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65C3" w:rsidRPr="00472B9B" w:rsidRDefault="009765C3" w:rsidP="00472B9B">
      <w:pPr>
        <w:spacing w:after="0"/>
        <w:jc w:val="center"/>
        <w:rPr>
          <w:rFonts w:ascii="Broadway" w:hAnsi="Broadway" w:cstheme="majorHAnsi"/>
          <w:b/>
          <w:sz w:val="28"/>
          <w:u w:val="single"/>
        </w:rPr>
      </w:pPr>
      <w:r w:rsidRPr="00472B9B">
        <w:rPr>
          <w:rFonts w:ascii="Broadway" w:hAnsi="Broadway" w:cstheme="majorHAnsi"/>
          <w:b/>
          <w:sz w:val="28"/>
          <w:u w:val="single"/>
        </w:rPr>
        <w:t>TERMES DE REFERENCES :</w:t>
      </w:r>
    </w:p>
    <w:p w:rsidR="009765C3" w:rsidRPr="001F0771" w:rsidRDefault="009765C3" w:rsidP="00ED2A4D">
      <w:pPr>
        <w:spacing w:after="0"/>
        <w:jc w:val="both"/>
        <w:rPr>
          <w:rFonts w:asciiTheme="majorHAnsi" w:hAnsiTheme="majorHAnsi" w:cstheme="majorHAnsi"/>
          <w:b/>
        </w:rPr>
      </w:pPr>
    </w:p>
    <w:p w:rsidR="008F75B0" w:rsidRPr="001F0771" w:rsidRDefault="008F75B0" w:rsidP="00ED2A4D">
      <w:pPr>
        <w:spacing w:after="0"/>
        <w:jc w:val="both"/>
        <w:rPr>
          <w:rFonts w:asciiTheme="majorHAnsi" w:hAnsiTheme="majorHAnsi" w:cstheme="majorHAnsi"/>
          <w:b/>
        </w:rPr>
      </w:pPr>
      <w:r w:rsidRPr="001F0771">
        <w:rPr>
          <w:rFonts w:asciiTheme="majorHAnsi" w:hAnsiTheme="majorHAnsi" w:cstheme="majorHAnsi"/>
          <w:b/>
        </w:rPr>
        <w:t>VERIFICATEUR FINANCIER</w:t>
      </w:r>
    </w:p>
    <w:p w:rsidR="009765C3" w:rsidRPr="001F0771" w:rsidRDefault="009765C3" w:rsidP="00ED2A4D">
      <w:pPr>
        <w:spacing w:after="0"/>
        <w:jc w:val="both"/>
        <w:rPr>
          <w:rFonts w:asciiTheme="majorHAnsi" w:hAnsiTheme="majorHAnsi" w:cstheme="majorHAnsi"/>
          <w:b/>
        </w:rPr>
      </w:pPr>
    </w:p>
    <w:p w:rsidR="009765C3" w:rsidRPr="001F0771" w:rsidRDefault="009765C3" w:rsidP="00ED2A4D">
      <w:pPr>
        <w:spacing w:after="0"/>
        <w:jc w:val="both"/>
        <w:rPr>
          <w:rFonts w:asciiTheme="majorHAnsi" w:hAnsiTheme="majorHAnsi" w:cstheme="majorHAnsi"/>
          <w:b/>
        </w:rPr>
      </w:pPr>
    </w:p>
    <w:p w:rsidR="008F75B0" w:rsidRPr="001F0771" w:rsidRDefault="008F75B0" w:rsidP="00ED2A4D">
      <w:pPr>
        <w:spacing w:after="0"/>
        <w:jc w:val="both"/>
        <w:rPr>
          <w:rFonts w:asciiTheme="majorHAnsi" w:hAnsiTheme="majorHAnsi" w:cstheme="majorHAnsi"/>
          <w:b/>
        </w:rPr>
      </w:pPr>
      <w:r w:rsidRPr="001F0771">
        <w:rPr>
          <w:rFonts w:asciiTheme="majorHAnsi" w:hAnsiTheme="majorHAnsi" w:cstheme="majorHAnsi"/>
          <w:b/>
        </w:rPr>
        <w:t>MISSION :</w:t>
      </w:r>
    </w:p>
    <w:p w:rsidR="008F75B0" w:rsidRPr="001F0771" w:rsidRDefault="008F75B0" w:rsidP="00ED2A4D">
      <w:pPr>
        <w:pStyle w:val="Paragraphedeliste"/>
        <w:numPr>
          <w:ilvl w:val="0"/>
          <w:numId w:val="1"/>
        </w:numPr>
        <w:spacing w:after="0"/>
        <w:jc w:val="both"/>
        <w:rPr>
          <w:rFonts w:asciiTheme="majorHAnsi" w:hAnsiTheme="majorHAnsi" w:cstheme="majorHAnsi"/>
          <w:b/>
        </w:rPr>
      </w:pPr>
      <w:r w:rsidRPr="001F0771">
        <w:rPr>
          <w:rFonts w:asciiTheme="majorHAnsi" w:hAnsiTheme="majorHAnsi" w:cstheme="majorHAnsi"/>
        </w:rPr>
        <w:t>Assure la bonne gestion des fonds alloués aux programmes financés par le Fonds Mondial, conformément aux termes des conventions et du manuel de procédure sous la hiérarchie du Contrôleur Interne.</w:t>
      </w:r>
    </w:p>
    <w:p w:rsidR="008F75B0" w:rsidRDefault="008F75B0" w:rsidP="00ED2A4D">
      <w:pPr>
        <w:pStyle w:val="Paragraphedeliste"/>
        <w:numPr>
          <w:ilvl w:val="0"/>
          <w:numId w:val="1"/>
        </w:numPr>
        <w:spacing w:after="0" w:line="276" w:lineRule="auto"/>
        <w:jc w:val="both"/>
        <w:rPr>
          <w:rFonts w:asciiTheme="majorHAnsi" w:hAnsiTheme="majorHAnsi" w:cstheme="majorHAnsi"/>
        </w:rPr>
      </w:pPr>
      <w:r w:rsidRPr="001F0771">
        <w:rPr>
          <w:rFonts w:asciiTheme="majorHAnsi" w:hAnsiTheme="majorHAnsi" w:cstheme="majorHAnsi"/>
        </w:rPr>
        <w:t>Assure le contrôle de l’utilisation des fonds au sein du PNLP au niveau des régions et des districts sous la supervision du Contrôleur Interne.</w:t>
      </w:r>
    </w:p>
    <w:p w:rsidR="00CB15CA" w:rsidRPr="001F0771" w:rsidRDefault="00CB15CA" w:rsidP="00CB15CA">
      <w:pPr>
        <w:pStyle w:val="Paragraphedeliste"/>
        <w:spacing w:after="0" w:line="276" w:lineRule="auto"/>
        <w:jc w:val="both"/>
        <w:rPr>
          <w:rFonts w:asciiTheme="majorHAnsi" w:hAnsiTheme="majorHAnsi" w:cstheme="majorHAnsi"/>
        </w:rPr>
      </w:pPr>
    </w:p>
    <w:p w:rsidR="008F75B0" w:rsidRPr="001F0771" w:rsidRDefault="008F75B0" w:rsidP="00ED2A4D">
      <w:pPr>
        <w:spacing w:after="0" w:line="276" w:lineRule="auto"/>
        <w:jc w:val="both"/>
        <w:rPr>
          <w:rFonts w:asciiTheme="majorHAnsi" w:hAnsiTheme="majorHAnsi" w:cstheme="majorHAnsi"/>
          <w:b/>
        </w:rPr>
      </w:pPr>
      <w:r w:rsidRPr="001F0771">
        <w:rPr>
          <w:rFonts w:asciiTheme="majorHAnsi" w:hAnsiTheme="majorHAnsi" w:cstheme="majorHAnsi"/>
          <w:b/>
        </w:rPr>
        <w:t>ACTIVITES :</w:t>
      </w:r>
    </w:p>
    <w:p w:rsidR="008F75B0" w:rsidRPr="001F0771" w:rsidRDefault="008F75B0" w:rsidP="00ED2A4D">
      <w:pPr>
        <w:pStyle w:val="Paragraphedeliste"/>
        <w:numPr>
          <w:ilvl w:val="0"/>
          <w:numId w:val="2"/>
        </w:numPr>
        <w:spacing w:after="0" w:line="276" w:lineRule="auto"/>
        <w:jc w:val="both"/>
        <w:rPr>
          <w:rFonts w:asciiTheme="majorHAnsi" w:hAnsiTheme="majorHAnsi" w:cstheme="majorHAnsi"/>
        </w:rPr>
      </w:pPr>
      <w:r w:rsidRPr="001F0771">
        <w:rPr>
          <w:rFonts w:asciiTheme="majorHAnsi" w:hAnsiTheme="majorHAnsi" w:cstheme="majorHAnsi"/>
        </w:rPr>
        <w:t xml:space="preserve">En matière d’approbation de requêtes : assister le Contrôleur Interne sur la Vérification et le contrôle les requêtes émanant de tous les départements ;  </w:t>
      </w:r>
    </w:p>
    <w:p w:rsidR="00D21887" w:rsidRPr="001F0771" w:rsidRDefault="008F75B0" w:rsidP="00ED2A4D">
      <w:pPr>
        <w:pStyle w:val="Paragraphedeliste"/>
        <w:numPr>
          <w:ilvl w:val="0"/>
          <w:numId w:val="2"/>
        </w:numPr>
        <w:spacing w:after="0" w:line="276" w:lineRule="auto"/>
        <w:jc w:val="both"/>
        <w:rPr>
          <w:rFonts w:asciiTheme="majorHAnsi" w:hAnsiTheme="majorHAnsi" w:cstheme="majorHAnsi"/>
        </w:rPr>
      </w:pPr>
      <w:r w:rsidRPr="001F0771">
        <w:rPr>
          <w:rFonts w:asciiTheme="majorHAnsi" w:hAnsiTheme="majorHAnsi" w:cstheme="majorHAnsi"/>
        </w:rPr>
        <w:t xml:space="preserve">En matière </w:t>
      </w:r>
      <w:r w:rsidR="00D21887" w:rsidRPr="001F0771">
        <w:rPr>
          <w:rFonts w:asciiTheme="majorHAnsi" w:hAnsiTheme="majorHAnsi" w:cstheme="majorHAnsi"/>
        </w:rPr>
        <w:t xml:space="preserve">de vérification des dépenses : </w:t>
      </w:r>
    </w:p>
    <w:p w:rsidR="008F75B0" w:rsidRPr="001F0771" w:rsidRDefault="008F75B0" w:rsidP="00ED2A4D">
      <w:pPr>
        <w:pStyle w:val="Paragraphedeliste"/>
        <w:numPr>
          <w:ilvl w:val="0"/>
          <w:numId w:val="1"/>
        </w:numPr>
        <w:spacing w:after="0" w:line="276" w:lineRule="auto"/>
        <w:jc w:val="both"/>
        <w:rPr>
          <w:rFonts w:asciiTheme="majorHAnsi" w:hAnsiTheme="majorHAnsi" w:cstheme="majorHAnsi"/>
        </w:rPr>
      </w:pPr>
      <w:r w:rsidRPr="001F0771">
        <w:rPr>
          <w:rFonts w:asciiTheme="majorHAnsi" w:hAnsiTheme="majorHAnsi" w:cstheme="majorHAnsi"/>
        </w:rPr>
        <w:t>S’enquérir des informations sur les Programmes d’activité de chaque PR :</w:t>
      </w:r>
    </w:p>
    <w:p w:rsidR="008F75B0" w:rsidRPr="001F0771" w:rsidRDefault="008F75B0" w:rsidP="00ED2A4D">
      <w:pPr>
        <w:pStyle w:val="Paragraphedeliste"/>
        <w:numPr>
          <w:ilvl w:val="0"/>
          <w:numId w:val="1"/>
        </w:numPr>
        <w:spacing w:after="0" w:line="276" w:lineRule="auto"/>
        <w:jc w:val="both"/>
        <w:rPr>
          <w:rFonts w:asciiTheme="majorHAnsi" w:hAnsiTheme="majorHAnsi" w:cstheme="majorHAnsi"/>
        </w:rPr>
      </w:pPr>
      <w:r w:rsidRPr="001F0771">
        <w:rPr>
          <w:rFonts w:asciiTheme="majorHAnsi" w:hAnsiTheme="majorHAnsi" w:cstheme="majorHAnsi"/>
        </w:rPr>
        <w:t xml:space="preserve">Vérifier l’exécution des dépenses conformément aux prévisions et aux règles de procédures applicables (éligibilité, validité des procédures de passation des marchés, adéquation et fiabilité des pièces comptables) </w:t>
      </w:r>
    </w:p>
    <w:p w:rsidR="008F75B0" w:rsidRPr="001F0771" w:rsidRDefault="008F75B0" w:rsidP="00ED2A4D">
      <w:pPr>
        <w:pStyle w:val="Paragraphedeliste"/>
        <w:numPr>
          <w:ilvl w:val="0"/>
          <w:numId w:val="1"/>
        </w:numPr>
        <w:spacing w:after="0" w:line="276" w:lineRule="auto"/>
        <w:jc w:val="both"/>
        <w:rPr>
          <w:rFonts w:asciiTheme="majorHAnsi" w:hAnsiTheme="majorHAnsi" w:cstheme="majorHAnsi"/>
        </w:rPr>
      </w:pPr>
      <w:r w:rsidRPr="001F0771">
        <w:rPr>
          <w:rFonts w:asciiTheme="majorHAnsi" w:hAnsiTheme="majorHAnsi" w:cstheme="majorHAnsi"/>
        </w:rPr>
        <w:t xml:space="preserve">Contrôler les Pièces Justificatives des dépenses pour s’assurer de leur validité et de leur exactitude avant de les passer au Responsable de la Comptabilité et Finance ;  </w:t>
      </w:r>
    </w:p>
    <w:p w:rsidR="008F75B0" w:rsidRPr="001F0771" w:rsidRDefault="008F75B0" w:rsidP="00ED2A4D">
      <w:pPr>
        <w:pStyle w:val="Paragraphedeliste"/>
        <w:numPr>
          <w:ilvl w:val="0"/>
          <w:numId w:val="1"/>
        </w:numPr>
        <w:spacing w:after="0" w:line="276" w:lineRule="auto"/>
        <w:jc w:val="both"/>
        <w:rPr>
          <w:rFonts w:asciiTheme="majorHAnsi" w:hAnsiTheme="majorHAnsi" w:cstheme="majorHAnsi"/>
        </w:rPr>
      </w:pPr>
      <w:r w:rsidRPr="001F0771">
        <w:rPr>
          <w:rFonts w:asciiTheme="majorHAnsi" w:hAnsiTheme="majorHAnsi" w:cstheme="majorHAnsi"/>
        </w:rPr>
        <w:t xml:space="preserve">Vérifier la liquidation des factures après avoir rapproché : factures, Bon de Livraison, Commande et PV de réception ;  </w:t>
      </w:r>
    </w:p>
    <w:p w:rsidR="008F75B0" w:rsidRPr="001F0771" w:rsidRDefault="008F75B0" w:rsidP="00ED2A4D">
      <w:pPr>
        <w:pStyle w:val="Paragraphedeliste"/>
        <w:numPr>
          <w:ilvl w:val="0"/>
          <w:numId w:val="1"/>
        </w:numPr>
        <w:spacing w:after="0" w:line="276" w:lineRule="auto"/>
        <w:jc w:val="both"/>
        <w:rPr>
          <w:rFonts w:asciiTheme="majorHAnsi" w:hAnsiTheme="majorHAnsi" w:cstheme="majorHAnsi"/>
        </w:rPr>
      </w:pPr>
      <w:r w:rsidRPr="001F0771">
        <w:rPr>
          <w:rFonts w:asciiTheme="majorHAnsi" w:hAnsiTheme="majorHAnsi" w:cstheme="majorHAnsi"/>
        </w:rPr>
        <w:t xml:space="preserve">Faire tous les mois le suivi des fonds transférés par </w:t>
      </w:r>
      <w:r w:rsidR="00D53547">
        <w:rPr>
          <w:rFonts w:asciiTheme="majorHAnsi" w:hAnsiTheme="majorHAnsi" w:cstheme="majorHAnsi"/>
        </w:rPr>
        <w:t>le PNLP</w:t>
      </w:r>
      <w:r w:rsidRPr="001F0771">
        <w:rPr>
          <w:rFonts w:asciiTheme="majorHAnsi" w:hAnsiTheme="majorHAnsi" w:cstheme="majorHAnsi"/>
        </w:rPr>
        <w:t xml:space="preserve"> aux comptes banc</w:t>
      </w:r>
      <w:r w:rsidR="00D21887" w:rsidRPr="001F0771">
        <w:rPr>
          <w:rFonts w:asciiTheme="majorHAnsi" w:hAnsiTheme="majorHAnsi" w:cstheme="majorHAnsi"/>
        </w:rPr>
        <w:t xml:space="preserve">aires des Régions et des SSD ; </w:t>
      </w:r>
      <w:r w:rsidRPr="001F0771">
        <w:rPr>
          <w:rFonts w:asciiTheme="majorHAnsi" w:hAnsiTheme="majorHAnsi" w:cstheme="majorHAnsi"/>
        </w:rPr>
        <w:t xml:space="preserve"> </w:t>
      </w:r>
    </w:p>
    <w:p w:rsidR="008F75B0" w:rsidRPr="001F0771" w:rsidRDefault="008F75B0" w:rsidP="00ED2A4D">
      <w:pPr>
        <w:pStyle w:val="Paragraphedeliste"/>
        <w:numPr>
          <w:ilvl w:val="0"/>
          <w:numId w:val="1"/>
        </w:numPr>
        <w:spacing w:after="0" w:line="276" w:lineRule="auto"/>
        <w:jc w:val="both"/>
        <w:rPr>
          <w:rFonts w:asciiTheme="majorHAnsi" w:hAnsiTheme="majorHAnsi" w:cstheme="majorHAnsi"/>
        </w:rPr>
      </w:pPr>
      <w:r w:rsidRPr="001F0771">
        <w:rPr>
          <w:rFonts w:asciiTheme="majorHAnsi" w:hAnsiTheme="majorHAnsi" w:cstheme="majorHAnsi"/>
        </w:rPr>
        <w:t xml:space="preserve">Etablir pour chaque activité la situation des réalisations au niveau Région et District par rapport aux engagements et rendre compte au Contrôleur Interne ;   </w:t>
      </w:r>
    </w:p>
    <w:p w:rsidR="008F75B0" w:rsidRPr="001F0771" w:rsidRDefault="008F75B0" w:rsidP="00ED2A4D">
      <w:pPr>
        <w:pStyle w:val="Paragraphedeliste"/>
        <w:numPr>
          <w:ilvl w:val="0"/>
          <w:numId w:val="1"/>
        </w:numPr>
        <w:spacing w:after="0" w:line="276" w:lineRule="auto"/>
        <w:jc w:val="both"/>
        <w:rPr>
          <w:rFonts w:asciiTheme="majorHAnsi" w:hAnsiTheme="majorHAnsi" w:cstheme="majorHAnsi"/>
        </w:rPr>
      </w:pPr>
      <w:r w:rsidRPr="001F0771">
        <w:rPr>
          <w:rFonts w:asciiTheme="majorHAnsi" w:hAnsiTheme="majorHAnsi" w:cstheme="majorHAnsi"/>
        </w:rPr>
        <w:t xml:space="preserve">Assurer toutes autres tâches spécifiques relatives à la gestion financière et contrôle interne confiée par les chefs hiérarchiques ;   </w:t>
      </w:r>
    </w:p>
    <w:p w:rsidR="008F75B0" w:rsidRPr="001F0771" w:rsidRDefault="008F75B0" w:rsidP="00ED2A4D">
      <w:pPr>
        <w:pStyle w:val="Paragraphedeliste"/>
        <w:numPr>
          <w:ilvl w:val="0"/>
          <w:numId w:val="1"/>
        </w:numPr>
        <w:spacing w:after="0" w:line="276" w:lineRule="auto"/>
        <w:jc w:val="both"/>
        <w:rPr>
          <w:rFonts w:asciiTheme="majorHAnsi" w:hAnsiTheme="majorHAnsi" w:cstheme="majorHAnsi"/>
        </w:rPr>
      </w:pPr>
      <w:r w:rsidRPr="001F0771">
        <w:rPr>
          <w:rFonts w:asciiTheme="majorHAnsi" w:hAnsiTheme="majorHAnsi" w:cstheme="majorHAnsi"/>
        </w:rPr>
        <w:t xml:space="preserve">Veiller au respect du délai de restitution des pièces justificatives de dépenses ; </w:t>
      </w:r>
    </w:p>
    <w:p w:rsidR="008F75B0" w:rsidRPr="001F0771" w:rsidRDefault="008F75B0" w:rsidP="00ED2A4D">
      <w:pPr>
        <w:pStyle w:val="Paragraphedeliste"/>
        <w:spacing w:after="0" w:line="276" w:lineRule="auto"/>
        <w:jc w:val="both"/>
        <w:rPr>
          <w:rFonts w:asciiTheme="majorHAnsi" w:hAnsiTheme="majorHAnsi" w:cstheme="majorHAnsi"/>
        </w:rPr>
      </w:pPr>
    </w:p>
    <w:p w:rsidR="008F75B0" w:rsidRPr="001F0771" w:rsidRDefault="008F75B0" w:rsidP="00ED2A4D">
      <w:pPr>
        <w:pStyle w:val="Paragraphedeliste"/>
        <w:numPr>
          <w:ilvl w:val="0"/>
          <w:numId w:val="2"/>
        </w:numPr>
        <w:spacing w:after="0" w:line="276" w:lineRule="auto"/>
        <w:jc w:val="both"/>
        <w:rPr>
          <w:rFonts w:asciiTheme="majorHAnsi" w:hAnsiTheme="majorHAnsi" w:cstheme="majorHAnsi"/>
        </w:rPr>
      </w:pPr>
      <w:r w:rsidRPr="001F0771">
        <w:rPr>
          <w:rFonts w:asciiTheme="majorHAnsi" w:hAnsiTheme="majorHAnsi" w:cstheme="majorHAnsi"/>
        </w:rPr>
        <w:t xml:space="preserve">En matière de gestion du patrimoine : </w:t>
      </w:r>
    </w:p>
    <w:p w:rsidR="008F75B0" w:rsidRPr="001F0771" w:rsidRDefault="008F75B0" w:rsidP="00ED2A4D">
      <w:pPr>
        <w:pStyle w:val="Paragraphedeliste"/>
        <w:numPr>
          <w:ilvl w:val="0"/>
          <w:numId w:val="1"/>
        </w:numPr>
        <w:spacing w:after="0" w:line="276" w:lineRule="auto"/>
        <w:jc w:val="both"/>
        <w:rPr>
          <w:rFonts w:asciiTheme="majorHAnsi" w:hAnsiTheme="majorHAnsi" w:cstheme="majorHAnsi"/>
        </w:rPr>
      </w:pPr>
      <w:r w:rsidRPr="001F0771">
        <w:rPr>
          <w:rFonts w:asciiTheme="majorHAnsi" w:hAnsiTheme="majorHAnsi" w:cstheme="majorHAnsi"/>
        </w:rPr>
        <w:t xml:space="preserve">Assister le Contrôleur Interne dans la gestion du patrimoine ;   </w:t>
      </w:r>
    </w:p>
    <w:p w:rsidR="008F75B0" w:rsidRPr="001F0771" w:rsidRDefault="008F75B0" w:rsidP="00ED2A4D">
      <w:pPr>
        <w:pStyle w:val="Paragraphedeliste"/>
        <w:numPr>
          <w:ilvl w:val="0"/>
          <w:numId w:val="1"/>
        </w:numPr>
        <w:spacing w:after="0" w:line="276" w:lineRule="auto"/>
        <w:jc w:val="both"/>
        <w:rPr>
          <w:rFonts w:asciiTheme="majorHAnsi" w:hAnsiTheme="majorHAnsi" w:cstheme="majorHAnsi"/>
        </w:rPr>
      </w:pPr>
      <w:r w:rsidRPr="001F0771">
        <w:rPr>
          <w:rFonts w:asciiTheme="majorHAnsi" w:hAnsiTheme="majorHAnsi" w:cstheme="majorHAnsi"/>
        </w:rPr>
        <w:t xml:space="preserve">Assurer le suivi et le contrôle périodique des fiches de détenteur effectifs en collaboration avec le Responsable Logistique ;  </w:t>
      </w:r>
    </w:p>
    <w:p w:rsidR="008F75B0" w:rsidRPr="001F0771" w:rsidRDefault="008F75B0" w:rsidP="00ED2A4D">
      <w:pPr>
        <w:pStyle w:val="Paragraphedeliste"/>
        <w:numPr>
          <w:ilvl w:val="0"/>
          <w:numId w:val="1"/>
        </w:numPr>
        <w:spacing w:after="0" w:line="276" w:lineRule="auto"/>
        <w:jc w:val="both"/>
        <w:rPr>
          <w:rFonts w:asciiTheme="majorHAnsi" w:hAnsiTheme="majorHAnsi" w:cstheme="majorHAnsi"/>
        </w:rPr>
      </w:pPr>
      <w:r w:rsidRPr="001F0771">
        <w:rPr>
          <w:rFonts w:asciiTheme="majorHAnsi" w:hAnsiTheme="majorHAnsi" w:cstheme="majorHAnsi"/>
        </w:rPr>
        <w:t xml:space="preserve">Assurer que tous les biens acquis dans le cadre des programmes financés par le FM soient tous codifiés avant même d’être livrés aux services destinataires ;   </w:t>
      </w:r>
    </w:p>
    <w:p w:rsidR="008F75B0" w:rsidRPr="001F0771" w:rsidRDefault="008F75B0" w:rsidP="00ED2A4D">
      <w:pPr>
        <w:pStyle w:val="Paragraphedeliste"/>
        <w:numPr>
          <w:ilvl w:val="0"/>
          <w:numId w:val="1"/>
        </w:numPr>
        <w:spacing w:after="0" w:line="276" w:lineRule="auto"/>
        <w:jc w:val="both"/>
        <w:rPr>
          <w:rFonts w:asciiTheme="majorHAnsi" w:hAnsiTheme="majorHAnsi" w:cstheme="majorHAnsi"/>
        </w:rPr>
      </w:pPr>
      <w:r w:rsidRPr="001F0771">
        <w:rPr>
          <w:rFonts w:asciiTheme="majorHAnsi" w:hAnsiTheme="majorHAnsi" w:cstheme="majorHAnsi"/>
        </w:rPr>
        <w:t xml:space="preserve">Assurer le suivi de l’exécution des achats, notamment en ce qui concerne le respect des procédures, la réception des biens et leur livraison aux différents destinataires ;   </w:t>
      </w:r>
    </w:p>
    <w:p w:rsidR="008F75B0" w:rsidRPr="001F0771" w:rsidRDefault="008F75B0" w:rsidP="00ED2A4D">
      <w:pPr>
        <w:pStyle w:val="Paragraphedeliste"/>
        <w:numPr>
          <w:ilvl w:val="0"/>
          <w:numId w:val="1"/>
        </w:numPr>
        <w:spacing w:after="0" w:line="276" w:lineRule="auto"/>
        <w:jc w:val="both"/>
        <w:rPr>
          <w:rFonts w:asciiTheme="majorHAnsi" w:hAnsiTheme="majorHAnsi" w:cstheme="majorHAnsi"/>
        </w:rPr>
      </w:pPr>
      <w:r w:rsidRPr="001F0771">
        <w:rPr>
          <w:rFonts w:asciiTheme="majorHAnsi" w:hAnsiTheme="majorHAnsi" w:cstheme="majorHAnsi"/>
        </w:rPr>
        <w:t xml:space="preserve">Vérifier la conformité qualitative et quantitative entre Bons de commande </w:t>
      </w:r>
      <w:r w:rsidR="00D53547">
        <w:rPr>
          <w:rFonts w:asciiTheme="majorHAnsi" w:hAnsiTheme="majorHAnsi" w:cstheme="majorHAnsi"/>
        </w:rPr>
        <w:t>du PNLP</w:t>
      </w:r>
      <w:r w:rsidRPr="001F0771">
        <w:rPr>
          <w:rFonts w:asciiTheme="majorHAnsi" w:hAnsiTheme="majorHAnsi" w:cstheme="majorHAnsi"/>
        </w:rPr>
        <w:t xml:space="preserve"> et Bons de livraison des fournisseurs ainsi que la conformité physique des biens livrés, en collaboration avec le Responsable logistique   </w:t>
      </w:r>
    </w:p>
    <w:p w:rsidR="008F75B0" w:rsidRPr="001F0771" w:rsidRDefault="008F75B0" w:rsidP="00ED2A4D">
      <w:pPr>
        <w:pStyle w:val="Paragraphedeliste"/>
        <w:numPr>
          <w:ilvl w:val="0"/>
          <w:numId w:val="1"/>
        </w:numPr>
        <w:spacing w:after="0" w:line="276" w:lineRule="auto"/>
        <w:jc w:val="both"/>
        <w:rPr>
          <w:rFonts w:asciiTheme="majorHAnsi" w:hAnsiTheme="majorHAnsi" w:cstheme="majorHAnsi"/>
        </w:rPr>
      </w:pPr>
      <w:r w:rsidRPr="001F0771">
        <w:rPr>
          <w:rFonts w:asciiTheme="majorHAnsi" w:hAnsiTheme="majorHAnsi" w:cstheme="majorHAnsi"/>
        </w:rPr>
        <w:t>Vérifier périodiquement les fiches de gestion des carburants et le carnet de bord des véhicules utilisés par l</w:t>
      </w:r>
      <w:r w:rsidR="00D53547">
        <w:rPr>
          <w:rFonts w:asciiTheme="majorHAnsi" w:hAnsiTheme="majorHAnsi" w:cstheme="majorHAnsi"/>
        </w:rPr>
        <w:t>e</w:t>
      </w:r>
      <w:r w:rsidRPr="001F0771">
        <w:rPr>
          <w:rFonts w:asciiTheme="majorHAnsi" w:hAnsiTheme="majorHAnsi" w:cstheme="majorHAnsi"/>
        </w:rPr>
        <w:t xml:space="preserve"> </w:t>
      </w:r>
      <w:r w:rsidR="00D53547">
        <w:rPr>
          <w:rFonts w:asciiTheme="majorHAnsi" w:hAnsiTheme="majorHAnsi" w:cstheme="majorHAnsi"/>
        </w:rPr>
        <w:t>PNLP</w:t>
      </w:r>
      <w:r w:rsidRPr="001F0771">
        <w:rPr>
          <w:rFonts w:asciiTheme="majorHAnsi" w:hAnsiTheme="majorHAnsi" w:cstheme="majorHAnsi"/>
        </w:rPr>
        <w:t> ;</w:t>
      </w:r>
    </w:p>
    <w:p w:rsidR="008F75B0" w:rsidRPr="001F0771" w:rsidRDefault="008F75B0" w:rsidP="00ED2A4D">
      <w:pPr>
        <w:pStyle w:val="Paragraphedeliste"/>
        <w:numPr>
          <w:ilvl w:val="0"/>
          <w:numId w:val="2"/>
        </w:numPr>
        <w:spacing w:after="0" w:line="276" w:lineRule="auto"/>
        <w:jc w:val="both"/>
        <w:rPr>
          <w:rFonts w:asciiTheme="majorHAnsi" w:hAnsiTheme="majorHAnsi" w:cstheme="majorHAnsi"/>
        </w:rPr>
      </w:pPr>
      <w:r w:rsidRPr="001F0771">
        <w:rPr>
          <w:rFonts w:asciiTheme="majorHAnsi" w:hAnsiTheme="majorHAnsi" w:cstheme="majorHAnsi"/>
        </w:rPr>
        <w:t>En matière de supervision :</w:t>
      </w:r>
    </w:p>
    <w:p w:rsidR="008F75B0" w:rsidRPr="001F0771" w:rsidRDefault="008F75B0" w:rsidP="00ED2A4D">
      <w:pPr>
        <w:pStyle w:val="Paragraphedeliste"/>
        <w:numPr>
          <w:ilvl w:val="0"/>
          <w:numId w:val="1"/>
        </w:numPr>
        <w:spacing w:after="0" w:line="276" w:lineRule="auto"/>
        <w:jc w:val="both"/>
        <w:rPr>
          <w:rFonts w:asciiTheme="majorHAnsi" w:hAnsiTheme="majorHAnsi" w:cstheme="majorHAnsi"/>
        </w:rPr>
      </w:pPr>
      <w:r w:rsidRPr="001F0771">
        <w:rPr>
          <w:rFonts w:asciiTheme="majorHAnsi" w:hAnsiTheme="majorHAnsi" w:cstheme="majorHAnsi"/>
        </w:rPr>
        <w:t xml:space="preserve">Participer périodiquement aux travaux et missions de supervision financière au niveau des régions ;   </w:t>
      </w:r>
    </w:p>
    <w:p w:rsidR="008F75B0" w:rsidRDefault="008F75B0" w:rsidP="00ED2A4D">
      <w:pPr>
        <w:pStyle w:val="Paragraphedeliste"/>
        <w:numPr>
          <w:ilvl w:val="0"/>
          <w:numId w:val="1"/>
        </w:numPr>
        <w:spacing w:after="0" w:line="276" w:lineRule="auto"/>
        <w:jc w:val="both"/>
        <w:rPr>
          <w:rFonts w:asciiTheme="majorHAnsi" w:hAnsiTheme="majorHAnsi" w:cstheme="majorHAnsi"/>
        </w:rPr>
      </w:pPr>
      <w:r w:rsidRPr="001F0771">
        <w:rPr>
          <w:rFonts w:asciiTheme="majorHAnsi" w:hAnsiTheme="majorHAnsi" w:cstheme="majorHAnsi"/>
        </w:rPr>
        <w:t>Rendre compte auprès du contrôleur Interne de tous les problèmes identifiés, lors des supervisions notamment et en proposer des solutions ;</w:t>
      </w:r>
    </w:p>
    <w:p w:rsidR="00CB15CA" w:rsidRDefault="00CB15CA" w:rsidP="00CB15CA">
      <w:pPr>
        <w:spacing w:after="0" w:line="276" w:lineRule="auto"/>
        <w:jc w:val="both"/>
        <w:rPr>
          <w:rFonts w:asciiTheme="majorHAnsi" w:hAnsiTheme="majorHAnsi" w:cstheme="majorHAnsi"/>
        </w:rPr>
      </w:pPr>
    </w:p>
    <w:p w:rsidR="00CB15CA" w:rsidRDefault="00CB15CA" w:rsidP="00CB15CA">
      <w:pPr>
        <w:spacing w:after="0" w:line="276" w:lineRule="auto"/>
        <w:jc w:val="both"/>
        <w:rPr>
          <w:rFonts w:asciiTheme="majorHAnsi" w:hAnsiTheme="majorHAnsi" w:cstheme="majorHAnsi"/>
        </w:rPr>
      </w:pPr>
    </w:p>
    <w:p w:rsidR="00CB15CA" w:rsidRPr="00CB15CA" w:rsidRDefault="00CB15CA" w:rsidP="00CB15CA">
      <w:pPr>
        <w:spacing w:after="0" w:line="276" w:lineRule="auto"/>
        <w:jc w:val="both"/>
        <w:rPr>
          <w:rFonts w:asciiTheme="majorHAnsi" w:hAnsiTheme="majorHAnsi" w:cstheme="majorHAnsi"/>
        </w:rPr>
      </w:pPr>
    </w:p>
    <w:p w:rsidR="008F75B0" w:rsidRPr="001F0771" w:rsidRDefault="004658DC" w:rsidP="00ED2A4D">
      <w:pPr>
        <w:spacing w:after="0"/>
        <w:jc w:val="both"/>
        <w:rPr>
          <w:rFonts w:asciiTheme="majorHAnsi" w:hAnsiTheme="majorHAnsi" w:cstheme="majorHAnsi"/>
          <w:b/>
        </w:rPr>
      </w:pPr>
      <w:r w:rsidRPr="001F0771">
        <w:rPr>
          <w:rFonts w:asciiTheme="majorHAnsi" w:hAnsiTheme="majorHAnsi" w:cstheme="majorHAnsi"/>
          <w:b/>
        </w:rPr>
        <w:lastRenderedPageBreak/>
        <w:t>PROFIL :</w:t>
      </w:r>
    </w:p>
    <w:p w:rsidR="008F75B0" w:rsidRPr="001F0771" w:rsidRDefault="008F75B0" w:rsidP="00ED2A4D">
      <w:pPr>
        <w:pStyle w:val="Paragraphedeliste"/>
        <w:numPr>
          <w:ilvl w:val="0"/>
          <w:numId w:val="1"/>
        </w:numPr>
        <w:spacing w:after="0"/>
        <w:jc w:val="both"/>
        <w:rPr>
          <w:rFonts w:asciiTheme="majorHAnsi" w:hAnsiTheme="majorHAnsi" w:cstheme="majorHAnsi"/>
        </w:rPr>
      </w:pPr>
      <w:r w:rsidRPr="001F0771">
        <w:rPr>
          <w:rFonts w:asciiTheme="majorHAnsi" w:hAnsiTheme="majorHAnsi" w:cstheme="majorHAnsi"/>
        </w:rPr>
        <w:t xml:space="preserve">Titulaire d’un </w:t>
      </w:r>
      <w:proofErr w:type="spellStart"/>
      <w:r w:rsidRPr="001F0771">
        <w:rPr>
          <w:rFonts w:asciiTheme="majorHAnsi" w:hAnsiTheme="majorHAnsi" w:cstheme="majorHAnsi"/>
        </w:rPr>
        <w:t>Bacc</w:t>
      </w:r>
      <w:proofErr w:type="spellEnd"/>
      <w:r w:rsidRPr="001F0771">
        <w:rPr>
          <w:rFonts w:asciiTheme="majorHAnsi" w:hAnsiTheme="majorHAnsi" w:cstheme="majorHAnsi"/>
        </w:rPr>
        <w:t xml:space="preserve"> + 3 en Gestion, Economie </w:t>
      </w:r>
      <w:r w:rsidR="00C52201" w:rsidRPr="001F0771">
        <w:rPr>
          <w:rFonts w:asciiTheme="majorHAnsi" w:hAnsiTheme="majorHAnsi" w:cstheme="majorHAnsi"/>
        </w:rPr>
        <w:t>ou équivalent</w:t>
      </w:r>
      <w:r w:rsidRPr="001F0771">
        <w:rPr>
          <w:rFonts w:asciiTheme="majorHAnsi" w:hAnsiTheme="majorHAnsi" w:cstheme="majorHAnsi"/>
        </w:rPr>
        <w:t>;</w:t>
      </w:r>
    </w:p>
    <w:p w:rsidR="008F75B0" w:rsidRPr="001F0771" w:rsidRDefault="008F75B0" w:rsidP="00ED2A4D">
      <w:pPr>
        <w:pStyle w:val="Paragraphedeliste"/>
        <w:numPr>
          <w:ilvl w:val="0"/>
          <w:numId w:val="1"/>
        </w:numPr>
        <w:spacing w:after="0"/>
        <w:jc w:val="both"/>
        <w:rPr>
          <w:rFonts w:asciiTheme="majorHAnsi" w:hAnsiTheme="majorHAnsi" w:cstheme="majorHAnsi"/>
        </w:rPr>
      </w:pPr>
      <w:r w:rsidRPr="001F0771">
        <w:rPr>
          <w:rFonts w:asciiTheme="majorHAnsi" w:hAnsiTheme="majorHAnsi" w:cstheme="majorHAnsi"/>
        </w:rPr>
        <w:t>Au moins 02 ans d’expériences professionnelles dans le domaine de la Comptabilité ou Administration ;</w:t>
      </w:r>
    </w:p>
    <w:p w:rsidR="008F75B0" w:rsidRPr="001F0771" w:rsidRDefault="008F75B0" w:rsidP="00ED2A4D">
      <w:pPr>
        <w:pStyle w:val="Paragraphedeliste"/>
        <w:numPr>
          <w:ilvl w:val="0"/>
          <w:numId w:val="1"/>
        </w:numPr>
        <w:spacing w:after="0"/>
        <w:jc w:val="both"/>
        <w:rPr>
          <w:rFonts w:asciiTheme="majorHAnsi" w:hAnsiTheme="majorHAnsi" w:cstheme="majorHAnsi"/>
        </w:rPr>
      </w:pPr>
      <w:r w:rsidRPr="001F0771">
        <w:rPr>
          <w:rFonts w:asciiTheme="majorHAnsi" w:hAnsiTheme="majorHAnsi" w:cstheme="majorHAnsi"/>
        </w:rPr>
        <w:t xml:space="preserve">Une maîtrise de la langue Française (écrite et orale) ; </w:t>
      </w:r>
    </w:p>
    <w:p w:rsidR="008F75B0" w:rsidRPr="001F0771" w:rsidRDefault="008F75B0" w:rsidP="00ED2A4D">
      <w:pPr>
        <w:pStyle w:val="Paragraphedeliste"/>
        <w:numPr>
          <w:ilvl w:val="0"/>
          <w:numId w:val="1"/>
        </w:numPr>
        <w:spacing w:after="0"/>
        <w:jc w:val="both"/>
        <w:rPr>
          <w:rFonts w:asciiTheme="majorHAnsi" w:hAnsiTheme="majorHAnsi" w:cstheme="majorHAnsi"/>
        </w:rPr>
      </w:pPr>
      <w:r w:rsidRPr="001F0771">
        <w:rPr>
          <w:rFonts w:asciiTheme="majorHAnsi" w:hAnsiTheme="majorHAnsi" w:cstheme="majorHAnsi"/>
        </w:rPr>
        <w:t>Une maîtrise des outils informatiques ;</w:t>
      </w:r>
    </w:p>
    <w:p w:rsidR="00500CEB" w:rsidRDefault="00500CEB" w:rsidP="00ED2A4D">
      <w:pPr>
        <w:spacing w:after="0"/>
        <w:jc w:val="both"/>
        <w:rPr>
          <w:rFonts w:asciiTheme="majorHAnsi" w:hAnsiTheme="majorHAnsi" w:cstheme="majorHAnsi"/>
          <w:b/>
        </w:rPr>
      </w:pPr>
    </w:p>
    <w:p w:rsidR="008F75B0" w:rsidRPr="001F0771" w:rsidRDefault="008F75B0" w:rsidP="00ED2A4D">
      <w:pPr>
        <w:spacing w:after="0"/>
        <w:jc w:val="both"/>
        <w:rPr>
          <w:rFonts w:asciiTheme="majorHAnsi" w:hAnsiTheme="majorHAnsi" w:cstheme="majorHAnsi"/>
          <w:b/>
        </w:rPr>
      </w:pPr>
      <w:r w:rsidRPr="001F0771">
        <w:rPr>
          <w:rFonts w:asciiTheme="majorHAnsi" w:hAnsiTheme="majorHAnsi" w:cstheme="majorHAnsi"/>
          <w:b/>
        </w:rPr>
        <w:t>QUALITE :</w:t>
      </w:r>
    </w:p>
    <w:p w:rsidR="008F75B0" w:rsidRPr="001F0771" w:rsidRDefault="008F75B0" w:rsidP="00ED2A4D">
      <w:pPr>
        <w:pStyle w:val="Paragraphedeliste"/>
        <w:numPr>
          <w:ilvl w:val="0"/>
          <w:numId w:val="1"/>
        </w:numPr>
        <w:spacing w:after="0"/>
        <w:jc w:val="both"/>
        <w:rPr>
          <w:rFonts w:asciiTheme="majorHAnsi" w:hAnsiTheme="majorHAnsi" w:cstheme="majorHAnsi"/>
        </w:rPr>
      </w:pPr>
      <w:r w:rsidRPr="001F0771">
        <w:rPr>
          <w:rFonts w:asciiTheme="majorHAnsi" w:hAnsiTheme="majorHAnsi" w:cstheme="majorHAnsi"/>
        </w:rPr>
        <w:t xml:space="preserve">Honnête et intègre ; </w:t>
      </w:r>
    </w:p>
    <w:p w:rsidR="008F75B0" w:rsidRPr="001F0771" w:rsidRDefault="008F75B0" w:rsidP="00ED2A4D">
      <w:pPr>
        <w:pStyle w:val="Paragraphedeliste"/>
        <w:numPr>
          <w:ilvl w:val="0"/>
          <w:numId w:val="1"/>
        </w:numPr>
        <w:spacing w:after="0"/>
        <w:jc w:val="both"/>
        <w:rPr>
          <w:rFonts w:asciiTheme="majorHAnsi" w:hAnsiTheme="majorHAnsi" w:cstheme="majorHAnsi"/>
        </w:rPr>
      </w:pPr>
      <w:r w:rsidRPr="001F0771">
        <w:rPr>
          <w:rFonts w:asciiTheme="majorHAnsi" w:hAnsiTheme="majorHAnsi" w:cstheme="majorHAnsi"/>
        </w:rPr>
        <w:t xml:space="preserve">Une très bonne capacité d'initiative et de jugement ; </w:t>
      </w:r>
    </w:p>
    <w:p w:rsidR="008F75B0" w:rsidRPr="001F0771" w:rsidRDefault="008F75B0" w:rsidP="00ED2A4D">
      <w:pPr>
        <w:pStyle w:val="Paragraphedeliste"/>
        <w:numPr>
          <w:ilvl w:val="0"/>
          <w:numId w:val="1"/>
        </w:numPr>
        <w:spacing w:after="0"/>
        <w:jc w:val="both"/>
        <w:rPr>
          <w:rFonts w:asciiTheme="majorHAnsi" w:hAnsiTheme="majorHAnsi" w:cstheme="majorHAnsi"/>
        </w:rPr>
      </w:pPr>
      <w:r w:rsidRPr="001F0771">
        <w:rPr>
          <w:rFonts w:asciiTheme="majorHAnsi" w:hAnsiTheme="majorHAnsi" w:cstheme="majorHAnsi"/>
        </w:rPr>
        <w:t xml:space="preserve">Un sens de l'organisation, communication, analyse et observation ; </w:t>
      </w:r>
    </w:p>
    <w:p w:rsidR="008F75B0" w:rsidRPr="001F0771" w:rsidRDefault="008F75B0" w:rsidP="00ED2A4D">
      <w:pPr>
        <w:pStyle w:val="Paragraphedeliste"/>
        <w:numPr>
          <w:ilvl w:val="0"/>
          <w:numId w:val="1"/>
        </w:numPr>
        <w:spacing w:after="0"/>
        <w:jc w:val="both"/>
        <w:rPr>
          <w:rFonts w:asciiTheme="majorHAnsi" w:hAnsiTheme="majorHAnsi" w:cstheme="majorHAnsi"/>
        </w:rPr>
      </w:pPr>
      <w:r w:rsidRPr="001F0771">
        <w:rPr>
          <w:rFonts w:asciiTheme="majorHAnsi" w:hAnsiTheme="majorHAnsi" w:cstheme="majorHAnsi"/>
        </w:rPr>
        <w:t>Aptitude à travailler en équipe et sous pression ;</w:t>
      </w:r>
    </w:p>
    <w:p w:rsidR="008F75B0" w:rsidRDefault="008F75B0" w:rsidP="00ED2A4D">
      <w:pPr>
        <w:pStyle w:val="Paragraphedeliste"/>
        <w:numPr>
          <w:ilvl w:val="0"/>
          <w:numId w:val="1"/>
        </w:numPr>
        <w:spacing w:after="0"/>
        <w:jc w:val="both"/>
        <w:rPr>
          <w:rFonts w:asciiTheme="majorHAnsi" w:hAnsiTheme="majorHAnsi" w:cstheme="majorHAnsi"/>
        </w:rPr>
      </w:pPr>
      <w:r w:rsidRPr="001F0771">
        <w:rPr>
          <w:rFonts w:asciiTheme="majorHAnsi" w:hAnsiTheme="majorHAnsi" w:cstheme="majorHAnsi"/>
        </w:rPr>
        <w:t>Avoir déjà travaillé pour un projet du fonds mondial serait un atout ;</w:t>
      </w:r>
    </w:p>
    <w:p w:rsidR="00CB15CA" w:rsidRDefault="00CB15CA" w:rsidP="00CB15CA">
      <w:pPr>
        <w:pStyle w:val="Paragraphedeliste"/>
        <w:spacing w:after="0"/>
        <w:ind w:left="0"/>
        <w:jc w:val="both"/>
        <w:rPr>
          <w:rFonts w:asciiTheme="majorHAnsi" w:hAnsiTheme="majorHAnsi" w:cstheme="majorHAnsi"/>
        </w:rPr>
      </w:pPr>
    </w:p>
    <w:p w:rsidR="00500CEB" w:rsidRDefault="00500CEB" w:rsidP="00500CEB">
      <w:pPr>
        <w:pStyle w:val="Paragraphedeliste"/>
        <w:spacing w:after="0"/>
        <w:jc w:val="both"/>
        <w:rPr>
          <w:rFonts w:asciiTheme="majorHAnsi" w:hAnsiTheme="majorHAnsi" w:cstheme="majorHAnsi"/>
        </w:rPr>
      </w:pPr>
      <w:bookmarkStart w:id="0" w:name="_GoBack"/>
      <w:bookmarkEnd w:id="0"/>
    </w:p>
    <w:p w:rsidR="00500CEB" w:rsidRDefault="00500CEB" w:rsidP="00500CEB">
      <w:pPr>
        <w:pStyle w:val="Paragraphedeliste"/>
        <w:spacing w:after="0"/>
        <w:jc w:val="both"/>
        <w:rPr>
          <w:rFonts w:asciiTheme="majorHAnsi" w:hAnsiTheme="majorHAnsi" w:cstheme="majorHAnsi"/>
        </w:rPr>
      </w:pPr>
    </w:p>
    <w:p w:rsidR="00A46CBA" w:rsidRDefault="00A46CBA" w:rsidP="00500CEB">
      <w:pPr>
        <w:pStyle w:val="Paragraphedeliste"/>
        <w:spacing w:after="0"/>
        <w:jc w:val="both"/>
        <w:rPr>
          <w:rFonts w:asciiTheme="majorHAnsi" w:hAnsiTheme="majorHAnsi" w:cstheme="majorHAnsi"/>
        </w:rPr>
      </w:pPr>
    </w:p>
    <w:p w:rsidR="00A46CBA" w:rsidRDefault="00A46CBA" w:rsidP="00500CEB">
      <w:pPr>
        <w:pStyle w:val="Paragraphedeliste"/>
        <w:spacing w:after="0"/>
        <w:jc w:val="both"/>
        <w:rPr>
          <w:rFonts w:asciiTheme="majorHAnsi" w:hAnsiTheme="majorHAnsi" w:cstheme="majorHAnsi"/>
        </w:rPr>
      </w:pPr>
    </w:p>
    <w:p w:rsidR="00A46CBA" w:rsidRDefault="00A46CBA" w:rsidP="00500CEB">
      <w:pPr>
        <w:pStyle w:val="Paragraphedeliste"/>
        <w:spacing w:after="0"/>
        <w:jc w:val="both"/>
        <w:rPr>
          <w:rFonts w:asciiTheme="majorHAnsi" w:hAnsiTheme="majorHAnsi" w:cstheme="majorHAnsi"/>
        </w:rPr>
      </w:pPr>
    </w:p>
    <w:p w:rsidR="00A46CBA" w:rsidRDefault="00A46CBA" w:rsidP="00500CEB">
      <w:pPr>
        <w:pStyle w:val="Paragraphedeliste"/>
        <w:spacing w:after="0"/>
        <w:jc w:val="both"/>
        <w:rPr>
          <w:rFonts w:asciiTheme="majorHAnsi" w:hAnsiTheme="majorHAnsi" w:cstheme="majorHAnsi"/>
        </w:rPr>
      </w:pPr>
    </w:p>
    <w:p w:rsidR="00A46CBA" w:rsidRDefault="00A46CBA" w:rsidP="00500CEB">
      <w:pPr>
        <w:pStyle w:val="Paragraphedeliste"/>
        <w:spacing w:after="0"/>
        <w:jc w:val="both"/>
        <w:rPr>
          <w:rFonts w:asciiTheme="majorHAnsi" w:hAnsiTheme="majorHAnsi" w:cstheme="majorHAnsi"/>
        </w:rPr>
      </w:pPr>
    </w:p>
    <w:p w:rsidR="00A46CBA" w:rsidRDefault="00A46CBA" w:rsidP="00500CEB">
      <w:pPr>
        <w:pStyle w:val="Paragraphedeliste"/>
        <w:spacing w:after="0"/>
        <w:jc w:val="both"/>
        <w:rPr>
          <w:rFonts w:asciiTheme="majorHAnsi" w:hAnsiTheme="majorHAnsi" w:cstheme="majorHAnsi"/>
        </w:rPr>
      </w:pPr>
    </w:p>
    <w:p w:rsidR="00A46CBA" w:rsidRDefault="00A46CBA" w:rsidP="00500CEB">
      <w:pPr>
        <w:pStyle w:val="Paragraphedeliste"/>
        <w:spacing w:after="0"/>
        <w:jc w:val="both"/>
        <w:rPr>
          <w:rFonts w:asciiTheme="majorHAnsi" w:hAnsiTheme="majorHAnsi" w:cstheme="majorHAnsi"/>
        </w:rPr>
      </w:pPr>
    </w:p>
    <w:p w:rsidR="00A46CBA" w:rsidRDefault="00A46CBA" w:rsidP="00500CEB">
      <w:pPr>
        <w:pStyle w:val="Paragraphedeliste"/>
        <w:spacing w:after="0"/>
        <w:jc w:val="both"/>
        <w:rPr>
          <w:rFonts w:asciiTheme="majorHAnsi" w:hAnsiTheme="majorHAnsi" w:cstheme="majorHAnsi"/>
        </w:rPr>
      </w:pPr>
    </w:p>
    <w:p w:rsidR="00A46CBA" w:rsidRDefault="00A46CBA" w:rsidP="00500CEB">
      <w:pPr>
        <w:pStyle w:val="Paragraphedeliste"/>
        <w:spacing w:after="0"/>
        <w:jc w:val="both"/>
        <w:rPr>
          <w:rFonts w:asciiTheme="majorHAnsi" w:hAnsiTheme="majorHAnsi" w:cstheme="majorHAnsi"/>
        </w:rPr>
      </w:pPr>
    </w:p>
    <w:p w:rsidR="00A46CBA" w:rsidRDefault="00A46CBA" w:rsidP="00500CEB">
      <w:pPr>
        <w:pStyle w:val="Paragraphedeliste"/>
        <w:spacing w:after="0"/>
        <w:jc w:val="both"/>
        <w:rPr>
          <w:rFonts w:asciiTheme="majorHAnsi" w:hAnsiTheme="majorHAnsi" w:cstheme="majorHAnsi"/>
        </w:rPr>
      </w:pPr>
    </w:p>
    <w:p w:rsidR="00A46CBA" w:rsidRDefault="00A46CBA" w:rsidP="00500CEB">
      <w:pPr>
        <w:pStyle w:val="Paragraphedeliste"/>
        <w:spacing w:after="0"/>
        <w:jc w:val="both"/>
        <w:rPr>
          <w:rFonts w:asciiTheme="majorHAnsi" w:hAnsiTheme="majorHAnsi" w:cstheme="majorHAnsi"/>
        </w:rPr>
      </w:pPr>
    </w:p>
    <w:p w:rsidR="00A46CBA" w:rsidRDefault="00A46CBA" w:rsidP="00500CEB">
      <w:pPr>
        <w:pStyle w:val="Paragraphedeliste"/>
        <w:spacing w:after="0"/>
        <w:jc w:val="both"/>
        <w:rPr>
          <w:rFonts w:asciiTheme="majorHAnsi" w:hAnsiTheme="majorHAnsi" w:cstheme="majorHAnsi"/>
        </w:rPr>
      </w:pPr>
    </w:p>
    <w:p w:rsidR="00A46CBA" w:rsidRDefault="00A46CBA" w:rsidP="00500CEB">
      <w:pPr>
        <w:pStyle w:val="Paragraphedeliste"/>
        <w:spacing w:after="0"/>
        <w:jc w:val="both"/>
        <w:rPr>
          <w:rFonts w:asciiTheme="majorHAnsi" w:hAnsiTheme="majorHAnsi" w:cstheme="majorHAnsi"/>
        </w:rPr>
      </w:pPr>
    </w:p>
    <w:p w:rsidR="00A46CBA" w:rsidRDefault="00A46CBA" w:rsidP="00500CEB">
      <w:pPr>
        <w:pStyle w:val="Paragraphedeliste"/>
        <w:spacing w:after="0"/>
        <w:jc w:val="both"/>
        <w:rPr>
          <w:rFonts w:asciiTheme="majorHAnsi" w:hAnsiTheme="majorHAnsi" w:cstheme="majorHAnsi"/>
        </w:rPr>
      </w:pPr>
    </w:p>
    <w:p w:rsidR="00A46CBA" w:rsidRDefault="00A46CBA" w:rsidP="00500CEB">
      <w:pPr>
        <w:pStyle w:val="Paragraphedeliste"/>
        <w:spacing w:after="0"/>
        <w:jc w:val="both"/>
        <w:rPr>
          <w:rFonts w:asciiTheme="majorHAnsi" w:hAnsiTheme="majorHAnsi" w:cstheme="majorHAnsi"/>
        </w:rPr>
      </w:pPr>
    </w:p>
    <w:p w:rsidR="00A46CBA" w:rsidRDefault="00A46CBA" w:rsidP="00500CEB">
      <w:pPr>
        <w:pStyle w:val="Paragraphedeliste"/>
        <w:spacing w:after="0"/>
        <w:jc w:val="both"/>
        <w:rPr>
          <w:rFonts w:asciiTheme="majorHAnsi" w:hAnsiTheme="majorHAnsi" w:cstheme="majorHAnsi"/>
        </w:rPr>
      </w:pPr>
    </w:p>
    <w:p w:rsidR="00A46CBA" w:rsidRDefault="00A46CBA" w:rsidP="00500CEB">
      <w:pPr>
        <w:pStyle w:val="Paragraphedeliste"/>
        <w:spacing w:after="0"/>
        <w:jc w:val="both"/>
        <w:rPr>
          <w:rFonts w:asciiTheme="majorHAnsi" w:hAnsiTheme="majorHAnsi" w:cstheme="majorHAnsi"/>
        </w:rPr>
      </w:pPr>
    </w:p>
    <w:p w:rsidR="00A46CBA" w:rsidRDefault="00A46CBA" w:rsidP="00500CEB">
      <w:pPr>
        <w:pStyle w:val="Paragraphedeliste"/>
        <w:spacing w:after="0"/>
        <w:jc w:val="both"/>
        <w:rPr>
          <w:rFonts w:asciiTheme="majorHAnsi" w:hAnsiTheme="majorHAnsi" w:cstheme="majorHAnsi"/>
        </w:rPr>
      </w:pPr>
    </w:p>
    <w:p w:rsidR="00A46CBA" w:rsidRDefault="00A46CBA" w:rsidP="00500CEB">
      <w:pPr>
        <w:pStyle w:val="Paragraphedeliste"/>
        <w:spacing w:after="0"/>
        <w:jc w:val="both"/>
        <w:rPr>
          <w:rFonts w:asciiTheme="majorHAnsi" w:hAnsiTheme="majorHAnsi" w:cstheme="majorHAnsi"/>
        </w:rPr>
      </w:pPr>
    </w:p>
    <w:p w:rsidR="00A46CBA" w:rsidRDefault="00A46CBA" w:rsidP="00500CEB">
      <w:pPr>
        <w:pStyle w:val="Paragraphedeliste"/>
        <w:spacing w:after="0"/>
        <w:jc w:val="both"/>
        <w:rPr>
          <w:rFonts w:asciiTheme="majorHAnsi" w:hAnsiTheme="majorHAnsi" w:cstheme="majorHAnsi"/>
        </w:rPr>
      </w:pPr>
    </w:p>
    <w:p w:rsidR="00A46CBA" w:rsidRDefault="00A46CBA" w:rsidP="00500CEB">
      <w:pPr>
        <w:pStyle w:val="Paragraphedeliste"/>
        <w:spacing w:after="0"/>
        <w:jc w:val="both"/>
        <w:rPr>
          <w:rFonts w:asciiTheme="majorHAnsi" w:hAnsiTheme="majorHAnsi" w:cstheme="majorHAnsi"/>
        </w:rPr>
      </w:pPr>
    </w:p>
    <w:p w:rsidR="00A46CBA" w:rsidRDefault="00A46CBA" w:rsidP="00500CEB">
      <w:pPr>
        <w:pStyle w:val="Paragraphedeliste"/>
        <w:spacing w:after="0"/>
        <w:jc w:val="both"/>
        <w:rPr>
          <w:rFonts w:asciiTheme="majorHAnsi" w:hAnsiTheme="majorHAnsi" w:cstheme="majorHAnsi"/>
        </w:rPr>
      </w:pPr>
    </w:p>
    <w:p w:rsidR="00A46CBA" w:rsidRDefault="00A46CBA" w:rsidP="00500CEB">
      <w:pPr>
        <w:pStyle w:val="Paragraphedeliste"/>
        <w:spacing w:after="0"/>
        <w:jc w:val="both"/>
        <w:rPr>
          <w:rFonts w:asciiTheme="majorHAnsi" w:hAnsiTheme="majorHAnsi" w:cstheme="majorHAnsi"/>
        </w:rPr>
      </w:pPr>
    </w:p>
    <w:p w:rsidR="00A46CBA" w:rsidRDefault="00A46CBA" w:rsidP="00500CEB">
      <w:pPr>
        <w:pStyle w:val="Paragraphedeliste"/>
        <w:spacing w:after="0"/>
        <w:jc w:val="both"/>
        <w:rPr>
          <w:rFonts w:asciiTheme="majorHAnsi" w:hAnsiTheme="majorHAnsi" w:cstheme="majorHAnsi"/>
        </w:rPr>
      </w:pPr>
    </w:p>
    <w:p w:rsidR="00A46CBA" w:rsidRDefault="00A46CBA" w:rsidP="00500CEB">
      <w:pPr>
        <w:pStyle w:val="Paragraphedeliste"/>
        <w:spacing w:after="0"/>
        <w:jc w:val="both"/>
        <w:rPr>
          <w:rFonts w:asciiTheme="majorHAnsi" w:hAnsiTheme="majorHAnsi" w:cstheme="majorHAnsi"/>
        </w:rPr>
      </w:pPr>
    </w:p>
    <w:p w:rsidR="00A46CBA" w:rsidRDefault="00A46CBA" w:rsidP="00500CEB">
      <w:pPr>
        <w:pStyle w:val="Paragraphedeliste"/>
        <w:spacing w:after="0"/>
        <w:jc w:val="both"/>
        <w:rPr>
          <w:rFonts w:asciiTheme="majorHAnsi" w:hAnsiTheme="majorHAnsi" w:cstheme="majorHAnsi"/>
        </w:rPr>
      </w:pPr>
    </w:p>
    <w:p w:rsidR="00A46CBA" w:rsidRDefault="00A46CBA" w:rsidP="00500CEB">
      <w:pPr>
        <w:pStyle w:val="Paragraphedeliste"/>
        <w:spacing w:after="0"/>
        <w:jc w:val="both"/>
        <w:rPr>
          <w:rFonts w:asciiTheme="majorHAnsi" w:hAnsiTheme="majorHAnsi" w:cstheme="majorHAnsi"/>
        </w:rPr>
      </w:pPr>
    </w:p>
    <w:p w:rsidR="00A46CBA" w:rsidRDefault="00A46CBA" w:rsidP="00500CEB">
      <w:pPr>
        <w:pStyle w:val="Paragraphedeliste"/>
        <w:spacing w:after="0"/>
        <w:jc w:val="both"/>
        <w:rPr>
          <w:rFonts w:asciiTheme="majorHAnsi" w:hAnsiTheme="majorHAnsi" w:cstheme="majorHAnsi"/>
        </w:rPr>
      </w:pPr>
    </w:p>
    <w:p w:rsidR="00A46CBA" w:rsidRDefault="00A46CBA" w:rsidP="00500CEB">
      <w:pPr>
        <w:pStyle w:val="Paragraphedeliste"/>
        <w:spacing w:after="0"/>
        <w:jc w:val="both"/>
        <w:rPr>
          <w:rFonts w:asciiTheme="majorHAnsi" w:hAnsiTheme="majorHAnsi" w:cstheme="majorHAnsi"/>
        </w:rPr>
      </w:pPr>
    </w:p>
    <w:p w:rsidR="00A46CBA" w:rsidRDefault="00A46CBA" w:rsidP="00500CEB">
      <w:pPr>
        <w:pStyle w:val="Paragraphedeliste"/>
        <w:spacing w:after="0"/>
        <w:jc w:val="both"/>
        <w:rPr>
          <w:rFonts w:asciiTheme="majorHAnsi" w:hAnsiTheme="majorHAnsi" w:cstheme="majorHAnsi"/>
        </w:rPr>
      </w:pPr>
    </w:p>
    <w:p w:rsidR="00A46CBA" w:rsidRDefault="00A46CBA" w:rsidP="00500CEB">
      <w:pPr>
        <w:pStyle w:val="Paragraphedeliste"/>
        <w:spacing w:after="0"/>
        <w:jc w:val="both"/>
        <w:rPr>
          <w:rFonts w:asciiTheme="majorHAnsi" w:hAnsiTheme="majorHAnsi" w:cstheme="majorHAnsi"/>
        </w:rPr>
      </w:pPr>
    </w:p>
    <w:p w:rsidR="00A46CBA" w:rsidRDefault="00A46CBA" w:rsidP="00500CEB">
      <w:pPr>
        <w:pStyle w:val="Paragraphedeliste"/>
        <w:spacing w:after="0"/>
        <w:jc w:val="both"/>
        <w:rPr>
          <w:rFonts w:asciiTheme="majorHAnsi" w:hAnsiTheme="majorHAnsi" w:cstheme="majorHAnsi"/>
        </w:rPr>
      </w:pPr>
    </w:p>
    <w:p w:rsidR="00A46CBA" w:rsidRDefault="00A46CBA" w:rsidP="00500CEB">
      <w:pPr>
        <w:pStyle w:val="Paragraphedeliste"/>
        <w:spacing w:after="0"/>
        <w:jc w:val="both"/>
        <w:rPr>
          <w:rFonts w:asciiTheme="majorHAnsi" w:hAnsiTheme="majorHAnsi" w:cstheme="majorHAnsi"/>
        </w:rPr>
      </w:pPr>
    </w:p>
    <w:p w:rsidR="00A46CBA" w:rsidRDefault="00A46CBA" w:rsidP="00500CEB">
      <w:pPr>
        <w:pStyle w:val="Paragraphedeliste"/>
        <w:spacing w:after="0"/>
        <w:jc w:val="both"/>
        <w:rPr>
          <w:rFonts w:asciiTheme="majorHAnsi" w:hAnsiTheme="majorHAnsi" w:cstheme="majorHAnsi"/>
        </w:rPr>
      </w:pPr>
    </w:p>
    <w:sectPr w:rsidR="00A46CBA" w:rsidSect="004658DC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6C56" w:rsidRDefault="00266C56" w:rsidP="00D21887">
      <w:pPr>
        <w:spacing w:after="0" w:line="240" w:lineRule="auto"/>
      </w:pPr>
      <w:r>
        <w:separator/>
      </w:r>
    </w:p>
  </w:endnote>
  <w:endnote w:type="continuationSeparator" w:id="0">
    <w:p w:rsidR="00266C56" w:rsidRDefault="00266C56" w:rsidP="00D218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1887" w:rsidRDefault="00D21887">
    <w:pPr>
      <w:pStyle w:val="Pieddepage"/>
      <w:jc w:val="center"/>
      <w:rPr>
        <w:caps/>
        <w:color w:val="5B9BD5" w:themeColor="accent1"/>
      </w:rPr>
    </w:pPr>
    <w:r>
      <w:rPr>
        <w:caps/>
        <w:color w:val="5B9BD5" w:themeColor="accent1"/>
      </w:rPr>
      <w:t xml:space="preserve">verif </w:t>
    </w: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>PAGE   \* MERGEFORMAT</w:instrText>
    </w:r>
    <w:r>
      <w:rPr>
        <w:caps/>
        <w:color w:val="5B9BD5" w:themeColor="accent1"/>
      </w:rPr>
      <w:fldChar w:fldCharType="separate"/>
    </w:r>
    <w:r w:rsidR="00A0780C">
      <w:rPr>
        <w:caps/>
        <w:noProof/>
        <w:color w:val="5B9BD5" w:themeColor="accent1"/>
      </w:rPr>
      <w:t>2</w:t>
    </w:r>
    <w:r>
      <w:rPr>
        <w:caps/>
        <w:color w:val="5B9BD5" w:themeColor="accent1"/>
      </w:rPr>
      <w:fldChar w:fldCharType="end"/>
    </w:r>
  </w:p>
  <w:p w:rsidR="00D21887" w:rsidRDefault="00D2188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6C56" w:rsidRDefault="00266C56" w:rsidP="00D21887">
      <w:pPr>
        <w:spacing w:after="0" w:line="240" w:lineRule="auto"/>
      </w:pPr>
      <w:r>
        <w:separator/>
      </w:r>
    </w:p>
  </w:footnote>
  <w:footnote w:type="continuationSeparator" w:id="0">
    <w:p w:rsidR="00266C56" w:rsidRDefault="00266C56" w:rsidP="00D218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112116"/>
    <w:multiLevelType w:val="hybridMultilevel"/>
    <w:tmpl w:val="BA7A5D7E"/>
    <w:lvl w:ilvl="0" w:tplc="676609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82209A"/>
    <w:multiLevelType w:val="hybridMultilevel"/>
    <w:tmpl w:val="055E67A2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5B0"/>
    <w:rsid w:val="001F0771"/>
    <w:rsid w:val="002413A9"/>
    <w:rsid w:val="00266C56"/>
    <w:rsid w:val="003568BE"/>
    <w:rsid w:val="004658DC"/>
    <w:rsid w:val="00472B9B"/>
    <w:rsid w:val="004E14E4"/>
    <w:rsid w:val="00500CEB"/>
    <w:rsid w:val="00670C2B"/>
    <w:rsid w:val="006712BA"/>
    <w:rsid w:val="006C4707"/>
    <w:rsid w:val="00743064"/>
    <w:rsid w:val="00755351"/>
    <w:rsid w:val="00793F4A"/>
    <w:rsid w:val="00833619"/>
    <w:rsid w:val="008F75B0"/>
    <w:rsid w:val="009350C1"/>
    <w:rsid w:val="009765C3"/>
    <w:rsid w:val="009A665F"/>
    <w:rsid w:val="00A0780C"/>
    <w:rsid w:val="00A46CBA"/>
    <w:rsid w:val="00AB2ECD"/>
    <w:rsid w:val="00AC6737"/>
    <w:rsid w:val="00B10FDF"/>
    <w:rsid w:val="00B45838"/>
    <w:rsid w:val="00BC4B78"/>
    <w:rsid w:val="00BE621F"/>
    <w:rsid w:val="00C52201"/>
    <w:rsid w:val="00CB15CA"/>
    <w:rsid w:val="00CE7B23"/>
    <w:rsid w:val="00D21887"/>
    <w:rsid w:val="00D53547"/>
    <w:rsid w:val="00ED2A4D"/>
    <w:rsid w:val="00F031E9"/>
    <w:rsid w:val="00FB42D4"/>
    <w:rsid w:val="00FC4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7A3DE5-62A4-41F6-9383-5DBED8587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75B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8F75B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218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21887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D218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21887"/>
  </w:style>
  <w:style w:type="paragraph" w:styleId="Pieddepage">
    <w:name w:val="footer"/>
    <w:basedOn w:val="Normal"/>
    <w:link w:val="PieddepageCar"/>
    <w:uiPriority w:val="99"/>
    <w:unhideWhenUsed/>
    <w:rsid w:val="00D218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218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894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530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 Windows</dc:creator>
  <cp:keywords/>
  <dc:description/>
  <cp:lastModifiedBy>Utilisateur Windows</cp:lastModifiedBy>
  <cp:revision>29</cp:revision>
  <cp:lastPrinted>2023-04-20T07:11:00Z</cp:lastPrinted>
  <dcterms:created xsi:type="dcterms:W3CDTF">2018-09-04T13:05:00Z</dcterms:created>
  <dcterms:modified xsi:type="dcterms:W3CDTF">2023-05-16T12:09:00Z</dcterms:modified>
</cp:coreProperties>
</file>