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B" w:rsidRPr="00160F5B" w:rsidRDefault="00160F5B" w:rsidP="00160F5B">
      <w:pPr>
        <w:pStyle w:val="NormalWeb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60F5B">
        <w:rPr>
          <w:rFonts w:asciiTheme="minorHAnsi" w:hAnsiTheme="minorHAnsi" w:cstheme="minorHAnsi"/>
          <w:b/>
          <w:sz w:val="26"/>
          <w:szCs w:val="26"/>
        </w:rPr>
        <w:t>EachPay</w:t>
      </w:r>
      <w:r w:rsidRPr="00160F5B">
        <w:rPr>
          <w:rFonts w:asciiTheme="minorHAnsi" w:hAnsiTheme="minorHAnsi" w:cstheme="minorHAnsi"/>
          <w:b/>
          <w:sz w:val="26"/>
          <w:szCs w:val="26"/>
        </w:rPr>
        <w:br/>
        <w:t>Tommorow’s Payments</w:t>
      </w:r>
    </w:p>
    <w:p w:rsidR="00160F5B" w:rsidRDefault="00160F5B" w:rsidP="009E449F">
      <w:pPr>
        <w:pStyle w:val="NormalWeb"/>
      </w:pPr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0F5B">
        <w:rPr>
          <w:rFonts w:asciiTheme="minorHAnsi" w:hAnsiTheme="minorHAnsi" w:cstheme="minorHAnsi"/>
          <w:sz w:val="22"/>
          <w:szCs w:val="22"/>
        </w:rPr>
        <w:t>EachPay est une application proposant des solutions de paiements innovantes utilisant les outils digitaux de VISA.</w:t>
      </w:r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0F5B">
        <w:rPr>
          <w:rFonts w:asciiTheme="minorHAnsi" w:hAnsiTheme="minorHAnsi" w:cstheme="minorHAnsi"/>
          <w:sz w:val="22"/>
          <w:szCs w:val="22"/>
        </w:rPr>
        <w:t>Nous permettons à nos clients de créer des portefeuilles, proposant le paiement sans contact mobile et une carte bancaire virtuelle, pour répondre à plusieurs besoins dans des contextes biens distincts : </w:t>
      </w:r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160F5B">
        <w:rPr>
          <w:rFonts w:asciiTheme="minorHAnsi" w:hAnsiTheme="minorHAnsi" w:cstheme="minorHAnsi"/>
          <w:b/>
          <w:sz w:val="22"/>
          <w:szCs w:val="22"/>
        </w:rPr>
        <w:t>Friends :</w:t>
      </w:r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0F5B">
        <w:rPr>
          <w:rFonts w:asciiTheme="minorHAnsi" w:hAnsiTheme="minorHAnsi" w:cstheme="minorHAnsi"/>
          <w:sz w:val="22"/>
          <w:szCs w:val="22"/>
        </w:rPr>
        <w:t>Créer un portefeuille avec ses amis pour partager une dépense instantanément. Diviser une addition à la fin d'un repas pour éviter de payer chacun son tour.</w:t>
      </w:r>
      <w:r w:rsidRPr="00160F5B">
        <w:rPr>
          <w:rFonts w:asciiTheme="minorHAnsi" w:hAnsiTheme="minorHAnsi" w:cstheme="minorHAnsi"/>
          <w:sz w:val="22"/>
          <w:szCs w:val="22"/>
        </w:rPr>
        <w:br/>
        <w:t>Payer directement à plusieurs votre loyer ou tous types d'abonnements.</w:t>
      </w:r>
      <w:r w:rsidRPr="00160F5B">
        <w:rPr>
          <w:rFonts w:asciiTheme="minorHAnsi" w:hAnsiTheme="minorHAnsi" w:cstheme="minorHAnsi"/>
          <w:sz w:val="22"/>
          <w:szCs w:val="22"/>
        </w:rPr>
        <w:br/>
        <w:t>Diviser automatiquement ou définir chacun le montant de sa participation, une fois validé par tous, un seul procède au paiement, en ligne ou dans n'importe quel commerce.</w:t>
      </w:r>
      <w:r w:rsidRPr="00160F5B">
        <w:rPr>
          <w:rFonts w:asciiTheme="minorHAnsi" w:hAnsiTheme="minorHAnsi" w:cstheme="minorHAnsi"/>
          <w:sz w:val="22"/>
          <w:szCs w:val="22"/>
        </w:rPr>
        <w:br/>
        <w:t>Faites gagner du temps au personnel de service et aux commerçants.</w:t>
      </w:r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160F5B">
        <w:rPr>
          <w:rFonts w:asciiTheme="minorHAnsi" w:hAnsiTheme="minorHAnsi" w:cstheme="minorHAnsi"/>
          <w:b/>
          <w:sz w:val="22"/>
          <w:szCs w:val="22"/>
        </w:rPr>
        <w:t>Family :</w:t>
      </w:r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0F5B">
        <w:rPr>
          <w:rFonts w:asciiTheme="minorHAnsi" w:hAnsiTheme="minorHAnsi" w:cstheme="minorHAnsi"/>
          <w:sz w:val="22"/>
          <w:szCs w:val="22"/>
        </w:rPr>
        <w:t>Votre enfant part en colonie de vacances ? En voyage scolaire ?</w:t>
      </w:r>
      <w:r w:rsidRPr="00160F5B">
        <w:rPr>
          <w:rFonts w:asciiTheme="minorHAnsi" w:hAnsiTheme="minorHAnsi" w:cstheme="minorHAnsi"/>
          <w:sz w:val="22"/>
          <w:szCs w:val="22"/>
        </w:rPr>
        <w:br/>
        <w:t>Pas très rassurant de le laisser partir avec de l'argent liquide.</w:t>
      </w:r>
      <w:r w:rsidRPr="00160F5B">
        <w:rPr>
          <w:rFonts w:asciiTheme="minorHAnsi" w:hAnsiTheme="minorHAnsi" w:cstheme="minorHAnsi"/>
          <w:sz w:val="22"/>
          <w:szCs w:val="22"/>
        </w:rPr>
        <w:br/>
        <w:t>Embêtant d'ouvrir un compte bancaire juste pour l'occasion.</w:t>
      </w:r>
      <w:r w:rsidRPr="00160F5B">
        <w:rPr>
          <w:rFonts w:asciiTheme="minorHAnsi" w:hAnsiTheme="minorHAnsi" w:cstheme="minorHAnsi"/>
          <w:sz w:val="22"/>
          <w:szCs w:val="22"/>
        </w:rPr>
        <w:br/>
        <w:t>Ouvrez un portefeuille EachPay</w:t>
      </w:r>
      <w:r w:rsidRPr="00160F5B">
        <w:rPr>
          <w:rFonts w:asciiTheme="minorHAnsi" w:hAnsiTheme="minorHAnsi" w:cstheme="minorHAnsi"/>
          <w:sz w:val="22"/>
          <w:szCs w:val="22"/>
        </w:rPr>
        <w:br/>
        <w:t>Définissez un budget grandement paramétrable (Plafonds quotidiens, canaux de dépenses, types de dépenses…) depuis notre plateforme de gestion Web.</w:t>
      </w:r>
      <w:r w:rsidRPr="00160F5B">
        <w:rPr>
          <w:rFonts w:asciiTheme="minorHAnsi" w:hAnsiTheme="minorHAnsi" w:cstheme="minorHAnsi"/>
          <w:sz w:val="22"/>
          <w:szCs w:val="22"/>
        </w:rPr>
        <w:br/>
        <w:t>Consultez ses dépenses en direct.</w:t>
      </w:r>
      <w:r w:rsidRPr="00160F5B">
        <w:rPr>
          <w:rFonts w:asciiTheme="minorHAnsi" w:hAnsiTheme="minorHAnsi" w:cstheme="minorHAnsi"/>
          <w:sz w:val="22"/>
          <w:szCs w:val="22"/>
        </w:rPr>
        <w:br/>
        <w:t>Possibilité d'obtenir une carte bancaire physique pour accompagner l’application.</w:t>
      </w:r>
      <w:r w:rsidRPr="00160F5B">
        <w:rPr>
          <w:rFonts w:asciiTheme="minorHAnsi" w:hAnsiTheme="minorHAnsi" w:cstheme="minorHAnsi"/>
          <w:sz w:val="22"/>
          <w:szCs w:val="22"/>
        </w:rPr>
        <w:br/>
        <w:t>Flexible, complet et moins cher qu'un compte bancaire.</w:t>
      </w:r>
      <w:r w:rsidRPr="00160F5B">
        <w:rPr>
          <w:rFonts w:asciiTheme="minorHAnsi" w:hAnsiTheme="minorHAnsi" w:cstheme="minorHAnsi"/>
          <w:sz w:val="22"/>
          <w:szCs w:val="22"/>
        </w:rPr>
        <w:br/>
        <w:t>Gérer les dépenses familiales devient un jeu d'enfant !</w:t>
      </w:r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160F5B">
        <w:rPr>
          <w:rFonts w:asciiTheme="minorHAnsi" w:hAnsiTheme="minorHAnsi" w:cstheme="minorHAnsi"/>
          <w:b/>
          <w:sz w:val="22"/>
          <w:szCs w:val="22"/>
        </w:rPr>
        <w:t>Business : </w:t>
      </w:r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0F5B">
        <w:rPr>
          <w:rFonts w:asciiTheme="minorHAnsi" w:hAnsiTheme="minorHAnsi" w:cstheme="minorHAnsi"/>
          <w:sz w:val="22"/>
          <w:szCs w:val="22"/>
        </w:rPr>
        <w:t>Un salarié en déplacement ou en formation ?</w:t>
      </w:r>
      <w:r w:rsidRPr="00160F5B">
        <w:rPr>
          <w:rFonts w:asciiTheme="minorHAnsi" w:hAnsiTheme="minorHAnsi" w:cstheme="minorHAnsi"/>
          <w:sz w:val="22"/>
          <w:szCs w:val="22"/>
        </w:rPr>
        <w:br/>
        <w:t>Avance des frais, stockage des factures… Tant de soucis pour lui.</w:t>
      </w:r>
      <w:r w:rsidRPr="00160F5B">
        <w:rPr>
          <w:rFonts w:asciiTheme="minorHAnsi" w:hAnsiTheme="minorHAnsi" w:cstheme="minorHAnsi"/>
          <w:sz w:val="22"/>
          <w:szCs w:val="22"/>
        </w:rPr>
        <w:br/>
        <w:t xml:space="preserve">Ouvrez un portefeuille </w:t>
      </w:r>
      <w:proofErr w:type="spellStart"/>
      <w:r w:rsidRPr="00160F5B">
        <w:rPr>
          <w:rFonts w:asciiTheme="minorHAnsi" w:hAnsiTheme="minorHAnsi" w:cstheme="minorHAnsi"/>
          <w:sz w:val="22"/>
          <w:szCs w:val="22"/>
        </w:rPr>
        <w:t>Eachpay</w:t>
      </w:r>
      <w:proofErr w:type="spellEnd"/>
      <w:r w:rsidRPr="00160F5B">
        <w:rPr>
          <w:rFonts w:asciiTheme="minorHAnsi" w:hAnsiTheme="minorHAnsi" w:cstheme="minorHAnsi"/>
          <w:sz w:val="22"/>
          <w:szCs w:val="22"/>
        </w:rPr>
        <w:br/>
        <w:t>Définissez un budget grandement paramétrable (Plafonds quotidiens, canaux de dépenses, types de dépenses…) depuis notre plateforme de gestion Web.</w:t>
      </w:r>
      <w:r w:rsidRPr="00160F5B">
        <w:rPr>
          <w:rFonts w:asciiTheme="minorHAnsi" w:hAnsiTheme="minorHAnsi" w:cstheme="minorHAnsi"/>
          <w:sz w:val="22"/>
          <w:szCs w:val="22"/>
        </w:rPr>
        <w:br/>
        <w:t>Consultez ses dépenses en direct et accédez à ses factures.</w:t>
      </w:r>
      <w:r w:rsidRPr="00160F5B">
        <w:rPr>
          <w:rFonts w:asciiTheme="minorHAnsi" w:hAnsiTheme="minorHAnsi" w:cstheme="minorHAnsi"/>
          <w:sz w:val="22"/>
          <w:szCs w:val="22"/>
        </w:rPr>
        <w:br/>
        <w:t>Possibilité d'obtenir une carte bancaire physique pour accompagner l’application.</w:t>
      </w:r>
      <w:r w:rsidRPr="00160F5B">
        <w:rPr>
          <w:rFonts w:asciiTheme="minorHAnsi" w:hAnsiTheme="minorHAnsi" w:cstheme="minorHAnsi"/>
          <w:sz w:val="22"/>
          <w:szCs w:val="22"/>
        </w:rPr>
        <w:br/>
        <w:t>Remplacez vos cartes déjeuners, péages, essences, business, pour n'en utiliser qu'une seule, all in one, celle d'EachPay.</w:t>
      </w:r>
      <w:bookmarkStart w:id="0" w:name="_GoBack"/>
      <w:bookmarkEnd w:id="0"/>
    </w:p>
    <w:p w:rsidR="009E449F" w:rsidRPr="00160F5B" w:rsidRDefault="009E449F" w:rsidP="009E44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0F5B">
        <w:rPr>
          <w:rFonts w:asciiTheme="minorHAnsi" w:hAnsiTheme="minorHAnsi" w:cstheme="minorHAnsi"/>
          <w:sz w:val="22"/>
          <w:szCs w:val="22"/>
        </w:rPr>
        <w:t> N'hésitez pas à consulter notre site web : EachPay.fr</w:t>
      </w:r>
    </w:p>
    <w:p w:rsidR="00CB7381" w:rsidRPr="00160F5B" w:rsidRDefault="009E449F" w:rsidP="009E449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160F5B">
        <w:rPr>
          <w:rFonts w:asciiTheme="minorHAnsi" w:hAnsiTheme="minorHAnsi" w:cstheme="minorHAnsi"/>
          <w:b/>
          <w:sz w:val="22"/>
          <w:szCs w:val="22"/>
        </w:rPr>
        <w:t> Le potentiel d'EachPay est immense. Une révolution du paiement est en marche, venez faire un bout de chemin avec nous !</w:t>
      </w:r>
      <w:r w:rsidRPr="00160F5B">
        <w:rPr>
          <w:rFonts w:asciiTheme="minorHAnsi" w:hAnsiTheme="minorHAnsi" w:cstheme="minorHAnsi"/>
          <w:b/>
        </w:rPr>
        <w:br/>
        <w:t> </w:t>
      </w:r>
    </w:p>
    <w:sectPr w:rsidR="00CB7381" w:rsidRPr="0016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9F"/>
    <w:rsid w:val="00160F5B"/>
    <w:rsid w:val="009E449F"/>
    <w:rsid w:val="00C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808"/>
  <w15:chartTrackingRefBased/>
  <w15:docId w15:val="{F4AC8147-B29D-419A-88BB-8B2386EF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Poumeaud</dc:creator>
  <cp:keywords/>
  <dc:description/>
  <cp:lastModifiedBy>Nicolas Poumeaud</cp:lastModifiedBy>
  <cp:revision>2</cp:revision>
  <cp:lastPrinted>2021-01-26T13:17:00Z</cp:lastPrinted>
  <dcterms:created xsi:type="dcterms:W3CDTF">2021-01-26T13:16:00Z</dcterms:created>
  <dcterms:modified xsi:type="dcterms:W3CDTF">2021-06-17T09:35:00Z</dcterms:modified>
</cp:coreProperties>
</file>