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C8" w:rsidRPr="004C46C8" w:rsidRDefault="004C46C8" w:rsidP="004C46C8">
      <w:pPr>
        <w:ind w:left="8496"/>
        <w:rPr>
          <w:rFonts w:cs="Aharoni"/>
          <w:b/>
          <w:sz w:val="18"/>
          <w:szCs w:val="18"/>
          <w:lang w:val="es-ES_tradnl"/>
        </w:rPr>
      </w:pPr>
      <w:r>
        <w:rPr>
          <w:rFonts w:cs="Aharoni"/>
          <w:b/>
          <w:sz w:val="18"/>
          <w:szCs w:val="18"/>
          <w:lang w:val="es-ES_tradnl"/>
        </w:rPr>
        <w:t>Chap: 1</w:t>
      </w:r>
    </w:p>
    <w:p w:rsidR="004C46C8" w:rsidRDefault="004C46C8" w:rsidP="004C46C8">
      <w:pPr>
        <w:spacing w:after="0"/>
        <w:rPr>
          <w:rFonts w:cs="Aharoni"/>
          <w:b/>
          <w:sz w:val="52"/>
          <w:szCs w:val="52"/>
          <w:u w:val="single"/>
          <w:lang w:val="es-ES_tradnl"/>
        </w:rPr>
      </w:pPr>
      <w:r w:rsidRPr="004C46C8">
        <w:rPr>
          <w:rFonts w:cs="Aharoni"/>
          <w:b/>
          <w:sz w:val="52"/>
          <w:szCs w:val="52"/>
          <w:u w:val="single"/>
          <w:lang w:val="es-ES_tradnl"/>
        </w:rPr>
        <w:t>Del Cuelo a Madrid</w:t>
      </w:r>
    </w:p>
    <w:p w:rsidR="004C46C8" w:rsidRDefault="004C46C8" w:rsidP="004C46C8">
      <w:pPr>
        <w:spacing w:after="0"/>
        <w:rPr>
          <w:rFonts w:cs="Aharoni"/>
          <w:b/>
          <w:sz w:val="24"/>
          <w:szCs w:val="24"/>
          <w:u w:val="single"/>
          <w:lang w:val="es-ES_tradnl"/>
        </w:rPr>
      </w:pPr>
    </w:p>
    <w:p w:rsidR="004C46C8" w:rsidRDefault="004C46C8" w:rsidP="004C46C8">
      <w:pPr>
        <w:spacing w:after="0"/>
        <w:rPr>
          <w:rFonts w:cs="Aharoni"/>
          <w:b/>
          <w:sz w:val="24"/>
          <w:szCs w:val="24"/>
          <w:u w:val="single"/>
          <w:lang w:val="es-ES_tradnl"/>
        </w:rPr>
      </w:pPr>
    </w:p>
    <w:p w:rsidR="004C46C8" w:rsidRDefault="004C46C8" w:rsidP="004C46C8">
      <w:pPr>
        <w:spacing w:after="0"/>
        <w:rPr>
          <w:rFonts w:cs="Aharoni"/>
          <w:b/>
          <w:sz w:val="24"/>
          <w:szCs w:val="24"/>
          <w:u w:val="single"/>
          <w:lang w:val="es-ES_tradnl"/>
        </w:rPr>
      </w:pPr>
    </w:p>
    <w:p w:rsidR="004C46C8" w:rsidRPr="004C46C8" w:rsidRDefault="004C46C8" w:rsidP="004C46C8">
      <w:pPr>
        <w:spacing w:after="0"/>
        <w:rPr>
          <w:rFonts w:cs="Aharoni"/>
          <w:b/>
          <w:color w:val="000000" w:themeColor="text1"/>
          <w:sz w:val="28"/>
          <w:szCs w:val="28"/>
          <w:u w:val="single" w:color="C00000"/>
          <w:lang w:val="es-ES_tradnl"/>
        </w:rPr>
      </w:pPr>
      <w:r w:rsidRPr="004C46C8">
        <w:rPr>
          <w:rFonts w:cs="Aharoni"/>
          <w:b/>
          <w:color w:val="000000" w:themeColor="text1"/>
          <w:sz w:val="28"/>
          <w:szCs w:val="28"/>
          <w:u w:val="single" w:color="C00000"/>
          <w:lang w:val="es-ES_tradnl"/>
        </w:rPr>
        <w:t>I/ Comentario</w:t>
      </w:r>
    </w:p>
    <w:p w:rsidR="004C46C8" w:rsidRDefault="004C46C8" w:rsidP="004C46C8">
      <w:pPr>
        <w:spacing w:after="0"/>
        <w:rPr>
          <w:rFonts w:cs="Aharoni"/>
          <w:sz w:val="24"/>
          <w:szCs w:val="24"/>
          <w:lang w:val="es-ES_tradnl"/>
        </w:rPr>
      </w:pPr>
    </w:p>
    <w:p w:rsidR="004C46C8" w:rsidRDefault="004C46C8" w:rsidP="004C46C8">
      <w:pPr>
        <w:spacing w:after="0"/>
        <w:rPr>
          <w:rFonts w:cs="Aharoni"/>
          <w:sz w:val="24"/>
          <w:szCs w:val="24"/>
          <w:lang w:val="es-ES_tradnl"/>
        </w:rPr>
      </w:pPr>
      <w:r>
        <w:rPr>
          <w:rFonts w:cs="Aharoni"/>
          <w:sz w:val="24"/>
          <w:szCs w:val="24"/>
          <w:lang w:val="es-ES_tradnl"/>
        </w:rPr>
        <w:t>En la primera foto vemos los tyados antiguos de un barrio de Madrid.</w:t>
      </w:r>
    </w:p>
    <w:p w:rsidR="004C46C8" w:rsidRDefault="004C46C8" w:rsidP="004C46C8">
      <w:pPr>
        <w:spacing w:after="0"/>
        <w:rPr>
          <w:rFonts w:cs="Aharoni"/>
          <w:sz w:val="24"/>
          <w:szCs w:val="24"/>
          <w:lang w:val="es-ES_tradnl"/>
        </w:rPr>
      </w:pPr>
      <w:r>
        <w:rPr>
          <w:rFonts w:cs="Aharoni"/>
          <w:sz w:val="24"/>
          <w:szCs w:val="24"/>
          <w:lang w:val="es-ES_tradnl"/>
        </w:rPr>
        <w:t>En la segunda foto vemos tones modernas de un barr</w:t>
      </w:r>
      <w:r w:rsidR="005A1CD3"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>io de Madrid.</w:t>
      </w:r>
    </w:p>
    <w:p w:rsidR="00D441AF" w:rsidRDefault="00D441AF" w:rsidP="004C46C8">
      <w:pPr>
        <w:spacing w:after="0"/>
        <w:rPr>
          <w:rFonts w:cs="Aharoni"/>
          <w:sz w:val="24"/>
          <w:szCs w:val="24"/>
          <w:lang w:val="es-ES_tradnl"/>
        </w:rPr>
      </w:pPr>
    </w:p>
    <w:p w:rsidR="00D441AF" w:rsidRDefault="00D441AF" w:rsidP="004C46C8">
      <w:pPr>
        <w:spacing w:after="0"/>
        <w:rPr>
          <w:rFonts w:cs="Aharoni"/>
          <w:sz w:val="24"/>
          <w:szCs w:val="24"/>
          <w:lang w:val="es-ES_tradnl"/>
        </w:rPr>
      </w:pPr>
    </w:p>
    <w:p w:rsidR="00D441AF" w:rsidRDefault="00D441AF" w:rsidP="004C46C8">
      <w:pPr>
        <w:spacing w:after="0"/>
        <w:rPr>
          <w:rFonts w:cs="Aharoni"/>
          <w:b/>
          <w:sz w:val="28"/>
          <w:szCs w:val="28"/>
          <w:u w:val="single" w:color="C00000"/>
          <w:lang w:val="es-ES_tradnl"/>
        </w:rPr>
      </w:pPr>
      <w:r w:rsidRPr="00D441AF">
        <w:rPr>
          <w:rFonts w:cs="Aharoni"/>
          <w:b/>
          <w:sz w:val="28"/>
          <w:szCs w:val="28"/>
          <w:u w:val="single" w:color="C00000"/>
          <w:lang w:val="es-ES_tradnl"/>
        </w:rPr>
        <w:t>II/ Gramatica</w:t>
      </w:r>
    </w:p>
    <w:p w:rsidR="00D441AF" w:rsidRDefault="00D441AF" w:rsidP="004C46C8">
      <w:pPr>
        <w:spacing w:after="0"/>
        <w:rPr>
          <w:rFonts w:cs="Aharoni"/>
          <w:b/>
          <w:sz w:val="28"/>
          <w:szCs w:val="28"/>
          <w:u w:val="single" w:color="C00000"/>
          <w:lang w:val="es-ES_tradnl"/>
        </w:rPr>
      </w:pPr>
    </w:p>
    <w:p w:rsidR="00D441AF" w:rsidRDefault="00D441AF" w:rsidP="004C46C8">
      <w:pPr>
        <w:spacing w:after="0"/>
        <w:rPr>
          <w:rFonts w:cs="Aharoni"/>
          <w:sz w:val="24"/>
          <w:szCs w:val="24"/>
          <w:lang w:val="es-ES_tradnl"/>
        </w:rPr>
      </w:pPr>
      <w:r>
        <w:rPr>
          <w:rFonts w:cs="Aharoni"/>
          <w:sz w:val="24"/>
          <w:szCs w:val="24"/>
          <w:lang w:val="es-ES_tradnl"/>
        </w:rPr>
        <w:t>Subjonctif present des verbes reguliers.</w:t>
      </w:r>
    </w:p>
    <w:p w:rsidR="00D441AF" w:rsidRDefault="00D441AF" w:rsidP="004C46C8">
      <w:pPr>
        <w:spacing w:after="0"/>
        <w:rPr>
          <w:rFonts w:cs="Aharoni"/>
          <w:sz w:val="24"/>
          <w:szCs w:val="24"/>
          <w:lang w:val="es-ES_tradnl"/>
        </w:rPr>
      </w:pPr>
    </w:p>
    <w:p w:rsidR="00D441AF" w:rsidRDefault="00D441AF" w:rsidP="005A1CD3">
      <w:pPr>
        <w:tabs>
          <w:tab w:val="left" w:pos="2127"/>
          <w:tab w:val="left" w:pos="4253"/>
        </w:tabs>
        <w:spacing w:after="0"/>
        <w:rPr>
          <w:rFonts w:cs="Aharoni"/>
          <w:sz w:val="24"/>
          <w:szCs w:val="24"/>
          <w:lang w:val="es-ES_tradnl"/>
        </w:rPr>
      </w:pPr>
      <w:r>
        <w:rPr>
          <w:rFonts w:cs="Aharoni"/>
          <w:sz w:val="24"/>
          <w:szCs w:val="24"/>
          <w:lang w:val="es-ES_tradnl"/>
        </w:rPr>
        <w:t>Cantar</w:t>
      </w:r>
      <w:r w:rsidR="006B0F15"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>Comer</w:t>
      </w:r>
      <w:r w:rsidR="006B0F15">
        <w:rPr>
          <w:rFonts w:cs="Aharoni"/>
          <w:sz w:val="24"/>
          <w:szCs w:val="24"/>
          <w:lang w:val="es-ES_tradnl"/>
        </w:rPr>
        <w:tab/>
        <w:t>Vivir</w:t>
      </w:r>
      <w:r w:rsidR="006B0F15">
        <w:rPr>
          <w:rFonts w:cs="Aharoni"/>
          <w:sz w:val="24"/>
          <w:szCs w:val="24"/>
          <w:lang w:val="es-ES_tradnl"/>
        </w:rPr>
        <w:tab/>
      </w:r>
      <w:r w:rsidR="006B0F15">
        <w:rPr>
          <w:rFonts w:cs="Aharoni"/>
          <w:sz w:val="24"/>
          <w:szCs w:val="24"/>
          <w:lang w:val="es-ES_tradnl"/>
        </w:rPr>
        <w:tab/>
      </w:r>
      <w:r w:rsidR="006B0F15">
        <w:rPr>
          <w:rFonts w:cs="Aharoni"/>
          <w:sz w:val="24"/>
          <w:szCs w:val="24"/>
          <w:lang w:val="es-ES_tradnl"/>
        </w:rPr>
        <w:tab/>
      </w:r>
      <w:r w:rsidR="006B0F15">
        <w:rPr>
          <w:rFonts w:cs="Aharoni"/>
          <w:sz w:val="24"/>
          <w:szCs w:val="24"/>
          <w:lang w:val="es-ES_tradnl"/>
        </w:rPr>
        <w:tab/>
      </w:r>
      <w:r w:rsidR="006B0F15">
        <w:rPr>
          <w:rFonts w:cs="Aharoni"/>
          <w:sz w:val="24"/>
          <w:szCs w:val="24"/>
          <w:lang w:val="es-ES_tradnl"/>
        </w:rPr>
        <w:tab/>
      </w:r>
      <w:r w:rsidR="006B0F15">
        <w:rPr>
          <w:rFonts w:cs="Aharoni"/>
          <w:sz w:val="24"/>
          <w:szCs w:val="24"/>
          <w:lang w:val="es-ES_tradnl"/>
        </w:rPr>
        <w:tab/>
      </w:r>
      <w:r w:rsidR="006B0F15">
        <w:rPr>
          <w:rFonts w:cs="Aharoni"/>
          <w:sz w:val="24"/>
          <w:szCs w:val="24"/>
          <w:lang w:val="es-ES_tradnl"/>
        </w:rPr>
        <w:tab/>
        <w:t xml:space="preserve"> </w:t>
      </w:r>
    </w:p>
    <w:p w:rsidR="00D441AF" w:rsidRDefault="00D441AF" w:rsidP="004C46C8">
      <w:pPr>
        <w:spacing w:after="0"/>
        <w:rPr>
          <w:rFonts w:cs="Aharoni"/>
          <w:sz w:val="24"/>
          <w:szCs w:val="24"/>
          <w:lang w:val="es-ES_tradnl"/>
        </w:rPr>
      </w:pPr>
    </w:p>
    <w:p w:rsidR="005A1CD3" w:rsidRDefault="00D441AF" w:rsidP="005A1CD3">
      <w:pPr>
        <w:tabs>
          <w:tab w:val="left" w:pos="2127"/>
        </w:tabs>
        <w:spacing w:after="0"/>
        <w:rPr>
          <w:rFonts w:cs="Aharoni"/>
          <w:sz w:val="24"/>
          <w:szCs w:val="24"/>
          <w:lang w:val="es-ES_tradnl"/>
        </w:rPr>
      </w:pPr>
      <w:r>
        <w:rPr>
          <w:rFonts w:cs="Aharoni"/>
          <w:sz w:val="24"/>
          <w:szCs w:val="24"/>
          <w:lang w:val="es-ES_tradnl"/>
        </w:rPr>
        <w:t>Cante</w:t>
      </w:r>
      <w:r w:rsidR="005A1CD3">
        <w:rPr>
          <w:rFonts w:cs="Aharoni"/>
          <w:sz w:val="24"/>
          <w:szCs w:val="24"/>
          <w:lang w:val="es-ES_tradnl"/>
        </w:rPr>
        <w:t xml:space="preserve">                            </w:t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  <w:t>Coma</w:t>
      </w:r>
      <w:r w:rsidR="006B0F15">
        <w:rPr>
          <w:rFonts w:cs="Aharoni"/>
          <w:sz w:val="24"/>
          <w:szCs w:val="24"/>
          <w:lang w:val="es-ES_tradnl"/>
        </w:rPr>
        <w:tab/>
      </w:r>
      <w:r w:rsidR="006B0F15">
        <w:rPr>
          <w:rFonts w:cs="Aharoni"/>
          <w:sz w:val="24"/>
          <w:szCs w:val="24"/>
          <w:lang w:val="es-ES_tradnl"/>
        </w:rPr>
        <w:tab/>
      </w:r>
      <w:r w:rsidR="006B0F15">
        <w:rPr>
          <w:rFonts w:cs="Aharoni"/>
          <w:sz w:val="24"/>
          <w:szCs w:val="24"/>
          <w:lang w:val="es-ES_tradnl"/>
        </w:rPr>
        <w:tab/>
      </w:r>
      <w:r w:rsidR="006B0F15">
        <w:rPr>
          <w:rFonts w:cs="Aharoni"/>
          <w:sz w:val="24"/>
          <w:szCs w:val="24"/>
          <w:lang w:val="es-ES_tradnl"/>
        </w:rPr>
        <w:tab/>
      </w:r>
      <w:r w:rsidR="005A1CD3">
        <w:rPr>
          <w:rFonts w:cs="Aharoni"/>
          <w:sz w:val="24"/>
          <w:szCs w:val="24"/>
          <w:lang w:val="es-ES_tradnl"/>
        </w:rPr>
        <w:tab/>
      </w:r>
      <w:r w:rsidR="005A1CD3">
        <w:rPr>
          <w:rFonts w:cs="Aharoni"/>
          <w:sz w:val="24"/>
          <w:szCs w:val="24"/>
          <w:lang w:val="es-ES_tradnl"/>
        </w:rPr>
        <w:tab/>
      </w:r>
      <w:r w:rsidR="005A1CD3">
        <w:rPr>
          <w:rFonts w:cs="Aharoni"/>
          <w:sz w:val="24"/>
          <w:szCs w:val="24"/>
          <w:lang w:val="es-ES_tradnl"/>
        </w:rPr>
        <w:tab/>
      </w:r>
      <w:r w:rsidR="005A1CD3">
        <w:rPr>
          <w:rFonts w:cs="Aharoni"/>
          <w:sz w:val="24"/>
          <w:szCs w:val="24"/>
          <w:lang w:val="es-ES_tradnl"/>
        </w:rPr>
        <w:tab/>
      </w:r>
      <w:r w:rsidR="005A1CD3">
        <w:rPr>
          <w:rFonts w:cs="Aharoni"/>
          <w:sz w:val="24"/>
          <w:szCs w:val="24"/>
          <w:lang w:val="es-ES_tradnl"/>
        </w:rPr>
        <w:tab/>
      </w:r>
      <w:r w:rsidR="005A1CD3">
        <w:rPr>
          <w:rFonts w:cs="Aharoni"/>
          <w:sz w:val="24"/>
          <w:szCs w:val="24"/>
          <w:lang w:val="es-ES_tradnl"/>
        </w:rPr>
        <w:tab/>
      </w:r>
      <w:r w:rsidR="005A1CD3">
        <w:rPr>
          <w:rFonts w:cs="Aharoni"/>
          <w:sz w:val="24"/>
          <w:szCs w:val="24"/>
          <w:lang w:val="es-ES_tradnl"/>
        </w:rPr>
        <w:tab/>
      </w:r>
      <w:r w:rsidR="005A1CD3">
        <w:rPr>
          <w:rFonts w:cs="Aharoni"/>
          <w:sz w:val="24"/>
          <w:szCs w:val="24"/>
          <w:lang w:val="es-ES_tradnl"/>
        </w:rPr>
        <w:tab/>
      </w:r>
      <w:r w:rsidR="005A1CD3">
        <w:rPr>
          <w:rFonts w:cs="Aharoni"/>
          <w:sz w:val="24"/>
          <w:szCs w:val="24"/>
          <w:lang w:val="es-ES_tradnl"/>
        </w:rPr>
        <w:tab/>
        <w:t xml:space="preserve">                             Viva</w:t>
      </w:r>
    </w:p>
    <w:p w:rsidR="00D441AF" w:rsidRDefault="00D441AF" w:rsidP="00D441AF">
      <w:pPr>
        <w:tabs>
          <w:tab w:val="left" w:pos="2127"/>
        </w:tabs>
        <w:spacing w:after="0"/>
        <w:rPr>
          <w:rFonts w:cs="Aharoni"/>
          <w:sz w:val="24"/>
          <w:szCs w:val="24"/>
          <w:lang w:val="es-ES_tradnl"/>
        </w:rPr>
      </w:pPr>
      <w:r>
        <w:rPr>
          <w:rFonts w:cs="Aharoni"/>
          <w:sz w:val="24"/>
          <w:szCs w:val="24"/>
          <w:lang w:val="es-ES_tradnl"/>
        </w:rPr>
        <w:t>Cantes</w:t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  <w:t>Comas</w:t>
      </w:r>
      <w:r w:rsidR="005A1CD3">
        <w:rPr>
          <w:rFonts w:cs="Aharoni"/>
          <w:sz w:val="24"/>
          <w:szCs w:val="24"/>
          <w:lang w:val="es-ES_tradnl"/>
        </w:rPr>
        <w:t xml:space="preserve">                           Vivas</w:t>
      </w:r>
    </w:p>
    <w:p w:rsidR="00D441AF" w:rsidRDefault="00D441AF" w:rsidP="00D441AF">
      <w:pPr>
        <w:tabs>
          <w:tab w:val="left" w:pos="2127"/>
        </w:tabs>
        <w:spacing w:after="0"/>
        <w:rPr>
          <w:rFonts w:cs="Aharoni"/>
          <w:sz w:val="24"/>
          <w:szCs w:val="24"/>
          <w:lang w:val="es-ES_tradnl"/>
        </w:rPr>
      </w:pPr>
      <w:r>
        <w:rPr>
          <w:rFonts w:cs="Aharoni"/>
          <w:sz w:val="24"/>
          <w:szCs w:val="24"/>
          <w:lang w:val="es-ES_tradnl"/>
        </w:rPr>
        <w:t>Cante</w:t>
      </w:r>
      <w:r>
        <w:rPr>
          <w:rFonts w:cs="Aharoni"/>
          <w:sz w:val="24"/>
          <w:szCs w:val="24"/>
          <w:lang w:val="es-ES_tradnl"/>
        </w:rPr>
        <w:tab/>
        <w:t>Coma</w:t>
      </w:r>
      <w:r w:rsidR="005A1CD3">
        <w:rPr>
          <w:rFonts w:cs="Aharoni"/>
          <w:sz w:val="24"/>
          <w:szCs w:val="24"/>
          <w:lang w:val="es-ES_tradnl"/>
        </w:rPr>
        <w:t xml:space="preserve">                             Viva</w:t>
      </w:r>
    </w:p>
    <w:p w:rsidR="00D441AF" w:rsidRDefault="00D441AF" w:rsidP="00D441AF">
      <w:pPr>
        <w:tabs>
          <w:tab w:val="left" w:pos="2127"/>
        </w:tabs>
        <w:spacing w:after="0"/>
        <w:rPr>
          <w:rFonts w:cs="Aharoni"/>
          <w:sz w:val="24"/>
          <w:szCs w:val="24"/>
          <w:lang w:val="es-ES_tradnl"/>
        </w:rPr>
      </w:pPr>
      <w:r>
        <w:rPr>
          <w:rFonts w:cs="Aharoni"/>
          <w:sz w:val="24"/>
          <w:szCs w:val="24"/>
          <w:lang w:val="es-ES_tradnl"/>
        </w:rPr>
        <w:t>Cantemos</w:t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  <w:t>Comamos</w:t>
      </w:r>
      <w:r w:rsidR="005A1CD3">
        <w:rPr>
          <w:rFonts w:cs="Aharoni"/>
          <w:sz w:val="24"/>
          <w:szCs w:val="24"/>
          <w:lang w:val="es-ES_tradnl"/>
        </w:rPr>
        <w:t xml:space="preserve">                     Vivamos</w:t>
      </w:r>
    </w:p>
    <w:p w:rsidR="00D441AF" w:rsidRDefault="00D441AF" w:rsidP="00D441AF">
      <w:pPr>
        <w:tabs>
          <w:tab w:val="left" w:pos="2127"/>
        </w:tabs>
        <w:spacing w:after="0"/>
        <w:rPr>
          <w:rFonts w:cs="Aharoni"/>
          <w:sz w:val="24"/>
          <w:szCs w:val="24"/>
          <w:lang w:val="es-ES_tradnl"/>
        </w:rPr>
      </w:pPr>
      <w:r>
        <w:rPr>
          <w:rFonts w:cs="Aharoni"/>
          <w:sz w:val="24"/>
          <w:szCs w:val="24"/>
          <w:lang w:val="es-ES_tradnl"/>
        </w:rPr>
        <w:t>Cateìs</w:t>
      </w:r>
      <w:r w:rsidR="006B0F15">
        <w:rPr>
          <w:rFonts w:cs="Aharoni"/>
          <w:sz w:val="24"/>
          <w:szCs w:val="24"/>
          <w:lang w:val="es-ES_tradnl"/>
        </w:rPr>
        <w:tab/>
        <w:t>Coma</w:t>
      </w:r>
      <w:r>
        <w:rPr>
          <w:rFonts w:cs="Aharoni"/>
          <w:sz w:val="24"/>
          <w:szCs w:val="24"/>
          <w:lang w:val="es-ES_tradnl"/>
        </w:rPr>
        <w:t>ìs</w:t>
      </w:r>
      <w:r w:rsidR="005A1CD3">
        <w:rPr>
          <w:rFonts w:cs="Aharoni"/>
          <w:sz w:val="24"/>
          <w:szCs w:val="24"/>
          <w:lang w:val="es-ES_tradnl"/>
        </w:rPr>
        <w:t xml:space="preserve">                          Vivaìs</w:t>
      </w:r>
    </w:p>
    <w:p w:rsidR="00D441AF" w:rsidRDefault="00D441AF" w:rsidP="005A1CD3">
      <w:pPr>
        <w:tabs>
          <w:tab w:val="left" w:pos="2127"/>
        </w:tabs>
        <w:spacing w:after="0"/>
        <w:rPr>
          <w:rFonts w:cs="Aharoni"/>
          <w:sz w:val="24"/>
          <w:szCs w:val="24"/>
          <w:lang w:val="es-ES_tradnl"/>
        </w:rPr>
      </w:pPr>
      <w:r>
        <w:rPr>
          <w:rFonts w:cs="Aharoni"/>
          <w:sz w:val="24"/>
          <w:szCs w:val="24"/>
          <w:lang w:val="es-ES_tradnl"/>
        </w:rPr>
        <w:t>Canten</w:t>
      </w:r>
      <w:r>
        <w:rPr>
          <w:rFonts w:cs="Aharoni"/>
          <w:sz w:val="24"/>
          <w:szCs w:val="24"/>
          <w:lang w:val="es-ES_tradnl"/>
        </w:rPr>
        <w:tab/>
        <w:t>Coman</w:t>
      </w:r>
      <w:r w:rsidR="005A1CD3">
        <w:rPr>
          <w:rFonts w:cs="Aharoni"/>
          <w:sz w:val="24"/>
          <w:szCs w:val="24"/>
          <w:lang w:val="es-ES_tradnl"/>
        </w:rPr>
        <w:t xml:space="preserve">                          Vivan</w:t>
      </w:r>
    </w:p>
    <w:p w:rsidR="00D441AF" w:rsidRDefault="00D441AF" w:rsidP="004C46C8">
      <w:pPr>
        <w:spacing w:after="0"/>
        <w:rPr>
          <w:rFonts w:cs="Aharoni"/>
          <w:sz w:val="24"/>
          <w:szCs w:val="24"/>
          <w:lang w:val="es-ES_tradnl"/>
        </w:rPr>
      </w:pPr>
    </w:p>
    <w:p w:rsidR="006A7BBD" w:rsidRDefault="006A7BBD" w:rsidP="004C46C8">
      <w:pPr>
        <w:spacing w:after="0"/>
        <w:rPr>
          <w:rFonts w:cs="Aharoni"/>
          <w:sz w:val="24"/>
          <w:szCs w:val="24"/>
          <w:lang w:val="es-ES_tradnl"/>
        </w:rPr>
      </w:pPr>
    </w:p>
    <w:p w:rsidR="006A7BBD" w:rsidRDefault="006A7BBD" w:rsidP="004C46C8">
      <w:pPr>
        <w:spacing w:after="0"/>
        <w:rPr>
          <w:rFonts w:cs="Aharoni"/>
          <w:sz w:val="24"/>
          <w:szCs w:val="24"/>
          <w:lang w:val="es-ES_tradnl"/>
        </w:rPr>
      </w:pPr>
    </w:p>
    <w:p w:rsidR="006A7BBD" w:rsidRDefault="006A7BBD" w:rsidP="004C46C8">
      <w:pPr>
        <w:spacing w:after="0"/>
        <w:rPr>
          <w:rFonts w:cs="Aharoni"/>
          <w:sz w:val="24"/>
          <w:szCs w:val="24"/>
          <w:lang w:val="es-ES_tradnl"/>
        </w:rPr>
      </w:pPr>
      <w:r>
        <w:rPr>
          <w:rFonts w:cs="Aharoni"/>
          <w:sz w:val="24"/>
          <w:szCs w:val="24"/>
          <w:lang w:val="es-ES_tradnl"/>
        </w:rPr>
        <w:t>Subjonctif presents des verbes irreguliers.</w:t>
      </w:r>
    </w:p>
    <w:p w:rsidR="006A7BBD" w:rsidRDefault="006A7BBD" w:rsidP="004C46C8">
      <w:pPr>
        <w:spacing w:after="0"/>
        <w:rPr>
          <w:rFonts w:cs="Aharoni"/>
          <w:sz w:val="24"/>
          <w:szCs w:val="24"/>
          <w:lang w:val="es-ES_tradnl"/>
        </w:rPr>
      </w:pPr>
    </w:p>
    <w:p w:rsidR="006A7BBD" w:rsidRDefault="006A7BBD" w:rsidP="004C46C8">
      <w:pPr>
        <w:spacing w:after="0"/>
        <w:rPr>
          <w:rFonts w:cs="Aharoni"/>
          <w:sz w:val="24"/>
          <w:szCs w:val="24"/>
          <w:lang w:val="es-ES_tradnl"/>
        </w:rPr>
      </w:pPr>
      <w:r>
        <w:rPr>
          <w:rFonts w:cs="Aharoni"/>
          <w:sz w:val="24"/>
          <w:szCs w:val="24"/>
          <w:lang w:val="es-ES_tradnl"/>
        </w:rPr>
        <w:t xml:space="preserve">Ser </w:t>
      </w:r>
      <w:r w:rsidRPr="006A7BBD">
        <w:rPr>
          <w:rFonts w:cs="Aharoni"/>
          <w:sz w:val="24"/>
          <w:szCs w:val="24"/>
          <w:lang w:val="es-ES_tradnl"/>
        </w:rPr>
        <w:sym w:font="Wingdings" w:char="F0E0"/>
      </w:r>
      <w:r>
        <w:rPr>
          <w:rFonts w:cs="Aharoni"/>
          <w:sz w:val="24"/>
          <w:szCs w:val="24"/>
          <w:lang w:val="es-ES_tradnl"/>
        </w:rPr>
        <w:t xml:space="preserve"> Sea</w:t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</w:r>
      <w:r>
        <w:rPr>
          <w:rFonts w:cs="Aharoni"/>
          <w:sz w:val="24"/>
          <w:szCs w:val="24"/>
          <w:lang w:val="es-ES_tradnl"/>
        </w:rPr>
        <w:tab/>
        <w:t xml:space="preserve">                             Decir </w:t>
      </w:r>
      <w:r w:rsidRPr="006A7BBD">
        <w:rPr>
          <w:rFonts w:cs="Aharoni"/>
          <w:sz w:val="24"/>
          <w:szCs w:val="24"/>
          <w:lang w:val="es-ES_tradnl"/>
        </w:rPr>
        <w:sym w:font="Wingdings" w:char="F0E0"/>
      </w:r>
      <w:r>
        <w:rPr>
          <w:rFonts w:cs="Aharoni"/>
          <w:sz w:val="24"/>
          <w:szCs w:val="24"/>
          <w:lang w:val="es-ES_tradnl"/>
        </w:rPr>
        <w:t xml:space="preserve"> Digo                              Salir </w:t>
      </w:r>
      <w:r w:rsidRPr="006A7BBD">
        <w:rPr>
          <w:rFonts w:cs="Aharoni"/>
          <w:sz w:val="24"/>
          <w:szCs w:val="24"/>
          <w:lang w:val="es-ES_tradnl"/>
        </w:rPr>
        <w:sym w:font="Wingdings" w:char="F0E0"/>
      </w:r>
      <w:r>
        <w:rPr>
          <w:rFonts w:cs="Aharoni"/>
          <w:sz w:val="24"/>
          <w:szCs w:val="24"/>
          <w:lang w:val="es-ES_tradnl"/>
        </w:rPr>
        <w:t xml:space="preserve"> Salga</w:t>
      </w:r>
    </w:p>
    <w:p w:rsidR="006A7BBD" w:rsidRPr="00D441AF" w:rsidRDefault="006A7BBD" w:rsidP="006A7BBD">
      <w:pPr>
        <w:spacing w:after="0"/>
        <w:rPr>
          <w:rFonts w:cs="Aharoni"/>
          <w:sz w:val="24"/>
          <w:szCs w:val="24"/>
          <w:lang w:val="es-ES_tradnl"/>
        </w:rPr>
      </w:pPr>
      <w:r>
        <w:rPr>
          <w:rFonts w:cs="Aharoni"/>
          <w:sz w:val="24"/>
          <w:szCs w:val="24"/>
          <w:lang w:val="es-ES_tradnl"/>
        </w:rPr>
        <w:t xml:space="preserve">Tener </w:t>
      </w:r>
      <w:r w:rsidRPr="006A7BBD">
        <w:rPr>
          <w:rFonts w:cs="Aharoni"/>
          <w:sz w:val="24"/>
          <w:szCs w:val="24"/>
          <w:lang w:val="es-ES_tradnl"/>
        </w:rPr>
        <w:sym w:font="Wingdings" w:char="F0E0"/>
      </w:r>
      <w:r>
        <w:rPr>
          <w:rFonts w:cs="Aharoni"/>
          <w:sz w:val="24"/>
          <w:szCs w:val="24"/>
          <w:lang w:val="es-ES_tradnl"/>
        </w:rPr>
        <w:t xml:space="preserve"> Tenga</w:t>
      </w:r>
      <w:r>
        <w:rPr>
          <w:rFonts w:cs="Aharoni"/>
          <w:sz w:val="24"/>
          <w:szCs w:val="24"/>
          <w:lang w:val="es-ES_tradnl"/>
        </w:rPr>
        <w:tab/>
        <w:t xml:space="preserve">                    Poner </w:t>
      </w:r>
      <w:r w:rsidRPr="006A7BBD">
        <w:rPr>
          <w:rFonts w:cs="Aharoni"/>
          <w:sz w:val="24"/>
          <w:szCs w:val="24"/>
          <w:lang w:val="es-ES_tradnl"/>
        </w:rPr>
        <w:sym w:font="Wingdings" w:char="F0E0"/>
      </w:r>
      <w:r>
        <w:rPr>
          <w:rFonts w:cs="Aharoni"/>
          <w:sz w:val="24"/>
          <w:szCs w:val="24"/>
          <w:lang w:val="es-ES_tradnl"/>
        </w:rPr>
        <w:t xml:space="preserve"> Ponga                          Poder </w:t>
      </w:r>
      <w:r w:rsidRPr="006A7BBD">
        <w:rPr>
          <w:rFonts w:cs="Aharoni"/>
          <w:sz w:val="24"/>
          <w:szCs w:val="24"/>
          <w:lang w:val="es-ES_tradnl"/>
        </w:rPr>
        <w:sym w:font="Wingdings" w:char="F0E0"/>
      </w:r>
      <w:r>
        <w:rPr>
          <w:rFonts w:cs="Aharoni"/>
          <w:sz w:val="24"/>
          <w:szCs w:val="24"/>
          <w:lang w:val="es-ES_tradnl"/>
        </w:rPr>
        <w:t xml:space="preserve"> Puedra         </w:t>
      </w:r>
    </w:p>
    <w:sectPr w:rsidR="006A7BBD" w:rsidRPr="00D441AF" w:rsidSect="0065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hyphenationZone w:val="425"/>
  <w:characterSpacingControl w:val="doNotCompress"/>
  <w:compat/>
  <w:rsids>
    <w:rsidRoot w:val="004C46C8"/>
    <w:rsid w:val="004C46C8"/>
    <w:rsid w:val="005A1CD3"/>
    <w:rsid w:val="00653BCB"/>
    <w:rsid w:val="006A7BBD"/>
    <w:rsid w:val="006B0F15"/>
    <w:rsid w:val="00D4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B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zitoe</dc:creator>
  <cp:lastModifiedBy>zitoe</cp:lastModifiedBy>
  <cp:revision>5</cp:revision>
  <dcterms:created xsi:type="dcterms:W3CDTF">2018-09-12T13:05:00Z</dcterms:created>
  <dcterms:modified xsi:type="dcterms:W3CDTF">2018-09-13T09:29:00Z</dcterms:modified>
</cp:coreProperties>
</file>