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4" name=""/>
                <a:graphic>
                  <a:graphicData uri="http://schemas.microsoft.com/office/word/2010/wordprocessingShape">
                    <wps:wsp>
                      <wps:cNvCnPr/>
                      <wps:spPr>
                        <a:xfrm>
                          <a:off x="1739607" y="3780000"/>
                          <a:ext cx="7212787" cy="0"/>
                        </a:xfrm>
                        <a:prstGeom prst="straightConnector1">
                          <a:avLst/>
                        </a:prstGeom>
                        <a:noFill/>
                        <a:ln cap="flat" cmpd="sng" w="28575">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-2717799</wp:posOffset>
                </wp:positionH>
                <wp:positionV relativeFrom="paragraph">
                  <wp:posOffset>469900</wp:posOffset>
                </wp:positionV>
                <wp:extent cx="7212787" cy="28575"/>
                <wp:effectExtent b="0" l="0" r="0" t="0"/>
                <wp:wrapSquare wrapText="bothSides" distB="0" distT="0" distL="0" distR="0"/>
                <wp:docPr id="4" name="image6.png"/>
                <a:graphic>
                  <a:graphicData uri="http://schemas.openxmlformats.org/drawingml/2006/picture">
                    <pic:pic>
                      <pic:nvPicPr>
                        <pic:cNvPr id="0" name="image6.png"/>
                        <pic:cNvPicPr preferRelativeResize="0"/>
                      </pic:nvPicPr>
                      <pic:blipFill>
                        <a:blip r:embed="rId6"/>
                        <a:srcRect/>
                        <a:stretch>
                          <a:fillRect/>
                        </a:stretch>
                      </pic:blipFill>
                      <pic:spPr>
                        <a:xfrm>
                          <a:off x="0" y="0"/>
                          <a:ext cx="7212787" cy="285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
                <a:graphic>
                  <a:graphicData uri="http://schemas.microsoft.com/office/word/2010/wordprocessingShape">
                    <wps:wsp>
                      <wps:cNvCnPr/>
                      <wps:spPr>
                        <a:xfrm>
                          <a:off x="1187728" y="3780000"/>
                          <a:ext cx="8316544" cy="0"/>
                        </a:xfrm>
                        <a:prstGeom prst="straightConnector1">
                          <a:avLst/>
                        </a:prstGeom>
                        <a:noFill/>
                        <a:ln cap="flat" cmpd="sng" w="28575">
                          <a:solidFill>
                            <a:srgbClr val="10138A"/>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-1015999</wp:posOffset>
                </wp:positionH>
                <wp:positionV relativeFrom="paragraph">
                  <wp:posOffset>406400</wp:posOffset>
                </wp:positionV>
                <wp:extent cx="8316544" cy="28575"/>
                <wp:effectExtent b="0" l="0" r="0" t="0"/>
                <wp:wrapSquare wrapText="bothSides" distB="0" distT="0" distL="0" distR="0"/>
                <wp:docPr id="2"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8316544" cy="285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-2057399</wp:posOffset>
                </wp:positionH>
                <wp:positionV relativeFrom="paragraph">
                  <wp:posOffset>533400</wp:posOffset>
                </wp:positionV>
                <wp:extent cx="4608576" cy="28575"/>
                <wp:effectExtent b="0" l="0" r="0" t="0"/>
                <wp:wrapSquare wrapText="bothSides" distB="0" distT="0" distL="0" distR="0"/>
                <wp:docPr id="1" name=""/>
                <a:graphic>
                  <a:graphicData uri="http://schemas.microsoft.com/office/word/2010/wordprocessingShape">
                    <wps:wsp>
                      <wps:cNvCnPr/>
                      <wps:spPr>
                        <a:xfrm>
                          <a:off x="3041712" y="3780000"/>
                          <a:ext cx="4608576" cy="0"/>
                        </a:xfrm>
                        <a:prstGeom prst="straightConnector1">
                          <a:avLst/>
                        </a:prstGeom>
                        <a:noFill/>
                        <a:ln cap="flat" cmpd="sng" w="28575">
                          <a:solidFill>
                            <a:srgbClr val="C0000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-2057399</wp:posOffset>
                </wp:positionH>
                <wp:positionV relativeFrom="paragraph">
                  <wp:posOffset>533400</wp:posOffset>
                </wp:positionV>
                <wp:extent cx="4608576" cy="28575"/>
                <wp:effectExtent b="0" l="0" r="0" t="0"/>
                <wp:wrapSquare wrapText="bothSides" distB="0" distT="0" distL="0" distR="0"/>
                <wp:docPr id="1"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4608576" cy="2857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-915669</wp:posOffset>
            </wp:positionH>
            <wp:positionV relativeFrom="paragraph">
              <wp:posOffset>-441959</wp:posOffset>
            </wp:positionV>
            <wp:extent cx="1866900" cy="1866900"/>
            <wp:effectExtent b="0" l="0" r="0" t="0"/>
            <wp:wrapNone/>
            <wp:docPr id="6"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1866900" cy="1866900"/>
                    </a:xfrm>
                    <a:prstGeom prst="rect"/>
                    <a:ln/>
                  </pic:spPr>
                </pic:pic>
              </a:graphicData>
            </a:graphic>
          </wp:anchor>
        </w:drawing>
      </w:r>
      <w:r w:rsidDel="00000000" w:rsidR="00000000" w:rsidRPr="00000000">
        <mc:AlternateContent>
          <mc:Choice Requires="wpg">
            <w:drawing>
              <wp:anchor allowOverlap="1" behindDoc="1" distB="45720" distT="45720" distL="114300" distR="114300" hidden="0" layoutInCell="1" locked="0" relativeHeight="0" simplePos="0">
                <wp:simplePos x="0" y="0"/>
                <wp:positionH relativeFrom="column">
                  <wp:posOffset>1231900</wp:posOffset>
                </wp:positionH>
                <wp:positionV relativeFrom="paragraph">
                  <wp:posOffset>33021</wp:posOffset>
                </wp:positionV>
                <wp:extent cx="5424170" cy="407035"/>
                <wp:effectExtent b="0" l="0" r="0" t="0"/>
                <wp:wrapSquare wrapText="bothSides" distB="45720" distT="45720" distL="114300" distR="114300"/>
                <wp:docPr id="3" name=""/>
                <a:graphic>
                  <a:graphicData uri="http://schemas.microsoft.com/office/word/2010/wordprocessingShape">
                    <wps:wsp>
                      <wps:cNvSpPr/>
                      <wps:cNvPr id="4" name="Shape 4"/>
                      <wps:spPr>
                        <a:xfrm>
                          <a:off x="2638678" y="3581245"/>
                          <a:ext cx="5414645" cy="3975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right"/>
                              <w:textDirection w:val="btLr"/>
                            </w:pPr>
                            <w:r w:rsidDel="00000000" w:rsidR="00000000" w:rsidRPr="00000000">
                              <w:rPr>
                                <w:rFonts w:ascii="Calibri" w:cs="Calibri" w:eastAsia="Calibri" w:hAnsi="Calibri"/>
                                <w:b w:val="1"/>
                                <w:i w:val="1"/>
                                <w:smallCaps w:val="0"/>
                                <w:strike w:val="0"/>
                                <w:color w:val="595959"/>
                                <w:sz w:val="44"/>
                                <w:vertAlign w:val="baseline"/>
                              </w:rPr>
                              <w:t xml:space="preserve">Communication</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1231900</wp:posOffset>
                </wp:positionH>
                <wp:positionV relativeFrom="paragraph">
                  <wp:posOffset>33021</wp:posOffset>
                </wp:positionV>
                <wp:extent cx="5424170" cy="407035"/>
                <wp:effectExtent b="0" l="0" r="0" t="0"/>
                <wp:wrapSquare wrapText="bothSides" distB="45720" distT="45720" distL="114300" distR="114300"/>
                <wp:docPr id="3" name="image5.png"/>
                <a:graphic>
                  <a:graphicData uri="http://schemas.openxmlformats.org/drawingml/2006/picture">
                    <pic:pic>
                      <pic:nvPicPr>
                        <pic:cNvPr id="0" name="image5.png"/>
                        <pic:cNvPicPr preferRelativeResize="0"/>
                      </pic:nvPicPr>
                      <pic:blipFill>
                        <a:blip r:embed="rId10"/>
                        <a:srcRect/>
                        <a:stretch>
                          <a:fillRect/>
                        </a:stretch>
                      </pic:blipFill>
                      <pic:spPr>
                        <a:xfrm>
                          <a:off x="0" y="0"/>
                          <a:ext cx="5424170" cy="407035"/>
                        </a:xfrm>
                        <a:prstGeom prst="rect"/>
                        <a:ln/>
                      </pic:spPr>
                    </pic:pic>
                  </a:graphicData>
                </a:graphic>
              </wp:anchor>
            </w:drawing>
          </mc:Fallback>
        </mc:AlternateContent>
      </w:r>
    </w:p>
    <w:p w:rsidR="00000000" w:rsidDel="00000000" w:rsidP="00000000" w:rsidRDefault="00000000" w:rsidRPr="00000000" w14:paraId="00000001">
      <w:pPr>
        <w:contextualSpacing w:val="0"/>
        <w:rPr/>
      </w:pPr>
      <w:r w:rsidDel="00000000" w:rsidR="00000000" w:rsidRPr="00000000">
        <w:rPr>
          <w:rtl w:val="0"/>
        </w:rPr>
      </w:r>
    </w:p>
    <w:p w:rsidR="00000000" w:rsidDel="00000000" w:rsidP="00000000" w:rsidRDefault="00000000" w:rsidRPr="00000000" w14:paraId="00000002">
      <w:pPr>
        <w:contextualSpacing w:val="0"/>
        <w:rPr/>
      </w:pPr>
      <w:r w:rsidDel="00000000" w:rsidR="00000000" w:rsidRPr="00000000">
        <w:rPr>
          <w:rtl w:val="0"/>
        </w:rPr>
      </w:r>
    </w:p>
    <w:p w:rsidR="00000000" w:rsidDel="00000000" w:rsidP="00000000" w:rsidRDefault="00000000" w:rsidRPr="00000000" w14:paraId="00000003">
      <w:pPr>
        <w:contextualSpacing w:val="0"/>
        <w:rPr/>
      </w:pPr>
      <w:r w:rsidDel="00000000" w:rsidR="00000000" w:rsidRPr="00000000">
        <w:rPr>
          <w:rtl w:val="0"/>
        </w:rPr>
      </w:r>
    </w:p>
    <w:p w:rsidR="00000000" w:rsidDel="00000000" w:rsidP="00000000" w:rsidRDefault="00000000" w:rsidRPr="00000000" w14:paraId="00000004">
      <w:pPr>
        <w:contextualSpacing w:val="0"/>
        <w:rPr/>
      </w:pPr>
      <w:r w:rsidDel="00000000" w:rsidR="00000000" w:rsidRPr="00000000">
        <w:rPr>
          <w:rtl w:val="0"/>
        </w:rPr>
      </w:r>
    </w:p>
    <w:p w:rsidR="00000000" w:rsidDel="00000000" w:rsidP="00000000" w:rsidRDefault="00000000" w:rsidRPr="00000000" w14:paraId="00000005">
      <w:pPr>
        <w:contextualSpacing w:val="0"/>
        <w:rPr/>
      </w:pPr>
      <w:r w:rsidDel="00000000" w:rsidR="00000000" w:rsidRPr="00000000">
        <w:rPr>
          <w:rtl w:val="0"/>
        </w:rPr>
      </w:r>
    </w:p>
    <w:p w:rsidR="00000000" w:rsidDel="00000000" w:rsidP="00000000" w:rsidRDefault="00000000" w:rsidRPr="00000000" w14:paraId="00000006">
      <w:pPr>
        <w:tabs>
          <w:tab w:val="left" w:pos="2152"/>
        </w:tabs>
        <w:spacing w:after="0" w:lineRule="auto"/>
        <w:contextualSpacing w:val="0"/>
        <w:rPr/>
      </w:pPr>
      <w:r w:rsidDel="00000000" w:rsidR="00000000" w:rsidRPr="00000000">
        <w:rPr>
          <w:rtl w:val="0"/>
        </w:rPr>
        <w:t xml:space="preserve">Primordiale, la communication auprès des lycéens, des étudiants, des partenaires, du réseau fait partie intégrante des missions de l’AGORAé. </w:t>
      </w:r>
    </w:p>
    <w:p w:rsidR="00000000" w:rsidDel="00000000" w:rsidP="00000000" w:rsidRDefault="00000000" w:rsidRPr="00000000" w14:paraId="00000007">
      <w:pPr>
        <w:tabs>
          <w:tab w:val="left" w:pos="2152"/>
        </w:tabs>
        <w:spacing w:after="0" w:lineRule="auto"/>
        <w:contextualSpacing w:val="0"/>
        <w:rPr/>
      </w:pPr>
      <w:r w:rsidDel="00000000" w:rsidR="00000000" w:rsidRPr="00000000">
        <w:rPr>
          <w:rtl w:val="0"/>
        </w:rPr>
      </w:r>
    </w:p>
    <w:p w:rsidR="00000000" w:rsidDel="00000000" w:rsidP="00000000" w:rsidRDefault="00000000" w:rsidRPr="00000000" w14:paraId="00000008">
      <w:pPr>
        <w:tabs>
          <w:tab w:val="left" w:pos="2152"/>
        </w:tabs>
        <w:spacing w:after="0" w:lineRule="auto"/>
        <w:contextualSpacing w:val="0"/>
        <w:rPr>
          <w:b w:val="1"/>
          <w:sz w:val="28"/>
          <w:szCs w:val="28"/>
        </w:rPr>
      </w:pPr>
      <w:r w:rsidDel="00000000" w:rsidR="00000000" w:rsidRPr="00000000">
        <w:rPr>
          <w:b w:val="1"/>
          <w:sz w:val="28"/>
          <w:szCs w:val="28"/>
          <w:rtl w:val="0"/>
        </w:rPr>
        <w:t xml:space="preserve">Communication interne :</w:t>
      </w:r>
    </w:p>
    <w:p w:rsidR="00000000" w:rsidDel="00000000" w:rsidP="00000000" w:rsidRDefault="00000000" w:rsidRPr="00000000" w14:paraId="00000009">
      <w:pPr>
        <w:tabs>
          <w:tab w:val="left" w:pos="2152"/>
        </w:tabs>
        <w:spacing w:after="0" w:lineRule="auto"/>
        <w:contextualSpacing w:val="0"/>
        <w:rPr>
          <w:b w:val="1"/>
          <w:sz w:val="28"/>
          <w:szCs w:val="28"/>
        </w:rPr>
      </w:pPr>
      <w:r w:rsidDel="00000000" w:rsidR="00000000" w:rsidRPr="00000000">
        <w:rPr>
          <w:rtl w:val="0"/>
        </w:rPr>
      </w:r>
    </w:p>
    <w:p w:rsidR="00000000" w:rsidDel="00000000" w:rsidP="00000000" w:rsidRDefault="00000000" w:rsidRPr="00000000" w14:paraId="0000000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2152"/>
        </w:tabs>
        <w:spacing w:after="0" w:before="0" w:line="259" w:lineRule="auto"/>
        <w:ind w:left="720" w:right="0" w:hanging="360"/>
        <w:contextualSpacing w:val="1"/>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L’équipe AGORAé</w:t>
      </w:r>
    </w:p>
    <w:p w:rsidR="00000000" w:rsidDel="00000000" w:rsidP="00000000" w:rsidRDefault="00000000" w:rsidRPr="00000000" w14:paraId="0000000B">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2152"/>
        </w:tabs>
        <w:spacing w:after="0" w:before="0" w:line="259" w:lineRule="auto"/>
        <w:ind w:left="720" w:right="0" w:hanging="360"/>
        <w:contextualSpacing w:val="1"/>
        <w:jc w:val="left"/>
        <w:rPr/>
      </w:pPr>
      <w:r w:rsidDel="00000000" w:rsidR="00000000" w:rsidRPr="00000000">
        <w:rPr>
          <w:rtl w:val="0"/>
        </w:rPr>
        <w:t xml:space="preserve">Slack ++ (@agoraesagep)</w:t>
      </w:r>
      <w:r w:rsidDel="00000000" w:rsidR="00000000" w:rsidRPr="00000000">
        <w:rPr>
          <w:rtl w:val="0"/>
        </w:rPr>
      </w:r>
    </w:p>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2152"/>
        </w:tabs>
        <w:spacing w:after="0" w:before="0" w:line="259" w:lineRule="auto"/>
        <w:ind w:left="720" w:right="0" w:hanging="360"/>
        <w:contextualSpacing w:val="1"/>
        <w:jc w:val="left"/>
        <w:rPr/>
      </w:pPr>
      <w:r w:rsidDel="00000000" w:rsidR="00000000" w:rsidRPr="00000000">
        <w:rPr>
          <w:rtl w:val="0"/>
        </w:rPr>
        <w:t xml:space="preserve">Google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Drive</w:t>
      </w:r>
      <w:r w:rsidDel="00000000" w:rsidR="00000000" w:rsidRPr="00000000">
        <w:rPr>
          <w:rtl w:val="0"/>
        </w:rPr>
      </w:r>
    </w:p>
    <w:p w:rsidR="00000000" w:rsidDel="00000000" w:rsidP="00000000" w:rsidRDefault="00000000" w:rsidRPr="00000000" w14:paraId="0000000D">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2152"/>
        </w:tabs>
        <w:spacing w:after="0" w:before="0" w:line="259" w:lineRule="auto"/>
        <w:ind w:left="72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Google Calendar</w:t>
      </w:r>
    </w:p>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2152"/>
        </w:tabs>
        <w:spacing w:after="0" w:before="0" w:line="259" w:lineRule="auto"/>
        <w:ind w:left="72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F">
      <w:pPr>
        <w:tabs>
          <w:tab w:val="left" w:pos="2152"/>
        </w:tabs>
        <w:spacing w:after="0" w:lineRule="auto"/>
        <w:contextualSpacing w:val="0"/>
        <w:rPr/>
      </w:pPr>
      <w:r w:rsidDel="00000000" w:rsidR="00000000" w:rsidRPr="00000000">
        <w:rPr>
          <w:rtl w:val="0"/>
        </w:rPr>
        <w:t xml:space="preserve">De nombreux canaux peuvent être sollicités pour communiquer dans l’équipe. Nous fonctionnons actuellement beaucoup avec </w:t>
      </w:r>
      <w:r w:rsidDel="00000000" w:rsidR="00000000" w:rsidRPr="00000000">
        <w:rPr>
          <w:b w:val="1"/>
          <w:rtl w:val="0"/>
        </w:rPr>
        <w:t xml:space="preserve">Slack </w:t>
      </w:r>
      <w:r w:rsidDel="00000000" w:rsidR="00000000" w:rsidRPr="00000000">
        <w:rPr>
          <w:rtl w:val="0"/>
        </w:rPr>
        <w:t xml:space="preserve">en communication dans l’équipe. Car cela permet de dissocier loisirs de la communication sérieuse pour l’AGORAé (≠ de Facebook), et surtout de catégoriser les conversations selon leur but (sur les permanences, les partenariats, etc.). </w:t>
      </w:r>
    </w:p>
    <w:p w:rsidR="00000000" w:rsidDel="00000000" w:rsidP="00000000" w:rsidRDefault="00000000" w:rsidRPr="00000000" w14:paraId="00000010">
      <w:pPr>
        <w:tabs>
          <w:tab w:val="left" w:pos="2152"/>
        </w:tabs>
        <w:spacing w:after="0" w:lineRule="auto"/>
        <w:contextualSpacing w:val="0"/>
        <w:rPr/>
      </w:pPr>
      <w:r w:rsidDel="00000000" w:rsidR="00000000" w:rsidRPr="00000000">
        <w:rPr>
          <w:rtl w:val="0"/>
        </w:rPr>
        <w:t xml:space="preserve">           Google Calendar nous est aussi très utile. Car il permet d’avoir un agenda synchronisé (entre le téléphone, l’ordinateur, etc.), partageable avec d’autres personnes. Nous avons des agendas sur calendar sur différents sujets : planning des permanences des VSC, événements à l’AGORAé, etc.</w:t>
      </w:r>
    </w:p>
    <w:p w:rsidR="00000000" w:rsidDel="00000000" w:rsidP="00000000" w:rsidRDefault="00000000" w:rsidRPr="00000000" w14:paraId="00000011">
      <w:pPr>
        <w:tabs>
          <w:tab w:val="left" w:pos="2152"/>
        </w:tabs>
        <w:spacing w:after="0" w:lineRule="auto"/>
        <w:contextualSpacing w:val="0"/>
        <w:rPr/>
      </w:pPr>
      <w:r w:rsidDel="00000000" w:rsidR="00000000" w:rsidRPr="00000000">
        <w:rPr>
          <w:rtl w:val="0"/>
        </w:rPr>
        <w:t xml:space="preserve">           Notre Drive est aussi très important. Car c’est là qu’on archive TOUT sur l’AGORAé (dossiers des bénéficiaires, conventions, papiers importants, etc.). </w:t>
      </w:r>
    </w:p>
    <w:p w:rsidR="00000000" w:rsidDel="00000000" w:rsidP="00000000" w:rsidRDefault="00000000" w:rsidRPr="00000000" w14:paraId="00000012">
      <w:pPr>
        <w:tabs>
          <w:tab w:val="left" w:pos="2152"/>
        </w:tabs>
        <w:spacing w:after="0" w:lineRule="auto"/>
        <w:contextualSpacing w:val="0"/>
        <w:rPr/>
      </w:pPr>
      <w:r w:rsidDel="00000000" w:rsidR="00000000" w:rsidRPr="00000000">
        <w:rPr>
          <w:rtl w:val="0"/>
        </w:rPr>
        <w:t xml:space="preserve">Malgré tout, des réunions hebdomadaires restent le meilleur moyen de voir où chacun en est et fixer les objectifs des semaines à venir. </w:t>
      </w:r>
    </w:p>
    <w:p w:rsidR="00000000" w:rsidDel="00000000" w:rsidP="00000000" w:rsidRDefault="00000000" w:rsidRPr="00000000" w14:paraId="00000013">
      <w:pPr>
        <w:tabs>
          <w:tab w:val="left" w:pos="2152"/>
        </w:tabs>
        <w:spacing w:after="0" w:lineRule="auto"/>
        <w:contextualSpacing w:val="0"/>
        <w:rPr>
          <w:b w:val="1"/>
        </w:rPr>
      </w:pPr>
      <w:r w:rsidDel="00000000" w:rsidR="00000000" w:rsidRPr="00000000">
        <w:rPr>
          <w:rtl w:val="0"/>
        </w:rPr>
      </w:r>
    </w:p>
    <w:p w:rsidR="00000000" w:rsidDel="00000000" w:rsidP="00000000" w:rsidRDefault="00000000" w:rsidRPr="00000000" w14:paraId="0000001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152"/>
        </w:tabs>
        <w:spacing w:after="0" w:before="0" w:line="259" w:lineRule="auto"/>
        <w:ind w:left="720" w:right="0" w:hanging="360"/>
        <w:contextualSpacing w:val="1"/>
        <w:jc w:val="left"/>
        <w:rPr>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Le réseau </w:t>
      </w:r>
    </w:p>
    <w:p w:rsidR="00000000" w:rsidDel="00000000" w:rsidP="00000000" w:rsidRDefault="00000000" w:rsidRPr="00000000" w14:paraId="00000015">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2152"/>
        </w:tabs>
        <w:spacing w:after="0" w:before="0" w:line="259" w:lineRule="auto"/>
        <w:ind w:left="108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Page Facebook des Associatifs de l’AGEP </w:t>
      </w:r>
    </w:p>
    <w:p w:rsidR="00000000" w:rsidDel="00000000" w:rsidP="00000000" w:rsidRDefault="00000000" w:rsidRPr="00000000" w14:paraId="00000016">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2152"/>
        </w:tabs>
        <w:spacing w:after="0" w:before="0" w:line="259" w:lineRule="auto"/>
        <w:ind w:left="108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Les mails : soit via la mailing </w:t>
      </w:r>
      <w:hyperlink r:id="rId11">
        <w:r w:rsidDel="00000000" w:rsidR="00000000" w:rsidRPr="00000000">
          <w:rPr>
            <w:rFonts w:ascii="Calibri" w:cs="Calibri" w:eastAsia="Calibri" w:hAnsi="Calibri"/>
            <w:b w:val="0"/>
            <w:i w:val="0"/>
            <w:smallCaps w:val="0"/>
            <w:strike w:val="0"/>
            <w:color w:val="0563c1"/>
            <w:sz w:val="22"/>
            <w:szCs w:val="22"/>
            <w:u w:val="single"/>
            <w:shd w:fill="auto" w:val="clear"/>
            <w:vertAlign w:val="baseline"/>
            <w:rtl w:val="0"/>
          </w:rPr>
          <w:t xml:space="preserve">administrateurs@ageparis.org</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ou bien </w:t>
      </w:r>
      <w:hyperlink r:id="rId12">
        <w:r w:rsidDel="00000000" w:rsidR="00000000" w:rsidRPr="00000000">
          <w:rPr>
            <w:rFonts w:ascii="Calibri" w:cs="Calibri" w:eastAsia="Calibri" w:hAnsi="Calibri"/>
            <w:b w:val="0"/>
            <w:i w:val="0"/>
            <w:smallCaps w:val="0"/>
            <w:strike w:val="0"/>
            <w:color w:val="0563c1"/>
            <w:sz w:val="22"/>
            <w:szCs w:val="22"/>
            <w:u w:val="single"/>
            <w:shd w:fill="auto" w:val="clear"/>
            <w:vertAlign w:val="baseline"/>
            <w:rtl w:val="0"/>
          </w:rPr>
          <w:t xml:space="preserve">tous.reseau@ageparis.org</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7">
      <w:pPr>
        <w:tabs>
          <w:tab w:val="left" w:pos="2152"/>
        </w:tabs>
        <w:spacing w:after="0" w:lineRule="auto"/>
        <w:contextualSpacing w:val="0"/>
        <w:rPr/>
      </w:pPr>
      <w:r w:rsidDel="00000000" w:rsidR="00000000" w:rsidRPr="00000000">
        <w:rPr>
          <w:rtl w:val="0"/>
        </w:rPr>
        <w:t xml:space="preserve"> </w:t>
      </w:r>
      <w:r w:rsidDel="00000000" w:rsidR="00000000" w:rsidRPr="00000000">
        <w:drawing>
          <wp:anchor allowOverlap="1" behindDoc="0" distB="0" distT="0" distL="114300" distR="114300" hidden="0" layoutInCell="1" locked="0" relativeHeight="0" simplePos="0">
            <wp:simplePos x="0" y="0"/>
            <wp:positionH relativeFrom="column">
              <wp:posOffset>1210945</wp:posOffset>
            </wp:positionH>
            <wp:positionV relativeFrom="paragraph">
              <wp:posOffset>8890</wp:posOffset>
            </wp:positionV>
            <wp:extent cx="3338830" cy="2424430"/>
            <wp:effectExtent b="0" l="0" r="0" t="0"/>
            <wp:wrapSquare wrapText="bothSides" distB="0" distT="0" distL="114300" distR="114300"/>
            <wp:docPr descr="Aucun texte alternatif disponible." id="5" name="image1.jpg"/>
            <a:graphic>
              <a:graphicData uri="http://schemas.openxmlformats.org/drawingml/2006/picture">
                <pic:pic>
                  <pic:nvPicPr>
                    <pic:cNvPr descr="Aucun texte alternatif disponible." id="0" name="image1.jpg"/>
                    <pic:cNvPicPr preferRelativeResize="0"/>
                  </pic:nvPicPr>
                  <pic:blipFill>
                    <a:blip r:embed="rId13"/>
                    <a:srcRect b="12812" l="0" r="784" t="14989"/>
                    <a:stretch>
                      <a:fillRect/>
                    </a:stretch>
                  </pic:blipFill>
                  <pic:spPr>
                    <a:xfrm>
                      <a:off x="0" y="0"/>
                      <a:ext cx="3338830" cy="2424430"/>
                    </a:xfrm>
                    <a:prstGeom prst="rect"/>
                    <a:ln/>
                  </pic:spPr>
                </pic:pic>
              </a:graphicData>
            </a:graphic>
          </wp:anchor>
        </w:drawing>
      </w:r>
    </w:p>
    <w:p w:rsidR="00000000" w:rsidDel="00000000" w:rsidP="00000000" w:rsidRDefault="00000000" w:rsidRPr="00000000" w14:paraId="00000018">
      <w:pPr>
        <w:tabs>
          <w:tab w:val="left" w:pos="2152"/>
        </w:tabs>
        <w:spacing w:after="0" w:lineRule="auto"/>
        <w:contextualSpacing w:val="0"/>
        <w:rPr/>
      </w:pPr>
      <w:r w:rsidDel="00000000" w:rsidR="00000000" w:rsidRPr="00000000">
        <w:rPr>
          <w:rtl w:val="0"/>
        </w:rPr>
      </w:r>
    </w:p>
    <w:p w:rsidR="00000000" w:rsidDel="00000000" w:rsidP="00000000" w:rsidRDefault="00000000" w:rsidRPr="00000000" w14:paraId="00000019">
      <w:pPr>
        <w:tabs>
          <w:tab w:val="left" w:pos="2152"/>
        </w:tabs>
        <w:spacing w:after="0" w:lineRule="auto"/>
        <w:contextualSpacing w:val="0"/>
        <w:rPr/>
      </w:pPr>
      <w:r w:rsidDel="00000000" w:rsidR="00000000" w:rsidRPr="00000000">
        <w:rPr>
          <w:rtl w:val="0"/>
        </w:rPr>
      </w:r>
    </w:p>
    <w:p w:rsidR="00000000" w:rsidDel="00000000" w:rsidP="00000000" w:rsidRDefault="00000000" w:rsidRPr="00000000" w14:paraId="0000001A">
      <w:pPr>
        <w:tabs>
          <w:tab w:val="left" w:pos="2152"/>
        </w:tabs>
        <w:spacing w:after="0" w:lineRule="auto"/>
        <w:ind w:left="360"/>
        <w:contextualSpacing w:val="0"/>
        <w:rPr/>
      </w:pPr>
      <w:r w:rsidDel="00000000" w:rsidR="00000000" w:rsidRPr="00000000">
        <w:rPr>
          <w:rtl w:val="0"/>
        </w:rPr>
      </w:r>
    </w:p>
    <w:p w:rsidR="00000000" w:rsidDel="00000000" w:rsidP="00000000" w:rsidRDefault="00000000" w:rsidRPr="00000000" w14:paraId="0000001B">
      <w:pPr>
        <w:tabs>
          <w:tab w:val="left" w:pos="2152"/>
        </w:tabs>
        <w:contextualSpacing w:val="0"/>
        <w:rPr/>
      </w:pPr>
      <w:r w:rsidDel="00000000" w:rsidR="00000000" w:rsidRPr="00000000">
        <w:rPr>
          <w:rtl w:val="0"/>
        </w:rPr>
      </w:r>
    </w:p>
    <w:p w:rsidR="00000000" w:rsidDel="00000000" w:rsidP="00000000" w:rsidRDefault="00000000" w:rsidRPr="00000000" w14:paraId="0000001C">
      <w:pPr>
        <w:tabs>
          <w:tab w:val="left" w:pos="2152"/>
        </w:tabs>
        <w:contextualSpacing w:val="0"/>
        <w:rPr/>
      </w:pPr>
      <w:r w:rsidDel="00000000" w:rsidR="00000000" w:rsidRPr="00000000">
        <w:rPr>
          <w:rtl w:val="0"/>
        </w:rPr>
      </w:r>
    </w:p>
    <w:p w:rsidR="00000000" w:rsidDel="00000000" w:rsidP="00000000" w:rsidRDefault="00000000" w:rsidRPr="00000000" w14:paraId="0000001D">
      <w:pPr>
        <w:tabs>
          <w:tab w:val="left" w:pos="2152"/>
        </w:tabs>
        <w:contextualSpacing w:val="0"/>
        <w:rPr/>
      </w:pPr>
      <w:r w:rsidDel="00000000" w:rsidR="00000000" w:rsidRPr="00000000">
        <w:rPr>
          <w:rtl w:val="0"/>
        </w:rPr>
      </w:r>
    </w:p>
    <w:p w:rsidR="00000000" w:rsidDel="00000000" w:rsidP="00000000" w:rsidRDefault="00000000" w:rsidRPr="00000000" w14:paraId="0000001E">
      <w:pPr>
        <w:tabs>
          <w:tab w:val="left" w:pos="2152"/>
        </w:tabs>
        <w:contextualSpacing w:val="0"/>
        <w:rPr/>
      </w:pPr>
      <w:r w:rsidDel="00000000" w:rsidR="00000000" w:rsidRPr="00000000">
        <w:rPr>
          <w:rtl w:val="0"/>
        </w:rPr>
      </w:r>
    </w:p>
    <w:p w:rsidR="00000000" w:rsidDel="00000000" w:rsidP="00000000" w:rsidRDefault="00000000" w:rsidRPr="00000000" w14:paraId="0000001F">
      <w:pPr>
        <w:tabs>
          <w:tab w:val="left" w:pos="2152"/>
        </w:tabs>
        <w:contextualSpacing w:val="0"/>
        <w:rPr/>
      </w:pPr>
      <w:r w:rsidDel="00000000" w:rsidR="00000000" w:rsidRPr="00000000">
        <w:rPr>
          <w:rtl w:val="0"/>
        </w:rPr>
      </w:r>
    </w:p>
    <w:p w:rsidR="00000000" w:rsidDel="00000000" w:rsidP="00000000" w:rsidRDefault="00000000" w:rsidRPr="00000000" w14:paraId="00000020">
      <w:pPr>
        <w:tabs>
          <w:tab w:val="left" w:pos="2152"/>
        </w:tabs>
        <w:contextualSpacing w:val="0"/>
        <w:rPr/>
      </w:pPr>
      <w:r w:rsidDel="00000000" w:rsidR="00000000" w:rsidRPr="00000000">
        <w:rPr>
          <w:rtl w:val="0"/>
        </w:rPr>
      </w:r>
    </w:p>
    <w:p w:rsidR="00000000" w:rsidDel="00000000" w:rsidP="00000000" w:rsidRDefault="00000000" w:rsidRPr="00000000" w14:paraId="00000021">
      <w:pPr>
        <w:tabs>
          <w:tab w:val="left" w:pos="2152"/>
        </w:tabs>
        <w:contextualSpacing w:val="0"/>
        <w:rPr/>
      </w:pPr>
      <w:r w:rsidDel="00000000" w:rsidR="00000000" w:rsidRPr="00000000">
        <w:rPr>
          <w:rtl w:val="0"/>
        </w:rPr>
      </w:r>
    </w:p>
    <w:p w:rsidR="00000000" w:rsidDel="00000000" w:rsidP="00000000" w:rsidRDefault="00000000" w:rsidRPr="00000000" w14:paraId="00000022">
      <w:pPr>
        <w:tabs>
          <w:tab w:val="left" w:pos="2152"/>
        </w:tabs>
        <w:contextualSpacing w:val="0"/>
        <w:rPr/>
      </w:pPr>
      <w:r w:rsidDel="00000000" w:rsidR="00000000" w:rsidRPr="00000000">
        <w:rPr>
          <w:rtl w:val="0"/>
        </w:rPr>
      </w:r>
    </w:p>
    <w:p w:rsidR="00000000" w:rsidDel="00000000" w:rsidP="00000000" w:rsidRDefault="00000000" w:rsidRPr="00000000" w14:paraId="00000023">
      <w:pPr>
        <w:tabs>
          <w:tab w:val="left" w:pos="2152"/>
        </w:tabs>
        <w:contextualSpacing w:val="0"/>
        <w:rPr/>
      </w:pPr>
      <w:r w:rsidDel="00000000" w:rsidR="00000000" w:rsidRPr="00000000">
        <w:rPr>
          <w:rtl w:val="0"/>
        </w:rPr>
      </w:r>
    </w:p>
    <w:p w:rsidR="00000000" w:rsidDel="00000000" w:rsidP="00000000" w:rsidRDefault="00000000" w:rsidRPr="00000000" w14:paraId="00000024">
      <w:pPr>
        <w:tabs>
          <w:tab w:val="left" w:pos="2152"/>
        </w:tabs>
        <w:contextualSpacing w:val="0"/>
        <w:rPr>
          <w:b w:val="1"/>
          <w:sz w:val="28"/>
          <w:szCs w:val="28"/>
        </w:rPr>
      </w:pPr>
      <w:r w:rsidDel="00000000" w:rsidR="00000000" w:rsidRPr="00000000">
        <w:rPr>
          <w:b w:val="1"/>
          <w:sz w:val="28"/>
          <w:szCs w:val="28"/>
          <w:rtl w:val="0"/>
        </w:rPr>
        <w:t xml:space="preserve">Communication externe :</w:t>
      </w:r>
    </w:p>
    <w:p w:rsidR="00000000" w:rsidDel="00000000" w:rsidP="00000000" w:rsidRDefault="00000000" w:rsidRPr="00000000" w14:paraId="00000025">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152"/>
        </w:tabs>
        <w:spacing w:after="0" w:before="0" w:line="259" w:lineRule="auto"/>
        <w:ind w:left="72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Les partenaires :</w:t>
      </w:r>
    </w:p>
    <w:p w:rsidR="00000000" w:rsidDel="00000000" w:rsidP="00000000" w:rsidRDefault="00000000" w:rsidRPr="00000000" w14:paraId="00000026">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2152"/>
        </w:tabs>
        <w:spacing w:after="0" w:before="0" w:line="259" w:lineRule="auto"/>
        <w:ind w:left="1080" w:right="0" w:hanging="360"/>
        <w:contextualSpacing w:val="1"/>
        <w:jc w:val="left"/>
        <w:rPr/>
      </w:pPr>
      <w:r w:rsidDel="00000000" w:rsidR="00000000" w:rsidRPr="00000000">
        <w:rPr>
          <w:rtl w:val="0"/>
        </w:rPr>
        <w:t xml:space="preserve">Rendez-vous</w:t>
      </w:r>
    </w:p>
    <w:p w:rsidR="00000000" w:rsidDel="00000000" w:rsidP="00000000" w:rsidRDefault="00000000" w:rsidRPr="00000000" w14:paraId="0000002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2152"/>
        </w:tabs>
        <w:spacing w:after="0" w:before="0" w:line="259" w:lineRule="auto"/>
        <w:ind w:left="108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Mails</w:t>
      </w:r>
    </w:p>
    <w:p w:rsidR="00000000" w:rsidDel="00000000" w:rsidP="00000000" w:rsidRDefault="00000000" w:rsidRPr="00000000" w14:paraId="0000002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2152"/>
        </w:tabs>
        <w:spacing w:after="0" w:before="0" w:line="259" w:lineRule="auto"/>
        <w:ind w:left="1080" w:right="0" w:hanging="360"/>
        <w:contextualSpacing w:val="1"/>
        <w:jc w:val="left"/>
        <w:rPr/>
      </w:pPr>
      <w:bookmarkStart w:colFirst="0" w:colLast="0" w:name="_gjdgxs" w:id="0"/>
      <w:bookmarkEnd w:id="0"/>
      <w:r w:rsidDel="00000000" w:rsidR="00000000" w:rsidRPr="00000000">
        <w:rPr>
          <w:rtl w:val="0"/>
        </w:rPr>
        <w:t xml:space="preserve">Appels</w:t>
      </w: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A">
      <w:pPr>
        <w:numPr>
          <w:ilvl w:val="0"/>
          <w:numId w:val="3"/>
        </w:numPr>
        <w:tabs>
          <w:tab w:val="left" w:pos="2152"/>
        </w:tabs>
        <w:spacing w:after="0" w:lineRule="auto"/>
        <w:ind w:left="720" w:hanging="360"/>
        <w:contextualSpacing w:val="1"/>
        <w:rPr/>
      </w:pPr>
      <w:r w:rsidDel="00000000" w:rsidR="00000000" w:rsidRPr="00000000">
        <w:rPr>
          <w:rtl w:val="0"/>
        </w:rPr>
        <w:t xml:space="preserve">Les bénéficiaires :</w:t>
      </w:r>
    </w:p>
    <w:p w:rsidR="00000000" w:rsidDel="00000000" w:rsidP="00000000" w:rsidRDefault="00000000" w:rsidRPr="00000000" w14:paraId="0000002B">
      <w:pPr>
        <w:numPr>
          <w:ilvl w:val="0"/>
          <w:numId w:val="4"/>
        </w:numPr>
        <w:tabs>
          <w:tab w:val="left" w:pos="2152"/>
        </w:tabs>
        <w:spacing w:after="0" w:lineRule="auto"/>
        <w:ind w:left="1080" w:hanging="360"/>
        <w:contextualSpacing w:val="1"/>
        <w:rPr/>
      </w:pPr>
      <w:r w:rsidDel="00000000" w:rsidR="00000000" w:rsidRPr="00000000">
        <w:rPr>
          <w:rtl w:val="0"/>
        </w:rPr>
        <w:t xml:space="preserve">Discussions à l’AGORAé</w:t>
      </w:r>
    </w:p>
    <w:p w:rsidR="00000000" w:rsidDel="00000000" w:rsidP="00000000" w:rsidRDefault="00000000" w:rsidRPr="00000000" w14:paraId="0000002C">
      <w:pPr>
        <w:numPr>
          <w:ilvl w:val="0"/>
          <w:numId w:val="4"/>
        </w:numPr>
        <w:tabs>
          <w:tab w:val="left" w:pos="2152"/>
        </w:tabs>
        <w:spacing w:after="0" w:lineRule="auto"/>
        <w:ind w:left="1080" w:hanging="360"/>
        <w:contextualSpacing w:val="1"/>
        <w:rPr/>
      </w:pPr>
      <w:r w:rsidDel="00000000" w:rsidR="00000000" w:rsidRPr="00000000">
        <w:rPr>
          <w:rtl w:val="0"/>
        </w:rPr>
        <w:t xml:space="preserve">Mails (sur la mailing de notre Google Groups)</w:t>
      </w:r>
    </w:p>
    <w:p w:rsidR="00000000" w:rsidDel="00000000" w:rsidP="00000000" w:rsidRDefault="00000000" w:rsidRPr="00000000" w14:paraId="0000002D">
      <w:pPr>
        <w:numPr>
          <w:ilvl w:val="0"/>
          <w:numId w:val="4"/>
        </w:numPr>
        <w:tabs>
          <w:tab w:val="left" w:pos="2152"/>
        </w:tabs>
        <w:spacing w:after="0" w:lineRule="auto"/>
        <w:ind w:left="1080" w:hanging="360"/>
        <w:contextualSpacing w:val="1"/>
        <w:rPr>
          <w:u w:val="none"/>
        </w:rPr>
      </w:pPr>
      <w:r w:rsidDel="00000000" w:rsidR="00000000" w:rsidRPr="00000000">
        <w:rPr>
          <w:rtl w:val="0"/>
        </w:rPr>
        <w:t xml:space="preserve">SMS</w:t>
      </w:r>
    </w:p>
    <w:p w:rsidR="00000000" w:rsidDel="00000000" w:rsidP="00000000" w:rsidRDefault="00000000" w:rsidRPr="00000000" w14:paraId="0000002E">
      <w:pPr>
        <w:tabs>
          <w:tab w:val="left" w:pos="2152"/>
        </w:tabs>
        <w:spacing w:after="0" w:lineRule="auto"/>
        <w:contextualSpacing w:val="0"/>
        <w:rPr/>
      </w:pPr>
      <w:r w:rsidDel="00000000" w:rsidR="00000000" w:rsidRPr="00000000">
        <w:rPr>
          <w:rtl w:val="0"/>
        </w:rPr>
      </w:r>
    </w:p>
    <w:p w:rsidR="00000000" w:rsidDel="00000000" w:rsidP="00000000" w:rsidRDefault="00000000" w:rsidRPr="00000000" w14:paraId="0000002F">
      <w:pPr>
        <w:numPr>
          <w:ilvl w:val="0"/>
          <w:numId w:val="3"/>
        </w:numPr>
        <w:tabs>
          <w:tab w:val="left" w:pos="2152"/>
        </w:tabs>
        <w:spacing w:after="0" w:lineRule="auto"/>
        <w:ind w:left="720" w:hanging="360"/>
        <w:contextualSpacing w:val="1"/>
        <w:rPr/>
      </w:pPr>
      <w:r w:rsidDel="00000000" w:rsidR="00000000" w:rsidRPr="00000000">
        <w:rPr>
          <w:rtl w:val="0"/>
        </w:rPr>
        <w:t xml:space="preserve">Les bénévoles:</w:t>
      </w:r>
    </w:p>
    <w:p w:rsidR="00000000" w:rsidDel="00000000" w:rsidP="00000000" w:rsidRDefault="00000000" w:rsidRPr="00000000" w14:paraId="00000030">
      <w:pPr>
        <w:numPr>
          <w:ilvl w:val="0"/>
          <w:numId w:val="4"/>
        </w:numPr>
        <w:tabs>
          <w:tab w:val="left" w:pos="2152"/>
        </w:tabs>
        <w:spacing w:after="0" w:lineRule="auto"/>
        <w:ind w:left="1080" w:hanging="360"/>
        <w:contextualSpacing w:val="1"/>
        <w:rPr/>
      </w:pPr>
      <w:r w:rsidDel="00000000" w:rsidR="00000000" w:rsidRPr="00000000">
        <w:rPr>
          <w:rtl w:val="0"/>
        </w:rPr>
        <w:t xml:space="preserve">Mails (sur la mailing de notre Google Groups)</w:t>
      </w:r>
    </w:p>
    <w:p w:rsidR="00000000" w:rsidDel="00000000" w:rsidP="00000000" w:rsidRDefault="00000000" w:rsidRPr="00000000" w14:paraId="00000031">
      <w:pPr>
        <w:numPr>
          <w:ilvl w:val="0"/>
          <w:numId w:val="4"/>
        </w:numPr>
        <w:tabs>
          <w:tab w:val="left" w:pos="2152"/>
        </w:tabs>
        <w:spacing w:after="0" w:lineRule="auto"/>
        <w:ind w:left="1080" w:hanging="360"/>
        <w:contextualSpacing w:val="1"/>
        <w:rPr/>
      </w:pPr>
      <w:r w:rsidDel="00000000" w:rsidR="00000000" w:rsidRPr="00000000">
        <w:rPr>
          <w:rtl w:val="0"/>
        </w:rPr>
        <w:t xml:space="preserve">SMS</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2152"/>
        </w:tabs>
        <w:spacing w:after="160" w:before="0" w:line="259" w:lineRule="auto"/>
        <w:ind w:right="0"/>
        <w:contextualSpacing w:val="0"/>
        <w:jc w:val="left"/>
        <w:rPr/>
      </w:pPr>
      <w:r w:rsidDel="00000000" w:rsidR="00000000" w:rsidRPr="00000000">
        <w:rPr>
          <w:rtl w:val="0"/>
        </w:rPr>
      </w:r>
    </w:p>
    <w:sectPr>
      <w:pgSz w:h="16838" w:w="11906"/>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mailto:administrateurs@ageparis.org" TargetMode="External"/><Relationship Id="rId10" Type="http://schemas.openxmlformats.org/officeDocument/2006/relationships/image" Target="media/image5.png"/><Relationship Id="rId13" Type="http://schemas.openxmlformats.org/officeDocument/2006/relationships/image" Target="media/image1.jpg"/><Relationship Id="rId12" Type="http://schemas.openxmlformats.org/officeDocument/2006/relationships/hyperlink" Target="mailto:tous.reseau@ageparis.or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image" Target="media/image6.png"/><Relationship Id="rId7" Type="http://schemas.openxmlformats.org/officeDocument/2006/relationships/image" Target="media/image4.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