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183F2F" w:rsidRPr="00183F2F" w:rsidRDefault="00183F2F" w:rsidP="00183F2F">
      <w:pPr>
        <w:ind w:left="-567" w:right="-1165"/>
      </w:pPr>
    </w:p>
    <w:p w:rsidR="00183F2F" w:rsidRDefault="00416319" w:rsidP="00183F2F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5891530</wp:posOffset>
                </wp:positionV>
                <wp:extent cx="2948940" cy="777240"/>
                <wp:effectExtent l="0" t="38100" r="60960" b="1562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1147">
                          <a:off x="0" y="0"/>
                          <a:ext cx="2948940" cy="777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:rsidR="00416319" w:rsidRDefault="00416319">
                            <w:r>
                              <w:t xml:space="preserve">Commentaire et suggestions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53pt;margin-top:463.9pt;width:232.2pt;height:61.2pt;rotation:-7633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" fillcolor="white [3201]" stroked="f" strokeweight=".5pt">
                <v:fill opacity="19789f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p w:rsidR="00416319" w:rsidRDefault="00416319">
                      <w:r>
                        <w:t xml:space="preserve">Commentaire et suggestions : </w:t>
                      </w:r>
                    </w:p>
                  </w:txbxContent>
                </v:textbox>
              </v:shape>
            </w:pict>
          </mc:Fallback>
        </mc:AlternateContent>
      </w:r>
      <w:r w:rsidR="00A84E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3605530</wp:posOffset>
                </wp:positionV>
                <wp:extent cx="2385060" cy="2004060"/>
                <wp:effectExtent l="57150" t="38100" r="186690" b="148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435">
                          <a:off x="0" y="0"/>
                          <a:ext cx="23850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tbl>
                            <w:tblPr>
                              <w:tblW w:w="34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2214"/>
                            </w:tblGrid>
                            <w:tr w:rsidR="00A84E50" w:rsidRPr="00A84E50" w:rsidTr="00A84E50">
                              <w:trPr>
                                <w:trHeight w:val="36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  <w:t>LA FORET HANTEE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CHARADE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31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REBUS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42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MOTS CASES : 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7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32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A84E50" w:rsidRDefault="00A84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dk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401pt;margin-top:283.9pt;width:187.8pt;height:157.8pt;rotation:-8864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" fillcolor="white [3201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tbl>
                      <w:tblPr>
                        <w:tblW w:w="34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6"/>
                        <w:gridCol w:w="2214"/>
                      </w:tblGrid>
                      <w:tr w:rsidR="00A84E50" w:rsidRPr="00A84E50" w:rsidTr="00A84E50">
                        <w:trPr>
                          <w:trHeight w:val="36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  <w:t>LA FORET HANTEE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CHARADE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A84E50" w:rsidRPr="00A84E50" w:rsidTr="00A84E50">
                        <w:trPr>
                          <w:trHeight w:val="315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REBUS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A84E50" w:rsidRPr="00A84E50" w:rsidTr="00A84E50">
                        <w:trPr>
                          <w:trHeight w:val="42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 xml:space="preserve">MOTS CASES : 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76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324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A84E50" w:rsidRDefault="00A84E50"/>
                  </w:txbxContent>
                </v:textbox>
              </v:shape>
            </w:pict>
          </mc:Fallback>
        </mc:AlternateContent>
      </w:r>
      <w:r w:rsidR="00183F2F">
        <w:rPr>
          <w:noProof/>
        </w:rPr>
        <w:drawing>
          <wp:inline distT="0" distB="0" distL="0" distR="0">
            <wp:extent cx="9522781" cy="6126480"/>
            <wp:effectExtent l="38100" t="57150" r="40640" b="266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_ada2ce_happy-halloween-by-lordhannu-d4ekup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3840" cy="6140028"/>
                    </a:xfrm>
                    <a:prstGeom prst="rect">
                      <a:avLst/>
                    </a:prstGeom>
                    <a:effectLst>
                      <a:softEdge rad="330200"/>
                    </a:effectLst>
                    <a:scene3d>
                      <a:camera prst="orthographicFront"/>
                      <a:lightRig rig="threePt" dir="t">
                        <a:rot lat="0" lon="0" rev="0"/>
                      </a:lightRig>
                    </a:scene3d>
                  </pic:spPr>
                </pic:pic>
              </a:graphicData>
            </a:graphic>
          </wp:inline>
        </w:drawing>
      </w:r>
    </w:p>
    <w:p w:rsidR="00FE0FF4" w:rsidRPr="00183F2F" w:rsidRDefault="00183F2F" w:rsidP="00183F2F">
      <w:pPr>
        <w:tabs>
          <w:tab w:val="left" w:pos="3684"/>
        </w:tabs>
      </w:pPr>
      <w:r>
        <w:tab/>
      </w:r>
      <w:bookmarkStart w:id="0" w:name="_GoBack"/>
      <w:bookmarkEnd w:id="0"/>
    </w:p>
    <w:sectPr w:rsidR="00FE0FF4" w:rsidRPr="00183F2F" w:rsidSect="00183F2F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E"/>
    <w:rsid w:val="00012BBE"/>
    <w:rsid w:val="00026B0E"/>
    <w:rsid w:val="000900E2"/>
    <w:rsid w:val="000C2F27"/>
    <w:rsid w:val="0012298E"/>
    <w:rsid w:val="00181D81"/>
    <w:rsid w:val="00183F2F"/>
    <w:rsid w:val="001A1A21"/>
    <w:rsid w:val="001C66DB"/>
    <w:rsid w:val="001F699B"/>
    <w:rsid w:val="002007D4"/>
    <w:rsid w:val="002073C7"/>
    <w:rsid w:val="002636EE"/>
    <w:rsid w:val="002D0E4D"/>
    <w:rsid w:val="002D2177"/>
    <w:rsid w:val="002D73E4"/>
    <w:rsid w:val="003162C3"/>
    <w:rsid w:val="003326FD"/>
    <w:rsid w:val="00333270"/>
    <w:rsid w:val="00343711"/>
    <w:rsid w:val="00366244"/>
    <w:rsid w:val="00392172"/>
    <w:rsid w:val="003F7777"/>
    <w:rsid w:val="00416319"/>
    <w:rsid w:val="00425A22"/>
    <w:rsid w:val="00432835"/>
    <w:rsid w:val="00433651"/>
    <w:rsid w:val="00454AAC"/>
    <w:rsid w:val="00462950"/>
    <w:rsid w:val="00463209"/>
    <w:rsid w:val="004759E1"/>
    <w:rsid w:val="00487218"/>
    <w:rsid w:val="00497ED1"/>
    <w:rsid w:val="004B0D82"/>
    <w:rsid w:val="004B6D61"/>
    <w:rsid w:val="004D1F2F"/>
    <w:rsid w:val="00501D66"/>
    <w:rsid w:val="0052004E"/>
    <w:rsid w:val="005D2E7F"/>
    <w:rsid w:val="00613AF3"/>
    <w:rsid w:val="00615AC5"/>
    <w:rsid w:val="006A15CC"/>
    <w:rsid w:val="006B38D0"/>
    <w:rsid w:val="006D1976"/>
    <w:rsid w:val="007354CA"/>
    <w:rsid w:val="007460D5"/>
    <w:rsid w:val="007461DF"/>
    <w:rsid w:val="00746AD9"/>
    <w:rsid w:val="007B3034"/>
    <w:rsid w:val="007C44CC"/>
    <w:rsid w:val="007C697C"/>
    <w:rsid w:val="007F0C9E"/>
    <w:rsid w:val="00856FDB"/>
    <w:rsid w:val="00863637"/>
    <w:rsid w:val="00894B1B"/>
    <w:rsid w:val="008A7C31"/>
    <w:rsid w:val="008B2B4D"/>
    <w:rsid w:val="00902342"/>
    <w:rsid w:val="00914880"/>
    <w:rsid w:val="0094698C"/>
    <w:rsid w:val="009C6F73"/>
    <w:rsid w:val="009F4D50"/>
    <w:rsid w:val="009F7D3F"/>
    <w:rsid w:val="00A34899"/>
    <w:rsid w:val="00A56C4B"/>
    <w:rsid w:val="00A74A1D"/>
    <w:rsid w:val="00A84E50"/>
    <w:rsid w:val="00A9445A"/>
    <w:rsid w:val="00AC4D71"/>
    <w:rsid w:val="00AF1CDB"/>
    <w:rsid w:val="00AF23F6"/>
    <w:rsid w:val="00AF3630"/>
    <w:rsid w:val="00B22F21"/>
    <w:rsid w:val="00B626EA"/>
    <w:rsid w:val="00B90258"/>
    <w:rsid w:val="00BA65B6"/>
    <w:rsid w:val="00BE3C7B"/>
    <w:rsid w:val="00C3376F"/>
    <w:rsid w:val="00C60944"/>
    <w:rsid w:val="00CA4A02"/>
    <w:rsid w:val="00CC5021"/>
    <w:rsid w:val="00CE0F55"/>
    <w:rsid w:val="00CF62E6"/>
    <w:rsid w:val="00D817BB"/>
    <w:rsid w:val="00D97A86"/>
    <w:rsid w:val="00DA58B7"/>
    <w:rsid w:val="00DE7283"/>
    <w:rsid w:val="00EA1123"/>
    <w:rsid w:val="00EF78D6"/>
    <w:rsid w:val="00F515F5"/>
    <w:rsid w:val="00FC2A53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5:chartTrackingRefBased/>
  <w15:docId w15:val="{19C6C05E-AD06-4199-924E-9433CBF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5420-0347-4756-981B-E8D29E46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GUILLAUME, MARJORIE (FLORANGE)</dc:creator>
  <cp:keywords/>
  <dc:description/>
  <cp:lastModifiedBy>GUILLAUME, MARJORIE (FLORANGE)</cp:lastModifiedBy>
  <cp:revision>8</cp:revision>
  <dcterms:created xsi:type="dcterms:W3CDTF">2018-10-15T10:05:00Z</dcterms:created>
  <dcterms:modified xsi:type="dcterms:W3CDTF">2018-10-15T12:46:00Z</dcterms:modified>
</cp:coreProperties>
</file>