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92" w:rsidRDefault="00FD6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ᵉ</w:t>
      </w:r>
      <w:r>
        <w:rPr>
          <w:b/>
          <w:sz w:val="28"/>
          <w:szCs w:val="28"/>
        </w:rPr>
        <w:t xml:space="preserve"> Rencontre - Les Yeux Ouverts -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-685799</wp:posOffset>
            </wp:positionH>
            <wp:positionV relativeFrom="paragraph">
              <wp:posOffset>-800099</wp:posOffset>
            </wp:positionV>
            <wp:extent cx="1257300" cy="1344930"/>
            <wp:effectExtent l="0" t="0" r="0" b="0"/>
            <wp:wrapSquare wrapText="bothSides" distT="0" distB="0" distL="114300" distR="114300"/>
            <wp:docPr id="1" name="image2.png" descr="ALIMA:PERSO:Lundi soir:logo lundi soi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LIMA:PERSO:Lundi soir:logo lundi soir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44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75492" w:rsidRDefault="00FD6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Formulaire d’inscription</w:t>
      </w:r>
    </w:p>
    <w:p w:rsidR="00475492" w:rsidRDefault="00FD6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retourner avant le 31 mars 2018 </w:t>
      </w:r>
    </w:p>
    <w:p w:rsidR="00475492" w:rsidRDefault="003350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bookmarkStart w:id="0" w:name="_GoBack"/>
      <w:bookmarkEnd w:id="0"/>
      <w:proofErr w:type="gramStart"/>
      <w:r w:rsidR="00FD6437">
        <w:rPr>
          <w:b/>
          <w:sz w:val="28"/>
          <w:szCs w:val="28"/>
        </w:rPr>
        <w:t>à</w:t>
      </w:r>
      <w:proofErr w:type="gramEnd"/>
      <w:r w:rsidR="00FD6437">
        <w:rPr>
          <w:b/>
          <w:sz w:val="28"/>
          <w:szCs w:val="28"/>
        </w:rPr>
        <w:t xml:space="preserve"> l’adresse suivante : lundisoir.LYO2018@gmail.com</w:t>
      </w:r>
    </w:p>
    <w:p w:rsidR="00475492" w:rsidRDefault="00475492"/>
    <w:p w:rsidR="00475492" w:rsidRDefault="00475492"/>
    <w:p w:rsidR="00475492" w:rsidRDefault="00475492"/>
    <w:p w:rsidR="00475492" w:rsidRDefault="00FD6437">
      <w:r>
        <w:t xml:space="preserve">Rencontre non compétitive à Paris au début de l’été 2018. </w:t>
      </w:r>
    </w:p>
    <w:p w:rsidR="00475492" w:rsidRDefault="00FD6437">
      <w:r>
        <w:t xml:space="preserve">Films et œuvres sonores documentaires. </w:t>
      </w:r>
    </w:p>
    <w:p w:rsidR="00475492" w:rsidRDefault="00475492"/>
    <w:p w:rsidR="00475492" w:rsidRDefault="00475492"/>
    <w:p w:rsidR="00475492" w:rsidRDefault="00FD6437">
      <w:r>
        <w:rPr>
          <w:b/>
        </w:rPr>
        <w:t>Titre</w:t>
      </w:r>
      <w:r>
        <w:t xml:space="preserve"> : </w:t>
      </w:r>
    </w:p>
    <w:p w:rsidR="00475492" w:rsidRDefault="00475492"/>
    <w:p w:rsidR="00475492" w:rsidRDefault="00FD6437">
      <w:r>
        <w:rPr>
          <w:b/>
        </w:rPr>
        <w:t>Réalisateur</w:t>
      </w:r>
      <w:r>
        <w:t xml:space="preserve"> : </w:t>
      </w:r>
    </w:p>
    <w:p w:rsidR="00475492" w:rsidRDefault="00475492"/>
    <w:p w:rsidR="00475492" w:rsidRDefault="00FD6437">
      <w:r>
        <w:rPr>
          <w:b/>
        </w:rPr>
        <w:t>Durée</w:t>
      </w:r>
      <w:r>
        <w:t xml:space="preserve"> : </w:t>
      </w:r>
    </w:p>
    <w:p w:rsidR="00475492" w:rsidRDefault="00475492"/>
    <w:p w:rsidR="00475492" w:rsidRDefault="00FD6437">
      <w:r>
        <w:rPr>
          <w:b/>
        </w:rPr>
        <w:t>Année </w:t>
      </w:r>
      <w:r>
        <w:t xml:space="preserve">: </w:t>
      </w:r>
    </w:p>
    <w:p w:rsidR="00475492" w:rsidRDefault="00475492"/>
    <w:p w:rsidR="00475492" w:rsidRDefault="00FD6437">
      <w:r>
        <w:rPr>
          <w:b/>
        </w:rPr>
        <w:t>Production</w:t>
      </w:r>
      <w:r>
        <w:t xml:space="preserve"> : </w:t>
      </w:r>
    </w:p>
    <w:p w:rsidR="00475492" w:rsidRDefault="00475492"/>
    <w:p w:rsidR="00475492" w:rsidRDefault="00FD6437">
      <w:r>
        <w:rPr>
          <w:b/>
        </w:rPr>
        <w:t>Descriptif (synopsis et forme) </w:t>
      </w:r>
      <w:r>
        <w:t xml:space="preserve">: </w:t>
      </w:r>
    </w:p>
    <w:p w:rsidR="00475492" w:rsidRDefault="00475492"/>
    <w:p w:rsidR="00475492" w:rsidRDefault="00FD6437">
      <w:r>
        <w:rPr>
          <w:b/>
        </w:rPr>
        <w:t xml:space="preserve">Lien </w:t>
      </w:r>
      <w:proofErr w:type="spellStart"/>
      <w:r>
        <w:rPr>
          <w:b/>
        </w:rPr>
        <w:t>Viméo</w:t>
      </w:r>
      <w:proofErr w:type="spellEnd"/>
      <w:r>
        <w:rPr>
          <w:b/>
        </w:rPr>
        <w:t xml:space="preserve"> + </w:t>
      </w:r>
      <w:proofErr w:type="spellStart"/>
      <w:r>
        <w:rPr>
          <w:b/>
        </w:rPr>
        <w:t>Mdp</w:t>
      </w:r>
      <w:proofErr w:type="spellEnd"/>
      <w:r>
        <w:rPr>
          <w:b/>
        </w:rPr>
        <w:t> </w:t>
      </w:r>
      <w:r>
        <w:t>:</w:t>
      </w:r>
    </w:p>
    <w:p w:rsidR="00475492" w:rsidRDefault="00475492"/>
    <w:p w:rsidR="00475492" w:rsidRDefault="00FD6437">
      <w:r>
        <w:rPr>
          <w:b/>
        </w:rPr>
        <w:t>Si dvd </w:t>
      </w:r>
      <w:r>
        <w:t xml:space="preserve">: Adresser une copie par envoi postal à l’adresse suivante : </w:t>
      </w:r>
    </w:p>
    <w:p w:rsidR="00475492" w:rsidRDefault="00FD6437">
      <w:r>
        <w:t xml:space="preserve">Lila </w:t>
      </w:r>
      <w:proofErr w:type="spellStart"/>
      <w:r>
        <w:t>Fourchard</w:t>
      </w:r>
      <w:proofErr w:type="spellEnd"/>
      <w:r>
        <w:t xml:space="preserve"> 39, rue </w:t>
      </w:r>
      <w:proofErr w:type="spellStart"/>
      <w:r>
        <w:t>Doudeauville</w:t>
      </w:r>
      <w:proofErr w:type="spellEnd"/>
      <w:r>
        <w:t xml:space="preserve"> 75018 Paris</w:t>
      </w:r>
    </w:p>
    <w:p w:rsidR="00475492" w:rsidRDefault="00475492"/>
    <w:p w:rsidR="00475492" w:rsidRDefault="00475492"/>
    <w:p w:rsidR="00475492" w:rsidRDefault="00FD6437">
      <w:bookmarkStart w:id="1" w:name="_gjdgxs" w:colFirst="0" w:colLast="0"/>
      <w:bookmarkEnd w:id="1"/>
      <w:r>
        <w:rPr>
          <w:b/>
        </w:rPr>
        <w:t>Supports de projection disponibles </w:t>
      </w:r>
      <w:r>
        <w:t xml:space="preserve">: </w:t>
      </w:r>
    </w:p>
    <w:p w:rsidR="00475492" w:rsidRDefault="00475492"/>
    <w:p w:rsidR="00475492" w:rsidRDefault="00475492"/>
    <w:p w:rsidR="00475492" w:rsidRDefault="00475492"/>
    <w:p w:rsidR="00475492" w:rsidRDefault="00FD6437">
      <w:r>
        <w:rPr>
          <w:b/>
        </w:rPr>
        <w:t>Autres remarques </w:t>
      </w:r>
      <w:r>
        <w:t xml:space="preserve">: </w:t>
      </w:r>
    </w:p>
    <w:p w:rsidR="00475492" w:rsidRDefault="00475492"/>
    <w:p w:rsidR="00475492" w:rsidRDefault="00475492"/>
    <w:p w:rsidR="00475492" w:rsidRDefault="00475492"/>
    <w:p w:rsidR="00475492" w:rsidRDefault="00475492"/>
    <w:p w:rsidR="00475492" w:rsidRDefault="00475492"/>
    <w:p w:rsidR="00475492" w:rsidRDefault="00475492"/>
    <w:p w:rsidR="00475492" w:rsidRDefault="00475492"/>
    <w:p w:rsidR="00475492" w:rsidRDefault="00475492"/>
    <w:p w:rsidR="00475492" w:rsidRDefault="00FD6437">
      <w:r>
        <w:t>Merci de joindre un ou plusieurs visuels</w:t>
      </w:r>
    </w:p>
    <w:p w:rsidR="00475492" w:rsidRDefault="00475492"/>
    <w:p w:rsidR="00475492" w:rsidRDefault="00475492"/>
    <w:p w:rsidR="00475492" w:rsidRDefault="00475492"/>
    <w:p w:rsidR="00475492" w:rsidRDefault="00475492">
      <w:pPr>
        <w:widowControl w:val="0"/>
        <w:spacing w:line="288" w:lineRule="auto"/>
        <w:jc w:val="center"/>
        <w:rPr>
          <w:rFonts w:ascii="Helvetica Neue" w:eastAsia="Helvetica Neue" w:hAnsi="Helvetica Neue" w:cs="Helvetica Neue"/>
          <w:b/>
          <w:sz w:val="12"/>
          <w:szCs w:val="12"/>
        </w:rPr>
      </w:pPr>
    </w:p>
    <w:p w:rsidR="00475492" w:rsidRDefault="00475492">
      <w:pPr>
        <w:widowControl w:val="0"/>
        <w:spacing w:line="288" w:lineRule="auto"/>
        <w:jc w:val="center"/>
        <w:rPr>
          <w:rFonts w:ascii="Helvetica Neue" w:eastAsia="Helvetica Neue" w:hAnsi="Helvetica Neue" w:cs="Helvetica Neue"/>
          <w:b/>
          <w:sz w:val="12"/>
          <w:szCs w:val="12"/>
        </w:rPr>
      </w:pPr>
    </w:p>
    <w:p w:rsidR="00475492" w:rsidRDefault="00475492">
      <w:pPr>
        <w:widowControl w:val="0"/>
        <w:spacing w:line="288" w:lineRule="auto"/>
        <w:rPr>
          <w:rFonts w:ascii="Helvetica Neue" w:eastAsia="Helvetica Neue" w:hAnsi="Helvetica Neue" w:cs="Helvetica Neue"/>
          <w:b/>
          <w:sz w:val="12"/>
          <w:szCs w:val="12"/>
        </w:rPr>
      </w:pPr>
    </w:p>
    <w:p w:rsidR="00475492" w:rsidRDefault="00475492">
      <w:pPr>
        <w:widowControl w:val="0"/>
        <w:spacing w:line="288" w:lineRule="auto"/>
        <w:jc w:val="center"/>
        <w:rPr>
          <w:rFonts w:ascii="Helvetica Neue" w:eastAsia="Helvetica Neue" w:hAnsi="Helvetica Neue" w:cs="Helvetica Neue"/>
          <w:b/>
          <w:sz w:val="12"/>
          <w:szCs w:val="12"/>
        </w:rPr>
      </w:pPr>
    </w:p>
    <w:p w:rsidR="00475492" w:rsidRDefault="00475492">
      <w:pPr>
        <w:widowControl w:val="0"/>
        <w:spacing w:line="288" w:lineRule="auto"/>
        <w:jc w:val="center"/>
        <w:rPr>
          <w:rFonts w:ascii="Helvetica Neue" w:eastAsia="Helvetica Neue" w:hAnsi="Helvetica Neue" w:cs="Helvetica Neue"/>
          <w:b/>
          <w:sz w:val="12"/>
          <w:szCs w:val="12"/>
        </w:rPr>
      </w:pPr>
    </w:p>
    <w:p w:rsidR="00475492" w:rsidRDefault="00475492">
      <w:pPr>
        <w:widowControl w:val="0"/>
        <w:spacing w:line="288" w:lineRule="auto"/>
        <w:jc w:val="center"/>
        <w:rPr>
          <w:rFonts w:ascii="Helvetica Neue" w:eastAsia="Helvetica Neue" w:hAnsi="Helvetica Neue" w:cs="Helvetica Neue"/>
          <w:b/>
          <w:sz w:val="12"/>
          <w:szCs w:val="12"/>
        </w:rPr>
      </w:pPr>
    </w:p>
    <w:p w:rsidR="00475492" w:rsidRDefault="00475492">
      <w:pPr>
        <w:widowControl w:val="0"/>
        <w:spacing w:line="288" w:lineRule="auto"/>
        <w:jc w:val="center"/>
        <w:rPr>
          <w:rFonts w:ascii="Helvetica Neue" w:eastAsia="Helvetica Neue" w:hAnsi="Helvetica Neue" w:cs="Helvetica Neue"/>
          <w:b/>
          <w:sz w:val="12"/>
          <w:szCs w:val="12"/>
        </w:rPr>
      </w:pPr>
    </w:p>
    <w:p w:rsidR="00475492" w:rsidRDefault="00FD6437">
      <w:pPr>
        <w:widowControl w:val="0"/>
        <w:spacing w:line="288" w:lineRule="auto"/>
        <w:jc w:val="center"/>
        <w:rPr>
          <w:rFonts w:ascii="Helvetica Neue" w:eastAsia="Helvetica Neue" w:hAnsi="Helvetica Neue" w:cs="Helvetica Neue"/>
          <w:b/>
          <w:sz w:val="12"/>
          <w:szCs w:val="12"/>
        </w:rPr>
      </w:pPr>
      <w:r>
        <w:rPr>
          <w:rFonts w:ascii="Helvetica Neue" w:eastAsia="Helvetica Neue" w:hAnsi="Helvetica Neue" w:cs="Helvetica Neue"/>
          <w:b/>
          <w:sz w:val="12"/>
          <w:szCs w:val="12"/>
        </w:rPr>
        <w:t xml:space="preserve">Collectif Lundi Soir - 39, rue </w:t>
      </w:r>
      <w:proofErr w:type="spellStart"/>
      <w:r>
        <w:rPr>
          <w:rFonts w:ascii="Helvetica Neue" w:eastAsia="Helvetica Neue" w:hAnsi="Helvetica Neue" w:cs="Helvetica Neue"/>
          <w:b/>
          <w:sz w:val="12"/>
          <w:szCs w:val="12"/>
        </w:rPr>
        <w:t>Doudeauville</w:t>
      </w:r>
      <w:proofErr w:type="spellEnd"/>
      <w:r>
        <w:rPr>
          <w:rFonts w:ascii="Helvetica Neue" w:eastAsia="Helvetica Neue" w:hAnsi="Helvetica Neue" w:cs="Helvetica Neue"/>
          <w:b/>
          <w:sz w:val="12"/>
          <w:szCs w:val="12"/>
        </w:rPr>
        <w:t xml:space="preserve"> 75018 PARIS - associationlundisoir@gmail.com - tel : 0682506010 - FB : Lundi Soir - Février </w:t>
      </w:r>
      <w:r>
        <w:rPr>
          <w:rFonts w:ascii="Helvetica Neue" w:eastAsia="Helvetica Neue" w:hAnsi="Helvetica Neue" w:cs="Helvetica Neue"/>
          <w:b/>
          <w:sz w:val="12"/>
          <w:szCs w:val="12"/>
        </w:rPr>
        <w:t>201</w:t>
      </w:r>
      <w:r>
        <w:rPr>
          <w:rFonts w:ascii="Helvetica Neue" w:eastAsia="Helvetica Neue" w:hAnsi="Helvetica Neue" w:cs="Helvetica Neue"/>
          <w:b/>
          <w:sz w:val="12"/>
          <w:szCs w:val="12"/>
        </w:rPr>
        <w:t>8</w:t>
      </w:r>
    </w:p>
    <w:sectPr w:rsidR="00475492">
      <w:pgSz w:w="11900" w:h="16840"/>
      <w:pgMar w:top="1417" w:right="1417" w:bottom="34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75492"/>
    <w:rsid w:val="003350F4"/>
    <w:rsid w:val="00475492"/>
    <w:rsid w:val="00FD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Ferdinand Fassot</dc:creator>
  <cp:lastModifiedBy>Ferdinand Fassot</cp:lastModifiedBy>
  <cp:revision>2</cp:revision>
  <dcterms:created xsi:type="dcterms:W3CDTF">2018-02-20T07:41:00Z</dcterms:created>
  <dcterms:modified xsi:type="dcterms:W3CDTF">2018-02-20T07:41:00Z</dcterms:modified>
</cp:coreProperties>
</file>