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821" w:rsidRPr="00490821" w:rsidRDefault="00490821" w:rsidP="00490821">
      <w:pPr>
        <w:autoSpaceDE w:val="0"/>
        <w:autoSpaceDN w:val="0"/>
        <w:adjustRightInd w:val="0"/>
        <w:spacing w:after="0" w:line="240" w:lineRule="auto"/>
        <w:jc w:val="both"/>
        <w:rPr>
          <w:rFonts w:ascii="AbsaraSansTF-Light" w:hAnsi="AbsaraSansTF-Light" w:cs="AbsaraSansTF-Light"/>
          <w:color w:val="000000"/>
          <w:sz w:val="20"/>
          <w:szCs w:val="20"/>
        </w:rPr>
      </w:pPr>
      <w:r w:rsidRPr="00490821">
        <w:rPr>
          <w:rFonts w:ascii="AbsaraSansTF-Medium" w:hAnsi="AbsaraSansTF-Medium" w:cs="AbsaraSansTF-Medium"/>
          <w:color w:val="000000"/>
          <w:sz w:val="20"/>
          <w:szCs w:val="20"/>
        </w:rPr>
        <w:t xml:space="preserve"> Comment combattre une injustice ? </w:t>
      </w:r>
    </w:p>
    <w:p w:rsidR="00490821" w:rsidRPr="00490821" w:rsidRDefault="00490821" w:rsidP="00490821">
      <w:pPr>
        <w:autoSpaceDE w:val="0"/>
        <w:autoSpaceDN w:val="0"/>
        <w:adjustRightInd w:val="0"/>
        <w:spacing w:after="0" w:line="240" w:lineRule="auto"/>
        <w:jc w:val="both"/>
        <w:rPr>
          <w:rFonts w:ascii="AbsaraSans-Medium" w:hAnsi="AbsaraSans-Medium" w:cs="AbsaraSans-Medium"/>
          <w:color w:val="000000"/>
          <w:sz w:val="20"/>
          <w:szCs w:val="20"/>
        </w:rPr>
      </w:pPr>
      <w:r w:rsidRPr="00490821">
        <w:rPr>
          <w:rFonts w:ascii="Universal-NewswithCommPi" w:hAnsi="Universal-NewswithCommPi" w:cs="Universal-NewswithCommPi"/>
          <w:color w:val="000000"/>
          <w:sz w:val="20"/>
          <w:szCs w:val="20"/>
        </w:rPr>
        <w:t xml:space="preserve">00 </w:t>
      </w:r>
      <w:r w:rsidRPr="00490821">
        <w:rPr>
          <w:rFonts w:ascii="AbsaraSans-Medium" w:hAnsi="AbsaraSans-Medium" w:cs="AbsaraSans-Medium"/>
          <w:color w:val="000000"/>
          <w:sz w:val="20"/>
          <w:szCs w:val="20"/>
        </w:rPr>
        <w:t>Les objectifs</w:t>
      </w:r>
    </w:p>
    <w:p w:rsidR="00490821" w:rsidRPr="00490821" w:rsidRDefault="00490821" w:rsidP="00490821">
      <w:pPr>
        <w:autoSpaceDE w:val="0"/>
        <w:autoSpaceDN w:val="0"/>
        <w:adjustRightInd w:val="0"/>
        <w:spacing w:after="0" w:line="240" w:lineRule="auto"/>
        <w:jc w:val="both"/>
        <w:rPr>
          <w:rFonts w:ascii="AbsaraSans-Light" w:hAnsi="AbsaraSans-Light" w:cs="AbsaraSans-Light"/>
          <w:color w:val="000000"/>
          <w:sz w:val="20"/>
          <w:szCs w:val="20"/>
        </w:rPr>
      </w:pPr>
      <w:r w:rsidRPr="00490821">
        <w:rPr>
          <w:rFonts w:ascii="AbsaraSans-Light" w:hAnsi="AbsaraSans-Light" w:cs="AbsaraSans-Light"/>
          <w:color w:val="000000"/>
          <w:sz w:val="20"/>
          <w:szCs w:val="20"/>
        </w:rPr>
        <w:t>Montrer que les philosophes des Lumières, ici Voltaire, se sont engagés contre les injustices de leur époque, à travers des textes argumentatifs.</w:t>
      </w:r>
    </w:p>
    <w:p w:rsidR="00490821" w:rsidRPr="00490821" w:rsidRDefault="00490821" w:rsidP="00490821">
      <w:pPr>
        <w:autoSpaceDE w:val="0"/>
        <w:autoSpaceDN w:val="0"/>
        <w:adjustRightInd w:val="0"/>
        <w:spacing w:after="0" w:line="240" w:lineRule="auto"/>
        <w:jc w:val="both"/>
        <w:rPr>
          <w:rFonts w:ascii="AbsaraSans-Medium" w:hAnsi="AbsaraSans-Medium" w:cs="AbsaraSans-Medium"/>
          <w:color w:val="000000"/>
          <w:sz w:val="20"/>
          <w:szCs w:val="20"/>
        </w:rPr>
      </w:pPr>
      <w:r w:rsidRPr="00490821">
        <w:rPr>
          <w:rFonts w:ascii="Universal-NewswithCommPi" w:hAnsi="Universal-NewswithCommPi" w:cs="Universal-NewswithCommPi"/>
          <w:color w:val="000000"/>
          <w:sz w:val="20"/>
          <w:szCs w:val="20"/>
        </w:rPr>
        <w:t xml:space="preserve">00 </w:t>
      </w:r>
      <w:r w:rsidRPr="00490821">
        <w:rPr>
          <w:rFonts w:ascii="AbsaraSans-Medium" w:hAnsi="AbsaraSans-Medium" w:cs="AbsaraSans-Medium"/>
          <w:color w:val="000000"/>
          <w:sz w:val="20"/>
          <w:szCs w:val="20"/>
        </w:rPr>
        <w:t>Le programme</w:t>
      </w:r>
    </w:p>
    <w:p w:rsidR="00490821" w:rsidRPr="00490821" w:rsidRDefault="00490821" w:rsidP="00490821">
      <w:pPr>
        <w:autoSpaceDE w:val="0"/>
        <w:autoSpaceDN w:val="0"/>
        <w:adjustRightInd w:val="0"/>
        <w:spacing w:after="0" w:line="240" w:lineRule="auto"/>
        <w:jc w:val="both"/>
        <w:rPr>
          <w:rFonts w:ascii="AbsaraSans-Light" w:hAnsi="AbsaraSans-Light" w:cs="AbsaraSans-Light"/>
          <w:color w:val="000000"/>
          <w:sz w:val="20"/>
          <w:szCs w:val="20"/>
        </w:rPr>
      </w:pPr>
      <w:r w:rsidRPr="00490821">
        <w:rPr>
          <w:rFonts w:ascii="AbsaraSans-Light" w:hAnsi="AbsaraSans-Light" w:cs="AbsaraSans-Light"/>
          <w:color w:val="000000"/>
          <w:sz w:val="20"/>
          <w:szCs w:val="20"/>
        </w:rPr>
        <w:t>Analyser une prise de position en fonction de son contexte de production et de réception.</w:t>
      </w:r>
    </w:p>
    <w:p w:rsidR="00490821" w:rsidRPr="00490821" w:rsidRDefault="00490821" w:rsidP="00490821">
      <w:pPr>
        <w:autoSpaceDE w:val="0"/>
        <w:autoSpaceDN w:val="0"/>
        <w:adjustRightInd w:val="0"/>
        <w:spacing w:after="0" w:line="240" w:lineRule="auto"/>
        <w:jc w:val="both"/>
        <w:rPr>
          <w:rFonts w:ascii="AbsaraSans-Light" w:hAnsi="AbsaraSans-Light" w:cs="AbsaraSans-Light"/>
          <w:color w:val="000000"/>
          <w:sz w:val="20"/>
          <w:szCs w:val="20"/>
        </w:rPr>
      </w:pPr>
      <w:r w:rsidRPr="00490821">
        <w:rPr>
          <w:rFonts w:ascii="AbsaraSans-Light" w:hAnsi="AbsaraSans-Light" w:cs="AbsaraSans-Light"/>
          <w:color w:val="000000"/>
          <w:sz w:val="20"/>
          <w:szCs w:val="20"/>
        </w:rPr>
        <w:t>Exprimer à l’oral ses convictions, son engagement.</w:t>
      </w:r>
    </w:p>
    <w:p w:rsidR="00490821" w:rsidRPr="00490821" w:rsidRDefault="00490821" w:rsidP="00490821">
      <w:pPr>
        <w:autoSpaceDE w:val="0"/>
        <w:autoSpaceDN w:val="0"/>
        <w:adjustRightInd w:val="0"/>
        <w:spacing w:after="0" w:line="240" w:lineRule="auto"/>
        <w:jc w:val="both"/>
        <w:rPr>
          <w:rFonts w:ascii="AbsaraSans-Light" w:hAnsi="AbsaraSans-Light" w:cs="AbsaraSans-Light"/>
          <w:color w:val="000000"/>
          <w:sz w:val="20"/>
          <w:szCs w:val="20"/>
        </w:rPr>
      </w:pPr>
      <w:r w:rsidRPr="00490821">
        <w:rPr>
          <w:rFonts w:ascii="AbsaraSans-Light" w:hAnsi="AbsaraSans-Light" w:cs="AbsaraSans-Light"/>
          <w:color w:val="000000"/>
          <w:sz w:val="20"/>
          <w:szCs w:val="20"/>
        </w:rPr>
        <w:t>Champ littéraire : Période : la littérature des Lumières se référant au juste et à l’injuste.</w:t>
      </w:r>
    </w:p>
    <w:p w:rsidR="00490821" w:rsidRPr="00490821" w:rsidRDefault="00490821" w:rsidP="00490821">
      <w:pPr>
        <w:autoSpaceDE w:val="0"/>
        <w:autoSpaceDN w:val="0"/>
        <w:adjustRightInd w:val="0"/>
        <w:spacing w:after="0" w:line="240" w:lineRule="auto"/>
        <w:jc w:val="both"/>
        <w:rPr>
          <w:rFonts w:ascii="AbsaraSans-Light" w:hAnsi="AbsaraSans-Light" w:cs="AbsaraSans-Light"/>
          <w:color w:val="000000"/>
          <w:sz w:val="20"/>
          <w:szCs w:val="20"/>
        </w:rPr>
      </w:pPr>
      <w:r w:rsidRPr="00490821">
        <w:rPr>
          <w:rFonts w:ascii="AbsaraSans-Light" w:hAnsi="AbsaraSans-Light" w:cs="AbsaraSans-Light"/>
          <w:color w:val="000000"/>
          <w:sz w:val="20"/>
          <w:szCs w:val="20"/>
        </w:rPr>
        <w:t>L’argumentation directe : réquisitoire, plaidoyer.</w:t>
      </w:r>
    </w:p>
    <w:p w:rsidR="00490821" w:rsidRPr="00490821" w:rsidRDefault="00490821" w:rsidP="00490821">
      <w:pPr>
        <w:autoSpaceDE w:val="0"/>
        <w:autoSpaceDN w:val="0"/>
        <w:adjustRightInd w:val="0"/>
        <w:spacing w:after="0" w:line="240" w:lineRule="auto"/>
        <w:jc w:val="both"/>
        <w:rPr>
          <w:rFonts w:ascii="AbsaraSans-Light" w:hAnsi="AbsaraSans-Light" w:cs="AbsaraSans-Light"/>
          <w:color w:val="000000"/>
          <w:sz w:val="20"/>
          <w:szCs w:val="20"/>
        </w:rPr>
      </w:pPr>
      <w:r w:rsidRPr="00490821">
        <w:rPr>
          <w:rFonts w:ascii="AbsaraSans-Light" w:hAnsi="AbsaraSans-Light" w:cs="AbsaraSans-Light"/>
          <w:color w:val="000000"/>
          <w:sz w:val="20"/>
          <w:szCs w:val="20"/>
        </w:rPr>
        <w:t>Champ linguistique : lexique de l’engagement.</w:t>
      </w:r>
    </w:p>
    <w:p w:rsidR="00490821" w:rsidRPr="00490821" w:rsidRDefault="00490821" w:rsidP="00490821">
      <w:pPr>
        <w:autoSpaceDE w:val="0"/>
        <w:autoSpaceDN w:val="0"/>
        <w:adjustRightInd w:val="0"/>
        <w:spacing w:after="0" w:line="240" w:lineRule="auto"/>
        <w:jc w:val="both"/>
        <w:rPr>
          <w:rFonts w:ascii="AbsaraSans-Medium" w:hAnsi="AbsaraSans-Medium" w:cs="AbsaraSans-Medium"/>
          <w:color w:val="000000"/>
          <w:sz w:val="20"/>
          <w:szCs w:val="20"/>
        </w:rPr>
      </w:pPr>
      <w:r w:rsidRPr="00490821">
        <w:rPr>
          <w:rFonts w:ascii="Universal-NewswithCommPi" w:hAnsi="Universal-NewswithCommPi" w:cs="Universal-NewswithCommPi"/>
          <w:color w:val="000000"/>
          <w:sz w:val="20"/>
          <w:szCs w:val="20"/>
        </w:rPr>
        <w:t xml:space="preserve">00 </w:t>
      </w:r>
      <w:r w:rsidRPr="00490821">
        <w:rPr>
          <w:rFonts w:ascii="AbsaraSans-Medium" w:hAnsi="AbsaraSans-Medium" w:cs="AbsaraSans-Medium"/>
          <w:color w:val="000000"/>
          <w:sz w:val="20"/>
          <w:szCs w:val="20"/>
        </w:rPr>
        <w:t>Le texte</w:t>
      </w:r>
    </w:p>
    <w:p w:rsidR="00490821" w:rsidRPr="00490821" w:rsidRDefault="00490821" w:rsidP="00490821">
      <w:pPr>
        <w:autoSpaceDE w:val="0"/>
        <w:autoSpaceDN w:val="0"/>
        <w:adjustRightInd w:val="0"/>
        <w:spacing w:after="0" w:line="240" w:lineRule="auto"/>
        <w:jc w:val="both"/>
        <w:rPr>
          <w:rFonts w:ascii="AbsaraSans-Light" w:hAnsi="AbsaraSans-Light" w:cs="AbsaraSans-Light"/>
          <w:color w:val="000000"/>
          <w:sz w:val="20"/>
          <w:szCs w:val="20"/>
        </w:rPr>
      </w:pPr>
      <w:r w:rsidRPr="00490821">
        <w:rPr>
          <w:rFonts w:ascii="AbsaraSans-Light" w:hAnsi="AbsaraSans-Light" w:cs="AbsaraSans-Light"/>
          <w:color w:val="000000"/>
          <w:sz w:val="20"/>
          <w:szCs w:val="20"/>
        </w:rPr>
        <w:t xml:space="preserve">Cet extrait montre l’engagement de Voltaire dans une célèbre affaire judiciaire de son temps : l’affaire </w:t>
      </w:r>
      <w:r>
        <w:rPr>
          <w:rFonts w:ascii="AbsaraSans-Light" w:hAnsi="AbsaraSans-Light" w:cs="AbsaraSans-Light"/>
          <w:color w:val="000000"/>
          <w:sz w:val="20"/>
          <w:szCs w:val="20"/>
        </w:rPr>
        <w:t xml:space="preserve">  </w:t>
      </w:r>
      <w:proofErr w:type="gramStart"/>
      <w:r w:rsidRPr="00490821">
        <w:rPr>
          <w:rFonts w:ascii="AbsaraSans-Light" w:hAnsi="AbsaraSans-Light" w:cs="AbsaraSans-Light"/>
          <w:color w:val="000000"/>
          <w:sz w:val="20"/>
          <w:szCs w:val="20"/>
        </w:rPr>
        <w:t>Calas</w:t>
      </w:r>
      <w:proofErr w:type="gramEnd"/>
      <w:r w:rsidRPr="00490821">
        <w:rPr>
          <w:rFonts w:ascii="AbsaraSans-Light" w:hAnsi="AbsaraSans-Light" w:cs="AbsaraSans-Light"/>
          <w:color w:val="000000"/>
          <w:sz w:val="20"/>
          <w:szCs w:val="20"/>
        </w:rPr>
        <w:t>. Voltaire accuse les juges de Calas d’avoir condamné un innocent par fanatisme religieux. Il plaide la cause de Calas à l’aide de plusieurs arguments démontrant l’impossibilité du meurtre dont on l’accusait.</w:t>
      </w:r>
    </w:p>
    <w:p w:rsidR="00490821" w:rsidRPr="00490821" w:rsidRDefault="00490821" w:rsidP="00490821">
      <w:pPr>
        <w:autoSpaceDE w:val="0"/>
        <w:autoSpaceDN w:val="0"/>
        <w:adjustRightInd w:val="0"/>
        <w:spacing w:after="0" w:line="240" w:lineRule="auto"/>
        <w:jc w:val="both"/>
        <w:rPr>
          <w:rFonts w:ascii="AbsaraSans-Medium" w:hAnsi="AbsaraSans-Medium" w:cs="AbsaraSans-Medium"/>
          <w:color w:val="000000"/>
          <w:sz w:val="20"/>
          <w:szCs w:val="20"/>
        </w:rPr>
      </w:pPr>
      <w:r w:rsidRPr="00490821">
        <w:rPr>
          <w:rFonts w:ascii="Universal-NewswithCommPi" w:hAnsi="Universal-NewswithCommPi" w:cs="Universal-NewswithCommPi"/>
          <w:color w:val="000000"/>
          <w:sz w:val="20"/>
          <w:szCs w:val="20"/>
        </w:rPr>
        <w:t xml:space="preserve">00 </w:t>
      </w:r>
      <w:r w:rsidRPr="00490821">
        <w:rPr>
          <w:rFonts w:ascii="AbsaraSans-Medium" w:hAnsi="AbsaraSans-Medium" w:cs="AbsaraSans-Medium"/>
          <w:color w:val="000000"/>
          <w:sz w:val="20"/>
          <w:szCs w:val="20"/>
        </w:rPr>
        <w:t>Lecture globale</w:t>
      </w:r>
    </w:p>
    <w:p w:rsidR="00490821" w:rsidRPr="00490821" w:rsidRDefault="00490821" w:rsidP="00490821">
      <w:pPr>
        <w:autoSpaceDE w:val="0"/>
        <w:autoSpaceDN w:val="0"/>
        <w:adjustRightInd w:val="0"/>
        <w:spacing w:after="0" w:line="240" w:lineRule="auto"/>
        <w:jc w:val="both"/>
        <w:rPr>
          <w:rFonts w:ascii="AbsaraSans-Light" w:hAnsi="AbsaraSans-Light" w:cs="AbsaraSans-Light"/>
          <w:color w:val="000000"/>
          <w:sz w:val="20"/>
          <w:szCs w:val="20"/>
        </w:rPr>
      </w:pPr>
      <w:r w:rsidRPr="00490821">
        <w:rPr>
          <w:rFonts w:ascii="AbsaraSansTF-Bold" w:hAnsi="AbsaraSansTF-Bold" w:cs="AbsaraSansTF-Bold"/>
          <w:b/>
          <w:bCs/>
          <w:color w:val="000000"/>
          <w:sz w:val="20"/>
          <w:szCs w:val="20"/>
        </w:rPr>
        <w:t xml:space="preserve">1. </w:t>
      </w:r>
      <w:r w:rsidRPr="00490821">
        <w:rPr>
          <w:rFonts w:ascii="AbsaraSans-Light" w:hAnsi="AbsaraSans-Light" w:cs="AbsaraSans-Light"/>
          <w:color w:val="000000"/>
          <w:sz w:val="20"/>
          <w:szCs w:val="20"/>
        </w:rPr>
        <w:t xml:space="preserve">Calas a été exécuté le 9 mars 1762 et le </w:t>
      </w:r>
      <w:r w:rsidRPr="00490821">
        <w:rPr>
          <w:rFonts w:ascii="AbsaraSans-LightItalic" w:hAnsi="AbsaraSans-LightItalic" w:cs="AbsaraSans-LightItalic"/>
          <w:i/>
          <w:iCs/>
          <w:color w:val="000000"/>
          <w:sz w:val="20"/>
          <w:szCs w:val="20"/>
        </w:rPr>
        <w:t xml:space="preserve">Traité sur la tolérance </w:t>
      </w:r>
      <w:r w:rsidRPr="00490821">
        <w:rPr>
          <w:rFonts w:ascii="AbsaraSans-Light" w:hAnsi="AbsaraSans-Light" w:cs="AbsaraSans-Light"/>
          <w:color w:val="000000"/>
          <w:sz w:val="20"/>
          <w:szCs w:val="20"/>
        </w:rPr>
        <w:t>a été publié l’année suivante, en</w:t>
      </w:r>
    </w:p>
    <w:p w:rsidR="00490821" w:rsidRPr="00490821" w:rsidRDefault="00490821" w:rsidP="00490821">
      <w:pPr>
        <w:autoSpaceDE w:val="0"/>
        <w:autoSpaceDN w:val="0"/>
        <w:adjustRightInd w:val="0"/>
        <w:spacing w:after="0" w:line="240" w:lineRule="auto"/>
        <w:jc w:val="both"/>
        <w:rPr>
          <w:rFonts w:ascii="AbsaraSans-Light" w:hAnsi="AbsaraSans-Light" w:cs="AbsaraSans-Light"/>
          <w:color w:val="000000"/>
          <w:sz w:val="20"/>
          <w:szCs w:val="20"/>
        </w:rPr>
      </w:pPr>
      <w:r w:rsidRPr="00490821">
        <w:rPr>
          <w:rFonts w:ascii="AbsaraSans-Light" w:hAnsi="AbsaraSans-Light" w:cs="AbsaraSans-Light"/>
          <w:color w:val="000000"/>
          <w:sz w:val="20"/>
          <w:szCs w:val="20"/>
        </w:rPr>
        <w:t>1763.</w:t>
      </w:r>
    </w:p>
    <w:p w:rsidR="00490821" w:rsidRPr="00490821" w:rsidRDefault="00490821" w:rsidP="00490821">
      <w:pPr>
        <w:autoSpaceDE w:val="0"/>
        <w:autoSpaceDN w:val="0"/>
        <w:adjustRightInd w:val="0"/>
        <w:spacing w:after="0" w:line="240" w:lineRule="auto"/>
        <w:jc w:val="both"/>
        <w:rPr>
          <w:rFonts w:ascii="AbsaraSans-Light" w:hAnsi="AbsaraSans-Light" w:cs="AbsaraSans-Light"/>
          <w:color w:val="000000"/>
          <w:sz w:val="20"/>
          <w:szCs w:val="20"/>
        </w:rPr>
      </w:pPr>
      <w:r w:rsidRPr="00490821">
        <w:rPr>
          <w:rFonts w:ascii="AbsaraSansTF-Bold" w:hAnsi="AbsaraSansTF-Bold" w:cs="AbsaraSansTF-Bold"/>
          <w:b/>
          <w:bCs/>
          <w:color w:val="000000"/>
          <w:sz w:val="20"/>
          <w:szCs w:val="20"/>
        </w:rPr>
        <w:t xml:space="preserve">2. </w:t>
      </w:r>
      <w:r w:rsidRPr="00490821">
        <w:rPr>
          <w:rFonts w:ascii="AbsaraSans-Light" w:hAnsi="AbsaraSans-Light" w:cs="AbsaraSans-Light"/>
          <w:color w:val="000000"/>
          <w:sz w:val="20"/>
          <w:szCs w:val="20"/>
        </w:rPr>
        <w:t>Le lieu de cette affaire : Toulouse ; les noms des protagonistes : Jean Calas ; un fils âgé de 28</w:t>
      </w:r>
      <w:r>
        <w:rPr>
          <w:rFonts w:ascii="AbsaraSans-Light" w:hAnsi="AbsaraSans-Light" w:cs="AbsaraSans-Light"/>
          <w:color w:val="000000"/>
          <w:sz w:val="20"/>
          <w:szCs w:val="20"/>
        </w:rPr>
        <w:t xml:space="preserve"> </w:t>
      </w:r>
      <w:r w:rsidRPr="00490821">
        <w:rPr>
          <w:rFonts w:ascii="AbsaraSans-Light" w:hAnsi="AbsaraSans-Light" w:cs="AbsaraSans-Light"/>
          <w:color w:val="000000"/>
          <w:sz w:val="20"/>
          <w:szCs w:val="20"/>
        </w:rPr>
        <w:t>ans (Marc-Antoine Calas).</w:t>
      </w:r>
    </w:p>
    <w:p w:rsidR="00490821" w:rsidRPr="00490821" w:rsidRDefault="00490821" w:rsidP="00490821">
      <w:pPr>
        <w:autoSpaceDE w:val="0"/>
        <w:autoSpaceDN w:val="0"/>
        <w:adjustRightInd w:val="0"/>
        <w:spacing w:after="0" w:line="240" w:lineRule="auto"/>
        <w:jc w:val="both"/>
        <w:rPr>
          <w:rFonts w:ascii="AbsaraSans-Light" w:hAnsi="AbsaraSans-Light" w:cs="AbsaraSans-Light"/>
          <w:color w:val="000000"/>
          <w:sz w:val="20"/>
          <w:szCs w:val="20"/>
        </w:rPr>
      </w:pPr>
      <w:r w:rsidRPr="00490821">
        <w:rPr>
          <w:rFonts w:ascii="AbsaraSansTF-Bold" w:hAnsi="AbsaraSansTF-Bold" w:cs="AbsaraSansTF-Bold"/>
          <w:b/>
          <w:bCs/>
          <w:color w:val="000000"/>
          <w:sz w:val="20"/>
          <w:szCs w:val="20"/>
        </w:rPr>
        <w:t xml:space="preserve">3. </w:t>
      </w:r>
      <w:r w:rsidRPr="00490821">
        <w:rPr>
          <w:rFonts w:ascii="AbsaraSans-Light" w:hAnsi="AbsaraSans-Light" w:cs="AbsaraSans-Light"/>
          <w:color w:val="000000"/>
          <w:sz w:val="20"/>
          <w:szCs w:val="20"/>
        </w:rPr>
        <w:t>Jean Calas avait soixante-huit ans ; son fils, Marc-Antoine en avait vingt-huit.</w:t>
      </w:r>
    </w:p>
    <w:p w:rsidR="00490821" w:rsidRPr="00490821" w:rsidRDefault="00490821" w:rsidP="00490821">
      <w:pPr>
        <w:autoSpaceDE w:val="0"/>
        <w:autoSpaceDN w:val="0"/>
        <w:adjustRightInd w:val="0"/>
        <w:spacing w:after="0" w:line="240" w:lineRule="auto"/>
        <w:jc w:val="both"/>
        <w:rPr>
          <w:rFonts w:ascii="AbsaraSans-Medium" w:hAnsi="AbsaraSans-Medium" w:cs="AbsaraSans-Medium"/>
          <w:color w:val="000000"/>
          <w:sz w:val="20"/>
          <w:szCs w:val="20"/>
        </w:rPr>
      </w:pPr>
      <w:r w:rsidRPr="00490821">
        <w:rPr>
          <w:rFonts w:ascii="Universal-NewswithCommPi" w:hAnsi="Universal-NewswithCommPi" w:cs="Universal-NewswithCommPi"/>
          <w:color w:val="000000"/>
          <w:sz w:val="20"/>
          <w:szCs w:val="20"/>
        </w:rPr>
        <w:t xml:space="preserve">00 </w:t>
      </w:r>
      <w:r w:rsidRPr="00490821">
        <w:rPr>
          <w:rFonts w:ascii="AbsaraSans-Medium" w:hAnsi="AbsaraSans-Medium" w:cs="AbsaraSans-Medium"/>
          <w:color w:val="000000"/>
          <w:sz w:val="20"/>
          <w:szCs w:val="20"/>
        </w:rPr>
        <w:t>Lecture critique</w:t>
      </w:r>
    </w:p>
    <w:p w:rsidR="00490821" w:rsidRPr="00490821" w:rsidRDefault="00490821" w:rsidP="00490821">
      <w:pPr>
        <w:autoSpaceDE w:val="0"/>
        <w:autoSpaceDN w:val="0"/>
        <w:adjustRightInd w:val="0"/>
        <w:spacing w:after="0" w:line="240" w:lineRule="auto"/>
        <w:jc w:val="both"/>
        <w:rPr>
          <w:rFonts w:ascii="AbsaraSans-Light" w:hAnsi="AbsaraSans-Light" w:cs="AbsaraSans-Light"/>
          <w:color w:val="000000"/>
          <w:sz w:val="20"/>
          <w:szCs w:val="20"/>
        </w:rPr>
      </w:pPr>
      <w:r w:rsidRPr="00490821">
        <w:rPr>
          <w:rFonts w:ascii="AbsaraSansTF-Bold" w:hAnsi="AbsaraSansTF-Bold" w:cs="AbsaraSansTF-Bold"/>
          <w:b/>
          <w:bCs/>
          <w:color w:val="000000"/>
          <w:sz w:val="20"/>
          <w:szCs w:val="20"/>
        </w:rPr>
        <w:t xml:space="preserve">4. </w:t>
      </w:r>
      <w:r w:rsidRPr="00490821">
        <w:rPr>
          <w:rFonts w:ascii="AbsaraSans-Light" w:hAnsi="AbsaraSans-Light" w:cs="AbsaraSans-Light"/>
          <w:color w:val="000000"/>
          <w:sz w:val="20"/>
          <w:szCs w:val="20"/>
        </w:rPr>
        <w:t>Voltaire utilise le mot meurtre (l. 1)</w:t>
      </w:r>
    </w:p>
    <w:p w:rsidR="00490821" w:rsidRPr="00490821" w:rsidRDefault="00490821" w:rsidP="00490821">
      <w:pPr>
        <w:autoSpaceDE w:val="0"/>
        <w:autoSpaceDN w:val="0"/>
        <w:adjustRightInd w:val="0"/>
        <w:spacing w:after="0" w:line="240" w:lineRule="auto"/>
        <w:jc w:val="both"/>
        <w:rPr>
          <w:rFonts w:ascii="AbsaraSans-Light" w:hAnsi="AbsaraSans-Light" w:cs="AbsaraSans-Light"/>
          <w:color w:val="000000"/>
          <w:sz w:val="20"/>
          <w:szCs w:val="20"/>
        </w:rPr>
      </w:pPr>
      <w:r w:rsidRPr="00490821">
        <w:rPr>
          <w:rFonts w:ascii="AbsaraSansTF-Bold" w:hAnsi="AbsaraSansTF-Bold" w:cs="AbsaraSansTF-Bold"/>
          <w:b/>
          <w:bCs/>
          <w:color w:val="000000"/>
          <w:sz w:val="20"/>
          <w:szCs w:val="20"/>
        </w:rPr>
        <w:t xml:space="preserve">5. </w:t>
      </w:r>
      <w:r w:rsidRPr="00490821">
        <w:rPr>
          <w:rFonts w:ascii="AbsaraSans-Light" w:hAnsi="AbsaraSans-Light" w:cs="AbsaraSans-Light"/>
          <w:color w:val="000000"/>
          <w:sz w:val="20"/>
          <w:szCs w:val="20"/>
        </w:rPr>
        <w:t>Calas a été condamné par erreur, passion ou fanatisme.</w:t>
      </w:r>
    </w:p>
    <w:p w:rsidR="00490821" w:rsidRPr="00490821" w:rsidRDefault="00490821" w:rsidP="00490821">
      <w:pPr>
        <w:autoSpaceDE w:val="0"/>
        <w:autoSpaceDN w:val="0"/>
        <w:adjustRightInd w:val="0"/>
        <w:spacing w:after="0" w:line="240" w:lineRule="auto"/>
        <w:jc w:val="both"/>
        <w:rPr>
          <w:rFonts w:ascii="AbsaraSans-Light" w:hAnsi="AbsaraSans-Light" w:cs="AbsaraSans-Light"/>
          <w:color w:val="000000"/>
          <w:sz w:val="20"/>
          <w:szCs w:val="20"/>
        </w:rPr>
      </w:pPr>
      <w:r w:rsidRPr="00490821">
        <w:rPr>
          <w:rFonts w:ascii="AbsaraSans-Light" w:hAnsi="AbsaraSans-Light" w:cs="AbsaraSans-Light"/>
          <w:color w:val="000000"/>
          <w:sz w:val="20"/>
          <w:szCs w:val="20"/>
        </w:rPr>
        <w:t>31</w:t>
      </w:r>
    </w:p>
    <w:p w:rsidR="00490821" w:rsidRPr="00490821" w:rsidRDefault="00490821" w:rsidP="00490821">
      <w:pPr>
        <w:autoSpaceDE w:val="0"/>
        <w:autoSpaceDN w:val="0"/>
        <w:adjustRightInd w:val="0"/>
        <w:spacing w:after="0" w:line="240" w:lineRule="auto"/>
        <w:jc w:val="both"/>
        <w:rPr>
          <w:rFonts w:ascii="AbsaraSans-Light" w:hAnsi="AbsaraSans-Light" w:cs="AbsaraSans-Light"/>
          <w:color w:val="000000"/>
          <w:sz w:val="20"/>
          <w:szCs w:val="20"/>
        </w:rPr>
      </w:pPr>
      <w:r w:rsidRPr="00490821">
        <w:rPr>
          <w:rFonts w:ascii="AbsaraSansTF-Bold" w:hAnsi="AbsaraSansTF-Bold" w:cs="AbsaraSansTF-Bold"/>
          <w:b/>
          <w:bCs/>
          <w:color w:val="000000"/>
          <w:sz w:val="20"/>
          <w:szCs w:val="20"/>
        </w:rPr>
        <w:t xml:space="preserve">6. </w:t>
      </w:r>
      <w:r w:rsidRPr="00490821">
        <w:rPr>
          <w:rFonts w:ascii="AbsaraSans-Light" w:hAnsi="AbsaraSans-Light" w:cs="AbsaraSans-Light"/>
          <w:color w:val="000000"/>
          <w:sz w:val="20"/>
          <w:szCs w:val="20"/>
        </w:rPr>
        <w:t>Des juges qui ont tous les pouvoirs peuvent condamner un innocent, en suivant leur propre fanatisme religieux et n’être pas poursuivis par la justice. Ils peuvent condamner n’importe qui de cette façon ; plus personne n’est en sûreté.</w:t>
      </w:r>
    </w:p>
    <w:p w:rsidR="00490821" w:rsidRPr="00490821" w:rsidRDefault="00490821" w:rsidP="00490821">
      <w:pPr>
        <w:autoSpaceDE w:val="0"/>
        <w:autoSpaceDN w:val="0"/>
        <w:adjustRightInd w:val="0"/>
        <w:spacing w:after="0" w:line="240" w:lineRule="auto"/>
        <w:jc w:val="both"/>
        <w:rPr>
          <w:rFonts w:ascii="AbsaraSans-Light" w:hAnsi="AbsaraSans-Light" w:cs="AbsaraSans-Light"/>
          <w:color w:val="000000"/>
          <w:sz w:val="20"/>
          <w:szCs w:val="20"/>
        </w:rPr>
      </w:pPr>
      <w:r w:rsidRPr="00490821">
        <w:rPr>
          <w:rFonts w:ascii="AbsaraSansTF-Bold" w:hAnsi="AbsaraSansTF-Bold" w:cs="AbsaraSansTF-Bold"/>
          <w:b/>
          <w:bCs/>
          <w:color w:val="000000"/>
          <w:sz w:val="20"/>
          <w:szCs w:val="20"/>
        </w:rPr>
        <w:t xml:space="preserve">7. </w:t>
      </w:r>
      <w:r w:rsidRPr="00490821">
        <w:rPr>
          <w:rFonts w:ascii="AbsaraSans-Light" w:hAnsi="AbsaraSans-Light" w:cs="AbsaraSans-Light"/>
          <w:color w:val="000000"/>
          <w:sz w:val="20"/>
          <w:szCs w:val="20"/>
        </w:rPr>
        <w:t>Pour prouver que Jean Calas n’a pas pu assassiner son fils, Voltaire avance cinq arguments.</w:t>
      </w:r>
    </w:p>
    <w:p w:rsidR="00490821" w:rsidRPr="00490821" w:rsidRDefault="00490821" w:rsidP="00490821">
      <w:pPr>
        <w:autoSpaceDE w:val="0"/>
        <w:autoSpaceDN w:val="0"/>
        <w:adjustRightInd w:val="0"/>
        <w:spacing w:after="0" w:line="240" w:lineRule="auto"/>
        <w:jc w:val="both"/>
        <w:rPr>
          <w:rFonts w:ascii="AbsaraSans-Light" w:hAnsi="AbsaraSans-Light" w:cs="AbsaraSans-Light"/>
          <w:color w:val="000000"/>
          <w:sz w:val="20"/>
          <w:szCs w:val="20"/>
        </w:rPr>
      </w:pPr>
      <w:r w:rsidRPr="00490821">
        <w:rPr>
          <w:rFonts w:ascii="AbsaraSansTF-Bold" w:hAnsi="AbsaraSansTF-Bold" w:cs="AbsaraSansTF-Bold"/>
          <w:b/>
          <w:bCs/>
          <w:color w:val="000000"/>
          <w:sz w:val="20"/>
          <w:szCs w:val="20"/>
        </w:rPr>
        <w:t xml:space="preserve">8. </w:t>
      </w:r>
      <w:r w:rsidRPr="00490821">
        <w:rPr>
          <w:rFonts w:ascii="AbsaraSans-Light" w:hAnsi="AbsaraSans-Light" w:cs="AbsaraSans-Light"/>
          <w:color w:val="000000"/>
          <w:sz w:val="20"/>
          <w:szCs w:val="20"/>
        </w:rPr>
        <w:t>Jean Calas n’a pas pu assassiner son fils car le père était beaucoup plus âgé et physiquement beaucoup plus faible que son fils.</w:t>
      </w:r>
    </w:p>
    <w:p w:rsidR="00490821" w:rsidRPr="00490821" w:rsidRDefault="00490821" w:rsidP="00490821">
      <w:pPr>
        <w:autoSpaceDE w:val="0"/>
        <w:autoSpaceDN w:val="0"/>
        <w:adjustRightInd w:val="0"/>
        <w:spacing w:after="0" w:line="240" w:lineRule="auto"/>
        <w:jc w:val="both"/>
        <w:rPr>
          <w:rFonts w:ascii="AbsaraSans-Light" w:hAnsi="AbsaraSans-Light" w:cs="AbsaraSans-Light"/>
          <w:color w:val="000000"/>
          <w:sz w:val="20"/>
          <w:szCs w:val="20"/>
        </w:rPr>
      </w:pPr>
      <w:r w:rsidRPr="00490821">
        <w:rPr>
          <w:rFonts w:ascii="AbsaraSans-Light" w:hAnsi="AbsaraSans-Light" w:cs="AbsaraSans-Light"/>
          <w:color w:val="000000"/>
          <w:sz w:val="20"/>
          <w:szCs w:val="20"/>
        </w:rPr>
        <w:t>La servante n’a pas assassiné le jeune homme car elle l’a élevé et qu’elle était catholique comme lui voulait le devenir.</w:t>
      </w:r>
    </w:p>
    <w:p w:rsidR="00490821" w:rsidRPr="00490821" w:rsidRDefault="00490821" w:rsidP="00490821">
      <w:pPr>
        <w:autoSpaceDE w:val="0"/>
        <w:autoSpaceDN w:val="0"/>
        <w:adjustRightInd w:val="0"/>
        <w:spacing w:after="0" w:line="240" w:lineRule="auto"/>
        <w:jc w:val="both"/>
        <w:rPr>
          <w:rFonts w:ascii="AbsaraSans-Light" w:hAnsi="AbsaraSans-Light" w:cs="AbsaraSans-Light"/>
          <w:color w:val="000000"/>
          <w:sz w:val="20"/>
          <w:szCs w:val="20"/>
        </w:rPr>
      </w:pPr>
      <w:proofErr w:type="spellStart"/>
      <w:r w:rsidRPr="00490821">
        <w:rPr>
          <w:rFonts w:ascii="AbsaraSans-Light" w:hAnsi="AbsaraSans-Light" w:cs="AbsaraSans-Light"/>
          <w:color w:val="000000"/>
          <w:sz w:val="20"/>
          <w:szCs w:val="20"/>
        </w:rPr>
        <w:t>Lavaisse</w:t>
      </w:r>
      <w:proofErr w:type="spellEnd"/>
      <w:r w:rsidRPr="00490821">
        <w:rPr>
          <w:rFonts w:ascii="AbsaraSans-Light" w:hAnsi="AbsaraSans-Light" w:cs="AbsaraSans-Light"/>
          <w:color w:val="000000"/>
          <w:sz w:val="20"/>
          <w:szCs w:val="20"/>
        </w:rPr>
        <w:t xml:space="preserve"> ne l’a pas assassiné car il était son ami et qu’il ne savait pas que Marc-Antoine voulait se convertir au catholicisme.</w:t>
      </w:r>
    </w:p>
    <w:p w:rsidR="00490821" w:rsidRPr="00490821" w:rsidRDefault="00490821" w:rsidP="00490821">
      <w:pPr>
        <w:autoSpaceDE w:val="0"/>
        <w:autoSpaceDN w:val="0"/>
        <w:adjustRightInd w:val="0"/>
        <w:spacing w:after="0" w:line="240" w:lineRule="auto"/>
        <w:jc w:val="both"/>
        <w:rPr>
          <w:rFonts w:ascii="AbsaraSans-Medium" w:hAnsi="AbsaraSans-Medium" w:cs="AbsaraSans-Medium"/>
          <w:color w:val="000000"/>
          <w:sz w:val="20"/>
          <w:szCs w:val="20"/>
        </w:rPr>
      </w:pPr>
      <w:r w:rsidRPr="00490821">
        <w:rPr>
          <w:rFonts w:ascii="Universal-NewswithCommPi" w:hAnsi="Universal-NewswithCommPi" w:cs="Universal-NewswithCommPi"/>
          <w:color w:val="000000"/>
          <w:sz w:val="20"/>
          <w:szCs w:val="20"/>
        </w:rPr>
        <w:t xml:space="preserve">00 </w:t>
      </w:r>
      <w:r w:rsidRPr="00490821">
        <w:rPr>
          <w:rFonts w:ascii="AbsaraSans-Medium" w:hAnsi="AbsaraSans-Medium" w:cs="AbsaraSans-Medium"/>
          <w:color w:val="000000"/>
          <w:sz w:val="20"/>
          <w:szCs w:val="20"/>
        </w:rPr>
        <w:t>Bilan de la lecture</w:t>
      </w:r>
    </w:p>
    <w:p w:rsidR="00490821" w:rsidRPr="00490821" w:rsidRDefault="00490821" w:rsidP="00490821">
      <w:pPr>
        <w:autoSpaceDE w:val="0"/>
        <w:autoSpaceDN w:val="0"/>
        <w:adjustRightInd w:val="0"/>
        <w:spacing w:after="0" w:line="240" w:lineRule="auto"/>
        <w:jc w:val="both"/>
        <w:rPr>
          <w:rFonts w:ascii="AbsaraSans-Light" w:hAnsi="AbsaraSans-Light" w:cs="AbsaraSans-Light"/>
          <w:color w:val="000000"/>
          <w:sz w:val="20"/>
          <w:szCs w:val="20"/>
        </w:rPr>
      </w:pPr>
      <w:r w:rsidRPr="00490821">
        <w:rPr>
          <w:rFonts w:ascii="AbsaraSans-Light" w:hAnsi="AbsaraSans-Light" w:cs="AbsaraSans-Light"/>
          <w:color w:val="000000"/>
          <w:sz w:val="20"/>
          <w:szCs w:val="20"/>
        </w:rPr>
        <w:t xml:space="preserve">Cet extrait permet de voir que la justice du </w:t>
      </w:r>
      <w:r>
        <w:rPr>
          <w:rFonts w:ascii="AbsaraSans-Light-SC700" w:hAnsi="AbsaraSans-Light-SC700" w:cs="AbsaraSans-Light-SC700"/>
          <w:color w:val="000000"/>
          <w:sz w:val="20"/>
          <w:szCs w:val="20"/>
        </w:rPr>
        <w:t>XVIII</w:t>
      </w:r>
      <w:r w:rsidRPr="00490821">
        <w:rPr>
          <w:rFonts w:ascii="AbsaraSans-Light" w:hAnsi="AbsaraSans-Light" w:cs="AbsaraSans-Light"/>
          <w:color w:val="000000"/>
          <w:sz w:val="20"/>
          <w:szCs w:val="20"/>
        </w:rPr>
        <w:t>e siècle a parfois commis des injustices, ici pour des raisons religieuses. Voltaire s’élève contre ces juges et prouve par des arguments que Jean Calas ne peut pas avoir assassiné son fils.</w:t>
      </w:r>
    </w:p>
    <w:p w:rsidR="00490821" w:rsidRPr="00490821" w:rsidRDefault="00490821" w:rsidP="00490821">
      <w:pPr>
        <w:autoSpaceDE w:val="0"/>
        <w:autoSpaceDN w:val="0"/>
        <w:adjustRightInd w:val="0"/>
        <w:spacing w:after="0" w:line="240" w:lineRule="auto"/>
        <w:jc w:val="both"/>
        <w:rPr>
          <w:rFonts w:ascii="AbsaraSans-Medium" w:hAnsi="AbsaraSans-Medium" w:cs="AbsaraSans-Medium"/>
          <w:color w:val="000000"/>
          <w:sz w:val="20"/>
          <w:szCs w:val="20"/>
        </w:rPr>
      </w:pPr>
      <w:r w:rsidRPr="00490821">
        <w:rPr>
          <w:rFonts w:ascii="Universal-NewswithCommPi" w:hAnsi="Universal-NewswithCommPi" w:cs="Universal-NewswithCommPi"/>
          <w:color w:val="000000"/>
          <w:sz w:val="20"/>
          <w:szCs w:val="20"/>
        </w:rPr>
        <w:t xml:space="preserve">00 </w:t>
      </w:r>
      <w:r w:rsidRPr="00490821">
        <w:rPr>
          <w:rFonts w:ascii="AbsaraSans-Medium" w:hAnsi="AbsaraSans-Medium" w:cs="AbsaraSans-Medium"/>
          <w:color w:val="000000"/>
          <w:sz w:val="20"/>
          <w:szCs w:val="20"/>
        </w:rPr>
        <w:t>Lexique</w:t>
      </w:r>
    </w:p>
    <w:p w:rsidR="00490821" w:rsidRPr="00490821" w:rsidRDefault="00490821" w:rsidP="00490821">
      <w:pPr>
        <w:autoSpaceDE w:val="0"/>
        <w:autoSpaceDN w:val="0"/>
        <w:adjustRightInd w:val="0"/>
        <w:spacing w:after="0" w:line="240" w:lineRule="auto"/>
        <w:jc w:val="both"/>
        <w:rPr>
          <w:rFonts w:ascii="AbsaraSansTF-Bold" w:hAnsi="AbsaraSansTF-Bold" w:cs="AbsaraSansTF-Bold"/>
          <w:b/>
          <w:bCs/>
          <w:color w:val="4D4D4D"/>
          <w:sz w:val="20"/>
          <w:szCs w:val="20"/>
        </w:rPr>
      </w:pPr>
      <w:r w:rsidRPr="00490821">
        <w:rPr>
          <w:rFonts w:ascii="AbsaraSansTF-Bold" w:hAnsi="AbsaraSansTF-Bold" w:cs="AbsaraSansTF-Bold"/>
          <w:b/>
          <w:bCs/>
          <w:color w:val="4D4D4D"/>
          <w:sz w:val="20"/>
          <w:szCs w:val="20"/>
        </w:rPr>
        <w:t>Exercice</w:t>
      </w:r>
    </w:p>
    <w:p w:rsidR="00490821" w:rsidRPr="00490821" w:rsidRDefault="00490821" w:rsidP="00490821">
      <w:pPr>
        <w:autoSpaceDE w:val="0"/>
        <w:autoSpaceDN w:val="0"/>
        <w:adjustRightInd w:val="0"/>
        <w:spacing w:after="0" w:line="240" w:lineRule="auto"/>
        <w:jc w:val="both"/>
        <w:rPr>
          <w:rFonts w:ascii="AbsaraSans-Light" w:hAnsi="AbsaraSans-Light" w:cs="AbsaraSans-Light"/>
          <w:color w:val="000000"/>
          <w:sz w:val="20"/>
          <w:szCs w:val="20"/>
        </w:rPr>
      </w:pPr>
      <w:r w:rsidRPr="00490821">
        <w:rPr>
          <w:rFonts w:ascii="AbsaraSans-Light" w:hAnsi="AbsaraSans-Light" w:cs="AbsaraSans-Light"/>
          <w:color w:val="000000"/>
          <w:sz w:val="20"/>
          <w:szCs w:val="20"/>
        </w:rPr>
        <w:t>Les philosophes des Lumières s’engagèrent dans plusieurs combats. L’esclavage souleva la révolte des philosophes des Lumières qui dénoncèrent violemment cette atteinte à la dignité humaine.</w:t>
      </w:r>
    </w:p>
    <w:p w:rsidR="00490821" w:rsidRPr="00490821" w:rsidRDefault="00490821" w:rsidP="00490821">
      <w:pPr>
        <w:autoSpaceDE w:val="0"/>
        <w:autoSpaceDN w:val="0"/>
        <w:adjustRightInd w:val="0"/>
        <w:spacing w:after="0" w:line="240" w:lineRule="auto"/>
        <w:jc w:val="both"/>
        <w:rPr>
          <w:rFonts w:ascii="AbsaraSans-Light" w:hAnsi="AbsaraSans-Light" w:cs="AbsaraSans-Light"/>
          <w:color w:val="000000"/>
          <w:sz w:val="20"/>
          <w:szCs w:val="20"/>
        </w:rPr>
      </w:pPr>
      <w:r w:rsidRPr="00490821">
        <w:rPr>
          <w:rFonts w:ascii="AbsaraSans-Light" w:hAnsi="AbsaraSans-Light" w:cs="AbsaraSans-Light"/>
          <w:color w:val="000000"/>
          <w:sz w:val="20"/>
          <w:szCs w:val="20"/>
        </w:rPr>
        <w:t>Les philosophes furent aussi des partisans de la tolérance religieuse. Voltaire prit parti en faveur de Calas et s’engagea pour lutter contre l’injustice.</w:t>
      </w:r>
    </w:p>
    <w:p w:rsidR="00490821" w:rsidRPr="00490821" w:rsidRDefault="00490821" w:rsidP="00490821">
      <w:pPr>
        <w:autoSpaceDE w:val="0"/>
        <w:autoSpaceDN w:val="0"/>
        <w:adjustRightInd w:val="0"/>
        <w:spacing w:after="0" w:line="240" w:lineRule="auto"/>
        <w:jc w:val="both"/>
        <w:rPr>
          <w:rFonts w:ascii="AbsaraSans-Medium" w:hAnsi="AbsaraSans-Medium" w:cs="AbsaraSans-Medium"/>
          <w:color w:val="000000"/>
          <w:sz w:val="20"/>
          <w:szCs w:val="20"/>
        </w:rPr>
      </w:pPr>
      <w:r w:rsidRPr="00490821">
        <w:rPr>
          <w:rFonts w:ascii="Universal-NewswithCommPi" w:hAnsi="Universal-NewswithCommPi" w:cs="Universal-NewswithCommPi"/>
          <w:color w:val="000000"/>
          <w:sz w:val="20"/>
          <w:szCs w:val="20"/>
        </w:rPr>
        <w:t xml:space="preserve">00 </w:t>
      </w:r>
      <w:r w:rsidRPr="00490821">
        <w:rPr>
          <w:rFonts w:ascii="AbsaraSans-Medium" w:hAnsi="AbsaraSans-Medium" w:cs="AbsaraSans-Medium"/>
          <w:color w:val="000000"/>
          <w:sz w:val="20"/>
          <w:szCs w:val="20"/>
        </w:rPr>
        <w:t>Écriture</w:t>
      </w:r>
    </w:p>
    <w:p w:rsidR="00490821" w:rsidRPr="00490821" w:rsidRDefault="00490821" w:rsidP="00490821">
      <w:pPr>
        <w:autoSpaceDE w:val="0"/>
        <w:autoSpaceDN w:val="0"/>
        <w:adjustRightInd w:val="0"/>
        <w:spacing w:after="0" w:line="240" w:lineRule="auto"/>
        <w:jc w:val="both"/>
        <w:rPr>
          <w:rFonts w:ascii="AbsaraSans-Light" w:hAnsi="AbsaraSans-Light" w:cs="AbsaraSans-Light"/>
          <w:color w:val="000000"/>
          <w:sz w:val="20"/>
          <w:szCs w:val="20"/>
        </w:rPr>
      </w:pPr>
      <w:r w:rsidRPr="00490821">
        <w:rPr>
          <w:rFonts w:ascii="AbsaraSans-Medium-SC700" w:hAnsi="AbsaraSans-Medium-SC700" w:cs="AbsaraSans-Medium-SC700"/>
          <w:color w:val="000000"/>
          <w:sz w:val="20"/>
          <w:szCs w:val="20"/>
        </w:rPr>
        <w:t>Remarque</w:t>
      </w:r>
      <w:r w:rsidRPr="00490821">
        <w:rPr>
          <w:rFonts w:ascii="AbsaraSans-Medium" w:hAnsi="AbsaraSans-Medium" w:cs="AbsaraSans-Medium"/>
          <w:color w:val="000000"/>
          <w:sz w:val="20"/>
          <w:szCs w:val="20"/>
        </w:rPr>
        <w:t xml:space="preserve">. </w:t>
      </w:r>
      <w:r w:rsidRPr="00490821">
        <w:rPr>
          <w:rFonts w:ascii="AbsaraSans-Light" w:hAnsi="AbsaraSans-Light" w:cs="AbsaraSans-Light"/>
          <w:color w:val="000000"/>
          <w:sz w:val="20"/>
          <w:szCs w:val="20"/>
        </w:rPr>
        <w:t>L’exercice a pour but d’actualiser la notion d’injustice, d’exprimer à l’oral son engagement personnel, appuyé sur des arguments, de manifester la volonté de convaincre son interlocuteur</w:t>
      </w:r>
    </w:p>
    <w:p w:rsidR="00490821" w:rsidRPr="00490821" w:rsidRDefault="00490821" w:rsidP="00490821">
      <w:pPr>
        <w:autoSpaceDE w:val="0"/>
        <w:autoSpaceDN w:val="0"/>
        <w:adjustRightInd w:val="0"/>
        <w:spacing w:after="0" w:line="240" w:lineRule="auto"/>
        <w:jc w:val="both"/>
        <w:rPr>
          <w:rFonts w:ascii="AbsaraSans-Light" w:hAnsi="AbsaraSans-Light" w:cs="AbsaraSans-Light"/>
          <w:color w:val="000000"/>
          <w:sz w:val="20"/>
          <w:szCs w:val="20"/>
        </w:rPr>
      </w:pPr>
      <w:proofErr w:type="gramStart"/>
      <w:r w:rsidRPr="00490821">
        <w:rPr>
          <w:rFonts w:ascii="AbsaraSans-Light" w:hAnsi="AbsaraSans-Light" w:cs="AbsaraSans-Light"/>
          <w:color w:val="000000"/>
          <w:sz w:val="20"/>
          <w:szCs w:val="20"/>
        </w:rPr>
        <w:t>et</w:t>
      </w:r>
      <w:proofErr w:type="gramEnd"/>
      <w:r w:rsidRPr="00490821">
        <w:rPr>
          <w:rFonts w:ascii="AbsaraSans-Light" w:hAnsi="AbsaraSans-Light" w:cs="AbsaraSans-Light"/>
          <w:color w:val="000000"/>
          <w:sz w:val="20"/>
          <w:szCs w:val="20"/>
        </w:rPr>
        <w:t xml:space="preserve"> d’utiliser le lexique de l’engagement.</w:t>
      </w:r>
    </w:p>
    <w:p w:rsidR="00490821" w:rsidRPr="00490821" w:rsidRDefault="00490821" w:rsidP="00490821">
      <w:pPr>
        <w:autoSpaceDE w:val="0"/>
        <w:autoSpaceDN w:val="0"/>
        <w:adjustRightInd w:val="0"/>
        <w:spacing w:after="0" w:line="240" w:lineRule="auto"/>
        <w:jc w:val="both"/>
        <w:rPr>
          <w:rFonts w:ascii="AbsaraSans-Light" w:hAnsi="AbsaraSans-Light" w:cs="AbsaraSans-Light"/>
          <w:color w:val="000000"/>
          <w:sz w:val="20"/>
          <w:szCs w:val="20"/>
        </w:rPr>
      </w:pPr>
      <w:r w:rsidRPr="00490821">
        <w:rPr>
          <w:rFonts w:ascii="Universal-NewswithCommPi" w:hAnsi="Universal-NewswithCommPi" w:cs="Universal-NewswithCommPi"/>
          <w:color w:val="000000"/>
          <w:sz w:val="20"/>
          <w:szCs w:val="20"/>
        </w:rPr>
        <w:t xml:space="preserve">00 </w:t>
      </w:r>
      <w:r w:rsidRPr="00490821">
        <w:rPr>
          <w:rFonts w:ascii="AbsaraSans-Light" w:hAnsi="AbsaraSans-Light" w:cs="AbsaraSans-Light"/>
          <w:color w:val="000000"/>
          <w:sz w:val="20"/>
          <w:szCs w:val="20"/>
        </w:rPr>
        <w:t>Critères de correction</w:t>
      </w:r>
    </w:p>
    <w:p w:rsidR="00490821" w:rsidRPr="00490821" w:rsidRDefault="00490821" w:rsidP="00490821">
      <w:pPr>
        <w:autoSpaceDE w:val="0"/>
        <w:autoSpaceDN w:val="0"/>
        <w:adjustRightInd w:val="0"/>
        <w:spacing w:after="0" w:line="240" w:lineRule="auto"/>
        <w:jc w:val="both"/>
        <w:rPr>
          <w:rFonts w:ascii="AbsaraSans-Light" w:hAnsi="AbsaraSans-Light" w:cs="AbsaraSans-Light"/>
          <w:color w:val="000000"/>
          <w:sz w:val="20"/>
          <w:szCs w:val="20"/>
        </w:rPr>
      </w:pPr>
      <w:r w:rsidRPr="00490821">
        <w:rPr>
          <w:rFonts w:ascii="ZapfDingbatsITC" w:eastAsia="ZapfDingbatsITC" w:hAnsi="AbsaraSansTF-Medium" w:cs="ZapfDingbatsITC" w:hint="eastAsia"/>
          <w:color w:val="4D4D4D"/>
          <w:sz w:val="20"/>
          <w:szCs w:val="20"/>
        </w:rPr>
        <w:t>■■</w:t>
      </w:r>
      <w:r w:rsidRPr="00490821">
        <w:rPr>
          <w:rFonts w:ascii="ZapfDingbatsITC" w:eastAsia="ZapfDingbatsITC" w:hAnsi="AbsaraSansTF-Medium" w:cs="ZapfDingbatsITC"/>
          <w:color w:val="4D4D4D"/>
          <w:sz w:val="20"/>
          <w:szCs w:val="20"/>
        </w:rPr>
        <w:t xml:space="preserve"> </w:t>
      </w:r>
      <w:r w:rsidRPr="00490821">
        <w:rPr>
          <w:rFonts w:ascii="AbsaraSans-Light" w:hAnsi="AbsaraSans-Light" w:cs="AbsaraSans-Light"/>
          <w:color w:val="000000"/>
          <w:sz w:val="20"/>
          <w:szCs w:val="20"/>
        </w:rPr>
        <w:t xml:space="preserve">La qualité </w:t>
      </w:r>
      <w:proofErr w:type="gramStart"/>
      <w:r w:rsidRPr="00490821">
        <w:rPr>
          <w:rFonts w:ascii="AbsaraSans-Light" w:hAnsi="AbsaraSans-Light" w:cs="AbsaraSans-Light"/>
          <w:color w:val="000000"/>
          <w:sz w:val="20"/>
          <w:szCs w:val="20"/>
        </w:rPr>
        <w:t>et</w:t>
      </w:r>
      <w:proofErr w:type="gramEnd"/>
      <w:r w:rsidRPr="00490821">
        <w:rPr>
          <w:rFonts w:ascii="AbsaraSans-Light" w:hAnsi="AbsaraSans-Light" w:cs="AbsaraSans-Light"/>
          <w:color w:val="000000"/>
          <w:sz w:val="20"/>
          <w:szCs w:val="20"/>
        </w:rPr>
        <w:t xml:space="preserve"> le nombre d’arguments.</w:t>
      </w:r>
    </w:p>
    <w:p w:rsidR="00490821" w:rsidRPr="00490821" w:rsidRDefault="00490821" w:rsidP="00490821">
      <w:pPr>
        <w:autoSpaceDE w:val="0"/>
        <w:autoSpaceDN w:val="0"/>
        <w:adjustRightInd w:val="0"/>
        <w:spacing w:after="0" w:line="240" w:lineRule="auto"/>
        <w:jc w:val="both"/>
        <w:rPr>
          <w:rFonts w:ascii="AbsaraSans-Light" w:hAnsi="AbsaraSans-Light" w:cs="AbsaraSans-Light"/>
          <w:color w:val="000000"/>
          <w:sz w:val="20"/>
          <w:szCs w:val="20"/>
        </w:rPr>
      </w:pPr>
      <w:r w:rsidRPr="00490821">
        <w:rPr>
          <w:rFonts w:ascii="ZapfDingbatsITC" w:eastAsia="ZapfDingbatsITC" w:hAnsi="AbsaraSansTF-Medium" w:cs="ZapfDingbatsITC" w:hint="eastAsia"/>
          <w:color w:val="4D4D4D"/>
          <w:sz w:val="20"/>
          <w:szCs w:val="20"/>
        </w:rPr>
        <w:t>■■</w:t>
      </w:r>
      <w:r w:rsidRPr="00490821">
        <w:rPr>
          <w:rFonts w:ascii="ZapfDingbatsITC" w:eastAsia="ZapfDingbatsITC" w:hAnsi="AbsaraSansTF-Medium" w:cs="ZapfDingbatsITC"/>
          <w:color w:val="4D4D4D"/>
          <w:sz w:val="20"/>
          <w:szCs w:val="20"/>
        </w:rPr>
        <w:t xml:space="preserve"> </w:t>
      </w:r>
      <w:r w:rsidRPr="00490821">
        <w:rPr>
          <w:rFonts w:ascii="AbsaraSans-Light" w:hAnsi="AbsaraSans-Light" w:cs="AbsaraSans-Light"/>
          <w:color w:val="000000"/>
          <w:sz w:val="20"/>
          <w:szCs w:val="20"/>
        </w:rPr>
        <w:t xml:space="preserve">La force de conviction qui révèle </w:t>
      </w:r>
      <w:proofErr w:type="gramStart"/>
      <w:r w:rsidRPr="00490821">
        <w:rPr>
          <w:rFonts w:ascii="AbsaraSans-Light" w:hAnsi="AbsaraSans-Light" w:cs="AbsaraSans-Light"/>
          <w:color w:val="000000"/>
          <w:sz w:val="20"/>
          <w:szCs w:val="20"/>
        </w:rPr>
        <w:t>celle</w:t>
      </w:r>
      <w:proofErr w:type="gramEnd"/>
      <w:r w:rsidRPr="00490821">
        <w:rPr>
          <w:rFonts w:ascii="AbsaraSans-Light" w:hAnsi="AbsaraSans-Light" w:cs="AbsaraSans-Light"/>
          <w:color w:val="000000"/>
          <w:sz w:val="20"/>
          <w:szCs w:val="20"/>
        </w:rPr>
        <w:t xml:space="preserve"> de l’engagement.</w:t>
      </w:r>
    </w:p>
    <w:p w:rsidR="00490821" w:rsidRPr="00490821" w:rsidRDefault="00490821" w:rsidP="00490821">
      <w:pPr>
        <w:autoSpaceDE w:val="0"/>
        <w:autoSpaceDN w:val="0"/>
        <w:adjustRightInd w:val="0"/>
        <w:spacing w:after="0" w:line="240" w:lineRule="auto"/>
        <w:jc w:val="both"/>
        <w:rPr>
          <w:rFonts w:ascii="AbsaraSans-Light" w:hAnsi="AbsaraSans-Light" w:cs="AbsaraSans-Light"/>
          <w:color w:val="000000"/>
          <w:sz w:val="20"/>
          <w:szCs w:val="20"/>
        </w:rPr>
      </w:pPr>
      <w:proofErr w:type="gramStart"/>
      <w:r w:rsidRPr="00490821">
        <w:rPr>
          <w:rFonts w:ascii="ZapfDingbatsITC" w:eastAsia="ZapfDingbatsITC" w:hAnsi="AbsaraSansTF-Medium" w:cs="ZapfDingbatsITC" w:hint="eastAsia"/>
          <w:color w:val="4D4D4D"/>
          <w:sz w:val="20"/>
          <w:szCs w:val="20"/>
        </w:rPr>
        <w:t>■■</w:t>
      </w:r>
      <w:r w:rsidRPr="00490821">
        <w:rPr>
          <w:rFonts w:ascii="ZapfDingbatsITC" w:eastAsia="ZapfDingbatsITC" w:hAnsi="AbsaraSansTF-Medium" w:cs="ZapfDingbatsITC"/>
          <w:color w:val="4D4D4D"/>
          <w:sz w:val="20"/>
          <w:szCs w:val="20"/>
        </w:rPr>
        <w:t xml:space="preserve"> </w:t>
      </w:r>
      <w:r w:rsidRPr="00490821">
        <w:rPr>
          <w:rFonts w:ascii="AbsaraSans-Light" w:hAnsi="AbsaraSans-Light" w:cs="AbsaraSans-Light"/>
          <w:color w:val="000000"/>
          <w:sz w:val="20"/>
          <w:szCs w:val="20"/>
        </w:rPr>
        <w:t>L’assimilation du lexique de l’engagement.</w:t>
      </w:r>
      <w:proofErr w:type="gramEnd"/>
    </w:p>
    <w:p w:rsidR="004F5161" w:rsidRPr="00490821" w:rsidRDefault="004F5161" w:rsidP="00490821">
      <w:pPr>
        <w:jc w:val="both"/>
        <w:rPr>
          <w:sz w:val="20"/>
          <w:szCs w:val="20"/>
        </w:rPr>
      </w:pPr>
    </w:p>
    <w:sectPr w:rsidR="004F5161" w:rsidRPr="00490821" w:rsidSect="004F51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bsaraSansTF-Light">
    <w:panose1 w:val="00000000000000000000"/>
    <w:charset w:val="00"/>
    <w:family w:val="swiss"/>
    <w:notTrueType/>
    <w:pitch w:val="default"/>
    <w:sig w:usb0="00000003" w:usb1="00000000" w:usb2="00000000" w:usb3="00000000" w:csb0="00000001" w:csb1="00000000"/>
  </w:font>
  <w:font w:name="AbsaraSansTF-Medium">
    <w:panose1 w:val="00000000000000000000"/>
    <w:charset w:val="00"/>
    <w:family w:val="swiss"/>
    <w:notTrueType/>
    <w:pitch w:val="default"/>
    <w:sig w:usb0="00000003" w:usb1="00000000" w:usb2="00000000" w:usb3="00000000" w:csb0="00000001" w:csb1="00000000"/>
  </w:font>
  <w:font w:name="Universal-NewswithCommPi">
    <w:panose1 w:val="00000000000000000000"/>
    <w:charset w:val="00"/>
    <w:family w:val="auto"/>
    <w:notTrueType/>
    <w:pitch w:val="default"/>
    <w:sig w:usb0="00000003" w:usb1="00000000" w:usb2="00000000" w:usb3="00000000" w:csb0="00000001" w:csb1="00000000"/>
  </w:font>
  <w:font w:name="AbsaraSans-Medium">
    <w:panose1 w:val="00000000000000000000"/>
    <w:charset w:val="00"/>
    <w:family w:val="swiss"/>
    <w:notTrueType/>
    <w:pitch w:val="default"/>
    <w:sig w:usb0="00000003" w:usb1="00000000" w:usb2="00000000" w:usb3="00000000" w:csb0="00000001" w:csb1="00000000"/>
  </w:font>
  <w:font w:name="AbsaraSans-Light">
    <w:panose1 w:val="00000000000000000000"/>
    <w:charset w:val="00"/>
    <w:family w:val="swiss"/>
    <w:notTrueType/>
    <w:pitch w:val="default"/>
    <w:sig w:usb0="00000003" w:usb1="00000000" w:usb2="00000000" w:usb3="00000000" w:csb0="00000001" w:csb1="00000000"/>
  </w:font>
  <w:font w:name="AbsaraSansTF-Bold">
    <w:panose1 w:val="00000000000000000000"/>
    <w:charset w:val="00"/>
    <w:family w:val="swiss"/>
    <w:notTrueType/>
    <w:pitch w:val="default"/>
    <w:sig w:usb0="00000003" w:usb1="00000000" w:usb2="00000000" w:usb3="00000000" w:csb0="00000001" w:csb1="00000000"/>
  </w:font>
  <w:font w:name="AbsaraSans-LightItalic">
    <w:panose1 w:val="00000000000000000000"/>
    <w:charset w:val="00"/>
    <w:family w:val="swiss"/>
    <w:notTrueType/>
    <w:pitch w:val="default"/>
    <w:sig w:usb0="00000003" w:usb1="00000000" w:usb2="00000000" w:usb3="00000000" w:csb0="00000001" w:csb1="00000000"/>
  </w:font>
  <w:font w:name="AbsaraSans-Light-SC700">
    <w:panose1 w:val="00000000000000000000"/>
    <w:charset w:val="00"/>
    <w:family w:val="swiss"/>
    <w:notTrueType/>
    <w:pitch w:val="default"/>
    <w:sig w:usb0="00000003" w:usb1="00000000" w:usb2="00000000" w:usb3="00000000" w:csb0="00000001" w:csb1="00000000"/>
  </w:font>
  <w:font w:name="AbsaraSans-Medium-SC700">
    <w:panose1 w:val="00000000000000000000"/>
    <w:charset w:val="00"/>
    <w:family w:val="swiss"/>
    <w:notTrueType/>
    <w:pitch w:val="default"/>
    <w:sig w:usb0="00000003" w:usb1="00000000" w:usb2="00000000" w:usb3="00000000" w:csb0="00000001" w:csb1="00000000"/>
  </w:font>
  <w:font w:name="ZapfDingbatsITC">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0821"/>
    <w:rsid w:val="003E02E2"/>
    <w:rsid w:val="00490821"/>
    <w:rsid w:val="004F5161"/>
    <w:rsid w:val="00F735C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16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478</Words>
  <Characters>2632</Characters>
  <Application>Microsoft Office Word</Application>
  <DocSecurity>0</DocSecurity>
  <Lines>21</Lines>
  <Paragraphs>6</Paragraphs>
  <ScaleCrop>false</ScaleCrop>
  <Company/>
  <LinksUpToDate>false</LinksUpToDate>
  <CharactersWithSpaces>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 Shot</dc:creator>
  <cp:lastModifiedBy>Digital Shot</cp:lastModifiedBy>
  <cp:revision>4</cp:revision>
  <cp:lastPrinted>2016-01-25T01:02:00Z</cp:lastPrinted>
  <dcterms:created xsi:type="dcterms:W3CDTF">2016-01-25T00:42:00Z</dcterms:created>
  <dcterms:modified xsi:type="dcterms:W3CDTF">2016-01-25T01:02:00Z</dcterms:modified>
</cp:coreProperties>
</file>