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007575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7575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7575"/>
          <w:spacing w:val="0"/>
          <w:position w:val="0"/>
          <w:sz w:val="22"/>
          <w:shd w:fill="auto" w:val="clear"/>
        </w:rPr>
        <w:t xml:space="preserve">   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007575"/>
          <w:spacing w:val="0"/>
          <w:position w:val="0"/>
          <w:sz w:val="22"/>
          <w:shd w:fill="auto" w:val="clear"/>
        </w:rPr>
      </w:pPr>
      <w:r>
        <w:object w:dxaOrig="1665" w:dyaOrig="1785">
          <v:rect xmlns:o="urn:schemas-microsoft-com:office:office" xmlns:v="urn:schemas-microsoft-com:vml" id="rectole0000000000" style="width:83.250000pt;height:89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7575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7575"/>
          <w:spacing w:val="0"/>
          <w:position w:val="0"/>
          <w:sz w:val="22"/>
          <w:shd w:fill="auto" w:val="clear"/>
        </w:rPr>
        <w:t xml:space="preserve">Besson Lynaic </w:t>
      </w:r>
    </w:p>
    <w:p>
      <w:pPr>
        <w:tabs>
          <w:tab w:val="left" w:pos="2414" w:leader="none"/>
          <w:tab w:val="left" w:pos="2556" w:leader="none"/>
        </w:tabs>
        <w:spacing w:before="0" w:after="0" w:line="240"/>
        <w:ind w:right="-72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-72" w:left="0" w:firstLine="0"/>
        <w:jc w:val="left"/>
        <w:rPr>
          <w:rFonts w:ascii="Times New Roman" w:hAnsi="Times New Roman" w:cs="Times New Roman" w:eastAsia="Times New Roman"/>
          <w:b/>
          <w:color w:val="007575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7575"/>
          <w:spacing w:val="0"/>
          <w:position w:val="0"/>
          <w:sz w:val="22"/>
          <w:shd w:fill="auto" w:val="clear"/>
        </w:rPr>
        <w:t xml:space="preserve">06.02.26.90.40                  </w:t>
      </w:r>
      <w:r>
        <w:rPr>
          <w:rFonts w:ascii="Times New Roman" w:hAnsi="Times New Roman" w:cs="Times New Roman" w:eastAsia="Times New Roman"/>
          <w:b/>
          <w:color w:val="007575"/>
          <w:spacing w:val="0"/>
          <w:position w:val="0"/>
          <w:sz w:val="28"/>
          <w:shd w:fill="auto" w:val="clear"/>
        </w:rPr>
        <w:t xml:space="preserve">Profil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007575"/>
          <w:spacing w:val="0"/>
          <w:position w:val="0"/>
          <w:sz w:val="20"/>
          <w:shd w:fill="auto" w:val="clear"/>
        </w:rPr>
        <w:t xml:space="preserve">lynaic.besson@hotmail.fr         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0"/>
          <w:shd w:fill="auto" w:val="clear"/>
        </w:rPr>
        <w:t xml:space="preserve">27 ans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0"/>
          <w:shd w:fill="auto" w:val="clear"/>
        </w:rPr>
        <w:t xml:space="preserve">                                                   Permis B et vehicule                                                         </w:t>
      </w:r>
    </w:p>
    <w:p>
      <w:pPr>
        <w:spacing w:before="0" w:after="0" w:line="240"/>
        <w:ind w:right="0" w:left="2414" w:hanging="2414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0"/>
          <w:shd w:fill="auto" w:val="clear"/>
        </w:rPr>
        <w:t xml:space="preserve">21 rue de Fondurant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0"/>
          <w:shd w:fill="auto" w:val="clear"/>
        </w:rPr>
        <w:t xml:space="preserve">17800 PONS                            </w:t>
      </w:r>
      <w:r>
        <w:rPr>
          <w:rFonts w:ascii="Times New Roman" w:hAnsi="Times New Roman" w:cs="Times New Roman" w:eastAsia="Times New Roman"/>
          <w:b/>
          <w:color w:val="007575"/>
          <w:spacing w:val="0"/>
          <w:position w:val="0"/>
          <w:sz w:val="28"/>
          <w:shd w:fill="auto" w:val="clear"/>
        </w:rPr>
        <w:t xml:space="preserve">Compétences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4"/>
          <w:shd w:fill="auto" w:val="clear"/>
        </w:rPr>
        <w:t xml:space="preserve">                                        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auto" w:val="clear"/>
        </w:rPr>
        <w:t xml:space="preserve">Grande adaptabilité et envie d'apprendre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auto" w:val="clear"/>
        </w:rPr>
        <w:t xml:space="preserve">                                         Souriante, dynamique, motivée et ponctuelle</w:t>
      </w:r>
    </w:p>
    <w:p>
      <w:pPr>
        <w:tabs>
          <w:tab w:val="left" w:pos="9372" w:leader="none"/>
        </w:tabs>
        <w:spacing w:before="0" w:after="0" w:line="240"/>
        <w:ind w:right="210" w:left="2414" w:hanging="2414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auto" w:val="clear"/>
        </w:rPr>
        <w:t xml:space="preserve">                                         Un trés bon sens du relationnel avec la clientèle et une</w:t>
      </w:r>
    </w:p>
    <w:p>
      <w:pPr>
        <w:tabs>
          <w:tab w:val="left" w:pos="9372" w:leader="none"/>
        </w:tabs>
        <w:spacing w:before="0" w:after="0" w:line="240"/>
        <w:ind w:right="210" w:left="2414" w:hanging="2414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auto" w:val="clear"/>
        </w:rPr>
        <w:t xml:space="preserve">                                         équipe de travail</w:t>
      </w:r>
    </w:p>
    <w:p>
      <w:pPr>
        <w:tabs>
          <w:tab w:val="left" w:pos="9372" w:leader="none"/>
        </w:tabs>
        <w:spacing w:before="0" w:after="0" w:line="240"/>
        <w:ind w:right="210" w:left="2414" w:hanging="2414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auto" w:val="clear"/>
        </w:rPr>
        <w:t xml:space="preserve">                                        </w:t>
      </w:r>
    </w:p>
    <w:p>
      <w:pPr>
        <w:tabs>
          <w:tab w:val="left" w:pos="9372" w:leader="none"/>
        </w:tabs>
        <w:spacing w:before="0" w:after="0" w:line="276"/>
        <w:ind w:right="210" w:left="2414" w:hanging="2414"/>
        <w:jc w:val="left"/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auto" w:val="clear"/>
        </w:rPr>
        <w:t xml:space="preserve">                                         </w:t>
      </w:r>
      <w:r>
        <w:rPr>
          <w:rFonts w:ascii="Times New Roman" w:hAnsi="Times New Roman" w:cs="Times New Roman" w:eastAsia="Times New Roman"/>
          <w:b/>
          <w:color w:val="007575"/>
          <w:spacing w:val="0"/>
          <w:position w:val="0"/>
          <w:sz w:val="28"/>
          <w:shd w:fill="auto" w:val="clear"/>
        </w:rPr>
        <w:t xml:space="preserve">Expériences </w:t>
      </w:r>
    </w:p>
    <w:p>
      <w:pPr>
        <w:tabs>
          <w:tab w:val="left" w:pos="9372" w:leader="none"/>
        </w:tabs>
        <w:spacing w:before="0" w:after="0" w:line="276"/>
        <w:ind w:right="210" w:left="2414" w:hanging="2414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auto" w:val="clear"/>
        </w:rPr>
        <w:t xml:space="preserve">                                 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2"/>
          <w:shd w:fill="auto" w:val="clear"/>
        </w:rPr>
        <w:t xml:space="preserve">Stage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2"/>
          <w:shd w:fill="auto" w:val="clear"/>
        </w:rPr>
        <w:t xml:space="preserve">Clinique Vétérinaire La Flotte -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0"/>
          <w:shd w:fill="auto" w:val="clear"/>
        </w:rPr>
        <w:t xml:space="preserve">12 juin au 1 juillet 017</w:t>
      </w:r>
    </w:p>
    <w:p>
      <w:pPr>
        <w:tabs>
          <w:tab w:val="left" w:pos="9372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0"/>
          <w:shd w:fill="auto" w:val="clear"/>
        </w:rPr>
        <w:t xml:space="preserve">                                                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2"/>
          <w:shd w:fill="auto" w:val="clear"/>
        </w:rPr>
        <w:t xml:space="preserve">Nettoyage chenils, aide au soins, observation chirurgies</w:t>
      </w:r>
    </w:p>
    <w:p>
      <w:pPr>
        <w:tabs>
          <w:tab w:val="left" w:pos="9372" w:leader="none"/>
        </w:tabs>
        <w:spacing w:before="0" w:after="0" w:line="240"/>
        <w:ind w:right="210" w:left="2414" w:hanging="2414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2"/>
          <w:shd w:fill="auto" w:val="clear"/>
        </w:rPr>
        <w:t xml:space="preserve">                                                     </w:t>
      </w:r>
    </w:p>
    <w:p>
      <w:pPr>
        <w:spacing w:before="0" w:after="0" w:line="240"/>
        <w:ind w:right="0" w:left="2556" w:hanging="2556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                                    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2"/>
          <w:shd w:fill="auto" w:val="clear"/>
        </w:rPr>
        <w:t xml:space="preserve">Leclerc ; St Medard en Jalles 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0"/>
          <w:shd w:fill="auto" w:val="clear"/>
        </w:rPr>
        <w:t xml:space="preserve">Décembre 2013 à Mai 2016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2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2"/>
          <w:shd w:fill="auto" w:val="clear"/>
        </w:rPr>
        <w:t xml:space="preserve">                                            Conseillère clientèle, Mise en rayon, Encaissement</w:t>
      </w:r>
    </w:p>
    <w:p>
      <w:pPr>
        <w:spacing w:before="0" w:after="0" w:line="240"/>
        <w:ind w:right="0" w:left="2556" w:hanging="2556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2556" w:hanging="2556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2"/>
          <w:shd w:fill="auto" w:val="clear"/>
        </w:rPr>
        <w:t xml:space="preserve">                                         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2"/>
          <w:shd w:fill="auto" w:val="clear"/>
        </w:rPr>
        <w:t xml:space="preserve">Générale Equipement ; Le Haillan 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2"/>
          <w:shd w:fill="auto" w:val="clear"/>
        </w:rPr>
        <w:t xml:space="preserve"> Mars -Avril 2013                                                     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2"/>
          <w:shd w:fill="auto" w:val="clear"/>
        </w:rPr>
        <w:t xml:space="preserve">Prise de rendez-vous téléphonique pour les commerciaux</w:t>
      </w:r>
    </w:p>
    <w:p>
      <w:pPr>
        <w:spacing w:before="0" w:after="0" w:line="240"/>
        <w:ind w:right="0" w:left="2556" w:hanging="2556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2556" w:hanging="2556"/>
        <w:jc w:val="left"/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2"/>
          <w:shd w:fill="auto" w:val="clear"/>
        </w:rPr>
        <w:t xml:space="preserve">                                         Une heure pour soi ; Royan 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2"/>
          <w:shd w:fill="auto" w:val="clear"/>
        </w:rPr>
        <w:t xml:space="preserve">Avril -Mai 2012</w:t>
      </w:r>
    </w:p>
    <w:p>
      <w:pPr>
        <w:spacing w:before="0" w:after="0" w:line="240"/>
        <w:ind w:right="0" w:left="2556" w:hanging="2556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2"/>
          <w:shd w:fill="auto" w:val="clear"/>
        </w:rPr>
        <w:t xml:space="preserve">                                           Accueil, conseil et vente de parfums BULGARI</w:t>
      </w:r>
    </w:p>
    <w:p>
      <w:pPr>
        <w:spacing w:before="0" w:after="0" w:line="240"/>
        <w:ind w:right="0" w:left="2556" w:hanging="2556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2556" w:hanging="2556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2"/>
          <w:shd w:fill="auto" w:val="clear"/>
        </w:rPr>
        <w:t xml:space="preserve">                                         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2"/>
          <w:shd w:fill="auto" w:val="clear"/>
        </w:rPr>
        <w:t xml:space="preserve">Marionnaud ; Saintes 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2"/>
          <w:shd w:fill="auto" w:val="clear"/>
        </w:rPr>
        <w:t xml:space="preserve"> Octobre -Decembre 2011         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2"/>
          <w:shd w:fill="auto" w:val="clear"/>
        </w:rPr>
        <w:t xml:space="preserve">                                                  Acceuil, conseil et vente de parfum et produits cosmétiques</w:t>
      </w:r>
    </w:p>
    <w:p>
      <w:pPr>
        <w:spacing w:before="0" w:after="0" w:line="240"/>
        <w:ind w:right="0" w:left="2556" w:hanging="2556"/>
        <w:jc w:val="left"/>
        <w:rPr>
          <w:rFonts w:ascii="Times New Roman" w:hAnsi="Times New Roman" w:cs="Times New Roman" w:eastAsia="Times New Roman"/>
          <w:b/>
          <w:color w:val="007575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7575"/>
          <w:spacing w:val="0"/>
          <w:position w:val="0"/>
          <w:sz w:val="28"/>
          <w:shd w:fill="auto" w:val="clear"/>
        </w:rPr>
        <w:t xml:space="preserve">                                         </w:t>
      </w:r>
    </w:p>
    <w:p>
      <w:pPr>
        <w:spacing w:before="0" w:after="0" w:line="240"/>
        <w:ind w:right="0" w:left="2556" w:hanging="2556"/>
        <w:jc w:val="left"/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7575"/>
          <w:spacing w:val="0"/>
          <w:position w:val="0"/>
          <w:sz w:val="28"/>
          <w:shd w:fill="auto" w:val="clear"/>
        </w:rPr>
        <w:t xml:space="preserve">                                 Etudes</w:t>
      </w:r>
    </w:p>
    <w:p>
      <w:pPr>
        <w:spacing w:before="0" w:after="200" w:line="276"/>
        <w:ind w:right="0" w:left="2556" w:hanging="2556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2"/>
          <w:shd w:fill="auto" w:val="clear"/>
        </w:rPr>
        <w:t xml:space="preserve">                                          Baccalauréat Professionnel Commerce, Lycée Jean Monnet à Cognac (16) - Obtenue en 2010</w:t>
      </w:r>
    </w:p>
    <w:p>
      <w:pPr>
        <w:spacing w:before="0" w:after="0" w:line="240"/>
        <w:ind w:right="0" w:left="2556" w:hanging="2556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2"/>
          <w:shd w:fill="auto" w:val="clear"/>
        </w:rPr>
        <w:t xml:space="preserve">                                            BEP Vente Action Marchande, Lycée Jean Audouin Dubreuil à St Jean D'Angely (17) - Obtenue en 2008</w:t>
      </w:r>
    </w:p>
    <w:p>
      <w:pPr>
        <w:spacing w:before="0" w:after="0" w:line="240"/>
        <w:ind w:right="0" w:left="2556" w:hanging="255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                                     </w:t>
      </w:r>
      <w:r>
        <w:rPr>
          <w:rFonts w:ascii="Times New Roman" w:hAnsi="Times New Roman" w:cs="Times New Roman" w:eastAsia="Times New Roman"/>
          <w:b/>
          <w:color w:val="007575"/>
          <w:spacing w:val="0"/>
          <w:position w:val="0"/>
          <w:sz w:val="28"/>
          <w:shd w:fill="auto" w:val="clear"/>
        </w:rPr>
        <w:t xml:space="preserve">Centre d'intérêts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2"/>
          <w:shd w:fill="auto" w:val="clear"/>
        </w:rPr>
        <w:t xml:space="preserve">                                            Danse classique et moderne-jazz (13ans)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2"/>
          <w:shd w:fill="auto" w:val="clear"/>
        </w:rPr>
        <w:t xml:space="preserve">                                            Les Voyages      Fitness     La Dietétique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2"/>
          <w:shd w:fill="auto" w:val="clear"/>
        </w:rPr>
        <w:t xml:space="preserve">                                            Les Animaux      L'agility    L'Obérythmé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