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58F" w:rsidRDefault="00DA73BF" w:rsidP="001A5737">
      <w:pPr>
        <w:ind w:firstLine="0"/>
      </w:pPr>
      <w:r>
        <w:rPr>
          <w:noProof/>
        </w:rPr>
        <w:drawing>
          <wp:anchor distT="0" distB="0" distL="114300" distR="114300" simplePos="0" relativeHeight="251650560" behindDoc="0" locked="0" layoutInCell="1" allowOverlap="1" wp14:anchorId="057FCC2A" wp14:editId="12C8096E">
            <wp:simplePos x="0" y="0"/>
            <wp:positionH relativeFrom="column">
              <wp:posOffset>-635</wp:posOffset>
            </wp:positionH>
            <wp:positionV relativeFrom="paragraph">
              <wp:posOffset>10795</wp:posOffset>
            </wp:positionV>
            <wp:extent cx="1293495" cy="933450"/>
            <wp:effectExtent l="0" t="0" r="1905" b="0"/>
            <wp:wrapNone/>
            <wp:docPr id="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9" cstate="print"/>
                    <a:srcRect/>
                    <a:stretch>
                      <a:fillRect/>
                    </a:stretch>
                  </pic:blipFill>
                  <pic:spPr bwMode="auto">
                    <a:xfrm>
                      <a:off x="0" y="0"/>
                      <a:ext cx="1293495" cy="9334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7184" behindDoc="0" locked="0" layoutInCell="1" allowOverlap="1" wp14:anchorId="259EFBBD">
                <wp:simplePos x="0" y="0"/>
                <wp:positionH relativeFrom="column">
                  <wp:posOffset>203835</wp:posOffset>
                </wp:positionH>
                <wp:positionV relativeFrom="paragraph">
                  <wp:posOffset>1588135</wp:posOffset>
                </wp:positionV>
                <wp:extent cx="6867525" cy="438150"/>
                <wp:effectExtent l="19050" t="0" r="409575" b="1905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438150"/>
                        </a:xfrm>
                        <a:prstGeom prst="rect">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1">
                              <a:lumMod val="40000"/>
                              <a:lumOff val="60000"/>
                              <a:alpha val="50000"/>
                            </a:schemeClr>
                          </a:outerShdw>
                        </a:effectLst>
                      </wps:spPr>
                      <wps:txbx>
                        <w:txbxContent>
                          <w:p w:rsidR="00293A9C" w:rsidRPr="00925956" w:rsidRDefault="00293A9C" w:rsidP="0035417C">
                            <w:pPr>
                              <w:ind w:firstLine="0"/>
                              <w:rPr>
                                <w:rFonts w:asciiTheme="majorHAnsi" w:hAnsiTheme="majorHAnsi"/>
                                <w:b/>
                                <w:color w:val="FFFFFF" w:themeColor="background1"/>
                                <w:sz w:val="52"/>
                                <w:szCs w:val="52"/>
                              </w:rPr>
                            </w:pPr>
                            <w:r>
                              <w:rPr>
                                <w:rFonts w:asciiTheme="majorHAnsi" w:hAnsiTheme="majorHAnsi"/>
                                <w:b/>
                                <w:color w:val="FFFFFF" w:themeColor="background1"/>
                                <w:sz w:val="40"/>
                                <w:szCs w:val="40"/>
                              </w:rPr>
                              <w:t>AGREGATION EXTERNE SII INGENIERIE DES CONSTRUCTIONS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EFBBD" id="Rectangle 279" o:spid="_x0000_s1026" style="position:absolute;left:0;text-align:left;margin-left:16.05pt;margin-top:125.05pt;width:540.75pt;height:3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" fillcolor="#4f81bd [3204]" strokecolor="#f2f2f2 [3041]" strokeweight="1pt">
                <v:fill color2="#243f60 [1604]" angle="45" focus="100%" type="gradient"/>
                <v:shadow on="t" type="perspective" color="#b8cce4 [1300]" opacity=".5" origin=",.5" offset="0,0" matrix=",-56756f,,.5"/>
                <v:textbox>
                  <w:txbxContent>
                    <w:p w:rsidR="00293A9C" w:rsidRPr="00925956" w:rsidRDefault="00293A9C" w:rsidP="0035417C">
                      <w:pPr>
                        <w:ind w:firstLine="0"/>
                        <w:rPr>
                          <w:rFonts w:asciiTheme="majorHAnsi" w:hAnsiTheme="majorHAnsi"/>
                          <w:b/>
                          <w:color w:val="FFFFFF" w:themeColor="background1"/>
                          <w:sz w:val="52"/>
                          <w:szCs w:val="52"/>
                        </w:rPr>
                      </w:pPr>
                      <w:r>
                        <w:rPr>
                          <w:rFonts w:asciiTheme="majorHAnsi" w:hAnsiTheme="majorHAnsi"/>
                          <w:b/>
                          <w:color w:val="FFFFFF" w:themeColor="background1"/>
                          <w:sz w:val="40"/>
                          <w:szCs w:val="40"/>
                        </w:rPr>
                        <w:t>AGREGATION EXTERNE SII INGENIERIE DES CONSTRUCTIONS</w:t>
                      </w:r>
                    </w:p>
                  </w:txbxContent>
                </v:textbox>
              </v:rect>
            </w:pict>
          </mc:Fallback>
        </mc:AlternateContent>
      </w:r>
      <w:r>
        <w:rPr>
          <w:noProof/>
        </w:rPr>
        <mc:AlternateContent>
          <mc:Choice Requires="wps">
            <w:drawing>
              <wp:anchor distT="0" distB="0" distL="114300" distR="114300" simplePos="0" relativeHeight="251596288" behindDoc="0" locked="0" layoutInCell="1" allowOverlap="1" wp14:anchorId="57D546A6" wp14:editId="68CDEF2F">
                <wp:simplePos x="0" y="0"/>
                <wp:positionH relativeFrom="column">
                  <wp:posOffset>-461010</wp:posOffset>
                </wp:positionH>
                <wp:positionV relativeFrom="paragraph">
                  <wp:posOffset>7298690</wp:posOffset>
                </wp:positionV>
                <wp:extent cx="6343650" cy="147637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6343650" cy="1476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93A9C" w:rsidRPr="00784F87" w:rsidRDefault="00293A9C" w:rsidP="0035417C">
                            <w:pPr>
                              <w:spacing w:after="0" w:line="240" w:lineRule="auto"/>
                              <w:rPr>
                                <w:rFonts w:ascii="Segoe UI Light" w:hAnsi="Segoe UI Light" w:cs="Segoe UI Light"/>
                                <w:color w:val="009FE3"/>
                                <w:sz w:val="88"/>
                                <w:szCs w:val="88"/>
                              </w:rPr>
                            </w:pPr>
                            <w:r>
                              <w:rPr>
                                <w:rFonts w:ascii="Segoe UI Light" w:hAnsi="Segoe UI Light" w:cs="Segoe UI Light"/>
                                <w:color w:val="009FE3"/>
                                <w:sz w:val="88"/>
                                <w:szCs w:val="88"/>
                              </w:rPr>
                              <w:t>PROJET AREALIM</w:t>
                            </w:r>
                          </w:p>
                          <w:p w:rsidR="00293A9C" w:rsidRPr="00A646C3" w:rsidRDefault="00293A9C" w:rsidP="0035417C">
                            <w:pPr>
                              <w:spacing w:after="0" w:line="240" w:lineRule="auto"/>
                              <w:rPr>
                                <w:rFonts w:ascii="Segoe UI Black" w:hAnsi="Segoe UI Black" w:cs="Segoe UI Semibold"/>
                                <w:color w:val="AFCA0B"/>
                                <w:sz w:val="38"/>
                                <w:szCs w:val="38"/>
                              </w:rPr>
                            </w:pPr>
                            <w:r>
                              <w:rPr>
                                <w:rFonts w:ascii="Segoe UI Black" w:hAnsi="Segoe UI Black" w:cs="Segoe UI Semibold"/>
                                <w:color w:val="AFCA0B"/>
                                <w:sz w:val="38"/>
                                <w:szCs w:val="38"/>
                              </w:rPr>
                              <w:t>Dimensionnement d’une poutre de roulement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546A6" id="_x0000_t202" coordsize="21600,21600" o:spt="202" path="m,l,21600r21600,l21600,xe">
                <v:stroke joinstyle="miter"/>
                <v:path gradientshapeok="t" o:connecttype="rect"/>
              </v:shapetype>
              <v:shape id="Zone de texte 2" o:spid="_x0000_s1027" type="#_x0000_t202" style="position:absolute;left:0;text-align:left;margin-left:-36.3pt;margin-top:574.7pt;width:499.5pt;height:116.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" filled="f" stroked="f">
                <v:textbox>
                  <w:txbxContent>
                    <w:p w:rsidR="00293A9C" w:rsidRPr="00784F87" w:rsidRDefault="00293A9C" w:rsidP="0035417C">
                      <w:pPr>
                        <w:spacing w:after="0" w:line="240" w:lineRule="auto"/>
                        <w:rPr>
                          <w:rFonts w:ascii="Segoe UI Light" w:hAnsi="Segoe UI Light" w:cs="Segoe UI Light"/>
                          <w:color w:val="009FE3"/>
                          <w:sz w:val="88"/>
                          <w:szCs w:val="88"/>
                        </w:rPr>
                      </w:pPr>
                      <w:r>
                        <w:rPr>
                          <w:rFonts w:ascii="Segoe UI Light" w:hAnsi="Segoe UI Light" w:cs="Segoe UI Light"/>
                          <w:color w:val="009FE3"/>
                          <w:sz w:val="88"/>
                          <w:szCs w:val="88"/>
                        </w:rPr>
                        <w:t>PROJET AREALIM</w:t>
                      </w:r>
                    </w:p>
                    <w:p w:rsidR="00293A9C" w:rsidRPr="00A646C3" w:rsidRDefault="00293A9C" w:rsidP="0035417C">
                      <w:pPr>
                        <w:spacing w:after="0" w:line="240" w:lineRule="auto"/>
                        <w:rPr>
                          <w:rFonts w:ascii="Segoe UI Black" w:hAnsi="Segoe UI Black" w:cs="Segoe UI Semibold"/>
                          <w:color w:val="AFCA0B"/>
                          <w:sz w:val="38"/>
                          <w:szCs w:val="38"/>
                        </w:rPr>
                      </w:pPr>
                      <w:r>
                        <w:rPr>
                          <w:rFonts w:ascii="Segoe UI Black" w:hAnsi="Segoe UI Black" w:cs="Segoe UI Semibold"/>
                          <w:color w:val="AFCA0B"/>
                          <w:sz w:val="38"/>
                          <w:szCs w:val="38"/>
                        </w:rPr>
                        <w:t>Dimensionnement d’une poutre de roulement</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204AA6DF" wp14:editId="0A203547">
                <wp:simplePos x="0" y="0"/>
                <wp:positionH relativeFrom="column">
                  <wp:posOffset>3175</wp:posOffset>
                </wp:positionH>
                <wp:positionV relativeFrom="paragraph">
                  <wp:posOffset>8600440</wp:posOffset>
                </wp:positionV>
                <wp:extent cx="4261485" cy="1195294"/>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4261485" cy="11952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93A9C" w:rsidRDefault="00293A9C" w:rsidP="0035417C">
                            <w:pPr>
                              <w:spacing w:after="0" w:line="240" w:lineRule="auto"/>
                              <w:rPr>
                                <w:rFonts w:ascii="Segoe UI" w:hAnsi="Segoe UI" w:cs="Segoe UI"/>
                                <w:color w:val="009FE3"/>
                                <w:sz w:val="30"/>
                                <w:szCs w:val="30"/>
                              </w:rPr>
                            </w:pPr>
                            <w:r>
                              <w:rPr>
                                <w:rFonts w:ascii="Segoe UI" w:hAnsi="Segoe UI" w:cs="Segoe UI"/>
                                <w:color w:val="009FE3"/>
                                <w:sz w:val="30"/>
                                <w:szCs w:val="30"/>
                              </w:rPr>
                              <w:t>BERGEAT Damien</w:t>
                            </w:r>
                          </w:p>
                          <w:p w:rsidR="00293A9C" w:rsidRDefault="00293A9C" w:rsidP="0035417C">
                            <w:pPr>
                              <w:spacing w:after="0" w:line="240" w:lineRule="auto"/>
                              <w:rPr>
                                <w:rFonts w:ascii="Segoe UI" w:hAnsi="Segoe UI" w:cs="Segoe UI"/>
                                <w:color w:val="009FE3"/>
                                <w:sz w:val="30"/>
                                <w:szCs w:val="30"/>
                              </w:rPr>
                            </w:pPr>
                            <w:r>
                              <w:rPr>
                                <w:rFonts w:ascii="Segoe UI" w:hAnsi="Segoe UI" w:cs="Segoe UI"/>
                                <w:color w:val="009FE3"/>
                                <w:sz w:val="30"/>
                                <w:szCs w:val="30"/>
                              </w:rPr>
                              <w:t>Date de naissance : 07/08/1990</w:t>
                            </w:r>
                          </w:p>
                          <w:p w:rsidR="00293A9C" w:rsidRPr="00784F87" w:rsidRDefault="00293A9C">
                            <w:pPr>
                              <w:rPr>
                                <w:rFonts w:ascii="Segoe UI" w:hAnsi="Segoe UI" w:cs="Segoe UI"/>
                                <w:color w:val="AFCA0B"/>
                                <w:sz w:val="30"/>
                                <w:szCs w:val="30"/>
                              </w:rPr>
                            </w:pPr>
                            <w:r>
                              <w:rPr>
                                <w:rFonts w:ascii="Segoe UI" w:hAnsi="Segoe UI" w:cs="Segoe UI"/>
                                <w:color w:val="009FE3"/>
                                <w:sz w:val="30"/>
                                <w:szCs w:val="30"/>
                              </w:rPr>
                              <w:t>Numéro de candidat : 9114238627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A6DF" id="Zone de texte 4" o:spid="_x0000_s1028" type="#_x0000_t202" style="position:absolute;left:0;text-align:left;margin-left:.25pt;margin-top:677.2pt;width:335.55pt;height:94.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" filled="f" stroked="f">
                <v:textbox>
                  <w:txbxContent>
                    <w:p w:rsidR="00293A9C" w:rsidRDefault="00293A9C" w:rsidP="0035417C">
                      <w:pPr>
                        <w:spacing w:after="0" w:line="240" w:lineRule="auto"/>
                        <w:rPr>
                          <w:rFonts w:ascii="Segoe UI" w:hAnsi="Segoe UI" w:cs="Segoe UI"/>
                          <w:color w:val="009FE3"/>
                          <w:sz w:val="30"/>
                          <w:szCs w:val="30"/>
                        </w:rPr>
                      </w:pPr>
                      <w:r>
                        <w:rPr>
                          <w:rFonts w:ascii="Segoe UI" w:hAnsi="Segoe UI" w:cs="Segoe UI"/>
                          <w:color w:val="009FE3"/>
                          <w:sz w:val="30"/>
                          <w:szCs w:val="30"/>
                        </w:rPr>
                        <w:t>BERGEAT Damien</w:t>
                      </w:r>
                    </w:p>
                    <w:p w:rsidR="00293A9C" w:rsidRDefault="00293A9C" w:rsidP="0035417C">
                      <w:pPr>
                        <w:spacing w:after="0" w:line="240" w:lineRule="auto"/>
                        <w:rPr>
                          <w:rFonts w:ascii="Segoe UI" w:hAnsi="Segoe UI" w:cs="Segoe UI"/>
                          <w:color w:val="009FE3"/>
                          <w:sz w:val="30"/>
                          <w:szCs w:val="30"/>
                        </w:rPr>
                      </w:pPr>
                      <w:r>
                        <w:rPr>
                          <w:rFonts w:ascii="Segoe UI" w:hAnsi="Segoe UI" w:cs="Segoe UI"/>
                          <w:color w:val="009FE3"/>
                          <w:sz w:val="30"/>
                          <w:szCs w:val="30"/>
                        </w:rPr>
                        <w:t>Date de naissance : 07/08/1990</w:t>
                      </w:r>
                    </w:p>
                    <w:p w:rsidR="00293A9C" w:rsidRPr="00784F87" w:rsidRDefault="00293A9C">
                      <w:pPr>
                        <w:rPr>
                          <w:rFonts w:ascii="Segoe UI" w:hAnsi="Segoe UI" w:cs="Segoe UI"/>
                          <w:color w:val="AFCA0B"/>
                          <w:sz w:val="30"/>
                          <w:szCs w:val="30"/>
                        </w:rPr>
                      </w:pPr>
                      <w:r>
                        <w:rPr>
                          <w:rFonts w:ascii="Segoe UI" w:hAnsi="Segoe UI" w:cs="Segoe UI"/>
                          <w:color w:val="009FE3"/>
                          <w:sz w:val="30"/>
                          <w:szCs w:val="30"/>
                        </w:rPr>
                        <w:t>Numéro de candidat : 9114238627</w:t>
                      </w:r>
                    </w:p>
                  </w:txbxContent>
                </v:textbox>
              </v:shape>
            </w:pict>
          </mc:Fallback>
        </mc:AlternateContent>
      </w:r>
      <w:r>
        <w:rPr>
          <w:noProof/>
        </w:rPr>
        <w:drawing>
          <wp:anchor distT="0" distB="0" distL="114300" distR="114300" simplePos="0" relativeHeight="251732480" behindDoc="1" locked="0" layoutInCell="1" allowOverlap="1" wp14:anchorId="37C116E3" wp14:editId="38FFBCA5">
            <wp:simplePos x="0" y="0"/>
            <wp:positionH relativeFrom="column">
              <wp:posOffset>-114300</wp:posOffset>
            </wp:positionH>
            <wp:positionV relativeFrom="paragraph">
              <wp:posOffset>2449830</wp:posOffset>
            </wp:positionV>
            <wp:extent cx="7559040" cy="3623945"/>
            <wp:effectExtent l="95250" t="95250" r="99060" b="11004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Techno_01.jpg"/>
                    <pic:cNvPicPr/>
                  </pic:nvPicPr>
                  <pic:blipFill>
                    <a:blip r:embed="rId10"/>
                    <a:stretch>
                      <a:fillRect/>
                    </a:stretch>
                  </pic:blipFill>
                  <pic:spPr>
                    <a:xfrm>
                      <a:off x="0" y="0"/>
                      <a:ext cx="7559040" cy="36239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784" behindDoc="1" locked="0" layoutInCell="1" allowOverlap="1" wp14:anchorId="24019461">
                <wp:simplePos x="0" y="0"/>
                <wp:positionH relativeFrom="column">
                  <wp:posOffset>5076190</wp:posOffset>
                </wp:positionH>
                <wp:positionV relativeFrom="paragraph">
                  <wp:posOffset>-1043940</wp:posOffset>
                </wp:positionV>
                <wp:extent cx="2343785" cy="11734800"/>
                <wp:effectExtent l="0" t="0" r="37465" b="5715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117348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93A9C" w:rsidRDefault="00293A9C" w:rsidP="000F73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9461" id="Rectangle 281" o:spid="_x0000_s1029" style="position:absolute;left:0;text-align:left;margin-left:399.7pt;margin-top:-82.2pt;width:184.55pt;height:9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" fillcolor="#92cddc [1944]" strokecolor="#92cddc [1944]" strokeweight="1pt">
                <v:fill color2="#daeef3 [664]" angle="135" focus="50%" type="gradient"/>
                <v:shadow on="t" color="#205867 [1608]" opacity=".5" offset="1pt"/>
                <v:textbox>
                  <w:txbxContent>
                    <w:p w:rsidR="00293A9C" w:rsidRDefault="00293A9C" w:rsidP="000F73DE"/>
                  </w:txbxContent>
                </v:textbox>
              </v:rect>
            </w:pict>
          </mc:Fallback>
        </mc:AlternateContent>
      </w:r>
      <w:bookmarkStart w:id="0" w:name="_Hlk483470319"/>
      <w:bookmarkEnd w:id="0"/>
      <w:r w:rsidR="007C358F">
        <w:br w:type="page"/>
      </w:r>
    </w:p>
    <w:p w:rsidR="007C358F" w:rsidRDefault="007C358F">
      <w:pPr>
        <w:sectPr w:rsidR="007C358F" w:rsidSect="00DA73BF">
          <w:headerReference w:type="default" r:id="rId11"/>
          <w:footerReference w:type="default" r:id="rId12"/>
          <w:pgSz w:w="11901" w:h="16817"/>
          <w:pgMar w:top="159" w:right="198" w:bottom="278" w:left="181" w:header="227" w:footer="284" w:gutter="0"/>
          <w:cols w:space="708"/>
          <w:titlePg/>
          <w:docGrid w:linePitch="326"/>
        </w:sectPr>
      </w:pPr>
    </w:p>
    <w:p w:rsidR="0035417C" w:rsidRDefault="0035417C"/>
    <w:sdt>
      <w:sdtPr>
        <w:rPr>
          <w:rFonts w:ascii="Palatino Linotype" w:eastAsiaTheme="minorEastAsia" w:hAnsi="Palatino Linotype" w:cstheme="minorBidi"/>
          <w:color w:val="auto"/>
          <w:sz w:val="24"/>
          <w:szCs w:val="24"/>
        </w:rPr>
        <w:id w:val="1719775920"/>
        <w:docPartObj>
          <w:docPartGallery w:val="Table of Contents"/>
          <w:docPartUnique/>
        </w:docPartObj>
      </w:sdtPr>
      <w:sdtEndPr>
        <w:rPr>
          <w:b/>
          <w:bCs/>
        </w:rPr>
      </w:sdtEndPr>
      <w:sdtContent>
        <w:p w:rsidR="006760E2" w:rsidRDefault="006760E2">
          <w:pPr>
            <w:pStyle w:val="En-ttedetabledesmatires"/>
          </w:pPr>
          <w:r>
            <w:t>Table des matières</w:t>
          </w:r>
        </w:p>
        <w:p w:rsidR="00FA67B9" w:rsidRDefault="006760E2">
          <w:pPr>
            <w:pStyle w:val="TM1"/>
            <w:rPr>
              <w:rFonts w:asciiTheme="minorHAnsi" w:hAnsiTheme="minorHAnsi"/>
              <w:noProof/>
              <w:sz w:val="22"/>
              <w:szCs w:val="22"/>
            </w:rPr>
          </w:pPr>
          <w:r>
            <w:fldChar w:fldCharType="begin"/>
          </w:r>
          <w:r>
            <w:instrText xml:space="preserve"> TOC \o "1-3" \h \z \u </w:instrText>
          </w:r>
          <w:r>
            <w:fldChar w:fldCharType="separate"/>
          </w:r>
          <w:hyperlink w:anchor="_Toc485031982" w:history="1">
            <w:r w:rsidR="00FA67B9" w:rsidRPr="00D44C22">
              <w:rPr>
                <w:rStyle w:val="Lienhypertexte"/>
                <w:noProof/>
              </w:rPr>
              <w:t>Introduction</w:t>
            </w:r>
            <w:r w:rsidR="00FA67B9">
              <w:rPr>
                <w:noProof/>
                <w:webHidden/>
              </w:rPr>
              <w:tab/>
            </w:r>
            <w:r w:rsidR="00FA67B9">
              <w:rPr>
                <w:noProof/>
                <w:webHidden/>
              </w:rPr>
              <w:fldChar w:fldCharType="begin"/>
            </w:r>
            <w:r w:rsidR="00FA67B9">
              <w:rPr>
                <w:noProof/>
                <w:webHidden/>
              </w:rPr>
              <w:instrText xml:space="preserve"> PAGEREF _Toc485031982 \h </w:instrText>
            </w:r>
            <w:r w:rsidR="00FA67B9">
              <w:rPr>
                <w:noProof/>
                <w:webHidden/>
              </w:rPr>
            </w:r>
            <w:r w:rsidR="00FA67B9">
              <w:rPr>
                <w:noProof/>
                <w:webHidden/>
              </w:rPr>
              <w:fldChar w:fldCharType="separate"/>
            </w:r>
            <w:r w:rsidR="00D6722A">
              <w:rPr>
                <w:noProof/>
                <w:webHidden/>
              </w:rPr>
              <w:t>9</w:t>
            </w:r>
            <w:r w:rsidR="00FA67B9">
              <w:rPr>
                <w:noProof/>
                <w:webHidden/>
              </w:rPr>
              <w:fldChar w:fldCharType="end"/>
            </w:r>
          </w:hyperlink>
        </w:p>
        <w:p w:rsidR="00FA67B9" w:rsidRDefault="00293A9C">
          <w:pPr>
            <w:pStyle w:val="TM1"/>
            <w:tabs>
              <w:tab w:val="left" w:pos="1100"/>
            </w:tabs>
            <w:rPr>
              <w:rFonts w:asciiTheme="minorHAnsi" w:hAnsiTheme="minorHAnsi"/>
              <w:noProof/>
              <w:sz w:val="22"/>
              <w:szCs w:val="22"/>
            </w:rPr>
          </w:pPr>
          <w:hyperlink w:anchor="_Toc485031983" w:history="1">
            <w:r w:rsidR="00FA67B9" w:rsidRPr="00D44C22">
              <w:rPr>
                <w:rStyle w:val="Lienhypertexte"/>
                <w:noProof/>
                <w14:scene3d>
                  <w14:camera w14:prst="orthographicFront"/>
                  <w14:lightRig w14:rig="threePt" w14:dir="t">
                    <w14:rot w14:lat="0" w14:lon="0" w14:rev="0"/>
                  </w14:lightRig>
                </w14:scene3d>
              </w:rPr>
              <w:t>1</w:t>
            </w:r>
            <w:r w:rsidR="00FA67B9">
              <w:rPr>
                <w:rFonts w:asciiTheme="minorHAnsi" w:hAnsiTheme="minorHAnsi"/>
                <w:noProof/>
                <w:sz w:val="22"/>
                <w:szCs w:val="22"/>
              </w:rPr>
              <w:tab/>
            </w:r>
            <w:r w:rsidR="00FA67B9" w:rsidRPr="00D44C22">
              <w:rPr>
                <w:rStyle w:val="Lienhypertexte"/>
                <w:noProof/>
              </w:rPr>
              <w:t>Présentation du dossier support</w:t>
            </w:r>
            <w:r w:rsidR="00FA67B9">
              <w:rPr>
                <w:noProof/>
                <w:webHidden/>
              </w:rPr>
              <w:tab/>
            </w:r>
            <w:r w:rsidR="00FA67B9">
              <w:rPr>
                <w:noProof/>
                <w:webHidden/>
              </w:rPr>
              <w:fldChar w:fldCharType="begin"/>
            </w:r>
            <w:r w:rsidR="00FA67B9">
              <w:rPr>
                <w:noProof/>
                <w:webHidden/>
              </w:rPr>
              <w:instrText xml:space="preserve"> PAGEREF _Toc485031983 \h </w:instrText>
            </w:r>
            <w:r w:rsidR="00FA67B9">
              <w:rPr>
                <w:noProof/>
                <w:webHidden/>
              </w:rPr>
            </w:r>
            <w:r w:rsidR="00FA67B9">
              <w:rPr>
                <w:noProof/>
                <w:webHidden/>
              </w:rPr>
              <w:fldChar w:fldCharType="separate"/>
            </w:r>
            <w:r w:rsidR="00D6722A">
              <w:rPr>
                <w:noProof/>
                <w:webHidden/>
              </w:rPr>
              <w:t>10</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1984" w:history="1">
            <w:r w:rsidR="00FA67B9" w:rsidRPr="00D44C22">
              <w:rPr>
                <w:rStyle w:val="Lienhypertexte"/>
                <w:noProof/>
              </w:rPr>
              <w:t>1.1</w:t>
            </w:r>
            <w:r w:rsidR="00FA67B9">
              <w:rPr>
                <w:rFonts w:asciiTheme="minorHAnsi" w:hAnsiTheme="minorHAnsi"/>
                <w:noProof/>
                <w:sz w:val="22"/>
                <w:szCs w:val="22"/>
              </w:rPr>
              <w:tab/>
            </w:r>
            <w:r w:rsidR="00FA67B9" w:rsidRPr="00D44C22">
              <w:rPr>
                <w:rStyle w:val="Lienhypertexte"/>
                <w:noProof/>
              </w:rPr>
              <w:t>Le projet</w:t>
            </w:r>
            <w:r w:rsidR="00FA67B9">
              <w:rPr>
                <w:noProof/>
                <w:webHidden/>
              </w:rPr>
              <w:tab/>
            </w:r>
            <w:r w:rsidR="00FA67B9">
              <w:rPr>
                <w:noProof/>
                <w:webHidden/>
              </w:rPr>
              <w:fldChar w:fldCharType="begin"/>
            </w:r>
            <w:r w:rsidR="00FA67B9">
              <w:rPr>
                <w:noProof/>
                <w:webHidden/>
              </w:rPr>
              <w:instrText xml:space="preserve"> PAGEREF _Toc485031984 \h </w:instrText>
            </w:r>
            <w:r w:rsidR="00FA67B9">
              <w:rPr>
                <w:noProof/>
                <w:webHidden/>
              </w:rPr>
            </w:r>
            <w:r w:rsidR="00FA67B9">
              <w:rPr>
                <w:noProof/>
                <w:webHidden/>
              </w:rPr>
              <w:fldChar w:fldCharType="separate"/>
            </w:r>
            <w:r w:rsidR="00D6722A">
              <w:rPr>
                <w:noProof/>
                <w:webHidden/>
              </w:rPr>
              <w:t>10</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1985" w:history="1">
            <w:r w:rsidR="00FA67B9" w:rsidRPr="00D44C22">
              <w:rPr>
                <w:rStyle w:val="Lienhypertexte"/>
                <w:noProof/>
              </w:rPr>
              <w:t>1.2</w:t>
            </w:r>
            <w:r w:rsidR="00FA67B9">
              <w:rPr>
                <w:rFonts w:asciiTheme="minorHAnsi" w:hAnsiTheme="minorHAnsi"/>
                <w:noProof/>
                <w:sz w:val="22"/>
                <w:szCs w:val="22"/>
              </w:rPr>
              <w:tab/>
            </w:r>
            <w:r w:rsidR="00FA67B9" w:rsidRPr="00D44C22">
              <w:rPr>
                <w:rStyle w:val="Lienhypertexte"/>
                <w:noProof/>
              </w:rPr>
              <w:t>La société LCR</w:t>
            </w:r>
            <w:r w:rsidR="00FA67B9">
              <w:rPr>
                <w:noProof/>
                <w:webHidden/>
              </w:rPr>
              <w:tab/>
            </w:r>
            <w:r w:rsidR="00FA67B9">
              <w:rPr>
                <w:noProof/>
                <w:webHidden/>
              </w:rPr>
              <w:fldChar w:fldCharType="begin"/>
            </w:r>
            <w:r w:rsidR="00FA67B9">
              <w:rPr>
                <w:noProof/>
                <w:webHidden/>
              </w:rPr>
              <w:instrText xml:space="preserve"> PAGEREF _Toc485031985 \h </w:instrText>
            </w:r>
            <w:r w:rsidR="00FA67B9">
              <w:rPr>
                <w:noProof/>
                <w:webHidden/>
              </w:rPr>
            </w:r>
            <w:r w:rsidR="00FA67B9">
              <w:rPr>
                <w:noProof/>
                <w:webHidden/>
              </w:rPr>
              <w:fldChar w:fldCharType="separate"/>
            </w:r>
            <w:r w:rsidR="00D6722A">
              <w:rPr>
                <w:noProof/>
                <w:webHidden/>
              </w:rPr>
              <w:t>12</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1986" w:history="1">
            <w:r w:rsidR="00FA67B9" w:rsidRPr="00D44C22">
              <w:rPr>
                <w:rStyle w:val="Lienhypertexte"/>
                <w:noProof/>
              </w:rPr>
              <w:t>1.3</w:t>
            </w:r>
            <w:r w:rsidR="00FA67B9">
              <w:rPr>
                <w:rFonts w:asciiTheme="minorHAnsi" w:hAnsiTheme="minorHAnsi"/>
                <w:noProof/>
                <w:sz w:val="22"/>
                <w:szCs w:val="22"/>
              </w:rPr>
              <w:tab/>
            </w:r>
            <w:r w:rsidR="00FA67B9" w:rsidRPr="00D44C22">
              <w:rPr>
                <w:rStyle w:val="Lienhypertexte"/>
                <w:noProof/>
              </w:rPr>
              <w:t>Définition de la structure du projet</w:t>
            </w:r>
            <w:r w:rsidR="00FA67B9">
              <w:rPr>
                <w:noProof/>
                <w:webHidden/>
              </w:rPr>
              <w:tab/>
            </w:r>
            <w:r w:rsidR="00FA67B9">
              <w:rPr>
                <w:noProof/>
                <w:webHidden/>
              </w:rPr>
              <w:fldChar w:fldCharType="begin"/>
            </w:r>
            <w:r w:rsidR="00FA67B9">
              <w:rPr>
                <w:noProof/>
                <w:webHidden/>
              </w:rPr>
              <w:instrText xml:space="preserve"> PAGEREF _Toc485031986 \h </w:instrText>
            </w:r>
            <w:r w:rsidR="00FA67B9">
              <w:rPr>
                <w:noProof/>
                <w:webHidden/>
              </w:rPr>
            </w:r>
            <w:r w:rsidR="00FA67B9">
              <w:rPr>
                <w:noProof/>
                <w:webHidden/>
              </w:rPr>
              <w:fldChar w:fldCharType="separate"/>
            </w:r>
            <w:r w:rsidR="00D6722A">
              <w:rPr>
                <w:noProof/>
                <w:webHidden/>
              </w:rPr>
              <w:t>13</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1987" w:history="1">
            <w:r w:rsidR="00FA67B9" w:rsidRPr="00D44C22">
              <w:rPr>
                <w:rStyle w:val="Lienhypertexte"/>
                <w:noProof/>
              </w:rPr>
              <w:t>1.3.1</w:t>
            </w:r>
            <w:r w:rsidR="00FA67B9">
              <w:rPr>
                <w:rFonts w:asciiTheme="minorHAnsi" w:hAnsiTheme="minorHAnsi"/>
                <w:noProof/>
                <w:sz w:val="22"/>
                <w:szCs w:val="22"/>
              </w:rPr>
              <w:tab/>
            </w:r>
            <w:r w:rsidR="00FA67B9" w:rsidRPr="00D44C22">
              <w:rPr>
                <w:rStyle w:val="Lienhypertexte"/>
                <w:noProof/>
              </w:rPr>
              <w:t>Structure du bâtiment</w:t>
            </w:r>
            <w:r w:rsidR="00FA67B9">
              <w:rPr>
                <w:noProof/>
                <w:webHidden/>
              </w:rPr>
              <w:tab/>
            </w:r>
            <w:r w:rsidR="00FA67B9">
              <w:rPr>
                <w:noProof/>
                <w:webHidden/>
              </w:rPr>
              <w:fldChar w:fldCharType="begin"/>
            </w:r>
            <w:r w:rsidR="00FA67B9">
              <w:rPr>
                <w:noProof/>
                <w:webHidden/>
              </w:rPr>
              <w:instrText xml:space="preserve"> PAGEREF _Toc485031987 \h </w:instrText>
            </w:r>
            <w:r w:rsidR="00FA67B9">
              <w:rPr>
                <w:noProof/>
                <w:webHidden/>
              </w:rPr>
            </w:r>
            <w:r w:rsidR="00FA67B9">
              <w:rPr>
                <w:noProof/>
                <w:webHidden/>
              </w:rPr>
              <w:fldChar w:fldCharType="separate"/>
            </w:r>
            <w:r w:rsidR="00D6722A">
              <w:rPr>
                <w:noProof/>
                <w:webHidden/>
              </w:rPr>
              <w:t>13</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1988" w:history="1">
            <w:r w:rsidR="00FA67B9" w:rsidRPr="00D44C22">
              <w:rPr>
                <w:rStyle w:val="Lienhypertexte"/>
                <w:noProof/>
              </w:rPr>
              <w:t>1.3.2</w:t>
            </w:r>
            <w:r w:rsidR="00FA67B9">
              <w:rPr>
                <w:rFonts w:asciiTheme="minorHAnsi" w:hAnsiTheme="minorHAnsi"/>
                <w:noProof/>
                <w:sz w:val="22"/>
                <w:szCs w:val="22"/>
              </w:rPr>
              <w:tab/>
            </w:r>
            <w:r w:rsidR="00FA67B9" w:rsidRPr="00D44C22">
              <w:rPr>
                <w:rStyle w:val="Lienhypertexte"/>
                <w:noProof/>
              </w:rPr>
              <w:t>Enveloppe du bâtiment</w:t>
            </w:r>
            <w:r w:rsidR="00FA67B9">
              <w:rPr>
                <w:noProof/>
                <w:webHidden/>
              </w:rPr>
              <w:tab/>
            </w:r>
            <w:r w:rsidR="00FA67B9">
              <w:rPr>
                <w:noProof/>
                <w:webHidden/>
              </w:rPr>
              <w:fldChar w:fldCharType="begin"/>
            </w:r>
            <w:r w:rsidR="00FA67B9">
              <w:rPr>
                <w:noProof/>
                <w:webHidden/>
              </w:rPr>
              <w:instrText xml:space="preserve"> PAGEREF _Toc485031988 \h </w:instrText>
            </w:r>
            <w:r w:rsidR="00FA67B9">
              <w:rPr>
                <w:noProof/>
                <w:webHidden/>
              </w:rPr>
            </w:r>
            <w:r w:rsidR="00FA67B9">
              <w:rPr>
                <w:noProof/>
                <w:webHidden/>
              </w:rPr>
              <w:fldChar w:fldCharType="separate"/>
            </w:r>
            <w:r w:rsidR="00D6722A">
              <w:rPr>
                <w:noProof/>
                <w:webHidden/>
              </w:rPr>
              <w:t>14</w:t>
            </w:r>
            <w:r w:rsidR="00FA67B9">
              <w:rPr>
                <w:noProof/>
                <w:webHidden/>
              </w:rPr>
              <w:fldChar w:fldCharType="end"/>
            </w:r>
          </w:hyperlink>
        </w:p>
        <w:p w:rsidR="00FA67B9" w:rsidRDefault="00293A9C">
          <w:pPr>
            <w:pStyle w:val="TM1"/>
            <w:tabs>
              <w:tab w:val="left" w:pos="1100"/>
            </w:tabs>
            <w:rPr>
              <w:rFonts w:asciiTheme="minorHAnsi" w:hAnsiTheme="minorHAnsi"/>
              <w:noProof/>
              <w:sz w:val="22"/>
              <w:szCs w:val="22"/>
            </w:rPr>
          </w:pPr>
          <w:hyperlink w:anchor="_Toc485031989" w:history="1">
            <w:r w:rsidR="00FA67B9" w:rsidRPr="00D44C22">
              <w:rPr>
                <w:rStyle w:val="Lienhypertexte"/>
                <w:noProof/>
                <w14:scene3d>
                  <w14:camera w14:prst="orthographicFront"/>
                  <w14:lightRig w14:rig="threePt" w14:dir="t">
                    <w14:rot w14:lat="0" w14:lon="0" w14:rev="0"/>
                  </w14:lightRig>
                </w14:scene3d>
              </w:rPr>
              <w:t>2</w:t>
            </w:r>
            <w:r w:rsidR="00FA67B9">
              <w:rPr>
                <w:rFonts w:asciiTheme="minorHAnsi" w:hAnsiTheme="minorHAnsi"/>
                <w:noProof/>
                <w:sz w:val="22"/>
                <w:szCs w:val="22"/>
              </w:rPr>
              <w:tab/>
            </w:r>
            <w:r w:rsidR="00FA67B9" w:rsidRPr="00D44C22">
              <w:rPr>
                <w:rStyle w:val="Lienhypertexte"/>
                <w:noProof/>
              </w:rPr>
              <w:t>Analyse technique et scientifique</w:t>
            </w:r>
            <w:r w:rsidR="00FA67B9">
              <w:rPr>
                <w:noProof/>
                <w:webHidden/>
              </w:rPr>
              <w:tab/>
            </w:r>
            <w:r w:rsidR="00FA67B9">
              <w:rPr>
                <w:noProof/>
                <w:webHidden/>
              </w:rPr>
              <w:fldChar w:fldCharType="begin"/>
            </w:r>
            <w:r w:rsidR="00FA67B9">
              <w:rPr>
                <w:noProof/>
                <w:webHidden/>
              </w:rPr>
              <w:instrText xml:space="preserve"> PAGEREF _Toc485031989 \h </w:instrText>
            </w:r>
            <w:r w:rsidR="00FA67B9">
              <w:rPr>
                <w:noProof/>
                <w:webHidden/>
              </w:rPr>
            </w:r>
            <w:r w:rsidR="00FA67B9">
              <w:rPr>
                <w:noProof/>
                <w:webHidden/>
              </w:rPr>
              <w:fldChar w:fldCharType="separate"/>
            </w:r>
            <w:r w:rsidR="00D6722A">
              <w:rPr>
                <w:noProof/>
                <w:webHidden/>
              </w:rPr>
              <w:t>15</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1990" w:history="1">
            <w:r w:rsidR="00FA67B9" w:rsidRPr="00D44C22">
              <w:rPr>
                <w:rStyle w:val="Lienhypertexte"/>
                <w:noProof/>
              </w:rPr>
              <w:t>2.1</w:t>
            </w:r>
            <w:r w:rsidR="00FA67B9">
              <w:rPr>
                <w:rFonts w:asciiTheme="minorHAnsi" w:hAnsiTheme="minorHAnsi"/>
                <w:noProof/>
                <w:sz w:val="22"/>
                <w:szCs w:val="22"/>
              </w:rPr>
              <w:tab/>
            </w:r>
            <w:r w:rsidR="00FA67B9" w:rsidRPr="00D44C22">
              <w:rPr>
                <w:rStyle w:val="Lienhypertexte"/>
                <w:noProof/>
              </w:rPr>
              <w:t>Contexte de l’étude</w:t>
            </w:r>
            <w:r w:rsidR="00FA67B9">
              <w:rPr>
                <w:noProof/>
                <w:webHidden/>
              </w:rPr>
              <w:tab/>
            </w:r>
            <w:r w:rsidR="00FA67B9">
              <w:rPr>
                <w:noProof/>
                <w:webHidden/>
              </w:rPr>
              <w:fldChar w:fldCharType="begin"/>
            </w:r>
            <w:r w:rsidR="00FA67B9">
              <w:rPr>
                <w:noProof/>
                <w:webHidden/>
              </w:rPr>
              <w:instrText xml:space="preserve"> PAGEREF _Toc485031990 \h </w:instrText>
            </w:r>
            <w:r w:rsidR="00FA67B9">
              <w:rPr>
                <w:noProof/>
                <w:webHidden/>
              </w:rPr>
            </w:r>
            <w:r w:rsidR="00FA67B9">
              <w:rPr>
                <w:noProof/>
                <w:webHidden/>
              </w:rPr>
              <w:fldChar w:fldCharType="separate"/>
            </w:r>
            <w:r w:rsidR="00D6722A">
              <w:rPr>
                <w:noProof/>
                <w:webHidden/>
              </w:rPr>
              <w:t>16</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1991" w:history="1">
            <w:r w:rsidR="00FA67B9" w:rsidRPr="00D44C22">
              <w:rPr>
                <w:rStyle w:val="Lienhypertexte"/>
                <w:noProof/>
              </w:rPr>
              <w:t>2.2</w:t>
            </w:r>
            <w:r w:rsidR="00FA67B9">
              <w:rPr>
                <w:rFonts w:asciiTheme="minorHAnsi" w:hAnsiTheme="minorHAnsi"/>
                <w:noProof/>
                <w:sz w:val="22"/>
                <w:szCs w:val="22"/>
              </w:rPr>
              <w:tab/>
            </w:r>
            <w:r w:rsidR="00FA67B9" w:rsidRPr="00D44C22">
              <w:rPr>
                <w:rStyle w:val="Lienhypertexte"/>
                <w:noProof/>
              </w:rPr>
              <w:t>Sollicitations de la poutre de roulement</w:t>
            </w:r>
            <w:r w:rsidR="00FA67B9">
              <w:rPr>
                <w:noProof/>
                <w:webHidden/>
              </w:rPr>
              <w:tab/>
            </w:r>
            <w:r w:rsidR="00FA67B9">
              <w:rPr>
                <w:noProof/>
                <w:webHidden/>
              </w:rPr>
              <w:fldChar w:fldCharType="begin"/>
            </w:r>
            <w:r w:rsidR="00FA67B9">
              <w:rPr>
                <w:noProof/>
                <w:webHidden/>
              </w:rPr>
              <w:instrText xml:space="preserve"> PAGEREF _Toc485031991 \h </w:instrText>
            </w:r>
            <w:r w:rsidR="00FA67B9">
              <w:rPr>
                <w:noProof/>
                <w:webHidden/>
              </w:rPr>
            </w:r>
            <w:r w:rsidR="00FA67B9">
              <w:rPr>
                <w:noProof/>
                <w:webHidden/>
              </w:rPr>
              <w:fldChar w:fldCharType="separate"/>
            </w:r>
            <w:r w:rsidR="00D6722A">
              <w:rPr>
                <w:noProof/>
                <w:webHidden/>
              </w:rPr>
              <w:t>19</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1992" w:history="1">
            <w:r w:rsidR="00FA67B9" w:rsidRPr="00D44C22">
              <w:rPr>
                <w:rStyle w:val="Lienhypertexte"/>
                <w:noProof/>
              </w:rPr>
              <w:t>2.2.1</w:t>
            </w:r>
            <w:r w:rsidR="00FA67B9">
              <w:rPr>
                <w:rFonts w:asciiTheme="minorHAnsi" w:hAnsiTheme="minorHAnsi"/>
                <w:noProof/>
                <w:sz w:val="22"/>
                <w:szCs w:val="22"/>
              </w:rPr>
              <w:tab/>
            </w:r>
            <w:r w:rsidR="00FA67B9" w:rsidRPr="00D44C22">
              <w:rPr>
                <w:rStyle w:val="Lienhypertexte"/>
                <w:noProof/>
              </w:rPr>
              <w:t>Hypothèses</w:t>
            </w:r>
            <w:r w:rsidR="00FA67B9">
              <w:rPr>
                <w:noProof/>
                <w:webHidden/>
              </w:rPr>
              <w:tab/>
            </w:r>
            <w:r w:rsidR="00FA67B9">
              <w:rPr>
                <w:noProof/>
                <w:webHidden/>
              </w:rPr>
              <w:fldChar w:fldCharType="begin"/>
            </w:r>
            <w:r w:rsidR="00FA67B9">
              <w:rPr>
                <w:noProof/>
                <w:webHidden/>
              </w:rPr>
              <w:instrText xml:space="preserve"> PAGEREF _Toc485031992 \h </w:instrText>
            </w:r>
            <w:r w:rsidR="00FA67B9">
              <w:rPr>
                <w:noProof/>
                <w:webHidden/>
              </w:rPr>
            </w:r>
            <w:r w:rsidR="00FA67B9">
              <w:rPr>
                <w:noProof/>
                <w:webHidden/>
              </w:rPr>
              <w:fldChar w:fldCharType="separate"/>
            </w:r>
            <w:r w:rsidR="00D6722A">
              <w:rPr>
                <w:noProof/>
                <w:webHidden/>
              </w:rPr>
              <w:t>19</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1993" w:history="1">
            <w:r w:rsidR="00FA67B9" w:rsidRPr="00D44C22">
              <w:rPr>
                <w:rStyle w:val="Lienhypertexte"/>
                <w:noProof/>
              </w:rPr>
              <w:t>2.2.2</w:t>
            </w:r>
            <w:r w:rsidR="00FA67B9">
              <w:rPr>
                <w:rFonts w:asciiTheme="minorHAnsi" w:hAnsiTheme="minorHAnsi"/>
                <w:noProof/>
                <w:sz w:val="22"/>
                <w:szCs w:val="22"/>
              </w:rPr>
              <w:tab/>
            </w:r>
            <w:r w:rsidR="00FA67B9" w:rsidRPr="00D44C22">
              <w:rPr>
                <w:rStyle w:val="Lienhypertexte"/>
                <w:noProof/>
              </w:rPr>
              <w:t>Caractéristiques du pont roulant</w:t>
            </w:r>
            <w:r w:rsidR="00FA67B9">
              <w:rPr>
                <w:noProof/>
                <w:webHidden/>
              </w:rPr>
              <w:tab/>
            </w:r>
            <w:r w:rsidR="00FA67B9">
              <w:rPr>
                <w:noProof/>
                <w:webHidden/>
              </w:rPr>
              <w:fldChar w:fldCharType="begin"/>
            </w:r>
            <w:r w:rsidR="00FA67B9">
              <w:rPr>
                <w:noProof/>
                <w:webHidden/>
              </w:rPr>
              <w:instrText xml:space="preserve"> PAGEREF _Toc485031993 \h </w:instrText>
            </w:r>
            <w:r w:rsidR="00FA67B9">
              <w:rPr>
                <w:noProof/>
                <w:webHidden/>
              </w:rPr>
            </w:r>
            <w:r w:rsidR="00FA67B9">
              <w:rPr>
                <w:noProof/>
                <w:webHidden/>
              </w:rPr>
              <w:fldChar w:fldCharType="separate"/>
            </w:r>
            <w:r w:rsidR="00D6722A">
              <w:rPr>
                <w:noProof/>
                <w:webHidden/>
              </w:rPr>
              <w:t>19</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1994" w:history="1">
            <w:r w:rsidR="00FA67B9" w:rsidRPr="00D44C22">
              <w:rPr>
                <w:rStyle w:val="Lienhypertexte"/>
                <w:noProof/>
              </w:rPr>
              <w:t>2.3</w:t>
            </w:r>
            <w:r w:rsidR="00FA67B9">
              <w:rPr>
                <w:rFonts w:asciiTheme="minorHAnsi" w:hAnsiTheme="minorHAnsi"/>
                <w:noProof/>
                <w:sz w:val="22"/>
                <w:szCs w:val="22"/>
              </w:rPr>
              <w:tab/>
            </w:r>
            <w:r w:rsidR="00FA67B9" w:rsidRPr="00D44C22">
              <w:rPr>
                <w:rStyle w:val="Lienhypertexte"/>
                <w:noProof/>
              </w:rPr>
              <w:t>Charges verticales sur la poutre de roulement</w:t>
            </w:r>
            <w:r w:rsidR="00FA67B9">
              <w:rPr>
                <w:noProof/>
                <w:webHidden/>
              </w:rPr>
              <w:tab/>
            </w:r>
            <w:r w:rsidR="00FA67B9">
              <w:rPr>
                <w:noProof/>
                <w:webHidden/>
              </w:rPr>
              <w:fldChar w:fldCharType="begin"/>
            </w:r>
            <w:r w:rsidR="00FA67B9">
              <w:rPr>
                <w:noProof/>
                <w:webHidden/>
              </w:rPr>
              <w:instrText xml:space="preserve"> PAGEREF _Toc485031994 \h </w:instrText>
            </w:r>
            <w:r w:rsidR="00FA67B9">
              <w:rPr>
                <w:noProof/>
                <w:webHidden/>
              </w:rPr>
            </w:r>
            <w:r w:rsidR="00FA67B9">
              <w:rPr>
                <w:noProof/>
                <w:webHidden/>
              </w:rPr>
              <w:fldChar w:fldCharType="separate"/>
            </w:r>
            <w:r w:rsidR="00D6722A">
              <w:rPr>
                <w:noProof/>
                <w:webHidden/>
              </w:rPr>
              <w:t>21</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1995" w:history="1">
            <w:r w:rsidR="00FA67B9" w:rsidRPr="00D44C22">
              <w:rPr>
                <w:rStyle w:val="Lienhypertexte"/>
                <w:noProof/>
              </w:rPr>
              <w:t>2.3.1</w:t>
            </w:r>
            <w:r w:rsidR="00FA67B9">
              <w:rPr>
                <w:rFonts w:asciiTheme="minorHAnsi" w:hAnsiTheme="minorHAnsi"/>
                <w:noProof/>
                <w:sz w:val="22"/>
                <w:szCs w:val="22"/>
              </w:rPr>
              <w:tab/>
            </w:r>
            <w:r w:rsidR="00FA67B9" w:rsidRPr="00D44C22">
              <w:rPr>
                <w:rStyle w:val="Lienhypertexte"/>
                <w:noProof/>
              </w:rPr>
              <w:t>Définitions :</w:t>
            </w:r>
            <w:r w:rsidR="00FA67B9">
              <w:rPr>
                <w:noProof/>
                <w:webHidden/>
              </w:rPr>
              <w:tab/>
            </w:r>
            <w:r w:rsidR="00FA67B9">
              <w:rPr>
                <w:noProof/>
                <w:webHidden/>
              </w:rPr>
              <w:fldChar w:fldCharType="begin"/>
            </w:r>
            <w:r w:rsidR="00FA67B9">
              <w:rPr>
                <w:noProof/>
                <w:webHidden/>
              </w:rPr>
              <w:instrText xml:space="preserve"> PAGEREF _Toc485031995 \h </w:instrText>
            </w:r>
            <w:r w:rsidR="00FA67B9">
              <w:rPr>
                <w:noProof/>
                <w:webHidden/>
              </w:rPr>
            </w:r>
            <w:r w:rsidR="00FA67B9">
              <w:rPr>
                <w:noProof/>
                <w:webHidden/>
              </w:rPr>
              <w:fldChar w:fldCharType="separate"/>
            </w:r>
            <w:r w:rsidR="00D6722A">
              <w:rPr>
                <w:noProof/>
                <w:webHidden/>
              </w:rPr>
              <w:t>21</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1996" w:history="1">
            <w:r w:rsidR="00FA67B9" w:rsidRPr="00D44C22">
              <w:rPr>
                <w:rStyle w:val="Lienhypertexte"/>
                <w:noProof/>
              </w:rPr>
              <w:t>2.3.2</w:t>
            </w:r>
            <w:r w:rsidR="00FA67B9">
              <w:rPr>
                <w:rFonts w:asciiTheme="minorHAnsi" w:hAnsiTheme="minorHAnsi"/>
                <w:noProof/>
                <w:sz w:val="22"/>
                <w:szCs w:val="22"/>
              </w:rPr>
              <w:tab/>
            </w:r>
            <w:r w:rsidR="00FA67B9" w:rsidRPr="00D44C22">
              <w:rPr>
                <w:rStyle w:val="Lienhypertexte"/>
                <w:noProof/>
              </w:rPr>
              <w:t>Charges verticales</w:t>
            </w:r>
            <w:r w:rsidR="00FA67B9">
              <w:rPr>
                <w:noProof/>
                <w:webHidden/>
              </w:rPr>
              <w:tab/>
            </w:r>
            <w:r w:rsidR="00FA67B9">
              <w:rPr>
                <w:noProof/>
                <w:webHidden/>
              </w:rPr>
              <w:fldChar w:fldCharType="begin"/>
            </w:r>
            <w:r w:rsidR="00FA67B9">
              <w:rPr>
                <w:noProof/>
                <w:webHidden/>
              </w:rPr>
              <w:instrText xml:space="preserve"> PAGEREF _Toc485031996 \h </w:instrText>
            </w:r>
            <w:r w:rsidR="00FA67B9">
              <w:rPr>
                <w:noProof/>
                <w:webHidden/>
              </w:rPr>
            </w:r>
            <w:r w:rsidR="00FA67B9">
              <w:rPr>
                <w:noProof/>
                <w:webHidden/>
              </w:rPr>
              <w:fldChar w:fldCharType="separate"/>
            </w:r>
            <w:r w:rsidR="00D6722A">
              <w:rPr>
                <w:noProof/>
                <w:webHidden/>
              </w:rPr>
              <w:t>23</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1997" w:history="1">
            <w:r w:rsidR="00FA67B9" w:rsidRPr="00D44C22">
              <w:rPr>
                <w:rStyle w:val="Lienhypertexte"/>
                <w:noProof/>
              </w:rPr>
              <w:t>2.3.3</w:t>
            </w:r>
            <w:r w:rsidR="00FA67B9">
              <w:rPr>
                <w:rFonts w:asciiTheme="minorHAnsi" w:hAnsiTheme="minorHAnsi"/>
                <w:noProof/>
                <w:sz w:val="22"/>
                <w:szCs w:val="22"/>
              </w:rPr>
              <w:tab/>
            </w:r>
            <w:r w:rsidR="00FA67B9" w:rsidRPr="00D44C22">
              <w:rPr>
                <w:rStyle w:val="Lienhypertexte"/>
                <w:noProof/>
              </w:rPr>
              <w:t>Calcul des charges verticales</w:t>
            </w:r>
            <w:r w:rsidR="00FA67B9">
              <w:rPr>
                <w:noProof/>
                <w:webHidden/>
              </w:rPr>
              <w:tab/>
            </w:r>
            <w:r w:rsidR="00FA67B9">
              <w:rPr>
                <w:noProof/>
                <w:webHidden/>
              </w:rPr>
              <w:fldChar w:fldCharType="begin"/>
            </w:r>
            <w:r w:rsidR="00FA67B9">
              <w:rPr>
                <w:noProof/>
                <w:webHidden/>
              </w:rPr>
              <w:instrText xml:space="preserve"> PAGEREF _Toc485031997 \h </w:instrText>
            </w:r>
            <w:r w:rsidR="00FA67B9">
              <w:rPr>
                <w:noProof/>
                <w:webHidden/>
              </w:rPr>
            </w:r>
            <w:r w:rsidR="00FA67B9">
              <w:rPr>
                <w:noProof/>
                <w:webHidden/>
              </w:rPr>
              <w:fldChar w:fldCharType="separate"/>
            </w:r>
            <w:r w:rsidR="00D6722A">
              <w:rPr>
                <w:noProof/>
                <w:webHidden/>
              </w:rPr>
              <w:t>24</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1998" w:history="1">
            <w:r w:rsidR="00FA67B9" w:rsidRPr="00D44C22">
              <w:rPr>
                <w:rStyle w:val="Lienhypertexte"/>
                <w:noProof/>
              </w:rPr>
              <w:t>2.4</w:t>
            </w:r>
            <w:r w:rsidR="00FA67B9">
              <w:rPr>
                <w:rFonts w:asciiTheme="minorHAnsi" w:hAnsiTheme="minorHAnsi"/>
                <w:noProof/>
                <w:sz w:val="22"/>
                <w:szCs w:val="22"/>
              </w:rPr>
              <w:tab/>
            </w:r>
            <w:r w:rsidR="00FA67B9" w:rsidRPr="00D44C22">
              <w:rPr>
                <w:rStyle w:val="Lienhypertexte"/>
                <w:noProof/>
              </w:rPr>
              <w:t>Charges horizontales sur la poutre de roulement</w:t>
            </w:r>
            <w:r w:rsidR="00FA67B9">
              <w:rPr>
                <w:noProof/>
                <w:webHidden/>
              </w:rPr>
              <w:tab/>
            </w:r>
            <w:r w:rsidR="00FA67B9">
              <w:rPr>
                <w:noProof/>
                <w:webHidden/>
              </w:rPr>
              <w:fldChar w:fldCharType="begin"/>
            </w:r>
            <w:r w:rsidR="00FA67B9">
              <w:rPr>
                <w:noProof/>
                <w:webHidden/>
              </w:rPr>
              <w:instrText xml:space="preserve"> PAGEREF _Toc485031998 \h </w:instrText>
            </w:r>
            <w:r w:rsidR="00FA67B9">
              <w:rPr>
                <w:noProof/>
                <w:webHidden/>
              </w:rPr>
            </w:r>
            <w:r w:rsidR="00FA67B9">
              <w:rPr>
                <w:noProof/>
                <w:webHidden/>
              </w:rPr>
              <w:fldChar w:fldCharType="separate"/>
            </w:r>
            <w:r w:rsidR="00D6722A">
              <w:rPr>
                <w:noProof/>
                <w:webHidden/>
              </w:rPr>
              <w:t>26</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1999" w:history="1">
            <w:r w:rsidR="00FA67B9" w:rsidRPr="00D44C22">
              <w:rPr>
                <w:rStyle w:val="Lienhypertexte"/>
                <w:noProof/>
              </w:rPr>
              <w:t>2.4.1</w:t>
            </w:r>
            <w:r w:rsidR="00FA67B9">
              <w:rPr>
                <w:rFonts w:asciiTheme="minorHAnsi" w:hAnsiTheme="minorHAnsi"/>
                <w:noProof/>
                <w:sz w:val="22"/>
                <w:szCs w:val="22"/>
              </w:rPr>
              <w:tab/>
            </w:r>
            <w:r w:rsidR="00FA67B9" w:rsidRPr="00D44C22">
              <w:rPr>
                <w:rStyle w:val="Lienhypertexte"/>
                <w:noProof/>
              </w:rPr>
              <w:t>Les charges horizontales dues aux accélérations et décélérations</w:t>
            </w:r>
            <w:r w:rsidR="00FA67B9">
              <w:rPr>
                <w:noProof/>
                <w:webHidden/>
              </w:rPr>
              <w:tab/>
            </w:r>
            <w:r w:rsidR="00FA67B9">
              <w:rPr>
                <w:noProof/>
                <w:webHidden/>
              </w:rPr>
              <w:fldChar w:fldCharType="begin"/>
            </w:r>
            <w:r w:rsidR="00FA67B9">
              <w:rPr>
                <w:noProof/>
                <w:webHidden/>
              </w:rPr>
              <w:instrText xml:space="preserve"> PAGEREF _Toc485031999 \h </w:instrText>
            </w:r>
            <w:r w:rsidR="00FA67B9">
              <w:rPr>
                <w:noProof/>
                <w:webHidden/>
              </w:rPr>
            </w:r>
            <w:r w:rsidR="00FA67B9">
              <w:rPr>
                <w:noProof/>
                <w:webHidden/>
              </w:rPr>
              <w:fldChar w:fldCharType="separate"/>
            </w:r>
            <w:r w:rsidR="00D6722A">
              <w:rPr>
                <w:noProof/>
                <w:webHidden/>
              </w:rPr>
              <w:t>27</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00" w:history="1">
            <w:r w:rsidR="00FA67B9" w:rsidRPr="00D44C22">
              <w:rPr>
                <w:rStyle w:val="Lienhypertexte"/>
                <w:noProof/>
              </w:rPr>
              <w:t>2.5</w:t>
            </w:r>
            <w:r w:rsidR="00FA67B9">
              <w:rPr>
                <w:rFonts w:asciiTheme="minorHAnsi" w:hAnsiTheme="minorHAnsi"/>
                <w:noProof/>
                <w:sz w:val="22"/>
                <w:szCs w:val="22"/>
              </w:rPr>
              <w:tab/>
            </w:r>
            <w:r w:rsidR="00FA67B9" w:rsidRPr="00D44C22">
              <w:rPr>
                <w:rStyle w:val="Lienhypertexte"/>
                <w:noProof/>
              </w:rPr>
              <w:t>Force horizontale due a l'accélération ou la décélération du chariot</w:t>
            </w:r>
            <w:r w:rsidR="00FA67B9">
              <w:rPr>
                <w:noProof/>
                <w:webHidden/>
              </w:rPr>
              <w:tab/>
            </w:r>
            <w:r w:rsidR="00FA67B9">
              <w:rPr>
                <w:noProof/>
                <w:webHidden/>
              </w:rPr>
              <w:fldChar w:fldCharType="begin"/>
            </w:r>
            <w:r w:rsidR="00FA67B9">
              <w:rPr>
                <w:noProof/>
                <w:webHidden/>
              </w:rPr>
              <w:instrText xml:space="preserve"> PAGEREF _Toc485032000 \h </w:instrText>
            </w:r>
            <w:r w:rsidR="00FA67B9">
              <w:rPr>
                <w:noProof/>
                <w:webHidden/>
              </w:rPr>
            </w:r>
            <w:r w:rsidR="00FA67B9">
              <w:rPr>
                <w:noProof/>
                <w:webHidden/>
              </w:rPr>
              <w:fldChar w:fldCharType="separate"/>
            </w:r>
            <w:r w:rsidR="00D6722A">
              <w:rPr>
                <w:noProof/>
                <w:webHidden/>
              </w:rPr>
              <w:t>33</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01" w:history="1">
            <w:r w:rsidR="00FA67B9" w:rsidRPr="00D44C22">
              <w:rPr>
                <w:rStyle w:val="Lienhypertexte"/>
                <w:noProof/>
              </w:rPr>
              <w:t>2.6</w:t>
            </w:r>
            <w:r w:rsidR="00FA67B9">
              <w:rPr>
                <w:rFonts w:asciiTheme="minorHAnsi" w:hAnsiTheme="minorHAnsi"/>
                <w:noProof/>
                <w:sz w:val="22"/>
                <w:szCs w:val="22"/>
              </w:rPr>
              <w:tab/>
            </w:r>
            <w:r w:rsidR="00FA67B9" w:rsidRPr="00D44C22">
              <w:rPr>
                <w:rStyle w:val="Lienhypertexte"/>
                <w:noProof/>
              </w:rPr>
              <w:t>Force de tamponnement liée au déplacement de l'appareil de levage</w:t>
            </w:r>
            <w:r w:rsidR="00FA67B9">
              <w:rPr>
                <w:noProof/>
                <w:webHidden/>
              </w:rPr>
              <w:tab/>
            </w:r>
            <w:r w:rsidR="00FA67B9">
              <w:rPr>
                <w:noProof/>
                <w:webHidden/>
              </w:rPr>
              <w:fldChar w:fldCharType="begin"/>
            </w:r>
            <w:r w:rsidR="00FA67B9">
              <w:rPr>
                <w:noProof/>
                <w:webHidden/>
              </w:rPr>
              <w:instrText xml:space="preserve"> PAGEREF _Toc485032001 \h </w:instrText>
            </w:r>
            <w:r w:rsidR="00FA67B9">
              <w:rPr>
                <w:noProof/>
                <w:webHidden/>
              </w:rPr>
            </w:r>
            <w:r w:rsidR="00FA67B9">
              <w:rPr>
                <w:noProof/>
                <w:webHidden/>
              </w:rPr>
              <w:fldChar w:fldCharType="separate"/>
            </w:r>
            <w:r w:rsidR="00D6722A">
              <w:rPr>
                <w:noProof/>
                <w:webHidden/>
              </w:rPr>
              <w:t>33</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02" w:history="1">
            <w:r w:rsidR="00FA67B9" w:rsidRPr="00D44C22">
              <w:rPr>
                <w:rStyle w:val="Lienhypertexte"/>
                <w:noProof/>
              </w:rPr>
              <w:t>2.7</w:t>
            </w:r>
            <w:r w:rsidR="00FA67B9">
              <w:rPr>
                <w:rFonts w:asciiTheme="minorHAnsi" w:hAnsiTheme="minorHAnsi"/>
                <w:noProof/>
                <w:sz w:val="22"/>
                <w:szCs w:val="22"/>
              </w:rPr>
              <w:tab/>
            </w:r>
            <w:r w:rsidR="00FA67B9" w:rsidRPr="00D44C22">
              <w:rPr>
                <w:rStyle w:val="Lienhypertexte"/>
                <w:noProof/>
              </w:rPr>
              <w:t>Force de tamponnement liée aux déplacements du chariot</w:t>
            </w:r>
            <w:r w:rsidR="00FA67B9">
              <w:rPr>
                <w:noProof/>
                <w:webHidden/>
              </w:rPr>
              <w:tab/>
            </w:r>
            <w:r w:rsidR="00FA67B9">
              <w:rPr>
                <w:noProof/>
                <w:webHidden/>
              </w:rPr>
              <w:fldChar w:fldCharType="begin"/>
            </w:r>
            <w:r w:rsidR="00FA67B9">
              <w:rPr>
                <w:noProof/>
                <w:webHidden/>
              </w:rPr>
              <w:instrText xml:space="preserve"> PAGEREF _Toc485032002 \h </w:instrText>
            </w:r>
            <w:r w:rsidR="00FA67B9">
              <w:rPr>
                <w:noProof/>
                <w:webHidden/>
              </w:rPr>
            </w:r>
            <w:r w:rsidR="00FA67B9">
              <w:rPr>
                <w:noProof/>
                <w:webHidden/>
              </w:rPr>
              <w:fldChar w:fldCharType="separate"/>
            </w:r>
            <w:r w:rsidR="00D6722A">
              <w:rPr>
                <w:noProof/>
                <w:webHidden/>
              </w:rPr>
              <w:t>34</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03" w:history="1">
            <w:r w:rsidR="00FA67B9" w:rsidRPr="00D44C22">
              <w:rPr>
                <w:rStyle w:val="Lienhypertexte"/>
                <w:noProof/>
              </w:rPr>
              <w:t>2.8</w:t>
            </w:r>
            <w:r w:rsidR="00FA67B9">
              <w:rPr>
                <w:rFonts w:asciiTheme="minorHAnsi" w:hAnsiTheme="minorHAnsi"/>
                <w:noProof/>
                <w:sz w:val="22"/>
                <w:szCs w:val="22"/>
              </w:rPr>
              <w:tab/>
            </w:r>
            <w:r w:rsidR="00FA67B9" w:rsidRPr="00D44C22">
              <w:rPr>
                <w:rStyle w:val="Lienhypertexte"/>
                <w:noProof/>
              </w:rPr>
              <w:t>Résumé des charges</w:t>
            </w:r>
            <w:r w:rsidR="00FA67B9">
              <w:rPr>
                <w:noProof/>
                <w:webHidden/>
              </w:rPr>
              <w:tab/>
            </w:r>
            <w:r w:rsidR="00FA67B9">
              <w:rPr>
                <w:noProof/>
                <w:webHidden/>
              </w:rPr>
              <w:fldChar w:fldCharType="begin"/>
            </w:r>
            <w:r w:rsidR="00FA67B9">
              <w:rPr>
                <w:noProof/>
                <w:webHidden/>
              </w:rPr>
              <w:instrText xml:space="preserve"> PAGEREF _Toc485032003 \h </w:instrText>
            </w:r>
            <w:r w:rsidR="00FA67B9">
              <w:rPr>
                <w:noProof/>
                <w:webHidden/>
              </w:rPr>
            </w:r>
            <w:r w:rsidR="00FA67B9">
              <w:rPr>
                <w:noProof/>
                <w:webHidden/>
              </w:rPr>
              <w:fldChar w:fldCharType="separate"/>
            </w:r>
            <w:r w:rsidR="00D6722A">
              <w:rPr>
                <w:noProof/>
                <w:webHidden/>
              </w:rPr>
              <w:t>35</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04" w:history="1">
            <w:r w:rsidR="00FA67B9" w:rsidRPr="00D44C22">
              <w:rPr>
                <w:rStyle w:val="Lienhypertexte"/>
                <w:noProof/>
              </w:rPr>
              <w:t>2.9</w:t>
            </w:r>
            <w:r w:rsidR="00FA67B9">
              <w:rPr>
                <w:rFonts w:asciiTheme="minorHAnsi" w:hAnsiTheme="minorHAnsi"/>
                <w:noProof/>
                <w:sz w:val="22"/>
                <w:szCs w:val="22"/>
              </w:rPr>
              <w:tab/>
            </w:r>
            <w:r w:rsidR="00FA67B9" w:rsidRPr="00D44C22">
              <w:rPr>
                <w:rStyle w:val="Lienhypertexte"/>
                <w:noProof/>
              </w:rPr>
              <w:t>Vérification de la poutre de roulement</w:t>
            </w:r>
            <w:r w:rsidR="00FA67B9">
              <w:rPr>
                <w:noProof/>
                <w:webHidden/>
              </w:rPr>
              <w:tab/>
            </w:r>
            <w:r w:rsidR="00FA67B9">
              <w:rPr>
                <w:noProof/>
                <w:webHidden/>
              </w:rPr>
              <w:fldChar w:fldCharType="begin"/>
            </w:r>
            <w:r w:rsidR="00FA67B9">
              <w:rPr>
                <w:noProof/>
                <w:webHidden/>
              </w:rPr>
              <w:instrText xml:space="preserve"> PAGEREF _Toc485032004 \h </w:instrText>
            </w:r>
            <w:r w:rsidR="00FA67B9">
              <w:rPr>
                <w:noProof/>
                <w:webHidden/>
              </w:rPr>
            </w:r>
            <w:r w:rsidR="00FA67B9">
              <w:rPr>
                <w:noProof/>
                <w:webHidden/>
              </w:rPr>
              <w:fldChar w:fldCharType="separate"/>
            </w:r>
            <w:r w:rsidR="00D6722A">
              <w:rPr>
                <w:noProof/>
                <w:webHidden/>
              </w:rPr>
              <w:t>36</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05" w:history="1">
            <w:r w:rsidR="00FA67B9" w:rsidRPr="00D44C22">
              <w:rPr>
                <w:rStyle w:val="Lienhypertexte"/>
                <w:noProof/>
              </w:rPr>
              <w:t>2.9.1</w:t>
            </w:r>
            <w:r w:rsidR="00FA67B9">
              <w:rPr>
                <w:rFonts w:asciiTheme="minorHAnsi" w:hAnsiTheme="minorHAnsi"/>
                <w:noProof/>
                <w:sz w:val="22"/>
                <w:szCs w:val="22"/>
              </w:rPr>
              <w:tab/>
            </w:r>
            <w:r w:rsidR="00FA67B9" w:rsidRPr="00D44C22">
              <w:rPr>
                <w:rStyle w:val="Lienhypertexte"/>
                <w:noProof/>
              </w:rPr>
              <w:t>Effets des charges de pont roulant</w:t>
            </w:r>
            <w:r w:rsidR="00FA67B9">
              <w:rPr>
                <w:noProof/>
                <w:webHidden/>
              </w:rPr>
              <w:tab/>
            </w:r>
            <w:r w:rsidR="00FA67B9">
              <w:rPr>
                <w:noProof/>
                <w:webHidden/>
              </w:rPr>
              <w:fldChar w:fldCharType="begin"/>
            </w:r>
            <w:r w:rsidR="00FA67B9">
              <w:rPr>
                <w:noProof/>
                <w:webHidden/>
              </w:rPr>
              <w:instrText xml:space="preserve"> PAGEREF _Toc485032005 \h </w:instrText>
            </w:r>
            <w:r w:rsidR="00FA67B9">
              <w:rPr>
                <w:noProof/>
                <w:webHidden/>
              </w:rPr>
            </w:r>
            <w:r w:rsidR="00FA67B9">
              <w:rPr>
                <w:noProof/>
                <w:webHidden/>
              </w:rPr>
              <w:fldChar w:fldCharType="separate"/>
            </w:r>
            <w:r w:rsidR="00D6722A">
              <w:rPr>
                <w:noProof/>
                <w:webHidden/>
              </w:rPr>
              <w:t>36</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06" w:history="1">
            <w:r w:rsidR="00FA67B9" w:rsidRPr="00D44C22">
              <w:rPr>
                <w:rStyle w:val="Lienhypertexte"/>
                <w:noProof/>
              </w:rPr>
              <w:t>2.9.2</w:t>
            </w:r>
            <w:r w:rsidR="00FA67B9">
              <w:rPr>
                <w:rFonts w:asciiTheme="minorHAnsi" w:hAnsiTheme="minorHAnsi"/>
                <w:noProof/>
                <w:sz w:val="22"/>
                <w:szCs w:val="22"/>
              </w:rPr>
              <w:tab/>
            </w:r>
            <w:r w:rsidR="00FA67B9" w:rsidRPr="00D44C22">
              <w:rPr>
                <w:rStyle w:val="Lienhypertexte"/>
                <w:noProof/>
              </w:rPr>
              <w:t>Vérifications aux états limites ultimes</w:t>
            </w:r>
            <w:r w:rsidR="00FA67B9">
              <w:rPr>
                <w:noProof/>
                <w:webHidden/>
              </w:rPr>
              <w:tab/>
            </w:r>
            <w:r w:rsidR="00FA67B9">
              <w:rPr>
                <w:noProof/>
                <w:webHidden/>
              </w:rPr>
              <w:fldChar w:fldCharType="begin"/>
            </w:r>
            <w:r w:rsidR="00FA67B9">
              <w:rPr>
                <w:noProof/>
                <w:webHidden/>
              </w:rPr>
              <w:instrText xml:space="preserve"> PAGEREF _Toc485032006 \h </w:instrText>
            </w:r>
            <w:r w:rsidR="00FA67B9">
              <w:rPr>
                <w:noProof/>
                <w:webHidden/>
              </w:rPr>
            </w:r>
            <w:r w:rsidR="00FA67B9">
              <w:rPr>
                <w:noProof/>
                <w:webHidden/>
              </w:rPr>
              <w:fldChar w:fldCharType="separate"/>
            </w:r>
            <w:r w:rsidR="00D6722A">
              <w:rPr>
                <w:noProof/>
                <w:webHidden/>
              </w:rPr>
              <w:t>37</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07" w:history="1">
            <w:r w:rsidR="00FA67B9" w:rsidRPr="00D44C22">
              <w:rPr>
                <w:rStyle w:val="Lienhypertexte"/>
                <w:noProof/>
              </w:rPr>
              <w:t>2.9.3</w:t>
            </w:r>
            <w:r w:rsidR="00FA67B9">
              <w:rPr>
                <w:rFonts w:asciiTheme="minorHAnsi" w:hAnsiTheme="minorHAnsi"/>
                <w:noProof/>
                <w:sz w:val="22"/>
                <w:szCs w:val="22"/>
              </w:rPr>
              <w:tab/>
            </w:r>
            <w:r w:rsidR="00FA67B9" w:rsidRPr="00D44C22">
              <w:rPr>
                <w:rStyle w:val="Lienhypertexte"/>
                <w:noProof/>
              </w:rPr>
              <w:t>Vérifications aux états limites de services</w:t>
            </w:r>
            <w:r w:rsidR="00FA67B9">
              <w:rPr>
                <w:noProof/>
                <w:webHidden/>
              </w:rPr>
              <w:tab/>
            </w:r>
            <w:r w:rsidR="00FA67B9">
              <w:rPr>
                <w:noProof/>
                <w:webHidden/>
              </w:rPr>
              <w:fldChar w:fldCharType="begin"/>
            </w:r>
            <w:r w:rsidR="00FA67B9">
              <w:rPr>
                <w:noProof/>
                <w:webHidden/>
              </w:rPr>
              <w:instrText xml:space="preserve"> PAGEREF _Toc485032007 \h </w:instrText>
            </w:r>
            <w:r w:rsidR="00FA67B9">
              <w:rPr>
                <w:noProof/>
                <w:webHidden/>
              </w:rPr>
            </w:r>
            <w:r w:rsidR="00FA67B9">
              <w:rPr>
                <w:noProof/>
                <w:webHidden/>
              </w:rPr>
              <w:fldChar w:fldCharType="separate"/>
            </w:r>
            <w:r w:rsidR="00D6722A">
              <w:rPr>
                <w:noProof/>
                <w:webHidden/>
              </w:rPr>
              <w:t>37</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08" w:history="1">
            <w:r w:rsidR="00FA67B9" w:rsidRPr="00D44C22">
              <w:rPr>
                <w:rStyle w:val="Lienhypertexte"/>
                <w:noProof/>
              </w:rPr>
              <w:t>2.9.4</w:t>
            </w:r>
            <w:r w:rsidR="00FA67B9">
              <w:rPr>
                <w:rFonts w:asciiTheme="minorHAnsi" w:hAnsiTheme="minorHAnsi"/>
                <w:noProof/>
                <w:sz w:val="22"/>
                <w:szCs w:val="22"/>
              </w:rPr>
              <w:tab/>
            </w:r>
            <w:r w:rsidR="00FA67B9" w:rsidRPr="00D44C22">
              <w:rPr>
                <w:rStyle w:val="Lienhypertexte"/>
                <w:noProof/>
              </w:rPr>
              <w:t>Choix de la section</w:t>
            </w:r>
            <w:r w:rsidR="00FA67B9">
              <w:rPr>
                <w:noProof/>
                <w:webHidden/>
              </w:rPr>
              <w:tab/>
            </w:r>
            <w:r w:rsidR="00FA67B9">
              <w:rPr>
                <w:noProof/>
                <w:webHidden/>
              </w:rPr>
              <w:fldChar w:fldCharType="begin"/>
            </w:r>
            <w:r w:rsidR="00FA67B9">
              <w:rPr>
                <w:noProof/>
                <w:webHidden/>
              </w:rPr>
              <w:instrText xml:space="preserve"> PAGEREF _Toc485032008 \h </w:instrText>
            </w:r>
            <w:r w:rsidR="00FA67B9">
              <w:rPr>
                <w:noProof/>
                <w:webHidden/>
              </w:rPr>
            </w:r>
            <w:r w:rsidR="00FA67B9">
              <w:rPr>
                <w:noProof/>
                <w:webHidden/>
              </w:rPr>
              <w:fldChar w:fldCharType="separate"/>
            </w:r>
            <w:r w:rsidR="00D6722A">
              <w:rPr>
                <w:noProof/>
                <w:webHidden/>
              </w:rPr>
              <w:t>38</w:t>
            </w:r>
            <w:r w:rsidR="00FA67B9">
              <w:rPr>
                <w:noProof/>
                <w:webHidden/>
              </w:rPr>
              <w:fldChar w:fldCharType="end"/>
            </w:r>
          </w:hyperlink>
        </w:p>
        <w:p w:rsidR="00FA67B9" w:rsidRDefault="00293A9C">
          <w:pPr>
            <w:pStyle w:val="TM1"/>
            <w:tabs>
              <w:tab w:val="left" w:pos="1100"/>
            </w:tabs>
            <w:rPr>
              <w:rFonts w:asciiTheme="minorHAnsi" w:hAnsiTheme="minorHAnsi"/>
              <w:noProof/>
              <w:sz w:val="22"/>
              <w:szCs w:val="22"/>
            </w:rPr>
          </w:pPr>
          <w:hyperlink w:anchor="_Toc485032009" w:history="1">
            <w:r w:rsidR="00FA67B9" w:rsidRPr="00D44C22">
              <w:rPr>
                <w:rStyle w:val="Lienhypertexte"/>
                <w:noProof/>
                <w14:scene3d>
                  <w14:camera w14:prst="orthographicFront"/>
                  <w14:lightRig w14:rig="threePt" w14:dir="t">
                    <w14:rot w14:lat="0" w14:lon="0" w14:rev="0"/>
                  </w14:lightRig>
                </w14:scene3d>
              </w:rPr>
              <w:t>3</w:t>
            </w:r>
            <w:r w:rsidR="00FA67B9">
              <w:rPr>
                <w:rFonts w:asciiTheme="minorHAnsi" w:hAnsiTheme="minorHAnsi"/>
                <w:noProof/>
                <w:sz w:val="22"/>
                <w:szCs w:val="22"/>
              </w:rPr>
              <w:tab/>
            </w:r>
            <w:r w:rsidR="00FA67B9" w:rsidRPr="00D44C22">
              <w:rPr>
                <w:rStyle w:val="Lienhypertexte"/>
                <w:noProof/>
              </w:rPr>
              <w:t>Potentialités pédagogiques du dossier support</w:t>
            </w:r>
            <w:r w:rsidR="00FA67B9">
              <w:rPr>
                <w:noProof/>
                <w:webHidden/>
              </w:rPr>
              <w:tab/>
            </w:r>
            <w:r w:rsidR="00FA67B9">
              <w:rPr>
                <w:noProof/>
                <w:webHidden/>
              </w:rPr>
              <w:fldChar w:fldCharType="begin"/>
            </w:r>
            <w:r w:rsidR="00FA67B9">
              <w:rPr>
                <w:noProof/>
                <w:webHidden/>
              </w:rPr>
              <w:instrText xml:space="preserve"> PAGEREF _Toc485032009 \h </w:instrText>
            </w:r>
            <w:r w:rsidR="00FA67B9">
              <w:rPr>
                <w:noProof/>
                <w:webHidden/>
              </w:rPr>
            </w:r>
            <w:r w:rsidR="00FA67B9">
              <w:rPr>
                <w:noProof/>
                <w:webHidden/>
              </w:rPr>
              <w:fldChar w:fldCharType="separate"/>
            </w:r>
            <w:r w:rsidR="00D6722A">
              <w:rPr>
                <w:noProof/>
                <w:webHidden/>
              </w:rPr>
              <w:t>40</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10" w:history="1">
            <w:r w:rsidR="00FA67B9" w:rsidRPr="00D44C22">
              <w:rPr>
                <w:rStyle w:val="Lienhypertexte"/>
                <w:noProof/>
              </w:rPr>
              <w:t>3.1</w:t>
            </w:r>
            <w:r w:rsidR="00FA67B9">
              <w:rPr>
                <w:rFonts w:asciiTheme="minorHAnsi" w:hAnsiTheme="minorHAnsi"/>
                <w:noProof/>
                <w:sz w:val="22"/>
                <w:szCs w:val="22"/>
              </w:rPr>
              <w:tab/>
            </w:r>
            <w:r w:rsidR="00FA67B9" w:rsidRPr="00D44C22">
              <w:rPr>
                <w:rStyle w:val="Lienhypertexte"/>
                <w:noProof/>
              </w:rPr>
              <w:t>Potentialités du dossier</w:t>
            </w:r>
            <w:r w:rsidR="00FA67B9">
              <w:rPr>
                <w:noProof/>
                <w:webHidden/>
              </w:rPr>
              <w:tab/>
            </w:r>
            <w:r w:rsidR="00FA67B9">
              <w:rPr>
                <w:noProof/>
                <w:webHidden/>
              </w:rPr>
              <w:fldChar w:fldCharType="begin"/>
            </w:r>
            <w:r w:rsidR="00FA67B9">
              <w:rPr>
                <w:noProof/>
                <w:webHidden/>
              </w:rPr>
              <w:instrText xml:space="preserve"> PAGEREF _Toc485032010 \h </w:instrText>
            </w:r>
            <w:r w:rsidR="00FA67B9">
              <w:rPr>
                <w:noProof/>
                <w:webHidden/>
              </w:rPr>
            </w:r>
            <w:r w:rsidR="00FA67B9">
              <w:rPr>
                <w:noProof/>
                <w:webHidden/>
              </w:rPr>
              <w:fldChar w:fldCharType="separate"/>
            </w:r>
            <w:r w:rsidR="00D6722A">
              <w:rPr>
                <w:noProof/>
                <w:webHidden/>
              </w:rPr>
              <w:t>40</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11" w:history="1">
            <w:r w:rsidR="00FA67B9" w:rsidRPr="00D44C22">
              <w:rPr>
                <w:rStyle w:val="Lienhypertexte"/>
                <w:noProof/>
              </w:rPr>
              <w:t>3.2</w:t>
            </w:r>
            <w:r w:rsidR="00FA67B9">
              <w:rPr>
                <w:rFonts w:asciiTheme="minorHAnsi" w:hAnsiTheme="minorHAnsi"/>
                <w:noProof/>
                <w:sz w:val="22"/>
                <w:szCs w:val="22"/>
              </w:rPr>
              <w:tab/>
            </w:r>
            <w:r w:rsidR="00FA67B9" w:rsidRPr="00D44C22">
              <w:rPr>
                <w:rStyle w:val="Lienhypertexte"/>
                <w:noProof/>
              </w:rPr>
              <w:t>Contexte de la séquence détaillée</w:t>
            </w:r>
            <w:r w:rsidR="00FA67B9">
              <w:rPr>
                <w:noProof/>
                <w:webHidden/>
              </w:rPr>
              <w:tab/>
            </w:r>
            <w:r w:rsidR="00FA67B9">
              <w:rPr>
                <w:noProof/>
                <w:webHidden/>
              </w:rPr>
              <w:fldChar w:fldCharType="begin"/>
            </w:r>
            <w:r w:rsidR="00FA67B9">
              <w:rPr>
                <w:noProof/>
                <w:webHidden/>
              </w:rPr>
              <w:instrText xml:space="preserve"> PAGEREF _Toc485032011 \h </w:instrText>
            </w:r>
            <w:r w:rsidR="00FA67B9">
              <w:rPr>
                <w:noProof/>
                <w:webHidden/>
              </w:rPr>
            </w:r>
            <w:r w:rsidR="00FA67B9">
              <w:rPr>
                <w:noProof/>
                <w:webHidden/>
              </w:rPr>
              <w:fldChar w:fldCharType="separate"/>
            </w:r>
            <w:r w:rsidR="00D6722A">
              <w:rPr>
                <w:noProof/>
                <w:webHidden/>
              </w:rPr>
              <w:t>41</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12" w:history="1">
            <w:r w:rsidR="00FA67B9" w:rsidRPr="00D44C22">
              <w:rPr>
                <w:rStyle w:val="Lienhypertexte"/>
                <w:noProof/>
              </w:rPr>
              <w:t>3.3</w:t>
            </w:r>
            <w:r w:rsidR="00FA67B9">
              <w:rPr>
                <w:rFonts w:asciiTheme="minorHAnsi" w:hAnsiTheme="minorHAnsi"/>
                <w:noProof/>
                <w:sz w:val="22"/>
                <w:szCs w:val="22"/>
              </w:rPr>
              <w:tab/>
            </w:r>
            <w:r w:rsidR="00FA67B9" w:rsidRPr="00D44C22">
              <w:rPr>
                <w:rStyle w:val="Lienhypertexte"/>
                <w:noProof/>
              </w:rPr>
              <w:t>Progression des 1ères STI2D en ETT</w:t>
            </w:r>
            <w:r w:rsidR="00FA67B9">
              <w:rPr>
                <w:noProof/>
                <w:webHidden/>
              </w:rPr>
              <w:tab/>
            </w:r>
            <w:r w:rsidR="00FA67B9">
              <w:rPr>
                <w:noProof/>
                <w:webHidden/>
              </w:rPr>
              <w:fldChar w:fldCharType="begin"/>
            </w:r>
            <w:r w:rsidR="00FA67B9">
              <w:rPr>
                <w:noProof/>
                <w:webHidden/>
              </w:rPr>
              <w:instrText xml:space="preserve"> PAGEREF _Toc485032012 \h </w:instrText>
            </w:r>
            <w:r w:rsidR="00FA67B9">
              <w:rPr>
                <w:noProof/>
                <w:webHidden/>
              </w:rPr>
            </w:r>
            <w:r w:rsidR="00FA67B9">
              <w:rPr>
                <w:noProof/>
                <w:webHidden/>
              </w:rPr>
              <w:fldChar w:fldCharType="separate"/>
            </w:r>
            <w:r w:rsidR="00D6722A">
              <w:rPr>
                <w:noProof/>
                <w:webHidden/>
              </w:rPr>
              <w:t>42</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13" w:history="1">
            <w:r w:rsidR="00FA67B9" w:rsidRPr="00D44C22">
              <w:rPr>
                <w:rStyle w:val="Lienhypertexte"/>
                <w:noProof/>
              </w:rPr>
              <w:t>3.4</w:t>
            </w:r>
            <w:r w:rsidR="00FA67B9">
              <w:rPr>
                <w:rFonts w:asciiTheme="minorHAnsi" w:hAnsiTheme="minorHAnsi"/>
                <w:noProof/>
                <w:sz w:val="22"/>
                <w:szCs w:val="22"/>
              </w:rPr>
              <w:tab/>
            </w:r>
            <w:r w:rsidR="00FA67B9" w:rsidRPr="00D44C22">
              <w:rPr>
                <w:rStyle w:val="Lienhypertexte"/>
                <w:noProof/>
              </w:rPr>
              <w:t>Présentation de la séquence</w:t>
            </w:r>
            <w:r w:rsidR="00FA67B9">
              <w:rPr>
                <w:noProof/>
                <w:webHidden/>
              </w:rPr>
              <w:tab/>
            </w:r>
            <w:r w:rsidR="00FA67B9">
              <w:rPr>
                <w:noProof/>
                <w:webHidden/>
              </w:rPr>
              <w:fldChar w:fldCharType="begin"/>
            </w:r>
            <w:r w:rsidR="00FA67B9">
              <w:rPr>
                <w:noProof/>
                <w:webHidden/>
              </w:rPr>
              <w:instrText xml:space="preserve"> PAGEREF _Toc485032013 \h </w:instrText>
            </w:r>
            <w:r w:rsidR="00FA67B9">
              <w:rPr>
                <w:noProof/>
                <w:webHidden/>
              </w:rPr>
            </w:r>
            <w:r w:rsidR="00FA67B9">
              <w:rPr>
                <w:noProof/>
                <w:webHidden/>
              </w:rPr>
              <w:fldChar w:fldCharType="separate"/>
            </w:r>
            <w:r w:rsidR="00D6722A">
              <w:rPr>
                <w:noProof/>
                <w:webHidden/>
              </w:rPr>
              <w:t>43</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14" w:history="1">
            <w:r w:rsidR="00FA67B9" w:rsidRPr="00D44C22">
              <w:rPr>
                <w:rStyle w:val="Lienhypertexte"/>
                <w:noProof/>
              </w:rPr>
              <w:t>3.5</w:t>
            </w:r>
            <w:r w:rsidR="00FA67B9">
              <w:rPr>
                <w:rFonts w:asciiTheme="minorHAnsi" w:hAnsiTheme="minorHAnsi"/>
                <w:noProof/>
                <w:sz w:val="22"/>
                <w:szCs w:val="22"/>
              </w:rPr>
              <w:tab/>
            </w:r>
            <w:r w:rsidR="00FA67B9" w:rsidRPr="00D44C22">
              <w:rPr>
                <w:rStyle w:val="Lienhypertexte"/>
                <w:noProof/>
              </w:rPr>
              <w:t>Déroulement de la séquence</w:t>
            </w:r>
            <w:r w:rsidR="00FA67B9">
              <w:rPr>
                <w:noProof/>
                <w:webHidden/>
              </w:rPr>
              <w:tab/>
            </w:r>
            <w:r w:rsidR="00FA67B9">
              <w:rPr>
                <w:noProof/>
                <w:webHidden/>
              </w:rPr>
              <w:fldChar w:fldCharType="begin"/>
            </w:r>
            <w:r w:rsidR="00FA67B9">
              <w:rPr>
                <w:noProof/>
                <w:webHidden/>
              </w:rPr>
              <w:instrText xml:space="preserve"> PAGEREF _Toc485032014 \h </w:instrText>
            </w:r>
            <w:r w:rsidR="00FA67B9">
              <w:rPr>
                <w:noProof/>
                <w:webHidden/>
              </w:rPr>
            </w:r>
            <w:r w:rsidR="00FA67B9">
              <w:rPr>
                <w:noProof/>
                <w:webHidden/>
              </w:rPr>
              <w:fldChar w:fldCharType="separate"/>
            </w:r>
            <w:r w:rsidR="00D6722A">
              <w:rPr>
                <w:noProof/>
                <w:webHidden/>
              </w:rPr>
              <w:t>44</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15" w:history="1">
            <w:r w:rsidR="00FA67B9" w:rsidRPr="00D44C22">
              <w:rPr>
                <w:rStyle w:val="Lienhypertexte"/>
                <w:noProof/>
              </w:rPr>
              <w:t>3.6</w:t>
            </w:r>
            <w:r w:rsidR="00FA67B9">
              <w:rPr>
                <w:rFonts w:asciiTheme="minorHAnsi" w:hAnsiTheme="minorHAnsi"/>
                <w:noProof/>
                <w:sz w:val="22"/>
                <w:szCs w:val="22"/>
              </w:rPr>
              <w:tab/>
            </w:r>
            <w:r w:rsidR="00FA67B9" w:rsidRPr="00D44C22">
              <w:rPr>
                <w:rStyle w:val="Lienhypertexte"/>
                <w:noProof/>
              </w:rPr>
              <w:t>Méthodes pédagogiques</w:t>
            </w:r>
            <w:r w:rsidR="00FA67B9">
              <w:rPr>
                <w:noProof/>
                <w:webHidden/>
              </w:rPr>
              <w:tab/>
            </w:r>
            <w:r w:rsidR="00FA67B9">
              <w:rPr>
                <w:noProof/>
                <w:webHidden/>
              </w:rPr>
              <w:fldChar w:fldCharType="begin"/>
            </w:r>
            <w:r w:rsidR="00FA67B9">
              <w:rPr>
                <w:noProof/>
                <w:webHidden/>
              </w:rPr>
              <w:instrText xml:space="preserve"> PAGEREF _Toc485032015 \h </w:instrText>
            </w:r>
            <w:r w:rsidR="00FA67B9">
              <w:rPr>
                <w:noProof/>
                <w:webHidden/>
              </w:rPr>
            </w:r>
            <w:r w:rsidR="00FA67B9">
              <w:rPr>
                <w:noProof/>
                <w:webHidden/>
              </w:rPr>
              <w:fldChar w:fldCharType="separate"/>
            </w:r>
            <w:r w:rsidR="00D6722A">
              <w:rPr>
                <w:noProof/>
                <w:webHidden/>
              </w:rPr>
              <w:t>45</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16" w:history="1">
            <w:r w:rsidR="00FA67B9" w:rsidRPr="00D44C22">
              <w:rPr>
                <w:rStyle w:val="Lienhypertexte"/>
                <w:noProof/>
              </w:rPr>
              <w:t>3.6.1</w:t>
            </w:r>
            <w:r w:rsidR="00FA67B9">
              <w:rPr>
                <w:rFonts w:asciiTheme="minorHAnsi" w:hAnsiTheme="minorHAnsi"/>
                <w:noProof/>
                <w:sz w:val="22"/>
                <w:szCs w:val="22"/>
              </w:rPr>
              <w:tab/>
            </w:r>
            <w:r w:rsidR="00FA67B9" w:rsidRPr="00D44C22">
              <w:rPr>
                <w:rStyle w:val="Lienhypertexte"/>
                <w:noProof/>
              </w:rPr>
              <w:t>Pédagogie active</w:t>
            </w:r>
            <w:r w:rsidR="00FA67B9">
              <w:rPr>
                <w:noProof/>
                <w:webHidden/>
              </w:rPr>
              <w:tab/>
            </w:r>
            <w:r w:rsidR="00FA67B9">
              <w:rPr>
                <w:noProof/>
                <w:webHidden/>
              </w:rPr>
              <w:fldChar w:fldCharType="begin"/>
            </w:r>
            <w:r w:rsidR="00FA67B9">
              <w:rPr>
                <w:noProof/>
                <w:webHidden/>
              </w:rPr>
              <w:instrText xml:space="preserve"> PAGEREF _Toc485032016 \h </w:instrText>
            </w:r>
            <w:r w:rsidR="00FA67B9">
              <w:rPr>
                <w:noProof/>
                <w:webHidden/>
              </w:rPr>
            </w:r>
            <w:r w:rsidR="00FA67B9">
              <w:rPr>
                <w:noProof/>
                <w:webHidden/>
              </w:rPr>
              <w:fldChar w:fldCharType="separate"/>
            </w:r>
            <w:r w:rsidR="00D6722A">
              <w:rPr>
                <w:noProof/>
                <w:webHidden/>
              </w:rPr>
              <w:t>45</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17" w:history="1">
            <w:r w:rsidR="00FA67B9" w:rsidRPr="00D44C22">
              <w:rPr>
                <w:rStyle w:val="Lienhypertexte"/>
                <w:noProof/>
              </w:rPr>
              <w:t>3.6.2</w:t>
            </w:r>
            <w:r w:rsidR="00FA67B9">
              <w:rPr>
                <w:rFonts w:asciiTheme="minorHAnsi" w:hAnsiTheme="minorHAnsi"/>
                <w:noProof/>
                <w:sz w:val="22"/>
                <w:szCs w:val="22"/>
              </w:rPr>
              <w:tab/>
            </w:r>
            <w:r w:rsidR="00FA67B9" w:rsidRPr="00D44C22">
              <w:rPr>
                <w:rStyle w:val="Lienhypertexte"/>
                <w:noProof/>
              </w:rPr>
              <w:t>La classe inversée</w:t>
            </w:r>
            <w:r w:rsidR="00FA67B9">
              <w:rPr>
                <w:noProof/>
                <w:webHidden/>
              </w:rPr>
              <w:tab/>
            </w:r>
            <w:r w:rsidR="00FA67B9">
              <w:rPr>
                <w:noProof/>
                <w:webHidden/>
              </w:rPr>
              <w:fldChar w:fldCharType="begin"/>
            </w:r>
            <w:r w:rsidR="00FA67B9">
              <w:rPr>
                <w:noProof/>
                <w:webHidden/>
              </w:rPr>
              <w:instrText xml:space="preserve"> PAGEREF _Toc485032017 \h </w:instrText>
            </w:r>
            <w:r w:rsidR="00FA67B9">
              <w:rPr>
                <w:noProof/>
                <w:webHidden/>
              </w:rPr>
            </w:r>
            <w:r w:rsidR="00FA67B9">
              <w:rPr>
                <w:noProof/>
                <w:webHidden/>
              </w:rPr>
              <w:fldChar w:fldCharType="separate"/>
            </w:r>
            <w:r w:rsidR="00D6722A">
              <w:rPr>
                <w:noProof/>
                <w:webHidden/>
              </w:rPr>
              <w:t>48</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18" w:history="1">
            <w:r w:rsidR="00FA67B9" w:rsidRPr="00D44C22">
              <w:rPr>
                <w:rStyle w:val="Lienhypertexte"/>
                <w:noProof/>
              </w:rPr>
              <w:t>3.6.3</w:t>
            </w:r>
            <w:r w:rsidR="00FA67B9">
              <w:rPr>
                <w:rFonts w:asciiTheme="minorHAnsi" w:hAnsiTheme="minorHAnsi"/>
                <w:noProof/>
                <w:sz w:val="22"/>
                <w:szCs w:val="22"/>
              </w:rPr>
              <w:tab/>
            </w:r>
            <w:r w:rsidR="00FA67B9" w:rsidRPr="00D44C22">
              <w:rPr>
                <w:rStyle w:val="Lienhypertexte"/>
                <w:noProof/>
              </w:rPr>
              <w:t>Ilots Bonifiés (voir annexes 16 à 21)</w:t>
            </w:r>
            <w:r w:rsidR="00FA67B9">
              <w:rPr>
                <w:noProof/>
                <w:webHidden/>
              </w:rPr>
              <w:tab/>
            </w:r>
            <w:r w:rsidR="00FA67B9">
              <w:rPr>
                <w:noProof/>
                <w:webHidden/>
              </w:rPr>
              <w:fldChar w:fldCharType="begin"/>
            </w:r>
            <w:r w:rsidR="00FA67B9">
              <w:rPr>
                <w:noProof/>
                <w:webHidden/>
              </w:rPr>
              <w:instrText xml:space="preserve"> PAGEREF _Toc485032018 \h </w:instrText>
            </w:r>
            <w:r w:rsidR="00FA67B9">
              <w:rPr>
                <w:noProof/>
                <w:webHidden/>
              </w:rPr>
            </w:r>
            <w:r w:rsidR="00FA67B9">
              <w:rPr>
                <w:noProof/>
                <w:webHidden/>
              </w:rPr>
              <w:fldChar w:fldCharType="separate"/>
            </w:r>
            <w:r w:rsidR="00D6722A">
              <w:rPr>
                <w:noProof/>
                <w:webHidden/>
              </w:rPr>
              <w:t>50</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19" w:history="1">
            <w:r w:rsidR="00FA67B9" w:rsidRPr="00D44C22">
              <w:rPr>
                <w:rStyle w:val="Lienhypertexte"/>
                <w:noProof/>
              </w:rPr>
              <w:t>3.6.4</w:t>
            </w:r>
            <w:r w:rsidR="00FA67B9">
              <w:rPr>
                <w:rFonts w:asciiTheme="minorHAnsi" w:hAnsiTheme="minorHAnsi"/>
                <w:noProof/>
                <w:sz w:val="22"/>
                <w:szCs w:val="22"/>
              </w:rPr>
              <w:tab/>
            </w:r>
            <w:r w:rsidR="00FA67B9" w:rsidRPr="00D44C22">
              <w:rPr>
                <w:rStyle w:val="Lienhypertexte"/>
                <w:noProof/>
              </w:rPr>
              <w:t>Les cartes mentales</w:t>
            </w:r>
            <w:r w:rsidR="00FA67B9">
              <w:rPr>
                <w:noProof/>
                <w:webHidden/>
              </w:rPr>
              <w:tab/>
            </w:r>
            <w:r w:rsidR="00FA67B9">
              <w:rPr>
                <w:noProof/>
                <w:webHidden/>
              </w:rPr>
              <w:fldChar w:fldCharType="begin"/>
            </w:r>
            <w:r w:rsidR="00FA67B9">
              <w:rPr>
                <w:noProof/>
                <w:webHidden/>
              </w:rPr>
              <w:instrText xml:space="preserve"> PAGEREF _Toc485032019 \h </w:instrText>
            </w:r>
            <w:r w:rsidR="00FA67B9">
              <w:rPr>
                <w:noProof/>
                <w:webHidden/>
              </w:rPr>
            </w:r>
            <w:r w:rsidR="00FA67B9">
              <w:rPr>
                <w:noProof/>
                <w:webHidden/>
              </w:rPr>
              <w:fldChar w:fldCharType="separate"/>
            </w:r>
            <w:r w:rsidR="00D6722A">
              <w:rPr>
                <w:noProof/>
                <w:webHidden/>
              </w:rPr>
              <w:t>53</w:t>
            </w:r>
            <w:r w:rsidR="00FA67B9">
              <w:rPr>
                <w:noProof/>
                <w:webHidden/>
              </w:rPr>
              <w:fldChar w:fldCharType="end"/>
            </w:r>
          </w:hyperlink>
        </w:p>
        <w:p w:rsidR="00FA67B9" w:rsidRDefault="00293A9C">
          <w:pPr>
            <w:pStyle w:val="TM2"/>
            <w:tabs>
              <w:tab w:val="left" w:pos="1540"/>
              <w:tab w:val="right" w:leader="dot" w:pos="9057"/>
            </w:tabs>
            <w:rPr>
              <w:rFonts w:asciiTheme="minorHAnsi" w:hAnsiTheme="minorHAnsi"/>
              <w:noProof/>
              <w:sz w:val="22"/>
              <w:szCs w:val="22"/>
            </w:rPr>
          </w:pPr>
          <w:hyperlink w:anchor="_Toc485032020" w:history="1">
            <w:r w:rsidR="00FA67B9" w:rsidRPr="00D44C22">
              <w:rPr>
                <w:rStyle w:val="Lienhypertexte"/>
                <w:noProof/>
              </w:rPr>
              <w:t>3.7</w:t>
            </w:r>
            <w:r w:rsidR="00FA67B9">
              <w:rPr>
                <w:rFonts w:asciiTheme="minorHAnsi" w:hAnsiTheme="minorHAnsi"/>
                <w:noProof/>
                <w:sz w:val="22"/>
                <w:szCs w:val="22"/>
              </w:rPr>
              <w:tab/>
            </w:r>
            <w:r w:rsidR="00FA67B9" w:rsidRPr="00D44C22">
              <w:rPr>
                <w:rStyle w:val="Lienhypertexte"/>
                <w:noProof/>
              </w:rPr>
              <w:t>Séances développées</w:t>
            </w:r>
            <w:r w:rsidR="00FA67B9">
              <w:rPr>
                <w:noProof/>
                <w:webHidden/>
              </w:rPr>
              <w:tab/>
            </w:r>
            <w:r w:rsidR="00FA67B9">
              <w:rPr>
                <w:noProof/>
                <w:webHidden/>
              </w:rPr>
              <w:fldChar w:fldCharType="begin"/>
            </w:r>
            <w:r w:rsidR="00FA67B9">
              <w:rPr>
                <w:noProof/>
                <w:webHidden/>
              </w:rPr>
              <w:instrText xml:space="preserve"> PAGEREF _Toc485032020 \h </w:instrText>
            </w:r>
            <w:r w:rsidR="00FA67B9">
              <w:rPr>
                <w:noProof/>
                <w:webHidden/>
              </w:rPr>
            </w:r>
            <w:r w:rsidR="00FA67B9">
              <w:rPr>
                <w:noProof/>
                <w:webHidden/>
              </w:rPr>
              <w:fldChar w:fldCharType="separate"/>
            </w:r>
            <w:r w:rsidR="00D6722A">
              <w:rPr>
                <w:noProof/>
                <w:webHidden/>
              </w:rPr>
              <w:t>59</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21" w:history="1">
            <w:r w:rsidR="00FA67B9" w:rsidRPr="00D44C22">
              <w:rPr>
                <w:rStyle w:val="Lienhypertexte"/>
                <w:noProof/>
              </w:rPr>
              <w:t>3.7.1</w:t>
            </w:r>
            <w:r w:rsidR="00FA67B9">
              <w:rPr>
                <w:rFonts w:asciiTheme="minorHAnsi" w:hAnsiTheme="minorHAnsi"/>
                <w:noProof/>
                <w:sz w:val="22"/>
                <w:szCs w:val="22"/>
              </w:rPr>
              <w:tab/>
            </w:r>
            <w:r w:rsidR="00FA67B9" w:rsidRPr="00D44C22">
              <w:rPr>
                <w:rStyle w:val="Lienhypertexte"/>
                <w:noProof/>
              </w:rPr>
              <w:t>Travaux Dirigés en îlots bonifiés</w:t>
            </w:r>
            <w:r w:rsidR="00FA67B9">
              <w:rPr>
                <w:noProof/>
                <w:webHidden/>
              </w:rPr>
              <w:tab/>
            </w:r>
            <w:r w:rsidR="00FA67B9">
              <w:rPr>
                <w:noProof/>
                <w:webHidden/>
              </w:rPr>
              <w:fldChar w:fldCharType="begin"/>
            </w:r>
            <w:r w:rsidR="00FA67B9">
              <w:rPr>
                <w:noProof/>
                <w:webHidden/>
              </w:rPr>
              <w:instrText xml:space="preserve"> PAGEREF _Toc485032021 \h </w:instrText>
            </w:r>
            <w:r w:rsidR="00FA67B9">
              <w:rPr>
                <w:noProof/>
                <w:webHidden/>
              </w:rPr>
            </w:r>
            <w:r w:rsidR="00FA67B9">
              <w:rPr>
                <w:noProof/>
                <w:webHidden/>
              </w:rPr>
              <w:fldChar w:fldCharType="separate"/>
            </w:r>
            <w:r w:rsidR="00D6722A">
              <w:rPr>
                <w:noProof/>
                <w:webHidden/>
              </w:rPr>
              <w:t>59</w:t>
            </w:r>
            <w:r w:rsidR="00FA67B9">
              <w:rPr>
                <w:noProof/>
                <w:webHidden/>
              </w:rPr>
              <w:fldChar w:fldCharType="end"/>
            </w:r>
          </w:hyperlink>
        </w:p>
        <w:p w:rsidR="00FA67B9" w:rsidRDefault="00293A9C">
          <w:pPr>
            <w:pStyle w:val="TM3"/>
            <w:tabs>
              <w:tab w:val="left" w:pos="1889"/>
              <w:tab w:val="right" w:leader="dot" w:pos="9057"/>
            </w:tabs>
            <w:rPr>
              <w:rFonts w:asciiTheme="minorHAnsi" w:hAnsiTheme="minorHAnsi"/>
              <w:noProof/>
              <w:sz w:val="22"/>
              <w:szCs w:val="22"/>
            </w:rPr>
          </w:pPr>
          <w:hyperlink w:anchor="_Toc485032022" w:history="1">
            <w:r w:rsidR="00FA67B9" w:rsidRPr="00D44C22">
              <w:rPr>
                <w:rStyle w:val="Lienhypertexte"/>
                <w:noProof/>
              </w:rPr>
              <w:t>3.7.2</w:t>
            </w:r>
            <w:r w:rsidR="00FA67B9">
              <w:rPr>
                <w:rFonts w:asciiTheme="minorHAnsi" w:hAnsiTheme="minorHAnsi"/>
                <w:noProof/>
                <w:sz w:val="22"/>
                <w:szCs w:val="22"/>
              </w:rPr>
              <w:tab/>
            </w:r>
            <w:r w:rsidR="00FA67B9" w:rsidRPr="00D44C22">
              <w:rPr>
                <w:rStyle w:val="Lienhypertexte"/>
                <w:noProof/>
              </w:rPr>
              <w:t>Activités Pratiques : Banc de flexion</w:t>
            </w:r>
            <w:r w:rsidR="00FA67B9">
              <w:rPr>
                <w:noProof/>
                <w:webHidden/>
              </w:rPr>
              <w:tab/>
            </w:r>
            <w:r w:rsidR="00FA67B9">
              <w:rPr>
                <w:noProof/>
                <w:webHidden/>
              </w:rPr>
              <w:fldChar w:fldCharType="begin"/>
            </w:r>
            <w:r w:rsidR="00FA67B9">
              <w:rPr>
                <w:noProof/>
                <w:webHidden/>
              </w:rPr>
              <w:instrText xml:space="preserve"> PAGEREF _Toc485032022 \h </w:instrText>
            </w:r>
            <w:r w:rsidR="00FA67B9">
              <w:rPr>
                <w:noProof/>
                <w:webHidden/>
              </w:rPr>
            </w:r>
            <w:r w:rsidR="00FA67B9">
              <w:rPr>
                <w:noProof/>
                <w:webHidden/>
              </w:rPr>
              <w:fldChar w:fldCharType="separate"/>
            </w:r>
            <w:r w:rsidR="00D6722A">
              <w:rPr>
                <w:noProof/>
                <w:webHidden/>
              </w:rPr>
              <w:t>59</w:t>
            </w:r>
            <w:r w:rsidR="00FA67B9">
              <w:rPr>
                <w:noProof/>
                <w:webHidden/>
              </w:rPr>
              <w:fldChar w:fldCharType="end"/>
            </w:r>
          </w:hyperlink>
        </w:p>
        <w:p w:rsidR="00FA67B9" w:rsidRDefault="00293A9C">
          <w:pPr>
            <w:pStyle w:val="TM1"/>
            <w:rPr>
              <w:rFonts w:asciiTheme="minorHAnsi" w:hAnsiTheme="minorHAnsi"/>
              <w:noProof/>
              <w:sz w:val="22"/>
              <w:szCs w:val="22"/>
            </w:rPr>
          </w:pPr>
          <w:hyperlink w:anchor="_Toc485032023" w:history="1">
            <w:r w:rsidR="00FA67B9" w:rsidRPr="00D44C22">
              <w:rPr>
                <w:rStyle w:val="Lienhypertexte"/>
                <w:noProof/>
              </w:rPr>
              <w:t>ANNEXES :</w:t>
            </w:r>
            <w:r w:rsidR="00FA67B9">
              <w:rPr>
                <w:noProof/>
                <w:webHidden/>
              </w:rPr>
              <w:tab/>
            </w:r>
            <w:r w:rsidR="00FA67B9">
              <w:rPr>
                <w:noProof/>
                <w:webHidden/>
              </w:rPr>
              <w:fldChar w:fldCharType="begin"/>
            </w:r>
            <w:r w:rsidR="00FA67B9">
              <w:rPr>
                <w:noProof/>
                <w:webHidden/>
              </w:rPr>
              <w:instrText xml:space="preserve"> PAGEREF _Toc485032023 \h </w:instrText>
            </w:r>
            <w:r w:rsidR="00FA67B9">
              <w:rPr>
                <w:noProof/>
                <w:webHidden/>
              </w:rPr>
            </w:r>
            <w:r w:rsidR="00FA67B9">
              <w:rPr>
                <w:noProof/>
                <w:webHidden/>
              </w:rPr>
              <w:fldChar w:fldCharType="separate"/>
            </w:r>
            <w:r w:rsidR="00D6722A">
              <w:rPr>
                <w:noProof/>
                <w:webHidden/>
              </w:rPr>
              <w:t>60</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24" w:history="1">
            <w:r w:rsidR="00FA67B9" w:rsidRPr="00D44C22">
              <w:rPr>
                <w:rStyle w:val="Lienhypertexte"/>
                <w:noProof/>
              </w:rPr>
              <w:t>ANNEXE 1 : Plan de masse</w:t>
            </w:r>
            <w:r w:rsidR="00FA67B9">
              <w:rPr>
                <w:noProof/>
                <w:webHidden/>
              </w:rPr>
              <w:tab/>
            </w:r>
            <w:r w:rsidR="00FA67B9">
              <w:rPr>
                <w:noProof/>
                <w:webHidden/>
              </w:rPr>
              <w:fldChar w:fldCharType="begin"/>
            </w:r>
            <w:r w:rsidR="00FA67B9">
              <w:rPr>
                <w:noProof/>
                <w:webHidden/>
              </w:rPr>
              <w:instrText xml:space="preserve"> PAGEREF _Toc485032024 \h </w:instrText>
            </w:r>
            <w:r w:rsidR="00FA67B9">
              <w:rPr>
                <w:noProof/>
                <w:webHidden/>
              </w:rPr>
            </w:r>
            <w:r w:rsidR="00FA67B9">
              <w:rPr>
                <w:noProof/>
                <w:webHidden/>
              </w:rPr>
              <w:fldChar w:fldCharType="separate"/>
            </w:r>
            <w:r w:rsidR="00D6722A">
              <w:rPr>
                <w:noProof/>
                <w:webHidden/>
              </w:rPr>
              <w:t>61</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25" w:history="1">
            <w:r w:rsidR="00FA67B9" w:rsidRPr="00D44C22">
              <w:rPr>
                <w:rStyle w:val="Lienhypertexte"/>
                <w:noProof/>
              </w:rPr>
              <w:t>ANNEXE 2 : Vue en plan RDC</w:t>
            </w:r>
            <w:r w:rsidR="00FA67B9">
              <w:rPr>
                <w:noProof/>
                <w:webHidden/>
              </w:rPr>
              <w:tab/>
            </w:r>
            <w:r w:rsidR="00FA67B9">
              <w:rPr>
                <w:noProof/>
                <w:webHidden/>
              </w:rPr>
              <w:fldChar w:fldCharType="begin"/>
            </w:r>
            <w:r w:rsidR="00FA67B9">
              <w:rPr>
                <w:noProof/>
                <w:webHidden/>
              </w:rPr>
              <w:instrText xml:space="preserve"> PAGEREF _Toc485032025 \h </w:instrText>
            </w:r>
            <w:r w:rsidR="00FA67B9">
              <w:rPr>
                <w:noProof/>
                <w:webHidden/>
              </w:rPr>
            </w:r>
            <w:r w:rsidR="00FA67B9">
              <w:rPr>
                <w:noProof/>
                <w:webHidden/>
              </w:rPr>
              <w:fldChar w:fldCharType="separate"/>
            </w:r>
            <w:r w:rsidR="00D6722A">
              <w:rPr>
                <w:noProof/>
                <w:webHidden/>
              </w:rPr>
              <w:t>62</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26" w:history="1">
            <w:r w:rsidR="00FA67B9" w:rsidRPr="00D44C22">
              <w:rPr>
                <w:rStyle w:val="Lienhypertexte"/>
                <w:noProof/>
              </w:rPr>
              <w:t>ANNEXE 3 : Vue en plan R+1</w:t>
            </w:r>
            <w:r w:rsidR="00FA67B9">
              <w:rPr>
                <w:noProof/>
                <w:webHidden/>
              </w:rPr>
              <w:tab/>
            </w:r>
            <w:r w:rsidR="00FA67B9">
              <w:rPr>
                <w:noProof/>
                <w:webHidden/>
              </w:rPr>
              <w:fldChar w:fldCharType="begin"/>
            </w:r>
            <w:r w:rsidR="00FA67B9">
              <w:rPr>
                <w:noProof/>
                <w:webHidden/>
              </w:rPr>
              <w:instrText xml:space="preserve"> PAGEREF _Toc485032026 \h </w:instrText>
            </w:r>
            <w:r w:rsidR="00FA67B9">
              <w:rPr>
                <w:noProof/>
                <w:webHidden/>
              </w:rPr>
            </w:r>
            <w:r w:rsidR="00FA67B9">
              <w:rPr>
                <w:noProof/>
                <w:webHidden/>
              </w:rPr>
              <w:fldChar w:fldCharType="separate"/>
            </w:r>
            <w:r w:rsidR="00D6722A">
              <w:rPr>
                <w:noProof/>
                <w:webHidden/>
              </w:rPr>
              <w:t>63</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27" w:history="1">
            <w:r w:rsidR="00FA67B9" w:rsidRPr="00D44C22">
              <w:rPr>
                <w:rStyle w:val="Lienhypertexte"/>
                <w:noProof/>
              </w:rPr>
              <w:t>ANNEXE 4 : Coupes</w:t>
            </w:r>
            <w:r w:rsidR="00FA67B9">
              <w:rPr>
                <w:noProof/>
                <w:webHidden/>
              </w:rPr>
              <w:tab/>
            </w:r>
            <w:r w:rsidR="00FA67B9">
              <w:rPr>
                <w:noProof/>
                <w:webHidden/>
              </w:rPr>
              <w:fldChar w:fldCharType="begin"/>
            </w:r>
            <w:r w:rsidR="00FA67B9">
              <w:rPr>
                <w:noProof/>
                <w:webHidden/>
              </w:rPr>
              <w:instrText xml:space="preserve"> PAGEREF _Toc485032027 \h </w:instrText>
            </w:r>
            <w:r w:rsidR="00FA67B9">
              <w:rPr>
                <w:noProof/>
                <w:webHidden/>
              </w:rPr>
            </w:r>
            <w:r w:rsidR="00FA67B9">
              <w:rPr>
                <w:noProof/>
                <w:webHidden/>
              </w:rPr>
              <w:fldChar w:fldCharType="separate"/>
            </w:r>
            <w:r w:rsidR="00D6722A">
              <w:rPr>
                <w:noProof/>
                <w:webHidden/>
              </w:rPr>
              <w:t>64</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28" w:history="1">
            <w:r w:rsidR="00FA67B9" w:rsidRPr="00D44C22">
              <w:rPr>
                <w:rStyle w:val="Lienhypertexte"/>
                <w:noProof/>
              </w:rPr>
              <w:t>ANNEXE 5 : Façades</w:t>
            </w:r>
            <w:r w:rsidR="00FA67B9">
              <w:rPr>
                <w:noProof/>
                <w:webHidden/>
              </w:rPr>
              <w:tab/>
            </w:r>
            <w:r w:rsidR="00FA67B9">
              <w:rPr>
                <w:noProof/>
                <w:webHidden/>
              </w:rPr>
              <w:fldChar w:fldCharType="begin"/>
            </w:r>
            <w:r w:rsidR="00FA67B9">
              <w:rPr>
                <w:noProof/>
                <w:webHidden/>
              </w:rPr>
              <w:instrText xml:space="preserve"> PAGEREF _Toc485032028 \h </w:instrText>
            </w:r>
            <w:r w:rsidR="00FA67B9">
              <w:rPr>
                <w:noProof/>
                <w:webHidden/>
              </w:rPr>
            </w:r>
            <w:r w:rsidR="00FA67B9">
              <w:rPr>
                <w:noProof/>
                <w:webHidden/>
              </w:rPr>
              <w:fldChar w:fldCharType="separate"/>
            </w:r>
            <w:r w:rsidR="00D6722A">
              <w:rPr>
                <w:noProof/>
                <w:webHidden/>
              </w:rPr>
              <w:t>65</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29" w:history="1">
            <w:r w:rsidR="00FA67B9" w:rsidRPr="00D44C22">
              <w:rPr>
                <w:rStyle w:val="Lienhypertexte"/>
                <w:noProof/>
              </w:rPr>
              <w:t>ANNEXE 6 : Implantations</w:t>
            </w:r>
            <w:r w:rsidR="00FA67B9">
              <w:rPr>
                <w:noProof/>
                <w:webHidden/>
              </w:rPr>
              <w:tab/>
            </w:r>
            <w:r w:rsidR="00FA67B9">
              <w:rPr>
                <w:noProof/>
                <w:webHidden/>
              </w:rPr>
              <w:fldChar w:fldCharType="begin"/>
            </w:r>
            <w:r w:rsidR="00FA67B9">
              <w:rPr>
                <w:noProof/>
                <w:webHidden/>
              </w:rPr>
              <w:instrText xml:space="preserve"> PAGEREF _Toc485032029 \h </w:instrText>
            </w:r>
            <w:r w:rsidR="00FA67B9">
              <w:rPr>
                <w:noProof/>
                <w:webHidden/>
              </w:rPr>
            </w:r>
            <w:r w:rsidR="00FA67B9">
              <w:rPr>
                <w:noProof/>
                <w:webHidden/>
              </w:rPr>
              <w:fldChar w:fldCharType="separate"/>
            </w:r>
            <w:r w:rsidR="00D6722A">
              <w:rPr>
                <w:noProof/>
                <w:webHidden/>
              </w:rPr>
              <w:t>66</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0" w:history="1">
            <w:r w:rsidR="00FA67B9" w:rsidRPr="00D44C22">
              <w:rPr>
                <w:rStyle w:val="Lienhypertexte"/>
                <w:noProof/>
              </w:rPr>
              <w:t>ANNEXE 7 : Perspective</w:t>
            </w:r>
            <w:r w:rsidR="00FA67B9">
              <w:rPr>
                <w:noProof/>
                <w:webHidden/>
              </w:rPr>
              <w:tab/>
            </w:r>
            <w:r w:rsidR="00FA67B9">
              <w:rPr>
                <w:noProof/>
                <w:webHidden/>
              </w:rPr>
              <w:fldChar w:fldCharType="begin"/>
            </w:r>
            <w:r w:rsidR="00FA67B9">
              <w:rPr>
                <w:noProof/>
                <w:webHidden/>
              </w:rPr>
              <w:instrText xml:space="preserve"> PAGEREF _Toc485032030 \h </w:instrText>
            </w:r>
            <w:r w:rsidR="00FA67B9">
              <w:rPr>
                <w:noProof/>
                <w:webHidden/>
              </w:rPr>
            </w:r>
            <w:r w:rsidR="00FA67B9">
              <w:rPr>
                <w:noProof/>
                <w:webHidden/>
              </w:rPr>
              <w:fldChar w:fldCharType="separate"/>
            </w:r>
            <w:r w:rsidR="00D6722A">
              <w:rPr>
                <w:noProof/>
                <w:webHidden/>
              </w:rPr>
              <w:t>67</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1" w:history="1">
            <w:r w:rsidR="00FA67B9" w:rsidRPr="00D44C22">
              <w:rPr>
                <w:rStyle w:val="Lienhypertexte"/>
                <w:noProof/>
              </w:rPr>
              <w:t>ANNEXE 8 : Coupes</w:t>
            </w:r>
            <w:r w:rsidR="00FA67B9">
              <w:rPr>
                <w:noProof/>
                <w:webHidden/>
              </w:rPr>
              <w:tab/>
            </w:r>
            <w:r w:rsidR="00FA67B9">
              <w:rPr>
                <w:noProof/>
                <w:webHidden/>
              </w:rPr>
              <w:fldChar w:fldCharType="begin"/>
            </w:r>
            <w:r w:rsidR="00FA67B9">
              <w:rPr>
                <w:noProof/>
                <w:webHidden/>
              </w:rPr>
              <w:instrText xml:space="preserve"> PAGEREF _Toc485032031 \h </w:instrText>
            </w:r>
            <w:r w:rsidR="00FA67B9">
              <w:rPr>
                <w:noProof/>
                <w:webHidden/>
              </w:rPr>
            </w:r>
            <w:r w:rsidR="00FA67B9">
              <w:rPr>
                <w:noProof/>
                <w:webHidden/>
              </w:rPr>
              <w:fldChar w:fldCharType="separate"/>
            </w:r>
            <w:r w:rsidR="00D6722A">
              <w:rPr>
                <w:noProof/>
                <w:webHidden/>
              </w:rPr>
              <w:t>68</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2" w:history="1">
            <w:r w:rsidR="00FA67B9" w:rsidRPr="00D44C22">
              <w:rPr>
                <w:rStyle w:val="Lienhypertexte"/>
                <w:noProof/>
              </w:rPr>
              <w:t>ANNEXE 9 : Vue en plan</w:t>
            </w:r>
            <w:r w:rsidR="00FA67B9">
              <w:rPr>
                <w:noProof/>
                <w:webHidden/>
              </w:rPr>
              <w:tab/>
            </w:r>
            <w:r w:rsidR="00FA67B9">
              <w:rPr>
                <w:noProof/>
                <w:webHidden/>
              </w:rPr>
              <w:fldChar w:fldCharType="begin"/>
            </w:r>
            <w:r w:rsidR="00FA67B9">
              <w:rPr>
                <w:noProof/>
                <w:webHidden/>
              </w:rPr>
              <w:instrText xml:space="preserve"> PAGEREF _Toc485032032 \h </w:instrText>
            </w:r>
            <w:r w:rsidR="00FA67B9">
              <w:rPr>
                <w:noProof/>
                <w:webHidden/>
              </w:rPr>
            </w:r>
            <w:r w:rsidR="00FA67B9">
              <w:rPr>
                <w:noProof/>
                <w:webHidden/>
              </w:rPr>
              <w:fldChar w:fldCharType="separate"/>
            </w:r>
            <w:r w:rsidR="00D6722A">
              <w:rPr>
                <w:noProof/>
                <w:webHidden/>
              </w:rPr>
              <w:t>69</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3" w:history="1">
            <w:r w:rsidR="00FA67B9" w:rsidRPr="00D44C22">
              <w:rPr>
                <w:rStyle w:val="Lienhypertexte"/>
                <w:noProof/>
              </w:rPr>
              <w:t>ANNEXE 10 et 11 : Groupes de charges</w:t>
            </w:r>
            <w:r w:rsidR="00FA67B9">
              <w:rPr>
                <w:noProof/>
                <w:webHidden/>
              </w:rPr>
              <w:tab/>
            </w:r>
            <w:r w:rsidR="00FA67B9">
              <w:rPr>
                <w:noProof/>
                <w:webHidden/>
              </w:rPr>
              <w:fldChar w:fldCharType="begin"/>
            </w:r>
            <w:r w:rsidR="00FA67B9">
              <w:rPr>
                <w:noProof/>
                <w:webHidden/>
              </w:rPr>
              <w:instrText xml:space="preserve"> PAGEREF _Toc485032033 \h </w:instrText>
            </w:r>
            <w:r w:rsidR="00FA67B9">
              <w:rPr>
                <w:noProof/>
                <w:webHidden/>
              </w:rPr>
            </w:r>
            <w:r w:rsidR="00FA67B9">
              <w:rPr>
                <w:noProof/>
                <w:webHidden/>
              </w:rPr>
              <w:fldChar w:fldCharType="separate"/>
            </w:r>
            <w:r w:rsidR="00D6722A">
              <w:rPr>
                <w:noProof/>
                <w:webHidden/>
              </w:rPr>
              <w:t>70</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4" w:history="1">
            <w:r w:rsidR="00FA67B9" w:rsidRPr="00D44C22">
              <w:rPr>
                <w:rStyle w:val="Lienhypertexte"/>
                <w:noProof/>
              </w:rPr>
              <w:t>ANNEXE 11 : Valeur des coefficients dynamiques</w:t>
            </w:r>
            <w:r w:rsidR="00FA67B9">
              <w:rPr>
                <w:noProof/>
                <w:webHidden/>
              </w:rPr>
              <w:tab/>
            </w:r>
            <w:r w:rsidR="00FA67B9">
              <w:rPr>
                <w:noProof/>
                <w:webHidden/>
              </w:rPr>
              <w:fldChar w:fldCharType="begin"/>
            </w:r>
            <w:r w:rsidR="00FA67B9">
              <w:rPr>
                <w:noProof/>
                <w:webHidden/>
              </w:rPr>
              <w:instrText xml:space="preserve"> PAGEREF _Toc485032034 \h </w:instrText>
            </w:r>
            <w:r w:rsidR="00FA67B9">
              <w:rPr>
                <w:noProof/>
                <w:webHidden/>
              </w:rPr>
            </w:r>
            <w:r w:rsidR="00FA67B9">
              <w:rPr>
                <w:noProof/>
                <w:webHidden/>
              </w:rPr>
              <w:fldChar w:fldCharType="separate"/>
            </w:r>
            <w:r w:rsidR="00D6722A">
              <w:rPr>
                <w:noProof/>
                <w:webHidden/>
              </w:rPr>
              <w:t>70</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5" w:history="1">
            <w:r w:rsidR="00FA67B9" w:rsidRPr="00D44C22">
              <w:rPr>
                <w:rStyle w:val="Lienhypertexte"/>
                <w:noProof/>
              </w:rPr>
              <w:t>ANNEXE 12 : Disposition du pont roulant</w:t>
            </w:r>
            <w:r w:rsidR="00FA67B9">
              <w:rPr>
                <w:noProof/>
                <w:webHidden/>
              </w:rPr>
              <w:tab/>
            </w:r>
            <w:r w:rsidR="00FA67B9">
              <w:rPr>
                <w:noProof/>
                <w:webHidden/>
              </w:rPr>
              <w:fldChar w:fldCharType="begin"/>
            </w:r>
            <w:r w:rsidR="00FA67B9">
              <w:rPr>
                <w:noProof/>
                <w:webHidden/>
              </w:rPr>
              <w:instrText xml:space="preserve"> PAGEREF _Toc485032035 \h </w:instrText>
            </w:r>
            <w:r w:rsidR="00FA67B9">
              <w:rPr>
                <w:noProof/>
                <w:webHidden/>
              </w:rPr>
            </w:r>
            <w:r w:rsidR="00FA67B9">
              <w:rPr>
                <w:noProof/>
                <w:webHidden/>
              </w:rPr>
              <w:fldChar w:fldCharType="separate"/>
            </w:r>
            <w:r w:rsidR="00D6722A">
              <w:rPr>
                <w:noProof/>
                <w:webHidden/>
              </w:rPr>
              <w:t>71</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6" w:history="1">
            <w:r w:rsidR="00FA67B9" w:rsidRPr="00D44C22">
              <w:rPr>
                <w:rStyle w:val="Lienhypertexte"/>
                <w:noProof/>
              </w:rPr>
              <w:t>ANNEXE 13 : Disposition de la poutre de roulement</w:t>
            </w:r>
            <w:r w:rsidR="00FA67B9">
              <w:rPr>
                <w:noProof/>
                <w:webHidden/>
              </w:rPr>
              <w:tab/>
            </w:r>
            <w:r w:rsidR="00FA67B9">
              <w:rPr>
                <w:noProof/>
                <w:webHidden/>
              </w:rPr>
              <w:fldChar w:fldCharType="begin"/>
            </w:r>
            <w:r w:rsidR="00FA67B9">
              <w:rPr>
                <w:noProof/>
                <w:webHidden/>
              </w:rPr>
              <w:instrText xml:space="preserve"> PAGEREF _Toc485032036 \h </w:instrText>
            </w:r>
            <w:r w:rsidR="00FA67B9">
              <w:rPr>
                <w:noProof/>
                <w:webHidden/>
              </w:rPr>
            </w:r>
            <w:r w:rsidR="00FA67B9">
              <w:rPr>
                <w:noProof/>
                <w:webHidden/>
              </w:rPr>
              <w:fldChar w:fldCharType="separate"/>
            </w:r>
            <w:r w:rsidR="00D6722A">
              <w:rPr>
                <w:noProof/>
                <w:webHidden/>
              </w:rPr>
              <w:t>71</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7" w:history="1">
            <w:r w:rsidR="00FA67B9" w:rsidRPr="00D44C22">
              <w:rPr>
                <w:rStyle w:val="Lienhypertexte"/>
                <w:noProof/>
              </w:rPr>
              <w:t>ANNEXE 14 : Section de la poutre de roulement</w:t>
            </w:r>
            <w:r w:rsidR="00FA67B9">
              <w:rPr>
                <w:noProof/>
                <w:webHidden/>
              </w:rPr>
              <w:tab/>
            </w:r>
            <w:r w:rsidR="00FA67B9">
              <w:rPr>
                <w:noProof/>
                <w:webHidden/>
              </w:rPr>
              <w:fldChar w:fldCharType="begin"/>
            </w:r>
            <w:r w:rsidR="00FA67B9">
              <w:rPr>
                <w:noProof/>
                <w:webHidden/>
              </w:rPr>
              <w:instrText xml:space="preserve"> PAGEREF _Toc485032037 \h </w:instrText>
            </w:r>
            <w:r w:rsidR="00FA67B9">
              <w:rPr>
                <w:noProof/>
                <w:webHidden/>
              </w:rPr>
            </w:r>
            <w:r w:rsidR="00FA67B9">
              <w:rPr>
                <w:noProof/>
                <w:webHidden/>
              </w:rPr>
              <w:fldChar w:fldCharType="separate"/>
            </w:r>
            <w:r w:rsidR="00D6722A">
              <w:rPr>
                <w:noProof/>
                <w:webHidden/>
              </w:rPr>
              <w:t>72</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8" w:history="1">
            <w:r w:rsidR="00FA67B9" w:rsidRPr="00D44C22">
              <w:rPr>
                <w:rStyle w:val="Lienhypertexte"/>
                <w:noProof/>
              </w:rPr>
              <w:t>ANNEXE 15 : Chargement de la poutre de roulement</w:t>
            </w:r>
            <w:r w:rsidR="00FA67B9">
              <w:rPr>
                <w:noProof/>
                <w:webHidden/>
              </w:rPr>
              <w:tab/>
            </w:r>
            <w:r w:rsidR="00FA67B9">
              <w:rPr>
                <w:noProof/>
                <w:webHidden/>
              </w:rPr>
              <w:fldChar w:fldCharType="begin"/>
            </w:r>
            <w:r w:rsidR="00FA67B9">
              <w:rPr>
                <w:noProof/>
                <w:webHidden/>
              </w:rPr>
              <w:instrText xml:space="preserve"> PAGEREF _Toc485032038 \h </w:instrText>
            </w:r>
            <w:r w:rsidR="00FA67B9">
              <w:rPr>
                <w:noProof/>
                <w:webHidden/>
              </w:rPr>
            </w:r>
            <w:r w:rsidR="00FA67B9">
              <w:rPr>
                <w:noProof/>
                <w:webHidden/>
              </w:rPr>
              <w:fldChar w:fldCharType="separate"/>
            </w:r>
            <w:r w:rsidR="00D6722A">
              <w:rPr>
                <w:noProof/>
                <w:webHidden/>
              </w:rPr>
              <w:t>72</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39" w:history="1">
            <w:r w:rsidR="00FA67B9" w:rsidRPr="00D44C22">
              <w:rPr>
                <w:rStyle w:val="Lienhypertexte"/>
                <w:noProof/>
              </w:rPr>
              <w:t>ANNEXE 16 : TD C</w:t>
            </w:r>
            <w:r w:rsidR="00D71C8C">
              <w:rPr>
                <w:rStyle w:val="Lienhypertexte"/>
                <w:noProof/>
              </w:rPr>
              <w:t>ourbe de traction d’un matériau</w:t>
            </w:r>
            <w:r w:rsidR="00FA67B9" w:rsidRPr="00D44C22">
              <w:rPr>
                <w:rStyle w:val="Lienhypertexte"/>
                <w:noProof/>
              </w:rPr>
              <w:t xml:space="preserve"> et masse volumique (version élève)</w:t>
            </w:r>
            <w:r w:rsidR="00FA67B9">
              <w:rPr>
                <w:noProof/>
                <w:webHidden/>
              </w:rPr>
              <w:tab/>
            </w:r>
            <w:r w:rsidR="00FA67B9">
              <w:rPr>
                <w:noProof/>
                <w:webHidden/>
              </w:rPr>
              <w:fldChar w:fldCharType="begin"/>
            </w:r>
            <w:r w:rsidR="00FA67B9">
              <w:rPr>
                <w:noProof/>
                <w:webHidden/>
              </w:rPr>
              <w:instrText xml:space="preserve"> PAGEREF _Toc485032039 \h </w:instrText>
            </w:r>
            <w:r w:rsidR="00FA67B9">
              <w:rPr>
                <w:noProof/>
                <w:webHidden/>
              </w:rPr>
            </w:r>
            <w:r w:rsidR="00FA67B9">
              <w:rPr>
                <w:noProof/>
                <w:webHidden/>
              </w:rPr>
              <w:fldChar w:fldCharType="separate"/>
            </w:r>
            <w:r w:rsidR="00D6722A">
              <w:rPr>
                <w:noProof/>
                <w:webHidden/>
              </w:rPr>
              <w:t>73</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0" w:history="1">
            <w:r w:rsidR="00FA67B9" w:rsidRPr="00D44C22">
              <w:rPr>
                <w:rStyle w:val="Lienhypertexte"/>
                <w:noProof/>
              </w:rPr>
              <w:t xml:space="preserve">ANNEXE 17 : TD Courbe </w:t>
            </w:r>
            <w:r w:rsidR="00D71C8C">
              <w:rPr>
                <w:rStyle w:val="Lienhypertexte"/>
                <w:noProof/>
              </w:rPr>
              <w:t>de traction d’un matériau</w:t>
            </w:r>
            <w:r w:rsidR="00FA67B9" w:rsidRPr="00D44C22">
              <w:rPr>
                <w:rStyle w:val="Lienhypertexte"/>
                <w:noProof/>
              </w:rPr>
              <w:t xml:space="preserve"> et masse volumique (version professeur)</w:t>
            </w:r>
            <w:r w:rsidR="00FA67B9">
              <w:rPr>
                <w:noProof/>
                <w:webHidden/>
              </w:rPr>
              <w:tab/>
            </w:r>
            <w:r w:rsidR="00FA67B9">
              <w:rPr>
                <w:noProof/>
                <w:webHidden/>
              </w:rPr>
              <w:fldChar w:fldCharType="begin"/>
            </w:r>
            <w:r w:rsidR="00FA67B9">
              <w:rPr>
                <w:noProof/>
                <w:webHidden/>
              </w:rPr>
              <w:instrText xml:space="preserve"> PAGEREF _Toc485032040 \h </w:instrText>
            </w:r>
            <w:r w:rsidR="00FA67B9">
              <w:rPr>
                <w:noProof/>
                <w:webHidden/>
              </w:rPr>
            </w:r>
            <w:r w:rsidR="00FA67B9">
              <w:rPr>
                <w:noProof/>
                <w:webHidden/>
              </w:rPr>
              <w:fldChar w:fldCharType="separate"/>
            </w:r>
            <w:r w:rsidR="00D6722A">
              <w:rPr>
                <w:noProof/>
                <w:webHidden/>
              </w:rPr>
              <w:t>74</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1" w:history="1">
            <w:r w:rsidR="00FA67B9" w:rsidRPr="00D44C22">
              <w:rPr>
                <w:rStyle w:val="Lienhypertexte"/>
                <w:noProof/>
              </w:rPr>
              <w:t>ANNEXE 18 : TD C</w:t>
            </w:r>
            <w:r w:rsidR="00D71C8C">
              <w:rPr>
                <w:rStyle w:val="Lienhypertexte"/>
                <w:noProof/>
              </w:rPr>
              <w:t>ourbe de traction d’un matériau</w:t>
            </w:r>
            <w:r w:rsidR="00FA67B9" w:rsidRPr="00D44C22">
              <w:rPr>
                <w:rStyle w:val="Lienhypertexte"/>
                <w:noProof/>
              </w:rPr>
              <w:t xml:space="preserve"> et masse volumique (indices)</w:t>
            </w:r>
            <w:r w:rsidR="00FA67B9">
              <w:rPr>
                <w:noProof/>
                <w:webHidden/>
              </w:rPr>
              <w:tab/>
            </w:r>
            <w:r w:rsidR="00FA67B9">
              <w:rPr>
                <w:noProof/>
                <w:webHidden/>
              </w:rPr>
              <w:fldChar w:fldCharType="begin"/>
            </w:r>
            <w:r w:rsidR="00FA67B9">
              <w:rPr>
                <w:noProof/>
                <w:webHidden/>
              </w:rPr>
              <w:instrText xml:space="preserve"> PAGEREF _Toc485032041 \h </w:instrText>
            </w:r>
            <w:r w:rsidR="00FA67B9">
              <w:rPr>
                <w:noProof/>
                <w:webHidden/>
              </w:rPr>
            </w:r>
            <w:r w:rsidR="00FA67B9">
              <w:rPr>
                <w:noProof/>
                <w:webHidden/>
              </w:rPr>
              <w:fldChar w:fldCharType="separate"/>
            </w:r>
            <w:r w:rsidR="00D6722A">
              <w:rPr>
                <w:noProof/>
                <w:webHidden/>
              </w:rPr>
              <w:t>75</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2" w:history="1">
            <w:r w:rsidR="00FA67B9" w:rsidRPr="00D44C22">
              <w:rPr>
                <w:rStyle w:val="Lienhypertexte"/>
                <w:noProof/>
              </w:rPr>
              <w:t>ANNEXE 19 : Questionnaire/Vidéo en classe inversée sur la traction</w:t>
            </w:r>
            <w:r w:rsidR="00FA67B9">
              <w:rPr>
                <w:noProof/>
                <w:webHidden/>
              </w:rPr>
              <w:tab/>
            </w:r>
            <w:r w:rsidR="00FA67B9">
              <w:rPr>
                <w:noProof/>
                <w:webHidden/>
              </w:rPr>
              <w:fldChar w:fldCharType="begin"/>
            </w:r>
            <w:r w:rsidR="00FA67B9">
              <w:rPr>
                <w:noProof/>
                <w:webHidden/>
              </w:rPr>
              <w:instrText xml:space="preserve"> PAGEREF _Toc485032042 \h </w:instrText>
            </w:r>
            <w:r w:rsidR="00FA67B9">
              <w:rPr>
                <w:noProof/>
                <w:webHidden/>
              </w:rPr>
            </w:r>
            <w:r w:rsidR="00FA67B9">
              <w:rPr>
                <w:noProof/>
                <w:webHidden/>
              </w:rPr>
              <w:fldChar w:fldCharType="separate"/>
            </w:r>
            <w:r w:rsidR="00D6722A">
              <w:rPr>
                <w:noProof/>
                <w:webHidden/>
              </w:rPr>
              <w:t>76</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3" w:history="1">
            <w:r w:rsidR="00FA67B9" w:rsidRPr="00D44C22">
              <w:rPr>
                <w:rStyle w:val="Lienhypertexte"/>
                <w:noProof/>
              </w:rPr>
              <w:t>ANNEXE 20 : Synthèse traction</w:t>
            </w:r>
            <w:r w:rsidR="00FA67B9">
              <w:rPr>
                <w:noProof/>
                <w:webHidden/>
              </w:rPr>
              <w:tab/>
            </w:r>
            <w:r w:rsidR="00FA67B9">
              <w:rPr>
                <w:noProof/>
                <w:webHidden/>
              </w:rPr>
              <w:fldChar w:fldCharType="begin"/>
            </w:r>
            <w:r w:rsidR="00FA67B9">
              <w:rPr>
                <w:noProof/>
                <w:webHidden/>
              </w:rPr>
              <w:instrText xml:space="preserve"> PAGEREF _Toc485032043 \h </w:instrText>
            </w:r>
            <w:r w:rsidR="00FA67B9">
              <w:rPr>
                <w:noProof/>
                <w:webHidden/>
              </w:rPr>
            </w:r>
            <w:r w:rsidR="00FA67B9">
              <w:rPr>
                <w:noProof/>
                <w:webHidden/>
              </w:rPr>
              <w:fldChar w:fldCharType="separate"/>
            </w:r>
            <w:r w:rsidR="00D6722A">
              <w:rPr>
                <w:noProof/>
                <w:webHidden/>
              </w:rPr>
              <w:t>77</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4" w:history="1">
            <w:r w:rsidR="00FA67B9" w:rsidRPr="00D44C22">
              <w:rPr>
                <w:rStyle w:val="Lienhypertexte"/>
                <w:noProof/>
              </w:rPr>
              <w:t>ANNEXE 21 : Fiche déroulement TD Courbe de traction d’un matériau et masse volumique</w:t>
            </w:r>
            <w:r w:rsidR="00FA67B9">
              <w:rPr>
                <w:noProof/>
                <w:webHidden/>
              </w:rPr>
              <w:tab/>
            </w:r>
            <w:r w:rsidR="00FA67B9">
              <w:rPr>
                <w:noProof/>
                <w:webHidden/>
              </w:rPr>
              <w:fldChar w:fldCharType="begin"/>
            </w:r>
            <w:r w:rsidR="00FA67B9">
              <w:rPr>
                <w:noProof/>
                <w:webHidden/>
              </w:rPr>
              <w:instrText xml:space="preserve"> PAGEREF _Toc485032044 \h </w:instrText>
            </w:r>
            <w:r w:rsidR="00FA67B9">
              <w:rPr>
                <w:noProof/>
                <w:webHidden/>
              </w:rPr>
            </w:r>
            <w:r w:rsidR="00FA67B9">
              <w:rPr>
                <w:noProof/>
                <w:webHidden/>
              </w:rPr>
              <w:fldChar w:fldCharType="separate"/>
            </w:r>
            <w:r w:rsidR="00D6722A">
              <w:rPr>
                <w:noProof/>
                <w:webHidden/>
              </w:rPr>
              <w:t>78</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5" w:history="1">
            <w:r w:rsidR="00FA67B9" w:rsidRPr="00D44C22">
              <w:rPr>
                <w:rStyle w:val="Lienhypertexte"/>
                <w:noProof/>
              </w:rPr>
              <w:t>ANNEXE 22 : AP Banc d’essai de flexion (version élève)</w:t>
            </w:r>
            <w:r w:rsidR="00FA67B9">
              <w:rPr>
                <w:noProof/>
                <w:webHidden/>
              </w:rPr>
              <w:tab/>
            </w:r>
            <w:r w:rsidR="00FA67B9">
              <w:rPr>
                <w:noProof/>
                <w:webHidden/>
              </w:rPr>
              <w:fldChar w:fldCharType="begin"/>
            </w:r>
            <w:r w:rsidR="00FA67B9">
              <w:rPr>
                <w:noProof/>
                <w:webHidden/>
              </w:rPr>
              <w:instrText xml:space="preserve"> PAGEREF _Toc485032045 \h </w:instrText>
            </w:r>
            <w:r w:rsidR="00FA67B9">
              <w:rPr>
                <w:noProof/>
                <w:webHidden/>
              </w:rPr>
            </w:r>
            <w:r w:rsidR="00FA67B9">
              <w:rPr>
                <w:noProof/>
                <w:webHidden/>
              </w:rPr>
              <w:fldChar w:fldCharType="separate"/>
            </w:r>
            <w:r w:rsidR="00D6722A">
              <w:rPr>
                <w:noProof/>
                <w:webHidden/>
              </w:rPr>
              <w:t>79</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6" w:history="1">
            <w:r w:rsidR="00FA67B9" w:rsidRPr="00D44C22">
              <w:rPr>
                <w:rStyle w:val="Lienhypertexte"/>
                <w:noProof/>
              </w:rPr>
              <w:t>ANNEXE 23 : AP Banc d’essai de flexion (version professeur)</w:t>
            </w:r>
            <w:r w:rsidR="00FA67B9">
              <w:rPr>
                <w:noProof/>
                <w:webHidden/>
              </w:rPr>
              <w:tab/>
            </w:r>
            <w:r w:rsidR="00FA67B9">
              <w:rPr>
                <w:noProof/>
                <w:webHidden/>
              </w:rPr>
              <w:fldChar w:fldCharType="begin"/>
            </w:r>
            <w:r w:rsidR="00FA67B9">
              <w:rPr>
                <w:noProof/>
                <w:webHidden/>
              </w:rPr>
              <w:instrText xml:space="preserve"> PAGEREF _Toc485032046 \h </w:instrText>
            </w:r>
            <w:r w:rsidR="00FA67B9">
              <w:rPr>
                <w:noProof/>
                <w:webHidden/>
              </w:rPr>
            </w:r>
            <w:r w:rsidR="00FA67B9">
              <w:rPr>
                <w:noProof/>
                <w:webHidden/>
              </w:rPr>
              <w:fldChar w:fldCharType="separate"/>
            </w:r>
            <w:r w:rsidR="00D6722A">
              <w:rPr>
                <w:noProof/>
                <w:webHidden/>
              </w:rPr>
              <w:t>80</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7" w:history="1">
            <w:r w:rsidR="00FA67B9" w:rsidRPr="00D44C22">
              <w:rPr>
                <w:rStyle w:val="Lienhypertexte"/>
                <w:noProof/>
              </w:rPr>
              <w:t>ANNEXE 24 : Protocole expérimental</w:t>
            </w:r>
            <w:r w:rsidR="00FA67B9">
              <w:rPr>
                <w:noProof/>
                <w:webHidden/>
              </w:rPr>
              <w:tab/>
            </w:r>
            <w:r w:rsidR="00FA67B9">
              <w:rPr>
                <w:noProof/>
                <w:webHidden/>
              </w:rPr>
              <w:fldChar w:fldCharType="begin"/>
            </w:r>
            <w:r w:rsidR="00FA67B9">
              <w:rPr>
                <w:noProof/>
                <w:webHidden/>
              </w:rPr>
              <w:instrText xml:space="preserve"> PAGEREF _Toc485032047 \h </w:instrText>
            </w:r>
            <w:r w:rsidR="00FA67B9">
              <w:rPr>
                <w:noProof/>
                <w:webHidden/>
              </w:rPr>
            </w:r>
            <w:r w:rsidR="00FA67B9">
              <w:rPr>
                <w:noProof/>
                <w:webHidden/>
              </w:rPr>
              <w:fldChar w:fldCharType="separate"/>
            </w:r>
            <w:r w:rsidR="00D6722A">
              <w:rPr>
                <w:noProof/>
                <w:webHidden/>
              </w:rPr>
              <w:t>81</w:t>
            </w:r>
            <w:r w:rsidR="00FA67B9">
              <w:rPr>
                <w:noProof/>
                <w:webHidden/>
              </w:rPr>
              <w:fldChar w:fldCharType="end"/>
            </w:r>
          </w:hyperlink>
        </w:p>
        <w:p w:rsidR="00FA67B9" w:rsidRDefault="00293A9C">
          <w:pPr>
            <w:pStyle w:val="TM2"/>
            <w:tabs>
              <w:tab w:val="right" w:leader="dot" w:pos="9057"/>
            </w:tabs>
            <w:rPr>
              <w:rFonts w:asciiTheme="minorHAnsi" w:hAnsiTheme="minorHAnsi"/>
              <w:noProof/>
              <w:sz w:val="22"/>
              <w:szCs w:val="22"/>
            </w:rPr>
          </w:pPr>
          <w:hyperlink w:anchor="_Toc485032048" w:history="1">
            <w:r w:rsidR="00FA67B9" w:rsidRPr="00D44C22">
              <w:rPr>
                <w:rStyle w:val="Lienhypertexte"/>
                <w:noProof/>
              </w:rPr>
              <w:t>ANNEXE 25 : Fiche déroulement AP Banc de flexion</w:t>
            </w:r>
            <w:r w:rsidR="00FA67B9">
              <w:rPr>
                <w:noProof/>
                <w:webHidden/>
              </w:rPr>
              <w:tab/>
            </w:r>
            <w:r w:rsidR="00FA67B9">
              <w:rPr>
                <w:noProof/>
                <w:webHidden/>
              </w:rPr>
              <w:fldChar w:fldCharType="begin"/>
            </w:r>
            <w:r w:rsidR="00FA67B9">
              <w:rPr>
                <w:noProof/>
                <w:webHidden/>
              </w:rPr>
              <w:instrText xml:space="preserve"> PAGEREF _Toc485032048 \h </w:instrText>
            </w:r>
            <w:r w:rsidR="00FA67B9">
              <w:rPr>
                <w:noProof/>
                <w:webHidden/>
              </w:rPr>
            </w:r>
            <w:r w:rsidR="00FA67B9">
              <w:rPr>
                <w:noProof/>
                <w:webHidden/>
              </w:rPr>
              <w:fldChar w:fldCharType="separate"/>
            </w:r>
            <w:r w:rsidR="00D6722A">
              <w:rPr>
                <w:noProof/>
                <w:webHidden/>
              </w:rPr>
              <w:t>82</w:t>
            </w:r>
            <w:r w:rsidR="00FA67B9">
              <w:rPr>
                <w:noProof/>
                <w:webHidden/>
              </w:rPr>
              <w:fldChar w:fldCharType="end"/>
            </w:r>
          </w:hyperlink>
        </w:p>
        <w:p w:rsidR="006760E2" w:rsidRDefault="006760E2">
          <w:r>
            <w:rPr>
              <w:b/>
              <w:bCs/>
            </w:rPr>
            <w:fldChar w:fldCharType="end"/>
          </w:r>
        </w:p>
      </w:sdtContent>
    </w:sdt>
    <w:p w:rsidR="00F92C00" w:rsidRDefault="00F92C00">
      <w:pPr>
        <w:spacing w:after="0" w:line="240" w:lineRule="auto"/>
        <w:ind w:firstLine="0"/>
        <w:jc w:val="left"/>
        <w:rPr>
          <w:rFonts w:asciiTheme="majorHAnsi" w:eastAsiaTheme="majorEastAsia" w:hAnsiTheme="majorHAnsi" w:cstheme="majorBidi"/>
          <w:color w:val="365F91" w:themeColor="accent1" w:themeShade="BF"/>
          <w:sz w:val="40"/>
          <w:szCs w:val="32"/>
        </w:rPr>
      </w:pPr>
      <w:r>
        <w:br w:type="page"/>
      </w:r>
    </w:p>
    <w:p w:rsidR="00D6722A" w:rsidRDefault="00D6722A" w:rsidP="00D6722A">
      <w:pPr>
        <w:pStyle w:val="Titre1"/>
        <w:numPr>
          <w:ilvl w:val="0"/>
          <w:numId w:val="0"/>
        </w:numPr>
        <w:ind w:left="432" w:hanging="432"/>
      </w:pPr>
      <w:r>
        <w:lastRenderedPageBreak/>
        <w:t>Table des figures</w:t>
      </w:r>
    </w:p>
    <w:p w:rsidR="00F92C00" w:rsidRDefault="00F92C00">
      <w:pPr>
        <w:pStyle w:val="Tabledesillustrations"/>
        <w:tabs>
          <w:tab w:val="right" w:leader="dot" w:pos="9057"/>
        </w:tabs>
        <w:rPr>
          <w:noProof/>
        </w:rPr>
      </w:pPr>
      <w:r>
        <w:fldChar w:fldCharType="begin"/>
      </w:r>
      <w:r>
        <w:instrText xml:space="preserve"> TOC \h \z \c "Figure" </w:instrText>
      </w:r>
      <w:r>
        <w:fldChar w:fldCharType="separate"/>
      </w:r>
      <w:hyperlink r:id="rId13" w:anchor="_Toc485032456" w:history="1">
        <w:r w:rsidRPr="00CB046B">
          <w:rPr>
            <w:rStyle w:val="Lienhypertexte"/>
            <w:noProof/>
          </w:rPr>
          <w:t>Figure 1 : Plan de masse</w:t>
        </w:r>
        <w:r>
          <w:rPr>
            <w:noProof/>
            <w:webHidden/>
          </w:rPr>
          <w:tab/>
        </w:r>
        <w:r>
          <w:rPr>
            <w:noProof/>
            <w:webHidden/>
          </w:rPr>
          <w:fldChar w:fldCharType="begin"/>
        </w:r>
        <w:r>
          <w:rPr>
            <w:noProof/>
            <w:webHidden/>
          </w:rPr>
          <w:instrText xml:space="preserve"> PAGEREF _Toc485032456 \h </w:instrText>
        </w:r>
        <w:r>
          <w:rPr>
            <w:noProof/>
            <w:webHidden/>
          </w:rPr>
        </w:r>
        <w:r>
          <w:rPr>
            <w:noProof/>
            <w:webHidden/>
          </w:rPr>
          <w:fldChar w:fldCharType="separate"/>
        </w:r>
        <w:r>
          <w:rPr>
            <w:noProof/>
            <w:webHidden/>
          </w:rPr>
          <w:t>9</w:t>
        </w:r>
        <w:r>
          <w:rPr>
            <w:noProof/>
            <w:webHidden/>
          </w:rPr>
          <w:fldChar w:fldCharType="end"/>
        </w:r>
      </w:hyperlink>
    </w:p>
    <w:p w:rsidR="00F92C00" w:rsidRDefault="00293A9C">
      <w:pPr>
        <w:pStyle w:val="Tabledesillustrations"/>
        <w:tabs>
          <w:tab w:val="right" w:leader="dot" w:pos="9057"/>
        </w:tabs>
        <w:rPr>
          <w:noProof/>
        </w:rPr>
      </w:pPr>
      <w:hyperlink r:id="rId14" w:anchor="_Toc485032457" w:history="1">
        <w:r w:rsidR="00F92C00" w:rsidRPr="00CB046B">
          <w:rPr>
            <w:rStyle w:val="Lienhypertexte"/>
            <w:noProof/>
          </w:rPr>
          <w:t>Figure 2 : Localisation de la société</w:t>
        </w:r>
        <w:r w:rsidR="00F92C00">
          <w:rPr>
            <w:noProof/>
            <w:webHidden/>
          </w:rPr>
          <w:tab/>
        </w:r>
        <w:r w:rsidR="00F92C00">
          <w:rPr>
            <w:noProof/>
            <w:webHidden/>
          </w:rPr>
          <w:fldChar w:fldCharType="begin"/>
        </w:r>
        <w:r w:rsidR="00F92C00">
          <w:rPr>
            <w:noProof/>
            <w:webHidden/>
          </w:rPr>
          <w:instrText xml:space="preserve"> PAGEREF _Toc485032457 \h </w:instrText>
        </w:r>
        <w:r w:rsidR="00F92C00">
          <w:rPr>
            <w:noProof/>
            <w:webHidden/>
          </w:rPr>
        </w:r>
        <w:r w:rsidR="00F92C00">
          <w:rPr>
            <w:noProof/>
            <w:webHidden/>
          </w:rPr>
          <w:fldChar w:fldCharType="separate"/>
        </w:r>
        <w:r w:rsidR="00F92C00">
          <w:rPr>
            <w:noProof/>
            <w:webHidden/>
          </w:rPr>
          <w:t>9</w:t>
        </w:r>
        <w:r w:rsidR="00F92C00">
          <w:rPr>
            <w:noProof/>
            <w:webHidden/>
          </w:rPr>
          <w:fldChar w:fldCharType="end"/>
        </w:r>
      </w:hyperlink>
    </w:p>
    <w:p w:rsidR="00F92C00" w:rsidRDefault="00293A9C">
      <w:pPr>
        <w:pStyle w:val="Tabledesillustrations"/>
        <w:tabs>
          <w:tab w:val="right" w:leader="dot" w:pos="9057"/>
        </w:tabs>
        <w:rPr>
          <w:noProof/>
        </w:rPr>
      </w:pPr>
      <w:hyperlink r:id="rId15" w:anchor="_Toc485032458" w:history="1">
        <w:r w:rsidR="00F92C00" w:rsidRPr="00CB046B">
          <w:rPr>
            <w:rStyle w:val="Lienhypertexte"/>
            <w:noProof/>
          </w:rPr>
          <w:t>Figure 3 : La société SKF en quelques chiffres</w:t>
        </w:r>
        <w:r w:rsidR="00F92C00">
          <w:rPr>
            <w:noProof/>
            <w:webHidden/>
          </w:rPr>
          <w:tab/>
        </w:r>
        <w:r w:rsidR="00F92C00">
          <w:rPr>
            <w:noProof/>
            <w:webHidden/>
          </w:rPr>
          <w:fldChar w:fldCharType="begin"/>
        </w:r>
        <w:r w:rsidR="00F92C00">
          <w:rPr>
            <w:noProof/>
            <w:webHidden/>
          </w:rPr>
          <w:instrText xml:space="preserve"> PAGEREF _Toc485032458 \h </w:instrText>
        </w:r>
        <w:r w:rsidR="00F92C00">
          <w:rPr>
            <w:noProof/>
            <w:webHidden/>
          </w:rPr>
        </w:r>
        <w:r w:rsidR="00F92C00">
          <w:rPr>
            <w:noProof/>
            <w:webHidden/>
          </w:rPr>
          <w:fldChar w:fldCharType="separate"/>
        </w:r>
        <w:r w:rsidR="00F92C00">
          <w:rPr>
            <w:noProof/>
            <w:webHidden/>
          </w:rPr>
          <w:t>10</w:t>
        </w:r>
        <w:r w:rsidR="00F92C00">
          <w:rPr>
            <w:noProof/>
            <w:webHidden/>
          </w:rPr>
          <w:fldChar w:fldCharType="end"/>
        </w:r>
      </w:hyperlink>
    </w:p>
    <w:p w:rsidR="00F92C00" w:rsidRDefault="00293A9C">
      <w:pPr>
        <w:pStyle w:val="Tabledesillustrations"/>
        <w:tabs>
          <w:tab w:val="right" w:leader="dot" w:pos="9057"/>
        </w:tabs>
        <w:rPr>
          <w:noProof/>
        </w:rPr>
      </w:pPr>
      <w:hyperlink r:id="rId16" w:anchor="_Toc485032459" w:history="1">
        <w:r w:rsidR="00F92C00" w:rsidRPr="00CB046B">
          <w:rPr>
            <w:rStyle w:val="Lienhypertexte"/>
            <w:noProof/>
          </w:rPr>
          <w:t>Figure 4 : La société LCR en quelques chiffres</w:t>
        </w:r>
        <w:r w:rsidR="00F92C00">
          <w:rPr>
            <w:noProof/>
            <w:webHidden/>
          </w:rPr>
          <w:tab/>
        </w:r>
        <w:r w:rsidR="00F92C00">
          <w:rPr>
            <w:noProof/>
            <w:webHidden/>
          </w:rPr>
          <w:fldChar w:fldCharType="begin"/>
        </w:r>
        <w:r w:rsidR="00F92C00">
          <w:rPr>
            <w:noProof/>
            <w:webHidden/>
          </w:rPr>
          <w:instrText xml:space="preserve"> PAGEREF _Toc485032459 \h </w:instrText>
        </w:r>
        <w:r w:rsidR="00F92C00">
          <w:rPr>
            <w:noProof/>
            <w:webHidden/>
          </w:rPr>
        </w:r>
        <w:r w:rsidR="00F92C00">
          <w:rPr>
            <w:noProof/>
            <w:webHidden/>
          </w:rPr>
          <w:fldChar w:fldCharType="separate"/>
        </w:r>
        <w:r w:rsidR="00F92C00">
          <w:rPr>
            <w:noProof/>
            <w:webHidden/>
          </w:rPr>
          <w:t>11</w:t>
        </w:r>
        <w:r w:rsidR="00F92C00">
          <w:rPr>
            <w:noProof/>
            <w:webHidden/>
          </w:rPr>
          <w:fldChar w:fldCharType="end"/>
        </w:r>
      </w:hyperlink>
    </w:p>
    <w:p w:rsidR="00F92C00" w:rsidRDefault="00293A9C">
      <w:pPr>
        <w:pStyle w:val="Tabledesillustrations"/>
        <w:tabs>
          <w:tab w:val="right" w:leader="dot" w:pos="9057"/>
        </w:tabs>
        <w:rPr>
          <w:noProof/>
        </w:rPr>
      </w:pPr>
      <w:hyperlink r:id="rId17" w:anchor="_Toc485032460" w:history="1">
        <w:r w:rsidR="00F92C00" w:rsidRPr="00CB046B">
          <w:rPr>
            <w:rStyle w:val="Lienhypertexte"/>
            <w:noProof/>
          </w:rPr>
          <w:t>Figure 5 : Photos de la structure métallique de la zone "atelier"</w:t>
        </w:r>
        <w:r w:rsidR="00F92C00">
          <w:rPr>
            <w:noProof/>
            <w:webHidden/>
          </w:rPr>
          <w:tab/>
        </w:r>
        <w:r w:rsidR="00F92C00">
          <w:rPr>
            <w:noProof/>
            <w:webHidden/>
          </w:rPr>
          <w:fldChar w:fldCharType="begin"/>
        </w:r>
        <w:r w:rsidR="00F92C00">
          <w:rPr>
            <w:noProof/>
            <w:webHidden/>
          </w:rPr>
          <w:instrText xml:space="preserve"> PAGEREF _Toc485032460 \h </w:instrText>
        </w:r>
        <w:r w:rsidR="00F92C00">
          <w:rPr>
            <w:noProof/>
            <w:webHidden/>
          </w:rPr>
        </w:r>
        <w:r w:rsidR="00F92C00">
          <w:rPr>
            <w:noProof/>
            <w:webHidden/>
          </w:rPr>
          <w:fldChar w:fldCharType="separate"/>
        </w:r>
        <w:r w:rsidR="00F92C00">
          <w:rPr>
            <w:noProof/>
            <w:webHidden/>
          </w:rPr>
          <w:t>12</w:t>
        </w:r>
        <w:r w:rsidR="00F92C00">
          <w:rPr>
            <w:noProof/>
            <w:webHidden/>
          </w:rPr>
          <w:fldChar w:fldCharType="end"/>
        </w:r>
      </w:hyperlink>
    </w:p>
    <w:p w:rsidR="00F92C00" w:rsidRDefault="00293A9C">
      <w:pPr>
        <w:pStyle w:val="Tabledesillustrations"/>
        <w:tabs>
          <w:tab w:val="right" w:leader="dot" w:pos="9057"/>
        </w:tabs>
        <w:rPr>
          <w:noProof/>
        </w:rPr>
      </w:pPr>
      <w:hyperlink r:id="rId18" w:anchor="_Toc485032461" w:history="1">
        <w:r w:rsidR="00F92C00" w:rsidRPr="00CB046B">
          <w:rPr>
            <w:rStyle w:val="Lienhypertexte"/>
            <w:noProof/>
          </w:rPr>
          <w:t>Figure 6 : Mezzanine avec plancher collaborant et escalier métallique (photo gauche), Pont roulant (photo de droite)</w:t>
        </w:r>
        <w:r w:rsidR="00F92C00">
          <w:rPr>
            <w:noProof/>
            <w:webHidden/>
          </w:rPr>
          <w:tab/>
        </w:r>
        <w:r w:rsidR="00F92C00">
          <w:rPr>
            <w:noProof/>
            <w:webHidden/>
          </w:rPr>
          <w:fldChar w:fldCharType="begin"/>
        </w:r>
        <w:r w:rsidR="00F92C00">
          <w:rPr>
            <w:noProof/>
            <w:webHidden/>
          </w:rPr>
          <w:instrText xml:space="preserve"> PAGEREF _Toc485032461 \h </w:instrText>
        </w:r>
        <w:r w:rsidR="00F92C00">
          <w:rPr>
            <w:noProof/>
            <w:webHidden/>
          </w:rPr>
        </w:r>
        <w:r w:rsidR="00F92C00">
          <w:rPr>
            <w:noProof/>
            <w:webHidden/>
          </w:rPr>
          <w:fldChar w:fldCharType="separate"/>
        </w:r>
        <w:r w:rsidR="00F92C00">
          <w:rPr>
            <w:noProof/>
            <w:webHidden/>
          </w:rPr>
          <w:t>12</w:t>
        </w:r>
        <w:r w:rsidR="00F92C00">
          <w:rPr>
            <w:noProof/>
            <w:webHidden/>
          </w:rPr>
          <w:fldChar w:fldCharType="end"/>
        </w:r>
      </w:hyperlink>
    </w:p>
    <w:p w:rsidR="00F92C00" w:rsidRDefault="00293A9C">
      <w:pPr>
        <w:pStyle w:val="Tabledesillustrations"/>
        <w:tabs>
          <w:tab w:val="right" w:leader="dot" w:pos="9057"/>
        </w:tabs>
        <w:rPr>
          <w:noProof/>
        </w:rPr>
      </w:pPr>
      <w:hyperlink r:id="rId19" w:anchor="_Toc485032462" w:history="1">
        <w:r w:rsidR="00F92C00" w:rsidRPr="00CB046B">
          <w:rPr>
            <w:rStyle w:val="Lienhypertexte"/>
            <w:noProof/>
          </w:rPr>
          <w:t>Figure 7 : Façades du bâtiment</w:t>
        </w:r>
        <w:r w:rsidR="00F92C00">
          <w:rPr>
            <w:noProof/>
            <w:webHidden/>
          </w:rPr>
          <w:tab/>
        </w:r>
        <w:r w:rsidR="00F92C00">
          <w:rPr>
            <w:noProof/>
            <w:webHidden/>
          </w:rPr>
          <w:fldChar w:fldCharType="begin"/>
        </w:r>
        <w:r w:rsidR="00F92C00">
          <w:rPr>
            <w:noProof/>
            <w:webHidden/>
          </w:rPr>
          <w:instrText xml:space="preserve"> PAGEREF _Toc485032462 \h </w:instrText>
        </w:r>
        <w:r w:rsidR="00F92C00">
          <w:rPr>
            <w:noProof/>
            <w:webHidden/>
          </w:rPr>
        </w:r>
        <w:r w:rsidR="00F92C00">
          <w:rPr>
            <w:noProof/>
            <w:webHidden/>
          </w:rPr>
          <w:fldChar w:fldCharType="separate"/>
        </w:r>
        <w:r w:rsidR="00F92C00">
          <w:rPr>
            <w:noProof/>
            <w:webHidden/>
          </w:rPr>
          <w:t>13</w:t>
        </w:r>
        <w:r w:rsidR="00F92C00">
          <w:rPr>
            <w:noProof/>
            <w:webHidden/>
          </w:rPr>
          <w:fldChar w:fldCharType="end"/>
        </w:r>
      </w:hyperlink>
    </w:p>
    <w:p w:rsidR="00F92C00" w:rsidRDefault="00293A9C">
      <w:pPr>
        <w:pStyle w:val="Tabledesillustrations"/>
        <w:tabs>
          <w:tab w:val="right" w:leader="dot" w:pos="9057"/>
        </w:tabs>
        <w:rPr>
          <w:noProof/>
        </w:rPr>
      </w:pPr>
      <w:hyperlink r:id="rId20" w:anchor="_Toc485032463" w:history="1">
        <w:r w:rsidR="00F92C00" w:rsidRPr="00CB046B">
          <w:rPr>
            <w:rStyle w:val="Lienhypertexte"/>
            <w:noProof/>
          </w:rPr>
          <w:t>Figure 8 : Coupe AA zone "atelier"</w:t>
        </w:r>
        <w:r w:rsidR="00F92C00">
          <w:rPr>
            <w:noProof/>
            <w:webHidden/>
          </w:rPr>
          <w:tab/>
        </w:r>
        <w:r w:rsidR="00F92C00">
          <w:rPr>
            <w:noProof/>
            <w:webHidden/>
          </w:rPr>
          <w:fldChar w:fldCharType="begin"/>
        </w:r>
        <w:r w:rsidR="00F92C00">
          <w:rPr>
            <w:noProof/>
            <w:webHidden/>
          </w:rPr>
          <w:instrText xml:space="preserve"> PAGEREF _Toc485032463 \h </w:instrText>
        </w:r>
        <w:r w:rsidR="00F92C00">
          <w:rPr>
            <w:noProof/>
            <w:webHidden/>
          </w:rPr>
        </w:r>
        <w:r w:rsidR="00F92C00">
          <w:rPr>
            <w:noProof/>
            <w:webHidden/>
          </w:rPr>
          <w:fldChar w:fldCharType="separate"/>
        </w:r>
        <w:r w:rsidR="00F92C00">
          <w:rPr>
            <w:noProof/>
            <w:webHidden/>
          </w:rPr>
          <w:t>15</w:t>
        </w:r>
        <w:r w:rsidR="00F92C00">
          <w:rPr>
            <w:noProof/>
            <w:webHidden/>
          </w:rPr>
          <w:fldChar w:fldCharType="end"/>
        </w:r>
      </w:hyperlink>
    </w:p>
    <w:p w:rsidR="00D6722A" w:rsidRDefault="00293A9C" w:rsidP="00D6722A">
      <w:pPr>
        <w:pStyle w:val="Tabledesillustrations"/>
        <w:tabs>
          <w:tab w:val="right" w:leader="dot" w:pos="9057"/>
        </w:tabs>
        <w:rPr>
          <w:noProof/>
        </w:rPr>
      </w:pPr>
      <w:hyperlink r:id="rId21" w:anchor="_Toc485032465" w:history="1">
        <w:r w:rsidR="00D6722A" w:rsidRPr="00CB046B">
          <w:rPr>
            <w:rStyle w:val="Lienhypertexte"/>
            <w:noProof/>
          </w:rPr>
          <w:t>Figure 9 : Détail du pont roulant</w:t>
        </w:r>
        <w:r w:rsidR="00D6722A">
          <w:rPr>
            <w:noProof/>
            <w:webHidden/>
          </w:rPr>
          <w:tab/>
        </w:r>
        <w:r w:rsidR="00D6722A">
          <w:rPr>
            <w:noProof/>
            <w:webHidden/>
          </w:rPr>
          <w:fldChar w:fldCharType="begin"/>
        </w:r>
        <w:r w:rsidR="00D6722A">
          <w:rPr>
            <w:noProof/>
            <w:webHidden/>
          </w:rPr>
          <w:instrText xml:space="preserve"> PAGEREF _Toc485032465 \h </w:instrText>
        </w:r>
        <w:r w:rsidR="00D6722A">
          <w:rPr>
            <w:noProof/>
            <w:webHidden/>
          </w:rPr>
        </w:r>
        <w:r w:rsidR="00D6722A">
          <w:rPr>
            <w:noProof/>
            <w:webHidden/>
          </w:rPr>
          <w:fldChar w:fldCharType="separate"/>
        </w:r>
        <w:r w:rsidR="00D6722A">
          <w:rPr>
            <w:noProof/>
            <w:webHidden/>
          </w:rPr>
          <w:t>16</w:t>
        </w:r>
        <w:r w:rsidR="00D6722A">
          <w:rPr>
            <w:noProof/>
            <w:webHidden/>
          </w:rPr>
          <w:fldChar w:fldCharType="end"/>
        </w:r>
      </w:hyperlink>
    </w:p>
    <w:p w:rsidR="00F92C00" w:rsidRDefault="00293A9C">
      <w:pPr>
        <w:pStyle w:val="Tabledesillustrations"/>
        <w:tabs>
          <w:tab w:val="right" w:leader="dot" w:pos="9057"/>
        </w:tabs>
        <w:rPr>
          <w:noProof/>
        </w:rPr>
      </w:pPr>
      <w:hyperlink r:id="rId22" w:anchor="_Toc485032464" w:history="1">
        <w:r w:rsidR="00F92C00" w:rsidRPr="00CB046B">
          <w:rPr>
            <w:rStyle w:val="Lienhypertexte"/>
            <w:noProof/>
          </w:rPr>
          <w:t>Figure 10 : Détail A Poutre de roulement</w:t>
        </w:r>
        <w:r w:rsidR="00F92C00">
          <w:rPr>
            <w:noProof/>
            <w:webHidden/>
          </w:rPr>
          <w:tab/>
        </w:r>
        <w:r w:rsidR="00F92C00">
          <w:rPr>
            <w:noProof/>
            <w:webHidden/>
          </w:rPr>
          <w:fldChar w:fldCharType="begin"/>
        </w:r>
        <w:r w:rsidR="00F92C00">
          <w:rPr>
            <w:noProof/>
            <w:webHidden/>
          </w:rPr>
          <w:instrText xml:space="preserve"> PAGEREF _Toc485032464 \h </w:instrText>
        </w:r>
        <w:r w:rsidR="00F92C00">
          <w:rPr>
            <w:noProof/>
            <w:webHidden/>
          </w:rPr>
        </w:r>
        <w:r w:rsidR="00F92C00">
          <w:rPr>
            <w:noProof/>
            <w:webHidden/>
          </w:rPr>
          <w:fldChar w:fldCharType="separate"/>
        </w:r>
        <w:r w:rsidR="00F92C00">
          <w:rPr>
            <w:noProof/>
            <w:webHidden/>
          </w:rPr>
          <w:t>16</w:t>
        </w:r>
        <w:r w:rsidR="00F92C00">
          <w:rPr>
            <w:noProof/>
            <w:webHidden/>
          </w:rPr>
          <w:fldChar w:fldCharType="end"/>
        </w:r>
      </w:hyperlink>
    </w:p>
    <w:p w:rsidR="00F92C00" w:rsidRDefault="00293A9C">
      <w:pPr>
        <w:pStyle w:val="Tabledesillustrations"/>
        <w:tabs>
          <w:tab w:val="right" w:leader="dot" w:pos="9057"/>
        </w:tabs>
        <w:rPr>
          <w:noProof/>
        </w:rPr>
      </w:pPr>
      <w:hyperlink r:id="rId23" w:anchor="_Toc485032466" w:history="1">
        <w:r w:rsidR="00F92C00" w:rsidRPr="00CB046B">
          <w:rPr>
            <w:rStyle w:val="Lienhypertexte"/>
            <w:noProof/>
          </w:rPr>
          <w:t>Figure 11 : Détail pont roulant variante 2</w:t>
        </w:r>
        <w:r w:rsidR="00F92C00">
          <w:rPr>
            <w:noProof/>
            <w:webHidden/>
          </w:rPr>
          <w:tab/>
        </w:r>
        <w:r w:rsidR="00F92C00">
          <w:rPr>
            <w:noProof/>
            <w:webHidden/>
          </w:rPr>
          <w:fldChar w:fldCharType="begin"/>
        </w:r>
        <w:r w:rsidR="00F92C00">
          <w:rPr>
            <w:noProof/>
            <w:webHidden/>
          </w:rPr>
          <w:instrText xml:space="preserve"> PAGEREF _Toc485032466 \h </w:instrText>
        </w:r>
        <w:r w:rsidR="00F92C00">
          <w:rPr>
            <w:noProof/>
            <w:webHidden/>
          </w:rPr>
        </w:r>
        <w:r w:rsidR="00F92C00">
          <w:rPr>
            <w:noProof/>
            <w:webHidden/>
          </w:rPr>
          <w:fldChar w:fldCharType="separate"/>
        </w:r>
        <w:r w:rsidR="00F92C00">
          <w:rPr>
            <w:noProof/>
            <w:webHidden/>
          </w:rPr>
          <w:t>19</w:t>
        </w:r>
        <w:r w:rsidR="00F92C00">
          <w:rPr>
            <w:noProof/>
            <w:webHidden/>
          </w:rPr>
          <w:fldChar w:fldCharType="end"/>
        </w:r>
      </w:hyperlink>
    </w:p>
    <w:p w:rsidR="00F92C00" w:rsidRDefault="00293A9C">
      <w:pPr>
        <w:pStyle w:val="Tabledesillustrations"/>
        <w:tabs>
          <w:tab w:val="right" w:leader="dot" w:pos="9057"/>
        </w:tabs>
        <w:rPr>
          <w:noProof/>
        </w:rPr>
      </w:pPr>
      <w:hyperlink r:id="rId24" w:anchor="_Toc485032467" w:history="1">
        <w:r w:rsidR="00F92C00" w:rsidRPr="00CB046B">
          <w:rPr>
            <w:rStyle w:val="Lienhypertexte"/>
            <w:noProof/>
          </w:rPr>
          <w:t>Figure 12 : Définition de la masse à lever et du poids propre d'un appareil de levage [EC1.3]</w:t>
        </w:r>
        <w:r w:rsidR="00F92C00">
          <w:rPr>
            <w:noProof/>
            <w:webHidden/>
          </w:rPr>
          <w:tab/>
        </w:r>
        <w:r w:rsidR="00F92C00">
          <w:rPr>
            <w:noProof/>
            <w:webHidden/>
          </w:rPr>
          <w:fldChar w:fldCharType="begin"/>
        </w:r>
        <w:r w:rsidR="00F92C00">
          <w:rPr>
            <w:noProof/>
            <w:webHidden/>
          </w:rPr>
          <w:instrText xml:space="preserve"> PAGEREF _Toc485032467 \h </w:instrText>
        </w:r>
        <w:r w:rsidR="00F92C00">
          <w:rPr>
            <w:noProof/>
            <w:webHidden/>
          </w:rPr>
        </w:r>
        <w:r w:rsidR="00F92C00">
          <w:rPr>
            <w:noProof/>
            <w:webHidden/>
          </w:rPr>
          <w:fldChar w:fldCharType="separate"/>
        </w:r>
        <w:r w:rsidR="00F92C00">
          <w:rPr>
            <w:noProof/>
            <w:webHidden/>
          </w:rPr>
          <w:t>20</w:t>
        </w:r>
        <w:r w:rsidR="00F92C00">
          <w:rPr>
            <w:noProof/>
            <w:webHidden/>
          </w:rPr>
          <w:fldChar w:fldCharType="end"/>
        </w:r>
      </w:hyperlink>
    </w:p>
    <w:p w:rsidR="00D6722A" w:rsidRDefault="00293A9C" w:rsidP="00D6722A">
      <w:pPr>
        <w:pStyle w:val="Tabledesillustrations"/>
        <w:tabs>
          <w:tab w:val="right" w:leader="dot" w:pos="9057"/>
        </w:tabs>
        <w:rPr>
          <w:noProof/>
        </w:rPr>
      </w:pPr>
      <w:hyperlink r:id="rId25" w:anchor="_Toc485032469" w:history="1">
        <w:r w:rsidR="00D6722A" w:rsidRPr="00CB046B">
          <w:rPr>
            <w:rStyle w:val="Lienhypertexte"/>
            <w:noProof/>
          </w:rPr>
          <w:t>Figure 13 : Position de l'appareil de levage en charge pour obtenir le chargement maximal de la poutre de roulement [EC1.3]</w:t>
        </w:r>
        <w:r w:rsidR="00D6722A">
          <w:rPr>
            <w:noProof/>
            <w:webHidden/>
          </w:rPr>
          <w:tab/>
        </w:r>
        <w:r w:rsidR="00D6722A">
          <w:rPr>
            <w:noProof/>
            <w:webHidden/>
          </w:rPr>
          <w:fldChar w:fldCharType="begin"/>
        </w:r>
        <w:r w:rsidR="00D6722A">
          <w:rPr>
            <w:noProof/>
            <w:webHidden/>
          </w:rPr>
          <w:instrText xml:space="preserve"> PAGEREF _Toc485032469 \h </w:instrText>
        </w:r>
        <w:r w:rsidR="00D6722A">
          <w:rPr>
            <w:noProof/>
            <w:webHidden/>
          </w:rPr>
        </w:r>
        <w:r w:rsidR="00D6722A">
          <w:rPr>
            <w:noProof/>
            <w:webHidden/>
          </w:rPr>
          <w:fldChar w:fldCharType="separate"/>
        </w:r>
        <w:r w:rsidR="00D6722A">
          <w:rPr>
            <w:noProof/>
            <w:webHidden/>
          </w:rPr>
          <w:t>22</w:t>
        </w:r>
        <w:r w:rsidR="00D6722A">
          <w:rPr>
            <w:noProof/>
            <w:webHidden/>
          </w:rPr>
          <w:fldChar w:fldCharType="end"/>
        </w:r>
      </w:hyperlink>
    </w:p>
    <w:p w:rsidR="00F92C00" w:rsidRDefault="00293A9C">
      <w:pPr>
        <w:pStyle w:val="Tabledesillustrations"/>
        <w:tabs>
          <w:tab w:val="right" w:leader="dot" w:pos="9057"/>
        </w:tabs>
        <w:rPr>
          <w:noProof/>
        </w:rPr>
      </w:pPr>
      <w:hyperlink r:id="rId26" w:anchor="_Toc485032468" w:history="1">
        <w:r w:rsidR="00F92C00" w:rsidRPr="00CB046B">
          <w:rPr>
            <w:rStyle w:val="Lienhypertexte"/>
            <w:noProof/>
          </w:rPr>
          <w:t>Figure 14 : Position de l'appareil de levage à vide pour obtenir le chargement minimal de la poutre de roulement [EC1.3]</w:t>
        </w:r>
        <w:r w:rsidR="00F92C00">
          <w:rPr>
            <w:noProof/>
            <w:webHidden/>
          </w:rPr>
          <w:tab/>
        </w:r>
        <w:r w:rsidR="00F92C00">
          <w:rPr>
            <w:noProof/>
            <w:webHidden/>
          </w:rPr>
          <w:fldChar w:fldCharType="begin"/>
        </w:r>
        <w:r w:rsidR="00F92C00">
          <w:rPr>
            <w:noProof/>
            <w:webHidden/>
          </w:rPr>
          <w:instrText xml:space="preserve"> PAGEREF _Toc485032468 \h </w:instrText>
        </w:r>
        <w:r w:rsidR="00F92C00">
          <w:rPr>
            <w:noProof/>
            <w:webHidden/>
          </w:rPr>
        </w:r>
        <w:r w:rsidR="00F92C00">
          <w:rPr>
            <w:noProof/>
            <w:webHidden/>
          </w:rPr>
          <w:fldChar w:fldCharType="separate"/>
        </w:r>
        <w:r w:rsidR="00F92C00">
          <w:rPr>
            <w:noProof/>
            <w:webHidden/>
          </w:rPr>
          <w:t>22</w:t>
        </w:r>
        <w:r w:rsidR="00F92C00">
          <w:rPr>
            <w:noProof/>
            <w:webHidden/>
          </w:rPr>
          <w:fldChar w:fldCharType="end"/>
        </w:r>
      </w:hyperlink>
    </w:p>
    <w:p w:rsidR="00F92C00" w:rsidRDefault="00293A9C">
      <w:pPr>
        <w:pStyle w:val="Tabledesillustrations"/>
        <w:tabs>
          <w:tab w:val="right" w:leader="dot" w:pos="9057"/>
        </w:tabs>
        <w:rPr>
          <w:noProof/>
        </w:rPr>
      </w:pPr>
      <w:hyperlink r:id="rId27" w:anchor="_Toc485032470" w:history="1">
        <w:r w:rsidR="00F92C00" w:rsidRPr="00CB046B">
          <w:rPr>
            <w:rStyle w:val="Lienhypertexte"/>
            <w:noProof/>
          </w:rPr>
          <w:t>Figure 15 : Disposition des forces horizontales longitudinales et transversales exercées par les galets produites lors des accélérations et des décélérations [EC1.3]</w:t>
        </w:r>
        <w:r w:rsidR="00F92C00">
          <w:rPr>
            <w:noProof/>
            <w:webHidden/>
          </w:rPr>
          <w:tab/>
        </w:r>
        <w:r w:rsidR="00F92C00">
          <w:rPr>
            <w:noProof/>
            <w:webHidden/>
          </w:rPr>
          <w:fldChar w:fldCharType="begin"/>
        </w:r>
        <w:r w:rsidR="00F92C00">
          <w:rPr>
            <w:noProof/>
            <w:webHidden/>
          </w:rPr>
          <w:instrText xml:space="preserve"> PAGEREF _Toc485032470 \h </w:instrText>
        </w:r>
        <w:r w:rsidR="00F92C00">
          <w:rPr>
            <w:noProof/>
            <w:webHidden/>
          </w:rPr>
        </w:r>
        <w:r w:rsidR="00F92C00">
          <w:rPr>
            <w:noProof/>
            <w:webHidden/>
          </w:rPr>
          <w:fldChar w:fldCharType="separate"/>
        </w:r>
        <w:r w:rsidR="00F92C00">
          <w:rPr>
            <w:noProof/>
            <w:webHidden/>
          </w:rPr>
          <w:t>26</w:t>
        </w:r>
        <w:r w:rsidR="00F92C00">
          <w:rPr>
            <w:noProof/>
            <w:webHidden/>
          </w:rPr>
          <w:fldChar w:fldCharType="end"/>
        </w:r>
      </w:hyperlink>
    </w:p>
    <w:p w:rsidR="00F92C00" w:rsidRDefault="00293A9C">
      <w:pPr>
        <w:pStyle w:val="Tabledesillustrations"/>
        <w:tabs>
          <w:tab w:val="right" w:leader="dot" w:pos="9057"/>
        </w:tabs>
        <w:rPr>
          <w:noProof/>
        </w:rPr>
      </w:pPr>
      <w:hyperlink r:id="rId28" w:anchor="_Toc485032471" w:history="1">
        <w:r w:rsidR="00F92C00" w:rsidRPr="00CB046B">
          <w:rPr>
            <w:rStyle w:val="Lienhypertexte"/>
            <w:noProof/>
          </w:rPr>
          <w:t>Figure 16 : Définition des forces transversales H</w:t>
        </w:r>
        <w:r w:rsidR="00F92C00" w:rsidRPr="00CB046B">
          <w:rPr>
            <w:rStyle w:val="Lienhypertexte"/>
            <w:noProof/>
            <w:vertAlign w:val="subscript"/>
          </w:rPr>
          <w:t>T</w:t>
        </w:r>
        <w:r w:rsidR="00F92C00" w:rsidRPr="00CB046B">
          <w:rPr>
            <w:rStyle w:val="Lienhypertexte"/>
            <w:noProof/>
          </w:rPr>
          <w:t>,i [EC1.3]</w:t>
        </w:r>
        <w:r w:rsidR="00F92C00">
          <w:rPr>
            <w:noProof/>
            <w:webHidden/>
          </w:rPr>
          <w:tab/>
        </w:r>
        <w:r w:rsidR="00F92C00">
          <w:rPr>
            <w:noProof/>
            <w:webHidden/>
          </w:rPr>
          <w:fldChar w:fldCharType="begin"/>
        </w:r>
        <w:r w:rsidR="00F92C00">
          <w:rPr>
            <w:noProof/>
            <w:webHidden/>
          </w:rPr>
          <w:instrText xml:space="preserve"> PAGEREF _Toc485032471 \h </w:instrText>
        </w:r>
        <w:r w:rsidR="00F92C00">
          <w:rPr>
            <w:noProof/>
            <w:webHidden/>
          </w:rPr>
        </w:r>
        <w:r w:rsidR="00F92C00">
          <w:rPr>
            <w:noProof/>
            <w:webHidden/>
          </w:rPr>
          <w:fldChar w:fldCharType="separate"/>
        </w:r>
        <w:r w:rsidR="00F92C00">
          <w:rPr>
            <w:noProof/>
            <w:webHidden/>
          </w:rPr>
          <w:t>27</w:t>
        </w:r>
        <w:r w:rsidR="00F92C00">
          <w:rPr>
            <w:noProof/>
            <w:webHidden/>
          </w:rPr>
          <w:fldChar w:fldCharType="end"/>
        </w:r>
      </w:hyperlink>
    </w:p>
    <w:p w:rsidR="00F92C00" w:rsidRDefault="00293A9C">
      <w:pPr>
        <w:pStyle w:val="Tabledesillustrations"/>
        <w:tabs>
          <w:tab w:val="right" w:leader="dot" w:pos="9057"/>
        </w:tabs>
        <w:rPr>
          <w:noProof/>
        </w:rPr>
      </w:pPr>
      <w:hyperlink r:id="rId29" w:anchor="_Toc485032472" w:history="1">
        <w:r w:rsidR="00F92C00" w:rsidRPr="00CB046B">
          <w:rPr>
            <w:rStyle w:val="Lienhypertexte"/>
            <w:noProof/>
          </w:rPr>
          <w:t xml:space="preserve">Figure 17 : Définition de l'angle </w:t>
        </w:r>
        <m:oMath>
          <m:r>
            <w:rPr>
              <w:rStyle w:val="Lienhypertexte"/>
              <w:rFonts w:ascii="Cambria Math" w:hAnsi="Cambria Math"/>
              <w:noProof/>
            </w:rPr>
            <m:t>α</m:t>
          </m:r>
        </m:oMath>
        <w:r w:rsidR="00F92C00" w:rsidRPr="00CB046B">
          <w:rPr>
            <w:rStyle w:val="Lienhypertexte"/>
            <w:noProof/>
          </w:rPr>
          <w:t xml:space="preserve"> et de la distance h [EC1.6]</w:t>
        </w:r>
        <w:r w:rsidR="00F92C00">
          <w:rPr>
            <w:noProof/>
            <w:webHidden/>
          </w:rPr>
          <w:tab/>
        </w:r>
        <w:r w:rsidR="00F92C00">
          <w:rPr>
            <w:noProof/>
            <w:webHidden/>
          </w:rPr>
          <w:fldChar w:fldCharType="begin"/>
        </w:r>
        <w:r w:rsidR="00F92C00">
          <w:rPr>
            <w:noProof/>
            <w:webHidden/>
          </w:rPr>
          <w:instrText xml:space="preserve"> PAGEREF _Toc485032472 \h </w:instrText>
        </w:r>
        <w:r w:rsidR="00F92C00">
          <w:rPr>
            <w:noProof/>
            <w:webHidden/>
          </w:rPr>
        </w:r>
        <w:r w:rsidR="00F92C00">
          <w:rPr>
            <w:noProof/>
            <w:webHidden/>
          </w:rPr>
          <w:fldChar w:fldCharType="separate"/>
        </w:r>
        <w:r w:rsidR="00F92C00">
          <w:rPr>
            <w:noProof/>
            <w:webHidden/>
          </w:rPr>
          <w:t>28</w:t>
        </w:r>
        <w:r w:rsidR="00F92C00">
          <w:rPr>
            <w:noProof/>
            <w:webHidden/>
          </w:rPr>
          <w:fldChar w:fldCharType="end"/>
        </w:r>
      </w:hyperlink>
    </w:p>
    <w:p w:rsidR="00F92C00" w:rsidRDefault="00293A9C">
      <w:pPr>
        <w:pStyle w:val="Tabledesillustrations"/>
        <w:tabs>
          <w:tab w:val="right" w:leader="dot" w:pos="9057"/>
        </w:tabs>
        <w:rPr>
          <w:noProof/>
        </w:rPr>
      </w:pPr>
      <w:hyperlink r:id="rId30" w:anchor="_Toc485032473" w:history="1">
        <w:r w:rsidR="00F92C00" w:rsidRPr="00CB046B">
          <w:rPr>
            <w:rStyle w:val="Lienhypertexte"/>
            <w:noProof/>
          </w:rPr>
          <w:t>Figure 18 : Récapitulatif des charges dues à la marche en crabes de l'appareil de levage</w:t>
        </w:r>
        <w:r w:rsidR="00F92C00">
          <w:rPr>
            <w:noProof/>
            <w:webHidden/>
          </w:rPr>
          <w:tab/>
        </w:r>
        <w:r w:rsidR="00F92C00">
          <w:rPr>
            <w:noProof/>
            <w:webHidden/>
          </w:rPr>
          <w:fldChar w:fldCharType="begin"/>
        </w:r>
        <w:r w:rsidR="00F92C00">
          <w:rPr>
            <w:noProof/>
            <w:webHidden/>
          </w:rPr>
          <w:instrText xml:space="preserve"> PAGEREF _Toc485032473 \h </w:instrText>
        </w:r>
        <w:r w:rsidR="00F92C00">
          <w:rPr>
            <w:noProof/>
            <w:webHidden/>
          </w:rPr>
        </w:r>
        <w:r w:rsidR="00F92C00">
          <w:rPr>
            <w:noProof/>
            <w:webHidden/>
          </w:rPr>
          <w:fldChar w:fldCharType="separate"/>
        </w:r>
        <w:r w:rsidR="00F92C00">
          <w:rPr>
            <w:noProof/>
            <w:webHidden/>
          </w:rPr>
          <w:t>31</w:t>
        </w:r>
        <w:r w:rsidR="00F92C00">
          <w:rPr>
            <w:noProof/>
            <w:webHidden/>
          </w:rPr>
          <w:fldChar w:fldCharType="end"/>
        </w:r>
      </w:hyperlink>
    </w:p>
    <w:p w:rsidR="00F92C00" w:rsidRDefault="00293A9C">
      <w:pPr>
        <w:pStyle w:val="Tabledesillustrations"/>
        <w:tabs>
          <w:tab w:val="right" w:leader="dot" w:pos="9057"/>
        </w:tabs>
        <w:rPr>
          <w:noProof/>
        </w:rPr>
      </w:pPr>
      <w:hyperlink r:id="rId31" w:anchor="_Toc485032474" w:history="1">
        <w:r w:rsidR="00F92C00" w:rsidRPr="00CB046B">
          <w:rPr>
            <w:rStyle w:val="Lienhypertexte"/>
            <w:noProof/>
          </w:rPr>
          <w:t>Figure 19 : Critères de Vérification de la section HEA 300 [Page Craneway]</w:t>
        </w:r>
        <w:r w:rsidR="00F92C00">
          <w:rPr>
            <w:noProof/>
            <w:webHidden/>
          </w:rPr>
          <w:tab/>
        </w:r>
        <w:r w:rsidR="00F92C00">
          <w:rPr>
            <w:noProof/>
            <w:webHidden/>
          </w:rPr>
          <w:fldChar w:fldCharType="begin"/>
        </w:r>
        <w:r w:rsidR="00F92C00">
          <w:rPr>
            <w:noProof/>
            <w:webHidden/>
          </w:rPr>
          <w:instrText xml:space="preserve"> PAGEREF _Toc485032474 \h </w:instrText>
        </w:r>
        <w:r w:rsidR="00F92C00">
          <w:rPr>
            <w:noProof/>
            <w:webHidden/>
          </w:rPr>
        </w:r>
        <w:r w:rsidR="00F92C00">
          <w:rPr>
            <w:noProof/>
            <w:webHidden/>
          </w:rPr>
          <w:fldChar w:fldCharType="separate"/>
        </w:r>
        <w:r w:rsidR="00F92C00">
          <w:rPr>
            <w:noProof/>
            <w:webHidden/>
          </w:rPr>
          <w:t>37</w:t>
        </w:r>
        <w:r w:rsidR="00F92C00">
          <w:rPr>
            <w:noProof/>
            <w:webHidden/>
          </w:rPr>
          <w:fldChar w:fldCharType="end"/>
        </w:r>
      </w:hyperlink>
    </w:p>
    <w:p w:rsidR="00F92C00" w:rsidRDefault="00293A9C">
      <w:pPr>
        <w:pStyle w:val="Tabledesillustrations"/>
        <w:tabs>
          <w:tab w:val="right" w:leader="dot" w:pos="9057"/>
        </w:tabs>
        <w:rPr>
          <w:noProof/>
        </w:rPr>
      </w:pPr>
      <w:hyperlink r:id="rId32" w:anchor="_Toc485032475" w:history="1">
        <w:r w:rsidR="00F92C00" w:rsidRPr="00CB046B">
          <w:rPr>
            <w:rStyle w:val="Lienhypertexte"/>
            <w:noProof/>
          </w:rPr>
          <w:t>Figure 20 : Section HEA 300 [Page Craneway]</w:t>
        </w:r>
        <w:r w:rsidR="00F92C00">
          <w:rPr>
            <w:noProof/>
            <w:webHidden/>
          </w:rPr>
          <w:tab/>
        </w:r>
        <w:r w:rsidR="00F92C00">
          <w:rPr>
            <w:noProof/>
            <w:webHidden/>
          </w:rPr>
          <w:fldChar w:fldCharType="begin"/>
        </w:r>
        <w:r w:rsidR="00F92C00">
          <w:rPr>
            <w:noProof/>
            <w:webHidden/>
          </w:rPr>
          <w:instrText xml:space="preserve"> PAGEREF _Toc485032475 \h </w:instrText>
        </w:r>
        <w:r w:rsidR="00F92C00">
          <w:rPr>
            <w:noProof/>
            <w:webHidden/>
          </w:rPr>
        </w:r>
        <w:r w:rsidR="00F92C00">
          <w:rPr>
            <w:noProof/>
            <w:webHidden/>
          </w:rPr>
          <w:fldChar w:fldCharType="separate"/>
        </w:r>
        <w:r w:rsidR="00F92C00">
          <w:rPr>
            <w:noProof/>
            <w:webHidden/>
          </w:rPr>
          <w:t>37</w:t>
        </w:r>
        <w:r w:rsidR="00F92C00">
          <w:rPr>
            <w:noProof/>
            <w:webHidden/>
          </w:rPr>
          <w:fldChar w:fldCharType="end"/>
        </w:r>
      </w:hyperlink>
    </w:p>
    <w:p w:rsidR="00F92C00" w:rsidRDefault="00293A9C">
      <w:pPr>
        <w:pStyle w:val="Tabledesillustrations"/>
        <w:tabs>
          <w:tab w:val="right" w:leader="dot" w:pos="9057"/>
        </w:tabs>
        <w:rPr>
          <w:noProof/>
        </w:rPr>
      </w:pPr>
      <w:hyperlink r:id="rId33" w:anchor="_Toc485032476" w:history="1">
        <w:r w:rsidR="00F92C00" w:rsidRPr="00CB046B">
          <w:rPr>
            <w:rStyle w:val="Lienhypertexte"/>
            <w:noProof/>
          </w:rPr>
          <w:t>Figure 21 : Section HEA 220 + 2 cornières 50x50x5 [Page Craneway]</w:t>
        </w:r>
        <w:r w:rsidR="00F92C00">
          <w:rPr>
            <w:noProof/>
            <w:webHidden/>
          </w:rPr>
          <w:tab/>
        </w:r>
        <w:r w:rsidR="00F92C00">
          <w:rPr>
            <w:noProof/>
            <w:webHidden/>
          </w:rPr>
          <w:fldChar w:fldCharType="begin"/>
        </w:r>
        <w:r w:rsidR="00F92C00">
          <w:rPr>
            <w:noProof/>
            <w:webHidden/>
          </w:rPr>
          <w:instrText xml:space="preserve"> PAGEREF _Toc485032476 \h </w:instrText>
        </w:r>
        <w:r w:rsidR="00F92C00">
          <w:rPr>
            <w:noProof/>
            <w:webHidden/>
          </w:rPr>
        </w:r>
        <w:r w:rsidR="00F92C00">
          <w:rPr>
            <w:noProof/>
            <w:webHidden/>
          </w:rPr>
          <w:fldChar w:fldCharType="separate"/>
        </w:r>
        <w:r w:rsidR="00F92C00">
          <w:rPr>
            <w:noProof/>
            <w:webHidden/>
          </w:rPr>
          <w:t>38</w:t>
        </w:r>
        <w:r w:rsidR="00F92C00">
          <w:rPr>
            <w:noProof/>
            <w:webHidden/>
          </w:rPr>
          <w:fldChar w:fldCharType="end"/>
        </w:r>
      </w:hyperlink>
    </w:p>
    <w:p w:rsidR="00F92C00" w:rsidRDefault="00293A9C">
      <w:pPr>
        <w:pStyle w:val="Tabledesillustrations"/>
        <w:tabs>
          <w:tab w:val="right" w:leader="dot" w:pos="9057"/>
        </w:tabs>
        <w:rPr>
          <w:noProof/>
        </w:rPr>
      </w:pPr>
      <w:hyperlink r:id="rId34" w:anchor="_Toc485032477" w:history="1">
        <w:r w:rsidR="00F92C00" w:rsidRPr="00CB046B">
          <w:rPr>
            <w:rStyle w:val="Lienhypertexte"/>
            <w:noProof/>
          </w:rPr>
          <w:t>Figure 22 : Critères de Vérification de la section HEA 220 + 2 cornières [Page Craneway]</w:t>
        </w:r>
        <w:r w:rsidR="00F92C00">
          <w:rPr>
            <w:noProof/>
            <w:webHidden/>
          </w:rPr>
          <w:tab/>
        </w:r>
        <w:r w:rsidR="00F92C00">
          <w:rPr>
            <w:noProof/>
            <w:webHidden/>
          </w:rPr>
          <w:fldChar w:fldCharType="begin"/>
        </w:r>
        <w:r w:rsidR="00F92C00">
          <w:rPr>
            <w:noProof/>
            <w:webHidden/>
          </w:rPr>
          <w:instrText xml:space="preserve"> PAGEREF _Toc485032477 \h </w:instrText>
        </w:r>
        <w:r w:rsidR="00F92C00">
          <w:rPr>
            <w:noProof/>
            <w:webHidden/>
          </w:rPr>
        </w:r>
        <w:r w:rsidR="00F92C00">
          <w:rPr>
            <w:noProof/>
            <w:webHidden/>
          </w:rPr>
          <w:fldChar w:fldCharType="separate"/>
        </w:r>
        <w:r w:rsidR="00F92C00">
          <w:rPr>
            <w:noProof/>
            <w:webHidden/>
          </w:rPr>
          <w:t>38</w:t>
        </w:r>
        <w:r w:rsidR="00F92C00">
          <w:rPr>
            <w:noProof/>
            <w:webHidden/>
          </w:rPr>
          <w:fldChar w:fldCharType="end"/>
        </w:r>
      </w:hyperlink>
    </w:p>
    <w:p w:rsidR="00F92C00" w:rsidRDefault="00293A9C">
      <w:pPr>
        <w:pStyle w:val="Tabledesillustrations"/>
        <w:tabs>
          <w:tab w:val="right" w:leader="dot" w:pos="9057"/>
        </w:tabs>
        <w:rPr>
          <w:noProof/>
        </w:rPr>
      </w:pPr>
      <w:hyperlink r:id="rId35" w:anchor="_Toc485032478" w:history="1">
        <w:r w:rsidR="00F92C00" w:rsidRPr="00CB046B">
          <w:rPr>
            <w:rStyle w:val="Lienhypertexte"/>
            <w:noProof/>
          </w:rPr>
          <w:t>Figure 23 : Pourcentage des notions retenues suivant l'activité</w:t>
        </w:r>
        <w:r w:rsidR="00F92C00">
          <w:rPr>
            <w:noProof/>
            <w:webHidden/>
          </w:rPr>
          <w:tab/>
        </w:r>
        <w:r w:rsidR="00F92C00">
          <w:rPr>
            <w:noProof/>
            <w:webHidden/>
          </w:rPr>
          <w:fldChar w:fldCharType="begin"/>
        </w:r>
        <w:r w:rsidR="00F92C00">
          <w:rPr>
            <w:noProof/>
            <w:webHidden/>
          </w:rPr>
          <w:instrText xml:space="preserve"> PAGEREF _Toc485032478 \h </w:instrText>
        </w:r>
        <w:r w:rsidR="00F92C00">
          <w:rPr>
            <w:noProof/>
            <w:webHidden/>
          </w:rPr>
        </w:r>
        <w:r w:rsidR="00F92C00">
          <w:rPr>
            <w:noProof/>
            <w:webHidden/>
          </w:rPr>
          <w:fldChar w:fldCharType="separate"/>
        </w:r>
        <w:r w:rsidR="00F92C00">
          <w:rPr>
            <w:noProof/>
            <w:webHidden/>
          </w:rPr>
          <w:t>45</w:t>
        </w:r>
        <w:r w:rsidR="00F92C00">
          <w:rPr>
            <w:noProof/>
            <w:webHidden/>
          </w:rPr>
          <w:fldChar w:fldCharType="end"/>
        </w:r>
      </w:hyperlink>
    </w:p>
    <w:p w:rsidR="00F92C00" w:rsidRDefault="00293A9C">
      <w:pPr>
        <w:pStyle w:val="Tabledesillustrations"/>
        <w:tabs>
          <w:tab w:val="right" w:leader="dot" w:pos="9057"/>
        </w:tabs>
        <w:rPr>
          <w:noProof/>
        </w:rPr>
      </w:pPr>
      <w:hyperlink w:anchor="_Toc485032479" w:history="1">
        <w:r w:rsidR="00F92C00" w:rsidRPr="00CB046B">
          <w:rPr>
            <w:rStyle w:val="Lienhypertexte"/>
            <w:noProof/>
          </w:rPr>
          <w:t>Figure 24 : Fiche de suivi des îlots</w:t>
        </w:r>
        <w:r w:rsidR="00F92C00">
          <w:rPr>
            <w:noProof/>
            <w:webHidden/>
          </w:rPr>
          <w:tab/>
        </w:r>
        <w:r w:rsidR="00F92C00">
          <w:rPr>
            <w:noProof/>
            <w:webHidden/>
          </w:rPr>
          <w:fldChar w:fldCharType="begin"/>
        </w:r>
        <w:r w:rsidR="00F92C00">
          <w:rPr>
            <w:noProof/>
            <w:webHidden/>
          </w:rPr>
          <w:instrText xml:space="preserve"> PAGEREF _Toc485032479 \h </w:instrText>
        </w:r>
        <w:r w:rsidR="00F92C00">
          <w:rPr>
            <w:noProof/>
            <w:webHidden/>
          </w:rPr>
        </w:r>
        <w:r w:rsidR="00F92C00">
          <w:rPr>
            <w:noProof/>
            <w:webHidden/>
          </w:rPr>
          <w:fldChar w:fldCharType="separate"/>
        </w:r>
        <w:r w:rsidR="00F92C00">
          <w:rPr>
            <w:noProof/>
            <w:webHidden/>
          </w:rPr>
          <w:t>51</w:t>
        </w:r>
        <w:r w:rsidR="00F92C00">
          <w:rPr>
            <w:noProof/>
            <w:webHidden/>
          </w:rPr>
          <w:fldChar w:fldCharType="end"/>
        </w:r>
      </w:hyperlink>
    </w:p>
    <w:p w:rsidR="00F92C00" w:rsidRDefault="00293A9C">
      <w:pPr>
        <w:pStyle w:val="Tabledesillustrations"/>
        <w:tabs>
          <w:tab w:val="right" w:leader="dot" w:pos="9057"/>
        </w:tabs>
        <w:rPr>
          <w:noProof/>
        </w:rPr>
      </w:pPr>
      <w:hyperlink w:anchor="_Toc485032480" w:history="1">
        <w:r w:rsidR="00F92C00" w:rsidRPr="00CB046B">
          <w:rPr>
            <w:rStyle w:val="Lienhypertexte"/>
            <w:noProof/>
          </w:rPr>
          <w:t>Figure 25 : Carte mentale pour le brainstorming ou la mise en situation</w:t>
        </w:r>
        <w:r w:rsidR="00F92C00">
          <w:rPr>
            <w:noProof/>
            <w:webHidden/>
          </w:rPr>
          <w:tab/>
        </w:r>
        <w:r w:rsidR="00F92C00">
          <w:rPr>
            <w:noProof/>
            <w:webHidden/>
          </w:rPr>
          <w:fldChar w:fldCharType="begin"/>
        </w:r>
        <w:r w:rsidR="00F92C00">
          <w:rPr>
            <w:noProof/>
            <w:webHidden/>
          </w:rPr>
          <w:instrText xml:space="preserve"> PAGEREF _Toc485032480 \h </w:instrText>
        </w:r>
        <w:r w:rsidR="00F92C00">
          <w:rPr>
            <w:noProof/>
            <w:webHidden/>
          </w:rPr>
        </w:r>
        <w:r w:rsidR="00F92C00">
          <w:rPr>
            <w:noProof/>
            <w:webHidden/>
          </w:rPr>
          <w:fldChar w:fldCharType="separate"/>
        </w:r>
        <w:r w:rsidR="00F92C00">
          <w:rPr>
            <w:noProof/>
            <w:webHidden/>
          </w:rPr>
          <w:t>53</w:t>
        </w:r>
        <w:r w:rsidR="00F92C00">
          <w:rPr>
            <w:noProof/>
            <w:webHidden/>
          </w:rPr>
          <w:fldChar w:fldCharType="end"/>
        </w:r>
      </w:hyperlink>
    </w:p>
    <w:p w:rsidR="00F92C00" w:rsidRDefault="00293A9C">
      <w:pPr>
        <w:pStyle w:val="Tabledesillustrations"/>
        <w:tabs>
          <w:tab w:val="right" w:leader="dot" w:pos="9057"/>
        </w:tabs>
        <w:rPr>
          <w:noProof/>
        </w:rPr>
      </w:pPr>
      <w:hyperlink w:anchor="_Toc485032481" w:history="1">
        <w:r w:rsidR="00F92C00" w:rsidRPr="00CB046B">
          <w:rPr>
            <w:rStyle w:val="Lienhypertexte"/>
            <w:noProof/>
          </w:rPr>
          <w:t>Figure 26 : Carte mentale tableau de bord.</w:t>
        </w:r>
        <w:r w:rsidR="00F92C00">
          <w:rPr>
            <w:noProof/>
            <w:webHidden/>
          </w:rPr>
          <w:tab/>
        </w:r>
        <w:r w:rsidR="00F92C00">
          <w:rPr>
            <w:noProof/>
            <w:webHidden/>
          </w:rPr>
          <w:fldChar w:fldCharType="begin"/>
        </w:r>
        <w:r w:rsidR="00F92C00">
          <w:rPr>
            <w:noProof/>
            <w:webHidden/>
          </w:rPr>
          <w:instrText xml:space="preserve"> PAGEREF _Toc485032481 \h </w:instrText>
        </w:r>
        <w:r w:rsidR="00F92C00">
          <w:rPr>
            <w:noProof/>
            <w:webHidden/>
          </w:rPr>
        </w:r>
        <w:r w:rsidR="00F92C00">
          <w:rPr>
            <w:noProof/>
            <w:webHidden/>
          </w:rPr>
          <w:fldChar w:fldCharType="separate"/>
        </w:r>
        <w:r w:rsidR="00F92C00">
          <w:rPr>
            <w:noProof/>
            <w:webHidden/>
          </w:rPr>
          <w:t>53</w:t>
        </w:r>
        <w:r w:rsidR="00F92C00">
          <w:rPr>
            <w:noProof/>
            <w:webHidden/>
          </w:rPr>
          <w:fldChar w:fldCharType="end"/>
        </w:r>
      </w:hyperlink>
    </w:p>
    <w:p w:rsidR="00F92C00" w:rsidRDefault="00293A9C">
      <w:pPr>
        <w:pStyle w:val="Tabledesillustrations"/>
        <w:tabs>
          <w:tab w:val="right" w:leader="dot" w:pos="9057"/>
        </w:tabs>
        <w:rPr>
          <w:noProof/>
        </w:rPr>
      </w:pPr>
      <w:hyperlink r:id="rId36" w:anchor="_Toc485032482" w:history="1">
        <w:r w:rsidR="00F92C00" w:rsidRPr="00CB046B">
          <w:rPr>
            <w:rStyle w:val="Lienhypertexte"/>
            <w:noProof/>
          </w:rPr>
          <w:t>Figure 27 : Documents d’une activité pratique traditionnelle</w:t>
        </w:r>
        <w:r w:rsidR="00F92C00">
          <w:rPr>
            <w:noProof/>
            <w:webHidden/>
          </w:rPr>
          <w:tab/>
        </w:r>
        <w:r w:rsidR="00F92C00">
          <w:rPr>
            <w:noProof/>
            <w:webHidden/>
          </w:rPr>
          <w:fldChar w:fldCharType="begin"/>
        </w:r>
        <w:r w:rsidR="00F92C00">
          <w:rPr>
            <w:noProof/>
            <w:webHidden/>
          </w:rPr>
          <w:instrText xml:space="preserve"> PAGEREF _Toc485032482 \h </w:instrText>
        </w:r>
        <w:r w:rsidR="00F92C00">
          <w:rPr>
            <w:noProof/>
            <w:webHidden/>
          </w:rPr>
        </w:r>
        <w:r w:rsidR="00F92C00">
          <w:rPr>
            <w:noProof/>
            <w:webHidden/>
          </w:rPr>
          <w:fldChar w:fldCharType="separate"/>
        </w:r>
        <w:r w:rsidR="00F92C00">
          <w:rPr>
            <w:noProof/>
            <w:webHidden/>
          </w:rPr>
          <w:t>54</w:t>
        </w:r>
        <w:r w:rsidR="00F92C00">
          <w:rPr>
            <w:noProof/>
            <w:webHidden/>
          </w:rPr>
          <w:fldChar w:fldCharType="end"/>
        </w:r>
      </w:hyperlink>
    </w:p>
    <w:p w:rsidR="00F92C00" w:rsidRDefault="00293A9C">
      <w:pPr>
        <w:pStyle w:val="Tabledesillustrations"/>
        <w:tabs>
          <w:tab w:val="right" w:leader="dot" w:pos="9057"/>
        </w:tabs>
        <w:rPr>
          <w:noProof/>
        </w:rPr>
      </w:pPr>
      <w:hyperlink r:id="rId37" w:anchor="_Toc485032483" w:history="1">
        <w:r w:rsidR="00F92C00" w:rsidRPr="00CB046B">
          <w:rPr>
            <w:rStyle w:val="Lienhypertexte"/>
            <w:noProof/>
          </w:rPr>
          <w:t>Figure 28 : Organisation de l’activité pratique « Banc d’essai de flexion » sous forme de carte mentale</w:t>
        </w:r>
        <w:r w:rsidR="00F92C00">
          <w:rPr>
            <w:noProof/>
            <w:webHidden/>
          </w:rPr>
          <w:tab/>
        </w:r>
        <w:r w:rsidR="00F92C00">
          <w:rPr>
            <w:noProof/>
            <w:webHidden/>
          </w:rPr>
          <w:fldChar w:fldCharType="begin"/>
        </w:r>
        <w:r w:rsidR="00F92C00">
          <w:rPr>
            <w:noProof/>
            <w:webHidden/>
          </w:rPr>
          <w:instrText xml:space="preserve"> PAGEREF _Toc485032483 \h </w:instrText>
        </w:r>
        <w:r w:rsidR="00F92C00">
          <w:rPr>
            <w:noProof/>
            <w:webHidden/>
          </w:rPr>
        </w:r>
        <w:r w:rsidR="00F92C00">
          <w:rPr>
            <w:noProof/>
            <w:webHidden/>
          </w:rPr>
          <w:fldChar w:fldCharType="separate"/>
        </w:r>
        <w:r w:rsidR="00F92C00">
          <w:rPr>
            <w:noProof/>
            <w:webHidden/>
          </w:rPr>
          <w:t>56</w:t>
        </w:r>
        <w:r w:rsidR="00F92C00">
          <w:rPr>
            <w:noProof/>
            <w:webHidden/>
          </w:rPr>
          <w:fldChar w:fldCharType="end"/>
        </w:r>
      </w:hyperlink>
    </w:p>
    <w:p w:rsidR="00D6722A" w:rsidRDefault="00F92C00" w:rsidP="003B4408">
      <w:pPr>
        <w:pStyle w:val="Titre1"/>
        <w:numPr>
          <w:ilvl w:val="0"/>
          <w:numId w:val="0"/>
        </w:numPr>
      </w:pPr>
      <w:r>
        <w:fldChar w:fldCharType="end"/>
      </w:r>
    </w:p>
    <w:p w:rsidR="00D6722A" w:rsidRDefault="00D6722A">
      <w:pPr>
        <w:spacing w:after="0" w:line="240" w:lineRule="auto"/>
        <w:ind w:firstLine="0"/>
        <w:jc w:val="left"/>
        <w:rPr>
          <w:rFonts w:asciiTheme="majorHAnsi" w:eastAsiaTheme="majorEastAsia" w:hAnsiTheme="majorHAnsi" w:cstheme="majorBidi"/>
          <w:color w:val="365F91" w:themeColor="accent1" w:themeShade="BF"/>
          <w:sz w:val="40"/>
          <w:szCs w:val="32"/>
        </w:rPr>
      </w:pPr>
      <w:r>
        <w:br w:type="page"/>
      </w:r>
    </w:p>
    <w:p w:rsidR="00D6722A" w:rsidRDefault="00D6722A" w:rsidP="00D6722A">
      <w:pPr>
        <w:pStyle w:val="Titre1"/>
        <w:numPr>
          <w:ilvl w:val="0"/>
          <w:numId w:val="0"/>
        </w:numPr>
        <w:ind w:left="432" w:hanging="432"/>
      </w:pPr>
      <w:r>
        <w:lastRenderedPageBreak/>
        <w:t>Table des tableaux</w:t>
      </w:r>
    </w:p>
    <w:p w:rsidR="00D6722A" w:rsidRDefault="00D6722A">
      <w:pPr>
        <w:pStyle w:val="Tabledesillustrations"/>
        <w:tabs>
          <w:tab w:val="right" w:leader="dot" w:pos="9057"/>
        </w:tabs>
        <w:rPr>
          <w:rFonts w:asciiTheme="minorHAnsi" w:hAnsiTheme="minorHAnsi"/>
          <w:noProof/>
          <w:sz w:val="22"/>
          <w:szCs w:val="22"/>
        </w:rPr>
      </w:pPr>
      <w:r>
        <w:fldChar w:fldCharType="begin"/>
      </w:r>
      <w:r>
        <w:instrText xml:space="preserve"> TOC \h \z \c "Tableau" </w:instrText>
      </w:r>
      <w:r>
        <w:fldChar w:fldCharType="separate"/>
      </w:r>
      <w:hyperlink r:id="rId38" w:anchor="_Toc485032576" w:history="1">
        <w:r w:rsidRPr="00D2498E">
          <w:rPr>
            <w:rStyle w:val="Lienhypertexte"/>
            <w:noProof/>
          </w:rPr>
          <w:t>Tableau 1 : Caractéristiques du pont roulant Version A</w:t>
        </w:r>
        <w:r>
          <w:rPr>
            <w:noProof/>
            <w:webHidden/>
          </w:rPr>
          <w:tab/>
        </w:r>
        <w:r>
          <w:rPr>
            <w:noProof/>
            <w:webHidden/>
          </w:rPr>
          <w:fldChar w:fldCharType="begin"/>
        </w:r>
        <w:r>
          <w:rPr>
            <w:noProof/>
            <w:webHidden/>
          </w:rPr>
          <w:instrText xml:space="preserve"> PAGEREF _Toc485032576 \h </w:instrText>
        </w:r>
        <w:r>
          <w:rPr>
            <w:noProof/>
            <w:webHidden/>
          </w:rPr>
        </w:r>
        <w:r>
          <w:rPr>
            <w:noProof/>
            <w:webHidden/>
          </w:rPr>
          <w:fldChar w:fldCharType="separate"/>
        </w:r>
        <w:r>
          <w:rPr>
            <w:noProof/>
            <w:webHidden/>
          </w:rPr>
          <w:t>16</w:t>
        </w:r>
        <w:r>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r:id="rId39" w:anchor="_Toc485032577" w:history="1">
        <w:r w:rsidR="00D6722A" w:rsidRPr="00D2498E">
          <w:rPr>
            <w:rStyle w:val="Lienhypertexte"/>
            <w:noProof/>
          </w:rPr>
          <w:t>Tableau 2 : Caractéristiques du pont roulant Version 2</w:t>
        </w:r>
        <w:r w:rsidR="00D6722A">
          <w:rPr>
            <w:noProof/>
            <w:webHidden/>
          </w:rPr>
          <w:tab/>
        </w:r>
        <w:r w:rsidR="00D6722A">
          <w:rPr>
            <w:noProof/>
            <w:webHidden/>
          </w:rPr>
          <w:fldChar w:fldCharType="begin"/>
        </w:r>
        <w:r w:rsidR="00D6722A">
          <w:rPr>
            <w:noProof/>
            <w:webHidden/>
          </w:rPr>
          <w:instrText xml:space="preserve"> PAGEREF _Toc485032577 \h </w:instrText>
        </w:r>
        <w:r w:rsidR="00D6722A">
          <w:rPr>
            <w:noProof/>
            <w:webHidden/>
          </w:rPr>
        </w:r>
        <w:r w:rsidR="00D6722A">
          <w:rPr>
            <w:noProof/>
            <w:webHidden/>
          </w:rPr>
          <w:fldChar w:fldCharType="separate"/>
        </w:r>
        <w:r w:rsidR="00D6722A">
          <w:rPr>
            <w:noProof/>
            <w:webHidden/>
          </w:rPr>
          <w:t>19</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r:id="rId40" w:anchor="_Toc485032578" w:history="1">
        <w:r w:rsidR="00D6722A" w:rsidRPr="00D2498E">
          <w:rPr>
            <w:rStyle w:val="Lienhypertexte"/>
            <w:noProof/>
          </w:rPr>
          <w:t>Tableau 3 : Classe de levage de l'appareil [EC1.3]</w:t>
        </w:r>
        <w:r w:rsidR="00D6722A">
          <w:rPr>
            <w:noProof/>
            <w:webHidden/>
          </w:rPr>
          <w:tab/>
        </w:r>
        <w:r w:rsidR="00D6722A">
          <w:rPr>
            <w:noProof/>
            <w:webHidden/>
          </w:rPr>
          <w:fldChar w:fldCharType="begin"/>
        </w:r>
        <w:r w:rsidR="00D6722A">
          <w:rPr>
            <w:noProof/>
            <w:webHidden/>
          </w:rPr>
          <w:instrText xml:space="preserve"> PAGEREF _Toc485032578 \h </w:instrText>
        </w:r>
        <w:r w:rsidR="00D6722A">
          <w:rPr>
            <w:noProof/>
            <w:webHidden/>
          </w:rPr>
        </w:r>
        <w:r w:rsidR="00D6722A">
          <w:rPr>
            <w:noProof/>
            <w:webHidden/>
          </w:rPr>
          <w:fldChar w:fldCharType="separate"/>
        </w:r>
        <w:r w:rsidR="00D6722A">
          <w:rPr>
            <w:noProof/>
            <w:webHidden/>
          </w:rPr>
          <w:t>21</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r:id="rId41" w:anchor="_Toc485032579" w:history="1">
        <w:r w:rsidR="00D6722A" w:rsidRPr="00D2498E">
          <w:rPr>
            <w:rStyle w:val="Lienhypertexte"/>
            <w:noProof/>
          </w:rPr>
          <w:t>Tableau 4 : Classification des actions [EC1.3]</w:t>
        </w:r>
        <w:r w:rsidR="00D6722A">
          <w:rPr>
            <w:noProof/>
            <w:webHidden/>
          </w:rPr>
          <w:tab/>
        </w:r>
        <w:r w:rsidR="00D6722A">
          <w:rPr>
            <w:noProof/>
            <w:webHidden/>
          </w:rPr>
          <w:fldChar w:fldCharType="begin"/>
        </w:r>
        <w:r w:rsidR="00D6722A">
          <w:rPr>
            <w:noProof/>
            <w:webHidden/>
          </w:rPr>
          <w:instrText xml:space="preserve"> PAGEREF _Toc485032579 \h </w:instrText>
        </w:r>
        <w:r w:rsidR="00D6722A">
          <w:rPr>
            <w:noProof/>
            <w:webHidden/>
          </w:rPr>
        </w:r>
        <w:r w:rsidR="00D6722A">
          <w:rPr>
            <w:noProof/>
            <w:webHidden/>
          </w:rPr>
          <w:fldChar w:fldCharType="separate"/>
        </w:r>
        <w:r w:rsidR="00D6722A">
          <w:rPr>
            <w:noProof/>
            <w:webHidden/>
          </w:rPr>
          <w:t>22</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r:id="rId42" w:anchor="_Toc485032580" w:history="1">
        <w:r w:rsidR="00D6722A" w:rsidRPr="00D2498E">
          <w:rPr>
            <w:rStyle w:val="Lienhypertexte"/>
            <w:noProof/>
          </w:rPr>
          <w:t>Tableau 5 : Définitions des coefficients dynamiques [EC1.3]</w:t>
        </w:r>
        <w:r w:rsidR="00D6722A">
          <w:rPr>
            <w:noProof/>
            <w:webHidden/>
          </w:rPr>
          <w:tab/>
        </w:r>
        <w:r w:rsidR="00D6722A">
          <w:rPr>
            <w:noProof/>
            <w:webHidden/>
          </w:rPr>
          <w:fldChar w:fldCharType="begin"/>
        </w:r>
        <w:r w:rsidR="00D6722A">
          <w:rPr>
            <w:noProof/>
            <w:webHidden/>
          </w:rPr>
          <w:instrText xml:space="preserve"> PAGEREF _Toc485032580 \h </w:instrText>
        </w:r>
        <w:r w:rsidR="00D6722A">
          <w:rPr>
            <w:noProof/>
            <w:webHidden/>
          </w:rPr>
        </w:r>
        <w:r w:rsidR="00D6722A">
          <w:rPr>
            <w:noProof/>
            <w:webHidden/>
          </w:rPr>
          <w:fldChar w:fldCharType="separate"/>
        </w:r>
        <w:r w:rsidR="00D6722A">
          <w:rPr>
            <w:noProof/>
            <w:webHidden/>
          </w:rPr>
          <w:t>22</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r:id="rId43" w:anchor="_Toc485032581" w:history="1">
        <w:r w:rsidR="00D6722A" w:rsidRPr="00D2498E">
          <w:rPr>
            <w:rStyle w:val="Lienhypertexte"/>
            <w:noProof/>
          </w:rPr>
          <w:t>Tableau 6 : Définition de α</w:t>
        </w:r>
        <w:r w:rsidR="00D6722A" w:rsidRPr="00D2498E">
          <w:rPr>
            <w:rStyle w:val="Lienhypertexte"/>
            <w:noProof/>
            <w:vertAlign w:val="subscript"/>
          </w:rPr>
          <w:t>F</w:t>
        </w:r>
        <w:r w:rsidR="00D6722A" w:rsidRPr="00D2498E">
          <w:rPr>
            <w:rStyle w:val="Lienhypertexte"/>
            <w:noProof/>
          </w:rPr>
          <w:t>, α</w:t>
        </w:r>
        <w:r w:rsidR="00D6722A" w:rsidRPr="00D2498E">
          <w:rPr>
            <w:rStyle w:val="Lienhypertexte"/>
            <w:noProof/>
            <w:vertAlign w:val="subscript"/>
          </w:rPr>
          <w:t>V</w:t>
        </w:r>
        <w:r w:rsidR="00D6722A" w:rsidRPr="00D2498E">
          <w:rPr>
            <w:rStyle w:val="Lienhypertexte"/>
            <w:noProof/>
          </w:rPr>
          <w:t xml:space="preserve"> et α</w:t>
        </w:r>
        <w:r w:rsidR="00D6722A" w:rsidRPr="00D2498E">
          <w:rPr>
            <w:rStyle w:val="Lienhypertexte"/>
            <w:noProof/>
            <w:vertAlign w:val="subscript"/>
          </w:rPr>
          <w:t>0</w:t>
        </w:r>
        <w:r w:rsidR="00D6722A">
          <w:rPr>
            <w:noProof/>
            <w:webHidden/>
          </w:rPr>
          <w:tab/>
        </w:r>
        <w:r w:rsidR="00D6722A">
          <w:rPr>
            <w:noProof/>
            <w:webHidden/>
          </w:rPr>
          <w:fldChar w:fldCharType="begin"/>
        </w:r>
        <w:r w:rsidR="00D6722A">
          <w:rPr>
            <w:noProof/>
            <w:webHidden/>
          </w:rPr>
          <w:instrText xml:space="preserve"> PAGEREF _Toc485032581 \h </w:instrText>
        </w:r>
        <w:r w:rsidR="00D6722A">
          <w:rPr>
            <w:noProof/>
            <w:webHidden/>
          </w:rPr>
        </w:r>
        <w:r w:rsidR="00D6722A">
          <w:rPr>
            <w:noProof/>
            <w:webHidden/>
          </w:rPr>
          <w:fldChar w:fldCharType="separate"/>
        </w:r>
        <w:r w:rsidR="00D6722A">
          <w:rPr>
            <w:noProof/>
            <w:webHidden/>
          </w:rPr>
          <w:t>29</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r:id="rId44" w:anchor="_Toc485032582" w:history="1">
        <w:r w:rsidR="00D6722A" w:rsidRPr="00D2498E">
          <w:rPr>
            <w:rStyle w:val="Lienhypertexte"/>
            <w:noProof/>
          </w:rPr>
          <w:t>Tableau 7 : Détermination de la distance h [EC1.3]</w:t>
        </w:r>
        <w:r w:rsidR="00D6722A">
          <w:rPr>
            <w:noProof/>
            <w:webHidden/>
          </w:rPr>
          <w:tab/>
        </w:r>
        <w:r w:rsidR="00D6722A">
          <w:rPr>
            <w:noProof/>
            <w:webHidden/>
          </w:rPr>
          <w:fldChar w:fldCharType="begin"/>
        </w:r>
        <w:r w:rsidR="00D6722A">
          <w:rPr>
            <w:noProof/>
            <w:webHidden/>
          </w:rPr>
          <w:instrText xml:space="preserve"> PAGEREF _Toc485032582 \h </w:instrText>
        </w:r>
        <w:r w:rsidR="00D6722A">
          <w:rPr>
            <w:noProof/>
            <w:webHidden/>
          </w:rPr>
        </w:r>
        <w:r w:rsidR="00D6722A">
          <w:rPr>
            <w:noProof/>
            <w:webHidden/>
          </w:rPr>
          <w:fldChar w:fldCharType="separate"/>
        </w:r>
        <w:r w:rsidR="00D6722A">
          <w:rPr>
            <w:noProof/>
            <w:webHidden/>
          </w:rPr>
          <w:t>30</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r:id="rId45" w:anchor="_Toc485032583" w:history="1">
        <w:r w:rsidR="00D6722A" w:rsidRPr="00D2498E">
          <w:rPr>
            <w:rStyle w:val="Lienhypertexte"/>
            <w:noProof/>
          </w:rPr>
          <w:t xml:space="preserve">Tableau 8 : Définition des valeurs de λ </w:t>
        </w:r>
        <w:r w:rsidR="00D6722A" w:rsidRPr="00D2498E">
          <w:rPr>
            <w:rStyle w:val="Lienhypertexte"/>
            <w:noProof/>
            <w:vertAlign w:val="subscript"/>
          </w:rPr>
          <w:t>s,i,j,k</w:t>
        </w:r>
        <w:r w:rsidR="00D6722A" w:rsidRPr="00D2498E">
          <w:rPr>
            <w:rStyle w:val="Lienhypertexte"/>
            <w:noProof/>
          </w:rPr>
          <w:t xml:space="preserve">  [EC1.3]</w:t>
        </w:r>
        <w:r w:rsidR="00D6722A">
          <w:rPr>
            <w:noProof/>
            <w:webHidden/>
          </w:rPr>
          <w:tab/>
        </w:r>
        <w:r w:rsidR="00D6722A">
          <w:rPr>
            <w:noProof/>
            <w:webHidden/>
          </w:rPr>
          <w:fldChar w:fldCharType="begin"/>
        </w:r>
        <w:r w:rsidR="00D6722A">
          <w:rPr>
            <w:noProof/>
            <w:webHidden/>
          </w:rPr>
          <w:instrText xml:space="preserve"> PAGEREF _Toc485032583 \h </w:instrText>
        </w:r>
        <w:r w:rsidR="00D6722A">
          <w:rPr>
            <w:noProof/>
            <w:webHidden/>
          </w:rPr>
        </w:r>
        <w:r w:rsidR="00D6722A">
          <w:rPr>
            <w:noProof/>
            <w:webHidden/>
          </w:rPr>
          <w:fldChar w:fldCharType="separate"/>
        </w:r>
        <w:r w:rsidR="00D6722A">
          <w:rPr>
            <w:noProof/>
            <w:webHidden/>
          </w:rPr>
          <w:t>31</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w:anchor="_Toc485032584" w:history="1">
        <w:r w:rsidR="00D6722A" w:rsidRPr="00D2498E">
          <w:rPr>
            <w:rStyle w:val="Lienhypertexte"/>
            <w:noProof/>
          </w:rPr>
          <w:t>Tableau 9 : Résumé des charges</w:t>
        </w:r>
        <w:r w:rsidR="00D6722A">
          <w:rPr>
            <w:noProof/>
            <w:webHidden/>
          </w:rPr>
          <w:tab/>
        </w:r>
        <w:r w:rsidR="00D6722A">
          <w:rPr>
            <w:noProof/>
            <w:webHidden/>
          </w:rPr>
          <w:fldChar w:fldCharType="begin"/>
        </w:r>
        <w:r w:rsidR="00D6722A">
          <w:rPr>
            <w:noProof/>
            <w:webHidden/>
          </w:rPr>
          <w:instrText xml:space="preserve"> PAGEREF _Toc485032584 \h </w:instrText>
        </w:r>
        <w:r w:rsidR="00D6722A">
          <w:rPr>
            <w:noProof/>
            <w:webHidden/>
          </w:rPr>
        </w:r>
        <w:r w:rsidR="00D6722A">
          <w:rPr>
            <w:noProof/>
            <w:webHidden/>
          </w:rPr>
          <w:fldChar w:fldCharType="separate"/>
        </w:r>
        <w:r w:rsidR="00D6722A">
          <w:rPr>
            <w:noProof/>
            <w:webHidden/>
          </w:rPr>
          <w:t>35</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w:anchor="_Toc485032585" w:history="1">
        <w:r w:rsidR="00D6722A" w:rsidRPr="00D2498E">
          <w:rPr>
            <w:rStyle w:val="Lienhypertexte"/>
            <w:noProof/>
          </w:rPr>
          <w:t>Tableau 10 : Potentialité du dossier pédagogique</w:t>
        </w:r>
        <w:r w:rsidR="00D6722A">
          <w:rPr>
            <w:noProof/>
            <w:webHidden/>
          </w:rPr>
          <w:tab/>
        </w:r>
        <w:r w:rsidR="00D6722A">
          <w:rPr>
            <w:noProof/>
            <w:webHidden/>
          </w:rPr>
          <w:fldChar w:fldCharType="begin"/>
        </w:r>
        <w:r w:rsidR="00D6722A">
          <w:rPr>
            <w:noProof/>
            <w:webHidden/>
          </w:rPr>
          <w:instrText xml:space="preserve"> PAGEREF _Toc485032585 \h </w:instrText>
        </w:r>
        <w:r w:rsidR="00D6722A">
          <w:rPr>
            <w:noProof/>
            <w:webHidden/>
          </w:rPr>
        </w:r>
        <w:r w:rsidR="00D6722A">
          <w:rPr>
            <w:noProof/>
            <w:webHidden/>
          </w:rPr>
          <w:fldChar w:fldCharType="separate"/>
        </w:r>
        <w:r w:rsidR="00D6722A">
          <w:rPr>
            <w:noProof/>
            <w:webHidden/>
          </w:rPr>
          <w:t>40</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w:anchor="_Toc485032586" w:history="1">
        <w:r w:rsidR="00D6722A" w:rsidRPr="00D2498E">
          <w:rPr>
            <w:rStyle w:val="Lienhypertexte"/>
            <w:noProof/>
          </w:rPr>
          <w:t>Tableau 11 : Progression de la première année de l'enseignement technologique transversal</w:t>
        </w:r>
        <w:r w:rsidR="00D6722A">
          <w:rPr>
            <w:noProof/>
            <w:webHidden/>
          </w:rPr>
          <w:tab/>
        </w:r>
        <w:r w:rsidR="00D6722A">
          <w:rPr>
            <w:noProof/>
            <w:webHidden/>
          </w:rPr>
          <w:fldChar w:fldCharType="begin"/>
        </w:r>
        <w:r w:rsidR="00D6722A">
          <w:rPr>
            <w:noProof/>
            <w:webHidden/>
          </w:rPr>
          <w:instrText xml:space="preserve"> PAGEREF _Toc485032586 \h </w:instrText>
        </w:r>
        <w:r w:rsidR="00D6722A">
          <w:rPr>
            <w:noProof/>
            <w:webHidden/>
          </w:rPr>
        </w:r>
        <w:r w:rsidR="00D6722A">
          <w:rPr>
            <w:noProof/>
            <w:webHidden/>
          </w:rPr>
          <w:fldChar w:fldCharType="separate"/>
        </w:r>
        <w:r w:rsidR="00D6722A">
          <w:rPr>
            <w:noProof/>
            <w:webHidden/>
          </w:rPr>
          <w:t>42</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r:id="rId46" w:anchor="_Toc485032587" w:history="1">
        <w:r w:rsidR="00D6722A" w:rsidRPr="00D2498E">
          <w:rPr>
            <w:rStyle w:val="Lienhypertexte"/>
            <w:noProof/>
          </w:rPr>
          <w:t>Tableau 12 : Présentation de la séquence 4 : Comportement mécanique des matériaux</w:t>
        </w:r>
        <w:r w:rsidR="00D6722A">
          <w:rPr>
            <w:noProof/>
            <w:webHidden/>
          </w:rPr>
          <w:tab/>
        </w:r>
        <w:r w:rsidR="00D6722A">
          <w:rPr>
            <w:noProof/>
            <w:webHidden/>
          </w:rPr>
          <w:fldChar w:fldCharType="begin"/>
        </w:r>
        <w:r w:rsidR="00D6722A">
          <w:rPr>
            <w:noProof/>
            <w:webHidden/>
          </w:rPr>
          <w:instrText xml:space="preserve"> PAGEREF _Toc485032587 \h </w:instrText>
        </w:r>
        <w:r w:rsidR="00D6722A">
          <w:rPr>
            <w:noProof/>
            <w:webHidden/>
          </w:rPr>
        </w:r>
        <w:r w:rsidR="00D6722A">
          <w:rPr>
            <w:noProof/>
            <w:webHidden/>
          </w:rPr>
          <w:fldChar w:fldCharType="separate"/>
        </w:r>
        <w:r w:rsidR="00D6722A">
          <w:rPr>
            <w:noProof/>
            <w:webHidden/>
          </w:rPr>
          <w:t>43</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w:anchor="_Toc485032588" w:history="1">
        <w:r w:rsidR="00D6722A" w:rsidRPr="00D2498E">
          <w:rPr>
            <w:rStyle w:val="Lienhypertexte"/>
            <w:noProof/>
          </w:rPr>
          <w:t>Tableau 13 : Déroulement de la séquence 4 : Comportement mécanique des matériaux</w:t>
        </w:r>
        <w:r w:rsidR="00D6722A">
          <w:rPr>
            <w:noProof/>
            <w:webHidden/>
          </w:rPr>
          <w:tab/>
        </w:r>
        <w:r w:rsidR="00D6722A">
          <w:rPr>
            <w:noProof/>
            <w:webHidden/>
          </w:rPr>
          <w:fldChar w:fldCharType="begin"/>
        </w:r>
        <w:r w:rsidR="00D6722A">
          <w:rPr>
            <w:noProof/>
            <w:webHidden/>
          </w:rPr>
          <w:instrText xml:space="preserve"> PAGEREF _Toc485032588 \h </w:instrText>
        </w:r>
        <w:r w:rsidR="00D6722A">
          <w:rPr>
            <w:noProof/>
            <w:webHidden/>
          </w:rPr>
        </w:r>
        <w:r w:rsidR="00D6722A">
          <w:rPr>
            <w:noProof/>
            <w:webHidden/>
          </w:rPr>
          <w:fldChar w:fldCharType="separate"/>
        </w:r>
        <w:r w:rsidR="00D6722A">
          <w:rPr>
            <w:noProof/>
            <w:webHidden/>
          </w:rPr>
          <w:t>44</w:t>
        </w:r>
        <w:r w:rsidR="00D6722A">
          <w:rPr>
            <w:noProof/>
            <w:webHidden/>
          </w:rPr>
          <w:fldChar w:fldCharType="end"/>
        </w:r>
      </w:hyperlink>
    </w:p>
    <w:p w:rsidR="00D6722A" w:rsidRDefault="00293A9C">
      <w:pPr>
        <w:pStyle w:val="Tabledesillustrations"/>
        <w:tabs>
          <w:tab w:val="right" w:leader="dot" w:pos="9057"/>
        </w:tabs>
        <w:rPr>
          <w:rFonts w:asciiTheme="minorHAnsi" w:hAnsiTheme="minorHAnsi"/>
          <w:noProof/>
          <w:sz w:val="22"/>
          <w:szCs w:val="22"/>
        </w:rPr>
      </w:pPr>
      <w:hyperlink w:anchor="_Toc485032589" w:history="1">
        <w:r w:rsidR="00D6722A" w:rsidRPr="00D2498E">
          <w:rPr>
            <w:rStyle w:val="Lienhypertexte"/>
            <w:noProof/>
          </w:rPr>
          <w:t>Tableau 14 : Grille d'évaluation de validation de la compétence CO6.3</w:t>
        </w:r>
        <w:r w:rsidR="00D6722A">
          <w:rPr>
            <w:noProof/>
            <w:webHidden/>
          </w:rPr>
          <w:tab/>
        </w:r>
        <w:r w:rsidR="00D6722A">
          <w:rPr>
            <w:noProof/>
            <w:webHidden/>
          </w:rPr>
          <w:fldChar w:fldCharType="begin"/>
        </w:r>
        <w:r w:rsidR="00D6722A">
          <w:rPr>
            <w:noProof/>
            <w:webHidden/>
          </w:rPr>
          <w:instrText xml:space="preserve"> PAGEREF _Toc485032589 \h </w:instrText>
        </w:r>
        <w:r w:rsidR="00D6722A">
          <w:rPr>
            <w:noProof/>
            <w:webHidden/>
          </w:rPr>
        </w:r>
        <w:r w:rsidR="00D6722A">
          <w:rPr>
            <w:noProof/>
            <w:webHidden/>
          </w:rPr>
          <w:fldChar w:fldCharType="separate"/>
        </w:r>
        <w:r w:rsidR="00D6722A">
          <w:rPr>
            <w:noProof/>
            <w:webHidden/>
          </w:rPr>
          <w:t>47</w:t>
        </w:r>
        <w:r w:rsidR="00D6722A">
          <w:rPr>
            <w:noProof/>
            <w:webHidden/>
          </w:rPr>
          <w:fldChar w:fldCharType="end"/>
        </w:r>
      </w:hyperlink>
    </w:p>
    <w:p w:rsidR="0035417C" w:rsidRDefault="00D6722A" w:rsidP="003B4408">
      <w:pPr>
        <w:pStyle w:val="Titre1"/>
        <w:numPr>
          <w:ilvl w:val="0"/>
          <w:numId w:val="0"/>
        </w:numPr>
      </w:pPr>
      <w:r>
        <w:fldChar w:fldCharType="end"/>
      </w:r>
    </w:p>
    <w:p w:rsidR="0035417C" w:rsidRPr="0035417C" w:rsidRDefault="0035417C" w:rsidP="0035417C">
      <w:pPr>
        <w:tabs>
          <w:tab w:val="left" w:pos="2025"/>
        </w:tabs>
        <w:sectPr w:rsidR="0035417C" w:rsidRPr="0035417C" w:rsidSect="007C358F">
          <w:pgSz w:w="11901" w:h="16817"/>
          <w:pgMar w:top="1417" w:right="1417" w:bottom="1417" w:left="1417" w:header="227" w:footer="284" w:gutter="0"/>
          <w:cols w:space="708"/>
          <w:docGrid w:linePitch="326"/>
        </w:sectPr>
      </w:pPr>
      <w:r>
        <w:tab/>
      </w:r>
    </w:p>
    <w:p w:rsidR="00164BF6" w:rsidRDefault="0035417C" w:rsidP="005B3FA5">
      <w:pPr>
        <w:pStyle w:val="Titre1"/>
        <w:numPr>
          <w:ilvl w:val="0"/>
          <w:numId w:val="0"/>
        </w:numPr>
        <w:ind w:left="1429"/>
      </w:pPr>
      <w:bookmarkStart w:id="1" w:name="_Toc485031982"/>
      <w:r>
        <w:lastRenderedPageBreak/>
        <w:t>Introduction</w:t>
      </w:r>
      <w:bookmarkEnd w:id="1"/>
      <w:r>
        <w:t xml:space="preserve"> </w:t>
      </w:r>
    </w:p>
    <w:p w:rsidR="009F0144" w:rsidRDefault="009F0144" w:rsidP="009F0144">
      <w:r>
        <w:t>Dans le cadre de l’épreuve orale pour l’admission à l’agrégation SII, nous devons présenter une séquen</w:t>
      </w:r>
      <w:r w:rsidR="00D71C8C">
        <w:t>ce d’enseignement prenant appui</w:t>
      </w:r>
      <w:r>
        <w:t xml:space="preserve"> sur un dossier technique et scientifique. La séquence doit s’appuyer sur une situation concrète et exploitable dans l’enseignement. L’utilisation d’un support authentique comme source de document de travail est un fondement de l’approche pédagogique qui doit être mise en œuvre dans les différentes filières techniques pré-bac et post-bac. </w:t>
      </w:r>
    </w:p>
    <w:p w:rsidR="009F0144" w:rsidRDefault="009F0144" w:rsidP="009F0144">
      <w:r>
        <w:t>Ce dossier technique peut faire l’objet de plusieurs analyses, relevant de différents domaines des programmes de technologie, de STI2D, de SI</w:t>
      </w:r>
      <w:r w:rsidR="008D2A03">
        <w:t>,</w:t>
      </w:r>
      <w:r w:rsidR="00FC144E">
        <w:t xml:space="preserve"> de BTS ou d’IUT</w:t>
      </w:r>
      <w:r>
        <w:t>. Cependant, ce qui sera développé par la suite portera sur deux items précis :</w:t>
      </w:r>
      <w:r w:rsidR="00167407">
        <w:t> « Le comportement des matériaux » et « Le comportement mécanique des systèmes ».</w:t>
      </w:r>
      <w:r>
        <w:rPr>
          <w:rFonts w:ascii="Calibri,Bold" w:hAnsi="Calibri,Bold" w:cs="Calibri,Bold"/>
          <w:b/>
          <w:bCs/>
        </w:rPr>
        <w:t xml:space="preserve"> </w:t>
      </w:r>
      <w:r>
        <w:t xml:space="preserve">La séquence présentée doit permettre aux élèves de développer des compétences du programme à travers ces deux items. </w:t>
      </w:r>
      <w:r w:rsidR="00167407">
        <w:t>Elle s’organisera sur 3 semaines chacune composée de 3 heures de classe entière et 4</w:t>
      </w:r>
      <w:r>
        <w:t xml:space="preserve"> </w:t>
      </w:r>
      <w:r w:rsidR="00167407">
        <w:t xml:space="preserve">heures en demi groupe </w:t>
      </w:r>
      <w:r>
        <w:t>lors de l’année de première STI2D</w:t>
      </w:r>
      <w:r w:rsidR="00167407">
        <w:t xml:space="preserve"> en enseignement technologique transversal</w:t>
      </w:r>
      <w:r>
        <w:t>.</w:t>
      </w:r>
    </w:p>
    <w:p w:rsidR="009F0144" w:rsidRDefault="009F0144" w:rsidP="009F0144">
      <w:r>
        <w:t xml:space="preserve">Une première partie du dossier introduira de manière générale le projet support de la séquence. Une deuxième partie sera axée sur </w:t>
      </w:r>
      <w:r w:rsidR="00167407">
        <w:t xml:space="preserve">un point technique du dossier </w:t>
      </w:r>
      <w:r w:rsidR="005B3FA5">
        <w:t>autour de la problématique suivante : Comment dimensionner la poutre de roulement d’un pont roulant</w:t>
      </w:r>
      <w:r w:rsidR="00720E1E">
        <w:t> ?</w:t>
      </w:r>
      <w:r w:rsidR="00167407">
        <w:t xml:space="preserve"> </w:t>
      </w:r>
      <w:r>
        <w:t>Enfin, dans une troisième partie</w:t>
      </w:r>
      <w:r w:rsidR="00D43EE1">
        <w:t>,</w:t>
      </w:r>
      <w:r>
        <w:t xml:space="preserve"> on </w:t>
      </w:r>
      <w:r w:rsidR="005B3FA5">
        <w:t>traitera la présentation globale de la séquence et les potentialités pédagogiques du dossier puis sera développé</w:t>
      </w:r>
      <w:r w:rsidR="00E421B9">
        <w:t>es</w:t>
      </w:r>
      <w:r w:rsidR="005B3FA5">
        <w:t xml:space="preserve"> </w:t>
      </w:r>
      <w:r>
        <w:t xml:space="preserve">de façon précise </w:t>
      </w:r>
      <w:r w:rsidR="005B3FA5">
        <w:t>une séance d’activité pratique et une activité en îlot bonifiés en lien avec le dossier</w:t>
      </w:r>
      <w:r w:rsidR="00720E1E">
        <w:t>.</w:t>
      </w:r>
    </w:p>
    <w:p w:rsidR="005B3FA5" w:rsidRDefault="005B3FA5" w:rsidP="009F0144">
      <w:pPr>
        <w:sectPr w:rsidR="005B3FA5" w:rsidSect="007C358F">
          <w:pgSz w:w="11901" w:h="16817"/>
          <w:pgMar w:top="1417" w:right="1417" w:bottom="1417" w:left="1417" w:header="227" w:footer="284" w:gutter="0"/>
          <w:cols w:space="708"/>
          <w:docGrid w:linePitch="326"/>
        </w:sectPr>
      </w:pPr>
    </w:p>
    <w:p w:rsidR="005B3FA5" w:rsidRDefault="005C6C82" w:rsidP="005C6C82">
      <w:pPr>
        <w:pStyle w:val="Titre1"/>
      </w:pPr>
      <w:bookmarkStart w:id="2" w:name="_Toc485031983"/>
      <w:r>
        <w:lastRenderedPageBreak/>
        <w:t>Présentation du dossier support</w:t>
      </w:r>
      <w:bookmarkEnd w:id="2"/>
      <w:r>
        <w:t xml:space="preserve"> </w:t>
      </w:r>
    </w:p>
    <w:p w:rsidR="005C6C82" w:rsidRDefault="005C6C82" w:rsidP="005C6C82">
      <w:pPr>
        <w:pStyle w:val="Titre2"/>
      </w:pPr>
      <w:bookmarkStart w:id="3" w:name="_Toc485031984"/>
      <w:r>
        <w:t>Le projet</w:t>
      </w:r>
      <w:bookmarkEnd w:id="3"/>
      <w:r>
        <w:t xml:space="preserve"> </w:t>
      </w:r>
    </w:p>
    <w:p w:rsidR="00102C3A" w:rsidRDefault="00102C3A" w:rsidP="00102C3A">
      <w:r>
        <w:rPr>
          <w:noProof/>
        </w:rPr>
        <mc:AlternateContent>
          <mc:Choice Requires="wps">
            <w:drawing>
              <wp:anchor distT="0" distB="0" distL="114300" distR="114300" simplePos="0" relativeHeight="251490816" behindDoc="0" locked="0" layoutInCell="1" allowOverlap="1" wp14:anchorId="4D90C6D4" wp14:editId="4628A462">
                <wp:simplePos x="0" y="0"/>
                <wp:positionH relativeFrom="column">
                  <wp:posOffset>2891155</wp:posOffset>
                </wp:positionH>
                <wp:positionV relativeFrom="paragraph">
                  <wp:posOffset>2834005</wp:posOffset>
                </wp:positionV>
                <wp:extent cx="3000375" cy="635"/>
                <wp:effectExtent l="0" t="0" r="9525" b="4445"/>
                <wp:wrapSquare wrapText="bothSides"/>
                <wp:docPr id="6" name="Zone de texte 6"/>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wps:spPr>
                      <wps:txbx>
                        <w:txbxContent>
                          <w:p w:rsidR="00293A9C" w:rsidRPr="00FC5A8D" w:rsidRDefault="00293A9C" w:rsidP="005C6C82">
                            <w:pPr>
                              <w:pStyle w:val="Lgende"/>
                              <w:rPr>
                                <w:noProof/>
                                <w:sz w:val="24"/>
                                <w:szCs w:val="24"/>
                              </w:rPr>
                            </w:pPr>
                            <w:bookmarkStart w:id="4" w:name="_Toc485032456"/>
                            <w:r>
                              <w:t xml:space="preserve">Figure </w:t>
                            </w:r>
                            <w:fldSimple w:instr=" SEQ Figure \* ARABIC ">
                              <w:r>
                                <w:rPr>
                                  <w:noProof/>
                                </w:rPr>
                                <w:t>1</w:t>
                              </w:r>
                            </w:fldSimple>
                            <w:r>
                              <w:t xml:space="preserve"> : Plan de masse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90C6D4" id="Zone de texte 6" o:spid="_x0000_s1030" type="#_x0000_t202" style="position:absolute;left:0;text-align:left;margin-left:227.65pt;margin-top:223.15pt;width:236.25pt;height:.05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" stroked="f">
                <v:textbox style="mso-fit-shape-to-text:t" inset="0,0,0,0">
                  <w:txbxContent>
                    <w:p w:rsidR="00293A9C" w:rsidRPr="00FC5A8D" w:rsidRDefault="00293A9C" w:rsidP="005C6C82">
                      <w:pPr>
                        <w:pStyle w:val="Lgende"/>
                        <w:rPr>
                          <w:noProof/>
                          <w:sz w:val="24"/>
                          <w:szCs w:val="24"/>
                        </w:rPr>
                      </w:pPr>
                      <w:bookmarkStart w:id="5" w:name="_Toc485032456"/>
                      <w:r>
                        <w:t xml:space="preserve">Figure </w:t>
                      </w:r>
                      <w:fldSimple w:instr=" SEQ Figure \* ARABIC ">
                        <w:r>
                          <w:rPr>
                            <w:noProof/>
                          </w:rPr>
                          <w:t>1</w:t>
                        </w:r>
                      </w:fldSimple>
                      <w:r>
                        <w:t xml:space="preserve"> : Plan de masse</w:t>
                      </w:r>
                      <w:bookmarkEnd w:id="5"/>
                    </w:p>
                  </w:txbxContent>
                </v:textbox>
                <w10:wrap type="square"/>
              </v:shape>
            </w:pict>
          </mc:Fallback>
        </mc:AlternateContent>
      </w:r>
      <w:r>
        <w:rPr>
          <w:noProof/>
        </w:rPr>
        <mc:AlternateContent>
          <mc:Choice Requires="wps">
            <w:drawing>
              <wp:anchor distT="0" distB="0" distL="114300" distR="114300" simplePos="0" relativeHeight="251519488" behindDoc="0" locked="0" layoutInCell="1" allowOverlap="1" wp14:anchorId="3DEB32D5" wp14:editId="0309F19F">
                <wp:simplePos x="0" y="0"/>
                <wp:positionH relativeFrom="column">
                  <wp:posOffset>0</wp:posOffset>
                </wp:positionH>
                <wp:positionV relativeFrom="paragraph">
                  <wp:posOffset>6742430</wp:posOffset>
                </wp:positionV>
                <wp:extent cx="5762625" cy="635"/>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rsidR="00293A9C" w:rsidRPr="0006324C" w:rsidRDefault="00293A9C" w:rsidP="005F2E94">
                            <w:pPr>
                              <w:pStyle w:val="Lgende"/>
                              <w:rPr>
                                <w:b/>
                                <w:noProof/>
                                <w:sz w:val="24"/>
                                <w:szCs w:val="24"/>
                                <w:u w:val="single"/>
                              </w:rPr>
                            </w:pPr>
                            <w:bookmarkStart w:id="6" w:name="_Toc485032457"/>
                            <w:r>
                              <w:t xml:space="preserve">Figure </w:t>
                            </w:r>
                            <w:fldSimple w:instr=" SEQ Figure \* ARABIC ">
                              <w:r>
                                <w:rPr>
                                  <w:noProof/>
                                </w:rPr>
                                <w:t>2</w:t>
                              </w:r>
                            </w:fldSimple>
                            <w:r>
                              <w:t xml:space="preserve"> : Localisation de la société</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EB32D5" id="Zone de texte 14" o:spid="_x0000_s1031" type="#_x0000_t202" style="position:absolute;left:0;text-align:left;margin-left:0;margin-top:530.9pt;width:453.75pt;height:.05pt;z-index:25151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" stroked="f">
                <v:textbox style="mso-fit-shape-to-text:t" inset="0,0,0,0">
                  <w:txbxContent>
                    <w:p w:rsidR="00293A9C" w:rsidRPr="0006324C" w:rsidRDefault="00293A9C" w:rsidP="005F2E94">
                      <w:pPr>
                        <w:pStyle w:val="Lgende"/>
                        <w:rPr>
                          <w:b/>
                          <w:noProof/>
                          <w:sz w:val="24"/>
                          <w:szCs w:val="24"/>
                          <w:u w:val="single"/>
                        </w:rPr>
                      </w:pPr>
                      <w:bookmarkStart w:id="7" w:name="_Toc485032457"/>
                      <w:r>
                        <w:t xml:space="preserve">Figure </w:t>
                      </w:r>
                      <w:fldSimple w:instr=" SEQ Figure \* ARABIC ">
                        <w:r>
                          <w:rPr>
                            <w:noProof/>
                          </w:rPr>
                          <w:t>2</w:t>
                        </w:r>
                      </w:fldSimple>
                      <w:r>
                        <w:t xml:space="preserve"> : Localisation de la société</w:t>
                      </w:r>
                      <w:bookmarkEnd w:id="7"/>
                    </w:p>
                  </w:txbxContent>
                </v:textbox>
                <w10:wrap type="square"/>
              </v:shape>
            </w:pict>
          </mc:Fallback>
        </mc:AlternateContent>
      </w:r>
      <w:r>
        <w:rPr>
          <w:b/>
          <w:noProof/>
          <w:u w:val="single"/>
        </w:rPr>
        <w:drawing>
          <wp:anchor distT="0" distB="0" distL="114300" distR="114300" simplePos="0" relativeHeight="251509248" behindDoc="0" locked="0" layoutInCell="1" allowOverlap="1" wp14:anchorId="6E1B5D00" wp14:editId="2ACBB905">
            <wp:simplePos x="0" y="0"/>
            <wp:positionH relativeFrom="column">
              <wp:posOffset>89535</wp:posOffset>
            </wp:positionH>
            <wp:positionV relativeFrom="paragraph">
              <wp:posOffset>3263900</wp:posOffset>
            </wp:positionV>
            <wp:extent cx="5762625" cy="3343275"/>
            <wp:effectExtent l="0" t="0" r="9525" b="9525"/>
            <wp:wrapSquare wrapText="bothSides"/>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762625" cy="3343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303A">
        <w:rPr>
          <w:noProof/>
        </w:rPr>
        <mc:AlternateContent>
          <mc:Choice Requires="wps">
            <w:drawing>
              <wp:anchor distT="0" distB="0" distL="114300" distR="114300" simplePos="0" relativeHeight="251499008" behindDoc="0" locked="0" layoutInCell="1" allowOverlap="1" wp14:anchorId="56490574">
                <wp:simplePos x="0" y="0"/>
                <wp:positionH relativeFrom="column">
                  <wp:posOffset>3567430</wp:posOffset>
                </wp:positionH>
                <wp:positionV relativeFrom="paragraph">
                  <wp:posOffset>1138555</wp:posOffset>
                </wp:positionV>
                <wp:extent cx="1590675" cy="1266825"/>
                <wp:effectExtent l="0" t="0" r="28575" b="4762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266825"/>
                        </a:xfrm>
                        <a:prstGeom prst="rect">
                          <a:avLst/>
                        </a:prstGeom>
                        <a:solidFill>
                          <a:srgbClr val="FF0000">
                            <a:alpha val="39000"/>
                          </a:srgbClr>
                        </a:solidFill>
                        <a:ln w="38100">
                          <a:noFill/>
                          <a:miter lim="800000"/>
                          <a:headEnd/>
                          <a:tailEnd/>
                        </a:ln>
                        <a:effectLst>
                          <a:outerShdw dist="28398" dir="3806097" algn="ctr" rotWithShape="0">
                            <a:schemeClr val="accent2">
                              <a:lumMod val="50000"/>
                              <a:lumOff val="0"/>
                              <a:alpha val="50000"/>
                            </a:schemeClr>
                          </a:outerShdw>
                        </a:effectLst>
                      </wps:spPr>
                      <wps:txbx>
                        <w:txbxContent>
                          <w:p w:rsidR="00293A9C" w:rsidRPr="00D93681" w:rsidRDefault="00293A9C" w:rsidP="00D93681">
                            <w:pPr>
                              <w:ind w:firstLine="0"/>
                              <w:jc w:val="center"/>
                              <w:rPr>
                                <w:sz w:val="16"/>
                                <w:szCs w:val="16"/>
                              </w:rPr>
                            </w:pPr>
                          </w:p>
                          <w:p w:rsidR="00293A9C" w:rsidRPr="00B16826" w:rsidRDefault="00293A9C" w:rsidP="00D93681">
                            <w:pPr>
                              <w:ind w:firstLine="0"/>
                              <w:jc w:val="center"/>
                              <w:rPr>
                                <w:sz w:val="28"/>
                                <w:szCs w:val="28"/>
                              </w:rPr>
                            </w:pPr>
                            <w:r>
                              <w:rPr>
                                <w:sz w:val="28"/>
                                <w:szCs w:val="28"/>
                              </w:rPr>
                              <w:t>BATIMENT PROJETE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0574" id="Rectangle 275" o:spid="_x0000_s1032" style="position:absolute;left:0;text-align:left;margin-left:280.9pt;margin-top:89.65pt;width:125.25pt;height:99.7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" fillcolor="red" stroked="f" strokeweight="3pt">
                <v:fill opacity="25443f"/>
                <v:shadow on="t" color="#622423 [1605]" opacity=".5" offset="1pt"/>
                <v:textbox>
                  <w:txbxContent>
                    <w:p w:rsidR="00293A9C" w:rsidRPr="00D93681" w:rsidRDefault="00293A9C" w:rsidP="00D93681">
                      <w:pPr>
                        <w:ind w:firstLine="0"/>
                        <w:jc w:val="center"/>
                        <w:rPr>
                          <w:sz w:val="16"/>
                          <w:szCs w:val="16"/>
                        </w:rPr>
                      </w:pPr>
                    </w:p>
                    <w:p w:rsidR="00293A9C" w:rsidRPr="00B16826" w:rsidRDefault="00293A9C" w:rsidP="00D93681">
                      <w:pPr>
                        <w:ind w:firstLine="0"/>
                        <w:jc w:val="center"/>
                        <w:rPr>
                          <w:sz w:val="28"/>
                          <w:szCs w:val="28"/>
                        </w:rPr>
                      </w:pPr>
                      <w:r>
                        <w:rPr>
                          <w:sz w:val="28"/>
                          <w:szCs w:val="28"/>
                        </w:rPr>
                        <w:t>BATIMENT PROJETE</w:t>
                      </w:r>
                    </w:p>
                  </w:txbxContent>
                </v:textbox>
              </v:rect>
            </w:pict>
          </mc:Fallback>
        </mc:AlternateContent>
      </w:r>
      <w:r w:rsidR="00F1303A">
        <w:rPr>
          <w:noProof/>
        </w:rPr>
        <mc:AlternateContent>
          <mc:Choice Requires="wps">
            <w:drawing>
              <wp:anchor distT="0" distB="0" distL="114300" distR="114300" simplePos="0" relativeHeight="251504128" behindDoc="0" locked="0" layoutInCell="1" allowOverlap="1" wp14:anchorId="4BEE92C9">
                <wp:simplePos x="0" y="0"/>
                <wp:positionH relativeFrom="column">
                  <wp:posOffset>3505200</wp:posOffset>
                </wp:positionH>
                <wp:positionV relativeFrom="paragraph">
                  <wp:posOffset>762000</wp:posOffset>
                </wp:positionV>
                <wp:extent cx="1647825" cy="415290"/>
                <wp:effectExtent l="0" t="0" r="28575" b="4191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15290"/>
                        </a:xfrm>
                        <a:prstGeom prst="rect">
                          <a:avLst/>
                        </a:prstGeom>
                        <a:solidFill>
                          <a:schemeClr val="accent3">
                            <a:lumMod val="100000"/>
                            <a:lumOff val="0"/>
                            <a:alpha val="39000"/>
                          </a:schemeClr>
                        </a:solidFill>
                        <a:ln w="38100">
                          <a:noFill/>
                          <a:miter lim="800000"/>
                          <a:headEnd/>
                          <a:tailEnd/>
                        </a:ln>
                        <a:effectLst>
                          <a:outerShdw dist="28398" dir="3806097" algn="ctr" rotWithShape="0">
                            <a:schemeClr val="accent3">
                              <a:lumMod val="50000"/>
                              <a:lumOff val="0"/>
                              <a:alpha val="50000"/>
                            </a:schemeClr>
                          </a:outerShdw>
                        </a:effectLst>
                      </wps:spPr>
                      <wps:txbx>
                        <w:txbxContent>
                          <w:p w:rsidR="00293A9C" w:rsidRPr="00B16826" w:rsidRDefault="00293A9C" w:rsidP="00D93681">
                            <w:pPr>
                              <w:ind w:firstLine="0"/>
                              <w:jc w:val="center"/>
                              <w:rPr>
                                <w:sz w:val="28"/>
                                <w:szCs w:val="28"/>
                              </w:rPr>
                            </w:pPr>
                            <w:r w:rsidRPr="00B16826">
                              <w:rPr>
                                <w:sz w:val="28"/>
                                <w:szCs w:val="28"/>
                              </w:rPr>
                              <w:t>EXTENSION</w:t>
                            </w:r>
                          </w:p>
                          <w:p w:rsidR="00293A9C" w:rsidRDefault="00293A9C" w:rsidP="00D93681">
                            <w:pPr>
                              <w:jc w:val="center"/>
                            </w:pPr>
                            <w:r>
                              <w:t>Bâtiment projeté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E92C9" id="Rectangle 276" o:spid="_x0000_s1033" style="position:absolute;left:0;text-align:left;margin-left:276pt;margin-top:60pt;width:129.75pt;height:32.7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" fillcolor="#9bbb59 [3206]" stroked="f" strokeweight="3pt">
                <v:fill opacity="25443f"/>
                <v:shadow on="t" color="#4e6128 [1606]" opacity=".5" offset="1pt"/>
                <v:textbox>
                  <w:txbxContent>
                    <w:p w:rsidR="00293A9C" w:rsidRPr="00B16826" w:rsidRDefault="00293A9C" w:rsidP="00D93681">
                      <w:pPr>
                        <w:ind w:firstLine="0"/>
                        <w:jc w:val="center"/>
                        <w:rPr>
                          <w:sz w:val="28"/>
                          <w:szCs w:val="28"/>
                        </w:rPr>
                      </w:pPr>
                      <w:r w:rsidRPr="00B16826">
                        <w:rPr>
                          <w:sz w:val="28"/>
                          <w:szCs w:val="28"/>
                        </w:rPr>
                        <w:t>EXTENSION</w:t>
                      </w:r>
                    </w:p>
                    <w:p w:rsidR="00293A9C" w:rsidRDefault="00293A9C" w:rsidP="00D93681">
                      <w:pPr>
                        <w:jc w:val="center"/>
                      </w:pPr>
                      <w:r>
                        <w:t>Bâtiment projeté</w:t>
                      </w:r>
                    </w:p>
                  </w:txbxContent>
                </v:textbox>
              </v:rect>
            </w:pict>
          </mc:Fallback>
        </mc:AlternateContent>
      </w:r>
      <w:r w:rsidR="00F1303A">
        <w:rPr>
          <w:noProof/>
        </w:rPr>
        <w:drawing>
          <wp:anchor distT="0" distB="0" distL="114300" distR="114300" simplePos="0" relativeHeight="251485696" behindDoc="0" locked="0" layoutInCell="1" allowOverlap="1" wp14:anchorId="127040EC" wp14:editId="7777546E">
            <wp:simplePos x="0" y="0"/>
            <wp:positionH relativeFrom="column">
              <wp:posOffset>2719705</wp:posOffset>
            </wp:positionH>
            <wp:positionV relativeFrom="paragraph">
              <wp:posOffset>62230</wp:posOffset>
            </wp:positionV>
            <wp:extent cx="3800475" cy="2870200"/>
            <wp:effectExtent l="0" t="0" r="9525" b="6350"/>
            <wp:wrapSquare wrapText="bothSides"/>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r="20165"/>
                    <a:stretch>
                      <a:fillRect/>
                    </a:stretch>
                  </pic:blipFill>
                  <pic:spPr bwMode="auto">
                    <a:xfrm>
                      <a:off x="0" y="0"/>
                      <a:ext cx="3800475" cy="287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6C82" w:rsidRPr="005C6C82">
        <w:t>C’est dans le cadre d’un projet de construction d’un bâtiment d’activités et de bureaux que la société AREALIM (agence immobilière) a décidé d’investir. Le projet se situe à Châteauneuf-sur-Isère dans la Drome (26). Ce bâtiment de type industriel de 1214 m² est construit sur une parcelle d’environ 4000 m² dans une zone d’activ</w:t>
      </w:r>
      <w:r>
        <w:t>ités le long d’une voie ferrée</w:t>
      </w:r>
    </w:p>
    <w:p w:rsidR="005C6C82" w:rsidRDefault="005C6C82" w:rsidP="005C6C82">
      <w:pPr>
        <w:rPr>
          <w:noProof/>
        </w:rPr>
      </w:pPr>
      <w:r w:rsidRPr="005C6C82">
        <w:lastRenderedPageBreak/>
        <w:t>Actuellement, le bâtiment est loué à la société « SKF » filiale aéronautique du géant suédois du même nom. Cinquante personnes travaillent dans les domaines des roulements, des composites et de leurs conditions d’usage qui équiperont les futurs avions et hélicoptères. L’entreprise bénéficie d’une localisation idéale à équidistance de ses principaux clients Airbus (Toulouse), Safran (Paris), Agusta et GE-Avia (Italie)</w:t>
      </w:r>
      <w:r>
        <w:t>.</w:t>
      </w:r>
      <w:r w:rsidRPr="005C6C82">
        <w:rPr>
          <w:noProof/>
        </w:rPr>
        <w:t xml:space="preserve"> </w:t>
      </w:r>
    </w:p>
    <w:p w:rsidR="005F2E94" w:rsidRPr="005C6C82" w:rsidRDefault="005F2E94" w:rsidP="005F2E94">
      <w:r>
        <w:rPr>
          <w:noProof/>
        </w:rPr>
        <mc:AlternateContent>
          <mc:Choice Requires="wps">
            <w:drawing>
              <wp:anchor distT="0" distB="0" distL="114300" distR="114300" simplePos="0" relativeHeight="251570688" behindDoc="0" locked="0" layoutInCell="1" allowOverlap="1" wp14:anchorId="5E9884F0" wp14:editId="1C30D66A">
                <wp:simplePos x="0" y="0"/>
                <wp:positionH relativeFrom="column">
                  <wp:posOffset>671830</wp:posOffset>
                </wp:positionH>
                <wp:positionV relativeFrom="paragraph">
                  <wp:posOffset>2202815</wp:posOffset>
                </wp:positionV>
                <wp:extent cx="4410075" cy="635"/>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4410075" cy="635"/>
                        </a:xfrm>
                        <a:prstGeom prst="rect">
                          <a:avLst/>
                        </a:prstGeom>
                        <a:solidFill>
                          <a:prstClr val="white"/>
                        </a:solidFill>
                        <a:ln>
                          <a:noFill/>
                        </a:ln>
                      </wps:spPr>
                      <wps:txbx>
                        <w:txbxContent>
                          <w:p w:rsidR="00293A9C" w:rsidRPr="00934D6D" w:rsidRDefault="00293A9C" w:rsidP="005F2E94">
                            <w:pPr>
                              <w:pStyle w:val="Lgende"/>
                              <w:rPr>
                                <w:noProof/>
                                <w:sz w:val="24"/>
                                <w:szCs w:val="24"/>
                              </w:rPr>
                            </w:pPr>
                            <w:bookmarkStart w:id="8" w:name="_Toc485032458"/>
                            <w:r>
                              <w:t xml:space="preserve">Figure </w:t>
                            </w:r>
                            <w:fldSimple w:instr=" SEQ Figure \* ARABIC ">
                              <w:r>
                                <w:rPr>
                                  <w:noProof/>
                                </w:rPr>
                                <w:t>3</w:t>
                              </w:r>
                            </w:fldSimple>
                            <w:r>
                              <w:t xml:space="preserve"> : La société SKF en quelques chiffres</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884F0" id="Zone de texte 13" o:spid="_x0000_s1034" type="#_x0000_t202" style="position:absolute;left:0;text-align:left;margin-left:52.9pt;margin-top:173.45pt;width:347.25pt;height:.0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" stroked="f">
                <v:textbox style="mso-fit-shape-to-text:t" inset="0,0,0,0">
                  <w:txbxContent>
                    <w:p w:rsidR="00293A9C" w:rsidRPr="00934D6D" w:rsidRDefault="00293A9C" w:rsidP="005F2E94">
                      <w:pPr>
                        <w:pStyle w:val="Lgende"/>
                        <w:rPr>
                          <w:noProof/>
                          <w:sz w:val="24"/>
                          <w:szCs w:val="24"/>
                        </w:rPr>
                      </w:pPr>
                      <w:bookmarkStart w:id="9" w:name="_Toc485032458"/>
                      <w:r>
                        <w:t xml:space="preserve">Figure </w:t>
                      </w:r>
                      <w:fldSimple w:instr=" SEQ Figure \* ARABIC ">
                        <w:r>
                          <w:rPr>
                            <w:noProof/>
                          </w:rPr>
                          <w:t>3</w:t>
                        </w:r>
                      </w:fldSimple>
                      <w:r>
                        <w:t xml:space="preserve"> : La société SKF en quelques chiffres</w:t>
                      </w:r>
                      <w:bookmarkEnd w:id="9"/>
                    </w:p>
                  </w:txbxContent>
                </v:textbox>
                <w10:wrap type="square"/>
              </v:shape>
            </w:pict>
          </mc:Fallback>
        </mc:AlternateContent>
      </w:r>
      <w:r>
        <w:rPr>
          <w:noProof/>
        </w:rPr>
        <w:drawing>
          <wp:anchor distT="0" distB="0" distL="114300" distR="114300" simplePos="0" relativeHeight="251565568" behindDoc="0" locked="0" layoutInCell="1" allowOverlap="1">
            <wp:simplePos x="0" y="0"/>
            <wp:positionH relativeFrom="column">
              <wp:posOffset>671830</wp:posOffset>
            </wp:positionH>
            <wp:positionV relativeFrom="paragraph">
              <wp:posOffset>12065</wp:posOffset>
            </wp:positionV>
            <wp:extent cx="4410075" cy="2133600"/>
            <wp:effectExtent l="0" t="0" r="952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ossier agreg.bmp"/>
                    <pic:cNvPicPr/>
                  </pic:nvPicPr>
                  <pic:blipFill rotWithShape="1">
                    <a:blip r:embed="rId49"/>
                    <a:srcRect l="10919" t="22500" r="12484" b="28088"/>
                    <a:stretch/>
                  </pic:blipFill>
                  <pic:spPr bwMode="auto">
                    <a:xfrm>
                      <a:off x="0" y="0"/>
                      <a:ext cx="4410075" cy="2133600"/>
                    </a:xfrm>
                    <a:prstGeom prst="rect">
                      <a:avLst/>
                    </a:prstGeom>
                    <a:ln>
                      <a:noFill/>
                    </a:ln>
                    <a:extLst>
                      <a:ext uri="{53640926-AAD7-44D8-BBD7-CCE9431645EC}">
                        <a14:shadowObscured xmlns:a14="http://schemas.microsoft.com/office/drawing/2010/main"/>
                      </a:ext>
                    </a:extLst>
                  </pic:spPr>
                </pic:pic>
              </a:graphicData>
            </a:graphic>
          </wp:anchor>
        </w:drawing>
      </w:r>
    </w:p>
    <w:p w:rsidR="009F0144" w:rsidRDefault="009F0144" w:rsidP="009F0144">
      <w:pPr>
        <w:keepNext/>
      </w:pPr>
    </w:p>
    <w:p w:rsidR="00E80F8C" w:rsidRDefault="00E80F8C" w:rsidP="009F0144">
      <w:pPr>
        <w:keepNext/>
      </w:pPr>
    </w:p>
    <w:p w:rsidR="00E80F8C" w:rsidRDefault="00E80F8C" w:rsidP="009F0144">
      <w:pPr>
        <w:keepNext/>
      </w:pPr>
    </w:p>
    <w:p w:rsidR="00E80F8C" w:rsidRDefault="00E80F8C" w:rsidP="009F0144">
      <w:pPr>
        <w:keepNext/>
      </w:pPr>
    </w:p>
    <w:p w:rsidR="00E80F8C" w:rsidRDefault="00E80F8C" w:rsidP="009F0144">
      <w:pPr>
        <w:keepNext/>
      </w:pPr>
    </w:p>
    <w:p w:rsidR="00A67259" w:rsidRDefault="00E80F8C" w:rsidP="00A67259">
      <w:pPr>
        <w:pStyle w:val="Titre2"/>
      </w:pPr>
      <w:r>
        <w:br w:type="page"/>
      </w:r>
      <w:bookmarkStart w:id="10" w:name="_Toc485031985"/>
      <w:r w:rsidR="00A67259">
        <w:lastRenderedPageBreak/>
        <w:t>La société LCR</w:t>
      </w:r>
      <w:bookmarkEnd w:id="10"/>
    </w:p>
    <w:p w:rsidR="00F24448" w:rsidRDefault="00102C3A" w:rsidP="00F24448">
      <w:r>
        <w:rPr>
          <w:noProof/>
        </w:rPr>
        <w:drawing>
          <wp:anchor distT="0" distB="0" distL="114300" distR="114300" simplePos="0" relativeHeight="251781632" behindDoc="0" locked="0" layoutInCell="1" allowOverlap="1">
            <wp:simplePos x="0" y="0"/>
            <wp:positionH relativeFrom="column">
              <wp:posOffset>3472180</wp:posOffset>
            </wp:positionH>
            <wp:positionV relativeFrom="paragraph">
              <wp:posOffset>22860</wp:posOffset>
            </wp:positionV>
            <wp:extent cx="2713990" cy="27241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13990" cy="2724150"/>
                    </a:xfrm>
                    <a:prstGeom prst="rect">
                      <a:avLst/>
                    </a:prstGeom>
                  </pic:spPr>
                </pic:pic>
              </a:graphicData>
            </a:graphic>
            <wp14:sizeRelH relativeFrom="margin">
              <wp14:pctWidth>0</wp14:pctWidth>
            </wp14:sizeRelH>
            <wp14:sizeRelV relativeFrom="margin">
              <wp14:pctHeight>0</wp14:pctHeight>
            </wp14:sizeRelV>
          </wp:anchor>
        </w:drawing>
      </w:r>
      <w:r w:rsidR="00F24448">
        <w:t>Promoteur, constructeur, LCR est l’un des premiers cont</w:t>
      </w:r>
      <w:r w:rsidR="00D43EE1">
        <w:t>ractants généraux français. Le g</w:t>
      </w:r>
      <w:r w:rsidR="00F24448">
        <w:t xml:space="preserve">roupe, à travers ses agences, est </w:t>
      </w:r>
      <w:r w:rsidR="005837F0">
        <w:t>un</w:t>
      </w:r>
      <w:r w:rsidR="00F24448">
        <w:t xml:space="preserve"> interlocuteur unique. Il imagine et réalise la construction clés en main de projets immobiliers d’entreprise, dans le respect de l’environnement.</w:t>
      </w:r>
    </w:p>
    <w:p w:rsidR="008417C7" w:rsidRDefault="00102C3A" w:rsidP="00102C3A">
      <w:r>
        <w:rPr>
          <w:noProof/>
        </w:rPr>
        <mc:AlternateContent>
          <mc:Choice Requires="wps">
            <w:drawing>
              <wp:anchor distT="0" distB="0" distL="114300" distR="114300" simplePos="0" relativeHeight="251786752" behindDoc="0" locked="0" layoutInCell="1" allowOverlap="1" wp14:anchorId="2E6658D9" wp14:editId="276B4105">
                <wp:simplePos x="0" y="0"/>
                <wp:positionH relativeFrom="column">
                  <wp:posOffset>3662680</wp:posOffset>
                </wp:positionH>
                <wp:positionV relativeFrom="paragraph">
                  <wp:posOffset>810895</wp:posOffset>
                </wp:positionV>
                <wp:extent cx="2241550" cy="635"/>
                <wp:effectExtent l="0" t="0" r="6350" b="4445"/>
                <wp:wrapSquare wrapText="bothSides"/>
                <wp:docPr id="258" name="Zone de texte 258"/>
                <wp:cNvGraphicFramePr/>
                <a:graphic xmlns:a="http://schemas.openxmlformats.org/drawingml/2006/main">
                  <a:graphicData uri="http://schemas.microsoft.com/office/word/2010/wordprocessingShape">
                    <wps:wsp>
                      <wps:cNvSpPr txBox="1"/>
                      <wps:spPr>
                        <a:xfrm>
                          <a:off x="0" y="0"/>
                          <a:ext cx="2241550" cy="635"/>
                        </a:xfrm>
                        <a:prstGeom prst="rect">
                          <a:avLst/>
                        </a:prstGeom>
                        <a:solidFill>
                          <a:prstClr val="white"/>
                        </a:solidFill>
                        <a:ln>
                          <a:noFill/>
                        </a:ln>
                      </wps:spPr>
                      <wps:txbx>
                        <w:txbxContent>
                          <w:p w:rsidR="00293A9C" w:rsidRPr="00CA1BD4" w:rsidRDefault="00293A9C" w:rsidP="00102C3A">
                            <w:pPr>
                              <w:pStyle w:val="Lgende"/>
                              <w:jc w:val="both"/>
                              <w:rPr>
                                <w:noProof/>
                                <w:sz w:val="24"/>
                                <w:szCs w:val="24"/>
                              </w:rPr>
                            </w:pPr>
                            <w:bookmarkStart w:id="11" w:name="_Toc485032459"/>
                            <w:r>
                              <w:t xml:space="preserve">Figure </w:t>
                            </w:r>
                            <w:fldSimple w:instr=" SEQ Figure \* ARABIC ">
                              <w:r>
                                <w:rPr>
                                  <w:noProof/>
                                </w:rPr>
                                <w:t>4</w:t>
                              </w:r>
                            </w:fldSimple>
                            <w:r>
                              <w:t xml:space="preserve"> : La société LCR en quelques chiffres</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6658D9" id="Zone de texte 258" o:spid="_x0000_s1035" type="#_x0000_t202" style="position:absolute;left:0;text-align:left;margin-left:288.4pt;margin-top:63.85pt;width:176.5pt;height:.05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" stroked="f">
                <v:textbox style="mso-fit-shape-to-text:t" inset="0,0,0,0">
                  <w:txbxContent>
                    <w:p w:rsidR="00293A9C" w:rsidRPr="00CA1BD4" w:rsidRDefault="00293A9C" w:rsidP="00102C3A">
                      <w:pPr>
                        <w:pStyle w:val="Lgende"/>
                        <w:jc w:val="both"/>
                        <w:rPr>
                          <w:noProof/>
                          <w:sz w:val="24"/>
                          <w:szCs w:val="24"/>
                        </w:rPr>
                      </w:pPr>
                      <w:bookmarkStart w:id="12" w:name="_Toc485032459"/>
                      <w:r>
                        <w:t xml:space="preserve">Figure </w:t>
                      </w:r>
                      <w:fldSimple w:instr=" SEQ Figure \* ARABIC ">
                        <w:r>
                          <w:rPr>
                            <w:noProof/>
                          </w:rPr>
                          <w:t>4</w:t>
                        </w:r>
                      </w:fldSimple>
                      <w:r>
                        <w:t xml:space="preserve"> : La société LCR en quelques chiffres</w:t>
                      </w:r>
                      <w:bookmarkEnd w:id="12"/>
                    </w:p>
                  </w:txbxContent>
                </v:textbox>
                <w10:wrap type="square"/>
              </v:shape>
            </w:pict>
          </mc:Fallback>
        </mc:AlternateContent>
      </w:r>
      <w:r w:rsidR="005837F0">
        <w:t>La société LCR réalise des projets de différents types : immeubles tertiaires,</w:t>
      </w:r>
      <w:r w:rsidR="00F24448">
        <w:t xml:space="preserve"> l</w:t>
      </w:r>
      <w:r w:rsidR="005837F0">
        <w:t>ocaux d’activité, transport et logistique,</w:t>
      </w:r>
      <w:r w:rsidR="00F24448">
        <w:t xml:space="preserve"> sites ind</w:t>
      </w:r>
      <w:r w:rsidR="005837F0">
        <w:t>ustriels ou réhabilitations.</w:t>
      </w:r>
    </w:p>
    <w:p w:rsidR="008417C7" w:rsidRDefault="008417C7">
      <w:pPr>
        <w:spacing w:after="0" w:line="240" w:lineRule="auto"/>
        <w:ind w:firstLine="0"/>
        <w:jc w:val="left"/>
      </w:pPr>
      <w:r>
        <w:br w:type="page"/>
      </w:r>
    </w:p>
    <w:p w:rsidR="00E80F8C" w:rsidRDefault="00E80F8C" w:rsidP="00E80F8C">
      <w:pPr>
        <w:pStyle w:val="Titre2"/>
      </w:pPr>
      <w:bookmarkStart w:id="13" w:name="_Toc485031986"/>
      <w:r>
        <w:lastRenderedPageBreak/>
        <w:t>Définition de la structure du projet</w:t>
      </w:r>
      <w:bookmarkEnd w:id="13"/>
      <w:r>
        <w:t xml:space="preserve"> </w:t>
      </w:r>
    </w:p>
    <w:p w:rsidR="00E05DE8" w:rsidRPr="00E05DE8" w:rsidRDefault="00E05DE8" w:rsidP="00E05DE8">
      <w:pPr>
        <w:pStyle w:val="Titre3"/>
      </w:pPr>
      <w:bookmarkStart w:id="14" w:name="_Toc485031987"/>
      <w:r>
        <w:t>Structure du bâtiment</w:t>
      </w:r>
      <w:bookmarkEnd w:id="14"/>
    </w:p>
    <w:p w:rsidR="008417C7" w:rsidRDefault="00102C3A" w:rsidP="008417C7">
      <w:r>
        <w:rPr>
          <w:noProof/>
        </w:rPr>
        <mc:AlternateContent>
          <mc:Choice Requires="wps">
            <w:drawing>
              <wp:anchor distT="0" distB="0" distL="114300" distR="114300" simplePos="0" relativeHeight="251545088" behindDoc="0" locked="0" layoutInCell="1" allowOverlap="1" wp14:anchorId="411B89C6" wp14:editId="5881382F">
                <wp:simplePos x="0" y="0"/>
                <wp:positionH relativeFrom="column">
                  <wp:posOffset>-226695</wp:posOffset>
                </wp:positionH>
                <wp:positionV relativeFrom="paragraph">
                  <wp:posOffset>3522345</wp:posOffset>
                </wp:positionV>
                <wp:extent cx="6010275" cy="635"/>
                <wp:effectExtent l="0" t="0" r="9525" b="4445"/>
                <wp:wrapSquare wrapText="bothSides"/>
                <wp:docPr id="17" name="Zone de texte 17"/>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wps:spPr>
                      <wps:txbx>
                        <w:txbxContent>
                          <w:p w:rsidR="00293A9C" w:rsidRPr="000A42E2" w:rsidRDefault="00293A9C" w:rsidP="00D13509">
                            <w:pPr>
                              <w:pStyle w:val="Lgende"/>
                              <w:rPr>
                                <w:noProof/>
                                <w:sz w:val="24"/>
                                <w:szCs w:val="24"/>
                              </w:rPr>
                            </w:pPr>
                            <w:bookmarkStart w:id="15" w:name="_Toc485032460"/>
                            <w:r>
                              <w:t xml:space="preserve">Figure </w:t>
                            </w:r>
                            <w:fldSimple w:instr=" SEQ Figure \* ARABIC ">
                              <w:r>
                                <w:rPr>
                                  <w:noProof/>
                                </w:rPr>
                                <w:t>5</w:t>
                              </w:r>
                            </w:fldSimple>
                            <w:r>
                              <w:t xml:space="preserve"> : Photos de la structure métallique de la zone "atelier"</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1B89C6" id="Zone de texte 17" o:spid="_x0000_s1036" type="#_x0000_t202" style="position:absolute;left:0;text-align:left;margin-left:-17.85pt;margin-top:277.35pt;width:473.25pt;height:.05pt;z-index:2515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" stroked="f">
                <v:textbox style="mso-fit-shape-to-text:t" inset="0,0,0,0">
                  <w:txbxContent>
                    <w:p w:rsidR="00293A9C" w:rsidRPr="000A42E2" w:rsidRDefault="00293A9C" w:rsidP="00D13509">
                      <w:pPr>
                        <w:pStyle w:val="Lgende"/>
                        <w:rPr>
                          <w:noProof/>
                          <w:sz w:val="24"/>
                          <w:szCs w:val="24"/>
                        </w:rPr>
                      </w:pPr>
                      <w:bookmarkStart w:id="16" w:name="_Toc485032460"/>
                      <w:r>
                        <w:t xml:space="preserve">Figure </w:t>
                      </w:r>
                      <w:fldSimple w:instr=" SEQ Figure \* ARABIC ">
                        <w:r>
                          <w:rPr>
                            <w:noProof/>
                          </w:rPr>
                          <w:t>5</w:t>
                        </w:r>
                      </w:fldSimple>
                      <w:r>
                        <w:t xml:space="preserve"> : Photos de la structure métallique de la zone "atelier"</w:t>
                      </w:r>
                      <w:bookmarkEnd w:id="16"/>
                    </w:p>
                  </w:txbxContent>
                </v:textbox>
                <w10:wrap type="square"/>
              </v:shape>
            </w:pict>
          </mc:Fallback>
        </mc:AlternateContent>
      </w:r>
      <w:r>
        <w:rPr>
          <w:noProof/>
        </w:rPr>
        <w:drawing>
          <wp:anchor distT="0" distB="0" distL="114300" distR="114300" simplePos="0" relativeHeight="251534848" behindDoc="0" locked="0" layoutInCell="1" allowOverlap="1" wp14:anchorId="1CE5D66C" wp14:editId="385FAF79">
            <wp:simplePos x="0" y="0"/>
            <wp:positionH relativeFrom="column">
              <wp:posOffset>71755</wp:posOffset>
            </wp:positionH>
            <wp:positionV relativeFrom="paragraph">
              <wp:posOffset>1473200</wp:posOffset>
            </wp:positionV>
            <wp:extent cx="2667000" cy="1958975"/>
            <wp:effectExtent l="76200" t="76200" r="133350" b="136525"/>
            <wp:wrapSquare wrapText="bothSides"/>
            <wp:docPr id="68" name="Image 1" descr="C:\Users\Damien\Desktop\Professeur de génie civil\Dossier pédagogique\AREALIM\Photos\IMG_20160516_1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en\Desktop\Professeur de génie civil\Dossier pédagogique\AREALIM\Photos\IMG_20160516_100116.jpg"/>
                    <pic:cNvPicPr>
                      <a:picLocks noChangeAspect="1" noChangeArrowheads="1"/>
                    </pic:cNvPicPr>
                  </pic:nvPicPr>
                  <pic:blipFill>
                    <a:blip r:embed="rId51" cstate="print"/>
                    <a:srcRect/>
                    <a:stretch>
                      <a:fillRect/>
                    </a:stretch>
                  </pic:blipFill>
                  <pic:spPr bwMode="auto">
                    <a:xfrm>
                      <a:off x="0" y="0"/>
                      <a:ext cx="2667000" cy="195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29728" behindDoc="0" locked="0" layoutInCell="1" allowOverlap="1" wp14:anchorId="14F86947" wp14:editId="18EB7B4C">
            <wp:simplePos x="0" y="0"/>
            <wp:positionH relativeFrom="column">
              <wp:posOffset>3307715</wp:posOffset>
            </wp:positionH>
            <wp:positionV relativeFrom="paragraph">
              <wp:posOffset>1463675</wp:posOffset>
            </wp:positionV>
            <wp:extent cx="2611755" cy="1958975"/>
            <wp:effectExtent l="76200" t="76200" r="131445" b="136525"/>
            <wp:wrapSquare wrapText="bothSides"/>
            <wp:docPr id="61" name="Image 60" descr="IMG_20160516_1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6_100138.jpg"/>
                    <pic:cNvPicPr/>
                  </pic:nvPicPr>
                  <pic:blipFill>
                    <a:blip r:embed="rId52" cstate="print"/>
                    <a:stretch>
                      <a:fillRect/>
                    </a:stretch>
                  </pic:blipFill>
                  <pic:spPr>
                    <a:xfrm>
                      <a:off x="0" y="0"/>
                      <a:ext cx="2611755" cy="195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0F8C">
        <w:t>Le bâtiment est composé d’une zone atelier et d’une zone bureau répartie sur 2 étages (RdC, R+1). Le bâtiment a pour dimensions : 30,71 m x 39,54 m x 7,60 m ht. Les deux zones sont réalisées avec une ossature métallique comprenant chacune 8 portiques (atelier : portée portique : 20,3 m, bureaux : portée portique : 9,96 m)</w:t>
      </w:r>
      <w:r w:rsidR="005837F0">
        <w:t>.</w:t>
      </w:r>
      <w:r w:rsidR="00E80F8C">
        <w:t xml:space="preserve">  </w:t>
      </w:r>
    </w:p>
    <w:p w:rsidR="00D31C7A" w:rsidRPr="00D31C7A" w:rsidRDefault="00D31C7A" w:rsidP="00D31C7A">
      <w:pPr>
        <w:spacing w:after="0"/>
        <w:ind w:firstLine="0"/>
        <w:rPr>
          <w:sz w:val="20"/>
          <w:szCs w:val="20"/>
        </w:rPr>
      </w:pPr>
      <w:r w:rsidRPr="00D31C7A">
        <w:rPr>
          <w:sz w:val="20"/>
          <w:szCs w:val="20"/>
        </w:rPr>
        <w:t>(Voir annexes « </w:t>
      </w:r>
      <w:r>
        <w:rPr>
          <w:sz w:val="20"/>
          <w:szCs w:val="20"/>
        </w:rPr>
        <w:t>P</w:t>
      </w:r>
      <w:r w:rsidRPr="00D31C7A">
        <w:rPr>
          <w:sz w:val="20"/>
          <w:szCs w:val="20"/>
        </w:rPr>
        <w:t>lans d’architectures » et « </w:t>
      </w:r>
      <w:r>
        <w:rPr>
          <w:sz w:val="20"/>
          <w:szCs w:val="20"/>
        </w:rPr>
        <w:t>P</w:t>
      </w:r>
      <w:r w:rsidRPr="00D31C7A">
        <w:rPr>
          <w:sz w:val="20"/>
          <w:szCs w:val="20"/>
        </w:rPr>
        <w:t>lan</w:t>
      </w:r>
      <w:r>
        <w:rPr>
          <w:sz w:val="20"/>
          <w:szCs w:val="20"/>
        </w:rPr>
        <w:t>s</w:t>
      </w:r>
      <w:r w:rsidRPr="00D31C7A">
        <w:rPr>
          <w:sz w:val="20"/>
          <w:szCs w:val="20"/>
        </w:rPr>
        <w:t xml:space="preserve"> de constructions métalliques »)</w:t>
      </w:r>
    </w:p>
    <w:p w:rsidR="00E80F8C" w:rsidRDefault="00E80F8C" w:rsidP="00D31C7A">
      <w:pPr>
        <w:spacing w:after="0"/>
      </w:pPr>
      <w:r>
        <w:t xml:space="preserve">Autres : </w:t>
      </w:r>
    </w:p>
    <w:p w:rsidR="008417C7" w:rsidRDefault="008417C7" w:rsidP="00E80F8C">
      <w:pPr>
        <w:pStyle w:val="Paragraphedeliste"/>
        <w:numPr>
          <w:ilvl w:val="0"/>
          <w:numId w:val="6"/>
        </w:numPr>
        <w:rPr>
          <w:szCs w:val="24"/>
        </w:rPr>
        <w:sectPr w:rsidR="008417C7" w:rsidSect="007C358F">
          <w:pgSz w:w="11901" w:h="16817"/>
          <w:pgMar w:top="1417" w:right="1417" w:bottom="1417" w:left="1417" w:header="227" w:footer="284" w:gutter="0"/>
          <w:cols w:space="708"/>
          <w:docGrid w:linePitch="326"/>
        </w:sectPr>
      </w:pPr>
    </w:p>
    <w:p w:rsidR="00E80F8C" w:rsidRPr="00E80F8C" w:rsidRDefault="00E80F8C" w:rsidP="00E80F8C">
      <w:pPr>
        <w:pStyle w:val="Paragraphedeliste"/>
        <w:numPr>
          <w:ilvl w:val="0"/>
          <w:numId w:val="6"/>
        </w:numPr>
        <w:rPr>
          <w:szCs w:val="24"/>
        </w:rPr>
      </w:pPr>
      <w:r w:rsidRPr="00E80F8C">
        <w:rPr>
          <w:szCs w:val="24"/>
        </w:rPr>
        <w:t>Escalier métallique (atelier)</w:t>
      </w:r>
    </w:p>
    <w:p w:rsidR="008417C7" w:rsidRDefault="008417C7" w:rsidP="008417C7">
      <w:pPr>
        <w:pStyle w:val="Paragraphedeliste"/>
        <w:numPr>
          <w:ilvl w:val="0"/>
          <w:numId w:val="6"/>
        </w:numPr>
        <w:rPr>
          <w:szCs w:val="24"/>
        </w:rPr>
      </w:pPr>
      <w:r w:rsidRPr="00E80F8C">
        <w:rPr>
          <w:noProof/>
          <w:szCs w:val="24"/>
          <w:lang w:eastAsia="fr-FR"/>
        </w:rPr>
        <w:drawing>
          <wp:anchor distT="0" distB="0" distL="114300" distR="114300" simplePos="0" relativeHeight="251388416" behindDoc="0" locked="0" layoutInCell="1" allowOverlap="1" wp14:anchorId="2D55471A" wp14:editId="3B9578FA">
            <wp:simplePos x="0" y="0"/>
            <wp:positionH relativeFrom="column">
              <wp:posOffset>203200</wp:posOffset>
            </wp:positionH>
            <wp:positionV relativeFrom="paragraph">
              <wp:posOffset>473710</wp:posOffset>
            </wp:positionV>
            <wp:extent cx="2762250" cy="1964055"/>
            <wp:effectExtent l="76200" t="76200" r="133350" b="131445"/>
            <wp:wrapSquare wrapText="bothSides"/>
            <wp:docPr id="84" name="Image 2" descr="C:\Users\Damien\Desktop\Professeur de génie civil\Dossier pédagogique\AREALIM\Photos\IMG_20160516_1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ien\Desktop\Professeur de génie civil\Dossier pédagogique\AREALIM\Photos\IMG_20160516_100150.jpg"/>
                    <pic:cNvPicPr>
                      <a:picLocks noChangeAspect="1" noChangeArrowheads="1"/>
                    </pic:cNvPicPr>
                  </pic:nvPicPr>
                  <pic:blipFill>
                    <a:blip r:embed="rId53" cstate="print"/>
                    <a:srcRect/>
                    <a:stretch>
                      <a:fillRect/>
                    </a:stretch>
                  </pic:blipFill>
                  <pic:spPr bwMode="auto">
                    <a:xfrm>
                      <a:off x="0" y="0"/>
                      <a:ext cx="2762250" cy="1964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419136" behindDoc="0" locked="0" layoutInCell="1" allowOverlap="1" wp14:anchorId="2ED75AA7" wp14:editId="16BD8DB7">
                <wp:simplePos x="0" y="0"/>
                <wp:positionH relativeFrom="column">
                  <wp:posOffset>285115</wp:posOffset>
                </wp:positionH>
                <wp:positionV relativeFrom="paragraph">
                  <wp:posOffset>2601595</wp:posOffset>
                </wp:positionV>
                <wp:extent cx="5991225" cy="635"/>
                <wp:effectExtent l="0" t="0" r="9525" b="4445"/>
                <wp:wrapSquare wrapText="bothSides"/>
                <wp:docPr id="16" name="Zone de texte 16"/>
                <wp:cNvGraphicFramePr/>
                <a:graphic xmlns:a="http://schemas.openxmlformats.org/drawingml/2006/main">
                  <a:graphicData uri="http://schemas.microsoft.com/office/word/2010/wordprocessingShape">
                    <wps:wsp>
                      <wps:cNvSpPr txBox="1"/>
                      <wps:spPr>
                        <a:xfrm>
                          <a:off x="0" y="0"/>
                          <a:ext cx="5991225" cy="635"/>
                        </a:xfrm>
                        <a:prstGeom prst="rect">
                          <a:avLst/>
                        </a:prstGeom>
                        <a:solidFill>
                          <a:prstClr val="white"/>
                        </a:solidFill>
                        <a:ln>
                          <a:noFill/>
                        </a:ln>
                      </wps:spPr>
                      <wps:txbx>
                        <w:txbxContent>
                          <w:p w:rsidR="00293A9C" w:rsidRPr="00A56A9F" w:rsidRDefault="00293A9C" w:rsidP="00D13509">
                            <w:pPr>
                              <w:pStyle w:val="Lgende"/>
                              <w:jc w:val="both"/>
                              <w:rPr>
                                <w:rFonts w:eastAsiaTheme="minorHAnsi"/>
                                <w:noProof/>
                                <w:sz w:val="24"/>
                                <w:szCs w:val="24"/>
                              </w:rPr>
                            </w:pPr>
                            <w:bookmarkStart w:id="17" w:name="_Toc485032461"/>
                            <w:r>
                              <w:t xml:space="preserve">Figure </w:t>
                            </w:r>
                            <w:fldSimple w:instr=" SEQ Figure \* ARABIC ">
                              <w:r>
                                <w:rPr>
                                  <w:noProof/>
                                </w:rPr>
                                <w:t>6</w:t>
                              </w:r>
                            </w:fldSimple>
                            <w:r>
                              <w:t xml:space="preserve"> : Mezzanine avec plancher collaborant et escalier métallique (photo gauche), Pont roulant (photo de droite)</w:t>
                            </w:r>
                            <w:bookmarkEnd w:id="17"/>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75AA7" id="Zone de texte 16" o:spid="_x0000_s1037" type="#_x0000_t202" style="position:absolute;left:0;text-align:left;margin-left:22.45pt;margin-top:204.85pt;width:471.75pt;height:.05pt;z-index:25141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" stroked="f">
                <v:textbox style="mso-fit-shape-to-text:t" inset="0,0,0,0">
                  <w:txbxContent>
                    <w:p w:rsidR="00293A9C" w:rsidRPr="00A56A9F" w:rsidRDefault="00293A9C" w:rsidP="00D13509">
                      <w:pPr>
                        <w:pStyle w:val="Lgende"/>
                        <w:jc w:val="both"/>
                        <w:rPr>
                          <w:rFonts w:eastAsiaTheme="minorHAnsi"/>
                          <w:noProof/>
                          <w:sz w:val="24"/>
                          <w:szCs w:val="24"/>
                        </w:rPr>
                      </w:pPr>
                      <w:bookmarkStart w:id="18" w:name="_Toc485032461"/>
                      <w:r>
                        <w:t xml:space="preserve">Figure </w:t>
                      </w:r>
                      <w:fldSimple w:instr=" SEQ Figure \* ARABIC ">
                        <w:r>
                          <w:rPr>
                            <w:noProof/>
                          </w:rPr>
                          <w:t>6</w:t>
                        </w:r>
                      </w:fldSimple>
                      <w:r>
                        <w:t xml:space="preserve"> : Mezzanine avec plancher collaborant et escalier métallique (photo gauche), Pont roulant (photo de droite)</w:t>
                      </w:r>
                      <w:bookmarkEnd w:id="18"/>
                      <w:r>
                        <w:t xml:space="preserve"> </w:t>
                      </w:r>
                    </w:p>
                  </w:txbxContent>
                </v:textbox>
                <w10:wrap type="square"/>
              </v:shape>
            </w:pict>
          </mc:Fallback>
        </mc:AlternateContent>
      </w:r>
      <w:r w:rsidR="00E80F8C" w:rsidRPr="00E80F8C">
        <w:rPr>
          <w:szCs w:val="24"/>
        </w:rPr>
        <w:t>Escalier béton (bureau)</w:t>
      </w:r>
    </w:p>
    <w:p w:rsidR="008417C7" w:rsidRPr="008417C7" w:rsidRDefault="008417C7" w:rsidP="008417C7">
      <w:pPr>
        <w:pStyle w:val="Paragraphedeliste"/>
        <w:numPr>
          <w:ilvl w:val="0"/>
          <w:numId w:val="6"/>
        </w:numPr>
        <w:rPr>
          <w:szCs w:val="24"/>
        </w:rPr>
      </w:pPr>
      <w:r w:rsidRPr="00E80F8C">
        <w:rPr>
          <w:szCs w:val="24"/>
        </w:rPr>
        <w:t xml:space="preserve">Plancher à bac collaborant </w:t>
      </w:r>
    </w:p>
    <w:p w:rsidR="00E80F8C" w:rsidRDefault="008417C7" w:rsidP="008417C7">
      <w:pPr>
        <w:pStyle w:val="Paragraphedeliste"/>
        <w:numPr>
          <w:ilvl w:val="0"/>
          <w:numId w:val="6"/>
        </w:numPr>
        <w:rPr>
          <w:szCs w:val="24"/>
        </w:rPr>
      </w:pPr>
      <w:r w:rsidRPr="00E80F8C">
        <w:rPr>
          <w:noProof/>
          <w:szCs w:val="24"/>
          <w:lang w:eastAsia="fr-FR"/>
        </w:rPr>
        <w:drawing>
          <wp:anchor distT="0" distB="0" distL="114300" distR="114300" simplePos="0" relativeHeight="251403776" behindDoc="1" locked="0" layoutInCell="1" allowOverlap="1" wp14:anchorId="49DB7E50" wp14:editId="0489963D">
            <wp:simplePos x="0" y="0"/>
            <wp:positionH relativeFrom="column">
              <wp:posOffset>73660</wp:posOffset>
            </wp:positionH>
            <wp:positionV relativeFrom="paragraph">
              <wp:posOffset>468630</wp:posOffset>
            </wp:positionV>
            <wp:extent cx="2769870" cy="1973580"/>
            <wp:effectExtent l="76200" t="76200" r="125730" b="140970"/>
            <wp:wrapTight wrapText="bothSides">
              <wp:wrapPolygon edited="0">
                <wp:start x="-297" y="-834"/>
                <wp:lineTo x="-594" y="-625"/>
                <wp:lineTo x="-594" y="22100"/>
                <wp:lineTo x="-297" y="22934"/>
                <wp:lineTo x="22135" y="22934"/>
                <wp:lineTo x="22135" y="22726"/>
                <wp:lineTo x="22432" y="19598"/>
                <wp:lineTo x="22432" y="2710"/>
                <wp:lineTo x="22135" y="-417"/>
                <wp:lineTo x="22135" y="-834"/>
                <wp:lineTo x="-297" y="-834"/>
              </wp:wrapPolygon>
            </wp:wrapTight>
            <wp:docPr id="85" name="Image 3" descr="C:\Users\Damien\Desktop\Professeur de génie civil\Dossier pédagogique\AREALIM\Photos\IMG_20160516_1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ien\Desktop\Professeur de génie civil\Dossier pédagogique\AREALIM\Photos\IMG_20160516_100132.jpg"/>
                    <pic:cNvPicPr>
                      <a:picLocks noChangeAspect="1" noChangeArrowheads="1"/>
                    </pic:cNvPicPr>
                  </pic:nvPicPr>
                  <pic:blipFill>
                    <a:blip r:embed="rId54" cstate="print"/>
                    <a:srcRect/>
                    <a:stretch>
                      <a:fillRect/>
                    </a:stretch>
                  </pic:blipFill>
                  <pic:spPr bwMode="auto">
                    <a:xfrm>
                      <a:off x="0" y="0"/>
                      <a:ext cx="2769870" cy="197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0F8C" w:rsidRPr="00E80F8C">
        <w:rPr>
          <w:szCs w:val="24"/>
        </w:rPr>
        <w:t>Pont roulant (atelier)</w:t>
      </w:r>
    </w:p>
    <w:p w:rsidR="008417C7" w:rsidRDefault="008417C7" w:rsidP="00E421B9">
      <w:pPr>
        <w:pStyle w:val="Titre3"/>
        <w:numPr>
          <w:ilvl w:val="0"/>
          <w:numId w:val="0"/>
        </w:numPr>
        <w:sectPr w:rsidR="008417C7" w:rsidSect="008417C7">
          <w:type w:val="continuous"/>
          <w:pgSz w:w="11901" w:h="16817"/>
          <w:pgMar w:top="1417" w:right="1417" w:bottom="1417" w:left="1417" w:header="227" w:footer="284" w:gutter="0"/>
          <w:cols w:num="2" w:space="708"/>
          <w:docGrid w:linePitch="326"/>
        </w:sectPr>
      </w:pPr>
    </w:p>
    <w:p w:rsidR="008417C7" w:rsidRDefault="008417C7" w:rsidP="008417C7">
      <w:pPr>
        <w:ind w:firstLine="0"/>
      </w:pPr>
    </w:p>
    <w:p w:rsidR="00D13509" w:rsidRPr="00D13509" w:rsidRDefault="00D13509" w:rsidP="00D13509">
      <w:pPr>
        <w:pStyle w:val="Titre3"/>
      </w:pPr>
      <w:bookmarkStart w:id="19" w:name="_Toc485031988"/>
      <w:r>
        <w:t>Enveloppe du bâtiment</w:t>
      </w:r>
      <w:bookmarkEnd w:id="19"/>
    </w:p>
    <w:p w:rsidR="00D13509" w:rsidRDefault="00D13509" w:rsidP="00D13509">
      <w:pPr>
        <w:spacing w:line="276" w:lineRule="auto"/>
        <w:jc w:val="left"/>
      </w:pPr>
      <w:r>
        <w:t>Les façades du projet sont peu communes, en effet une multitude de solutions de bardage sur ossature métallique sont représentées sur ce projet :</w:t>
      </w:r>
    </w:p>
    <w:p w:rsidR="00A12595" w:rsidRDefault="00A12595" w:rsidP="00D13509">
      <w:pPr>
        <w:pStyle w:val="Paragraphedeliste"/>
        <w:numPr>
          <w:ilvl w:val="0"/>
          <w:numId w:val="4"/>
        </w:numPr>
        <w:rPr>
          <w:szCs w:val="24"/>
        </w:rPr>
        <w:sectPr w:rsidR="00A12595" w:rsidSect="008417C7">
          <w:type w:val="continuous"/>
          <w:pgSz w:w="11901" w:h="16817"/>
          <w:pgMar w:top="1417" w:right="1417" w:bottom="1417" w:left="1417" w:header="227" w:footer="284" w:gutter="0"/>
          <w:cols w:space="708"/>
          <w:docGrid w:linePitch="326"/>
        </w:sectPr>
      </w:pPr>
    </w:p>
    <w:p w:rsidR="00D13509" w:rsidRPr="00D13509" w:rsidRDefault="00D13509" w:rsidP="00D13509">
      <w:pPr>
        <w:pStyle w:val="Paragraphedeliste"/>
        <w:numPr>
          <w:ilvl w:val="0"/>
          <w:numId w:val="4"/>
        </w:numPr>
        <w:rPr>
          <w:rFonts w:eastAsiaTheme="majorEastAsia" w:cstheme="majorBidi"/>
          <w:b/>
          <w:bCs/>
          <w:color w:val="365F91" w:themeColor="accent1" w:themeShade="BF"/>
          <w:szCs w:val="24"/>
        </w:rPr>
      </w:pPr>
      <w:r w:rsidRPr="00D13509">
        <w:rPr>
          <w:szCs w:val="24"/>
        </w:rPr>
        <w:t xml:space="preserve">Panneaux composites </w:t>
      </w:r>
    </w:p>
    <w:p w:rsidR="00A12595" w:rsidRPr="00A12595" w:rsidRDefault="00D13509" w:rsidP="00F312EE">
      <w:pPr>
        <w:pStyle w:val="Paragraphedeliste"/>
        <w:numPr>
          <w:ilvl w:val="0"/>
          <w:numId w:val="4"/>
        </w:numPr>
        <w:rPr>
          <w:rFonts w:eastAsiaTheme="majorEastAsia" w:cstheme="majorBidi"/>
          <w:b/>
          <w:bCs/>
          <w:color w:val="365F91" w:themeColor="accent1" w:themeShade="BF"/>
          <w:szCs w:val="24"/>
        </w:rPr>
      </w:pPr>
      <w:r w:rsidRPr="00A12595">
        <w:rPr>
          <w:szCs w:val="24"/>
        </w:rPr>
        <w:t>Ba</w:t>
      </w:r>
      <w:r w:rsidR="00A12595">
        <w:rPr>
          <w:szCs w:val="24"/>
        </w:rPr>
        <w:t>rdage double peau pose verticale</w:t>
      </w:r>
    </w:p>
    <w:p w:rsidR="008417C7" w:rsidRPr="00A12595" w:rsidRDefault="008417C7" w:rsidP="008417C7">
      <w:pPr>
        <w:pStyle w:val="Paragraphedeliste"/>
        <w:numPr>
          <w:ilvl w:val="0"/>
          <w:numId w:val="4"/>
        </w:numPr>
        <w:rPr>
          <w:rFonts w:eastAsiaTheme="majorEastAsia" w:cstheme="majorBidi"/>
          <w:b/>
          <w:bCs/>
          <w:color w:val="365F91" w:themeColor="accent1" w:themeShade="BF"/>
          <w:szCs w:val="24"/>
        </w:rPr>
      </w:pPr>
      <w:r w:rsidRPr="00A12595">
        <w:rPr>
          <w:szCs w:val="24"/>
        </w:rPr>
        <w:t>Bardage double peau pose horizontale</w:t>
      </w:r>
    </w:p>
    <w:p w:rsidR="008417C7" w:rsidRPr="00E05DE8" w:rsidRDefault="008417C7" w:rsidP="008417C7">
      <w:pPr>
        <w:pStyle w:val="Paragraphedeliste"/>
        <w:numPr>
          <w:ilvl w:val="0"/>
          <w:numId w:val="4"/>
        </w:numPr>
        <w:rPr>
          <w:rFonts w:eastAsiaTheme="majorEastAsia" w:cstheme="majorBidi"/>
          <w:b/>
          <w:bCs/>
          <w:color w:val="365F91" w:themeColor="accent1" w:themeShade="BF"/>
          <w:szCs w:val="24"/>
        </w:rPr>
      </w:pPr>
      <w:r w:rsidRPr="00D13509">
        <w:rPr>
          <w:szCs w:val="24"/>
        </w:rPr>
        <w:t xml:space="preserve">Bardage double peau avec lame </w:t>
      </w:r>
    </w:p>
    <w:p w:rsidR="00A12595" w:rsidRPr="008417C7" w:rsidRDefault="0074670D" w:rsidP="008417C7">
      <w:pPr>
        <w:rPr>
          <w:rFonts w:eastAsiaTheme="majorEastAsia" w:cstheme="majorBidi"/>
          <w:b/>
          <w:bCs/>
          <w:color w:val="365F91" w:themeColor="accent1" w:themeShade="BF"/>
        </w:rPr>
        <w:sectPr w:rsidR="00A12595" w:rsidRPr="008417C7" w:rsidSect="008417C7">
          <w:type w:val="continuous"/>
          <w:pgSz w:w="11901" w:h="16817"/>
          <w:pgMar w:top="1417" w:right="1417" w:bottom="1417" w:left="1417" w:header="227" w:footer="284" w:gutter="0"/>
          <w:cols w:space="708"/>
          <w:docGrid w:linePitch="326"/>
        </w:sectPr>
      </w:pPr>
      <w:r>
        <w:rPr>
          <w:noProof/>
        </w:rPr>
        <mc:AlternateContent>
          <mc:Choice Requires="wps">
            <w:drawing>
              <wp:anchor distT="0" distB="0" distL="114300" distR="114300" simplePos="0" relativeHeight="251460096" behindDoc="0" locked="0" layoutInCell="1" allowOverlap="1" wp14:anchorId="0E1B120B" wp14:editId="3F8FF228">
                <wp:simplePos x="0" y="0"/>
                <wp:positionH relativeFrom="column">
                  <wp:posOffset>-514985</wp:posOffset>
                </wp:positionH>
                <wp:positionV relativeFrom="paragraph">
                  <wp:posOffset>2576195</wp:posOffset>
                </wp:positionV>
                <wp:extent cx="6810375" cy="635"/>
                <wp:effectExtent l="0" t="0" r="9525" b="4445"/>
                <wp:wrapSquare wrapText="bothSides"/>
                <wp:docPr id="19" name="Zone de texte 19"/>
                <wp:cNvGraphicFramePr/>
                <a:graphic xmlns:a="http://schemas.openxmlformats.org/drawingml/2006/main">
                  <a:graphicData uri="http://schemas.microsoft.com/office/word/2010/wordprocessingShape">
                    <wps:wsp>
                      <wps:cNvSpPr txBox="1"/>
                      <wps:spPr>
                        <a:xfrm>
                          <a:off x="0" y="0"/>
                          <a:ext cx="6810375" cy="635"/>
                        </a:xfrm>
                        <a:prstGeom prst="rect">
                          <a:avLst/>
                        </a:prstGeom>
                        <a:solidFill>
                          <a:prstClr val="white"/>
                        </a:solidFill>
                        <a:ln>
                          <a:noFill/>
                        </a:ln>
                      </wps:spPr>
                      <wps:txbx>
                        <w:txbxContent>
                          <w:p w:rsidR="00293A9C" w:rsidRPr="00660813" w:rsidRDefault="00293A9C" w:rsidP="00E05DE8">
                            <w:pPr>
                              <w:pStyle w:val="Lgende"/>
                              <w:rPr>
                                <w:rFonts w:eastAsiaTheme="minorHAnsi"/>
                                <w:sz w:val="24"/>
                                <w:szCs w:val="24"/>
                                <w:lang w:eastAsia="en-US"/>
                              </w:rPr>
                            </w:pPr>
                            <w:bookmarkStart w:id="20" w:name="_Toc485032462"/>
                            <w:r>
                              <w:t xml:space="preserve">Figure </w:t>
                            </w:r>
                            <w:fldSimple w:instr=" SEQ Figure \* ARABIC ">
                              <w:r>
                                <w:rPr>
                                  <w:noProof/>
                                </w:rPr>
                                <w:t>7</w:t>
                              </w:r>
                            </w:fldSimple>
                            <w:r>
                              <w:t xml:space="preserve"> : Façades du bâtiment</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1B120B" id="Zone de texte 19" o:spid="_x0000_s1038" type="#_x0000_t202" style="position:absolute;left:0;text-align:left;margin-left:-40.55pt;margin-top:202.85pt;width:536.25pt;height:.05pt;z-index:25146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" stroked="f">
                <v:textbox style="mso-fit-shape-to-text:t" inset="0,0,0,0">
                  <w:txbxContent>
                    <w:p w:rsidR="00293A9C" w:rsidRPr="00660813" w:rsidRDefault="00293A9C" w:rsidP="00E05DE8">
                      <w:pPr>
                        <w:pStyle w:val="Lgende"/>
                        <w:rPr>
                          <w:rFonts w:eastAsiaTheme="minorHAnsi"/>
                          <w:sz w:val="24"/>
                          <w:szCs w:val="24"/>
                          <w:lang w:eastAsia="en-US"/>
                        </w:rPr>
                      </w:pPr>
                      <w:bookmarkStart w:id="21" w:name="_Toc485032462"/>
                      <w:r>
                        <w:t xml:space="preserve">Figure </w:t>
                      </w:r>
                      <w:fldSimple w:instr=" SEQ Figure \* ARABIC ">
                        <w:r>
                          <w:rPr>
                            <w:noProof/>
                          </w:rPr>
                          <w:t>7</w:t>
                        </w:r>
                      </w:fldSimple>
                      <w:r>
                        <w:t xml:space="preserve"> : Façades du bâtiment</w:t>
                      </w:r>
                      <w:bookmarkEnd w:id="21"/>
                    </w:p>
                  </w:txbxContent>
                </v:textbox>
                <w10:wrap type="square"/>
              </v:shape>
            </w:pict>
          </mc:Fallback>
        </mc:AlternateContent>
      </w:r>
      <w:r w:rsidR="008417C7">
        <w:rPr>
          <w:noProof/>
        </w:rPr>
        <w:drawing>
          <wp:anchor distT="0" distB="0" distL="114300" distR="114300" simplePos="0" relativeHeight="251942400" behindDoc="0" locked="0" layoutInCell="1" allowOverlap="1" wp14:anchorId="350D58DC" wp14:editId="5C16CD35">
            <wp:simplePos x="0" y="0"/>
            <wp:positionH relativeFrom="column">
              <wp:posOffset>3083560</wp:posOffset>
            </wp:positionH>
            <wp:positionV relativeFrom="paragraph">
              <wp:posOffset>447040</wp:posOffset>
            </wp:positionV>
            <wp:extent cx="2841625" cy="1895041"/>
            <wp:effectExtent l="76200" t="76200" r="130175" b="124460"/>
            <wp:wrapNone/>
            <wp:docPr id="87" name="Image 5" descr="C:\Users\Damien\Desktop\Professeur de génie civil\Dossier pédagogique\AREALIM\Photos\IMG_20160516_09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ien\Desktop\Professeur de génie civil\Dossier pédagogique\AREALIM\Photos\IMG_20160516_094937.jpg"/>
                    <pic:cNvPicPr>
                      <a:picLocks noChangeAspect="1" noChangeArrowheads="1"/>
                    </pic:cNvPicPr>
                  </pic:nvPicPr>
                  <pic:blipFill>
                    <a:blip r:embed="rId55" cstate="print"/>
                    <a:srcRect/>
                    <a:stretch>
                      <a:fillRect/>
                    </a:stretch>
                  </pic:blipFill>
                  <pic:spPr bwMode="auto">
                    <a:xfrm>
                      <a:off x="0" y="0"/>
                      <a:ext cx="2841625" cy="1895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12595">
        <w:rPr>
          <w:noProof/>
        </w:rPr>
        <w:drawing>
          <wp:anchor distT="0" distB="0" distL="114300" distR="114300" simplePos="0" relativeHeight="251434496" behindDoc="0" locked="0" layoutInCell="1" allowOverlap="1" wp14:anchorId="68BD45CE" wp14:editId="402BECF7">
            <wp:simplePos x="0" y="0"/>
            <wp:positionH relativeFrom="column">
              <wp:posOffset>71755</wp:posOffset>
            </wp:positionH>
            <wp:positionV relativeFrom="paragraph">
              <wp:posOffset>446405</wp:posOffset>
            </wp:positionV>
            <wp:extent cx="2800350" cy="1895475"/>
            <wp:effectExtent l="76200" t="76200" r="133350" b="142875"/>
            <wp:wrapSquare wrapText="bothSides"/>
            <wp:docPr id="88" name="Image 6" descr="C:\Users\Damien\Desktop\Professeur de génie civil\Dossier pédagogique\AREALIM\Photos\IMG_20160516_09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mien\Desktop\Professeur de génie civil\Dossier pédagogique\AREALIM\Photos\IMG_20160516_094805.jpg"/>
                    <pic:cNvPicPr>
                      <a:picLocks noChangeAspect="1" noChangeArrowheads="1"/>
                    </pic:cNvPicPr>
                  </pic:nvPicPr>
                  <pic:blipFill>
                    <a:blip r:embed="rId56" cstate="print"/>
                    <a:srcRect/>
                    <a:stretch>
                      <a:fillRect/>
                    </a:stretch>
                  </pic:blipFill>
                  <pic:spPr bwMode="auto">
                    <a:xfrm>
                      <a:off x="0" y="0"/>
                      <a:ext cx="2800350"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05DE8" w:rsidRDefault="006E7C57" w:rsidP="006E7C57">
      <w:pPr>
        <w:pStyle w:val="Titre1"/>
      </w:pPr>
      <w:bookmarkStart w:id="22" w:name="_Toc485031989"/>
      <w:r>
        <w:lastRenderedPageBreak/>
        <w:t>Analyse technique et scientifique</w:t>
      </w:r>
      <w:bookmarkEnd w:id="22"/>
      <w:r>
        <w:t xml:space="preserve"> </w:t>
      </w:r>
    </w:p>
    <w:p w:rsidR="006E7C57" w:rsidRDefault="006E7C57" w:rsidP="006E7C57">
      <w:r>
        <w:t xml:space="preserve">Le projet étudié présente </w:t>
      </w:r>
      <w:r w:rsidR="003F6982">
        <w:t>plusieurs particularités intéressantes à exploiter lors de séquences pédagogiques que soit pour des élèves pré-bac ou post-bac. La séquence étudiée dans la suite du dossier portera sur l’étude de la poutre de roulement du pont roulant du bâtiment industriel. Dans cette deuxième partie nous nous attacherons aux différentes sollicitations induites à cette poutre avant de réaliser les différentes vérifications nécessaires au bon dimensionnement de celle-ci.</w:t>
      </w:r>
    </w:p>
    <w:p w:rsidR="00414DFE" w:rsidRDefault="00414DFE" w:rsidP="00166B8B">
      <w:pPr>
        <w:ind w:firstLine="0"/>
      </w:pPr>
      <w:r>
        <w:t xml:space="preserve">Différentes normes vont cadrer notre étude : </w:t>
      </w:r>
    </w:p>
    <w:p w:rsidR="000C2E2B" w:rsidRDefault="000C2E2B" w:rsidP="00E403F7">
      <w:pPr>
        <w:pStyle w:val="Paragraphedeliste"/>
        <w:numPr>
          <w:ilvl w:val="0"/>
          <w:numId w:val="7"/>
        </w:numPr>
        <w:spacing w:line="360" w:lineRule="auto"/>
        <w:ind w:hanging="357"/>
        <w:rPr>
          <w:szCs w:val="24"/>
        </w:rPr>
      </w:pPr>
      <w:r>
        <w:rPr>
          <w:szCs w:val="24"/>
        </w:rPr>
        <w:t xml:space="preserve">Eurocode 0 – Base de calcul des structures </w:t>
      </w:r>
    </w:p>
    <w:p w:rsidR="00E403F7" w:rsidRPr="00E403F7" w:rsidRDefault="00E403F7" w:rsidP="00E403F7">
      <w:pPr>
        <w:pStyle w:val="Paragraphedeliste"/>
        <w:numPr>
          <w:ilvl w:val="0"/>
          <w:numId w:val="7"/>
        </w:numPr>
        <w:spacing w:line="360" w:lineRule="auto"/>
        <w:ind w:hanging="357"/>
        <w:rPr>
          <w:szCs w:val="24"/>
        </w:rPr>
      </w:pPr>
      <w:r w:rsidRPr="00E403F7">
        <w:rPr>
          <w:szCs w:val="24"/>
        </w:rPr>
        <w:t xml:space="preserve">Eurocode 1 — </w:t>
      </w:r>
      <w:r w:rsidR="00D43EE1">
        <w:rPr>
          <w:szCs w:val="24"/>
        </w:rPr>
        <w:t>E1_</w:t>
      </w:r>
      <w:r w:rsidRPr="00E403F7">
        <w:rPr>
          <w:szCs w:val="24"/>
        </w:rPr>
        <w:t>Actions sur les structures — Partie 3 : Actions induites par les appareils de levage et les machines</w:t>
      </w:r>
    </w:p>
    <w:p w:rsidR="003F6982" w:rsidRPr="00E403F7" w:rsidRDefault="00E403F7" w:rsidP="00E403F7">
      <w:pPr>
        <w:pStyle w:val="Paragraphedeliste"/>
        <w:numPr>
          <w:ilvl w:val="0"/>
          <w:numId w:val="7"/>
        </w:numPr>
        <w:spacing w:line="360" w:lineRule="auto"/>
        <w:ind w:hanging="357"/>
      </w:pPr>
      <w:r w:rsidRPr="00E403F7">
        <w:rPr>
          <w:szCs w:val="24"/>
        </w:rPr>
        <w:t>L’Eurocode</w:t>
      </w:r>
      <w:r>
        <w:rPr>
          <w:szCs w:val="24"/>
        </w:rPr>
        <w:t xml:space="preserve"> 3</w:t>
      </w:r>
      <w:r w:rsidRPr="00E403F7">
        <w:rPr>
          <w:szCs w:val="24"/>
        </w:rPr>
        <w:t> : E3_Calcul des structures en acie</w:t>
      </w:r>
      <w:r>
        <w:rPr>
          <w:szCs w:val="24"/>
        </w:rPr>
        <w:t>r</w:t>
      </w:r>
      <w:r w:rsidR="000C2E2B">
        <w:rPr>
          <w:szCs w:val="24"/>
        </w:rPr>
        <w:t xml:space="preserve"> – Partie 6 : Chemin de roulement </w:t>
      </w:r>
    </w:p>
    <w:p w:rsidR="00166B8B" w:rsidRDefault="00166B8B" w:rsidP="00166B8B">
      <w:pPr>
        <w:ind w:firstLine="0"/>
      </w:pPr>
    </w:p>
    <w:p w:rsidR="00E403F7" w:rsidRDefault="00E403F7" w:rsidP="00166B8B">
      <w:pPr>
        <w:ind w:firstLine="0"/>
      </w:pPr>
      <w:r>
        <w:t xml:space="preserve">Un logiciel spécifique au dimensionnement des poutres de roulement sera utilisé pour la partie sur la vérification de la section : </w:t>
      </w:r>
      <w:r w:rsidRPr="00E403F7">
        <w:t>Trial Dlubal CRANEWAY 8.08</w:t>
      </w:r>
      <w:r>
        <w:t xml:space="preserve"> : </w:t>
      </w:r>
    </w:p>
    <w:p w:rsidR="00E403F7" w:rsidRPr="00166B8B" w:rsidRDefault="00E403F7" w:rsidP="00166B8B">
      <w:pPr>
        <w:pStyle w:val="Paragraphedeliste"/>
        <w:numPr>
          <w:ilvl w:val="0"/>
          <w:numId w:val="41"/>
        </w:numPr>
      </w:pPr>
      <w:r w:rsidRPr="00166B8B">
        <w:t>Vérification de contrainte pour les poutres et les soudures</w:t>
      </w:r>
    </w:p>
    <w:p w:rsidR="00E403F7" w:rsidRPr="00166B8B" w:rsidRDefault="00E403F7" w:rsidP="00166B8B">
      <w:pPr>
        <w:pStyle w:val="Paragraphedeliste"/>
        <w:numPr>
          <w:ilvl w:val="0"/>
          <w:numId w:val="41"/>
        </w:numPr>
      </w:pPr>
      <w:r w:rsidRPr="00166B8B">
        <w:t>Analyse du comportement de fatigue et la vérification à la fatigue des rails de roulement et des soudures</w:t>
      </w:r>
    </w:p>
    <w:p w:rsidR="00E403F7" w:rsidRPr="00166B8B" w:rsidRDefault="00E403F7" w:rsidP="00166B8B">
      <w:pPr>
        <w:pStyle w:val="Paragraphedeliste"/>
        <w:numPr>
          <w:ilvl w:val="0"/>
          <w:numId w:val="41"/>
        </w:numPr>
      </w:pPr>
      <w:r w:rsidRPr="00166B8B">
        <w:t>Analyse de déformation</w:t>
      </w:r>
    </w:p>
    <w:p w:rsidR="00E403F7" w:rsidRPr="00166B8B" w:rsidRDefault="00E403F7" w:rsidP="00166B8B">
      <w:pPr>
        <w:pStyle w:val="Paragraphedeliste"/>
        <w:numPr>
          <w:ilvl w:val="0"/>
          <w:numId w:val="41"/>
        </w:numPr>
      </w:pPr>
      <w:r w:rsidRPr="00166B8B">
        <w:t xml:space="preserve">Vérification de flambement </w:t>
      </w:r>
    </w:p>
    <w:p w:rsidR="00E403F7" w:rsidRPr="00166B8B" w:rsidRDefault="00E403F7" w:rsidP="00166B8B">
      <w:pPr>
        <w:pStyle w:val="Paragraphedeliste"/>
        <w:numPr>
          <w:ilvl w:val="0"/>
          <w:numId w:val="41"/>
        </w:numPr>
      </w:pPr>
      <w:r w:rsidRPr="00166B8B">
        <w:t xml:space="preserve">Analyse de stabilité pour le déversement selon l'analyse de second ordre pour le flambement par torsion </w:t>
      </w:r>
    </w:p>
    <w:p w:rsidR="002D4AA9" w:rsidRDefault="002D4AA9" w:rsidP="002D4AA9">
      <w:pPr>
        <w:pStyle w:val="Titre2"/>
      </w:pPr>
      <w:bookmarkStart w:id="23" w:name="_Toc485031990"/>
      <w:r>
        <w:lastRenderedPageBreak/>
        <w:t>Contexte de l’étude</w:t>
      </w:r>
      <w:bookmarkEnd w:id="23"/>
      <w:r>
        <w:t xml:space="preserve"> </w:t>
      </w:r>
    </w:p>
    <w:p w:rsidR="007907F9" w:rsidRDefault="007907F9" w:rsidP="007907F9">
      <w:r>
        <w:t xml:space="preserve">Pour des besoins de manutention la société SKF souhaite mettre en place un pont roulant dans la zone « atelier » de son bâtiment. Ce pont roulant devra répondre à différentes exigences : </w:t>
      </w:r>
    </w:p>
    <w:p w:rsidR="007907F9" w:rsidRPr="007907F9" w:rsidRDefault="007907F9" w:rsidP="007907F9">
      <w:pPr>
        <w:pStyle w:val="Paragraphedeliste"/>
        <w:numPr>
          <w:ilvl w:val="0"/>
          <w:numId w:val="9"/>
        </w:numPr>
        <w:rPr>
          <w:szCs w:val="24"/>
        </w:rPr>
      </w:pPr>
      <w:r w:rsidRPr="007907F9">
        <w:rPr>
          <w:szCs w:val="24"/>
        </w:rPr>
        <w:t xml:space="preserve">Hauteur sous crochet : 4,85 m </w:t>
      </w:r>
    </w:p>
    <w:p w:rsidR="007907F9" w:rsidRPr="007907F9" w:rsidRDefault="007907F9" w:rsidP="007907F9">
      <w:pPr>
        <w:pStyle w:val="Paragraphedeliste"/>
        <w:numPr>
          <w:ilvl w:val="0"/>
          <w:numId w:val="9"/>
        </w:numPr>
        <w:rPr>
          <w:szCs w:val="24"/>
        </w:rPr>
      </w:pPr>
      <w:r w:rsidRPr="007907F9">
        <w:rPr>
          <w:szCs w:val="24"/>
        </w:rPr>
        <w:t xml:space="preserve">Portée : 20 m </w:t>
      </w:r>
    </w:p>
    <w:p w:rsidR="007907F9" w:rsidRPr="007907F9" w:rsidRDefault="007907F9" w:rsidP="007907F9">
      <w:pPr>
        <w:pStyle w:val="Paragraphedeliste"/>
        <w:numPr>
          <w:ilvl w:val="0"/>
          <w:numId w:val="9"/>
        </w:numPr>
        <w:rPr>
          <w:szCs w:val="24"/>
        </w:rPr>
      </w:pPr>
      <w:r w:rsidRPr="007907F9">
        <w:rPr>
          <w:szCs w:val="24"/>
        </w:rPr>
        <w:t xml:space="preserve">Capacité portante : 2 tonnes </w:t>
      </w:r>
    </w:p>
    <w:p w:rsidR="00A12595" w:rsidRPr="00166B8B" w:rsidRDefault="00166B8B" w:rsidP="00166B8B">
      <w:pPr>
        <w:pStyle w:val="Paragraphedeliste"/>
        <w:numPr>
          <w:ilvl w:val="0"/>
          <w:numId w:val="9"/>
        </w:numPr>
        <w:rPr>
          <w:szCs w:val="24"/>
        </w:rPr>
      </w:pPr>
      <w:r w:rsidRPr="00DD265F">
        <w:rPr>
          <w:noProof/>
        </w:rPr>
        <w:drawing>
          <wp:anchor distT="0" distB="0" distL="114300" distR="114300" simplePos="0" relativeHeight="251921920" behindDoc="0" locked="0" layoutInCell="1" allowOverlap="1">
            <wp:simplePos x="0" y="0"/>
            <wp:positionH relativeFrom="column">
              <wp:posOffset>2729230</wp:posOffset>
            </wp:positionH>
            <wp:positionV relativeFrom="paragraph">
              <wp:posOffset>3531870</wp:posOffset>
            </wp:positionV>
            <wp:extent cx="3019425" cy="400050"/>
            <wp:effectExtent l="0" t="0" r="9525" b="0"/>
            <wp:wrapSquare wrapText="bothSides"/>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9425" cy="400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373056" behindDoc="0" locked="0" layoutInCell="1" allowOverlap="1" wp14:anchorId="6E4D843C" wp14:editId="2ED6E710">
                <wp:simplePos x="0" y="0"/>
                <wp:positionH relativeFrom="column">
                  <wp:posOffset>109855</wp:posOffset>
                </wp:positionH>
                <wp:positionV relativeFrom="paragraph">
                  <wp:posOffset>3302000</wp:posOffset>
                </wp:positionV>
                <wp:extent cx="5534025" cy="635"/>
                <wp:effectExtent l="0" t="0" r="9525" b="4445"/>
                <wp:wrapSquare wrapText="bothSides"/>
                <wp:docPr id="20" name="Zone de texte 20"/>
                <wp:cNvGraphicFramePr/>
                <a:graphic xmlns:a="http://schemas.openxmlformats.org/drawingml/2006/main">
                  <a:graphicData uri="http://schemas.microsoft.com/office/word/2010/wordprocessingShape">
                    <wps:wsp>
                      <wps:cNvSpPr txBox="1"/>
                      <wps:spPr>
                        <a:xfrm>
                          <a:off x="0" y="0"/>
                          <a:ext cx="5534025" cy="635"/>
                        </a:xfrm>
                        <a:prstGeom prst="rect">
                          <a:avLst/>
                        </a:prstGeom>
                        <a:solidFill>
                          <a:prstClr val="white"/>
                        </a:solidFill>
                        <a:ln>
                          <a:noFill/>
                        </a:ln>
                      </wps:spPr>
                      <wps:txbx>
                        <w:txbxContent>
                          <w:p w:rsidR="00293A9C" w:rsidRPr="00965B27" w:rsidRDefault="00293A9C" w:rsidP="007907F9">
                            <w:pPr>
                              <w:pStyle w:val="Lgende"/>
                              <w:rPr>
                                <w:rFonts w:eastAsiaTheme="minorHAnsi"/>
                                <w:noProof/>
                              </w:rPr>
                            </w:pPr>
                            <w:bookmarkStart w:id="24" w:name="_Toc485032463"/>
                            <w:r>
                              <w:t xml:space="preserve">Figure </w:t>
                            </w:r>
                            <w:fldSimple w:instr=" SEQ Figure \* ARABIC ">
                              <w:r>
                                <w:rPr>
                                  <w:noProof/>
                                </w:rPr>
                                <w:t>8</w:t>
                              </w:r>
                            </w:fldSimple>
                            <w:r>
                              <w:t xml:space="preserve"> : Coupe AA zone "atelier"</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4D843C" id="Zone de texte 20" o:spid="_x0000_s1039" type="#_x0000_t202" style="position:absolute;left:0;text-align:left;margin-left:8.65pt;margin-top:260pt;width:435.75pt;height:.05pt;z-index:25137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" stroked="f">
                <v:textbox style="mso-fit-shape-to-text:t" inset="0,0,0,0">
                  <w:txbxContent>
                    <w:p w:rsidR="00293A9C" w:rsidRPr="00965B27" w:rsidRDefault="00293A9C" w:rsidP="007907F9">
                      <w:pPr>
                        <w:pStyle w:val="Lgende"/>
                        <w:rPr>
                          <w:rFonts w:eastAsiaTheme="minorHAnsi"/>
                          <w:noProof/>
                        </w:rPr>
                      </w:pPr>
                      <w:bookmarkStart w:id="25" w:name="_Toc485032463"/>
                      <w:r>
                        <w:t xml:space="preserve">Figure </w:t>
                      </w:r>
                      <w:fldSimple w:instr=" SEQ Figure \* ARABIC ">
                        <w:r>
                          <w:rPr>
                            <w:noProof/>
                          </w:rPr>
                          <w:t>8</w:t>
                        </w:r>
                      </w:fldSimple>
                      <w:r>
                        <w:t xml:space="preserve"> : Coupe AA zone "atelier"</w:t>
                      </w:r>
                      <w:bookmarkEnd w:id="25"/>
                    </w:p>
                  </w:txbxContent>
                </v:textbox>
                <w10:wrap type="square"/>
              </v:shape>
            </w:pict>
          </mc:Fallback>
        </mc:AlternateContent>
      </w:r>
      <w:r>
        <w:rPr>
          <w:noProof/>
          <w:lang w:eastAsia="fr-FR"/>
        </w:rPr>
        <w:drawing>
          <wp:anchor distT="0" distB="0" distL="114300" distR="114300" simplePos="0" relativeHeight="251737600" behindDoc="0" locked="0" layoutInCell="1" allowOverlap="1" wp14:anchorId="73B8EFB3" wp14:editId="18D09D64">
            <wp:simplePos x="0" y="0"/>
            <wp:positionH relativeFrom="column">
              <wp:posOffset>-4445</wp:posOffset>
            </wp:positionH>
            <wp:positionV relativeFrom="paragraph">
              <wp:posOffset>340995</wp:posOffset>
            </wp:positionV>
            <wp:extent cx="5715000" cy="2981325"/>
            <wp:effectExtent l="0" t="0" r="0" b="9525"/>
            <wp:wrapSquare wrapText="bothSides"/>
            <wp:docPr id="6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8" cstate="print"/>
                    <a:srcRect l="1781" t="2930" r="33518" b="-846"/>
                    <a:stretch/>
                  </pic:blipFill>
                  <pic:spPr bwMode="auto">
                    <a:xfrm>
                      <a:off x="0" y="0"/>
                      <a:ext cx="5715000"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7F9" w:rsidRPr="007907F9">
        <w:rPr>
          <w:szCs w:val="24"/>
        </w:rPr>
        <w:t>Longueur du chemin de roulement : 35 m</w:t>
      </w:r>
    </w:p>
    <w:p w:rsidR="007907F9" w:rsidRDefault="00166B8B" w:rsidP="007907F9">
      <w:r>
        <w:rPr>
          <w:noProof/>
        </w:rPr>
        <mc:AlternateContent>
          <mc:Choice Requires="wps">
            <w:drawing>
              <wp:anchor distT="0" distB="0" distL="114300" distR="114300" simplePos="0" relativeHeight="251911680" behindDoc="0" locked="0" layoutInCell="1" allowOverlap="1" wp14:anchorId="0E2E02FB" wp14:editId="16350F88">
                <wp:simplePos x="0" y="0"/>
                <wp:positionH relativeFrom="column">
                  <wp:posOffset>205105</wp:posOffset>
                </wp:positionH>
                <wp:positionV relativeFrom="paragraph">
                  <wp:posOffset>4715510</wp:posOffset>
                </wp:positionV>
                <wp:extent cx="1981200" cy="635"/>
                <wp:effectExtent l="0" t="0" r="0" b="2540"/>
                <wp:wrapSquare wrapText="bothSides"/>
                <wp:docPr id="264" name="Zone de texte 264"/>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rsidR="00293A9C" w:rsidRPr="00FB4559" w:rsidRDefault="00293A9C" w:rsidP="00DD265F">
                            <w:pPr>
                              <w:pStyle w:val="Lgende"/>
                              <w:rPr>
                                <w:noProof/>
                                <w:sz w:val="24"/>
                                <w:szCs w:val="24"/>
                              </w:rPr>
                            </w:pPr>
                            <w:bookmarkStart w:id="26" w:name="_Toc485032576"/>
                            <w:r>
                              <w:t xml:space="preserve">Tableau </w:t>
                            </w:r>
                            <w:fldSimple w:instr=" SEQ Tableau \* ARABIC ">
                              <w:r>
                                <w:rPr>
                                  <w:noProof/>
                                </w:rPr>
                                <w:t>1</w:t>
                              </w:r>
                            </w:fldSimple>
                            <w:r>
                              <w:t xml:space="preserve"> : Caractéristiques du pont roulant Version A</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2E02FB" id="Zone de texte 264" o:spid="_x0000_s1040" type="#_x0000_t202" style="position:absolute;left:0;text-align:left;margin-left:16.15pt;margin-top:371.3pt;width:156pt;height:.05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" stroked="f">
                <v:textbox style="mso-fit-shape-to-text:t" inset="0,0,0,0">
                  <w:txbxContent>
                    <w:p w:rsidR="00293A9C" w:rsidRPr="00FB4559" w:rsidRDefault="00293A9C" w:rsidP="00DD265F">
                      <w:pPr>
                        <w:pStyle w:val="Lgende"/>
                        <w:rPr>
                          <w:noProof/>
                          <w:sz w:val="24"/>
                          <w:szCs w:val="24"/>
                        </w:rPr>
                      </w:pPr>
                      <w:bookmarkStart w:id="27" w:name="_Toc485032576"/>
                      <w:r>
                        <w:t xml:space="preserve">Tableau </w:t>
                      </w:r>
                      <w:fldSimple w:instr=" SEQ Tableau \* ARABIC ">
                        <w:r>
                          <w:rPr>
                            <w:noProof/>
                          </w:rPr>
                          <w:t>1</w:t>
                        </w:r>
                      </w:fldSimple>
                      <w:r>
                        <w:t xml:space="preserve"> : Caractéristiques du pont roulant Version A</w:t>
                      </w:r>
                      <w:bookmarkEnd w:id="27"/>
                    </w:p>
                  </w:txbxContent>
                </v:textbox>
                <w10:wrap type="square"/>
              </v:shape>
            </w:pict>
          </mc:Fallback>
        </mc:AlternateContent>
      </w:r>
      <w:r>
        <w:rPr>
          <w:noProof/>
        </w:rPr>
        <mc:AlternateContent>
          <mc:Choice Requires="wps">
            <w:drawing>
              <wp:anchor distT="0" distB="0" distL="114300" distR="114300" simplePos="0" relativeHeight="251383296" behindDoc="0" locked="0" layoutInCell="1" allowOverlap="1">
                <wp:simplePos x="0" y="0"/>
                <wp:positionH relativeFrom="column">
                  <wp:posOffset>2943860</wp:posOffset>
                </wp:positionH>
                <wp:positionV relativeFrom="paragraph">
                  <wp:posOffset>4466590</wp:posOffset>
                </wp:positionV>
                <wp:extent cx="2876550" cy="342900"/>
                <wp:effectExtent l="57150" t="19050" r="38100" b="95250"/>
                <wp:wrapNone/>
                <wp:docPr id="5" name="Ellipse 5"/>
                <wp:cNvGraphicFramePr/>
                <a:graphic xmlns:a="http://schemas.openxmlformats.org/drawingml/2006/main">
                  <a:graphicData uri="http://schemas.microsoft.com/office/word/2010/wordprocessingShape">
                    <wps:wsp>
                      <wps:cNvSpPr/>
                      <wps:spPr>
                        <a:xfrm>
                          <a:off x="0" y="0"/>
                          <a:ext cx="2876550" cy="3429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A749EA" id="Ellipse 5" o:spid="_x0000_s1026" style="position:absolute;margin-left:231.8pt;margin-top:351.7pt;width:226.5pt;height:27pt;z-index:25138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" filled="f" strokecolor="red">
                <v:shadow on="t" color="black" opacity="22937f" origin=",.5" offset="0,.63889mm"/>
              </v:oval>
            </w:pict>
          </mc:Fallback>
        </mc:AlternateContent>
      </w:r>
      <w:r>
        <w:rPr>
          <w:noProof/>
        </w:rPr>
        <w:drawing>
          <wp:anchor distT="0" distB="0" distL="114300" distR="114300" simplePos="0" relativeHeight="251378176" behindDoc="1" locked="0" layoutInCell="1" allowOverlap="1">
            <wp:simplePos x="0" y="0"/>
            <wp:positionH relativeFrom="column">
              <wp:posOffset>2672715</wp:posOffset>
            </wp:positionH>
            <wp:positionV relativeFrom="paragraph">
              <wp:posOffset>3629660</wp:posOffset>
            </wp:positionV>
            <wp:extent cx="3152775" cy="1819275"/>
            <wp:effectExtent l="0" t="0" r="9525"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52775" cy="1819275"/>
                    </a:xfrm>
                    <a:prstGeom prst="rect">
                      <a:avLst/>
                    </a:prstGeom>
                  </pic:spPr>
                </pic:pic>
              </a:graphicData>
            </a:graphic>
            <wp14:sizeRelH relativeFrom="page">
              <wp14:pctWidth>0</wp14:pctWidth>
            </wp14:sizeRelH>
            <wp14:sizeRelV relativeFrom="page">
              <wp14:pctHeight>0</wp14:pctHeight>
            </wp14:sizeRelV>
          </wp:anchor>
        </w:drawing>
      </w:r>
      <w:r w:rsidR="00A67259">
        <w:t xml:space="preserve">Pour répondre à ces différentes exigences le bureau d’étude </w:t>
      </w:r>
      <w:r w:rsidR="00F24448">
        <w:t>a</w:t>
      </w:r>
      <w:r w:rsidR="00A67259">
        <w:t xml:space="preserve"> choisi un pont roulant de la société </w:t>
      </w:r>
      <w:r w:rsidR="00F24448">
        <w:t>« ABUS »</w:t>
      </w:r>
      <w:r w:rsidR="00F24448" w:rsidRPr="00F24448">
        <w:rPr>
          <w:noProof/>
        </w:rPr>
        <w:t xml:space="preserve"> </w:t>
      </w:r>
    </w:p>
    <w:p w:rsidR="002158C8" w:rsidRDefault="002158C8" w:rsidP="002158C8">
      <w:pPr>
        <w:spacing w:after="0" w:line="240" w:lineRule="auto"/>
        <w:ind w:firstLine="0"/>
        <w:jc w:val="left"/>
      </w:pPr>
    </w:p>
    <w:p w:rsidR="002158C8" w:rsidRPr="002158C8" w:rsidRDefault="00166B8B" w:rsidP="002158C8">
      <w:r>
        <w:rPr>
          <w:noProof/>
        </w:rPr>
        <w:lastRenderedPageBreak/>
        <w:drawing>
          <wp:anchor distT="0" distB="0" distL="114300" distR="114300" simplePos="0" relativeHeight="251888128" behindDoc="0" locked="0" layoutInCell="1" allowOverlap="1">
            <wp:simplePos x="0" y="0"/>
            <wp:positionH relativeFrom="column">
              <wp:posOffset>-671195</wp:posOffset>
            </wp:positionH>
            <wp:positionV relativeFrom="paragraph">
              <wp:posOffset>245745</wp:posOffset>
            </wp:positionV>
            <wp:extent cx="4843145" cy="270764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43145" cy="2707640"/>
                    </a:xfrm>
                    <a:prstGeom prst="rect">
                      <a:avLst/>
                    </a:prstGeom>
                  </pic:spPr>
                </pic:pic>
              </a:graphicData>
            </a:graphic>
            <wp14:sizeRelH relativeFrom="margin">
              <wp14:pctWidth>0</wp14:pctWidth>
            </wp14:sizeRelH>
            <wp14:sizeRelV relativeFrom="margin">
              <wp14:pctHeight>0</wp14:pctHeight>
            </wp14:sizeRelV>
          </wp:anchor>
        </w:drawing>
      </w:r>
    </w:p>
    <w:p w:rsidR="00FB6398" w:rsidRDefault="00166B8B" w:rsidP="002158C8">
      <w:r>
        <w:rPr>
          <w:noProof/>
        </w:rPr>
        <w:drawing>
          <wp:anchor distT="0" distB="0" distL="114300" distR="114300" simplePos="0" relativeHeight="251916800" behindDoc="0" locked="0" layoutInCell="1" allowOverlap="1">
            <wp:simplePos x="0" y="0"/>
            <wp:positionH relativeFrom="column">
              <wp:posOffset>-90170</wp:posOffset>
            </wp:positionH>
            <wp:positionV relativeFrom="paragraph">
              <wp:posOffset>749935</wp:posOffset>
            </wp:positionV>
            <wp:extent cx="2219325" cy="1514475"/>
            <wp:effectExtent l="0" t="0" r="9525"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136" r="57317" b="70260"/>
                    <a:stretch/>
                  </pic:blipFill>
                  <pic:spPr bwMode="auto">
                    <a:xfrm>
                      <a:off x="0" y="0"/>
                      <a:ext cx="221932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B8B" w:rsidRPr="002158C8" w:rsidRDefault="008417C7" w:rsidP="00166B8B">
      <w:r>
        <w:rPr>
          <w:noProof/>
        </w:rPr>
        <w:drawing>
          <wp:anchor distT="0" distB="0" distL="114300" distR="114300" simplePos="0" relativeHeight="251927040" behindDoc="0" locked="0" layoutInCell="1" allowOverlap="1">
            <wp:simplePos x="0" y="0"/>
            <wp:positionH relativeFrom="column">
              <wp:posOffset>-3747770</wp:posOffset>
            </wp:positionH>
            <wp:positionV relativeFrom="paragraph">
              <wp:posOffset>3416300</wp:posOffset>
            </wp:positionV>
            <wp:extent cx="4219575" cy="3676650"/>
            <wp:effectExtent l="0" t="0" r="952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19575" cy="3676650"/>
                    </a:xfrm>
                    <a:prstGeom prst="rect">
                      <a:avLst/>
                    </a:prstGeom>
                  </pic:spPr>
                </pic:pic>
              </a:graphicData>
            </a:graphic>
            <wp14:sizeRelH relativeFrom="margin">
              <wp14:pctWidth>0</wp14:pctWidth>
            </wp14:sizeRelH>
            <wp14:sizeRelV relativeFrom="margin">
              <wp14:pctHeight>0</wp14:pctHeight>
            </wp14:sizeRelV>
          </wp:anchor>
        </w:drawing>
      </w:r>
      <w:r w:rsidR="00166B8B">
        <w:rPr>
          <w:noProof/>
        </w:rPr>
        <mc:AlternateContent>
          <mc:Choice Requires="wps">
            <w:drawing>
              <wp:anchor distT="0" distB="0" distL="114300" distR="114300" simplePos="0" relativeHeight="251937280" behindDoc="0" locked="0" layoutInCell="1" allowOverlap="1" wp14:anchorId="0BD3E23B" wp14:editId="5A9AB4F1">
                <wp:simplePos x="0" y="0"/>
                <wp:positionH relativeFrom="column">
                  <wp:posOffset>-3633470</wp:posOffset>
                </wp:positionH>
                <wp:positionV relativeFrom="paragraph">
                  <wp:posOffset>7082155</wp:posOffset>
                </wp:positionV>
                <wp:extent cx="4123690" cy="63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4123690" cy="635"/>
                        </a:xfrm>
                        <a:prstGeom prst="rect">
                          <a:avLst/>
                        </a:prstGeom>
                        <a:solidFill>
                          <a:prstClr val="white"/>
                        </a:solidFill>
                        <a:ln>
                          <a:noFill/>
                        </a:ln>
                      </wps:spPr>
                      <wps:txbx>
                        <w:txbxContent>
                          <w:p w:rsidR="00293A9C" w:rsidRPr="00953100" w:rsidRDefault="00293A9C" w:rsidP="002158C8">
                            <w:pPr>
                              <w:pStyle w:val="Lgende"/>
                              <w:rPr>
                                <w:noProof/>
                                <w:sz w:val="24"/>
                                <w:szCs w:val="24"/>
                              </w:rPr>
                            </w:pPr>
                            <w:bookmarkStart w:id="28" w:name="_Toc485032464"/>
                            <w:r>
                              <w:t xml:space="preserve">Figure </w:t>
                            </w:r>
                            <w:fldSimple w:instr=" SEQ Figure \* ARABIC ">
                              <w:r>
                                <w:rPr>
                                  <w:noProof/>
                                </w:rPr>
                                <w:t>10</w:t>
                              </w:r>
                            </w:fldSimple>
                            <w:r>
                              <w:t xml:space="preserve"> : Détail A Poutre de roulement</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D3E23B" id="Zone de texte 10" o:spid="_x0000_s1041" type="#_x0000_t202" style="position:absolute;left:0;text-align:left;margin-left:-286.1pt;margin-top:557.65pt;width:324.7pt;height:.05pt;z-index:25193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" stroked="f">
                <v:textbox style="mso-fit-shape-to-text:t" inset="0,0,0,0">
                  <w:txbxContent>
                    <w:p w:rsidR="00293A9C" w:rsidRPr="00953100" w:rsidRDefault="00293A9C" w:rsidP="002158C8">
                      <w:pPr>
                        <w:pStyle w:val="Lgende"/>
                        <w:rPr>
                          <w:noProof/>
                          <w:sz w:val="24"/>
                          <w:szCs w:val="24"/>
                        </w:rPr>
                      </w:pPr>
                      <w:bookmarkStart w:id="29" w:name="_Toc485032464"/>
                      <w:r>
                        <w:t xml:space="preserve">Figure </w:t>
                      </w:r>
                      <w:fldSimple w:instr=" SEQ Figure \* ARABIC ">
                        <w:r>
                          <w:rPr>
                            <w:noProof/>
                          </w:rPr>
                          <w:t>10</w:t>
                        </w:r>
                      </w:fldSimple>
                      <w:r>
                        <w:t xml:space="preserve"> : Détail A Poutre de roulement</w:t>
                      </w:r>
                      <w:bookmarkEnd w:id="29"/>
                    </w:p>
                  </w:txbxContent>
                </v:textbox>
                <w10:wrap type="square"/>
              </v:shape>
            </w:pict>
          </mc:Fallback>
        </mc:AlternateContent>
      </w:r>
      <w:r w:rsidR="00166B8B">
        <w:rPr>
          <w:noProof/>
        </w:rPr>
        <mc:AlternateContent>
          <mc:Choice Requires="wps">
            <w:drawing>
              <wp:anchor distT="0" distB="0" distL="114300" distR="114300" simplePos="0" relativeHeight="251932160" behindDoc="0" locked="0" layoutInCell="1" allowOverlap="1" wp14:anchorId="4A0A06DA" wp14:editId="7DB5BE7F">
                <wp:simplePos x="0" y="0"/>
                <wp:positionH relativeFrom="column">
                  <wp:posOffset>-5363210</wp:posOffset>
                </wp:positionH>
                <wp:positionV relativeFrom="paragraph">
                  <wp:posOffset>2049145</wp:posOffset>
                </wp:positionV>
                <wp:extent cx="7496175" cy="635"/>
                <wp:effectExtent l="0" t="0" r="9525" b="4445"/>
                <wp:wrapSquare wrapText="bothSides"/>
                <wp:docPr id="9" name="Zone de texte 9"/>
                <wp:cNvGraphicFramePr/>
                <a:graphic xmlns:a="http://schemas.openxmlformats.org/drawingml/2006/main">
                  <a:graphicData uri="http://schemas.microsoft.com/office/word/2010/wordprocessingShape">
                    <wps:wsp>
                      <wps:cNvSpPr txBox="1"/>
                      <wps:spPr>
                        <a:xfrm>
                          <a:off x="0" y="0"/>
                          <a:ext cx="7496175" cy="635"/>
                        </a:xfrm>
                        <a:prstGeom prst="rect">
                          <a:avLst/>
                        </a:prstGeom>
                        <a:solidFill>
                          <a:prstClr val="white"/>
                        </a:solidFill>
                        <a:ln>
                          <a:noFill/>
                        </a:ln>
                      </wps:spPr>
                      <wps:txbx>
                        <w:txbxContent>
                          <w:p w:rsidR="00293A9C" w:rsidRPr="00440039" w:rsidRDefault="00293A9C" w:rsidP="002158C8">
                            <w:pPr>
                              <w:pStyle w:val="Lgende"/>
                              <w:rPr>
                                <w:noProof/>
                                <w:sz w:val="24"/>
                                <w:szCs w:val="24"/>
                              </w:rPr>
                            </w:pPr>
                            <w:bookmarkStart w:id="30" w:name="_Toc485032465"/>
                            <w:r>
                              <w:t xml:space="preserve">Figure </w:t>
                            </w:r>
                            <w:fldSimple w:instr=" SEQ Figure \* ARABIC ">
                              <w:r>
                                <w:rPr>
                                  <w:noProof/>
                                </w:rPr>
                                <w:t>9</w:t>
                              </w:r>
                            </w:fldSimple>
                            <w:r>
                              <w:t xml:space="preserve"> : Détail du pont roulant</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0A06DA" id="Zone de texte 9" o:spid="_x0000_s1042" type="#_x0000_t202" style="position:absolute;left:0;text-align:left;margin-left:-422.3pt;margin-top:161.35pt;width:590.25pt;height:.05pt;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" stroked="f">
                <v:textbox style="mso-fit-shape-to-text:t" inset="0,0,0,0">
                  <w:txbxContent>
                    <w:p w:rsidR="00293A9C" w:rsidRPr="00440039" w:rsidRDefault="00293A9C" w:rsidP="002158C8">
                      <w:pPr>
                        <w:pStyle w:val="Lgende"/>
                        <w:rPr>
                          <w:noProof/>
                          <w:sz w:val="24"/>
                          <w:szCs w:val="24"/>
                        </w:rPr>
                      </w:pPr>
                      <w:bookmarkStart w:id="31" w:name="_Toc485032465"/>
                      <w:r>
                        <w:t xml:space="preserve">Figure </w:t>
                      </w:r>
                      <w:fldSimple w:instr=" SEQ Figure \* ARABIC ">
                        <w:r>
                          <w:rPr>
                            <w:noProof/>
                          </w:rPr>
                          <w:t>9</w:t>
                        </w:r>
                      </w:fldSimple>
                      <w:r>
                        <w:t xml:space="preserve"> : Détail du pont roulant</w:t>
                      </w:r>
                      <w:bookmarkEnd w:id="31"/>
                    </w:p>
                  </w:txbxContent>
                </v:textbox>
                <w10:wrap type="square"/>
              </v:shape>
            </w:pict>
          </mc:Fallback>
        </mc:AlternateContent>
      </w:r>
      <w:r w:rsidR="00166B8B">
        <w:t>Après dimensionnement par le bureau d’étude, la société a mise en place la solution ci-dessous pour répondre aux différentes sollicitations. Le pont roulant sera donc supporté par une poutre de roulement en HEA 220.</w:t>
      </w:r>
    </w:p>
    <w:p w:rsidR="002158C8" w:rsidRPr="002158C8" w:rsidRDefault="002158C8" w:rsidP="002158C8"/>
    <w:p w:rsidR="002158C8" w:rsidRPr="002158C8" w:rsidRDefault="002158C8" w:rsidP="002158C8"/>
    <w:p w:rsidR="002158C8" w:rsidRDefault="002158C8" w:rsidP="002158C8"/>
    <w:p w:rsidR="002158C8" w:rsidRPr="002158C8" w:rsidRDefault="002158C8" w:rsidP="002158C8"/>
    <w:p w:rsidR="002158C8" w:rsidRPr="002158C8" w:rsidRDefault="002158C8" w:rsidP="002158C8"/>
    <w:p w:rsidR="002158C8" w:rsidRPr="002158C8" w:rsidRDefault="002158C8" w:rsidP="002158C8"/>
    <w:p w:rsidR="002158C8" w:rsidRPr="002158C8" w:rsidRDefault="002158C8" w:rsidP="008417C7">
      <w:pPr>
        <w:ind w:firstLine="0"/>
      </w:pPr>
    </w:p>
    <w:p w:rsidR="002158C8" w:rsidRDefault="002158C8">
      <w:pPr>
        <w:spacing w:after="0" w:line="240" w:lineRule="auto"/>
        <w:ind w:firstLine="0"/>
        <w:jc w:val="left"/>
      </w:pPr>
      <w:r>
        <w:br w:type="page"/>
      </w:r>
    </w:p>
    <w:p w:rsidR="0093257F" w:rsidRDefault="00CD29E0" w:rsidP="002158C8">
      <w:r>
        <w:lastRenderedPageBreak/>
        <w:t xml:space="preserve">La société SKF avait demandé une variante sur la mise en place du pont roulant. Elle souhaitait étudier une option avec un pont roulant de type Bipoutres pouvant supporter une charge de 5 Tonnes. Dans cette partie nous allons donc étudier la variante demandée par la société SKF en se </w:t>
      </w:r>
      <w:r w:rsidR="00C230CE">
        <w:t>restreignant</w:t>
      </w:r>
      <w:r>
        <w:t xml:space="preserve"> uniquement au dimensionnement de la poutre de roulement vis-à-vis des nouvelles sollicitations. Bien </w:t>
      </w:r>
      <w:r w:rsidR="00C230CE">
        <w:t>entendu</w:t>
      </w:r>
      <w:r>
        <w:t xml:space="preserve">, la structure complète du </w:t>
      </w:r>
      <w:r w:rsidR="00C230CE">
        <w:t>bâtiment</w:t>
      </w:r>
      <w:r>
        <w:t xml:space="preserve"> doit être revu</w:t>
      </w:r>
      <w:r w:rsidR="00D71C8C">
        <w:t>e</w:t>
      </w:r>
      <w:r>
        <w:t xml:space="preserve"> en cas de changement de variante. Cependant, étant </w:t>
      </w:r>
      <w:r w:rsidR="00C230CE">
        <w:t>donné</w:t>
      </w:r>
      <w:r>
        <w:t xml:space="preserve"> que sur la séquence étudiée lors de la prochaine partie du </w:t>
      </w:r>
      <w:r w:rsidR="00C230CE">
        <w:t>dossier nous nous intéresserons</w:t>
      </w:r>
      <w:r>
        <w:t xml:space="preserve"> uniquement à cette poutre pour des raisons de simplification, </w:t>
      </w:r>
      <w:r w:rsidR="00D43EE1">
        <w:t>j’ai</w:t>
      </w:r>
      <w:r>
        <w:t xml:space="preserve"> décidé de me focaliser </w:t>
      </w:r>
      <w:r w:rsidR="00C230CE">
        <w:t>aussi dans cette partie uniquement sur ce dimensionnement.</w:t>
      </w:r>
    </w:p>
    <w:p w:rsidR="0093257F" w:rsidRDefault="0093257F">
      <w:pPr>
        <w:spacing w:after="0" w:line="240" w:lineRule="auto"/>
        <w:ind w:firstLine="0"/>
        <w:jc w:val="left"/>
      </w:pPr>
      <w:r>
        <w:br w:type="page"/>
      </w:r>
    </w:p>
    <w:p w:rsidR="002158C8" w:rsidRDefault="002D4AA9" w:rsidP="002D4AA9">
      <w:pPr>
        <w:pStyle w:val="Titre2"/>
      </w:pPr>
      <w:bookmarkStart w:id="32" w:name="_Toc485031991"/>
      <w:r>
        <w:lastRenderedPageBreak/>
        <w:t>Sollicitations de la poutre de roulement</w:t>
      </w:r>
      <w:bookmarkEnd w:id="32"/>
      <w:r>
        <w:t xml:space="preserve"> </w:t>
      </w:r>
    </w:p>
    <w:p w:rsidR="002D4AA9" w:rsidRDefault="002D4AA9" w:rsidP="002D4AA9">
      <w:pPr>
        <w:pStyle w:val="Titre3"/>
      </w:pPr>
      <w:bookmarkStart w:id="33" w:name="_Toc485031992"/>
      <w:r>
        <w:t>Hypothèses</w:t>
      </w:r>
      <w:bookmarkEnd w:id="33"/>
    </w:p>
    <w:p w:rsidR="002D4AA9" w:rsidRPr="002D4AA9" w:rsidRDefault="002D4AA9" w:rsidP="002D4AA9">
      <w:r>
        <w:t>Les hypothèses précédentes sont conservées sauf la capacité portante du pont roulant qui est passe de 2 tonnes à 5 tonnes.</w:t>
      </w:r>
    </w:p>
    <w:p w:rsidR="002D4AA9" w:rsidRPr="007907F9" w:rsidRDefault="002D4AA9" w:rsidP="002D4AA9">
      <w:pPr>
        <w:pStyle w:val="Paragraphedeliste"/>
        <w:numPr>
          <w:ilvl w:val="0"/>
          <w:numId w:val="9"/>
        </w:numPr>
        <w:rPr>
          <w:szCs w:val="24"/>
        </w:rPr>
      </w:pPr>
      <w:r w:rsidRPr="007907F9">
        <w:rPr>
          <w:szCs w:val="24"/>
        </w:rPr>
        <w:t xml:space="preserve">Hauteur sous crochet : 4,85 m </w:t>
      </w:r>
    </w:p>
    <w:p w:rsidR="002D4AA9" w:rsidRPr="007907F9" w:rsidRDefault="002D4AA9" w:rsidP="002D4AA9">
      <w:pPr>
        <w:pStyle w:val="Paragraphedeliste"/>
        <w:numPr>
          <w:ilvl w:val="0"/>
          <w:numId w:val="9"/>
        </w:numPr>
        <w:rPr>
          <w:szCs w:val="24"/>
        </w:rPr>
      </w:pPr>
      <w:r w:rsidRPr="007907F9">
        <w:rPr>
          <w:szCs w:val="24"/>
        </w:rPr>
        <w:t xml:space="preserve">Portée : 20 m </w:t>
      </w:r>
    </w:p>
    <w:p w:rsidR="002D4AA9" w:rsidRPr="007907F9" w:rsidRDefault="002D4AA9" w:rsidP="002D4AA9">
      <w:pPr>
        <w:pStyle w:val="Paragraphedeliste"/>
        <w:numPr>
          <w:ilvl w:val="0"/>
          <w:numId w:val="9"/>
        </w:numPr>
        <w:rPr>
          <w:szCs w:val="24"/>
        </w:rPr>
      </w:pPr>
      <w:r>
        <w:rPr>
          <w:szCs w:val="24"/>
        </w:rPr>
        <w:t>Capacité portante : 5</w:t>
      </w:r>
      <w:r w:rsidRPr="007907F9">
        <w:rPr>
          <w:szCs w:val="24"/>
        </w:rPr>
        <w:t xml:space="preserve"> tonnes </w:t>
      </w:r>
    </w:p>
    <w:p w:rsidR="002D4AA9" w:rsidRDefault="002D4AA9" w:rsidP="002D4AA9">
      <w:pPr>
        <w:pStyle w:val="Paragraphedeliste"/>
        <w:numPr>
          <w:ilvl w:val="0"/>
          <w:numId w:val="9"/>
        </w:numPr>
        <w:rPr>
          <w:szCs w:val="24"/>
        </w:rPr>
      </w:pPr>
      <w:r w:rsidRPr="002D4AA9">
        <w:rPr>
          <w:szCs w:val="24"/>
        </w:rPr>
        <w:t>Longueur du chemin de roulement : 35 m</w:t>
      </w:r>
    </w:p>
    <w:p w:rsidR="0093257F" w:rsidRDefault="0093257F" w:rsidP="0093257F">
      <w:pPr>
        <w:pStyle w:val="Paragraphedeliste"/>
        <w:ind w:left="360"/>
        <w:rPr>
          <w:szCs w:val="24"/>
        </w:rPr>
      </w:pPr>
    </w:p>
    <w:p w:rsidR="002D4AA9" w:rsidRDefault="002D4AA9" w:rsidP="002D4AA9">
      <w:pPr>
        <w:pStyle w:val="Titre3"/>
      </w:pPr>
      <w:bookmarkStart w:id="34" w:name="_Toc485031993"/>
      <w:r>
        <w:t>Caractéristiques du pont roulant</w:t>
      </w:r>
      <w:bookmarkEnd w:id="34"/>
      <w:r>
        <w:t xml:space="preserve"> </w:t>
      </w:r>
    </w:p>
    <w:p w:rsidR="002D4AA9" w:rsidRPr="002D4AA9" w:rsidRDefault="00DD265F" w:rsidP="002D4AA9">
      <w:r>
        <w:rPr>
          <w:noProof/>
        </w:rPr>
        <mc:AlternateContent>
          <mc:Choice Requires="wps">
            <w:drawing>
              <wp:anchor distT="0" distB="0" distL="114300" distR="114300" simplePos="0" relativeHeight="251761152" behindDoc="0" locked="0" layoutInCell="1" allowOverlap="1" wp14:anchorId="3318E811" wp14:editId="5D8BA2C6">
                <wp:simplePos x="0" y="0"/>
                <wp:positionH relativeFrom="column">
                  <wp:posOffset>205105</wp:posOffset>
                </wp:positionH>
                <wp:positionV relativeFrom="paragraph">
                  <wp:posOffset>1256030</wp:posOffset>
                </wp:positionV>
                <wp:extent cx="2124075" cy="635"/>
                <wp:effectExtent l="0" t="0" r="9525" b="2540"/>
                <wp:wrapSquare wrapText="bothSides"/>
                <wp:docPr id="263" name="Zone de texte 263"/>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wps:spPr>
                      <wps:txbx>
                        <w:txbxContent>
                          <w:p w:rsidR="00293A9C" w:rsidRPr="006554E7" w:rsidRDefault="00293A9C" w:rsidP="00DD265F">
                            <w:pPr>
                              <w:pStyle w:val="Lgende"/>
                              <w:rPr>
                                <w:noProof/>
                                <w:sz w:val="24"/>
                                <w:szCs w:val="24"/>
                              </w:rPr>
                            </w:pPr>
                            <w:bookmarkStart w:id="35" w:name="_Toc485032577"/>
                            <w:r>
                              <w:t xml:space="preserve">Tableau </w:t>
                            </w:r>
                            <w:fldSimple w:instr=" SEQ Tableau \* ARABIC ">
                              <w:r>
                                <w:rPr>
                                  <w:noProof/>
                                </w:rPr>
                                <w:t>2</w:t>
                              </w:r>
                            </w:fldSimple>
                            <w:r>
                              <w:t xml:space="preserve"> : Caractéristiques du pont roulant Version 2</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18E811" id="Zone de texte 263" o:spid="_x0000_s1043" type="#_x0000_t202" style="position:absolute;left:0;text-align:left;margin-left:16.15pt;margin-top:98.9pt;width:167.25pt;height:.05p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" stroked="f">
                <v:textbox style="mso-fit-shape-to-text:t" inset="0,0,0,0">
                  <w:txbxContent>
                    <w:p w:rsidR="00293A9C" w:rsidRPr="006554E7" w:rsidRDefault="00293A9C" w:rsidP="00DD265F">
                      <w:pPr>
                        <w:pStyle w:val="Lgende"/>
                        <w:rPr>
                          <w:noProof/>
                          <w:sz w:val="24"/>
                          <w:szCs w:val="24"/>
                        </w:rPr>
                      </w:pPr>
                      <w:bookmarkStart w:id="36" w:name="_Toc485032577"/>
                      <w:r>
                        <w:t xml:space="preserve">Tableau </w:t>
                      </w:r>
                      <w:fldSimple w:instr=" SEQ Tableau \* ARABIC ">
                        <w:r>
                          <w:rPr>
                            <w:noProof/>
                          </w:rPr>
                          <w:t>2</w:t>
                        </w:r>
                      </w:fldSimple>
                      <w:r>
                        <w:t xml:space="preserve"> : Caractéristiques du pont roulant Version 2</w:t>
                      </w:r>
                      <w:bookmarkEnd w:id="36"/>
                    </w:p>
                  </w:txbxContent>
                </v:textbox>
                <w10:wrap type="square"/>
              </v:shape>
            </w:pict>
          </mc:Fallback>
        </mc:AlternateContent>
      </w:r>
      <w:r w:rsidR="002D4AA9">
        <w:t xml:space="preserve">Le choix du pont roulant c’est porté sur un pont de type bipoutres ZLK </w:t>
      </w:r>
    </w:p>
    <w:p w:rsidR="002D4AA9" w:rsidRPr="002D4AA9" w:rsidRDefault="0093257F" w:rsidP="0093257F">
      <w:pPr>
        <w:spacing w:after="0" w:line="240" w:lineRule="auto"/>
        <w:ind w:firstLine="0"/>
        <w:jc w:val="left"/>
      </w:pPr>
      <w:r>
        <w:rPr>
          <w:noProof/>
        </w:rPr>
        <mc:AlternateContent>
          <mc:Choice Requires="wps">
            <w:drawing>
              <wp:anchor distT="0" distB="0" distL="114300" distR="114300" simplePos="0" relativeHeight="251414016" behindDoc="0" locked="0" layoutInCell="1" allowOverlap="1">
                <wp:simplePos x="0" y="0"/>
                <wp:positionH relativeFrom="column">
                  <wp:posOffset>3023870</wp:posOffset>
                </wp:positionH>
                <wp:positionV relativeFrom="paragraph">
                  <wp:posOffset>871220</wp:posOffset>
                </wp:positionV>
                <wp:extent cx="3114675" cy="285750"/>
                <wp:effectExtent l="76200" t="38100" r="28575" b="95250"/>
                <wp:wrapNone/>
                <wp:docPr id="31" name="Ellipse 31"/>
                <wp:cNvGraphicFramePr/>
                <a:graphic xmlns:a="http://schemas.openxmlformats.org/drawingml/2006/main">
                  <a:graphicData uri="http://schemas.microsoft.com/office/word/2010/wordprocessingShape">
                    <wps:wsp>
                      <wps:cNvSpPr/>
                      <wps:spPr>
                        <a:xfrm>
                          <a:off x="0" y="0"/>
                          <a:ext cx="3114675" cy="2857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18E057" id="Ellipse 31" o:spid="_x0000_s1026" style="position:absolute;margin-left:238.1pt;margin-top:68.6pt;width:245.25pt;height:22.5pt;z-index:25141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" filled="f" strokecolor="red" strokeweight="2.25pt">
                <v:shadow on="t" color="black" opacity="22937f" origin=",.5" offset="0,.63889mm"/>
              </v:oval>
            </w:pict>
          </mc:Fallback>
        </mc:AlternateContent>
      </w:r>
      <w:r w:rsidRPr="00F1303A">
        <w:rPr>
          <w:noProof/>
        </w:rPr>
        <w:drawing>
          <wp:anchor distT="0" distB="0" distL="114300" distR="114300" simplePos="0" relativeHeight="251408896" behindDoc="0" locked="0" layoutInCell="1" allowOverlap="1">
            <wp:simplePos x="0" y="0"/>
            <wp:positionH relativeFrom="column">
              <wp:posOffset>2541270</wp:posOffset>
            </wp:positionH>
            <wp:positionV relativeFrom="paragraph">
              <wp:posOffset>61595</wp:posOffset>
            </wp:positionV>
            <wp:extent cx="3613785" cy="2000250"/>
            <wp:effectExtent l="0" t="0" r="5715"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13785" cy="200025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5C3839" w:rsidRDefault="005C3839">
      <w:pPr>
        <w:spacing w:after="0" w:line="240" w:lineRule="auto"/>
        <w:ind w:firstLine="0"/>
        <w:jc w:val="left"/>
        <w:rPr>
          <w:rFonts w:asciiTheme="majorHAnsi" w:eastAsiaTheme="majorEastAsia" w:hAnsiTheme="majorHAnsi" w:cstheme="majorBidi"/>
          <w:color w:val="365F91" w:themeColor="accent1" w:themeShade="BF"/>
          <w:sz w:val="32"/>
          <w:szCs w:val="26"/>
          <w:highlight w:val="lightGray"/>
        </w:rPr>
      </w:pPr>
      <w:r>
        <w:rPr>
          <w:noProof/>
        </w:rPr>
        <w:lastRenderedPageBreak/>
        <w:drawing>
          <wp:anchor distT="0" distB="0" distL="114300" distR="114300" simplePos="0" relativeHeight="251475456" behindDoc="0" locked="0" layoutInCell="1" allowOverlap="1">
            <wp:simplePos x="0" y="0"/>
            <wp:positionH relativeFrom="column">
              <wp:posOffset>-223520</wp:posOffset>
            </wp:positionH>
            <wp:positionV relativeFrom="paragraph">
              <wp:posOffset>267970</wp:posOffset>
            </wp:positionV>
            <wp:extent cx="6214110" cy="3038475"/>
            <wp:effectExtent l="0" t="0" r="0"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14110" cy="3038475"/>
                    </a:xfrm>
                    <a:prstGeom prst="rect">
                      <a:avLst/>
                    </a:prstGeom>
                  </pic:spPr>
                </pic:pic>
              </a:graphicData>
            </a:graphic>
            <wp14:sizeRelH relativeFrom="margin">
              <wp14:pctWidth>0</wp14:pctWidth>
            </wp14:sizeRelH>
            <wp14:sizeRelV relativeFrom="margin">
              <wp14:pctHeight>0</wp14:pctHeight>
            </wp14:sizeRelV>
          </wp:anchor>
        </w:drawing>
      </w:r>
      <w:r w:rsidRPr="002D4AA9">
        <w:rPr>
          <w:noProof/>
        </w:rPr>
        <w:drawing>
          <wp:anchor distT="0" distB="0" distL="114300" distR="114300" simplePos="0" relativeHeight="251480576" behindDoc="0" locked="0" layoutInCell="1" allowOverlap="1">
            <wp:simplePos x="0" y="0"/>
            <wp:positionH relativeFrom="column">
              <wp:posOffset>-184150</wp:posOffset>
            </wp:positionH>
            <wp:positionV relativeFrom="paragraph">
              <wp:posOffset>3850640</wp:posOffset>
            </wp:positionV>
            <wp:extent cx="6125845" cy="3114675"/>
            <wp:effectExtent l="0" t="0" r="8255" b="952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5845" cy="31146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50208" behindDoc="0" locked="0" layoutInCell="1" allowOverlap="1" wp14:anchorId="6D5B26DD" wp14:editId="5CEEE8E4">
                <wp:simplePos x="0" y="0"/>
                <wp:positionH relativeFrom="column">
                  <wp:posOffset>-182245</wp:posOffset>
                </wp:positionH>
                <wp:positionV relativeFrom="paragraph">
                  <wp:posOffset>7360285</wp:posOffset>
                </wp:positionV>
                <wp:extent cx="6125845" cy="635"/>
                <wp:effectExtent l="0" t="0" r="0" b="0"/>
                <wp:wrapSquare wrapText="bothSides"/>
                <wp:docPr id="257" name="Zone de texte 257"/>
                <wp:cNvGraphicFramePr/>
                <a:graphic xmlns:a="http://schemas.openxmlformats.org/drawingml/2006/main">
                  <a:graphicData uri="http://schemas.microsoft.com/office/word/2010/wordprocessingShape">
                    <wps:wsp>
                      <wps:cNvSpPr txBox="1"/>
                      <wps:spPr>
                        <a:xfrm>
                          <a:off x="0" y="0"/>
                          <a:ext cx="6125845" cy="635"/>
                        </a:xfrm>
                        <a:prstGeom prst="rect">
                          <a:avLst/>
                        </a:prstGeom>
                        <a:solidFill>
                          <a:prstClr val="white"/>
                        </a:solidFill>
                        <a:ln>
                          <a:noFill/>
                        </a:ln>
                      </wps:spPr>
                      <wps:txbx>
                        <w:txbxContent>
                          <w:p w:rsidR="00293A9C" w:rsidRPr="000050B0" w:rsidRDefault="00293A9C" w:rsidP="00F1303A">
                            <w:pPr>
                              <w:pStyle w:val="Lgende"/>
                              <w:rPr>
                                <w:sz w:val="24"/>
                                <w:szCs w:val="24"/>
                              </w:rPr>
                            </w:pPr>
                            <w:bookmarkStart w:id="37" w:name="_Toc485032466"/>
                            <w:r>
                              <w:t xml:space="preserve">Figure </w:t>
                            </w:r>
                            <w:fldSimple w:instr=" SEQ Figure \* ARABIC ">
                              <w:r>
                                <w:rPr>
                                  <w:noProof/>
                                </w:rPr>
                                <w:t>11</w:t>
                              </w:r>
                            </w:fldSimple>
                            <w:r>
                              <w:t xml:space="preserve"> : Détail pont roulant variante 2</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5B26DD" id="Zone de texte 257" o:spid="_x0000_s1044" type="#_x0000_t202" style="position:absolute;margin-left:-14.35pt;margin-top:579.55pt;width:482.35pt;height:.0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" stroked="f">
                <v:textbox style="mso-fit-shape-to-text:t" inset="0,0,0,0">
                  <w:txbxContent>
                    <w:p w:rsidR="00293A9C" w:rsidRPr="000050B0" w:rsidRDefault="00293A9C" w:rsidP="00F1303A">
                      <w:pPr>
                        <w:pStyle w:val="Lgende"/>
                        <w:rPr>
                          <w:sz w:val="24"/>
                          <w:szCs w:val="24"/>
                        </w:rPr>
                      </w:pPr>
                      <w:bookmarkStart w:id="38" w:name="_Toc485032466"/>
                      <w:r>
                        <w:t xml:space="preserve">Figure </w:t>
                      </w:r>
                      <w:fldSimple w:instr=" SEQ Figure \* ARABIC ">
                        <w:r>
                          <w:rPr>
                            <w:noProof/>
                          </w:rPr>
                          <w:t>11</w:t>
                        </w:r>
                      </w:fldSimple>
                      <w:r>
                        <w:t xml:space="preserve"> : Détail pont roulant variante 2</w:t>
                      </w:r>
                      <w:bookmarkEnd w:id="38"/>
                    </w:p>
                  </w:txbxContent>
                </v:textbox>
                <w10:wrap type="square"/>
              </v:shape>
            </w:pict>
          </mc:Fallback>
        </mc:AlternateContent>
      </w:r>
      <w:r>
        <w:rPr>
          <w:highlight w:val="lightGray"/>
        </w:rPr>
        <w:br w:type="page"/>
      </w:r>
    </w:p>
    <w:p w:rsidR="002D4AA9" w:rsidRDefault="00025DC5" w:rsidP="005C3839">
      <w:pPr>
        <w:pStyle w:val="Titre2"/>
      </w:pPr>
      <w:bookmarkStart w:id="39" w:name="_Toc485031994"/>
      <w:r>
        <w:lastRenderedPageBreak/>
        <w:t xml:space="preserve">Charges verticales </w:t>
      </w:r>
      <w:r w:rsidR="005C3839">
        <w:t>sur la poutre de roulement</w:t>
      </w:r>
      <w:bookmarkEnd w:id="39"/>
      <w:r w:rsidR="005C3839">
        <w:t xml:space="preserve"> </w:t>
      </w:r>
    </w:p>
    <w:p w:rsidR="005C3839" w:rsidRDefault="005C3839" w:rsidP="000C2E2B">
      <w:pPr>
        <w:pStyle w:val="Titre3"/>
      </w:pPr>
      <w:bookmarkStart w:id="40" w:name="_Toc485031995"/>
      <w:r>
        <w:t>D</w:t>
      </w:r>
      <w:r w:rsidR="00AE1890">
        <w:t>éfinitions</w:t>
      </w:r>
      <w:r>
        <w:t> :</w:t>
      </w:r>
      <w:bookmarkEnd w:id="40"/>
      <w:r>
        <w:t xml:space="preserve"> </w:t>
      </w:r>
    </w:p>
    <w:p w:rsidR="00CD65BC" w:rsidRDefault="00CD65BC" w:rsidP="00CD65BC">
      <w:r w:rsidRPr="00CD65BC">
        <w:rPr>
          <w:b/>
        </w:rPr>
        <w:t>Poids propre de l'appareil de levage Qc :</w:t>
      </w:r>
      <w:r>
        <w:t xml:space="preserve"> Poids propre de tous les éléments fixes et mobiles, y compris les équipements mécaniques et électriques de la structure de l'appareil de levage, à l'exclusion toutefois de l’accessoire de levage et d'une partie des câbles ou chaînes du palan suspendu mus par la structure de l'appareil de levage, voir Figure 12.</w:t>
      </w:r>
    </w:p>
    <w:p w:rsidR="00CD65BC" w:rsidRPr="00CD65BC" w:rsidRDefault="00CD65BC" w:rsidP="00CD65BC">
      <w:r w:rsidRPr="00CD65BC">
        <w:rPr>
          <w:b/>
        </w:rPr>
        <w:t xml:space="preserve">Masse à lever Qh </w:t>
      </w:r>
      <w:r>
        <w:t>: Elle est égale au total de la charge utile et du poids propre de l'accessoire de levage et d'une partie des câbles ou chaînes du palan suspendu mus par la structure de l'appareil de levage, voir Figure 12.</w:t>
      </w:r>
    </w:p>
    <w:p w:rsidR="005C3839" w:rsidRPr="00AE1890" w:rsidRDefault="00AE1890" w:rsidP="00AE1890">
      <w:r>
        <w:rPr>
          <w:noProof/>
        </w:rPr>
        <mc:AlternateContent>
          <mc:Choice Requires="wps">
            <w:drawing>
              <wp:anchor distT="0" distB="0" distL="114300" distR="114300" simplePos="0" relativeHeight="251766272" behindDoc="0" locked="0" layoutInCell="1" allowOverlap="1" wp14:anchorId="1EF3215C" wp14:editId="70539BC3">
                <wp:simplePos x="0" y="0"/>
                <wp:positionH relativeFrom="column">
                  <wp:posOffset>3595370</wp:posOffset>
                </wp:positionH>
                <wp:positionV relativeFrom="paragraph">
                  <wp:posOffset>921385</wp:posOffset>
                </wp:positionV>
                <wp:extent cx="2466975" cy="635"/>
                <wp:effectExtent l="0" t="0" r="9525" b="2540"/>
                <wp:wrapSquare wrapText="bothSides"/>
                <wp:docPr id="271" name="Zone de texte 271"/>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wps:spPr>
                      <wps:txbx>
                        <w:txbxContent>
                          <w:p w:rsidR="00293A9C" w:rsidRPr="00D71518" w:rsidRDefault="00293A9C" w:rsidP="00DD265F">
                            <w:pPr>
                              <w:pStyle w:val="Lgende"/>
                              <w:rPr>
                                <w:rFonts w:eastAsiaTheme="minorHAnsi"/>
                                <w:lang w:eastAsia="en-US"/>
                              </w:rPr>
                            </w:pPr>
                            <w:bookmarkStart w:id="41" w:name="_Toc485032467"/>
                            <w:r>
                              <w:t xml:space="preserve">Figure </w:t>
                            </w:r>
                            <w:fldSimple w:instr=" SEQ Figure \* ARABIC ">
                              <w:r>
                                <w:rPr>
                                  <w:noProof/>
                                </w:rPr>
                                <w:t>12</w:t>
                              </w:r>
                            </w:fldSimple>
                            <w:r>
                              <w:t xml:space="preserve"> : </w:t>
                            </w:r>
                            <w:r w:rsidRPr="00AF5A33">
                              <w:t>Définition de la masse à lever et du poids propre d'un appareil de levage</w:t>
                            </w:r>
                            <w:r>
                              <w:t xml:space="preserve"> [EC1.3]</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F3215C" id="Zone de texte 271" o:spid="_x0000_s1045" type="#_x0000_t202" style="position:absolute;left:0;text-align:left;margin-left:283.1pt;margin-top:72.55pt;width:194.25pt;height:.0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" stroked="f">
                <v:textbox style="mso-fit-shape-to-text:t" inset="0,0,0,0">
                  <w:txbxContent>
                    <w:p w:rsidR="00293A9C" w:rsidRPr="00D71518" w:rsidRDefault="00293A9C" w:rsidP="00DD265F">
                      <w:pPr>
                        <w:pStyle w:val="Lgende"/>
                        <w:rPr>
                          <w:rFonts w:eastAsiaTheme="minorHAnsi"/>
                          <w:lang w:eastAsia="en-US"/>
                        </w:rPr>
                      </w:pPr>
                      <w:bookmarkStart w:id="42" w:name="_Toc485032467"/>
                      <w:r>
                        <w:t xml:space="preserve">Figure </w:t>
                      </w:r>
                      <w:fldSimple w:instr=" SEQ Figure \* ARABIC ">
                        <w:r>
                          <w:rPr>
                            <w:noProof/>
                          </w:rPr>
                          <w:t>12</w:t>
                        </w:r>
                      </w:fldSimple>
                      <w:r>
                        <w:t xml:space="preserve"> : </w:t>
                      </w:r>
                      <w:r w:rsidRPr="00AF5A33">
                        <w:t>Définition de la masse à lever et du poids propre d'un appareil de levage</w:t>
                      </w:r>
                      <w:r>
                        <w:t xml:space="preserve"> [EC1.3]</w:t>
                      </w:r>
                      <w:bookmarkEnd w:id="42"/>
                    </w:p>
                  </w:txbxContent>
                </v:textbox>
                <w10:wrap type="square"/>
              </v:shape>
            </w:pict>
          </mc:Fallback>
        </mc:AlternateContent>
      </w:r>
      <w:r w:rsidRPr="00DD265F">
        <w:rPr>
          <w:noProof/>
        </w:rPr>
        <w:drawing>
          <wp:anchor distT="0" distB="0" distL="114300" distR="114300" simplePos="0" relativeHeight="251470336" behindDoc="0" locked="0" layoutInCell="1" allowOverlap="1">
            <wp:simplePos x="0" y="0"/>
            <wp:positionH relativeFrom="column">
              <wp:posOffset>-4445</wp:posOffset>
            </wp:positionH>
            <wp:positionV relativeFrom="paragraph">
              <wp:posOffset>210820</wp:posOffset>
            </wp:positionV>
            <wp:extent cx="3552825" cy="1572260"/>
            <wp:effectExtent l="0" t="0" r="9525" b="8890"/>
            <wp:wrapSquare wrapText="bothSides"/>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52825" cy="1572260"/>
                    </a:xfrm>
                    <a:prstGeom prst="rect">
                      <a:avLst/>
                    </a:prstGeom>
                  </pic:spPr>
                </pic:pic>
              </a:graphicData>
            </a:graphic>
            <wp14:sizeRelH relativeFrom="margin">
              <wp14:pctWidth>0</wp14:pctWidth>
            </wp14:sizeRelH>
            <wp14:sizeRelV relativeFrom="margin">
              <wp14:pctHeight>0</wp14:pctHeight>
            </wp14:sizeRelV>
          </wp:anchor>
        </w:drawing>
      </w:r>
    </w:p>
    <w:p w:rsidR="00C473B1" w:rsidRDefault="00AE1890" w:rsidP="00C473B1">
      <w:r>
        <w:rPr>
          <w:noProof/>
        </w:rPr>
        <mc:AlternateContent>
          <mc:Choice Requires="wps">
            <w:drawing>
              <wp:anchor distT="0" distB="0" distL="114300" distR="114300" simplePos="0" relativeHeight="251465216" behindDoc="0" locked="0" layoutInCell="1" allowOverlap="1" wp14:anchorId="6D817FDD" wp14:editId="1C134071">
                <wp:simplePos x="0" y="0"/>
                <wp:positionH relativeFrom="column">
                  <wp:posOffset>-3495675</wp:posOffset>
                </wp:positionH>
                <wp:positionV relativeFrom="paragraph">
                  <wp:posOffset>3904615</wp:posOffset>
                </wp:positionV>
                <wp:extent cx="5410200" cy="635"/>
                <wp:effectExtent l="0" t="0" r="0" b="0"/>
                <wp:wrapSquare wrapText="bothSides"/>
                <wp:docPr id="284" name="Zone de texte 284"/>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rsidR="00293A9C" w:rsidRPr="00B22F61" w:rsidRDefault="00293A9C" w:rsidP="005544D7">
                            <w:pPr>
                              <w:pStyle w:val="Lgende"/>
                              <w:rPr>
                                <w:rFonts w:eastAsiaTheme="minorHAnsi"/>
                                <w:noProof/>
                                <w:lang w:eastAsia="en-US"/>
                              </w:rPr>
                            </w:pPr>
                            <w:bookmarkStart w:id="43" w:name="_Toc485032578"/>
                            <w:r>
                              <w:t xml:space="preserve">Tableau </w:t>
                            </w:r>
                            <w:fldSimple w:instr=" SEQ Tableau \* ARABIC ">
                              <w:r>
                                <w:rPr>
                                  <w:noProof/>
                                </w:rPr>
                                <w:t>3</w:t>
                              </w:r>
                            </w:fldSimple>
                            <w:r>
                              <w:t xml:space="preserve"> : Classe de levage de l'appareil [EC1.3]</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817FDD" id="Zone de texte 284" o:spid="_x0000_s1046" type="#_x0000_t202" style="position:absolute;left:0;text-align:left;margin-left:-275.25pt;margin-top:307.45pt;width:426pt;height:.05pt;z-index:25146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" stroked="f">
                <v:textbox style="mso-fit-shape-to-text:t" inset="0,0,0,0">
                  <w:txbxContent>
                    <w:p w:rsidR="00293A9C" w:rsidRPr="00B22F61" w:rsidRDefault="00293A9C" w:rsidP="005544D7">
                      <w:pPr>
                        <w:pStyle w:val="Lgende"/>
                        <w:rPr>
                          <w:rFonts w:eastAsiaTheme="minorHAnsi"/>
                          <w:noProof/>
                          <w:lang w:eastAsia="en-US"/>
                        </w:rPr>
                      </w:pPr>
                      <w:bookmarkStart w:id="44" w:name="_Toc485032578"/>
                      <w:r>
                        <w:t xml:space="preserve">Tableau </w:t>
                      </w:r>
                      <w:fldSimple w:instr=" SEQ Tableau \* ARABIC ">
                        <w:r>
                          <w:rPr>
                            <w:noProof/>
                          </w:rPr>
                          <w:t>3</w:t>
                        </w:r>
                      </w:fldSimple>
                      <w:r>
                        <w:t xml:space="preserve"> : Classe de levage de l'appareil [EC1.3]</w:t>
                      </w:r>
                      <w:bookmarkEnd w:id="44"/>
                    </w:p>
                  </w:txbxContent>
                </v:textbox>
                <w10:wrap type="square"/>
              </v:shape>
            </w:pict>
          </mc:Fallback>
        </mc:AlternateContent>
      </w:r>
      <w:r>
        <w:rPr>
          <w:noProof/>
        </w:rPr>
        <w:drawing>
          <wp:anchor distT="0" distB="0" distL="114300" distR="114300" simplePos="0" relativeHeight="251812352" behindDoc="0" locked="0" layoutInCell="1" allowOverlap="1">
            <wp:simplePos x="0" y="0"/>
            <wp:positionH relativeFrom="column">
              <wp:posOffset>-3491230</wp:posOffset>
            </wp:positionH>
            <wp:positionV relativeFrom="paragraph">
              <wp:posOffset>1475740</wp:posOffset>
            </wp:positionV>
            <wp:extent cx="5410200" cy="2324100"/>
            <wp:effectExtent l="0" t="0" r="0" b="0"/>
            <wp:wrapSquare wrapText="bothSides"/>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0200" cy="2324100"/>
                    </a:xfrm>
                    <a:prstGeom prst="rect">
                      <a:avLst/>
                    </a:prstGeom>
                  </pic:spPr>
                </pic:pic>
              </a:graphicData>
            </a:graphic>
          </wp:anchor>
        </w:drawing>
      </w:r>
    </w:p>
    <w:p w:rsidR="00F4652D" w:rsidRPr="0093257F" w:rsidRDefault="0093257F" w:rsidP="0093257F">
      <w:pPr>
        <w:rPr>
          <w:b/>
        </w:rPr>
      </w:pPr>
      <w:r>
        <w:rPr>
          <w:noProof/>
        </w:rPr>
        <w:lastRenderedPageBreak/>
        <w:drawing>
          <wp:anchor distT="0" distB="0" distL="114300" distR="114300" simplePos="0" relativeHeight="251393536" behindDoc="0" locked="0" layoutInCell="1" allowOverlap="1">
            <wp:simplePos x="0" y="0"/>
            <wp:positionH relativeFrom="column">
              <wp:posOffset>-4445</wp:posOffset>
            </wp:positionH>
            <wp:positionV relativeFrom="paragraph">
              <wp:posOffset>544195</wp:posOffset>
            </wp:positionV>
            <wp:extent cx="5767070" cy="2860675"/>
            <wp:effectExtent l="0" t="0" r="508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7070" cy="2860675"/>
                    </a:xfrm>
                    <a:prstGeom prst="rect">
                      <a:avLst/>
                    </a:prstGeom>
                  </pic:spPr>
                </pic:pic>
              </a:graphicData>
            </a:graphic>
            <wp14:sizeRelH relativeFrom="margin">
              <wp14:pctWidth>0</wp14:pctWidth>
            </wp14:sizeRelH>
            <wp14:sizeRelV relativeFrom="margin">
              <wp14:pctHeight>0</wp14:pctHeight>
            </wp14:sizeRelV>
          </wp:anchor>
        </w:drawing>
      </w:r>
      <w:r w:rsidR="00C473B1" w:rsidRPr="00C473B1">
        <w:rPr>
          <w:b/>
          <w:noProof/>
        </w:rPr>
        <mc:AlternateContent>
          <mc:Choice Requires="wps">
            <w:drawing>
              <wp:anchor distT="0" distB="0" distL="114300" distR="114300" simplePos="0" relativeHeight="251906560" behindDoc="0" locked="0" layoutInCell="1" allowOverlap="1" wp14:anchorId="3728966A" wp14:editId="2B1F29F0">
                <wp:simplePos x="0" y="0"/>
                <wp:positionH relativeFrom="column">
                  <wp:posOffset>635</wp:posOffset>
                </wp:positionH>
                <wp:positionV relativeFrom="paragraph">
                  <wp:posOffset>3557270</wp:posOffset>
                </wp:positionV>
                <wp:extent cx="5757545" cy="635"/>
                <wp:effectExtent l="0" t="0" r="0" b="0"/>
                <wp:wrapSquare wrapText="bothSides"/>
                <wp:docPr id="260" name="Zone de texte 260"/>
                <wp:cNvGraphicFramePr/>
                <a:graphic xmlns:a="http://schemas.openxmlformats.org/drawingml/2006/main">
                  <a:graphicData uri="http://schemas.microsoft.com/office/word/2010/wordprocessingShape">
                    <wps:wsp>
                      <wps:cNvSpPr txBox="1"/>
                      <wps:spPr>
                        <a:xfrm>
                          <a:off x="0" y="0"/>
                          <a:ext cx="5757545" cy="635"/>
                        </a:xfrm>
                        <a:prstGeom prst="rect">
                          <a:avLst/>
                        </a:prstGeom>
                        <a:solidFill>
                          <a:prstClr val="white"/>
                        </a:solidFill>
                        <a:ln>
                          <a:noFill/>
                        </a:ln>
                      </wps:spPr>
                      <wps:txbx>
                        <w:txbxContent>
                          <w:p w:rsidR="00293A9C" w:rsidRPr="00CD1C1E" w:rsidRDefault="00293A9C" w:rsidP="00C473B1">
                            <w:pPr>
                              <w:pStyle w:val="Lgende"/>
                              <w:rPr>
                                <w:noProof/>
                                <w:sz w:val="28"/>
                              </w:rPr>
                            </w:pPr>
                            <w:bookmarkStart w:id="45" w:name="_Toc485032579"/>
                            <w:r>
                              <w:t xml:space="preserve">Tableau </w:t>
                            </w:r>
                            <w:fldSimple w:instr=" SEQ Tableau \* ARABIC ">
                              <w:r>
                                <w:rPr>
                                  <w:noProof/>
                                </w:rPr>
                                <w:t>4</w:t>
                              </w:r>
                            </w:fldSimple>
                            <w:r>
                              <w:t xml:space="preserve"> : Classification des actions [EC1.3]</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28966A" id="Zone de texte 260" o:spid="_x0000_s1047" type="#_x0000_t202" style="position:absolute;left:0;text-align:left;margin-left:.05pt;margin-top:280.1pt;width:453.35pt;height:.05pt;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" stroked="f">
                <v:textbox style="mso-fit-shape-to-text:t" inset="0,0,0,0">
                  <w:txbxContent>
                    <w:p w:rsidR="00293A9C" w:rsidRPr="00CD1C1E" w:rsidRDefault="00293A9C" w:rsidP="00C473B1">
                      <w:pPr>
                        <w:pStyle w:val="Lgende"/>
                        <w:rPr>
                          <w:noProof/>
                          <w:sz w:val="28"/>
                        </w:rPr>
                      </w:pPr>
                      <w:bookmarkStart w:id="46" w:name="_Toc485032579"/>
                      <w:r>
                        <w:t xml:space="preserve">Tableau </w:t>
                      </w:r>
                      <w:fldSimple w:instr=" SEQ Tableau \* ARABIC ">
                        <w:r>
                          <w:rPr>
                            <w:noProof/>
                          </w:rPr>
                          <w:t>4</w:t>
                        </w:r>
                      </w:fldSimple>
                      <w:r>
                        <w:t xml:space="preserve"> : Classification des actions [EC1.3]</w:t>
                      </w:r>
                      <w:bookmarkEnd w:id="46"/>
                    </w:p>
                  </w:txbxContent>
                </v:textbox>
                <w10:wrap type="square"/>
              </v:shape>
            </w:pict>
          </mc:Fallback>
        </mc:AlternateContent>
      </w:r>
      <w:r w:rsidR="00C473B1" w:rsidRPr="00C473B1">
        <w:rPr>
          <w:b/>
        </w:rPr>
        <w:t xml:space="preserve">Classification des actions </w:t>
      </w:r>
    </w:p>
    <w:p w:rsidR="0093257F" w:rsidRDefault="0093257F" w:rsidP="0093257F">
      <w:pPr>
        <w:ind w:firstLine="0"/>
        <w:rPr>
          <w:b/>
        </w:rPr>
      </w:pPr>
    </w:p>
    <w:p w:rsidR="00C80451" w:rsidRDefault="0093257F" w:rsidP="0093257F">
      <w:pPr>
        <w:rPr>
          <w:rFonts w:asciiTheme="majorHAnsi" w:eastAsiaTheme="majorEastAsia" w:hAnsiTheme="majorHAnsi" w:cstheme="majorBidi"/>
          <w:color w:val="243F60" w:themeColor="accent1" w:themeShade="7F"/>
          <w:sz w:val="28"/>
          <w:highlight w:val="lightGray"/>
        </w:rPr>
      </w:pPr>
      <w:r>
        <w:rPr>
          <w:noProof/>
        </w:rPr>
        <mc:AlternateContent>
          <mc:Choice Requires="wps">
            <w:drawing>
              <wp:anchor distT="0" distB="0" distL="114300" distR="114300" simplePos="0" relativeHeight="251901440" behindDoc="0" locked="0" layoutInCell="1" allowOverlap="1" wp14:anchorId="6E4DAA57" wp14:editId="348CC956">
                <wp:simplePos x="0" y="0"/>
                <wp:positionH relativeFrom="column">
                  <wp:posOffset>1443355</wp:posOffset>
                </wp:positionH>
                <wp:positionV relativeFrom="paragraph">
                  <wp:posOffset>3525520</wp:posOffset>
                </wp:positionV>
                <wp:extent cx="2876550" cy="635"/>
                <wp:effectExtent l="0" t="0" r="0" b="4445"/>
                <wp:wrapSquare wrapText="bothSides"/>
                <wp:docPr id="15" name="Zone de texte 15"/>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wps:spPr>
                      <wps:txbx>
                        <w:txbxContent>
                          <w:p w:rsidR="00293A9C" w:rsidRPr="00E93BB7" w:rsidRDefault="00293A9C" w:rsidP="00C473B1">
                            <w:pPr>
                              <w:pStyle w:val="Lgende"/>
                              <w:rPr>
                                <w:b/>
                                <w:noProof/>
                                <w:sz w:val="24"/>
                                <w:szCs w:val="24"/>
                              </w:rPr>
                            </w:pPr>
                            <w:bookmarkStart w:id="47" w:name="_Toc485032580"/>
                            <w:r>
                              <w:t xml:space="preserve">Tableau </w:t>
                            </w:r>
                            <w:fldSimple w:instr=" SEQ Tableau \* ARABIC ">
                              <w:r>
                                <w:rPr>
                                  <w:noProof/>
                                </w:rPr>
                                <w:t>5</w:t>
                              </w:r>
                            </w:fldSimple>
                            <w:r>
                              <w:t xml:space="preserve"> : Définitions des c</w:t>
                            </w:r>
                            <w:r w:rsidRPr="00E27053">
                              <w:t xml:space="preserve">oefficients dynamiques </w:t>
                            </w:r>
                            <w:r>
                              <w:t>[EC1.3]</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4DAA57" id="Zone de texte 15" o:spid="_x0000_s1048" type="#_x0000_t202" style="position:absolute;left:0;text-align:left;margin-left:113.65pt;margin-top:277.6pt;width:226.5pt;height:.05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" stroked="f">
                <v:textbox style="mso-fit-shape-to-text:t" inset="0,0,0,0">
                  <w:txbxContent>
                    <w:p w:rsidR="00293A9C" w:rsidRPr="00E93BB7" w:rsidRDefault="00293A9C" w:rsidP="00C473B1">
                      <w:pPr>
                        <w:pStyle w:val="Lgende"/>
                        <w:rPr>
                          <w:b/>
                          <w:noProof/>
                          <w:sz w:val="24"/>
                          <w:szCs w:val="24"/>
                        </w:rPr>
                      </w:pPr>
                      <w:bookmarkStart w:id="48" w:name="_Toc485032580"/>
                      <w:r>
                        <w:t xml:space="preserve">Tableau </w:t>
                      </w:r>
                      <w:fldSimple w:instr=" SEQ Tableau \* ARABIC ">
                        <w:r>
                          <w:rPr>
                            <w:noProof/>
                          </w:rPr>
                          <w:t>5</w:t>
                        </w:r>
                      </w:fldSimple>
                      <w:r>
                        <w:t xml:space="preserve"> : Définitions des c</w:t>
                      </w:r>
                      <w:r w:rsidRPr="00E27053">
                        <w:t xml:space="preserve">oefficients dynamiques </w:t>
                      </w:r>
                      <w:r>
                        <w:t>[EC1.3]</w:t>
                      </w:r>
                      <w:bookmarkEnd w:id="48"/>
                    </w:p>
                  </w:txbxContent>
                </v:textbox>
                <w10:wrap type="square"/>
              </v:shape>
            </w:pict>
          </mc:Fallback>
        </mc:AlternateContent>
      </w:r>
      <w:r w:rsidRPr="00CD65BC">
        <w:rPr>
          <w:b/>
          <w:noProof/>
        </w:rPr>
        <w:drawing>
          <wp:anchor distT="0" distB="0" distL="114300" distR="114300" simplePos="0" relativeHeight="251896320" behindDoc="0" locked="0" layoutInCell="1" allowOverlap="1" wp14:anchorId="7AE10721" wp14:editId="25DB6F68">
            <wp:simplePos x="0" y="0"/>
            <wp:positionH relativeFrom="column">
              <wp:posOffset>-33020</wp:posOffset>
            </wp:positionH>
            <wp:positionV relativeFrom="paragraph">
              <wp:posOffset>785495</wp:posOffset>
            </wp:positionV>
            <wp:extent cx="5791200" cy="2676525"/>
            <wp:effectExtent l="0" t="0" r="0" b="9525"/>
            <wp:wrapSquare wrapText="bothSides"/>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91200" cy="2676525"/>
                    </a:xfrm>
                    <a:prstGeom prst="rect">
                      <a:avLst/>
                    </a:prstGeom>
                  </pic:spPr>
                </pic:pic>
              </a:graphicData>
            </a:graphic>
            <wp14:sizeRelH relativeFrom="margin">
              <wp14:pctWidth>0</wp14:pctWidth>
            </wp14:sizeRelH>
            <wp14:sizeRelV relativeFrom="margin">
              <wp14:pctHeight>0</wp14:pctHeight>
            </wp14:sizeRelV>
          </wp:anchor>
        </w:drawing>
      </w:r>
      <w:r w:rsidR="00C473B1" w:rsidRPr="00CD65BC">
        <w:rPr>
          <w:b/>
        </w:rPr>
        <w:t>Coefficient dynamique :</w:t>
      </w:r>
      <w:r w:rsidR="00C473B1" w:rsidRPr="00CD65BC">
        <w:t xml:space="preserve"> </w:t>
      </w:r>
      <w:r w:rsidR="00C473B1">
        <w:t>C</w:t>
      </w:r>
      <w:r w:rsidR="00C473B1" w:rsidRPr="00CD65BC">
        <w:t>oefficient qui représente le rapport entre la réponse dynamique et la réponse statique</w:t>
      </w:r>
      <w:r w:rsidR="00C80451">
        <w:rPr>
          <w:highlight w:val="lightGray"/>
        </w:rPr>
        <w:br w:type="page"/>
      </w:r>
    </w:p>
    <w:p w:rsidR="005544D7" w:rsidRPr="00DD265F" w:rsidRDefault="0093257F" w:rsidP="00C80451">
      <w:pPr>
        <w:pStyle w:val="Titre3"/>
      </w:pPr>
      <w:bookmarkStart w:id="49" w:name="_Toc485031996"/>
      <w:r>
        <w:rPr>
          <w:noProof/>
        </w:rPr>
        <w:lastRenderedPageBreak/>
        <mc:AlternateContent>
          <mc:Choice Requires="wps">
            <w:drawing>
              <wp:anchor distT="0" distB="0" distL="114300" distR="114300" simplePos="0" relativeHeight="251398656" behindDoc="0" locked="0" layoutInCell="1" allowOverlap="1" wp14:anchorId="5057DE66" wp14:editId="55FBC944">
                <wp:simplePos x="0" y="0"/>
                <wp:positionH relativeFrom="column">
                  <wp:posOffset>-233045</wp:posOffset>
                </wp:positionH>
                <wp:positionV relativeFrom="paragraph">
                  <wp:posOffset>3823335</wp:posOffset>
                </wp:positionV>
                <wp:extent cx="5757545" cy="635"/>
                <wp:effectExtent l="0" t="0" r="0" b="0"/>
                <wp:wrapSquare wrapText="bothSides"/>
                <wp:docPr id="32" name="Zone de texte 32"/>
                <wp:cNvGraphicFramePr/>
                <a:graphic xmlns:a="http://schemas.openxmlformats.org/drawingml/2006/main">
                  <a:graphicData uri="http://schemas.microsoft.com/office/word/2010/wordprocessingShape">
                    <wps:wsp>
                      <wps:cNvSpPr txBox="1"/>
                      <wps:spPr>
                        <a:xfrm>
                          <a:off x="0" y="0"/>
                          <a:ext cx="5757545" cy="635"/>
                        </a:xfrm>
                        <a:prstGeom prst="rect">
                          <a:avLst/>
                        </a:prstGeom>
                        <a:solidFill>
                          <a:prstClr val="white"/>
                        </a:solidFill>
                        <a:ln>
                          <a:noFill/>
                        </a:ln>
                      </wps:spPr>
                      <wps:txbx>
                        <w:txbxContent>
                          <w:p w:rsidR="00293A9C" w:rsidRPr="001B270D" w:rsidRDefault="00293A9C" w:rsidP="005544D7">
                            <w:pPr>
                              <w:pStyle w:val="Lgende"/>
                              <w:rPr>
                                <w:noProof/>
                                <w:sz w:val="28"/>
                              </w:rPr>
                            </w:pPr>
                            <w:bookmarkStart w:id="50" w:name="_Toc485032468"/>
                            <w:r>
                              <w:t xml:space="preserve">Figure </w:t>
                            </w:r>
                            <w:fldSimple w:instr=" SEQ Figure \* ARABIC ">
                              <w:r>
                                <w:rPr>
                                  <w:noProof/>
                                </w:rPr>
                                <w:t>14</w:t>
                              </w:r>
                            </w:fldSimple>
                            <w:r>
                              <w:t xml:space="preserve"> : Position de l'appareil de levage à vide pour obtenir le chargement minimal de la poutre de roulement [EC1.3]</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57DE66" id="Zone de texte 32" o:spid="_x0000_s1049" type="#_x0000_t202" style="position:absolute;left:0;text-align:left;margin-left:-18.35pt;margin-top:301.05pt;width:453.35pt;height:.05pt;z-index:25139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" stroked="f">
                <v:textbox style="mso-fit-shape-to-text:t" inset="0,0,0,0">
                  <w:txbxContent>
                    <w:p w:rsidR="00293A9C" w:rsidRPr="001B270D" w:rsidRDefault="00293A9C" w:rsidP="005544D7">
                      <w:pPr>
                        <w:pStyle w:val="Lgende"/>
                        <w:rPr>
                          <w:noProof/>
                          <w:sz w:val="28"/>
                        </w:rPr>
                      </w:pPr>
                      <w:bookmarkStart w:id="51" w:name="_Toc485032468"/>
                      <w:r>
                        <w:t xml:space="preserve">Figure </w:t>
                      </w:r>
                      <w:fldSimple w:instr=" SEQ Figure \* ARABIC ">
                        <w:r>
                          <w:rPr>
                            <w:noProof/>
                          </w:rPr>
                          <w:t>14</w:t>
                        </w:r>
                      </w:fldSimple>
                      <w:r>
                        <w:t xml:space="preserve"> : Position de l'appareil de levage à vide pour obtenir le chargement minimal de la poutre de roulement [EC1.3]</w:t>
                      </w:r>
                      <w:bookmarkEnd w:id="51"/>
                    </w:p>
                  </w:txbxContent>
                </v:textbox>
                <w10:wrap type="square"/>
              </v:shape>
            </w:pict>
          </mc:Fallback>
        </mc:AlternateContent>
      </w:r>
      <w:r w:rsidR="00C80451">
        <w:rPr>
          <w:noProof/>
        </w:rPr>
        <w:drawing>
          <wp:anchor distT="0" distB="0" distL="114300" distR="114300" simplePos="0" relativeHeight="251807232" behindDoc="0" locked="0" layoutInCell="1" allowOverlap="1">
            <wp:simplePos x="0" y="0"/>
            <wp:positionH relativeFrom="column">
              <wp:posOffset>3175</wp:posOffset>
            </wp:positionH>
            <wp:positionV relativeFrom="paragraph">
              <wp:posOffset>2399665</wp:posOffset>
            </wp:positionV>
            <wp:extent cx="5757545" cy="1374140"/>
            <wp:effectExtent l="0" t="0" r="0" b="0"/>
            <wp:wrapSquare wrapText="bothSides"/>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7545" cy="1374140"/>
                    </a:xfrm>
                    <a:prstGeom prst="rect">
                      <a:avLst/>
                    </a:prstGeom>
                  </pic:spPr>
                </pic:pic>
              </a:graphicData>
            </a:graphic>
          </wp:anchor>
        </w:drawing>
      </w:r>
      <w:r w:rsidR="00C80451">
        <w:rPr>
          <w:noProof/>
        </w:rPr>
        <mc:AlternateContent>
          <mc:Choice Requires="wps">
            <w:drawing>
              <wp:anchor distT="0" distB="0" distL="114300" distR="114300" simplePos="0" relativeHeight="251791872" behindDoc="0" locked="0" layoutInCell="1" allowOverlap="1" wp14:anchorId="325C5806" wp14:editId="1BA9BE77">
                <wp:simplePos x="0" y="0"/>
                <wp:positionH relativeFrom="column">
                  <wp:posOffset>-132715</wp:posOffset>
                </wp:positionH>
                <wp:positionV relativeFrom="paragraph">
                  <wp:posOffset>2040890</wp:posOffset>
                </wp:positionV>
                <wp:extent cx="5757545" cy="635"/>
                <wp:effectExtent l="0" t="0" r="0" b="0"/>
                <wp:wrapSquare wrapText="bothSides"/>
                <wp:docPr id="256" name="Zone de texte 256"/>
                <wp:cNvGraphicFramePr/>
                <a:graphic xmlns:a="http://schemas.openxmlformats.org/drawingml/2006/main">
                  <a:graphicData uri="http://schemas.microsoft.com/office/word/2010/wordprocessingShape">
                    <wps:wsp>
                      <wps:cNvSpPr txBox="1"/>
                      <wps:spPr>
                        <a:xfrm>
                          <a:off x="0" y="0"/>
                          <a:ext cx="5757545" cy="635"/>
                        </a:xfrm>
                        <a:prstGeom prst="rect">
                          <a:avLst/>
                        </a:prstGeom>
                        <a:solidFill>
                          <a:prstClr val="white"/>
                        </a:solidFill>
                        <a:ln>
                          <a:noFill/>
                        </a:ln>
                      </wps:spPr>
                      <wps:txbx>
                        <w:txbxContent>
                          <w:p w:rsidR="00293A9C" w:rsidRPr="00C70D0A" w:rsidRDefault="00293A9C" w:rsidP="00C80451">
                            <w:pPr>
                              <w:pStyle w:val="Lgende"/>
                              <w:rPr>
                                <w:noProof/>
                                <w:sz w:val="28"/>
                              </w:rPr>
                            </w:pPr>
                            <w:bookmarkStart w:id="52" w:name="_Toc485032469"/>
                            <w:r>
                              <w:t xml:space="preserve">Figure </w:t>
                            </w:r>
                            <w:fldSimple w:instr=" SEQ Figure \* ARABIC ">
                              <w:r>
                                <w:rPr>
                                  <w:noProof/>
                                </w:rPr>
                                <w:t>13</w:t>
                              </w:r>
                            </w:fldSimple>
                            <w:r>
                              <w:t xml:space="preserve"> : Position de l'appareil de levage en charge pour obtenir le chargement maximal de la poutre de roulement [EC1.3]</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5C5806" id="Zone de texte 256" o:spid="_x0000_s1050" type="#_x0000_t202" style="position:absolute;left:0;text-align:left;margin-left:-10.45pt;margin-top:160.7pt;width:453.35pt;height:.05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" stroked="f">
                <v:textbox style="mso-fit-shape-to-text:t" inset="0,0,0,0">
                  <w:txbxContent>
                    <w:p w:rsidR="00293A9C" w:rsidRPr="00C70D0A" w:rsidRDefault="00293A9C" w:rsidP="00C80451">
                      <w:pPr>
                        <w:pStyle w:val="Lgende"/>
                        <w:rPr>
                          <w:noProof/>
                          <w:sz w:val="28"/>
                        </w:rPr>
                      </w:pPr>
                      <w:bookmarkStart w:id="53" w:name="_Toc485032469"/>
                      <w:r>
                        <w:t xml:space="preserve">Figure </w:t>
                      </w:r>
                      <w:fldSimple w:instr=" SEQ Figure \* ARABIC ">
                        <w:r>
                          <w:rPr>
                            <w:noProof/>
                          </w:rPr>
                          <w:t>13</w:t>
                        </w:r>
                      </w:fldSimple>
                      <w:r>
                        <w:t xml:space="preserve"> : Position de l'appareil de levage en charge pour obtenir le chargement maximal de la poutre de roulement [EC1.3]</w:t>
                      </w:r>
                      <w:bookmarkEnd w:id="53"/>
                    </w:p>
                  </w:txbxContent>
                </v:textbox>
                <w10:wrap type="square"/>
              </v:shape>
            </w:pict>
          </mc:Fallback>
        </mc:AlternateContent>
      </w:r>
      <w:r w:rsidR="00C80451">
        <w:rPr>
          <w:noProof/>
        </w:rPr>
        <w:drawing>
          <wp:anchor distT="0" distB="0" distL="114300" distR="114300" simplePos="0" relativeHeight="251796992" behindDoc="0" locked="0" layoutInCell="1" allowOverlap="1">
            <wp:simplePos x="0" y="0"/>
            <wp:positionH relativeFrom="column">
              <wp:posOffset>-132715</wp:posOffset>
            </wp:positionH>
            <wp:positionV relativeFrom="paragraph">
              <wp:posOffset>459740</wp:posOffset>
            </wp:positionV>
            <wp:extent cx="5757545" cy="1524000"/>
            <wp:effectExtent l="0" t="0" r="0" b="0"/>
            <wp:wrapSquare wrapText="bothSides"/>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7545" cy="1524000"/>
                    </a:xfrm>
                    <a:prstGeom prst="rect">
                      <a:avLst/>
                    </a:prstGeom>
                  </pic:spPr>
                </pic:pic>
              </a:graphicData>
            </a:graphic>
          </wp:anchor>
        </w:drawing>
      </w:r>
      <w:r w:rsidR="005544D7">
        <w:t>Charges verticales</w:t>
      </w:r>
      <w:bookmarkEnd w:id="49"/>
      <w:r w:rsidR="005544D7">
        <w:t xml:space="preserve"> </w:t>
      </w:r>
    </w:p>
    <w:p w:rsidR="00E54178" w:rsidRPr="00E54178" w:rsidRDefault="00E54178" w:rsidP="00E54178">
      <w:r w:rsidRPr="00E54178">
        <w:t>Où :</w:t>
      </w:r>
    </w:p>
    <w:p w:rsidR="00E54178" w:rsidRPr="00E54178" w:rsidRDefault="00E54178" w:rsidP="00C80451">
      <w:pPr>
        <w:pStyle w:val="Paragraphedeliste"/>
        <w:numPr>
          <w:ilvl w:val="0"/>
          <w:numId w:val="9"/>
        </w:numPr>
        <w:jc w:val="both"/>
        <w:rPr>
          <w:szCs w:val="24"/>
        </w:rPr>
      </w:pPr>
      <w:r w:rsidRPr="00E54178">
        <w:rPr>
          <w:szCs w:val="24"/>
        </w:rPr>
        <w:t>Q</w:t>
      </w:r>
      <w:r w:rsidRPr="00C80451">
        <w:rPr>
          <w:szCs w:val="24"/>
          <w:vertAlign w:val="subscript"/>
        </w:rPr>
        <w:t>r,max</w:t>
      </w:r>
      <w:r w:rsidRPr="00E54178">
        <w:rPr>
          <w:szCs w:val="24"/>
        </w:rPr>
        <w:t xml:space="preserve"> est la charge maximale par galet de l'appareil de levage en charge</w:t>
      </w:r>
    </w:p>
    <w:p w:rsidR="00E54178" w:rsidRPr="00E54178" w:rsidRDefault="00E54178" w:rsidP="00C80451">
      <w:pPr>
        <w:pStyle w:val="Paragraphedeliste"/>
        <w:numPr>
          <w:ilvl w:val="0"/>
          <w:numId w:val="9"/>
        </w:numPr>
        <w:jc w:val="both"/>
        <w:rPr>
          <w:szCs w:val="24"/>
        </w:rPr>
      </w:pPr>
      <w:r w:rsidRPr="00E54178">
        <w:rPr>
          <w:szCs w:val="24"/>
        </w:rPr>
        <w:t>Q</w:t>
      </w:r>
      <w:r w:rsidRPr="00C80451">
        <w:rPr>
          <w:szCs w:val="24"/>
          <w:vertAlign w:val="subscript"/>
        </w:rPr>
        <w:t xml:space="preserve">r(max) </w:t>
      </w:r>
      <w:r w:rsidRPr="00E54178">
        <w:rPr>
          <w:szCs w:val="24"/>
        </w:rPr>
        <w:t>est la charge d'accompagnement par galet de l'appareil de levage en charge</w:t>
      </w:r>
    </w:p>
    <w:p w:rsidR="00E54178" w:rsidRPr="00E54178" w:rsidRDefault="00CB177F" w:rsidP="00C80451">
      <w:pPr>
        <w:pStyle w:val="Paragraphedeliste"/>
        <w:numPr>
          <w:ilvl w:val="0"/>
          <w:numId w:val="9"/>
        </w:numPr>
        <w:jc w:val="both"/>
        <w:rPr>
          <w:szCs w:val="24"/>
        </w:rPr>
      </w:pPr>
      <w:r>
        <w:rPr>
          <w:szCs w:val="24"/>
        </w:rPr>
        <w:t>Σ</w:t>
      </w:r>
      <w:r w:rsidR="00E54178" w:rsidRPr="00E54178">
        <w:rPr>
          <w:szCs w:val="24"/>
        </w:rPr>
        <w:t>Q</w:t>
      </w:r>
      <w:r w:rsidR="00E54178" w:rsidRPr="00C80451">
        <w:rPr>
          <w:szCs w:val="24"/>
          <w:vertAlign w:val="subscript"/>
        </w:rPr>
        <w:t xml:space="preserve">r,max </w:t>
      </w:r>
      <w:r w:rsidR="00E54178" w:rsidRPr="00E54178">
        <w:rPr>
          <w:szCs w:val="24"/>
        </w:rPr>
        <w:t>est la somme des charges maximales Q</w:t>
      </w:r>
      <w:r w:rsidR="00E54178" w:rsidRPr="00D43EE1">
        <w:rPr>
          <w:szCs w:val="24"/>
          <w:vertAlign w:val="subscript"/>
        </w:rPr>
        <w:t>r</w:t>
      </w:r>
      <w:r w:rsidR="00E54178" w:rsidRPr="00C80451">
        <w:rPr>
          <w:szCs w:val="24"/>
          <w:vertAlign w:val="subscript"/>
        </w:rPr>
        <w:t xml:space="preserve">,max </w:t>
      </w:r>
      <w:r w:rsidR="00E54178" w:rsidRPr="00E54178">
        <w:rPr>
          <w:szCs w:val="24"/>
        </w:rPr>
        <w:t>par chemin de roulement de l'appareil de levage en charge</w:t>
      </w:r>
    </w:p>
    <w:p w:rsidR="00E54178" w:rsidRPr="00E54178" w:rsidRDefault="00CB177F" w:rsidP="00C80451">
      <w:pPr>
        <w:pStyle w:val="Paragraphedeliste"/>
        <w:numPr>
          <w:ilvl w:val="0"/>
          <w:numId w:val="9"/>
        </w:numPr>
        <w:jc w:val="both"/>
        <w:rPr>
          <w:szCs w:val="24"/>
        </w:rPr>
      </w:pPr>
      <w:r>
        <w:rPr>
          <w:szCs w:val="24"/>
        </w:rPr>
        <w:t>Σ</w:t>
      </w:r>
      <w:r w:rsidR="00E54178" w:rsidRPr="00E54178">
        <w:rPr>
          <w:szCs w:val="24"/>
        </w:rPr>
        <w:t>Q</w:t>
      </w:r>
      <w:r w:rsidR="00E54178" w:rsidRPr="00C80451">
        <w:rPr>
          <w:szCs w:val="24"/>
          <w:vertAlign w:val="subscript"/>
        </w:rPr>
        <w:t>r,(max)</w:t>
      </w:r>
      <w:r w:rsidR="00E54178" w:rsidRPr="00E54178">
        <w:rPr>
          <w:szCs w:val="24"/>
        </w:rPr>
        <w:t xml:space="preserve"> est la somme des charges maximales d'accompagnement Q</w:t>
      </w:r>
      <w:r w:rsidR="00E54178" w:rsidRPr="00C80451">
        <w:rPr>
          <w:szCs w:val="24"/>
          <w:vertAlign w:val="subscript"/>
        </w:rPr>
        <w:t xml:space="preserve">r,(max) </w:t>
      </w:r>
      <w:r w:rsidR="00E54178" w:rsidRPr="00E54178">
        <w:rPr>
          <w:szCs w:val="24"/>
        </w:rPr>
        <w:t>par chemin de roulement de l'appareil de levage en charge</w:t>
      </w:r>
    </w:p>
    <w:p w:rsidR="00E54178" w:rsidRPr="00E54178" w:rsidRDefault="00E54178" w:rsidP="00C80451">
      <w:pPr>
        <w:pStyle w:val="Paragraphedeliste"/>
        <w:numPr>
          <w:ilvl w:val="0"/>
          <w:numId w:val="9"/>
        </w:numPr>
        <w:jc w:val="both"/>
        <w:rPr>
          <w:szCs w:val="24"/>
        </w:rPr>
      </w:pPr>
      <w:r w:rsidRPr="00E54178">
        <w:rPr>
          <w:szCs w:val="24"/>
        </w:rPr>
        <w:t>Q</w:t>
      </w:r>
      <w:r w:rsidRPr="00C80451">
        <w:rPr>
          <w:szCs w:val="24"/>
          <w:vertAlign w:val="subscript"/>
        </w:rPr>
        <w:t xml:space="preserve">r,min </w:t>
      </w:r>
      <w:r w:rsidRPr="00E54178">
        <w:rPr>
          <w:szCs w:val="24"/>
        </w:rPr>
        <w:t>est la charge minimale par galet de l'appareil de levage à vide</w:t>
      </w:r>
    </w:p>
    <w:p w:rsidR="00E54178" w:rsidRPr="00E54178" w:rsidRDefault="00E54178" w:rsidP="00C80451">
      <w:pPr>
        <w:pStyle w:val="Paragraphedeliste"/>
        <w:numPr>
          <w:ilvl w:val="0"/>
          <w:numId w:val="9"/>
        </w:numPr>
        <w:jc w:val="both"/>
        <w:rPr>
          <w:szCs w:val="24"/>
        </w:rPr>
      </w:pPr>
      <w:r w:rsidRPr="00E54178">
        <w:rPr>
          <w:szCs w:val="24"/>
        </w:rPr>
        <w:t>Q</w:t>
      </w:r>
      <w:r w:rsidRPr="00C80451">
        <w:rPr>
          <w:szCs w:val="24"/>
          <w:vertAlign w:val="subscript"/>
        </w:rPr>
        <w:t>r,(min)</w:t>
      </w:r>
      <w:r w:rsidRPr="00E54178">
        <w:rPr>
          <w:szCs w:val="24"/>
        </w:rPr>
        <w:t xml:space="preserve"> est la charge d'accompagnement par galet de l'appareil de levage à vide</w:t>
      </w:r>
    </w:p>
    <w:p w:rsidR="00E54178" w:rsidRPr="00E54178" w:rsidRDefault="00CB177F" w:rsidP="00C80451">
      <w:pPr>
        <w:pStyle w:val="Paragraphedeliste"/>
        <w:numPr>
          <w:ilvl w:val="0"/>
          <w:numId w:val="9"/>
        </w:numPr>
        <w:jc w:val="both"/>
        <w:rPr>
          <w:szCs w:val="24"/>
        </w:rPr>
      </w:pPr>
      <w:r>
        <w:rPr>
          <w:szCs w:val="24"/>
        </w:rPr>
        <w:t>Σ</w:t>
      </w:r>
      <w:r w:rsidR="00E54178" w:rsidRPr="00E54178">
        <w:rPr>
          <w:szCs w:val="24"/>
        </w:rPr>
        <w:t>Q</w:t>
      </w:r>
      <w:r w:rsidR="00E54178" w:rsidRPr="00C80451">
        <w:rPr>
          <w:szCs w:val="24"/>
          <w:vertAlign w:val="subscript"/>
        </w:rPr>
        <w:t xml:space="preserve">r,min </w:t>
      </w:r>
      <w:r w:rsidR="00E54178" w:rsidRPr="00E54178">
        <w:rPr>
          <w:szCs w:val="24"/>
        </w:rPr>
        <w:t>est la somme des charges minimales Q</w:t>
      </w:r>
      <w:r w:rsidR="00E54178" w:rsidRPr="00C80451">
        <w:rPr>
          <w:szCs w:val="24"/>
          <w:vertAlign w:val="subscript"/>
        </w:rPr>
        <w:t xml:space="preserve">r,min </w:t>
      </w:r>
      <w:r w:rsidR="00E54178" w:rsidRPr="00E54178">
        <w:rPr>
          <w:szCs w:val="24"/>
        </w:rPr>
        <w:t>par chemin de roulement de l'appareil de levage à vide</w:t>
      </w:r>
    </w:p>
    <w:p w:rsidR="00E54178" w:rsidRPr="00E54178" w:rsidRDefault="00CB177F" w:rsidP="00C80451">
      <w:pPr>
        <w:pStyle w:val="Paragraphedeliste"/>
        <w:numPr>
          <w:ilvl w:val="0"/>
          <w:numId w:val="9"/>
        </w:numPr>
        <w:jc w:val="both"/>
        <w:rPr>
          <w:szCs w:val="24"/>
        </w:rPr>
      </w:pPr>
      <w:r>
        <w:rPr>
          <w:szCs w:val="24"/>
        </w:rPr>
        <w:t>Σ</w:t>
      </w:r>
      <w:r w:rsidR="00E54178" w:rsidRPr="00E54178">
        <w:rPr>
          <w:szCs w:val="24"/>
        </w:rPr>
        <w:t>Q</w:t>
      </w:r>
      <w:r w:rsidR="00E54178" w:rsidRPr="00C80451">
        <w:rPr>
          <w:szCs w:val="24"/>
          <w:vertAlign w:val="subscript"/>
        </w:rPr>
        <w:t xml:space="preserve">r,(min) </w:t>
      </w:r>
      <w:r w:rsidR="00E54178" w:rsidRPr="00E54178">
        <w:rPr>
          <w:szCs w:val="24"/>
        </w:rPr>
        <w:t>est la somme des charges minimales d'accompagnement Q</w:t>
      </w:r>
      <w:r w:rsidR="00E54178" w:rsidRPr="00C80451">
        <w:rPr>
          <w:szCs w:val="24"/>
          <w:vertAlign w:val="subscript"/>
        </w:rPr>
        <w:t xml:space="preserve">r,(min) </w:t>
      </w:r>
      <w:r w:rsidR="00E54178" w:rsidRPr="00E54178">
        <w:rPr>
          <w:szCs w:val="24"/>
        </w:rPr>
        <w:t>par chemin de roulement de l'appareil de levage à vide</w:t>
      </w:r>
    </w:p>
    <w:p w:rsidR="00C80451" w:rsidRPr="0093257F" w:rsidRDefault="00E54178" w:rsidP="0093257F">
      <w:pPr>
        <w:pStyle w:val="Paragraphedeliste"/>
        <w:numPr>
          <w:ilvl w:val="0"/>
          <w:numId w:val="9"/>
        </w:numPr>
        <w:spacing w:after="0" w:line="240" w:lineRule="auto"/>
      </w:pPr>
      <w:r w:rsidRPr="00E54178">
        <w:rPr>
          <w:szCs w:val="24"/>
        </w:rPr>
        <w:t>Q</w:t>
      </w:r>
      <w:r w:rsidRPr="0093257F">
        <w:rPr>
          <w:szCs w:val="24"/>
          <w:vertAlign w:val="subscript"/>
        </w:rPr>
        <w:t xml:space="preserve">h,nom </w:t>
      </w:r>
      <w:r w:rsidRPr="00E54178">
        <w:rPr>
          <w:szCs w:val="24"/>
        </w:rPr>
        <w:t>est la masse à lever nominale</w:t>
      </w:r>
      <w:r w:rsidR="00C80451">
        <w:br w:type="page"/>
      </w:r>
    </w:p>
    <w:p w:rsidR="00CB177F" w:rsidRPr="00CB177F" w:rsidRDefault="00025DC5" w:rsidP="00025DC5">
      <w:pPr>
        <w:pStyle w:val="Titre3"/>
        <w:rPr>
          <w:rFonts w:ascii="Palatino Linotype" w:hAnsi="Palatino Linotype"/>
          <w:sz w:val="24"/>
        </w:rPr>
      </w:pPr>
      <w:bookmarkStart w:id="54" w:name="_Toc485031997"/>
      <w:r>
        <w:lastRenderedPageBreak/>
        <w:t>Calcul des charges verticales</w:t>
      </w:r>
      <w:bookmarkEnd w:id="54"/>
      <w:r>
        <w:t xml:space="preserve"> </w:t>
      </w:r>
    </w:p>
    <w:p w:rsidR="00AE1890" w:rsidRPr="000C2E2B" w:rsidRDefault="00C716E6" w:rsidP="00AE1890">
      <w:pPr>
        <w:pStyle w:val="Paragraphedeliste"/>
        <w:numPr>
          <w:ilvl w:val="0"/>
          <w:numId w:val="9"/>
        </w:numPr>
        <w:rPr>
          <w:szCs w:val="24"/>
        </w:rPr>
      </w:pPr>
      <w:r>
        <w:rPr>
          <w:noProof/>
        </w:rPr>
        <w:drawing>
          <wp:anchor distT="0" distB="0" distL="114300" distR="114300" simplePos="0" relativeHeight="251756032" behindDoc="0" locked="0" layoutInCell="1" allowOverlap="1">
            <wp:simplePos x="0" y="0"/>
            <wp:positionH relativeFrom="column">
              <wp:posOffset>3272418</wp:posOffset>
            </wp:positionH>
            <wp:positionV relativeFrom="paragraph">
              <wp:posOffset>180340</wp:posOffset>
            </wp:positionV>
            <wp:extent cx="2632530" cy="1711021"/>
            <wp:effectExtent l="0" t="0" r="0" b="3810"/>
            <wp:wrapSquare wrapText="bothSides"/>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32530" cy="1711021"/>
                    </a:xfrm>
                    <a:prstGeom prst="rect">
                      <a:avLst/>
                    </a:prstGeom>
                  </pic:spPr>
                </pic:pic>
              </a:graphicData>
            </a:graphic>
            <wp14:sizeRelH relativeFrom="page">
              <wp14:pctWidth>0</wp14:pctWidth>
            </wp14:sizeRelH>
            <wp14:sizeRelV relativeFrom="page">
              <wp14:pctHeight>0</wp14:pctHeight>
            </wp14:sizeRelV>
          </wp:anchor>
        </w:drawing>
      </w:r>
      <w:r w:rsidR="00AE1890" w:rsidRPr="000C2E2B">
        <w:rPr>
          <w:szCs w:val="24"/>
        </w:rPr>
        <w:t xml:space="preserve">L (portée) = 20 m </w:t>
      </w:r>
    </w:p>
    <w:p w:rsidR="00AE1890" w:rsidRPr="000C2E2B" w:rsidRDefault="00AE1890" w:rsidP="00AE1890">
      <w:pPr>
        <w:pStyle w:val="Paragraphedeliste"/>
        <w:numPr>
          <w:ilvl w:val="0"/>
          <w:numId w:val="9"/>
        </w:numPr>
        <w:rPr>
          <w:szCs w:val="24"/>
        </w:rPr>
      </w:pPr>
      <w:r w:rsidRPr="000C2E2B">
        <w:rPr>
          <w:szCs w:val="24"/>
        </w:rPr>
        <w:t>Q</w:t>
      </w:r>
      <w:r w:rsidRPr="000C2E2B">
        <w:rPr>
          <w:szCs w:val="24"/>
          <w:vertAlign w:val="subscript"/>
        </w:rPr>
        <w:t>h</w:t>
      </w:r>
      <w:r w:rsidRPr="000C2E2B">
        <w:rPr>
          <w:szCs w:val="24"/>
        </w:rPr>
        <w:t xml:space="preserve"> (capacité portante) = 5 tonnes = 50 kN</w:t>
      </w:r>
    </w:p>
    <w:p w:rsidR="00AE1890" w:rsidRPr="000C2E2B" w:rsidRDefault="00AE1890" w:rsidP="00AE1890">
      <w:pPr>
        <w:pStyle w:val="Paragraphedeliste"/>
        <w:numPr>
          <w:ilvl w:val="0"/>
          <w:numId w:val="9"/>
        </w:numPr>
        <w:rPr>
          <w:szCs w:val="24"/>
        </w:rPr>
      </w:pPr>
      <w:r w:rsidRPr="000C2E2B">
        <w:rPr>
          <w:szCs w:val="24"/>
        </w:rPr>
        <w:t>Q</w:t>
      </w:r>
      <w:r w:rsidRPr="000C2E2B">
        <w:rPr>
          <w:szCs w:val="24"/>
          <w:vertAlign w:val="subscript"/>
        </w:rPr>
        <w:t>c1</w:t>
      </w:r>
      <w:r w:rsidRPr="000C2E2B">
        <w:rPr>
          <w:szCs w:val="24"/>
        </w:rPr>
        <w:t xml:space="preserve"> (poids propre du pont roulant) = </w:t>
      </w:r>
      <w:r w:rsidR="00EF2FCA">
        <w:rPr>
          <w:szCs w:val="24"/>
        </w:rPr>
        <w:t>40</w:t>
      </w:r>
      <w:r w:rsidR="00025DC5">
        <w:rPr>
          <w:szCs w:val="24"/>
        </w:rPr>
        <w:t xml:space="preserve"> kN</w:t>
      </w:r>
    </w:p>
    <w:p w:rsidR="00AE1890" w:rsidRPr="000C2E2B" w:rsidRDefault="00AE1890" w:rsidP="00AE1890">
      <w:pPr>
        <w:pStyle w:val="Paragraphedeliste"/>
        <w:numPr>
          <w:ilvl w:val="0"/>
          <w:numId w:val="9"/>
        </w:numPr>
        <w:rPr>
          <w:szCs w:val="24"/>
        </w:rPr>
      </w:pPr>
      <w:r w:rsidRPr="000C2E2B">
        <w:rPr>
          <w:szCs w:val="24"/>
        </w:rPr>
        <w:t>Q</w:t>
      </w:r>
      <w:r w:rsidRPr="000C2E2B">
        <w:rPr>
          <w:szCs w:val="24"/>
          <w:vertAlign w:val="subscript"/>
        </w:rPr>
        <w:t>c2</w:t>
      </w:r>
      <w:r w:rsidRPr="000C2E2B">
        <w:rPr>
          <w:szCs w:val="24"/>
        </w:rPr>
        <w:t xml:space="preserve"> (poids propre du chariot) = </w:t>
      </w:r>
      <w:r w:rsidR="00025DC5">
        <w:rPr>
          <w:szCs w:val="24"/>
        </w:rPr>
        <w:t>8,4 kN</w:t>
      </w:r>
    </w:p>
    <w:p w:rsidR="00EE51D6" w:rsidRDefault="00AE1890" w:rsidP="00EE51D6">
      <w:pPr>
        <w:pStyle w:val="Paragraphedeliste"/>
        <w:numPr>
          <w:ilvl w:val="0"/>
          <w:numId w:val="9"/>
        </w:numPr>
        <w:rPr>
          <w:szCs w:val="24"/>
        </w:rPr>
      </w:pPr>
      <w:r w:rsidRPr="000C2E2B">
        <w:rPr>
          <w:szCs w:val="24"/>
        </w:rPr>
        <w:t>Classe de levage : HC3</w:t>
      </w:r>
    </w:p>
    <w:p w:rsidR="00EF2FCA" w:rsidRDefault="00AE1890" w:rsidP="00EE51D6">
      <w:pPr>
        <w:pStyle w:val="Paragraphedeliste"/>
        <w:numPr>
          <w:ilvl w:val="0"/>
          <w:numId w:val="9"/>
        </w:numPr>
        <w:rPr>
          <w:szCs w:val="24"/>
        </w:rPr>
      </w:pPr>
      <w:r w:rsidRPr="000C2E2B">
        <w:rPr>
          <w:szCs w:val="24"/>
        </w:rPr>
        <w:t>a (</w:t>
      </w:r>
      <w:r>
        <w:rPr>
          <w:szCs w:val="24"/>
        </w:rPr>
        <w:t>écartement des</w:t>
      </w:r>
      <w:r w:rsidRPr="000C2E2B">
        <w:rPr>
          <w:szCs w:val="24"/>
        </w:rPr>
        <w:t xml:space="preserve"> galet</w:t>
      </w:r>
      <w:r>
        <w:rPr>
          <w:szCs w:val="24"/>
        </w:rPr>
        <w:t>s</w:t>
      </w:r>
      <w:r w:rsidRPr="000C2E2B">
        <w:rPr>
          <w:szCs w:val="24"/>
        </w:rPr>
        <w:t>) =</w:t>
      </w:r>
      <w:r w:rsidR="00025DC5">
        <w:rPr>
          <w:szCs w:val="24"/>
        </w:rPr>
        <w:t xml:space="preserve"> 2,9 m</w:t>
      </w:r>
    </w:p>
    <w:p w:rsidR="00EF2FCA" w:rsidRDefault="00EF2FCA" w:rsidP="00EE51D6">
      <w:pPr>
        <w:pStyle w:val="Paragraphedeliste"/>
        <w:numPr>
          <w:ilvl w:val="0"/>
          <w:numId w:val="9"/>
        </w:numPr>
        <w:rPr>
          <w:szCs w:val="24"/>
        </w:rPr>
      </w:pPr>
      <w:r>
        <w:rPr>
          <w:szCs w:val="24"/>
        </w:rPr>
        <w:t>e</w:t>
      </w:r>
      <w:r w:rsidRPr="00EF2FCA">
        <w:rPr>
          <w:szCs w:val="24"/>
          <w:vertAlign w:val="subscript"/>
        </w:rPr>
        <w:t>min</w:t>
      </w:r>
      <w:r>
        <w:rPr>
          <w:szCs w:val="24"/>
        </w:rPr>
        <w:t xml:space="preserve"> = 0,66 m</w:t>
      </w:r>
    </w:p>
    <w:p w:rsidR="008E4136" w:rsidRPr="008E4136" w:rsidRDefault="00293A9C" w:rsidP="00EE51D6">
      <w:pPr>
        <w:pStyle w:val="Paragraphedeliste"/>
        <w:numPr>
          <w:ilvl w:val="0"/>
          <w:numId w:val="9"/>
        </w:numPr>
        <w:rPr>
          <w:rFonts w:eastAsiaTheme="minorEastAsia"/>
          <w:szCs w:val="24"/>
        </w:rPr>
      </w:pPr>
      <m:oMath>
        <m:sSub>
          <m:sSubPr>
            <m:ctrlPr>
              <w:rPr>
                <w:rFonts w:ascii="Cambria Math" w:eastAsiaTheme="minorEastAsia" w:hAnsi="Cambria Math"/>
                <w:i/>
                <w:szCs w:val="24"/>
                <w:lang w:eastAsia="fr-FR"/>
              </w:rPr>
            </m:ctrlPr>
          </m:sSubPr>
          <m:e>
            <m:r>
              <w:rPr>
                <w:rFonts w:ascii="Cambria Math" w:hAnsi="Cambria Math"/>
              </w:rPr>
              <m:t>φ</m:t>
            </m:r>
          </m:e>
          <m:sub>
            <m:r>
              <w:rPr>
                <w:rFonts w:ascii="Cambria Math" w:hAnsi="Cambria Math"/>
              </w:rPr>
              <m:t>1</m:t>
            </m:r>
          </m:sub>
        </m:sSub>
        <m:r>
          <w:rPr>
            <w:rFonts w:ascii="Cambria Math" w:eastAsiaTheme="minorEastAsia" w:hAnsi="Cambria Math"/>
            <w:szCs w:val="24"/>
            <w:lang w:eastAsia="fr-FR"/>
          </w:rPr>
          <m:t>=1,1</m:t>
        </m:r>
      </m:oMath>
      <w:r w:rsidR="00C716E6">
        <w:rPr>
          <w:rFonts w:eastAsiaTheme="minorEastAsia"/>
          <w:szCs w:val="24"/>
          <w:lang w:eastAsia="fr-FR"/>
        </w:rPr>
        <w:t xml:space="preserve"> (Voir annexe 11 pour les valeurs des coefficients)</w:t>
      </w:r>
    </w:p>
    <w:p w:rsidR="008E4136" w:rsidRDefault="00293A9C" w:rsidP="00EE51D6">
      <w:pPr>
        <w:pStyle w:val="Paragraphedeliste"/>
        <w:numPr>
          <w:ilvl w:val="0"/>
          <w:numId w:val="9"/>
        </w:numPr>
        <w:rPr>
          <w:rFonts w:eastAsiaTheme="minorEastAsia"/>
          <w:szCs w:val="24"/>
        </w:rPr>
      </w:pPr>
      <m:oMath>
        <m:sSub>
          <m:sSubPr>
            <m:ctrlPr>
              <w:rPr>
                <w:rFonts w:ascii="Cambria Math" w:eastAsiaTheme="minorEastAsia" w:hAnsi="Cambria Math"/>
                <w:i/>
                <w:szCs w:val="24"/>
                <w:lang w:eastAsia="fr-FR"/>
              </w:rPr>
            </m:ctrlPr>
          </m:sSubPr>
          <m:e>
            <m:r>
              <w:rPr>
                <w:rFonts w:ascii="Cambria Math" w:hAnsi="Cambria Math"/>
              </w:rPr>
              <m:t>φ</m:t>
            </m:r>
          </m:e>
          <m:sub>
            <m:r>
              <w:rPr>
                <w:rFonts w:ascii="Cambria Math" w:hAnsi="Cambria Math"/>
              </w:rPr>
              <m:t>2</m:t>
            </m:r>
          </m:sub>
        </m:sSub>
        <m:r>
          <w:rPr>
            <w:rFonts w:ascii="Cambria Math" w:eastAsiaTheme="minorEastAsia" w:hAnsi="Cambria Math"/>
            <w:szCs w:val="24"/>
            <w:lang w:eastAsia="fr-FR"/>
          </w:rPr>
          <m:t xml:space="preserve">=1,2 </m:t>
        </m:r>
      </m:oMath>
      <w:r w:rsidR="00C716E6">
        <w:rPr>
          <w:rFonts w:eastAsiaTheme="minorEastAsia"/>
          <w:szCs w:val="24"/>
          <w:lang w:eastAsia="fr-FR"/>
        </w:rPr>
        <w:t>(Voir annexe 11 pour les valeurs des coefficients)</w:t>
      </w:r>
    </w:p>
    <w:p w:rsidR="008E4136" w:rsidRDefault="008E4136" w:rsidP="008E4136">
      <w:pPr>
        <w:pStyle w:val="Paragraphedeliste"/>
        <w:ind w:left="360"/>
        <w:rPr>
          <w:rFonts w:eastAsiaTheme="minorEastAsia"/>
          <w:szCs w:val="24"/>
        </w:rPr>
      </w:pPr>
    </w:p>
    <w:p w:rsidR="008E4136" w:rsidRPr="00CC7C9A" w:rsidRDefault="008E4136" w:rsidP="008E4136">
      <w:pPr>
        <w:pStyle w:val="Paragraphedeliste"/>
        <w:numPr>
          <w:ilvl w:val="1"/>
          <w:numId w:val="11"/>
        </w:numPr>
        <w:rPr>
          <w:rFonts w:eastAsiaTheme="minorEastAsia"/>
          <w:szCs w:val="24"/>
        </w:rPr>
      </w:pPr>
      <w:r w:rsidRPr="00CC7C9A">
        <w:rPr>
          <w:szCs w:val="24"/>
        </w:rPr>
        <w:t>Pont roulant chargé</w:t>
      </w:r>
    </w:p>
    <w:p w:rsidR="00EF2FCA" w:rsidRPr="008E4136" w:rsidRDefault="00293A9C" w:rsidP="00EF2FCA">
      <w:pPr>
        <w:jc w:val="center"/>
      </w:pPr>
      <m:oMathPara>
        <m:oMathParaPr>
          <m:jc m:val="left"/>
        </m:oMathPara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r,max</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1</m:t>
                  </m:r>
                </m:sub>
              </m:sSub>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c1</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c2</m:t>
                      </m:r>
                    </m:sub>
                  </m:sSub>
                  <m:d>
                    <m:dPr>
                      <m:ctrlPr>
                        <w:rPr>
                          <w:rFonts w:ascii="Cambria Math" w:hAnsi="Cambria Math"/>
                          <w:i/>
                        </w:rPr>
                      </m:ctrlPr>
                    </m:dPr>
                    <m:e>
                      <m:f>
                        <m:fPr>
                          <m:ctrlPr>
                            <w:rPr>
                              <w:rFonts w:ascii="Cambria Math" w:hAnsi="Cambria Math"/>
                              <w:i/>
                            </w:rPr>
                          </m:ctrlPr>
                        </m:fPr>
                        <m:num>
                          <m:r>
                            <w:rPr>
                              <w:rFonts w:ascii="Cambria Math" w:hAnsi="Cambria Math"/>
                            </w:rPr>
                            <m:t>l-</m:t>
                          </m:r>
                          <m:sSub>
                            <m:sSubPr>
                              <m:ctrlPr>
                                <w:rPr>
                                  <w:rFonts w:ascii="Cambria Math" w:hAnsi="Cambria Math"/>
                                  <w:i/>
                                </w:rPr>
                              </m:ctrlPr>
                            </m:sSubPr>
                            <m:e>
                              <m:r>
                                <w:rPr>
                                  <w:rFonts w:ascii="Cambria Math" w:hAnsi="Cambria Math"/>
                                </w:rPr>
                                <m:t>e</m:t>
                              </m:r>
                            </m:e>
                            <m:sub>
                              <m:r>
                                <w:rPr>
                                  <w:rFonts w:ascii="Cambria Math" w:hAnsi="Cambria Math"/>
                                </w:rPr>
                                <m:t>min</m:t>
                              </m:r>
                            </m:sub>
                          </m:sSub>
                        </m:num>
                        <m:den>
                          <m:r>
                            <w:rPr>
                              <w:rFonts w:ascii="Cambria Math" w:hAnsi="Cambria Math"/>
                            </w:rPr>
                            <m:t>l</m:t>
                          </m:r>
                        </m:den>
                      </m:f>
                    </m:e>
                  </m:d>
                </m:e>
              </m:d>
            </m:e>
          </m:nary>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sSub>
            <m:sSubPr>
              <m:ctrlPr>
                <w:rPr>
                  <w:rFonts w:ascii="Cambria Math" w:hAnsi="Cambria Math"/>
                  <w:i/>
                </w:rPr>
              </m:ctrlPr>
            </m:sSubPr>
            <m:e>
              <m:r>
                <w:rPr>
                  <w:rFonts w:ascii="Cambria Math" w:hAnsi="Cambria Math"/>
                </w:rPr>
                <m:t>Q</m:t>
              </m:r>
            </m:e>
            <m:sub>
              <m:r>
                <w:rPr>
                  <w:rFonts w:ascii="Cambria Math" w:hAnsi="Cambria Math"/>
                </w:rPr>
                <m:t>h</m:t>
              </m:r>
            </m:sub>
          </m:sSub>
          <m:d>
            <m:dPr>
              <m:ctrlPr>
                <w:rPr>
                  <w:rFonts w:ascii="Cambria Math" w:hAnsi="Cambria Math"/>
                  <w:i/>
                </w:rPr>
              </m:ctrlPr>
            </m:dPr>
            <m:e>
              <m:f>
                <m:fPr>
                  <m:ctrlPr>
                    <w:rPr>
                      <w:rFonts w:ascii="Cambria Math" w:hAnsi="Cambria Math"/>
                      <w:i/>
                    </w:rPr>
                  </m:ctrlPr>
                </m:fPr>
                <m:num>
                  <m:r>
                    <w:rPr>
                      <w:rFonts w:ascii="Cambria Math" w:hAnsi="Cambria Math"/>
                    </w:rPr>
                    <m:t>l-</m:t>
                  </m:r>
                  <m:sSub>
                    <m:sSubPr>
                      <m:ctrlPr>
                        <w:rPr>
                          <w:rFonts w:ascii="Cambria Math" w:hAnsi="Cambria Math"/>
                          <w:i/>
                        </w:rPr>
                      </m:ctrlPr>
                    </m:sSubPr>
                    <m:e>
                      <m:r>
                        <w:rPr>
                          <w:rFonts w:ascii="Cambria Math" w:hAnsi="Cambria Math"/>
                        </w:rPr>
                        <m:t>e</m:t>
                      </m:r>
                    </m:e>
                    <m:sub>
                      <m:r>
                        <w:rPr>
                          <w:rFonts w:ascii="Cambria Math" w:hAnsi="Cambria Math"/>
                        </w:rPr>
                        <m:t>min</m:t>
                      </m:r>
                    </m:sub>
                  </m:sSub>
                </m:num>
                <m:den>
                  <m:r>
                    <w:rPr>
                      <w:rFonts w:ascii="Cambria Math" w:hAnsi="Cambria Math"/>
                    </w:rPr>
                    <m:t>l</m:t>
                  </m:r>
                </m:den>
              </m:f>
            </m:e>
          </m:d>
        </m:oMath>
      </m:oMathPara>
    </w:p>
    <w:p w:rsidR="008E4136" w:rsidRPr="008E4136" w:rsidRDefault="00EF2FCA" w:rsidP="00EF2FCA">
      <w:pPr>
        <w:jc w:val="center"/>
      </w:pPr>
      <m:oMathPara>
        <m:oMathParaPr>
          <m:jc m:val="left"/>
        </m:oMathParaPr>
        <m:oMath>
          <m:r>
            <w:rPr>
              <w:rFonts w:ascii="Cambria Math" w:hAnsi="Cambria Math"/>
            </w:rPr>
            <m:t xml:space="preserve">                     =1.1</m:t>
          </m:r>
          <m:d>
            <m:dPr>
              <m:begChr m:val="["/>
              <m:endChr m:val="]"/>
              <m:ctrlPr>
                <w:rPr>
                  <w:rFonts w:ascii="Cambria Math" w:hAnsi="Cambria Math"/>
                  <w:i/>
                </w:rPr>
              </m:ctrlPr>
            </m:dPr>
            <m:e>
              <m:f>
                <m:fPr>
                  <m:ctrlPr>
                    <w:rPr>
                      <w:rFonts w:ascii="Cambria Math" w:hAnsi="Cambria Math"/>
                      <w:i/>
                    </w:rPr>
                  </m:ctrlPr>
                </m:fPr>
                <m:num>
                  <m:r>
                    <w:rPr>
                      <w:rFonts w:ascii="Cambria Math" w:hAnsi="Cambria Math"/>
                    </w:rPr>
                    <m:t>40</m:t>
                  </m:r>
                </m:num>
                <m:den>
                  <m:r>
                    <w:rPr>
                      <w:rFonts w:ascii="Cambria Math" w:hAnsi="Cambria Math"/>
                    </w:rPr>
                    <m:t>2</m:t>
                  </m:r>
                </m:den>
              </m:f>
              <m:r>
                <w:rPr>
                  <w:rFonts w:ascii="Cambria Math" w:hAnsi="Cambria Math"/>
                </w:rPr>
                <m:t>+8,4</m:t>
              </m:r>
              <m:d>
                <m:dPr>
                  <m:ctrlPr>
                    <w:rPr>
                      <w:rFonts w:ascii="Cambria Math" w:hAnsi="Cambria Math"/>
                      <w:i/>
                    </w:rPr>
                  </m:ctrlPr>
                </m:dPr>
                <m:e>
                  <m:f>
                    <m:fPr>
                      <m:ctrlPr>
                        <w:rPr>
                          <w:rFonts w:ascii="Cambria Math" w:hAnsi="Cambria Math"/>
                          <w:i/>
                        </w:rPr>
                      </m:ctrlPr>
                    </m:fPr>
                    <m:num>
                      <m:r>
                        <w:rPr>
                          <w:rFonts w:ascii="Cambria Math" w:hAnsi="Cambria Math"/>
                        </w:rPr>
                        <m:t>20-0.66</m:t>
                      </m:r>
                    </m:num>
                    <m:den>
                      <m:r>
                        <w:rPr>
                          <w:rFonts w:ascii="Cambria Math" w:hAnsi="Cambria Math"/>
                        </w:rPr>
                        <m:t>20</m:t>
                      </m:r>
                    </m:den>
                  </m:f>
                </m:e>
              </m:d>
            </m:e>
          </m:d>
          <m:r>
            <w:rPr>
              <w:rFonts w:ascii="Cambria Math" w:hAnsi="Cambria Math"/>
            </w:rPr>
            <m:t>+1.2 ×50</m:t>
          </m:r>
          <m:d>
            <m:dPr>
              <m:ctrlPr>
                <w:rPr>
                  <w:rFonts w:ascii="Cambria Math" w:hAnsi="Cambria Math"/>
                  <w:i/>
                </w:rPr>
              </m:ctrlPr>
            </m:dPr>
            <m:e>
              <m:f>
                <m:fPr>
                  <m:ctrlPr>
                    <w:rPr>
                      <w:rFonts w:ascii="Cambria Math" w:hAnsi="Cambria Math"/>
                      <w:i/>
                    </w:rPr>
                  </m:ctrlPr>
                </m:fPr>
                <m:num>
                  <m:r>
                    <w:rPr>
                      <w:rFonts w:ascii="Cambria Math" w:hAnsi="Cambria Math"/>
                    </w:rPr>
                    <m:t>20-0.66</m:t>
                  </m:r>
                </m:num>
                <m:den>
                  <m:r>
                    <w:rPr>
                      <w:rFonts w:ascii="Cambria Math" w:hAnsi="Cambria Math"/>
                    </w:rPr>
                    <m:t>20</m:t>
                  </m:r>
                </m:den>
              </m:f>
            </m:e>
          </m:d>
        </m:oMath>
      </m:oMathPara>
    </w:p>
    <w:p w:rsidR="008E4136" w:rsidRPr="008E4136" w:rsidRDefault="008E4136" w:rsidP="008E4136">
      <w:pPr>
        <w:jc w:val="center"/>
      </w:pPr>
      <m:oMathPara>
        <m:oMathParaPr>
          <m:jc m:val="left"/>
        </m:oMathParaPr>
        <m:oMath>
          <m:r>
            <w:rPr>
              <w:rFonts w:ascii="Cambria Math" w:hAnsi="Cambria Math"/>
            </w:rPr>
            <m:t xml:space="preserve">                     =88.96 kN</m:t>
          </m:r>
        </m:oMath>
      </m:oMathPara>
    </w:p>
    <w:p w:rsidR="008E4136" w:rsidRPr="008E4136" w:rsidRDefault="00293A9C" w:rsidP="008E4136">
      <w:pPr>
        <w:jc w:val="center"/>
      </w:pPr>
      <m:oMathPara>
        <m:oMathParaPr>
          <m:jc m:val="left"/>
        </m:oMathPara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t>
                  </m:r>
                  <m:r>
                    <m:rPr>
                      <m:sty m:val="p"/>
                    </m:rPr>
                    <w:rPr>
                      <w:rFonts w:ascii="Cambria Math" w:hAnsi="Cambria Math"/>
                    </w:rPr>
                    <m:t>max</m:t>
                  </m:r>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1</m:t>
                  </m:r>
                </m:sub>
              </m:sSub>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c1</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c2</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min</m:t>
                              </m:r>
                            </m:sub>
                          </m:sSub>
                        </m:num>
                        <m:den>
                          <m:r>
                            <w:rPr>
                              <w:rFonts w:ascii="Cambria Math" w:hAnsi="Cambria Math"/>
                            </w:rPr>
                            <m:t>l</m:t>
                          </m:r>
                        </m:den>
                      </m:f>
                    </m:e>
                  </m:d>
                </m:e>
              </m:d>
            </m:e>
          </m:nary>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sSub>
            <m:sSubPr>
              <m:ctrlPr>
                <w:rPr>
                  <w:rFonts w:ascii="Cambria Math" w:hAnsi="Cambria Math"/>
                  <w:i/>
                </w:rPr>
              </m:ctrlPr>
            </m:sSubPr>
            <m:e>
              <m:r>
                <w:rPr>
                  <w:rFonts w:ascii="Cambria Math" w:hAnsi="Cambria Math"/>
                </w:rPr>
                <m:t>Q</m:t>
              </m:r>
            </m:e>
            <m:sub>
              <m:r>
                <w:rPr>
                  <w:rFonts w:ascii="Cambria Math" w:hAnsi="Cambria Math"/>
                </w:rPr>
                <m:t>h</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min</m:t>
                      </m:r>
                    </m:sub>
                  </m:sSub>
                </m:num>
                <m:den>
                  <m:r>
                    <w:rPr>
                      <w:rFonts w:ascii="Cambria Math" w:hAnsi="Cambria Math"/>
                    </w:rPr>
                    <m:t>l</m:t>
                  </m:r>
                </m:den>
              </m:f>
            </m:e>
          </m:d>
        </m:oMath>
      </m:oMathPara>
    </w:p>
    <w:p w:rsidR="008E4136" w:rsidRPr="008E4136" w:rsidRDefault="008E4136" w:rsidP="008E4136">
      <w:pPr>
        <w:jc w:val="center"/>
      </w:pPr>
      <m:oMathPara>
        <m:oMathParaPr>
          <m:jc m:val="left"/>
        </m:oMathParaPr>
        <m:oMath>
          <m:r>
            <w:rPr>
              <w:rFonts w:ascii="Cambria Math" w:hAnsi="Cambria Math"/>
            </w:rPr>
            <m:t xml:space="preserve">                       =1.1</m:t>
          </m:r>
          <m:d>
            <m:dPr>
              <m:begChr m:val="["/>
              <m:endChr m:val="]"/>
              <m:ctrlPr>
                <w:rPr>
                  <w:rFonts w:ascii="Cambria Math" w:hAnsi="Cambria Math"/>
                  <w:i/>
                </w:rPr>
              </m:ctrlPr>
            </m:dPr>
            <m:e>
              <m:f>
                <m:fPr>
                  <m:ctrlPr>
                    <w:rPr>
                      <w:rFonts w:ascii="Cambria Math" w:hAnsi="Cambria Math"/>
                      <w:i/>
                    </w:rPr>
                  </m:ctrlPr>
                </m:fPr>
                <m:num>
                  <m:r>
                    <w:rPr>
                      <w:rFonts w:ascii="Cambria Math" w:hAnsi="Cambria Math"/>
                    </w:rPr>
                    <m:t>40</m:t>
                  </m:r>
                </m:num>
                <m:den>
                  <m:r>
                    <w:rPr>
                      <w:rFonts w:ascii="Cambria Math" w:hAnsi="Cambria Math"/>
                    </w:rPr>
                    <m:t>2</m:t>
                  </m:r>
                </m:den>
              </m:f>
              <m:r>
                <w:rPr>
                  <w:rFonts w:ascii="Cambria Math" w:hAnsi="Cambria Math"/>
                </w:rPr>
                <m:t>+8,4</m:t>
              </m:r>
              <m:d>
                <m:dPr>
                  <m:ctrlPr>
                    <w:rPr>
                      <w:rFonts w:ascii="Cambria Math" w:hAnsi="Cambria Math"/>
                      <w:i/>
                    </w:rPr>
                  </m:ctrlPr>
                </m:dPr>
                <m:e>
                  <m:f>
                    <m:fPr>
                      <m:ctrlPr>
                        <w:rPr>
                          <w:rFonts w:ascii="Cambria Math" w:hAnsi="Cambria Math"/>
                          <w:i/>
                        </w:rPr>
                      </m:ctrlPr>
                    </m:fPr>
                    <m:num>
                      <m:r>
                        <w:rPr>
                          <w:rFonts w:ascii="Cambria Math" w:hAnsi="Cambria Math"/>
                        </w:rPr>
                        <m:t>0.66</m:t>
                      </m:r>
                    </m:num>
                    <m:den>
                      <m:r>
                        <w:rPr>
                          <w:rFonts w:ascii="Cambria Math" w:hAnsi="Cambria Math"/>
                        </w:rPr>
                        <m:t>20</m:t>
                      </m:r>
                    </m:den>
                  </m:f>
                </m:e>
              </m:d>
            </m:e>
          </m:d>
          <m:r>
            <w:rPr>
              <w:rFonts w:ascii="Cambria Math" w:hAnsi="Cambria Math"/>
            </w:rPr>
            <m:t>+1.2 ×50</m:t>
          </m:r>
          <m:d>
            <m:dPr>
              <m:ctrlPr>
                <w:rPr>
                  <w:rFonts w:ascii="Cambria Math" w:hAnsi="Cambria Math"/>
                  <w:i/>
                </w:rPr>
              </m:ctrlPr>
            </m:dPr>
            <m:e>
              <m:f>
                <m:fPr>
                  <m:ctrlPr>
                    <w:rPr>
                      <w:rFonts w:ascii="Cambria Math" w:hAnsi="Cambria Math"/>
                      <w:i/>
                    </w:rPr>
                  </m:ctrlPr>
                </m:fPr>
                <m:num>
                  <m:r>
                    <w:rPr>
                      <w:rFonts w:ascii="Cambria Math" w:hAnsi="Cambria Math"/>
                    </w:rPr>
                    <m:t>0.66</m:t>
                  </m:r>
                </m:num>
                <m:den>
                  <m:r>
                    <w:rPr>
                      <w:rFonts w:ascii="Cambria Math" w:hAnsi="Cambria Math"/>
                    </w:rPr>
                    <m:t>20</m:t>
                  </m:r>
                </m:den>
              </m:f>
            </m:e>
          </m:d>
        </m:oMath>
      </m:oMathPara>
    </w:p>
    <w:p w:rsidR="008E4136" w:rsidRPr="008E4136" w:rsidRDefault="008E4136" w:rsidP="008E4136">
      <w:pPr>
        <w:jc w:val="center"/>
      </w:pPr>
      <m:oMathPara>
        <m:oMathParaPr>
          <m:jc m:val="left"/>
        </m:oMathParaPr>
        <m:oMath>
          <m:r>
            <w:rPr>
              <w:rFonts w:ascii="Cambria Math" w:hAnsi="Cambria Math"/>
            </w:rPr>
            <m:t xml:space="preserve">                       =24.28 kN</m:t>
          </m:r>
        </m:oMath>
      </m:oMathPara>
    </w:p>
    <w:p w:rsidR="00EF2FCA" w:rsidRPr="008E4136" w:rsidRDefault="00293A9C" w:rsidP="00EF2FCA">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r,max</m:t>
              </m:r>
            </m:sub>
          </m:sSub>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r,max</m:t>
                      </m:r>
                    </m:sub>
                  </m:sSub>
                </m:e>
              </m:nary>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88.96</m:t>
              </m:r>
            </m:num>
            <m:den>
              <m:r>
                <w:rPr>
                  <w:rFonts w:ascii="Cambria Math" w:hAnsi="Cambria Math"/>
                </w:rPr>
                <m:t>2</m:t>
              </m:r>
            </m:den>
          </m:f>
          <m:r>
            <w:rPr>
              <w:rFonts w:ascii="Cambria Math" w:hAnsi="Cambria Math"/>
            </w:rPr>
            <m:t>=44.48 kN</m:t>
          </m:r>
        </m:oMath>
      </m:oMathPara>
    </w:p>
    <w:p w:rsidR="008E4136" w:rsidRPr="008E4136" w:rsidRDefault="00293A9C" w:rsidP="008E4136">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r,</m:t>
              </m:r>
              <m:r>
                <m:rPr>
                  <m:sty m:val="p"/>
                </m:rPr>
                <w:rPr>
                  <w:rFonts w:ascii="Cambria Math" w:hAnsi="Cambria Math"/>
                </w:rPr>
                <m:t>max⁡</m:t>
              </m:r>
            </m:sub>
          </m:sSub>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t>
                      </m:r>
                      <m:r>
                        <m:rPr>
                          <m:sty m:val="p"/>
                        </m:rPr>
                        <w:rPr>
                          <w:rFonts w:ascii="Cambria Math" w:hAnsi="Cambria Math"/>
                        </w:rPr>
                        <m:t>max</m:t>
                      </m:r>
                      <m:r>
                        <w:rPr>
                          <w:rFonts w:ascii="Cambria Math" w:hAnsi="Cambria Math"/>
                        </w:rPr>
                        <m:t>)</m:t>
                      </m:r>
                    </m:sub>
                  </m:sSub>
                </m:e>
              </m:nary>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24.28</m:t>
              </m:r>
            </m:num>
            <m:den>
              <m:r>
                <w:rPr>
                  <w:rFonts w:ascii="Cambria Math" w:hAnsi="Cambria Math"/>
                </w:rPr>
                <m:t>2</m:t>
              </m:r>
            </m:den>
          </m:f>
          <m:r>
            <w:rPr>
              <w:rFonts w:ascii="Cambria Math" w:hAnsi="Cambria Math"/>
            </w:rPr>
            <m:t>=12.14 kN</m:t>
          </m:r>
        </m:oMath>
      </m:oMathPara>
    </w:p>
    <w:p w:rsidR="00DD265F" w:rsidRPr="00CC7C9A" w:rsidRDefault="008E4136" w:rsidP="00F312EE">
      <w:pPr>
        <w:pStyle w:val="Paragraphedeliste"/>
        <w:numPr>
          <w:ilvl w:val="1"/>
          <w:numId w:val="11"/>
        </w:numPr>
        <w:spacing w:after="0" w:line="240" w:lineRule="auto"/>
        <w:ind w:firstLine="0"/>
        <w:rPr>
          <w:szCs w:val="24"/>
        </w:rPr>
      </w:pPr>
      <w:r w:rsidRPr="00CC7C9A">
        <w:rPr>
          <w:szCs w:val="24"/>
        </w:rPr>
        <w:lastRenderedPageBreak/>
        <w:t xml:space="preserve">Pont roulant à vide </w:t>
      </w:r>
    </w:p>
    <w:p w:rsidR="00AF342A" w:rsidRDefault="00AF342A" w:rsidP="00AF342A">
      <w:pPr>
        <w:spacing w:after="0" w:line="240" w:lineRule="auto"/>
      </w:pPr>
    </w:p>
    <w:p w:rsidR="00AF342A" w:rsidRPr="00AF342A" w:rsidRDefault="00293A9C" w:rsidP="00AF342A">
      <w:pPr>
        <w:pStyle w:val="Paragraphedeliste"/>
        <w:ind w:left="360"/>
      </w:pPr>
      <m:oMathPara>
        <m:oMathParaPr>
          <m:jc m:val="left"/>
        </m:oMathParaPr>
        <m:oMath>
          <m:sSub>
            <m:sSubPr>
              <m:ctrlPr>
                <w:rPr>
                  <w:rFonts w:ascii="Cambria Math" w:eastAsiaTheme="minorEastAsia" w:hAnsi="Cambria Math"/>
                  <w:i/>
                  <w:szCs w:val="24"/>
                  <w:lang w:eastAsia="fr-FR"/>
                </w:rPr>
              </m:ctrlPr>
            </m:sSubPr>
            <m:e>
              <m:r>
                <w:rPr>
                  <w:rFonts w:ascii="Cambria Math" w:hAnsi="Cambria Math"/>
                </w:rPr>
                <m:t>Q</m:t>
              </m:r>
            </m:e>
            <m:sub>
              <m:r>
                <w:rPr>
                  <w:rFonts w:ascii="Cambria Math" w:hAnsi="Cambria Math"/>
                </w:rPr>
                <m:t>C1,φ,k</m:t>
              </m:r>
            </m:sub>
          </m:sSub>
          <m:r>
            <w:rPr>
              <w:rFonts w:ascii="Cambria Math" w:hAnsi="Cambria Math"/>
            </w:rPr>
            <m:t>= 1.1 × 40=</m:t>
          </m:r>
          <m:r>
            <w:rPr>
              <w:rFonts w:ascii="Cambria Math" w:eastAsiaTheme="minorEastAsia" w:hAnsi="Cambria Math"/>
              <w:szCs w:val="24"/>
              <w:lang w:eastAsia="fr-FR"/>
            </w:rPr>
            <m:t>44</m:t>
          </m:r>
          <m:r>
            <w:rPr>
              <w:rFonts w:ascii="Cambria Math" w:hAnsi="Cambria Math"/>
            </w:rPr>
            <m:t xml:space="preserve"> kN</m:t>
          </m:r>
        </m:oMath>
      </m:oMathPara>
    </w:p>
    <w:p w:rsidR="00AF342A" w:rsidRPr="00AF342A" w:rsidRDefault="00293A9C" w:rsidP="00AF342A">
      <w:pPr>
        <w:pStyle w:val="Paragraphedeliste"/>
        <w:ind w:left="360"/>
      </w:pPr>
      <m:oMathPara>
        <m:oMathParaPr>
          <m:jc m:val="left"/>
        </m:oMathParaPr>
        <m:oMath>
          <m:sSub>
            <m:sSubPr>
              <m:ctrlPr>
                <w:rPr>
                  <w:rFonts w:ascii="Cambria Math" w:eastAsiaTheme="minorEastAsia" w:hAnsi="Cambria Math"/>
                  <w:i/>
                  <w:szCs w:val="24"/>
                  <w:lang w:eastAsia="fr-FR"/>
                </w:rPr>
              </m:ctrlPr>
            </m:sSubPr>
            <m:e>
              <m:r>
                <w:rPr>
                  <w:rFonts w:ascii="Cambria Math" w:hAnsi="Cambria Math"/>
                </w:rPr>
                <m:t>Q</m:t>
              </m:r>
            </m:e>
            <m:sub>
              <m:r>
                <w:rPr>
                  <w:rFonts w:ascii="Cambria Math" w:hAnsi="Cambria Math"/>
                </w:rPr>
                <m:t>C2,φ,k</m:t>
              </m:r>
            </m:sub>
          </m:sSub>
          <m:r>
            <w:rPr>
              <w:rFonts w:ascii="Cambria Math" w:hAnsi="Cambria Math"/>
            </w:rPr>
            <m:t>= 1.1 × 8.4=</m:t>
          </m:r>
          <m:r>
            <w:rPr>
              <w:rFonts w:ascii="Cambria Math" w:eastAsiaTheme="minorEastAsia" w:hAnsi="Cambria Math"/>
              <w:szCs w:val="24"/>
              <w:lang w:eastAsia="fr-FR"/>
            </w:rPr>
            <m:t>9.24 kN</m:t>
          </m:r>
        </m:oMath>
      </m:oMathPara>
    </w:p>
    <w:p w:rsidR="00AF342A" w:rsidRDefault="00AF342A" w:rsidP="00AF342A">
      <w:pPr>
        <w:spacing w:after="0" w:line="240" w:lineRule="auto"/>
        <w:ind w:left="1080" w:firstLine="0"/>
      </w:pPr>
    </w:p>
    <w:p w:rsidR="00AF342A" w:rsidRPr="00AF342A" w:rsidRDefault="00293A9C" w:rsidP="00AF342A">
      <w:pPr>
        <w:pStyle w:val="Paragraphedeliste"/>
        <w:ind w:left="360"/>
        <w:rPr>
          <w:rFonts w:eastAsiaTheme="minorEastAsia"/>
        </w:rPr>
      </w:pPr>
      <m:oMathPara>
        <m:oMathParaPr>
          <m:jc m:val="left"/>
        </m:oMathParaPr>
        <m:oMath>
          <m:nary>
            <m:naryPr>
              <m:chr m:val="∑"/>
              <m:limLoc m:val="undOvr"/>
              <m:subHide m:val="1"/>
              <m:supHide m:val="1"/>
              <m:ctrlPr>
                <w:rPr>
                  <w:rFonts w:ascii="Cambria Math" w:eastAsiaTheme="minorEastAsia" w:hAnsi="Cambria Math"/>
                  <w:i/>
                  <w:szCs w:val="24"/>
                  <w:lang w:eastAsia="fr-FR"/>
                </w:rPr>
              </m:ctrlPr>
            </m:naryPr>
            <m:sub/>
            <m:sup/>
            <m:e>
              <m:sSub>
                <m:sSubPr>
                  <m:ctrlPr>
                    <w:rPr>
                      <w:rFonts w:ascii="Cambria Math" w:eastAsiaTheme="minorEastAsia" w:hAnsi="Cambria Math"/>
                      <w:i/>
                      <w:szCs w:val="24"/>
                      <w:lang w:eastAsia="fr-FR"/>
                    </w:rPr>
                  </m:ctrlPr>
                </m:sSubPr>
                <m:e>
                  <m:r>
                    <w:rPr>
                      <w:rFonts w:ascii="Cambria Math" w:hAnsi="Cambria Math"/>
                    </w:rPr>
                    <m:t>Q</m:t>
                  </m:r>
                </m:e>
                <m:sub>
                  <m:r>
                    <w:rPr>
                      <w:rFonts w:ascii="Cambria Math" w:hAnsi="Cambria Math"/>
                    </w:rPr>
                    <m:t>(r,</m:t>
                  </m:r>
                  <m:r>
                    <m:rPr>
                      <m:sty m:val="p"/>
                    </m:rPr>
                    <w:rPr>
                      <w:rFonts w:ascii="Cambria Math" w:hAnsi="Cambria Math"/>
                    </w:rPr>
                    <m:t>min)⁡</m:t>
                  </m:r>
                </m:sub>
              </m:sSub>
            </m:e>
          </m:nary>
          <m:r>
            <w:rPr>
              <w:rFonts w:ascii="Cambria Math" w:hAnsi="Cambria Math"/>
            </w:rPr>
            <m:t xml:space="preserve">= </m:t>
          </m:r>
          <m:f>
            <m:fPr>
              <m:ctrlPr>
                <w:rPr>
                  <w:rFonts w:ascii="Cambria Math" w:eastAsiaTheme="minorEastAsia" w:hAnsi="Cambria Math"/>
                  <w:i/>
                  <w:szCs w:val="24"/>
                  <w:lang w:eastAsia="fr-FR"/>
                </w:rPr>
              </m:ctrlPr>
            </m:fPr>
            <m:num>
              <m:r>
                <w:rPr>
                  <w:rFonts w:ascii="Cambria Math" w:eastAsiaTheme="minorEastAsia" w:hAnsi="Cambria Math"/>
                  <w:szCs w:val="24"/>
                  <w:lang w:eastAsia="fr-FR"/>
                </w:rPr>
                <m:t>1</m:t>
              </m:r>
            </m:num>
            <m:den>
              <m:r>
                <w:rPr>
                  <w:rFonts w:ascii="Cambria Math" w:hAnsi="Cambria Math"/>
                </w:rPr>
                <m:t>2</m:t>
              </m:r>
            </m:den>
          </m:f>
          <m:r>
            <w:rPr>
              <w:rFonts w:ascii="Cambria Math" w:hAnsi="Cambria Math"/>
            </w:rPr>
            <m:t xml:space="preserve"> × </m:t>
          </m:r>
          <m:d>
            <m:dPr>
              <m:ctrlPr>
                <w:rPr>
                  <w:rFonts w:ascii="Cambria Math" w:hAnsi="Cambria Math"/>
                  <w:i/>
                </w:rPr>
              </m:ctrlPr>
            </m:dPr>
            <m:e>
              <m:r>
                <w:rPr>
                  <w:rFonts w:ascii="Cambria Math" w:hAnsi="Cambria Math"/>
                </w:rPr>
                <m:t>44+9.24</m:t>
              </m:r>
            </m:e>
          </m:d>
          <m:r>
            <w:rPr>
              <w:rFonts w:ascii="Cambria Math" w:hAnsi="Cambria Math"/>
            </w:rPr>
            <m:t>=26.62 kN</m:t>
          </m:r>
          <m:r>
            <w:rPr>
              <w:rFonts w:ascii="Cambria Math" w:eastAsiaTheme="minorEastAsia" w:hAnsi="Cambria Math"/>
            </w:rPr>
            <m:t xml:space="preserve"> =&gt;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(r,min)</m:t>
              </m:r>
            </m:sub>
          </m:sSub>
          <m:r>
            <w:rPr>
              <w:rFonts w:ascii="Cambria Math" w:eastAsiaTheme="minorEastAsia" w:hAnsi="Cambria Math"/>
            </w:rPr>
            <m:t>=13.31 kN</m:t>
          </m:r>
        </m:oMath>
      </m:oMathPara>
    </w:p>
    <w:p w:rsidR="0093257F" w:rsidRPr="0093257F" w:rsidRDefault="00293A9C" w:rsidP="00AF342A">
      <w:pPr>
        <w:pStyle w:val="Paragraphedeliste"/>
        <w:ind w:left="360"/>
        <w:rPr>
          <w:rFonts w:eastAsiaTheme="minorEastAsia"/>
        </w:rPr>
      </w:pPr>
      <m:oMathPara>
        <m:oMathParaPr>
          <m:jc m:val="left"/>
        </m:oMathParaPr>
        <m:oMath>
          <m:nary>
            <m:naryPr>
              <m:chr m:val="∑"/>
              <m:limLoc m:val="undOvr"/>
              <m:subHide m:val="1"/>
              <m:supHide m:val="1"/>
              <m:ctrlPr>
                <w:rPr>
                  <w:rFonts w:ascii="Cambria Math" w:eastAsiaTheme="minorEastAsia" w:hAnsi="Cambria Math"/>
                  <w:i/>
                  <w:szCs w:val="24"/>
                  <w:lang w:eastAsia="fr-FR"/>
                </w:rPr>
              </m:ctrlPr>
            </m:naryPr>
            <m:sub/>
            <m:sup/>
            <m:e>
              <m:sSub>
                <m:sSubPr>
                  <m:ctrlPr>
                    <w:rPr>
                      <w:rFonts w:ascii="Cambria Math" w:eastAsiaTheme="minorEastAsia" w:hAnsi="Cambria Math"/>
                      <w:i/>
                      <w:szCs w:val="24"/>
                      <w:lang w:eastAsia="fr-FR"/>
                    </w:rPr>
                  </m:ctrlPr>
                </m:sSubPr>
                <m:e>
                  <m:r>
                    <w:rPr>
                      <w:rFonts w:ascii="Cambria Math" w:hAnsi="Cambria Math"/>
                    </w:rPr>
                    <m:t>Q</m:t>
                  </m:r>
                </m:e>
                <m:sub>
                  <m:r>
                    <w:rPr>
                      <w:rFonts w:ascii="Cambria Math" w:hAnsi="Cambria Math"/>
                    </w:rPr>
                    <m:t>r,min</m:t>
                  </m:r>
                </m:sub>
              </m:sSub>
            </m:e>
          </m:nary>
          <m:r>
            <w:rPr>
              <w:rFonts w:ascii="Cambria Math" w:hAnsi="Cambria Math"/>
            </w:rPr>
            <m:t xml:space="preserve">= </m:t>
          </m:r>
          <m:f>
            <m:fPr>
              <m:ctrlPr>
                <w:rPr>
                  <w:rFonts w:ascii="Cambria Math" w:eastAsiaTheme="minorEastAsia" w:hAnsi="Cambria Math"/>
                  <w:i/>
                  <w:szCs w:val="24"/>
                  <w:lang w:eastAsia="fr-FR"/>
                </w:rPr>
              </m:ctrlPr>
            </m:fPr>
            <m:num>
              <m:r>
                <w:rPr>
                  <w:rFonts w:ascii="Cambria Math" w:eastAsiaTheme="minorEastAsia" w:hAnsi="Cambria Math"/>
                  <w:szCs w:val="24"/>
                  <w:lang w:eastAsia="fr-FR"/>
                </w:rPr>
                <m:t>1</m:t>
              </m:r>
            </m:num>
            <m:den>
              <m:r>
                <w:rPr>
                  <w:rFonts w:ascii="Cambria Math" w:hAnsi="Cambria Math"/>
                </w:rPr>
                <m:t>2</m:t>
              </m:r>
            </m:den>
          </m:f>
          <m:r>
            <w:rPr>
              <w:rFonts w:ascii="Cambria Math" w:hAnsi="Cambria Math"/>
            </w:rPr>
            <m:t xml:space="preserve"> × 44=22 kN                            =&gt; </m:t>
          </m:r>
          <m:sSub>
            <m:sSubPr>
              <m:ctrlPr>
                <w:rPr>
                  <w:rFonts w:ascii="Cambria Math" w:hAnsi="Cambria Math"/>
                  <w:i/>
                </w:rPr>
              </m:ctrlPr>
            </m:sSubPr>
            <m:e>
              <m:r>
                <w:rPr>
                  <w:rFonts w:ascii="Cambria Math" w:hAnsi="Cambria Math"/>
                </w:rPr>
                <m:t>Q</m:t>
              </m:r>
            </m:e>
            <m:sub>
              <m:r>
                <w:rPr>
                  <w:rFonts w:ascii="Cambria Math" w:hAnsi="Cambria Math"/>
                </w:rPr>
                <m:t>r,min</m:t>
              </m:r>
            </m:sub>
          </m:sSub>
          <m:r>
            <w:rPr>
              <w:rFonts w:ascii="Cambria Math" w:hAnsi="Cambria Math"/>
            </w:rPr>
            <m:t>=11 kN</m:t>
          </m:r>
        </m:oMath>
      </m:oMathPara>
    </w:p>
    <w:p w:rsidR="0093257F" w:rsidRDefault="0093257F">
      <w:pPr>
        <w:spacing w:after="0" w:line="240" w:lineRule="auto"/>
        <w:ind w:firstLine="0"/>
        <w:jc w:val="left"/>
        <w:rPr>
          <w:szCs w:val="22"/>
          <w:lang w:eastAsia="en-US"/>
        </w:rPr>
      </w:pPr>
      <w:r>
        <w:br w:type="page"/>
      </w:r>
    </w:p>
    <w:p w:rsidR="00F312EE" w:rsidRDefault="00D43EE1" w:rsidP="00F312EE">
      <w:pPr>
        <w:pStyle w:val="Titre2"/>
      </w:pPr>
      <w:bookmarkStart w:id="55" w:name="_Toc485031998"/>
      <w:r>
        <w:lastRenderedPageBreak/>
        <w:t>Charges h</w:t>
      </w:r>
      <w:r w:rsidR="00F312EE">
        <w:t>orizontales sur la poutre de roulement</w:t>
      </w:r>
      <w:bookmarkEnd w:id="55"/>
      <w:r w:rsidR="00F312EE">
        <w:t xml:space="preserve"> </w:t>
      </w:r>
    </w:p>
    <w:p w:rsidR="0093257F" w:rsidRDefault="00F312EE" w:rsidP="00AF342A">
      <w:pPr>
        <w:spacing w:after="0" w:line="240" w:lineRule="auto"/>
      </w:pPr>
      <w:r>
        <w:t>Il existe cinq types de forces horizontales induites par des ponts roulants</w:t>
      </w:r>
    </w:p>
    <w:p w:rsidR="00AF342A" w:rsidRDefault="00F312EE" w:rsidP="00AF342A">
      <w:pPr>
        <w:spacing w:after="0" w:line="240" w:lineRule="auto"/>
      </w:pPr>
      <w:r>
        <w:t xml:space="preserve"> </w:t>
      </w:r>
    </w:p>
    <w:p w:rsidR="00F312EE" w:rsidRPr="0093257F" w:rsidRDefault="00F312EE" w:rsidP="0093257F">
      <w:pPr>
        <w:pStyle w:val="Paragraphedeliste"/>
        <w:numPr>
          <w:ilvl w:val="0"/>
          <w:numId w:val="42"/>
        </w:numPr>
      </w:pPr>
      <w:r w:rsidRPr="0093257F">
        <w:t>Les forces horizontales produites par les accélérations ou décélération de l’appareil de levage lors de ses déplacements</w:t>
      </w:r>
    </w:p>
    <w:p w:rsidR="00F312EE" w:rsidRPr="0093257F" w:rsidRDefault="00F312EE" w:rsidP="0093257F">
      <w:pPr>
        <w:pStyle w:val="Paragraphedeliste"/>
        <w:numPr>
          <w:ilvl w:val="0"/>
          <w:numId w:val="42"/>
        </w:numPr>
      </w:pPr>
      <w:r w:rsidRPr="0093257F">
        <w:t xml:space="preserve">Les forces horizontales produites par les accélérations ou décélérations du chariot suspendu lors de ses déplacements sur la poutre du pont </w:t>
      </w:r>
    </w:p>
    <w:p w:rsidR="00F312EE" w:rsidRPr="0093257F" w:rsidRDefault="00F312EE" w:rsidP="0093257F">
      <w:pPr>
        <w:pStyle w:val="Paragraphedeliste"/>
        <w:numPr>
          <w:ilvl w:val="0"/>
          <w:numId w:val="42"/>
        </w:numPr>
      </w:pPr>
      <w:r w:rsidRPr="0093257F">
        <w:t xml:space="preserve">Les forces horizontales produites par la marche en crabe de l’appareil de levage </w:t>
      </w:r>
    </w:p>
    <w:p w:rsidR="00F312EE" w:rsidRPr="0093257F" w:rsidRDefault="00F312EE" w:rsidP="0093257F">
      <w:pPr>
        <w:pStyle w:val="Paragraphedeliste"/>
        <w:numPr>
          <w:ilvl w:val="0"/>
          <w:numId w:val="42"/>
        </w:numPr>
      </w:pPr>
      <w:r w:rsidRPr="0093257F">
        <w:t xml:space="preserve">Les forces de tamponnement liées aux déplacements de l’appareil de levage </w:t>
      </w:r>
    </w:p>
    <w:p w:rsidR="00F312EE" w:rsidRPr="0093257F" w:rsidRDefault="00F312EE" w:rsidP="0093257F">
      <w:pPr>
        <w:pStyle w:val="Paragraphedeliste"/>
        <w:numPr>
          <w:ilvl w:val="0"/>
          <w:numId w:val="42"/>
        </w:numPr>
      </w:pPr>
      <w:r w:rsidRPr="0093257F">
        <w:t>Les forces de tamponnement liées aux déplacements du chariot ou du chariot suspendu</w:t>
      </w:r>
    </w:p>
    <w:p w:rsidR="0093257F" w:rsidRDefault="00F312EE" w:rsidP="00F312EE">
      <w:r>
        <w:t xml:space="preserve">On ne doit considérer qu’un seul des cinq types de forces horizontales dans un même groupe de composantes de charges simultanées </w:t>
      </w:r>
      <w:r w:rsidR="00CC7C9A">
        <w:t>des appareils</w:t>
      </w:r>
      <w:r>
        <w:t xml:space="preserve"> de levage.</w:t>
      </w:r>
    </w:p>
    <w:p w:rsidR="0093257F" w:rsidRDefault="0093257F">
      <w:pPr>
        <w:spacing w:after="0" w:line="240" w:lineRule="auto"/>
        <w:ind w:firstLine="0"/>
        <w:jc w:val="left"/>
      </w:pPr>
      <w:r>
        <w:br w:type="page"/>
      </w:r>
    </w:p>
    <w:p w:rsidR="00F312EE" w:rsidRDefault="0041594C" w:rsidP="00F312EE">
      <w:pPr>
        <w:pStyle w:val="Titre3"/>
      </w:pPr>
      <w:bookmarkStart w:id="56" w:name="_Toc485031999"/>
      <w:r>
        <w:rPr>
          <w:noProof/>
        </w:rPr>
        <w:lastRenderedPageBreak/>
        <w:drawing>
          <wp:anchor distT="0" distB="0" distL="114300" distR="114300" simplePos="0" relativeHeight="251836928" behindDoc="0" locked="0" layoutInCell="1" allowOverlap="1">
            <wp:simplePos x="0" y="0"/>
            <wp:positionH relativeFrom="column">
              <wp:posOffset>4053205</wp:posOffset>
            </wp:positionH>
            <wp:positionV relativeFrom="paragraph">
              <wp:posOffset>772795</wp:posOffset>
            </wp:positionV>
            <wp:extent cx="1819275" cy="1828800"/>
            <wp:effectExtent l="0" t="0" r="9525"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19275" cy="1828800"/>
                    </a:xfrm>
                    <a:prstGeom prst="rect">
                      <a:avLst/>
                    </a:prstGeom>
                  </pic:spPr>
                </pic:pic>
              </a:graphicData>
            </a:graphic>
          </wp:anchor>
        </w:drawing>
      </w:r>
      <w:r w:rsidR="00123C0C">
        <w:t>Les</w:t>
      </w:r>
      <w:r w:rsidR="00F312EE">
        <w:t xml:space="preserve"> charges horizontales dues aux accélérations et décélérations</w:t>
      </w:r>
      <w:bookmarkEnd w:id="56"/>
      <w:r w:rsidR="00F312EE">
        <w:t xml:space="preserve"> </w:t>
      </w:r>
    </w:p>
    <w:p w:rsidR="00F312EE" w:rsidRDefault="0041594C" w:rsidP="00F312EE">
      <w:r>
        <w:rPr>
          <w:noProof/>
        </w:rPr>
        <mc:AlternateContent>
          <mc:Choice Requires="wps">
            <w:drawing>
              <wp:anchor distT="0" distB="0" distL="114300" distR="114300" simplePos="0" relativeHeight="251831808" behindDoc="0" locked="0" layoutInCell="1" allowOverlap="1" wp14:anchorId="54B76766" wp14:editId="1B0695EA">
                <wp:simplePos x="0" y="0"/>
                <wp:positionH relativeFrom="column">
                  <wp:posOffset>82019</wp:posOffset>
                </wp:positionH>
                <wp:positionV relativeFrom="paragraph">
                  <wp:posOffset>3091815</wp:posOffset>
                </wp:positionV>
                <wp:extent cx="5753100" cy="314325"/>
                <wp:effectExtent l="0" t="0" r="0" b="9525"/>
                <wp:wrapSquare wrapText="bothSides"/>
                <wp:docPr id="37" name="Zone de texte 37"/>
                <wp:cNvGraphicFramePr/>
                <a:graphic xmlns:a="http://schemas.openxmlformats.org/drawingml/2006/main">
                  <a:graphicData uri="http://schemas.microsoft.com/office/word/2010/wordprocessingShape">
                    <wps:wsp>
                      <wps:cNvSpPr txBox="1"/>
                      <wps:spPr>
                        <a:xfrm>
                          <a:off x="0" y="0"/>
                          <a:ext cx="5753100" cy="314325"/>
                        </a:xfrm>
                        <a:prstGeom prst="rect">
                          <a:avLst/>
                        </a:prstGeom>
                        <a:solidFill>
                          <a:prstClr val="white"/>
                        </a:solidFill>
                        <a:ln>
                          <a:noFill/>
                        </a:ln>
                      </wps:spPr>
                      <wps:txbx>
                        <w:txbxContent>
                          <w:p w:rsidR="00293A9C" w:rsidRPr="00606C2A" w:rsidRDefault="00293A9C" w:rsidP="00F312EE">
                            <w:pPr>
                              <w:pStyle w:val="Lgende"/>
                              <w:rPr>
                                <w:noProof/>
                                <w:sz w:val="24"/>
                                <w:szCs w:val="24"/>
                              </w:rPr>
                            </w:pPr>
                            <w:bookmarkStart w:id="57" w:name="_Toc485032470"/>
                            <w:r>
                              <w:t xml:space="preserve">Figure </w:t>
                            </w:r>
                            <w:fldSimple w:instr=" SEQ Figure \* ARABIC ">
                              <w:r>
                                <w:rPr>
                                  <w:noProof/>
                                </w:rPr>
                                <w:t>15</w:t>
                              </w:r>
                            </w:fldSimple>
                            <w:r>
                              <w:t xml:space="preserve"> : Disposition des forces horizontales longitudinales et transversales exercées par les </w:t>
                            </w:r>
                            <w:r w:rsidRPr="00F312EE">
                              <w:t>galets produites lors des accélérations et des décélérations</w:t>
                            </w:r>
                            <w:r>
                              <w:t xml:space="preserve"> [EC1.3]</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6766" id="Zone de texte 37" o:spid="_x0000_s1051" type="#_x0000_t202" style="position:absolute;left:0;text-align:left;margin-left:6.45pt;margin-top:243.45pt;width:453pt;height:24.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" stroked="f">
                <v:textbox inset="0,0,0,0">
                  <w:txbxContent>
                    <w:p w:rsidR="00293A9C" w:rsidRPr="00606C2A" w:rsidRDefault="00293A9C" w:rsidP="00F312EE">
                      <w:pPr>
                        <w:pStyle w:val="Lgende"/>
                        <w:rPr>
                          <w:noProof/>
                          <w:sz w:val="24"/>
                          <w:szCs w:val="24"/>
                        </w:rPr>
                      </w:pPr>
                      <w:bookmarkStart w:id="58" w:name="_Toc485032470"/>
                      <w:r>
                        <w:t xml:space="preserve">Figure </w:t>
                      </w:r>
                      <w:fldSimple w:instr=" SEQ Figure \* ARABIC ">
                        <w:r>
                          <w:rPr>
                            <w:noProof/>
                          </w:rPr>
                          <w:t>15</w:t>
                        </w:r>
                      </w:fldSimple>
                      <w:r>
                        <w:t xml:space="preserve"> : Disposition des forces horizontales longitudinales et transversales exercées par les </w:t>
                      </w:r>
                      <w:r w:rsidRPr="00F312EE">
                        <w:t>galets produites lors des accélérations et des décélérations</w:t>
                      </w:r>
                      <w:r>
                        <w:t xml:space="preserve"> [EC1.3]</w:t>
                      </w:r>
                      <w:bookmarkEnd w:id="58"/>
                    </w:p>
                  </w:txbxContent>
                </v:textbox>
                <w10:wrap type="square"/>
              </v:shape>
            </w:pict>
          </mc:Fallback>
        </mc:AlternateContent>
      </w:r>
      <w:r>
        <w:rPr>
          <w:noProof/>
        </w:rPr>
        <w:drawing>
          <wp:anchor distT="0" distB="0" distL="114300" distR="114300" simplePos="0" relativeHeight="251826688" behindDoc="0" locked="0" layoutInCell="1" allowOverlap="1">
            <wp:simplePos x="0" y="0"/>
            <wp:positionH relativeFrom="column">
              <wp:posOffset>-309245</wp:posOffset>
            </wp:positionH>
            <wp:positionV relativeFrom="paragraph">
              <wp:posOffset>94615</wp:posOffset>
            </wp:positionV>
            <wp:extent cx="3985895" cy="288480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85895" cy="2884805"/>
                    </a:xfrm>
                    <a:prstGeom prst="rect">
                      <a:avLst/>
                    </a:prstGeom>
                  </pic:spPr>
                </pic:pic>
              </a:graphicData>
            </a:graphic>
            <wp14:sizeRelH relativeFrom="margin">
              <wp14:pctWidth>0</wp14:pctWidth>
            </wp14:sizeRelH>
            <wp14:sizeRelV relativeFrom="margin">
              <wp14:pctHeight>0</wp14:pctHeight>
            </wp14:sizeRelV>
          </wp:anchor>
        </w:drawing>
      </w:r>
    </w:p>
    <w:p w:rsidR="00E62D6E" w:rsidRDefault="00E62D6E" w:rsidP="0041594C">
      <w:pPr>
        <w:ind w:firstLine="0"/>
      </w:pPr>
    </w:p>
    <w:p w:rsidR="00E62D6E" w:rsidRDefault="00E62D6E" w:rsidP="00E62D6E">
      <w:pPr>
        <w:pStyle w:val="Paragraphedeliste"/>
        <w:numPr>
          <w:ilvl w:val="1"/>
          <w:numId w:val="13"/>
        </w:numPr>
        <w:rPr>
          <w:b/>
          <w:szCs w:val="24"/>
        </w:rPr>
      </w:pPr>
      <w:r w:rsidRPr="00E62D6E">
        <w:rPr>
          <w:b/>
          <w:szCs w:val="24"/>
        </w:rPr>
        <w:t xml:space="preserve">Charges longitudinales </w:t>
      </w:r>
    </w:p>
    <w:p w:rsidR="00E62D6E" w:rsidRPr="00E62D6E" w:rsidRDefault="00293A9C" w:rsidP="00E62D6E">
      <w:pPr>
        <w:pStyle w:val="Paragraphedeliste"/>
        <w:numPr>
          <w:ilvl w:val="0"/>
          <w:numId w:val="13"/>
        </w:numPr>
        <w:rPr>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r</m:t>
            </m:r>
          </m:sub>
        </m:sSub>
        <m:r>
          <w:rPr>
            <w:rFonts w:ascii="Cambria Math" w:hAnsi="Cambria Math"/>
            <w:szCs w:val="24"/>
          </w:rPr>
          <m:t xml:space="preserve"> :nombre de poutres de roulement=2</m:t>
        </m:r>
      </m:oMath>
    </w:p>
    <w:p w:rsidR="00E62D6E" w:rsidRPr="00E62D6E" w:rsidRDefault="0041594C" w:rsidP="00E62D6E">
      <w:pPr>
        <w:pStyle w:val="Paragraphedeliste"/>
        <w:numPr>
          <w:ilvl w:val="0"/>
          <w:numId w:val="13"/>
        </w:numPr>
        <w:rPr>
          <w:szCs w:val="24"/>
        </w:rPr>
      </w:pPr>
      <m:oMath>
        <m:r>
          <w:rPr>
            <w:rFonts w:ascii="Cambria Math" w:hAnsi="Cambria Math"/>
            <w:szCs w:val="24"/>
          </w:rPr>
          <m:t xml:space="preserve">K :Force </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 xml:space="preserve">entrainement par galet </m:t>
        </m:r>
      </m:oMath>
    </w:p>
    <w:p w:rsidR="00E62D6E" w:rsidRPr="00E62D6E" w:rsidRDefault="00293A9C" w:rsidP="00E62D6E">
      <w:pPr>
        <w:pStyle w:val="Paragraphedeliste"/>
        <w:numPr>
          <w:ilvl w:val="0"/>
          <w:numId w:val="13"/>
        </w:numPr>
        <w:rPr>
          <w:szCs w:val="24"/>
        </w:rPr>
      </w:pP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5</m:t>
            </m:r>
          </m:sub>
        </m:sSub>
        <m:r>
          <w:rPr>
            <w:rFonts w:ascii="Cambria Math" w:hAnsi="Cambria Math"/>
            <w:szCs w:val="24"/>
          </w:rPr>
          <m:t xml:space="preserve"> :coefficient dynamique=1,5</m:t>
        </m:r>
      </m:oMath>
    </w:p>
    <w:p w:rsidR="00E62D6E" w:rsidRPr="0041594C" w:rsidRDefault="00293A9C" w:rsidP="00E62D6E">
      <w:pPr>
        <w:pStyle w:val="Paragraphedeliste"/>
        <w:numPr>
          <w:ilvl w:val="0"/>
          <w:numId w:val="13"/>
        </w:numPr>
        <w:rPr>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v</m:t>
            </m:r>
          </m:sub>
        </m:sSub>
        <m:r>
          <w:rPr>
            <w:rFonts w:ascii="Cambria Math" w:hAnsi="Cambria Math"/>
            <w:szCs w:val="24"/>
          </w:rPr>
          <m:t xml:space="preserve"> :nombre de système </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entrainement à un galet=2</m:t>
        </m:r>
      </m:oMath>
    </w:p>
    <w:p w:rsidR="0041594C" w:rsidRDefault="0041594C" w:rsidP="00E62D6E">
      <w:pPr>
        <w:pStyle w:val="Paragraphedeliste"/>
        <w:numPr>
          <w:ilvl w:val="0"/>
          <w:numId w:val="13"/>
        </w:numPr>
        <w:rPr>
          <w:szCs w:val="24"/>
        </w:rPr>
      </w:pPr>
      <m:oMath>
        <m:r>
          <w:rPr>
            <w:rFonts w:ascii="Cambria Math" w:hAnsi="Cambria Math"/>
            <w:szCs w:val="24"/>
          </w:rPr>
          <m:t>μ :Contact (acier/acier)=0,2</m:t>
        </m:r>
      </m:oMath>
      <w:r>
        <w:rPr>
          <w:szCs w:val="24"/>
        </w:rPr>
        <w:t xml:space="preserve"> </w:t>
      </w:r>
      <w:r w:rsidRPr="0041594C">
        <w:rPr>
          <w:szCs w:val="24"/>
        </w:rPr>
        <w:t xml:space="preserve"> </w:t>
      </w:r>
    </w:p>
    <w:p w:rsidR="0041594C" w:rsidRDefault="0041594C" w:rsidP="0041594C"/>
    <w:p w:rsidR="0041594C" w:rsidRPr="0041594C" w:rsidRDefault="00293A9C" w:rsidP="0041594C">
      <m:oMathPara>
        <m:oMath>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Q</m:t>
                  </m:r>
                </m:e>
                <m:sub>
                  <m:r>
                    <w:rPr>
                      <w:rFonts w:ascii="Cambria Math" w:hAnsi="Cambria Math"/>
                    </w:rPr>
                    <m:t>r,min</m:t>
                  </m:r>
                </m:sub>
                <m:sup>
                  <m:r>
                    <w:rPr>
                      <w:rFonts w:ascii="Cambria Math" w:hAnsi="Cambria Math"/>
                    </w:rPr>
                    <m:t>*</m:t>
                  </m:r>
                </m:sup>
              </m:sSubSup>
            </m:e>
          </m:nary>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 xml:space="preserve"> × </m:t>
          </m:r>
          <m:sSub>
            <m:sSubPr>
              <m:ctrlPr>
                <w:rPr>
                  <w:rFonts w:ascii="Cambria Math" w:hAnsi="Cambria Math"/>
                  <w:i/>
                </w:rPr>
              </m:ctrlPr>
            </m:sSubPr>
            <m:e>
              <m:r>
                <w:rPr>
                  <w:rFonts w:ascii="Cambria Math" w:hAnsi="Cambria Math"/>
                </w:rPr>
                <m:t>Q</m:t>
              </m:r>
            </m:e>
            <m:sub>
              <m:r>
                <w:rPr>
                  <w:rFonts w:ascii="Cambria Math" w:hAnsi="Cambria Math"/>
                </w:rPr>
                <m:t>r,min</m:t>
              </m:r>
            </m:sub>
          </m:sSub>
          <m:r>
            <w:rPr>
              <w:rFonts w:ascii="Cambria Math" w:hAnsi="Cambria Math"/>
            </w:rPr>
            <m:t>=2 × 11=22 kN</m:t>
          </m:r>
        </m:oMath>
      </m:oMathPara>
    </w:p>
    <w:p w:rsidR="0041594C" w:rsidRPr="0041594C" w:rsidRDefault="0041594C" w:rsidP="0041594C">
      <m:oMathPara>
        <m:oMath>
          <m:r>
            <w:rPr>
              <w:rFonts w:ascii="Cambria Math" w:hAnsi="Cambria Math"/>
            </w:rPr>
            <m:t xml:space="preserve">K=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μ</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Q</m:t>
                  </m:r>
                </m:e>
                <m:sub>
                  <m:r>
                    <w:rPr>
                      <w:rFonts w:ascii="Cambria Math" w:hAnsi="Cambria Math"/>
                    </w:rPr>
                    <m:t>r,min</m:t>
                  </m:r>
                </m:sub>
                <m:sup>
                  <m:r>
                    <w:rPr>
                      <w:rFonts w:ascii="Cambria Math" w:hAnsi="Cambria Math"/>
                    </w:rPr>
                    <m:t>*</m:t>
                  </m:r>
                </m:sup>
              </m:sSubSup>
            </m:e>
          </m:nary>
          <m:r>
            <w:rPr>
              <w:rFonts w:ascii="Cambria Math" w:hAnsi="Cambria Math"/>
            </w:rPr>
            <m:t>=4,4 kN</m:t>
          </m:r>
        </m:oMath>
      </m:oMathPara>
    </w:p>
    <w:p w:rsidR="00E62D6E" w:rsidRPr="0041594C" w:rsidRDefault="00293A9C" w:rsidP="00F312EE">
      <m:oMathPara>
        <m:oMath>
          <m:sSub>
            <m:sSubPr>
              <m:ctrlPr>
                <w:rPr>
                  <w:rFonts w:ascii="Cambria Math" w:hAnsi="Cambria Math"/>
                  <w:i/>
                </w:rPr>
              </m:ctrlPr>
            </m:sSubPr>
            <m:e>
              <m:r>
                <w:rPr>
                  <w:rFonts w:ascii="Cambria Math" w:hAnsi="Cambria Math"/>
                </w:rPr>
                <m:t>H</m:t>
              </m:r>
            </m:e>
            <m:sub>
              <m:r>
                <w:rPr>
                  <w:rFonts w:ascii="Cambria Math" w:hAnsi="Cambria Math"/>
                </w:rPr>
                <m:t>L,1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L,2</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5</m:t>
              </m:r>
            </m:sub>
          </m:sSub>
          <m:r>
            <w:rPr>
              <w:rFonts w:ascii="Cambria Math" w:hAnsi="Cambria Math"/>
            </w:rPr>
            <m:t xml:space="preserve"> ×</m:t>
          </m:r>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n</m:t>
                  </m:r>
                </m:e>
                <m:sub>
                  <m:r>
                    <w:rPr>
                      <w:rFonts w:ascii="Cambria Math" w:hAnsi="Cambria Math"/>
                    </w:rPr>
                    <m:t>r</m:t>
                  </m:r>
                </m:sub>
              </m:sSub>
            </m:den>
          </m:f>
          <m:r>
            <w:rPr>
              <w:rFonts w:ascii="Cambria Math" w:hAnsi="Cambria Math"/>
            </w:rPr>
            <m:t>=1,5 × 4,4=6,6 kN</m:t>
          </m:r>
        </m:oMath>
      </m:oMathPara>
    </w:p>
    <w:p w:rsidR="0041594C" w:rsidRDefault="0041594C" w:rsidP="00F312EE"/>
    <w:p w:rsidR="00A11BB9" w:rsidRPr="00A11BB9" w:rsidRDefault="00A11BB9" w:rsidP="00A11BB9">
      <w:pPr>
        <w:pStyle w:val="Paragraphedeliste"/>
        <w:numPr>
          <w:ilvl w:val="1"/>
          <w:numId w:val="13"/>
        </w:numPr>
        <w:rPr>
          <w:b/>
          <w:szCs w:val="24"/>
        </w:rPr>
      </w:pPr>
      <w:r w:rsidRPr="00E62D6E">
        <w:rPr>
          <w:b/>
          <w:szCs w:val="24"/>
        </w:rPr>
        <w:lastRenderedPageBreak/>
        <w:t xml:space="preserve">Charges </w:t>
      </w:r>
      <w:r>
        <w:rPr>
          <w:b/>
          <w:szCs w:val="24"/>
        </w:rPr>
        <w:t>transversales</w:t>
      </w:r>
      <w:r w:rsidRPr="00E62D6E">
        <w:rPr>
          <w:b/>
          <w:szCs w:val="24"/>
        </w:rPr>
        <w:t xml:space="preserve"> </w:t>
      </w:r>
    </w:p>
    <w:p w:rsidR="00A11BB9" w:rsidRPr="00E62D6E" w:rsidRDefault="00A11BB9" w:rsidP="00A11BB9">
      <w:pPr>
        <w:pStyle w:val="Paragraphedeliste"/>
        <w:numPr>
          <w:ilvl w:val="0"/>
          <w:numId w:val="13"/>
        </w:numPr>
        <w:rPr>
          <w:szCs w:val="24"/>
        </w:rPr>
      </w:pPr>
      <m:oMath>
        <m:r>
          <w:rPr>
            <w:rFonts w:ascii="Cambria Math" w:hAnsi="Cambria Math"/>
            <w:szCs w:val="24"/>
          </w:rPr>
          <m:t xml:space="preserve">K :Force </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 xml:space="preserve">entrainement par galet </m:t>
        </m:r>
      </m:oMath>
    </w:p>
    <w:p w:rsidR="00A11BB9" w:rsidRPr="00E62D6E" w:rsidRDefault="00293A9C" w:rsidP="00A11BB9">
      <w:pPr>
        <w:pStyle w:val="Paragraphedeliste"/>
        <w:numPr>
          <w:ilvl w:val="0"/>
          <w:numId w:val="13"/>
        </w:numPr>
        <w:rPr>
          <w:szCs w:val="24"/>
        </w:rPr>
      </w:pP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5</m:t>
            </m:r>
          </m:sub>
        </m:sSub>
        <m:r>
          <w:rPr>
            <w:rFonts w:ascii="Cambria Math" w:hAnsi="Cambria Math"/>
            <w:szCs w:val="24"/>
          </w:rPr>
          <m:t xml:space="preserve"> :Coefficient dynamique=1,5</m:t>
        </m:r>
      </m:oMath>
    </w:p>
    <w:p w:rsidR="00A11BB9" w:rsidRPr="0041594C" w:rsidRDefault="00A11BB9" w:rsidP="00A11BB9">
      <w:pPr>
        <w:pStyle w:val="Paragraphedeliste"/>
        <w:numPr>
          <w:ilvl w:val="0"/>
          <w:numId w:val="13"/>
        </w:numPr>
        <w:rPr>
          <w:szCs w:val="24"/>
        </w:rPr>
      </w:pPr>
      <m:oMath>
        <m:r>
          <w:rPr>
            <w:rFonts w:ascii="Cambria Math" w:hAnsi="Cambria Math"/>
            <w:szCs w:val="24"/>
          </w:rPr>
          <m:t>a :L'espacement des roulements de guidage ou des flasques de galets porteurs</m:t>
        </m:r>
      </m:oMath>
    </w:p>
    <w:p w:rsidR="00A11BB9" w:rsidRDefault="00A11BB9" w:rsidP="00A11BB9">
      <w:pPr>
        <w:pStyle w:val="Paragraphedeliste"/>
        <w:numPr>
          <w:ilvl w:val="0"/>
          <w:numId w:val="13"/>
        </w:numPr>
        <w:rPr>
          <w:szCs w:val="24"/>
        </w:rPr>
      </w:pPr>
      <m:oMath>
        <m:r>
          <w:rPr>
            <w:rFonts w:ascii="Cambria Math" w:hAnsi="Cambria Math"/>
            <w:szCs w:val="24"/>
          </w:rPr>
          <m:t xml:space="preserve">l :Portée de la poutre du pont </m:t>
        </m:r>
      </m:oMath>
      <w:r>
        <w:rPr>
          <w:szCs w:val="24"/>
        </w:rPr>
        <w:t xml:space="preserve"> </w:t>
      </w:r>
      <w:r w:rsidRPr="0041594C">
        <w:rPr>
          <w:szCs w:val="24"/>
        </w:rPr>
        <w:t xml:space="preserve"> </w:t>
      </w:r>
    </w:p>
    <w:p w:rsidR="00A11BB9" w:rsidRDefault="00E82735" w:rsidP="00A11BB9">
      <w:r>
        <w:rPr>
          <w:noProof/>
        </w:rPr>
        <w:drawing>
          <wp:anchor distT="0" distB="0" distL="114300" distR="114300" simplePos="0" relativeHeight="251514368" behindDoc="0" locked="0" layoutInCell="1" allowOverlap="1">
            <wp:simplePos x="0" y="0"/>
            <wp:positionH relativeFrom="column">
              <wp:posOffset>2954655</wp:posOffset>
            </wp:positionH>
            <wp:positionV relativeFrom="paragraph">
              <wp:posOffset>977900</wp:posOffset>
            </wp:positionV>
            <wp:extent cx="2969260" cy="2324100"/>
            <wp:effectExtent l="0" t="0" r="254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69260" cy="2324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24608" behindDoc="0" locked="0" layoutInCell="1" allowOverlap="1" wp14:anchorId="32FA4A9D" wp14:editId="470D2521">
                <wp:simplePos x="0" y="0"/>
                <wp:positionH relativeFrom="column">
                  <wp:posOffset>2954655</wp:posOffset>
                </wp:positionH>
                <wp:positionV relativeFrom="paragraph">
                  <wp:posOffset>3559175</wp:posOffset>
                </wp:positionV>
                <wp:extent cx="2969260" cy="635"/>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2969260" cy="635"/>
                        </a:xfrm>
                        <a:prstGeom prst="rect">
                          <a:avLst/>
                        </a:prstGeom>
                        <a:solidFill>
                          <a:prstClr val="white"/>
                        </a:solidFill>
                        <a:ln>
                          <a:noFill/>
                        </a:ln>
                      </wps:spPr>
                      <wps:txbx>
                        <w:txbxContent>
                          <w:p w:rsidR="00293A9C" w:rsidRPr="000C73D6" w:rsidRDefault="00293A9C" w:rsidP="00E82735">
                            <w:pPr>
                              <w:pStyle w:val="Lgende"/>
                              <w:rPr>
                                <w:noProof/>
                                <w:sz w:val="24"/>
                                <w:szCs w:val="24"/>
                              </w:rPr>
                            </w:pPr>
                            <w:bookmarkStart w:id="59" w:name="_Toc485032471"/>
                            <w:r>
                              <w:t xml:space="preserve">Figure </w:t>
                            </w:r>
                            <w:fldSimple w:instr=" SEQ Figure \* ARABIC ">
                              <w:r>
                                <w:rPr>
                                  <w:noProof/>
                                </w:rPr>
                                <w:t>16</w:t>
                              </w:r>
                            </w:fldSimple>
                            <w:r>
                              <w:t xml:space="preserve"> : </w:t>
                            </w:r>
                            <w:r w:rsidRPr="00BD60DF">
                              <w:t>Définition des forces transversales H</w:t>
                            </w:r>
                            <w:r w:rsidRPr="00D43EE1">
                              <w:rPr>
                                <w:vertAlign w:val="subscript"/>
                              </w:rPr>
                              <w:t>T</w:t>
                            </w:r>
                            <w:r w:rsidRPr="00BD60DF">
                              <w:t>,i</w:t>
                            </w:r>
                            <w:r>
                              <w:t xml:space="preserve"> [EC1.3]</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A4A9D" id="Zone de texte 29" o:spid="_x0000_s1052" type="#_x0000_t202" style="position:absolute;left:0;text-align:left;margin-left:232.65pt;margin-top:280.25pt;width:233.8pt;height:.05pt;z-index:25152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" stroked="f">
                <v:textbox style="mso-fit-shape-to-text:t" inset="0,0,0,0">
                  <w:txbxContent>
                    <w:p w:rsidR="00293A9C" w:rsidRPr="000C73D6" w:rsidRDefault="00293A9C" w:rsidP="00E82735">
                      <w:pPr>
                        <w:pStyle w:val="Lgende"/>
                        <w:rPr>
                          <w:noProof/>
                          <w:sz w:val="24"/>
                          <w:szCs w:val="24"/>
                        </w:rPr>
                      </w:pPr>
                      <w:bookmarkStart w:id="60" w:name="_Toc485032471"/>
                      <w:r>
                        <w:t xml:space="preserve">Figure </w:t>
                      </w:r>
                      <w:fldSimple w:instr=" SEQ Figure \* ARABIC ">
                        <w:r>
                          <w:rPr>
                            <w:noProof/>
                          </w:rPr>
                          <w:t>16</w:t>
                        </w:r>
                      </w:fldSimple>
                      <w:r>
                        <w:t xml:space="preserve"> : </w:t>
                      </w:r>
                      <w:r w:rsidRPr="00BD60DF">
                        <w:t>Définition des forces transversales H</w:t>
                      </w:r>
                      <w:r w:rsidRPr="00D43EE1">
                        <w:rPr>
                          <w:vertAlign w:val="subscript"/>
                        </w:rPr>
                        <w:t>T</w:t>
                      </w:r>
                      <w:r w:rsidRPr="00BD60DF">
                        <w:t>,i</w:t>
                      </w:r>
                      <w:r>
                        <w:t xml:space="preserve"> [EC1.3]</w:t>
                      </w:r>
                      <w:bookmarkEnd w:id="60"/>
                    </w:p>
                  </w:txbxContent>
                </v:textbox>
                <w10:wrap type="square"/>
              </v:shape>
            </w:pict>
          </mc:Fallback>
        </mc:AlternateContent>
      </w:r>
    </w:p>
    <w:p w:rsidR="00A11BB9" w:rsidRPr="00E82735" w:rsidRDefault="00293A9C" w:rsidP="00A11BB9">
      <m:oMathPara>
        <m:oMathParaPr>
          <m:jc m:val="left"/>
        </m:oMathPara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t>
                  </m:r>
                </m:sub>
              </m:sSub>
            </m:e>
          </m:nary>
          <m:r>
            <w:rPr>
              <w:rFonts w:ascii="Cambria Math" w:hAnsi="Cambria Math"/>
            </w:rPr>
            <m:t xml:space="preserve">=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r,max</m:t>
                  </m:r>
                </m:sub>
              </m:sSub>
            </m:e>
          </m:nary>
          <m:r>
            <w:rPr>
              <w:rFonts w:ascii="Cambria Math" w:hAnsi="Cambria Math"/>
            </w:rPr>
            <m:t xml:space="preserve">+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t>
                  </m:r>
                  <m:r>
                    <m:rPr>
                      <m:sty m:val="p"/>
                    </m:rPr>
                    <w:rPr>
                      <w:rFonts w:ascii="Cambria Math" w:hAnsi="Cambria Math"/>
                    </w:rPr>
                    <m:t>max)</m:t>
                  </m:r>
                </m:sub>
              </m:sSub>
            </m:e>
          </m:nary>
          <m:r>
            <w:rPr>
              <w:rFonts w:ascii="Cambria Math" w:hAnsi="Cambria Math"/>
            </w:rPr>
            <m:t>=76,47+21,93= 98,4 kN</m:t>
          </m:r>
        </m:oMath>
      </m:oMathPara>
    </w:p>
    <w:p w:rsidR="00A11BB9" w:rsidRPr="00E82735" w:rsidRDefault="00293A9C" w:rsidP="00A11BB9">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r,max</m:t>
                      </m:r>
                    </m:sub>
                  </m:sSub>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r</m:t>
                      </m:r>
                    </m:sub>
                  </m:sSub>
                </m:e>
              </m:nary>
            </m:den>
          </m:f>
          <m:r>
            <w:rPr>
              <w:rFonts w:ascii="Cambria Math" w:hAnsi="Cambria Math"/>
            </w:rPr>
            <m:t xml:space="preserve">=0,78 </m:t>
          </m:r>
        </m:oMath>
      </m:oMathPara>
    </w:p>
    <w:p w:rsidR="00A11BB9" w:rsidRPr="00E82735" w:rsidRDefault="00293A9C" w:rsidP="00A11BB9">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1- ε</m:t>
              </m:r>
            </m:e>
            <m:sub>
              <m:r>
                <w:rPr>
                  <w:rFonts w:ascii="Cambria Math" w:hAnsi="Cambria Math"/>
                </w:rPr>
                <m:t>1</m:t>
              </m:r>
            </m:sub>
          </m:sSub>
          <m:r>
            <w:rPr>
              <w:rFonts w:ascii="Cambria Math" w:hAnsi="Cambria Math"/>
            </w:rPr>
            <m:t xml:space="preserve"> =1-0,78=0,22 </m:t>
          </m:r>
        </m:oMath>
      </m:oMathPara>
    </w:p>
    <w:p w:rsidR="00E82735" w:rsidRPr="00E82735" w:rsidRDefault="00293A9C" w:rsidP="001271E6">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 ε</m:t>
              </m:r>
            </m:e>
            <m:sub>
              <m:r>
                <w:rPr>
                  <w:rFonts w:ascii="Cambria Math" w:hAnsi="Cambria Math"/>
                </w:rPr>
                <m:t>1</m:t>
              </m:r>
            </m:sub>
          </m:sSub>
          <m:r>
            <w:rPr>
              <w:rFonts w:ascii="Cambria Math" w:hAnsi="Cambria Math"/>
            </w:rPr>
            <m:t xml:space="preserve">-0,5) × l </m:t>
          </m:r>
        </m:oMath>
      </m:oMathPara>
    </w:p>
    <w:p w:rsidR="001271E6" w:rsidRPr="00E82735" w:rsidRDefault="00E82735" w:rsidP="001271E6">
      <m:oMathPara>
        <m:oMathParaPr>
          <m:jc m:val="left"/>
        </m:oMathParaPr>
        <m:oMath>
          <m:r>
            <w:rPr>
              <w:rFonts w:ascii="Cambria Math" w:hAnsi="Cambria Math"/>
            </w:rPr>
            <m:t xml:space="preserve">     =(0,78-0,5) × 20=5,6 m</m:t>
          </m:r>
        </m:oMath>
      </m:oMathPara>
    </w:p>
    <w:p w:rsidR="001271E6" w:rsidRPr="00E82735" w:rsidRDefault="001271E6" w:rsidP="001271E6">
      <m:oMathPara>
        <m:oMathParaPr>
          <m:jc m:val="left"/>
        </m:oMathParaPr>
        <m:oMath>
          <m:r>
            <w:rPr>
              <w:rFonts w:ascii="Cambria Math" w:hAnsi="Cambria Math"/>
            </w:rPr>
            <m:t xml:space="preserve">M= K × </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xml:space="preserve"> =4,4 × 5,6=24,24 kN.m</m:t>
          </m:r>
        </m:oMath>
      </m:oMathPara>
    </w:p>
    <w:p w:rsidR="00E82735" w:rsidRDefault="00E82735" w:rsidP="001271E6"/>
    <w:p w:rsidR="00E82735" w:rsidRPr="00E82735" w:rsidRDefault="00E82735" w:rsidP="001271E6"/>
    <w:p w:rsidR="007E2C43" w:rsidRPr="00E82735" w:rsidRDefault="00293A9C" w:rsidP="007E2C43">
      <m:oMathPara>
        <m:oMathParaPr>
          <m:jc m:val="center"/>
        </m:oMathParaPr>
        <m:oMath>
          <m:sSub>
            <m:sSubPr>
              <m:ctrlPr>
                <w:rPr>
                  <w:rFonts w:ascii="Cambria Math" w:hAnsi="Cambria Math"/>
                  <w:i/>
                </w:rPr>
              </m:ctrlPr>
            </m:sSubPr>
            <m:e>
              <m:r>
                <w:rPr>
                  <w:rFonts w:ascii="Cambria Math" w:hAnsi="Cambria Math"/>
                </w:rPr>
                <m:t>H</m:t>
              </m:r>
            </m:e>
            <m:sub>
              <m:r>
                <w:rPr>
                  <w:rFonts w:ascii="Cambria Math" w:hAnsi="Cambria Math"/>
                </w:rPr>
                <m:t>t,2</m:t>
              </m:r>
            </m:sub>
          </m:sSub>
          <m:r>
            <w:rPr>
              <w:rFonts w:ascii="Cambria Math" w:hAnsi="Cambria Math"/>
            </w:rPr>
            <m:t xml:space="preserve">= </m:t>
          </m:r>
          <m:sSub>
            <m:sSubPr>
              <m:ctrlPr>
                <w:rPr>
                  <w:rFonts w:ascii="Cambria Math" w:eastAsiaTheme="minorHAnsi" w:hAnsi="Cambria Math"/>
                  <w:i/>
                  <w:lang w:eastAsia="en-US"/>
                </w:rPr>
              </m:ctrlPr>
            </m:sSubPr>
            <m:e>
              <m:r>
                <w:rPr>
                  <w:rFonts w:ascii="Cambria Math" w:hAnsi="Cambria Math"/>
                </w:rPr>
                <m:t>φ</m:t>
              </m:r>
            </m:e>
            <m:sub>
              <m:r>
                <w:rPr>
                  <w:rFonts w:ascii="Cambria Math" w:hAnsi="Cambria Math"/>
                </w:rPr>
                <m:t>5</m:t>
              </m:r>
            </m:sub>
          </m:sSub>
          <m:r>
            <w:rPr>
              <w:rFonts w:ascii="Cambria Math" w:hAnsi="Cambria Math"/>
            </w:rPr>
            <m:t xml:space="preserve"> × </m:t>
          </m:r>
          <m:sSub>
            <m:sSubPr>
              <m:ctrlPr>
                <w:rPr>
                  <w:rFonts w:ascii="Cambria Math" w:hAnsi="Cambria Math"/>
                  <w:i/>
                </w:rPr>
              </m:ctrlPr>
            </m:sSubPr>
            <m:e>
              <m:r>
                <w:rPr>
                  <w:rFonts w:ascii="Cambria Math" w:hAnsi="Cambria Math"/>
                </w:rPr>
                <m:t>ε</m:t>
              </m:r>
            </m:e>
            <m:sub>
              <m:r>
                <w:rPr>
                  <w:rFonts w:ascii="Cambria Math" w:hAnsi="Cambria Math"/>
                </w:rPr>
                <m:t>2</m:t>
              </m:r>
            </m:sub>
          </m:sSub>
          <m:r>
            <w:rPr>
              <w:rFonts w:ascii="Cambria Math" w:hAnsi="Cambria Math"/>
            </w:rPr>
            <m:t xml:space="preserve"> × </m:t>
          </m:r>
          <m:f>
            <m:fPr>
              <m:ctrlPr>
                <w:rPr>
                  <w:rFonts w:ascii="Cambria Math" w:hAnsi="Cambria Math"/>
                  <w:i/>
                </w:rPr>
              </m:ctrlPr>
            </m:fPr>
            <m:num>
              <m:r>
                <w:rPr>
                  <w:rFonts w:ascii="Cambria Math" w:hAnsi="Cambria Math"/>
                </w:rPr>
                <m:t>M</m:t>
              </m:r>
            </m:num>
            <m:den>
              <m:r>
                <w:rPr>
                  <w:rFonts w:ascii="Cambria Math" w:hAnsi="Cambria Math"/>
                </w:rPr>
                <m:t>a</m:t>
              </m:r>
            </m:den>
          </m:f>
          <m:r>
            <w:rPr>
              <w:rFonts w:ascii="Cambria Math" w:hAnsi="Cambria Math"/>
            </w:rPr>
            <m:t xml:space="preserve"> =1,5 × 0,22 × </m:t>
          </m:r>
          <m:f>
            <m:fPr>
              <m:ctrlPr>
                <w:rPr>
                  <w:rFonts w:ascii="Cambria Math" w:hAnsi="Cambria Math"/>
                  <w:i/>
                </w:rPr>
              </m:ctrlPr>
            </m:fPr>
            <m:num>
              <m:r>
                <w:rPr>
                  <w:rFonts w:ascii="Cambria Math" w:hAnsi="Cambria Math"/>
                </w:rPr>
                <m:t>24,24</m:t>
              </m:r>
            </m:num>
            <m:den>
              <m:r>
                <w:rPr>
                  <w:rFonts w:ascii="Cambria Math" w:hAnsi="Cambria Math"/>
                </w:rPr>
                <m:t>2,9</m:t>
              </m:r>
            </m:den>
          </m:f>
          <m:r>
            <w:rPr>
              <w:rFonts w:ascii="Cambria Math" w:hAnsi="Cambria Math"/>
            </w:rPr>
            <m:t>=2,76 kN</m:t>
          </m:r>
        </m:oMath>
      </m:oMathPara>
    </w:p>
    <w:p w:rsidR="007E2C43" w:rsidRPr="00E82735" w:rsidRDefault="00293A9C" w:rsidP="007E2C43">
      <m:oMathPara>
        <m:oMathParaPr>
          <m:jc m:val="center"/>
        </m:oMathParaPr>
        <m:oMath>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 xml:space="preserve">= </m:t>
          </m:r>
          <m:sSub>
            <m:sSubPr>
              <m:ctrlPr>
                <w:rPr>
                  <w:rFonts w:ascii="Cambria Math" w:eastAsiaTheme="minorHAnsi" w:hAnsi="Cambria Math"/>
                  <w:i/>
                  <w:lang w:eastAsia="en-US"/>
                </w:rPr>
              </m:ctrlPr>
            </m:sSubPr>
            <m:e>
              <m:r>
                <w:rPr>
                  <w:rFonts w:ascii="Cambria Math" w:hAnsi="Cambria Math"/>
                </w:rPr>
                <m:t>φ</m:t>
              </m:r>
            </m:e>
            <m:sub>
              <m:r>
                <w:rPr>
                  <w:rFonts w:ascii="Cambria Math" w:hAnsi="Cambria Math"/>
                </w:rPr>
                <m:t>5</m:t>
              </m:r>
            </m:sub>
          </m:sSub>
          <m:r>
            <w:rPr>
              <w:rFonts w:ascii="Cambria Math" w:hAnsi="Cambria Math"/>
            </w:rPr>
            <m:t xml:space="preserve"> × </m:t>
          </m:r>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M</m:t>
              </m:r>
            </m:num>
            <m:den>
              <m:r>
                <w:rPr>
                  <w:rFonts w:ascii="Cambria Math" w:hAnsi="Cambria Math"/>
                </w:rPr>
                <m:t>a</m:t>
              </m:r>
            </m:den>
          </m:f>
          <m:r>
            <w:rPr>
              <w:rFonts w:ascii="Cambria Math" w:hAnsi="Cambria Math"/>
            </w:rPr>
            <m:t xml:space="preserve"> =1,5 × 0,78 × </m:t>
          </m:r>
          <m:f>
            <m:fPr>
              <m:ctrlPr>
                <w:rPr>
                  <w:rFonts w:ascii="Cambria Math" w:hAnsi="Cambria Math"/>
                  <w:i/>
                </w:rPr>
              </m:ctrlPr>
            </m:fPr>
            <m:num>
              <m:r>
                <w:rPr>
                  <w:rFonts w:ascii="Cambria Math" w:hAnsi="Cambria Math"/>
                </w:rPr>
                <m:t>24,24</m:t>
              </m:r>
            </m:num>
            <m:den>
              <m:r>
                <w:rPr>
                  <w:rFonts w:ascii="Cambria Math" w:hAnsi="Cambria Math"/>
                </w:rPr>
                <m:t>2,9</m:t>
              </m:r>
            </m:den>
          </m:f>
          <m:r>
            <w:rPr>
              <w:rFonts w:ascii="Cambria Math" w:hAnsi="Cambria Math"/>
            </w:rPr>
            <m:t>=9,78 kN</m:t>
          </m:r>
        </m:oMath>
      </m:oMathPara>
    </w:p>
    <w:p w:rsidR="00E82735" w:rsidRDefault="00E82735">
      <w:pPr>
        <w:spacing w:after="0" w:line="240" w:lineRule="auto"/>
        <w:ind w:firstLine="0"/>
        <w:jc w:val="left"/>
      </w:pPr>
      <w:r>
        <w:br w:type="page"/>
      </w:r>
    </w:p>
    <w:p w:rsidR="00E82735" w:rsidRDefault="003C0647" w:rsidP="00E82735">
      <w:pPr>
        <w:pStyle w:val="Paragraphedeliste"/>
        <w:numPr>
          <w:ilvl w:val="1"/>
          <w:numId w:val="13"/>
        </w:numPr>
        <w:rPr>
          <w:b/>
          <w:szCs w:val="24"/>
        </w:rPr>
      </w:pPr>
      <w:r>
        <w:rPr>
          <w:noProof/>
        </w:rPr>
        <w:lastRenderedPageBreak/>
        <w:drawing>
          <wp:anchor distT="0" distB="0" distL="114300" distR="114300" simplePos="0" relativeHeight="251539968" behindDoc="0" locked="0" layoutInCell="1" allowOverlap="1">
            <wp:simplePos x="0" y="0"/>
            <wp:positionH relativeFrom="column">
              <wp:posOffset>2776855</wp:posOffset>
            </wp:positionH>
            <wp:positionV relativeFrom="paragraph">
              <wp:posOffset>315595</wp:posOffset>
            </wp:positionV>
            <wp:extent cx="2978150" cy="3476625"/>
            <wp:effectExtent l="0" t="0" r="0" b="9525"/>
            <wp:wrapSquare wrapText="bothSides"/>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78150" cy="3476625"/>
                    </a:xfrm>
                    <a:prstGeom prst="rect">
                      <a:avLst/>
                    </a:prstGeom>
                  </pic:spPr>
                </pic:pic>
              </a:graphicData>
            </a:graphic>
            <wp14:sizeRelV relativeFrom="margin">
              <wp14:pctHeight>0</wp14:pctHeight>
            </wp14:sizeRelV>
          </wp:anchor>
        </w:drawing>
      </w:r>
      <w:r w:rsidR="00E82735" w:rsidRPr="00E62D6E">
        <w:rPr>
          <w:b/>
          <w:szCs w:val="24"/>
        </w:rPr>
        <w:t>Charges</w:t>
      </w:r>
      <w:r w:rsidR="00E82735">
        <w:rPr>
          <w:b/>
          <w:szCs w:val="24"/>
        </w:rPr>
        <w:t xml:space="preserve"> horizontales H</w:t>
      </w:r>
      <w:r w:rsidR="00E82735" w:rsidRPr="00E82735">
        <w:rPr>
          <w:b/>
          <w:szCs w:val="24"/>
          <w:vertAlign w:val="subscript"/>
        </w:rPr>
        <w:t>si</w:t>
      </w:r>
      <w:r w:rsidR="00E82735">
        <w:rPr>
          <w:b/>
          <w:szCs w:val="24"/>
        </w:rPr>
        <w:t xml:space="preserve"> et force de guidage S</w:t>
      </w:r>
      <w:r w:rsidR="00E82735" w:rsidRPr="00E62D6E">
        <w:rPr>
          <w:b/>
          <w:szCs w:val="24"/>
        </w:rPr>
        <w:t xml:space="preserve"> </w:t>
      </w:r>
      <w:r w:rsidR="00E82735">
        <w:rPr>
          <w:b/>
          <w:szCs w:val="24"/>
        </w:rPr>
        <w:t xml:space="preserve">dues à la marche en crabe de l’appareil de levage </w:t>
      </w:r>
    </w:p>
    <w:p w:rsidR="00B77C63" w:rsidRPr="00B77C63" w:rsidRDefault="00E421B9" w:rsidP="00B77C63">
      <w:pPr>
        <w:rPr>
          <w:b/>
        </w:rPr>
      </w:pPr>
      <w:r>
        <w:rPr>
          <w:noProof/>
        </w:rPr>
        <w:drawing>
          <wp:anchor distT="0" distB="0" distL="114300" distR="114300" simplePos="0" relativeHeight="251682304" behindDoc="0" locked="0" layoutInCell="1" allowOverlap="1">
            <wp:simplePos x="0" y="0"/>
            <wp:positionH relativeFrom="column">
              <wp:posOffset>1318260</wp:posOffset>
            </wp:positionH>
            <wp:positionV relativeFrom="paragraph">
              <wp:posOffset>2547620</wp:posOffset>
            </wp:positionV>
            <wp:extent cx="1647825" cy="466725"/>
            <wp:effectExtent l="0" t="0" r="9525" b="9525"/>
            <wp:wrapSquare wrapText="bothSides"/>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47825" cy="466725"/>
                    </a:xfrm>
                    <a:prstGeom prst="rect">
                      <a:avLst/>
                    </a:prstGeom>
                  </pic:spPr>
                </pic:pic>
              </a:graphicData>
            </a:graphic>
          </wp:anchor>
        </w:drawing>
      </w:r>
      <w:r w:rsidR="00B77C63">
        <w:rPr>
          <w:noProof/>
        </w:rPr>
        <mc:AlternateContent>
          <mc:Choice Requires="wps">
            <w:drawing>
              <wp:anchor distT="0" distB="0" distL="114300" distR="114300" simplePos="0" relativeHeight="251750912" behindDoc="0" locked="0" layoutInCell="1" allowOverlap="1" wp14:anchorId="31437332" wp14:editId="03A71EC8">
                <wp:simplePos x="0" y="0"/>
                <wp:positionH relativeFrom="column">
                  <wp:posOffset>1386205</wp:posOffset>
                </wp:positionH>
                <wp:positionV relativeFrom="paragraph">
                  <wp:posOffset>3144520</wp:posOffset>
                </wp:positionV>
                <wp:extent cx="2978150" cy="635"/>
                <wp:effectExtent l="0" t="0" r="0" b="0"/>
                <wp:wrapSquare wrapText="bothSides"/>
                <wp:docPr id="266" name="Zone de texte 266"/>
                <wp:cNvGraphicFramePr/>
                <a:graphic xmlns:a="http://schemas.openxmlformats.org/drawingml/2006/main">
                  <a:graphicData uri="http://schemas.microsoft.com/office/word/2010/wordprocessingShape">
                    <wps:wsp>
                      <wps:cNvSpPr txBox="1"/>
                      <wps:spPr>
                        <a:xfrm>
                          <a:off x="0" y="0"/>
                          <a:ext cx="2978150" cy="635"/>
                        </a:xfrm>
                        <a:prstGeom prst="rect">
                          <a:avLst/>
                        </a:prstGeom>
                        <a:solidFill>
                          <a:prstClr val="white"/>
                        </a:solidFill>
                        <a:ln>
                          <a:noFill/>
                        </a:ln>
                      </wps:spPr>
                      <wps:txbx>
                        <w:txbxContent>
                          <w:p w:rsidR="00293A9C" w:rsidRPr="007A6E03" w:rsidRDefault="00293A9C" w:rsidP="00B77C63">
                            <w:pPr>
                              <w:pStyle w:val="Lgende"/>
                              <w:rPr>
                                <w:rFonts w:eastAsiaTheme="minorHAnsi"/>
                                <w:noProof/>
                                <w:lang w:eastAsia="en-US"/>
                              </w:rPr>
                            </w:pPr>
                            <w:bookmarkStart w:id="61" w:name="_Toc485032472"/>
                            <w:r>
                              <w:t xml:space="preserve">Figure </w:t>
                            </w:r>
                            <w:fldSimple w:instr=" SEQ Figure \* ARABIC ">
                              <w:r>
                                <w:rPr>
                                  <w:noProof/>
                                </w:rPr>
                                <w:t>17</w:t>
                              </w:r>
                            </w:fldSimple>
                            <w:r>
                              <w:t xml:space="preserve"> : Définition de l'angle </w:t>
                            </w:r>
                            <m:oMath>
                              <m:r>
                                <w:rPr>
                                  <w:rFonts w:ascii="Cambria Math" w:hAnsi="Cambria Math"/>
                                  <w:sz w:val="24"/>
                                  <w:szCs w:val="24"/>
                                </w:rPr>
                                <m:t>α</m:t>
                              </m:r>
                            </m:oMath>
                            <w:r>
                              <w:t xml:space="preserve"> et de la distance h [EC1.6]</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437332" id="Zone de texte 266" o:spid="_x0000_s1053" type="#_x0000_t202" style="position:absolute;left:0;text-align:left;margin-left:109.15pt;margin-top:247.6pt;width:234.5pt;height:.0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" stroked="f">
                <v:textbox style="mso-fit-shape-to-text:t" inset="0,0,0,0">
                  <w:txbxContent>
                    <w:p w:rsidR="00293A9C" w:rsidRPr="007A6E03" w:rsidRDefault="00293A9C" w:rsidP="00B77C63">
                      <w:pPr>
                        <w:pStyle w:val="Lgende"/>
                        <w:rPr>
                          <w:rFonts w:eastAsiaTheme="minorHAnsi"/>
                          <w:noProof/>
                          <w:lang w:eastAsia="en-US"/>
                        </w:rPr>
                      </w:pPr>
                      <w:bookmarkStart w:id="62" w:name="_Toc485032472"/>
                      <w:r>
                        <w:t xml:space="preserve">Figure </w:t>
                      </w:r>
                      <w:fldSimple w:instr=" SEQ Figure \* ARABIC ">
                        <w:r>
                          <w:rPr>
                            <w:noProof/>
                          </w:rPr>
                          <w:t>17</w:t>
                        </w:r>
                      </w:fldSimple>
                      <w:r>
                        <w:t xml:space="preserve"> : Définition de l'angle </w:t>
                      </w:r>
                      <m:oMath>
                        <m:r>
                          <w:rPr>
                            <w:rFonts w:ascii="Cambria Math" w:hAnsi="Cambria Math"/>
                            <w:sz w:val="24"/>
                            <w:szCs w:val="24"/>
                          </w:rPr>
                          <m:t>α</m:t>
                        </m:r>
                      </m:oMath>
                      <w:r>
                        <w:t xml:space="preserve"> et de la distance h [EC1.6]</w:t>
                      </w:r>
                      <w:bookmarkEnd w:id="62"/>
                    </w:p>
                  </w:txbxContent>
                </v:textbox>
                <w10:wrap type="square"/>
              </v:shape>
            </w:pict>
          </mc:Fallback>
        </mc:AlternateContent>
      </w:r>
    </w:p>
    <w:p w:rsidR="00E82735" w:rsidRPr="00E62D6E" w:rsidRDefault="003C0647" w:rsidP="00E82735">
      <w:pPr>
        <w:pStyle w:val="Paragraphedeliste"/>
        <w:numPr>
          <w:ilvl w:val="0"/>
          <w:numId w:val="13"/>
        </w:numPr>
        <w:rPr>
          <w:szCs w:val="24"/>
        </w:rPr>
      </w:pPr>
      <m:oMath>
        <m:r>
          <w:rPr>
            <w:rFonts w:ascii="Cambria Math" w:hAnsi="Cambria Math"/>
            <w:szCs w:val="24"/>
          </w:rPr>
          <m:t xml:space="preserve">f :Coefficient non positif </m:t>
        </m:r>
      </m:oMath>
    </w:p>
    <w:p w:rsidR="00E82735" w:rsidRPr="00E62D6E" w:rsidRDefault="003C0647" w:rsidP="00E82735">
      <w:pPr>
        <w:pStyle w:val="Paragraphedeliste"/>
        <w:numPr>
          <w:ilvl w:val="0"/>
          <w:numId w:val="13"/>
        </w:numPr>
        <w:rPr>
          <w:szCs w:val="24"/>
        </w:rPr>
      </w:pPr>
      <m:oMath>
        <m:r>
          <w:rPr>
            <w:rFonts w:ascii="Cambria Math" w:hAnsi="Cambria Math"/>
            <w:szCs w:val="24"/>
          </w:rPr>
          <m:t xml:space="preserve">λ :Coefficient de force </m:t>
        </m:r>
      </m:oMath>
    </w:p>
    <w:p w:rsidR="00E82735" w:rsidRPr="0041594C" w:rsidRDefault="003C0647" w:rsidP="00E82735">
      <w:pPr>
        <w:pStyle w:val="Paragraphedeliste"/>
        <w:numPr>
          <w:ilvl w:val="0"/>
          <w:numId w:val="13"/>
        </w:numPr>
        <w:rPr>
          <w:szCs w:val="24"/>
        </w:rPr>
      </w:pPr>
      <m:oMath>
        <m:r>
          <w:rPr>
            <w:rFonts w:ascii="Cambria Math" w:hAnsi="Cambria Math"/>
            <w:szCs w:val="24"/>
          </w:rPr>
          <m:t xml:space="preserve">i :Numéro du rail </m:t>
        </m:r>
      </m:oMath>
    </w:p>
    <w:p w:rsidR="00E82735" w:rsidRDefault="003C0647" w:rsidP="00E82735">
      <w:pPr>
        <w:pStyle w:val="Paragraphedeliste"/>
        <w:numPr>
          <w:ilvl w:val="0"/>
          <w:numId w:val="13"/>
        </w:numPr>
        <w:rPr>
          <w:szCs w:val="24"/>
        </w:rPr>
      </w:pPr>
      <m:oMath>
        <m:r>
          <w:rPr>
            <w:rFonts w:ascii="Cambria Math" w:hAnsi="Cambria Math"/>
            <w:szCs w:val="24"/>
          </w:rPr>
          <m:t xml:space="preserve">j :Numéro de la paire de galets  </m:t>
        </m:r>
      </m:oMath>
      <w:r w:rsidR="00E82735">
        <w:rPr>
          <w:szCs w:val="24"/>
        </w:rPr>
        <w:t xml:space="preserve"> </w:t>
      </w:r>
      <w:r w:rsidR="00E82735" w:rsidRPr="0041594C">
        <w:rPr>
          <w:szCs w:val="24"/>
        </w:rPr>
        <w:t xml:space="preserve"> </w:t>
      </w:r>
    </w:p>
    <w:p w:rsidR="003C0647" w:rsidRPr="003C0647" w:rsidRDefault="003C0647" w:rsidP="00E82735">
      <w:pPr>
        <w:pStyle w:val="Paragraphedeliste"/>
        <w:numPr>
          <w:ilvl w:val="0"/>
          <w:numId w:val="13"/>
        </w:numPr>
        <w:rPr>
          <w:szCs w:val="24"/>
        </w:rPr>
      </w:pPr>
      <m:oMath>
        <m:r>
          <w:rPr>
            <w:rFonts w:ascii="Cambria Math" w:hAnsi="Cambria Math"/>
            <w:szCs w:val="24"/>
          </w:rPr>
          <m:t xml:space="preserve">k :Direction de la force </m:t>
        </m:r>
      </m:oMath>
    </w:p>
    <w:p w:rsidR="003C0647" w:rsidRDefault="003C0647" w:rsidP="003C0647">
      <w:pPr>
        <w:pStyle w:val="Paragraphedeliste"/>
        <w:numPr>
          <w:ilvl w:val="0"/>
          <w:numId w:val="13"/>
        </w:numPr>
        <w:rPr>
          <w:szCs w:val="24"/>
        </w:rPr>
      </w:pPr>
      <m:oMath>
        <m:r>
          <w:rPr>
            <w:rFonts w:ascii="Cambria Math" w:hAnsi="Cambria Math"/>
            <w:szCs w:val="24"/>
          </w:rPr>
          <m:t xml:space="preserve">α :Angle de marche en crabe </m:t>
        </m:r>
      </m:oMath>
    </w:p>
    <w:p w:rsidR="00B77C63" w:rsidRDefault="00B77C63" w:rsidP="00B77C63">
      <w:pPr>
        <w:ind w:firstLine="0"/>
      </w:pPr>
      <w:r>
        <w:rPr>
          <w:noProof/>
        </w:rPr>
        <w:drawing>
          <wp:anchor distT="0" distB="0" distL="114300" distR="114300" simplePos="0" relativeHeight="251555328" behindDoc="0" locked="0" layoutInCell="1" allowOverlap="1">
            <wp:simplePos x="0" y="0"/>
            <wp:positionH relativeFrom="column">
              <wp:posOffset>52705</wp:posOffset>
            </wp:positionH>
            <wp:positionV relativeFrom="paragraph">
              <wp:posOffset>260350</wp:posOffset>
            </wp:positionV>
            <wp:extent cx="1276350" cy="800100"/>
            <wp:effectExtent l="0" t="0" r="0" b="0"/>
            <wp:wrapSquare wrapText="bothSides"/>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76350" cy="800100"/>
                    </a:xfrm>
                    <a:prstGeom prst="rect">
                      <a:avLst/>
                    </a:prstGeom>
                  </pic:spPr>
                </pic:pic>
              </a:graphicData>
            </a:graphic>
          </wp:anchor>
        </w:drawing>
      </w:r>
    </w:p>
    <w:p w:rsidR="001271E6" w:rsidRPr="0041594C" w:rsidRDefault="00B77C63" w:rsidP="00B77C63">
      <w:r>
        <w:t xml:space="preserve">Il convient de choisir l'angle de marche en crabe α, dont la valeur devrait généralement être inférieure ou égale à 0,015 rad, en tenant compte de l'espace existant entre le dispositif de guidage et le rail ainsi que d'une variation dimensionnelle et d'une usure raisonnables des galets de l'appareil et des rails. </w:t>
      </w:r>
    </w:p>
    <w:p w:rsidR="00B77C63" w:rsidRPr="009403C0" w:rsidRDefault="00B77C63" w:rsidP="00B77C63">
      <m:oMathPara>
        <m:oMathParaPr>
          <m:jc m:val="center"/>
        </m:oMathParaPr>
        <m:oMath>
          <m:r>
            <w:rPr>
              <w:rFonts w:ascii="Cambria Math" w:hAnsi="Cambria Math"/>
            </w:rPr>
            <m:t xml:space="preserve">α= </m:t>
          </m:r>
          <m:sSub>
            <m:sSubPr>
              <m:ctrlPr>
                <w:rPr>
                  <w:rFonts w:ascii="Cambria Math" w:hAnsi="Cambria Math"/>
                  <w:i/>
                </w:rPr>
              </m:ctrlPr>
            </m:sSubPr>
            <m:e>
              <m:r>
                <w:rPr>
                  <w:rFonts w:ascii="Cambria Math" w:hAnsi="Cambria Math"/>
                </w:rPr>
                <m:t>α</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v</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 </m:t>
          </m:r>
        </m:oMath>
      </m:oMathPara>
    </w:p>
    <w:p w:rsidR="00E62D6E" w:rsidRDefault="009403C0" w:rsidP="00E62D6E">
      <w:r>
        <w:rPr>
          <w:noProof/>
        </w:rPr>
        <mc:AlternateContent>
          <mc:Choice Requires="wps">
            <w:drawing>
              <wp:anchor distT="0" distB="0" distL="114300" distR="114300" simplePos="0" relativeHeight="251802112" behindDoc="0" locked="0" layoutInCell="1" allowOverlap="1" wp14:anchorId="5E83EDBF" wp14:editId="064493A7">
                <wp:simplePos x="0" y="0"/>
                <wp:positionH relativeFrom="column">
                  <wp:posOffset>224155</wp:posOffset>
                </wp:positionH>
                <wp:positionV relativeFrom="paragraph">
                  <wp:posOffset>608330</wp:posOffset>
                </wp:positionV>
                <wp:extent cx="1247775" cy="635"/>
                <wp:effectExtent l="0" t="0" r="9525" b="2540"/>
                <wp:wrapSquare wrapText="bothSides"/>
                <wp:docPr id="274" name="Zone de texte 274"/>
                <wp:cNvGraphicFramePr/>
                <a:graphic xmlns:a="http://schemas.openxmlformats.org/drawingml/2006/main">
                  <a:graphicData uri="http://schemas.microsoft.com/office/word/2010/wordprocessingShape">
                    <wps:wsp>
                      <wps:cNvSpPr txBox="1"/>
                      <wps:spPr>
                        <a:xfrm>
                          <a:off x="0" y="0"/>
                          <a:ext cx="1247775" cy="635"/>
                        </a:xfrm>
                        <a:prstGeom prst="rect">
                          <a:avLst/>
                        </a:prstGeom>
                        <a:solidFill>
                          <a:prstClr val="white"/>
                        </a:solidFill>
                        <a:ln>
                          <a:noFill/>
                        </a:ln>
                      </wps:spPr>
                      <wps:txbx>
                        <w:txbxContent>
                          <w:p w:rsidR="00293A9C" w:rsidRPr="00C10B82" w:rsidRDefault="00293A9C" w:rsidP="009403C0">
                            <w:pPr>
                              <w:pStyle w:val="Lgende"/>
                              <w:rPr>
                                <w:noProof/>
                                <w:sz w:val="24"/>
                                <w:szCs w:val="24"/>
                              </w:rPr>
                            </w:pPr>
                            <w:bookmarkStart w:id="63" w:name="_Toc485032581"/>
                            <w:r>
                              <w:t xml:space="preserve">Tableau </w:t>
                            </w:r>
                            <w:fldSimple w:instr=" SEQ Tableau \* ARABIC ">
                              <w:r>
                                <w:rPr>
                                  <w:noProof/>
                                </w:rPr>
                                <w:t>6</w:t>
                              </w:r>
                            </w:fldSimple>
                            <w:r>
                              <w:t xml:space="preserve"> : Définition de </w:t>
                            </w:r>
                            <w:r w:rsidRPr="00C3162C">
                              <w:t>α</w:t>
                            </w:r>
                            <w:r w:rsidRPr="009403C0">
                              <w:rPr>
                                <w:vertAlign w:val="subscript"/>
                              </w:rPr>
                              <w:t>F</w:t>
                            </w:r>
                            <w:r w:rsidRPr="00C3162C">
                              <w:t>,</w:t>
                            </w:r>
                            <w:r>
                              <w:t xml:space="preserve"> </w:t>
                            </w:r>
                            <w:r w:rsidRPr="00C3162C">
                              <w:t>α</w:t>
                            </w:r>
                            <w:r w:rsidRPr="009403C0">
                              <w:rPr>
                                <w:vertAlign w:val="subscript"/>
                              </w:rPr>
                              <w:t>V</w:t>
                            </w:r>
                            <w:r w:rsidRPr="00C3162C">
                              <w:t xml:space="preserve"> et α</w:t>
                            </w:r>
                            <w:r w:rsidRPr="009403C0">
                              <w:rPr>
                                <w:vertAlign w:val="subscript"/>
                              </w:rPr>
                              <w:t>0</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83EDBF" id="Zone de texte 274" o:spid="_x0000_s1054" type="#_x0000_t202" style="position:absolute;left:0;text-align:left;margin-left:17.65pt;margin-top:47.9pt;width:98.25pt;height:.05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" stroked="f">
                <v:textbox style="mso-fit-shape-to-text:t" inset="0,0,0,0">
                  <w:txbxContent>
                    <w:p w:rsidR="00293A9C" w:rsidRPr="00C10B82" w:rsidRDefault="00293A9C" w:rsidP="009403C0">
                      <w:pPr>
                        <w:pStyle w:val="Lgende"/>
                        <w:rPr>
                          <w:noProof/>
                          <w:sz w:val="24"/>
                          <w:szCs w:val="24"/>
                        </w:rPr>
                      </w:pPr>
                      <w:bookmarkStart w:id="64" w:name="_Toc485032581"/>
                      <w:r>
                        <w:t xml:space="preserve">Tableau </w:t>
                      </w:r>
                      <w:fldSimple w:instr=" SEQ Tableau \* ARABIC ">
                        <w:r>
                          <w:rPr>
                            <w:noProof/>
                          </w:rPr>
                          <w:t>6</w:t>
                        </w:r>
                      </w:fldSimple>
                      <w:r>
                        <w:t xml:space="preserve"> : Définition de </w:t>
                      </w:r>
                      <w:r w:rsidRPr="00C3162C">
                        <w:t>α</w:t>
                      </w:r>
                      <w:r w:rsidRPr="009403C0">
                        <w:rPr>
                          <w:vertAlign w:val="subscript"/>
                        </w:rPr>
                        <w:t>F</w:t>
                      </w:r>
                      <w:r w:rsidRPr="00C3162C">
                        <w:t>,</w:t>
                      </w:r>
                      <w:r>
                        <w:t xml:space="preserve"> </w:t>
                      </w:r>
                      <w:r w:rsidRPr="00C3162C">
                        <w:t>α</w:t>
                      </w:r>
                      <w:r w:rsidRPr="009403C0">
                        <w:rPr>
                          <w:vertAlign w:val="subscript"/>
                        </w:rPr>
                        <w:t>V</w:t>
                      </w:r>
                      <w:r w:rsidRPr="00C3162C">
                        <w:t xml:space="preserve"> et α</w:t>
                      </w:r>
                      <w:r w:rsidRPr="009403C0">
                        <w:rPr>
                          <w:vertAlign w:val="subscript"/>
                        </w:rPr>
                        <w:t>0</w:t>
                      </w:r>
                      <w:bookmarkEnd w:id="64"/>
                    </w:p>
                  </w:txbxContent>
                </v:textbox>
                <w10:wrap type="square"/>
              </v:shape>
            </w:pict>
          </mc:Fallback>
        </mc:AlternateContent>
      </w:r>
      <w:r>
        <w:rPr>
          <w:noProof/>
        </w:rPr>
        <w:drawing>
          <wp:anchor distT="0" distB="0" distL="114300" distR="114300" simplePos="0" relativeHeight="251776512" behindDoc="0" locked="0" layoutInCell="1" allowOverlap="1">
            <wp:simplePos x="0" y="0"/>
            <wp:positionH relativeFrom="column">
              <wp:posOffset>1767205</wp:posOffset>
            </wp:positionH>
            <wp:positionV relativeFrom="paragraph">
              <wp:posOffset>-99695</wp:posOffset>
            </wp:positionV>
            <wp:extent cx="4100195" cy="2005330"/>
            <wp:effectExtent l="0" t="0" r="0" b="0"/>
            <wp:wrapSquare wrapText="bothSides"/>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00195" cy="2005330"/>
                    </a:xfrm>
                    <a:prstGeom prst="rect">
                      <a:avLst/>
                    </a:prstGeom>
                  </pic:spPr>
                </pic:pic>
              </a:graphicData>
            </a:graphic>
          </wp:anchor>
        </w:drawing>
      </w:r>
    </w:p>
    <w:p w:rsidR="009403C0" w:rsidRDefault="00E62D6E" w:rsidP="00E62D6E">
      <w:pPr>
        <w:tabs>
          <w:tab w:val="left" w:pos="1965"/>
        </w:tabs>
        <w:rPr>
          <w:noProof/>
        </w:rPr>
      </w:pPr>
      <w:r>
        <w:tab/>
      </w:r>
    </w:p>
    <w:p w:rsidR="009403C0" w:rsidRDefault="009403C0">
      <w:pPr>
        <w:spacing w:after="0" w:line="240" w:lineRule="auto"/>
        <w:ind w:firstLine="0"/>
        <w:jc w:val="left"/>
        <w:rPr>
          <w:noProof/>
        </w:rPr>
      </w:pPr>
      <w:r>
        <w:rPr>
          <w:noProof/>
        </w:rPr>
        <w:br w:type="page"/>
      </w:r>
    </w:p>
    <w:p w:rsidR="009403C0" w:rsidRDefault="00293A9C" w:rsidP="00E62D6E">
      <w:pPr>
        <w:tabs>
          <w:tab w:val="left" w:pos="1965"/>
        </w:tabs>
        <w:rPr>
          <w:noProof/>
        </w:rPr>
      </w:pPr>
      <m:oMathPara>
        <m:oMath>
          <m:sSub>
            <m:sSubPr>
              <m:ctrlPr>
                <w:rPr>
                  <w:rFonts w:ascii="Cambria Math" w:hAnsi="Cambria Math"/>
                  <w:i/>
                </w:rPr>
              </m:ctrlPr>
            </m:sSubPr>
            <m:e>
              <m:r>
                <w:rPr>
                  <w:rFonts w:ascii="Cambria Math" w:hAnsi="Cambria Math"/>
                </w:rPr>
                <m:t>α</m:t>
              </m:r>
            </m:e>
            <m:sub>
              <m:r>
                <w:rPr>
                  <w:rFonts w:ascii="Cambria Math" w:hAnsi="Cambria Math"/>
                </w:rPr>
                <m:t>F</m:t>
              </m:r>
            </m:sub>
          </m:sSub>
          <m:r>
            <w:rPr>
              <w:rFonts w:ascii="Cambria Math" w:hAnsi="Cambria Math"/>
            </w:rPr>
            <m:t xml:space="preserve">= </m:t>
          </m:r>
          <m:f>
            <m:fPr>
              <m:ctrlPr>
                <w:rPr>
                  <w:rFonts w:ascii="Cambria Math" w:hAnsi="Cambria Math"/>
                  <w:i/>
                </w:rPr>
              </m:ctrlPr>
            </m:fPr>
            <m:num>
              <m:r>
                <w:rPr>
                  <w:rFonts w:ascii="Cambria Math" w:hAnsi="Cambria Math"/>
                </w:rPr>
                <m:t>0,75 x</m:t>
              </m:r>
            </m:num>
            <m:den>
              <m:r>
                <w:rPr>
                  <w:rFonts w:ascii="Cambria Math" w:hAnsi="Cambria Math"/>
                </w:rPr>
                <m:t>a</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2900</m:t>
              </m:r>
            </m:den>
          </m:f>
          <m:r>
            <w:rPr>
              <w:rFonts w:ascii="Cambria Math" w:hAnsi="Cambria Math"/>
            </w:rPr>
            <m:t>=0,0034 rad</m:t>
          </m:r>
        </m:oMath>
      </m:oMathPara>
    </w:p>
    <w:p w:rsidR="009403C0" w:rsidRDefault="00293A9C" w:rsidP="00E62D6E">
      <w:pPr>
        <w:tabs>
          <w:tab w:val="left" w:pos="1965"/>
        </w:tabs>
        <w:rPr>
          <w:noProof/>
        </w:rPr>
      </w:pPr>
      <m:oMathPara>
        <m:oMath>
          <m:sSub>
            <m:sSubPr>
              <m:ctrlPr>
                <w:rPr>
                  <w:rFonts w:ascii="Cambria Math" w:hAnsi="Cambria Math"/>
                  <w:i/>
                </w:rPr>
              </m:ctrlPr>
            </m:sSubPr>
            <m:e>
              <m:r>
                <w:rPr>
                  <w:rFonts w:ascii="Cambria Math" w:hAnsi="Cambria Math"/>
                </w:rPr>
                <m:t>α</m:t>
              </m:r>
            </m:e>
            <m:sub>
              <m:r>
                <w:rPr>
                  <w:rFonts w:ascii="Cambria Math" w:hAnsi="Cambria Math"/>
                </w:rPr>
                <m:t>V</m:t>
              </m:r>
            </m:sub>
          </m:sSub>
          <m:r>
            <w:rPr>
              <w:rFonts w:ascii="Cambria Math" w:hAnsi="Cambria Math"/>
            </w:rPr>
            <m:t xml:space="preserve">= </m:t>
          </m:r>
          <m:f>
            <m:fPr>
              <m:ctrlPr>
                <w:rPr>
                  <w:rFonts w:ascii="Cambria Math" w:hAnsi="Cambria Math"/>
                  <w:i/>
                </w:rPr>
              </m:ctrlPr>
            </m:fPr>
            <m:num>
              <m:r>
                <w:rPr>
                  <w:rFonts w:ascii="Cambria Math" w:hAnsi="Cambria Math"/>
                </w:rPr>
                <m:t>y</m:t>
              </m:r>
            </m:num>
            <m:den>
              <m:r>
                <w:rPr>
                  <w:rFonts w:ascii="Cambria Math" w:hAnsi="Cambria Math"/>
                </w:rPr>
                <m:t>a</m:t>
              </m:r>
            </m:den>
          </m:f>
          <m:r>
            <w:rPr>
              <w:rFonts w:ascii="Cambria Math" w:hAnsi="Cambria Math"/>
            </w:rPr>
            <m:t xml:space="preserve">= </m:t>
          </m:r>
          <m:f>
            <m:fPr>
              <m:ctrlPr>
                <w:rPr>
                  <w:rFonts w:ascii="Cambria Math" w:hAnsi="Cambria Math"/>
                  <w:i/>
                </w:rPr>
              </m:ctrlPr>
            </m:fPr>
            <m:num>
              <m:r>
                <w:rPr>
                  <w:rFonts w:ascii="Cambria Math" w:hAnsi="Cambria Math"/>
                </w:rPr>
                <m:t>0,1 ×50</m:t>
              </m:r>
            </m:num>
            <m:den>
              <m:r>
                <w:rPr>
                  <w:rFonts w:ascii="Cambria Math" w:hAnsi="Cambria Math"/>
                </w:rPr>
                <m:t>2900</m:t>
              </m:r>
            </m:den>
          </m:f>
          <m:r>
            <w:rPr>
              <w:rFonts w:ascii="Cambria Math" w:hAnsi="Cambria Math"/>
            </w:rPr>
            <m:t>=0,0017 rad</m:t>
          </m:r>
        </m:oMath>
      </m:oMathPara>
    </w:p>
    <w:p w:rsidR="009403C0" w:rsidRDefault="00293A9C" w:rsidP="009403C0">
      <w:pPr>
        <w:tabs>
          <w:tab w:val="left" w:pos="1965"/>
        </w:tabs>
        <w:rPr>
          <w:noProof/>
        </w:rPr>
      </w:pPr>
      <m:oMathPara>
        <m:oMath>
          <m:sSub>
            <m:sSubPr>
              <m:ctrlPr>
                <w:rPr>
                  <w:rFonts w:ascii="Cambria Math" w:hAnsi="Cambria Math"/>
                  <w:i/>
                </w:rPr>
              </m:ctrlPr>
            </m:sSubPr>
            <m:e>
              <m:r>
                <w:rPr>
                  <w:rFonts w:ascii="Cambria Math" w:hAnsi="Cambria Math"/>
                </w:rPr>
                <m:t>α</m:t>
              </m:r>
            </m:e>
            <m:sub>
              <m:r>
                <w:rPr>
                  <w:rFonts w:ascii="Cambria Math" w:hAnsi="Cambria Math"/>
                </w:rPr>
                <m:t>F</m:t>
              </m:r>
            </m:sub>
          </m:sSub>
          <m:r>
            <w:rPr>
              <w:rFonts w:ascii="Cambria Math" w:hAnsi="Cambria Math"/>
            </w:rPr>
            <m:t xml:space="preserve">= </m:t>
          </m:r>
          <m:r>
            <w:rPr>
              <w:rFonts w:ascii="Cambria Math" w:hAnsi="Cambria Math"/>
              <w:noProof/>
            </w:rPr>
            <m:t xml:space="preserve"> 0,001 rad</m:t>
          </m:r>
        </m:oMath>
      </m:oMathPara>
    </w:p>
    <w:p w:rsidR="005906EA" w:rsidRPr="005906EA" w:rsidRDefault="005906EA" w:rsidP="00E62D6E">
      <w:pPr>
        <w:tabs>
          <w:tab w:val="left" w:pos="1965"/>
        </w:tabs>
        <w:rPr>
          <w:noProof/>
        </w:rPr>
      </w:pPr>
      <m:oMathPara>
        <m:oMath>
          <m:r>
            <w:rPr>
              <w:rFonts w:ascii="Cambria Math" w:hAnsi="Cambria Math"/>
            </w:rPr>
            <m:t xml:space="preserve">α= </m:t>
          </m:r>
          <m:sSub>
            <m:sSubPr>
              <m:ctrlPr>
                <w:rPr>
                  <w:rFonts w:ascii="Cambria Math" w:hAnsi="Cambria Math"/>
                  <w:i/>
                </w:rPr>
              </m:ctrlPr>
            </m:sSubPr>
            <m:e>
              <m:r>
                <w:rPr>
                  <w:rFonts w:ascii="Cambria Math" w:hAnsi="Cambria Math"/>
                </w:rPr>
                <m:t>α</m:t>
              </m:r>
            </m:e>
            <m:sub>
              <m:r>
                <w:rPr>
                  <w:rFonts w:ascii="Cambria Math" w:hAnsi="Cambria Math"/>
                </w:rPr>
                <m:t>F</m:t>
              </m:r>
            </m:sub>
          </m:sSub>
          <m:r>
            <w:rPr>
              <w:rFonts w:ascii="Cambria Math" w:hAnsi="Cambria Math"/>
            </w:rPr>
            <m:t xml:space="preserve"> × </m:t>
          </m:r>
          <m:sSub>
            <m:sSubPr>
              <m:ctrlPr>
                <w:rPr>
                  <w:rFonts w:ascii="Cambria Math" w:hAnsi="Cambria Math"/>
                  <w:i/>
                </w:rPr>
              </m:ctrlPr>
            </m:sSubPr>
            <m:e>
              <m:r>
                <w:rPr>
                  <w:rFonts w:ascii="Cambria Math" w:hAnsi="Cambria Math"/>
                </w:rPr>
                <m:t>α</m:t>
              </m:r>
            </m:e>
            <m:sub>
              <m:r>
                <w:rPr>
                  <w:rFonts w:ascii="Cambria Math" w:hAnsi="Cambria Math"/>
                </w:rPr>
                <m:t>v</m:t>
              </m:r>
            </m:sub>
          </m:sSub>
          <m:r>
            <w:rPr>
              <w:rFonts w:ascii="Cambria Math" w:hAnsi="Cambria Math"/>
            </w:rPr>
            <m:t xml:space="preserve"> ×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=0,0034+0,0017+0,001=0,0061 rad&lt;0,015  </m:t>
          </m:r>
        </m:oMath>
      </m:oMathPara>
    </w:p>
    <w:p w:rsidR="00F312EE" w:rsidRDefault="00CC7C9A" w:rsidP="00E62D6E">
      <w:pPr>
        <w:tabs>
          <w:tab w:val="left" w:pos="1965"/>
        </w:tabs>
        <w:rPr>
          <w:noProof/>
        </w:rPr>
      </w:pPr>
      <w:r>
        <w:rPr>
          <w:noProof/>
        </w:rPr>
        <w:t xml:space="preserve">Ensuite, on peut obtenir le coefficient non positif « f » : </w:t>
      </w:r>
    </w:p>
    <w:p w:rsidR="00CC7C9A" w:rsidRPr="005906EA" w:rsidRDefault="00CC7C9A" w:rsidP="00CC7C9A">
      <w:pPr>
        <w:tabs>
          <w:tab w:val="left" w:pos="1965"/>
        </w:tabs>
        <w:rPr>
          <w:noProof/>
        </w:rPr>
      </w:pPr>
      <m:oMathPara>
        <m:oMath>
          <m:r>
            <w:rPr>
              <w:rFonts w:ascii="Cambria Math" w:hAnsi="Cambria Math"/>
            </w:rPr>
            <m:t xml:space="preserve">f= 0,3 </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-250 α</m:t>
                  </m:r>
                </m:sup>
              </m:sSup>
            </m:e>
          </m:d>
          <m:r>
            <w:rPr>
              <w:rFonts w:ascii="Cambria Math" w:hAnsi="Cambria Math"/>
            </w:rPr>
            <m:t xml:space="preserve">=0,23≤0,3  </m:t>
          </m:r>
        </m:oMath>
      </m:oMathPara>
    </w:p>
    <w:p w:rsidR="00CC7C9A" w:rsidRDefault="008803AD" w:rsidP="00E62D6E">
      <w:pPr>
        <w:tabs>
          <w:tab w:val="left" w:pos="1965"/>
        </w:tabs>
        <w:rPr>
          <w:noProof/>
        </w:rPr>
      </w:pPr>
      <w:r>
        <w:rPr>
          <w:noProof/>
        </w:rPr>
        <mc:AlternateContent>
          <mc:Choice Requires="wps">
            <w:drawing>
              <wp:anchor distT="0" distB="0" distL="114300" distR="114300" simplePos="0" relativeHeight="251842048" behindDoc="0" locked="0" layoutInCell="1" allowOverlap="1" wp14:anchorId="7473FDD3" wp14:editId="20DD792C">
                <wp:simplePos x="0" y="0"/>
                <wp:positionH relativeFrom="column">
                  <wp:posOffset>635</wp:posOffset>
                </wp:positionH>
                <wp:positionV relativeFrom="paragraph">
                  <wp:posOffset>3644265</wp:posOffset>
                </wp:positionV>
                <wp:extent cx="5757545" cy="635"/>
                <wp:effectExtent l="0" t="0" r="0" b="0"/>
                <wp:wrapSquare wrapText="bothSides"/>
                <wp:docPr id="282" name="Zone de texte 282"/>
                <wp:cNvGraphicFramePr/>
                <a:graphic xmlns:a="http://schemas.openxmlformats.org/drawingml/2006/main">
                  <a:graphicData uri="http://schemas.microsoft.com/office/word/2010/wordprocessingShape">
                    <wps:wsp>
                      <wps:cNvSpPr txBox="1"/>
                      <wps:spPr>
                        <a:xfrm>
                          <a:off x="0" y="0"/>
                          <a:ext cx="5757545" cy="635"/>
                        </a:xfrm>
                        <a:prstGeom prst="rect">
                          <a:avLst/>
                        </a:prstGeom>
                        <a:solidFill>
                          <a:prstClr val="white"/>
                        </a:solidFill>
                        <a:ln>
                          <a:noFill/>
                        </a:ln>
                      </wps:spPr>
                      <wps:txbx>
                        <w:txbxContent>
                          <w:p w:rsidR="00293A9C" w:rsidRPr="00A63253" w:rsidRDefault="00293A9C" w:rsidP="008803AD">
                            <w:pPr>
                              <w:pStyle w:val="Lgende"/>
                              <w:rPr>
                                <w:noProof/>
                                <w:sz w:val="24"/>
                                <w:szCs w:val="24"/>
                              </w:rPr>
                            </w:pPr>
                            <w:bookmarkStart w:id="65" w:name="_Toc485032582"/>
                            <w:r>
                              <w:t xml:space="preserve">Tableau </w:t>
                            </w:r>
                            <w:fldSimple w:instr=" SEQ Tableau \* ARABIC ">
                              <w:r>
                                <w:rPr>
                                  <w:noProof/>
                                </w:rPr>
                                <w:t>7</w:t>
                              </w:r>
                            </w:fldSimple>
                            <w:r>
                              <w:t xml:space="preserve"> : Détermination de la distance h [EC1.3]</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3FDD3" id="Zone de texte 282" o:spid="_x0000_s1055" type="#_x0000_t202" style="position:absolute;left:0;text-align:left;margin-left:.05pt;margin-top:286.95pt;width:453.35pt;height:.05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" stroked="f">
                <v:textbox style="mso-fit-shape-to-text:t" inset="0,0,0,0">
                  <w:txbxContent>
                    <w:p w:rsidR="00293A9C" w:rsidRPr="00A63253" w:rsidRDefault="00293A9C" w:rsidP="008803AD">
                      <w:pPr>
                        <w:pStyle w:val="Lgende"/>
                        <w:rPr>
                          <w:noProof/>
                          <w:sz w:val="24"/>
                          <w:szCs w:val="24"/>
                        </w:rPr>
                      </w:pPr>
                      <w:bookmarkStart w:id="66" w:name="_Toc485032582"/>
                      <w:r>
                        <w:t xml:space="preserve">Tableau </w:t>
                      </w:r>
                      <w:fldSimple w:instr=" SEQ Tableau \* ARABIC ">
                        <w:r>
                          <w:rPr>
                            <w:noProof/>
                          </w:rPr>
                          <w:t>7</w:t>
                        </w:r>
                      </w:fldSimple>
                      <w:r>
                        <w:t xml:space="preserve"> : Détermination de la distance h [EC1.3]</w:t>
                      </w:r>
                      <w:bookmarkEnd w:id="66"/>
                    </w:p>
                  </w:txbxContent>
                </v:textbox>
                <w10:wrap type="square"/>
              </v:shape>
            </w:pict>
          </mc:Fallback>
        </mc:AlternateContent>
      </w:r>
      <w:r>
        <w:rPr>
          <w:noProof/>
        </w:rPr>
        <w:drawing>
          <wp:anchor distT="0" distB="0" distL="114300" distR="114300" simplePos="0" relativeHeight="251424256" behindDoc="0" locked="0" layoutInCell="1" allowOverlap="1">
            <wp:simplePos x="0" y="0"/>
            <wp:positionH relativeFrom="column">
              <wp:posOffset>635</wp:posOffset>
            </wp:positionH>
            <wp:positionV relativeFrom="paragraph">
              <wp:posOffset>516255</wp:posOffset>
            </wp:positionV>
            <wp:extent cx="5757545" cy="3070860"/>
            <wp:effectExtent l="0" t="0" r="0" b="0"/>
            <wp:wrapSquare wrapText="bothSides"/>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7545" cy="3070860"/>
                    </a:xfrm>
                    <a:prstGeom prst="rect">
                      <a:avLst/>
                    </a:prstGeom>
                  </pic:spPr>
                </pic:pic>
              </a:graphicData>
            </a:graphic>
          </wp:anchor>
        </w:drawing>
      </w:r>
      <w:r>
        <w:rPr>
          <w:noProof/>
        </w:rPr>
        <w:t xml:space="preserve">Calcul de la distance « h » (voir figure 17) : </w:t>
      </w:r>
    </w:p>
    <w:p w:rsidR="008803AD" w:rsidRPr="00E62D6E" w:rsidRDefault="00293A9C" w:rsidP="008803AD">
      <w:pPr>
        <w:pStyle w:val="Paragraphedeliste"/>
        <w:numPr>
          <w:ilvl w:val="0"/>
          <w:numId w:val="13"/>
        </w:numPr>
        <w:rPr>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1</m:t>
            </m:r>
          </m:sub>
        </m:sSub>
        <m:r>
          <w:rPr>
            <w:rFonts w:ascii="Cambria Math" w:hAnsi="Cambria Math"/>
            <w:szCs w:val="24"/>
          </w:rPr>
          <m:t xml:space="preserve">=0 </m:t>
        </m:r>
        <m:r>
          <w:rPr>
            <w:rFonts w:ascii="Cambria Math" w:eastAsiaTheme="minorEastAsia" w:hAnsi="Cambria Math"/>
            <w:szCs w:val="24"/>
          </w:rPr>
          <m:t>(pas de galet de guidage)</m:t>
        </m:r>
      </m:oMath>
    </w:p>
    <w:p w:rsidR="008803AD" w:rsidRPr="0041594C" w:rsidRDefault="00293A9C" w:rsidP="008803AD">
      <w:pPr>
        <w:pStyle w:val="Paragraphedeliste"/>
        <w:numPr>
          <w:ilvl w:val="0"/>
          <w:numId w:val="13"/>
        </w:numPr>
        <w:rPr>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2</m:t>
            </m:r>
          </m:sub>
        </m:sSub>
        <m:r>
          <w:rPr>
            <w:rFonts w:ascii="Cambria Math" w:hAnsi="Cambria Math"/>
            <w:szCs w:val="24"/>
          </w:rPr>
          <m:t xml:space="preserve"> :a=2,9 m </m:t>
        </m:r>
      </m:oMath>
    </w:p>
    <w:p w:rsidR="008803AD" w:rsidRPr="008803AD" w:rsidRDefault="008803AD" w:rsidP="008803AD">
      <w:pPr>
        <w:pStyle w:val="Paragraphedeliste"/>
        <w:numPr>
          <w:ilvl w:val="0"/>
          <w:numId w:val="13"/>
        </w:numPr>
        <w:rPr>
          <w:szCs w:val="24"/>
        </w:rPr>
      </w:pPr>
      <m:oMath>
        <m:r>
          <w:rPr>
            <w:rFonts w:ascii="Cambria Math" w:hAnsi="Cambria Math"/>
            <w:szCs w:val="24"/>
          </w:rPr>
          <m:t>m=0  (galets indépendant)</m:t>
        </m:r>
      </m:oMath>
      <w:r>
        <w:rPr>
          <w:szCs w:val="24"/>
        </w:rPr>
        <w:t xml:space="preserve"> </w:t>
      </w:r>
      <w:r w:rsidRPr="0041594C">
        <w:rPr>
          <w:szCs w:val="24"/>
        </w:rPr>
        <w:t xml:space="preserve"> </w:t>
      </w:r>
      <m:oMath>
        <m:r>
          <w:rPr>
            <w:rFonts w:ascii="Cambria Math" w:hAnsi="Cambria Math"/>
            <w:szCs w:val="24"/>
          </w:rPr>
          <m:t xml:space="preserve"> </m:t>
        </m:r>
      </m:oMath>
    </w:p>
    <w:p w:rsidR="008803AD" w:rsidRDefault="008803AD" w:rsidP="008803AD">
      <w:pPr>
        <w:rPr>
          <w:noProof/>
        </w:rPr>
      </w:pPr>
      <m:oMathPara>
        <m:oMath>
          <m:r>
            <w:rPr>
              <w:rFonts w:ascii="Cambria Math" w:eastAsiaTheme="minorHAnsi" w:hAnsi="Cambria Math"/>
              <w:lang w:eastAsia="en-US"/>
            </w:rPr>
            <m:t>h</m:t>
          </m:r>
          <m:r>
            <w:rPr>
              <w:rFonts w:ascii="Cambria Math" w:hAnsi="Cambria Math"/>
            </w:rPr>
            <m:t xml:space="preserve">= </m:t>
          </m:r>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ε</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2</m:t>
                  </m:r>
                </m:sub>
              </m:sSub>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 xml:space="preserve">+ </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2</m:t>
                      </m:r>
                    </m:sup>
                  </m:sSubSup>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r>
                        <w:rPr>
                          <w:rFonts w:ascii="Cambria Math" w:hAnsi="Cambria Math"/>
                        </w:rPr>
                        <m:t>j</m:t>
                      </m:r>
                    </m:sub>
                  </m:sSub>
                </m:e>
              </m:nary>
            </m:den>
          </m:f>
          <m:r>
            <w:rPr>
              <w:rFonts w:ascii="Cambria Math" w:hAnsi="Cambria Math"/>
            </w:rPr>
            <m:t xml:space="preserve">= </m:t>
          </m:r>
          <m:f>
            <m:fPr>
              <m:ctrlPr>
                <w:rPr>
                  <w:rFonts w:ascii="Cambria Math" w:hAnsi="Cambria Math"/>
                  <w:i/>
                </w:rPr>
              </m:ctrlPr>
            </m:fPr>
            <m:num>
              <m:r>
                <w:rPr>
                  <w:rFonts w:ascii="Cambria Math" w:hAnsi="Cambria Math"/>
                </w:rPr>
                <m:t>0+2,9²</m:t>
              </m:r>
            </m:num>
            <m:den>
              <m:r>
                <w:rPr>
                  <w:rFonts w:ascii="Cambria Math" w:hAnsi="Cambria Math"/>
                </w:rPr>
                <m:t>2,9</m:t>
              </m:r>
            </m:den>
          </m:f>
          <m:r>
            <w:rPr>
              <w:rFonts w:ascii="Cambria Math" w:hAnsi="Cambria Math"/>
            </w:rPr>
            <m:t>=2,9 m</m:t>
          </m:r>
        </m:oMath>
      </m:oMathPara>
    </w:p>
    <w:p w:rsidR="008803AD" w:rsidRDefault="00376223" w:rsidP="00E62D6E">
      <w:pPr>
        <w:tabs>
          <w:tab w:val="left" w:pos="1965"/>
        </w:tabs>
        <w:rPr>
          <w:noProof/>
        </w:rPr>
      </w:pPr>
      <w:r>
        <w:rPr>
          <w:noProof/>
        </w:rPr>
        <mc:AlternateContent>
          <mc:Choice Requires="wps">
            <w:drawing>
              <wp:anchor distT="0" distB="0" distL="114300" distR="114300" simplePos="0" relativeHeight="251847168" behindDoc="0" locked="0" layoutInCell="1" allowOverlap="1" wp14:anchorId="39BD7655" wp14:editId="347175EB">
                <wp:simplePos x="0" y="0"/>
                <wp:positionH relativeFrom="column">
                  <wp:posOffset>635</wp:posOffset>
                </wp:positionH>
                <wp:positionV relativeFrom="paragraph">
                  <wp:posOffset>4053840</wp:posOffset>
                </wp:positionV>
                <wp:extent cx="5757545" cy="635"/>
                <wp:effectExtent l="0" t="0" r="0" b="0"/>
                <wp:wrapSquare wrapText="bothSides"/>
                <wp:docPr id="34" name="Zone de texte 34"/>
                <wp:cNvGraphicFramePr/>
                <a:graphic xmlns:a="http://schemas.openxmlformats.org/drawingml/2006/main">
                  <a:graphicData uri="http://schemas.microsoft.com/office/word/2010/wordprocessingShape">
                    <wps:wsp>
                      <wps:cNvSpPr txBox="1"/>
                      <wps:spPr>
                        <a:xfrm>
                          <a:off x="0" y="0"/>
                          <a:ext cx="5757545" cy="635"/>
                        </a:xfrm>
                        <a:prstGeom prst="rect">
                          <a:avLst/>
                        </a:prstGeom>
                        <a:solidFill>
                          <a:prstClr val="white"/>
                        </a:solidFill>
                        <a:ln>
                          <a:noFill/>
                        </a:ln>
                      </wps:spPr>
                      <wps:txbx>
                        <w:txbxContent>
                          <w:p w:rsidR="00293A9C" w:rsidRPr="008863AE" w:rsidRDefault="00293A9C" w:rsidP="00376223">
                            <w:pPr>
                              <w:pStyle w:val="Lgende"/>
                              <w:rPr>
                                <w:noProof/>
                                <w:sz w:val="24"/>
                                <w:szCs w:val="24"/>
                              </w:rPr>
                            </w:pPr>
                            <w:bookmarkStart w:id="67" w:name="_Toc485032583"/>
                            <w:r>
                              <w:t xml:space="preserve">Tableau </w:t>
                            </w:r>
                            <w:fldSimple w:instr=" SEQ Tableau \* ARABIC ">
                              <w:r>
                                <w:rPr>
                                  <w:noProof/>
                                </w:rPr>
                                <w:t>8</w:t>
                              </w:r>
                            </w:fldSimple>
                            <w:r>
                              <w:t xml:space="preserve"> : Définition des valeurs de </w:t>
                            </w:r>
                            <w:r>
                              <w:rPr>
                                <w:noProof/>
                              </w:rPr>
                              <w:t>λ</w:t>
                            </w:r>
                            <w:r>
                              <w:t xml:space="preserve"> </w:t>
                            </w:r>
                            <w:r w:rsidRPr="00376223">
                              <w:rPr>
                                <w:vertAlign w:val="subscript"/>
                              </w:rPr>
                              <w:t>s,i,j,k</w:t>
                            </w:r>
                            <w:r>
                              <w:t xml:space="preserve">  [EC1.3]</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BD7655" id="Zone de texte 34" o:spid="_x0000_s1056" type="#_x0000_t202" style="position:absolute;left:0;text-align:left;margin-left:.05pt;margin-top:319.2pt;width:453.35pt;height:.05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" stroked="f">
                <v:textbox style="mso-fit-shape-to-text:t" inset="0,0,0,0">
                  <w:txbxContent>
                    <w:p w:rsidR="00293A9C" w:rsidRPr="008863AE" w:rsidRDefault="00293A9C" w:rsidP="00376223">
                      <w:pPr>
                        <w:pStyle w:val="Lgende"/>
                        <w:rPr>
                          <w:noProof/>
                          <w:sz w:val="24"/>
                          <w:szCs w:val="24"/>
                        </w:rPr>
                      </w:pPr>
                      <w:bookmarkStart w:id="68" w:name="_Toc485032583"/>
                      <w:r>
                        <w:t xml:space="preserve">Tableau </w:t>
                      </w:r>
                      <w:fldSimple w:instr=" SEQ Tableau \* ARABIC ">
                        <w:r>
                          <w:rPr>
                            <w:noProof/>
                          </w:rPr>
                          <w:t>8</w:t>
                        </w:r>
                      </w:fldSimple>
                      <w:r>
                        <w:t xml:space="preserve"> : Définition des valeurs de </w:t>
                      </w:r>
                      <w:r>
                        <w:rPr>
                          <w:noProof/>
                        </w:rPr>
                        <w:t>λ</w:t>
                      </w:r>
                      <w:r>
                        <w:t xml:space="preserve"> </w:t>
                      </w:r>
                      <w:r w:rsidRPr="00376223">
                        <w:rPr>
                          <w:vertAlign w:val="subscript"/>
                        </w:rPr>
                        <w:t>s,i,j,k</w:t>
                      </w:r>
                      <w:r>
                        <w:t xml:space="preserve">  [EC1.3]</w:t>
                      </w:r>
                      <w:bookmarkEnd w:id="68"/>
                    </w:p>
                  </w:txbxContent>
                </v:textbox>
                <w10:wrap type="square"/>
              </v:shape>
            </w:pict>
          </mc:Fallback>
        </mc:AlternateContent>
      </w:r>
      <w:r>
        <w:rPr>
          <w:noProof/>
        </w:rPr>
        <w:drawing>
          <wp:anchor distT="0" distB="0" distL="114300" distR="114300" simplePos="0" relativeHeight="251429376" behindDoc="0" locked="0" layoutInCell="1" allowOverlap="1">
            <wp:simplePos x="0" y="0"/>
            <wp:positionH relativeFrom="column">
              <wp:posOffset>635</wp:posOffset>
            </wp:positionH>
            <wp:positionV relativeFrom="paragraph">
              <wp:posOffset>528320</wp:posOffset>
            </wp:positionV>
            <wp:extent cx="5757545" cy="346837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7545" cy="3468370"/>
                    </a:xfrm>
                    <a:prstGeom prst="rect">
                      <a:avLst/>
                    </a:prstGeom>
                  </pic:spPr>
                </pic:pic>
              </a:graphicData>
            </a:graphic>
          </wp:anchor>
        </w:drawing>
      </w:r>
      <w:r>
        <w:rPr>
          <w:noProof/>
        </w:rPr>
        <w:t xml:space="preserve">Calcul du coefficient de force λ : </w:t>
      </w:r>
    </w:p>
    <w:p w:rsidR="00376223" w:rsidRDefault="00293A9C" w:rsidP="00376223">
      <w:pPr>
        <w:rPr>
          <w:noProof/>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S,1,L</m:t>
              </m:r>
            </m:sub>
          </m:sSub>
          <m:r>
            <w:rPr>
              <w:rFonts w:ascii="Cambria Math" w:hAnsi="Cambria Math"/>
            </w:rPr>
            <m:t>=</m:t>
          </m:r>
          <m:sSub>
            <m:sSubPr>
              <m:ctrlPr>
                <w:rPr>
                  <w:rFonts w:ascii="Cambria Math" w:eastAsiaTheme="minorHAnsi" w:hAnsi="Cambria Math"/>
                  <w:i/>
                  <w:lang w:eastAsia="en-US"/>
                </w:rPr>
              </m:ctrlPr>
            </m:sSubPr>
            <m:e>
              <m:r>
                <w:rPr>
                  <w:rFonts w:ascii="Cambria Math" w:eastAsiaTheme="minorHAnsi" w:hAnsi="Cambria Math"/>
                  <w:lang w:eastAsia="en-US"/>
                </w:rPr>
                <m:t xml:space="preserve"> λ</m:t>
              </m:r>
            </m:e>
            <m:sub>
              <m:r>
                <w:rPr>
                  <w:rFonts w:ascii="Cambria Math" w:eastAsiaTheme="minorHAnsi" w:hAnsi="Cambria Math"/>
                  <w:lang w:eastAsia="en-US"/>
                </w:rPr>
                <m:t>S,2,L</m:t>
              </m:r>
            </m:sub>
          </m:sSub>
          <m:r>
            <w:rPr>
              <w:rFonts w:ascii="Cambria Math" w:hAnsi="Cambria Math"/>
            </w:rPr>
            <m:t>= 0</m:t>
          </m:r>
        </m:oMath>
      </m:oMathPara>
    </w:p>
    <w:p w:rsidR="00376223" w:rsidRPr="00AC6A53" w:rsidRDefault="00293A9C" w:rsidP="00E62D6E">
      <w:pPr>
        <w:tabs>
          <w:tab w:val="left" w:pos="1965"/>
        </w:tabs>
        <w:rPr>
          <w:noProof/>
          <w:lang w:eastAsia="en-US"/>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 xml:space="preserve">S,2 </m:t>
              </m:r>
            </m:sub>
          </m:sSub>
          <m:r>
            <w:rPr>
              <w:rFonts w:ascii="Cambria Math" w:eastAsiaTheme="minorHAnsi" w:hAnsi="Cambria Math"/>
              <w:lang w:eastAsia="en-US"/>
            </w:rPr>
            <m:t xml:space="preserve">=1- </m:t>
          </m:r>
          <m:f>
            <m:fPr>
              <m:ctrlPr>
                <w:rPr>
                  <w:rFonts w:ascii="Cambria Math" w:eastAsiaTheme="minorHAnsi" w:hAnsi="Cambria Math"/>
                  <w:i/>
                  <w:lang w:eastAsia="en-US"/>
                </w:rPr>
              </m:ctrlPr>
            </m:fPr>
            <m:num>
              <m:nary>
                <m:naryPr>
                  <m:chr m:val="∑"/>
                  <m:limLoc m:val="undOvr"/>
                  <m:subHide m:val="1"/>
                  <m:supHide m:val="1"/>
                  <m:ctrlPr>
                    <w:rPr>
                      <w:rFonts w:ascii="Cambria Math" w:eastAsiaTheme="minorHAnsi" w:hAnsi="Cambria Math"/>
                      <w:i/>
                      <w:lang w:eastAsia="en-US"/>
                    </w:rPr>
                  </m:ctrlPr>
                </m:naryPr>
                <m:sub/>
                <m:sup/>
                <m:e>
                  <m:sSub>
                    <m:sSubPr>
                      <m:ctrlPr>
                        <w:rPr>
                          <w:rFonts w:ascii="Cambria Math" w:eastAsiaTheme="minorHAnsi" w:hAnsi="Cambria Math"/>
                          <w:i/>
                          <w:lang w:eastAsia="en-US"/>
                        </w:rPr>
                      </m:ctrlPr>
                    </m:sSubPr>
                    <m:e>
                      <m:r>
                        <w:rPr>
                          <w:rFonts w:ascii="Cambria Math" w:eastAsiaTheme="minorHAnsi" w:hAnsi="Cambria Math"/>
                          <w:lang w:eastAsia="en-US"/>
                        </w:rPr>
                        <m:t>e</m:t>
                      </m:r>
                    </m:e>
                    <m:sub>
                      <m:r>
                        <w:rPr>
                          <w:rFonts w:ascii="Cambria Math" w:eastAsiaTheme="minorHAnsi" w:hAnsi="Cambria Math"/>
                          <w:lang w:eastAsia="en-US"/>
                        </w:rPr>
                        <m:t>j</m:t>
                      </m:r>
                    </m:sub>
                  </m:sSub>
                </m:e>
              </m:nary>
            </m:num>
            <m:den>
              <m:r>
                <w:rPr>
                  <w:rFonts w:ascii="Cambria Math" w:eastAsiaTheme="minorHAnsi" w:hAnsi="Cambria Math"/>
                  <w:lang w:eastAsia="en-US"/>
                </w:rPr>
                <m:t>nh</m:t>
              </m:r>
            </m:den>
          </m:f>
          <m:r>
            <w:rPr>
              <w:rFonts w:ascii="Cambria Math" w:eastAsiaTheme="minorHAnsi" w:hAnsi="Cambria Math"/>
              <w:lang w:eastAsia="en-US"/>
            </w:rPr>
            <m:t xml:space="preserve">=1- </m:t>
          </m:r>
          <m:f>
            <m:fPr>
              <m:ctrlPr>
                <w:rPr>
                  <w:rFonts w:ascii="Cambria Math" w:eastAsiaTheme="minorHAnsi" w:hAnsi="Cambria Math"/>
                  <w:i/>
                  <w:lang w:eastAsia="en-US"/>
                </w:rPr>
              </m:ctrlPr>
            </m:fPr>
            <m:num>
              <m:r>
                <w:rPr>
                  <w:rFonts w:ascii="Cambria Math" w:eastAsiaTheme="minorHAnsi" w:hAnsi="Cambria Math"/>
                  <w:lang w:eastAsia="en-US"/>
                </w:rPr>
                <m:t>2,9</m:t>
              </m:r>
            </m:num>
            <m:den>
              <m:r>
                <w:rPr>
                  <w:rFonts w:ascii="Cambria Math" w:eastAsiaTheme="minorHAnsi" w:hAnsi="Cambria Math"/>
                  <w:lang w:eastAsia="en-US"/>
                </w:rPr>
                <m:t>2 ×2,9</m:t>
              </m:r>
            </m:den>
          </m:f>
          <m:r>
            <w:rPr>
              <w:rFonts w:ascii="Cambria Math" w:eastAsiaTheme="minorHAnsi" w:hAnsi="Cambria Math"/>
              <w:lang w:eastAsia="en-US"/>
            </w:rPr>
            <m:t>=0,5</m:t>
          </m:r>
        </m:oMath>
      </m:oMathPara>
    </w:p>
    <w:p w:rsidR="00AC6A53" w:rsidRPr="00AC6A53" w:rsidRDefault="00293A9C" w:rsidP="00AC6A53">
      <w:pPr>
        <w:tabs>
          <w:tab w:val="left" w:pos="1965"/>
        </w:tabs>
        <w:rPr>
          <w:noProof/>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S,1,1,T</m:t>
              </m:r>
            </m:sub>
          </m:sSub>
          <m:r>
            <w:rPr>
              <w:rFonts w:ascii="Cambria Math" w:eastAsiaTheme="minorHAnsi" w:hAnsi="Cambria Math"/>
              <w:lang w:eastAsia="en-US"/>
            </w:rPr>
            <m:t>=</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ε</m:t>
                  </m:r>
                </m:e>
                <m:sub>
                  <m:r>
                    <w:rPr>
                      <w:rFonts w:ascii="Cambria Math" w:eastAsiaTheme="minorHAnsi" w:hAnsi="Cambria Math"/>
                      <w:lang w:eastAsia="en-US"/>
                    </w:rPr>
                    <m:t>2</m:t>
                  </m:r>
                </m:sub>
              </m:sSub>
            </m:num>
            <m:den>
              <m:r>
                <w:rPr>
                  <w:rFonts w:ascii="Cambria Math" w:eastAsiaTheme="minorHAnsi" w:hAnsi="Cambria Math"/>
                  <w:lang w:eastAsia="en-US"/>
                </w:rPr>
                <m:t>n</m:t>
              </m:r>
            </m:den>
          </m:f>
          <m:d>
            <m:dPr>
              <m:ctrlPr>
                <w:rPr>
                  <w:rFonts w:ascii="Cambria Math" w:eastAsiaTheme="minorHAnsi" w:hAnsi="Cambria Math"/>
                  <w:i/>
                  <w:lang w:eastAsia="en-US"/>
                </w:rPr>
              </m:ctrlPr>
            </m:dPr>
            <m:e>
              <m:r>
                <w:rPr>
                  <w:rFonts w:ascii="Cambria Math" w:eastAsiaTheme="minorHAnsi" w:hAnsi="Cambria Math"/>
                  <w:lang w:eastAsia="en-US"/>
                </w:rPr>
                <m:t xml:space="preserve">1- </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e</m:t>
                      </m:r>
                    </m:e>
                    <m:sub>
                      <m:r>
                        <w:rPr>
                          <w:rFonts w:ascii="Cambria Math" w:eastAsiaTheme="minorHAnsi" w:hAnsi="Cambria Math"/>
                          <w:lang w:eastAsia="en-US"/>
                        </w:rPr>
                        <m:t>1</m:t>
                      </m:r>
                    </m:sub>
                  </m:sSub>
                </m:num>
                <m:den>
                  <m:r>
                    <w:rPr>
                      <w:rFonts w:ascii="Cambria Math" w:eastAsiaTheme="minorHAnsi" w:hAnsi="Cambria Math"/>
                      <w:lang w:eastAsia="en-US"/>
                    </w:rPr>
                    <m:t>h</m:t>
                  </m:r>
                </m:den>
              </m:f>
            </m:e>
          </m:d>
          <m:r>
            <w:rPr>
              <w:rFonts w:ascii="Cambria Math" w:eastAsiaTheme="minorHAnsi" w:hAnsi="Cambria Math"/>
              <w:lang w:eastAsia="en-US"/>
            </w:rPr>
            <m:t>=</m:t>
          </m:r>
          <m:f>
            <m:fPr>
              <m:ctrlPr>
                <w:rPr>
                  <w:rFonts w:ascii="Cambria Math" w:eastAsiaTheme="minorHAnsi" w:hAnsi="Cambria Math"/>
                  <w:i/>
                  <w:lang w:eastAsia="en-US"/>
                </w:rPr>
              </m:ctrlPr>
            </m:fPr>
            <m:num>
              <m:r>
                <w:rPr>
                  <w:rFonts w:ascii="Cambria Math" w:eastAsiaTheme="minorHAnsi" w:hAnsi="Cambria Math"/>
                  <w:lang w:eastAsia="en-US"/>
                </w:rPr>
                <m:t>0,22</m:t>
              </m:r>
            </m:num>
            <m:den>
              <m:r>
                <w:rPr>
                  <w:rFonts w:ascii="Cambria Math" w:eastAsiaTheme="minorHAnsi" w:hAnsi="Cambria Math"/>
                  <w:lang w:eastAsia="en-US"/>
                </w:rPr>
                <m:t>2</m:t>
              </m:r>
            </m:den>
          </m:f>
          <m:d>
            <m:dPr>
              <m:ctrlPr>
                <w:rPr>
                  <w:rFonts w:ascii="Cambria Math" w:eastAsiaTheme="minorHAnsi" w:hAnsi="Cambria Math"/>
                  <w:i/>
                  <w:lang w:eastAsia="en-US"/>
                </w:rPr>
              </m:ctrlPr>
            </m:dPr>
            <m:e>
              <m:r>
                <w:rPr>
                  <w:rFonts w:ascii="Cambria Math" w:eastAsiaTheme="minorHAnsi" w:hAnsi="Cambria Math"/>
                  <w:lang w:eastAsia="en-US"/>
                </w:rPr>
                <m:t xml:space="preserve">1- </m:t>
              </m:r>
              <m:f>
                <m:fPr>
                  <m:ctrlPr>
                    <w:rPr>
                      <w:rFonts w:ascii="Cambria Math" w:eastAsiaTheme="minorHAnsi" w:hAnsi="Cambria Math"/>
                      <w:i/>
                      <w:lang w:eastAsia="en-US"/>
                    </w:rPr>
                  </m:ctrlPr>
                </m:fPr>
                <m:num>
                  <m:r>
                    <w:rPr>
                      <w:rFonts w:ascii="Cambria Math" w:eastAsiaTheme="minorHAnsi" w:hAnsi="Cambria Math"/>
                      <w:lang w:eastAsia="en-US"/>
                    </w:rPr>
                    <m:t>0</m:t>
                  </m:r>
                </m:num>
                <m:den>
                  <m:r>
                    <w:rPr>
                      <w:rFonts w:ascii="Cambria Math" w:eastAsiaTheme="minorHAnsi" w:hAnsi="Cambria Math"/>
                      <w:lang w:eastAsia="en-US"/>
                    </w:rPr>
                    <m:t>2,9</m:t>
                  </m:r>
                </m:den>
              </m:f>
            </m:e>
          </m:d>
          <m:r>
            <w:rPr>
              <w:rFonts w:ascii="Cambria Math" w:eastAsiaTheme="minorHAnsi" w:hAnsi="Cambria Math"/>
              <w:lang w:eastAsia="en-US"/>
            </w:rPr>
            <m:t>=0,11</m:t>
          </m:r>
        </m:oMath>
      </m:oMathPara>
    </w:p>
    <w:p w:rsidR="00AC6A53" w:rsidRPr="005906EA" w:rsidRDefault="00293A9C" w:rsidP="00AC6A53">
      <w:pPr>
        <w:tabs>
          <w:tab w:val="left" w:pos="1965"/>
        </w:tabs>
        <w:rPr>
          <w:noProof/>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S,1,2,T</m:t>
              </m:r>
            </m:sub>
          </m:sSub>
          <m:r>
            <w:rPr>
              <w:rFonts w:ascii="Cambria Math" w:eastAsiaTheme="minorHAnsi" w:hAnsi="Cambria Math"/>
              <w:lang w:eastAsia="en-US"/>
            </w:rPr>
            <m:t>=</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ε</m:t>
                  </m:r>
                </m:e>
                <m:sub>
                  <m:r>
                    <w:rPr>
                      <w:rFonts w:ascii="Cambria Math" w:eastAsiaTheme="minorHAnsi" w:hAnsi="Cambria Math"/>
                      <w:lang w:eastAsia="en-US"/>
                    </w:rPr>
                    <m:t>2</m:t>
                  </m:r>
                </m:sub>
              </m:sSub>
            </m:num>
            <m:den>
              <m:r>
                <w:rPr>
                  <w:rFonts w:ascii="Cambria Math" w:eastAsiaTheme="minorHAnsi" w:hAnsi="Cambria Math"/>
                  <w:lang w:eastAsia="en-US"/>
                </w:rPr>
                <m:t>n</m:t>
              </m:r>
            </m:den>
          </m:f>
          <m:d>
            <m:dPr>
              <m:ctrlPr>
                <w:rPr>
                  <w:rFonts w:ascii="Cambria Math" w:eastAsiaTheme="minorHAnsi" w:hAnsi="Cambria Math"/>
                  <w:i/>
                  <w:lang w:eastAsia="en-US"/>
                </w:rPr>
              </m:ctrlPr>
            </m:dPr>
            <m:e>
              <m:r>
                <w:rPr>
                  <w:rFonts w:ascii="Cambria Math" w:eastAsiaTheme="minorHAnsi" w:hAnsi="Cambria Math"/>
                  <w:lang w:eastAsia="en-US"/>
                </w:rPr>
                <m:t xml:space="preserve">1- </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e</m:t>
                      </m:r>
                    </m:e>
                    <m:sub>
                      <m:r>
                        <w:rPr>
                          <w:rFonts w:ascii="Cambria Math" w:eastAsiaTheme="minorHAnsi" w:hAnsi="Cambria Math"/>
                          <w:lang w:eastAsia="en-US"/>
                        </w:rPr>
                        <m:t>2</m:t>
                      </m:r>
                    </m:sub>
                  </m:sSub>
                </m:num>
                <m:den>
                  <m:r>
                    <w:rPr>
                      <w:rFonts w:ascii="Cambria Math" w:eastAsiaTheme="minorHAnsi" w:hAnsi="Cambria Math"/>
                      <w:lang w:eastAsia="en-US"/>
                    </w:rPr>
                    <m:t>h</m:t>
                  </m:r>
                </m:den>
              </m:f>
            </m:e>
          </m:d>
          <m:r>
            <w:rPr>
              <w:rFonts w:ascii="Cambria Math" w:eastAsiaTheme="minorHAnsi" w:hAnsi="Cambria Math"/>
              <w:lang w:eastAsia="en-US"/>
            </w:rPr>
            <m:t>=</m:t>
          </m:r>
          <m:f>
            <m:fPr>
              <m:ctrlPr>
                <w:rPr>
                  <w:rFonts w:ascii="Cambria Math" w:eastAsiaTheme="minorHAnsi" w:hAnsi="Cambria Math"/>
                  <w:i/>
                  <w:lang w:eastAsia="en-US"/>
                </w:rPr>
              </m:ctrlPr>
            </m:fPr>
            <m:num>
              <m:r>
                <w:rPr>
                  <w:rFonts w:ascii="Cambria Math" w:eastAsiaTheme="minorHAnsi" w:hAnsi="Cambria Math"/>
                  <w:lang w:eastAsia="en-US"/>
                </w:rPr>
                <m:t>0,22</m:t>
              </m:r>
            </m:num>
            <m:den>
              <m:r>
                <w:rPr>
                  <w:rFonts w:ascii="Cambria Math" w:eastAsiaTheme="minorHAnsi" w:hAnsi="Cambria Math"/>
                  <w:lang w:eastAsia="en-US"/>
                </w:rPr>
                <m:t>2</m:t>
              </m:r>
            </m:den>
          </m:f>
          <m:d>
            <m:dPr>
              <m:ctrlPr>
                <w:rPr>
                  <w:rFonts w:ascii="Cambria Math" w:eastAsiaTheme="minorHAnsi" w:hAnsi="Cambria Math"/>
                  <w:i/>
                  <w:lang w:eastAsia="en-US"/>
                </w:rPr>
              </m:ctrlPr>
            </m:dPr>
            <m:e>
              <m:r>
                <w:rPr>
                  <w:rFonts w:ascii="Cambria Math" w:eastAsiaTheme="minorHAnsi" w:hAnsi="Cambria Math"/>
                  <w:lang w:eastAsia="en-US"/>
                </w:rPr>
                <m:t xml:space="preserve">1- </m:t>
              </m:r>
              <m:f>
                <m:fPr>
                  <m:ctrlPr>
                    <w:rPr>
                      <w:rFonts w:ascii="Cambria Math" w:eastAsiaTheme="minorHAnsi" w:hAnsi="Cambria Math"/>
                      <w:i/>
                      <w:lang w:eastAsia="en-US"/>
                    </w:rPr>
                  </m:ctrlPr>
                </m:fPr>
                <m:num>
                  <m:r>
                    <w:rPr>
                      <w:rFonts w:ascii="Cambria Math" w:eastAsiaTheme="minorHAnsi" w:hAnsi="Cambria Math"/>
                      <w:lang w:eastAsia="en-US"/>
                    </w:rPr>
                    <m:t>2,9</m:t>
                  </m:r>
                </m:num>
                <m:den>
                  <m:r>
                    <w:rPr>
                      <w:rFonts w:ascii="Cambria Math" w:eastAsiaTheme="minorHAnsi" w:hAnsi="Cambria Math"/>
                      <w:lang w:eastAsia="en-US"/>
                    </w:rPr>
                    <m:t>2,9</m:t>
                  </m:r>
                </m:den>
              </m:f>
            </m:e>
          </m:d>
          <m:r>
            <w:rPr>
              <w:rFonts w:ascii="Cambria Math" w:eastAsiaTheme="minorHAnsi" w:hAnsi="Cambria Math"/>
              <w:lang w:eastAsia="en-US"/>
            </w:rPr>
            <m:t>=0</m:t>
          </m:r>
        </m:oMath>
      </m:oMathPara>
    </w:p>
    <w:p w:rsidR="00AC6A53" w:rsidRPr="005906EA" w:rsidRDefault="00293A9C" w:rsidP="00AC6A53">
      <w:pPr>
        <w:tabs>
          <w:tab w:val="left" w:pos="1965"/>
        </w:tabs>
        <w:rPr>
          <w:noProof/>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S,2,1,T</m:t>
              </m:r>
            </m:sub>
          </m:sSub>
          <m:r>
            <w:rPr>
              <w:rFonts w:ascii="Cambria Math" w:eastAsiaTheme="minorHAnsi" w:hAnsi="Cambria Math"/>
              <w:lang w:eastAsia="en-US"/>
            </w:rPr>
            <m:t>=</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ε</m:t>
                  </m:r>
                </m:e>
                <m:sub>
                  <m:r>
                    <w:rPr>
                      <w:rFonts w:ascii="Cambria Math" w:eastAsiaTheme="minorHAnsi" w:hAnsi="Cambria Math"/>
                      <w:lang w:eastAsia="en-US"/>
                    </w:rPr>
                    <m:t>1</m:t>
                  </m:r>
                </m:sub>
              </m:sSub>
            </m:num>
            <m:den>
              <m:r>
                <w:rPr>
                  <w:rFonts w:ascii="Cambria Math" w:eastAsiaTheme="minorHAnsi" w:hAnsi="Cambria Math"/>
                  <w:lang w:eastAsia="en-US"/>
                </w:rPr>
                <m:t>n</m:t>
              </m:r>
            </m:den>
          </m:f>
          <m:d>
            <m:dPr>
              <m:ctrlPr>
                <w:rPr>
                  <w:rFonts w:ascii="Cambria Math" w:eastAsiaTheme="minorHAnsi" w:hAnsi="Cambria Math"/>
                  <w:i/>
                  <w:lang w:eastAsia="en-US"/>
                </w:rPr>
              </m:ctrlPr>
            </m:dPr>
            <m:e>
              <m:r>
                <w:rPr>
                  <w:rFonts w:ascii="Cambria Math" w:eastAsiaTheme="minorHAnsi" w:hAnsi="Cambria Math"/>
                  <w:lang w:eastAsia="en-US"/>
                </w:rPr>
                <m:t xml:space="preserve">1- </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e</m:t>
                      </m:r>
                    </m:e>
                    <m:sub>
                      <m:r>
                        <w:rPr>
                          <w:rFonts w:ascii="Cambria Math" w:eastAsiaTheme="minorHAnsi" w:hAnsi="Cambria Math"/>
                          <w:lang w:eastAsia="en-US"/>
                        </w:rPr>
                        <m:t>1</m:t>
                      </m:r>
                    </m:sub>
                  </m:sSub>
                </m:num>
                <m:den>
                  <m:r>
                    <w:rPr>
                      <w:rFonts w:ascii="Cambria Math" w:eastAsiaTheme="minorHAnsi" w:hAnsi="Cambria Math"/>
                      <w:lang w:eastAsia="en-US"/>
                    </w:rPr>
                    <m:t>h</m:t>
                  </m:r>
                </m:den>
              </m:f>
            </m:e>
          </m:d>
          <m:r>
            <w:rPr>
              <w:rFonts w:ascii="Cambria Math" w:eastAsiaTheme="minorHAnsi" w:hAnsi="Cambria Math"/>
              <w:lang w:eastAsia="en-US"/>
            </w:rPr>
            <m:t>=</m:t>
          </m:r>
          <m:f>
            <m:fPr>
              <m:ctrlPr>
                <w:rPr>
                  <w:rFonts w:ascii="Cambria Math" w:eastAsiaTheme="minorHAnsi" w:hAnsi="Cambria Math"/>
                  <w:i/>
                  <w:lang w:eastAsia="en-US"/>
                </w:rPr>
              </m:ctrlPr>
            </m:fPr>
            <m:num>
              <m:r>
                <w:rPr>
                  <w:rFonts w:ascii="Cambria Math" w:eastAsiaTheme="minorHAnsi" w:hAnsi="Cambria Math"/>
                  <w:lang w:eastAsia="en-US"/>
                </w:rPr>
                <m:t>0,78</m:t>
              </m:r>
            </m:num>
            <m:den>
              <m:r>
                <w:rPr>
                  <w:rFonts w:ascii="Cambria Math" w:eastAsiaTheme="minorHAnsi" w:hAnsi="Cambria Math"/>
                  <w:lang w:eastAsia="en-US"/>
                </w:rPr>
                <m:t>2</m:t>
              </m:r>
            </m:den>
          </m:f>
          <m:d>
            <m:dPr>
              <m:ctrlPr>
                <w:rPr>
                  <w:rFonts w:ascii="Cambria Math" w:eastAsiaTheme="minorHAnsi" w:hAnsi="Cambria Math"/>
                  <w:i/>
                  <w:lang w:eastAsia="en-US"/>
                </w:rPr>
              </m:ctrlPr>
            </m:dPr>
            <m:e>
              <m:r>
                <w:rPr>
                  <w:rFonts w:ascii="Cambria Math" w:eastAsiaTheme="minorHAnsi" w:hAnsi="Cambria Math"/>
                  <w:lang w:eastAsia="en-US"/>
                </w:rPr>
                <m:t xml:space="preserve">1- </m:t>
              </m:r>
              <m:f>
                <m:fPr>
                  <m:ctrlPr>
                    <w:rPr>
                      <w:rFonts w:ascii="Cambria Math" w:eastAsiaTheme="minorHAnsi" w:hAnsi="Cambria Math"/>
                      <w:i/>
                      <w:lang w:eastAsia="en-US"/>
                    </w:rPr>
                  </m:ctrlPr>
                </m:fPr>
                <m:num>
                  <m:r>
                    <w:rPr>
                      <w:rFonts w:ascii="Cambria Math" w:eastAsiaTheme="minorHAnsi" w:hAnsi="Cambria Math"/>
                      <w:lang w:eastAsia="en-US"/>
                    </w:rPr>
                    <m:t>0</m:t>
                  </m:r>
                </m:num>
                <m:den>
                  <m:r>
                    <w:rPr>
                      <w:rFonts w:ascii="Cambria Math" w:eastAsiaTheme="minorHAnsi" w:hAnsi="Cambria Math"/>
                      <w:lang w:eastAsia="en-US"/>
                    </w:rPr>
                    <m:t>2,9</m:t>
                  </m:r>
                </m:den>
              </m:f>
            </m:e>
          </m:d>
          <m:r>
            <w:rPr>
              <w:rFonts w:ascii="Cambria Math" w:eastAsiaTheme="minorHAnsi" w:hAnsi="Cambria Math"/>
              <w:lang w:eastAsia="en-US"/>
            </w:rPr>
            <m:t>=0,39</m:t>
          </m:r>
        </m:oMath>
      </m:oMathPara>
    </w:p>
    <w:p w:rsidR="00AC6A53" w:rsidRPr="005906EA" w:rsidRDefault="00293A9C" w:rsidP="009D5914">
      <w:pPr>
        <w:tabs>
          <w:tab w:val="left" w:pos="1965"/>
        </w:tabs>
        <w:rPr>
          <w:noProof/>
          <w:lang w:eastAsia="en-US"/>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S,2,2,T</m:t>
              </m:r>
            </m:sub>
          </m:sSub>
          <m:r>
            <w:rPr>
              <w:rFonts w:ascii="Cambria Math" w:eastAsiaTheme="minorHAnsi" w:hAnsi="Cambria Math"/>
              <w:lang w:eastAsia="en-US"/>
            </w:rPr>
            <m:t>=</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ε</m:t>
                  </m:r>
                </m:e>
                <m:sub>
                  <m:r>
                    <w:rPr>
                      <w:rFonts w:ascii="Cambria Math" w:eastAsiaTheme="minorHAnsi" w:hAnsi="Cambria Math"/>
                      <w:lang w:eastAsia="en-US"/>
                    </w:rPr>
                    <m:t>1</m:t>
                  </m:r>
                </m:sub>
              </m:sSub>
            </m:num>
            <m:den>
              <m:r>
                <w:rPr>
                  <w:rFonts w:ascii="Cambria Math" w:eastAsiaTheme="minorHAnsi" w:hAnsi="Cambria Math"/>
                  <w:lang w:eastAsia="en-US"/>
                </w:rPr>
                <m:t>n</m:t>
              </m:r>
            </m:den>
          </m:f>
          <m:d>
            <m:dPr>
              <m:ctrlPr>
                <w:rPr>
                  <w:rFonts w:ascii="Cambria Math" w:eastAsiaTheme="minorHAnsi" w:hAnsi="Cambria Math"/>
                  <w:i/>
                  <w:lang w:eastAsia="en-US"/>
                </w:rPr>
              </m:ctrlPr>
            </m:dPr>
            <m:e>
              <m:r>
                <w:rPr>
                  <w:rFonts w:ascii="Cambria Math" w:eastAsiaTheme="minorHAnsi" w:hAnsi="Cambria Math"/>
                  <w:lang w:eastAsia="en-US"/>
                </w:rPr>
                <m:t xml:space="preserve">1- </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e</m:t>
                      </m:r>
                    </m:e>
                    <m:sub>
                      <m:r>
                        <w:rPr>
                          <w:rFonts w:ascii="Cambria Math" w:eastAsiaTheme="minorHAnsi" w:hAnsi="Cambria Math"/>
                          <w:lang w:eastAsia="en-US"/>
                        </w:rPr>
                        <m:t>2</m:t>
                      </m:r>
                    </m:sub>
                  </m:sSub>
                </m:num>
                <m:den>
                  <m:r>
                    <w:rPr>
                      <w:rFonts w:ascii="Cambria Math" w:eastAsiaTheme="minorHAnsi" w:hAnsi="Cambria Math"/>
                      <w:lang w:eastAsia="en-US"/>
                    </w:rPr>
                    <m:t>h</m:t>
                  </m:r>
                </m:den>
              </m:f>
            </m:e>
          </m:d>
          <m:r>
            <w:rPr>
              <w:rFonts w:ascii="Cambria Math" w:eastAsiaTheme="minorHAnsi" w:hAnsi="Cambria Math"/>
              <w:lang w:eastAsia="en-US"/>
            </w:rPr>
            <m:t>=</m:t>
          </m:r>
          <m:f>
            <m:fPr>
              <m:ctrlPr>
                <w:rPr>
                  <w:rFonts w:ascii="Cambria Math" w:eastAsiaTheme="minorHAnsi" w:hAnsi="Cambria Math"/>
                  <w:i/>
                  <w:lang w:eastAsia="en-US"/>
                </w:rPr>
              </m:ctrlPr>
            </m:fPr>
            <m:num>
              <m:r>
                <w:rPr>
                  <w:rFonts w:ascii="Cambria Math" w:eastAsiaTheme="minorHAnsi" w:hAnsi="Cambria Math"/>
                  <w:lang w:eastAsia="en-US"/>
                </w:rPr>
                <m:t>0,78</m:t>
              </m:r>
            </m:num>
            <m:den>
              <m:r>
                <w:rPr>
                  <w:rFonts w:ascii="Cambria Math" w:eastAsiaTheme="minorHAnsi" w:hAnsi="Cambria Math"/>
                  <w:lang w:eastAsia="en-US"/>
                </w:rPr>
                <m:t>2</m:t>
              </m:r>
            </m:den>
          </m:f>
          <m:d>
            <m:dPr>
              <m:ctrlPr>
                <w:rPr>
                  <w:rFonts w:ascii="Cambria Math" w:eastAsiaTheme="minorHAnsi" w:hAnsi="Cambria Math"/>
                  <w:i/>
                  <w:lang w:eastAsia="en-US"/>
                </w:rPr>
              </m:ctrlPr>
            </m:dPr>
            <m:e>
              <m:r>
                <w:rPr>
                  <w:rFonts w:ascii="Cambria Math" w:eastAsiaTheme="minorHAnsi" w:hAnsi="Cambria Math"/>
                  <w:lang w:eastAsia="en-US"/>
                </w:rPr>
                <m:t xml:space="preserve">1- </m:t>
              </m:r>
              <m:f>
                <m:fPr>
                  <m:ctrlPr>
                    <w:rPr>
                      <w:rFonts w:ascii="Cambria Math" w:eastAsiaTheme="minorHAnsi" w:hAnsi="Cambria Math"/>
                      <w:i/>
                      <w:lang w:eastAsia="en-US"/>
                    </w:rPr>
                  </m:ctrlPr>
                </m:fPr>
                <m:num>
                  <m:r>
                    <w:rPr>
                      <w:rFonts w:ascii="Cambria Math" w:eastAsiaTheme="minorHAnsi" w:hAnsi="Cambria Math"/>
                      <w:lang w:eastAsia="en-US"/>
                    </w:rPr>
                    <m:t>2,9</m:t>
                  </m:r>
                </m:num>
                <m:den>
                  <m:r>
                    <w:rPr>
                      <w:rFonts w:ascii="Cambria Math" w:eastAsiaTheme="minorHAnsi" w:hAnsi="Cambria Math"/>
                      <w:lang w:eastAsia="en-US"/>
                    </w:rPr>
                    <m:t>2,9</m:t>
                  </m:r>
                </m:den>
              </m:f>
            </m:e>
          </m:d>
          <m:r>
            <w:rPr>
              <w:rFonts w:ascii="Cambria Math" w:eastAsiaTheme="minorHAnsi" w:hAnsi="Cambria Math"/>
              <w:lang w:eastAsia="en-US"/>
            </w:rPr>
            <m:t>=0</m:t>
          </m:r>
        </m:oMath>
      </m:oMathPara>
    </w:p>
    <w:p w:rsidR="00AC6A53" w:rsidRPr="00721F79" w:rsidRDefault="009D5914" w:rsidP="00E62D6E">
      <w:pPr>
        <w:tabs>
          <w:tab w:val="left" w:pos="1965"/>
        </w:tabs>
        <w:rPr>
          <w:noProof/>
        </w:rPr>
      </w:pPr>
      <w:r>
        <w:rPr>
          <w:noProof/>
        </w:rPr>
        <mc:AlternateContent>
          <mc:Choice Requires="wpg">
            <w:drawing>
              <wp:anchor distT="0" distB="0" distL="114300" distR="114300" simplePos="0" relativeHeight="251449856" behindDoc="0" locked="0" layoutInCell="1" allowOverlap="1">
                <wp:simplePos x="0" y="0"/>
                <wp:positionH relativeFrom="column">
                  <wp:posOffset>-112986</wp:posOffset>
                </wp:positionH>
                <wp:positionV relativeFrom="paragraph">
                  <wp:posOffset>3189930</wp:posOffset>
                </wp:positionV>
                <wp:extent cx="6244708" cy="3011673"/>
                <wp:effectExtent l="38100" t="38100" r="3810" b="0"/>
                <wp:wrapNone/>
                <wp:docPr id="59" name="Groupe 59"/>
                <wp:cNvGraphicFramePr/>
                <a:graphic xmlns:a="http://schemas.openxmlformats.org/drawingml/2006/main">
                  <a:graphicData uri="http://schemas.microsoft.com/office/word/2010/wordprocessingGroup">
                    <wpg:wgp>
                      <wpg:cNvGrpSpPr/>
                      <wpg:grpSpPr>
                        <a:xfrm>
                          <a:off x="0" y="0"/>
                          <a:ext cx="6244708" cy="3011673"/>
                          <a:chOff x="0" y="0"/>
                          <a:chExt cx="6244708" cy="3011673"/>
                        </a:xfrm>
                      </wpg:grpSpPr>
                      <pic:pic xmlns:pic="http://schemas.openxmlformats.org/drawingml/2006/picture">
                        <pic:nvPicPr>
                          <pic:cNvPr id="35" name="Image 35"/>
                          <pic:cNvPicPr>
                            <a:picLocks noChangeAspect="1"/>
                          </pic:cNvPicPr>
                        </pic:nvPicPr>
                        <pic:blipFill rotWithShape="1">
                          <a:blip r:embed="rId82"/>
                          <a:srcRect t="18773"/>
                          <a:stretch/>
                        </pic:blipFill>
                        <pic:spPr bwMode="auto">
                          <a:xfrm>
                            <a:off x="829340" y="350874"/>
                            <a:ext cx="3829050" cy="2143125"/>
                          </a:xfrm>
                          <a:prstGeom prst="rect">
                            <a:avLst/>
                          </a:prstGeom>
                          <a:ln>
                            <a:noFill/>
                          </a:ln>
                          <a:extLst>
                            <a:ext uri="{53640926-AAD7-44D8-BBD7-CCE9431645EC}">
                              <a14:shadowObscured xmlns:a14="http://schemas.microsoft.com/office/drawing/2010/main"/>
                            </a:ext>
                          </a:extLst>
                        </pic:spPr>
                      </pic:pic>
                      <wps:wsp>
                        <wps:cNvPr id="39" name="Connecteur droit avec flèche 39"/>
                        <wps:cNvCnPr/>
                        <wps:spPr>
                          <a:xfrm flipV="1">
                            <a:off x="5050465" y="0"/>
                            <a:ext cx="0" cy="83820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217" name="Zone de texte 2"/>
                        <wps:cNvSpPr txBox="1">
                          <a:spLocks noChangeArrowheads="1"/>
                        </wps:cNvSpPr>
                        <wps:spPr bwMode="auto">
                          <a:xfrm>
                            <a:off x="5114261" y="223288"/>
                            <a:ext cx="942975" cy="342900"/>
                          </a:xfrm>
                          <a:prstGeom prst="rect">
                            <a:avLst/>
                          </a:prstGeom>
                          <a:solidFill>
                            <a:schemeClr val="bg1"/>
                          </a:solidFill>
                          <a:ln w="9525">
                            <a:noFill/>
                            <a:miter lim="800000"/>
                            <a:headEnd/>
                            <a:tailEnd/>
                          </a:ln>
                        </wps:spPr>
                        <wps:txbx>
                          <w:txbxContent>
                            <w:p w:rsidR="00293A9C" w:rsidRDefault="00293A9C" w:rsidP="00B9399F">
                              <w:pPr>
                                <w:ind w:firstLine="0"/>
                              </w:pPr>
                              <w:r>
                                <w:t>e</w:t>
                              </w:r>
                              <w:r w:rsidRPr="00B9399F">
                                <w:rPr>
                                  <w:vertAlign w:val="subscript"/>
                                </w:rPr>
                                <w:t xml:space="preserve">1 </w:t>
                              </w:r>
                              <w:r>
                                <w:t xml:space="preserve">= 0 m </w:t>
                              </w:r>
                            </w:p>
                          </w:txbxContent>
                        </wps:txbx>
                        <wps:bodyPr rot="0" vert="horz" wrap="square" lIns="91440" tIns="45720" rIns="91440" bIns="45720" anchor="t" anchorCtr="0">
                          <a:noAutofit/>
                        </wps:bodyPr>
                      </wps:wsp>
                      <wps:wsp>
                        <wps:cNvPr id="40" name="Zone de texte 2"/>
                        <wps:cNvSpPr txBox="1">
                          <a:spLocks noChangeArrowheads="1"/>
                        </wps:cNvSpPr>
                        <wps:spPr bwMode="auto">
                          <a:xfrm>
                            <a:off x="5146158" y="1329070"/>
                            <a:ext cx="1098550" cy="342900"/>
                          </a:xfrm>
                          <a:prstGeom prst="rect">
                            <a:avLst/>
                          </a:prstGeom>
                          <a:solidFill>
                            <a:schemeClr val="bg1"/>
                          </a:solidFill>
                          <a:ln w="9525">
                            <a:noFill/>
                            <a:miter lim="800000"/>
                            <a:headEnd/>
                            <a:tailEnd/>
                          </a:ln>
                        </wps:spPr>
                        <wps:txbx>
                          <w:txbxContent>
                            <w:p w:rsidR="00293A9C" w:rsidRDefault="00293A9C" w:rsidP="00B9399F">
                              <w:pPr>
                                <w:ind w:firstLine="0"/>
                              </w:pPr>
                              <w:r>
                                <w:t>e</w:t>
                              </w:r>
                              <w:r>
                                <w:rPr>
                                  <w:vertAlign w:val="subscript"/>
                                </w:rPr>
                                <w:t>2</w:t>
                              </w:r>
                              <w:r w:rsidRPr="00B9399F">
                                <w:rPr>
                                  <w:vertAlign w:val="subscript"/>
                                </w:rPr>
                                <w:t xml:space="preserve"> </w:t>
                              </w:r>
                              <w:r>
                                <w:t xml:space="preserve">= a = 2,9 m </w:t>
                              </w:r>
                            </w:p>
                          </w:txbxContent>
                        </wps:txbx>
                        <wps:bodyPr rot="0" vert="horz" wrap="square" lIns="91440" tIns="45720" rIns="91440" bIns="45720" anchor="t" anchorCtr="0">
                          <a:noAutofit/>
                        </wps:bodyPr>
                      </wps:wsp>
                      <wps:wsp>
                        <wps:cNvPr id="44" name="Connecteur droit avec flèche 44"/>
                        <wps:cNvCnPr/>
                        <wps:spPr>
                          <a:xfrm flipH="1">
                            <a:off x="1435396" y="786809"/>
                            <a:ext cx="367665" cy="381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wps:wsp>
                        <wps:cNvPr id="45" name="Connecteur droit avec flèche 45"/>
                        <wps:cNvCnPr/>
                        <wps:spPr>
                          <a:xfrm flipH="1">
                            <a:off x="4072270" y="808074"/>
                            <a:ext cx="75247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wps:wsp>
                        <wps:cNvPr id="46" name="Connecteur droit avec flèche 46"/>
                        <wps:cNvCnPr/>
                        <wps:spPr>
                          <a:xfrm>
                            <a:off x="0" y="797442"/>
                            <a:ext cx="1298575" cy="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48" name="Zone de texte 2"/>
                        <wps:cNvSpPr txBox="1">
                          <a:spLocks noChangeArrowheads="1"/>
                        </wps:cNvSpPr>
                        <wps:spPr bwMode="auto">
                          <a:xfrm>
                            <a:off x="3732028" y="63795"/>
                            <a:ext cx="1254642" cy="342900"/>
                          </a:xfrm>
                          <a:prstGeom prst="rect">
                            <a:avLst/>
                          </a:prstGeom>
                          <a:solidFill>
                            <a:schemeClr val="bg1"/>
                          </a:solidFill>
                          <a:ln w="9525">
                            <a:noFill/>
                            <a:miter lim="800000"/>
                            <a:headEnd/>
                            <a:tailEnd/>
                          </a:ln>
                        </wps:spPr>
                        <wps:txbx>
                          <w:txbxContent>
                            <w:p w:rsidR="00293A9C" w:rsidRPr="00D07932" w:rsidRDefault="00293A9C" w:rsidP="00B9399F">
                              <w:pPr>
                                <w:ind w:firstLine="0"/>
                                <w:rPr>
                                  <w:color w:val="FF0000"/>
                                </w:rPr>
                              </w:pPr>
                              <w:r w:rsidRPr="00D07932">
                                <w:rPr>
                                  <w:color w:val="FF0000"/>
                                </w:rPr>
                                <w:t>H</w:t>
                              </w:r>
                              <w:r w:rsidRPr="00D07932">
                                <w:rPr>
                                  <w:color w:val="FF0000"/>
                                  <w:vertAlign w:val="subscript"/>
                                </w:rPr>
                                <w:t xml:space="preserve">s,2,1, T </w:t>
                              </w:r>
                              <w:r w:rsidRPr="00D07932">
                                <w:rPr>
                                  <w:color w:val="FF0000"/>
                                </w:rPr>
                                <w:t xml:space="preserve">= 8,83 kN </w:t>
                              </w:r>
                            </w:p>
                          </w:txbxContent>
                        </wps:txbx>
                        <wps:bodyPr rot="0" vert="horz" wrap="square" lIns="91440" tIns="45720" rIns="91440" bIns="45720" anchor="t" anchorCtr="0">
                          <a:noAutofit/>
                        </wps:bodyPr>
                      </wps:wsp>
                      <wps:wsp>
                        <wps:cNvPr id="50" name="Connecteur droit avec flèche 50"/>
                        <wps:cNvCnPr/>
                        <wps:spPr>
                          <a:xfrm>
                            <a:off x="5050465" y="829339"/>
                            <a:ext cx="12700" cy="130810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52" name="Image 52"/>
                          <pic:cNvPicPr>
                            <a:picLocks noChangeAspect="1"/>
                          </pic:cNvPicPr>
                        </pic:nvPicPr>
                        <pic:blipFill>
                          <a:blip r:embed="rId83"/>
                          <a:stretch>
                            <a:fillRect/>
                          </a:stretch>
                        </pic:blipFill>
                        <pic:spPr>
                          <a:xfrm>
                            <a:off x="1222744" y="2477386"/>
                            <a:ext cx="3009900" cy="311785"/>
                          </a:xfrm>
                          <a:prstGeom prst="rect">
                            <a:avLst/>
                          </a:prstGeom>
                        </pic:spPr>
                      </pic:pic>
                      <wps:wsp>
                        <wps:cNvPr id="53" name="Zone de texte 2"/>
                        <wps:cNvSpPr txBox="1">
                          <a:spLocks noChangeArrowheads="1"/>
                        </wps:cNvSpPr>
                        <wps:spPr bwMode="auto">
                          <a:xfrm>
                            <a:off x="1297172" y="116958"/>
                            <a:ext cx="1286510" cy="342900"/>
                          </a:xfrm>
                          <a:prstGeom prst="rect">
                            <a:avLst/>
                          </a:prstGeom>
                          <a:solidFill>
                            <a:schemeClr val="bg1"/>
                          </a:solidFill>
                          <a:ln w="9525">
                            <a:noFill/>
                            <a:miter lim="800000"/>
                            <a:headEnd/>
                            <a:tailEnd/>
                          </a:ln>
                        </wps:spPr>
                        <wps:txbx>
                          <w:txbxContent>
                            <w:p w:rsidR="00293A9C" w:rsidRPr="00D07932" w:rsidRDefault="00293A9C" w:rsidP="00D07932">
                              <w:pPr>
                                <w:ind w:firstLine="0"/>
                                <w:rPr>
                                  <w:color w:val="FF0000"/>
                                </w:rPr>
                              </w:pPr>
                              <w:r w:rsidRPr="00D07932">
                                <w:rPr>
                                  <w:color w:val="FF0000"/>
                                </w:rPr>
                                <w:t>H</w:t>
                              </w:r>
                              <w:r>
                                <w:rPr>
                                  <w:color w:val="FF0000"/>
                                  <w:vertAlign w:val="subscript"/>
                                </w:rPr>
                                <w:t>s,1</w:t>
                              </w:r>
                              <w:r w:rsidRPr="00D07932">
                                <w:rPr>
                                  <w:color w:val="FF0000"/>
                                  <w:vertAlign w:val="subscript"/>
                                </w:rPr>
                                <w:t xml:space="preserve">,1, T </w:t>
                              </w:r>
                              <w:r w:rsidRPr="00D07932">
                                <w:rPr>
                                  <w:color w:val="FF0000"/>
                                </w:rPr>
                                <w:t xml:space="preserve">= </w:t>
                              </w:r>
                              <w:r>
                                <w:rPr>
                                  <w:color w:val="FF0000"/>
                                </w:rPr>
                                <w:t>2</w:t>
                              </w:r>
                              <w:r w:rsidRPr="00D07932">
                                <w:rPr>
                                  <w:color w:val="FF0000"/>
                                </w:rPr>
                                <w:t>,</w:t>
                              </w:r>
                              <w:r>
                                <w:rPr>
                                  <w:color w:val="FF0000"/>
                                </w:rPr>
                                <w:t xml:space="preserve">49 </w:t>
                              </w:r>
                              <w:r w:rsidRPr="00D07932">
                                <w:rPr>
                                  <w:color w:val="FF0000"/>
                                </w:rPr>
                                <w:t xml:space="preserve">kN </w:t>
                              </w:r>
                            </w:p>
                          </w:txbxContent>
                        </wps:txbx>
                        <wps:bodyPr rot="0" vert="horz" wrap="square" lIns="91440" tIns="45720" rIns="91440" bIns="45720" anchor="t" anchorCtr="0">
                          <a:noAutofit/>
                        </wps:bodyPr>
                      </wps:wsp>
                      <wps:wsp>
                        <wps:cNvPr id="55" name="Zone de texte 2"/>
                        <wps:cNvSpPr txBox="1">
                          <a:spLocks noChangeArrowheads="1"/>
                        </wps:cNvSpPr>
                        <wps:spPr bwMode="auto">
                          <a:xfrm>
                            <a:off x="4221128" y="2668773"/>
                            <a:ext cx="1286540" cy="342900"/>
                          </a:xfrm>
                          <a:prstGeom prst="rect">
                            <a:avLst/>
                          </a:prstGeom>
                          <a:solidFill>
                            <a:schemeClr val="bg1"/>
                          </a:solidFill>
                          <a:ln w="9525">
                            <a:noFill/>
                            <a:miter lim="800000"/>
                            <a:headEnd/>
                            <a:tailEnd/>
                          </a:ln>
                        </wps:spPr>
                        <wps:txbx>
                          <w:txbxContent>
                            <w:p w:rsidR="00293A9C" w:rsidRPr="00D07932" w:rsidRDefault="00293A9C" w:rsidP="00D07932">
                              <w:pPr>
                                <w:ind w:firstLine="0"/>
                                <w:rPr>
                                  <w:color w:val="FF0000"/>
                                </w:rPr>
                              </w:pPr>
                              <w:r w:rsidRPr="00D07932">
                                <w:rPr>
                                  <w:color w:val="FF0000"/>
                                </w:rPr>
                                <w:t>H</w:t>
                              </w:r>
                              <w:r>
                                <w:rPr>
                                  <w:color w:val="FF0000"/>
                                  <w:vertAlign w:val="subscript"/>
                                </w:rPr>
                                <w:t>s,2</w:t>
                              </w:r>
                              <w:r w:rsidRPr="00D07932">
                                <w:rPr>
                                  <w:color w:val="FF0000"/>
                                  <w:vertAlign w:val="subscript"/>
                                </w:rPr>
                                <w:t>,</w:t>
                              </w:r>
                              <w:r>
                                <w:rPr>
                                  <w:color w:val="FF0000"/>
                                  <w:vertAlign w:val="subscript"/>
                                </w:rPr>
                                <w:t>2</w:t>
                              </w:r>
                              <w:r w:rsidRPr="00D07932">
                                <w:rPr>
                                  <w:color w:val="FF0000"/>
                                  <w:vertAlign w:val="subscript"/>
                                </w:rPr>
                                <w:t xml:space="preserve">, T </w:t>
                              </w:r>
                              <w:r w:rsidRPr="00D07932">
                                <w:rPr>
                                  <w:color w:val="FF0000"/>
                                </w:rPr>
                                <w:t xml:space="preserve">= </w:t>
                              </w:r>
                              <w:r>
                                <w:rPr>
                                  <w:color w:val="FF0000"/>
                                </w:rPr>
                                <w:t xml:space="preserve">0 </w:t>
                              </w:r>
                              <w:r w:rsidRPr="00D07932">
                                <w:rPr>
                                  <w:color w:val="FF0000"/>
                                </w:rPr>
                                <w:t xml:space="preserve">kN </w:t>
                              </w:r>
                            </w:p>
                          </w:txbxContent>
                        </wps:txbx>
                        <wps:bodyPr rot="0" vert="horz" wrap="square" lIns="91440" tIns="45720" rIns="91440" bIns="45720" anchor="t" anchorCtr="0">
                          <a:noAutofit/>
                        </wps:bodyPr>
                      </wps:wsp>
                      <wps:wsp>
                        <wps:cNvPr id="56" name="Zone de texte 2"/>
                        <wps:cNvSpPr txBox="1">
                          <a:spLocks noChangeArrowheads="1"/>
                        </wps:cNvSpPr>
                        <wps:spPr bwMode="auto">
                          <a:xfrm>
                            <a:off x="63796" y="148856"/>
                            <a:ext cx="1286510" cy="342900"/>
                          </a:xfrm>
                          <a:prstGeom prst="rect">
                            <a:avLst/>
                          </a:prstGeom>
                          <a:solidFill>
                            <a:schemeClr val="bg1"/>
                          </a:solidFill>
                          <a:ln w="9525">
                            <a:noFill/>
                            <a:miter lim="800000"/>
                            <a:headEnd/>
                            <a:tailEnd/>
                          </a:ln>
                        </wps:spPr>
                        <wps:txbx>
                          <w:txbxContent>
                            <w:p w:rsidR="00293A9C" w:rsidRPr="00D07932" w:rsidRDefault="00293A9C" w:rsidP="00D07932">
                              <w:pPr>
                                <w:ind w:firstLine="0"/>
                                <w:rPr>
                                  <w:color w:val="4F81BD" w:themeColor="accent1"/>
                                </w:rPr>
                              </w:pPr>
                              <w:r>
                                <w:rPr>
                                  <w:color w:val="4F81BD" w:themeColor="accent1"/>
                                </w:rPr>
                                <w:t>S = 11,32</w:t>
                              </w:r>
                              <w:r w:rsidRPr="00D07932">
                                <w:rPr>
                                  <w:color w:val="4F81BD" w:themeColor="accent1"/>
                                </w:rPr>
                                <w:t xml:space="preserve"> kN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e 59" o:spid="_x0000_s1057" style="position:absolute;left:0;text-align:left;margin-left:-8.9pt;margin-top:251.2pt;width:491.7pt;height:237.15pt;z-index:251449856;mso-height-relative:margin" coordsize="62447,30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58" type="#_x0000_t75" style="position:absolute;left:8293;top:3508;width:3829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">
                  <v:imagedata r:id="rId84" o:title="" croptop="12303f"/>
                </v:shape>
                <v:shapetype id="_x0000_t32" coordsize="21600,21600" o:spt="32" o:oned="t" path="m,l21600,21600e" filled="f">
                  <v:path arrowok="t" fillok="f" o:connecttype="none"/>
                  <o:lock v:ext="edit" shapetype="t"/>
                </v:shapetype>
                <v:shape id="Connecteur droit avec flèche 39" o:spid="_x0000_s1059" type="#_x0000_t32" style="position:absolute;left:50504;width:0;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" strokecolor="black [3200]" strokeweight="2pt">
                  <v:stroke startarrow="block" endarrow="block"/>
                  <v:shadow on="t" color="black" opacity="24903f" origin=",.5" offset="0,.55556mm"/>
                </v:shape>
                <v:shape id="_x0000_s1060" type="#_x0000_t202" style="position:absolute;left:51142;top:2232;width:9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rsidR="00293A9C" w:rsidRDefault="00293A9C" w:rsidP="00B9399F">
                        <w:pPr>
                          <w:ind w:firstLine="0"/>
                        </w:pPr>
                        <w:r>
                          <w:t>e</w:t>
                        </w:r>
                        <w:r w:rsidRPr="00B9399F">
                          <w:rPr>
                            <w:vertAlign w:val="subscript"/>
                          </w:rPr>
                          <w:t xml:space="preserve">1 </w:t>
                        </w:r>
                        <w:r>
                          <w:t xml:space="preserve">= 0 m </w:t>
                        </w:r>
                      </w:p>
                    </w:txbxContent>
                  </v:textbox>
                </v:shape>
                <v:shape id="_x0000_s1061" type="#_x0000_t202" style="position:absolute;left:51461;top:13290;width:109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KwAAAANsAAAAPAAAAZHJzL2Rvd25yZXYueG1sRE/LagIx&#10;FN0X/Idwhe5qYpF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snSfysAAAADbAAAADwAAAAAA&#10;AAAAAAAAAAAHAgAAZHJzL2Rvd25yZXYueG1sUEsFBgAAAAADAAMAtwAAAPQCAAAAAA==&#10;" fillcolor="white [3212]" stroked="f">
                  <v:textbox>
                    <w:txbxContent>
                      <w:p w:rsidR="00293A9C" w:rsidRDefault="00293A9C" w:rsidP="00B9399F">
                        <w:pPr>
                          <w:ind w:firstLine="0"/>
                        </w:pPr>
                        <w:r>
                          <w:t>e</w:t>
                        </w:r>
                        <w:r>
                          <w:rPr>
                            <w:vertAlign w:val="subscript"/>
                          </w:rPr>
                          <w:t>2</w:t>
                        </w:r>
                        <w:r w:rsidRPr="00B9399F">
                          <w:rPr>
                            <w:vertAlign w:val="subscript"/>
                          </w:rPr>
                          <w:t xml:space="preserve"> </w:t>
                        </w:r>
                        <w:r>
                          <w:t xml:space="preserve">= a = 2,9 m </w:t>
                        </w:r>
                      </w:p>
                    </w:txbxContent>
                  </v:textbox>
                </v:shape>
                <v:shape id="Connecteur droit avec flèche 44" o:spid="_x0000_s1062" type="#_x0000_t32" style="position:absolute;left:14353;top:7868;width:3677;height: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" strokecolor="#c0504d [3205]" strokeweight="2pt">
                  <v:stroke endarrow="block"/>
                  <v:shadow on="t" color="black" opacity="24903f" origin=",.5" offset="0,.55556mm"/>
                </v:shape>
                <v:shape id="Connecteur droit avec flèche 45" o:spid="_x0000_s1063" type="#_x0000_t32" style="position:absolute;left:40722;top:8080;width:7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" strokecolor="#c0504d [3205]" strokeweight="2pt">
                  <v:stroke endarrow="block"/>
                  <v:shadow on="t" color="black" opacity="24903f" origin=",.5" offset="0,.55556mm"/>
                </v:shape>
                <v:shape id="Connecteur droit avec flèche 46" o:spid="_x0000_s1064" type="#_x0000_t32" style="position:absolute;top:7974;width:1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" strokecolor="#4bacc6 [3208]" strokeweight="2pt">
                  <v:stroke endarrow="block"/>
                  <v:shadow on="t" color="black" opacity="24903f" origin=",.5" offset="0,.55556mm"/>
                </v:shape>
                <v:shape id="_x0000_s1065" type="#_x0000_t202" style="position:absolute;left:37320;top:637;width:125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" fillcolor="white [3212]" stroked="f">
                  <v:textbox>
                    <w:txbxContent>
                      <w:p w:rsidR="00293A9C" w:rsidRPr="00D07932" w:rsidRDefault="00293A9C" w:rsidP="00B9399F">
                        <w:pPr>
                          <w:ind w:firstLine="0"/>
                          <w:rPr>
                            <w:color w:val="FF0000"/>
                          </w:rPr>
                        </w:pPr>
                        <w:r w:rsidRPr="00D07932">
                          <w:rPr>
                            <w:color w:val="FF0000"/>
                          </w:rPr>
                          <w:t>H</w:t>
                        </w:r>
                        <w:r w:rsidRPr="00D07932">
                          <w:rPr>
                            <w:color w:val="FF0000"/>
                            <w:vertAlign w:val="subscript"/>
                          </w:rPr>
                          <w:t xml:space="preserve">s,2,1, T </w:t>
                        </w:r>
                        <w:r w:rsidRPr="00D07932">
                          <w:rPr>
                            <w:color w:val="FF0000"/>
                          </w:rPr>
                          <w:t xml:space="preserve">= 8,83 kN </w:t>
                        </w:r>
                      </w:p>
                    </w:txbxContent>
                  </v:textbox>
                </v:shape>
                <v:shape id="Connecteur droit avec flèche 50" o:spid="_x0000_s1066" type="#_x0000_t32" style="position:absolute;left:50504;top:8293;width:127;height:13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" strokecolor="black [3200]" strokeweight="2pt">
                  <v:stroke startarrow="block" endarrow="block"/>
                  <v:shadow on="t" color="black" opacity="24903f" origin=",.5" offset="0,.55556mm"/>
                </v:shape>
                <v:shape id="Image 52" o:spid="_x0000_s1067" type="#_x0000_t75" style="position:absolute;left:12227;top:24773;width:30099;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">
                  <v:imagedata r:id="rId85" o:title=""/>
                </v:shape>
                <v:shape id="_x0000_s1068" type="#_x0000_t202" style="position:absolute;left:12971;top:1169;width:128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dgxAAAANsAAAAPAAAAZHJzL2Rvd25yZXYueG1sRI9PawIx&#10;FMTvhX6H8ArealKl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Md/l2DEAAAA2wAAAA8A&#10;AAAAAAAAAAAAAAAABwIAAGRycy9kb3ducmV2LnhtbFBLBQYAAAAAAwADALcAAAD4AgAAAAA=&#10;" fillcolor="white [3212]" stroked="f">
                  <v:textbox>
                    <w:txbxContent>
                      <w:p w:rsidR="00293A9C" w:rsidRPr="00D07932" w:rsidRDefault="00293A9C" w:rsidP="00D07932">
                        <w:pPr>
                          <w:ind w:firstLine="0"/>
                          <w:rPr>
                            <w:color w:val="FF0000"/>
                          </w:rPr>
                        </w:pPr>
                        <w:r w:rsidRPr="00D07932">
                          <w:rPr>
                            <w:color w:val="FF0000"/>
                          </w:rPr>
                          <w:t>H</w:t>
                        </w:r>
                        <w:r>
                          <w:rPr>
                            <w:color w:val="FF0000"/>
                            <w:vertAlign w:val="subscript"/>
                          </w:rPr>
                          <w:t>s,1</w:t>
                        </w:r>
                        <w:r w:rsidRPr="00D07932">
                          <w:rPr>
                            <w:color w:val="FF0000"/>
                            <w:vertAlign w:val="subscript"/>
                          </w:rPr>
                          <w:t xml:space="preserve">,1, T </w:t>
                        </w:r>
                        <w:r w:rsidRPr="00D07932">
                          <w:rPr>
                            <w:color w:val="FF0000"/>
                          </w:rPr>
                          <w:t xml:space="preserve">= </w:t>
                        </w:r>
                        <w:r>
                          <w:rPr>
                            <w:color w:val="FF0000"/>
                          </w:rPr>
                          <w:t>2</w:t>
                        </w:r>
                        <w:r w:rsidRPr="00D07932">
                          <w:rPr>
                            <w:color w:val="FF0000"/>
                          </w:rPr>
                          <w:t>,</w:t>
                        </w:r>
                        <w:r>
                          <w:rPr>
                            <w:color w:val="FF0000"/>
                          </w:rPr>
                          <w:t xml:space="preserve">49 </w:t>
                        </w:r>
                        <w:r w:rsidRPr="00D07932">
                          <w:rPr>
                            <w:color w:val="FF0000"/>
                          </w:rPr>
                          <w:t xml:space="preserve">kN </w:t>
                        </w:r>
                      </w:p>
                    </w:txbxContent>
                  </v:textbox>
                </v:shape>
                <v:shape id="_x0000_s1069" type="#_x0000_t202" style="position:absolute;left:42211;top:26687;width:128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" fillcolor="white [3212]" stroked="f">
                  <v:textbox>
                    <w:txbxContent>
                      <w:p w:rsidR="00293A9C" w:rsidRPr="00D07932" w:rsidRDefault="00293A9C" w:rsidP="00D07932">
                        <w:pPr>
                          <w:ind w:firstLine="0"/>
                          <w:rPr>
                            <w:color w:val="FF0000"/>
                          </w:rPr>
                        </w:pPr>
                        <w:r w:rsidRPr="00D07932">
                          <w:rPr>
                            <w:color w:val="FF0000"/>
                          </w:rPr>
                          <w:t>H</w:t>
                        </w:r>
                        <w:r>
                          <w:rPr>
                            <w:color w:val="FF0000"/>
                            <w:vertAlign w:val="subscript"/>
                          </w:rPr>
                          <w:t>s,2</w:t>
                        </w:r>
                        <w:r w:rsidRPr="00D07932">
                          <w:rPr>
                            <w:color w:val="FF0000"/>
                            <w:vertAlign w:val="subscript"/>
                          </w:rPr>
                          <w:t>,</w:t>
                        </w:r>
                        <w:r>
                          <w:rPr>
                            <w:color w:val="FF0000"/>
                            <w:vertAlign w:val="subscript"/>
                          </w:rPr>
                          <w:t>2</w:t>
                        </w:r>
                        <w:r w:rsidRPr="00D07932">
                          <w:rPr>
                            <w:color w:val="FF0000"/>
                            <w:vertAlign w:val="subscript"/>
                          </w:rPr>
                          <w:t xml:space="preserve">, T </w:t>
                        </w:r>
                        <w:r w:rsidRPr="00D07932">
                          <w:rPr>
                            <w:color w:val="FF0000"/>
                          </w:rPr>
                          <w:t xml:space="preserve">= </w:t>
                        </w:r>
                        <w:r>
                          <w:rPr>
                            <w:color w:val="FF0000"/>
                          </w:rPr>
                          <w:t xml:space="preserve">0 </w:t>
                        </w:r>
                        <w:r w:rsidRPr="00D07932">
                          <w:rPr>
                            <w:color w:val="FF0000"/>
                          </w:rPr>
                          <w:t xml:space="preserve">kN </w:t>
                        </w:r>
                      </w:p>
                    </w:txbxContent>
                  </v:textbox>
                </v:shape>
                <v:shape id="_x0000_s1070" type="#_x0000_t202" style="position:absolute;left:637;top:1488;width:128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T4wwAAANsAAAAPAAAAZHJzL2Rvd25yZXYueG1sRI9BawIx&#10;FITvQv9DeIXeNLFQ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1wg0+MMAAADbAAAADwAA&#10;AAAAAAAAAAAAAAAHAgAAZHJzL2Rvd25yZXYueG1sUEsFBgAAAAADAAMAtwAAAPcCAAAAAA==&#10;" fillcolor="white [3212]" stroked="f">
                  <v:textbox>
                    <w:txbxContent>
                      <w:p w:rsidR="00293A9C" w:rsidRPr="00D07932" w:rsidRDefault="00293A9C" w:rsidP="00D07932">
                        <w:pPr>
                          <w:ind w:firstLine="0"/>
                          <w:rPr>
                            <w:color w:val="4F81BD" w:themeColor="accent1"/>
                          </w:rPr>
                        </w:pPr>
                        <w:r>
                          <w:rPr>
                            <w:color w:val="4F81BD" w:themeColor="accent1"/>
                          </w:rPr>
                          <w:t>S = 11,32</w:t>
                        </w:r>
                        <w:r w:rsidRPr="00D07932">
                          <w:rPr>
                            <w:color w:val="4F81BD" w:themeColor="accent1"/>
                          </w:rPr>
                          <w:t xml:space="preserve"> kN </w:t>
                        </w:r>
                      </w:p>
                    </w:txbxContent>
                  </v:textbox>
                </v:shape>
              </v:group>
            </w:pict>
          </mc:Fallback>
        </mc:AlternateContent>
      </w:r>
      <w:r w:rsidR="00721F79">
        <w:rPr>
          <w:noProof/>
        </w:rPr>
        <w:t>Calcul de H</w:t>
      </w:r>
      <w:r w:rsidR="00721F79">
        <w:rPr>
          <w:noProof/>
          <w:vertAlign w:val="subscript"/>
        </w:rPr>
        <w:t xml:space="preserve">LI </w:t>
      </w:r>
      <w:r w:rsidR="00721F79">
        <w:rPr>
          <w:noProof/>
        </w:rPr>
        <w:t>(forces longitudinales) et de H</w:t>
      </w:r>
      <w:r w:rsidR="00721F79" w:rsidRPr="00721F79">
        <w:rPr>
          <w:noProof/>
          <w:vertAlign w:val="subscript"/>
        </w:rPr>
        <w:t>TI</w:t>
      </w:r>
      <w:r w:rsidR="00721F79">
        <w:rPr>
          <w:noProof/>
        </w:rPr>
        <w:t xml:space="preserve"> (forces transversales)</w:t>
      </w:r>
    </w:p>
    <w:p w:rsidR="00721F79" w:rsidRPr="006747BE" w:rsidRDefault="00293A9C" w:rsidP="00721F79">
      <w:pPr>
        <w:tabs>
          <w:tab w:val="left" w:pos="1965"/>
        </w:tabs>
        <w:rPr>
          <w:noProof/>
          <w:lang w:eastAsia="en-US"/>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H</m:t>
              </m:r>
            </m:e>
            <m:sub>
              <m:r>
                <w:rPr>
                  <w:rFonts w:ascii="Cambria Math" w:eastAsiaTheme="minorHAnsi" w:hAnsi="Cambria Math"/>
                  <w:lang w:eastAsia="en-US"/>
                </w:rPr>
                <m:t>S,1,j,L</m:t>
              </m:r>
            </m:sub>
          </m:sSub>
          <m:r>
            <w:rPr>
              <w:rFonts w:ascii="Cambria Math" w:eastAsiaTheme="minorHAnsi" w:hAnsi="Cambria Math"/>
              <w:lang w:eastAsia="en-US"/>
            </w:rPr>
            <m:t xml:space="preserve">=f × </m:t>
          </m:r>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S,1,j,L</m:t>
              </m:r>
            </m:sub>
          </m:sSub>
          <m:r>
            <w:rPr>
              <w:rFonts w:ascii="Cambria Math" w:eastAsiaTheme="minorHAnsi" w:hAnsi="Cambria Math"/>
              <w:lang w:eastAsia="en-US"/>
            </w:rPr>
            <m:t xml:space="preserve"> × </m:t>
          </m:r>
          <m:nary>
            <m:naryPr>
              <m:chr m:val="∑"/>
              <m:limLoc m:val="undOvr"/>
              <m:subHide m:val="1"/>
              <m:supHide m:val="1"/>
              <m:ctrlPr>
                <w:rPr>
                  <w:rFonts w:ascii="Cambria Math" w:eastAsiaTheme="minorHAnsi" w:hAnsi="Cambria Math"/>
                  <w:i/>
                  <w:lang w:eastAsia="en-US"/>
                </w:rPr>
              </m:ctrlPr>
            </m:naryPr>
            <m:sub/>
            <m:sup/>
            <m:e>
              <m:sSub>
                <m:sSubPr>
                  <m:ctrlPr>
                    <w:rPr>
                      <w:rFonts w:ascii="Cambria Math" w:eastAsiaTheme="minorHAnsi" w:hAnsi="Cambria Math"/>
                      <w:i/>
                      <w:lang w:eastAsia="en-US"/>
                    </w:rPr>
                  </m:ctrlPr>
                </m:sSubPr>
                <m:e>
                  <m:r>
                    <w:rPr>
                      <w:rFonts w:ascii="Cambria Math" w:eastAsiaTheme="minorHAnsi" w:hAnsi="Cambria Math"/>
                      <w:lang w:eastAsia="en-US"/>
                    </w:rPr>
                    <m:t>Q</m:t>
                  </m:r>
                </m:e>
                <m:sub>
                  <m:r>
                    <w:rPr>
                      <w:rFonts w:ascii="Cambria Math" w:eastAsiaTheme="minorHAnsi" w:hAnsi="Cambria Math"/>
                      <w:lang w:eastAsia="en-US"/>
                    </w:rPr>
                    <m:t>r</m:t>
                  </m:r>
                </m:sub>
              </m:sSub>
            </m:e>
          </m:nary>
          <m:r>
            <w:rPr>
              <w:rFonts w:ascii="Cambria Math" w:eastAsiaTheme="minorHAnsi" w:hAnsi="Cambria Math"/>
              <w:lang w:eastAsia="en-US"/>
            </w:rPr>
            <m:t>=0</m:t>
          </m:r>
        </m:oMath>
      </m:oMathPara>
    </w:p>
    <w:p w:rsidR="006747BE" w:rsidRPr="006747BE" w:rsidRDefault="00293A9C" w:rsidP="006747BE">
      <w:pPr>
        <w:tabs>
          <w:tab w:val="left" w:pos="1965"/>
        </w:tabs>
        <w:rPr>
          <w:noProof/>
          <w:lang w:eastAsia="en-US"/>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H</m:t>
              </m:r>
            </m:e>
            <m:sub>
              <m:r>
                <w:rPr>
                  <w:rFonts w:ascii="Cambria Math" w:eastAsiaTheme="minorHAnsi" w:hAnsi="Cambria Math"/>
                  <w:lang w:eastAsia="en-US"/>
                </w:rPr>
                <m:t>S,2,j,L</m:t>
              </m:r>
            </m:sub>
          </m:sSub>
          <m:r>
            <w:rPr>
              <w:rFonts w:ascii="Cambria Math" w:eastAsiaTheme="minorHAnsi" w:hAnsi="Cambria Math"/>
              <w:lang w:eastAsia="en-US"/>
            </w:rPr>
            <m:t xml:space="preserve">=f × </m:t>
          </m:r>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S,2,j,L</m:t>
              </m:r>
            </m:sub>
          </m:sSub>
          <m:r>
            <w:rPr>
              <w:rFonts w:ascii="Cambria Math" w:eastAsiaTheme="minorHAnsi" w:hAnsi="Cambria Math"/>
              <w:lang w:eastAsia="en-US"/>
            </w:rPr>
            <m:t xml:space="preserve"> × </m:t>
          </m:r>
          <m:nary>
            <m:naryPr>
              <m:chr m:val="∑"/>
              <m:limLoc m:val="undOvr"/>
              <m:subHide m:val="1"/>
              <m:supHide m:val="1"/>
              <m:ctrlPr>
                <w:rPr>
                  <w:rFonts w:ascii="Cambria Math" w:eastAsiaTheme="minorHAnsi" w:hAnsi="Cambria Math"/>
                  <w:i/>
                  <w:lang w:eastAsia="en-US"/>
                </w:rPr>
              </m:ctrlPr>
            </m:naryPr>
            <m:sub/>
            <m:sup/>
            <m:e>
              <m:sSub>
                <m:sSubPr>
                  <m:ctrlPr>
                    <w:rPr>
                      <w:rFonts w:ascii="Cambria Math" w:eastAsiaTheme="minorHAnsi" w:hAnsi="Cambria Math"/>
                      <w:i/>
                      <w:lang w:eastAsia="en-US"/>
                    </w:rPr>
                  </m:ctrlPr>
                </m:sSubPr>
                <m:e>
                  <m:r>
                    <w:rPr>
                      <w:rFonts w:ascii="Cambria Math" w:eastAsiaTheme="minorHAnsi" w:hAnsi="Cambria Math"/>
                      <w:lang w:eastAsia="en-US"/>
                    </w:rPr>
                    <m:t>Q</m:t>
                  </m:r>
                </m:e>
                <m:sub>
                  <m:r>
                    <w:rPr>
                      <w:rFonts w:ascii="Cambria Math" w:eastAsiaTheme="minorHAnsi" w:hAnsi="Cambria Math"/>
                      <w:lang w:eastAsia="en-US"/>
                    </w:rPr>
                    <m:t>r</m:t>
                  </m:r>
                </m:sub>
              </m:sSub>
            </m:e>
          </m:nary>
          <m:r>
            <w:rPr>
              <w:rFonts w:ascii="Cambria Math" w:eastAsiaTheme="minorHAnsi" w:hAnsi="Cambria Math"/>
              <w:lang w:eastAsia="en-US"/>
            </w:rPr>
            <m:t>=0</m:t>
          </m:r>
        </m:oMath>
      </m:oMathPara>
    </w:p>
    <w:p w:rsidR="006747BE" w:rsidRPr="00AC6A53" w:rsidRDefault="00293A9C" w:rsidP="006747BE">
      <w:pPr>
        <w:tabs>
          <w:tab w:val="left" w:pos="1965"/>
        </w:tabs>
        <w:rPr>
          <w:noProof/>
          <w:lang w:eastAsia="en-US"/>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H</m:t>
              </m:r>
            </m:e>
            <m:sub>
              <m:r>
                <w:rPr>
                  <w:rFonts w:ascii="Cambria Math" w:eastAsiaTheme="minorHAnsi" w:hAnsi="Cambria Math"/>
                  <w:lang w:eastAsia="en-US"/>
                </w:rPr>
                <m:t>S,1,j,T</m:t>
              </m:r>
            </m:sub>
          </m:sSub>
          <m:r>
            <w:rPr>
              <w:rFonts w:ascii="Cambria Math" w:eastAsiaTheme="minorHAnsi" w:hAnsi="Cambria Math"/>
              <w:lang w:eastAsia="en-US"/>
            </w:rPr>
            <m:t xml:space="preserve">=f × </m:t>
          </m:r>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S,1,j,T</m:t>
              </m:r>
            </m:sub>
          </m:sSub>
          <m:r>
            <w:rPr>
              <w:rFonts w:ascii="Cambria Math" w:eastAsiaTheme="minorHAnsi" w:hAnsi="Cambria Math"/>
              <w:lang w:eastAsia="en-US"/>
            </w:rPr>
            <m:t xml:space="preserve"> × </m:t>
          </m:r>
          <m:nary>
            <m:naryPr>
              <m:chr m:val="∑"/>
              <m:limLoc m:val="undOvr"/>
              <m:subHide m:val="1"/>
              <m:supHide m:val="1"/>
              <m:ctrlPr>
                <w:rPr>
                  <w:rFonts w:ascii="Cambria Math" w:eastAsiaTheme="minorHAnsi" w:hAnsi="Cambria Math"/>
                  <w:i/>
                  <w:lang w:eastAsia="en-US"/>
                </w:rPr>
              </m:ctrlPr>
            </m:naryPr>
            <m:sub/>
            <m:sup/>
            <m:e>
              <m:sSub>
                <m:sSubPr>
                  <m:ctrlPr>
                    <w:rPr>
                      <w:rFonts w:ascii="Cambria Math" w:eastAsiaTheme="minorHAnsi" w:hAnsi="Cambria Math"/>
                      <w:i/>
                      <w:lang w:eastAsia="en-US"/>
                    </w:rPr>
                  </m:ctrlPr>
                </m:sSubPr>
                <m:e>
                  <m:r>
                    <w:rPr>
                      <w:rFonts w:ascii="Cambria Math" w:eastAsiaTheme="minorHAnsi" w:hAnsi="Cambria Math"/>
                      <w:lang w:eastAsia="en-US"/>
                    </w:rPr>
                    <m:t>Q</m:t>
                  </m:r>
                </m:e>
                <m:sub>
                  <m:r>
                    <w:rPr>
                      <w:rFonts w:ascii="Cambria Math" w:eastAsiaTheme="minorHAnsi" w:hAnsi="Cambria Math"/>
                      <w:lang w:eastAsia="en-US"/>
                    </w:rPr>
                    <m:t>r</m:t>
                  </m:r>
                </m:sub>
              </m:sSub>
            </m:e>
          </m:nary>
        </m:oMath>
      </m:oMathPara>
    </w:p>
    <w:p w:rsidR="006747BE" w:rsidRPr="00AC6A53" w:rsidRDefault="00293A9C" w:rsidP="006747BE">
      <w:pPr>
        <w:tabs>
          <w:tab w:val="left" w:pos="1965"/>
        </w:tabs>
        <w:rPr>
          <w:noProof/>
          <w:lang w:eastAsia="en-US"/>
        </w:rPr>
      </w:pPr>
      <m:oMathPara>
        <m:oMath>
          <m:sSub>
            <m:sSubPr>
              <m:ctrlPr>
                <w:rPr>
                  <w:rFonts w:ascii="Cambria Math" w:eastAsiaTheme="minorHAnsi" w:hAnsi="Cambria Math"/>
                  <w:i/>
                  <w:lang w:eastAsia="en-US"/>
                </w:rPr>
              </m:ctrlPr>
            </m:sSubPr>
            <m:e>
              <m:r>
                <w:rPr>
                  <w:rFonts w:ascii="Cambria Math" w:eastAsiaTheme="minorHAnsi" w:hAnsi="Cambria Math"/>
                  <w:lang w:eastAsia="en-US"/>
                </w:rPr>
                <m:t>H</m:t>
              </m:r>
            </m:e>
            <m:sub>
              <m:r>
                <w:rPr>
                  <w:rFonts w:ascii="Cambria Math" w:eastAsiaTheme="minorHAnsi" w:hAnsi="Cambria Math"/>
                  <w:lang w:eastAsia="en-US"/>
                </w:rPr>
                <m:t>S,2,j,T</m:t>
              </m:r>
            </m:sub>
          </m:sSub>
          <m:r>
            <w:rPr>
              <w:rFonts w:ascii="Cambria Math" w:eastAsiaTheme="minorHAnsi" w:hAnsi="Cambria Math"/>
              <w:lang w:eastAsia="en-US"/>
            </w:rPr>
            <m:t xml:space="preserve">=f × </m:t>
          </m:r>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S,2,j,T</m:t>
              </m:r>
            </m:sub>
          </m:sSub>
          <m:r>
            <w:rPr>
              <w:rFonts w:ascii="Cambria Math" w:eastAsiaTheme="minorHAnsi" w:hAnsi="Cambria Math"/>
              <w:lang w:eastAsia="en-US"/>
            </w:rPr>
            <m:t xml:space="preserve"> × </m:t>
          </m:r>
          <m:nary>
            <m:naryPr>
              <m:chr m:val="∑"/>
              <m:limLoc m:val="undOvr"/>
              <m:subHide m:val="1"/>
              <m:supHide m:val="1"/>
              <m:ctrlPr>
                <w:rPr>
                  <w:rFonts w:ascii="Cambria Math" w:eastAsiaTheme="minorHAnsi" w:hAnsi="Cambria Math"/>
                  <w:i/>
                  <w:lang w:eastAsia="en-US"/>
                </w:rPr>
              </m:ctrlPr>
            </m:naryPr>
            <m:sub/>
            <m:sup/>
            <m:e>
              <m:sSub>
                <m:sSubPr>
                  <m:ctrlPr>
                    <w:rPr>
                      <w:rFonts w:ascii="Cambria Math" w:eastAsiaTheme="minorHAnsi" w:hAnsi="Cambria Math"/>
                      <w:i/>
                      <w:lang w:eastAsia="en-US"/>
                    </w:rPr>
                  </m:ctrlPr>
                </m:sSubPr>
                <m:e>
                  <m:r>
                    <w:rPr>
                      <w:rFonts w:ascii="Cambria Math" w:eastAsiaTheme="minorHAnsi" w:hAnsi="Cambria Math"/>
                      <w:lang w:eastAsia="en-US"/>
                    </w:rPr>
                    <m:t>Q</m:t>
                  </m:r>
                </m:e>
                <m:sub>
                  <m:r>
                    <w:rPr>
                      <w:rFonts w:ascii="Cambria Math" w:eastAsiaTheme="minorHAnsi" w:hAnsi="Cambria Math"/>
                      <w:lang w:eastAsia="en-US"/>
                    </w:rPr>
                    <m:t>r</m:t>
                  </m:r>
                </m:sub>
              </m:sSub>
            </m:e>
          </m:nary>
        </m:oMath>
      </m:oMathPara>
    </w:p>
    <w:p w:rsidR="002260E7" w:rsidRPr="00AC6A53" w:rsidRDefault="002260E7" w:rsidP="002260E7">
      <w:pPr>
        <w:tabs>
          <w:tab w:val="left" w:pos="1965"/>
        </w:tabs>
        <w:rPr>
          <w:noProof/>
          <w:lang w:eastAsia="en-US"/>
        </w:rPr>
      </w:pPr>
      <m:oMathPara>
        <m:oMath>
          <m:r>
            <w:rPr>
              <w:rFonts w:ascii="Cambria Math" w:eastAsiaTheme="minorHAnsi" w:hAnsi="Cambria Math"/>
              <w:lang w:eastAsia="en-US"/>
            </w:rPr>
            <m:t xml:space="preserve">S=f × </m:t>
          </m:r>
          <m:sSub>
            <m:sSubPr>
              <m:ctrlPr>
                <w:rPr>
                  <w:rFonts w:ascii="Cambria Math" w:eastAsiaTheme="minorHAnsi" w:hAnsi="Cambria Math"/>
                  <w:i/>
                  <w:lang w:eastAsia="en-US"/>
                </w:rPr>
              </m:ctrlPr>
            </m:sSubPr>
            <m:e>
              <m:r>
                <w:rPr>
                  <w:rFonts w:ascii="Cambria Math" w:eastAsiaTheme="minorHAnsi" w:hAnsi="Cambria Math"/>
                  <w:lang w:eastAsia="en-US"/>
                </w:rPr>
                <m:t>λ</m:t>
              </m:r>
            </m:e>
            <m:sub>
              <m:r>
                <w:rPr>
                  <w:rFonts w:ascii="Cambria Math" w:eastAsiaTheme="minorHAnsi" w:hAnsi="Cambria Math"/>
                  <w:lang w:eastAsia="en-US"/>
                </w:rPr>
                <m:t>S,j</m:t>
              </m:r>
            </m:sub>
          </m:sSub>
          <m:r>
            <w:rPr>
              <w:rFonts w:ascii="Cambria Math" w:eastAsiaTheme="minorHAnsi" w:hAnsi="Cambria Math"/>
              <w:lang w:eastAsia="en-US"/>
            </w:rPr>
            <m:t xml:space="preserve"> × </m:t>
          </m:r>
          <m:nary>
            <m:naryPr>
              <m:chr m:val="∑"/>
              <m:limLoc m:val="undOvr"/>
              <m:subHide m:val="1"/>
              <m:supHide m:val="1"/>
              <m:ctrlPr>
                <w:rPr>
                  <w:rFonts w:ascii="Cambria Math" w:eastAsiaTheme="minorHAnsi" w:hAnsi="Cambria Math"/>
                  <w:i/>
                  <w:lang w:eastAsia="en-US"/>
                </w:rPr>
              </m:ctrlPr>
            </m:naryPr>
            <m:sub/>
            <m:sup/>
            <m:e>
              <m:sSub>
                <m:sSubPr>
                  <m:ctrlPr>
                    <w:rPr>
                      <w:rFonts w:ascii="Cambria Math" w:eastAsiaTheme="minorHAnsi" w:hAnsi="Cambria Math"/>
                      <w:i/>
                      <w:lang w:eastAsia="en-US"/>
                    </w:rPr>
                  </m:ctrlPr>
                </m:sSubPr>
                <m:e>
                  <m:r>
                    <w:rPr>
                      <w:rFonts w:ascii="Cambria Math" w:eastAsiaTheme="minorHAnsi" w:hAnsi="Cambria Math"/>
                      <w:lang w:eastAsia="en-US"/>
                    </w:rPr>
                    <m:t>Q</m:t>
                  </m:r>
                </m:e>
                <m:sub>
                  <m:r>
                    <w:rPr>
                      <w:rFonts w:ascii="Cambria Math" w:eastAsiaTheme="minorHAnsi" w:hAnsi="Cambria Math"/>
                      <w:lang w:eastAsia="en-US"/>
                    </w:rPr>
                    <m:t>r</m:t>
                  </m:r>
                </m:sub>
              </m:sSub>
            </m:e>
          </m:nary>
        </m:oMath>
      </m:oMathPara>
    </w:p>
    <w:p w:rsidR="006747BE" w:rsidRPr="00AC6A53" w:rsidRDefault="00D07932" w:rsidP="00E2173E">
      <w:pPr>
        <w:tabs>
          <w:tab w:val="left" w:pos="1965"/>
        </w:tabs>
        <w:rPr>
          <w:noProof/>
          <w:lang w:eastAsia="en-US"/>
        </w:rPr>
      </w:pPr>
      <w:r>
        <w:rPr>
          <w:noProof/>
        </w:rPr>
        <mc:AlternateContent>
          <mc:Choice Requires="wps">
            <w:drawing>
              <wp:anchor distT="45720" distB="45720" distL="114300" distR="114300" simplePos="0" relativeHeight="251444736" behindDoc="1" locked="0" layoutInCell="1" allowOverlap="1" wp14:anchorId="148B6931" wp14:editId="434F2962">
                <wp:simplePos x="0" y="0"/>
                <wp:positionH relativeFrom="column">
                  <wp:posOffset>1240790</wp:posOffset>
                </wp:positionH>
                <wp:positionV relativeFrom="paragraph">
                  <wp:posOffset>2665095</wp:posOffset>
                </wp:positionV>
                <wp:extent cx="1286510" cy="342900"/>
                <wp:effectExtent l="0" t="0" r="8890" b="0"/>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42900"/>
                        </a:xfrm>
                        <a:prstGeom prst="rect">
                          <a:avLst/>
                        </a:prstGeom>
                        <a:solidFill>
                          <a:schemeClr val="bg1"/>
                        </a:solidFill>
                        <a:ln w="9525">
                          <a:noFill/>
                          <a:miter lim="800000"/>
                          <a:headEnd/>
                          <a:tailEnd/>
                        </a:ln>
                      </wps:spPr>
                      <wps:txbx>
                        <w:txbxContent>
                          <w:p w:rsidR="00293A9C" w:rsidRPr="00D07932" w:rsidRDefault="00293A9C" w:rsidP="00D07932">
                            <w:pPr>
                              <w:ind w:firstLine="0"/>
                              <w:rPr>
                                <w:color w:val="FF0000"/>
                              </w:rPr>
                            </w:pPr>
                            <w:r w:rsidRPr="00D07932">
                              <w:rPr>
                                <w:color w:val="FF0000"/>
                              </w:rPr>
                              <w:t>H</w:t>
                            </w:r>
                            <w:r>
                              <w:rPr>
                                <w:color w:val="FF0000"/>
                                <w:vertAlign w:val="subscript"/>
                              </w:rPr>
                              <w:t>s,1</w:t>
                            </w:r>
                            <w:r w:rsidRPr="00D07932">
                              <w:rPr>
                                <w:color w:val="FF0000"/>
                                <w:vertAlign w:val="subscript"/>
                              </w:rPr>
                              <w:t>,</w:t>
                            </w:r>
                            <w:r>
                              <w:rPr>
                                <w:color w:val="FF0000"/>
                                <w:vertAlign w:val="subscript"/>
                              </w:rPr>
                              <w:t>2</w:t>
                            </w:r>
                            <w:r w:rsidRPr="00D07932">
                              <w:rPr>
                                <w:color w:val="FF0000"/>
                                <w:vertAlign w:val="subscript"/>
                              </w:rPr>
                              <w:t xml:space="preserve">, T </w:t>
                            </w:r>
                            <w:r w:rsidRPr="00D07932">
                              <w:rPr>
                                <w:color w:val="FF0000"/>
                              </w:rPr>
                              <w:t xml:space="preserve">= </w:t>
                            </w:r>
                            <w:r>
                              <w:rPr>
                                <w:color w:val="FF0000"/>
                              </w:rPr>
                              <w:t xml:space="preserve">0 </w:t>
                            </w:r>
                            <w:r w:rsidRPr="00D07932">
                              <w:rPr>
                                <w:color w:val="FF0000"/>
                              </w:rPr>
                              <w:t xml:space="preserve">kN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B6931" id="_x0000_s1071" type="#_x0000_t202" style="position:absolute;left:0;text-align:left;margin-left:97.7pt;margin-top:209.85pt;width:101.3pt;height:27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" fillcolor="white [3212]" stroked="f">
                <v:textbox>
                  <w:txbxContent>
                    <w:p w:rsidR="00293A9C" w:rsidRPr="00D07932" w:rsidRDefault="00293A9C" w:rsidP="00D07932">
                      <w:pPr>
                        <w:ind w:firstLine="0"/>
                        <w:rPr>
                          <w:color w:val="FF0000"/>
                        </w:rPr>
                      </w:pPr>
                      <w:r w:rsidRPr="00D07932">
                        <w:rPr>
                          <w:color w:val="FF0000"/>
                        </w:rPr>
                        <w:t>H</w:t>
                      </w:r>
                      <w:r>
                        <w:rPr>
                          <w:color w:val="FF0000"/>
                          <w:vertAlign w:val="subscript"/>
                        </w:rPr>
                        <w:t>s,1</w:t>
                      </w:r>
                      <w:r w:rsidRPr="00D07932">
                        <w:rPr>
                          <w:color w:val="FF0000"/>
                          <w:vertAlign w:val="subscript"/>
                        </w:rPr>
                        <w:t>,</w:t>
                      </w:r>
                      <w:r>
                        <w:rPr>
                          <w:color w:val="FF0000"/>
                          <w:vertAlign w:val="subscript"/>
                        </w:rPr>
                        <w:t>2</w:t>
                      </w:r>
                      <w:r w:rsidRPr="00D07932">
                        <w:rPr>
                          <w:color w:val="FF0000"/>
                          <w:vertAlign w:val="subscript"/>
                        </w:rPr>
                        <w:t xml:space="preserve">, T </w:t>
                      </w:r>
                      <w:r w:rsidRPr="00D07932">
                        <w:rPr>
                          <w:color w:val="FF0000"/>
                        </w:rPr>
                        <w:t xml:space="preserve">= </w:t>
                      </w:r>
                      <w:r>
                        <w:rPr>
                          <w:color w:val="FF0000"/>
                        </w:rPr>
                        <w:t xml:space="preserve">0 </w:t>
                      </w:r>
                      <w:r w:rsidRPr="00D07932">
                        <w:rPr>
                          <w:color w:val="FF0000"/>
                        </w:rPr>
                        <w:t xml:space="preserve">kN </w:t>
                      </w:r>
                    </w:p>
                  </w:txbxContent>
                </v:textbox>
              </v:shape>
            </w:pict>
          </mc:Fallback>
        </mc:AlternateContent>
      </w:r>
    </w:p>
    <w:p w:rsidR="009D5914" w:rsidRDefault="009D5914">
      <w:pPr>
        <w:spacing w:after="0" w:line="240" w:lineRule="auto"/>
        <w:ind w:firstLine="0"/>
        <w:jc w:val="left"/>
        <w:rPr>
          <w:noProof/>
        </w:rPr>
      </w:pPr>
      <w:r>
        <w:rPr>
          <w:noProof/>
        </w:rPr>
        <mc:AlternateContent>
          <mc:Choice Requires="wps">
            <w:drawing>
              <wp:anchor distT="0" distB="0" distL="114300" distR="114300" simplePos="0" relativeHeight="251454976" behindDoc="0" locked="0" layoutInCell="1" allowOverlap="1" wp14:anchorId="6807DDFF" wp14:editId="10DC5BBA">
                <wp:simplePos x="0" y="0"/>
                <wp:positionH relativeFrom="column">
                  <wp:posOffset>-79877</wp:posOffset>
                </wp:positionH>
                <wp:positionV relativeFrom="paragraph">
                  <wp:posOffset>2633892</wp:posOffset>
                </wp:positionV>
                <wp:extent cx="6244590" cy="635"/>
                <wp:effectExtent l="0" t="0" r="3810" b="4445"/>
                <wp:wrapNone/>
                <wp:docPr id="60" name="Zone de texte 60"/>
                <wp:cNvGraphicFramePr/>
                <a:graphic xmlns:a="http://schemas.openxmlformats.org/drawingml/2006/main">
                  <a:graphicData uri="http://schemas.microsoft.com/office/word/2010/wordprocessingShape">
                    <wps:wsp>
                      <wps:cNvSpPr txBox="1"/>
                      <wps:spPr>
                        <a:xfrm>
                          <a:off x="0" y="0"/>
                          <a:ext cx="6244590" cy="635"/>
                        </a:xfrm>
                        <a:prstGeom prst="rect">
                          <a:avLst/>
                        </a:prstGeom>
                        <a:solidFill>
                          <a:prstClr val="white"/>
                        </a:solidFill>
                        <a:ln>
                          <a:noFill/>
                        </a:ln>
                      </wps:spPr>
                      <wps:txbx>
                        <w:txbxContent>
                          <w:p w:rsidR="00293A9C" w:rsidRPr="00D55F20" w:rsidRDefault="00293A9C" w:rsidP="009D5914">
                            <w:pPr>
                              <w:pStyle w:val="Lgende"/>
                              <w:rPr>
                                <w:noProof/>
                                <w:sz w:val="24"/>
                                <w:szCs w:val="24"/>
                              </w:rPr>
                            </w:pPr>
                            <w:bookmarkStart w:id="69" w:name="_Toc485032473"/>
                            <w:r>
                              <w:t xml:space="preserve">Figure </w:t>
                            </w:r>
                            <w:fldSimple w:instr=" SEQ Figure \* ARABIC ">
                              <w:r>
                                <w:rPr>
                                  <w:noProof/>
                                </w:rPr>
                                <w:t>18</w:t>
                              </w:r>
                            </w:fldSimple>
                            <w:r>
                              <w:t xml:space="preserve"> : Récapitulatif des charges dues à la marche en crabes de l'appareil de levage</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07DDFF" id="Zone de texte 60" o:spid="_x0000_s1072" type="#_x0000_t202" style="position:absolute;margin-left:-6.3pt;margin-top:207.4pt;width:491.7pt;height:.05pt;z-index:25145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" stroked="f">
                <v:textbox style="mso-fit-shape-to-text:t" inset="0,0,0,0">
                  <w:txbxContent>
                    <w:p w:rsidR="00293A9C" w:rsidRPr="00D55F20" w:rsidRDefault="00293A9C" w:rsidP="009D5914">
                      <w:pPr>
                        <w:pStyle w:val="Lgende"/>
                        <w:rPr>
                          <w:noProof/>
                          <w:sz w:val="24"/>
                          <w:szCs w:val="24"/>
                        </w:rPr>
                      </w:pPr>
                      <w:bookmarkStart w:id="70" w:name="_Toc485032473"/>
                      <w:r>
                        <w:t xml:space="preserve">Figure </w:t>
                      </w:r>
                      <w:fldSimple w:instr=" SEQ Figure \* ARABIC ">
                        <w:r>
                          <w:rPr>
                            <w:noProof/>
                          </w:rPr>
                          <w:t>18</w:t>
                        </w:r>
                      </w:fldSimple>
                      <w:r>
                        <w:t xml:space="preserve"> : Récapitulatif des charges dues à la marche en crabes de l'appareil de levage</w:t>
                      </w:r>
                      <w:bookmarkEnd w:id="70"/>
                    </w:p>
                  </w:txbxContent>
                </v:textbox>
              </v:shape>
            </w:pict>
          </mc:Fallback>
        </mc:AlternateContent>
      </w:r>
      <w:r>
        <w:rPr>
          <w:noProof/>
        </w:rPr>
        <mc:AlternateContent>
          <mc:Choice Requires="wps">
            <w:drawing>
              <wp:anchor distT="0" distB="0" distL="114300" distR="114300" simplePos="0" relativeHeight="251439616" behindDoc="0" locked="0" layoutInCell="1" allowOverlap="1">
                <wp:simplePos x="0" y="0"/>
                <wp:positionH relativeFrom="column">
                  <wp:posOffset>524687</wp:posOffset>
                </wp:positionH>
                <wp:positionV relativeFrom="paragraph">
                  <wp:posOffset>1566885</wp:posOffset>
                </wp:positionV>
                <wp:extent cx="4305300" cy="6350"/>
                <wp:effectExtent l="0" t="0" r="19050" b="31750"/>
                <wp:wrapNone/>
                <wp:docPr id="51" name="Connecteur droit 51"/>
                <wp:cNvGraphicFramePr/>
                <a:graphic xmlns:a="http://schemas.openxmlformats.org/drawingml/2006/main">
                  <a:graphicData uri="http://schemas.microsoft.com/office/word/2010/wordprocessingShape">
                    <wps:wsp>
                      <wps:cNvCnPr/>
                      <wps:spPr>
                        <a:xfrm>
                          <a:off x="0" y="0"/>
                          <a:ext cx="4305300" cy="63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23DEA6A" id="Connecteur droit 51" o:spid="_x0000_s1026" style="position:absolute;z-index:251439616;visibility:visible;mso-wrap-style:square;mso-wrap-distance-left:9pt;mso-wrap-distance-top:0;mso-wrap-distance-right:9pt;mso-wrap-distance-bottom:0;mso-position-horizontal:absolute;mso-position-horizontal-relative:text;mso-position-vertical:absolute;mso-position-vertical-relative:text" from="41.3pt,123.4pt" to="380.3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" strokecolor="black [3200]">
                <v:stroke dashstyle="dash"/>
              </v:line>
            </w:pict>
          </mc:Fallback>
        </mc:AlternateContent>
      </w:r>
      <w:r>
        <w:rPr>
          <w:noProof/>
        </w:rPr>
        <w:br w:type="page"/>
      </w:r>
    </w:p>
    <w:p w:rsidR="00721F79" w:rsidRDefault="008B75EF" w:rsidP="008B75EF">
      <w:pPr>
        <w:pStyle w:val="Titre2"/>
        <w:rPr>
          <w:noProof/>
        </w:rPr>
      </w:pPr>
      <w:bookmarkStart w:id="71" w:name="_Toc485032000"/>
      <w:r w:rsidRPr="008B75EF">
        <w:rPr>
          <w:noProof/>
        </w:rPr>
        <w:lastRenderedPageBreak/>
        <w:t xml:space="preserve">Force horizontale </w:t>
      </w:r>
      <w:r w:rsidR="003B4408">
        <w:rPr>
          <w:noProof/>
        </w:rPr>
        <w:t>due a</w:t>
      </w:r>
      <w:r w:rsidRPr="008B75EF">
        <w:rPr>
          <w:noProof/>
        </w:rPr>
        <w:t xml:space="preserve"> l'accélération ou la décélération du chariot</w:t>
      </w:r>
      <w:bookmarkEnd w:id="71"/>
    </w:p>
    <w:p w:rsidR="008B75EF" w:rsidRDefault="008B75EF" w:rsidP="008B75EF">
      <w:r>
        <w:t>La force horizontale H</w:t>
      </w:r>
      <w:r w:rsidRPr="008B75EF">
        <w:rPr>
          <w:vertAlign w:val="subscript"/>
        </w:rPr>
        <w:t xml:space="preserve">T,3 </w:t>
      </w:r>
      <w:r>
        <w:t>produite par l'accélération ou la décélération du chariot peut être supposée couverte par la force horizontale H</w:t>
      </w:r>
      <w:r w:rsidRPr="008B75EF">
        <w:rPr>
          <w:vertAlign w:val="subscript"/>
        </w:rPr>
        <w:t>B,2</w:t>
      </w:r>
      <w:r>
        <w:t xml:space="preserve"> </w:t>
      </w:r>
    </w:p>
    <w:p w:rsidR="0093257F" w:rsidRDefault="0093257F" w:rsidP="008B75EF"/>
    <w:p w:rsidR="008B75EF" w:rsidRDefault="003B4408" w:rsidP="008B75EF">
      <w:pPr>
        <w:pStyle w:val="Titre2"/>
      </w:pPr>
      <w:bookmarkStart w:id="72" w:name="_Toc485032001"/>
      <w:r>
        <w:t>Force de tamponnement liée</w:t>
      </w:r>
      <w:r w:rsidR="008B75EF" w:rsidRPr="008B75EF">
        <w:t xml:space="preserve"> au déplacement de l'appareil de levage</w:t>
      </w:r>
      <w:bookmarkEnd w:id="72"/>
    </w:p>
    <w:p w:rsidR="008B75EF" w:rsidRDefault="008B75EF" w:rsidP="008B75EF">
      <w:r>
        <w:t>Lorsque des tampons sont utilisés, les forces exercées sur la structure porteuse de l'appareil de levage du fait de la collision avec les tampons doivent être calculées à partir de l'énergie cinétique de tous les éléments de l'appareil de levage se déplaçant à une vitesse comprise entre 0,7 et 1,0 fois la vitesse nominale. Les forces de tamponnement, multipliées par ϕ</w:t>
      </w:r>
      <w:r w:rsidRPr="008B75EF">
        <w:rPr>
          <w:vertAlign w:val="subscript"/>
        </w:rPr>
        <w:t>7</w:t>
      </w:r>
      <w:r>
        <w:t>, pour tenir compte des effets dynamiques, peuvent être calculées de la façon suivante, à partir des masses concernées et des caractéristiques des tampons</w:t>
      </w:r>
    </w:p>
    <w:p w:rsidR="0088770A" w:rsidRPr="0088770A" w:rsidRDefault="0088770A" w:rsidP="0088770A">
      <w:pPr>
        <w:pStyle w:val="Paragraphedeliste"/>
        <w:numPr>
          <w:ilvl w:val="0"/>
          <w:numId w:val="13"/>
        </w:numPr>
        <w:rPr>
          <w:szCs w:val="24"/>
        </w:rPr>
      </w:pPr>
      <w:r w:rsidRPr="0088770A">
        <w:rPr>
          <w:szCs w:val="24"/>
        </w:rPr>
        <w:t>ϕ</w:t>
      </w:r>
      <w:r w:rsidRPr="0088770A">
        <w:rPr>
          <w:szCs w:val="24"/>
          <w:vertAlign w:val="subscript"/>
        </w:rPr>
        <w:t>7</w:t>
      </w:r>
      <w:r w:rsidRPr="0088770A">
        <w:rPr>
          <w:szCs w:val="24"/>
        </w:rPr>
        <w:t xml:space="preserve"> coefficient dynamique : 1,25</w:t>
      </w:r>
    </w:p>
    <w:p w:rsidR="0088770A" w:rsidRPr="0088770A" w:rsidRDefault="0008363D" w:rsidP="0088770A">
      <w:pPr>
        <w:pStyle w:val="Paragraphedeliste"/>
        <w:numPr>
          <w:ilvl w:val="0"/>
          <w:numId w:val="13"/>
        </w:numPr>
        <w:rPr>
          <w:szCs w:val="24"/>
        </w:rPr>
      </w:pPr>
      <w:r>
        <w:rPr>
          <w:szCs w:val="24"/>
        </w:rPr>
        <w:t>V</w:t>
      </w:r>
      <w:r w:rsidR="0088770A" w:rsidRPr="0088770A">
        <w:rPr>
          <w:szCs w:val="24"/>
          <w:vertAlign w:val="subscript"/>
        </w:rPr>
        <w:t>1</w:t>
      </w:r>
      <w:r w:rsidR="0088770A" w:rsidRPr="0088770A">
        <w:rPr>
          <w:szCs w:val="24"/>
        </w:rPr>
        <w:t xml:space="preserve"> est égal à 70 % de la vitesse de déplacement longitudinale [m/s]</w:t>
      </w:r>
      <w:r>
        <w:rPr>
          <w:szCs w:val="24"/>
        </w:rPr>
        <w:t> : 0,5 m/s</w:t>
      </w:r>
    </w:p>
    <w:p w:rsidR="0088770A" w:rsidRPr="0088770A" w:rsidRDefault="0088770A" w:rsidP="0088770A">
      <w:pPr>
        <w:pStyle w:val="Paragraphedeliste"/>
        <w:numPr>
          <w:ilvl w:val="0"/>
          <w:numId w:val="13"/>
        </w:numPr>
        <w:rPr>
          <w:szCs w:val="24"/>
        </w:rPr>
      </w:pPr>
      <w:r w:rsidRPr="0088770A">
        <w:rPr>
          <w:szCs w:val="24"/>
        </w:rPr>
        <w:t>m</w:t>
      </w:r>
      <w:r w:rsidRPr="0088770A">
        <w:rPr>
          <w:szCs w:val="24"/>
          <w:vertAlign w:val="subscript"/>
        </w:rPr>
        <w:t>c</w:t>
      </w:r>
      <w:r w:rsidRPr="0088770A">
        <w:rPr>
          <w:szCs w:val="24"/>
        </w:rPr>
        <w:t xml:space="preserve"> est la masse de l'appareil de levag</w:t>
      </w:r>
      <w:r w:rsidR="0008363D">
        <w:rPr>
          <w:szCs w:val="24"/>
        </w:rPr>
        <w:t xml:space="preserve">e et la masse à lever [kg] : </w:t>
      </w:r>
      <w:r w:rsidR="008E10F2">
        <w:rPr>
          <w:szCs w:val="24"/>
        </w:rPr>
        <w:t>58400</w:t>
      </w:r>
      <w:r w:rsidR="0008363D">
        <w:rPr>
          <w:szCs w:val="24"/>
        </w:rPr>
        <w:t xml:space="preserve"> </w:t>
      </w:r>
      <w:r w:rsidR="008E10F2">
        <w:rPr>
          <w:szCs w:val="24"/>
        </w:rPr>
        <w:t>N</w:t>
      </w:r>
    </w:p>
    <w:p w:rsidR="0088770A" w:rsidRPr="0093257F" w:rsidRDefault="0088770A" w:rsidP="0088770A">
      <w:pPr>
        <w:pStyle w:val="Paragraphedeliste"/>
        <w:numPr>
          <w:ilvl w:val="0"/>
          <w:numId w:val="13"/>
        </w:numPr>
      </w:pPr>
      <w:r w:rsidRPr="0088770A">
        <w:rPr>
          <w:szCs w:val="24"/>
        </w:rPr>
        <w:t>S</w:t>
      </w:r>
      <w:r w:rsidRPr="0088770A">
        <w:rPr>
          <w:szCs w:val="24"/>
          <w:vertAlign w:val="subscript"/>
        </w:rPr>
        <w:t>B</w:t>
      </w:r>
      <w:r w:rsidRPr="0088770A">
        <w:rPr>
          <w:szCs w:val="24"/>
        </w:rPr>
        <w:t xml:space="preserve"> est la const</w:t>
      </w:r>
      <w:r w:rsidR="0008363D">
        <w:rPr>
          <w:szCs w:val="24"/>
        </w:rPr>
        <w:t>ante de raideur du tampon [N/m] : 400 N/m</w:t>
      </w:r>
    </w:p>
    <w:p w:rsidR="0093257F" w:rsidRPr="0008363D" w:rsidRDefault="0093257F" w:rsidP="0093257F">
      <w:pPr>
        <w:pStyle w:val="Paragraphedeliste"/>
        <w:ind w:left="360"/>
      </w:pPr>
    </w:p>
    <w:p w:rsidR="0093257F" w:rsidRDefault="00293A9C" w:rsidP="0008363D">
      <m:oMathPara>
        <m:oMath>
          <m:sSub>
            <m:sSubPr>
              <m:ctrlPr>
                <w:rPr>
                  <w:rFonts w:ascii="Cambria Math" w:hAnsi="Cambria Math"/>
                  <w:i/>
                </w:rPr>
              </m:ctrlPr>
            </m:sSubPr>
            <m:e>
              <m:r>
                <w:rPr>
                  <w:rFonts w:ascii="Cambria Math" w:hAnsi="Cambria Math"/>
                </w:rPr>
                <m:t>H</m:t>
              </m:r>
            </m:e>
            <m:sub>
              <m:r>
                <w:rPr>
                  <w:rFonts w:ascii="Cambria Math" w:hAnsi="Cambria Math"/>
                </w:rPr>
                <m:t>B,1</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7</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m</m:t>
                  </m:r>
                </m:e>
                <m:sub>
                  <m:r>
                    <w:rPr>
                      <w:rFonts w:ascii="Cambria Math" w:hAnsi="Cambria Math"/>
                    </w:rPr>
                    <m:t>c</m:t>
                  </m:r>
                </m:sub>
              </m:sSub>
              <m:sSub>
                <m:sSubPr>
                  <m:ctrlPr>
                    <w:rPr>
                      <w:rFonts w:ascii="Cambria Math" w:hAnsi="Cambria Math"/>
                      <w:i/>
                    </w:rPr>
                  </m:ctrlPr>
                </m:sSubPr>
                <m:e>
                  <m:r>
                    <w:rPr>
                      <w:rFonts w:ascii="Cambria Math" w:hAnsi="Cambria Math"/>
                    </w:rPr>
                    <m:t>S</m:t>
                  </m:r>
                </m:e>
                <m:sub>
                  <m:r>
                    <w:rPr>
                      <w:rFonts w:ascii="Cambria Math" w:hAnsi="Cambria Math"/>
                    </w:rPr>
                    <m:t>b</m:t>
                  </m:r>
                </m:sub>
              </m:sSub>
            </m:e>
          </m:rad>
          <m:r>
            <w:rPr>
              <w:rFonts w:ascii="Cambria Math" w:hAnsi="Cambria Math"/>
            </w:rPr>
            <m:t>=1,25 × 0,5 ×</m:t>
          </m:r>
          <m:rad>
            <m:radPr>
              <m:degHide m:val="1"/>
              <m:ctrlPr>
                <w:rPr>
                  <w:rFonts w:ascii="Cambria Math" w:hAnsi="Cambria Math"/>
                  <w:i/>
                </w:rPr>
              </m:ctrlPr>
            </m:radPr>
            <m:deg/>
            <m:e>
              <m:r>
                <w:rPr>
                  <w:rFonts w:ascii="Cambria Math" w:hAnsi="Cambria Math"/>
                </w:rPr>
                <m:t>58400 ×400</m:t>
              </m:r>
            </m:e>
          </m:rad>
          <m:r>
            <w:rPr>
              <w:rFonts w:ascii="Cambria Math" w:hAnsi="Cambria Math"/>
            </w:rPr>
            <m:t>=3,0 kN</m:t>
          </m:r>
        </m:oMath>
      </m:oMathPara>
    </w:p>
    <w:p w:rsidR="0093257F" w:rsidRDefault="0093257F">
      <w:pPr>
        <w:spacing w:after="0" w:line="240" w:lineRule="auto"/>
        <w:ind w:firstLine="0"/>
        <w:jc w:val="left"/>
      </w:pPr>
      <w:r>
        <w:br w:type="page"/>
      </w:r>
    </w:p>
    <w:p w:rsidR="008B75EF" w:rsidRDefault="003B4408" w:rsidP="0008363D">
      <w:pPr>
        <w:pStyle w:val="Titre2"/>
      </w:pPr>
      <w:bookmarkStart w:id="73" w:name="_Toc485032002"/>
      <w:r>
        <w:lastRenderedPageBreak/>
        <w:t>Force</w:t>
      </w:r>
      <w:r w:rsidR="0008363D" w:rsidRPr="0008363D">
        <w:t xml:space="preserve"> de tamponnement </w:t>
      </w:r>
      <w:r>
        <w:t>liée</w:t>
      </w:r>
      <w:r w:rsidR="0008363D" w:rsidRPr="0008363D">
        <w:t xml:space="preserve"> aux déplacements du chariot</w:t>
      </w:r>
      <w:bookmarkEnd w:id="73"/>
    </w:p>
    <w:p w:rsidR="0093257F" w:rsidRDefault="0008363D" w:rsidP="0093257F">
      <w:r>
        <w:t>Sous réserve que la charge utile soit libre de se balancer, la charge horizontale H</w:t>
      </w:r>
      <w:r w:rsidRPr="0008363D">
        <w:rPr>
          <w:vertAlign w:val="subscript"/>
        </w:rPr>
        <w:t xml:space="preserve">B,2 </w:t>
      </w:r>
      <w:r>
        <w:t>représentant les forces de tamponnement liées au déplacement du chariot peut être prise égale à 10 % de la somme de la masse à lever et du poids du chariot. Dans les autres cas, il convient de déterminer la force de tamponnement comme pour le déplacement de l'appareil de levage</w:t>
      </w:r>
      <w:r w:rsidR="008E10F2">
        <w:t>.</w:t>
      </w:r>
    </w:p>
    <w:p w:rsidR="00EC4892" w:rsidRDefault="00293A9C" w:rsidP="00EC4892">
      <w:pPr>
        <w:rPr>
          <w:rFonts w:ascii="Cambria Math" w:hAnsi="Cambria Math"/>
          <w:oMath/>
        </w:rPr>
        <w:sectPr w:rsidR="00EC4892" w:rsidSect="007C358F">
          <w:pgSz w:w="11901" w:h="16817"/>
          <w:pgMar w:top="1417" w:right="1417" w:bottom="1417" w:left="1417" w:header="227" w:footer="284" w:gutter="0"/>
          <w:cols w:space="708"/>
          <w:docGrid w:linePitch="326"/>
        </w:sectPr>
      </w:pPr>
      <m:oMathPara>
        <m:oMath>
          <m:sSub>
            <m:sSubPr>
              <m:ctrlPr>
                <w:rPr>
                  <w:rFonts w:ascii="Cambria Math" w:hAnsi="Cambria Math"/>
                  <w:i/>
                </w:rPr>
              </m:ctrlPr>
            </m:sSubPr>
            <m:e>
              <m:r>
                <w:rPr>
                  <w:rFonts w:ascii="Cambria Math" w:hAnsi="Cambria Math"/>
                </w:rPr>
                <m:t>H</m:t>
              </m:r>
            </m:e>
            <m:sub>
              <m:r>
                <w:rPr>
                  <w:rFonts w:ascii="Cambria Math" w:hAnsi="Cambria Math"/>
                </w:rPr>
                <m:t>B,2</m:t>
              </m:r>
            </m:sub>
          </m:sSub>
          <m:r>
            <w:rPr>
              <w:rFonts w:ascii="Cambria Math" w:hAnsi="Cambria Math"/>
            </w:rPr>
            <m:t xml:space="preserve">=0,1 × </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c2</m:t>
                  </m:r>
                </m:sub>
              </m:sSub>
            </m:e>
          </m:d>
          <m:r>
            <w:rPr>
              <w:rFonts w:ascii="Cambria Math" w:hAnsi="Cambria Math"/>
            </w:rPr>
            <m:t xml:space="preserve">=0,1 × </m:t>
          </m:r>
          <m:d>
            <m:dPr>
              <m:ctrlPr>
                <w:rPr>
                  <w:rFonts w:ascii="Cambria Math" w:hAnsi="Cambria Math"/>
                  <w:i/>
                </w:rPr>
              </m:ctrlPr>
            </m:dPr>
            <m:e>
              <m:r>
                <w:rPr>
                  <w:rFonts w:ascii="Cambria Math" w:hAnsi="Cambria Math"/>
                </w:rPr>
                <m:t>50+8,4</m:t>
              </m:r>
            </m:e>
          </m:d>
          <m:r>
            <w:rPr>
              <w:rFonts w:ascii="Cambria Math" w:hAnsi="Cambria Math"/>
            </w:rPr>
            <m:t>=5,84 kN</m:t>
          </m:r>
        </m:oMath>
      </m:oMathPara>
    </w:p>
    <w:p w:rsidR="008A4AA5" w:rsidRDefault="008A4AA5" w:rsidP="008A4AA5">
      <w:pPr>
        <w:pStyle w:val="Titre2"/>
      </w:pPr>
      <w:bookmarkStart w:id="74" w:name="_Toc485032003"/>
      <w:r>
        <w:lastRenderedPageBreak/>
        <w:t>Résumé des charges</w:t>
      </w:r>
      <w:bookmarkEnd w:id="74"/>
      <w:r>
        <w:t xml:space="preserve"> </w:t>
      </w:r>
    </w:p>
    <w:p w:rsidR="006501BC" w:rsidRPr="006501BC" w:rsidRDefault="00C716E6" w:rsidP="006501BC">
      <w:r>
        <w:t xml:space="preserve">(Voir annexe 10 pour les groupements de </w:t>
      </w:r>
      <w:r w:rsidR="006A44B5">
        <w:t>charges)</w:t>
      </w:r>
    </w:p>
    <w:tbl>
      <w:tblPr>
        <w:tblStyle w:val="Grilledutableau"/>
        <w:tblW w:w="15167" w:type="dxa"/>
        <w:tblInd w:w="-601" w:type="dxa"/>
        <w:tblLook w:val="04A0" w:firstRow="1" w:lastRow="0" w:firstColumn="1" w:lastColumn="0" w:noHBand="0" w:noVBand="1"/>
      </w:tblPr>
      <w:tblGrid>
        <w:gridCol w:w="1823"/>
        <w:gridCol w:w="3421"/>
        <w:gridCol w:w="1418"/>
        <w:gridCol w:w="1417"/>
        <w:gridCol w:w="1417"/>
        <w:gridCol w:w="1418"/>
        <w:gridCol w:w="1417"/>
        <w:gridCol w:w="1417"/>
        <w:gridCol w:w="1419"/>
      </w:tblGrid>
      <w:tr w:rsidR="00EC4892" w:rsidTr="005D1A0F">
        <w:tc>
          <w:tcPr>
            <w:tcW w:w="6662" w:type="dxa"/>
            <w:gridSpan w:val="3"/>
          </w:tcPr>
          <w:p w:rsidR="00EC4892" w:rsidRDefault="00EC4892" w:rsidP="0094335E">
            <w:pPr>
              <w:pStyle w:val="Sansinterligne"/>
            </w:pPr>
          </w:p>
        </w:tc>
        <w:tc>
          <w:tcPr>
            <w:tcW w:w="8505" w:type="dxa"/>
            <w:gridSpan w:val="6"/>
            <w:vAlign w:val="center"/>
          </w:tcPr>
          <w:p w:rsidR="00EC4892" w:rsidRDefault="00EC4892" w:rsidP="005D1A0F">
            <w:pPr>
              <w:pStyle w:val="Sansinterligne"/>
              <w:jc w:val="center"/>
            </w:pPr>
            <w:r>
              <w:t>Etats Limites Ultimes</w:t>
            </w:r>
          </w:p>
        </w:tc>
      </w:tr>
      <w:tr w:rsidR="00EC4892" w:rsidTr="005D1A0F">
        <w:trPr>
          <w:trHeight w:val="283"/>
        </w:trPr>
        <w:tc>
          <w:tcPr>
            <w:tcW w:w="6662" w:type="dxa"/>
            <w:gridSpan w:val="3"/>
            <w:vAlign w:val="center"/>
          </w:tcPr>
          <w:p w:rsidR="00EC4892" w:rsidRDefault="00EC4892" w:rsidP="005D1A0F">
            <w:pPr>
              <w:pStyle w:val="Sansinterligne"/>
              <w:jc w:val="center"/>
            </w:pPr>
            <w:r>
              <w:t>Groupes de charges</w:t>
            </w:r>
          </w:p>
        </w:tc>
        <w:tc>
          <w:tcPr>
            <w:tcW w:w="1417" w:type="dxa"/>
            <w:vAlign w:val="center"/>
          </w:tcPr>
          <w:p w:rsidR="00EC4892" w:rsidRDefault="00EC4892" w:rsidP="005D1A0F">
            <w:pPr>
              <w:pStyle w:val="Sansinterligne"/>
              <w:jc w:val="center"/>
            </w:pPr>
            <w:r>
              <w:t>1</w:t>
            </w:r>
          </w:p>
        </w:tc>
        <w:tc>
          <w:tcPr>
            <w:tcW w:w="1417" w:type="dxa"/>
            <w:vAlign w:val="center"/>
          </w:tcPr>
          <w:p w:rsidR="00EC4892" w:rsidRDefault="00EC4892" w:rsidP="005D1A0F">
            <w:pPr>
              <w:pStyle w:val="Sansinterligne"/>
              <w:jc w:val="center"/>
            </w:pPr>
            <w:r>
              <w:t>2</w:t>
            </w:r>
          </w:p>
        </w:tc>
        <w:tc>
          <w:tcPr>
            <w:tcW w:w="1418" w:type="dxa"/>
            <w:vAlign w:val="center"/>
          </w:tcPr>
          <w:p w:rsidR="00EC4892" w:rsidRDefault="00EC4892" w:rsidP="005D1A0F">
            <w:pPr>
              <w:pStyle w:val="Sansinterligne"/>
              <w:jc w:val="center"/>
            </w:pPr>
            <w:r>
              <w:t>3</w:t>
            </w:r>
          </w:p>
        </w:tc>
        <w:tc>
          <w:tcPr>
            <w:tcW w:w="1417" w:type="dxa"/>
            <w:vAlign w:val="center"/>
          </w:tcPr>
          <w:p w:rsidR="00EC4892" w:rsidRDefault="00EC4892" w:rsidP="005D1A0F">
            <w:pPr>
              <w:pStyle w:val="Sansinterligne"/>
              <w:jc w:val="center"/>
            </w:pPr>
            <w:r>
              <w:t>4</w:t>
            </w:r>
          </w:p>
        </w:tc>
        <w:tc>
          <w:tcPr>
            <w:tcW w:w="1417" w:type="dxa"/>
            <w:vAlign w:val="center"/>
          </w:tcPr>
          <w:p w:rsidR="00EC4892" w:rsidRDefault="00EC4892" w:rsidP="005D1A0F">
            <w:pPr>
              <w:pStyle w:val="Sansinterligne"/>
              <w:jc w:val="center"/>
            </w:pPr>
            <w:r>
              <w:t>5</w:t>
            </w:r>
          </w:p>
        </w:tc>
        <w:tc>
          <w:tcPr>
            <w:tcW w:w="1419" w:type="dxa"/>
            <w:vAlign w:val="center"/>
          </w:tcPr>
          <w:p w:rsidR="00EC4892" w:rsidRDefault="00EC4892" w:rsidP="005D1A0F">
            <w:pPr>
              <w:pStyle w:val="Sansinterligne"/>
              <w:jc w:val="center"/>
            </w:pPr>
            <w:r>
              <w:t>6</w:t>
            </w:r>
          </w:p>
        </w:tc>
      </w:tr>
      <w:tr w:rsidR="00EC4892" w:rsidTr="005D1A0F">
        <w:tc>
          <w:tcPr>
            <w:tcW w:w="6662" w:type="dxa"/>
            <w:gridSpan w:val="3"/>
            <w:vAlign w:val="center"/>
          </w:tcPr>
          <w:p w:rsidR="00EC4892" w:rsidRDefault="00EC4892" w:rsidP="005D1A0F">
            <w:pPr>
              <w:pStyle w:val="Sansinterligne"/>
              <w:jc w:val="center"/>
            </w:pPr>
            <w:r>
              <w:t>Coefficients dynamiques</w:t>
            </w:r>
          </w:p>
        </w:tc>
        <w:tc>
          <w:tcPr>
            <w:tcW w:w="1417" w:type="dxa"/>
            <w:vAlign w:val="center"/>
          </w:tcPr>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=1,10</m:t>
                </m:r>
              </m:oMath>
            </m:oMathPara>
          </w:p>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=1,20</m:t>
                </m:r>
              </m:oMath>
            </m:oMathPara>
          </w:p>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5</m:t>
                    </m:r>
                  </m:sub>
                </m:sSub>
                <m:r>
                  <w:rPr>
                    <w:rFonts w:ascii="Cambria Math" w:hAnsi="Cambria Math"/>
                  </w:rPr>
                  <m:t>=1,50</m:t>
                </m:r>
              </m:oMath>
            </m:oMathPara>
          </w:p>
        </w:tc>
        <w:tc>
          <w:tcPr>
            <w:tcW w:w="1417" w:type="dxa"/>
            <w:vAlign w:val="center"/>
          </w:tcPr>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=1,10</m:t>
                </m:r>
              </m:oMath>
            </m:oMathPara>
          </w:p>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3</m:t>
                    </m:r>
                  </m:sub>
                </m:sSub>
                <m:r>
                  <w:rPr>
                    <w:rFonts w:ascii="Cambria Math" w:hAnsi="Cambria Math"/>
                  </w:rPr>
                  <m:t>=1,00</m:t>
                </m:r>
              </m:oMath>
            </m:oMathPara>
          </w:p>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5</m:t>
                    </m:r>
                  </m:sub>
                </m:sSub>
                <m:r>
                  <w:rPr>
                    <w:rFonts w:ascii="Cambria Math" w:hAnsi="Cambria Math"/>
                  </w:rPr>
                  <m:t>=1,50</m:t>
                </m:r>
              </m:oMath>
            </m:oMathPara>
          </w:p>
        </w:tc>
        <w:tc>
          <w:tcPr>
            <w:tcW w:w="1418" w:type="dxa"/>
            <w:vAlign w:val="center"/>
          </w:tcPr>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=1,00</m:t>
                </m:r>
              </m:oMath>
            </m:oMathPara>
          </w:p>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5</m:t>
                    </m:r>
                  </m:sub>
                </m:sSub>
                <m:r>
                  <w:rPr>
                    <w:rFonts w:ascii="Cambria Math" w:hAnsi="Cambria Math"/>
                  </w:rPr>
                  <m:t>=1,50</m:t>
                </m:r>
              </m:oMath>
            </m:oMathPara>
          </w:p>
          <w:p w:rsidR="00EC4892" w:rsidRPr="0094335E" w:rsidRDefault="00EC4892" w:rsidP="005D1A0F">
            <w:pPr>
              <w:pStyle w:val="Sansinterligne"/>
              <w:jc w:val="center"/>
            </w:pPr>
          </w:p>
        </w:tc>
        <w:tc>
          <w:tcPr>
            <w:tcW w:w="1417" w:type="dxa"/>
            <w:vAlign w:val="center"/>
          </w:tcPr>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4</m:t>
                    </m:r>
                  </m:sub>
                </m:sSub>
                <m:r>
                  <w:rPr>
                    <w:rFonts w:ascii="Cambria Math" w:hAnsi="Cambria Math"/>
                  </w:rPr>
                  <m:t>=1,00</m:t>
                </m:r>
              </m:oMath>
            </m:oMathPara>
          </w:p>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5</m:t>
                    </m:r>
                  </m:sub>
                </m:sSub>
                <m:r>
                  <w:rPr>
                    <w:rFonts w:ascii="Cambria Math" w:hAnsi="Cambria Math"/>
                  </w:rPr>
                  <m:t>=1,50</m:t>
                </m:r>
              </m:oMath>
            </m:oMathPara>
          </w:p>
          <w:p w:rsidR="00EC4892" w:rsidRPr="0094335E" w:rsidRDefault="00EC4892" w:rsidP="005D1A0F">
            <w:pPr>
              <w:pStyle w:val="Sansinterligne"/>
              <w:jc w:val="center"/>
            </w:pPr>
          </w:p>
        </w:tc>
        <w:tc>
          <w:tcPr>
            <w:tcW w:w="1417" w:type="dxa"/>
            <w:vAlign w:val="center"/>
          </w:tcPr>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4</m:t>
                    </m:r>
                  </m:sub>
                </m:sSub>
                <m:r>
                  <w:rPr>
                    <w:rFonts w:ascii="Cambria Math" w:hAnsi="Cambria Math"/>
                  </w:rPr>
                  <m:t>=1,00</m:t>
                </m:r>
              </m:oMath>
            </m:oMathPara>
          </w:p>
          <w:p w:rsidR="00EC4892" w:rsidRPr="0094335E" w:rsidRDefault="00EC4892" w:rsidP="005D1A0F">
            <w:pPr>
              <w:pStyle w:val="Sansinterligne"/>
              <w:jc w:val="center"/>
            </w:pPr>
          </w:p>
        </w:tc>
        <w:tc>
          <w:tcPr>
            <w:tcW w:w="1419" w:type="dxa"/>
            <w:vAlign w:val="center"/>
          </w:tcPr>
          <w:p w:rsidR="00EC4892" w:rsidRPr="0094335E" w:rsidRDefault="00293A9C" w:rsidP="005D1A0F">
            <w:pPr>
              <w:pStyle w:val="Sansinterligne"/>
              <w:jc w:val="center"/>
            </w:pPr>
            <m:oMathPara>
              <m:oMath>
                <m:sSub>
                  <m:sSubPr>
                    <m:ctrlPr>
                      <w:rPr>
                        <w:rFonts w:ascii="Cambria Math" w:hAnsi="Cambria Math"/>
                        <w:i/>
                      </w:rPr>
                    </m:ctrlPr>
                  </m:sSubPr>
                  <m:e>
                    <m:r>
                      <w:rPr>
                        <w:rFonts w:ascii="Cambria Math" w:hAnsi="Cambria Math"/>
                      </w:rPr>
                      <m:t>φ</m:t>
                    </m:r>
                  </m:e>
                  <m:sub>
                    <m:r>
                      <w:rPr>
                        <w:rFonts w:ascii="Cambria Math" w:hAnsi="Cambria Math"/>
                      </w:rPr>
                      <m:t>4</m:t>
                    </m:r>
                  </m:sub>
                </m:sSub>
                <m:r>
                  <w:rPr>
                    <w:rFonts w:ascii="Cambria Math" w:hAnsi="Cambria Math"/>
                  </w:rPr>
                  <m:t>=1,00</m:t>
                </m:r>
              </m:oMath>
            </m:oMathPara>
          </w:p>
          <w:p w:rsidR="00EC4892" w:rsidRPr="0094335E" w:rsidRDefault="00EC4892" w:rsidP="005D1A0F">
            <w:pPr>
              <w:pStyle w:val="Sansinterligne"/>
              <w:jc w:val="center"/>
            </w:pPr>
          </w:p>
        </w:tc>
      </w:tr>
      <w:tr w:rsidR="007962D5" w:rsidTr="006501BC">
        <w:trPr>
          <w:trHeight w:val="45"/>
        </w:trPr>
        <w:tc>
          <w:tcPr>
            <w:tcW w:w="1823" w:type="dxa"/>
            <w:vMerge w:val="restart"/>
            <w:vAlign w:val="center"/>
          </w:tcPr>
          <w:p w:rsidR="007962D5" w:rsidRDefault="007962D5" w:rsidP="005D1A0F">
            <w:pPr>
              <w:pStyle w:val="Sansinterligne"/>
              <w:jc w:val="center"/>
            </w:pPr>
            <w:r>
              <w:t>Charges verticales</w:t>
            </w:r>
            <w:r w:rsidR="00F9480A">
              <w:t xml:space="preserve"> (kN)</w:t>
            </w:r>
          </w:p>
        </w:tc>
        <w:tc>
          <w:tcPr>
            <w:tcW w:w="3421" w:type="dxa"/>
            <w:vMerge w:val="restart"/>
            <w:vAlign w:val="center"/>
          </w:tcPr>
          <w:p w:rsidR="007962D5" w:rsidRDefault="007962D5" w:rsidP="005D1A0F">
            <w:pPr>
              <w:pStyle w:val="Sansinterligne"/>
              <w:jc w:val="center"/>
            </w:pPr>
            <w:r>
              <w:t>Poids propre de l’appareil</w:t>
            </w:r>
          </w:p>
        </w:tc>
        <w:tc>
          <w:tcPr>
            <w:tcW w:w="1418" w:type="dxa"/>
            <w:vAlign w:val="center"/>
          </w:tcPr>
          <w:p w:rsidR="007962D5" w:rsidRDefault="007962D5" w:rsidP="005D1A0F">
            <w:pPr>
              <w:pStyle w:val="Sansinterligne"/>
              <w:jc w:val="center"/>
            </w:pPr>
            <w:r>
              <w:t>Qr(min)</w:t>
            </w:r>
          </w:p>
        </w:tc>
        <w:tc>
          <w:tcPr>
            <w:tcW w:w="1417" w:type="dxa"/>
            <w:vAlign w:val="center"/>
          </w:tcPr>
          <w:p w:rsidR="007962D5" w:rsidRDefault="007962D5" w:rsidP="005D1A0F">
            <w:pPr>
              <w:pStyle w:val="Sansinterligne"/>
              <w:jc w:val="center"/>
            </w:pPr>
            <w:r>
              <w:t>13,31</w:t>
            </w:r>
          </w:p>
        </w:tc>
        <w:tc>
          <w:tcPr>
            <w:tcW w:w="1417" w:type="dxa"/>
            <w:vAlign w:val="center"/>
          </w:tcPr>
          <w:p w:rsidR="007962D5" w:rsidRDefault="007962D5" w:rsidP="005D1A0F">
            <w:pPr>
              <w:pStyle w:val="Sansinterligne"/>
              <w:jc w:val="center"/>
            </w:pPr>
            <w:r>
              <w:t>13,31</w:t>
            </w:r>
          </w:p>
        </w:tc>
        <w:tc>
          <w:tcPr>
            <w:tcW w:w="1418" w:type="dxa"/>
            <w:vAlign w:val="center"/>
          </w:tcPr>
          <w:p w:rsidR="007962D5" w:rsidRDefault="007962D5" w:rsidP="005D1A0F">
            <w:pPr>
              <w:pStyle w:val="Sansinterligne"/>
              <w:jc w:val="center"/>
            </w:pPr>
            <w:r>
              <w:t>12,10</w:t>
            </w:r>
          </w:p>
        </w:tc>
        <w:tc>
          <w:tcPr>
            <w:tcW w:w="1417" w:type="dxa"/>
            <w:vAlign w:val="center"/>
          </w:tcPr>
          <w:p w:rsidR="007962D5" w:rsidRDefault="007962D5" w:rsidP="005D1A0F">
            <w:pPr>
              <w:pStyle w:val="Sansinterligne"/>
              <w:jc w:val="center"/>
            </w:pPr>
            <w:r>
              <w:t>12,10</w:t>
            </w:r>
          </w:p>
        </w:tc>
        <w:tc>
          <w:tcPr>
            <w:tcW w:w="1417" w:type="dxa"/>
            <w:vAlign w:val="center"/>
          </w:tcPr>
          <w:p w:rsidR="007962D5" w:rsidRDefault="007962D5" w:rsidP="005D1A0F">
            <w:pPr>
              <w:pStyle w:val="Sansinterligne"/>
              <w:jc w:val="center"/>
            </w:pPr>
            <w:r>
              <w:t>12,10</w:t>
            </w:r>
          </w:p>
        </w:tc>
        <w:tc>
          <w:tcPr>
            <w:tcW w:w="1419" w:type="dxa"/>
            <w:vAlign w:val="center"/>
          </w:tcPr>
          <w:p w:rsidR="007962D5" w:rsidRDefault="007962D5" w:rsidP="005D1A0F">
            <w:pPr>
              <w:pStyle w:val="Sansinterligne"/>
              <w:jc w:val="center"/>
            </w:pPr>
            <w:r>
              <w:t>12,10</w:t>
            </w:r>
          </w:p>
        </w:tc>
      </w:tr>
      <w:tr w:rsidR="007962D5" w:rsidTr="006501BC">
        <w:trPr>
          <w:trHeight w:val="45"/>
        </w:trPr>
        <w:tc>
          <w:tcPr>
            <w:tcW w:w="1823" w:type="dxa"/>
            <w:vMerge/>
            <w:vAlign w:val="center"/>
          </w:tcPr>
          <w:p w:rsidR="007962D5" w:rsidRDefault="007962D5" w:rsidP="005D1A0F">
            <w:pPr>
              <w:pStyle w:val="Sansinterligne"/>
              <w:jc w:val="center"/>
            </w:pPr>
          </w:p>
        </w:tc>
        <w:tc>
          <w:tcPr>
            <w:tcW w:w="3421" w:type="dxa"/>
            <w:vMerge/>
            <w:vAlign w:val="center"/>
          </w:tcPr>
          <w:p w:rsidR="007962D5" w:rsidRDefault="007962D5" w:rsidP="005D1A0F">
            <w:pPr>
              <w:pStyle w:val="Sansinterligne"/>
              <w:jc w:val="center"/>
            </w:pPr>
          </w:p>
        </w:tc>
        <w:tc>
          <w:tcPr>
            <w:tcW w:w="1418" w:type="dxa"/>
            <w:vAlign w:val="center"/>
          </w:tcPr>
          <w:p w:rsidR="007962D5" w:rsidRDefault="007962D5" w:rsidP="005D1A0F">
            <w:pPr>
              <w:pStyle w:val="Sansinterligne"/>
              <w:jc w:val="center"/>
            </w:pPr>
            <w:r>
              <w:t>Qrmin</w:t>
            </w:r>
          </w:p>
        </w:tc>
        <w:tc>
          <w:tcPr>
            <w:tcW w:w="1417" w:type="dxa"/>
            <w:vAlign w:val="center"/>
          </w:tcPr>
          <w:p w:rsidR="007962D5" w:rsidRDefault="007962D5" w:rsidP="005D1A0F">
            <w:pPr>
              <w:pStyle w:val="Sansinterligne"/>
              <w:jc w:val="center"/>
            </w:pPr>
            <w:r>
              <w:t>11,00</w:t>
            </w:r>
          </w:p>
        </w:tc>
        <w:tc>
          <w:tcPr>
            <w:tcW w:w="1417" w:type="dxa"/>
            <w:vAlign w:val="center"/>
          </w:tcPr>
          <w:p w:rsidR="007962D5" w:rsidRDefault="007962D5" w:rsidP="005D1A0F">
            <w:pPr>
              <w:pStyle w:val="Sansinterligne"/>
              <w:jc w:val="center"/>
            </w:pPr>
            <w:r>
              <w:t>11,00</w:t>
            </w:r>
          </w:p>
        </w:tc>
        <w:tc>
          <w:tcPr>
            <w:tcW w:w="1418" w:type="dxa"/>
            <w:vAlign w:val="center"/>
          </w:tcPr>
          <w:p w:rsidR="007962D5" w:rsidRDefault="007962D5" w:rsidP="005D1A0F">
            <w:pPr>
              <w:pStyle w:val="Sansinterligne"/>
              <w:jc w:val="center"/>
            </w:pPr>
            <w:r>
              <w:t>10,00</w:t>
            </w:r>
          </w:p>
        </w:tc>
        <w:tc>
          <w:tcPr>
            <w:tcW w:w="1417" w:type="dxa"/>
            <w:vAlign w:val="center"/>
          </w:tcPr>
          <w:p w:rsidR="007962D5" w:rsidRDefault="007962D5" w:rsidP="005D1A0F">
            <w:pPr>
              <w:pStyle w:val="Sansinterligne"/>
              <w:jc w:val="center"/>
            </w:pPr>
            <w:r>
              <w:t>10,00</w:t>
            </w:r>
          </w:p>
        </w:tc>
        <w:tc>
          <w:tcPr>
            <w:tcW w:w="1417" w:type="dxa"/>
            <w:vAlign w:val="center"/>
          </w:tcPr>
          <w:p w:rsidR="007962D5" w:rsidRDefault="007962D5" w:rsidP="005D1A0F">
            <w:pPr>
              <w:pStyle w:val="Sansinterligne"/>
              <w:jc w:val="center"/>
            </w:pPr>
            <w:r>
              <w:t>10,00</w:t>
            </w:r>
          </w:p>
        </w:tc>
        <w:tc>
          <w:tcPr>
            <w:tcW w:w="1419" w:type="dxa"/>
            <w:vAlign w:val="center"/>
          </w:tcPr>
          <w:p w:rsidR="007962D5" w:rsidRDefault="007962D5" w:rsidP="005D1A0F">
            <w:pPr>
              <w:pStyle w:val="Sansinterligne"/>
              <w:jc w:val="center"/>
            </w:pPr>
            <w:r>
              <w:t>10,00</w:t>
            </w:r>
          </w:p>
        </w:tc>
      </w:tr>
      <w:tr w:rsidR="007962D5" w:rsidTr="006501BC">
        <w:trPr>
          <w:trHeight w:val="45"/>
        </w:trPr>
        <w:tc>
          <w:tcPr>
            <w:tcW w:w="1823" w:type="dxa"/>
            <w:vMerge/>
            <w:vAlign w:val="center"/>
          </w:tcPr>
          <w:p w:rsidR="007962D5" w:rsidRDefault="007962D5" w:rsidP="005D1A0F">
            <w:pPr>
              <w:pStyle w:val="Sansinterligne"/>
              <w:jc w:val="center"/>
            </w:pPr>
          </w:p>
        </w:tc>
        <w:tc>
          <w:tcPr>
            <w:tcW w:w="3421" w:type="dxa"/>
            <w:vMerge w:val="restart"/>
            <w:vAlign w:val="center"/>
          </w:tcPr>
          <w:p w:rsidR="007962D5" w:rsidRDefault="007962D5" w:rsidP="005D1A0F">
            <w:pPr>
              <w:pStyle w:val="Sansinterligne"/>
              <w:jc w:val="center"/>
            </w:pPr>
            <w:r>
              <w:t>Poids propre de l’appareil et de la masse à levée</w:t>
            </w:r>
          </w:p>
        </w:tc>
        <w:tc>
          <w:tcPr>
            <w:tcW w:w="1418" w:type="dxa"/>
            <w:vAlign w:val="center"/>
          </w:tcPr>
          <w:p w:rsidR="007962D5" w:rsidRDefault="007962D5" w:rsidP="005D1A0F">
            <w:pPr>
              <w:pStyle w:val="Sansinterligne"/>
              <w:jc w:val="center"/>
            </w:pPr>
            <w:r>
              <w:t>Qr(max)</w:t>
            </w:r>
          </w:p>
        </w:tc>
        <w:tc>
          <w:tcPr>
            <w:tcW w:w="1417" w:type="dxa"/>
            <w:vAlign w:val="center"/>
          </w:tcPr>
          <w:p w:rsidR="007962D5" w:rsidRDefault="007962D5" w:rsidP="005D1A0F">
            <w:pPr>
              <w:pStyle w:val="Sansinterligne"/>
              <w:jc w:val="center"/>
            </w:pPr>
            <w:r>
              <w:t>12,14</w:t>
            </w:r>
          </w:p>
        </w:tc>
        <w:tc>
          <w:tcPr>
            <w:tcW w:w="1417" w:type="dxa"/>
            <w:vAlign w:val="center"/>
          </w:tcPr>
          <w:p w:rsidR="007962D5" w:rsidRDefault="007962D5" w:rsidP="005D1A0F">
            <w:pPr>
              <w:pStyle w:val="Sansinterligne"/>
              <w:jc w:val="center"/>
            </w:pPr>
            <w:r>
              <w:t>12,14</w:t>
            </w:r>
          </w:p>
        </w:tc>
        <w:tc>
          <w:tcPr>
            <w:tcW w:w="1418" w:type="dxa"/>
            <w:vAlign w:val="center"/>
          </w:tcPr>
          <w:p w:rsidR="007962D5" w:rsidRDefault="007962D5" w:rsidP="005D1A0F">
            <w:pPr>
              <w:pStyle w:val="Sansinterligne"/>
              <w:jc w:val="center"/>
            </w:pPr>
            <w:r>
              <w:t>-</w:t>
            </w:r>
          </w:p>
        </w:tc>
        <w:tc>
          <w:tcPr>
            <w:tcW w:w="1417" w:type="dxa"/>
            <w:vAlign w:val="center"/>
          </w:tcPr>
          <w:p w:rsidR="007962D5" w:rsidRDefault="007962D5" w:rsidP="005D1A0F">
            <w:pPr>
              <w:pStyle w:val="Sansinterligne"/>
              <w:jc w:val="center"/>
            </w:pPr>
            <w:r>
              <w:t>11,00</w:t>
            </w:r>
          </w:p>
        </w:tc>
        <w:tc>
          <w:tcPr>
            <w:tcW w:w="1417" w:type="dxa"/>
            <w:vAlign w:val="center"/>
          </w:tcPr>
          <w:p w:rsidR="007962D5" w:rsidRDefault="007962D5" w:rsidP="005D1A0F">
            <w:pPr>
              <w:pStyle w:val="Sansinterligne"/>
              <w:jc w:val="center"/>
            </w:pPr>
            <w:r>
              <w:t>11,00</w:t>
            </w:r>
          </w:p>
        </w:tc>
        <w:tc>
          <w:tcPr>
            <w:tcW w:w="1419" w:type="dxa"/>
            <w:vAlign w:val="center"/>
          </w:tcPr>
          <w:p w:rsidR="007962D5" w:rsidRDefault="007962D5" w:rsidP="005D1A0F">
            <w:pPr>
              <w:pStyle w:val="Sansinterligne"/>
              <w:jc w:val="center"/>
            </w:pPr>
            <w:r>
              <w:t>11,00</w:t>
            </w:r>
          </w:p>
        </w:tc>
      </w:tr>
      <w:tr w:rsidR="007962D5" w:rsidTr="006501BC">
        <w:trPr>
          <w:trHeight w:val="45"/>
        </w:trPr>
        <w:tc>
          <w:tcPr>
            <w:tcW w:w="1823" w:type="dxa"/>
            <w:vMerge/>
            <w:vAlign w:val="center"/>
          </w:tcPr>
          <w:p w:rsidR="007962D5" w:rsidRDefault="007962D5" w:rsidP="005D1A0F">
            <w:pPr>
              <w:pStyle w:val="Sansinterligne"/>
              <w:jc w:val="center"/>
            </w:pPr>
          </w:p>
        </w:tc>
        <w:tc>
          <w:tcPr>
            <w:tcW w:w="3421" w:type="dxa"/>
            <w:vMerge/>
            <w:vAlign w:val="center"/>
          </w:tcPr>
          <w:p w:rsidR="007962D5" w:rsidRDefault="007962D5" w:rsidP="005D1A0F">
            <w:pPr>
              <w:pStyle w:val="Sansinterligne"/>
              <w:jc w:val="center"/>
            </w:pPr>
          </w:p>
        </w:tc>
        <w:tc>
          <w:tcPr>
            <w:tcW w:w="1418" w:type="dxa"/>
            <w:vAlign w:val="center"/>
          </w:tcPr>
          <w:p w:rsidR="007962D5" w:rsidRDefault="007962D5" w:rsidP="005D1A0F">
            <w:pPr>
              <w:pStyle w:val="Sansinterligne"/>
              <w:jc w:val="center"/>
            </w:pPr>
            <w:r>
              <w:t>Qrmax</w:t>
            </w:r>
          </w:p>
        </w:tc>
        <w:tc>
          <w:tcPr>
            <w:tcW w:w="1417" w:type="dxa"/>
            <w:vAlign w:val="center"/>
          </w:tcPr>
          <w:p w:rsidR="007962D5" w:rsidRDefault="007962D5" w:rsidP="005D1A0F">
            <w:pPr>
              <w:pStyle w:val="Sansinterligne"/>
              <w:jc w:val="center"/>
            </w:pPr>
            <w:r>
              <w:t>44,84</w:t>
            </w:r>
          </w:p>
        </w:tc>
        <w:tc>
          <w:tcPr>
            <w:tcW w:w="1417" w:type="dxa"/>
            <w:vAlign w:val="center"/>
          </w:tcPr>
          <w:p w:rsidR="007962D5" w:rsidRDefault="007962D5" w:rsidP="005D1A0F">
            <w:pPr>
              <w:pStyle w:val="Sansinterligne"/>
              <w:jc w:val="center"/>
            </w:pPr>
            <w:r>
              <w:t>44,84</w:t>
            </w:r>
          </w:p>
        </w:tc>
        <w:tc>
          <w:tcPr>
            <w:tcW w:w="1418" w:type="dxa"/>
            <w:vAlign w:val="center"/>
          </w:tcPr>
          <w:p w:rsidR="007962D5" w:rsidRDefault="007962D5" w:rsidP="005D1A0F">
            <w:pPr>
              <w:pStyle w:val="Sansinterligne"/>
              <w:jc w:val="center"/>
            </w:pPr>
            <w:r>
              <w:t>-</w:t>
            </w:r>
          </w:p>
        </w:tc>
        <w:tc>
          <w:tcPr>
            <w:tcW w:w="1417" w:type="dxa"/>
            <w:vAlign w:val="center"/>
          </w:tcPr>
          <w:p w:rsidR="007962D5" w:rsidRDefault="007962D5" w:rsidP="005D1A0F">
            <w:pPr>
              <w:pStyle w:val="Sansinterligne"/>
              <w:jc w:val="center"/>
            </w:pPr>
            <w:r>
              <w:t>40,44</w:t>
            </w:r>
          </w:p>
        </w:tc>
        <w:tc>
          <w:tcPr>
            <w:tcW w:w="1417" w:type="dxa"/>
            <w:vAlign w:val="center"/>
          </w:tcPr>
          <w:p w:rsidR="007962D5" w:rsidRDefault="007962D5" w:rsidP="005D1A0F">
            <w:pPr>
              <w:pStyle w:val="Sansinterligne"/>
              <w:jc w:val="center"/>
            </w:pPr>
            <w:r>
              <w:t>40,44</w:t>
            </w:r>
          </w:p>
        </w:tc>
        <w:tc>
          <w:tcPr>
            <w:tcW w:w="1419" w:type="dxa"/>
            <w:vAlign w:val="center"/>
          </w:tcPr>
          <w:p w:rsidR="007962D5" w:rsidRDefault="007962D5" w:rsidP="005D1A0F">
            <w:pPr>
              <w:pStyle w:val="Sansinterligne"/>
              <w:jc w:val="center"/>
            </w:pPr>
            <w:r>
              <w:t>40,44</w:t>
            </w:r>
          </w:p>
        </w:tc>
      </w:tr>
      <w:tr w:rsidR="005D1A0F" w:rsidTr="006501BC">
        <w:trPr>
          <w:trHeight w:val="45"/>
        </w:trPr>
        <w:tc>
          <w:tcPr>
            <w:tcW w:w="1823" w:type="dxa"/>
            <w:vMerge w:val="restart"/>
            <w:vAlign w:val="center"/>
          </w:tcPr>
          <w:p w:rsidR="005D1A0F" w:rsidRDefault="005D1A0F" w:rsidP="005D1A0F">
            <w:pPr>
              <w:pStyle w:val="Sansinterligne"/>
              <w:jc w:val="center"/>
            </w:pPr>
            <w:r>
              <w:t>Charges horizontales</w:t>
            </w:r>
          </w:p>
          <w:p w:rsidR="00F9480A" w:rsidRDefault="00F9480A" w:rsidP="005D1A0F">
            <w:pPr>
              <w:pStyle w:val="Sansinterligne"/>
              <w:jc w:val="center"/>
            </w:pPr>
            <w:r>
              <w:t>(kN)</w:t>
            </w:r>
          </w:p>
        </w:tc>
        <w:tc>
          <w:tcPr>
            <w:tcW w:w="3421" w:type="dxa"/>
            <w:vMerge w:val="restart"/>
            <w:vAlign w:val="center"/>
          </w:tcPr>
          <w:p w:rsidR="005D1A0F" w:rsidRDefault="005D1A0F" w:rsidP="005D1A0F">
            <w:pPr>
              <w:pStyle w:val="Sansinterligne"/>
              <w:jc w:val="center"/>
            </w:pPr>
            <w:r>
              <w:t>Accélération de l’appareil de levage</w:t>
            </w:r>
          </w:p>
        </w:tc>
        <w:tc>
          <w:tcPr>
            <w:tcW w:w="1418" w:type="dxa"/>
            <w:vAlign w:val="center"/>
          </w:tcPr>
          <w:p w:rsidR="005D1A0F" w:rsidRDefault="005D1A0F" w:rsidP="005D1A0F">
            <w:pPr>
              <w:pStyle w:val="Sansinterligne"/>
              <w:jc w:val="center"/>
            </w:pPr>
            <w:r>
              <w:t>H</w:t>
            </w:r>
            <w:r w:rsidRPr="00680B4B">
              <w:rPr>
                <w:vertAlign w:val="subscript"/>
              </w:rPr>
              <w:t>L1</w:t>
            </w:r>
          </w:p>
        </w:tc>
        <w:tc>
          <w:tcPr>
            <w:tcW w:w="1417" w:type="dxa"/>
            <w:vAlign w:val="center"/>
          </w:tcPr>
          <w:p w:rsidR="005D1A0F" w:rsidRDefault="005D1A0F" w:rsidP="005D1A0F">
            <w:pPr>
              <w:pStyle w:val="Sansinterligne"/>
              <w:jc w:val="center"/>
            </w:pPr>
            <w:r>
              <w:t>6,60</w:t>
            </w:r>
          </w:p>
        </w:tc>
        <w:tc>
          <w:tcPr>
            <w:tcW w:w="1417" w:type="dxa"/>
            <w:vAlign w:val="center"/>
          </w:tcPr>
          <w:p w:rsidR="005D1A0F" w:rsidRDefault="005D1A0F" w:rsidP="005D1A0F">
            <w:pPr>
              <w:pStyle w:val="Sansinterligne"/>
              <w:jc w:val="center"/>
            </w:pPr>
            <w:r>
              <w:t>6,60</w:t>
            </w:r>
          </w:p>
        </w:tc>
        <w:tc>
          <w:tcPr>
            <w:tcW w:w="1418" w:type="dxa"/>
            <w:vAlign w:val="center"/>
          </w:tcPr>
          <w:p w:rsidR="005D1A0F" w:rsidRDefault="005D1A0F" w:rsidP="005D1A0F">
            <w:pPr>
              <w:pStyle w:val="Sansinterligne"/>
              <w:jc w:val="center"/>
            </w:pPr>
            <w:r>
              <w:t>6,60</w:t>
            </w:r>
          </w:p>
        </w:tc>
        <w:tc>
          <w:tcPr>
            <w:tcW w:w="1417" w:type="dxa"/>
            <w:vAlign w:val="center"/>
          </w:tcPr>
          <w:p w:rsidR="005D1A0F" w:rsidRDefault="005D1A0F" w:rsidP="005D1A0F">
            <w:pPr>
              <w:pStyle w:val="Sansinterligne"/>
              <w:jc w:val="center"/>
            </w:pPr>
            <w:r>
              <w:t>6,60</w:t>
            </w:r>
          </w:p>
        </w:tc>
        <w:tc>
          <w:tcPr>
            <w:tcW w:w="1417" w:type="dxa"/>
            <w:vAlign w:val="center"/>
          </w:tcPr>
          <w:p w:rsidR="005D1A0F" w:rsidRDefault="005D1A0F" w:rsidP="005D1A0F">
            <w:pPr>
              <w:pStyle w:val="Sansinterligne"/>
              <w:jc w:val="center"/>
            </w:pPr>
            <w:r>
              <w:t>-</w:t>
            </w:r>
          </w:p>
        </w:tc>
        <w:tc>
          <w:tcPr>
            <w:tcW w:w="1419" w:type="dxa"/>
            <w:vAlign w:val="center"/>
          </w:tcPr>
          <w:p w:rsidR="005D1A0F" w:rsidRDefault="005D1A0F" w:rsidP="005D1A0F">
            <w:pPr>
              <w:pStyle w:val="Sansinterligne"/>
              <w:jc w:val="center"/>
            </w:pPr>
            <w:r>
              <w:t>-</w:t>
            </w:r>
          </w:p>
        </w:tc>
      </w:tr>
      <w:tr w:rsidR="005D1A0F" w:rsidTr="006501BC">
        <w:trPr>
          <w:trHeight w:val="45"/>
        </w:trPr>
        <w:tc>
          <w:tcPr>
            <w:tcW w:w="1823" w:type="dxa"/>
            <w:vMerge/>
            <w:vAlign w:val="center"/>
          </w:tcPr>
          <w:p w:rsidR="005D1A0F" w:rsidRDefault="005D1A0F" w:rsidP="005D1A0F">
            <w:pPr>
              <w:pStyle w:val="Sansinterligne"/>
              <w:jc w:val="center"/>
            </w:pPr>
          </w:p>
        </w:tc>
        <w:tc>
          <w:tcPr>
            <w:tcW w:w="3421" w:type="dxa"/>
            <w:vMerge/>
            <w:vAlign w:val="center"/>
          </w:tcPr>
          <w:p w:rsidR="005D1A0F" w:rsidRDefault="005D1A0F" w:rsidP="005D1A0F">
            <w:pPr>
              <w:pStyle w:val="Sansinterligne"/>
              <w:jc w:val="center"/>
            </w:pPr>
          </w:p>
        </w:tc>
        <w:tc>
          <w:tcPr>
            <w:tcW w:w="1418" w:type="dxa"/>
            <w:vAlign w:val="center"/>
          </w:tcPr>
          <w:p w:rsidR="005D1A0F" w:rsidRDefault="005D1A0F" w:rsidP="005D1A0F">
            <w:pPr>
              <w:pStyle w:val="Sansinterligne"/>
              <w:jc w:val="center"/>
            </w:pPr>
            <w:r>
              <w:t>H</w:t>
            </w:r>
            <w:r w:rsidRPr="00680B4B">
              <w:rPr>
                <w:vertAlign w:val="subscript"/>
              </w:rPr>
              <w:t>L2</w:t>
            </w:r>
          </w:p>
        </w:tc>
        <w:tc>
          <w:tcPr>
            <w:tcW w:w="1417" w:type="dxa"/>
            <w:vAlign w:val="center"/>
          </w:tcPr>
          <w:p w:rsidR="005D1A0F" w:rsidRDefault="005D1A0F" w:rsidP="005D1A0F">
            <w:pPr>
              <w:pStyle w:val="Sansinterligne"/>
              <w:jc w:val="center"/>
            </w:pPr>
            <w:r>
              <w:t>6,60</w:t>
            </w:r>
          </w:p>
        </w:tc>
        <w:tc>
          <w:tcPr>
            <w:tcW w:w="1417" w:type="dxa"/>
            <w:vAlign w:val="center"/>
          </w:tcPr>
          <w:p w:rsidR="005D1A0F" w:rsidRDefault="005D1A0F" w:rsidP="005D1A0F">
            <w:pPr>
              <w:pStyle w:val="Sansinterligne"/>
              <w:jc w:val="center"/>
            </w:pPr>
            <w:r>
              <w:t>6,60</w:t>
            </w:r>
          </w:p>
        </w:tc>
        <w:tc>
          <w:tcPr>
            <w:tcW w:w="1418" w:type="dxa"/>
            <w:vAlign w:val="center"/>
          </w:tcPr>
          <w:p w:rsidR="005D1A0F" w:rsidRDefault="005D1A0F" w:rsidP="005D1A0F">
            <w:pPr>
              <w:pStyle w:val="Sansinterligne"/>
              <w:jc w:val="center"/>
            </w:pPr>
            <w:r>
              <w:t>6,60</w:t>
            </w:r>
          </w:p>
        </w:tc>
        <w:tc>
          <w:tcPr>
            <w:tcW w:w="1417" w:type="dxa"/>
            <w:vAlign w:val="center"/>
          </w:tcPr>
          <w:p w:rsidR="005D1A0F" w:rsidRDefault="005D1A0F" w:rsidP="005D1A0F">
            <w:pPr>
              <w:pStyle w:val="Sansinterligne"/>
              <w:jc w:val="center"/>
            </w:pPr>
            <w:r>
              <w:t>6,60</w:t>
            </w:r>
          </w:p>
        </w:tc>
        <w:tc>
          <w:tcPr>
            <w:tcW w:w="1417" w:type="dxa"/>
            <w:vAlign w:val="center"/>
          </w:tcPr>
          <w:p w:rsidR="005D1A0F" w:rsidRDefault="005D1A0F" w:rsidP="005D1A0F">
            <w:pPr>
              <w:pStyle w:val="Sansinterligne"/>
              <w:jc w:val="center"/>
            </w:pPr>
            <w:r>
              <w:t>-</w:t>
            </w:r>
          </w:p>
        </w:tc>
        <w:tc>
          <w:tcPr>
            <w:tcW w:w="1419" w:type="dxa"/>
            <w:vAlign w:val="center"/>
          </w:tcPr>
          <w:p w:rsidR="005D1A0F" w:rsidRDefault="005D1A0F" w:rsidP="005D1A0F">
            <w:pPr>
              <w:pStyle w:val="Sansinterligne"/>
              <w:jc w:val="center"/>
            </w:pPr>
            <w:r>
              <w:t>-</w:t>
            </w:r>
          </w:p>
        </w:tc>
      </w:tr>
      <w:tr w:rsidR="005D1A0F" w:rsidTr="006501BC">
        <w:trPr>
          <w:trHeight w:val="45"/>
        </w:trPr>
        <w:tc>
          <w:tcPr>
            <w:tcW w:w="1823" w:type="dxa"/>
            <w:vMerge/>
            <w:vAlign w:val="center"/>
          </w:tcPr>
          <w:p w:rsidR="005D1A0F" w:rsidRDefault="005D1A0F" w:rsidP="005D1A0F">
            <w:pPr>
              <w:pStyle w:val="Sansinterligne"/>
              <w:jc w:val="center"/>
            </w:pPr>
          </w:p>
        </w:tc>
        <w:tc>
          <w:tcPr>
            <w:tcW w:w="3421" w:type="dxa"/>
            <w:vMerge/>
            <w:vAlign w:val="center"/>
          </w:tcPr>
          <w:p w:rsidR="005D1A0F" w:rsidRDefault="005D1A0F" w:rsidP="005D1A0F">
            <w:pPr>
              <w:pStyle w:val="Sansinterligne"/>
              <w:jc w:val="center"/>
            </w:pPr>
          </w:p>
        </w:tc>
        <w:tc>
          <w:tcPr>
            <w:tcW w:w="1418" w:type="dxa"/>
            <w:vAlign w:val="center"/>
          </w:tcPr>
          <w:p w:rsidR="005D1A0F" w:rsidRDefault="005D1A0F" w:rsidP="005D1A0F">
            <w:pPr>
              <w:pStyle w:val="Sansinterligne"/>
              <w:jc w:val="center"/>
            </w:pPr>
            <w:r>
              <w:t>H</w:t>
            </w:r>
            <w:r w:rsidRPr="00680B4B">
              <w:rPr>
                <w:vertAlign w:val="subscript"/>
              </w:rPr>
              <w:t>T1</w:t>
            </w:r>
          </w:p>
        </w:tc>
        <w:tc>
          <w:tcPr>
            <w:tcW w:w="1417" w:type="dxa"/>
            <w:vAlign w:val="center"/>
          </w:tcPr>
          <w:p w:rsidR="005D1A0F" w:rsidRDefault="005D1A0F" w:rsidP="005D1A0F">
            <w:pPr>
              <w:pStyle w:val="Sansinterligne"/>
              <w:jc w:val="center"/>
            </w:pPr>
            <w:r>
              <w:t>9,78</w:t>
            </w:r>
          </w:p>
        </w:tc>
        <w:tc>
          <w:tcPr>
            <w:tcW w:w="1417" w:type="dxa"/>
            <w:vAlign w:val="center"/>
          </w:tcPr>
          <w:p w:rsidR="005D1A0F" w:rsidRDefault="005D1A0F" w:rsidP="005D1A0F">
            <w:pPr>
              <w:pStyle w:val="Sansinterligne"/>
              <w:jc w:val="center"/>
            </w:pPr>
            <w:r>
              <w:t>9,78</w:t>
            </w:r>
          </w:p>
        </w:tc>
        <w:tc>
          <w:tcPr>
            <w:tcW w:w="1418" w:type="dxa"/>
            <w:vAlign w:val="center"/>
          </w:tcPr>
          <w:p w:rsidR="005D1A0F" w:rsidRDefault="005D1A0F" w:rsidP="005D1A0F">
            <w:pPr>
              <w:pStyle w:val="Sansinterligne"/>
              <w:jc w:val="center"/>
            </w:pPr>
            <w:r>
              <w:t>9,78</w:t>
            </w:r>
          </w:p>
        </w:tc>
        <w:tc>
          <w:tcPr>
            <w:tcW w:w="1417" w:type="dxa"/>
            <w:vAlign w:val="center"/>
          </w:tcPr>
          <w:p w:rsidR="005D1A0F" w:rsidRDefault="005D1A0F" w:rsidP="005D1A0F">
            <w:pPr>
              <w:pStyle w:val="Sansinterligne"/>
              <w:jc w:val="center"/>
            </w:pPr>
            <w:r>
              <w:t>9,78</w:t>
            </w:r>
          </w:p>
        </w:tc>
        <w:tc>
          <w:tcPr>
            <w:tcW w:w="1417" w:type="dxa"/>
            <w:vAlign w:val="center"/>
          </w:tcPr>
          <w:p w:rsidR="005D1A0F" w:rsidRDefault="005D1A0F" w:rsidP="005D1A0F">
            <w:pPr>
              <w:pStyle w:val="Sansinterligne"/>
              <w:jc w:val="center"/>
            </w:pPr>
            <w:r>
              <w:t>-</w:t>
            </w:r>
          </w:p>
        </w:tc>
        <w:tc>
          <w:tcPr>
            <w:tcW w:w="1419" w:type="dxa"/>
            <w:vAlign w:val="center"/>
          </w:tcPr>
          <w:p w:rsidR="005D1A0F" w:rsidRDefault="005D1A0F" w:rsidP="005D1A0F">
            <w:pPr>
              <w:pStyle w:val="Sansinterligne"/>
              <w:jc w:val="center"/>
            </w:pPr>
            <w:r>
              <w:t>-</w:t>
            </w:r>
          </w:p>
        </w:tc>
      </w:tr>
      <w:tr w:rsidR="005D1A0F" w:rsidTr="006501BC">
        <w:trPr>
          <w:trHeight w:val="45"/>
        </w:trPr>
        <w:tc>
          <w:tcPr>
            <w:tcW w:w="1823" w:type="dxa"/>
            <w:vMerge/>
            <w:vAlign w:val="center"/>
          </w:tcPr>
          <w:p w:rsidR="005D1A0F" w:rsidRDefault="005D1A0F" w:rsidP="005D1A0F">
            <w:pPr>
              <w:pStyle w:val="Sansinterligne"/>
              <w:jc w:val="center"/>
            </w:pPr>
          </w:p>
        </w:tc>
        <w:tc>
          <w:tcPr>
            <w:tcW w:w="3421" w:type="dxa"/>
            <w:vMerge/>
            <w:vAlign w:val="center"/>
          </w:tcPr>
          <w:p w:rsidR="005D1A0F" w:rsidRDefault="005D1A0F" w:rsidP="005D1A0F">
            <w:pPr>
              <w:pStyle w:val="Sansinterligne"/>
              <w:jc w:val="center"/>
            </w:pPr>
          </w:p>
        </w:tc>
        <w:tc>
          <w:tcPr>
            <w:tcW w:w="1418" w:type="dxa"/>
            <w:vAlign w:val="center"/>
          </w:tcPr>
          <w:p w:rsidR="005D1A0F" w:rsidRDefault="005D1A0F" w:rsidP="005D1A0F">
            <w:pPr>
              <w:pStyle w:val="Sansinterligne"/>
              <w:jc w:val="center"/>
            </w:pPr>
            <w:r>
              <w:t>H</w:t>
            </w:r>
            <w:r w:rsidRPr="00680B4B">
              <w:rPr>
                <w:vertAlign w:val="subscript"/>
              </w:rPr>
              <w:t>T2</w:t>
            </w:r>
          </w:p>
        </w:tc>
        <w:tc>
          <w:tcPr>
            <w:tcW w:w="1417" w:type="dxa"/>
            <w:vAlign w:val="center"/>
          </w:tcPr>
          <w:p w:rsidR="005D1A0F" w:rsidRDefault="005D1A0F" w:rsidP="005D1A0F">
            <w:pPr>
              <w:pStyle w:val="Sansinterligne"/>
              <w:jc w:val="center"/>
            </w:pPr>
            <w:r>
              <w:t>2,76</w:t>
            </w:r>
          </w:p>
        </w:tc>
        <w:tc>
          <w:tcPr>
            <w:tcW w:w="1417" w:type="dxa"/>
            <w:vAlign w:val="center"/>
          </w:tcPr>
          <w:p w:rsidR="005D1A0F" w:rsidRDefault="005D1A0F" w:rsidP="005D1A0F">
            <w:pPr>
              <w:pStyle w:val="Sansinterligne"/>
              <w:jc w:val="center"/>
            </w:pPr>
            <w:r>
              <w:t>2,76</w:t>
            </w:r>
          </w:p>
        </w:tc>
        <w:tc>
          <w:tcPr>
            <w:tcW w:w="1418" w:type="dxa"/>
            <w:vAlign w:val="center"/>
          </w:tcPr>
          <w:p w:rsidR="005D1A0F" w:rsidRDefault="005D1A0F" w:rsidP="005D1A0F">
            <w:pPr>
              <w:pStyle w:val="Sansinterligne"/>
              <w:jc w:val="center"/>
            </w:pPr>
            <w:r>
              <w:t>2,76</w:t>
            </w:r>
          </w:p>
        </w:tc>
        <w:tc>
          <w:tcPr>
            <w:tcW w:w="1417" w:type="dxa"/>
            <w:vAlign w:val="center"/>
          </w:tcPr>
          <w:p w:rsidR="005D1A0F" w:rsidRDefault="005D1A0F" w:rsidP="005D1A0F">
            <w:pPr>
              <w:pStyle w:val="Sansinterligne"/>
              <w:jc w:val="center"/>
            </w:pPr>
            <w:r>
              <w:t>2,76</w:t>
            </w:r>
          </w:p>
        </w:tc>
        <w:tc>
          <w:tcPr>
            <w:tcW w:w="1417" w:type="dxa"/>
            <w:vAlign w:val="center"/>
          </w:tcPr>
          <w:p w:rsidR="005D1A0F" w:rsidRDefault="005D1A0F" w:rsidP="005D1A0F">
            <w:pPr>
              <w:pStyle w:val="Sansinterligne"/>
              <w:jc w:val="center"/>
            </w:pPr>
            <w:r>
              <w:t>-</w:t>
            </w:r>
          </w:p>
        </w:tc>
        <w:tc>
          <w:tcPr>
            <w:tcW w:w="1419" w:type="dxa"/>
            <w:vAlign w:val="center"/>
          </w:tcPr>
          <w:p w:rsidR="005D1A0F" w:rsidRDefault="005D1A0F" w:rsidP="005D1A0F">
            <w:pPr>
              <w:pStyle w:val="Sansinterligne"/>
              <w:jc w:val="center"/>
            </w:pPr>
            <w:r>
              <w:t>-</w:t>
            </w:r>
          </w:p>
        </w:tc>
      </w:tr>
      <w:tr w:rsidR="005D1A0F" w:rsidTr="006501BC">
        <w:trPr>
          <w:trHeight w:val="45"/>
        </w:trPr>
        <w:tc>
          <w:tcPr>
            <w:tcW w:w="1823" w:type="dxa"/>
            <w:vMerge/>
            <w:vAlign w:val="center"/>
          </w:tcPr>
          <w:p w:rsidR="005D1A0F" w:rsidRDefault="005D1A0F" w:rsidP="005D1A0F">
            <w:pPr>
              <w:pStyle w:val="Sansinterligne"/>
              <w:jc w:val="center"/>
            </w:pPr>
          </w:p>
        </w:tc>
        <w:tc>
          <w:tcPr>
            <w:tcW w:w="3421" w:type="dxa"/>
            <w:vMerge w:val="restart"/>
            <w:vAlign w:val="center"/>
          </w:tcPr>
          <w:p w:rsidR="005D1A0F" w:rsidRDefault="005D1A0F" w:rsidP="005D1A0F">
            <w:pPr>
              <w:pStyle w:val="Sansinterligne"/>
              <w:jc w:val="center"/>
            </w:pPr>
            <w:r>
              <w:t>Mise en crabe</w:t>
            </w:r>
          </w:p>
        </w:tc>
        <w:tc>
          <w:tcPr>
            <w:tcW w:w="1418" w:type="dxa"/>
            <w:vAlign w:val="center"/>
          </w:tcPr>
          <w:p w:rsidR="005D1A0F" w:rsidRDefault="005D1A0F" w:rsidP="005D1A0F">
            <w:pPr>
              <w:pStyle w:val="Sansinterligne"/>
              <w:jc w:val="center"/>
            </w:pPr>
            <w:r>
              <w:t>H</w:t>
            </w:r>
            <w:r w:rsidRPr="00680B4B">
              <w:rPr>
                <w:vertAlign w:val="subscript"/>
              </w:rPr>
              <w:t>S1L</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8"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0</w:t>
            </w:r>
          </w:p>
        </w:tc>
        <w:tc>
          <w:tcPr>
            <w:tcW w:w="1419" w:type="dxa"/>
            <w:vAlign w:val="center"/>
          </w:tcPr>
          <w:p w:rsidR="005D1A0F" w:rsidRDefault="005D1A0F" w:rsidP="005D1A0F">
            <w:pPr>
              <w:pStyle w:val="Sansinterligne"/>
              <w:jc w:val="center"/>
            </w:pPr>
            <w:r>
              <w:t>-</w:t>
            </w:r>
          </w:p>
        </w:tc>
      </w:tr>
      <w:tr w:rsidR="005D1A0F" w:rsidTr="006501BC">
        <w:trPr>
          <w:trHeight w:val="45"/>
        </w:trPr>
        <w:tc>
          <w:tcPr>
            <w:tcW w:w="1823" w:type="dxa"/>
            <w:vMerge/>
            <w:vAlign w:val="center"/>
          </w:tcPr>
          <w:p w:rsidR="005D1A0F" w:rsidRDefault="005D1A0F" w:rsidP="005D1A0F">
            <w:pPr>
              <w:pStyle w:val="Sansinterligne"/>
              <w:jc w:val="center"/>
            </w:pPr>
          </w:p>
        </w:tc>
        <w:tc>
          <w:tcPr>
            <w:tcW w:w="3421" w:type="dxa"/>
            <w:vMerge/>
            <w:vAlign w:val="center"/>
          </w:tcPr>
          <w:p w:rsidR="005D1A0F" w:rsidRDefault="005D1A0F" w:rsidP="005D1A0F">
            <w:pPr>
              <w:pStyle w:val="Sansinterligne"/>
              <w:jc w:val="center"/>
            </w:pPr>
          </w:p>
        </w:tc>
        <w:tc>
          <w:tcPr>
            <w:tcW w:w="1418" w:type="dxa"/>
            <w:vAlign w:val="center"/>
          </w:tcPr>
          <w:p w:rsidR="005D1A0F" w:rsidRDefault="005D1A0F" w:rsidP="005D1A0F">
            <w:pPr>
              <w:pStyle w:val="Sansinterligne"/>
              <w:jc w:val="center"/>
            </w:pPr>
            <w:r>
              <w:t>H</w:t>
            </w:r>
            <w:r w:rsidRPr="00680B4B">
              <w:rPr>
                <w:vertAlign w:val="subscript"/>
              </w:rPr>
              <w:t>S2L</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8"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0</w:t>
            </w:r>
          </w:p>
        </w:tc>
        <w:tc>
          <w:tcPr>
            <w:tcW w:w="1419" w:type="dxa"/>
            <w:vAlign w:val="center"/>
          </w:tcPr>
          <w:p w:rsidR="005D1A0F" w:rsidRDefault="005D1A0F" w:rsidP="005D1A0F">
            <w:pPr>
              <w:pStyle w:val="Sansinterligne"/>
              <w:jc w:val="center"/>
            </w:pPr>
            <w:r>
              <w:t>-</w:t>
            </w:r>
          </w:p>
        </w:tc>
      </w:tr>
      <w:tr w:rsidR="005D1A0F" w:rsidTr="006501BC">
        <w:trPr>
          <w:trHeight w:val="45"/>
        </w:trPr>
        <w:tc>
          <w:tcPr>
            <w:tcW w:w="1823" w:type="dxa"/>
            <w:vMerge/>
            <w:vAlign w:val="center"/>
          </w:tcPr>
          <w:p w:rsidR="005D1A0F" w:rsidRDefault="005D1A0F" w:rsidP="005D1A0F">
            <w:pPr>
              <w:pStyle w:val="Sansinterligne"/>
              <w:jc w:val="center"/>
            </w:pPr>
          </w:p>
        </w:tc>
        <w:tc>
          <w:tcPr>
            <w:tcW w:w="3421" w:type="dxa"/>
            <w:vMerge/>
            <w:vAlign w:val="center"/>
          </w:tcPr>
          <w:p w:rsidR="005D1A0F" w:rsidRDefault="005D1A0F" w:rsidP="005D1A0F">
            <w:pPr>
              <w:pStyle w:val="Sansinterligne"/>
              <w:jc w:val="center"/>
            </w:pPr>
          </w:p>
        </w:tc>
        <w:tc>
          <w:tcPr>
            <w:tcW w:w="1418" w:type="dxa"/>
            <w:vAlign w:val="center"/>
          </w:tcPr>
          <w:p w:rsidR="005D1A0F" w:rsidRDefault="005D1A0F" w:rsidP="005D1A0F">
            <w:pPr>
              <w:pStyle w:val="Sansinterligne"/>
              <w:jc w:val="center"/>
            </w:pPr>
            <w:r>
              <w:t>H</w:t>
            </w:r>
            <w:r w:rsidRPr="00680B4B">
              <w:rPr>
                <w:vertAlign w:val="subscript"/>
              </w:rPr>
              <w:t>S1T</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8"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2,49</w:t>
            </w:r>
          </w:p>
        </w:tc>
        <w:tc>
          <w:tcPr>
            <w:tcW w:w="1419" w:type="dxa"/>
            <w:vAlign w:val="center"/>
          </w:tcPr>
          <w:p w:rsidR="005D1A0F" w:rsidRDefault="005D1A0F" w:rsidP="005D1A0F">
            <w:pPr>
              <w:pStyle w:val="Sansinterligne"/>
              <w:jc w:val="center"/>
            </w:pPr>
            <w:r>
              <w:t>-</w:t>
            </w:r>
          </w:p>
        </w:tc>
      </w:tr>
      <w:tr w:rsidR="005D1A0F" w:rsidTr="006501BC">
        <w:trPr>
          <w:trHeight w:val="45"/>
        </w:trPr>
        <w:tc>
          <w:tcPr>
            <w:tcW w:w="1823" w:type="dxa"/>
            <w:vMerge/>
            <w:vAlign w:val="center"/>
          </w:tcPr>
          <w:p w:rsidR="005D1A0F" w:rsidRDefault="005D1A0F" w:rsidP="005D1A0F">
            <w:pPr>
              <w:pStyle w:val="Sansinterligne"/>
              <w:jc w:val="center"/>
            </w:pPr>
          </w:p>
        </w:tc>
        <w:tc>
          <w:tcPr>
            <w:tcW w:w="3421" w:type="dxa"/>
            <w:vMerge/>
            <w:vAlign w:val="center"/>
          </w:tcPr>
          <w:p w:rsidR="005D1A0F" w:rsidRDefault="005D1A0F" w:rsidP="005D1A0F">
            <w:pPr>
              <w:pStyle w:val="Sansinterligne"/>
              <w:jc w:val="center"/>
            </w:pPr>
          </w:p>
        </w:tc>
        <w:tc>
          <w:tcPr>
            <w:tcW w:w="1418" w:type="dxa"/>
            <w:vAlign w:val="center"/>
          </w:tcPr>
          <w:p w:rsidR="005D1A0F" w:rsidRDefault="005D1A0F" w:rsidP="005D1A0F">
            <w:pPr>
              <w:pStyle w:val="Sansinterligne"/>
              <w:jc w:val="center"/>
            </w:pPr>
            <w:r>
              <w:t>H</w:t>
            </w:r>
            <w:r w:rsidRPr="00680B4B">
              <w:rPr>
                <w:vertAlign w:val="subscript"/>
              </w:rPr>
              <w:t>S2T</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8"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8,83</w:t>
            </w:r>
          </w:p>
        </w:tc>
        <w:tc>
          <w:tcPr>
            <w:tcW w:w="1419" w:type="dxa"/>
            <w:vAlign w:val="center"/>
          </w:tcPr>
          <w:p w:rsidR="005D1A0F" w:rsidRDefault="005D1A0F" w:rsidP="005D1A0F">
            <w:pPr>
              <w:pStyle w:val="Sansinterligne"/>
              <w:jc w:val="center"/>
            </w:pPr>
            <w:r>
              <w:t>-</w:t>
            </w:r>
          </w:p>
        </w:tc>
      </w:tr>
      <w:tr w:rsidR="005D1A0F" w:rsidTr="006501BC">
        <w:trPr>
          <w:trHeight w:val="45"/>
        </w:trPr>
        <w:tc>
          <w:tcPr>
            <w:tcW w:w="1823" w:type="dxa"/>
            <w:vMerge/>
            <w:vAlign w:val="center"/>
          </w:tcPr>
          <w:p w:rsidR="005D1A0F" w:rsidRDefault="005D1A0F" w:rsidP="005D1A0F">
            <w:pPr>
              <w:pStyle w:val="Sansinterligne"/>
              <w:jc w:val="center"/>
            </w:pPr>
          </w:p>
        </w:tc>
        <w:tc>
          <w:tcPr>
            <w:tcW w:w="3421" w:type="dxa"/>
            <w:vAlign w:val="center"/>
          </w:tcPr>
          <w:p w:rsidR="005D1A0F" w:rsidRDefault="005D1A0F" w:rsidP="005D1A0F">
            <w:pPr>
              <w:pStyle w:val="Sansinterligne"/>
              <w:jc w:val="center"/>
            </w:pPr>
            <w:r>
              <w:t>Accélération du chariot</w:t>
            </w:r>
          </w:p>
        </w:tc>
        <w:tc>
          <w:tcPr>
            <w:tcW w:w="1418" w:type="dxa"/>
            <w:vAlign w:val="center"/>
          </w:tcPr>
          <w:p w:rsidR="005D1A0F" w:rsidRDefault="005D1A0F" w:rsidP="005D1A0F">
            <w:pPr>
              <w:pStyle w:val="Sansinterligne"/>
              <w:jc w:val="center"/>
            </w:pPr>
            <w:r>
              <w:t>H</w:t>
            </w:r>
            <w:r w:rsidRPr="00680B4B">
              <w:rPr>
                <w:vertAlign w:val="subscript"/>
              </w:rPr>
              <w:t>T3</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8"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7" w:type="dxa"/>
            <w:vAlign w:val="center"/>
          </w:tcPr>
          <w:p w:rsidR="005D1A0F" w:rsidRDefault="005D1A0F" w:rsidP="005D1A0F">
            <w:pPr>
              <w:pStyle w:val="Sansinterligne"/>
              <w:jc w:val="center"/>
            </w:pPr>
            <w:r>
              <w:t>-</w:t>
            </w:r>
          </w:p>
        </w:tc>
        <w:tc>
          <w:tcPr>
            <w:tcW w:w="1419" w:type="dxa"/>
            <w:vAlign w:val="center"/>
          </w:tcPr>
          <w:p w:rsidR="005D1A0F" w:rsidRDefault="005D1A0F" w:rsidP="0093257F">
            <w:pPr>
              <w:pStyle w:val="Sansinterligne"/>
              <w:keepNext/>
              <w:jc w:val="center"/>
            </w:pPr>
            <w:r>
              <w:t>5,84</w:t>
            </w:r>
          </w:p>
        </w:tc>
      </w:tr>
    </w:tbl>
    <w:p w:rsidR="00EC4892" w:rsidRDefault="0093257F" w:rsidP="0093257F">
      <w:pPr>
        <w:pStyle w:val="Lgende"/>
        <w:sectPr w:rsidR="00EC4892" w:rsidSect="00EC4892">
          <w:pgSz w:w="16817" w:h="11901" w:orient="landscape"/>
          <w:pgMar w:top="1417" w:right="1417" w:bottom="1417" w:left="1417" w:header="227" w:footer="284" w:gutter="0"/>
          <w:cols w:space="708"/>
          <w:docGrid w:linePitch="326"/>
        </w:sectPr>
      </w:pPr>
      <w:bookmarkStart w:id="75" w:name="_Toc485032584"/>
      <w:r>
        <w:t xml:space="preserve">Tableau </w:t>
      </w:r>
      <w:fldSimple w:instr=" SEQ Tableau \* ARABIC ">
        <w:r>
          <w:rPr>
            <w:noProof/>
          </w:rPr>
          <w:t>9</w:t>
        </w:r>
      </w:fldSimple>
      <w:r>
        <w:t xml:space="preserve"> : Résumé des charges</w:t>
      </w:r>
      <w:bookmarkEnd w:id="75"/>
    </w:p>
    <w:p w:rsidR="007E4FAC" w:rsidRDefault="008A4AA5" w:rsidP="008A4AA5">
      <w:pPr>
        <w:pStyle w:val="Titre2"/>
      </w:pPr>
      <w:bookmarkStart w:id="76" w:name="_Toc485032004"/>
      <w:r>
        <w:lastRenderedPageBreak/>
        <w:t>Vérification de la poutre de roulement</w:t>
      </w:r>
      <w:bookmarkEnd w:id="76"/>
    </w:p>
    <w:p w:rsidR="006501BC" w:rsidRPr="006501BC" w:rsidRDefault="005D1A0F" w:rsidP="006501BC">
      <w:pPr>
        <w:pStyle w:val="Titre3"/>
      </w:pPr>
      <w:bookmarkStart w:id="77" w:name="_Toc485032005"/>
      <w:r w:rsidRPr="006800A3">
        <w:t>Effets des charges de pont roulant</w:t>
      </w:r>
      <w:bookmarkEnd w:id="77"/>
    </w:p>
    <w:p w:rsidR="006800A3" w:rsidRDefault="005D1A0F" w:rsidP="006800A3">
      <w:pPr>
        <w:ind w:firstLine="0"/>
      </w:pPr>
      <w:r>
        <w:t>Il convient de prendre en compte dans le calcul des poutres de roulement de po</w:t>
      </w:r>
      <w:r w:rsidR="006800A3">
        <w:t xml:space="preserve">nts roulants les sollicitations </w:t>
      </w:r>
      <w:r>
        <w:t>suivantes provoquées p</w:t>
      </w:r>
      <w:r w:rsidR="006800A3">
        <w:t xml:space="preserve">ar les charges de pont roulant : </w:t>
      </w:r>
    </w:p>
    <w:p w:rsidR="005D1A0F" w:rsidRPr="006800A3" w:rsidRDefault="006800A3" w:rsidP="006800A3">
      <w:pPr>
        <w:pStyle w:val="Paragraphedeliste"/>
        <w:numPr>
          <w:ilvl w:val="0"/>
          <w:numId w:val="13"/>
        </w:numPr>
        <w:rPr>
          <w:szCs w:val="24"/>
        </w:rPr>
      </w:pPr>
      <w:r w:rsidRPr="006800A3">
        <w:rPr>
          <w:szCs w:val="24"/>
        </w:rPr>
        <w:t>Flexion</w:t>
      </w:r>
      <w:r w:rsidR="005D1A0F" w:rsidRPr="006800A3">
        <w:rPr>
          <w:szCs w:val="24"/>
        </w:rPr>
        <w:t xml:space="preserve"> biaxiale provoquée par les actions verticales et les acti</w:t>
      </w:r>
      <w:r w:rsidRPr="006800A3">
        <w:rPr>
          <w:szCs w:val="24"/>
        </w:rPr>
        <w:t xml:space="preserve">ons horizontales transversales </w:t>
      </w:r>
    </w:p>
    <w:p w:rsidR="005D1A0F" w:rsidRPr="006800A3" w:rsidRDefault="006800A3" w:rsidP="006800A3">
      <w:pPr>
        <w:pStyle w:val="Paragraphedeliste"/>
        <w:numPr>
          <w:ilvl w:val="0"/>
          <w:numId w:val="13"/>
        </w:numPr>
        <w:rPr>
          <w:szCs w:val="24"/>
        </w:rPr>
      </w:pPr>
      <w:r w:rsidRPr="006800A3">
        <w:rPr>
          <w:szCs w:val="24"/>
        </w:rPr>
        <w:t>Traction</w:t>
      </w:r>
      <w:r w:rsidR="005D1A0F" w:rsidRPr="006800A3">
        <w:rPr>
          <w:szCs w:val="24"/>
        </w:rPr>
        <w:t xml:space="preserve"> ou compression axiale provoquée par les actio</w:t>
      </w:r>
      <w:r>
        <w:rPr>
          <w:szCs w:val="24"/>
        </w:rPr>
        <w:t>ns horizontales longitudinales</w:t>
      </w:r>
    </w:p>
    <w:p w:rsidR="005D1A0F" w:rsidRPr="006800A3" w:rsidRDefault="006800A3" w:rsidP="006800A3">
      <w:pPr>
        <w:pStyle w:val="Paragraphedeliste"/>
        <w:numPr>
          <w:ilvl w:val="0"/>
          <w:numId w:val="13"/>
        </w:numPr>
        <w:rPr>
          <w:szCs w:val="24"/>
        </w:rPr>
      </w:pPr>
      <w:r w:rsidRPr="006800A3">
        <w:rPr>
          <w:szCs w:val="24"/>
        </w:rPr>
        <w:t>Torsion</w:t>
      </w:r>
      <w:r w:rsidR="005D1A0F" w:rsidRPr="006800A3">
        <w:rPr>
          <w:szCs w:val="24"/>
        </w:rPr>
        <w:t xml:space="preserve"> provoquée par les excentrements des actions verticales et des actions horizontales transversales, par</w:t>
      </w:r>
      <w:r w:rsidRPr="006800A3">
        <w:rPr>
          <w:szCs w:val="24"/>
        </w:rPr>
        <w:t xml:space="preserve"> </w:t>
      </w:r>
      <w:r w:rsidR="005D1A0F" w:rsidRPr="006800A3">
        <w:rPr>
          <w:szCs w:val="24"/>
        </w:rPr>
        <w:t>rapport au centre de torsion de la sec</w:t>
      </w:r>
      <w:r>
        <w:rPr>
          <w:szCs w:val="24"/>
        </w:rPr>
        <w:t>tion transversale de la poutre</w:t>
      </w:r>
    </w:p>
    <w:p w:rsidR="005D1A0F" w:rsidRDefault="006800A3" w:rsidP="006800A3">
      <w:pPr>
        <w:pStyle w:val="Paragraphedeliste"/>
        <w:numPr>
          <w:ilvl w:val="0"/>
          <w:numId w:val="13"/>
        </w:numPr>
        <w:rPr>
          <w:szCs w:val="24"/>
        </w:rPr>
      </w:pPr>
      <w:r w:rsidRPr="006800A3">
        <w:rPr>
          <w:szCs w:val="24"/>
        </w:rPr>
        <w:t>Efforts</w:t>
      </w:r>
      <w:r w:rsidR="005D1A0F" w:rsidRPr="006800A3">
        <w:rPr>
          <w:szCs w:val="24"/>
        </w:rPr>
        <w:t xml:space="preserve"> tranchants horizontaux et verticaux provoqués par les actions verticales et les actions horizontales</w:t>
      </w:r>
      <w:r w:rsidRPr="006800A3">
        <w:rPr>
          <w:szCs w:val="24"/>
        </w:rPr>
        <w:t xml:space="preserve"> </w:t>
      </w:r>
      <w:r>
        <w:rPr>
          <w:szCs w:val="24"/>
        </w:rPr>
        <w:t>transversales</w:t>
      </w:r>
    </w:p>
    <w:p w:rsidR="006501BC" w:rsidRDefault="006501BC" w:rsidP="006501BC">
      <w:pPr>
        <w:pStyle w:val="Paragraphedeliste"/>
        <w:ind w:left="360"/>
        <w:rPr>
          <w:szCs w:val="24"/>
        </w:rPr>
      </w:pPr>
    </w:p>
    <w:p w:rsidR="006800A3" w:rsidRDefault="006800A3" w:rsidP="006800A3">
      <w:pPr>
        <w:ind w:firstLine="0"/>
      </w:pPr>
      <w:r>
        <w:t>Il convient aussi de prendre en compte les contraintes locales suivantes, provoquées par l'application des charges des galets par l'intermédiaire de la semelle supérieure, dans la vérification de la résistance statique des poutres de roulement de ponts roulants :</w:t>
      </w:r>
    </w:p>
    <w:p w:rsidR="006800A3" w:rsidRPr="006800A3" w:rsidRDefault="006800A3" w:rsidP="006800A3">
      <w:pPr>
        <w:pStyle w:val="Paragraphedeliste"/>
        <w:numPr>
          <w:ilvl w:val="0"/>
          <w:numId w:val="13"/>
        </w:numPr>
        <w:rPr>
          <w:szCs w:val="24"/>
        </w:rPr>
      </w:pPr>
      <w:r w:rsidRPr="006800A3">
        <w:rPr>
          <w:szCs w:val="24"/>
        </w:rPr>
        <w:t>Contraintes de compression locales e</w:t>
      </w:r>
      <w:r>
        <w:rPr>
          <w:szCs w:val="24"/>
        </w:rPr>
        <w:t>xercées dans l'âme</w:t>
      </w:r>
    </w:p>
    <w:p w:rsidR="006501BC" w:rsidRDefault="006800A3" w:rsidP="006800A3">
      <w:pPr>
        <w:pStyle w:val="Paragraphedeliste"/>
        <w:numPr>
          <w:ilvl w:val="0"/>
          <w:numId w:val="13"/>
        </w:numPr>
        <w:rPr>
          <w:szCs w:val="24"/>
        </w:rPr>
      </w:pPr>
      <w:r w:rsidRPr="006800A3">
        <w:rPr>
          <w:szCs w:val="24"/>
        </w:rPr>
        <w:t>Contraintes de cisaillement locales exercées dans les soudures d'assemblage de la semelle supérieure et de l'âme.</w:t>
      </w:r>
    </w:p>
    <w:p w:rsidR="006800A3" w:rsidRPr="006501BC" w:rsidRDefault="006501BC" w:rsidP="006501BC">
      <w:pPr>
        <w:rPr>
          <w:rFonts w:eastAsiaTheme="minorHAnsi"/>
          <w:lang w:eastAsia="en-US"/>
        </w:rPr>
      </w:pPr>
      <w:r>
        <w:br w:type="page"/>
      </w:r>
    </w:p>
    <w:p w:rsidR="006800A3" w:rsidRPr="006800A3" w:rsidRDefault="006800A3" w:rsidP="00F9480A">
      <w:pPr>
        <w:pStyle w:val="Titre3"/>
      </w:pPr>
      <w:bookmarkStart w:id="78" w:name="_Toc485032006"/>
      <w:r w:rsidRPr="006800A3">
        <w:lastRenderedPageBreak/>
        <w:t>Vérifications aux états limites ultimes</w:t>
      </w:r>
      <w:bookmarkEnd w:id="78"/>
      <w:r w:rsidRPr="006800A3">
        <w:t xml:space="preserve"> </w:t>
      </w:r>
    </w:p>
    <w:p w:rsidR="006800A3" w:rsidRPr="006800A3" w:rsidRDefault="006800A3" w:rsidP="006800A3">
      <w:pPr>
        <w:pStyle w:val="Paragraphedeliste"/>
        <w:numPr>
          <w:ilvl w:val="0"/>
          <w:numId w:val="13"/>
        </w:numPr>
        <w:rPr>
          <w:szCs w:val="24"/>
        </w:rPr>
      </w:pPr>
      <w:r w:rsidRPr="006800A3">
        <w:rPr>
          <w:szCs w:val="24"/>
        </w:rPr>
        <w:t xml:space="preserve">Résistance des sections transversales </w:t>
      </w:r>
    </w:p>
    <w:p w:rsidR="006800A3" w:rsidRPr="006800A3" w:rsidRDefault="006800A3" w:rsidP="006800A3">
      <w:pPr>
        <w:pStyle w:val="Paragraphedeliste"/>
        <w:numPr>
          <w:ilvl w:val="0"/>
          <w:numId w:val="13"/>
        </w:numPr>
        <w:rPr>
          <w:szCs w:val="24"/>
        </w:rPr>
      </w:pPr>
      <w:r w:rsidRPr="006800A3">
        <w:rPr>
          <w:szCs w:val="24"/>
        </w:rPr>
        <w:t>Déversement</w:t>
      </w:r>
    </w:p>
    <w:p w:rsidR="006800A3" w:rsidRPr="006800A3" w:rsidRDefault="006800A3" w:rsidP="006800A3">
      <w:pPr>
        <w:pStyle w:val="Paragraphedeliste"/>
        <w:numPr>
          <w:ilvl w:val="0"/>
          <w:numId w:val="13"/>
        </w:numPr>
        <w:rPr>
          <w:szCs w:val="24"/>
        </w:rPr>
      </w:pPr>
      <w:r w:rsidRPr="006800A3">
        <w:rPr>
          <w:szCs w:val="24"/>
        </w:rPr>
        <w:t xml:space="preserve">Résistance de l’âme aux charges des galets </w:t>
      </w:r>
    </w:p>
    <w:p w:rsidR="006800A3" w:rsidRPr="006800A3" w:rsidRDefault="006800A3" w:rsidP="006800A3">
      <w:pPr>
        <w:pStyle w:val="Paragraphedeliste"/>
        <w:numPr>
          <w:ilvl w:val="0"/>
          <w:numId w:val="13"/>
        </w:numPr>
        <w:rPr>
          <w:szCs w:val="24"/>
        </w:rPr>
      </w:pPr>
      <w:r w:rsidRPr="006800A3">
        <w:rPr>
          <w:szCs w:val="24"/>
        </w:rPr>
        <w:t>Résistance de la semelle inférieure aux charges des galets</w:t>
      </w:r>
    </w:p>
    <w:p w:rsidR="006800A3" w:rsidRPr="006800A3" w:rsidRDefault="006800A3" w:rsidP="006800A3">
      <w:pPr>
        <w:pStyle w:val="Paragraphedeliste"/>
        <w:numPr>
          <w:ilvl w:val="0"/>
          <w:numId w:val="13"/>
        </w:numPr>
        <w:rPr>
          <w:szCs w:val="24"/>
        </w:rPr>
      </w:pPr>
      <w:r w:rsidRPr="006800A3">
        <w:rPr>
          <w:szCs w:val="24"/>
        </w:rPr>
        <w:t>Flambement</w:t>
      </w:r>
    </w:p>
    <w:p w:rsidR="006800A3" w:rsidRPr="006800A3" w:rsidRDefault="006800A3" w:rsidP="006800A3">
      <w:pPr>
        <w:pStyle w:val="Paragraphedeliste"/>
        <w:numPr>
          <w:ilvl w:val="0"/>
          <w:numId w:val="13"/>
        </w:numPr>
        <w:rPr>
          <w:szCs w:val="24"/>
        </w:rPr>
      </w:pPr>
      <w:r w:rsidRPr="006800A3">
        <w:rPr>
          <w:szCs w:val="24"/>
        </w:rPr>
        <w:t xml:space="preserve">Eléments composés comprimés </w:t>
      </w:r>
    </w:p>
    <w:p w:rsidR="001A5B66" w:rsidRDefault="006800A3" w:rsidP="00F9480A">
      <w:pPr>
        <w:pStyle w:val="Paragraphedeliste"/>
        <w:numPr>
          <w:ilvl w:val="0"/>
          <w:numId w:val="13"/>
        </w:numPr>
        <w:rPr>
          <w:szCs w:val="24"/>
        </w:rPr>
      </w:pPr>
      <w:r w:rsidRPr="006800A3">
        <w:rPr>
          <w:szCs w:val="24"/>
        </w:rPr>
        <w:t xml:space="preserve">Voilement des plaques </w:t>
      </w:r>
    </w:p>
    <w:p w:rsidR="006501BC" w:rsidRPr="00F9480A" w:rsidRDefault="006501BC" w:rsidP="006501BC">
      <w:pPr>
        <w:pStyle w:val="Paragraphedeliste"/>
        <w:ind w:left="360"/>
        <w:rPr>
          <w:szCs w:val="24"/>
        </w:rPr>
      </w:pPr>
    </w:p>
    <w:p w:rsidR="001A5B66" w:rsidRDefault="001A5B66" w:rsidP="00F9480A">
      <w:pPr>
        <w:pStyle w:val="Titre3"/>
      </w:pPr>
      <w:bookmarkStart w:id="79" w:name="_Toc485032007"/>
      <w:r w:rsidRPr="001A5B66">
        <w:t xml:space="preserve">Vérifications </w:t>
      </w:r>
      <w:r w:rsidRPr="00F9480A">
        <w:t>aux</w:t>
      </w:r>
      <w:r w:rsidRPr="001A5B66">
        <w:t xml:space="preserve"> états limites de services</w:t>
      </w:r>
      <w:bookmarkEnd w:id="79"/>
    </w:p>
    <w:p w:rsidR="001A5B66" w:rsidRDefault="001A5B66" w:rsidP="001A5B66">
      <w:pPr>
        <w:pStyle w:val="Paragraphedeliste"/>
        <w:numPr>
          <w:ilvl w:val="0"/>
          <w:numId w:val="13"/>
        </w:numPr>
        <w:rPr>
          <w:szCs w:val="24"/>
        </w:rPr>
      </w:pPr>
      <w:r>
        <w:rPr>
          <w:szCs w:val="24"/>
        </w:rPr>
        <w:t xml:space="preserve">Déformations </w:t>
      </w:r>
    </w:p>
    <w:p w:rsidR="001A5B66" w:rsidRDefault="001A5B66" w:rsidP="001A5B66">
      <w:pPr>
        <w:pStyle w:val="Paragraphedeliste"/>
        <w:numPr>
          <w:ilvl w:val="0"/>
          <w:numId w:val="13"/>
        </w:numPr>
        <w:rPr>
          <w:szCs w:val="24"/>
        </w:rPr>
      </w:pPr>
      <w:r>
        <w:rPr>
          <w:szCs w:val="24"/>
        </w:rPr>
        <w:t>Déplacements</w:t>
      </w:r>
    </w:p>
    <w:p w:rsidR="001A5B66" w:rsidRDefault="001A5B66" w:rsidP="001A5B66">
      <w:pPr>
        <w:pStyle w:val="Paragraphedeliste"/>
        <w:numPr>
          <w:ilvl w:val="0"/>
          <w:numId w:val="13"/>
        </w:numPr>
        <w:rPr>
          <w:szCs w:val="24"/>
        </w:rPr>
      </w:pPr>
      <w:r>
        <w:rPr>
          <w:szCs w:val="24"/>
        </w:rPr>
        <w:t>Fatigue</w:t>
      </w:r>
    </w:p>
    <w:p w:rsidR="001A5B66" w:rsidRDefault="001A5B66" w:rsidP="001A5B66">
      <w:pPr>
        <w:pStyle w:val="Paragraphedeliste"/>
        <w:numPr>
          <w:ilvl w:val="0"/>
          <w:numId w:val="13"/>
        </w:numPr>
        <w:rPr>
          <w:szCs w:val="24"/>
        </w:rPr>
      </w:pPr>
      <w:r>
        <w:rPr>
          <w:szCs w:val="24"/>
        </w:rPr>
        <w:t>Respiration d’âme</w:t>
      </w:r>
    </w:p>
    <w:p w:rsidR="006501BC" w:rsidRDefault="001A5B66" w:rsidP="00812B64">
      <w:pPr>
        <w:pStyle w:val="Paragraphedeliste"/>
        <w:numPr>
          <w:ilvl w:val="0"/>
          <w:numId w:val="13"/>
        </w:numPr>
        <w:rPr>
          <w:szCs w:val="24"/>
        </w:rPr>
      </w:pPr>
      <w:r>
        <w:rPr>
          <w:szCs w:val="24"/>
        </w:rPr>
        <w:t>Vibrations</w:t>
      </w:r>
    </w:p>
    <w:p w:rsidR="00F9480A" w:rsidRPr="006501BC" w:rsidRDefault="006501BC" w:rsidP="006501BC">
      <w:pPr>
        <w:rPr>
          <w:rFonts w:eastAsiaTheme="minorHAnsi"/>
          <w:lang w:eastAsia="en-US"/>
        </w:rPr>
      </w:pPr>
      <w:r>
        <w:br w:type="page"/>
      </w:r>
    </w:p>
    <w:p w:rsidR="001523F3" w:rsidRDefault="001523F3" w:rsidP="001523F3">
      <w:pPr>
        <w:pStyle w:val="Titre3"/>
      </w:pPr>
      <w:bookmarkStart w:id="80" w:name="_Toc485032008"/>
      <w:r>
        <w:lastRenderedPageBreak/>
        <w:t>Choix de la section</w:t>
      </w:r>
      <w:bookmarkEnd w:id="80"/>
      <w:r>
        <w:t xml:space="preserve"> </w:t>
      </w:r>
    </w:p>
    <w:p w:rsidR="008D6FF4" w:rsidRPr="008D6FF4" w:rsidRDefault="008D6FF4" w:rsidP="008D6FF4">
      <w:r>
        <w:rPr>
          <w:noProof/>
        </w:rPr>
        <mc:AlternateContent>
          <mc:Choice Requires="wps">
            <w:drawing>
              <wp:anchor distT="0" distB="0" distL="114300" distR="114300" simplePos="0" relativeHeight="251862528" behindDoc="0" locked="0" layoutInCell="1" allowOverlap="1" wp14:anchorId="236C55AC" wp14:editId="0E1F6228">
                <wp:simplePos x="0" y="0"/>
                <wp:positionH relativeFrom="column">
                  <wp:posOffset>323011</wp:posOffset>
                </wp:positionH>
                <wp:positionV relativeFrom="paragraph">
                  <wp:posOffset>4758606</wp:posOffset>
                </wp:positionV>
                <wp:extent cx="5343525" cy="635"/>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5343525" cy="635"/>
                        </a:xfrm>
                        <a:prstGeom prst="rect">
                          <a:avLst/>
                        </a:prstGeom>
                        <a:solidFill>
                          <a:prstClr val="white"/>
                        </a:solidFill>
                        <a:ln>
                          <a:noFill/>
                        </a:ln>
                      </wps:spPr>
                      <wps:txbx>
                        <w:txbxContent>
                          <w:p w:rsidR="00293A9C" w:rsidRPr="00FA3512" w:rsidRDefault="00293A9C" w:rsidP="008D6FF4">
                            <w:pPr>
                              <w:pStyle w:val="Lgende"/>
                              <w:rPr>
                                <w:noProof/>
                                <w:sz w:val="24"/>
                                <w:szCs w:val="24"/>
                              </w:rPr>
                            </w:pPr>
                            <w:bookmarkStart w:id="81" w:name="_Toc485032474"/>
                            <w:r>
                              <w:t xml:space="preserve">Figure </w:t>
                            </w:r>
                            <w:fldSimple w:instr=" SEQ Figure \* ARABIC ">
                              <w:r>
                                <w:rPr>
                                  <w:noProof/>
                                </w:rPr>
                                <w:t>19</w:t>
                              </w:r>
                            </w:fldSimple>
                            <w:r>
                              <w:t xml:space="preserve"> : Critères de Vérification de la section HEA 300 [Page Craneway]</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6C55AC" id="Zone de texte 77" o:spid="_x0000_s1073" type="#_x0000_t202" style="position:absolute;left:0;text-align:left;margin-left:25.45pt;margin-top:374.7pt;width:420.75pt;height:.05pt;z-index:25186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" stroked="f">
                <v:textbox style="mso-fit-shape-to-text:t" inset="0,0,0,0">
                  <w:txbxContent>
                    <w:p w:rsidR="00293A9C" w:rsidRPr="00FA3512" w:rsidRDefault="00293A9C" w:rsidP="008D6FF4">
                      <w:pPr>
                        <w:pStyle w:val="Lgende"/>
                        <w:rPr>
                          <w:noProof/>
                          <w:sz w:val="24"/>
                          <w:szCs w:val="24"/>
                        </w:rPr>
                      </w:pPr>
                      <w:bookmarkStart w:id="82" w:name="_Toc485032474"/>
                      <w:r>
                        <w:t xml:space="preserve">Figure </w:t>
                      </w:r>
                      <w:fldSimple w:instr=" SEQ Figure \* ARABIC ">
                        <w:r>
                          <w:rPr>
                            <w:noProof/>
                          </w:rPr>
                          <w:t>19</w:t>
                        </w:r>
                      </w:fldSimple>
                      <w:r>
                        <w:t xml:space="preserve"> : Critères de Vérification de la section HEA 300 [Page Craneway]</w:t>
                      </w:r>
                      <w:bookmarkEnd w:id="82"/>
                    </w:p>
                  </w:txbxContent>
                </v:textbox>
                <w10:wrap type="square"/>
              </v:shape>
            </w:pict>
          </mc:Fallback>
        </mc:AlternateContent>
      </w:r>
      <w:r>
        <w:rPr>
          <w:noProof/>
        </w:rPr>
        <w:drawing>
          <wp:anchor distT="0" distB="0" distL="114300" distR="114300" simplePos="0" relativeHeight="251821568" behindDoc="0" locked="0" layoutInCell="1" allowOverlap="1">
            <wp:simplePos x="0" y="0"/>
            <wp:positionH relativeFrom="column">
              <wp:posOffset>228061</wp:posOffset>
            </wp:positionH>
            <wp:positionV relativeFrom="paragraph">
              <wp:posOffset>3046418</wp:posOffset>
            </wp:positionV>
            <wp:extent cx="5343525" cy="1476375"/>
            <wp:effectExtent l="0" t="0" r="9525" b="9525"/>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43525" cy="1476375"/>
                    </a:xfrm>
                    <a:prstGeom prst="rect">
                      <a:avLst/>
                    </a:prstGeom>
                  </pic:spPr>
                </pic:pic>
              </a:graphicData>
            </a:graphic>
          </wp:anchor>
        </w:drawing>
      </w:r>
      <w:r>
        <w:rPr>
          <w:noProof/>
        </w:rPr>
        <mc:AlternateContent>
          <mc:Choice Requires="wps">
            <w:drawing>
              <wp:anchor distT="0" distB="0" distL="114300" distR="114300" simplePos="0" relativeHeight="251852288" behindDoc="0" locked="0" layoutInCell="1" allowOverlap="1" wp14:anchorId="732840BB" wp14:editId="6A484B9A">
                <wp:simplePos x="0" y="0"/>
                <wp:positionH relativeFrom="column">
                  <wp:posOffset>3671570</wp:posOffset>
                </wp:positionH>
                <wp:positionV relativeFrom="paragraph">
                  <wp:posOffset>2657475</wp:posOffset>
                </wp:positionV>
                <wp:extent cx="2283460" cy="635"/>
                <wp:effectExtent l="0" t="0" r="0" b="0"/>
                <wp:wrapSquare wrapText="bothSides"/>
                <wp:docPr id="69" name="Zone de texte 69"/>
                <wp:cNvGraphicFramePr/>
                <a:graphic xmlns:a="http://schemas.openxmlformats.org/drawingml/2006/main">
                  <a:graphicData uri="http://schemas.microsoft.com/office/word/2010/wordprocessingShape">
                    <wps:wsp>
                      <wps:cNvSpPr txBox="1"/>
                      <wps:spPr>
                        <a:xfrm>
                          <a:off x="0" y="0"/>
                          <a:ext cx="2283460" cy="635"/>
                        </a:xfrm>
                        <a:prstGeom prst="rect">
                          <a:avLst/>
                        </a:prstGeom>
                        <a:solidFill>
                          <a:prstClr val="white"/>
                        </a:solidFill>
                        <a:ln>
                          <a:noFill/>
                        </a:ln>
                      </wps:spPr>
                      <wps:txbx>
                        <w:txbxContent>
                          <w:p w:rsidR="00293A9C" w:rsidRPr="005A0760" w:rsidRDefault="00293A9C" w:rsidP="008D6FF4">
                            <w:pPr>
                              <w:pStyle w:val="Lgende"/>
                              <w:rPr>
                                <w:noProof/>
                                <w:sz w:val="24"/>
                                <w:szCs w:val="24"/>
                              </w:rPr>
                            </w:pPr>
                            <w:bookmarkStart w:id="83" w:name="_Toc485032475"/>
                            <w:r>
                              <w:t xml:space="preserve">Figure </w:t>
                            </w:r>
                            <w:fldSimple w:instr=" SEQ Figure \* ARABIC ">
                              <w:r>
                                <w:rPr>
                                  <w:noProof/>
                                </w:rPr>
                                <w:t>20</w:t>
                              </w:r>
                            </w:fldSimple>
                            <w:r>
                              <w:t xml:space="preserve"> : Section HEA 300 [Page Craneway]</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2840BB" id="Zone de texte 69" o:spid="_x0000_s1074" type="#_x0000_t202" style="position:absolute;left:0;text-align:left;margin-left:289.1pt;margin-top:209.25pt;width:179.8pt;height:.05pt;z-index:25185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" stroked="f">
                <v:textbox style="mso-fit-shape-to-text:t" inset="0,0,0,0">
                  <w:txbxContent>
                    <w:p w:rsidR="00293A9C" w:rsidRPr="005A0760" w:rsidRDefault="00293A9C" w:rsidP="008D6FF4">
                      <w:pPr>
                        <w:pStyle w:val="Lgende"/>
                        <w:rPr>
                          <w:noProof/>
                          <w:sz w:val="24"/>
                          <w:szCs w:val="24"/>
                        </w:rPr>
                      </w:pPr>
                      <w:bookmarkStart w:id="84" w:name="_Toc485032475"/>
                      <w:r>
                        <w:t xml:space="preserve">Figure </w:t>
                      </w:r>
                      <w:fldSimple w:instr=" SEQ Figure \* ARABIC ">
                        <w:r>
                          <w:rPr>
                            <w:noProof/>
                          </w:rPr>
                          <w:t>20</w:t>
                        </w:r>
                      </w:fldSimple>
                      <w:r>
                        <w:t xml:space="preserve"> : Section HEA 300 [Page Craneway]</w:t>
                      </w:r>
                      <w:bookmarkEnd w:id="84"/>
                    </w:p>
                  </w:txbxContent>
                </v:textbox>
                <w10:wrap type="square"/>
              </v:shape>
            </w:pict>
          </mc:Fallback>
        </mc:AlternateContent>
      </w:r>
      <w:r>
        <w:rPr>
          <w:noProof/>
        </w:rPr>
        <w:drawing>
          <wp:anchor distT="0" distB="0" distL="114300" distR="114300" simplePos="0" relativeHeight="251771392" behindDoc="0" locked="0" layoutInCell="1" allowOverlap="1">
            <wp:simplePos x="0" y="0"/>
            <wp:positionH relativeFrom="column">
              <wp:posOffset>3671582</wp:posOffset>
            </wp:positionH>
            <wp:positionV relativeFrom="paragraph">
              <wp:posOffset>9944</wp:posOffset>
            </wp:positionV>
            <wp:extent cx="2283460" cy="2590800"/>
            <wp:effectExtent l="0" t="0" r="254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83460" cy="2590800"/>
                    </a:xfrm>
                    <a:prstGeom prst="rect">
                      <a:avLst/>
                    </a:prstGeom>
                  </pic:spPr>
                </pic:pic>
              </a:graphicData>
            </a:graphic>
            <wp14:sizeRelH relativeFrom="margin">
              <wp14:pctWidth>0</wp14:pctWidth>
            </wp14:sizeRelH>
            <wp14:sizeRelV relativeFrom="margin">
              <wp14:pctHeight>0</wp14:pctHeight>
            </wp14:sizeRelV>
          </wp:anchor>
        </w:drawing>
      </w:r>
      <w:r>
        <w:t>Deux possibilités s’offrent à nous pour dimensionner cette poutre de roulement. La plus simple est d’augmenter la section de celle-ci jusqu’à ce que tous les critères soient validés. C’est ce qui a été fait pour cette première analyse, les surcharges dues au nouveau pont roulant implique</w:t>
      </w:r>
      <w:r w:rsidR="00D71C8C">
        <w:t>nt</w:t>
      </w:r>
      <w:r>
        <w:t xml:space="preserve"> le passage d’un HEA 220 à un HEA 300 pour la nouvelle section de la poutre de roulement.</w:t>
      </w:r>
    </w:p>
    <w:p w:rsidR="00D11AD2" w:rsidRDefault="006501BC" w:rsidP="006501BC">
      <w:pPr>
        <w:spacing w:after="0" w:line="240" w:lineRule="auto"/>
        <w:ind w:firstLine="0"/>
        <w:jc w:val="left"/>
      </w:pPr>
      <w:r>
        <w:br w:type="page"/>
      </w:r>
    </w:p>
    <w:p w:rsidR="001523F3" w:rsidRDefault="00D11AD2" w:rsidP="001523F3">
      <w:r>
        <w:rPr>
          <w:noProof/>
        </w:rPr>
        <w:lastRenderedPageBreak/>
        <mc:AlternateContent>
          <mc:Choice Requires="wps">
            <w:drawing>
              <wp:anchor distT="0" distB="0" distL="114300" distR="114300" simplePos="0" relativeHeight="251877888" behindDoc="0" locked="0" layoutInCell="1" allowOverlap="1" wp14:anchorId="5E4AD622" wp14:editId="7805C252">
                <wp:simplePos x="0" y="0"/>
                <wp:positionH relativeFrom="column">
                  <wp:posOffset>3531235</wp:posOffset>
                </wp:positionH>
                <wp:positionV relativeFrom="paragraph">
                  <wp:posOffset>2628001</wp:posOffset>
                </wp:positionV>
                <wp:extent cx="2227580" cy="635"/>
                <wp:effectExtent l="0" t="0" r="1270" b="2540"/>
                <wp:wrapSquare wrapText="bothSides"/>
                <wp:docPr id="78" name="Zone de texte 78"/>
                <wp:cNvGraphicFramePr/>
                <a:graphic xmlns:a="http://schemas.openxmlformats.org/drawingml/2006/main">
                  <a:graphicData uri="http://schemas.microsoft.com/office/word/2010/wordprocessingShape">
                    <wps:wsp>
                      <wps:cNvSpPr txBox="1"/>
                      <wps:spPr>
                        <a:xfrm>
                          <a:off x="0" y="0"/>
                          <a:ext cx="2227580" cy="635"/>
                        </a:xfrm>
                        <a:prstGeom prst="rect">
                          <a:avLst/>
                        </a:prstGeom>
                        <a:solidFill>
                          <a:prstClr val="white"/>
                        </a:solidFill>
                        <a:ln>
                          <a:noFill/>
                        </a:ln>
                      </wps:spPr>
                      <wps:txbx>
                        <w:txbxContent>
                          <w:p w:rsidR="00293A9C" w:rsidRPr="00990424" w:rsidRDefault="00293A9C" w:rsidP="00D11AD2">
                            <w:pPr>
                              <w:pStyle w:val="Lgende"/>
                              <w:rPr>
                                <w:noProof/>
                                <w:sz w:val="24"/>
                                <w:szCs w:val="24"/>
                              </w:rPr>
                            </w:pPr>
                            <w:bookmarkStart w:id="85" w:name="_Toc485032476"/>
                            <w:r>
                              <w:t xml:space="preserve">Figure </w:t>
                            </w:r>
                            <w:fldSimple w:instr=" SEQ Figure \* ARABIC ">
                              <w:r>
                                <w:rPr>
                                  <w:noProof/>
                                </w:rPr>
                                <w:t>21</w:t>
                              </w:r>
                            </w:fldSimple>
                            <w:r>
                              <w:t xml:space="preserve"> : Section HEA 220 + 2 cornières 50x50x5 [Page Craneway]</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AD622" id="Zone de texte 78" o:spid="_x0000_s1075" type="#_x0000_t202" style="position:absolute;left:0;text-align:left;margin-left:278.05pt;margin-top:206.95pt;width:175.4pt;height:.05pt;z-index:25187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" stroked="f">
                <v:textbox style="mso-fit-shape-to-text:t" inset="0,0,0,0">
                  <w:txbxContent>
                    <w:p w:rsidR="00293A9C" w:rsidRPr="00990424" w:rsidRDefault="00293A9C" w:rsidP="00D11AD2">
                      <w:pPr>
                        <w:pStyle w:val="Lgende"/>
                        <w:rPr>
                          <w:noProof/>
                          <w:sz w:val="24"/>
                          <w:szCs w:val="24"/>
                        </w:rPr>
                      </w:pPr>
                      <w:bookmarkStart w:id="86" w:name="_Toc485032476"/>
                      <w:r>
                        <w:t xml:space="preserve">Figure </w:t>
                      </w:r>
                      <w:fldSimple w:instr=" SEQ Figure \* ARABIC ">
                        <w:r>
                          <w:rPr>
                            <w:noProof/>
                          </w:rPr>
                          <w:t>21</w:t>
                        </w:r>
                      </w:fldSimple>
                      <w:r>
                        <w:t xml:space="preserve"> : Section HEA 220 + 2 cornières 50x50x5 [Page Craneway]</w:t>
                      </w:r>
                      <w:bookmarkEnd w:id="86"/>
                    </w:p>
                  </w:txbxContent>
                </v:textbox>
                <w10:wrap type="square"/>
              </v:shape>
            </w:pict>
          </mc:Fallback>
        </mc:AlternateContent>
      </w:r>
      <w:r>
        <w:rPr>
          <w:noProof/>
        </w:rPr>
        <w:drawing>
          <wp:anchor distT="0" distB="0" distL="114300" distR="114300" simplePos="0" relativeHeight="251872768" behindDoc="0" locked="0" layoutInCell="1" allowOverlap="1">
            <wp:simplePos x="0" y="0"/>
            <wp:positionH relativeFrom="column">
              <wp:posOffset>3531822</wp:posOffset>
            </wp:positionH>
            <wp:positionV relativeFrom="paragraph">
              <wp:posOffset>12700</wp:posOffset>
            </wp:positionV>
            <wp:extent cx="2227580" cy="2443480"/>
            <wp:effectExtent l="0" t="0" r="1270"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27580" cy="2443480"/>
                    </a:xfrm>
                    <a:prstGeom prst="rect">
                      <a:avLst/>
                    </a:prstGeom>
                  </pic:spPr>
                </pic:pic>
              </a:graphicData>
            </a:graphic>
            <wp14:sizeRelH relativeFrom="margin">
              <wp14:pctWidth>0</wp14:pctWidth>
            </wp14:sizeRelH>
            <wp14:sizeRelV relativeFrom="margin">
              <wp14:pctHeight>0</wp14:pctHeight>
            </wp14:sizeRelV>
          </wp:anchor>
        </w:drawing>
      </w:r>
      <w:r>
        <w:t xml:space="preserve">En revanche, </w:t>
      </w:r>
      <w:r w:rsidR="00297497">
        <w:t xml:space="preserve">si </w:t>
      </w:r>
      <w:r>
        <w:t xml:space="preserve">l’on regarde plus </w:t>
      </w:r>
      <w:r w:rsidR="00297497">
        <w:t xml:space="preserve">précisément les résultats on remarque </w:t>
      </w:r>
      <w:r>
        <w:t>que le critère dimensionnant est le critère de la flèche horizontale. Pour o</w:t>
      </w:r>
      <w:r w:rsidR="00297497">
        <w:t xml:space="preserve">ptimiser la section on peut </w:t>
      </w:r>
      <w:r>
        <w:t xml:space="preserve">donc augmenter sa faible inertie, en assemblant à la section HEA 220 déjà existante, 2 cornières sur la semelle supérieure de la poutre de roulement. (Voir figure 21) </w:t>
      </w:r>
    </w:p>
    <w:p w:rsidR="00D11AD2" w:rsidRPr="001523F3" w:rsidRDefault="00D11AD2" w:rsidP="001523F3">
      <w:r>
        <w:rPr>
          <w:noProof/>
        </w:rPr>
        <mc:AlternateContent>
          <mc:Choice Requires="wps">
            <w:drawing>
              <wp:anchor distT="0" distB="0" distL="114300" distR="114300" simplePos="0" relativeHeight="251867648" behindDoc="0" locked="0" layoutInCell="1" allowOverlap="1" wp14:anchorId="791A5068" wp14:editId="018BA17E">
                <wp:simplePos x="0" y="0"/>
                <wp:positionH relativeFrom="column">
                  <wp:posOffset>160655</wp:posOffset>
                </wp:positionH>
                <wp:positionV relativeFrom="paragraph">
                  <wp:posOffset>2562860</wp:posOffset>
                </wp:positionV>
                <wp:extent cx="5429250" cy="635"/>
                <wp:effectExtent l="0" t="0" r="0" b="0"/>
                <wp:wrapSquare wrapText="bothSides"/>
                <wp:docPr id="79" name="Zone de texte 79"/>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wps:spPr>
                      <wps:txbx>
                        <w:txbxContent>
                          <w:p w:rsidR="00293A9C" w:rsidRPr="003C6416" w:rsidRDefault="00293A9C" w:rsidP="00D11AD2">
                            <w:pPr>
                              <w:pStyle w:val="Lgende"/>
                              <w:rPr>
                                <w:noProof/>
                                <w:sz w:val="24"/>
                                <w:szCs w:val="24"/>
                              </w:rPr>
                            </w:pPr>
                            <w:bookmarkStart w:id="87" w:name="_Toc485032477"/>
                            <w:r>
                              <w:t xml:space="preserve">Figure </w:t>
                            </w:r>
                            <w:fldSimple w:instr=" SEQ Figure \* ARABIC ">
                              <w:r>
                                <w:rPr>
                                  <w:noProof/>
                                </w:rPr>
                                <w:t>22</w:t>
                              </w:r>
                            </w:fldSimple>
                            <w:r>
                              <w:t xml:space="preserve"> : </w:t>
                            </w:r>
                            <w:r w:rsidRPr="0049299A">
                              <w:t>Critères de Vé</w:t>
                            </w:r>
                            <w:r>
                              <w:t xml:space="preserve">rification de la section HEA 220 + 2 cornières </w:t>
                            </w:r>
                            <w:r w:rsidRPr="0049299A">
                              <w:t>[Page Craneway]</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1A5068" id="Zone de texte 79" o:spid="_x0000_s1076" type="#_x0000_t202" style="position:absolute;left:0;text-align:left;margin-left:12.65pt;margin-top:201.8pt;width:427.5pt;height:.05pt;z-index:25186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" stroked="f">
                <v:textbox style="mso-fit-shape-to-text:t" inset="0,0,0,0">
                  <w:txbxContent>
                    <w:p w:rsidR="00293A9C" w:rsidRPr="003C6416" w:rsidRDefault="00293A9C" w:rsidP="00D11AD2">
                      <w:pPr>
                        <w:pStyle w:val="Lgende"/>
                        <w:rPr>
                          <w:noProof/>
                          <w:sz w:val="24"/>
                          <w:szCs w:val="24"/>
                        </w:rPr>
                      </w:pPr>
                      <w:bookmarkStart w:id="88" w:name="_Toc485032477"/>
                      <w:r>
                        <w:t xml:space="preserve">Figure </w:t>
                      </w:r>
                      <w:fldSimple w:instr=" SEQ Figure \* ARABIC ">
                        <w:r>
                          <w:rPr>
                            <w:noProof/>
                          </w:rPr>
                          <w:t>22</w:t>
                        </w:r>
                      </w:fldSimple>
                      <w:r>
                        <w:t xml:space="preserve"> : </w:t>
                      </w:r>
                      <w:r w:rsidRPr="0049299A">
                        <w:t>Critères de Vé</w:t>
                      </w:r>
                      <w:r>
                        <w:t xml:space="preserve">rification de la section HEA 220 + 2 cornières </w:t>
                      </w:r>
                      <w:r w:rsidRPr="0049299A">
                        <w:t>[Page Craneway]</w:t>
                      </w:r>
                      <w:bookmarkEnd w:id="88"/>
                    </w:p>
                  </w:txbxContent>
                </v:textbox>
                <w10:wrap type="square"/>
              </v:shape>
            </w:pict>
          </mc:Fallback>
        </mc:AlternateContent>
      </w:r>
      <w:r>
        <w:rPr>
          <w:noProof/>
        </w:rPr>
        <w:drawing>
          <wp:anchor distT="0" distB="0" distL="114300" distR="114300" simplePos="0" relativeHeight="251857408" behindDoc="0" locked="0" layoutInCell="1" allowOverlap="1">
            <wp:simplePos x="0" y="0"/>
            <wp:positionH relativeFrom="column">
              <wp:posOffset>160727</wp:posOffset>
            </wp:positionH>
            <wp:positionV relativeFrom="paragraph">
              <wp:posOffset>781685</wp:posOffset>
            </wp:positionV>
            <wp:extent cx="5429250" cy="1724025"/>
            <wp:effectExtent l="0" t="0" r="0" b="9525"/>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29250" cy="1724025"/>
                    </a:xfrm>
                    <a:prstGeom prst="rect">
                      <a:avLst/>
                    </a:prstGeom>
                  </pic:spPr>
                </pic:pic>
              </a:graphicData>
            </a:graphic>
          </wp:anchor>
        </w:drawing>
      </w:r>
    </w:p>
    <w:p w:rsidR="00D11AD2" w:rsidRDefault="00D11AD2" w:rsidP="00D11AD2">
      <w:pPr>
        <w:keepNext/>
      </w:pPr>
    </w:p>
    <w:p w:rsidR="00E02EF4" w:rsidRDefault="00E02EF4" w:rsidP="001523F3">
      <w:r>
        <w:t>Les détails des hypothèses choisies pour le dimensionnement des poutres de roulement est disponible dans les annexes de 12, 13, 14 et 15.</w:t>
      </w:r>
    </w:p>
    <w:p w:rsidR="00254DED" w:rsidRDefault="00E02EF4" w:rsidP="001523F3">
      <w:pPr>
        <w:sectPr w:rsidR="00254DED" w:rsidSect="007C358F">
          <w:pgSz w:w="11901" w:h="16817"/>
          <w:pgMar w:top="1417" w:right="1417" w:bottom="1417" w:left="1417" w:header="227" w:footer="284" w:gutter="0"/>
          <w:cols w:space="708"/>
          <w:docGrid w:linePitch="326"/>
        </w:sectPr>
      </w:pPr>
      <w:r>
        <w:t xml:space="preserve"> </w:t>
      </w:r>
    </w:p>
    <w:p w:rsidR="003F38B7" w:rsidRDefault="003F38B7" w:rsidP="003F38B7">
      <w:pPr>
        <w:pStyle w:val="Titre1"/>
      </w:pPr>
      <w:bookmarkStart w:id="89" w:name="_Toc485032009"/>
      <w:r>
        <w:lastRenderedPageBreak/>
        <w:t>Potentialités pédagogiques du dossier support</w:t>
      </w:r>
      <w:bookmarkEnd w:id="89"/>
    </w:p>
    <w:p w:rsidR="003F38B7" w:rsidRDefault="003F38B7" w:rsidP="00AC60DC">
      <w:pPr>
        <w:pStyle w:val="Titre2"/>
      </w:pPr>
      <w:bookmarkStart w:id="90" w:name="_Toc485032010"/>
      <w:r>
        <w:t>Potentialités du dossier</w:t>
      </w:r>
      <w:bookmarkEnd w:id="90"/>
      <w:r>
        <w:t xml:space="preserve"> </w:t>
      </w:r>
    </w:p>
    <w:tbl>
      <w:tblPr>
        <w:tblStyle w:val="Grilledutableau"/>
        <w:tblW w:w="10206" w:type="dxa"/>
        <w:tblInd w:w="-459" w:type="dxa"/>
        <w:tblLook w:val="04A0" w:firstRow="1" w:lastRow="0" w:firstColumn="1" w:lastColumn="0" w:noHBand="0" w:noVBand="1"/>
      </w:tblPr>
      <w:tblGrid>
        <w:gridCol w:w="1521"/>
        <w:gridCol w:w="3015"/>
        <w:gridCol w:w="5670"/>
      </w:tblGrid>
      <w:tr w:rsidR="007330A0" w:rsidTr="000A2BCC">
        <w:tc>
          <w:tcPr>
            <w:tcW w:w="1521" w:type="dxa"/>
            <w:vAlign w:val="center"/>
          </w:tcPr>
          <w:p w:rsidR="007330A0" w:rsidRDefault="007330A0" w:rsidP="003F38B7">
            <w:pPr>
              <w:pStyle w:val="Sansinterligne"/>
              <w:jc w:val="center"/>
            </w:pPr>
            <w:r>
              <w:t>Formation</w:t>
            </w:r>
          </w:p>
        </w:tc>
        <w:tc>
          <w:tcPr>
            <w:tcW w:w="3015" w:type="dxa"/>
            <w:vAlign w:val="center"/>
          </w:tcPr>
          <w:p w:rsidR="007330A0" w:rsidRDefault="007330A0" w:rsidP="003F38B7">
            <w:pPr>
              <w:pStyle w:val="Sansinterligne"/>
              <w:jc w:val="center"/>
            </w:pPr>
            <w:r>
              <w:t>Thèmes</w:t>
            </w:r>
          </w:p>
        </w:tc>
        <w:tc>
          <w:tcPr>
            <w:tcW w:w="5670" w:type="dxa"/>
            <w:vAlign w:val="center"/>
          </w:tcPr>
          <w:p w:rsidR="007330A0" w:rsidRDefault="007330A0" w:rsidP="003F38B7">
            <w:pPr>
              <w:pStyle w:val="Sansinterligne"/>
              <w:jc w:val="center"/>
            </w:pPr>
            <w:r>
              <w:t>Description de l’activité</w:t>
            </w:r>
          </w:p>
        </w:tc>
      </w:tr>
      <w:tr w:rsidR="007330A0" w:rsidTr="000A2BCC">
        <w:tc>
          <w:tcPr>
            <w:tcW w:w="1521" w:type="dxa"/>
          </w:tcPr>
          <w:p w:rsidR="007330A0" w:rsidRDefault="007330A0" w:rsidP="00B74C54">
            <w:pPr>
              <w:pStyle w:val="Sansinterligne"/>
            </w:pPr>
            <w:r>
              <w:t>STI2D ETT</w:t>
            </w:r>
          </w:p>
        </w:tc>
        <w:tc>
          <w:tcPr>
            <w:tcW w:w="3015" w:type="dxa"/>
          </w:tcPr>
          <w:p w:rsidR="007330A0" w:rsidRDefault="007330A0" w:rsidP="00B74C54">
            <w:pPr>
              <w:pStyle w:val="Sansinterligne"/>
            </w:pPr>
            <w:r>
              <w:t>Comportement mécanique des matériaux</w:t>
            </w:r>
          </w:p>
        </w:tc>
        <w:tc>
          <w:tcPr>
            <w:tcW w:w="5670" w:type="dxa"/>
          </w:tcPr>
          <w:p w:rsidR="007330A0" w:rsidRDefault="007330A0" w:rsidP="00DB07D0">
            <w:pPr>
              <w:pStyle w:val="Sansinterligne"/>
              <w:jc w:val="left"/>
            </w:pPr>
            <w:r>
              <w:t>Identifier les différents paramètres influents le dimensionnement d’une poutre</w:t>
            </w:r>
          </w:p>
        </w:tc>
      </w:tr>
      <w:tr w:rsidR="007330A0" w:rsidTr="000A2BCC">
        <w:tc>
          <w:tcPr>
            <w:tcW w:w="1521" w:type="dxa"/>
          </w:tcPr>
          <w:p w:rsidR="007330A0" w:rsidRDefault="007330A0" w:rsidP="00B74C54">
            <w:pPr>
              <w:pStyle w:val="Sansinterligne"/>
            </w:pPr>
            <w:r>
              <w:t>STI2D ITEC</w:t>
            </w:r>
          </w:p>
        </w:tc>
        <w:tc>
          <w:tcPr>
            <w:tcW w:w="3015" w:type="dxa"/>
          </w:tcPr>
          <w:p w:rsidR="007330A0" w:rsidRDefault="000A2BCC" w:rsidP="00B74C54">
            <w:pPr>
              <w:pStyle w:val="Sansinterligne"/>
            </w:pPr>
            <w:r>
              <w:t xml:space="preserve">Mouvement des mécanismes </w:t>
            </w:r>
            <w:r w:rsidR="007330A0">
              <w:t xml:space="preserve"> </w:t>
            </w:r>
          </w:p>
        </w:tc>
        <w:tc>
          <w:tcPr>
            <w:tcW w:w="5670" w:type="dxa"/>
          </w:tcPr>
          <w:p w:rsidR="007330A0" w:rsidRDefault="000A2BCC" w:rsidP="00B74C54">
            <w:pPr>
              <w:pStyle w:val="Sansinterligne"/>
            </w:pPr>
            <w:r>
              <w:t>Etude des liaisons, trajectoire, vitesse accélération du système p</w:t>
            </w:r>
            <w:r w:rsidR="007330A0">
              <w:t xml:space="preserve">ont roulant </w:t>
            </w:r>
          </w:p>
        </w:tc>
      </w:tr>
      <w:tr w:rsidR="00BD7314" w:rsidTr="000A2BCC">
        <w:tc>
          <w:tcPr>
            <w:tcW w:w="1521" w:type="dxa"/>
          </w:tcPr>
          <w:p w:rsidR="00BD7314" w:rsidRDefault="00BD7314" w:rsidP="00B74C54">
            <w:pPr>
              <w:pStyle w:val="Sansinterligne"/>
            </w:pPr>
            <w:r>
              <w:t>STI2D AC</w:t>
            </w:r>
          </w:p>
        </w:tc>
        <w:tc>
          <w:tcPr>
            <w:tcW w:w="3015" w:type="dxa"/>
          </w:tcPr>
          <w:p w:rsidR="00BD7314" w:rsidRDefault="00BD7314" w:rsidP="00B74C54">
            <w:pPr>
              <w:pStyle w:val="Sansinterligne"/>
            </w:pPr>
            <w:r>
              <w:t xml:space="preserve">Etude des structures </w:t>
            </w:r>
          </w:p>
        </w:tc>
        <w:tc>
          <w:tcPr>
            <w:tcW w:w="5670" w:type="dxa"/>
          </w:tcPr>
          <w:p w:rsidR="00BD7314" w:rsidRDefault="00BD7314" w:rsidP="00B74C54">
            <w:pPr>
              <w:pStyle w:val="Sansinterligne"/>
            </w:pPr>
            <w:r>
              <w:t>Etude de la structure en charpente métallique du bâtiment</w:t>
            </w:r>
          </w:p>
        </w:tc>
      </w:tr>
      <w:tr w:rsidR="007330A0" w:rsidTr="000A2BCC">
        <w:tc>
          <w:tcPr>
            <w:tcW w:w="1521" w:type="dxa"/>
          </w:tcPr>
          <w:p w:rsidR="007330A0" w:rsidRDefault="007330A0" w:rsidP="00B74C54">
            <w:pPr>
              <w:pStyle w:val="Sansinterligne"/>
            </w:pPr>
            <w:r>
              <w:t xml:space="preserve">STI2D </w:t>
            </w:r>
            <w:r w:rsidR="000A2BCC">
              <w:t>EE</w:t>
            </w:r>
          </w:p>
        </w:tc>
        <w:tc>
          <w:tcPr>
            <w:tcW w:w="3015" w:type="dxa"/>
          </w:tcPr>
          <w:p w:rsidR="007330A0" w:rsidRDefault="00BD7314" w:rsidP="00B74C54">
            <w:pPr>
              <w:pStyle w:val="Sansinterligne"/>
            </w:pPr>
            <w:r>
              <w:t xml:space="preserve">Approche fonctionnelle d’une chaine d’énergie </w:t>
            </w:r>
          </w:p>
        </w:tc>
        <w:tc>
          <w:tcPr>
            <w:tcW w:w="5670" w:type="dxa"/>
          </w:tcPr>
          <w:p w:rsidR="007330A0" w:rsidRDefault="00BD7314" w:rsidP="00B74C54">
            <w:pPr>
              <w:pStyle w:val="Sansinterligne"/>
            </w:pPr>
            <w:r>
              <w:t>Etablir un graphe définissant le schéma fonctionnel de la chaîne d’énergie du p</w:t>
            </w:r>
            <w:r w:rsidR="007330A0">
              <w:t xml:space="preserve">ont roulant </w:t>
            </w:r>
          </w:p>
        </w:tc>
      </w:tr>
      <w:tr w:rsidR="007330A0" w:rsidTr="000A2BCC">
        <w:tc>
          <w:tcPr>
            <w:tcW w:w="1521" w:type="dxa"/>
          </w:tcPr>
          <w:p w:rsidR="007330A0" w:rsidRDefault="000A2BCC" w:rsidP="00B74C54">
            <w:pPr>
              <w:pStyle w:val="Sansinterligne"/>
            </w:pPr>
            <w:r>
              <w:t>STI2D SIN</w:t>
            </w:r>
          </w:p>
        </w:tc>
        <w:tc>
          <w:tcPr>
            <w:tcW w:w="3015" w:type="dxa"/>
          </w:tcPr>
          <w:p w:rsidR="007330A0" w:rsidRDefault="000A2BCC" w:rsidP="00B74C54">
            <w:pPr>
              <w:pStyle w:val="Sansinterligne"/>
            </w:pPr>
            <w:r>
              <w:t>Conception fonctionnelle d’un système local</w:t>
            </w:r>
          </w:p>
        </w:tc>
        <w:tc>
          <w:tcPr>
            <w:tcW w:w="5670" w:type="dxa"/>
          </w:tcPr>
          <w:p w:rsidR="007330A0" w:rsidRDefault="00B12CA7" w:rsidP="00B74C54">
            <w:pPr>
              <w:pStyle w:val="Sansinterligne"/>
            </w:pPr>
            <w:r>
              <w:t xml:space="preserve">Etude de la chaine d’informations sur le système du pont roulant </w:t>
            </w:r>
          </w:p>
        </w:tc>
      </w:tr>
      <w:tr w:rsidR="007330A0" w:rsidTr="000A2BCC">
        <w:tc>
          <w:tcPr>
            <w:tcW w:w="1521" w:type="dxa"/>
          </w:tcPr>
          <w:p w:rsidR="007330A0" w:rsidRDefault="000A2BCC" w:rsidP="00B74C54">
            <w:pPr>
              <w:pStyle w:val="Sansinterligne"/>
            </w:pPr>
            <w:r>
              <w:t>SSI</w:t>
            </w:r>
          </w:p>
        </w:tc>
        <w:tc>
          <w:tcPr>
            <w:tcW w:w="3015" w:type="dxa"/>
          </w:tcPr>
          <w:p w:rsidR="007330A0" w:rsidRDefault="000A2BCC" w:rsidP="00B74C54">
            <w:pPr>
              <w:pStyle w:val="Sansinterligne"/>
            </w:pPr>
            <w:r>
              <w:t xml:space="preserve">Comportement statique et dynamique des structures </w:t>
            </w:r>
          </w:p>
        </w:tc>
        <w:tc>
          <w:tcPr>
            <w:tcW w:w="5670" w:type="dxa"/>
          </w:tcPr>
          <w:p w:rsidR="007330A0" w:rsidRDefault="000A2BCC" w:rsidP="00B74C54">
            <w:pPr>
              <w:pStyle w:val="Sansinterligne"/>
            </w:pPr>
            <w:r>
              <w:t>Etude d’un bâtiment vis-à-vis des sollicitations dues aux séismes</w:t>
            </w:r>
          </w:p>
        </w:tc>
      </w:tr>
      <w:tr w:rsidR="007330A0" w:rsidTr="000A2BCC">
        <w:tc>
          <w:tcPr>
            <w:tcW w:w="1521" w:type="dxa"/>
            <w:vMerge w:val="restart"/>
            <w:vAlign w:val="center"/>
          </w:tcPr>
          <w:p w:rsidR="007330A0" w:rsidRDefault="00953D5A" w:rsidP="00DB07D0">
            <w:pPr>
              <w:pStyle w:val="Sansinterligne"/>
              <w:jc w:val="center"/>
            </w:pPr>
            <w:r>
              <w:t>BTS BAT</w:t>
            </w:r>
          </w:p>
        </w:tc>
        <w:tc>
          <w:tcPr>
            <w:tcW w:w="3015" w:type="dxa"/>
            <w:vAlign w:val="center"/>
          </w:tcPr>
          <w:p w:rsidR="007330A0" w:rsidRDefault="00953D5A" w:rsidP="00DB07D0">
            <w:pPr>
              <w:pStyle w:val="Sansinterligne"/>
              <w:jc w:val="center"/>
            </w:pPr>
            <w:r>
              <w:t xml:space="preserve">Equilibre d’un élément de structure </w:t>
            </w:r>
          </w:p>
        </w:tc>
        <w:tc>
          <w:tcPr>
            <w:tcW w:w="5670" w:type="dxa"/>
          </w:tcPr>
          <w:p w:rsidR="007330A0" w:rsidRDefault="007330A0" w:rsidP="00B74C54">
            <w:pPr>
              <w:pStyle w:val="Sansinterligne"/>
            </w:pPr>
            <w:r>
              <w:t xml:space="preserve"> </w:t>
            </w:r>
            <w:r w:rsidR="00953D5A">
              <w:t>Etude d’un portique, d’une poutre, d’un poteau de la charpente métallique</w:t>
            </w:r>
          </w:p>
        </w:tc>
      </w:tr>
      <w:tr w:rsidR="007330A0" w:rsidTr="000A2BCC">
        <w:tc>
          <w:tcPr>
            <w:tcW w:w="1521" w:type="dxa"/>
            <w:vMerge/>
            <w:vAlign w:val="center"/>
          </w:tcPr>
          <w:p w:rsidR="007330A0" w:rsidRDefault="007330A0" w:rsidP="00DB07D0">
            <w:pPr>
              <w:pStyle w:val="Sansinterligne"/>
              <w:jc w:val="center"/>
            </w:pPr>
          </w:p>
        </w:tc>
        <w:tc>
          <w:tcPr>
            <w:tcW w:w="3015" w:type="dxa"/>
            <w:vAlign w:val="center"/>
          </w:tcPr>
          <w:p w:rsidR="007330A0" w:rsidRDefault="00953D5A" w:rsidP="00DB07D0">
            <w:pPr>
              <w:pStyle w:val="Sansinterligne"/>
              <w:jc w:val="center"/>
            </w:pPr>
            <w:r>
              <w:t>Enveloppes du bâtiment</w:t>
            </w:r>
          </w:p>
        </w:tc>
        <w:tc>
          <w:tcPr>
            <w:tcW w:w="5670" w:type="dxa"/>
          </w:tcPr>
          <w:p w:rsidR="007330A0" w:rsidRDefault="007330A0" w:rsidP="00B74C54">
            <w:pPr>
              <w:pStyle w:val="Sansinterligne"/>
            </w:pPr>
            <w:r>
              <w:t xml:space="preserve"> </w:t>
            </w:r>
            <w:r w:rsidR="00953D5A">
              <w:t>Etude de l’enveloppe d’un bâtiment industriel (bardage, couverture…)</w:t>
            </w:r>
          </w:p>
        </w:tc>
      </w:tr>
      <w:tr w:rsidR="007330A0" w:rsidTr="000A2BCC">
        <w:tc>
          <w:tcPr>
            <w:tcW w:w="1521" w:type="dxa"/>
            <w:vMerge/>
            <w:vAlign w:val="center"/>
          </w:tcPr>
          <w:p w:rsidR="007330A0" w:rsidRDefault="007330A0" w:rsidP="00DB07D0">
            <w:pPr>
              <w:pStyle w:val="Sansinterligne"/>
              <w:jc w:val="center"/>
            </w:pPr>
          </w:p>
        </w:tc>
        <w:tc>
          <w:tcPr>
            <w:tcW w:w="3015" w:type="dxa"/>
            <w:vAlign w:val="center"/>
          </w:tcPr>
          <w:p w:rsidR="007330A0" w:rsidRDefault="00B12CA7" w:rsidP="00DB07D0">
            <w:pPr>
              <w:pStyle w:val="Sansinterligne"/>
              <w:jc w:val="center"/>
            </w:pPr>
            <w:r>
              <w:t>Constitution des ouvrages</w:t>
            </w:r>
            <w:r w:rsidR="007330A0">
              <w:t xml:space="preserve"> </w:t>
            </w:r>
          </w:p>
          <w:p w:rsidR="00953D5A" w:rsidRDefault="00953D5A" w:rsidP="00DB07D0">
            <w:pPr>
              <w:pStyle w:val="Sansinterligne"/>
              <w:jc w:val="center"/>
            </w:pPr>
            <w:r>
              <w:t>Structure porteuse</w:t>
            </w:r>
          </w:p>
        </w:tc>
        <w:tc>
          <w:tcPr>
            <w:tcW w:w="5670" w:type="dxa"/>
          </w:tcPr>
          <w:p w:rsidR="007330A0" w:rsidRDefault="00953D5A" w:rsidP="00B74C54">
            <w:pPr>
              <w:pStyle w:val="Sansinterligne"/>
            </w:pPr>
            <w:r>
              <w:t>Etude de la structure porteuse d’un bâtiment industriel</w:t>
            </w:r>
          </w:p>
        </w:tc>
      </w:tr>
      <w:tr w:rsidR="007330A0" w:rsidTr="000A2BCC">
        <w:tc>
          <w:tcPr>
            <w:tcW w:w="1521" w:type="dxa"/>
          </w:tcPr>
          <w:p w:rsidR="007330A0" w:rsidRDefault="007330A0" w:rsidP="00B74C54">
            <w:pPr>
              <w:pStyle w:val="Sansinterligne"/>
            </w:pPr>
            <w:r>
              <w:t xml:space="preserve">BTS EC </w:t>
            </w:r>
          </w:p>
        </w:tc>
        <w:tc>
          <w:tcPr>
            <w:tcW w:w="3015" w:type="dxa"/>
          </w:tcPr>
          <w:p w:rsidR="007330A0" w:rsidRDefault="00953D5A" w:rsidP="00B74C54">
            <w:pPr>
              <w:pStyle w:val="Sansinterligne"/>
            </w:pPr>
            <w:r>
              <w:t>Etude des actions mécaniques règlementaire</w:t>
            </w:r>
          </w:p>
        </w:tc>
        <w:tc>
          <w:tcPr>
            <w:tcW w:w="5670" w:type="dxa"/>
          </w:tcPr>
          <w:p w:rsidR="007330A0" w:rsidRDefault="00953D5A" w:rsidP="00953D5A">
            <w:pPr>
              <w:pStyle w:val="Sansinterligne"/>
            </w:pPr>
            <w:r>
              <w:t>I</w:t>
            </w:r>
            <w:r w:rsidR="006A44B5">
              <w:t>dentifier et évaluer</w:t>
            </w:r>
            <w:r>
              <w:t xml:space="preserve"> les charges permanentes, variables et climatiques</w:t>
            </w:r>
          </w:p>
        </w:tc>
      </w:tr>
      <w:tr w:rsidR="007330A0" w:rsidTr="000A2BCC">
        <w:tc>
          <w:tcPr>
            <w:tcW w:w="1521" w:type="dxa"/>
          </w:tcPr>
          <w:p w:rsidR="007330A0" w:rsidRDefault="007330A0" w:rsidP="00B74C54">
            <w:pPr>
              <w:pStyle w:val="Sansinterligne"/>
            </w:pPr>
            <w:r>
              <w:t>BTS TP</w:t>
            </w:r>
          </w:p>
        </w:tc>
        <w:tc>
          <w:tcPr>
            <w:tcW w:w="3015" w:type="dxa"/>
          </w:tcPr>
          <w:p w:rsidR="007330A0" w:rsidRDefault="007330A0" w:rsidP="00B74C54">
            <w:pPr>
              <w:pStyle w:val="Sansinterligne"/>
            </w:pPr>
            <w:r>
              <w:t xml:space="preserve">Descente de charges </w:t>
            </w:r>
          </w:p>
        </w:tc>
        <w:tc>
          <w:tcPr>
            <w:tcW w:w="5670" w:type="dxa"/>
          </w:tcPr>
          <w:p w:rsidR="007330A0" w:rsidRDefault="007330A0" w:rsidP="00B74C54">
            <w:pPr>
              <w:pStyle w:val="Sansinterligne"/>
            </w:pPr>
            <w:r>
              <w:t>Dimensionnement d’un massif de fondation</w:t>
            </w:r>
          </w:p>
        </w:tc>
      </w:tr>
      <w:tr w:rsidR="007330A0" w:rsidTr="000A2BCC">
        <w:tc>
          <w:tcPr>
            <w:tcW w:w="1521" w:type="dxa"/>
          </w:tcPr>
          <w:p w:rsidR="007330A0" w:rsidRDefault="007330A0" w:rsidP="00B74C54">
            <w:pPr>
              <w:pStyle w:val="Sansinterligne"/>
            </w:pPr>
            <w:r>
              <w:t>BTS FED</w:t>
            </w:r>
          </w:p>
        </w:tc>
        <w:tc>
          <w:tcPr>
            <w:tcW w:w="3015" w:type="dxa"/>
          </w:tcPr>
          <w:p w:rsidR="007330A0" w:rsidRDefault="00953D5A" w:rsidP="00B74C54">
            <w:pPr>
              <w:pStyle w:val="Sansinterligne"/>
            </w:pPr>
            <w:r>
              <w:t xml:space="preserve">Performance énergétique du bâtiment  </w:t>
            </w:r>
          </w:p>
        </w:tc>
        <w:tc>
          <w:tcPr>
            <w:tcW w:w="5670" w:type="dxa"/>
          </w:tcPr>
          <w:p w:rsidR="004E4F5A" w:rsidRDefault="004E4F5A" w:rsidP="004E4F5A">
            <w:pPr>
              <w:pStyle w:val="Sansinterligne"/>
            </w:pPr>
            <w:r>
              <w:t>Détermination des charges thermiques et hydriques d’une enveloppe ou d’une construction</w:t>
            </w:r>
          </w:p>
        </w:tc>
      </w:tr>
    </w:tbl>
    <w:p w:rsidR="00983BB6" w:rsidRDefault="00983BB6">
      <w:pPr>
        <w:pStyle w:val="Lgende"/>
      </w:pPr>
      <w:bookmarkStart w:id="91" w:name="_Toc485032585"/>
      <w:r>
        <w:t xml:space="preserve">Tableau </w:t>
      </w:r>
      <w:fldSimple w:instr=" SEQ Tableau \* ARABIC ">
        <w:r w:rsidR="0093257F">
          <w:rPr>
            <w:noProof/>
          </w:rPr>
          <w:t>10</w:t>
        </w:r>
      </w:fldSimple>
      <w:r>
        <w:t xml:space="preserve"> : Potentialité du dossier pédagogique</w:t>
      </w:r>
      <w:bookmarkEnd w:id="91"/>
    </w:p>
    <w:p w:rsidR="006501BC" w:rsidRDefault="001523F3" w:rsidP="00AC60DC">
      <w:pPr>
        <w:pStyle w:val="Titre2"/>
      </w:pPr>
      <w:r>
        <w:br w:type="page"/>
      </w:r>
      <w:bookmarkStart w:id="92" w:name="_Toc485032011"/>
      <w:r w:rsidR="00AC60DC">
        <w:lastRenderedPageBreak/>
        <w:t>Contexte de la séquence détaillée</w:t>
      </w:r>
      <w:bookmarkEnd w:id="92"/>
    </w:p>
    <w:p w:rsidR="008D294B" w:rsidRDefault="008D294B" w:rsidP="008D294B">
      <w:r>
        <w:t>La séquence détaillée ci-dessous intervient dans la première année des élèves du bac STI2D. Elle fait partie de l’enseignement technologique transversal qui est commun aux quatre spécialit</w:t>
      </w:r>
      <w:r w:rsidR="006A44B5">
        <w:t>és. Les séances ont été réalisées</w:t>
      </w:r>
      <w:r>
        <w:t xml:space="preserve"> de façon à utiliser des techniques de pédagogie moderne</w:t>
      </w:r>
      <w:r w:rsidR="006A44B5">
        <w:t>s</w:t>
      </w:r>
      <w:r>
        <w:t xml:space="preserve"> combinées avec les TICE ; comme la pédagogie active, la classe inversée, les îlots bonifiés ou encore la carte mentale.</w:t>
      </w:r>
    </w:p>
    <w:p w:rsidR="008D294B" w:rsidRDefault="00E10FB2" w:rsidP="008D294B">
      <w:r>
        <w:t>On considèrera pour la suite que les classes sont composées de 32 élèves en classe entière et donc 16 élèves en classe allégée. La dotation horaire globale implique 4h en</w:t>
      </w:r>
      <w:r w:rsidR="00D71C8C">
        <w:t xml:space="preserve"> en demi-</w:t>
      </w:r>
      <w:r>
        <w:t xml:space="preserve">groupe (2x2h) et 3h en classe entière. Les heures de classe entière privilégient les séances de structuration de connaissance, de travaux dirigés et de restitution des connaissances qui peuvent être suivi par des activités de remédiation le cas échéant. </w:t>
      </w:r>
      <w:r w:rsidR="00150D1D">
        <w:t>Lors des séances</w:t>
      </w:r>
      <w:r w:rsidR="002A02D8">
        <w:t xml:space="preserve"> en demi groupe l’</w:t>
      </w:r>
      <w:r>
        <w:t xml:space="preserve">environnement nous permet de disposer 2 binômes par support pédagogique. Dans ce cas, il suffit d’alterner les </w:t>
      </w:r>
      <w:r w:rsidR="002A02D8">
        <w:t>phases</w:t>
      </w:r>
      <w:r>
        <w:t xml:space="preserve"> théoriques et d’expérim</w:t>
      </w:r>
      <w:r w:rsidR="002A02D8">
        <w:t>entations pendant les activités.</w:t>
      </w:r>
      <w:r>
        <w:t xml:space="preserve">  </w:t>
      </w:r>
    </w:p>
    <w:p w:rsidR="008D294B" w:rsidRDefault="008D294B">
      <w:pPr>
        <w:spacing w:after="0" w:line="240" w:lineRule="auto"/>
        <w:ind w:firstLine="0"/>
        <w:jc w:val="left"/>
      </w:pPr>
    </w:p>
    <w:p w:rsidR="006501BC" w:rsidRDefault="006501BC">
      <w:pPr>
        <w:spacing w:after="0" w:line="240" w:lineRule="auto"/>
        <w:ind w:firstLine="0"/>
        <w:jc w:val="left"/>
      </w:pPr>
      <w:r>
        <w:br w:type="page"/>
      </w:r>
    </w:p>
    <w:p w:rsidR="00AC60DC" w:rsidRDefault="00AC60DC" w:rsidP="00AC60DC">
      <w:pPr>
        <w:pStyle w:val="Titre2"/>
      </w:pPr>
      <w:bookmarkStart w:id="93" w:name="_Toc485032012"/>
      <w:r>
        <w:lastRenderedPageBreak/>
        <w:t xml:space="preserve">Progression des 1ères STI2D en </w:t>
      </w:r>
      <w:r w:rsidR="003B4408">
        <w:t>ETT</w:t>
      </w:r>
      <w:bookmarkEnd w:id="93"/>
    </w:p>
    <w:tbl>
      <w:tblPr>
        <w:tblStyle w:val="Grilledutableau"/>
        <w:tblW w:w="8782" w:type="dxa"/>
        <w:tblInd w:w="576" w:type="dxa"/>
        <w:tblLook w:val="04A0" w:firstRow="1" w:lastRow="0" w:firstColumn="1" w:lastColumn="0" w:noHBand="0" w:noVBand="1"/>
      </w:tblPr>
      <w:tblGrid>
        <w:gridCol w:w="465"/>
        <w:gridCol w:w="1878"/>
        <w:gridCol w:w="642"/>
        <w:gridCol w:w="3122"/>
        <w:gridCol w:w="975"/>
        <w:gridCol w:w="1700"/>
      </w:tblGrid>
      <w:tr w:rsidR="00AC60DC" w:rsidTr="00BD1A27">
        <w:tc>
          <w:tcPr>
            <w:tcW w:w="8782" w:type="dxa"/>
            <w:gridSpan w:val="6"/>
            <w:vAlign w:val="center"/>
          </w:tcPr>
          <w:p w:rsidR="00AC60DC" w:rsidRPr="006B6C06" w:rsidRDefault="00AC60DC" w:rsidP="006B6C06">
            <w:pPr>
              <w:pStyle w:val="Sansinterligne"/>
            </w:pPr>
            <w:r w:rsidRPr="006B6C06">
              <w:t>Progression 1ère STI2D ETT</w:t>
            </w:r>
          </w:p>
        </w:tc>
      </w:tr>
      <w:tr w:rsidR="00A402C7" w:rsidTr="000832FB">
        <w:tc>
          <w:tcPr>
            <w:tcW w:w="2343" w:type="dxa"/>
            <w:gridSpan w:val="2"/>
            <w:vAlign w:val="center"/>
          </w:tcPr>
          <w:p w:rsidR="00CB31E5" w:rsidRPr="006B6C06" w:rsidRDefault="00CB31E5" w:rsidP="000832FB">
            <w:pPr>
              <w:pStyle w:val="Sansinterligne"/>
              <w:jc w:val="center"/>
            </w:pPr>
            <w:r w:rsidRPr="006B6C06">
              <w:t>Thème</w:t>
            </w:r>
          </w:p>
        </w:tc>
        <w:tc>
          <w:tcPr>
            <w:tcW w:w="3764" w:type="dxa"/>
            <w:gridSpan w:val="2"/>
            <w:vAlign w:val="center"/>
          </w:tcPr>
          <w:p w:rsidR="00CB31E5" w:rsidRPr="006B6C06" w:rsidRDefault="00CB31E5" w:rsidP="000832FB">
            <w:pPr>
              <w:pStyle w:val="Sansinterligne"/>
              <w:jc w:val="center"/>
            </w:pPr>
            <w:r w:rsidRPr="006B6C06">
              <w:t>Séquences</w:t>
            </w:r>
          </w:p>
        </w:tc>
        <w:tc>
          <w:tcPr>
            <w:tcW w:w="975" w:type="dxa"/>
            <w:vAlign w:val="center"/>
          </w:tcPr>
          <w:p w:rsidR="00CB31E5" w:rsidRPr="006B6C06" w:rsidRDefault="00CB31E5" w:rsidP="000832FB">
            <w:pPr>
              <w:pStyle w:val="Sansinterligne"/>
              <w:jc w:val="center"/>
            </w:pPr>
            <w:r w:rsidRPr="006B6C06">
              <w:t>Durée</w:t>
            </w:r>
          </w:p>
        </w:tc>
        <w:tc>
          <w:tcPr>
            <w:tcW w:w="1700" w:type="dxa"/>
            <w:vAlign w:val="center"/>
          </w:tcPr>
          <w:p w:rsidR="00CB31E5" w:rsidRPr="006B6C06" w:rsidRDefault="00CB31E5" w:rsidP="000832FB">
            <w:pPr>
              <w:pStyle w:val="Sansinterligne"/>
              <w:jc w:val="center"/>
            </w:pPr>
            <w:r w:rsidRPr="006B6C06">
              <w:t>Compétences</w:t>
            </w:r>
          </w:p>
        </w:tc>
      </w:tr>
      <w:tr w:rsidR="00A402C7" w:rsidTr="00BD1A27">
        <w:tc>
          <w:tcPr>
            <w:tcW w:w="465" w:type="dxa"/>
            <w:vAlign w:val="center"/>
          </w:tcPr>
          <w:p w:rsidR="00CB31E5" w:rsidRPr="006B6C06" w:rsidRDefault="00CB31E5" w:rsidP="006B6C06">
            <w:pPr>
              <w:pStyle w:val="Sansinterligne"/>
            </w:pPr>
            <w:r w:rsidRPr="006B6C06">
              <w:t>0</w:t>
            </w:r>
          </w:p>
        </w:tc>
        <w:tc>
          <w:tcPr>
            <w:tcW w:w="1878" w:type="dxa"/>
            <w:vAlign w:val="center"/>
          </w:tcPr>
          <w:p w:rsidR="00CB31E5" w:rsidRPr="006B6C06" w:rsidRDefault="00CB31E5" w:rsidP="006B6C06">
            <w:pPr>
              <w:pStyle w:val="Sansinterligne"/>
            </w:pPr>
            <w:r w:rsidRPr="006B6C06">
              <w:t>Introduction à la STI2D</w:t>
            </w:r>
          </w:p>
        </w:tc>
        <w:tc>
          <w:tcPr>
            <w:tcW w:w="642" w:type="dxa"/>
            <w:vAlign w:val="center"/>
          </w:tcPr>
          <w:p w:rsidR="00CB31E5" w:rsidRPr="006B6C06" w:rsidRDefault="00CB31E5" w:rsidP="006B6C06">
            <w:pPr>
              <w:pStyle w:val="Sansinterligne"/>
            </w:pPr>
            <w:r w:rsidRPr="006B6C06">
              <w:t>S0.1</w:t>
            </w:r>
          </w:p>
        </w:tc>
        <w:tc>
          <w:tcPr>
            <w:tcW w:w="3122" w:type="dxa"/>
            <w:vAlign w:val="center"/>
          </w:tcPr>
          <w:p w:rsidR="00CB31E5" w:rsidRPr="006B6C06" w:rsidRDefault="00CB31E5" w:rsidP="006B6C06">
            <w:pPr>
              <w:pStyle w:val="Sansinterligne"/>
            </w:pPr>
            <w:r w:rsidRPr="006B6C06">
              <w:t xml:space="preserve">Le Solar Impulse </w:t>
            </w:r>
          </w:p>
        </w:tc>
        <w:tc>
          <w:tcPr>
            <w:tcW w:w="975" w:type="dxa"/>
            <w:vAlign w:val="center"/>
          </w:tcPr>
          <w:p w:rsidR="00CB31E5" w:rsidRPr="006B6C06" w:rsidRDefault="00CB31E5" w:rsidP="006B6C06">
            <w:pPr>
              <w:pStyle w:val="Sansinterligne"/>
            </w:pPr>
            <w:r w:rsidRPr="006B6C06">
              <w:t>1 sem</w:t>
            </w:r>
          </w:p>
        </w:tc>
        <w:tc>
          <w:tcPr>
            <w:tcW w:w="1700" w:type="dxa"/>
            <w:vAlign w:val="center"/>
          </w:tcPr>
          <w:p w:rsidR="00CB31E5" w:rsidRPr="006B6C06" w:rsidRDefault="00CB31E5" w:rsidP="006B6C06">
            <w:pPr>
              <w:pStyle w:val="Sansinterligne"/>
            </w:pPr>
            <w:r w:rsidRPr="006B6C06">
              <w:t>CO1.1</w:t>
            </w:r>
          </w:p>
          <w:p w:rsidR="00CB31E5" w:rsidRPr="006B6C06" w:rsidRDefault="00CB31E5" w:rsidP="006B6C06">
            <w:pPr>
              <w:pStyle w:val="Sansinterligne"/>
            </w:pPr>
            <w:r w:rsidRPr="006B6C06">
              <w:t>CO2.1</w:t>
            </w:r>
          </w:p>
        </w:tc>
      </w:tr>
      <w:tr w:rsidR="00A402C7" w:rsidTr="00BD1A27">
        <w:tc>
          <w:tcPr>
            <w:tcW w:w="465" w:type="dxa"/>
            <w:vMerge w:val="restart"/>
            <w:vAlign w:val="center"/>
          </w:tcPr>
          <w:p w:rsidR="00287E32" w:rsidRPr="006B6C06" w:rsidRDefault="00287E32" w:rsidP="006B6C06">
            <w:pPr>
              <w:pStyle w:val="Sansinterligne"/>
            </w:pPr>
            <w:r w:rsidRPr="006B6C06">
              <w:t>1</w:t>
            </w:r>
          </w:p>
        </w:tc>
        <w:tc>
          <w:tcPr>
            <w:tcW w:w="1878" w:type="dxa"/>
            <w:vMerge w:val="restart"/>
            <w:vAlign w:val="center"/>
          </w:tcPr>
          <w:p w:rsidR="00287E32" w:rsidRPr="006B6C06" w:rsidRDefault="00287E32" w:rsidP="006B6C06">
            <w:pPr>
              <w:pStyle w:val="Sansinterligne"/>
            </w:pPr>
            <w:r w:rsidRPr="006B6C06">
              <w:t>Le développement durable</w:t>
            </w:r>
          </w:p>
        </w:tc>
        <w:tc>
          <w:tcPr>
            <w:tcW w:w="642" w:type="dxa"/>
            <w:vAlign w:val="center"/>
          </w:tcPr>
          <w:p w:rsidR="00287E32" w:rsidRPr="006B6C06" w:rsidRDefault="00287E32" w:rsidP="006B6C06">
            <w:pPr>
              <w:pStyle w:val="Sansinterligne"/>
            </w:pPr>
            <w:r w:rsidRPr="006B6C06">
              <w:t>S1.1</w:t>
            </w:r>
          </w:p>
        </w:tc>
        <w:tc>
          <w:tcPr>
            <w:tcW w:w="3122" w:type="dxa"/>
            <w:vAlign w:val="center"/>
          </w:tcPr>
          <w:p w:rsidR="00287E32" w:rsidRPr="006B6C06" w:rsidRDefault="00287E32" w:rsidP="006B6C06">
            <w:pPr>
              <w:pStyle w:val="Sansinterligne"/>
            </w:pPr>
            <w:r w:rsidRPr="006B6C06">
              <w:t xml:space="preserve">Le développement durable </w:t>
            </w:r>
          </w:p>
        </w:tc>
        <w:tc>
          <w:tcPr>
            <w:tcW w:w="975" w:type="dxa"/>
            <w:vAlign w:val="center"/>
          </w:tcPr>
          <w:p w:rsidR="00287E32" w:rsidRPr="006B6C06" w:rsidRDefault="00287E32" w:rsidP="006B6C06">
            <w:pPr>
              <w:pStyle w:val="Sansinterligne"/>
            </w:pPr>
            <w:r w:rsidRPr="006B6C06">
              <w:t>2 sem</w:t>
            </w:r>
          </w:p>
        </w:tc>
        <w:tc>
          <w:tcPr>
            <w:tcW w:w="1700" w:type="dxa"/>
            <w:vMerge w:val="restart"/>
            <w:vAlign w:val="center"/>
          </w:tcPr>
          <w:p w:rsidR="00287E32" w:rsidRPr="006B6C06" w:rsidRDefault="00287E32" w:rsidP="006B6C06">
            <w:pPr>
              <w:pStyle w:val="Sansinterligne"/>
            </w:pPr>
            <w:r w:rsidRPr="006B6C06">
              <w:t>CO1.1</w:t>
            </w:r>
          </w:p>
          <w:p w:rsidR="00287E32" w:rsidRPr="006B6C06" w:rsidRDefault="00287E32" w:rsidP="006B6C06">
            <w:pPr>
              <w:pStyle w:val="Sansinterligne"/>
            </w:pPr>
            <w:r w:rsidRPr="006B6C06">
              <w:t>CO2.2</w:t>
            </w:r>
          </w:p>
        </w:tc>
      </w:tr>
      <w:tr w:rsidR="00A402C7" w:rsidTr="00BD1A27">
        <w:tc>
          <w:tcPr>
            <w:tcW w:w="465" w:type="dxa"/>
            <w:vMerge/>
            <w:vAlign w:val="center"/>
          </w:tcPr>
          <w:p w:rsidR="00287E32" w:rsidRPr="006B6C06" w:rsidRDefault="00287E32" w:rsidP="006B6C06">
            <w:pPr>
              <w:pStyle w:val="Sansinterligne"/>
            </w:pPr>
          </w:p>
        </w:tc>
        <w:tc>
          <w:tcPr>
            <w:tcW w:w="1878" w:type="dxa"/>
            <w:vMerge/>
            <w:vAlign w:val="center"/>
          </w:tcPr>
          <w:p w:rsidR="00287E32" w:rsidRPr="006B6C06" w:rsidRDefault="00287E32" w:rsidP="006B6C06">
            <w:pPr>
              <w:pStyle w:val="Sansinterligne"/>
            </w:pPr>
          </w:p>
        </w:tc>
        <w:tc>
          <w:tcPr>
            <w:tcW w:w="642" w:type="dxa"/>
            <w:vAlign w:val="center"/>
          </w:tcPr>
          <w:p w:rsidR="00287E32" w:rsidRPr="006B6C06" w:rsidRDefault="00287E32" w:rsidP="006B6C06">
            <w:pPr>
              <w:pStyle w:val="Sansinterligne"/>
            </w:pPr>
            <w:r w:rsidRPr="006B6C06">
              <w:t>S1.2</w:t>
            </w:r>
          </w:p>
        </w:tc>
        <w:tc>
          <w:tcPr>
            <w:tcW w:w="3122" w:type="dxa"/>
            <w:vAlign w:val="center"/>
          </w:tcPr>
          <w:p w:rsidR="00287E32" w:rsidRPr="006B6C06" w:rsidRDefault="00287E32" w:rsidP="006B6C06">
            <w:pPr>
              <w:pStyle w:val="Sansinterligne"/>
            </w:pPr>
            <w:r w:rsidRPr="006B6C06">
              <w:t xml:space="preserve">L’éco-conception </w:t>
            </w:r>
          </w:p>
        </w:tc>
        <w:tc>
          <w:tcPr>
            <w:tcW w:w="975" w:type="dxa"/>
            <w:vAlign w:val="center"/>
          </w:tcPr>
          <w:p w:rsidR="00287E32" w:rsidRPr="006B6C06" w:rsidRDefault="00287E32" w:rsidP="006B6C06">
            <w:pPr>
              <w:pStyle w:val="Sansinterligne"/>
            </w:pPr>
            <w:r w:rsidRPr="006B6C06">
              <w:t>1 sem</w:t>
            </w:r>
          </w:p>
        </w:tc>
        <w:tc>
          <w:tcPr>
            <w:tcW w:w="1700" w:type="dxa"/>
            <w:vMerge/>
            <w:vAlign w:val="center"/>
          </w:tcPr>
          <w:p w:rsidR="00287E32" w:rsidRPr="006B6C06" w:rsidRDefault="00287E32" w:rsidP="006B6C06">
            <w:pPr>
              <w:pStyle w:val="Sansinterligne"/>
            </w:pPr>
          </w:p>
        </w:tc>
      </w:tr>
      <w:tr w:rsidR="00A402C7" w:rsidTr="00BD1A27">
        <w:tc>
          <w:tcPr>
            <w:tcW w:w="465" w:type="dxa"/>
            <w:vMerge/>
            <w:vAlign w:val="center"/>
          </w:tcPr>
          <w:p w:rsidR="00287E32" w:rsidRPr="006B6C06" w:rsidRDefault="00287E32" w:rsidP="006B6C06">
            <w:pPr>
              <w:pStyle w:val="Sansinterligne"/>
            </w:pPr>
          </w:p>
        </w:tc>
        <w:tc>
          <w:tcPr>
            <w:tcW w:w="1878" w:type="dxa"/>
            <w:vMerge/>
            <w:vAlign w:val="center"/>
          </w:tcPr>
          <w:p w:rsidR="00287E32" w:rsidRPr="006B6C06" w:rsidRDefault="00287E32" w:rsidP="006B6C06">
            <w:pPr>
              <w:pStyle w:val="Sansinterligne"/>
            </w:pPr>
          </w:p>
        </w:tc>
        <w:tc>
          <w:tcPr>
            <w:tcW w:w="642" w:type="dxa"/>
            <w:vAlign w:val="center"/>
          </w:tcPr>
          <w:p w:rsidR="00287E32" w:rsidRPr="006B6C06" w:rsidRDefault="00287E32" w:rsidP="006B6C06">
            <w:pPr>
              <w:pStyle w:val="Sansinterligne"/>
            </w:pPr>
            <w:r w:rsidRPr="006B6C06">
              <w:t>S1.3</w:t>
            </w:r>
          </w:p>
        </w:tc>
        <w:tc>
          <w:tcPr>
            <w:tcW w:w="3122" w:type="dxa"/>
            <w:vAlign w:val="center"/>
          </w:tcPr>
          <w:p w:rsidR="00287E32" w:rsidRPr="006B6C06" w:rsidRDefault="00287E32" w:rsidP="006B6C06">
            <w:pPr>
              <w:pStyle w:val="Sansinterligne"/>
            </w:pPr>
            <w:r w:rsidRPr="006B6C06">
              <w:t xml:space="preserve">L’analyse de cycle de vie </w:t>
            </w:r>
          </w:p>
        </w:tc>
        <w:tc>
          <w:tcPr>
            <w:tcW w:w="975" w:type="dxa"/>
            <w:vAlign w:val="center"/>
          </w:tcPr>
          <w:p w:rsidR="00287E32" w:rsidRPr="006B6C06" w:rsidRDefault="00287E32" w:rsidP="006B6C06">
            <w:pPr>
              <w:pStyle w:val="Sansinterligne"/>
            </w:pPr>
            <w:r w:rsidRPr="006B6C06">
              <w:t>2 sem</w:t>
            </w:r>
          </w:p>
        </w:tc>
        <w:tc>
          <w:tcPr>
            <w:tcW w:w="1700" w:type="dxa"/>
            <w:vMerge/>
            <w:vAlign w:val="center"/>
          </w:tcPr>
          <w:p w:rsidR="00287E32" w:rsidRPr="006B6C06" w:rsidRDefault="00287E32" w:rsidP="006B6C06">
            <w:pPr>
              <w:pStyle w:val="Sansinterligne"/>
            </w:pPr>
          </w:p>
        </w:tc>
      </w:tr>
      <w:tr w:rsidR="00287E32" w:rsidTr="00BD1A27">
        <w:tc>
          <w:tcPr>
            <w:tcW w:w="465" w:type="dxa"/>
            <w:vMerge w:val="restart"/>
            <w:vAlign w:val="center"/>
          </w:tcPr>
          <w:p w:rsidR="00287E32" w:rsidRPr="006B6C06" w:rsidRDefault="00287E32" w:rsidP="006B6C06">
            <w:pPr>
              <w:pStyle w:val="Sansinterligne"/>
            </w:pPr>
            <w:r w:rsidRPr="006B6C06">
              <w:t>2</w:t>
            </w:r>
          </w:p>
        </w:tc>
        <w:tc>
          <w:tcPr>
            <w:tcW w:w="1878" w:type="dxa"/>
            <w:vMerge w:val="restart"/>
            <w:vAlign w:val="center"/>
          </w:tcPr>
          <w:p w:rsidR="00287E32" w:rsidRPr="006B6C06" w:rsidRDefault="00287E32" w:rsidP="006B6C06">
            <w:pPr>
              <w:pStyle w:val="Sansinterligne"/>
            </w:pPr>
            <w:r w:rsidRPr="006B6C06">
              <w:t>Vivre connecté</w:t>
            </w:r>
          </w:p>
        </w:tc>
        <w:tc>
          <w:tcPr>
            <w:tcW w:w="642" w:type="dxa"/>
            <w:vAlign w:val="center"/>
          </w:tcPr>
          <w:p w:rsidR="00287E32" w:rsidRPr="006B6C06" w:rsidRDefault="00287E32" w:rsidP="006B6C06">
            <w:pPr>
              <w:pStyle w:val="Sansinterligne"/>
            </w:pPr>
            <w:r w:rsidRPr="006B6C06">
              <w:t>S2.1</w:t>
            </w:r>
          </w:p>
        </w:tc>
        <w:tc>
          <w:tcPr>
            <w:tcW w:w="3122" w:type="dxa"/>
            <w:vAlign w:val="center"/>
          </w:tcPr>
          <w:p w:rsidR="00287E32" w:rsidRPr="006B6C06" w:rsidRDefault="00287E32" w:rsidP="006B6C06">
            <w:pPr>
              <w:pStyle w:val="Sansinterligne"/>
            </w:pPr>
            <w:r w:rsidRPr="006B6C06">
              <w:t>Codage - Information</w:t>
            </w:r>
          </w:p>
        </w:tc>
        <w:tc>
          <w:tcPr>
            <w:tcW w:w="975" w:type="dxa"/>
            <w:vAlign w:val="center"/>
          </w:tcPr>
          <w:p w:rsidR="00287E32" w:rsidRPr="006B6C06" w:rsidRDefault="00287E32" w:rsidP="006B6C06">
            <w:pPr>
              <w:pStyle w:val="Sansinterligne"/>
            </w:pPr>
            <w:r w:rsidRPr="006B6C06">
              <w:t>2 sem</w:t>
            </w:r>
          </w:p>
        </w:tc>
        <w:tc>
          <w:tcPr>
            <w:tcW w:w="1700" w:type="dxa"/>
            <w:vMerge w:val="restart"/>
            <w:vAlign w:val="center"/>
          </w:tcPr>
          <w:p w:rsidR="00287E32" w:rsidRPr="006B6C06" w:rsidRDefault="00287E32" w:rsidP="006B6C06">
            <w:pPr>
              <w:pStyle w:val="Sansinterligne"/>
            </w:pPr>
            <w:r w:rsidRPr="006B6C06">
              <w:t>CO4.1</w:t>
            </w:r>
          </w:p>
          <w:p w:rsidR="00287E32" w:rsidRPr="006B6C06" w:rsidRDefault="00287E32" w:rsidP="006B6C06">
            <w:pPr>
              <w:pStyle w:val="Sansinterligne"/>
            </w:pPr>
            <w:r w:rsidRPr="006B6C06">
              <w:t>CO4.2</w:t>
            </w:r>
          </w:p>
          <w:p w:rsidR="00287E32" w:rsidRPr="006B6C06" w:rsidRDefault="00287E32" w:rsidP="006B6C06">
            <w:pPr>
              <w:pStyle w:val="Sansinterligne"/>
            </w:pPr>
            <w:r w:rsidRPr="006B6C06">
              <w:t>CO4.3</w:t>
            </w:r>
          </w:p>
          <w:p w:rsidR="00287E32" w:rsidRPr="006B6C06" w:rsidRDefault="00287E32" w:rsidP="006B6C06">
            <w:pPr>
              <w:pStyle w:val="Sansinterligne"/>
            </w:pPr>
            <w:r w:rsidRPr="006B6C06">
              <w:t>CO4.4</w:t>
            </w:r>
          </w:p>
        </w:tc>
      </w:tr>
      <w:tr w:rsidR="00287E32" w:rsidTr="00BD1A27">
        <w:tc>
          <w:tcPr>
            <w:tcW w:w="465" w:type="dxa"/>
            <w:vMerge/>
            <w:vAlign w:val="center"/>
          </w:tcPr>
          <w:p w:rsidR="00287E32" w:rsidRPr="006B6C06" w:rsidRDefault="00287E32" w:rsidP="006B6C06">
            <w:pPr>
              <w:pStyle w:val="Sansinterligne"/>
            </w:pPr>
          </w:p>
        </w:tc>
        <w:tc>
          <w:tcPr>
            <w:tcW w:w="1878" w:type="dxa"/>
            <w:vMerge/>
            <w:vAlign w:val="center"/>
          </w:tcPr>
          <w:p w:rsidR="00287E32" w:rsidRPr="006B6C06" w:rsidRDefault="00287E32" w:rsidP="006B6C06">
            <w:pPr>
              <w:pStyle w:val="Sansinterligne"/>
            </w:pPr>
          </w:p>
        </w:tc>
        <w:tc>
          <w:tcPr>
            <w:tcW w:w="642" w:type="dxa"/>
            <w:vAlign w:val="center"/>
          </w:tcPr>
          <w:p w:rsidR="00287E32" w:rsidRPr="006B6C06" w:rsidRDefault="00287E32" w:rsidP="006B6C06">
            <w:pPr>
              <w:pStyle w:val="Sansinterligne"/>
            </w:pPr>
            <w:r w:rsidRPr="006B6C06">
              <w:t>S2.2</w:t>
            </w:r>
          </w:p>
        </w:tc>
        <w:tc>
          <w:tcPr>
            <w:tcW w:w="3122" w:type="dxa"/>
            <w:vAlign w:val="center"/>
          </w:tcPr>
          <w:p w:rsidR="00287E32" w:rsidRPr="006B6C06" w:rsidRDefault="00287E32" w:rsidP="006B6C06">
            <w:pPr>
              <w:pStyle w:val="Sansinterligne"/>
            </w:pPr>
            <w:r w:rsidRPr="006B6C06">
              <w:t>Logique combinatoire</w:t>
            </w:r>
          </w:p>
        </w:tc>
        <w:tc>
          <w:tcPr>
            <w:tcW w:w="975" w:type="dxa"/>
            <w:vAlign w:val="center"/>
          </w:tcPr>
          <w:p w:rsidR="00287E32" w:rsidRPr="006B6C06" w:rsidRDefault="00A402C7" w:rsidP="006B6C06">
            <w:pPr>
              <w:pStyle w:val="Sansinterligne"/>
            </w:pPr>
            <w:r w:rsidRPr="006B6C06">
              <w:t>1</w:t>
            </w:r>
            <w:r w:rsidR="00287E32" w:rsidRPr="006B6C06">
              <w:t xml:space="preserve"> sem</w:t>
            </w:r>
          </w:p>
        </w:tc>
        <w:tc>
          <w:tcPr>
            <w:tcW w:w="1700" w:type="dxa"/>
            <w:vMerge/>
            <w:vAlign w:val="center"/>
          </w:tcPr>
          <w:p w:rsidR="00287E32" w:rsidRPr="006B6C06" w:rsidRDefault="00287E32" w:rsidP="006B6C06">
            <w:pPr>
              <w:pStyle w:val="Sansinterligne"/>
            </w:pPr>
          </w:p>
        </w:tc>
      </w:tr>
      <w:tr w:rsidR="00287E32" w:rsidTr="00BD1A27">
        <w:tc>
          <w:tcPr>
            <w:tcW w:w="465" w:type="dxa"/>
            <w:vMerge/>
            <w:vAlign w:val="center"/>
          </w:tcPr>
          <w:p w:rsidR="00287E32" w:rsidRPr="006B6C06" w:rsidRDefault="00287E32" w:rsidP="006B6C06">
            <w:pPr>
              <w:pStyle w:val="Sansinterligne"/>
            </w:pPr>
          </w:p>
        </w:tc>
        <w:tc>
          <w:tcPr>
            <w:tcW w:w="1878" w:type="dxa"/>
            <w:vMerge/>
            <w:vAlign w:val="center"/>
          </w:tcPr>
          <w:p w:rsidR="00287E32" w:rsidRPr="006B6C06" w:rsidRDefault="00287E32" w:rsidP="006B6C06">
            <w:pPr>
              <w:pStyle w:val="Sansinterligne"/>
            </w:pPr>
          </w:p>
        </w:tc>
        <w:tc>
          <w:tcPr>
            <w:tcW w:w="642" w:type="dxa"/>
            <w:vAlign w:val="center"/>
          </w:tcPr>
          <w:p w:rsidR="00287E32" w:rsidRPr="006B6C06" w:rsidRDefault="00287E32" w:rsidP="006B6C06">
            <w:pPr>
              <w:pStyle w:val="Sansinterligne"/>
            </w:pPr>
            <w:r w:rsidRPr="006B6C06">
              <w:t>S2.3</w:t>
            </w:r>
          </w:p>
        </w:tc>
        <w:tc>
          <w:tcPr>
            <w:tcW w:w="3122" w:type="dxa"/>
            <w:vAlign w:val="center"/>
          </w:tcPr>
          <w:p w:rsidR="00287E32" w:rsidRPr="006B6C06" w:rsidRDefault="00287E32" w:rsidP="006B6C06">
            <w:pPr>
              <w:pStyle w:val="Sansinterligne"/>
            </w:pPr>
            <w:r w:rsidRPr="006B6C06">
              <w:t xml:space="preserve">Les réseaux </w:t>
            </w:r>
          </w:p>
        </w:tc>
        <w:tc>
          <w:tcPr>
            <w:tcW w:w="975" w:type="dxa"/>
            <w:vAlign w:val="center"/>
          </w:tcPr>
          <w:p w:rsidR="00287E32" w:rsidRPr="006B6C06" w:rsidRDefault="00287E32" w:rsidP="006B6C06">
            <w:pPr>
              <w:pStyle w:val="Sansinterligne"/>
            </w:pPr>
            <w:r w:rsidRPr="006B6C06">
              <w:t>2 sem</w:t>
            </w:r>
          </w:p>
        </w:tc>
        <w:tc>
          <w:tcPr>
            <w:tcW w:w="1700" w:type="dxa"/>
            <w:vMerge/>
            <w:vAlign w:val="center"/>
          </w:tcPr>
          <w:p w:rsidR="00287E32" w:rsidRPr="006B6C06" w:rsidRDefault="00287E32" w:rsidP="006B6C06">
            <w:pPr>
              <w:pStyle w:val="Sansinterligne"/>
            </w:pPr>
          </w:p>
        </w:tc>
      </w:tr>
      <w:tr w:rsidR="00A402C7" w:rsidRPr="00293A9C" w:rsidTr="00BD1A27">
        <w:trPr>
          <w:trHeight w:val="747"/>
        </w:trPr>
        <w:tc>
          <w:tcPr>
            <w:tcW w:w="465" w:type="dxa"/>
            <w:vMerge w:val="restart"/>
            <w:vAlign w:val="center"/>
          </w:tcPr>
          <w:p w:rsidR="00287E32" w:rsidRPr="006B6C06" w:rsidRDefault="00287E32" w:rsidP="006B6C06">
            <w:pPr>
              <w:pStyle w:val="Sansinterligne"/>
            </w:pPr>
            <w:r w:rsidRPr="006B6C06">
              <w:t>3</w:t>
            </w:r>
          </w:p>
        </w:tc>
        <w:tc>
          <w:tcPr>
            <w:tcW w:w="1878" w:type="dxa"/>
            <w:vMerge w:val="restart"/>
            <w:vAlign w:val="center"/>
          </w:tcPr>
          <w:p w:rsidR="00287E32" w:rsidRPr="006B6C06" w:rsidRDefault="00287E32" w:rsidP="006B6C06">
            <w:pPr>
              <w:pStyle w:val="Sansinterligne"/>
            </w:pPr>
            <w:r w:rsidRPr="006B6C06">
              <w:t>Approche fonctionnelle des systèmes</w:t>
            </w:r>
          </w:p>
        </w:tc>
        <w:tc>
          <w:tcPr>
            <w:tcW w:w="642" w:type="dxa"/>
            <w:vAlign w:val="center"/>
          </w:tcPr>
          <w:p w:rsidR="00287E32" w:rsidRPr="006B6C06" w:rsidRDefault="00287E32" w:rsidP="006B6C06">
            <w:pPr>
              <w:pStyle w:val="Sansinterligne"/>
            </w:pPr>
            <w:r w:rsidRPr="006B6C06">
              <w:t>S3.1</w:t>
            </w:r>
          </w:p>
        </w:tc>
        <w:tc>
          <w:tcPr>
            <w:tcW w:w="3122" w:type="dxa"/>
            <w:vAlign w:val="center"/>
          </w:tcPr>
          <w:p w:rsidR="00287E32" w:rsidRPr="006B6C06" w:rsidRDefault="00287E32" w:rsidP="006B6C06">
            <w:pPr>
              <w:pStyle w:val="Sansinterligne"/>
            </w:pPr>
            <w:r w:rsidRPr="006B6C06">
              <w:t xml:space="preserve">Chaine d’énergie et d’information </w:t>
            </w:r>
          </w:p>
        </w:tc>
        <w:tc>
          <w:tcPr>
            <w:tcW w:w="975" w:type="dxa"/>
            <w:vMerge w:val="restart"/>
            <w:vAlign w:val="center"/>
          </w:tcPr>
          <w:p w:rsidR="00287E32" w:rsidRPr="006B6C06" w:rsidRDefault="00287E32" w:rsidP="006B6C06">
            <w:pPr>
              <w:pStyle w:val="Sansinterligne"/>
            </w:pPr>
            <w:r w:rsidRPr="006B6C06">
              <w:t>4 sem</w:t>
            </w:r>
          </w:p>
        </w:tc>
        <w:tc>
          <w:tcPr>
            <w:tcW w:w="1700" w:type="dxa"/>
            <w:vMerge w:val="restart"/>
            <w:vAlign w:val="center"/>
          </w:tcPr>
          <w:p w:rsidR="00287E32" w:rsidRPr="00C64892" w:rsidRDefault="00287E32" w:rsidP="006B6C06">
            <w:pPr>
              <w:pStyle w:val="Sansinterligne"/>
              <w:rPr>
                <w:lang w:val="en-US"/>
              </w:rPr>
            </w:pPr>
            <w:r w:rsidRPr="00C64892">
              <w:rPr>
                <w:lang w:val="en-US"/>
              </w:rPr>
              <w:t>CO3.1</w:t>
            </w:r>
          </w:p>
          <w:p w:rsidR="00287E32" w:rsidRPr="00C64892" w:rsidRDefault="00287E32" w:rsidP="006B6C06">
            <w:pPr>
              <w:pStyle w:val="Sansinterligne"/>
              <w:rPr>
                <w:lang w:val="en-US"/>
              </w:rPr>
            </w:pPr>
            <w:r w:rsidRPr="00C64892">
              <w:rPr>
                <w:lang w:val="en-US"/>
              </w:rPr>
              <w:t>CO4.1</w:t>
            </w:r>
          </w:p>
          <w:p w:rsidR="00287E32" w:rsidRPr="00C64892" w:rsidRDefault="00287E32" w:rsidP="006B6C06">
            <w:pPr>
              <w:pStyle w:val="Sansinterligne"/>
              <w:rPr>
                <w:lang w:val="en-US"/>
              </w:rPr>
            </w:pPr>
            <w:r w:rsidRPr="00C64892">
              <w:rPr>
                <w:lang w:val="en-US"/>
              </w:rPr>
              <w:t>CO4.2</w:t>
            </w:r>
          </w:p>
          <w:p w:rsidR="00287E32" w:rsidRPr="00C64892" w:rsidRDefault="00287E32" w:rsidP="006B6C06">
            <w:pPr>
              <w:pStyle w:val="Sansinterligne"/>
              <w:rPr>
                <w:lang w:val="en-US"/>
              </w:rPr>
            </w:pPr>
            <w:r w:rsidRPr="00C64892">
              <w:rPr>
                <w:lang w:val="en-US"/>
              </w:rPr>
              <w:t>CO4.4</w:t>
            </w:r>
          </w:p>
          <w:p w:rsidR="00287E32" w:rsidRPr="00C64892" w:rsidRDefault="00287E32" w:rsidP="006B6C06">
            <w:pPr>
              <w:pStyle w:val="Sansinterligne"/>
              <w:rPr>
                <w:lang w:val="en-US"/>
              </w:rPr>
            </w:pPr>
            <w:r w:rsidRPr="00C64892">
              <w:rPr>
                <w:lang w:val="en-US"/>
              </w:rPr>
              <w:t>CO6.1</w:t>
            </w:r>
          </w:p>
        </w:tc>
      </w:tr>
      <w:tr w:rsidR="00A402C7" w:rsidTr="00BD1A27">
        <w:tc>
          <w:tcPr>
            <w:tcW w:w="465" w:type="dxa"/>
            <w:vMerge/>
            <w:vAlign w:val="center"/>
          </w:tcPr>
          <w:p w:rsidR="00287E32" w:rsidRPr="00C64892" w:rsidRDefault="00287E32" w:rsidP="006B6C06">
            <w:pPr>
              <w:pStyle w:val="Sansinterligne"/>
              <w:rPr>
                <w:lang w:val="en-US"/>
              </w:rPr>
            </w:pPr>
          </w:p>
        </w:tc>
        <w:tc>
          <w:tcPr>
            <w:tcW w:w="1878" w:type="dxa"/>
            <w:vMerge/>
            <w:vAlign w:val="center"/>
          </w:tcPr>
          <w:p w:rsidR="00287E32" w:rsidRPr="00C64892" w:rsidRDefault="00287E32" w:rsidP="006B6C06">
            <w:pPr>
              <w:pStyle w:val="Sansinterligne"/>
              <w:rPr>
                <w:lang w:val="en-US"/>
              </w:rPr>
            </w:pPr>
          </w:p>
        </w:tc>
        <w:tc>
          <w:tcPr>
            <w:tcW w:w="642" w:type="dxa"/>
            <w:vAlign w:val="center"/>
          </w:tcPr>
          <w:p w:rsidR="00287E32" w:rsidRPr="006B6C06" w:rsidRDefault="00287E32" w:rsidP="006B6C06">
            <w:pPr>
              <w:pStyle w:val="Sansinterligne"/>
            </w:pPr>
            <w:r w:rsidRPr="006B6C06">
              <w:t>S3.2</w:t>
            </w:r>
          </w:p>
        </w:tc>
        <w:tc>
          <w:tcPr>
            <w:tcW w:w="3122" w:type="dxa"/>
            <w:vAlign w:val="center"/>
          </w:tcPr>
          <w:p w:rsidR="00287E32" w:rsidRPr="006B6C06" w:rsidRDefault="00287E32" w:rsidP="006B6C06">
            <w:pPr>
              <w:pStyle w:val="Sansinterligne"/>
            </w:pPr>
            <w:r w:rsidRPr="006B6C06">
              <w:t>Langage SYSML</w:t>
            </w:r>
          </w:p>
        </w:tc>
        <w:tc>
          <w:tcPr>
            <w:tcW w:w="975" w:type="dxa"/>
            <w:vMerge/>
            <w:vAlign w:val="center"/>
          </w:tcPr>
          <w:p w:rsidR="00287E32" w:rsidRPr="006B6C06" w:rsidRDefault="00287E32" w:rsidP="006B6C06">
            <w:pPr>
              <w:pStyle w:val="Sansinterligne"/>
            </w:pPr>
          </w:p>
        </w:tc>
        <w:tc>
          <w:tcPr>
            <w:tcW w:w="1700" w:type="dxa"/>
            <w:vMerge/>
            <w:vAlign w:val="center"/>
          </w:tcPr>
          <w:p w:rsidR="00287E32" w:rsidRPr="006B6C06" w:rsidRDefault="00287E32" w:rsidP="006B6C06">
            <w:pPr>
              <w:pStyle w:val="Sansinterligne"/>
            </w:pPr>
          </w:p>
        </w:tc>
      </w:tr>
      <w:tr w:rsidR="00287E32" w:rsidTr="00BD1A27">
        <w:trPr>
          <w:trHeight w:val="442"/>
        </w:trPr>
        <w:tc>
          <w:tcPr>
            <w:tcW w:w="465" w:type="dxa"/>
            <w:vMerge w:val="restart"/>
            <w:vAlign w:val="center"/>
          </w:tcPr>
          <w:p w:rsidR="00287E32" w:rsidRPr="006B6C06" w:rsidRDefault="00287E32" w:rsidP="006B6C06">
            <w:pPr>
              <w:pStyle w:val="Sansinterligne"/>
            </w:pPr>
            <w:r w:rsidRPr="006B6C06">
              <w:t>4</w:t>
            </w:r>
          </w:p>
        </w:tc>
        <w:tc>
          <w:tcPr>
            <w:tcW w:w="1878" w:type="dxa"/>
            <w:vMerge w:val="restart"/>
            <w:vAlign w:val="center"/>
          </w:tcPr>
          <w:p w:rsidR="00287E32" w:rsidRPr="006B6C06" w:rsidRDefault="00287E32" w:rsidP="006B6C06">
            <w:pPr>
              <w:pStyle w:val="Sansinterligne"/>
            </w:pPr>
            <w:r w:rsidRPr="006B6C06">
              <w:t>Comportement mécanique des matériaux</w:t>
            </w:r>
          </w:p>
        </w:tc>
        <w:tc>
          <w:tcPr>
            <w:tcW w:w="642" w:type="dxa"/>
            <w:vAlign w:val="center"/>
          </w:tcPr>
          <w:p w:rsidR="00287E32" w:rsidRPr="006B6C06" w:rsidRDefault="00287E32" w:rsidP="006B6C06">
            <w:pPr>
              <w:pStyle w:val="Sansinterligne"/>
            </w:pPr>
            <w:r w:rsidRPr="006B6C06">
              <w:t>S4.1</w:t>
            </w:r>
          </w:p>
        </w:tc>
        <w:tc>
          <w:tcPr>
            <w:tcW w:w="3122" w:type="dxa"/>
            <w:vAlign w:val="center"/>
          </w:tcPr>
          <w:p w:rsidR="00287E32" w:rsidRPr="006B6C06" w:rsidRDefault="00A402C7" w:rsidP="006B6C06">
            <w:pPr>
              <w:pStyle w:val="Sansinterligne"/>
            </w:pPr>
            <w:r w:rsidRPr="006B6C06">
              <w:t xml:space="preserve">Classification des matériaux </w:t>
            </w:r>
          </w:p>
        </w:tc>
        <w:tc>
          <w:tcPr>
            <w:tcW w:w="975" w:type="dxa"/>
            <w:vMerge w:val="restart"/>
            <w:vAlign w:val="center"/>
          </w:tcPr>
          <w:p w:rsidR="00287E32" w:rsidRPr="006B6C06" w:rsidRDefault="00287E32" w:rsidP="006B6C06">
            <w:pPr>
              <w:pStyle w:val="Sansinterligne"/>
            </w:pPr>
            <w:r w:rsidRPr="006B6C06">
              <w:t>3 sem</w:t>
            </w:r>
          </w:p>
        </w:tc>
        <w:tc>
          <w:tcPr>
            <w:tcW w:w="1700" w:type="dxa"/>
            <w:vMerge w:val="restart"/>
            <w:vAlign w:val="center"/>
          </w:tcPr>
          <w:p w:rsidR="00287E32" w:rsidRPr="006B6C06" w:rsidRDefault="00287E32" w:rsidP="006B6C06">
            <w:pPr>
              <w:pStyle w:val="Sansinterligne"/>
            </w:pPr>
            <w:r w:rsidRPr="006B6C06">
              <w:t>CO1.1</w:t>
            </w:r>
          </w:p>
          <w:p w:rsidR="00287E32" w:rsidRPr="006B6C06" w:rsidRDefault="00287E32" w:rsidP="006B6C06">
            <w:pPr>
              <w:pStyle w:val="Sansinterligne"/>
            </w:pPr>
            <w:r w:rsidRPr="006B6C06">
              <w:t>CO4.4</w:t>
            </w:r>
          </w:p>
          <w:p w:rsidR="00287E32" w:rsidRPr="006B6C06" w:rsidRDefault="00287E32" w:rsidP="006B6C06">
            <w:pPr>
              <w:pStyle w:val="Sansinterligne"/>
            </w:pPr>
            <w:r w:rsidRPr="006B6C06">
              <w:t>CO6.3</w:t>
            </w:r>
          </w:p>
        </w:tc>
      </w:tr>
      <w:tr w:rsidR="00287E32" w:rsidTr="00BD1A27">
        <w:trPr>
          <w:trHeight w:val="441"/>
        </w:trPr>
        <w:tc>
          <w:tcPr>
            <w:tcW w:w="465" w:type="dxa"/>
            <w:vMerge/>
            <w:vAlign w:val="center"/>
          </w:tcPr>
          <w:p w:rsidR="00287E32" w:rsidRPr="006B6C06" w:rsidRDefault="00287E32" w:rsidP="006B6C06">
            <w:pPr>
              <w:pStyle w:val="Sansinterligne"/>
            </w:pPr>
          </w:p>
        </w:tc>
        <w:tc>
          <w:tcPr>
            <w:tcW w:w="1878" w:type="dxa"/>
            <w:vMerge/>
            <w:vAlign w:val="center"/>
          </w:tcPr>
          <w:p w:rsidR="00287E32" w:rsidRPr="006B6C06" w:rsidRDefault="00287E32" w:rsidP="006B6C06">
            <w:pPr>
              <w:pStyle w:val="Sansinterligne"/>
            </w:pPr>
          </w:p>
        </w:tc>
        <w:tc>
          <w:tcPr>
            <w:tcW w:w="642" w:type="dxa"/>
            <w:vAlign w:val="center"/>
          </w:tcPr>
          <w:p w:rsidR="00287E32" w:rsidRPr="006B6C06" w:rsidRDefault="00287E32" w:rsidP="006B6C06">
            <w:pPr>
              <w:pStyle w:val="Sansinterligne"/>
            </w:pPr>
            <w:r w:rsidRPr="006B6C06">
              <w:t>S4.2</w:t>
            </w:r>
          </w:p>
        </w:tc>
        <w:tc>
          <w:tcPr>
            <w:tcW w:w="3122" w:type="dxa"/>
            <w:vAlign w:val="center"/>
          </w:tcPr>
          <w:p w:rsidR="00287E32" w:rsidRPr="006B6C06" w:rsidRDefault="00A402C7" w:rsidP="006B6C06">
            <w:pPr>
              <w:pStyle w:val="Sansinterligne"/>
            </w:pPr>
            <w:r w:rsidRPr="006B6C06">
              <w:t xml:space="preserve">Comportement mécanique des matériaux </w:t>
            </w:r>
          </w:p>
        </w:tc>
        <w:tc>
          <w:tcPr>
            <w:tcW w:w="975" w:type="dxa"/>
            <w:vMerge/>
            <w:vAlign w:val="center"/>
          </w:tcPr>
          <w:p w:rsidR="00287E32" w:rsidRPr="006B6C06" w:rsidRDefault="00287E32" w:rsidP="006B6C06">
            <w:pPr>
              <w:pStyle w:val="Sansinterligne"/>
            </w:pPr>
          </w:p>
        </w:tc>
        <w:tc>
          <w:tcPr>
            <w:tcW w:w="1700" w:type="dxa"/>
            <w:vMerge/>
            <w:vAlign w:val="center"/>
          </w:tcPr>
          <w:p w:rsidR="00287E32" w:rsidRPr="006B6C06" w:rsidRDefault="00287E32" w:rsidP="006B6C06">
            <w:pPr>
              <w:pStyle w:val="Sansinterligne"/>
            </w:pPr>
          </w:p>
        </w:tc>
      </w:tr>
      <w:tr w:rsidR="00A402C7" w:rsidTr="00BD1A27">
        <w:tc>
          <w:tcPr>
            <w:tcW w:w="465" w:type="dxa"/>
            <w:vAlign w:val="center"/>
          </w:tcPr>
          <w:p w:rsidR="00271100" w:rsidRPr="006B6C06" w:rsidRDefault="00A402C7" w:rsidP="006B6C06">
            <w:pPr>
              <w:pStyle w:val="Sansinterligne"/>
            </w:pPr>
            <w:r w:rsidRPr="006B6C06">
              <w:t>5</w:t>
            </w:r>
          </w:p>
        </w:tc>
        <w:tc>
          <w:tcPr>
            <w:tcW w:w="1878" w:type="dxa"/>
            <w:vAlign w:val="center"/>
          </w:tcPr>
          <w:p w:rsidR="00271100" w:rsidRPr="006B6C06" w:rsidRDefault="00A402C7" w:rsidP="006B6C06">
            <w:pPr>
              <w:pStyle w:val="Sansinterligne"/>
            </w:pPr>
            <w:r w:rsidRPr="006B6C06">
              <w:t>Représentation du réel</w:t>
            </w:r>
          </w:p>
        </w:tc>
        <w:tc>
          <w:tcPr>
            <w:tcW w:w="642" w:type="dxa"/>
            <w:vAlign w:val="center"/>
          </w:tcPr>
          <w:p w:rsidR="00271100" w:rsidRPr="006B6C06" w:rsidRDefault="00A402C7" w:rsidP="006B6C06">
            <w:pPr>
              <w:pStyle w:val="Sansinterligne"/>
            </w:pPr>
            <w:r w:rsidRPr="006B6C06">
              <w:t>S5.1</w:t>
            </w:r>
          </w:p>
        </w:tc>
        <w:tc>
          <w:tcPr>
            <w:tcW w:w="3122" w:type="dxa"/>
            <w:vAlign w:val="center"/>
          </w:tcPr>
          <w:p w:rsidR="00271100" w:rsidRPr="006B6C06" w:rsidRDefault="00A402C7" w:rsidP="006B6C06">
            <w:pPr>
              <w:pStyle w:val="Sansinterligne"/>
            </w:pPr>
            <w:r w:rsidRPr="006B6C06">
              <w:t xml:space="preserve">Conception, Design, Croquis, Esquisse </w:t>
            </w:r>
          </w:p>
        </w:tc>
        <w:tc>
          <w:tcPr>
            <w:tcW w:w="975" w:type="dxa"/>
            <w:vAlign w:val="center"/>
          </w:tcPr>
          <w:p w:rsidR="00271100" w:rsidRPr="006B6C06" w:rsidRDefault="00A402C7" w:rsidP="006B6C06">
            <w:pPr>
              <w:pStyle w:val="Sansinterligne"/>
            </w:pPr>
            <w:r w:rsidRPr="006B6C06">
              <w:t>2 sem</w:t>
            </w:r>
          </w:p>
        </w:tc>
        <w:tc>
          <w:tcPr>
            <w:tcW w:w="1700" w:type="dxa"/>
            <w:vAlign w:val="center"/>
          </w:tcPr>
          <w:p w:rsidR="00271100" w:rsidRPr="006B6C06" w:rsidRDefault="006B05B3" w:rsidP="006B6C06">
            <w:pPr>
              <w:pStyle w:val="Sansinterligne"/>
            </w:pPr>
            <w:r w:rsidRPr="006B6C06">
              <w:t>CO6.1</w:t>
            </w:r>
          </w:p>
          <w:p w:rsidR="006B05B3" w:rsidRPr="006B6C06" w:rsidRDefault="006B05B3" w:rsidP="006B6C06">
            <w:pPr>
              <w:pStyle w:val="Sansinterligne"/>
            </w:pPr>
            <w:r w:rsidRPr="006B6C06">
              <w:t>CO6.2</w:t>
            </w:r>
          </w:p>
        </w:tc>
      </w:tr>
      <w:tr w:rsidR="006B05B3" w:rsidTr="00BD1A27">
        <w:trPr>
          <w:trHeight w:val="544"/>
        </w:trPr>
        <w:tc>
          <w:tcPr>
            <w:tcW w:w="465" w:type="dxa"/>
            <w:vMerge w:val="restart"/>
            <w:vAlign w:val="center"/>
          </w:tcPr>
          <w:p w:rsidR="006B05B3" w:rsidRPr="006B6C06" w:rsidRDefault="006B05B3" w:rsidP="006B6C06">
            <w:pPr>
              <w:pStyle w:val="Sansinterligne"/>
            </w:pPr>
            <w:r w:rsidRPr="006B6C06">
              <w:t>6</w:t>
            </w:r>
          </w:p>
        </w:tc>
        <w:tc>
          <w:tcPr>
            <w:tcW w:w="1878" w:type="dxa"/>
            <w:vMerge w:val="restart"/>
            <w:vAlign w:val="center"/>
          </w:tcPr>
          <w:p w:rsidR="006B05B3" w:rsidRPr="006B6C06" w:rsidRDefault="006B05B3" w:rsidP="006B6C06">
            <w:pPr>
              <w:pStyle w:val="Sansinterligne"/>
            </w:pPr>
            <w:r w:rsidRPr="006B6C06">
              <w:t>Comportement énergétique des systèmes</w:t>
            </w:r>
          </w:p>
        </w:tc>
        <w:tc>
          <w:tcPr>
            <w:tcW w:w="642" w:type="dxa"/>
            <w:vAlign w:val="center"/>
          </w:tcPr>
          <w:p w:rsidR="006B05B3" w:rsidRPr="006B6C06" w:rsidRDefault="006B05B3" w:rsidP="006B6C06">
            <w:pPr>
              <w:pStyle w:val="Sansinterligne"/>
            </w:pPr>
            <w:r w:rsidRPr="006B6C06">
              <w:t>S6.1</w:t>
            </w:r>
          </w:p>
        </w:tc>
        <w:tc>
          <w:tcPr>
            <w:tcW w:w="3122" w:type="dxa"/>
            <w:vAlign w:val="center"/>
          </w:tcPr>
          <w:p w:rsidR="006B05B3" w:rsidRPr="006B6C06" w:rsidRDefault="006B05B3" w:rsidP="006B6C06">
            <w:pPr>
              <w:pStyle w:val="Sansinterligne"/>
            </w:pPr>
            <w:r w:rsidRPr="006B6C06">
              <w:t>Les énergies électriques</w:t>
            </w:r>
          </w:p>
        </w:tc>
        <w:tc>
          <w:tcPr>
            <w:tcW w:w="975" w:type="dxa"/>
            <w:vAlign w:val="center"/>
          </w:tcPr>
          <w:p w:rsidR="006B05B3" w:rsidRPr="006B6C06" w:rsidRDefault="006B05B3" w:rsidP="006B6C06">
            <w:pPr>
              <w:pStyle w:val="Sansinterligne"/>
            </w:pPr>
            <w:r w:rsidRPr="006B6C06">
              <w:t>2 sem</w:t>
            </w:r>
          </w:p>
        </w:tc>
        <w:tc>
          <w:tcPr>
            <w:tcW w:w="1700" w:type="dxa"/>
            <w:vMerge w:val="restart"/>
            <w:vAlign w:val="center"/>
          </w:tcPr>
          <w:p w:rsidR="00BD1A27" w:rsidRPr="006B6C06" w:rsidRDefault="00BD1A27" w:rsidP="006B6C06">
            <w:pPr>
              <w:pStyle w:val="Sansinterligne"/>
            </w:pPr>
            <w:r w:rsidRPr="006B6C06">
              <w:t>CO1.1</w:t>
            </w:r>
          </w:p>
          <w:p w:rsidR="00BD1A27" w:rsidRPr="006B6C06" w:rsidRDefault="00BD1A27" w:rsidP="006B6C06">
            <w:pPr>
              <w:pStyle w:val="Sansinterligne"/>
            </w:pPr>
            <w:r w:rsidRPr="006B6C06">
              <w:t>CO4.4</w:t>
            </w:r>
          </w:p>
        </w:tc>
      </w:tr>
      <w:tr w:rsidR="006B05B3" w:rsidTr="00BD1A27">
        <w:tc>
          <w:tcPr>
            <w:tcW w:w="465" w:type="dxa"/>
            <w:vMerge/>
            <w:vAlign w:val="center"/>
          </w:tcPr>
          <w:p w:rsidR="006B05B3" w:rsidRPr="006B6C06" w:rsidRDefault="006B05B3" w:rsidP="006B6C06">
            <w:pPr>
              <w:pStyle w:val="Sansinterligne"/>
            </w:pPr>
          </w:p>
        </w:tc>
        <w:tc>
          <w:tcPr>
            <w:tcW w:w="1878" w:type="dxa"/>
            <w:vMerge/>
            <w:vAlign w:val="center"/>
          </w:tcPr>
          <w:p w:rsidR="006B05B3" w:rsidRPr="006B6C06" w:rsidRDefault="006B05B3" w:rsidP="006B6C06">
            <w:pPr>
              <w:pStyle w:val="Sansinterligne"/>
            </w:pPr>
          </w:p>
        </w:tc>
        <w:tc>
          <w:tcPr>
            <w:tcW w:w="642" w:type="dxa"/>
            <w:vAlign w:val="center"/>
          </w:tcPr>
          <w:p w:rsidR="006B05B3" w:rsidRPr="006B6C06" w:rsidRDefault="006B05B3" w:rsidP="006B6C06">
            <w:pPr>
              <w:pStyle w:val="Sansinterligne"/>
            </w:pPr>
            <w:r w:rsidRPr="006B6C06">
              <w:t>S6.2</w:t>
            </w:r>
          </w:p>
        </w:tc>
        <w:tc>
          <w:tcPr>
            <w:tcW w:w="3122" w:type="dxa"/>
            <w:vAlign w:val="center"/>
          </w:tcPr>
          <w:p w:rsidR="006B05B3" w:rsidRPr="006B6C06" w:rsidRDefault="006B05B3" w:rsidP="006B6C06">
            <w:pPr>
              <w:pStyle w:val="Sansinterligne"/>
            </w:pPr>
            <w:r w:rsidRPr="006B6C06">
              <w:t xml:space="preserve">Les énergies mécaniques </w:t>
            </w:r>
          </w:p>
        </w:tc>
        <w:tc>
          <w:tcPr>
            <w:tcW w:w="975" w:type="dxa"/>
            <w:vAlign w:val="center"/>
          </w:tcPr>
          <w:p w:rsidR="006B05B3" w:rsidRPr="006B6C06" w:rsidRDefault="006B05B3" w:rsidP="006B6C06">
            <w:pPr>
              <w:pStyle w:val="Sansinterligne"/>
            </w:pPr>
            <w:r w:rsidRPr="006B6C06">
              <w:t>2 sem</w:t>
            </w:r>
          </w:p>
        </w:tc>
        <w:tc>
          <w:tcPr>
            <w:tcW w:w="1700" w:type="dxa"/>
            <w:vMerge/>
            <w:vAlign w:val="center"/>
          </w:tcPr>
          <w:p w:rsidR="006B05B3" w:rsidRPr="006B6C06" w:rsidRDefault="006B05B3" w:rsidP="006B6C06">
            <w:pPr>
              <w:pStyle w:val="Sansinterligne"/>
            </w:pPr>
          </w:p>
        </w:tc>
      </w:tr>
      <w:tr w:rsidR="00A402C7" w:rsidTr="00BD1A27">
        <w:tc>
          <w:tcPr>
            <w:tcW w:w="465" w:type="dxa"/>
            <w:vAlign w:val="center"/>
          </w:tcPr>
          <w:p w:rsidR="00271100" w:rsidRPr="006B6C06" w:rsidRDefault="00A402C7" w:rsidP="006B6C06">
            <w:pPr>
              <w:pStyle w:val="Sansinterligne"/>
            </w:pPr>
            <w:r w:rsidRPr="006B6C06">
              <w:t>7</w:t>
            </w:r>
          </w:p>
        </w:tc>
        <w:tc>
          <w:tcPr>
            <w:tcW w:w="1878" w:type="dxa"/>
            <w:vAlign w:val="center"/>
          </w:tcPr>
          <w:p w:rsidR="00271100" w:rsidRPr="006B6C06" w:rsidRDefault="00A402C7" w:rsidP="006B6C06">
            <w:pPr>
              <w:pStyle w:val="Sansinterligne"/>
            </w:pPr>
            <w:r w:rsidRPr="006B6C06">
              <w:t>Transmission de l’énergie</w:t>
            </w:r>
          </w:p>
        </w:tc>
        <w:tc>
          <w:tcPr>
            <w:tcW w:w="642" w:type="dxa"/>
            <w:vAlign w:val="center"/>
          </w:tcPr>
          <w:p w:rsidR="00271100" w:rsidRPr="006B6C06" w:rsidRDefault="00A402C7" w:rsidP="006B6C06">
            <w:pPr>
              <w:pStyle w:val="Sansinterligne"/>
            </w:pPr>
            <w:r w:rsidRPr="006B6C06">
              <w:t>S7.1</w:t>
            </w:r>
          </w:p>
        </w:tc>
        <w:tc>
          <w:tcPr>
            <w:tcW w:w="3122" w:type="dxa"/>
            <w:vAlign w:val="center"/>
          </w:tcPr>
          <w:p w:rsidR="00271100" w:rsidRPr="006B6C06" w:rsidRDefault="00A5698E" w:rsidP="006B6C06">
            <w:pPr>
              <w:pStyle w:val="Sansinterligne"/>
            </w:pPr>
            <w:r w:rsidRPr="006B6C06">
              <w:t xml:space="preserve">Liaison et schéma cinématique </w:t>
            </w:r>
          </w:p>
        </w:tc>
        <w:tc>
          <w:tcPr>
            <w:tcW w:w="975" w:type="dxa"/>
            <w:vAlign w:val="center"/>
          </w:tcPr>
          <w:p w:rsidR="00271100" w:rsidRPr="006B6C06" w:rsidRDefault="00A402C7" w:rsidP="006B6C06">
            <w:pPr>
              <w:pStyle w:val="Sansinterligne"/>
            </w:pPr>
            <w:r w:rsidRPr="006B6C06">
              <w:t>2 sem</w:t>
            </w:r>
          </w:p>
        </w:tc>
        <w:tc>
          <w:tcPr>
            <w:tcW w:w="1700" w:type="dxa"/>
            <w:vAlign w:val="center"/>
          </w:tcPr>
          <w:p w:rsidR="00BD1A27" w:rsidRPr="006B6C06" w:rsidRDefault="00BD1A27" w:rsidP="006B6C06">
            <w:pPr>
              <w:pStyle w:val="Sansinterligne"/>
            </w:pPr>
            <w:r w:rsidRPr="006B6C06">
              <w:t>CO2.1</w:t>
            </w:r>
          </w:p>
          <w:p w:rsidR="00271100" w:rsidRPr="006B6C06" w:rsidRDefault="00BD1A27" w:rsidP="006B6C06">
            <w:pPr>
              <w:pStyle w:val="Sansinterligne"/>
            </w:pPr>
            <w:r w:rsidRPr="006B6C06">
              <w:t>CO6.2</w:t>
            </w:r>
          </w:p>
        </w:tc>
      </w:tr>
      <w:tr w:rsidR="00A402C7" w:rsidTr="00BD1A27">
        <w:trPr>
          <w:trHeight w:val="442"/>
        </w:trPr>
        <w:tc>
          <w:tcPr>
            <w:tcW w:w="465" w:type="dxa"/>
            <w:vMerge w:val="restart"/>
            <w:vAlign w:val="center"/>
          </w:tcPr>
          <w:p w:rsidR="00A402C7" w:rsidRPr="006B6C06" w:rsidRDefault="00A402C7" w:rsidP="006B6C06">
            <w:pPr>
              <w:pStyle w:val="Sansinterligne"/>
            </w:pPr>
            <w:r w:rsidRPr="006B6C06">
              <w:t>8</w:t>
            </w:r>
          </w:p>
        </w:tc>
        <w:tc>
          <w:tcPr>
            <w:tcW w:w="1878" w:type="dxa"/>
            <w:vMerge w:val="restart"/>
            <w:vAlign w:val="center"/>
          </w:tcPr>
          <w:p w:rsidR="00A402C7" w:rsidRPr="006B6C06" w:rsidRDefault="00A402C7" w:rsidP="006B6C06">
            <w:pPr>
              <w:pStyle w:val="Sansinterligne"/>
            </w:pPr>
            <w:r w:rsidRPr="006B6C06">
              <w:t>Analyse globale des système</w:t>
            </w:r>
          </w:p>
        </w:tc>
        <w:tc>
          <w:tcPr>
            <w:tcW w:w="642" w:type="dxa"/>
            <w:vAlign w:val="center"/>
          </w:tcPr>
          <w:p w:rsidR="00A402C7" w:rsidRPr="006B6C06" w:rsidRDefault="00A402C7" w:rsidP="006B6C06">
            <w:pPr>
              <w:pStyle w:val="Sansinterligne"/>
            </w:pPr>
            <w:r w:rsidRPr="006B6C06">
              <w:t>S8.1</w:t>
            </w:r>
          </w:p>
        </w:tc>
        <w:tc>
          <w:tcPr>
            <w:tcW w:w="3122" w:type="dxa"/>
            <w:vAlign w:val="center"/>
          </w:tcPr>
          <w:p w:rsidR="00A402C7" w:rsidRPr="006B6C06" w:rsidRDefault="00A402C7" w:rsidP="006B6C06">
            <w:pPr>
              <w:pStyle w:val="Sansinterligne"/>
            </w:pPr>
            <w:r w:rsidRPr="006B6C06">
              <w:t>Projet Gîte 2.0</w:t>
            </w:r>
          </w:p>
        </w:tc>
        <w:tc>
          <w:tcPr>
            <w:tcW w:w="975" w:type="dxa"/>
            <w:vAlign w:val="center"/>
          </w:tcPr>
          <w:p w:rsidR="00A402C7" w:rsidRPr="006B6C06" w:rsidRDefault="00A402C7" w:rsidP="006B6C06">
            <w:pPr>
              <w:pStyle w:val="Sansinterligne"/>
            </w:pPr>
            <w:r w:rsidRPr="006B6C06">
              <w:t>3 sem</w:t>
            </w:r>
          </w:p>
        </w:tc>
        <w:tc>
          <w:tcPr>
            <w:tcW w:w="1700" w:type="dxa"/>
            <w:vMerge w:val="restart"/>
            <w:vAlign w:val="center"/>
          </w:tcPr>
          <w:p w:rsidR="00A402C7" w:rsidRPr="006B6C06" w:rsidRDefault="006B05B3" w:rsidP="006B6C06">
            <w:pPr>
              <w:pStyle w:val="Sansinterligne"/>
            </w:pPr>
            <w:r w:rsidRPr="006B6C06">
              <w:t>Global</w:t>
            </w:r>
          </w:p>
        </w:tc>
      </w:tr>
      <w:tr w:rsidR="00A402C7" w:rsidTr="00BD1A27">
        <w:trPr>
          <w:trHeight w:val="441"/>
        </w:trPr>
        <w:tc>
          <w:tcPr>
            <w:tcW w:w="465" w:type="dxa"/>
            <w:vMerge/>
          </w:tcPr>
          <w:p w:rsidR="00A402C7" w:rsidRDefault="00A402C7" w:rsidP="00AC60DC">
            <w:pPr>
              <w:pStyle w:val="Sansinterligne"/>
            </w:pPr>
          </w:p>
        </w:tc>
        <w:tc>
          <w:tcPr>
            <w:tcW w:w="1878" w:type="dxa"/>
            <w:vMerge/>
          </w:tcPr>
          <w:p w:rsidR="00A402C7" w:rsidRDefault="00A402C7" w:rsidP="00AC60DC">
            <w:pPr>
              <w:pStyle w:val="Sansinterligne"/>
            </w:pPr>
          </w:p>
        </w:tc>
        <w:tc>
          <w:tcPr>
            <w:tcW w:w="642" w:type="dxa"/>
            <w:vAlign w:val="center"/>
          </w:tcPr>
          <w:p w:rsidR="00A402C7" w:rsidRDefault="00A402C7" w:rsidP="00BD1A27">
            <w:pPr>
              <w:pStyle w:val="Sansinterligne"/>
              <w:jc w:val="center"/>
            </w:pPr>
            <w:r>
              <w:t>S8.2</w:t>
            </w:r>
          </w:p>
        </w:tc>
        <w:tc>
          <w:tcPr>
            <w:tcW w:w="3122" w:type="dxa"/>
            <w:vAlign w:val="center"/>
          </w:tcPr>
          <w:p w:rsidR="00A402C7" w:rsidRDefault="00A402C7" w:rsidP="00BD1A27">
            <w:pPr>
              <w:pStyle w:val="Sansinterligne"/>
              <w:jc w:val="left"/>
            </w:pPr>
            <w:r>
              <w:t xml:space="preserve">Devoir Commun </w:t>
            </w:r>
          </w:p>
        </w:tc>
        <w:tc>
          <w:tcPr>
            <w:tcW w:w="975" w:type="dxa"/>
            <w:vAlign w:val="center"/>
          </w:tcPr>
          <w:p w:rsidR="00A402C7" w:rsidRDefault="00A402C7" w:rsidP="00BD1A27">
            <w:pPr>
              <w:pStyle w:val="Sansinterligne"/>
              <w:jc w:val="center"/>
            </w:pPr>
            <w:r>
              <w:t>1 sem</w:t>
            </w:r>
          </w:p>
        </w:tc>
        <w:tc>
          <w:tcPr>
            <w:tcW w:w="1700" w:type="dxa"/>
            <w:vMerge/>
          </w:tcPr>
          <w:p w:rsidR="00A402C7" w:rsidRDefault="00A402C7" w:rsidP="00983BB6">
            <w:pPr>
              <w:pStyle w:val="Sansinterligne"/>
              <w:keepNext/>
            </w:pPr>
          </w:p>
        </w:tc>
      </w:tr>
    </w:tbl>
    <w:p w:rsidR="006B6C06" w:rsidRDefault="00983BB6" w:rsidP="00983BB6">
      <w:pPr>
        <w:pStyle w:val="Lgende"/>
        <w:sectPr w:rsidR="006B6C06" w:rsidSect="007C358F">
          <w:pgSz w:w="11901" w:h="16817"/>
          <w:pgMar w:top="1417" w:right="1417" w:bottom="1417" w:left="1417" w:header="227" w:footer="284" w:gutter="0"/>
          <w:cols w:space="708"/>
          <w:docGrid w:linePitch="326"/>
        </w:sectPr>
      </w:pPr>
      <w:bookmarkStart w:id="94" w:name="_Toc485032586"/>
      <w:r>
        <w:t xml:space="preserve">Tableau </w:t>
      </w:r>
      <w:fldSimple w:instr=" SEQ Tableau \* ARABIC ">
        <w:r w:rsidR="0093257F">
          <w:rPr>
            <w:noProof/>
          </w:rPr>
          <w:t>11</w:t>
        </w:r>
      </w:fldSimple>
      <w:r>
        <w:t xml:space="preserve"> : Progression de la première année de l'enseignement technologique transversal</w:t>
      </w:r>
      <w:bookmarkEnd w:id="94"/>
    </w:p>
    <w:p w:rsidR="006B6C06" w:rsidRDefault="00983BB6" w:rsidP="009B7169">
      <w:pPr>
        <w:pStyle w:val="Titre2"/>
      </w:pPr>
      <w:bookmarkStart w:id="95" w:name="_Toc485032013"/>
      <w:r>
        <w:rPr>
          <w:noProof/>
        </w:rPr>
        <w:lastRenderedPageBreak/>
        <mc:AlternateContent>
          <mc:Choice Requires="wps">
            <w:drawing>
              <wp:anchor distT="0" distB="0" distL="114300" distR="114300" simplePos="0" relativeHeight="251883008" behindDoc="0" locked="0" layoutInCell="1" allowOverlap="1" wp14:anchorId="30FA4821" wp14:editId="0CADDDA7">
                <wp:simplePos x="0" y="0"/>
                <wp:positionH relativeFrom="column">
                  <wp:posOffset>-658495</wp:posOffset>
                </wp:positionH>
                <wp:positionV relativeFrom="paragraph">
                  <wp:posOffset>4960620</wp:posOffset>
                </wp:positionV>
                <wp:extent cx="10170160" cy="635"/>
                <wp:effectExtent l="0" t="0" r="0" b="0"/>
                <wp:wrapSquare wrapText="bothSides"/>
                <wp:docPr id="80" name="Zone de texte 80"/>
                <wp:cNvGraphicFramePr/>
                <a:graphic xmlns:a="http://schemas.openxmlformats.org/drawingml/2006/main">
                  <a:graphicData uri="http://schemas.microsoft.com/office/word/2010/wordprocessingShape">
                    <wps:wsp>
                      <wps:cNvSpPr txBox="1"/>
                      <wps:spPr>
                        <a:xfrm>
                          <a:off x="0" y="0"/>
                          <a:ext cx="10170160" cy="635"/>
                        </a:xfrm>
                        <a:prstGeom prst="rect">
                          <a:avLst/>
                        </a:prstGeom>
                        <a:solidFill>
                          <a:prstClr val="white"/>
                        </a:solidFill>
                        <a:ln>
                          <a:noFill/>
                        </a:ln>
                      </wps:spPr>
                      <wps:txbx>
                        <w:txbxContent>
                          <w:p w:rsidR="00293A9C" w:rsidRPr="00BE4972" w:rsidRDefault="00293A9C" w:rsidP="00983BB6">
                            <w:pPr>
                              <w:pStyle w:val="Lgende"/>
                              <w:rPr>
                                <w:noProof/>
                                <w:sz w:val="32"/>
                              </w:rPr>
                            </w:pPr>
                            <w:bookmarkStart w:id="96" w:name="_Toc485032587"/>
                            <w:r>
                              <w:t xml:space="preserve">Tableau </w:t>
                            </w:r>
                            <w:fldSimple w:instr=" SEQ Tableau \* ARABIC ">
                              <w:r>
                                <w:rPr>
                                  <w:noProof/>
                                </w:rPr>
                                <w:t>12</w:t>
                              </w:r>
                            </w:fldSimple>
                            <w:r>
                              <w:t xml:space="preserve"> : Présentation de la séquence 4 : Comportement mécanique des matériaux</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A4821" id="Zone de texte 80" o:spid="_x0000_s1077" type="#_x0000_t202" style="position:absolute;left:0;text-align:left;margin-left:-51.85pt;margin-top:390.6pt;width:800.8pt;height:.05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" stroked="f">
                <v:textbox style="mso-fit-shape-to-text:t" inset="0,0,0,0">
                  <w:txbxContent>
                    <w:p w:rsidR="00293A9C" w:rsidRPr="00BE4972" w:rsidRDefault="00293A9C" w:rsidP="00983BB6">
                      <w:pPr>
                        <w:pStyle w:val="Lgende"/>
                        <w:rPr>
                          <w:noProof/>
                          <w:sz w:val="32"/>
                        </w:rPr>
                      </w:pPr>
                      <w:bookmarkStart w:id="97" w:name="_Toc485032587"/>
                      <w:r>
                        <w:t xml:space="preserve">Tableau </w:t>
                      </w:r>
                      <w:fldSimple w:instr=" SEQ Tableau \* ARABIC ">
                        <w:r>
                          <w:rPr>
                            <w:noProof/>
                          </w:rPr>
                          <w:t>12</w:t>
                        </w:r>
                      </w:fldSimple>
                      <w:r>
                        <w:t xml:space="preserve"> : Présentation de la séquence 4 : Comportement mécanique des matériaux</w:t>
                      </w:r>
                      <w:bookmarkEnd w:id="97"/>
                    </w:p>
                  </w:txbxContent>
                </v:textbox>
                <w10:wrap type="square"/>
              </v:shape>
            </w:pict>
          </mc:Fallback>
        </mc:AlternateContent>
      </w:r>
      <w:r w:rsidR="009B7169" w:rsidRPr="009B7169">
        <w:rPr>
          <w:noProof/>
        </w:rPr>
        <w:drawing>
          <wp:anchor distT="0" distB="0" distL="114300" distR="114300" simplePos="0" relativeHeight="251560448" behindDoc="0" locked="0" layoutInCell="1" allowOverlap="1">
            <wp:simplePos x="0" y="0"/>
            <wp:positionH relativeFrom="column">
              <wp:posOffset>-658495</wp:posOffset>
            </wp:positionH>
            <wp:positionV relativeFrom="paragraph">
              <wp:posOffset>426720</wp:posOffset>
            </wp:positionV>
            <wp:extent cx="10170160" cy="4476750"/>
            <wp:effectExtent l="0" t="0" r="2540" b="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17016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C06">
        <w:t>Présentation de la séquence</w:t>
      </w:r>
      <w:bookmarkEnd w:id="95"/>
      <w:r w:rsidR="006B6C06">
        <w:t xml:space="preserve"> </w:t>
      </w:r>
    </w:p>
    <w:p w:rsidR="006B6C06" w:rsidRDefault="006B6C06" w:rsidP="00735A57">
      <w:pPr>
        <w:ind w:firstLine="0"/>
        <w:sectPr w:rsidR="006B6C06" w:rsidSect="006B6C06">
          <w:pgSz w:w="16817" w:h="11901" w:orient="landscape"/>
          <w:pgMar w:top="1417" w:right="1417" w:bottom="1417" w:left="1417" w:header="227" w:footer="284" w:gutter="0"/>
          <w:cols w:space="708"/>
          <w:docGrid w:linePitch="326"/>
        </w:sectPr>
      </w:pPr>
    </w:p>
    <w:p w:rsidR="006B6C06" w:rsidRDefault="00735A57" w:rsidP="009B7169">
      <w:pPr>
        <w:pStyle w:val="Titre2"/>
      </w:pPr>
      <w:bookmarkStart w:id="98" w:name="_Toc485032014"/>
      <w:r>
        <w:rPr>
          <w:noProof/>
        </w:rPr>
        <w:lastRenderedPageBreak/>
        <w:drawing>
          <wp:anchor distT="0" distB="0" distL="114300" distR="114300" simplePos="0" relativeHeight="251575808" behindDoc="0" locked="0" layoutInCell="1" allowOverlap="1">
            <wp:simplePos x="0" y="0"/>
            <wp:positionH relativeFrom="column">
              <wp:posOffset>1343025</wp:posOffset>
            </wp:positionH>
            <wp:positionV relativeFrom="paragraph">
              <wp:posOffset>400685</wp:posOffset>
            </wp:positionV>
            <wp:extent cx="3550285" cy="924560"/>
            <wp:effectExtent l="0" t="0" r="0" b="8890"/>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50285" cy="924560"/>
                    </a:xfrm>
                    <a:prstGeom prst="rect">
                      <a:avLst/>
                    </a:prstGeom>
                  </pic:spPr>
                </pic:pic>
              </a:graphicData>
            </a:graphic>
            <wp14:sizeRelH relativeFrom="margin">
              <wp14:pctWidth>0</wp14:pctWidth>
            </wp14:sizeRelH>
            <wp14:sizeRelV relativeFrom="margin">
              <wp14:pctHeight>0</wp14:pctHeight>
            </wp14:sizeRelV>
          </wp:anchor>
        </w:drawing>
      </w:r>
      <w:r w:rsidR="009B7169">
        <w:t>Déroulement de la séquence</w:t>
      </w:r>
      <w:bookmarkEnd w:id="98"/>
      <w:r w:rsidR="009B7169">
        <w:t xml:space="preserve"> </w:t>
      </w:r>
    </w:p>
    <w:tbl>
      <w:tblPr>
        <w:tblpPr w:leftFromText="141" w:rightFromText="141" w:vertAnchor="page" w:horzAnchor="margin" w:tblpXSpec="center" w:tblpY="381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8876"/>
      </w:tblGrid>
      <w:tr w:rsidR="00983BB6" w:rsidRPr="00735A57" w:rsidTr="00983BB6">
        <w:tc>
          <w:tcPr>
            <w:tcW w:w="10314" w:type="dxa"/>
            <w:gridSpan w:val="2"/>
            <w:shd w:val="clear" w:color="auto" w:fill="92CDDC"/>
          </w:tcPr>
          <w:p w:rsidR="00983BB6" w:rsidRPr="00735A57" w:rsidRDefault="00983BB6" w:rsidP="00983BB6">
            <w:pPr>
              <w:spacing w:after="0" w:line="240" w:lineRule="auto"/>
              <w:ind w:firstLine="0"/>
              <w:jc w:val="center"/>
              <w:rPr>
                <w:rFonts w:ascii="Comic Sans MS" w:eastAsia="Times New Roman" w:hAnsi="Comic Sans MS" w:cs="Times New Roman"/>
                <w:b/>
                <w:sz w:val="28"/>
                <w:szCs w:val="28"/>
              </w:rPr>
            </w:pPr>
            <w:r w:rsidRPr="00735A57">
              <w:rPr>
                <w:rFonts w:ascii="Comic Sans MS" w:eastAsia="Times New Roman" w:hAnsi="Comic Sans MS" w:cs="Times New Roman"/>
                <w:b/>
                <w:sz w:val="28"/>
                <w:szCs w:val="28"/>
              </w:rPr>
              <w:t>Compétences visées</w:t>
            </w:r>
          </w:p>
        </w:tc>
      </w:tr>
      <w:tr w:rsidR="00983BB6" w:rsidRPr="00735A57" w:rsidTr="00983BB6">
        <w:tc>
          <w:tcPr>
            <w:tcW w:w="1438" w:type="dxa"/>
            <w:vAlign w:val="center"/>
          </w:tcPr>
          <w:p w:rsidR="00983BB6" w:rsidRPr="00735A57" w:rsidRDefault="00983BB6" w:rsidP="00983BB6">
            <w:pPr>
              <w:spacing w:after="0" w:line="240" w:lineRule="auto"/>
              <w:ind w:firstLine="0"/>
              <w:jc w:val="center"/>
              <w:rPr>
                <w:rFonts w:ascii="Comic Sans MS" w:eastAsia="Times New Roman" w:hAnsi="Comic Sans MS" w:cs="Times New Roman"/>
                <w:b/>
                <w:sz w:val="20"/>
                <w:szCs w:val="20"/>
              </w:rPr>
            </w:pPr>
            <w:r w:rsidRPr="00735A57">
              <w:rPr>
                <w:rFonts w:ascii="Comic Sans MS" w:eastAsia="Times New Roman" w:hAnsi="Comic Sans MS" w:cs="Times New Roman"/>
                <w:b/>
                <w:sz w:val="20"/>
                <w:szCs w:val="20"/>
              </w:rPr>
              <w:t>CO1.1.</w:t>
            </w:r>
          </w:p>
        </w:tc>
        <w:tc>
          <w:tcPr>
            <w:tcW w:w="8876" w:type="dxa"/>
          </w:tcPr>
          <w:p w:rsidR="00983BB6" w:rsidRPr="00735A57" w:rsidRDefault="00983BB6" w:rsidP="00983BB6">
            <w:pPr>
              <w:spacing w:after="0" w:line="240" w:lineRule="auto"/>
              <w:ind w:firstLine="0"/>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Justifier les choix des matériaux, des structures d’un système et les énergies mises en œuvre dans une approche de développement durable</w:t>
            </w:r>
          </w:p>
        </w:tc>
      </w:tr>
      <w:tr w:rsidR="00983BB6" w:rsidRPr="00735A57" w:rsidTr="00983BB6">
        <w:tc>
          <w:tcPr>
            <w:tcW w:w="1438" w:type="dxa"/>
            <w:vAlign w:val="center"/>
          </w:tcPr>
          <w:p w:rsidR="00983BB6" w:rsidRPr="00735A57" w:rsidRDefault="00983BB6" w:rsidP="00983BB6">
            <w:pPr>
              <w:spacing w:after="0" w:line="240" w:lineRule="auto"/>
              <w:ind w:firstLine="0"/>
              <w:jc w:val="center"/>
              <w:rPr>
                <w:rFonts w:ascii="Comic Sans MS" w:eastAsia="Times New Roman" w:hAnsi="Comic Sans MS" w:cs="Times New Roman"/>
                <w:b/>
                <w:sz w:val="20"/>
                <w:szCs w:val="20"/>
              </w:rPr>
            </w:pPr>
            <w:r w:rsidRPr="00735A57">
              <w:rPr>
                <w:rFonts w:ascii="Comic Sans MS" w:eastAsia="Times New Roman" w:hAnsi="Comic Sans MS" w:cs="Times New Roman"/>
                <w:b/>
                <w:sz w:val="20"/>
                <w:szCs w:val="20"/>
              </w:rPr>
              <w:t>CO4.4</w:t>
            </w:r>
          </w:p>
        </w:tc>
        <w:tc>
          <w:tcPr>
            <w:tcW w:w="8876" w:type="dxa"/>
          </w:tcPr>
          <w:p w:rsidR="00983BB6" w:rsidRPr="00735A57" w:rsidRDefault="00983BB6" w:rsidP="00983BB6">
            <w:pPr>
              <w:spacing w:after="0" w:line="240" w:lineRule="auto"/>
              <w:ind w:firstLine="0"/>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Identifier et caractériser des solutions techniques relatives aux matériaux, à la structure, à l’énergie et aux informations (acquisition, traitement, transmission) d’un système</w:t>
            </w:r>
          </w:p>
        </w:tc>
      </w:tr>
      <w:tr w:rsidR="00983BB6" w:rsidRPr="00735A57" w:rsidTr="00983BB6">
        <w:tc>
          <w:tcPr>
            <w:tcW w:w="1438" w:type="dxa"/>
            <w:vAlign w:val="center"/>
          </w:tcPr>
          <w:p w:rsidR="00983BB6" w:rsidRPr="00735A57" w:rsidRDefault="00983BB6" w:rsidP="00983BB6">
            <w:pPr>
              <w:spacing w:after="0" w:line="240" w:lineRule="auto"/>
              <w:ind w:firstLine="0"/>
              <w:jc w:val="center"/>
              <w:rPr>
                <w:rFonts w:ascii="Comic Sans MS" w:eastAsia="Times New Roman" w:hAnsi="Comic Sans MS" w:cs="Times New Roman"/>
                <w:b/>
                <w:sz w:val="20"/>
                <w:szCs w:val="20"/>
              </w:rPr>
            </w:pPr>
            <w:r w:rsidRPr="00735A57">
              <w:rPr>
                <w:rFonts w:ascii="Comic Sans MS" w:eastAsia="Times New Roman" w:hAnsi="Comic Sans MS" w:cs="Times New Roman"/>
                <w:b/>
                <w:sz w:val="20"/>
                <w:szCs w:val="20"/>
              </w:rPr>
              <w:t>CO6.3</w:t>
            </w:r>
          </w:p>
        </w:tc>
        <w:tc>
          <w:tcPr>
            <w:tcW w:w="8876" w:type="dxa"/>
          </w:tcPr>
          <w:p w:rsidR="00983BB6" w:rsidRPr="00735A57" w:rsidRDefault="00983BB6" w:rsidP="00983BB6">
            <w:pPr>
              <w:spacing w:after="0" w:line="240" w:lineRule="auto"/>
              <w:ind w:firstLine="0"/>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Présenter et argumenter des démarches, des résultats, y compris dans une langue étrangère</w:t>
            </w:r>
          </w:p>
        </w:tc>
      </w:tr>
    </w:tbl>
    <w:p w:rsidR="00735A57" w:rsidRDefault="00735A57" w:rsidP="00735A57">
      <w:pPr>
        <w:pStyle w:val="Sansinterligne"/>
        <w:rPr>
          <w:noProof/>
        </w:rPr>
      </w:pPr>
    </w:p>
    <w:tbl>
      <w:tblPr>
        <w:tblW w:w="10314"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7"/>
        <w:gridCol w:w="737"/>
      </w:tblGrid>
      <w:tr w:rsidR="00735A57" w:rsidRPr="00735A57" w:rsidTr="00735A57">
        <w:tc>
          <w:tcPr>
            <w:tcW w:w="9577" w:type="dxa"/>
            <w:shd w:val="clear" w:color="auto" w:fill="92CDDC"/>
          </w:tcPr>
          <w:p w:rsidR="00735A57" w:rsidRPr="00735A57" w:rsidRDefault="00735A57" w:rsidP="00735A57">
            <w:pPr>
              <w:spacing w:after="0" w:line="240" w:lineRule="auto"/>
              <w:ind w:firstLine="0"/>
              <w:jc w:val="center"/>
              <w:rPr>
                <w:rFonts w:ascii="Comic Sans MS" w:eastAsia="Times New Roman" w:hAnsi="Comic Sans MS" w:cs="Times New Roman"/>
                <w:b/>
                <w:sz w:val="28"/>
                <w:szCs w:val="28"/>
              </w:rPr>
            </w:pPr>
            <w:r w:rsidRPr="00735A57">
              <w:rPr>
                <w:rFonts w:ascii="Comic Sans MS" w:eastAsia="Times New Roman" w:hAnsi="Comic Sans MS" w:cs="Times New Roman"/>
                <w:b/>
                <w:sz w:val="28"/>
                <w:szCs w:val="28"/>
              </w:rPr>
              <w:t>Savoirs visés</w:t>
            </w:r>
          </w:p>
        </w:tc>
        <w:tc>
          <w:tcPr>
            <w:tcW w:w="737" w:type="dxa"/>
            <w:shd w:val="clear" w:color="auto" w:fill="92CDDC"/>
          </w:tcPr>
          <w:p w:rsidR="00735A57" w:rsidRPr="00735A57" w:rsidRDefault="00735A57" w:rsidP="00735A57">
            <w:pPr>
              <w:spacing w:after="0" w:line="240" w:lineRule="auto"/>
              <w:ind w:firstLine="0"/>
              <w:rPr>
                <w:rFonts w:ascii="Comic Sans MS" w:eastAsia="Times New Roman" w:hAnsi="Comic Sans MS" w:cs="Times New Roman"/>
                <w:b/>
                <w:sz w:val="22"/>
                <w:szCs w:val="20"/>
              </w:rPr>
            </w:pPr>
            <w:r w:rsidRPr="00735A57">
              <w:rPr>
                <w:rFonts w:ascii="Comic Sans MS" w:eastAsia="Times New Roman" w:hAnsi="Comic Sans MS" w:cs="Times New Roman"/>
                <w:b/>
                <w:sz w:val="22"/>
                <w:szCs w:val="20"/>
              </w:rPr>
              <w:t>Taxo</w:t>
            </w:r>
          </w:p>
        </w:tc>
      </w:tr>
      <w:tr w:rsidR="00735A57" w:rsidRPr="00735A57" w:rsidTr="00735A57">
        <w:tc>
          <w:tcPr>
            <w:tcW w:w="9577" w:type="dxa"/>
          </w:tcPr>
          <w:p w:rsidR="00735A57" w:rsidRPr="00735A57" w:rsidRDefault="00735A57" w:rsidP="00735A57">
            <w:pPr>
              <w:spacing w:after="0" w:line="240" w:lineRule="auto"/>
              <w:ind w:firstLine="0"/>
              <w:jc w:val="left"/>
              <w:rPr>
                <w:rFonts w:ascii="Comic Sans MS" w:eastAsia="Times New Roman" w:hAnsi="Comic Sans MS" w:cs="Times New Roman"/>
                <w:sz w:val="20"/>
                <w:szCs w:val="20"/>
              </w:rPr>
            </w:pPr>
            <w:r w:rsidRPr="00735A57">
              <w:rPr>
                <w:rFonts w:ascii="Comic Sans MS" w:eastAsia="Times New Roman" w:hAnsi="Comic Sans MS" w:cs="Times New Roman"/>
                <w:b/>
                <w:sz w:val="20"/>
                <w:szCs w:val="20"/>
              </w:rPr>
              <w:t>1.2.3</w:t>
            </w:r>
            <w:r w:rsidRPr="00735A57">
              <w:rPr>
                <w:rFonts w:ascii="Comic Sans MS" w:eastAsia="Times New Roman" w:hAnsi="Comic Sans MS" w:cs="Times New Roman"/>
                <w:sz w:val="20"/>
                <w:szCs w:val="20"/>
              </w:rPr>
              <w:t xml:space="preserve"> Utilisation des ressources raisonnée : </w:t>
            </w:r>
            <w:r w:rsidRPr="00735A57">
              <w:rPr>
                <w:rFonts w:ascii="Comic Sans MS" w:eastAsia="Times New Roman" w:hAnsi="Comic Sans MS" w:cs="Times New Roman"/>
                <w:i/>
                <w:sz w:val="20"/>
                <w:szCs w:val="20"/>
              </w:rPr>
              <w:t>Propriétés mécaniques des matériaux</w:t>
            </w:r>
            <w:r w:rsidRPr="00735A57">
              <w:rPr>
                <w:rFonts w:ascii="Comic Sans MS" w:eastAsia="Times New Roman" w:hAnsi="Comic Sans MS" w:cs="Times New Roman"/>
                <w:sz w:val="20"/>
                <w:szCs w:val="20"/>
              </w:rPr>
              <w:t xml:space="preserve"> </w:t>
            </w:r>
          </w:p>
          <w:p w:rsidR="00735A57" w:rsidRPr="00735A57" w:rsidRDefault="00735A57" w:rsidP="00735A57">
            <w:pPr>
              <w:spacing w:after="0" w:line="240" w:lineRule="auto"/>
              <w:ind w:firstLine="0"/>
              <w:jc w:val="left"/>
              <w:rPr>
                <w:rFonts w:ascii="Comic Sans MS" w:eastAsia="Times New Roman" w:hAnsi="Comic Sans MS" w:cs="Times New Roman"/>
                <w:sz w:val="20"/>
                <w:szCs w:val="20"/>
              </w:rPr>
            </w:pPr>
            <w:r w:rsidRPr="00735A57">
              <w:rPr>
                <w:rFonts w:ascii="Comic Sans MS" w:eastAsia="Times New Roman" w:hAnsi="Comic Sans MS" w:cs="Times New Roman"/>
                <w:b/>
                <w:sz w:val="20"/>
                <w:szCs w:val="20"/>
              </w:rPr>
              <w:t>2.3.2</w:t>
            </w:r>
            <w:r w:rsidRPr="00735A57">
              <w:rPr>
                <w:rFonts w:ascii="Comic Sans MS" w:eastAsia="Times New Roman" w:hAnsi="Comic Sans MS" w:cs="Times New Roman"/>
                <w:sz w:val="20"/>
                <w:szCs w:val="20"/>
              </w:rPr>
              <w:t xml:space="preserve"> Comportement des matériaux : </w:t>
            </w:r>
            <w:r w:rsidRPr="00735A57">
              <w:rPr>
                <w:rFonts w:ascii="Comic Sans MS" w:eastAsia="Times New Roman" w:hAnsi="Comic Sans MS" w:cs="Times New Roman"/>
                <w:i/>
                <w:sz w:val="20"/>
                <w:szCs w:val="20"/>
              </w:rPr>
              <w:t>Classification et typologie des matériaux – Mécaniques (élasticité, dureté, ductilité)</w:t>
            </w:r>
          </w:p>
          <w:p w:rsidR="00735A57" w:rsidRPr="00735A57" w:rsidRDefault="00735A57" w:rsidP="00735A57">
            <w:pPr>
              <w:spacing w:after="0" w:line="240" w:lineRule="auto"/>
              <w:ind w:firstLine="0"/>
              <w:jc w:val="left"/>
              <w:rPr>
                <w:rFonts w:ascii="Comic Sans MS" w:eastAsia="Times New Roman" w:hAnsi="Comic Sans MS" w:cs="Times New Roman"/>
                <w:i/>
                <w:sz w:val="20"/>
                <w:szCs w:val="20"/>
              </w:rPr>
            </w:pPr>
            <w:r w:rsidRPr="00735A57">
              <w:rPr>
                <w:rFonts w:ascii="Comic Sans MS" w:eastAsia="Times New Roman" w:hAnsi="Comic Sans MS" w:cs="Times New Roman"/>
                <w:b/>
                <w:sz w:val="20"/>
                <w:szCs w:val="20"/>
              </w:rPr>
              <w:t>2.3.3</w:t>
            </w:r>
            <w:r w:rsidRPr="00735A57">
              <w:rPr>
                <w:rFonts w:ascii="Comic Sans MS" w:eastAsia="Times New Roman" w:hAnsi="Comic Sans MS" w:cs="Times New Roman"/>
                <w:sz w:val="20"/>
                <w:szCs w:val="20"/>
              </w:rPr>
              <w:t xml:space="preserve"> Comportement mécanique des systèmes : </w:t>
            </w:r>
            <w:r w:rsidRPr="00735A57">
              <w:rPr>
                <w:rFonts w:ascii="Comic Sans MS" w:eastAsia="Times New Roman" w:hAnsi="Comic Sans MS" w:cs="Times New Roman"/>
                <w:i/>
                <w:sz w:val="20"/>
                <w:szCs w:val="20"/>
              </w:rPr>
              <w:t>Sollicitations simples, contrainte, déformations, module de Young, limite élastique</w:t>
            </w:r>
          </w:p>
          <w:p w:rsidR="00735A57" w:rsidRPr="00735A57" w:rsidRDefault="00735A57" w:rsidP="00735A57">
            <w:pPr>
              <w:spacing w:after="0" w:line="240" w:lineRule="auto"/>
              <w:ind w:firstLine="0"/>
              <w:jc w:val="left"/>
              <w:rPr>
                <w:rFonts w:ascii="Comic Sans MS" w:eastAsia="Times New Roman" w:hAnsi="Comic Sans MS" w:cs="Times New Roman"/>
                <w:sz w:val="22"/>
                <w:szCs w:val="20"/>
              </w:rPr>
            </w:pPr>
            <w:r w:rsidRPr="00735A57">
              <w:rPr>
                <w:rFonts w:ascii="Comic Sans MS" w:eastAsia="Times New Roman" w:hAnsi="Comic Sans MS" w:cs="Times New Roman"/>
                <w:b/>
                <w:sz w:val="20"/>
                <w:szCs w:val="20"/>
              </w:rPr>
              <w:t>3.1</w:t>
            </w:r>
            <w:r w:rsidRPr="00735A57">
              <w:rPr>
                <w:rFonts w:ascii="Comic Sans MS" w:eastAsia="Times New Roman" w:hAnsi="Comic Sans MS" w:cs="Times New Roman"/>
                <w:sz w:val="20"/>
                <w:szCs w:val="20"/>
              </w:rPr>
              <w:t xml:space="preserve"> Choix des matériaux</w:t>
            </w:r>
            <w:r w:rsidRPr="00735A57">
              <w:rPr>
                <w:rFonts w:ascii="Comic Sans MS" w:eastAsia="Times New Roman" w:hAnsi="Comic Sans MS" w:cs="Times New Roman"/>
                <w:sz w:val="22"/>
                <w:szCs w:val="20"/>
              </w:rPr>
              <w:t xml:space="preserve"> </w:t>
            </w:r>
          </w:p>
        </w:tc>
        <w:tc>
          <w:tcPr>
            <w:tcW w:w="737"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32"/>
                <w:szCs w:val="32"/>
              </w:rPr>
            </w:pPr>
            <w:r w:rsidRPr="00735A57">
              <w:rPr>
                <w:rFonts w:ascii="Comic Sans MS" w:eastAsia="Times New Roman" w:hAnsi="Comic Sans MS" w:cs="Times New Roman"/>
                <w:sz w:val="32"/>
                <w:szCs w:val="32"/>
              </w:rPr>
              <w:t>2</w:t>
            </w:r>
          </w:p>
        </w:tc>
      </w:tr>
    </w:tbl>
    <w:tbl>
      <w:tblPr>
        <w:tblStyle w:val="Grilledutableau1"/>
        <w:tblW w:w="10314" w:type="dxa"/>
        <w:tblInd w:w="-527" w:type="dxa"/>
        <w:tblLook w:val="04A0" w:firstRow="1" w:lastRow="0" w:firstColumn="1" w:lastColumn="0" w:noHBand="0" w:noVBand="1"/>
      </w:tblPr>
      <w:tblGrid>
        <w:gridCol w:w="392"/>
        <w:gridCol w:w="4806"/>
        <w:gridCol w:w="864"/>
        <w:gridCol w:w="3402"/>
        <w:gridCol w:w="850"/>
      </w:tblGrid>
      <w:tr w:rsidR="00735A57" w:rsidRPr="00735A57" w:rsidTr="00735A57">
        <w:tc>
          <w:tcPr>
            <w:tcW w:w="10314" w:type="dxa"/>
            <w:gridSpan w:val="5"/>
            <w:tcBorders>
              <w:top w:val="single" w:sz="12" w:space="0" w:color="auto"/>
              <w:left w:val="single" w:sz="12" w:space="0" w:color="auto"/>
              <w:bottom w:val="single" w:sz="12" w:space="0" w:color="auto"/>
              <w:right w:val="single" w:sz="12" w:space="0" w:color="auto"/>
            </w:tcBorders>
            <w:shd w:val="clear" w:color="auto" w:fill="92CDDC"/>
          </w:tcPr>
          <w:p w:rsidR="00735A57" w:rsidRPr="00735A57" w:rsidRDefault="00735A57" w:rsidP="00735A57">
            <w:pPr>
              <w:spacing w:after="0" w:line="240" w:lineRule="auto"/>
              <w:ind w:firstLine="0"/>
              <w:jc w:val="center"/>
              <w:rPr>
                <w:rFonts w:ascii="Comic Sans MS" w:eastAsia="Times New Roman" w:hAnsi="Comic Sans MS" w:cs="Times New Roman"/>
                <w:b/>
                <w:sz w:val="28"/>
                <w:szCs w:val="28"/>
              </w:rPr>
            </w:pPr>
            <w:r w:rsidRPr="00735A57">
              <w:rPr>
                <w:rFonts w:ascii="Comic Sans MS" w:eastAsia="Times New Roman" w:hAnsi="Comic Sans MS" w:cs="Times New Roman"/>
                <w:b/>
                <w:sz w:val="28"/>
                <w:szCs w:val="28"/>
              </w:rPr>
              <w:t>Organisation</w:t>
            </w:r>
          </w:p>
        </w:tc>
      </w:tr>
      <w:tr w:rsidR="00735A57" w:rsidRPr="00735A57" w:rsidTr="00735A57">
        <w:tc>
          <w:tcPr>
            <w:tcW w:w="392" w:type="dxa"/>
            <w:tcBorders>
              <w:top w:val="single" w:sz="12" w:space="0" w:color="auto"/>
              <w:left w:val="single" w:sz="12"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S</w:t>
            </w:r>
          </w:p>
        </w:tc>
        <w:tc>
          <w:tcPr>
            <w:tcW w:w="4806" w:type="dxa"/>
            <w:tcBorders>
              <w:top w:val="single" w:sz="12"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Classe Entière</w:t>
            </w:r>
          </w:p>
        </w:tc>
        <w:tc>
          <w:tcPr>
            <w:tcW w:w="864" w:type="dxa"/>
            <w:tcBorders>
              <w:top w:val="single" w:sz="12"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Durée</w:t>
            </w:r>
          </w:p>
        </w:tc>
        <w:tc>
          <w:tcPr>
            <w:tcW w:w="3402" w:type="dxa"/>
            <w:tcBorders>
              <w:top w:val="single" w:sz="12"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 / 2 groupe</w:t>
            </w:r>
          </w:p>
        </w:tc>
        <w:tc>
          <w:tcPr>
            <w:tcW w:w="850" w:type="dxa"/>
            <w:tcBorders>
              <w:top w:val="single" w:sz="12" w:space="0" w:color="auto"/>
              <w:left w:val="single" w:sz="6" w:space="0" w:color="auto"/>
              <w:bottom w:val="single" w:sz="12"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Durée</w:t>
            </w:r>
          </w:p>
        </w:tc>
      </w:tr>
      <w:tr w:rsidR="00735A57" w:rsidRPr="00735A57" w:rsidTr="00735A57">
        <w:tc>
          <w:tcPr>
            <w:tcW w:w="392" w:type="dxa"/>
            <w:vMerge w:val="restart"/>
            <w:tcBorders>
              <w:top w:val="single" w:sz="12" w:space="0" w:color="auto"/>
              <w:left w:val="single" w:sz="12"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w:t>
            </w:r>
          </w:p>
        </w:tc>
        <w:tc>
          <w:tcPr>
            <w:tcW w:w="4806" w:type="dxa"/>
            <w:tcBorders>
              <w:top w:val="single" w:sz="12"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Evaluation : Séquence 3</w:t>
            </w:r>
          </w:p>
        </w:tc>
        <w:tc>
          <w:tcPr>
            <w:tcW w:w="864" w:type="dxa"/>
            <w:tcBorders>
              <w:top w:val="single" w:sz="12"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c>
          <w:tcPr>
            <w:tcW w:w="3402" w:type="dxa"/>
            <w:vMerge w:val="restart"/>
            <w:tcBorders>
              <w:top w:val="single" w:sz="12" w:space="0" w:color="auto"/>
              <w:left w:val="single" w:sz="6" w:space="0" w:color="auto"/>
              <w:bottom w:val="single" w:sz="6" w:space="0" w:color="auto"/>
              <w:right w:val="single" w:sz="6" w:space="0" w:color="auto"/>
            </w:tcBorders>
            <w:vAlign w:val="center"/>
          </w:tcPr>
          <w:p w:rsidR="00735A57" w:rsidRPr="00735A57" w:rsidRDefault="000B7E30" w:rsidP="00735A57">
            <w:pPr>
              <w:spacing w:after="0" w:line="240" w:lineRule="auto"/>
              <w:ind w:firstLine="0"/>
              <w:jc w:val="center"/>
              <w:rPr>
                <w:rFonts w:ascii="Comic Sans MS" w:eastAsia="Times New Roman" w:hAnsi="Comic Sans MS" w:cs="Times New Roman"/>
                <w:sz w:val="20"/>
                <w:szCs w:val="20"/>
              </w:rPr>
            </w:pPr>
            <w:r>
              <w:rPr>
                <w:rFonts w:ascii="Comic Sans MS" w:eastAsia="Times New Roman" w:hAnsi="Comic Sans MS" w:cs="Times New Roman"/>
                <w:sz w:val="20"/>
                <w:szCs w:val="20"/>
              </w:rPr>
              <w:t>Pédagogie active</w:t>
            </w:r>
            <w:r w:rsidR="00735A57" w:rsidRPr="00735A57">
              <w:rPr>
                <w:rFonts w:ascii="Comic Sans MS" w:eastAsia="Times New Roman" w:hAnsi="Comic Sans MS" w:cs="Times New Roman"/>
                <w:sz w:val="20"/>
                <w:szCs w:val="20"/>
              </w:rPr>
              <w:t xml:space="preserve"> sur différents matériaux</w:t>
            </w:r>
          </w:p>
        </w:tc>
        <w:tc>
          <w:tcPr>
            <w:tcW w:w="850" w:type="dxa"/>
            <w:vMerge w:val="restart"/>
            <w:tcBorders>
              <w:top w:val="single" w:sz="12" w:space="0" w:color="auto"/>
              <w:left w:val="single" w:sz="6" w:space="0" w:color="auto"/>
              <w:bottom w:val="single" w:sz="6"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3h</w:t>
            </w:r>
          </w:p>
        </w:tc>
      </w:tr>
      <w:tr w:rsidR="00735A57" w:rsidRPr="00735A57" w:rsidTr="00735A57">
        <w:tc>
          <w:tcPr>
            <w:tcW w:w="392" w:type="dxa"/>
            <w:vMerge/>
            <w:tcBorders>
              <w:top w:val="single" w:sz="6" w:space="0" w:color="auto"/>
              <w:left w:val="single" w:sz="12"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4806" w:type="dxa"/>
            <w:tcBorders>
              <w:top w:val="single" w:sz="6"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Correction / Remédiation : Séquence 3</w:t>
            </w:r>
          </w:p>
        </w:tc>
        <w:tc>
          <w:tcPr>
            <w:tcW w:w="864" w:type="dxa"/>
            <w:tcBorders>
              <w:top w:val="single" w:sz="6"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c>
          <w:tcPr>
            <w:tcW w:w="3402" w:type="dxa"/>
            <w:vMerge/>
            <w:tcBorders>
              <w:top w:val="single" w:sz="6"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850" w:type="dxa"/>
            <w:vMerge/>
            <w:tcBorders>
              <w:top w:val="single" w:sz="6" w:space="0" w:color="auto"/>
              <w:left w:val="single" w:sz="6" w:space="0" w:color="auto"/>
              <w:bottom w:val="single" w:sz="6"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r>
      <w:tr w:rsidR="00735A57" w:rsidRPr="00735A57" w:rsidTr="00735A57">
        <w:tc>
          <w:tcPr>
            <w:tcW w:w="392" w:type="dxa"/>
            <w:vMerge/>
            <w:tcBorders>
              <w:top w:val="single" w:sz="6" w:space="0" w:color="auto"/>
              <w:left w:val="single" w:sz="12"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4806" w:type="dxa"/>
            <w:tcBorders>
              <w:top w:val="single" w:sz="6"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Cours : Généralités sur les matériaux</w:t>
            </w:r>
          </w:p>
        </w:tc>
        <w:tc>
          <w:tcPr>
            <w:tcW w:w="864" w:type="dxa"/>
            <w:tcBorders>
              <w:top w:val="single" w:sz="6"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c>
          <w:tcPr>
            <w:tcW w:w="3402" w:type="dxa"/>
            <w:tcBorders>
              <w:top w:val="single" w:sz="6"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Passage à l’oral</w:t>
            </w:r>
            <w:r w:rsidR="000B7E30">
              <w:rPr>
                <w:rFonts w:ascii="Comic Sans MS" w:eastAsia="Times New Roman" w:hAnsi="Comic Sans MS" w:cs="Times New Roman"/>
                <w:sz w:val="20"/>
                <w:szCs w:val="20"/>
              </w:rPr>
              <w:t xml:space="preserve"> </w:t>
            </w:r>
          </w:p>
        </w:tc>
        <w:tc>
          <w:tcPr>
            <w:tcW w:w="850" w:type="dxa"/>
            <w:tcBorders>
              <w:top w:val="single" w:sz="6" w:space="0" w:color="auto"/>
              <w:left w:val="single" w:sz="6" w:space="0" w:color="auto"/>
              <w:bottom w:val="single" w:sz="12"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r>
      <w:tr w:rsidR="00735A57" w:rsidRPr="00735A57" w:rsidTr="00735A57">
        <w:tc>
          <w:tcPr>
            <w:tcW w:w="392" w:type="dxa"/>
            <w:vMerge w:val="restart"/>
            <w:tcBorders>
              <w:top w:val="single" w:sz="12" w:space="0" w:color="auto"/>
              <w:left w:val="single" w:sz="12"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2</w:t>
            </w:r>
          </w:p>
        </w:tc>
        <w:tc>
          <w:tcPr>
            <w:tcW w:w="4806" w:type="dxa"/>
            <w:tcBorders>
              <w:top w:val="single" w:sz="12"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Synthèse : Généralités matériaux</w:t>
            </w:r>
          </w:p>
        </w:tc>
        <w:tc>
          <w:tcPr>
            <w:tcW w:w="864" w:type="dxa"/>
            <w:tcBorders>
              <w:top w:val="single" w:sz="12"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c>
          <w:tcPr>
            <w:tcW w:w="3402" w:type="dxa"/>
            <w:tcBorders>
              <w:top w:val="single" w:sz="12" w:space="0" w:color="auto"/>
              <w:left w:val="single" w:sz="6" w:space="0" w:color="auto"/>
              <w:bottom w:val="single" w:sz="6" w:space="0" w:color="auto"/>
              <w:right w:val="single" w:sz="6" w:space="0" w:color="auto"/>
            </w:tcBorders>
            <w:vAlign w:val="center"/>
          </w:tcPr>
          <w:p w:rsidR="00735A57" w:rsidRPr="00735A57" w:rsidRDefault="00293A9C" w:rsidP="00735A57">
            <w:pPr>
              <w:spacing w:after="0" w:line="240" w:lineRule="auto"/>
              <w:ind w:firstLine="0"/>
              <w:jc w:val="center"/>
              <w:rPr>
                <w:rFonts w:ascii="Comic Sans MS" w:eastAsia="Times New Roman" w:hAnsi="Comic Sans MS" w:cs="Times New Roman"/>
                <w:sz w:val="20"/>
                <w:szCs w:val="20"/>
              </w:rPr>
            </w:pPr>
            <w:r>
              <w:rPr>
                <w:rFonts w:ascii="Comic Sans MS" w:eastAsia="Times New Roman" w:hAnsi="Comic Sans MS" w:cs="Times New Roman"/>
                <w:sz w:val="20"/>
                <w:szCs w:val="20"/>
              </w:rPr>
              <w:t>AP</w:t>
            </w:r>
            <w:r w:rsidR="00735A57" w:rsidRPr="00735A57">
              <w:rPr>
                <w:rFonts w:ascii="Comic Sans MS" w:eastAsia="Times New Roman" w:hAnsi="Comic Sans MS" w:cs="Times New Roman"/>
                <w:sz w:val="20"/>
                <w:szCs w:val="20"/>
              </w:rPr>
              <w:t xml:space="preserve"> 1</w:t>
            </w:r>
          </w:p>
        </w:tc>
        <w:tc>
          <w:tcPr>
            <w:tcW w:w="850" w:type="dxa"/>
            <w:tcBorders>
              <w:top w:val="single" w:sz="12" w:space="0" w:color="auto"/>
              <w:left w:val="single" w:sz="6" w:space="0" w:color="auto"/>
              <w:bottom w:val="single" w:sz="6"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2h</w:t>
            </w:r>
          </w:p>
        </w:tc>
      </w:tr>
      <w:tr w:rsidR="00735A57" w:rsidRPr="00735A57" w:rsidTr="00735A57">
        <w:tc>
          <w:tcPr>
            <w:tcW w:w="392" w:type="dxa"/>
            <w:vMerge/>
            <w:tcBorders>
              <w:top w:val="single" w:sz="6" w:space="0" w:color="auto"/>
              <w:left w:val="single" w:sz="12"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4806" w:type="dxa"/>
            <w:tcBorders>
              <w:top w:val="single" w:sz="6"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TD en Ilot bonifiés</w:t>
            </w:r>
          </w:p>
        </w:tc>
        <w:tc>
          <w:tcPr>
            <w:tcW w:w="864" w:type="dxa"/>
            <w:tcBorders>
              <w:top w:val="single" w:sz="6"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2h</w:t>
            </w:r>
          </w:p>
        </w:tc>
        <w:tc>
          <w:tcPr>
            <w:tcW w:w="3402" w:type="dxa"/>
            <w:tcBorders>
              <w:top w:val="single" w:sz="6" w:space="0" w:color="auto"/>
              <w:left w:val="single" w:sz="6" w:space="0" w:color="auto"/>
              <w:bottom w:val="single" w:sz="12" w:space="0" w:color="auto"/>
              <w:right w:val="single" w:sz="6" w:space="0" w:color="auto"/>
            </w:tcBorders>
            <w:vAlign w:val="center"/>
          </w:tcPr>
          <w:p w:rsidR="00735A57" w:rsidRPr="00735A57" w:rsidRDefault="00293A9C" w:rsidP="00735A57">
            <w:pPr>
              <w:spacing w:after="0" w:line="240" w:lineRule="auto"/>
              <w:ind w:firstLine="0"/>
              <w:jc w:val="center"/>
              <w:rPr>
                <w:rFonts w:ascii="Comic Sans MS" w:eastAsia="Times New Roman" w:hAnsi="Comic Sans MS" w:cs="Times New Roman"/>
                <w:sz w:val="20"/>
                <w:szCs w:val="20"/>
              </w:rPr>
            </w:pPr>
            <w:r>
              <w:rPr>
                <w:rFonts w:ascii="Comic Sans MS" w:eastAsia="Times New Roman" w:hAnsi="Comic Sans MS" w:cs="Times New Roman"/>
                <w:sz w:val="20"/>
                <w:szCs w:val="20"/>
              </w:rPr>
              <w:t xml:space="preserve">AP </w:t>
            </w:r>
            <w:r w:rsidR="00735A57" w:rsidRPr="00735A57">
              <w:rPr>
                <w:rFonts w:ascii="Comic Sans MS" w:eastAsia="Times New Roman" w:hAnsi="Comic Sans MS" w:cs="Times New Roman"/>
                <w:sz w:val="20"/>
                <w:szCs w:val="20"/>
              </w:rPr>
              <w:t>2</w:t>
            </w:r>
          </w:p>
        </w:tc>
        <w:tc>
          <w:tcPr>
            <w:tcW w:w="850" w:type="dxa"/>
            <w:tcBorders>
              <w:top w:val="single" w:sz="6" w:space="0" w:color="auto"/>
              <w:left w:val="single" w:sz="6" w:space="0" w:color="auto"/>
              <w:bottom w:val="single" w:sz="12"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2h</w:t>
            </w:r>
          </w:p>
        </w:tc>
      </w:tr>
      <w:tr w:rsidR="00735A57" w:rsidRPr="00735A57" w:rsidTr="00735A57">
        <w:tc>
          <w:tcPr>
            <w:tcW w:w="392" w:type="dxa"/>
            <w:vMerge w:val="restart"/>
            <w:tcBorders>
              <w:top w:val="single" w:sz="12" w:space="0" w:color="auto"/>
              <w:left w:val="single" w:sz="12"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3</w:t>
            </w:r>
          </w:p>
        </w:tc>
        <w:tc>
          <w:tcPr>
            <w:tcW w:w="4806" w:type="dxa"/>
            <w:tcBorders>
              <w:top w:val="single" w:sz="12"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Synthèse des AP</w:t>
            </w:r>
          </w:p>
        </w:tc>
        <w:tc>
          <w:tcPr>
            <w:tcW w:w="864" w:type="dxa"/>
            <w:tcBorders>
              <w:top w:val="single" w:sz="12" w:space="0" w:color="auto"/>
              <w:left w:val="single" w:sz="6" w:space="0" w:color="auto"/>
              <w:bottom w:val="single" w:sz="6"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2h</w:t>
            </w:r>
          </w:p>
        </w:tc>
        <w:tc>
          <w:tcPr>
            <w:tcW w:w="3402" w:type="dxa"/>
            <w:tcBorders>
              <w:top w:val="single" w:sz="12" w:space="0" w:color="auto"/>
              <w:left w:val="single" w:sz="6" w:space="0" w:color="auto"/>
              <w:bottom w:val="single" w:sz="6" w:space="0" w:color="auto"/>
              <w:right w:val="single" w:sz="6" w:space="0" w:color="auto"/>
            </w:tcBorders>
            <w:vAlign w:val="center"/>
          </w:tcPr>
          <w:p w:rsidR="00735A57" w:rsidRPr="00735A57" w:rsidRDefault="00293A9C" w:rsidP="00735A57">
            <w:pPr>
              <w:spacing w:after="0" w:line="240" w:lineRule="auto"/>
              <w:ind w:firstLine="0"/>
              <w:jc w:val="center"/>
              <w:rPr>
                <w:rFonts w:ascii="Comic Sans MS" w:eastAsia="Times New Roman" w:hAnsi="Comic Sans MS" w:cs="Times New Roman"/>
                <w:sz w:val="20"/>
                <w:szCs w:val="20"/>
              </w:rPr>
            </w:pPr>
            <w:r>
              <w:rPr>
                <w:rFonts w:ascii="Comic Sans MS" w:eastAsia="Times New Roman" w:hAnsi="Comic Sans MS" w:cs="Times New Roman"/>
                <w:sz w:val="20"/>
                <w:szCs w:val="20"/>
              </w:rPr>
              <w:t>AP</w:t>
            </w:r>
            <w:r w:rsidR="00735A57" w:rsidRPr="00735A57">
              <w:rPr>
                <w:rFonts w:ascii="Comic Sans MS" w:eastAsia="Times New Roman" w:hAnsi="Comic Sans MS" w:cs="Times New Roman"/>
                <w:sz w:val="20"/>
                <w:szCs w:val="20"/>
              </w:rPr>
              <w:t xml:space="preserve"> 3</w:t>
            </w:r>
          </w:p>
        </w:tc>
        <w:tc>
          <w:tcPr>
            <w:tcW w:w="850" w:type="dxa"/>
            <w:tcBorders>
              <w:top w:val="single" w:sz="12" w:space="0" w:color="auto"/>
              <w:left w:val="single" w:sz="6" w:space="0" w:color="auto"/>
              <w:bottom w:val="single" w:sz="6"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2h</w:t>
            </w:r>
          </w:p>
        </w:tc>
      </w:tr>
      <w:tr w:rsidR="00735A57" w:rsidRPr="00735A57" w:rsidTr="00735A57">
        <w:tc>
          <w:tcPr>
            <w:tcW w:w="392" w:type="dxa"/>
            <w:vMerge/>
            <w:tcBorders>
              <w:top w:val="single" w:sz="6" w:space="0" w:color="auto"/>
              <w:left w:val="single" w:sz="12"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4806" w:type="dxa"/>
            <w:tcBorders>
              <w:top w:val="single" w:sz="6"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Cours : Autres propriétés</w:t>
            </w:r>
          </w:p>
        </w:tc>
        <w:tc>
          <w:tcPr>
            <w:tcW w:w="864" w:type="dxa"/>
            <w:tcBorders>
              <w:top w:val="single" w:sz="6" w:space="0" w:color="auto"/>
              <w:left w:val="single" w:sz="6" w:space="0" w:color="auto"/>
              <w:bottom w:val="single" w:sz="12" w:space="0" w:color="auto"/>
              <w:right w:val="single" w:sz="6"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c>
          <w:tcPr>
            <w:tcW w:w="3402" w:type="dxa"/>
            <w:tcBorders>
              <w:top w:val="single" w:sz="6" w:space="0" w:color="auto"/>
              <w:left w:val="single" w:sz="6" w:space="0" w:color="auto"/>
              <w:bottom w:val="single" w:sz="12" w:space="0" w:color="auto"/>
              <w:right w:val="single" w:sz="6" w:space="0" w:color="auto"/>
            </w:tcBorders>
            <w:vAlign w:val="center"/>
          </w:tcPr>
          <w:p w:rsidR="00735A57" w:rsidRPr="00735A57" w:rsidRDefault="00293A9C" w:rsidP="00735A57">
            <w:pPr>
              <w:spacing w:after="0" w:line="240" w:lineRule="auto"/>
              <w:ind w:firstLine="0"/>
              <w:jc w:val="center"/>
              <w:rPr>
                <w:rFonts w:ascii="Comic Sans MS" w:eastAsia="Times New Roman" w:hAnsi="Comic Sans MS" w:cs="Times New Roman"/>
                <w:sz w:val="20"/>
                <w:szCs w:val="20"/>
              </w:rPr>
            </w:pPr>
            <w:r>
              <w:rPr>
                <w:rFonts w:ascii="Comic Sans MS" w:eastAsia="Times New Roman" w:hAnsi="Comic Sans MS" w:cs="Times New Roman"/>
                <w:sz w:val="20"/>
                <w:szCs w:val="20"/>
              </w:rPr>
              <w:t xml:space="preserve">AP </w:t>
            </w:r>
            <w:r w:rsidR="00735A57" w:rsidRPr="00735A57">
              <w:rPr>
                <w:rFonts w:ascii="Comic Sans MS" w:eastAsia="Times New Roman" w:hAnsi="Comic Sans MS" w:cs="Times New Roman"/>
                <w:sz w:val="20"/>
                <w:szCs w:val="20"/>
              </w:rPr>
              <w:t>4</w:t>
            </w:r>
          </w:p>
        </w:tc>
        <w:tc>
          <w:tcPr>
            <w:tcW w:w="850" w:type="dxa"/>
            <w:tcBorders>
              <w:top w:val="single" w:sz="6" w:space="0" w:color="auto"/>
              <w:left w:val="single" w:sz="6" w:space="0" w:color="auto"/>
              <w:bottom w:val="single" w:sz="12"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2h</w:t>
            </w:r>
          </w:p>
        </w:tc>
      </w:tr>
      <w:tr w:rsidR="00735A57" w:rsidRPr="00735A57" w:rsidTr="00735A57">
        <w:tc>
          <w:tcPr>
            <w:tcW w:w="392" w:type="dxa"/>
            <w:vMerge w:val="restart"/>
            <w:tcBorders>
              <w:top w:val="single" w:sz="12" w:space="0" w:color="auto"/>
              <w:left w:val="single" w:sz="12" w:space="0" w:color="auto"/>
              <w:bottom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4</w:t>
            </w:r>
          </w:p>
        </w:tc>
        <w:tc>
          <w:tcPr>
            <w:tcW w:w="4806" w:type="dxa"/>
            <w:tcBorders>
              <w:top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Evaluation : Séquence 4</w:t>
            </w:r>
          </w:p>
        </w:tc>
        <w:tc>
          <w:tcPr>
            <w:tcW w:w="864" w:type="dxa"/>
            <w:tcBorders>
              <w:top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c>
          <w:tcPr>
            <w:tcW w:w="3402" w:type="dxa"/>
            <w:vMerge w:val="restart"/>
            <w:tcBorders>
              <w:top w:val="single" w:sz="12" w:space="0" w:color="auto"/>
              <w:bottom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Activités Pratiques Séquence 5</w:t>
            </w:r>
          </w:p>
        </w:tc>
        <w:tc>
          <w:tcPr>
            <w:tcW w:w="850" w:type="dxa"/>
            <w:vMerge w:val="restart"/>
            <w:tcBorders>
              <w:top w:val="single" w:sz="12" w:space="0" w:color="auto"/>
              <w:bottom w:val="single" w:sz="12"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p w:rsidR="00735A57" w:rsidRPr="00735A57" w:rsidRDefault="00735A57" w:rsidP="00735A57">
            <w:pPr>
              <w:spacing w:after="12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4h</w:t>
            </w:r>
          </w:p>
        </w:tc>
      </w:tr>
      <w:tr w:rsidR="00735A57" w:rsidRPr="00735A57" w:rsidTr="00735A57">
        <w:tc>
          <w:tcPr>
            <w:tcW w:w="392" w:type="dxa"/>
            <w:vMerge/>
            <w:tcBorders>
              <w:left w:val="single" w:sz="12" w:space="0" w:color="auto"/>
              <w:bottom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4806" w:type="dxa"/>
            <w:tcBorders>
              <w:bottom w:val="single" w:sz="4"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Correction / Remédiation : Séquence 4</w:t>
            </w:r>
          </w:p>
        </w:tc>
        <w:tc>
          <w:tcPr>
            <w:tcW w:w="864" w:type="dxa"/>
            <w:tcBorders>
              <w:bottom w:val="single" w:sz="4"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c>
          <w:tcPr>
            <w:tcW w:w="3402" w:type="dxa"/>
            <w:vMerge/>
            <w:tcBorders>
              <w:bottom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850" w:type="dxa"/>
            <w:vMerge/>
            <w:tcBorders>
              <w:top w:val="single" w:sz="12" w:space="0" w:color="auto"/>
              <w:bottom w:val="single" w:sz="12"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r>
      <w:tr w:rsidR="00735A57" w:rsidRPr="00735A57" w:rsidTr="00735A57">
        <w:tc>
          <w:tcPr>
            <w:tcW w:w="392" w:type="dxa"/>
            <w:vMerge/>
            <w:tcBorders>
              <w:left w:val="single" w:sz="12" w:space="0" w:color="auto"/>
              <w:bottom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4806" w:type="dxa"/>
            <w:tcBorders>
              <w:bottom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Cours Séquence 5</w:t>
            </w:r>
          </w:p>
        </w:tc>
        <w:tc>
          <w:tcPr>
            <w:tcW w:w="864" w:type="dxa"/>
            <w:tcBorders>
              <w:bottom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1h</w:t>
            </w:r>
          </w:p>
        </w:tc>
        <w:tc>
          <w:tcPr>
            <w:tcW w:w="3402" w:type="dxa"/>
            <w:vMerge/>
            <w:tcBorders>
              <w:bottom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c>
          <w:tcPr>
            <w:tcW w:w="850" w:type="dxa"/>
            <w:vMerge/>
            <w:tcBorders>
              <w:top w:val="single" w:sz="12" w:space="0" w:color="auto"/>
              <w:bottom w:val="single" w:sz="12"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p>
        </w:tc>
      </w:tr>
    </w:tbl>
    <w:p w:rsidR="00983BB6" w:rsidRDefault="00983BB6" w:rsidP="00983BB6">
      <w:pPr>
        <w:pStyle w:val="Lgende"/>
        <w:framePr w:hSpace="141" w:wrap="around" w:vAnchor="text" w:hAnchor="page" w:x="2877" w:y="2762"/>
      </w:pPr>
      <w:bookmarkStart w:id="99" w:name="_Toc485032588"/>
      <w:r>
        <w:t xml:space="preserve">Tableau </w:t>
      </w:r>
      <w:fldSimple w:instr=" SEQ Tableau \* ARABIC ">
        <w:r w:rsidR="0093257F">
          <w:rPr>
            <w:noProof/>
          </w:rPr>
          <w:t>13</w:t>
        </w:r>
      </w:fldSimple>
      <w:r>
        <w:t xml:space="preserve"> : Déroulement de la séquence 4 : Comportement mécanique des matériaux</w:t>
      </w:r>
      <w:bookmarkEnd w:id="99"/>
    </w:p>
    <w:tbl>
      <w:tblPr>
        <w:tblStyle w:val="Grilledutableau1"/>
        <w:tblW w:w="10314" w:type="dxa"/>
        <w:tblInd w:w="-527" w:type="dxa"/>
        <w:tblLook w:val="04A0" w:firstRow="1" w:lastRow="0" w:firstColumn="1" w:lastColumn="0" w:noHBand="0" w:noVBand="1"/>
      </w:tblPr>
      <w:tblGrid>
        <w:gridCol w:w="10314"/>
      </w:tblGrid>
      <w:tr w:rsidR="00735A57" w:rsidRPr="00735A57" w:rsidTr="00735A57">
        <w:trPr>
          <w:trHeight w:val="537"/>
        </w:trPr>
        <w:tc>
          <w:tcPr>
            <w:tcW w:w="10314" w:type="dxa"/>
            <w:tcBorders>
              <w:top w:val="single" w:sz="12" w:space="0" w:color="auto"/>
              <w:left w:val="single" w:sz="12" w:space="0" w:color="auto"/>
              <w:bottom w:val="single" w:sz="12" w:space="0" w:color="auto"/>
              <w:right w:val="single" w:sz="12" w:space="0" w:color="auto"/>
            </w:tcBorders>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 xml:space="preserve">Pédagogie en classe inversée : Capsules vidéo et questionnaires avant chaque AP et TD </w:t>
            </w:r>
          </w:p>
        </w:tc>
      </w:tr>
    </w:tbl>
    <w:tbl>
      <w:tblPr>
        <w:tblpPr w:leftFromText="141" w:rightFromText="141" w:vertAnchor="text" w:horzAnchor="page" w:tblpX="804" w:tblpY="25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1015"/>
        <w:gridCol w:w="5364"/>
      </w:tblGrid>
      <w:tr w:rsidR="00735A57" w:rsidRPr="00735A57" w:rsidTr="00735A57">
        <w:tc>
          <w:tcPr>
            <w:tcW w:w="10456" w:type="dxa"/>
            <w:gridSpan w:val="4"/>
            <w:shd w:val="clear" w:color="auto" w:fill="92CDDC"/>
          </w:tcPr>
          <w:p w:rsidR="00735A57" w:rsidRPr="00735A57" w:rsidRDefault="00735A57" w:rsidP="00735A57">
            <w:pPr>
              <w:spacing w:after="0" w:line="240" w:lineRule="auto"/>
              <w:ind w:firstLine="0"/>
              <w:jc w:val="center"/>
              <w:rPr>
                <w:rFonts w:ascii="Comic Sans MS" w:eastAsia="Times New Roman" w:hAnsi="Comic Sans MS" w:cs="Times New Roman"/>
                <w:sz w:val="22"/>
                <w:szCs w:val="20"/>
              </w:rPr>
            </w:pPr>
            <w:bookmarkStart w:id="100" w:name="_Hlk484359549"/>
            <w:r w:rsidRPr="00735A57">
              <w:rPr>
                <w:rFonts w:ascii="Comic Sans MS" w:eastAsia="Times New Roman" w:hAnsi="Comic Sans MS" w:cs="Times New Roman"/>
                <w:b/>
                <w:sz w:val="28"/>
                <w:szCs w:val="28"/>
              </w:rPr>
              <w:t>Matériels</w:t>
            </w:r>
          </w:p>
        </w:tc>
      </w:tr>
      <w:tr w:rsidR="00735A57" w:rsidRPr="00735A57" w:rsidTr="00735A57">
        <w:trPr>
          <w:trHeight w:val="225"/>
        </w:trPr>
        <w:tc>
          <w:tcPr>
            <w:tcW w:w="2802"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b/>
                <w:sz w:val="20"/>
                <w:szCs w:val="20"/>
              </w:rPr>
            </w:pPr>
            <w:r w:rsidRPr="00735A57">
              <w:rPr>
                <w:rFonts w:ascii="Comic Sans MS" w:eastAsia="Times New Roman" w:hAnsi="Comic Sans MS" w:cs="Times New Roman"/>
                <w:b/>
                <w:sz w:val="20"/>
                <w:szCs w:val="20"/>
              </w:rPr>
              <w:t>Système</w:t>
            </w:r>
          </w:p>
        </w:tc>
        <w:tc>
          <w:tcPr>
            <w:tcW w:w="127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b/>
                <w:sz w:val="20"/>
                <w:szCs w:val="20"/>
              </w:rPr>
            </w:pPr>
            <w:r w:rsidRPr="00735A57">
              <w:rPr>
                <w:rFonts w:ascii="Comic Sans MS" w:eastAsia="Times New Roman" w:hAnsi="Comic Sans MS" w:cs="Times New Roman"/>
                <w:b/>
                <w:sz w:val="20"/>
                <w:szCs w:val="20"/>
              </w:rPr>
              <w:t>Dossier</w:t>
            </w:r>
          </w:p>
        </w:tc>
        <w:tc>
          <w:tcPr>
            <w:tcW w:w="101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b/>
                <w:sz w:val="20"/>
                <w:szCs w:val="20"/>
              </w:rPr>
            </w:pPr>
            <w:r w:rsidRPr="00735A57">
              <w:rPr>
                <w:rFonts w:ascii="Comic Sans MS" w:eastAsia="Times New Roman" w:hAnsi="Comic Sans MS" w:cs="Times New Roman"/>
                <w:b/>
                <w:sz w:val="20"/>
                <w:szCs w:val="20"/>
              </w:rPr>
              <w:t>Logiciel</w:t>
            </w:r>
          </w:p>
        </w:tc>
        <w:tc>
          <w:tcPr>
            <w:tcW w:w="5364"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b/>
                <w:sz w:val="20"/>
                <w:szCs w:val="20"/>
              </w:rPr>
            </w:pPr>
            <w:r w:rsidRPr="00735A57">
              <w:rPr>
                <w:rFonts w:ascii="Comic Sans MS" w:eastAsia="Times New Roman" w:hAnsi="Comic Sans MS" w:cs="Times New Roman"/>
                <w:b/>
                <w:sz w:val="20"/>
                <w:szCs w:val="20"/>
              </w:rPr>
              <w:t>Accessoires</w:t>
            </w:r>
          </w:p>
        </w:tc>
      </w:tr>
      <w:tr w:rsidR="00735A57" w:rsidRPr="00735A57" w:rsidTr="00735A57">
        <w:trPr>
          <w:trHeight w:val="225"/>
        </w:trPr>
        <w:tc>
          <w:tcPr>
            <w:tcW w:w="2802"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Banc d’essai de traction</w:t>
            </w:r>
          </w:p>
        </w:tc>
        <w:tc>
          <w:tcPr>
            <w:tcW w:w="127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Millau</w:t>
            </w:r>
          </w:p>
        </w:tc>
        <w:tc>
          <w:tcPr>
            <w:tcW w:w="101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Excel</w:t>
            </w:r>
          </w:p>
        </w:tc>
        <w:tc>
          <w:tcPr>
            <w:tcW w:w="5364"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Eprouvettes de matériaux différents</w:t>
            </w:r>
          </w:p>
        </w:tc>
      </w:tr>
      <w:tr w:rsidR="00735A57" w:rsidRPr="00735A57" w:rsidTr="00735A57">
        <w:tc>
          <w:tcPr>
            <w:tcW w:w="2802"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Banc d’essai de flexion</w:t>
            </w:r>
          </w:p>
        </w:tc>
        <w:tc>
          <w:tcPr>
            <w:tcW w:w="127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AREALIM</w:t>
            </w:r>
          </w:p>
        </w:tc>
        <w:tc>
          <w:tcPr>
            <w:tcW w:w="101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3R</w:t>
            </w:r>
          </w:p>
        </w:tc>
        <w:tc>
          <w:tcPr>
            <w:tcW w:w="5364"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Poutres de matériaux et de sections différentes</w:t>
            </w:r>
          </w:p>
        </w:tc>
      </w:tr>
      <w:tr w:rsidR="00735A57" w:rsidRPr="00735A57" w:rsidTr="00735A57">
        <w:tc>
          <w:tcPr>
            <w:tcW w:w="2802"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Malette matériaux</w:t>
            </w:r>
          </w:p>
        </w:tc>
        <w:tc>
          <w:tcPr>
            <w:tcW w:w="127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 xml:space="preserve">Drone </w:t>
            </w:r>
          </w:p>
        </w:tc>
        <w:tc>
          <w:tcPr>
            <w:tcW w:w="101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Excel</w:t>
            </w:r>
          </w:p>
        </w:tc>
        <w:tc>
          <w:tcPr>
            <w:tcW w:w="5364"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Balance</w:t>
            </w:r>
          </w:p>
        </w:tc>
      </w:tr>
      <w:tr w:rsidR="00735A57" w:rsidRPr="00735A57" w:rsidTr="00735A57">
        <w:tc>
          <w:tcPr>
            <w:tcW w:w="2802"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Banc d’essai de frottement</w:t>
            </w:r>
          </w:p>
        </w:tc>
        <w:tc>
          <w:tcPr>
            <w:tcW w:w="1275" w:type="dxa"/>
            <w:vAlign w:val="center"/>
          </w:tcPr>
          <w:p w:rsidR="00735A57" w:rsidRPr="00735A57" w:rsidRDefault="00735A57" w:rsidP="00735A57">
            <w:pPr>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Top chair</w:t>
            </w:r>
          </w:p>
        </w:tc>
        <w:tc>
          <w:tcPr>
            <w:tcW w:w="1015" w:type="dxa"/>
            <w:vAlign w:val="center"/>
          </w:tcPr>
          <w:p w:rsidR="00735A57" w:rsidRPr="00A16C90" w:rsidRDefault="00A16C90" w:rsidP="00A16C90">
            <w:pPr>
              <w:pStyle w:val="Paragraphedeliste"/>
              <w:spacing w:after="0" w:line="240" w:lineRule="auto"/>
              <w:ind w:left="360"/>
              <w:rPr>
                <w:rFonts w:ascii="Comic Sans MS" w:eastAsia="Times New Roman" w:hAnsi="Comic Sans MS" w:cs="Times New Roman"/>
                <w:sz w:val="20"/>
                <w:szCs w:val="20"/>
              </w:rPr>
            </w:pPr>
            <w:r>
              <w:rPr>
                <w:rFonts w:ascii="Comic Sans MS" w:eastAsia="Times New Roman" w:hAnsi="Comic Sans MS" w:cs="Times New Roman"/>
                <w:sz w:val="20"/>
                <w:szCs w:val="20"/>
              </w:rPr>
              <w:t>-</w:t>
            </w:r>
          </w:p>
        </w:tc>
        <w:tc>
          <w:tcPr>
            <w:tcW w:w="5364" w:type="dxa"/>
            <w:vAlign w:val="center"/>
          </w:tcPr>
          <w:p w:rsidR="00735A57" w:rsidRPr="00735A57" w:rsidRDefault="00735A57" w:rsidP="00983BB6">
            <w:pPr>
              <w:keepNext/>
              <w:spacing w:after="0" w:line="240" w:lineRule="auto"/>
              <w:ind w:firstLine="0"/>
              <w:jc w:val="center"/>
              <w:rPr>
                <w:rFonts w:ascii="Comic Sans MS" w:eastAsia="Times New Roman" w:hAnsi="Comic Sans MS" w:cs="Times New Roman"/>
                <w:sz w:val="20"/>
                <w:szCs w:val="20"/>
              </w:rPr>
            </w:pPr>
            <w:r w:rsidRPr="00735A57">
              <w:rPr>
                <w:rFonts w:ascii="Comic Sans MS" w:eastAsia="Times New Roman" w:hAnsi="Comic Sans MS" w:cs="Times New Roman"/>
                <w:sz w:val="20"/>
                <w:szCs w:val="20"/>
              </w:rPr>
              <w:t>Plaque de différents matériaux - Lubrifiant</w:t>
            </w:r>
          </w:p>
        </w:tc>
      </w:tr>
    </w:tbl>
    <w:p w:rsidR="00735A57" w:rsidRDefault="00A16C90" w:rsidP="00A16C90">
      <w:pPr>
        <w:pStyle w:val="Titre2"/>
        <w:rPr>
          <w:noProof/>
        </w:rPr>
      </w:pPr>
      <w:bookmarkStart w:id="101" w:name="_Toc485032015"/>
      <w:bookmarkEnd w:id="100"/>
      <w:r>
        <w:rPr>
          <w:noProof/>
        </w:rPr>
        <w:lastRenderedPageBreak/>
        <w:t>Méthodes pédagogiques</w:t>
      </w:r>
      <w:bookmarkEnd w:id="101"/>
    </w:p>
    <w:p w:rsidR="00A16C90" w:rsidRDefault="000B7E30" w:rsidP="00A16C90">
      <w:pPr>
        <w:pStyle w:val="Titre3"/>
      </w:pPr>
      <w:bookmarkStart w:id="102" w:name="_Toc485032016"/>
      <w:r>
        <w:t>Pédagogie active</w:t>
      </w:r>
      <w:bookmarkEnd w:id="102"/>
      <w:r>
        <w:t xml:space="preserve"> </w:t>
      </w:r>
    </w:p>
    <w:p w:rsidR="000B7E30" w:rsidRDefault="000B7E30" w:rsidP="000B7E30">
      <w:r>
        <w:t xml:space="preserve">La pédagogie active ou pédagogie nouvelle est une méthode d’apprentissage qui renvoie à ce que l’on nomme l’apprentissage expérientiel, c’est-à-dire apprendre en faisant. C’est une démarche d’auto-socio-construction du savoir dans laquelle l’apprenant : </w:t>
      </w:r>
    </w:p>
    <w:p w:rsidR="000B7E30" w:rsidRPr="000B7E30" w:rsidRDefault="000B7E30" w:rsidP="000B7E30">
      <w:pPr>
        <w:pStyle w:val="Paragraphedeliste"/>
        <w:numPr>
          <w:ilvl w:val="0"/>
          <w:numId w:val="13"/>
        </w:numPr>
        <w:rPr>
          <w:szCs w:val="24"/>
        </w:rPr>
      </w:pPr>
      <w:r w:rsidRPr="000B7E30">
        <w:rPr>
          <w:szCs w:val="24"/>
        </w:rPr>
        <w:t xml:space="preserve">doit provoquer une recherche du savoir ; </w:t>
      </w:r>
    </w:p>
    <w:p w:rsidR="000B7E30" w:rsidRPr="000B7E30" w:rsidRDefault="000B7E30" w:rsidP="000B7E30">
      <w:pPr>
        <w:pStyle w:val="Paragraphedeliste"/>
        <w:numPr>
          <w:ilvl w:val="0"/>
          <w:numId w:val="13"/>
        </w:numPr>
        <w:rPr>
          <w:szCs w:val="24"/>
        </w:rPr>
      </w:pPr>
      <w:r w:rsidRPr="000B7E30">
        <w:rPr>
          <w:szCs w:val="24"/>
        </w:rPr>
        <w:t xml:space="preserve">doit trouver le sens des évènements ; </w:t>
      </w:r>
    </w:p>
    <w:p w:rsidR="000B7E30" w:rsidRPr="000B7E30" w:rsidRDefault="000B7E30" w:rsidP="000B7E30">
      <w:pPr>
        <w:pStyle w:val="Paragraphedeliste"/>
        <w:numPr>
          <w:ilvl w:val="0"/>
          <w:numId w:val="13"/>
        </w:numPr>
        <w:rPr>
          <w:szCs w:val="24"/>
        </w:rPr>
      </w:pPr>
      <w:r w:rsidRPr="000B7E30">
        <w:rPr>
          <w:szCs w:val="24"/>
        </w:rPr>
        <w:t xml:space="preserve">doit structurer lui-même sa pensée : c’est le tâtonnement expérimental. </w:t>
      </w:r>
    </w:p>
    <w:p w:rsidR="000B7E30" w:rsidRDefault="000B7E30" w:rsidP="000B7E30">
      <w:pPr>
        <w:ind w:firstLine="0"/>
      </w:pPr>
      <w:r>
        <w:t>L’élève est actif par la création d’une situation d’apprentissage motivante tout en s’impliquant intellectuellement et affectivement.</w:t>
      </w:r>
    </w:p>
    <w:p w:rsidR="00FB6E95" w:rsidRDefault="000B7E30" w:rsidP="000B7E30">
      <w:pPr>
        <w:ind w:firstLine="0"/>
      </w:pPr>
      <w:r>
        <w:t xml:space="preserve">L’idée de cette première séance d’activité est de faire construire le cours par les élèves. Disposés en binôme, les élèves auront 3h pour préparer une présentation orale </w:t>
      </w:r>
      <w:r w:rsidR="00FB6E95">
        <w:t xml:space="preserve">avec support visuel </w:t>
      </w:r>
      <w:r>
        <w:t>sur le matériau de leur choix</w:t>
      </w:r>
      <w:r w:rsidR="00FB6E95">
        <w:t xml:space="preserve">. L’enseignant devra fournir le cahier des charges des éléments qu’il souhaite voir dans la présentation, il peut aussi proposer une présentation d’un matériau en préambule de l’activité. </w:t>
      </w:r>
    </w:p>
    <w:p w:rsidR="00FB6E95" w:rsidRDefault="00FB6E95" w:rsidP="000B7E30">
      <w:pPr>
        <w:ind w:firstLine="0"/>
      </w:pPr>
      <w:r>
        <w:t xml:space="preserve">Cette pédagogie vise à donner à l’apprenant davantage d’autonomie en vue d’accroître sa motivation, sa créativité. Pour être fonctionnelles, cette méthode doit remplir 5 conditions : </w:t>
      </w:r>
    </w:p>
    <w:p w:rsidR="00FB6E95" w:rsidRPr="00FB6E95" w:rsidRDefault="00FB6E95" w:rsidP="00FB6E95">
      <w:pPr>
        <w:pStyle w:val="Paragraphedeliste"/>
        <w:numPr>
          <w:ilvl w:val="0"/>
          <w:numId w:val="13"/>
        </w:numPr>
        <w:rPr>
          <w:szCs w:val="24"/>
        </w:rPr>
      </w:pPr>
      <w:r w:rsidRPr="00FB6E95">
        <w:rPr>
          <w:szCs w:val="24"/>
        </w:rPr>
        <w:t xml:space="preserve">L’élève doit être engagé personnellement dans une action. </w:t>
      </w:r>
    </w:p>
    <w:p w:rsidR="00FB6E95" w:rsidRPr="00FB6E95" w:rsidRDefault="00FB6E95" w:rsidP="00FB6E95">
      <w:pPr>
        <w:pStyle w:val="Paragraphedeliste"/>
        <w:numPr>
          <w:ilvl w:val="0"/>
          <w:numId w:val="13"/>
        </w:numPr>
        <w:rPr>
          <w:szCs w:val="24"/>
        </w:rPr>
      </w:pPr>
      <w:r w:rsidRPr="00FB6E95">
        <w:rPr>
          <w:szCs w:val="24"/>
        </w:rPr>
        <w:t xml:space="preserve">L’élève doit se sentir concerné, impliqué. </w:t>
      </w:r>
    </w:p>
    <w:p w:rsidR="00FB6E95" w:rsidRPr="00FB6E95" w:rsidRDefault="00FB6E95" w:rsidP="00FB6E95">
      <w:pPr>
        <w:pStyle w:val="Paragraphedeliste"/>
        <w:numPr>
          <w:ilvl w:val="0"/>
          <w:numId w:val="13"/>
        </w:numPr>
        <w:rPr>
          <w:szCs w:val="24"/>
        </w:rPr>
      </w:pPr>
      <w:r w:rsidRPr="00FB6E95">
        <w:rPr>
          <w:szCs w:val="24"/>
        </w:rPr>
        <w:t xml:space="preserve">L’élève fait partie d’un groupe, ce qui implique un apprentissage de la vie sociale et du savoir-être. </w:t>
      </w:r>
    </w:p>
    <w:p w:rsidR="00FB6E95" w:rsidRPr="00FB6E95" w:rsidRDefault="00FB6E95" w:rsidP="00FB6E95">
      <w:pPr>
        <w:pStyle w:val="Paragraphedeliste"/>
        <w:numPr>
          <w:ilvl w:val="0"/>
          <w:numId w:val="13"/>
        </w:numPr>
        <w:rPr>
          <w:szCs w:val="24"/>
        </w:rPr>
      </w:pPr>
      <w:r w:rsidRPr="00FB6E95">
        <w:rPr>
          <w:szCs w:val="24"/>
        </w:rPr>
        <w:t>Le rôle de l’enseignant est de faciliter l’apprentissage.</w:t>
      </w:r>
    </w:p>
    <w:p w:rsidR="00FB6E95" w:rsidRPr="00FB6E95" w:rsidRDefault="00FB6E95" w:rsidP="00FB6E95">
      <w:pPr>
        <w:pStyle w:val="Paragraphedeliste"/>
        <w:numPr>
          <w:ilvl w:val="0"/>
          <w:numId w:val="13"/>
        </w:numPr>
        <w:rPr>
          <w:szCs w:val="24"/>
        </w:rPr>
      </w:pPr>
      <w:r w:rsidRPr="00FB6E95">
        <w:rPr>
          <w:szCs w:val="24"/>
        </w:rPr>
        <w:t xml:space="preserve">L’évaluation se veut une auto-évaluation individuelle ou de groupe. </w:t>
      </w:r>
    </w:p>
    <w:p w:rsidR="00FB6E95" w:rsidRDefault="00FB6E95" w:rsidP="00FB6E95">
      <w:pPr>
        <w:ind w:firstLine="0"/>
      </w:pPr>
      <w:r>
        <w:rPr>
          <w:noProof/>
        </w:rPr>
        <w:lastRenderedPageBreak/>
        <w:drawing>
          <wp:anchor distT="0" distB="0" distL="114300" distR="114300" simplePos="0" relativeHeight="251608576" behindDoc="0" locked="0" layoutInCell="1" allowOverlap="1">
            <wp:simplePos x="0" y="0"/>
            <wp:positionH relativeFrom="column">
              <wp:posOffset>3585845</wp:posOffset>
            </wp:positionH>
            <wp:positionV relativeFrom="paragraph">
              <wp:posOffset>12700</wp:posOffset>
            </wp:positionV>
            <wp:extent cx="2590800" cy="1940560"/>
            <wp:effectExtent l="0" t="0" r="0" b="2540"/>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90800" cy="194056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Des études ont montré que </w:t>
      </w:r>
      <w:r>
        <w:t xml:space="preserve">l’apprenant apprend mieux s’il est engagé personnellement dans une action. C’est pourquoi, la pédagogie active cherche à réaliser des situations où les élèves participent en découvrant par eux-mêmes la matière. </w:t>
      </w:r>
    </w:p>
    <w:p w:rsidR="00295929" w:rsidRDefault="00150D1D" w:rsidP="00FB6E95">
      <w:pPr>
        <w:ind w:firstLine="0"/>
      </w:pPr>
      <w:r>
        <w:rPr>
          <w:noProof/>
        </w:rPr>
        <mc:AlternateContent>
          <mc:Choice Requires="wps">
            <w:drawing>
              <wp:anchor distT="0" distB="0" distL="114300" distR="114300" simplePos="0" relativeHeight="251742720" behindDoc="0" locked="0" layoutInCell="1" allowOverlap="1" wp14:anchorId="0990CFC9" wp14:editId="138019E1">
                <wp:simplePos x="0" y="0"/>
                <wp:positionH relativeFrom="column">
                  <wp:posOffset>3699510</wp:posOffset>
                </wp:positionH>
                <wp:positionV relativeFrom="paragraph">
                  <wp:posOffset>235585</wp:posOffset>
                </wp:positionV>
                <wp:extent cx="2055495" cy="635"/>
                <wp:effectExtent l="0" t="0" r="1905" b="2540"/>
                <wp:wrapSquare wrapText="bothSides"/>
                <wp:docPr id="90" name="Zone de texte 90"/>
                <wp:cNvGraphicFramePr/>
                <a:graphic xmlns:a="http://schemas.openxmlformats.org/drawingml/2006/main">
                  <a:graphicData uri="http://schemas.microsoft.com/office/word/2010/wordprocessingShape">
                    <wps:wsp>
                      <wps:cNvSpPr txBox="1"/>
                      <wps:spPr>
                        <a:xfrm>
                          <a:off x="0" y="0"/>
                          <a:ext cx="2055495" cy="635"/>
                        </a:xfrm>
                        <a:prstGeom prst="rect">
                          <a:avLst/>
                        </a:prstGeom>
                        <a:solidFill>
                          <a:prstClr val="white"/>
                        </a:solidFill>
                        <a:ln>
                          <a:noFill/>
                        </a:ln>
                      </wps:spPr>
                      <wps:txbx>
                        <w:txbxContent>
                          <w:p w:rsidR="00293A9C" w:rsidRPr="00C15345" w:rsidRDefault="00293A9C" w:rsidP="00071A1F">
                            <w:pPr>
                              <w:pStyle w:val="Lgende"/>
                              <w:rPr>
                                <w:noProof/>
                                <w:sz w:val="24"/>
                                <w:szCs w:val="24"/>
                              </w:rPr>
                            </w:pPr>
                            <w:bookmarkStart w:id="103" w:name="_Toc485032478"/>
                            <w:r>
                              <w:t xml:space="preserve">Figure </w:t>
                            </w:r>
                            <w:fldSimple w:instr=" SEQ Figure \* ARABIC ">
                              <w:r>
                                <w:rPr>
                                  <w:noProof/>
                                </w:rPr>
                                <w:t>23</w:t>
                              </w:r>
                            </w:fldSimple>
                            <w:r>
                              <w:t xml:space="preserve"> : Pourcentage des notions retenues suivant l'activité</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90CFC9" id="Zone de texte 90" o:spid="_x0000_s1078" type="#_x0000_t202" style="position:absolute;left:0;text-align:left;margin-left:291.3pt;margin-top:18.55pt;width:161.85pt;height:.05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" stroked="f">
                <v:textbox style="mso-fit-shape-to-text:t" inset="0,0,0,0">
                  <w:txbxContent>
                    <w:p w:rsidR="00293A9C" w:rsidRPr="00C15345" w:rsidRDefault="00293A9C" w:rsidP="00071A1F">
                      <w:pPr>
                        <w:pStyle w:val="Lgende"/>
                        <w:rPr>
                          <w:noProof/>
                          <w:sz w:val="24"/>
                          <w:szCs w:val="24"/>
                        </w:rPr>
                      </w:pPr>
                      <w:bookmarkStart w:id="104" w:name="_Toc485032478"/>
                      <w:r>
                        <w:t xml:space="preserve">Figure </w:t>
                      </w:r>
                      <w:fldSimple w:instr=" SEQ Figure \* ARABIC ">
                        <w:r>
                          <w:rPr>
                            <w:noProof/>
                          </w:rPr>
                          <w:t>23</w:t>
                        </w:r>
                      </w:fldSimple>
                      <w:r>
                        <w:t xml:space="preserve"> : Pourcentage des notions retenues suivant l'activité</w:t>
                      </w:r>
                      <w:bookmarkEnd w:id="104"/>
                    </w:p>
                  </w:txbxContent>
                </v:textbox>
                <w10:wrap type="square"/>
              </v:shape>
            </w:pict>
          </mc:Fallback>
        </mc:AlternateContent>
      </w:r>
    </w:p>
    <w:p w:rsidR="009F45CC" w:rsidRDefault="009F45CC" w:rsidP="00FB6E95">
      <w:pPr>
        <w:ind w:firstLine="0"/>
      </w:pPr>
      <w:r>
        <w:t>Cette activité présente aussi l’avantage d’être une activité qui peut être réalisée en interdisciplinarité avec l’enseignant de physique-chimie. En effet, le référentiel des STI2D précise que le comportement physico-chimique des matériaux doit être abordé en physique chimie. Les élèves peuvent ainsi ajouter à leur présentation une partie en rapport avec leurs connaissances de physique chimie lors d’une séance avec leur en</w:t>
      </w:r>
      <w:r w:rsidR="006A44B5">
        <w:t>seignant attitré à cette discipline</w:t>
      </w:r>
      <w:r>
        <w:t xml:space="preserve">. Ainsi, lors du passage à oral des </w:t>
      </w:r>
      <w:r w:rsidR="0075462F">
        <w:t>élèves les deux enseignants seront présents pour participer à la présentation des travaux réalisés.</w:t>
      </w:r>
    </w:p>
    <w:p w:rsidR="0025210B" w:rsidRDefault="0075462F" w:rsidP="00FB6E95">
      <w:pPr>
        <w:ind w:firstLine="0"/>
      </w:pPr>
      <w:r>
        <w:t>Enfin, il est intéressant d’évaluer les élèves par compétence</w:t>
      </w:r>
      <w:r w:rsidR="006A44B5">
        <w:t>s</w:t>
      </w:r>
      <w:r>
        <w:t xml:space="preserve"> pour ce genre d’activité. Chaque élève se verra remettre une grille d’évaluation en début de séance (voir tableau </w:t>
      </w:r>
      <w:r w:rsidR="006A44B5">
        <w:t>14</w:t>
      </w:r>
      <w:r>
        <w:t xml:space="preserve">), qui lui permettra de connaitre les différents critères pour valider ou non la compétence CO6.3 « Présenter et argumenter des démarches, des résultats </w:t>
      </w:r>
      <w:r w:rsidR="0025210B">
        <w:t>y compris en langue étrangère ».</w:t>
      </w:r>
      <w:r w:rsidR="00B91D82">
        <w:t xml:space="preserve"> Après leur passage les élèves pourront s’autoévaluer et se positionner sur chaque critère relatif à la compétence évaluée.</w:t>
      </w:r>
    </w:p>
    <w:p w:rsidR="00071A1F" w:rsidRDefault="00071A1F" w:rsidP="00FB6E95">
      <w:pPr>
        <w:ind w:firstLine="0"/>
      </w:pPr>
    </w:p>
    <w:p w:rsidR="00071A1F" w:rsidRDefault="00071A1F" w:rsidP="00FB6E95">
      <w:pPr>
        <w:ind w:firstLine="0"/>
      </w:pPr>
    </w:p>
    <w:p w:rsidR="00071A1F" w:rsidRDefault="00071A1F" w:rsidP="00FB6E95">
      <w:pPr>
        <w:ind w:firstLine="0"/>
      </w:pPr>
    </w:p>
    <w:tbl>
      <w:tblPr>
        <w:tblStyle w:val="TableauGrille5Fonc-Accentuation51"/>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0"/>
        <w:gridCol w:w="1757"/>
        <w:gridCol w:w="1616"/>
        <w:gridCol w:w="1534"/>
        <w:gridCol w:w="1677"/>
        <w:gridCol w:w="1650"/>
      </w:tblGrid>
      <w:tr w:rsidR="00B91D82" w:rsidRPr="00B91D82" w:rsidTr="00B91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val="restart"/>
            <w:tcBorders>
              <w:top w:val="none" w:sz="0" w:space="0" w:color="auto"/>
              <w:left w:val="none" w:sz="0" w:space="0" w:color="auto"/>
              <w:right w:val="none" w:sz="0"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r w:rsidRPr="00B91D82">
              <w:rPr>
                <w:rFonts w:ascii="Times New Roman" w:eastAsia="Times New Roman" w:hAnsi="Times New Roman" w:cs="Times New Roman"/>
                <w:color w:val="auto"/>
              </w:rPr>
              <w:lastRenderedPageBreak/>
              <w:t>CRITERES</w:t>
            </w:r>
          </w:p>
        </w:tc>
        <w:tc>
          <w:tcPr>
            <w:tcW w:w="1663" w:type="dxa"/>
            <w:vMerge w:val="restart"/>
            <w:tcBorders>
              <w:top w:val="none" w:sz="0" w:space="0" w:color="auto"/>
              <w:left w:val="none" w:sz="0" w:space="0" w:color="auto"/>
              <w:right w:val="none" w:sz="0"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B91D82">
              <w:rPr>
                <w:rFonts w:ascii="Times New Roman" w:eastAsia="Times New Roman" w:hAnsi="Times New Roman" w:cs="Times New Roman"/>
                <w:color w:val="auto"/>
              </w:rPr>
              <w:t>INDICATEURS</w:t>
            </w:r>
          </w:p>
        </w:tc>
        <w:tc>
          <w:tcPr>
            <w:tcW w:w="6569" w:type="dxa"/>
            <w:gridSpan w:val="4"/>
            <w:tcBorders>
              <w:top w:val="none" w:sz="0" w:space="0" w:color="auto"/>
              <w:left w:val="none" w:sz="0" w:space="0" w:color="auto"/>
              <w:right w:val="none" w:sz="0"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B91D82">
              <w:rPr>
                <w:rFonts w:ascii="Times New Roman" w:eastAsia="Times New Roman" w:hAnsi="Times New Roman" w:cs="Times New Roman"/>
                <w:color w:val="auto"/>
              </w:rPr>
              <w:t>DESCRIPTEURS</w:t>
            </w:r>
          </w:p>
        </w:tc>
      </w:tr>
      <w:tr w:rsidR="00B91D82" w:rsidRPr="00B91D82" w:rsidTr="0007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tcBorders>
              <w:left w:val="none" w:sz="0" w:space="0" w:color="auto"/>
              <w:bottom w:val="single" w:sz="12" w:space="0" w:color="auto"/>
            </w:tcBorders>
            <w:shd w:val="clear" w:color="auto" w:fill="FFFFFF" w:themeFill="background1"/>
            <w:vAlign w:val="center"/>
            <w:hideMark/>
          </w:tcPr>
          <w:p w:rsidR="00B91D82" w:rsidRPr="00B91D82" w:rsidRDefault="00B91D82" w:rsidP="00B91D82">
            <w:pPr>
              <w:spacing w:after="0" w:line="240" w:lineRule="auto"/>
              <w:ind w:firstLine="0"/>
              <w:jc w:val="center"/>
              <w:rPr>
                <w:rFonts w:ascii="Times New Roman" w:eastAsia="Times New Roman" w:hAnsi="Times New Roman" w:cs="Times New Roman"/>
                <w:color w:val="auto"/>
              </w:rPr>
            </w:pPr>
          </w:p>
        </w:tc>
        <w:tc>
          <w:tcPr>
            <w:tcW w:w="1663" w:type="dxa"/>
            <w:vMerge/>
            <w:tcBorders>
              <w:bottom w:val="single" w:sz="12" w:space="0" w:color="auto"/>
            </w:tcBorders>
            <w:shd w:val="clear" w:color="auto" w:fill="FFFFFF" w:themeFill="background1"/>
            <w:vAlign w:val="center"/>
            <w:hideMark/>
          </w:tcPr>
          <w:p w:rsidR="00B91D82" w:rsidRPr="00B91D82" w:rsidRDefault="00B91D82" w:rsidP="00B91D82">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628" w:type="dxa"/>
            <w:tcBorders>
              <w:bottom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Niveau 3</w:t>
            </w:r>
          </w:p>
        </w:tc>
        <w:tc>
          <w:tcPr>
            <w:tcW w:w="1548" w:type="dxa"/>
            <w:tcBorders>
              <w:bottom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Niveau 2</w:t>
            </w:r>
          </w:p>
        </w:tc>
        <w:tc>
          <w:tcPr>
            <w:tcW w:w="1709" w:type="dxa"/>
            <w:tcBorders>
              <w:bottom w:val="single" w:sz="12"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Niveau 1</w:t>
            </w:r>
          </w:p>
        </w:tc>
        <w:tc>
          <w:tcPr>
            <w:tcW w:w="1684" w:type="dxa"/>
            <w:tcBorders>
              <w:bottom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Niveau 0</w:t>
            </w:r>
          </w:p>
        </w:tc>
      </w:tr>
      <w:tr w:rsidR="00B91D82" w:rsidRPr="00B91D82" w:rsidTr="00071A1F">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12" w:space="0" w:color="auto"/>
              <w:left w:val="none" w:sz="0"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r w:rsidRPr="00B91D82">
              <w:rPr>
                <w:rFonts w:ascii="Times New Roman" w:eastAsia="Times New Roman" w:hAnsi="Times New Roman" w:cs="Times New Roman"/>
                <w:color w:val="auto"/>
              </w:rPr>
              <w:t>La présentation est claire et concise</w:t>
            </w:r>
          </w:p>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Respect du temps</w:t>
            </w:r>
            <w:r w:rsidR="00071A1F">
              <w:rPr>
                <w:rFonts w:ascii="Times New Roman" w:eastAsia="Times New Roman" w:hAnsi="Times New Roman" w:cs="Times New Roman"/>
              </w:rPr>
              <w:t xml:space="preserve"> (6 min)</w:t>
            </w:r>
          </w:p>
        </w:tc>
        <w:tc>
          <w:tcPr>
            <w:tcW w:w="1628" w:type="dxa"/>
            <w:tcBorders>
              <w:top w:val="single" w:sz="12" w:space="0" w:color="auto"/>
              <w:left w:val="single" w:sz="12" w:space="0" w:color="auto"/>
              <w:bottom w:val="single" w:sz="6" w:space="0" w:color="auto"/>
              <w:right w:val="single" w:sz="6" w:space="0" w:color="auto"/>
            </w:tcBorders>
            <w:shd w:val="clear" w:color="auto" w:fill="FFFFFF" w:themeFill="background1"/>
            <w:vAlign w:val="center"/>
            <w:hideMark/>
          </w:tcPr>
          <w:p w:rsidR="00B91D82" w:rsidRPr="00B91D82" w:rsidRDefault="00071A1F" w:rsidP="00071A1F">
            <w:pPr>
              <w:pStyle w:val="Sansinterligne"/>
              <w:cnfStyle w:val="000000000000" w:firstRow="0" w:lastRow="0" w:firstColumn="0" w:lastColumn="0" w:oddVBand="0" w:evenVBand="0" w:oddHBand="0" w:evenHBand="0" w:firstRowFirstColumn="0" w:firstRowLastColumn="0" w:lastRowFirstColumn="0" w:lastRowLastColumn="0"/>
            </w:pPr>
            <w:r>
              <w:t xml:space="preserve">&gt;+ ou – 30 sec </w:t>
            </w:r>
          </w:p>
        </w:tc>
        <w:tc>
          <w:tcPr>
            <w:tcW w:w="1548"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B91D82" w:rsidRPr="00B91D82" w:rsidRDefault="00071A1F"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&lt;+ ou – 30 sec</w:t>
            </w:r>
          </w:p>
        </w:tc>
        <w:tc>
          <w:tcPr>
            <w:tcW w:w="1709" w:type="dxa"/>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071A1F"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&lt; + ou – 1min</w:t>
            </w:r>
          </w:p>
        </w:tc>
        <w:tc>
          <w:tcPr>
            <w:tcW w:w="1684"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071A1F"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&lt; + ou – 1,5min</w:t>
            </w:r>
          </w:p>
        </w:tc>
      </w:tr>
      <w:tr w:rsidR="00B91D82" w:rsidRPr="00B91D82" w:rsidTr="0007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tcBorders>
              <w:top w:val="single" w:sz="6" w:space="0" w:color="auto"/>
              <w:left w:val="none" w:sz="0"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Etapes respectées</w:t>
            </w:r>
          </w:p>
        </w:tc>
        <w:tc>
          <w:tcPr>
            <w:tcW w:w="1628"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4/4</w:t>
            </w:r>
          </w:p>
        </w:tc>
        <w:tc>
          <w:tcPr>
            <w:tcW w:w="154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3/4</w:t>
            </w:r>
          </w:p>
        </w:tc>
        <w:tc>
          <w:tcPr>
            <w:tcW w:w="1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2/4</w:t>
            </w:r>
          </w:p>
        </w:tc>
        <w:tc>
          <w:tcPr>
            <w:tcW w:w="1684"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¼ ou moins</w:t>
            </w:r>
          </w:p>
        </w:tc>
      </w:tr>
      <w:tr w:rsidR="00B91D82" w:rsidRPr="00B91D82" w:rsidTr="00071A1F">
        <w:tc>
          <w:tcPr>
            <w:cnfStyle w:val="001000000000" w:firstRow="0" w:lastRow="0" w:firstColumn="1" w:lastColumn="0" w:oddVBand="0" w:evenVBand="0" w:oddHBand="0" w:evenHBand="0" w:firstRowFirstColumn="0" w:firstRowLastColumn="0" w:lastRowFirstColumn="0" w:lastRowLastColumn="0"/>
            <w:tcW w:w="1402" w:type="dxa"/>
            <w:vMerge/>
            <w:tcBorders>
              <w:top w:val="single" w:sz="6" w:space="0" w:color="auto"/>
              <w:left w:val="none" w:sz="0"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6" w:space="0" w:color="auto"/>
              <w:left w:val="single" w:sz="6" w:space="0" w:color="auto"/>
              <w:bottom w:val="single" w:sz="12"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Distribution du temps de parole</w:t>
            </w:r>
          </w:p>
        </w:tc>
        <w:tc>
          <w:tcPr>
            <w:tcW w:w="1628" w:type="dxa"/>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Organisation répartie et fluide</w:t>
            </w:r>
          </w:p>
        </w:tc>
        <w:tc>
          <w:tcPr>
            <w:tcW w:w="1548" w:type="dxa"/>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Organisation répartie mais non fluide</w:t>
            </w:r>
          </w:p>
        </w:tc>
        <w:tc>
          <w:tcPr>
            <w:tcW w:w="1709"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Organisation mal répartie et non fluide</w:t>
            </w:r>
          </w:p>
        </w:tc>
        <w:tc>
          <w:tcPr>
            <w:tcW w:w="1684" w:type="dxa"/>
            <w:tcBorders>
              <w:top w:val="single" w:sz="6" w:space="0" w:color="auto"/>
              <w:left w:val="single" w:sz="6" w:space="0" w:color="auto"/>
              <w:bottom w:val="single" w:sz="12"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Aucune organisation</w:t>
            </w:r>
          </w:p>
        </w:tc>
      </w:tr>
      <w:tr w:rsidR="00B91D82" w:rsidRPr="00B91D82" w:rsidTr="0007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12" w:space="0" w:color="auto"/>
              <w:left w:val="none" w:sz="0"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r w:rsidRPr="00B91D82">
              <w:rPr>
                <w:rFonts w:ascii="Times New Roman" w:eastAsia="Times New Roman" w:hAnsi="Times New Roman" w:cs="Times New Roman"/>
                <w:color w:val="auto"/>
              </w:rPr>
              <w:t>Le contenue de la présentation</w:t>
            </w:r>
          </w:p>
        </w:tc>
        <w:tc>
          <w:tcPr>
            <w:tcW w:w="1663"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Qualité du contenue</w:t>
            </w:r>
          </w:p>
        </w:tc>
        <w:tc>
          <w:tcPr>
            <w:tcW w:w="1628" w:type="dxa"/>
            <w:tcBorders>
              <w:top w:val="single" w:sz="12" w:space="0" w:color="auto"/>
              <w:left w:val="single" w:sz="12"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Présentation complète et sans erreur</w:t>
            </w:r>
          </w:p>
        </w:tc>
        <w:tc>
          <w:tcPr>
            <w:tcW w:w="1548"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Présentation profonde et peu d’erreur</w:t>
            </w:r>
          </w:p>
        </w:tc>
        <w:tc>
          <w:tcPr>
            <w:tcW w:w="1709" w:type="dxa"/>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Présentation profonde mais avec plusieurs erreurs</w:t>
            </w:r>
          </w:p>
        </w:tc>
        <w:tc>
          <w:tcPr>
            <w:tcW w:w="1684"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Contenue superficielle avec plusieurs erreurs</w:t>
            </w:r>
          </w:p>
        </w:tc>
      </w:tr>
      <w:tr w:rsidR="00B91D82" w:rsidRPr="00B91D82" w:rsidTr="00071A1F">
        <w:tc>
          <w:tcPr>
            <w:cnfStyle w:val="001000000000" w:firstRow="0" w:lastRow="0" w:firstColumn="1" w:lastColumn="0" w:oddVBand="0" w:evenVBand="0" w:oddHBand="0" w:evenHBand="0" w:firstRowFirstColumn="0" w:firstRowLastColumn="0" w:lastRowFirstColumn="0" w:lastRowLastColumn="0"/>
            <w:tcW w:w="1402" w:type="dxa"/>
            <w:vMerge/>
            <w:tcBorders>
              <w:top w:val="single" w:sz="6" w:space="0" w:color="auto"/>
              <w:left w:val="none" w:sz="0"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Réponse aux questions</w:t>
            </w:r>
          </w:p>
        </w:tc>
        <w:tc>
          <w:tcPr>
            <w:tcW w:w="1628"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Réponses pertinentes (prise de recul)</w:t>
            </w:r>
          </w:p>
        </w:tc>
        <w:tc>
          <w:tcPr>
            <w:tcW w:w="154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Réponses justes mais superficielles</w:t>
            </w:r>
          </w:p>
        </w:tc>
        <w:tc>
          <w:tcPr>
            <w:tcW w:w="1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Quelques erreurs</w:t>
            </w:r>
          </w:p>
        </w:tc>
        <w:tc>
          <w:tcPr>
            <w:tcW w:w="1684"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Aucune réponse convenable</w:t>
            </w:r>
          </w:p>
        </w:tc>
      </w:tr>
      <w:tr w:rsidR="00B91D82" w:rsidRPr="00B91D82" w:rsidTr="0007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tcBorders>
              <w:top w:val="single" w:sz="6" w:space="0" w:color="auto"/>
              <w:left w:val="none" w:sz="0"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6" w:space="0" w:color="auto"/>
              <w:left w:val="single" w:sz="6" w:space="0" w:color="auto"/>
              <w:bottom w:val="single" w:sz="12"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Originalité du contenue (partie étude de cas)</w:t>
            </w:r>
          </w:p>
        </w:tc>
        <w:tc>
          <w:tcPr>
            <w:tcW w:w="1628" w:type="dxa"/>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Etude de cas très originale</w:t>
            </w:r>
          </w:p>
        </w:tc>
        <w:tc>
          <w:tcPr>
            <w:tcW w:w="1548" w:type="dxa"/>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Etude de cas intéressante</w:t>
            </w:r>
          </w:p>
        </w:tc>
        <w:tc>
          <w:tcPr>
            <w:tcW w:w="1709"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Etude de cas basique</w:t>
            </w:r>
          </w:p>
        </w:tc>
        <w:tc>
          <w:tcPr>
            <w:tcW w:w="1684" w:type="dxa"/>
            <w:tcBorders>
              <w:top w:val="single" w:sz="6" w:space="0" w:color="auto"/>
              <w:left w:val="single" w:sz="6" w:space="0" w:color="auto"/>
              <w:bottom w:val="single" w:sz="12"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Aucune étude de cas</w:t>
            </w:r>
          </w:p>
        </w:tc>
      </w:tr>
      <w:tr w:rsidR="00B91D82" w:rsidRPr="00B91D82" w:rsidTr="00071A1F">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12" w:space="0" w:color="auto"/>
              <w:left w:val="none" w:sz="0"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r w:rsidRPr="00B91D82">
              <w:rPr>
                <w:rFonts w:ascii="Times New Roman" w:eastAsia="Times New Roman" w:hAnsi="Times New Roman" w:cs="Times New Roman"/>
                <w:color w:val="auto"/>
              </w:rPr>
              <w:t>La forme du support</w:t>
            </w:r>
          </w:p>
        </w:tc>
        <w:tc>
          <w:tcPr>
            <w:tcW w:w="1663"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Qualité du Support</w:t>
            </w:r>
          </w:p>
        </w:tc>
        <w:tc>
          <w:tcPr>
            <w:tcW w:w="1628" w:type="dxa"/>
            <w:tcBorders>
              <w:top w:val="single" w:sz="12" w:space="0" w:color="auto"/>
              <w:left w:val="single" w:sz="12"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Support visuel Attrayant et originale</w:t>
            </w:r>
          </w:p>
        </w:tc>
        <w:tc>
          <w:tcPr>
            <w:tcW w:w="1548"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Mise en forme simpliste</w:t>
            </w:r>
          </w:p>
        </w:tc>
        <w:tc>
          <w:tcPr>
            <w:tcW w:w="1709" w:type="dxa"/>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Aucune mise en forme</w:t>
            </w:r>
          </w:p>
        </w:tc>
        <w:tc>
          <w:tcPr>
            <w:tcW w:w="1684"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Pas de support</w:t>
            </w:r>
          </w:p>
        </w:tc>
      </w:tr>
      <w:tr w:rsidR="00B91D82" w:rsidRPr="00B91D82" w:rsidTr="00071A1F">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02" w:type="dxa"/>
            <w:vMerge/>
            <w:tcBorders>
              <w:top w:val="single" w:sz="6" w:space="0" w:color="auto"/>
              <w:left w:val="none" w:sz="0"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Orthographe et syntaxe</w:t>
            </w:r>
          </w:p>
        </w:tc>
        <w:tc>
          <w:tcPr>
            <w:tcW w:w="1628"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Parfait</w:t>
            </w:r>
          </w:p>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(&lt; 3)</w:t>
            </w:r>
          </w:p>
        </w:tc>
        <w:tc>
          <w:tcPr>
            <w:tcW w:w="154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Peu d’erreurs</w:t>
            </w:r>
          </w:p>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(3 à 6)</w:t>
            </w:r>
          </w:p>
        </w:tc>
        <w:tc>
          <w:tcPr>
            <w:tcW w:w="1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Quelques erreurs</w:t>
            </w:r>
          </w:p>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(7 à 10)</w:t>
            </w:r>
          </w:p>
        </w:tc>
        <w:tc>
          <w:tcPr>
            <w:tcW w:w="1684"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Trop d’erreur</w:t>
            </w:r>
          </w:p>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(&gt;10)</w:t>
            </w:r>
          </w:p>
        </w:tc>
      </w:tr>
      <w:tr w:rsidR="00B91D82" w:rsidRPr="00B91D82" w:rsidTr="00071A1F">
        <w:tc>
          <w:tcPr>
            <w:cnfStyle w:val="001000000000" w:firstRow="0" w:lastRow="0" w:firstColumn="1" w:lastColumn="0" w:oddVBand="0" w:evenVBand="0" w:oddHBand="0" w:evenHBand="0" w:firstRowFirstColumn="0" w:firstRowLastColumn="0" w:lastRowFirstColumn="0" w:lastRowLastColumn="0"/>
            <w:tcW w:w="1402" w:type="dxa"/>
            <w:vMerge/>
            <w:tcBorders>
              <w:top w:val="single" w:sz="6" w:space="0" w:color="auto"/>
              <w:left w:val="none" w:sz="0"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6" w:space="0" w:color="auto"/>
              <w:left w:val="single" w:sz="6" w:space="0" w:color="auto"/>
              <w:bottom w:val="single" w:sz="12"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Esprit de synthèse</w:t>
            </w:r>
          </w:p>
        </w:tc>
        <w:tc>
          <w:tcPr>
            <w:tcW w:w="1628" w:type="dxa"/>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Aucune phrase insertion de schéma, organigramme média …</w:t>
            </w:r>
          </w:p>
        </w:tc>
        <w:tc>
          <w:tcPr>
            <w:tcW w:w="1548" w:type="dxa"/>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Ecriture synthétique et plusieurs schéma</w:t>
            </w:r>
          </w:p>
        </w:tc>
        <w:tc>
          <w:tcPr>
            <w:tcW w:w="1709"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Beaucoup de phrase mais au moins un schéma</w:t>
            </w:r>
          </w:p>
        </w:tc>
        <w:tc>
          <w:tcPr>
            <w:tcW w:w="1684" w:type="dxa"/>
            <w:tcBorders>
              <w:top w:val="single" w:sz="6" w:space="0" w:color="auto"/>
              <w:left w:val="single" w:sz="6" w:space="0" w:color="auto"/>
              <w:bottom w:val="single" w:sz="12"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Beaucoup de texte</w:t>
            </w:r>
          </w:p>
        </w:tc>
      </w:tr>
      <w:tr w:rsidR="00B91D82" w:rsidRPr="00B91D82" w:rsidTr="0007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12" w:space="0" w:color="auto"/>
              <w:left w:val="none" w:sz="0"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r w:rsidRPr="00B91D82">
              <w:rPr>
                <w:rFonts w:ascii="Times New Roman" w:eastAsia="Times New Roman" w:hAnsi="Times New Roman" w:cs="Times New Roman"/>
                <w:color w:val="auto"/>
              </w:rPr>
              <w:t>La présentation orale</w:t>
            </w:r>
          </w:p>
        </w:tc>
        <w:tc>
          <w:tcPr>
            <w:tcW w:w="1663"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Gestuelle</w:t>
            </w:r>
          </w:p>
        </w:tc>
        <w:tc>
          <w:tcPr>
            <w:tcW w:w="1628"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Discours maitrisé et gestuelle de qualité</w:t>
            </w:r>
          </w:p>
        </w:tc>
        <w:tc>
          <w:tcPr>
            <w:tcW w:w="1548"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Discours maitrisé</w:t>
            </w:r>
          </w:p>
        </w:tc>
        <w:tc>
          <w:tcPr>
            <w:tcW w:w="1709" w:type="dxa"/>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Essaie de regarder l’auditoire</w:t>
            </w:r>
          </w:p>
        </w:tc>
        <w:tc>
          <w:tcPr>
            <w:tcW w:w="1684"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hideMark/>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Lit sa feuille ou le PPT</w:t>
            </w:r>
          </w:p>
        </w:tc>
      </w:tr>
      <w:tr w:rsidR="00B91D82" w:rsidRPr="00B91D82" w:rsidTr="00071A1F">
        <w:tc>
          <w:tcPr>
            <w:cnfStyle w:val="001000000000" w:firstRow="0" w:lastRow="0" w:firstColumn="1" w:lastColumn="0" w:oddVBand="0" w:evenVBand="0" w:oddHBand="0" w:evenHBand="0" w:firstRowFirstColumn="0" w:firstRowLastColumn="0" w:lastRowFirstColumn="0" w:lastRowLastColumn="0"/>
            <w:tcW w:w="1402" w:type="dxa"/>
            <w:vMerge/>
            <w:tcBorders>
              <w:top w:val="single" w:sz="6" w:space="0" w:color="auto"/>
              <w:left w:val="none" w:sz="0"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Communication</w:t>
            </w:r>
          </w:p>
        </w:tc>
        <w:tc>
          <w:tcPr>
            <w:tcW w:w="162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Fluide</w:t>
            </w:r>
          </w:p>
        </w:tc>
        <w:tc>
          <w:tcPr>
            <w:tcW w:w="154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Peu d’hésitations</w:t>
            </w:r>
          </w:p>
        </w:tc>
        <w:tc>
          <w:tcPr>
            <w:tcW w:w="1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Hésitations</w:t>
            </w:r>
          </w:p>
        </w:tc>
        <w:tc>
          <w:tcPr>
            <w:tcW w:w="1684" w:type="dxa"/>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Blancs</w:t>
            </w:r>
          </w:p>
        </w:tc>
      </w:tr>
      <w:tr w:rsidR="00B91D82" w:rsidRPr="00B91D82" w:rsidTr="0007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tcBorders>
              <w:top w:val="single" w:sz="6" w:space="0" w:color="auto"/>
              <w:left w:val="none" w:sz="0"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rPr>
                <w:rFonts w:ascii="Times New Roman" w:eastAsia="Times New Roman" w:hAnsi="Times New Roman" w:cs="Times New Roman"/>
                <w:color w:val="auto"/>
              </w:rPr>
            </w:pPr>
          </w:p>
        </w:tc>
        <w:tc>
          <w:tcPr>
            <w:tcW w:w="1663"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Clarté de la voix</w:t>
            </w:r>
          </w:p>
        </w:tc>
        <w:tc>
          <w:tcPr>
            <w:tcW w:w="1628"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Débit et hauteur de voix maitrisée</w:t>
            </w:r>
          </w:p>
        </w:tc>
        <w:tc>
          <w:tcPr>
            <w:tcW w:w="1548"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Débit maitrisé mais une hauteur de voix à ajustée</w:t>
            </w:r>
          </w:p>
        </w:tc>
        <w:tc>
          <w:tcPr>
            <w:tcW w:w="1709"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B91D82" w:rsidRPr="00B91D82" w:rsidRDefault="00B91D82" w:rsidP="00B91D82">
            <w:pPr>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Discours trop lent ou trop rapide</w:t>
            </w:r>
          </w:p>
        </w:tc>
        <w:tc>
          <w:tcPr>
            <w:tcW w:w="1684" w:type="dxa"/>
            <w:tcBorders>
              <w:top w:val="single" w:sz="6" w:space="0" w:color="auto"/>
              <w:left w:val="single" w:sz="6" w:space="0" w:color="auto"/>
              <w:bottom w:val="single" w:sz="12" w:space="0" w:color="auto"/>
              <w:right w:val="single" w:sz="12" w:space="0" w:color="auto"/>
            </w:tcBorders>
            <w:shd w:val="clear" w:color="auto" w:fill="FFFFFF" w:themeFill="background1"/>
            <w:vAlign w:val="center"/>
          </w:tcPr>
          <w:p w:rsidR="00B91D82" w:rsidRPr="00B91D82" w:rsidRDefault="00B91D82" w:rsidP="00983BB6">
            <w:pPr>
              <w:keepNext/>
              <w:spacing w:before="12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1D82">
              <w:rPr>
                <w:rFonts w:ascii="Times New Roman" w:eastAsia="Times New Roman" w:hAnsi="Times New Roman" w:cs="Times New Roman"/>
              </w:rPr>
              <w:t>On ne l’entend pas</w:t>
            </w:r>
          </w:p>
        </w:tc>
      </w:tr>
    </w:tbl>
    <w:p w:rsidR="009A30D7" w:rsidRPr="009A30D7" w:rsidRDefault="00983BB6" w:rsidP="00983BB6">
      <w:pPr>
        <w:pStyle w:val="Lgende"/>
      </w:pPr>
      <w:bookmarkStart w:id="105" w:name="_Toc485032589"/>
      <w:r>
        <w:t xml:space="preserve">Tableau </w:t>
      </w:r>
      <w:fldSimple w:instr=" SEQ Tableau \* ARABIC ">
        <w:r w:rsidR="0093257F">
          <w:rPr>
            <w:noProof/>
          </w:rPr>
          <w:t>14</w:t>
        </w:r>
      </w:fldSimple>
      <w:r>
        <w:t xml:space="preserve"> : Grille d'évaluation de validation de la compétence CO6.3</w:t>
      </w:r>
      <w:bookmarkEnd w:id="105"/>
    </w:p>
    <w:p w:rsidR="00A16C90" w:rsidRDefault="00A16C90" w:rsidP="00A16C90">
      <w:pPr>
        <w:pStyle w:val="Titre3"/>
      </w:pPr>
      <w:bookmarkStart w:id="106" w:name="_Toc485032017"/>
      <w:r>
        <w:lastRenderedPageBreak/>
        <w:t>La classe inversée</w:t>
      </w:r>
      <w:bookmarkEnd w:id="106"/>
      <w:r>
        <w:t xml:space="preserve"> </w:t>
      </w:r>
    </w:p>
    <w:p w:rsidR="00F519FC" w:rsidRDefault="00295929" w:rsidP="00295929">
      <w:r>
        <w:t>Le fonctionnement est le suivant : les élèves reçoivent des cours sous forme de ressources en ligne (</w:t>
      </w:r>
      <w:r w:rsidR="00F519FC">
        <w:t xml:space="preserve">ici </w:t>
      </w:r>
      <w:r>
        <w:t>des vidéos</w:t>
      </w:r>
      <w:r w:rsidR="00F519FC">
        <w:t xml:space="preserve"> suivi d’un questionnaire</w:t>
      </w:r>
      <w:r>
        <w:t xml:space="preserve">) qu’ils vont pouvoir </w:t>
      </w:r>
      <w:r w:rsidR="00F519FC">
        <w:t xml:space="preserve">regarder avant chaque activité pratique. Cette pratique va nous permettre d’optimiser les séances pour libérer un maximum de temps en vue de faire des activités pratiques et des travaux dirigés. </w:t>
      </w:r>
    </w:p>
    <w:p w:rsidR="00295929" w:rsidRDefault="00F519FC" w:rsidP="00BD3C35">
      <w:r>
        <w:t>Une semaine ava</w:t>
      </w:r>
      <w:r w:rsidR="00BD3C35">
        <w:t>nt la séance d’activité</w:t>
      </w:r>
      <w:r>
        <w:t xml:space="preserve">, l’enseignant disposera un lien hypertexte dans le cahier de texte numérique de la classe, qui amènera l’élève sur le questionnaire lié à l’activité. Les questionnaires sont </w:t>
      </w:r>
      <w:r w:rsidR="0088356D">
        <w:t>réalisés à l’aide de l’outil « G</w:t>
      </w:r>
      <w:r>
        <w:t>oogleforms</w:t>
      </w:r>
      <w:r w:rsidR="00BD3C35">
        <w:t> » (voir</w:t>
      </w:r>
      <w:r w:rsidR="00A837BB">
        <w:t xml:space="preserve"> annexe </w:t>
      </w:r>
      <w:r w:rsidR="00150D1D">
        <w:t>19</w:t>
      </w:r>
      <w:r w:rsidR="00A837BB">
        <w:t>)</w:t>
      </w:r>
      <w:r>
        <w:t xml:space="preserve">. </w:t>
      </w:r>
      <w:r w:rsidR="00A837BB">
        <w:t xml:space="preserve">Cette plateforme permet d’incorporer au questionnaire la vidéo comprenant les notions de cours. </w:t>
      </w:r>
      <w:r w:rsidR="00BD3C35">
        <w:t>Celle-ci doit être limitée</w:t>
      </w:r>
      <w:r w:rsidR="00A837BB">
        <w:t xml:space="preserve"> à une durée de 5 minutes et le questionnaire à 5 ou 6 questions. Googleforms à l’avantage de pouvoir </w:t>
      </w:r>
      <w:r w:rsidR="00BD3C35">
        <w:t>personnaliser</w:t>
      </w:r>
      <w:r w:rsidR="00A837BB">
        <w:t xml:space="preserve"> les questions et les réponses du questionnaire (choix multiple, réponse courte, …), de rendre obligatoire les questions, mais il permet surtout d’analyser les résultats des élèves aux différentes questions. L’enseignant peut ainsi différencier sa pédagogie en fonction des binômes </w:t>
      </w:r>
      <w:r w:rsidR="00BD3C35">
        <w:t>en fonction d</w:t>
      </w:r>
      <w:r w:rsidR="00A837BB">
        <w:t>es résultats de ces derniers.</w:t>
      </w:r>
      <w:r w:rsidR="00BD3C35">
        <w:t xml:space="preserve"> </w:t>
      </w:r>
    </w:p>
    <w:p w:rsidR="00295929" w:rsidRDefault="00295929" w:rsidP="00BD3C35">
      <w:r>
        <w:t xml:space="preserve">Les avantages de ce modèle sont multiples, mais le principal est la liberté qu’il procure. </w:t>
      </w:r>
      <w:r w:rsidR="00BD3C35">
        <w:t xml:space="preserve">L’enseignant peut se dégager </w:t>
      </w:r>
      <w:r>
        <w:t>du temps pour discuter directement en tête-à-tête ou en petits groupes avec ses élèves. Il prend alors un rôle de tuteur, à leur coté et toujours disponible, ce qui lui permet de mieux les découvrir et de les comprendre. Il peut adapter son aide en fonction de chacun et son travail en devient plus efficace. C’est aussi plus gratifiant car les élèves le considèrent maintenant comme un pair toujours prêt à les aider plutôt que comme une figure autoritaire. Les relations sont donc plus détendues et les résultats scolaires s’en trouvent améliorés.</w:t>
      </w:r>
    </w:p>
    <w:p w:rsidR="006501BC" w:rsidRDefault="00295929" w:rsidP="00BD3C35">
      <w:r>
        <w:lastRenderedPageBreak/>
        <w:t>D’autre part, lorsqu’un élève regarde ses cours en vidéos, il peut mettre en pause à tout moment et revoir un passage autant de fois qu’il le souhaite pour être certain de l’avoir bien compris. Il peut aussi en profiter pour noter des questions qu’il posera ensuite au professeur en classe. A l’inverse, dans le modèle classique, peu d’élèves osent interrompre un cours et avouer qu’ils n’ont pas compris quelque chose, ils passent alors le reste de l’heure perdus car il leur manque un élément, et quand vient la fin du cours, le professeur n’a bien souvent plus de tem</w:t>
      </w:r>
      <w:r w:rsidR="00BD3C35">
        <w:t>ps pour répondre aux questions.</w:t>
      </w:r>
    </w:p>
    <w:p w:rsidR="006501BC" w:rsidRDefault="006501BC" w:rsidP="006501BC">
      <w:r>
        <w:br w:type="page"/>
      </w:r>
    </w:p>
    <w:p w:rsidR="00295929" w:rsidRDefault="00295929" w:rsidP="00295929">
      <w:pPr>
        <w:pStyle w:val="Titre3"/>
      </w:pPr>
      <w:bookmarkStart w:id="107" w:name="_Toc485032018"/>
      <w:r>
        <w:lastRenderedPageBreak/>
        <w:t xml:space="preserve">Ilots Bonifiés </w:t>
      </w:r>
      <w:r w:rsidR="00E02EF4">
        <w:t>(voir annexes 16 à 21)</w:t>
      </w:r>
      <w:bookmarkEnd w:id="107"/>
    </w:p>
    <w:p w:rsidR="0031785A" w:rsidRDefault="00CA60B2" w:rsidP="0031785A">
      <w:pPr>
        <w:ind w:firstLine="708"/>
      </w:pPr>
      <w:r>
        <w:t>Lors de cette séance, les élèves sont par groupes de 4 (8 groupes) réunis autour de plusieurs tables formant un îlot. Après une première phase de travail individuel s</w:t>
      </w:r>
      <w:r w:rsidR="0021080C">
        <w:t>ous forme de « questionnaire/vidéo » qui a lieu à la maison</w:t>
      </w:r>
      <w:r w:rsidR="00D90F3C">
        <w:t xml:space="preserve"> et en début de séance</w:t>
      </w:r>
      <w:r w:rsidR="0021080C">
        <w:t xml:space="preserve"> (voir paragraphe sur la classe inversée)</w:t>
      </w:r>
      <w:r w:rsidR="00D90F3C">
        <w:t>. L</w:t>
      </w:r>
      <w:r>
        <w:t xml:space="preserve">es élèves du même îlot se </w:t>
      </w:r>
      <w:r w:rsidR="0021080C">
        <w:t xml:space="preserve">regroupent </w:t>
      </w:r>
      <w:r w:rsidR="00D90F3C">
        <w:t>au cours</w:t>
      </w:r>
      <w:r w:rsidR="0021080C">
        <w:t xml:space="preserve"> de </w:t>
      </w:r>
      <w:r w:rsidR="00D90F3C">
        <w:t xml:space="preserve">la </w:t>
      </w:r>
      <w:r w:rsidR="0021080C">
        <w:t>séance pour composer sur le TD dirigé. Le questionnaire porte sur le thème de la vidéo vu à la maison et les questions du questionnaire sont reprises par le TD.</w:t>
      </w:r>
    </w:p>
    <w:p w:rsidR="00F22130" w:rsidRDefault="0021080C" w:rsidP="0031785A">
      <w:pPr>
        <w:ind w:firstLine="708"/>
      </w:pPr>
      <w:r>
        <w:t xml:space="preserve"> </w:t>
      </w:r>
      <w:r w:rsidR="0031785A">
        <w:t xml:space="preserve">Ce dispositif engage les élèves à fournir un travail efficace entre pairs, en toute confiance. Il permet donc de révéler et de développer de nombreuses compétences et savoir-faire attendus voire exigés dans le monde du travail ou dans la vie de tous les jours (sociale, familiale, associative). Les élèves apprennent notamment à : </w:t>
      </w:r>
    </w:p>
    <w:p w:rsidR="0031785A" w:rsidRDefault="007F12A9" w:rsidP="00587396">
      <w:pPr>
        <w:pStyle w:val="Paragraphedeliste"/>
        <w:numPr>
          <w:ilvl w:val="0"/>
          <w:numId w:val="13"/>
        </w:numPr>
        <w:jc w:val="both"/>
        <w:rPr>
          <w:szCs w:val="24"/>
        </w:rPr>
      </w:pPr>
      <w:r>
        <w:rPr>
          <w:szCs w:val="24"/>
        </w:rPr>
        <w:t>Coopérer</w:t>
      </w:r>
      <w:r w:rsidR="0031785A" w:rsidRPr="007F12A9">
        <w:rPr>
          <w:szCs w:val="24"/>
        </w:rPr>
        <w:t xml:space="preserve"> </w:t>
      </w:r>
      <w:r>
        <w:rPr>
          <w:szCs w:val="24"/>
        </w:rPr>
        <w:t xml:space="preserve">et </w:t>
      </w:r>
      <w:r w:rsidR="004A34D9">
        <w:rPr>
          <w:szCs w:val="24"/>
        </w:rPr>
        <w:t>débattre</w:t>
      </w:r>
      <w:r w:rsidR="004A34D9" w:rsidRPr="007F12A9">
        <w:rPr>
          <w:szCs w:val="24"/>
        </w:rPr>
        <w:t xml:space="preserve"> :</w:t>
      </w:r>
      <w:r w:rsidR="0031785A" w:rsidRPr="007F12A9">
        <w:rPr>
          <w:szCs w:val="24"/>
        </w:rPr>
        <w:t xml:space="preserve"> Il favorise une grande entraide au sein de chaque groupe (îlot) ; </w:t>
      </w:r>
      <w:r>
        <w:rPr>
          <w:szCs w:val="24"/>
        </w:rPr>
        <w:t>et il apprend</w:t>
      </w:r>
      <w:r w:rsidRPr="007F12A9">
        <w:rPr>
          <w:szCs w:val="24"/>
        </w:rPr>
        <w:t xml:space="preserve"> </w:t>
      </w:r>
      <w:r>
        <w:rPr>
          <w:szCs w:val="24"/>
        </w:rPr>
        <w:t xml:space="preserve">aux élèves </w:t>
      </w:r>
      <w:r w:rsidRPr="007F12A9">
        <w:rPr>
          <w:szCs w:val="24"/>
        </w:rPr>
        <w:t xml:space="preserve">à défendre leurs idées, leurs arguments. </w:t>
      </w:r>
    </w:p>
    <w:p w:rsidR="007F12A9" w:rsidRPr="007F12A9" w:rsidRDefault="007F12A9" w:rsidP="00587396">
      <w:pPr>
        <w:pStyle w:val="Paragraphedeliste"/>
        <w:numPr>
          <w:ilvl w:val="0"/>
          <w:numId w:val="13"/>
        </w:numPr>
        <w:jc w:val="both"/>
        <w:rPr>
          <w:szCs w:val="24"/>
        </w:rPr>
      </w:pPr>
      <w:r w:rsidRPr="007F12A9">
        <w:rPr>
          <w:szCs w:val="24"/>
        </w:rPr>
        <w:t>S´organiser, être méthodique et soigneux pour ne pas p</w:t>
      </w:r>
      <w:r>
        <w:rPr>
          <w:szCs w:val="24"/>
        </w:rPr>
        <w:t>énaliser le travail d´équipe. Le groupe doit aussi faire preuve d’autonomie et gérer les délais.</w:t>
      </w:r>
    </w:p>
    <w:p w:rsidR="0031785A" w:rsidRDefault="007F12A9" w:rsidP="00587396">
      <w:pPr>
        <w:pStyle w:val="Paragraphedeliste"/>
        <w:numPr>
          <w:ilvl w:val="0"/>
          <w:numId w:val="13"/>
        </w:numPr>
        <w:jc w:val="both"/>
        <w:rPr>
          <w:szCs w:val="24"/>
        </w:rPr>
      </w:pPr>
      <w:r w:rsidRPr="007F12A9">
        <w:rPr>
          <w:szCs w:val="24"/>
        </w:rPr>
        <w:t>A</w:t>
      </w:r>
      <w:r w:rsidR="004A34D9" w:rsidRPr="007F12A9">
        <w:rPr>
          <w:szCs w:val="24"/>
        </w:rPr>
        <w:t xml:space="preserve">voir un meilleur rythme de travail </w:t>
      </w:r>
      <w:r w:rsidR="0031785A" w:rsidRPr="007F12A9">
        <w:rPr>
          <w:szCs w:val="24"/>
        </w:rPr>
        <w:t>puisque que l´on compte essentiellement sur soi-même et ses pairs pour avancer dans les activités proposées, e</w:t>
      </w:r>
      <w:r w:rsidRPr="007F12A9">
        <w:rPr>
          <w:szCs w:val="24"/>
        </w:rPr>
        <w:t xml:space="preserve">t plus sur la classe entière. </w:t>
      </w:r>
    </w:p>
    <w:p w:rsidR="004A34D9" w:rsidRDefault="004A34D9" w:rsidP="004A34D9">
      <w:pPr>
        <w:ind w:firstLine="0"/>
      </w:pPr>
      <w:r>
        <w:t xml:space="preserve">Ce dispositif peut être mis en place grâce à des règles claires et efficaces connues des élèves dès le départ, les conditions de travail sont fixées au sein d´un îlot et en classe entière. Ce système fonctionne avec des bonus par rapport à l´investissement demandé et fourni par l’îlot. Des petits contrats bien remplis aboutiront à des bonus et à une note finale d´activité. Le premier îlot arrivé à la note maximale de 20 stoppera la note d´activité en cours pour tous les autres îlots. A la fin de l’activité chaque table ou îlot fera les comptes des bonus obtenus et déduira les éventuels </w:t>
      </w:r>
      <w:r>
        <w:lastRenderedPageBreak/>
        <w:t>malus reçus pour manquements au contrat fixé au départ et connu de tous (ex : travail non rendu en temps et en heure, oubli de matériel, attitude irrespectueuse vis-à-vis des autres îlots, …).</w:t>
      </w:r>
    </w:p>
    <w:p w:rsidR="006501BC" w:rsidRDefault="0088356D" w:rsidP="004A34D9">
      <w:pPr>
        <w:ind w:firstLine="0"/>
      </w:pPr>
      <w:r w:rsidRPr="0088356D">
        <w:t>Cette pratique permet u</w:t>
      </w:r>
      <w:r w:rsidR="00237933" w:rsidRPr="0088356D">
        <w:t>ne bien meilleure</w:t>
      </w:r>
      <w:r w:rsidR="00237933">
        <w:t xml:space="preserve"> participation des élèves timides, réservés ou qui manquent de confiance en soi</w:t>
      </w:r>
      <w:r>
        <w:t xml:space="preserve"> dans un système traditionnel.</w:t>
      </w:r>
      <w:r w:rsidR="00237933">
        <w:t xml:space="preserve"> </w:t>
      </w:r>
      <w:r>
        <w:t xml:space="preserve">En tant que </w:t>
      </w:r>
      <w:r w:rsidR="00237933">
        <w:t xml:space="preserve">professeur </w:t>
      </w:r>
      <w:r>
        <w:t>n</w:t>
      </w:r>
      <w:r w:rsidR="00E02EF4">
        <w:t>ous s</w:t>
      </w:r>
      <w:r>
        <w:t xml:space="preserve">ommes </w:t>
      </w:r>
      <w:r w:rsidR="00E02EF4">
        <w:t xml:space="preserve">aussi </w:t>
      </w:r>
      <w:r w:rsidR="00237933">
        <w:t>plus disponible pour tous ses élèves. Il est plus facile, rapide et efficace de circuler au milieu des 6 ou 7 îlots pour cerner le type d´aide à apporter : un conseil individuel, pour un îlot complet ou finalement pour la classe entière, selon les besoins du moment.</w:t>
      </w:r>
      <w:r>
        <w:t xml:space="preserve"> </w:t>
      </w:r>
      <w:r w:rsidR="00237933">
        <w:t>Enfin, les élèves développent des qualités et capacités attendues dans le monde du travail et leur future vie d´adulte :</w:t>
      </w:r>
      <w:r>
        <w:t xml:space="preserve"> </w:t>
      </w:r>
      <w:r w:rsidR="00237933">
        <w:t>sens des responsabilités, dynamisme, confiance en soi, solidarité, esprit d´équipe, organisation, soin, respect d´autrui, esprit de synthèse, motivation, envie de réussir, respect et reconnaissance du travail de ses pairs, …</w:t>
      </w:r>
    </w:p>
    <w:p w:rsidR="006501BC" w:rsidRDefault="006501BC" w:rsidP="006501BC">
      <w:r>
        <w:br w:type="page"/>
      </w:r>
    </w:p>
    <w:p w:rsidR="0088356D" w:rsidRPr="0088356D" w:rsidRDefault="0088356D" w:rsidP="004A34D9">
      <w:pPr>
        <w:ind w:firstLine="0"/>
        <w:rPr>
          <w:b/>
          <w:u w:val="single"/>
        </w:rPr>
      </w:pPr>
      <w:r w:rsidRPr="0088356D">
        <w:rPr>
          <w:b/>
          <w:u w:val="single"/>
        </w:rPr>
        <w:lastRenderedPageBreak/>
        <w:t xml:space="preserve">Fiche des règles </w:t>
      </w:r>
    </w:p>
    <w:p w:rsidR="0088356D" w:rsidRPr="0088356D" w:rsidRDefault="0088356D" w:rsidP="0088356D">
      <w:pPr>
        <w:ind w:firstLine="0"/>
      </w:pPr>
      <w:r w:rsidRPr="0088356D">
        <w:rPr>
          <w:b/>
        </w:rPr>
        <w:t xml:space="preserve">Rôle du capitaine et du secrétaire </w:t>
      </w:r>
      <w:r w:rsidRPr="0088356D">
        <w:t>:</w:t>
      </w:r>
      <w:r>
        <w:t xml:space="preserve"> </w:t>
      </w:r>
      <w:r w:rsidRPr="0088356D">
        <w:t>Au démarrage de l’activité, le professeur désigne le capitaine du groupe et le secrétaire.</w:t>
      </w:r>
      <w:r>
        <w:t xml:space="preserve"> </w:t>
      </w:r>
      <w:r w:rsidRPr="0088356D">
        <w:t>Le rôle du secrétaire est d’écrire les réponses sur la feuille du groupe.</w:t>
      </w:r>
      <w:r>
        <w:t xml:space="preserve"> </w:t>
      </w:r>
      <w:r w:rsidRPr="0088356D">
        <w:t>Le capitaine appelle, en levant la main, le professeur pour lui formuler les réponses et/ou lui poser des questions.</w:t>
      </w:r>
      <w:r>
        <w:t xml:space="preserve"> </w:t>
      </w:r>
      <w:r w:rsidRPr="0088356D">
        <w:t>Seul le capitaine peut parler avec le professeur.</w:t>
      </w:r>
      <w:r>
        <w:t xml:space="preserve"> </w:t>
      </w:r>
      <w:r w:rsidRPr="0088356D">
        <w:t>Après chaque intervention, le professeur désigne un nouveau capitaine et secrétaire.</w:t>
      </w:r>
      <w:r>
        <w:t xml:space="preserve"> </w:t>
      </w:r>
      <w:r w:rsidRPr="0088356D">
        <w:t>Les interventions auprès</w:t>
      </w:r>
      <w:r w:rsidR="00F059FC">
        <w:t xml:space="preserve"> du professeur sont limitées à 4</w:t>
      </w:r>
      <w:r w:rsidRPr="0088356D">
        <w:t>.</w:t>
      </w:r>
    </w:p>
    <w:p w:rsidR="0088356D" w:rsidRDefault="0088356D" w:rsidP="0088356D">
      <w:pPr>
        <w:ind w:firstLine="0"/>
      </w:pPr>
      <w:r w:rsidRPr="0088356D">
        <w:rPr>
          <w:b/>
        </w:rPr>
        <w:t>Jokers et points :</w:t>
      </w:r>
      <w:r>
        <w:rPr>
          <w:b/>
        </w:rPr>
        <w:t xml:space="preserve"> </w:t>
      </w:r>
      <w:r w:rsidR="00F059FC">
        <w:t>Chaque équipe a droit à 4</w:t>
      </w:r>
      <w:r w:rsidRPr="0088356D">
        <w:t xml:space="preserve"> questions qui pe</w:t>
      </w:r>
      <w:r>
        <w:t xml:space="preserve">uvent être posées au professeur. </w:t>
      </w:r>
      <w:r w:rsidRPr="0088356D">
        <w:t>Attention, ces questions ne peuvent que servir à la bonne compréhension de la question.</w:t>
      </w:r>
      <w:r>
        <w:rPr>
          <w:b/>
        </w:rPr>
        <w:t xml:space="preserve"> </w:t>
      </w:r>
      <w:r w:rsidRPr="0088356D">
        <w:t>Le groupe peut demander un indice au professeur (coût de l’indice 0,5 point, limité à 4).</w:t>
      </w:r>
      <w:r>
        <w:rPr>
          <w:b/>
        </w:rPr>
        <w:t xml:space="preserve"> </w:t>
      </w:r>
      <w:r w:rsidRPr="0088356D">
        <w:t>Si une réponse donnée par un capitaine est fausse, il est possible pour l'équipe de se concerter et de reformuler une réponse (1 fois).</w:t>
      </w:r>
      <w:r>
        <w:rPr>
          <w:b/>
        </w:rPr>
        <w:t xml:space="preserve"> </w:t>
      </w:r>
      <w:r w:rsidRPr="0088356D">
        <w:t>Il est interdit de discuter entre équipe (</w:t>
      </w:r>
      <w:r w:rsidRPr="0088356D">
        <w:rPr>
          <w:b/>
          <w:bCs/>
        </w:rPr>
        <w:t>1 point de malus</w:t>
      </w:r>
      <w:r w:rsidRPr="0088356D">
        <w:t>)</w:t>
      </w:r>
      <w:r>
        <w:rPr>
          <w:b/>
        </w:rPr>
        <w:t xml:space="preserve">. </w:t>
      </w:r>
      <w:r w:rsidRPr="0088356D">
        <w:t xml:space="preserve">Tout rappel à l'ordre entraine </w:t>
      </w:r>
      <w:r w:rsidRPr="0088356D">
        <w:rPr>
          <w:b/>
          <w:bCs/>
        </w:rPr>
        <w:t xml:space="preserve">1 point malus </w:t>
      </w:r>
      <w:r w:rsidRPr="0088356D">
        <w:t>pour l'élève concerné.</w:t>
      </w:r>
    </w:p>
    <w:p w:rsidR="00F059FC" w:rsidRDefault="006501BC" w:rsidP="0088356D">
      <w:pPr>
        <w:ind w:firstLine="0"/>
        <w:rPr>
          <w:b/>
        </w:rPr>
      </w:pPr>
      <w:r>
        <w:rPr>
          <w:noProof/>
        </w:rPr>
        <w:drawing>
          <wp:anchor distT="0" distB="0" distL="114300" distR="114300" simplePos="0" relativeHeight="251946496" behindDoc="0" locked="0" layoutInCell="1" allowOverlap="1">
            <wp:simplePos x="0" y="0"/>
            <wp:positionH relativeFrom="column">
              <wp:posOffset>395605</wp:posOffset>
            </wp:positionH>
            <wp:positionV relativeFrom="paragraph">
              <wp:posOffset>7620</wp:posOffset>
            </wp:positionV>
            <wp:extent cx="5128895" cy="1196975"/>
            <wp:effectExtent l="0" t="0" r="0" b="317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28895" cy="119697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9459" w:type="dxa"/>
        <w:tblLook w:val="04A0" w:firstRow="1" w:lastRow="0" w:firstColumn="1" w:lastColumn="0" w:noHBand="0" w:noVBand="1"/>
      </w:tblPr>
      <w:tblGrid>
        <w:gridCol w:w="1809"/>
        <w:gridCol w:w="850"/>
        <w:gridCol w:w="850"/>
        <w:gridCol w:w="850"/>
        <w:gridCol w:w="850"/>
        <w:gridCol w:w="850"/>
        <w:gridCol w:w="850"/>
        <w:gridCol w:w="850"/>
        <w:gridCol w:w="850"/>
        <w:gridCol w:w="850"/>
      </w:tblGrid>
      <w:tr w:rsidR="00F059FC" w:rsidTr="00BE3AC6">
        <w:tc>
          <w:tcPr>
            <w:tcW w:w="1809" w:type="dxa"/>
          </w:tcPr>
          <w:p w:rsidR="00F059FC" w:rsidRDefault="00F059FC" w:rsidP="00F059FC">
            <w:pPr>
              <w:pStyle w:val="Sansinterligne"/>
            </w:pPr>
            <w:r>
              <w:t xml:space="preserve">Questions </w:t>
            </w:r>
          </w:p>
        </w:tc>
        <w:tc>
          <w:tcPr>
            <w:tcW w:w="850" w:type="dxa"/>
          </w:tcPr>
          <w:p w:rsidR="00F059FC" w:rsidRDefault="00F059FC" w:rsidP="00F059FC">
            <w:pPr>
              <w:pStyle w:val="Sansinterligne"/>
              <w:rPr>
                <w:b/>
              </w:rPr>
            </w:pPr>
            <w:r>
              <w:rPr>
                <w:b/>
              </w:rPr>
              <w:t>1</w:t>
            </w:r>
          </w:p>
        </w:tc>
        <w:tc>
          <w:tcPr>
            <w:tcW w:w="850" w:type="dxa"/>
          </w:tcPr>
          <w:p w:rsidR="00F059FC" w:rsidRDefault="00F059FC" w:rsidP="00F059FC">
            <w:pPr>
              <w:pStyle w:val="Sansinterligne"/>
              <w:rPr>
                <w:b/>
              </w:rPr>
            </w:pPr>
            <w:r>
              <w:rPr>
                <w:b/>
              </w:rPr>
              <w:t>2</w:t>
            </w:r>
          </w:p>
        </w:tc>
        <w:tc>
          <w:tcPr>
            <w:tcW w:w="850" w:type="dxa"/>
          </w:tcPr>
          <w:p w:rsidR="00F059FC" w:rsidRDefault="00F059FC" w:rsidP="00F059FC">
            <w:pPr>
              <w:pStyle w:val="Sansinterligne"/>
              <w:rPr>
                <w:b/>
              </w:rPr>
            </w:pPr>
            <w:r>
              <w:rPr>
                <w:b/>
              </w:rPr>
              <w:t>3</w:t>
            </w:r>
          </w:p>
        </w:tc>
        <w:tc>
          <w:tcPr>
            <w:tcW w:w="850" w:type="dxa"/>
          </w:tcPr>
          <w:p w:rsidR="00F059FC" w:rsidRDefault="00F059FC" w:rsidP="00F059FC">
            <w:pPr>
              <w:pStyle w:val="Sansinterligne"/>
              <w:rPr>
                <w:b/>
              </w:rPr>
            </w:pPr>
            <w:r>
              <w:rPr>
                <w:b/>
              </w:rPr>
              <w:t>4</w:t>
            </w:r>
          </w:p>
        </w:tc>
        <w:tc>
          <w:tcPr>
            <w:tcW w:w="850" w:type="dxa"/>
          </w:tcPr>
          <w:p w:rsidR="00F059FC" w:rsidRDefault="00F059FC" w:rsidP="00F059FC">
            <w:pPr>
              <w:pStyle w:val="Sansinterligne"/>
              <w:rPr>
                <w:b/>
              </w:rPr>
            </w:pPr>
            <w:r>
              <w:rPr>
                <w:b/>
              </w:rPr>
              <w:t>5</w:t>
            </w:r>
          </w:p>
        </w:tc>
        <w:tc>
          <w:tcPr>
            <w:tcW w:w="850" w:type="dxa"/>
          </w:tcPr>
          <w:p w:rsidR="00F059FC" w:rsidRDefault="00F059FC" w:rsidP="00F059FC">
            <w:pPr>
              <w:pStyle w:val="Sansinterligne"/>
              <w:rPr>
                <w:b/>
              </w:rPr>
            </w:pPr>
            <w:r>
              <w:rPr>
                <w:b/>
              </w:rPr>
              <w:t>6</w:t>
            </w:r>
          </w:p>
        </w:tc>
        <w:tc>
          <w:tcPr>
            <w:tcW w:w="850" w:type="dxa"/>
          </w:tcPr>
          <w:p w:rsidR="00F059FC" w:rsidRDefault="00F059FC" w:rsidP="00F059FC">
            <w:pPr>
              <w:pStyle w:val="Sansinterligne"/>
              <w:rPr>
                <w:b/>
              </w:rPr>
            </w:pPr>
            <w:r>
              <w:rPr>
                <w:b/>
              </w:rPr>
              <w:t>7</w:t>
            </w:r>
          </w:p>
        </w:tc>
        <w:tc>
          <w:tcPr>
            <w:tcW w:w="850" w:type="dxa"/>
          </w:tcPr>
          <w:p w:rsidR="00F059FC" w:rsidRDefault="00F059FC" w:rsidP="00F059FC">
            <w:pPr>
              <w:pStyle w:val="Sansinterligne"/>
              <w:rPr>
                <w:b/>
              </w:rPr>
            </w:pPr>
            <w:r>
              <w:rPr>
                <w:b/>
              </w:rPr>
              <w:t>8</w:t>
            </w:r>
          </w:p>
        </w:tc>
        <w:tc>
          <w:tcPr>
            <w:tcW w:w="850" w:type="dxa"/>
          </w:tcPr>
          <w:p w:rsidR="00F059FC" w:rsidRDefault="00F059FC" w:rsidP="00F059FC">
            <w:pPr>
              <w:pStyle w:val="Sansinterligne"/>
              <w:rPr>
                <w:b/>
              </w:rPr>
            </w:pPr>
            <w:r>
              <w:rPr>
                <w:b/>
              </w:rPr>
              <w:t>…</w:t>
            </w:r>
          </w:p>
        </w:tc>
      </w:tr>
      <w:tr w:rsidR="00F059FC" w:rsidTr="00BE3AC6">
        <w:trPr>
          <w:trHeight w:val="402"/>
        </w:trPr>
        <w:tc>
          <w:tcPr>
            <w:tcW w:w="1809" w:type="dxa"/>
          </w:tcPr>
          <w:p w:rsidR="00F059FC" w:rsidRDefault="00F059FC" w:rsidP="00F059FC">
            <w:pPr>
              <w:pStyle w:val="Sansinterligne"/>
            </w:pPr>
            <w:r>
              <w:t xml:space="preserve">Points </w:t>
            </w:r>
          </w:p>
        </w:tc>
        <w:tc>
          <w:tcPr>
            <w:tcW w:w="850" w:type="dxa"/>
          </w:tcPr>
          <w:p w:rsidR="00F059FC" w:rsidRDefault="00F059FC" w:rsidP="00F059FC">
            <w:pPr>
              <w:pStyle w:val="Sansinterligne"/>
              <w:rPr>
                <w:b/>
              </w:rPr>
            </w:pPr>
            <w:r>
              <w:rPr>
                <w:b/>
              </w:rPr>
              <w:t>1</w:t>
            </w:r>
          </w:p>
        </w:tc>
        <w:tc>
          <w:tcPr>
            <w:tcW w:w="850" w:type="dxa"/>
          </w:tcPr>
          <w:p w:rsidR="00F059FC" w:rsidRDefault="00F059FC" w:rsidP="00F059FC">
            <w:pPr>
              <w:pStyle w:val="Sansinterligne"/>
              <w:rPr>
                <w:b/>
              </w:rPr>
            </w:pPr>
            <w:r>
              <w:rPr>
                <w:b/>
              </w:rPr>
              <w:t>1</w:t>
            </w:r>
          </w:p>
        </w:tc>
        <w:tc>
          <w:tcPr>
            <w:tcW w:w="850" w:type="dxa"/>
          </w:tcPr>
          <w:p w:rsidR="00F059FC" w:rsidRDefault="00F059FC" w:rsidP="00F059FC">
            <w:pPr>
              <w:pStyle w:val="Sansinterligne"/>
              <w:rPr>
                <w:b/>
              </w:rPr>
            </w:pPr>
            <w:r>
              <w:rPr>
                <w:b/>
              </w:rPr>
              <w:t>0,5</w:t>
            </w:r>
          </w:p>
        </w:tc>
        <w:tc>
          <w:tcPr>
            <w:tcW w:w="850" w:type="dxa"/>
          </w:tcPr>
          <w:p w:rsidR="00F059FC" w:rsidRDefault="00F059FC" w:rsidP="00F059FC">
            <w:pPr>
              <w:pStyle w:val="Sansinterligne"/>
              <w:rPr>
                <w:b/>
              </w:rPr>
            </w:pPr>
            <w:r>
              <w:rPr>
                <w:b/>
              </w:rPr>
              <w:t>2</w:t>
            </w:r>
          </w:p>
        </w:tc>
        <w:tc>
          <w:tcPr>
            <w:tcW w:w="850" w:type="dxa"/>
          </w:tcPr>
          <w:p w:rsidR="00F059FC" w:rsidRDefault="00F059FC" w:rsidP="00F059FC">
            <w:pPr>
              <w:pStyle w:val="Sansinterligne"/>
              <w:rPr>
                <w:b/>
              </w:rPr>
            </w:pPr>
            <w:r>
              <w:rPr>
                <w:b/>
              </w:rPr>
              <w:t>0,5</w:t>
            </w:r>
          </w:p>
        </w:tc>
        <w:tc>
          <w:tcPr>
            <w:tcW w:w="850" w:type="dxa"/>
          </w:tcPr>
          <w:p w:rsidR="00F059FC" w:rsidRDefault="00F059FC" w:rsidP="00F059FC">
            <w:pPr>
              <w:pStyle w:val="Sansinterligne"/>
              <w:rPr>
                <w:b/>
              </w:rPr>
            </w:pPr>
            <w:r>
              <w:rPr>
                <w:b/>
              </w:rPr>
              <w:t>1</w:t>
            </w:r>
          </w:p>
        </w:tc>
        <w:tc>
          <w:tcPr>
            <w:tcW w:w="850" w:type="dxa"/>
          </w:tcPr>
          <w:p w:rsidR="00F059FC" w:rsidRDefault="00F059FC" w:rsidP="00F059FC">
            <w:pPr>
              <w:pStyle w:val="Sansinterligne"/>
              <w:rPr>
                <w:b/>
              </w:rPr>
            </w:pPr>
            <w:r>
              <w:rPr>
                <w:b/>
              </w:rPr>
              <w:t>0,5</w:t>
            </w:r>
          </w:p>
        </w:tc>
        <w:tc>
          <w:tcPr>
            <w:tcW w:w="850" w:type="dxa"/>
          </w:tcPr>
          <w:p w:rsidR="00F059FC" w:rsidRDefault="00F059FC" w:rsidP="00F059FC">
            <w:pPr>
              <w:pStyle w:val="Sansinterligne"/>
              <w:rPr>
                <w:b/>
              </w:rPr>
            </w:pPr>
            <w:r>
              <w:rPr>
                <w:b/>
              </w:rPr>
              <w:t>1</w:t>
            </w:r>
          </w:p>
        </w:tc>
        <w:tc>
          <w:tcPr>
            <w:tcW w:w="850" w:type="dxa"/>
          </w:tcPr>
          <w:p w:rsidR="00F059FC" w:rsidRDefault="00F059FC" w:rsidP="00F059FC">
            <w:pPr>
              <w:pStyle w:val="Sansinterligne"/>
              <w:rPr>
                <w:b/>
              </w:rPr>
            </w:pPr>
            <w:r>
              <w:rPr>
                <w:b/>
              </w:rPr>
              <w:t>…</w:t>
            </w:r>
          </w:p>
        </w:tc>
      </w:tr>
      <w:tr w:rsidR="00F059FC" w:rsidTr="00BE3AC6">
        <w:trPr>
          <w:trHeight w:val="228"/>
        </w:trPr>
        <w:tc>
          <w:tcPr>
            <w:tcW w:w="1809" w:type="dxa"/>
          </w:tcPr>
          <w:p w:rsidR="00F059FC" w:rsidRDefault="00F059FC" w:rsidP="00F059FC">
            <w:pPr>
              <w:pStyle w:val="Sansinterligne"/>
            </w:pPr>
            <w:r>
              <w:t xml:space="preserve">Points gagnés </w:t>
            </w:r>
          </w:p>
        </w:tc>
        <w:tc>
          <w:tcPr>
            <w:tcW w:w="850" w:type="dxa"/>
          </w:tcPr>
          <w:p w:rsidR="00F059FC" w:rsidRDefault="00F059FC" w:rsidP="00F059FC">
            <w:pPr>
              <w:pStyle w:val="Sansinterligne"/>
              <w:rPr>
                <w:b/>
              </w:rPr>
            </w:pPr>
          </w:p>
        </w:tc>
        <w:tc>
          <w:tcPr>
            <w:tcW w:w="850" w:type="dxa"/>
          </w:tcPr>
          <w:p w:rsidR="00F059FC" w:rsidRDefault="00F059FC" w:rsidP="00F059FC">
            <w:pPr>
              <w:pStyle w:val="Sansinterligne"/>
              <w:rPr>
                <w:b/>
              </w:rPr>
            </w:pPr>
          </w:p>
        </w:tc>
        <w:tc>
          <w:tcPr>
            <w:tcW w:w="850" w:type="dxa"/>
          </w:tcPr>
          <w:p w:rsidR="00F059FC" w:rsidRDefault="00F059FC" w:rsidP="00F059FC">
            <w:pPr>
              <w:pStyle w:val="Sansinterligne"/>
              <w:rPr>
                <w:b/>
              </w:rPr>
            </w:pPr>
          </w:p>
        </w:tc>
        <w:tc>
          <w:tcPr>
            <w:tcW w:w="850" w:type="dxa"/>
          </w:tcPr>
          <w:p w:rsidR="00F059FC" w:rsidRDefault="00F059FC" w:rsidP="00F059FC">
            <w:pPr>
              <w:pStyle w:val="Sansinterligne"/>
              <w:rPr>
                <w:b/>
              </w:rPr>
            </w:pPr>
          </w:p>
        </w:tc>
        <w:tc>
          <w:tcPr>
            <w:tcW w:w="850" w:type="dxa"/>
          </w:tcPr>
          <w:p w:rsidR="00F059FC" w:rsidRDefault="00F059FC" w:rsidP="00F059FC">
            <w:pPr>
              <w:pStyle w:val="Sansinterligne"/>
              <w:rPr>
                <w:b/>
              </w:rPr>
            </w:pPr>
          </w:p>
        </w:tc>
        <w:tc>
          <w:tcPr>
            <w:tcW w:w="850" w:type="dxa"/>
          </w:tcPr>
          <w:p w:rsidR="00F059FC" w:rsidRDefault="00F059FC" w:rsidP="00F059FC">
            <w:pPr>
              <w:pStyle w:val="Sansinterligne"/>
              <w:rPr>
                <w:b/>
              </w:rPr>
            </w:pPr>
          </w:p>
        </w:tc>
        <w:tc>
          <w:tcPr>
            <w:tcW w:w="850" w:type="dxa"/>
          </w:tcPr>
          <w:p w:rsidR="00F059FC" w:rsidRDefault="00F059FC" w:rsidP="00F059FC">
            <w:pPr>
              <w:pStyle w:val="Sansinterligne"/>
              <w:rPr>
                <w:b/>
              </w:rPr>
            </w:pPr>
          </w:p>
        </w:tc>
        <w:tc>
          <w:tcPr>
            <w:tcW w:w="850" w:type="dxa"/>
          </w:tcPr>
          <w:p w:rsidR="00F059FC" w:rsidRDefault="00F059FC" w:rsidP="00F059FC">
            <w:pPr>
              <w:pStyle w:val="Sansinterligne"/>
              <w:rPr>
                <w:b/>
              </w:rPr>
            </w:pPr>
          </w:p>
        </w:tc>
        <w:tc>
          <w:tcPr>
            <w:tcW w:w="850" w:type="dxa"/>
          </w:tcPr>
          <w:p w:rsidR="00F059FC" w:rsidRDefault="00F059FC" w:rsidP="00F059FC">
            <w:pPr>
              <w:pStyle w:val="Sansinterligne"/>
              <w:rPr>
                <w:b/>
              </w:rPr>
            </w:pPr>
          </w:p>
        </w:tc>
      </w:tr>
    </w:tbl>
    <w:p w:rsidR="00F059FC" w:rsidRPr="0088356D" w:rsidRDefault="00F059FC" w:rsidP="0088356D">
      <w:pPr>
        <w:ind w:firstLine="0"/>
        <w:rPr>
          <w:b/>
        </w:rPr>
      </w:pPr>
    </w:p>
    <w:tbl>
      <w:tblPr>
        <w:tblStyle w:val="Grilledutableau"/>
        <w:tblW w:w="0" w:type="auto"/>
        <w:tblLook w:val="04A0" w:firstRow="1" w:lastRow="0" w:firstColumn="1" w:lastColumn="0" w:noHBand="0" w:noVBand="1"/>
      </w:tblPr>
      <w:tblGrid>
        <w:gridCol w:w="579"/>
        <w:gridCol w:w="579"/>
        <w:gridCol w:w="579"/>
        <w:gridCol w:w="580"/>
        <w:gridCol w:w="581"/>
        <w:gridCol w:w="579"/>
        <w:gridCol w:w="579"/>
        <w:gridCol w:w="579"/>
        <w:gridCol w:w="583"/>
        <w:gridCol w:w="583"/>
        <w:gridCol w:w="583"/>
        <w:gridCol w:w="583"/>
        <w:gridCol w:w="579"/>
        <w:gridCol w:w="579"/>
        <w:gridCol w:w="579"/>
        <w:gridCol w:w="579"/>
      </w:tblGrid>
      <w:tr w:rsidR="00BE3AC6" w:rsidTr="00BE3AC6">
        <w:tc>
          <w:tcPr>
            <w:tcW w:w="2322" w:type="dxa"/>
            <w:gridSpan w:val="4"/>
            <w:vAlign w:val="center"/>
          </w:tcPr>
          <w:p w:rsidR="00BE3AC6" w:rsidRDefault="00BE3AC6" w:rsidP="00BE3AC6">
            <w:pPr>
              <w:pStyle w:val="Sansinterligne"/>
              <w:jc w:val="center"/>
            </w:pPr>
            <w:r>
              <w:t>Questions posées</w:t>
            </w:r>
          </w:p>
        </w:tc>
        <w:tc>
          <w:tcPr>
            <w:tcW w:w="2321" w:type="dxa"/>
            <w:gridSpan w:val="4"/>
            <w:vAlign w:val="center"/>
          </w:tcPr>
          <w:p w:rsidR="00BE3AC6" w:rsidRDefault="00BE3AC6" w:rsidP="00BE3AC6">
            <w:pPr>
              <w:pStyle w:val="Sansinterligne"/>
              <w:jc w:val="center"/>
            </w:pPr>
            <w:r>
              <w:t>Interventions professeur</w:t>
            </w:r>
          </w:p>
        </w:tc>
        <w:tc>
          <w:tcPr>
            <w:tcW w:w="2320" w:type="dxa"/>
            <w:gridSpan w:val="4"/>
            <w:vAlign w:val="center"/>
          </w:tcPr>
          <w:p w:rsidR="00BE3AC6" w:rsidRDefault="00BE3AC6" w:rsidP="00BE3AC6">
            <w:pPr>
              <w:pStyle w:val="Sansinterligne"/>
              <w:jc w:val="center"/>
            </w:pPr>
            <w:r>
              <w:t>Capitaine/secrétaire</w:t>
            </w:r>
          </w:p>
        </w:tc>
        <w:tc>
          <w:tcPr>
            <w:tcW w:w="2320" w:type="dxa"/>
            <w:gridSpan w:val="4"/>
            <w:vAlign w:val="center"/>
          </w:tcPr>
          <w:p w:rsidR="00BE3AC6" w:rsidRDefault="00BE3AC6" w:rsidP="00BE3AC6">
            <w:pPr>
              <w:pStyle w:val="Sansinterligne"/>
              <w:jc w:val="center"/>
            </w:pPr>
            <w:r>
              <w:t>Indices</w:t>
            </w:r>
          </w:p>
        </w:tc>
      </w:tr>
      <w:tr w:rsidR="00BE3AC6" w:rsidTr="00BE3AC6">
        <w:tc>
          <w:tcPr>
            <w:tcW w:w="581"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1" w:type="dxa"/>
          </w:tcPr>
          <w:p w:rsidR="00BE3AC6" w:rsidRDefault="00BE3AC6" w:rsidP="004A34D9">
            <w:pPr>
              <w:ind w:firstLine="0"/>
            </w:pPr>
          </w:p>
        </w:tc>
        <w:tc>
          <w:tcPr>
            <w:tcW w:w="581"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4A34D9">
            <w:pPr>
              <w:ind w:firstLine="0"/>
            </w:pPr>
          </w:p>
        </w:tc>
        <w:tc>
          <w:tcPr>
            <w:tcW w:w="580" w:type="dxa"/>
          </w:tcPr>
          <w:p w:rsidR="00BE3AC6" w:rsidRDefault="00BE3AC6" w:rsidP="00BE3AC6">
            <w:pPr>
              <w:keepNext/>
              <w:ind w:firstLine="0"/>
            </w:pPr>
          </w:p>
        </w:tc>
      </w:tr>
    </w:tbl>
    <w:p w:rsidR="0088356D" w:rsidRPr="004A34D9" w:rsidRDefault="00BE3AC6" w:rsidP="00BE3AC6">
      <w:pPr>
        <w:pStyle w:val="Lgende"/>
      </w:pPr>
      <w:bookmarkStart w:id="108" w:name="_Toc485032479"/>
      <w:r>
        <w:t xml:space="preserve">Figure </w:t>
      </w:r>
      <w:fldSimple w:instr=" SEQ Figure \* ARABIC ">
        <w:r w:rsidR="00F77D5A">
          <w:rPr>
            <w:noProof/>
          </w:rPr>
          <w:t>24</w:t>
        </w:r>
      </w:fldSimple>
      <w:r>
        <w:t xml:space="preserve"> : Fiche de suivi des îlots</w:t>
      </w:r>
      <w:bookmarkEnd w:id="108"/>
    </w:p>
    <w:p w:rsidR="00A16C90" w:rsidRDefault="00A16C90" w:rsidP="00A16C90">
      <w:pPr>
        <w:pStyle w:val="Titre3"/>
      </w:pPr>
      <w:bookmarkStart w:id="109" w:name="_Toc485032019"/>
      <w:r>
        <w:lastRenderedPageBreak/>
        <w:t>Les cartes mentales</w:t>
      </w:r>
      <w:bookmarkEnd w:id="109"/>
    </w:p>
    <w:p w:rsidR="00BE3AC6" w:rsidRDefault="005D511D" w:rsidP="00BE3AC6">
      <w:r>
        <w:t xml:space="preserve">La carte heuristique vient </w:t>
      </w:r>
      <w:r w:rsidRPr="00E11BE2">
        <w:t xml:space="preserve">du grec ancien </w:t>
      </w:r>
      <w:r>
        <w:t xml:space="preserve">« </w:t>
      </w:r>
      <w:r w:rsidRPr="00E11BE2">
        <w:rPr>
          <w:i/>
          <w:iCs/>
        </w:rPr>
        <w:t>eurisko</w:t>
      </w:r>
      <w:r>
        <w:rPr>
          <w:i/>
          <w:iCs/>
        </w:rPr>
        <w:t> »</w:t>
      </w:r>
      <w:r w:rsidRPr="00E11BE2">
        <w:rPr>
          <w:i/>
          <w:iCs/>
        </w:rPr>
        <w:t xml:space="preserve"> </w:t>
      </w:r>
      <w:r>
        <w:t>qui signifie « </w:t>
      </w:r>
      <w:r w:rsidRPr="00E11BE2">
        <w:t>trouver</w:t>
      </w:r>
      <w:r>
        <w:t> ». On peut aussi utiliser sa traduction anglaise « mind map » ou la nommer « carte mentale ». Elle a pour objectif de présenter</w:t>
      </w:r>
      <w:r w:rsidRPr="00E11BE2">
        <w:t xml:space="preserve"> de façon</w:t>
      </w:r>
      <w:r>
        <w:t xml:space="preserve"> </w:t>
      </w:r>
      <w:r w:rsidRPr="00E11BE2">
        <w:t>imagée un fonctionnement mental, elle est donc u</w:t>
      </w:r>
      <w:r>
        <w:t xml:space="preserve">ne représentation de la pensée. </w:t>
      </w:r>
      <w:r w:rsidRPr="00E11BE2">
        <w:t xml:space="preserve">La traduction </w:t>
      </w:r>
      <w:r>
        <w:t>de « mind map » pa</w:t>
      </w:r>
      <w:r w:rsidRPr="00E11BE2">
        <w:t>r « carte heuristique » est du</w:t>
      </w:r>
      <w:r>
        <w:t>e à la linguiste Hélène Trocmé- Fabre</w:t>
      </w:r>
      <w:r w:rsidRPr="00E11BE2">
        <w:t xml:space="preserve">. Les deux mots de l’appellation « carte heuristique » </w:t>
      </w:r>
      <w:r>
        <w:t>souligne</w:t>
      </w:r>
      <w:r w:rsidRPr="00E11BE2">
        <w:t xml:space="preserve"> bien la</w:t>
      </w:r>
      <w:r>
        <w:t xml:space="preserve"> </w:t>
      </w:r>
      <w:r w:rsidRPr="00E11BE2">
        <w:t xml:space="preserve">double </w:t>
      </w:r>
      <w:r>
        <w:t>utilité</w:t>
      </w:r>
      <w:r w:rsidRPr="00E11BE2">
        <w:t xml:space="preserve"> de cet outil : il est à la fois un </w:t>
      </w:r>
      <w:r>
        <w:t xml:space="preserve">outil pour réfléchir, chercher </w:t>
      </w:r>
      <w:r w:rsidRPr="00E11BE2">
        <w:t>des idées, les organiser mais aussi un support pour s’approprier les informations</w:t>
      </w:r>
      <w:r>
        <w:t xml:space="preserve"> </w:t>
      </w:r>
      <w:r w:rsidRPr="00E11BE2">
        <w:t>développées par la carte. Il s’agit donc bien de trouver comment</w:t>
      </w:r>
      <w:r>
        <w:t xml:space="preserve"> </w:t>
      </w:r>
      <w:r w:rsidRPr="00E11BE2">
        <w:t>construire une carte et aussi de trouver la logique du fonctionnement d’une</w:t>
      </w:r>
      <w:r>
        <w:t xml:space="preserve"> </w:t>
      </w:r>
      <w:r w:rsidRPr="00E11BE2">
        <w:t xml:space="preserve">carte déjà existante. Dans tous les </w:t>
      </w:r>
      <w:r>
        <w:t>cas, la carte appelle donc réfl</w:t>
      </w:r>
      <w:r w:rsidRPr="00E11BE2">
        <w:t>exion et (re)construction de la logique du document. Elle n’est donc pas une production</w:t>
      </w:r>
      <w:r>
        <w:t xml:space="preserve"> </w:t>
      </w:r>
      <w:r w:rsidRPr="00E11BE2">
        <w:t>anodine mais bien un outil propre à différents apprentissages pédagogiques.</w:t>
      </w:r>
    </w:p>
    <w:p w:rsidR="005D511D" w:rsidRPr="005D511D" w:rsidRDefault="005D511D" w:rsidP="005D511D">
      <w:r w:rsidRPr="005D511D">
        <w:t xml:space="preserve">Nous </w:t>
      </w:r>
      <w:r w:rsidR="00160834">
        <w:t>s</w:t>
      </w:r>
      <w:r w:rsidRPr="005D511D">
        <w:t xml:space="preserve">avons que l'apprentissage </w:t>
      </w:r>
      <w:r w:rsidR="00160834">
        <w:t>se fait</w:t>
      </w:r>
      <w:r w:rsidRPr="005D511D">
        <w:t xml:space="preserve"> en quatre étapes, de l'ignorance du sujet jusqu'à la maitrise complète du sujet ou de la compétence ; la carte mentale étant un outil organisationnel visuel et intuitif il est aisé de constater l'apport positif que celle-ci pourrait avoir dans le cadre de l'apprentissage d'une nouvelle compétence pour l'élève.</w:t>
      </w:r>
    </w:p>
    <w:p w:rsidR="004149DD" w:rsidRDefault="005D511D" w:rsidP="004149DD">
      <w:r w:rsidRPr="005D511D">
        <w:t>En phase de découverte du sujet (inconscient de mes incompétences), la carte mentale peut être un outil de visualisation notamment d'exemples ou de situations autour d'un même sujet. Elle peut également être un outil de brainstorming afin de mesurer la vision de chacun autour de ce nouveau sujet.</w:t>
      </w:r>
    </w:p>
    <w:p w:rsidR="004149DD" w:rsidRDefault="004149DD" w:rsidP="004149DD">
      <w:pPr>
        <w:ind w:firstLine="0"/>
      </w:pPr>
      <w:r w:rsidRPr="005D511D">
        <w:rPr>
          <w:noProof/>
        </w:rPr>
        <w:lastRenderedPageBreak/>
        <w:drawing>
          <wp:anchor distT="0" distB="0" distL="114300" distR="114300" simplePos="0" relativeHeight="251816448" behindDoc="0" locked="0" layoutInCell="1" allowOverlap="1" wp14:anchorId="79B3EC7B" wp14:editId="06843514">
            <wp:simplePos x="0" y="0"/>
            <wp:positionH relativeFrom="column">
              <wp:posOffset>-137586</wp:posOffset>
            </wp:positionH>
            <wp:positionV relativeFrom="paragraph">
              <wp:posOffset>66040</wp:posOffset>
            </wp:positionV>
            <wp:extent cx="6046470" cy="1314450"/>
            <wp:effectExtent l="0" t="0" r="0" b="0"/>
            <wp:wrapTopAndBottom/>
            <wp:docPr id="92" name="Image 92" descr="https://lh5.googleusercontent.com/cyP3fvwxfQ184UWPAfffzlVsGR0E-xrT652qKV6gjEHQmf36uCjZGn1IjSN4Q3VYuHJ9xJeeiFk2jHb5VgmBWwkQVhdS0CbWpkX6V8Q2Q-yn2PjQ_k7W_qOqfnGV40Rywm8DL51Dlw2njiHH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yP3fvwxfQ184UWPAfffzlVsGR0E-xrT652qKV6gjEHQmf36uCjZGn1IjSN4Q3VYuHJ9xJeeiFk2jHb5VgmBWwkQVhdS0CbWpkX6V8Q2Q-yn2PjQ_k7W_qOqfnGV40Rywm8DL51Dlw2njiHHZ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46470" cy="1314450"/>
                    </a:xfrm>
                    <a:prstGeom prst="rect">
                      <a:avLst/>
                    </a:prstGeom>
                    <a:noFill/>
                    <a:ln>
                      <a:noFill/>
                    </a:ln>
                  </pic:spPr>
                </pic:pic>
              </a:graphicData>
            </a:graphic>
            <wp14:sizeRelH relativeFrom="margin">
              <wp14:pctWidth>0</wp14:pctWidth>
            </wp14:sizeRelH>
          </wp:anchor>
        </w:drawing>
      </w:r>
    </w:p>
    <w:p w:rsidR="005D511D" w:rsidRPr="005D511D" w:rsidRDefault="005D511D" w:rsidP="005D511D">
      <w:pPr>
        <w:pStyle w:val="Lgende"/>
      </w:pPr>
      <w:bookmarkStart w:id="110" w:name="_Toc485032480"/>
      <w:r>
        <w:t xml:space="preserve">Figure </w:t>
      </w:r>
      <w:fldSimple w:instr=" SEQ Figure \* ARABIC ">
        <w:r w:rsidR="00F77D5A">
          <w:rPr>
            <w:noProof/>
          </w:rPr>
          <w:t>25</w:t>
        </w:r>
      </w:fldSimple>
      <w:r>
        <w:t xml:space="preserve"> : </w:t>
      </w:r>
      <w:r w:rsidRPr="00CD722F">
        <w:t>Carte mentale pour le brainstorming ou la mise en situation</w:t>
      </w:r>
      <w:bookmarkEnd w:id="110"/>
    </w:p>
    <w:p w:rsidR="005D511D" w:rsidRPr="005D511D" w:rsidRDefault="005D511D" w:rsidP="005D511D">
      <w:r w:rsidRPr="005D511D">
        <w:t xml:space="preserve">En phase de conscience de nos incompétences, nous l'élève devient conscient des difficultés à surmonter c'est donc une phase dite de démotivation, l'élève peut se dire que le chemin à parcourir est trop compliqué et baisser les bras. La mise en place d'une carte mentale représentant la nouvelle compétence à acquérir et la découpant en sous-étapes serait un outil visuel très approprié pour rassurer l'élève qui pourrait également compléter celle-ci en fonction du statut de chaque étape comme un tableau de bord ; il va voir que l'acquisition de cette nouvelle compétence complexe est en fait une succession de nouvelles étapes plus simples à franchir (cf. figure </w:t>
      </w:r>
      <w:r>
        <w:t>26</w:t>
      </w:r>
      <w:r w:rsidRPr="005D511D">
        <w:t>). Le chemin apparaissant ainsi plus lisible et moins complexe, l'élève se verra rassuré et motivé pour entamer sa route.</w:t>
      </w:r>
    </w:p>
    <w:p w:rsidR="005D511D" w:rsidRDefault="005D511D" w:rsidP="005D511D">
      <w:pPr>
        <w:keepNext/>
      </w:pPr>
      <w:r w:rsidRPr="005D511D">
        <w:rPr>
          <w:noProof/>
        </w:rPr>
        <w:drawing>
          <wp:inline distT="0" distB="0" distL="0" distR="0" wp14:anchorId="79D35556" wp14:editId="3B7DC977">
            <wp:extent cx="5762625" cy="866775"/>
            <wp:effectExtent l="0" t="0" r="0" b="0"/>
            <wp:docPr id="93" name="Image 93" descr="https://lh6.googleusercontent.com/Rfqt_oMttKSXfPwFtCpVoSTYN6P3PL079Ixc0shT8HgyauIvkiU50KS0bBLZ0UhBTB8nl67J_K-8FPBUki9M5ZdfNkc8b4xMYivzYbZb7b6FXGD8vz6fJuV6f2quCW8snswfwR-19C5ODg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Rfqt_oMttKSXfPwFtCpVoSTYN6P3PL079Ixc0shT8HgyauIvkiU50KS0bBLZ0UhBTB8nl67J_K-8FPBUki9M5ZdfNkc8b4xMYivzYbZb7b6FXGD8vz6fJuV6f2quCW8snswfwR-19C5ODge-qQ"/>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2625" cy="866775"/>
                    </a:xfrm>
                    <a:prstGeom prst="rect">
                      <a:avLst/>
                    </a:prstGeom>
                    <a:noFill/>
                    <a:ln>
                      <a:noFill/>
                    </a:ln>
                  </pic:spPr>
                </pic:pic>
              </a:graphicData>
            </a:graphic>
          </wp:inline>
        </w:drawing>
      </w:r>
    </w:p>
    <w:p w:rsidR="005D511D" w:rsidRPr="005D511D" w:rsidRDefault="005D511D" w:rsidP="006501BC">
      <w:pPr>
        <w:pStyle w:val="Lgende"/>
      </w:pPr>
      <w:bookmarkStart w:id="111" w:name="_Toc485032481"/>
      <w:r>
        <w:t xml:space="preserve">Figure </w:t>
      </w:r>
      <w:fldSimple w:instr=" SEQ Figure \* ARABIC ">
        <w:r w:rsidR="00F77D5A">
          <w:rPr>
            <w:noProof/>
          </w:rPr>
          <w:t>26</w:t>
        </w:r>
      </w:fldSimple>
      <w:r>
        <w:t xml:space="preserve"> : </w:t>
      </w:r>
      <w:r w:rsidRPr="0050002A">
        <w:t>Carte mentale tableau de bord.</w:t>
      </w:r>
      <w:bookmarkEnd w:id="111"/>
    </w:p>
    <w:p w:rsidR="005D511D" w:rsidRDefault="005D511D" w:rsidP="005D511D">
      <w:pPr>
        <w:rPr>
          <w:bCs/>
        </w:rPr>
      </w:pPr>
      <w:r w:rsidRPr="005D511D">
        <w:t xml:space="preserve">En phase de travail, la structuration d'activité, de synthèses ou autre sous forme de carte mentale peut être très bénéfique pour l'élève surtout si celui-ci manque d'autonomie ou a du mal à se rendre compte du cheminement ou des concepts dans leur intégralité. </w:t>
      </w:r>
      <w:r w:rsidR="00160834">
        <w:t xml:space="preserve">C’est </w:t>
      </w:r>
      <w:r w:rsidR="00160834">
        <w:rPr>
          <w:bCs/>
        </w:rPr>
        <w:t>c</w:t>
      </w:r>
      <w:r w:rsidRPr="00160834">
        <w:rPr>
          <w:bCs/>
        </w:rPr>
        <w:t xml:space="preserve">ette </w:t>
      </w:r>
      <w:r w:rsidR="00160834">
        <w:rPr>
          <w:bCs/>
        </w:rPr>
        <w:t>phase qui va faire l'objet de l’activité pratique développée dans le paragraphe suivant.</w:t>
      </w:r>
    </w:p>
    <w:p w:rsidR="00160834" w:rsidRPr="0078624C" w:rsidRDefault="00160834" w:rsidP="0078624C">
      <w:pPr>
        <w:pStyle w:val="Paragraphedeliste"/>
        <w:numPr>
          <w:ilvl w:val="0"/>
          <w:numId w:val="43"/>
        </w:numPr>
        <w:rPr>
          <w:b/>
        </w:rPr>
      </w:pPr>
      <w:r w:rsidRPr="0078624C">
        <w:rPr>
          <w:b/>
        </w:rPr>
        <w:lastRenderedPageBreak/>
        <w:t>Constats de la situation actuelle</w:t>
      </w:r>
    </w:p>
    <w:p w:rsidR="00160834" w:rsidRDefault="00160834" w:rsidP="00160834">
      <w:r>
        <w:t>Actuellement, les activités pratiques sont généralement organisées de manières classiques :</w:t>
      </w:r>
    </w:p>
    <w:p w:rsidR="00160834" w:rsidRDefault="00160834" w:rsidP="00160834">
      <w:r>
        <w:rPr>
          <w:noProof/>
        </w:rPr>
        <mc:AlternateContent>
          <mc:Choice Requires="wps">
            <w:drawing>
              <wp:anchor distT="0" distB="0" distL="114300" distR="114300" simplePos="0" relativeHeight="251891200" behindDoc="0" locked="0" layoutInCell="1" allowOverlap="1" wp14:anchorId="48841244" wp14:editId="0DBD85A3">
                <wp:simplePos x="0" y="0"/>
                <wp:positionH relativeFrom="column">
                  <wp:posOffset>592455</wp:posOffset>
                </wp:positionH>
                <wp:positionV relativeFrom="paragraph">
                  <wp:posOffset>2536825</wp:posOffset>
                </wp:positionV>
                <wp:extent cx="4236720" cy="635"/>
                <wp:effectExtent l="0" t="0" r="0" b="0"/>
                <wp:wrapSquare wrapText="bothSides"/>
                <wp:docPr id="192" name="Zone de texte 192"/>
                <wp:cNvGraphicFramePr/>
                <a:graphic xmlns:a="http://schemas.openxmlformats.org/drawingml/2006/main">
                  <a:graphicData uri="http://schemas.microsoft.com/office/word/2010/wordprocessingShape">
                    <wps:wsp>
                      <wps:cNvSpPr txBox="1"/>
                      <wps:spPr>
                        <a:xfrm>
                          <a:off x="0" y="0"/>
                          <a:ext cx="4236720" cy="635"/>
                        </a:xfrm>
                        <a:prstGeom prst="rect">
                          <a:avLst/>
                        </a:prstGeom>
                        <a:solidFill>
                          <a:prstClr val="white"/>
                        </a:solidFill>
                        <a:ln>
                          <a:noFill/>
                        </a:ln>
                      </wps:spPr>
                      <wps:txbx>
                        <w:txbxContent>
                          <w:p w:rsidR="00293A9C" w:rsidRPr="00D21AF9" w:rsidRDefault="00293A9C" w:rsidP="00160834">
                            <w:pPr>
                              <w:pStyle w:val="Lgende"/>
                              <w:rPr>
                                <w:noProof/>
                                <w:sz w:val="24"/>
                                <w:szCs w:val="24"/>
                              </w:rPr>
                            </w:pPr>
                            <w:bookmarkStart w:id="112" w:name="_Toc485032482"/>
                            <w:r>
                              <w:t xml:space="preserve">Figure </w:t>
                            </w:r>
                            <w:fldSimple w:instr=" SEQ Figure \* ARABIC ">
                              <w:r>
                                <w:rPr>
                                  <w:noProof/>
                                </w:rPr>
                                <w:t>27</w:t>
                              </w:r>
                            </w:fldSimple>
                            <w:r>
                              <w:t xml:space="preserve"> : </w:t>
                            </w:r>
                            <w:r w:rsidRPr="009B06CF">
                              <w:t>Documents d’une activité pratique traditionnelle</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841244" id="Zone de texte 192" o:spid="_x0000_s1079" type="#_x0000_t202" style="position:absolute;left:0;text-align:left;margin-left:46.65pt;margin-top:199.75pt;width:333.6pt;height:.05pt;z-index:25189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" stroked="f">
                <v:textbox style="mso-fit-shape-to-text:t" inset="0,0,0,0">
                  <w:txbxContent>
                    <w:p w:rsidR="00293A9C" w:rsidRPr="00D21AF9" w:rsidRDefault="00293A9C" w:rsidP="00160834">
                      <w:pPr>
                        <w:pStyle w:val="Lgende"/>
                        <w:rPr>
                          <w:noProof/>
                          <w:sz w:val="24"/>
                          <w:szCs w:val="24"/>
                        </w:rPr>
                      </w:pPr>
                      <w:bookmarkStart w:id="113" w:name="_Toc485032482"/>
                      <w:r>
                        <w:t xml:space="preserve">Figure </w:t>
                      </w:r>
                      <w:fldSimple w:instr=" SEQ Figure \* ARABIC ">
                        <w:r>
                          <w:rPr>
                            <w:noProof/>
                          </w:rPr>
                          <w:t>27</w:t>
                        </w:r>
                      </w:fldSimple>
                      <w:r>
                        <w:t xml:space="preserve"> : </w:t>
                      </w:r>
                      <w:r w:rsidRPr="009B06CF">
                        <w:t>Documents d’une activité pratique traditionnelle</w:t>
                      </w:r>
                      <w:bookmarkEnd w:id="113"/>
                    </w:p>
                  </w:txbxContent>
                </v:textbox>
                <w10:wrap type="square"/>
              </v:shape>
            </w:pict>
          </mc:Fallback>
        </mc:AlternateContent>
      </w:r>
      <w:r w:rsidRPr="000E6A04">
        <w:rPr>
          <w:noProof/>
        </w:rPr>
        <w:drawing>
          <wp:anchor distT="0" distB="0" distL="114300" distR="114300" simplePos="0" relativeHeight="251493888" behindDoc="0" locked="0" layoutInCell="1" allowOverlap="1" wp14:anchorId="1A021644" wp14:editId="5D1CFD4D">
            <wp:simplePos x="0" y="0"/>
            <wp:positionH relativeFrom="column">
              <wp:posOffset>592455</wp:posOffset>
            </wp:positionH>
            <wp:positionV relativeFrom="paragraph">
              <wp:posOffset>12700</wp:posOffset>
            </wp:positionV>
            <wp:extent cx="4236720" cy="2466975"/>
            <wp:effectExtent l="0" t="0" r="0" b="28575"/>
            <wp:wrapSquare wrapText="bothSides"/>
            <wp:docPr id="94" name="Diagramme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margin">
              <wp14:pctWidth>0</wp14:pctWidth>
            </wp14:sizeRelH>
            <wp14:sizeRelV relativeFrom="margin">
              <wp14:pctHeight>0</wp14:pctHeight>
            </wp14:sizeRelV>
          </wp:anchor>
        </w:drawing>
      </w:r>
    </w:p>
    <w:p w:rsidR="00160834" w:rsidRDefault="00160834" w:rsidP="00160834"/>
    <w:p w:rsidR="00160834" w:rsidRDefault="00160834" w:rsidP="00160834"/>
    <w:p w:rsidR="00160834" w:rsidRDefault="00160834" w:rsidP="00160834"/>
    <w:p w:rsidR="00160834" w:rsidRDefault="00160834" w:rsidP="00160834"/>
    <w:p w:rsidR="00160834" w:rsidRDefault="00160834" w:rsidP="00160834"/>
    <w:p w:rsidR="00160834" w:rsidRDefault="00160834" w:rsidP="00160834">
      <w:pPr>
        <w:jc w:val="center"/>
        <w:rPr>
          <w:rFonts w:ascii="Calibri" w:eastAsia="Times New Roman" w:hAnsi="Calibri" w:cs="Times New Roman"/>
          <w:i/>
          <w:iCs/>
          <w:color w:val="000000"/>
        </w:rPr>
      </w:pPr>
    </w:p>
    <w:p w:rsidR="00160834" w:rsidRDefault="00160834" w:rsidP="00160834">
      <w:r>
        <w:t>Le tout sous format papier, ce qui pour une activité de 2h représente beaucoup de documents pour les élèves qui sont donc submergés par la masse d’informations données en début de séance.</w:t>
      </w:r>
    </w:p>
    <w:p w:rsidR="00160834" w:rsidRPr="0078624C" w:rsidRDefault="00160834" w:rsidP="0078624C">
      <w:pPr>
        <w:pStyle w:val="Paragraphedeliste"/>
        <w:numPr>
          <w:ilvl w:val="0"/>
          <w:numId w:val="45"/>
        </w:numPr>
        <w:rPr>
          <w:b/>
        </w:rPr>
      </w:pPr>
      <w:r w:rsidRPr="0078624C">
        <w:rPr>
          <w:b/>
        </w:rPr>
        <w:t xml:space="preserve">Inconvénients : </w:t>
      </w:r>
    </w:p>
    <w:p w:rsidR="00160834" w:rsidRDefault="00160834" w:rsidP="0078624C">
      <w:pPr>
        <w:pStyle w:val="Paragraphedeliste"/>
        <w:numPr>
          <w:ilvl w:val="0"/>
          <w:numId w:val="44"/>
        </w:numPr>
      </w:pPr>
      <w:r>
        <w:t>Mise en route longue de l’activité</w:t>
      </w:r>
    </w:p>
    <w:p w:rsidR="00160834" w:rsidRDefault="00160834" w:rsidP="0078624C">
      <w:pPr>
        <w:pStyle w:val="Paragraphedeliste"/>
        <w:numPr>
          <w:ilvl w:val="0"/>
          <w:numId w:val="44"/>
        </w:numPr>
      </w:pPr>
      <w:r>
        <w:t>Oublie de certains documents</w:t>
      </w:r>
    </w:p>
    <w:p w:rsidR="00160834" w:rsidRDefault="00160834" w:rsidP="0078624C">
      <w:pPr>
        <w:pStyle w:val="Paragraphedeliste"/>
        <w:numPr>
          <w:ilvl w:val="0"/>
          <w:numId w:val="44"/>
        </w:numPr>
      </w:pPr>
      <w:r>
        <w:t>Manque de recul des élèves vis-à-vis de la problématique</w:t>
      </w:r>
    </w:p>
    <w:p w:rsidR="00160834" w:rsidRDefault="00160834" w:rsidP="0078624C">
      <w:pPr>
        <w:pStyle w:val="Paragraphedeliste"/>
        <w:numPr>
          <w:ilvl w:val="0"/>
          <w:numId w:val="44"/>
        </w:numPr>
      </w:pPr>
      <w:r>
        <w:t>Abondance de papier imprimé (dont certains n’ont d’utilité que la séance d’activité)</w:t>
      </w:r>
    </w:p>
    <w:p w:rsidR="00160834" w:rsidRDefault="00160834" w:rsidP="0078624C">
      <w:pPr>
        <w:pStyle w:val="Paragraphedeliste"/>
        <w:numPr>
          <w:ilvl w:val="0"/>
          <w:numId w:val="44"/>
        </w:numPr>
      </w:pPr>
      <w:r>
        <w:t>Problème de synthétisation des connaissances (l’élève ne sait plus ce qui doit retenir du TP à cause de l’abondance des documents)</w:t>
      </w:r>
    </w:p>
    <w:p w:rsidR="00160834" w:rsidRDefault="00160834" w:rsidP="0078624C">
      <w:pPr>
        <w:pStyle w:val="Paragraphedeliste"/>
        <w:numPr>
          <w:ilvl w:val="0"/>
          <w:numId w:val="44"/>
        </w:numPr>
        <w:rPr>
          <w:szCs w:val="24"/>
        </w:rPr>
      </w:pPr>
      <w:r w:rsidRPr="00160834">
        <w:rPr>
          <w:szCs w:val="24"/>
        </w:rPr>
        <w:t>Manque d’autonomie des élèves</w:t>
      </w:r>
    </w:p>
    <w:p w:rsidR="0078624C" w:rsidRPr="00160834" w:rsidRDefault="0078624C" w:rsidP="0078624C">
      <w:pPr>
        <w:pStyle w:val="Paragraphedeliste"/>
        <w:ind w:left="1069"/>
        <w:rPr>
          <w:szCs w:val="24"/>
        </w:rPr>
      </w:pPr>
    </w:p>
    <w:p w:rsidR="00160834" w:rsidRPr="0078624C" w:rsidRDefault="00160834" w:rsidP="0078624C">
      <w:pPr>
        <w:pStyle w:val="Paragraphedeliste"/>
        <w:numPr>
          <w:ilvl w:val="0"/>
          <w:numId w:val="46"/>
        </w:numPr>
        <w:rPr>
          <w:b/>
          <w:szCs w:val="24"/>
        </w:rPr>
      </w:pPr>
      <w:r w:rsidRPr="0078624C">
        <w:rPr>
          <w:b/>
          <w:szCs w:val="24"/>
        </w:rPr>
        <w:lastRenderedPageBreak/>
        <w:t>La carte mentale comme solution ?</w:t>
      </w:r>
    </w:p>
    <w:p w:rsidR="00160834" w:rsidRPr="00160834" w:rsidRDefault="00160834" w:rsidP="0078624C">
      <w:pPr>
        <w:pStyle w:val="Paragraphedeliste"/>
        <w:numPr>
          <w:ilvl w:val="0"/>
          <w:numId w:val="44"/>
        </w:numPr>
        <w:rPr>
          <w:szCs w:val="24"/>
        </w:rPr>
      </w:pPr>
      <w:r w:rsidRPr="00160834">
        <w:rPr>
          <w:szCs w:val="24"/>
        </w:rPr>
        <w:t>Visualisation de l’activité de manière globale =&gt; lien avec la problématique</w:t>
      </w:r>
    </w:p>
    <w:p w:rsidR="00160834" w:rsidRPr="00160834" w:rsidRDefault="00160834" w:rsidP="0078624C">
      <w:pPr>
        <w:pStyle w:val="Paragraphedeliste"/>
        <w:numPr>
          <w:ilvl w:val="0"/>
          <w:numId w:val="44"/>
        </w:numPr>
        <w:rPr>
          <w:szCs w:val="24"/>
        </w:rPr>
      </w:pPr>
      <w:r w:rsidRPr="00160834">
        <w:rPr>
          <w:szCs w:val="24"/>
        </w:rPr>
        <w:t>Structuration de l’activité et des documents =&gt; Autonomie et Abondance de document</w:t>
      </w:r>
    </w:p>
    <w:p w:rsidR="00160834" w:rsidRDefault="00160834" w:rsidP="0078624C">
      <w:pPr>
        <w:pStyle w:val="Paragraphedeliste"/>
        <w:numPr>
          <w:ilvl w:val="0"/>
          <w:numId w:val="44"/>
        </w:numPr>
        <w:rPr>
          <w:szCs w:val="24"/>
        </w:rPr>
      </w:pPr>
      <w:r w:rsidRPr="00160834">
        <w:rPr>
          <w:szCs w:val="24"/>
        </w:rPr>
        <w:t>Format numérique =&gt; Abondance de papier</w:t>
      </w:r>
    </w:p>
    <w:p w:rsidR="00D90F3C" w:rsidRPr="00160834" w:rsidRDefault="00D90F3C" w:rsidP="0078624C">
      <w:pPr>
        <w:pStyle w:val="Paragraphedeliste"/>
        <w:numPr>
          <w:ilvl w:val="0"/>
          <w:numId w:val="44"/>
        </w:numPr>
        <w:rPr>
          <w:szCs w:val="24"/>
        </w:rPr>
      </w:pPr>
      <w:r>
        <w:rPr>
          <w:szCs w:val="24"/>
        </w:rPr>
        <w:t xml:space="preserve">Aspect ludique =&gt; Sucite la curiosité des élèves </w:t>
      </w:r>
    </w:p>
    <w:p w:rsidR="00160834" w:rsidRPr="00160834" w:rsidRDefault="00160834" w:rsidP="0078624C">
      <w:pPr>
        <w:pStyle w:val="Paragraphedeliste"/>
        <w:numPr>
          <w:ilvl w:val="0"/>
          <w:numId w:val="44"/>
        </w:numPr>
        <w:rPr>
          <w:szCs w:val="24"/>
        </w:rPr>
      </w:pPr>
      <w:r w:rsidRPr="00160834">
        <w:rPr>
          <w:szCs w:val="24"/>
        </w:rPr>
        <w:t>Synthèse de l’activité en carte mentale pour structurer les informations importantes à retenir à la fin du l’activité pratique</w:t>
      </w:r>
    </w:p>
    <w:p w:rsidR="00160834" w:rsidRDefault="00160834" w:rsidP="00160834">
      <w:pPr>
        <w:pStyle w:val="Sansinterligne"/>
      </w:pPr>
    </w:p>
    <w:p w:rsidR="00160834" w:rsidRPr="0078624C" w:rsidRDefault="00160834" w:rsidP="0078624C">
      <w:pPr>
        <w:pStyle w:val="Sansinterligne"/>
        <w:numPr>
          <w:ilvl w:val="0"/>
          <w:numId w:val="47"/>
        </w:numPr>
        <w:rPr>
          <w:b/>
        </w:rPr>
      </w:pPr>
      <w:r w:rsidRPr="0078624C">
        <w:rPr>
          <w:b/>
        </w:rPr>
        <w:t>Carte mentale de l’activité pratique sur le dossier support AREALIM</w:t>
      </w:r>
      <w:r w:rsidR="00E02EF4">
        <w:rPr>
          <w:b/>
        </w:rPr>
        <w:t xml:space="preserve"> (figure 28)</w:t>
      </w:r>
    </w:p>
    <w:p w:rsidR="00160834" w:rsidRDefault="00160834" w:rsidP="00160834">
      <w:pPr>
        <w:pStyle w:val="Sansinterligne"/>
        <w:ind w:left="1068"/>
      </w:pPr>
    </w:p>
    <w:p w:rsidR="00160834" w:rsidRPr="00160834" w:rsidRDefault="00160834" w:rsidP="00160834">
      <w:pPr>
        <w:pStyle w:val="Paragraphedeliste"/>
        <w:numPr>
          <w:ilvl w:val="0"/>
          <w:numId w:val="16"/>
        </w:numPr>
        <w:spacing w:line="360" w:lineRule="auto"/>
        <w:jc w:val="both"/>
        <w:rPr>
          <w:szCs w:val="24"/>
        </w:rPr>
      </w:pPr>
      <w:r w:rsidRPr="00160834">
        <w:rPr>
          <w:szCs w:val="24"/>
        </w:rPr>
        <w:t xml:space="preserve">Problématique au centre </w:t>
      </w:r>
    </w:p>
    <w:p w:rsidR="00160834" w:rsidRPr="00160834" w:rsidRDefault="00160834" w:rsidP="00160834">
      <w:pPr>
        <w:pStyle w:val="Paragraphedeliste"/>
        <w:numPr>
          <w:ilvl w:val="0"/>
          <w:numId w:val="16"/>
        </w:numPr>
        <w:spacing w:line="360" w:lineRule="auto"/>
        <w:jc w:val="both"/>
        <w:rPr>
          <w:szCs w:val="24"/>
        </w:rPr>
      </w:pPr>
      <w:r w:rsidRPr="00160834">
        <w:rPr>
          <w:szCs w:val="24"/>
        </w:rPr>
        <w:t>Utilisation d’image et d’icone</w:t>
      </w:r>
    </w:p>
    <w:p w:rsidR="00160834" w:rsidRPr="00160834" w:rsidRDefault="00160834" w:rsidP="00160834">
      <w:pPr>
        <w:pStyle w:val="Paragraphedeliste"/>
        <w:numPr>
          <w:ilvl w:val="0"/>
          <w:numId w:val="16"/>
        </w:numPr>
        <w:spacing w:line="360" w:lineRule="auto"/>
        <w:jc w:val="both"/>
        <w:rPr>
          <w:szCs w:val="24"/>
        </w:rPr>
      </w:pPr>
      <w:r w:rsidRPr="00160834">
        <w:rPr>
          <w:szCs w:val="24"/>
        </w:rPr>
        <w:t>Partie ressources numériques</w:t>
      </w:r>
    </w:p>
    <w:p w:rsidR="00160834" w:rsidRDefault="00160834" w:rsidP="00160834">
      <w:pPr>
        <w:pStyle w:val="Paragraphedeliste"/>
        <w:numPr>
          <w:ilvl w:val="0"/>
          <w:numId w:val="16"/>
        </w:numPr>
        <w:spacing w:line="360" w:lineRule="auto"/>
        <w:jc w:val="both"/>
        <w:rPr>
          <w:szCs w:val="24"/>
        </w:rPr>
      </w:pPr>
      <w:r w:rsidRPr="00160834">
        <w:rPr>
          <w:szCs w:val="24"/>
        </w:rPr>
        <w:t xml:space="preserve">Décomposition de l’activité en différentes parties </w:t>
      </w:r>
    </w:p>
    <w:p w:rsidR="00F77D5A" w:rsidRPr="0078624C" w:rsidRDefault="00F77D5A" w:rsidP="0078624C">
      <w:pPr>
        <w:ind w:left="708" w:firstLine="0"/>
        <w:sectPr w:rsidR="00F77D5A" w:rsidRPr="0078624C" w:rsidSect="007C358F">
          <w:pgSz w:w="11901" w:h="16817"/>
          <w:pgMar w:top="1417" w:right="1417" w:bottom="1417" w:left="1417" w:header="227" w:footer="284" w:gutter="0"/>
          <w:cols w:space="708"/>
          <w:docGrid w:linePitch="326"/>
        </w:sectPr>
      </w:pPr>
    </w:p>
    <w:p w:rsidR="00F77D5A" w:rsidRPr="00F77D5A" w:rsidRDefault="0078013B" w:rsidP="00F77D5A">
      <w:pPr>
        <w:ind w:firstLine="0"/>
        <w:sectPr w:rsidR="00F77D5A" w:rsidRPr="00F77D5A" w:rsidSect="00F77D5A">
          <w:pgSz w:w="16817" w:h="11901" w:orient="landscape"/>
          <w:pgMar w:top="1417" w:right="1417" w:bottom="1417" w:left="1417" w:header="227" w:footer="284" w:gutter="0"/>
          <w:cols w:space="708"/>
          <w:docGrid w:linePitch="326"/>
        </w:sectPr>
      </w:pPr>
      <w:r>
        <w:rPr>
          <w:noProof/>
        </w:rPr>
        <w:lastRenderedPageBreak/>
        <w:drawing>
          <wp:anchor distT="0" distB="0" distL="114300" distR="114300" simplePos="0" relativeHeight="251745792" behindDoc="0" locked="0" layoutInCell="1" allowOverlap="1">
            <wp:simplePos x="0" y="0"/>
            <wp:positionH relativeFrom="column">
              <wp:posOffset>-690880</wp:posOffset>
            </wp:positionH>
            <wp:positionV relativeFrom="paragraph">
              <wp:posOffset>1270</wp:posOffset>
            </wp:positionV>
            <wp:extent cx="10239375" cy="4276725"/>
            <wp:effectExtent l="0" t="0" r="952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239375" cy="4276725"/>
                    </a:xfrm>
                    <a:prstGeom prst="rect">
                      <a:avLst/>
                    </a:prstGeom>
                  </pic:spPr>
                </pic:pic>
              </a:graphicData>
            </a:graphic>
            <wp14:sizeRelH relativeFrom="margin">
              <wp14:pctWidth>0</wp14:pctWidth>
            </wp14:sizeRelH>
          </wp:anchor>
        </w:drawing>
      </w:r>
      <w:r w:rsidR="00F77D5A">
        <w:rPr>
          <w:noProof/>
        </w:rPr>
        <mc:AlternateContent>
          <mc:Choice Requires="wps">
            <w:drawing>
              <wp:anchor distT="0" distB="0" distL="114300" distR="114300" simplePos="0" relativeHeight="251705856" behindDoc="0" locked="0" layoutInCell="1" allowOverlap="1" wp14:anchorId="7C54A897" wp14:editId="56D49B0C">
                <wp:simplePos x="0" y="0"/>
                <wp:positionH relativeFrom="column">
                  <wp:posOffset>-509270</wp:posOffset>
                </wp:positionH>
                <wp:positionV relativeFrom="paragraph">
                  <wp:posOffset>4554220</wp:posOffset>
                </wp:positionV>
                <wp:extent cx="10020300" cy="635"/>
                <wp:effectExtent l="0" t="0" r="0" b="0"/>
                <wp:wrapSquare wrapText="bothSides"/>
                <wp:docPr id="91" name="Zone de texte 91"/>
                <wp:cNvGraphicFramePr/>
                <a:graphic xmlns:a="http://schemas.openxmlformats.org/drawingml/2006/main">
                  <a:graphicData uri="http://schemas.microsoft.com/office/word/2010/wordprocessingShape">
                    <wps:wsp>
                      <wps:cNvSpPr txBox="1"/>
                      <wps:spPr>
                        <a:xfrm>
                          <a:off x="0" y="0"/>
                          <a:ext cx="10020300" cy="635"/>
                        </a:xfrm>
                        <a:prstGeom prst="rect">
                          <a:avLst/>
                        </a:prstGeom>
                        <a:solidFill>
                          <a:prstClr val="white"/>
                        </a:solidFill>
                        <a:ln>
                          <a:noFill/>
                        </a:ln>
                      </wps:spPr>
                      <wps:txbx>
                        <w:txbxContent>
                          <w:p w:rsidR="00293A9C" w:rsidRPr="000D752E" w:rsidRDefault="00293A9C" w:rsidP="00F77D5A">
                            <w:pPr>
                              <w:pStyle w:val="Lgende"/>
                              <w:rPr>
                                <w:rFonts w:eastAsiaTheme="minorHAnsi"/>
                                <w:noProof/>
                                <w:lang w:eastAsia="en-US"/>
                              </w:rPr>
                            </w:pPr>
                            <w:bookmarkStart w:id="114" w:name="_Toc485032483"/>
                            <w:r>
                              <w:t xml:space="preserve">Figure </w:t>
                            </w:r>
                            <w:fldSimple w:instr=" SEQ Figure \* ARABIC ">
                              <w:r>
                                <w:rPr>
                                  <w:noProof/>
                                </w:rPr>
                                <w:t>28</w:t>
                              </w:r>
                            </w:fldSimple>
                            <w:r>
                              <w:t> : Organisation de l’</w:t>
                            </w:r>
                            <w:r w:rsidRPr="00084EC7">
                              <w:t xml:space="preserve">activité pratique </w:t>
                            </w:r>
                            <w:r>
                              <w:t xml:space="preserve">« Banc d’essai de flexion » </w:t>
                            </w:r>
                            <w:r w:rsidRPr="00084EC7">
                              <w:t>sous forme de carte mentale</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4A897" id="Zone de texte 91" o:spid="_x0000_s1080" type="#_x0000_t202" style="position:absolute;left:0;text-align:left;margin-left:-40.1pt;margin-top:358.6pt;width:789pt;height:.0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" stroked="f">
                <v:textbox style="mso-fit-shape-to-text:t" inset="0,0,0,0">
                  <w:txbxContent>
                    <w:p w:rsidR="00293A9C" w:rsidRPr="000D752E" w:rsidRDefault="00293A9C" w:rsidP="00F77D5A">
                      <w:pPr>
                        <w:pStyle w:val="Lgende"/>
                        <w:rPr>
                          <w:rFonts w:eastAsiaTheme="minorHAnsi"/>
                          <w:noProof/>
                          <w:lang w:eastAsia="en-US"/>
                        </w:rPr>
                      </w:pPr>
                      <w:bookmarkStart w:id="115" w:name="_Toc485032483"/>
                      <w:r>
                        <w:t xml:space="preserve">Figure </w:t>
                      </w:r>
                      <w:fldSimple w:instr=" SEQ Figure \* ARABIC ">
                        <w:r>
                          <w:rPr>
                            <w:noProof/>
                          </w:rPr>
                          <w:t>28</w:t>
                        </w:r>
                      </w:fldSimple>
                      <w:r>
                        <w:t> : Organisation de l’</w:t>
                      </w:r>
                      <w:r w:rsidRPr="00084EC7">
                        <w:t xml:space="preserve">activité pratique </w:t>
                      </w:r>
                      <w:r>
                        <w:t xml:space="preserve">« Banc d’essai de flexion » </w:t>
                      </w:r>
                      <w:r w:rsidRPr="00084EC7">
                        <w:t>sous forme de carte mentale</w:t>
                      </w:r>
                      <w:bookmarkEnd w:id="115"/>
                    </w:p>
                  </w:txbxContent>
                </v:textbox>
                <w10:wrap type="square"/>
              </v:shape>
            </w:pict>
          </mc:Fallback>
        </mc:AlternateContent>
      </w:r>
    </w:p>
    <w:p w:rsidR="00587396" w:rsidRDefault="00587396" w:rsidP="00587396">
      <w:pPr>
        <w:ind w:left="360" w:firstLine="348"/>
      </w:pPr>
      <w:r>
        <w:lastRenderedPageBreak/>
        <w:t>Les cartes mentales trouvent peu à peu leur place dans l’enseignement. En effet, à l’heure où l’objectif est d’apporter un maximum de nouvelles pratiques innovantes et motivantes pour les élèves, on constate qu’elles s’intègrent parfaitement dans cette démarche.</w:t>
      </w:r>
    </w:p>
    <w:p w:rsidR="00587396" w:rsidRDefault="00587396" w:rsidP="00587396">
      <w:pPr>
        <w:ind w:left="360" w:firstLine="348"/>
      </w:pPr>
      <w:r>
        <w:t>Les cartes mentales mettent en avant un certain nombre d’apports non négligeables de la cartographie heuristique :</w:t>
      </w:r>
    </w:p>
    <w:p w:rsidR="00587396" w:rsidRDefault="00587396" w:rsidP="0078624C">
      <w:pPr>
        <w:pStyle w:val="Paragraphedeliste"/>
        <w:numPr>
          <w:ilvl w:val="0"/>
          <w:numId w:val="48"/>
        </w:numPr>
      </w:pPr>
      <w:r>
        <w:t>Les cartes mentales permettent aux élèves de trouver un outil simple d’utilisation, favorisant des rendus clairs, sous forme de mots clefs et avec un aspect graphique donnant lieu à une structuration plus ciblée, souvent plus précise et intuitive.</w:t>
      </w:r>
    </w:p>
    <w:p w:rsidR="00587396" w:rsidRDefault="00587396" w:rsidP="0078624C">
      <w:pPr>
        <w:pStyle w:val="Paragraphedeliste"/>
        <w:numPr>
          <w:ilvl w:val="0"/>
          <w:numId w:val="48"/>
        </w:numPr>
      </w:pPr>
      <w:r>
        <w:t>Elles s’intègrent parfaitement dans le développement du numérique plébiscité par les nouveaux programmes.</w:t>
      </w:r>
    </w:p>
    <w:p w:rsidR="00587396" w:rsidRDefault="00587396" w:rsidP="0078624C">
      <w:pPr>
        <w:pStyle w:val="Paragraphedeliste"/>
        <w:numPr>
          <w:ilvl w:val="0"/>
          <w:numId w:val="48"/>
        </w:numPr>
      </w:pPr>
      <w:r>
        <w:t>Elles donnent un outil supplémentaire à l’enseignant pour varier ses supports de cours, ou permet aux élèves de diversifier leurs supports de travail.</w:t>
      </w:r>
    </w:p>
    <w:p w:rsidR="00587396" w:rsidRDefault="00587396" w:rsidP="0078624C">
      <w:pPr>
        <w:pStyle w:val="Paragraphedeliste"/>
        <w:numPr>
          <w:ilvl w:val="0"/>
          <w:numId w:val="48"/>
        </w:numPr>
      </w:pPr>
      <w:r>
        <w:t>Son aspect synthétique et ludique a permis une plus grande autonomie des élèves, que ce soit en activité pratique, en travaux dirigés ou encore au sin d’une démarche de projet.</w:t>
      </w:r>
    </w:p>
    <w:p w:rsidR="0078624C" w:rsidRDefault="0078624C" w:rsidP="0078624C">
      <w:pPr>
        <w:pStyle w:val="Paragraphedeliste"/>
      </w:pPr>
    </w:p>
    <w:p w:rsidR="00587396" w:rsidRDefault="00587396" w:rsidP="00587396">
      <w:pPr>
        <w:ind w:firstLine="0"/>
      </w:pPr>
      <w:r>
        <w:t xml:space="preserve">Je tiens tout de même souligner les effets très </w:t>
      </w:r>
      <w:r w:rsidR="001114F5">
        <w:t>positifs observés</w:t>
      </w:r>
      <w:r>
        <w:t xml:space="preserve"> au cours de la réalisation de ce dossier de travail, ce qui me motive à réitérer l’expérience « carte mentale » dans mes futures pratiques pédagogiques.</w:t>
      </w:r>
    </w:p>
    <w:p w:rsidR="00160834" w:rsidRPr="00BE3AC6" w:rsidRDefault="00587396" w:rsidP="0078624C">
      <w:r>
        <w:t>Je pense qu’il est possible d’imaginer d’autres domaines d’utilisations des cartes mentales comme dans la collaboration au sein d’une équipe pédagogique, afin de créer plus de lien entre les disciplines en favorisant les échanges et le regroupement d’idées innovantes. Où même en allant encore plus loin, et voir dans le future</w:t>
      </w:r>
      <w:r w:rsidR="00E02EF4">
        <w:t>,</w:t>
      </w:r>
      <w:r>
        <w:t xml:space="preserve"> la création de cahier numérique sous le format de carte mentale.</w:t>
      </w:r>
    </w:p>
    <w:p w:rsidR="00735A57" w:rsidRDefault="00A16C90" w:rsidP="00A16C90">
      <w:pPr>
        <w:pStyle w:val="Titre2"/>
        <w:rPr>
          <w:noProof/>
        </w:rPr>
      </w:pPr>
      <w:bookmarkStart w:id="116" w:name="_Toc485032020"/>
      <w:r>
        <w:rPr>
          <w:noProof/>
        </w:rPr>
        <w:lastRenderedPageBreak/>
        <w:t>Séance</w:t>
      </w:r>
      <w:r w:rsidR="006760E2">
        <w:rPr>
          <w:noProof/>
        </w:rPr>
        <w:t>s</w:t>
      </w:r>
      <w:r>
        <w:rPr>
          <w:noProof/>
        </w:rPr>
        <w:t xml:space="preserve"> développées</w:t>
      </w:r>
      <w:bookmarkEnd w:id="116"/>
      <w:r>
        <w:rPr>
          <w:noProof/>
        </w:rPr>
        <w:t xml:space="preserve"> </w:t>
      </w:r>
    </w:p>
    <w:p w:rsidR="00A16C90" w:rsidRDefault="00A16C90" w:rsidP="00A16C90">
      <w:pPr>
        <w:pStyle w:val="Titre3"/>
      </w:pPr>
      <w:bookmarkStart w:id="117" w:name="_Toc485032021"/>
      <w:r>
        <w:t>Travaux Dirigés en îlots bonifiés</w:t>
      </w:r>
      <w:bookmarkEnd w:id="117"/>
    </w:p>
    <w:p w:rsidR="00847EE0" w:rsidRPr="00F51B3D" w:rsidRDefault="00220683" w:rsidP="00F51B3D">
      <w:pPr>
        <w:pStyle w:val="Paragraphedeliste"/>
        <w:ind w:left="0"/>
        <w:rPr>
          <w:szCs w:val="24"/>
        </w:rPr>
      </w:pPr>
      <w:r w:rsidRPr="00F51B3D">
        <w:rPr>
          <w:b/>
          <w:szCs w:val="24"/>
        </w:rPr>
        <w:t>Annexe </w:t>
      </w:r>
      <w:r w:rsidR="00F51B3D" w:rsidRPr="00F51B3D">
        <w:rPr>
          <w:b/>
          <w:szCs w:val="24"/>
        </w:rPr>
        <w:t>16</w:t>
      </w:r>
      <w:r w:rsidRPr="00F51B3D">
        <w:rPr>
          <w:b/>
          <w:szCs w:val="24"/>
        </w:rPr>
        <w:t> :</w:t>
      </w:r>
      <w:r w:rsidRPr="00F51B3D">
        <w:rPr>
          <w:szCs w:val="24"/>
        </w:rPr>
        <w:t xml:space="preserve"> TD C</w:t>
      </w:r>
      <w:r w:rsidR="00D71C8C">
        <w:rPr>
          <w:szCs w:val="24"/>
        </w:rPr>
        <w:t>ourbe de traction d’un matériau</w:t>
      </w:r>
      <w:r w:rsidRPr="00F51B3D">
        <w:rPr>
          <w:szCs w:val="24"/>
        </w:rPr>
        <w:t xml:space="preserve"> et masse volumique (version élève)</w:t>
      </w:r>
    </w:p>
    <w:p w:rsidR="00220683" w:rsidRPr="00F51B3D" w:rsidRDefault="00220683" w:rsidP="00F51B3D">
      <w:pPr>
        <w:ind w:firstLine="0"/>
        <w:rPr>
          <w:rFonts w:eastAsia="Times New Roman" w:cs="Times New Roman"/>
          <w:bCs/>
        </w:rPr>
      </w:pPr>
      <w:r w:rsidRPr="00F51B3D">
        <w:rPr>
          <w:b/>
        </w:rPr>
        <w:t>Annexe </w:t>
      </w:r>
      <w:r w:rsidR="00F51B3D" w:rsidRPr="00F51B3D">
        <w:rPr>
          <w:b/>
        </w:rPr>
        <w:t>17</w:t>
      </w:r>
      <w:r w:rsidRPr="00F51B3D">
        <w:rPr>
          <w:b/>
        </w:rPr>
        <w:t> :</w:t>
      </w:r>
      <w:r w:rsidRPr="00F51B3D">
        <w:t xml:space="preserve"> </w:t>
      </w:r>
      <w:r w:rsidRPr="00F51B3D">
        <w:rPr>
          <w:rFonts w:eastAsia="Times New Roman" w:cs="Times New Roman"/>
          <w:bCs/>
        </w:rPr>
        <w:t>TD C</w:t>
      </w:r>
      <w:r w:rsidR="00D71C8C">
        <w:rPr>
          <w:rFonts w:eastAsia="Times New Roman" w:cs="Times New Roman"/>
          <w:bCs/>
        </w:rPr>
        <w:t>ourbe de traction d’un matériau</w:t>
      </w:r>
      <w:r w:rsidRPr="00F51B3D">
        <w:rPr>
          <w:rFonts w:eastAsia="Times New Roman" w:cs="Times New Roman"/>
          <w:bCs/>
        </w:rPr>
        <w:t xml:space="preserve"> et masse volumique (version professeur)</w:t>
      </w:r>
    </w:p>
    <w:p w:rsidR="00220683" w:rsidRPr="00F51B3D" w:rsidRDefault="00220683" w:rsidP="00F51B3D">
      <w:pPr>
        <w:ind w:firstLine="0"/>
      </w:pPr>
      <w:r w:rsidRPr="00F51B3D">
        <w:rPr>
          <w:b/>
        </w:rPr>
        <w:t>Annexe </w:t>
      </w:r>
      <w:r w:rsidR="00F51B3D" w:rsidRPr="00F51B3D">
        <w:rPr>
          <w:b/>
        </w:rPr>
        <w:t>18</w:t>
      </w:r>
      <w:r w:rsidRPr="00F51B3D">
        <w:rPr>
          <w:b/>
        </w:rPr>
        <w:t> :</w:t>
      </w:r>
      <w:r w:rsidRPr="00F51B3D">
        <w:t xml:space="preserve"> </w:t>
      </w:r>
      <w:r w:rsidRPr="00F51B3D">
        <w:rPr>
          <w:rFonts w:eastAsia="Times New Roman" w:cs="Times New Roman"/>
          <w:bCs/>
        </w:rPr>
        <w:t>TD C</w:t>
      </w:r>
      <w:r w:rsidR="00D71C8C">
        <w:rPr>
          <w:rFonts w:eastAsia="Times New Roman" w:cs="Times New Roman"/>
          <w:bCs/>
        </w:rPr>
        <w:t>ourbe de traction d’un matériau</w:t>
      </w:r>
      <w:r w:rsidRPr="00F51B3D">
        <w:rPr>
          <w:rFonts w:eastAsia="Times New Roman" w:cs="Times New Roman"/>
          <w:bCs/>
        </w:rPr>
        <w:t xml:space="preserve"> et masse volumique (indices)</w:t>
      </w:r>
    </w:p>
    <w:p w:rsidR="00D91544" w:rsidRPr="00F51B3D" w:rsidRDefault="00D91544" w:rsidP="00F51B3D">
      <w:pPr>
        <w:ind w:firstLine="0"/>
        <w:rPr>
          <w:rFonts w:eastAsia="Times New Roman" w:cs="Times New Roman"/>
          <w:b/>
          <w:bCs/>
        </w:rPr>
      </w:pPr>
      <w:r w:rsidRPr="00F51B3D">
        <w:rPr>
          <w:b/>
        </w:rPr>
        <w:t>Annexe </w:t>
      </w:r>
      <w:r w:rsidR="00F51B3D" w:rsidRPr="00F51B3D">
        <w:rPr>
          <w:b/>
        </w:rPr>
        <w:t>19</w:t>
      </w:r>
      <w:r w:rsidRPr="00F51B3D">
        <w:rPr>
          <w:b/>
        </w:rPr>
        <w:t> :</w:t>
      </w:r>
      <w:r w:rsidRPr="00F51B3D">
        <w:t xml:space="preserve"> </w:t>
      </w:r>
      <w:r w:rsidRPr="00F51B3D">
        <w:rPr>
          <w:rFonts w:eastAsia="Times New Roman" w:cs="Times New Roman"/>
          <w:bCs/>
        </w:rPr>
        <w:t>Questionnaire/Vidéo en classe inversée sur la traction</w:t>
      </w:r>
    </w:p>
    <w:p w:rsidR="00220683" w:rsidRPr="00F51B3D" w:rsidRDefault="00D91544" w:rsidP="00F51B3D">
      <w:pPr>
        <w:ind w:firstLine="0"/>
        <w:rPr>
          <w:rFonts w:eastAsia="Times New Roman" w:cs="Times New Roman"/>
          <w:b/>
          <w:bCs/>
        </w:rPr>
      </w:pPr>
      <w:r w:rsidRPr="00F51B3D">
        <w:rPr>
          <w:b/>
        </w:rPr>
        <w:t>Annexe </w:t>
      </w:r>
      <w:r w:rsidR="00F51B3D" w:rsidRPr="00F51B3D">
        <w:rPr>
          <w:b/>
        </w:rPr>
        <w:t>20</w:t>
      </w:r>
      <w:r w:rsidRPr="00F51B3D">
        <w:rPr>
          <w:b/>
        </w:rPr>
        <w:t> :</w:t>
      </w:r>
      <w:r w:rsidRPr="00F51B3D">
        <w:t xml:space="preserve"> </w:t>
      </w:r>
      <w:r w:rsidRPr="00F51B3D">
        <w:rPr>
          <w:rFonts w:eastAsia="Times New Roman" w:cs="Times New Roman"/>
          <w:bCs/>
        </w:rPr>
        <w:t>Synthèse traction</w:t>
      </w:r>
      <w:r w:rsidRPr="00F51B3D">
        <w:rPr>
          <w:rFonts w:eastAsia="Times New Roman" w:cs="Times New Roman"/>
          <w:b/>
          <w:bCs/>
        </w:rPr>
        <w:t xml:space="preserve"> </w:t>
      </w:r>
    </w:p>
    <w:p w:rsidR="00D91544" w:rsidRPr="00F51B3D" w:rsidRDefault="00D91544" w:rsidP="00F51B3D">
      <w:pPr>
        <w:ind w:firstLine="0"/>
        <w:rPr>
          <w:rFonts w:eastAsia="Times New Roman" w:cs="Times New Roman"/>
          <w:bCs/>
        </w:rPr>
      </w:pPr>
      <w:r w:rsidRPr="00F51B3D">
        <w:rPr>
          <w:b/>
        </w:rPr>
        <w:t>Annexe </w:t>
      </w:r>
      <w:r w:rsidR="00F51B3D" w:rsidRPr="00F51B3D">
        <w:rPr>
          <w:b/>
        </w:rPr>
        <w:t>21</w:t>
      </w:r>
      <w:r w:rsidRPr="00F51B3D">
        <w:rPr>
          <w:b/>
        </w:rPr>
        <w:t> :</w:t>
      </w:r>
      <w:r w:rsidRPr="00F51B3D">
        <w:t xml:space="preserve"> </w:t>
      </w:r>
      <w:r w:rsidRPr="00F51B3D">
        <w:rPr>
          <w:rFonts w:eastAsia="Times New Roman" w:cs="Times New Roman"/>
          <w:bCs/>
        </w:rPr>
        <w:t>Fiche déroulement TD Courbe de traction d’un matériau et masse volumique</w:t>
      </w:r>
    </w:p>
    <w:p w:rsidR="0078624C" w:rsidRPr="00D91544" w:rsidRDefault="0078624C" w:rsidP="00D91544">
      <w:pPr>
        <w:rPr>
          <w:rFonts w:ascii="Comic Sans MS" w:eastAsia="Times New Roman" w:hAnsi="Comic Sans MS" w:cs="Times New Roman"/>
          <w:b/>
          <w:bCs/>
          <w:sz w:val="22"/>
          <w:szCs w:val="22"/>
        </w:rPr>
      </w:pPr>
    </w:p>
    <w:p w:rsidR="00A16C90" w:rsidRDefault="00A16C90" w:rsidP="00A16C90">
      <w:pPr>
        <w:pStyle w:val="Titre3"/>
      </w:pPr>
      <w:bookmarkStart w:id="118" w:name="_Toc485032022"/>
      <w:r>
        <w:t>Activités Pratiques : Banc de flexion</w:t>
      </w:r>
      <w:bookmarkEnd w:id="118"/>
      <w:r>
        <w:t xml:space="preserve">  </w:t>
      </w:r>
    </w:p>
    <w:p w:rsidR="00D91544" w:rsidRPr="00F51B3D" w:rsidRDefault="00D91544" w:rsidP="00F51B3D">
      <w:pPr>
        <w:ind w:firstLine="0"/>
      </w:pPr>
      <w:r w:rsidRPr="00F51B3D">
        <w:rPr>
          <w:b/>
        </w:rPr>
        <w:t>Annexe </w:t>
      </w:r>
      <w:r w:rsidR="00F51B3D">
        <w:rPr>
          <w:b/>
        </w:rPr>
        <w:t>22</w:t>
      </w:r>
      <w:r w:rsidRPr="00F51B3D">
        <w:t xml:space="preserve"> : </w:t>
      </w:r>
      <w:r w:rsidRPr="00F51B3D">
        <w:rPr>
          <w:rFonts w:eastAsia="Times New Roman" w:cs="Times New Roman"/>
          <w:bCs/>
        </w:rPr>
        <w:t>AP Banc d’essai de flexion (version élève)</w:t>
      </w:r>
    </w:p>
    <w:p w:rsidR="00D91544" w:rsidRPr="00F51B3D" w:rsidRDefault="00D91544" w:rsidP="00F51B3D">
      <w:pPr>
        <w:ind w:firstLine="0"/>
        <w:rPr>
          <w:rFonts w:eastAsia="Times New Roman" w:cs="Times New Roman"/>
          <w:bCs/>
        </w:rPr>
      </w:pPr>
      <w:r w:rsidRPr="00F51B3D">
        <w:rPr>
          <w:b/>
        </w:rPr>
        <w:t>Annexe</w:t>
      </w:r>
      <w:r w:rsidR="00F51B3D">
        <w:rPr>
          <w:b/>
        </w:rPr>
        <w:t xml:space="preserve"> 23</w:t>
      </w:r>
      <w:r w:rsidRPr="00F51B3D">
        <w:rPr>
          <w:b/>
        </w:rPr>
        <w:t xml:space="preserve"> : </w:t>
      </w:r>
      <w:r w:rsidRPr="00F51B3D">
        <w:rPr>
          <w:rFonts w:eastAsia="Times New Roman" w:cs="Times New Roman"/>
          <w:bCs/>
        </w:rPr>
        <w:t>AP Banc d’essai de flexion (version professeur)</w:t>
      </w:r>
    </w:p>
    <w:p w:rsidR="00D91544" w:rsidRPr="00F51B3D" w:rsidRDefault="00D91544" w:rsidP="00F51B3D">
      <w:pPr>
        <w:ind w:firstLine="0"/>
        <w:rPr>
          <w:rFonts w:eastAsia="Times New Roman" w:cs="Times New Roman"/>
          <w:bCs/>
        </w:rPr>
      </w:pPr>
      <w:r w:rsidRPr="00F51B3D">
        <w:rPr>
          <w:b/>
        </w:rPr>
        <w:t>Annexe </w:t>
      </w:r>
      <w:r w:rsidR="00F51B3D">
        <w:rPr>
          <w:b/>
        </w:rPr>
        <w:t>24</w:t>
      </w:r>
      <w:r w:rsidRPr="00F51B3D">
        <w:rPr>
          <w:b/>
        </w:rPr>
        <w:t> :</w:t>
      </w:r>
      <w:r w:rsidRPr="00F51B3D">
        <w:t xml:space="preserve"> </w:t>
      </w:r>
      <w:r w:rsidRPr="00F51B3D">
        <w:rPr>
          <w:rFonts w:eastAsia="Times New Roman" w:cs="Times New Roman"/>
          <w:bCs/>
        </w:rPr>
        <w:t>Protocole expérimental</w:t>
      </w:r>
    </w:p>
    <w:p w:rsidR="00D91544" w:rsidRPr="00F51B3D" w:rsidRDefault="00D91544" w:rsidP="00F51B3D">
      <w:pPr>
        <w:ind w:firstLine="0"/>
        <w:rPr>
          <w:rFonts w:eastAsia="Times New Roman" w:cs="Times New Roman"/>
          <w:bCs/>
        </w:rPr>
      </w:pPr>
      <w:r w:rsidRPr="00F51B3D">
        <w:rPr>
          <w:b/>
        </w:rPr>
        <w:t>Annexe </w:t>
      </w:r>
      <w:r w:rsidR="00F51B3D">
        <w:rPr>
          <w:b/>
        </w:rPr>
        <w:t>25</w:t>
      </w:r>
      <w:r w:rsidRPr="00F51B3D">
        <w:rPr>
          <w:b/>
        </w:rPr>
        <w:t> :</w:t>
      </w:r>
      <w:r w:rsidRPr="00F51B3D">
        <w:t xml:space="preserve"> </w:t>
      </w:r>
      <w:r w:rsidRPr="00F51B3D">
        <w:rPr>
          <w:rFonts w:eastAsia="Times New Roman" w:cs="Times New Roman"/>
          <w:bCs/>
        </w:rPr>
        <w:t xml:space="preserve">Fiche déroulement AP Banc de flexion </w:t>
      </w:r>
    </w:p>
    <w:p w:rsidR="00D91544" w:rsidRPr="00D91544" w:rsidRDefault="00D91544" w:rsidP="00D91544"/>
    <w:p w:rsidR="00735A57" w:rsidRDefault="00735A57" w:rsidP="00FB13D2">
      <w:pPr>
        <w:ind w:firstLine="0"/>
        <w:rPr>
          <w:noProof/>
        </w:rPr>
      </w:pPr>
    </w:p>
    <w:p w:rsidR="00F51B3D" w:rsidRDefault="00F51B3D" w:rsidP="00FB13D2">
      <w:pPr>
        <w:ind w:firstLine="0"/>
        <w:rPr>
          <w:noProof/>
        </w:rPr>
      </w:pPr>
    </w:p>
    <w:p w:rsidR="00F9480A" w:rsidRDefault="001523F3" w:rsidP="00123C0C">
      <w:pPr>
        <w:pStyle w:val="Titre1"/>
        <w:numPr>
          <w:ilvl w:val="0"/>
          <w:numId w:val="0"/>
        </w:numPr>
        <w:ind w:left="432" w:hanging="432"/>
        <w:rPr>
          <w:noProof/>
        </w:rPr>
      </w:pPr>
      <w:bookmarkStart w:id="119" w:name="_Toc485032023"/>
      <w:r>
        <w:rPr>
          <w:noProof/>
        </w:rPr>
        <w:lastRenderedPageBreak/>
        <w:t>ANNEXES</w:t>
      </w:r>
      <w:r w:rsidR="00FB13D2">
        <w:rPr>
          <w:noProof/>
        </w:rPr>
        <w:t> :</w:t>
      </w:r>
      <w:bookmarkEnd w:id="119"/>
    </w:p>
    <w:p w:rsidR="00FB13D2" w:rsidRDefault="00FB13D2" w:rsidP="0078624C">
      <w:pPr>
        <w:pStyle w:val="Titre"/>
        <w:ind w:firstLine="709"/>
      </w:pPr>
      <w:r>
        <w:t>Plan d’architecture</w:t>
      </w:r>
    </w:p>
    <w:p w:rsidR="00FB13D2" w:rsidRDefault="00FB13D2" w:rsidP="0078624C">
      <w:pPr>
        <w:pStyle w:val="Sansinterligne"/>
        <w:numPr>
          <w:ilvl w:val="0"/>
          <w:numId w:val="33"/>
        </w:numPr>
        <w:jc w:val="left"/>
      </w:pPr>
      <w:r>
        <w:t>Plan de masse</w:t>
      </w:r>
    </w:p>
    <w:p w:rsidR="00FB13D2" w:rsidRDefault="00FB13D2" w:rsidP="0078624C">
      <w:pPr>
        <w:pStyle w:val="Sansinterligne"/>
        <w:numPr>
          <w:ilvl w:val="0"/>
          <w:numId w:val="33"/>
        </w:numPr>
        <w:jc w:val="left"/>
      </w:pPr>
      <w:r>
        <w:t>Vue en plan RDC</w:t>
      </w:r>
    </w:p>
    <w:p w:rsidR="00FB13D2" w:rsidRDefault="00FB13D2" w:rsidP="0078624C">
      <w:pPr>
        <w:pStyle w:val="Sansinterligne"/>
        <w:numPr>
          <w:ilvl w:val="0"/>
          <w:numId w:val="33"/>
        </w:numPr>
        <w:jc w:val="left"/>
      </w:pPr>
      <w:r>
        <w:t>Vue en plan R+1</w:t>
      </w:r>
    </w:p>
    <w:p w:rsidR="00FB13D2" w:rsidRDefault="00FB13D2" w:rsidP="0078624C">
      <w:pPr>
        <w:pStyle w:val="Sansinterligne"/>
        <w:numPr>
          <w:ilvl w:val="0"/>
          <w:numId w:val="33"/>
        </w:numPr>
        <w:jc w:val="left"/>
      </w:pPr>
      <w:r>
        <w:t>Coupes</w:t>
      </w:r>
    </w:p>
    <w:p w:rsidR="00FB13D2" w:rsidRPr="00FB13D2" w:rsidRDefault="00FB13D2" w:rsidP="0078624C">
      <w:pPr>
        <w:pStyle w:val="Sansinterligne"/>
        <w:numPr>
          <w:ilvl w:val="0"/>
          <w:numId w:val="33"/>
        </w:numPr>
        <w:jc w:val="left"/>
      </w:pPr>
      <w:r>
        <w:t>Façades</w:t>
      </w:r>
    </w:p>
    <w:p w:rsidR="00FB13D2" w:rsidRDefault="00FB13D2" w:rsidP="0078624C">
      <w:pPr>
        <w:pStyle w:val="Titre"/>
        <w:ind w:firstLine="709"/>
      </w:pPr>
      <w:r>
        <w:t>Plan construction métallique</w:t>
      </w:r>
    </w:p>
    <w:p w:rsidR="00FB13D2" w:rsidRDefault="00FB13D2" w:rsidP="0078624C">
      <w:pPr>
        <w:pStyle w:val="Sansinterligne"/>
        <w:numPr>
          <w:ilvl w:val="0"/>
          <w:numId w:val="33"/>
        </w:numPr>
        <w:jc w:val="left"/>
      </w:pPr>
      <w:r>
        <w:t>Implantation</w:t>
      </w:r>
    </w:p>
    <w:p w:rsidR="00FB13D2" w:rsidRDefault="00FB13D2" w:rsidP="0078624C">
      <w:pPr>
        <w:pStyle w:val="Sansinterligne"/>
        <w:numPr>
          <w:ilvl w:val="0"/>
          <w:numId w:val="33"/>
        </w:numPr>
        <w:jc w:val="left"/>
      </w:pPr>
      <w:r>
        <w:t>Perspective</w:t>
      </w:r>
    </w:p>
    <w:p w:rsidR="00FB13D2" w:rsidRDefault="00FB13D2" w:rsidP="0078624C">
      <w:pPr>
        <w:pStyle w:val="Sansinterligne"/>
        <w:numPr>
          <w:ilvl w:val="0"/>
          <w:numId w:val="33"/>
        </w:numPr>
        <w:jc w:val="left"/>
      </w:pPr>
      <w:r>
        <w:t>Coupes</w:t>
      </w:r>
    </w:p>
    <w:p w:rsidR="00FB13D2" w:rsidRPr="00FB13D2" w:rsidRDefault="00FB13D2" w:rsidP="0078624C">
      <w:pPr>
        <w:pStyle w:val="Sansinterligne"/>
        <w:numPr>
          <w:ilvl w:val="0"/>
          <w:numId w:val="33"/>
        </w:numPr>
        <w:jc w:val="left"/>
      </w:pPr>
      <w:r>
        <w:t>Vue en plan</w:t>
      </w:r>
    </w:p>
    <w:p w:rsidR="00FB13D2" w:rsidRDefault="00FB13D2" w:rsidP="0078624C">
      <w:pPr>
        <w:pStyle w:val="Titre"/>
        <w:ind w:firstLine="709"/>
      </w:pPr>
      <w:r>
        <w:t>EUROCODES</w:t>
      </w:r>
    </w:p>
    <w:p w:rsidR="00E67DB8" w:rsidRDefault="003C0A34" w:rsidP="0078624C">
      <w:pPr>
        <w:pStyle w:val="Sansinterligne"/>
        <w:numPr>
          <w:ilvl w:val="0"/>
          <w:numId w:val="33"/>
        </w:numPr>
        <w:jc w:val="left"/>
      </w:pPr>
      <w:r>
        <w:t xml:space="preserve">Groupes de charges </w:t>
      </w:r>
    </w:p>
    <w:p w:rsidR="00E67DB8" w:rsidRDefault="003C0A34" w:rsidP="0078624C">
      <w:pPr>
        <w:pStyle w:val="Sansinterligne"/>
        <w:numPr>
          <w:ilvl w:val="0"/>
          <w:numId w:val="33"/>
        </w:numPr>
        <w:jc w:val="left"/>
      </w:pPr>
      <w:r>
        <w:t>Valeur des coefficients dynamiques</w:t>
      </w:r>
    </w:p>
    <w:p w:rsidR="00FB13D2" w:rsidRDefault="00FB13D2" w:rsidP="0078624C">
      <w:pPr>
        <w:pStyle w:val="Titre"/>
        <w:ind w:firstLine="709"/>
      </w:pPr>
      <w:r>
        <w:t>Logiciel CRANEWAY</w:t>
      </w:r>
    </w:p>
    <w:p w:rsidR="00E67DB8" w:rsidRDefault="00E67DB8" w:rsidP="0078624C">
      <w:pPr>
        <w:pStyle w:val="Sansinterligne"/>
        <w:numPr>
          <w:ilvl w:val="0"/>
          <w:numId w:val="33"/>
        </w:numPr>
        <w:jc w:val="left"/>
      </w:pPr>
      <w:r>
        <w:t>Disposition du pont roulant</w:t>
      </w:r>
    </w:p>
    <w:p w:rsidR="00E67DB8" w:rsidRDefault="00456D07" w:rsidP="0078624C">
      <w:pPr>
        <w:pStyle w:val="Sansinterligne"/>
        <w:numPr>
          <w:ilvl w:val="0"/>
          <w:numId w:val="33"/>
        </w:numPr>
        <w:jc w:val="left"/>
      </w:pPr>
      <w:r>
        <w:t>Disposition de la poutre de roulement</w:t>
      </w:r>
    </w:p>
    <w:p w:rsidR="00E67DB8" w:rsidRDefault="00456D07" w:rsidP="0078624C">
      <w:pPr>
        <w:pStyle w:val="Sansinterligne"/>
        <w:numPr>
          <w:ilvl w:val="0"/>
          <w:numId w:val="33"/>
        </w:numPr>
        <w:jc w:val="left"/>
      </w:pPr>
      <w:r>
        <w:t>Section de la poutre de roulement</w:t>
      </w:r>
    </w:p>
    <w:p w:rsidR="00E67DB8" w:rsidRPr="00E67DB8" w:rsidRDefault="00456D07" w:rsidP="0078624C">
      <w:pPr>
        <w:pStyle w:val="Sansinterligne"/>
        <w:numPr>
          <w:ilvl w:val="0"/>
          <w:numId w:val="33"/>
        </w:numPr>
        <w:jc w:val="left"/>
      </w:pPr>
      <w:r>
        <w:t>Chargement de la poutre de roulement</w:t>
      </w:r>
    </w:p>
    <w:p w:rsidR="00FB13D2" w:rsidRDefault="00FB13D2" w:rsidP="0078624C">
      <w:pPr>
        <w:pStyle w:val="Titre"/>
        <w:ind w:firstLine="709"/>
      </w:pPr>
      <w:r>
        <w:t>Documents séance îlots bonifiés</w:t>
      </w:r>
    </w:p>
    <w:p w:rsidR="00E67DB8" w:rsidRPr="00E67DB8" w:rsidRDefault="00E67DB8" w:rsidP="0078624C">
      <w:pPr>
        <w:pStyle w:val="Sansinterligne"/>
        <w:numPr>
          <w:ilvl w:val="0"/>
          <w:numId w:val="33"/>
        </w:numPr>
        <w:jc w:val="left"/>
      </w:pPr>
      <w:r w:rsidRPr="00E67DB8">
        <w:t>TD C</w:t>
      </w:r>
      <w:r w:rsidR="00D71C8C">
        <w:t>ourbe de traction d’un matériau</w:t>
      </w:r>
      <w:r w:rsidRPr="00E67DB8">
        <w:t xml:space="preserve"> et masse volumique (version élève)</w:t>
      </w:r>
    </w:p>
    <w:p w:rsidR="00E67DB8" w:rsidRPr="00E67DB8" w:rsidRDefault="00E67DB8" w:rsidP="0078624C">
      <w:pPr>
        <w:pStyle w:val="Sansinterligne"/>
        <w:numPr>
          <w:ilvl w:val="0"/>
          <w:numId w:val="33"/>
        </w:numPr>
        <w:jc w:val="left"/>
      </w:pPr>
      <w:r w:rsidRPr="00E67DB8">
        <w:t>TD C</w:t>
      </w:r>
      <w:r w:rsidR="00D71C8C">
        <w:t>ourbe de traction d’un matériau</w:t>
      </w:r>
      <w:r w:rsidRPr="00E67DB8">
        <w:t xml:space="preserve"> et masse volumique (version professeur)</w:t>
      </w:r>
    </w:p>
    <w:p w:rsidR="00E67DB8" w:rsidRPr="00E67DB8" w:rsidRDefault="00E67DB8" w:rsidP="0078624C">
      <w:pPr>
        <w:pStyle w:val="Sansinterligne"/>
        <w:numPr>
          <w:ilvl w:val="0"/>
          <w:numId w:val="33"/>
        </w:numPr>
        <w:jc w:val="left"/>
      </w:pPr>
      <w:r w:rsidRPr="00E67DB8">
        <w:t>TD C</w:t>
      </w:r>
      <w:r w:rsidR="00D71C8C">
        <w:t>ourbe de traction d’un matériau</w:t>
      </w:r>
      <w:r w:rsidRPr="00E67DB8">
        <w:t xml:space="preserve"> et masse volumique (indices)</w:t>
      </w:r>
    </w:p>
    <w:p w:rsidR="00E67DB8" w:rsidRPr="00E67DB8" w:rsidRDefault="00E67DB8" w:rsidP="0078624C">
      <w:pPr>
        <w:pStyle w:val="Sansinterligne"/>
        <w:numPr>
          <w:ilvl w:val="0"/>
          <w:numId w:val="33"/>
        </w:numPr>
        <w:jc w:val="left"/>
      </w:pPr>
      <w:r w:rsidRPr="00E67DB8">
        <w:t>Questionnaire/Vidéo en classe inversée sur la traction</w:t>
      </w:r>
    </w:p>
    <w:p w:rsidR="00E67DB8" w:rsidRPr="00E67DB8" w:rsidRDefault="00E67DB8" w:rsidP="0078624C">
      <w:pPr>
        <w:pStyle w:val="Sansinterligne"/>
        <w:numPr>
          <w:ilvl w:val="0"/>
          <w:numId w:val="33"/>
        </w:numPr>
        <w:jc w:val="left"/>
      </w:pPr>
      <w:r w:rsidRPr="00E67DB8">
        <w:t>Synthèse traction</w:t>
      </w:r>
    </w:p>
    <w:p w:rsidR="00E67DB8" w:rsidRPr="00E67DB8" w:rsidRDefault="00E67DB8" w:rsidP="0078624C">
      <w:pPr>
        <w:pStyle w:val="Sansinterligne"/>
        <w:numPr>
          <w:ilvl w:val="0"/>
          <w:numId w:val="33"/>
        </w:numPr>
        <w:jc w:val="left"/>
      </w:pPr>
      <w:r w:rsidRPr="00E67DB8">
        <w:t>Fiche déroulement TD Courbe de traction d’un matériau et masse volumique</w:t>
      </w:r>
    </w:p>
    <w:p w:rsidR="00FB13D2" w:rsidRDefault="009F102F" w:rsidP="0078624C">
      <w:pPr>
        <w:pStyle w:val="Titre"/>
        <w:ind w:firstLine="709"/>
      </w:pPr>
      <w:r>
        <w:t>D</w:t>
      </w:r>
      <w:r w:rsidR="00FB13D2">
        <w:t>ocuments séance d’activité pratique</w:t>
      </w:r>
    </w:p>
    <w:p w:rsidR="00E67DB8" w:rsidRPr="00E67DB8" w:rsidRDefault="00E67DB8" w:rsidP="0078624C">
      <w:pPr>
        <w:pStyle w:val="Sansinterligne"/>
        <w:numPr>
          <w:ilvl w:val="0"/>
          <w:numId w:val="33"/>
        </w:numPr>
        <w:jc w:val="left"/>
      </w:pPr>
      <w:r w:rsidRPr="00E67DB8">
        <w:t>AP Banc d’essai de flexion (version élève)</w:t>
      </w:r>
    </w:p>
    <w:p w:rsidR="00E67DB8" w:rsidRPr="00E67DB8" w:rsidRDefault="00E67DB8" w:rsidP="0078624C">
      <w:pPr>
        <w:pStyle w:val="Sansinterligne"/>
        <w:numPr>
          <w:ilvl w:val="0"/>
          <w:numId w:val="33"/>
        </w:numPr>
        <w:jc w:val="left"/>
      </w:pPr>
      <w:r w:rsidRPr="00E67DB8">
        <w:t>AP Banc d’essai de flexion (version professeur)</w:t>
      </w:r>
    </w:p>
    <w:p w:rsidR="00E67DB8" w:rsidRPr="00E67DB8" w:rsidRDefault="00E67DB8" w:rsidP="0078624C">
      <w:pPr>
        <w:pStyle w:val="Sansinterligne"/>
        <w:numPr>
          <w:ilvl w:val="0"/>
          <w:numId w:val="33"/>
        </w:numPr>
        <w:jc w:val="left"/>
      </w:pPr>
      <w:r w:rsidRPr="00E67DB8">
        <w:t>Protocole expérimental</w:t>
      </w:r>
    </w:p>
    <w:p w:rsidR="00E67DB8" w:rsidRPr="00E67DB8" w:rsidRDefault="00E67DB8" w:rsidP="0078624C">
      <w:pPr>
        <w:pStyle w:val="Sansinterligne"/>
        <w:numPr>
          <w:ilvl w:val="0"/>
          <w:numId w:val="33"/>
        </w:numPr>
        <w:jc w:val="left"/>
      </w:pPr>
      <w:r w:rsidRPr="00E67DB8">
        <w:t xml:space="preserve">Fiche déroulement AP Banc de flexion </w:t>
      </w:r>
    </w:p>
    <w:p w:rsidR="00FB13D2" w:rsidRDefault="00FB13D2" w:rsidP="00C473B1">
      <w:pPr>
        <w:ind w:firstLine="0"/>
        <w:sectPr w:rsidR="00FB13D2" w:rsidSect="007C358F">
          <w:pgSz w:w="11901" w:h="16817"/>
          <w:pgMar w:top="1417" w:right="1417" w:bottom="1417" w:left="1417" w:header="227" w:footer="284" w:gutter="0"/>
          <w:cols w:space="708"/>
          <w:docGrid w:linePitch="326"/>
        </w:sectPr>
      </w:pPr>
    </w:p>
    <w:p w:rsidR="003C0A34" w:rsidRDefault="003C0A34" w:rsidP="00123C0C">
      <w:pPr>
        <w:pStyle w:val="Titre2"/>
        <w:numPr>
          <w:ilvl w:val="0"/>
          <w:numId w:val="0"/>
        </w:numPr>
      </w:pPr>
      <w:bookmarkStart w:id="120" w:name="_Toc485032024"/>
      <w:r>
        <w:lastRenderedPageBreak/>
        <w:t>ANNEXE 1 :</w:t>
      </w:r>
      <w:r w:rsidRPr="003C0A34">
        <w:t xml:space="preserve"> </w:t>
      </w:r>
      <w:r>
        <w:t>Plan de masse</w:t>
      </w:r>
      <w:bookmarkEnd w:id="120"/>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1" w:name="_Toc485032025"/>
      <w:r>
        <w:lastRenderedPageBreak/>
        <w:t>ANNEXE 2 : Vue en plan RDC</w:t>
      </w:r>
      <w:bookmarkEnd w:id="121"/>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2" w:name="_Toc485032026"/>
      <w:r>
        <w:lastRenderedPageBreak/>
        <w:t>ANNEXE 3 : Vue en plan R+1</w:t>
      </w:r>
      <w:bookmarkEnd w:id="122"/>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3" w:name="_Toc485032027"/>
      <w:r>
        <w:lastRenderedPageBreak/>
        <w:t>ANNEXE 4 : Coupes</w:t>
      </w:r>
      <w:bookmarkEnd w:id="123"/>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4" w:name="_Toc485032028"/>
      <w:r>
        <w:lastRenderedPageBreak/>
        <w:t>ANNEXE 5 : Façades</w:t>
      </w:r>
      <w:bookmarkEnd w:id="124"/>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5" w:name="_Toc485032029"/>
      <w:r>
        <w:lastRenderedPageBreak/>
        <w:t>ANNEXE 6 : Implantations</w:t>
      </w:r>
      <w:bookmarkEnd w:id="125"/>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6" w:name="_Toc485032030"/>
      <w:r>
        <w:lastRenderedPageBreak/>
        <w:t>ANNEXE 7 : Perspective</w:t>
      </w:r>
      <w:bookmarkEnd w:id="126"/>
      <w:r>
        <w:t xml:space="preserve"> </w:t>
      </w:r>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7" w:name="_Toc485032031"/>
      <w:r>
        <w:lastRenderedPageBreak/>
        <w:t>ANNEXE 8 : Coupes</w:t>
      </w:r>
      <w:bookmarkEnd w:id="127"/>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8" w:name="_Toc485032032"/>
      <w:r>
        <w:lastRenderedPageBreak/>
        <w:t>ANNEXE 9 : Vue en plan</w:t>
      </w:r>
      <w:bookmarkEnd w:id="128"/>
    </w:p>
    <w:p w:rsidR="003C0A34" w:rsidRDefault="003C0A34" w:rsidP="003C0A34">
      <w:pPr>
        <w:pStyle w:val="Titre"/>
      </w:pPr>
      <w:r>
        <w:t xml:space="preserve"> </w:t>
      </w:r>
    </w:p>
    <w:p w:rsidR="003C0A34" w:rsidRDefault="003C0A34" w:rsidP="003C0A34">
      <w:pPr>
        <w:rPr>
          <w:rFonts w:asciiTheme="majorHAnsi" w:eastAsiaTheme="majorEastAsia" w:hAnsiTheme="majorHAnsi" w:cstheme="majorBidi"/>
          <w:spacing w:val="-10"/>
          <w:kern w:val="28"/>
          <w:sz w:val="48"/>
          <w:szCs w:val="56"/>
        </w:rPr>
      </w:pPr>
      <w:r>
        <w:br w:type="page"/>
      </w:r>
    </w:p>
    <w:p w:rsidR="003C0A34" w:rsidRDefault="003C0A34" w:rsidP="00123C0C">
      <w:pPr>
        <w:pStyle w:val="Titre2"/>
        <w:numPr>
          <w:ilvl w:val="0"/>
          <w:numId w:val="0"/>
        </w:numPr>
      </w:pPr>
      <w:bookmarkStart w:id="129" w:name="_Toc485032033"/>
      <w:r>
        <w:lastRenderedPageBreak/>
        <w:t xml:space="preserve">ANNEXE 10 et </w:t>
      </w:r>
      <w:r w:rsidR="003D10F4">
        <w:t>11 :</w:t>
      </w:r>
      <w:r w:rsidR="00123C0C">
        <w:t xml:space="preserve"> Groupes de charges</w:t>
      </w:r>
      <w:bookmarkEnd w:id="129"/>
      <w:r>
        <w:t xml:space="preserve"> </w:t>
      </w:r>
    </w:p>
    <w:p w:rsidR="00123C0C" w:rsidRPr="00123C0C" w:rsidRDefault="00123C0C" w:rsidP="00123C0C">
      <w:pPr>
        <w:pStyle w:val="Titre2"/>
        <w:numPr>
          <w:ilvl w:val="0"/>
          <w:numId w:val="0"/>
        </w:numPr>
      </w:pPr>
      <w:bookmarkStart w:id="130" w:name="_Toc485032034"/>
      <w:r>
        <w:t>ANNEXE 11 : Valeur des coefficients dynamiques</w:t>
      </w:r>
      <w:bookmarkEnd w:id="130"/>
    </w:p>
    <w:p w:rsidR="007755A8" w:rsidRDefault="007755A8">
      <w:pPr>
        <w:spacing w:after="0" w:line="240" w:lineRule="auto"/>
        <w:ind w:firstLine="0"/>
        <w:jc w:val="left"/>
        <w:rPr>
          <w:rFonts w:asciiTheme="majorHAnsi" w:eastAsiaTheme="majorEastAsia" w:hAnsiTheme="majorHAnsi" w:cstheme="majorBidi"/>
          <w:spacing w:val="-10"/>
          <w:kern w:val="28"/>
          <w:sz w:val="48"/>
          <w:szCs w:val="56"/>
        </w:rPr>
      </w:pPr>
      <w:r>
        <w:br w:type="page"/>
      </w:r>
    </w:p>
    <w:p w:rsidR="007755A8" w:rsidRDefault="00123C0C" w:rsidP="00123C0C">
      <w:pPr>
        <w:pStyle w:val="Titre2"/>
        <w:numPr>
          <w:ilvl w:val="0"/>
          <w:numId w:val="0"/>
        </w:numPr>
      </w:pPr>
      <w:bookmarkStart w:id="131" w:name="_Toc485032035"/>
      <w:r>
        <w:lastRenderedPageBreak/>
        <w:t xml:space="preserve">ANNEXE 12 </w:t>
      </w:r>
      <w:r w:rsidR="007755A8">
        <w:t>: Disposition du pont roulant</w:t>
      </w:r>
      <w:bookmarkEnd w:id="131"/>
    </w:p>
    <w:p w:rsidR="007755A8" w:rsidRDefault="00123C0C" w:rsidP="00123C0C">
      <w:pPr>
        <w:pStyle w:val="Titre2"/>
        <w:numPr>
          <w:ilvl w:val="0"/>
          <w:numId w:val="0"/>
        </w:numPr>
        <w:rPr>
          <w:spacing w:val="-10"/>
          <w:kern w:val="28"/>
          <w:sz w:val="48"/>
          <w:szCs w:val="56"/>
        </w:rPr>
      </w:pPr>
      <w:bookmarkStart w:id="132" w:name="_Toc485032036"/>
      <w:r>
        <w:t>ANNEXE 13 : Disposition de la poutre de roulement</w:t>
      </w:r>
      <w:bookmarkEnd w:id="132"/>
      <w:r>
        <w:t xml:space="preserve"> </w:t>
      </w:r>
      <w:r w:rsidR="007755A8">
        <w:br w:type="page"/>
      </w:r>
    </w:p>
    <w:p w:rsidR="007755A8" w:rsidRDefault="00123C0C" w:rsidP="00123C0C">
      <w:pPr>
        <w:pStyle w:val="Titre2"/>
        <w:numPr>
          <w:ilvl w:val="0"/>
          <w:numId w:val="0"/>
        </w:numPr>
      </w:pPr>
      <w:bookmarkStart w:id="133" w:name="_Toc485032037"/>
      <w:r>
        <w:lastRenderedPageBreak/>
        <w:t>ANNEXE 14</w:t>
      </w:r>
      <w:r w:rsidR="007755A8">
        <w:t xml:space="preserve"> : Secti</w:t>
      </w:r>
      <w:r>
        <w:t>on de la poutre de roulement</w:t>
      </w:r>
      <w:bookmarkEnd w:id="133"/>
    </w:p>
    <w:p w:rsidR="007755A8" w:rsidRDefault="00123C0C" w:rsidP="00123C0C">
      <w:pPr>
        <w:pStyle w:val="Titre2"/>
        <w:numPr>
          <w:ilvl w:val="0"/>
          <w:numId w:val="0"/>
        </w:numPr>
        <w:rPr>
          <w:spacing w:val="-10"/>
          <w:kern w:val="28"/>
          <w:sz w:val="48"/>
          <w:szCs w:val="56"/>
        </w:rPr>
      </w:pPr>
      <w:bookmarkStart w:id="134" w:name="_Toc485032038"/>
      <w:r>
        <w:t>ANNEXE 15 : Chargement de la poutre de roulement</w:t>
      </w:r>
      <w:bookmarkEnd w:id="134"/>
      <w:r>
        <w:t xml:space="preserve"> </w:t>
      </w:r>
      <w:r w:rsidR="007755A8">
        <w:br w:type="page"/>
      </w:r>
    </w:p>
    <w:p w:rsidR="007755A8" w:rsidRDefault="007755A8" w:rsidP="00123C0C">
      <w:pPr>
        <w:pStyle w:val="Titre2"/>
        <w:numPr>
          <w:ilvl w:val="0"/>
          <w:numId w:val="0"/>
        </w:numPr>
        <w:ind w:left="708"/>
      </w:pPr>
      <w:bookmarkStart w:id="135" w:name="_Toc485032039"/>
      <w:r>
        <w:lastRenderedPageBreak/>
        <w:t xml:space="preserve">ANNEXE </w:t>
      </w:r>
      <w:r w:rsidRPr="00123C0C">
        <w:t>16</w:t>
      </w:r>
      <w:r>
        <w:t xml:space="preserve"> : </w:t>
      </w:r>
      <w:r w:rsidRPr="00E67DB8">
        <w:t>TD C</w:t>
      </w:r>
      <w:r w:rsidR="00D71C8C">
        <w:t>ourbe de traction d’un matériau</w:t>
      </w:r>
      <w:r w:rsidRPr="00E67DB8">
        <w:t xml:space="preserve"> et masse volumique (version élève)</w:t>
      </w:r>
      <w:bookmarkEnd w:id="135"/>
    </w:p>
    <w:p w:rsidR="007755A8" w:rsidRDefault="007755A8" w:rsidP="007755A8">
      <w:pPr>
        <w:rPr>
          <w:rFonts w:asciiTheme="majorHAnsi" w:eastAsiaTheme="majorEastAsia" w:hAnsiTheme="majorHAnsi" w:cstheme="majorBidi"/>
          <w:spacing w:val="-10"/>
          <w:kern w:val="28"/>
          <w:sz w:val="48"/>
          <w:szCs w:val="56"/>
        </w:rPr>
      </w:pPr>
      <w:r>
        <w:br w:type="page"/>
      </w:r>
    </w:p>
    <w:p w:rsidR="007755A8" w:rsidRDefault="007755A8" w:rsidP="00123C0C">
      <w:pPr>
        <w:pStyle w:val="Titre2"/>
        <w:numPr>
          <w:ilvl w:val="0"/>
          <w:numId w:val="0"/>
        </w:numPr>
        <w:ind w:left="708"/>
      </w:pPr>
      <w:bookmarkStart w:id="136" w:name="_Toc485032040"/>
      <w:r>
        <w:lastRenderedPageBreak/>
        <w:t xml:space="preserve">ANNEXE 17 : TD Courbe de traction d’un </w:t>
      </w:r>
      <w:r w:rsidRPr="007755A8">
        <w:t>matéri</w:t>
      </w:r>
      <w:r w:rsidR="00D71C8C">
        <w:t>au</w:t>
      </w:r>
      <w:r>
        <w:t xml:space="preserve"> et masse volumique (version </w:t>
      </w:r>
      <w:r w:rsidRPr="007755A8">
        <w:t>professeur)</w:t>
      </w:r>
      <w:bookmarkEnd w:id="136"/>
    </w:p>
    <w:p w:rsidR="007755A8" w:rsidRDefault="007755A8" w:rsidP="007755A8">
      <w:pPr>
        <w:rPr>
          <w:rFonts w:asciiTheme="majorHAnsi" w:eastAsiaTheme="majorEastAsia" w:hAnsiTheme="majorHAnsi" w:cstheme="majorBidi"/>
          <w:spacing w:val="-10"/>
          <w:kern w:val="28"/>
          <w:sz w:val="48"/>
          <w:szCs w:val="56"/>
        </w:rPr>
      </w:pPr>
      <w:r>
        <w:br w:type="page"/>
      </w:r>
    </w:p>
    <w:p w:rsidR="007755A8" w:rsidRDefault="007755A8" w:rsidP="00123C0C">
      <w:pPr>
        <w:pStyle w:val="Titre2"/>
        <w:numPr>
          <w:ilvl w:val="0"/>
          <w:numId w:val="0"/>
        </w:numPr>
        <w:ind w:left="708"/>
      </w:pPr>
      <w:bookmarkStart w:id="137" w:name="_Toc485032041"/>
      <w:r>
        <w:lastRenderedPageBreak/>
        <w:t xml:space="preserve">ANNEXE 18 : </w:t>
      </w:r>
      <w:r w:rsidRPr="00E67DB8">
        <w:t>TD C</w:t>
      </w:r>
      <w:r w:rsidR="00D71C8C">
        <w:t>ourbe de traction d’un matériau</w:t>
      </w:r>
      <w:r w:rsidRPr="00E67DB8">
        <w:t xml:space="preserve"> et masse volumique (indices)</w:t>
      </w:r>
      <w:bookmarkEnd w:id="137"/>
    </w:p>
    <w:p w:rsidR="007755A8" w:rsidRDefault="007755A8" w:rsidP="007755A8">
      <w:pPr>
        <w:rPr>
          <w:rFonts w:asciiTheme="majorHAnsi" w:eastAsiaTheme="majorEastAsia" w:hAnsiTheme="majorHAnsi" w:cstheme="majorBidi"/>
          <w:spacing w:val="-10"/>
          <w:kern w:val="28"/>
          <w:sz w:val="48"/>
          <w:szCs w:val="56"/>
        </w:rPr>
      </w:pPr>
      <w:r>
        <w:br w:type="page"/>
      </w:r>
    </w:p>
    <w:p w:rsidR="007755A8" w:rsidRDefault="007755A8" w:rsidP="00123C0C">
      <w:pPr>
        <w:pStyle w:val="Titre2"/>
        <w:numPr>
          <w:ilvl w:val="0"/>
          <w:numId w:val="0"/>
        </w:numPr>
        <w:ind w:left="708"/>
      </w:pPr>
      <w:bookmarkStart w:id="138" w:name="_Toc485032042"/>
      <w:r>
        <w:lastRenderedPageBreak/>
        <w:t xml:space="preserve">ANNEXE 19 : </w:t>
      </w:r>
      <w:r w:rsidRPr="00E67DB8">
        <w:t>Questionnaire/Vidéo en classe inversée sur la traction</w:t>
      </w:r>
      <w:bookmarkEnd w:id="138"/>
    </w:p>
    <w:p w:rsidR="007755A8" w:rsidRDefault="007755A8" w:rsidP="007755A8">
      <w:pPr>
        <w:rPr>
          <w:rFonts w:asciiTheme="majorHAnsi" w:eastAsiaTheme="majorEastAsia" w:hAnsiTheme="majorHAnsi" w:cstheme="majorBidi"/>
          <w:spacing w:val="-10"/>
          <w:kern w:val="28"/>
          <w:sz w:val="48"/>
          <w:szCs w:val="56"/>
        </w:rPr>
      </w:pPr>
      <w:r>
        <w:br w:type="page"/>
      </w:r>
    </w:p>
    <w:p w:rsidR="007755A8" w:rsidRDefault="007755A8" w:rsidP="00123C0C">
      <w:pPr>
        <w:pStyle w:val="Titre2"/>
        <w:numPr>
          <w:ilvl w:val="0"/>
          <w:numId w:val="0"/>
        </w:numPr>
      </w:pPr>
      <w:bookmarkStart w:id="139" w:name="_Toc485032043"/>
      <w:r>
        <w:lastRenderedPageBreak/>
        <w:t xml:space="preserve">ANNEXE 20 : </w:t>
      </w:r>
      <w:r w:rsidRPr="00E67DB8">
        <w:t>Synthèse traction</w:t>
      </w:r>
      <w:bookmarkEnd w:id="139"/>
    </w:p>
    <w:p w:rsidR="007755A8" w:rsidRDefault="007755A8" w:rsidP="007755A8">
      <w:pPr>
        <w:rPr>
          <w:rFonts w:asciiTheme="majorHAnsi" w:eastAsiaTheme="majorEastAsia" w:hAnsiTheme="majorHAnsi" w:cstheme="majorBidi"/>
          <w:spacing w:val="-10"/>
          <w:kern w:val="28"/>
          <w:sz w:val="48"/>
          <w:szCs w:val="56"/>
        </w:rPr>
      </w:pPr>
      <w:r>
        <w:br w:type="page"/>
      </w:r>
    </w:p>
    <w:p w:rsidR="007755A8" w:rsidRDefault="007755A8" w:rsidP="00123C0C">
      <w:pPr>
        <w:pStyle w:val="Titre2"/>
        <w:numPr>
          <w:ilvl w:val="0"/>
          <w:numId w:val="0"/>
        </w:numPr>
        <w:ind w:left="708"/>
      </w:pPr>
      <w:bookmarkStart w:id="140" w:name="_Toc485032044"/>
      <w:r>
        <w:lastRenderedPageBreak/>
        <w:t xml:space="preserve">ANNEXE 21 : </w:t>
      </w:r>
      <w:r w:rsidRPr="00E67DB8">
        <w:t>Fiche déroulement TD Courbe de traction d’un matériau et masse volumique</w:t>
      </w:r>
      <w:bookmarkEnd w:id="140"/>
    </w:p>
    <w:p w:rsidR="007755A8" w:rsidRDefault="007755A8" w:rsidP="007755A8">
      <w:pPr>
        <w:rPr>
          <w:rFonts w:asciiTheme="majorHAnsi" w:eastAsiaTheme="majorEastAsia" w:hAnsiTheme="majorHAnsi" w:cstheme="majorBidi"/>
          <w:spacing w:val="-10"/>
          <w:kern w:val="28"/>
          <w:sz w:val="48"/>
          <w:szCs w:val="56"/>
        </w:rPr>
      </w:pPr>
      <w:r>
        <w:br w:type="page"/>
      </w:r>
    </w:p>
    <w:p w:rsidR="007755A8" w:rsidRDefault="007755A8" w:rsidP="00123C0C">
      <w:pPr>
        <w:pStyle w:val="Titre2"/>
        <w:numPr>
          <w:ilvl w:val="0"/>
          <w:numId w:val="0"/>
        </w:numPr>
      </w:pPr>
      <w:bookmarkStart w:id="141" w:name="_Toc485032045"/>
      <w:r>
        <w:lastRenderedPageBreak/>
        <w:t xml:space="preserve">ANNEXE 22 : </w:t>
      </w:r>
      <w:r w:rsidRPr="00E67DB8">
        <w:t>AP Banc d’essai de flexion (version élève)</w:t>
      </w:r>
      <w:bookmarkEnd w:id="141"/>
    </w:p>
    <w:p w:rsidR="007755A8" w:rsidRDefault="007755A8" w:rsidP="007755A8">
      <w:pPr>
        <w:rPr>
          <w:rFonts w:asciiTheme="majorHAnsi" w:eastAsiaTheme="majorEastAsia" w:hAnsiTheme="majorHAnsi" w:cstheme="majorBidi"/>
          <w:spacing w:val="-10"/>
          <w:kern w:val="28"/>
          <w:sz w:val="48"/>
          <w:szCs w:val="56"/>
        </w:rPr>
      </w:pPr>
      <w:r>
        <w:br w:type="page"/>
      </w:r>
    </w:p>
    <w:p w:rsidR="007755A8" w:rsidRDefault="007755A8" w:rsidP="00123C0C">
      <w:pPr>
        <w:pStyle w:val="Titre2"/>
        <w:numPr>
          <w:ilvl w:val="0"/>
          <w:numId w:val="0"/>
        </w:numPr>
      </w:pPr>
      <w:bookmarkStart w:id="142" w:name="_Toc485032046"/>
      <w:r>
        <w:lastRenderedPageBreak/>
        <w:t xml:space="preserve">ANNEXE 23 : </w:t>
      </w:r>
      <w:r w:rsidRPr="00E67DB8">
        <w:t>AP Banc d’essai de flexion (version professeur)</w:t>
      </w:r>
      <w:bookmarkEnd w:id="142"/>
    </w:p>
    <w:p w:rsidR="007755A8" w:rsidRDefault="007755A8" w:rsidP="007755A8">
      <w:pPr>
        <w:rPr>
          <w:rFonts w:asciiTheme="majorHAnsi" w:eastAsiaTheme="majorEastAsia" w:hAnsiTheme="majorHAnsi" w:cstheme="majorBidi"/>
          <w:spacing w:val="-10"/>
          <w:kern w:val="28"/>
          <w:sz w:val="48"/>
          <w:szCs w:val="56"/>
        </w:rPr>
      </w:pPr>
      <w:r>
        <w:br w:type="page"/>
      </w:r>
    </w:p>
    <w:p w:rsidR="007755A8" w:rsidRDefault="007755A8" w:rsidP="00123C0C">
      <w:pPr>
        <w:pStyle w:val="Titre2"/>
        <w:numPr>
          <w:ilvl w:val="0"/>
          <w:numId w:val="0"/>
        </w:numPr>
      </w:pPr>
      <w:bookmarkStart w:id="143" w:name="_Toc485032047"/>
      <w:r>
        <w:lastRenderedPageBreak/>
        <w:t>ANNEXE 2</w:t>
      </w:r>
      <w:r w:rsidR="005736FF">
        <w:t>4</w:t>
      </w:r>
      <w:r>
        <w:t xml:space="preserve"> : </w:t>
      </w:r>
      <w:r w:rsidRPr="00E67DB8">
        <w:t>Protocole expérimental</w:t>
      </w:r>
      <w:bookmarkEnd w:id="143"/>
    </w:p>
    <w:p w:rsidR="007755A8" w:rsidRDefault="007755A8" w:rsidP="007755A8">
      <w:pPr>
        <w:rPr>
          <w:rFonts w:asciiTheme="majorHAnsi" w:eastAsiaTheme="majorEastAsia" w:hAnsiTheme="majorHAnsi" w:cstheme="majorBidi"/>
          <w:spacing w:val="-10"/>
          <w:kern w:val="28"/>
          <w:sz w:val="48"/>
          <w:szCs w:val="56"/>
        </w:rPr>
      </w:pPr>
      <w:r>
        <w:br w:type="page"/>
      </w:r>
    </w:p>
    <w:p w:rsidR="007755A8" w:rsidRPr="00E67DB8" w:rsidRDefault="007755A8" w:rsidP="00123C0C">
      <w:pPr>
        <w:pStyle w:val="Titre2"/>
        <w:numPr>
          <w:ilvl w:val="0"/>
          <w:numId w:val="0"/>
        </w:numPr>
      </w:pPr>
      <w:bookmarkStart w:id="144" w:name="_Toc485032048"/>
      <w:r>
        <w:lastRenderedPageBreak/>
        <w:t>ANNEXE 2</w:t>
      </w:r>
      <w:r w:rsidR="005736FF">
        <w:t>5</w:t>
      </w:r>
      <w:r>
        <w:t xml:space="preserve"> : </w:t>
      </w:r>
      <w:r w:rsidRPr="00E67DB8">
        <w:t>Fiche déroulement AP Banc de flexion</w:t>
      </w:r>
      <w:bookmarkEnd w:id="144"/>
      <w:r w:rsidRPr="00E67DB8">
        <w:t xml:space="preserve"> </w:t>
      </w:r>
    </w:p>
    <w:p w:rsidR="003C0A34" w:rsidRDefault="003C0A34" w:rsidP="003C0A34">
      <w:pPr>
        <w:pStyle w:val="Titre"/>
      </w:pPr>
    </w:p>
    <w:p w:rsidR="005E6D51" w:rsidRPr="007755A8" w:rsidRDefault="005E6D51" w:rsidP="007755A8">
      <w:pPr>
        <w:spacing w:after="0" w:line="240" w:lineRule="auto"/>
        <w:ind w:firstLine="0"/>
        <w:jc w:val="left"/>
        <w:rPr>
          <w:rFonts w:asciiTheme="majorHAnsi" w:eastAsiaTheme="majorEastAsia" w:hAnsiTheme="majorHAnsi" w:cstheme="majorBidi"/>
          <w:spacing w:val="-10"/>
          <w:kern w:val="28"/>
          <w:sz w:val="48"/>
          <w:szCs w:val="56"/>
        </w:rPr>
      </w:pPr>
    </w:p>
    <w:sectPr w:rsidR="005E6D51" w:rsidRPr="007755A8" w:rsidSect="007C358F">
      <w:pgSz w:w="11901" w:h="16817"/>
      <w:pgMar w:top="1417" w:right="1417" w:bottom="1417" w:left="1417" w:header="227"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6BB" w:rsidRDefault="000926BB" w:rsidP="00307692">
      <w:r>
        <w:separator/>
      </w:r>
    </w:p>
  </w:endnote>
  <w:endnote w:type="continuationSeparator" w:id="0">
    <w:p w:rsidR="000926BB" w:rsidRDefault="000926BB" w:rsidP="0030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Segoe UI Black">
    <w:altName w:val="Segoe UI"/>
    <w:charset w:val="00"/>
    <w:family w:val="swiss"/>
    <w:pitch w:val="variable"/>
    <w:sig w:usb0="E10002FF" w:usb1="4000E47F" w:usb2="00000021" w:usb3="00000000" w:csb0="000001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56" w:type="pct"/>
      <w:jc w:val="center"/>
      <w:tblCellMar>
        <w:top w:w="144" w:type="dxa"/>
        <w:left w:w="115" w:type="dxa"/>
        <w:bottom w:w="144" w:type="dxa"/>
        <w:right w:w="115" w:type="dxa"/>
      </w:tblCellMar>
      <w:tblLook w:val="04A0" w:firstRow="1" w:lastRow="0" w:firstColumn="1" w:lastColumn="0" w:noHBand="0" w:noVBand="1"/>
    </w:tblPr>
    <w:tblGrid>
      <w:gridCol w:w="4710"/>
      <w:gridCol w:w="4691"/>
    </w:tblGrid>
    <w:tr w:rsidR="00293A9C" w:rsidTr="00867CD4">
      <w:trPr>
        <w:trHeight w:hRule="exact" w:val="108"/>
        <w:jc w:val="center"/>
      </w:trPr>
      <w:tc>
        <w:tcPr>
          <w:tcW w:w="4710" w:type="dxa"/>
          <w:shd w:val="clear" w:color="auto" w:fill="4F81BD" w:themeFill="accent1"/>
          <w:tcMar>
            <w:top w:w="0" w:type="dxa"/>
            <w:bottom w:w="0" w:type="dxa"/>
          </w:tcMar>
        </w:tcPr>
        <w:p w:rsidR="00293A9C" w:rsidRDefault="00293A9C">
          <w:pPr>
            <w:pStyle w:val="En-tte"/>
            <w:rPr>
              <w:caps/>
              <w:sz w:val="18"/>
            </w:rPr>
          </w:pPr>
        </w:p>
      </w:tc>
      <w:tc>
        <w:tcPr>
          <w:tcW w:w="4691" w:type="dxa"/>
          <w:shd w:val="clear" w:color="auto" w:fill="4F81BD" w:themeFill="accent1"/>
          <w:tcMar>
            <w:top w:w="0" w:type="dxa"/>
            <w:bottom w:w="0" w:type="dxa"/>
          </w:tcMar>
        </w:tcPr>
        <w:p w:rsidR="00293A9C" w:rsidRDefault="00293A9C">
          <w:pPr>
            <w:pStyle w:val="En-tte"/>
            <w:jc w:val="right"/>
            <w:rPr>
              <w:caps/>
              <w:sz w:val="18"/>
            </w:rPr>
          </w:pPr>
        </w:p>
      </w:tc>
    </w:tr>
    <w:tr w:rsidR="00293A9C" w:rsidTr="00867CD4">
      <w:trPr>
        <w:trHeight w:val="666"/>
        <w:jc w:val="center"/>
      </w:trPr>
      <w:tc>
        <w:tcPr>
          <w:tcW w:w="4710" w:type="dxa"/>
          <w:shd w:val="clear" w:color="auto" w:fill="auto"/>
          <w:vAlign w:val="center"/>
        </w:tcPr>
        <w:p w:rsidR="00293A9C" w:rsidRDefault="00293A9C">
          <w:pPr>
            <w:pStyle w:val="Pieddepage"/>
            <w:rPr>
              <w:caps/>
              <w:color w:val="808080" w:themeColor="background1" w:themeShade="80"/>
              <w:sz w:val="18"/>
              <w:szCs w:val="18"/>
            </w:rPr>
          </w:pPr>
          <w:r>
            <w:rPr>
              <w:caps/>
              <w:color w:val="808080" w:themeColor="background1" w:themeShade="80"/>
              <w:sz w:val="18"/>
              <w:szCs w:val="18"/>
            </w:rPr>
            <w:t>Numéro de candidat : 9114238627</w:t>
          </w:r>
        </w:p>
      </w:tc>
      <w:tc>
        <w:tcPr>
          <w:tcW w:w="4691" w:type="dxa"/>
          <w:shd w:val="clear" w:color="auto" w:fill="auto"/>
          <w:vAlign w:val="center"/>
        </w:tcPr>
        <w:p w:rsidR="00293A9C" w:rsidRDefault="00293A9C">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1B4CEA">
            <w:rPr>
              <w:caps/>
              <w:noProof/>
              <w:color w:val="808080" w:themeColor="background1" w:themeShade="80"/>
              <w:sz w:val="18"/>
              <w:szCs w:val="18"/>
            </w:rPr>
            <w:t>37</w:t>
          </w:r>
          <w:r>
            <w:rPr>
              <w:caps/>
              <w:color w:val="808080" w:themeColor="background1" w:themeShade="80"/>
              <w:sz w:val="18"/>
              <w:szCs w:val="18"/>
            </w:rPr>
            <w:fldChar w:fldCharType="end"/>
          </w:r>
        </w:p>
      </w:tc>
    </w:tr>
  </w:tbl>
  <w:p w:rsidR="00293A9C" w:rsidRDefault="00293A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6BB" w:rsidRDefault="000926BB" w:rsidP="00307692">
      <w:r>
        <w:separator/>
      </w:r>
    </w:p>
  </w:footnote>
  <w:footnote w:type="continuationSeparator" w:id="0">
    <w:p w:rsidR="000926BB" w:rsidRDefault="000926BB" w:rsidP="00307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A9C" w:rsidRDefault="00293A9C">
    <w:pPr>
      <w:pStyle w:val="En-tte"/>
      <w:jc w:val="right"/>
      <w:rPr>
        <w:color w:val="548DD4" w:themeColor="text2" w:themeTint="99"/>
      </w:rPr>
    </w:pPr>
    <w:r>
      <w:rPr>
        <w:noProof/>
        <w:color w:val="548DD4" w:themeColor="text2" w:themeTint="99"/>
      </w:rPr>
      <mc:AlternateContent>
        <mc:Choice Requires="wpg">
          <w:drawing>
            <wp:anchor distT="0" distB="0" distL="114300" distR="114300" simplePos="0" relativeHeight="251603456" behindDoc="0" locked="0" layoutInCell="1" allowOverlap="1">
              <wp:simplePos x="0" y="0"/>
              <wp:positionH relativeFrom="rightMargin">
                <wp:align>left</wp:align>
              </wp:positionH>
              <wp:positionV relativeFrom="topMargin">
                <wp:posOffset>284521</wp:posOffset>
              </wp:positionV>
              <wp:extent cx="731520" cy="740664"/>
              <wp:effectExtent l="0" t="0" r="0" b="2540"/>
              <wp:wrapNone/>
              <wp:docPr id="70" name="Groupe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orme libre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Forme libre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Forme libre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Forme libre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Forme libre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6" name="Zone de texte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A9C" w:rsidRDefault="00293A9C">
                            <w:pPr>
                              <w:jc w:val="right"/>
                            </w:pPr>
                            <w:r>
                              <w:rPr>
                                <w:color w:val="548DD4" w:themeColor="text2" w:themeTint="99"/>
                              </w:rPr>
                              <w:fldChar w:fldCharType="begin"/>
                            </w:r>
                            <w:r>
                              <w:rPr>
                                <w:color w:val="548DD4" w:themeColor="text2" w:themeTint="99"/>
                              </w:rPr>
                              <w:instrText>PAGE   \* MERGEFORMAT</w:instrText>
                            </w:r>
                            <w:r>
                              <w:rPr>
                                <w:color w:val="548DD4" w:themeColor="text2" w:themeTint="99"/>
                              </w:rPr>
                              <w:fldChar w:fldCharType="separate"/>
                            </w:r>
                            <w:r w:rsidR="001B4CEA">
                              <w:rPr>
                                <w:noProof/>
                                <w:color w:val="548DD4" w:themeColor="text2" w:themeTint="99"/>
                              </w:rPr>
                              <w:t>37</w:t>
                            </w:r>
                            <w:r>
                              <w:rPr>
                                <w:color w:val="548DD4" w:themeColor="text2" w:themeTint="99"/>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0" o:spid="_x0000_s1081" style="position:absolute;left:0;text-align:left;margin-left:0;margin-top:22.4pt;width:57.6pt;height:58.3pt;z-index:251603456;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">
              <v:shape id="Forme libre 71" o:spid="_x0000_s1082"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548dd4 [1951]" stroked="f">
                <v:path arrowok="t" o:connecttype="custom" o:connectlocs="0,473242;0,473242;471071,0;475601,0;0,473242" o:connectangles="0,0,0,0,0"/>
              </v:shape>
              <v:shape id="Forme libre 72" o:spid="_x0000_s1083"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548dd4 [1951]" stroked="f">
                <v:path arrowok="t" o:connecttype="custom" o:connectlocs="0,592679;0,592679;591104,0;595634,4507;0,592679" o:connectangles="0,0,0,0,0"/>
              </v:shape>
              <v:shape id="Forme libre 73" o:spid="_x0000_s1084"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548dd4 [1951]" stroked="f">
                <v:path arrowok="t" o:connecttype="custom" o:connectlocs="0,582539;0,576905;580913,0;585443,0;0,582539" o:connectangles="0,0,0,0,0"/>
              </v:shape>
              <v:shape id="Forme libre 74" o:spid="_x0000_s1085"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548dd4 [1951]" stroked="f">
                <v:path arrowok="t" o:connecttype="custom" o:connectlocs="0,520566;0,520566;517499,0;522029,5634;0,520566" o:connectangles="0,0,0,0,0"/>
              </v:shape>
              <v:shape id="Forme libre 75" o:spid="_x0000_s1086"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548dd4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Zone de texte 76" o:spid="_x0000_s1087"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293A9C" w:rsidRDefault="00293A9C">
                      <w:pPr>
                        <w:jc w:val="right"/>
                      </w:pPr>
                      <w:r>
                        <w:rPr>
                          <w:color w:val="548DD4" w:themeColor="text2" w:themeTint="99"/>
                        </w:rPr>
                        <w:fldChar w:fldCharType="begin"/>
                      </w:r>
                      <w:r>
                        <w:rPr>
                          <w:color w:val="548DD4" w:themeColor="text2" w:themeTint="99"/>
                        </w:rPr>
                        <w:instrText>PAGE   \* MERGEFORMAT</w:instrText>
                      </w:r>
                      <w:r>
                        <w:rPr>
                          <w:color w:val="548DD4" w:themeColor="text2" w:themeTint="99"/>
                        </w:rPr>
                        <w:fldChar w:fldCharType="separate"/>
                      </w:r>
                      <w:r w:rsidR="001B4CEA">
                        <w:rPr>
                          <w:noProof/>
                          <w:color w:val="548DD4" w:themeColor="text2" w:themeTint="99"/>
                        </w:rPr>
                        <w:t>37</w:t>
                      </w:r>
                      <w:r>
                        <w:rPr>
                          <w:color w:val="548DD4" w:themeColor="text2" w:themeTint="99"/>
                        </w:rPr>
                        <w:fldChar w:fldCharType="end"/>
                      </w:r>
                    </w:p>
                  </w:txbxContent>
                </v:textbox>
              </v:shape>
              <w10:wrap anchorx="margin" anchory="margin"/>
            </v:group>
          </w:pict>
        </mc:Fallback>
      </mc:AlternateContent>
    </w:r>
    <w:r>
      <w:rPr>
        <w:color w:val="548DD4" w:themeColor="text2" w:themeTint="99"/>
      </w:rPr>
      <w:t xml:space="preserve">Agrégation Externe SII option Ingénierie de la Construction </w:t>
    </w:r>
  </w:p>
  <w:p w:rsidR="00293A9C" w:rsidRDefault="00293A9C" w:rsidP="006501BC">
    <w:pPr>
      <w:pStyle w:val="En-tte"/>
      <w:tabs>
        <w:tab w:val="clear" w:pos="4536"/>
        <w:tab w:val="clear" w:pos="9072"/>
        <w:tab w:val="left" w:pos="68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1E28"/>
    <w:multiLevelType w:val="multilevel"/>
    <w:tmpl w:val="49107986"/>
    <w:lvl w:ilvl="0">
      <w:start w:val="1"/>
      <w:numFmt w:val="decimal"/>
      <w:lvlText w:val="%1."/>
      <w:lvlJc w:val="left"/>
      <w:pPr>
        <w:tabs>
          <w:tab w:val="num" w:pos="360"/>
        </w:tabs>
        <w:ind w:left="360" w:hanging="360"/>
      </w:pPr>
      <w:rPr>
        <w:rFonts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032721"/>
    <w:multiLevelType w:val="hybridMultilevel"/>
    <w:tmpl w:val="A36E43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8014770"/>
    <w:multiLevelType w:val="multilevel"/>
    <w:tmpl w:val="B23047CA"/>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025268"/>
    <w:multiLevelType w:val="hybridMultilevel"/>
    <w:tmpl w:val="2FE826EA"/>
    <w:lvl w:ilvl="0" w:tplc="3AF6523E">
      <w:start w:val="1"/>
      <w:numFmt w:val="bullet"/>
      <w:lvlText w:val="-"/>
      <w:lvlJc w:val="left"/>
      <w:pPr>
        <w:tabs>
          <w:tab w:val="num" w:pos="720"/>
        </w:tabs>
        <w:ind w:left="720" w:hanging="360"/>
      </w:pPr>
      <w:rPr>
        <w:rFonts w:ascii="Times New Roman" w:hAnsi="Times New Roman" w:hint="default"/>
      </w:rPr>
    </w:lvl>
    <w:lvl w:ilvl="1" w:tplc="7D20B180" w:tentative="1">
      <w:start w:val="1"/>
      <w:numFmt w:val="bullet"/>
      <w:lvlText w:val="-"/>
      <w:lvlJc w:val="left"/>
      <w:pPr>
        <w:tabs>
          <w:tab w:val="num" w:pos="1440"/>
        </w:tabs>
        <w:ind w:left="1440" w:hanging="360"/>
      </w:pPr>
      <w:rPr>
        <w:rFonts w:ascii="Times New Roman" w:hAnsi="Times New Roman" w:hint="default"/>
      </w:rPr>
    </w:lvl>
    <w:lvl w:ilvl="2" w:tplc="1FD8E828" w:tentative="1">
      <w:start w:val="1"/>
      <w:numFmt w:val="bullet"/>
      <w:lvlText w:val="-"/>
      <w:lvlJc w:val="left"/>
      <w:pPr>
        <w:tabs>
          <w:tab w:val="num" w:pos="2160"/>
        </w:tabs>
        <w:ind w:left="2160" w:hanging="360"/>
      </w:pPr>
      <w:rPr>
        <w:rFonts w:ascii="Times New Roman" w:hAnsi="Times New Roman" w:hint="default"/>
      </w:rPr>
    </w:lvl>
    <w:lvl w:ilvl="3" w:tplc="009015BE" w:tentative="1">
      <w:start w:val="1"/>
      <w:numFmt w:val="bullet"/>
      <w:lvlText w:val="-"/>
      <w:lvlJc w:val="left"/>
      <w:pPr>
        <w:tabs>
          <w:tab w:val="num" w:pos="2880"/>
        </w:tabs>
        <w:ind w:left="2880" w:hanging="360"/>
      </w:pPr>
      <w:rPr>
        <w:rFonts w:ascii="Times New Roman" w:hAnsi="Times New Roman" w:hint="default"/>
      </w:rPr>
    </w:lvl>
    <w:lvl w:ilvl="4" w:tplc="8C647E74" w:tentative="1">
      <w:start w:val="1"/>
      <w:numFmt w:val="bullet"/>
      <w:lvlText w:val="-"/>
      <w:lvlJc w:val="left"/>
      <w:pPr>
        <w:tabs>
          <w:tab w:val="num" w:pos="3600"/>
        </w:tabs>
        <w:ind w:left="3600" w:hanging="360"/>
      </w:pPr>
      <w:rPr>
        <w:rFonts w:ascii="Times New Roman" w:hAnsi="Times New Roman" w:hint="default"/>
      </w:rPr>
    </w:lvl>
    <w:lvl w:ilvl="5" w:tplc="93A47DCC" w:tentative="1">
      <w:start w:val="1"/>
      <w:numFmt w:val="bullet"/>
      <w:lvlText w:val="-"/>
      <w:lvlJc w:val="left"/>
      <w:pPr>
        <w:tabs>
          <w:tab w:val="num" w:pos="4320"/>
        </w:tabs>
        <w:ind w:left="4320" w:hanging="360"/>
      </w:pPr>
      <w:rPr>
        <w:rFonts w:ascii="Times New Roman" w:hAnsi="Times New Roman" w:hint="default"/>
      </w:rPr>
    </w:lvl>
    <w:lvl w:ilvl="6" w:tplc="70806C00" w:tentative="1">
      <w:start w:val="1"/>
      <w:numFmt w:val="bullet"/>
      <w:lvlText w:val="-"/>
      <w:lvlJc w:val="left"/>
      <w:pPr>
        <w:tabs>
          <w:tab w:val="num" w:pos="5040"/>
        </w:tabs>
        <w:ind w:left="5040" w:hanging="360"/>
      </w:pPr>
      <w:rPr>
        <w:rFonts w:ascii="Times New Roman" w:hAnsi="Times New Roman" w:hint="default"/>
      </w:rPr>
    </w:lvl>
    <w:lvl w:ilvl="7" w:tplc="D0BC7A84" w:tentative="1">
      <w:start w:val="1"/>
      <w:numFmt w:val="bullet"/>
      <w:lvlText w:val="-"/>
      <w:lvlJc w:val="left"/>
      <w:pPr>
        <w:tabs>
          <w:tab w:val="num" w:pos="5760"/>
        </w:tabs>
        <w:ind w:left="5760" w:hanging="360"/>
      </w:pPr>
      <w:rPr>
        <w:rFonts w:ascii="Times New Roman" w:hAnsi="Times New Roman" w:hint="default"/>
      </w:rPr>
    </w:lvl>
    <w:lvl w:ilvl="8" w:tplc="ABB017A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E03293"/>
    <w:multiLevelType w:val="hybridMultilevel"/>
    <w:tmpl w:val="0806481C"/>
    <w:lvl w:ilvl="0" w:tplc="9D962288">
      <w:start w:val="1"/>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C246C04"/>
    <w:multiLevelType w:val="hybridMultilevel"/>
    <w:tmpl w:val="48486E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06B1DDA"/>
    <w:multiLevelType w:val="hybridMultilevel"/>
    <w:tmpl w:val="D26ACB04"/>
    <w:lvl w:ilvl="0" w:tplc="9920F4BE">
      <w:start w:val="450"/>
      <w:numFmt w:val="bullet"/>
      <w:lvlText w:val="-"/>
      <w:lvlJc w:val="left"/>
      <w:pPr>
        <w:ind w:left="360" w:hanging="360"/>
      </w:pPr>
      <w:rPr>
        <w:rFonts w:ascii="Calibri" w:eastAsiaTheme="minorHAnsi" w:hAnsi="Calibri" w:cstheme="minorBidi"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1CD1AF5"/>
    <w:multiLevelType w:val="hybridMultilevel"/>
    <w:tmpl w:val="B3287208"/>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519171D"/>
    <w:multiLevelType w:val="multilevel"/>
    <w:tmpl w:val="49107986"/>
    <w:lvl w:ilvl="0">
      <w:start w:val="1"/>
      <w:numFmt w:val="decimal"/>
      <w:lvlText w:val="%1."/>
      <w:lvlJc w:val="left"/>
      <w:pPr>
        <w:tabs>
          <w:tab w:val="num" w:pos="360"/>
        </w:tabs>
        <w:ind w:left="360" w:hanging="360"/>
      </w:pPr>
      <w:rPr>
        <w:rFonts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9A325E9"/>
    <w:multiLevelType w:val="multilevel"/>
    <w:tmpl w:val="54E8D3AE"/>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3"/>
      <w:numFmt w:val="bullet"/>
      <w:lvlText w:val=""/>
      <w:lvlJc w:val="left"/>
      <w:pPr>
        <w:ind w:left="1800" w:hanging="360"/>
      </w:pPr>
      <w:rPr>
        <w:rFonts w:ascii="Wingdings" w:eastAsia="Calibri" w:hAnsi="Wingdings" w:cstheme="minorBidi"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CD54882"/>
    <w:multiLevelType w:val="multilevel"/>
    <w:tmpl w:val="E89A1AC6"/>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DF041C3"/>
    <w:multiLevelType w:val="hybridMultilevel"/>
    <w:tmpl w:val="5282CCBA"/>
    <w:lvl w:ilvl="0" w:tplc="9920F4BE">
      <w:start w:val="450"/>
      <w:numFmt w:val="bullet"/>
      <w:lvlText w:val="-"/>
      <w:lvlJc w:val="left"/>
      <w:pPr>
        <w:ind w:left="1069" w:hanging="360"/>
      </w:pPr>
      <w:rPr>
        <w:rFonts w:ascii="Calibri" w:eastAsiaTheme="minorHAnsi" w:hAnsi="Calibri" w:cstheme="minorBidi" w:hint="default"/>
        <w:color w:val="auto"/>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2140566C"/>
    <w:multiLevelType w:val="hybridMultilevel"/>
    <w:tmpl w:val="F0E883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66616A"/>
    <w:multiLevelType w:val="hybridMultilevel"/>
    <w:tmpl w:val="C17066AA"/>
    <w:lvl w:ilvl="0" w:tplc="4AC86CCC">
      <w:start w:val="1"/>
      <w:numFmt w:val="upperRoman"/>
      <w:lvlText w:val="%1."/>
      <w:lvlJc w:val="left"/>
      <w:pPr>
        <w:ind w:left="142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4" w15:restartNumberingAfterBreak="0">
    <w:nsid w:val="25FF644D"/>
    <w:multiLevelType w:val="hybridMultilevel"/>
    <w:tmpl w:val="09AC81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A497776"/>
    <w:multiLevelType w:val="multilevel"/>
    <w:tmpl w:val="7B3ADF4A"/>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450"/>
      <w:numFmt w:val="bullet"/>
      <w:lvlText w:val="-"/>
      <w:lvlJc w:val="left"/>
      <w:pPr>
        <w:tabs>
          <w:tab w:val="num" w:pos="1080"/>
        </w:tabs>
        <w:ind w:left="1080" w:hanging="360"/>
      </w:pPr>
      <w:rPr>
        <w:rFonts w:ascii="Calibri" w:eastAsiaTheme="minorHAnsi" w:hAnsi="Calibri" w:cstheme="minorBidi" w:hint="default"/>
        <w:color w:val="auto"/>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FFF0DE9"/>
    <w:multiLevelType w:val="multilevel"/>
    <w:tmpl w:val="E89A1AC6"/>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2400160"/>
    <w:multiLevelType w:val="multilevel"/>
    <w:tmpl w:val="54E8D3AE"/>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3"/>
      <w:numFmt w:val="bullet"/>
      <w:lvlText w:val=""/>
      <w:lvlJc w:val="left"/>
      <w:pPr>
        <w:ind w:left="1800" w:hanging="360"/>
      </w:pPr>
      <w:rPr>
        <w:rFonts w:ascii="Wingdings" w:eastAsia="Calibri" w:hAnsi="Wingdings" w:cstheme="minorBidi"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65D4D57"/>
    <w:multiLevelType w:val="hybridMultilevel"/>
    <w:tmpl w:val="6EA66EBC"/>
    <w:lvl w:ilvl="0" w:tplc="9920F4BE">
      <w:start w:val="450"/>
      <w:numFmt w:val="bullet"/>
      <w:lvlText w:val="-"/>
      <w:lvlJc w:val="left"/>
      <w:pPr>
        <w:ind w:left="1068" w:hanging="360"/>
      </w:pPr>
      <w:rPr>
        <w:rFonts w:ascii="Calibri" w:eastAsiaTheme="minorHAnsi" w:hAnsi="Calibri" w:cstheme="minorBidi"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3BC35529"/>
    <w:multiLevelType w:val="hybridMultilevel"/>
    <w:tmpl w:val="E41212C0"/>
    <w:lvl w:ilvl="0" w:tplc="9D962288">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D8173C"/>
    <w:multiLevelType w:val="hybridMultilevel"/>
    <w:tmpl w:val="1A385346"/>
    <w:lvl w:ilvl="0" w:tplc="9920F4BE">
      <w:start w:val="450"/>
      <w:numFmt w:val="bullet"/>
      <w:lvlText w:val="-"/>
      <w:lvlJc w:val="left"/>
      <w:pPr>
        <w:ind w:left="357" w:hanging="360"/>
      </w:pPr>
      <w:rPr>
        <w:rFonts w:ascii="Calibri" w:eastAsiaTheme="minorHAnsi" w:hAnsi="Calibri" w:cstheme="minorBidi" w:hint="default"/>
        <w:color w:val="auto"/>
      </w:rPr>
    </w:lvl>
    <w:lvl w:ilvl="1" w:tplc="040C0003" w:tentative="1">
      <w:start w:val="1"/>
      <w:numFmt w:val="bullet"/>
      <w:lvlText w:val="o"/>
      <w:lvlJc w:val="left"/>
      <w:pPr>
        <w:ind w:left="1077" w:hanging="360"/>
      </w:pPr>
      <w:rPr>
        <w:rFonts w:ascii="Courier New" w:hAnsi="Courier New" w:cs="Courier New" w:hint="default"/>
      </w:rPr>
    </w:lvl>
    <w:lvl w:ilvl="2" w:tplc="040C0005" w:tentative="1">
      <w:start w:val="1"/>
      <w:numFmt w:val="bullet"/>
      <w:lvlText w:val=""/>
      <w:lvlJc w:val="left"/>
      <w:pPr>
        <w:ind w:left="1797" w:hanging="360"/>
      </w:pPr>
      <w:rPr>
        <w:rFonts w:ascii="Wingdings" w:hAnsi="Wingdings" w:hint="default"/>
      </w:rPr>
    </w:lvl>
    <w:lvl w:ilvl="3" w:tplc="040C0001" w:tentative="1">
      <w:start w:val="1"/>
      <w:numFmt w:val="bullet"/>
      <w:lvlText w:val=""/>
      <w:lvlJc w:val="left"/>
      <w:pPr>
        <w:ind w:left="2517" w:hanging="360"/>
      </w:pPr>
      <w:rPr>
        <w:rFonts w:ascii="Symbol" w:hAnsi="Symbol" w:hint="default"/>
      </w:rPr>
    </w:lvl>
    <w:lvl w:ilvl="4" w:tplc="040C0003" w:tentative="1">
      <w:start w:val="1"/>
      <w:numFmt w:val="bullet"/>
      <w:lvlText w:val="o"/>
      <w:lvlJc w:val="left"/>
      <w:pPr>
        <w:ind w:left="3237" w:hanging="360"/>
      </w:pPr>
      <w:rPr>
        <w:rFonts w:ascii="Courier New" w:hAnsi="Courier New" w:cs="Courier New" w:hint="default"/>
      </w:rPr>
    </w:lvl>
    <w:lvl w:ilvl="5" w:tplc="040C0005" w:tentative="1">
      <w:start w:val="1"/>
      <w:numFmt w:val="bullet"/>
      <w:lvlText w:val=""/>
      <w:lvlJc w:val="left"/>
      <w:pPr>
        <w:ind w:left="3957" w:hanging="360"/>
      </w:pPr>
      <w:rPr>
        <w:rFonts w:ascii="Wingdings" w:hAnsi="Wingdings" w:hint="default"/>
      </w:rPr>
    </w:lvl>
    <w:lvl w:ilvl="6" w:tplc="040C0001" w:tentative="1">
      <w:start w:val="1"/>
      <w:numFmt w:val="bullet"/>
      <w:lvlText w:val=""/>
      <w:lvlJc w:val="left"/>
      <w:pPr>
        <w:ind w:left="4677" w:hanging="360"/>
      </w:pPr>
      <w:rPr>
        <w:rFonts w:ascii="Symbol" w:hAnsi="Symbol" w:hint="default"/>
      </w:rPr>
    </w:lvl>
    <w:lvl w:ilvl="7" w:tplc="040C0003" w:tentative="1">
      <w:start w:val="1"/>
      <w:numFmt w:val="bullet"/>
      <w:lvlText w:val="o"/>
      <w:lvlJc w:val="left"/>
      <w:pPr>
        <w:ind w:left="5397" w:hanging="360"/>
      </w:pPr>
      <w:rPr>
        <w:rFonts w:ascii="Courier New" w:hAnsi="Courier New" w:cs="Courier New" w:hint="default"/>
      </w:rPr>
    </w:lvl>
    <w:lvl w:ilvl="8" w:tplc="040C0005" w:tentative="1">
      <w:start w:val="1"/>
      <w:numFmt w:val="bullet"/>
      <w:lvlText w:val=""/>
      <w:lvlJc w:val="left"/>
      <w:pPr>
        <w:ind w:left="6117" w:hanging="360"/>
      </w:pPr>
      <w:rPr>
        <w:rFonts w:ascii="Wingdings" w:hAnsi="Wingdings" w:hint="default"/>
      </w:rPr>
    </w:lvl>
  </w:abstractNum>
  <w:abstractNum w:abstractNumId="21" w15:restartNumberingAfterBreak="0">
    <w:nsid w:val="3C6F1D26"/>
    <w:multiLevelType w:val="multilevel"/>
    <w:tmpl w:val="518CE4DA"/>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CD15F1A"/>
    <w:multiLevelType w:val="multilevel"/>
    <w:tmpl w:val="518CE4DA"/>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D6A3B7D"/>
    <w:multiLevelType w:val="multilevel"/>
    <w:tmpl w:val="49107986"/>
    <w:lvl w:ilvl="0">
      <w:start w:val="1"/>
      <w:numFmt w:val="decimal"/>
      <w:lvlText w:val="%1."/>
      <w:lvlJc w:val="left"/>
      <w:pPr>
        <w:tabs>
          <w:tab w:val="num" w:pos="360"/>
        </w:tabs>
        <w:ind w:left="360" w:hanging="360"/>
      </w:pPr>
      <w:rPr>
        <w:rFonts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E701DA1"/>
    <w:multiLevelType w:val="multilevel"/>
    <w:tmpl w:val="E89A1AC6"/>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F6C5597"/>
    <w:multiLevelType w:val="hybridMultilevel"/>
    <w:tmpl w:val="925C5094"/>
    <w:lvl w:ilvl="0" w:tplc="9D962288">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ED2628"/>
    <w:multiLevelType w:val="hybridMultilevel"/>
    <w:tmpl w:val="EF4E1C6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41B45EE9"/>
    <w:multiLevelType w:val="multilevel"/>
    <w:tmpl w:val="E89A1AC6"/>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A9875AC"/>
    <w:multiLevelType w:val="hybridMultilevel"/>
    <w:tmpl w:val="7ABCEE74"/>
    <w:lvl w:ilvl="0" w:tplc="823CAD3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CB5C6F"/>
    <w:multiLevelType w:val="hybridMultilevel"/>
    <w:tmpl w:val="9BC8EBC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3856418"/>
    <w:multiLevelType w:val="hybridMultilevel"/>
    <w:tmpl w:val="075A8C14"/>
    <w:lvl w:ilvl="0" w:tplc="4E661212">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15:restartNumberingAfterBreak="0">
    <w:nsid w:val="5B0170EB"/>
    <w:multiLevelType w:val="multilevel"/>
    <w:tmpl w:val="49107986"/>
    <w:lvl w:ilvl="0">
      <w:start w:val="1"/>
      <w:numFmt w:val="decimal"/>
      <w:lvlText w:val="%1."/>
      <w:lvlJc w:val="left"/>
      <w:pPr>
        <w:tabs>
          <w:tab w:val="num" w:pos="360"/>
        </w:tabs>
        <w:ind w:left="360" w:hanging="360"/>
      </w:pPr>
      <w:rPr>
        <w:rFonts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BD248A7"/>
    <w:multiLevelType w:val="multilevel"/>
    <w:tmpl w:val="E89A1AC6"/>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CBD7CB7"/>
    <w:multiLevelType w:val="hybridMultilevel"/>
    <w:tmpl w:val="E28EE8D8"/>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D066C6C"/>
    <w:multiLevelType w:val="multilevel"/>
    <w:tmpl w:val="AC76A142"/>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start w:val="3"/>
      <w:numFmt w:val="bullet"/>
      <w:lvlText w:val=""/>
      <w:lvlJc w:val="left"/>
      <w:pPr>
        <w:ind w:left="1800" w:hanging="360"/>
      </w:pPr>
      <w:rPr>
        <w:rFonts w:ascii="Wingdings" w:eastAsia="Calibri" w:hAnsi="Wingdings" w:cstheme="minorBidi"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1363214"/>
    <w:multiLevelType w:val="multilevel"/>
    <w:tmpl w:val="49107986"/>
    <w:lvl w:ilvl="0">
      <w:start w:val="1"/>
      <w:numFmt w:val="decimal"/>
      <w:lvlText w:val="%1."/>
      <w:lvlJc w:val="left"/>
      <w:pPr>
        <w:tabs>
          <w:tab w:val="num" w:pos="360"/>
        </w:tabs>
        <w:ind w:left="360" w:hanging="360"/>
      </w:pPr>
      <w:rPr>
        <w:rFonts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6550506"/>
    <w:multiLevelType w:val="multilevel"/>
    <w:tmpl w:val="E89A1AC6"/>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8E31CC6"/>
    <w:multiLevelType w:val="hybridMultilevel"/>
    <w:tmpl w:val="35A08C1E"/>
    <w:lvl w:ilvl="0" w:tplc="9920F4BE">
      <w:start w:val="450"/>
      <w:numFmt w:val="bullet"/>
      <w:lvlText w:val="-"/>
      <w:lvlJc w:val="left"/>
      <w:pPr>
        <w:ind w:left="1440" w:hanging="360"/>
      </w:pPr>
      <w:rPr>
        <w:rFonts w:ascii="Calibri" w:eastAsiaTheme="minorHAnsi" w:hAnsi="Calibri" w:cstheme="minorBidi"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6BCB1375"/>
    <w:multiLevelType w:val="multilevel"/>
    <w:tmpl w:val="49107986"/>
    <w:lvl w:ilvl="0">
      <w:start w:val="1"/>
      <w:numFmt w:val="decimal"/>
      <w:lvlText w:val="%1."/>
      <w:lvlJc w:val="left"/>
      <w:pPr>
        <w:tabs>
          <w:tab w:val="num" w:pos="360"/>
        </w:tabs>
        <w:ind w:left="360" w:hanging="360"/>
      </w:pPr>
      <w:rPr>
        <w:rFonts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D8C5F55"/>
    <w:multiLevelType w:val="multilevel"/>
    <w:tmpl w:val="01B0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4E1D43"/>
    <w:multiLevelType w:val="hybridMultilevel"/>
    <w:tmpl w:val="14FA263C"/>
    <w:lvl w:ilvl="0" w:tplc="CE7CF128">
      <w:numFmt w:val="bullet"/>
      <w:lvlText w:val="-"/>
      <w:lvlJc w:val="left"/>
      <w:pPr>
        <w:ind w:left="1069" w:hanging="360"/>
      </w:pPr>
      <w:rPr>
        <w:rFonts w:ascii="Palatino Linotype" w:eastAsiaTheme="minorEastAsia" w:hAnsi="Palatino Linotype"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1" w15:restartNumberingAfterBreak="0">
    <w:nsid w:val="71313A17"/>
    <w:multiLevelType w:val="multilevel"/>
    <w:tmpl w:val="E89A1AC6"/>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49A7936"/>
    <w:multiLevelType w:val="multilevel"/>
    <w:tmpl w:val="E89A1AC6"/>
    <w:lvl w:ilvl="0">
      <w:start w:val="450"/>
      <w:numFmt w:val="bullet"/>
      <w:lvlText w:val="-"/>
      <w:lvlJc w:val="left"/>
      <w:pPr>
        <w:tabs>
          <w:tab w:val="num" w:pos="360"/>
        </w:tabs>
        <w:ind w:left="360" w:hanging="360"/>
      </w:pPr>
      <w:rPr>
        <w:rFonts w:ascii="Calibri" w:eastAsiaTheme="minorHAnsi" w:hAnsi="Calibri" w:cstheme="minorBidi"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61557EA"/>
    <w:multiLevelType w:val="hybridMultilevel"/>
    <w:tmpl w:val="DCC888D4"/>
    <w:lvl w:ilvl="0" w:tplc="9920F4BE">
      <w:start w:val="450"/>
      <w:numFmt w:val="bullet"/>
      <w:lvlText w:val="-"/>
      <w:lvlJc w:val="left"/>
      <w:pPr>
        <w:ind w:left="720" w:hanging="360"/>
      </w:pPr>
      <w:rPr>
        <w:rFonts w:ascii="Calibri" w:eastAsiaTheme="minorHAnsi" w:hAnsi="Calibri"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572700"/>
    <w:multiLevelType w:val="hybridMultilevel"/>
    <w:tmpl w:val="728AAB7A"/>
    <w:lvl w:ilvl="0" w:tplc="375E8ACE">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7A6957AB"/>
    <w:multiLevelType w:val="multilevel"/>
    <w:tmpl w:val="49107986"/>
    <w:lvl w:ilvl="0">
      <w:start w:val="1"/>
      <w:numFmt w:val="decimal"/>
      <w:lvlText w:val="%1."/>
      <w:lvlJc w:val="left"/>
      <w:pPr>
        <w:tabs>
          <w:tab w:val="num" w:pos="360"/>
        </w:tabs>
        <w:ind w:left="360" w:hanging="360"/>
      </w:pPr>
      <w:rPr>
        <w:rFonts w:hint="default"/>
        <w:color w:val="auto"/>
        <w:sz w:val="20"/>
      </w:rPr>
    </w:lvl>
    <w:lvl w:ilvl="1">
      <w:start w:val="1"/>
      <w:numFmt w:val="upperRoman"/>
      <w:lvlText w:val="%2."/>
      <w:lvlJc w:val="left"/>
      <w:pPr>
        <w:tabs>
          <w:tab w:val="num" w:pos="1080"/>
        </w:tabs>
        <w:ind w:left="1080" w:hanging="360"/>
      </w:pPr>
      <w:rPr>
        <w:rFonts w:asciiTheme="majorHAnsi" w:hAnsiTheme="majorHAnsi" w:hint="default"/>
        <w:sz w:val="56"/>
        <w:szCs w:val="56"/>
      </w:rPr>
    </w:lvl>
    <w:lvl w:ilvl="2">
      <w:start w:val="1"/>
      <w:numFmt w:val="decimal"/>
      <w:lvlText w:val="%3."/>
      <w:lvlJc w:val="left"/>
      <w:pPr>
        <w:ind w:left="1800" w:hanging="360"/>
      </w:pPr>
      <w:rPr>
        <w:rFonts w:hint="default"/>
      </w:rPr>
    </w:lvl>
    <w:lvl w:ilvl="3">
      <w:start w:val="1"/>
      <w:numFmt w:val="lowerRoman"/>
      <w:lvlText w:val="%4)"/>
      <w:lvlJc w:val="left"/>
      <w:pPr>
        <w:ind w:left="3240" w:hanging="1080"/>
      </w:pPr>
      <w:rPr>
        <w:rFonts w:hint="default"/>
      </w:rPr>
    </w:lvl>
    <w:lvl w:ilvl="4">
      <w:start w:val="1"/>
      <w:numFmt w:val="decimal"/>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7CCB3A44"/>
    <w:multiLevelType w:val="multilevel"/>
    <w:tmpl w:val="02060508"/>
    <w:lvl w:ilvl="0">
      <w:start w:val="1"/>
      <w:numFmt w:val="decimal"/>
      <w:pStyle w:val="Titre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2560"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3"/>
  </w:num>
  <w:num w:numId="2">
    <w:abstractNumId w:val="46"/>
  </w:num>
  <w:num w:numId="3">
    <w:abstractNumId w:val="30"/>
  </w:num>
  <w:num w:numId="4">
    <w:abstractNumId w:val="44"/>
  </w:num>
  <w:num w:numId="5">
    <w:abstractNumId w:val="40"/>
  </w:num>
  <w:num w:numId="6">
    <w:abstractNumId w:val="18"/>
  </w:num>
  <w:num w:numId="7">
    <w:abstractNumId w:val="20"/>
  </w:num>
  <w:num w:numId="8">
    <w:abstractNumId w:val="39"/>
  </w:num>
  <w:num w:numId="9">
    <w:abstractNumId w:val="2"/>
  </w:num>
  <w:num w:numId="10">
    <w:abstractNumId w:val="46"/>
    <w:lvlOverride w:ilvl="0">
      <w:startOverride w:val="1"/>
    </w:lvlOverride>
  </w:num>
  <w:num w:numId="11">
    <w:abstractNumId w:val="34"/>
  </w:num>
  <w:num w:numId="12">
    <w:abstractNumId w:val="21"/>
  </w:num>
  <w:num w:numId="13">
    <w:abstractNumId w:val="22"/>
  </w:num>
  <w:num w:numId="14">
    <w:abstractNumId w:val="26"/>
  </w:num>
  <w:num w:numId="15">
    <w:abstractNumId w:val="3"/>
  </w:num>
  <w:num w:numId="16">
    <w:abstractNumId w:val="4"/>
  </w:num>
  <w:num w:numId="17">
    <w:abstractNumId w:val="1"/>
  </w:num>
  <w:num w:numId="18">
    <w:abstractNumId w:val="29"/>
  </w:num>
  <w:num w:numId="19">
    <w:abstractNumId w:val="12"/>
  </w:num>
  <w:num w:numId="20">
    <w:abstractNumId w:val="19"/>
  </w:num>
  <w:num w:numId="21">
    <w:abstractNumId w:val="28"/>
  </w:num>
  <w:num w:numId="22">
    <w:abstractNumId w:val="25"/>
  </w:num>
  <w:num w:numId="23">
    <w:abstractNumId w:val="17"/>
  </w:num>
  <w:num w:numId="24">
    <w:abstractNumId w:val="9"/>
  </w:num>
  <w:num w:numId="25">
    <w:abstractNumId w:val="36"/>
  </w:num>
  <w:num w:numId="26">
    <w:abstractNumId w:val="16"/>
  </w:num>
  <w:num w:numId="27">
    <w:abstractNumId w:val="32"/>
  </w:num>
  <w:num w:numId="28">
    <w:abstractNumId w:val="42"/>
  </w:num>
  <w:num w:numId="29">
    <w:abstractNumId w:val="41"/>
  </w:num>
  <w:num w:numId="30">
    <w:abstractNumId w:val="24"/>
  </w:num>
  <w:num w:numId="31">
    <w:abstractNumId w:val="27"/>
  </w:num>
  <w:num w:numId="32">
    <w:abstractNumId w:val="0"/>
  </w:num>
  <w:num w:numId="33">
    <w:abstractNumId w:val="23"/>
  </w:num>
  <w:num w:numId="34">
    <w:abstractNumId w:val="35"/>
  </w:num>
  <w:num w:numId="35">
    <w:abstractNumId w:val="38"/>
  </w:num>
  <w:num w:numId="36">
    <w:abstractNumId w:val="8"/>
  </w:num>
  <w:num w:numId="37">
    <w:abstractNumId w:val="45"/>
  </w:num>
  <w:num w:numId="38">
    <w:abstractNumId w:val="31"/>
  </w:num>
  <w:num w:numId="39">
    <w:abstractNumId w:val="10"/>
  </w:num>
  <w:num w:numId="40">
    <w:abstractNumId w:val="15"/>
  </w:num>
  <w:num w:numId="41">
    <w:abstractNumId w:val="6"/>
  </w:num>
  <w:num w:numId="42">
    <w:abstractNumId w:val="37"/>
  </w:num>
  <w:num w:numId="43">
    <w:abstractNumId w:val="14"/>
  </w:num>
  <w:num w:numId="44">
    <w:abstractNumId w:val="11"/>
  </w:num>
  <w:num w:numId="45">
    <w:abstractNumId w:val="33"/>
  </w:num>
  <w:num w:numId="46">
    <w:abstractNumId w:val="7"/>
  </w:num>
  <w:num w:numId="47">
    <w:abstractNumId w:val="5"/>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3DE"/>
    <w:rsid w:val="00004B70"/>
    <w:rsid w:val="000053BF"/>
    <w:rsid w:val="00025DC5"/>
    <w:rsid w:val="000326C5"/>
    <w:rsid w:val="00071A1F"/>
    <w:rsid w:val="000832FB"/>
    <w:rsid w:val="0008363D"/>
    <w:rsid w:val="000861DC"/>
    <w:rsid w:val="000926BB"/>
    <w:rsid w:val="000A2BCC"/>
    <w:rsid w:val="000A763C"/>
    <w:rsid w:val="000B554A"/>
    <w:rsid w:val="000B7E30"/>
    <w:rsid w:val="000C2E2B"/>
    <w:rsid w:val="000E3268"/>
    <w:rsid w:val="000F73DE"/>
    <w:rsid w:val="00102C3A"/>
    <w:rsid w:val="001114F5"/>
    <w:rsid w:val="0011200A"/>
    <w:rsid w:val="00123C0C"/>
    <w:rsid w:val="001271E6"/>
    <w:rsid w:val="00150D1D"/>
    <w:rsid w:val="001523F3"/>
    <w:rsid w:val="00154F18"/>
    <w:rsid w:val="00160834"/>
    <w:rsid w:val="00164BF6"/>
    <w:rsid w:val="00166B8B"/>
    <w:rsid w:val="00167407"/>
    <w:rsid w:val="001730CA"/>
    <w:rsid w:val="001A02BE"/>
    <w:rsid w:val="001A5737"/>
    <w:rsid w:val="001A5B66"/>
    <w:rsid w:val="001B4CEA"/>
    <w:rsid w:val="00202362"/>
    <w:rsid w:val="0021080C"/>
    <w:rsid w:val="002158C8"/>
    <w:rsid w:val="00220683"/>
    <w:rsid w:val="002260E7"/>
    <w:rsid w:val="00237933"/>
    <w:rsid w:val="0025210B"/>
    <w:rsid w:val="002534DD"/>
    <w:rsid w:val="00254DED"/>
    <w:rsid w:val="00255463"/>
    <w:rsid w:val="00271100"/>
    <w:rsid w:val="00287E32"/>
    <w:rsid w:val="00293A9C"/>
    <w:rsid w:val="00295929"/>
    <w:rsid w:val="00297497"/>
    <w:rsid w:val="002A02D8"/>
    <w:rsid w:val="002A724D"/>
    <w:rsid w:val="002D4AA9"/>
    <w:rsid w:val="00307692"/>
    <w:rsid w:val="0031785A"/>
    <w:rsid w:val="00327748"/>
    <w:rsid w:val="0035101B"/>
    <w:rsid w:val="0035417C"/>
    <w:rsid w:val="00364ADF"/>
    <w:rsid w:val="00376223"/>
    <w:rsid w:val="003874D9"/>
    <w:rsid w:val="003B4408"/>
    <w:rsid w:val="003B5121"/>
    <w:rsid w:val="003C0647"/>
    <w:rsid w:val="003C0A34"/>
    <w:rsid w:val="003C7C4B"/>
    <w:rsid w:val="003D10F4"/>
    <w:rsid w:val="003F38B7"/>
    <w:rsid w:val="003F6982"/>
    <w:rsid w:val="004149DD"/>
    <w:rsid w:val="00414DFE"/>
    <w:rsid w:val="0041594C"/>
    <w:rsid w:val="00433AB9"/>
    <w:rsid w:val="0044119F"/>
    <w:rsid w:val="00456D07"/>
    <w:rsid w:val="004716B5"/>
    <w:rsid w:val="00472FC1"/>
    <w:rsid w:val="004733A6"/>
    <w:rsid w:val="004862C5"/>
    <w:rsid w:val="004A34D9"/>
    <w:rsid w:val="004E4F5A"/>
    <w:rsid w:val="0053369B"/>
    <w:rsid w:val="00543EE8"/>
    <w:rsid w:val="00552A23"/>
    <w:rsid w:val="005544D7"/>
    <w:rsid w:val="00557B03"/>
    <w:rsid w:val="005736FF"/>
    <w:rsid w:val="0058332A"/>
    <w:rsid w:val="005837F0"/>
    <w:rsid w:val="00587396"/>
    <w:rsid w:val="005906EA"/>
    <w:rsid w:val="005B3FA5"/>
    <w:rsid w:val="005C3839"/>
    <w:rsid w:val="005C6C82"/>
    <w:rsid w:val="005D1A0F"/>
    <w:rsid w:val="005D511D"/>
    <w:rsid w:val="005E6D51"/>
    <w:rsid w:val="005F2E94"/>
    <w:rsid w:val="005F5A3E"/>
    <w:rsid w:val="00611CF0"/>
    <w:rsid w:val="00631E5B"/>
    <w:rsid w:val="006501BC"/>
    <w:rsid w:val="006541AD"/>
    <w:rsid w:val="0065536C"/>
    <w:rsid w:val="006747BE"/>
    <w:rsid w:val="006760E2"/>
    <w:rsid w:val="006800A3"/>
    <w:rsid w:val="00680B4B"/>
    <w:rsid w:val="006A44B5"/>
    <w:rsid w:val="006B05B3"/>
    <w:rsid w:val="006B445E"/>
    <w:rsid w:val="006B6C06"/>
    <w:rsid w:val="006C04BA"/>
    <w:rsid w:val="006E7B57"/>
    <w:rsid w:val="006E7C57"/>
    <w:rsid w:val="00707096"/>
    <w:rsid w:val="007113F3"/>
    <w:rsid w:val="00720E1E"/>
    <w:rsid w:val="00721F79"/>
    <w:rsid w:val="00726528"/>
    <w:rsid w:val="007330A0"/>
    <w:rsid w:val="00735A57"/>
    <w:rsid w:val="00736D16"/>
    <w:rsid w:val="0074670D"/>
    <w:rsid w:val="00747112"/>
    <w:rsid w:val="0075462F"/>
    <w:rsid w:val="007755A8"/>
    <w:rsid w:val="0078013B"/>
    <w:rsid w:val="00784F87"/>
    <w:rsid w:val="0078624C"/>
    <w:rsid w:val="007907F9"/>
    <w:rsid w:val="007962D5"/>
    <w:rsid w:val="007975A2"/>
    <w:rsid w:val="007C358F"/>
    <w:rsid w:val="007D0091"/>
    <w:rsid w:val="007D0642"/>
    <w:rsid w:val="007E2C43"/>
    <w:rsid w:val="007E4FAC"/>
    <w:rsid w:val="007F12A9"/>
    <w:rsid w:val="00812B64"/>
    <w:rsid w:val="008417C7"/>
    <w:rsid w:val="0084720F"/>
    <w:rsid w:val="00847EE0"/>
    <w:rsid w:val="00867CD4"/>
    <w:rsid w:val="0087101A"/>
    <w:rsid w:val="008803AD"/>
    <w:rsid w:val="0088356D"/>
    <w:rsid w:val="0088770A"/>
    <w:rsid w:val="008A1C5A"/>
    <w:rsid w:val="008A4AA5"/>
    <w:rsid w:val="008B75EF"/>
    <w:rsid w:val="008D294B"/>
    <w:rsid w:val="008D2A03"/>
    <w:rsid w:val="008D6FF4"/>
    <w:rsid w:val="008E10F2"/>
    <w:rsid w:val="008E4136"/>
    <w:rsid w:val="00901EB1"/>
    <w:rsid w:val="00907377"/>
    <w:rsid w:val="009155C8"/>
    <w:rsid w:val="0093257F"/>
    <w:rsid w:val="009403C0"/>
    <w:rsid w:val="0094335E"/>
    <w:rsid w:val="00953D5A"/>
    <w:rsid w:val="00980171"/>
    <w:rsid w:val="00983BB6"/>
    <w:rsid w:val="00994907"/>
    <w:rsid w:val="009A30D7"/>
    <w:rsid w:val="009B1BBF"/>
    <w:rsid w:val="009B7169"/>
    <w:rsid w:val="009D5914"/>
    <w:rsid w:val="009F0144"/>
    <w:rsid w:val="009F102F"/>
    <w:rsid w:val="009F45CC"/>
    <w:rsid w:val="00A07A9C"/>
    <w:rsid w:val="00A11BB9"/>
    <w:rsid w:val="00A12595"/>
    <w:rsid w:val="00A16C90"/>
    <w:rsid w:val="00A202E7"/>
    <w:rsid w:val="00A402C7"/>
    <w:rsid w:val="00A5698E"/>
    <w:rsid w:val="00A646C3"/>
    <w:rsid w:val="00A67259"/>
    <w:rsid w:val="00A74D64"/>
    <w:rsid w:val="00A837BB"/>
    <w:rsid w:val="00AA04D5"/>
    <w:rsid w:val="00AC0341"/>
    <w:rsid w:val="00AC60DC"/>
    <w:rsid w:val="00AC6A53"/>
    <w:rsid w:val="00AD4D51"/>
    <w:rsid w:val="00AE1890"/>
    <w:rsid w:val="00AF3316"/>
    <w:rsid w:val="00AF342A"/>
    <w:rsid w:val="00AF7742"/>
    <w:rsid w:val="00B1001D"/>
    <w:rsid w:val="00B12CA7"/>
    <w:rsid w:val="00B3766B"/>
    <w:rsid w:val="00B74C54"/>
    <w:rsid w:val="00B77C63"/>
    <w:rsid w:val="00B91D82"/>
    <w:rsid w:val="00B9399F"/>
    <w:rsid w:val="00B95C66"/>
    <w:rsid w:val="00BD1A27"/>
    <w:rsid w:val="00BD3C35"/>
    <w:rsid w:val="00BD6711"/>
    <w:rsid w:val="00BD7314"/>
    <w:rsid w:val="00BE3AC6"/>
    <w:rsid w:val="00BF0E26"/>
    <w:rsid w:val="00C230CE"/>
    <w:rsid w:val="00C305AC"/>
    <w:rsid w:val="00C43104"/>
    <w:rsid w:val="00C473B1"/>
    <w:rsid w:val="00C57FC3"/>
    <w:rsid w:val="00C64892"/>
    <w:rsid w:val="00C658BD"/>
    <w:rsid w:val="00C716E6"/>
    <w:rsid w:val="00C80451"/>
    <w:rsid w:val="00C85E80"/>
    <w:rsid w:val="00CA565C"/>
    <w:rsid w:val="00CA60B2"/>
    <w:rsid w:val="00CB177F"/>
    <w:rsid w:val="00CB31E5"/>
    <w:rsid w:val="00CC7C9A"/>
    <w:rsid w:val="00CD29E0"/>
    <w:rsid w:val="00CD65BC"/>
    <w:rsid w:val="00CE05C5"/>
    <w:rsid w:val="00CE0B2C"/>
    <w:rsid w:val="00CF3019"/>
    <w:rsid w:val="00D07932"/>
    <w:rsid w:val="00D11AD2"/>
    <w:rsid w:val="00D13509"/>
    <w:rsid w:val="00D31C7A"/>
    <w:rsid w:val="00D40B58"/>
    <w:rsid w:val="00D43EE1"/>
    <w:rsid w:val="00D634FF"/>
    <w:rsid w:val="00D6722A"/>
    <w:rsid w:val="00D71C8C"/>
    <w:rsid w:val="00D86F3D"/>
    <w:rsid w:val="00D90008"/>
    <w:rsid w:val="00D90F3C"/>
    <w:rsid w:val="00D91544"/>
    <w:rsid w:val="00D93681"/>
    <w:rsid w:val="00D97D16"/>
    <w:rsid w:val="00DA73BF"/>
    <w:rsid w:val="00DB07D0"/>
    <w:rsid w:val="00DB0A15"/>
    <w:rsid w:val="00DB5A3D"/>
    <w:rsid w:val="00DC4064"/>
    <w:rsid w:val="00DD265F"/>
    <w:rsid w:val="00DE4713"/>
    <w:rsid w:val="00DE7558"/>
    <w:rsid w:val="00DE7BC0"/>
    <w:rsid w:val="00E02EF4"/>
    <w:rsid w:val="00E05DE8"/>
    <w:rsid w:val="00E10FB2"/>
    <w:rsid w:val="00E2173E"/>
    <w:rsid w:val="00E22438"/>
    <w:rsid w:val="00E403F7"/>
    <w:rsid w:val="00E421B9"/>
    <w:rsid w:val="00E5405E"/>
    <w:rsid w:val="00E54178"/>
    <w:rsid w:val="00E62D6E"/>
    <w:rsid w:val="00E67DB8"/>
    <w:rsid w:val="00E80F8C"/>
    <w:rsid w:val="00E82735"/>
    <w:rsid w:val="00EC4892"/>
    <w:rsid w:val="00EC5F64"/>
    <w:rsid w:val="00EE51D6"/>
    <w:rsid w:val="00EF2FCA"/>
    <w:rsid w:val="00F059FC"/>
    <w:rsid w:val="00F1303A"/>
    <w:rsid w:val="00F22130"/>
    <w:rsid w:val="00F24448"/>
    <w:rsid w:val="00F312EE"/>
    <w:rsid w:val="00F40A20"/>
    <w:rsid w:val="00F4652D"/>
    <w:rsid w:val="00F4653D"/>
    <w:rsid w:val="00F519FC"/>
    <w:rsid w:val="00F51B3D"/>
    <w:rsid w:val="00F77D5A"/>
    <w:rsid w:val="00F8101C"/>
    <w:rsid w:val="00F92C00"/>
    <w:rsid w:val="00F9480A"/>
    <w:rsid w:val="00FA4A96"/>
    <w:rsid w:val="00FA67B9"/>
    <w:rsid w:val="00FB13D2"/>
    <w:rsid w:val="00FB6398"/>
    <w:rsid w:val="00FB6E95"/>
    <w:rsid w:val="00FC144E"/>
    <w:rsid w:val="00FC274E"/>
    <w:rsid w:val="00FF7A5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D21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B8B"/>
    <w:pPr>
      <w:spacing w:after="240" w:line="360" w:lineRule="auto"/>
      <w:ind w:firstLine="709"/>
      <w:jc w:val="both"/>
    </w:pPr>
    <w:rPr>
      <w:rFonts w:ascii="Palatino Linotype" w:hAnsi="Palatino Linotype"/>
    </w:rPr>
  </w:style>
  <w:style w:type="paragraph" w:styleId="Titre1">
    <w:name w:val="heading 1"/>
    <w:basedOn w:val="Normal"/>
    <w:next w:val="Normal"/>
    <w:link w:val="Titre1Car"/>
    <w:uiPriority w:val="9"/>
    <w:qFormat/>
    <w:rsid w:val="00164BF6"/>
    <w:pPr>
      <w:keepNext/>
      <w:keepLines/>
      <w:numPr>
        <w:numId w:val="2"/>
      </w:numPr>
      <w:spacing w:before="240"/>
      <w:outlineLvl w:val="0"/>
    </w:pPr>
    <w:rPr>
      <w:rFonts w:asciiTheme="majorHAnsi" w:eastAsiaTheme="majorEastAsia" w:hAnsiTheme="majorHAnsi" w:cstheme="majorBidi"/>
      <w:color w:val="365F91" w:themeColor="accent1" w:themeShade="BF"/>
      <w:sz w:val="40"/>
      <w:szCs w:val="32"/>
    </w:rPr>
  </w:style>
  <w:style w:type="paragraph" w:styleId="Titre2">
    <w:name w:val="heading 2"/>
    <w:basedOn w:val="Normal"/>
    <w:next w:val="Normal"/>
    <w:link w:val="Titre2Car"/>
    <w:uiPriority w:val="9"/>
    <w:unhideWhenUsed/>
    <w:qFormat/>
    <w:rsid w:val="009F102F"/>
    <w:pPr>
      <w:keepNext/>
      <w:keepLines/>
      <w:numPr>
        <w:ilvl w:val="1"/>
        <w:numId w:val="2"/>
      </w:numPr>
      <w:spacing w:before="40" w:after="40"/>
      <w:ind w:left="1284"/>
      <w:outlineLvl w:val="1"/>
    </w:pPr>
    <w:rPr>
      <w:rFonts w:asciiTheme="majorHAnsi" w:eastAsiaTheme="majorEastAsia" w:hAnsiTheme="majorHAnsi" w:cstheme="majorBidi"/>
      <w:color w:val="365F91" w:themeColor="accent1" w:themeShade="BF"/>
      <w:sz w:val="32"/>
      <w:szCs w:val="26"/>
    </w:rPr>
  </w:style>
  <w:style w:type="paragraph" w:styleId="Titre3">
    <w:name w:val="heading 3"/>
    <w:basedOn w:val="Normal"/>
    <w:next w:val="Normal"/>
    <w:link w:val="Titre3Car"/>
    <w:uiPriority w:val="9"/>
    <w:unhideWhenUsed/>
    <w:qFormat/>
    <w:rsid w:val="009F102F"/>
    <w:pPr>
      <w:keepNext/>
      <w:keepLines/>
      <w:numPr>
        <w:ilvl w:val="2"/>
        <w:numId w:val="2"/>
      </w:numPr>
      <w:spacing w:before="40" w:after="0"/>
      <w:ind w:left="2136"/>
      <w:outlineLvl w:val="2"/>
    </w:pPr>
    <w:rPr>
      <w:rFonts w:asciiTheme="majorHAnsi" w:eastAsiaTheme="majorEastAsia" w:hAnsiTheme="majorHAnsi" w:cstheme="majorBidi"/>
      <w:color w:val="243F60" w:themeColor="accent1" w:themeShade="7F"/>
      <w:sz w:val="28"/>
    </w:rPr>
  </w:style>
  <w:style w:type="paragraph" w:styleId="Titre4">
    <w:name w:val="heading 4"/>
    <w:basedOn w:val="Normal"/>
    <w:next w:val="Normal"/>
    <w:link w:val="Titre4Car"/>
    <w:uiPriority w:val="9"/>
    <w:semiHidden/>
    <w:unhideWhenUsed/>
    <w:qFormat/>
    <w:rsid w:val="002D4AA9"/>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2D4AA9"/>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2D4AA9"/>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2D4AA9"/>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2D4AA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D4AA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445E"/>
    <w:rPr>
      <w:rFonts w:ascii="Lucida Grande" w:hAnsi="Lucida Grande"/>
      <w:sz w:val="18"/>
      <w:szCs w:val="18"/>
    </w:rPr>
  </w:style>
  <w:style w:type="character" w:customStyle="1" w:styleId="TextedebullesCar">
    <w:name w:val="Texte de bulles Car"/>
    <w:basedOn w:val="Policepardfaut"/>
    <w:link w:val="Textedebulles"/>
    <w:uiPriority w:val="99"/>
    <w:semiHidden/>
    <w:rsid w:val="006B445E"/>
    <w:rPr>
      <w:rFonts w:ascii="Lucida Grande" w:hAnsi="Lucida Grande"/>
      <w:sz w:val="18"/>
      <w:szCs w:val="18"/>
    </w:rPr>
  </w:style>
  <w:style w:type="paragraph" w:styleId="En-tte">
    <w:name w:val="header"/>
    <w:basedOn w:val="Normal"/>
    <w:link w:val="En-tteCar"/>
    <w:uiPriority w:val="99"/>
    <w:unhideWhenUsed/>
    <w:rsid w:val="00307692"/>
    <w:pPr>
      <w:tabs>
        <w:tab w:val="center" w:pos="4536"/>
        <w:tab w:val="right" w:pos="9072"/>
      </w:tabs>
    </w:pPr>
  </w:style>
  <w:style w:type="character" w:customStyle="1" w:styleId="En-tteCar">
    <w:name w:val="En-tête Car"/>
    <w:basedOn w:val="Policepardfaut"/>
    <w:link w:val="En-tte"/>
    <w:uiPriority w:val="99"/>
    <w:rsid w:val="00307692"/>
  </w:style>
  <w:style w:type="paragraph" w:styleId="Pieddepage">
    <w:name w:val="footer"/>
    <w:basedOn w:val="Normal"/>
    <w:link w:val="PieddepageCar"/>
    <w:uiPriority w:val="99"/>
    <w:unhideWhenUsed/>
    <w:rsid w:val="00307692"/>
    <w:pPr>
      <w:tabs>
        <w:tab w:val="center" w:pos="4536"/>
        <w:tab w:val="right" w:pos="9072"/>
      </w:tabs>
    </w:pPr>
  </w:style>
  <w:style w:type="character" w:customStyle="1" w:styleId="PieddepageCar">
    <w:name w:val="Pied de page Car"/>
    <w:basedOn w:val="Policepardfaut"/>
    <w:link w:val="Pieddepage"/>
    <w:uiPriority w:val="99"/>
    <w:rsid w:val="00307692"/>
  </w:style>
  <w:style w:type="character" w:customStyle="1" w:styleId="Titre1Car">
    <w:name w:val="Titre 1 Car"/>
    <w:basedOn w:val="Policepardfaut"/>
    <w:link w:val="Titre1"/>
    <w:uiPriority w:val="9"/>
    <w:rsid w:val="00164BF6"/>
    <w:rPr>
      <w:rFonts w:asciiTheme="majorHAnsi" w:eastAsiaTheme="majorEastAsia" w:hAnsiTheme="majorHAnsi" w:cstheme="majorBidi"/>
      <w:color w:val="365F91" w:themeColor="accent1" w:themeShade="BF"/>
      <w:sz w:val="40"/>
      <w:szCs w:val="32"/>
    </w:rPr>
  </w:style>
  <w:style w:type="character" w:customStyle="1" w:styleId="Titre2Car">
    <w:name w:val="Titre 2 Car"/>
    <w:basedOn w:val="Policepardfaut"/>
    <w:link w:val="Titre2"/>
    <w:uiPriority w:val="9"/>
    <w:rsid w:val="009F102F"/>
    <w:rPr>
      <w:rFonts w:asciiTheme="majorHAnsi" w:eastAsiaTheme="majorEastAsia" w:hAnsiTheme="majorHAnsi" w:cstheme="majorBidi"/>
      <w:color w:val="365F91" w:themeColor="accent1" w:themeShade="BF"/>
      <w:sz w:val="32"/>
      <w:szCs w:val="26"/>
    </w:rPr>
  </w:style>
  <w:style w:type="character" w:customStyle="1" w:styleId="Titre3Car">
    <w:name w:val="Titre 3 Car"/>
    <w:basedOn w:val="Policepardfaut"/>
    <w:link w:val="Titre3"/>
    <w:uiPriority w:val="9"/>
    <w:rsid w:val="009F102F"/>
    <w:rPr>
      <w:rFonts w:asciiTheme="majorHAnsi" w:eastAsiaTheme="majorEastAsia" w:hAnsiTheme="majorHAnsi" w:cstheme="majorBidi"/>
      <w:color w:val="243F60" w:themeColor="accent1" w:themeShade="7F"/>
      <w:sz w:val="28"/>
    </w:rPr>
  </w:style>
  <w:style w:type="paragraph" w:styleId="Lgende">
    <w:name w:val="caption"/>
    <w:basedOn w:val="Normal"/>
    <w:next w:val="Normal"/>
    <w:uiPriority w:val="35"/>
    <w:unhideWhenUsed/>
    <w:qFormat/>
    <w:rsid w:val="00CD65BC"/>
    <w:pPr>
      <w:spacing w:after="200" w:line="240" w:lineRule="auto"/>
      <w:ind w:firstLine="0"/>
      <w:jc w:val="center"/>
    </w:pPr>
    <w:rPr>
      <w:i/>
      <w:iCs/>
      <w:color w:val="404040" w:themeColor="text1" w:themeTint="BF"/>
      <w:sz w:val="18"/>
      <w:szCs w:val="18"/>
    </w:rPr>
  </w:style>
  <w:style w:type="paragraph" w:styleId="Paragraphedeliste">
    <w:name w:val="List Paragraph"/>
    <w:basedOn w:val="Normal"/>
    <w:uiPriority w:val="34"/>
    <w:qFormat/>
    <w:rsid w:val="00166B8B"/>
    <w:pPr>
      <w:spacing w:after="120" w:line="276" w:lineRule="auto"/>
      <w:ind w:left="720" w:firstLine="0"/>
      <w:jc w:val="left"/>
    </w:pPr>
    <w:rPr>
      <w:rFonts w:eastAsiaTheme="minorHAnsi"/>
      <w:szCs w:val="22"/>
      <w:lang w:eastAsia="en-US"/>
    </w:rPr>
  </w:style>
  <w:style w:type="character" w:customStyle="1" w:styleId="Titre4Car">
    <w:name w:val="Titre 4 Car"/>
    <w:basedOn w:val="Policepardfaut"/>
    <w:link w:val="Titre4"/>
    <w:uiPriority w:val="9"/>
    <w:semiHidden/>
    <w:rsid w:val="002D4AA9"/>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2D4AA9"/>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2D4AA9"/>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2D4AA9"/>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2D4AA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D4AA9"/>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EF2FCA"/>
    <w:rPr>
      <w:color w:val="808080"/>
    </w:rPr>
  </w:style>
  <w:style w:type="table" w:styleId="Grilledutableau">
    <w:name w:val="Table Grid"/>
    <w:basedOn w:val="TableauNormal"/>
    <w:uiPriority w:val="59"/>
    <w:rsid w:val="008A4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74C54"/>
    <w:pPr>
      <w:jc w:val="both"/>
    </w:pPr>
    <w:rPr>
      <w:rFonts w:ascii="Palatino Linotype" w:hAnsi="Palatino Linotype"/>
    </w:rPr>
  </w:style>
  <w:style w:type="table" w:customStyle="1" w:styleId="Grilledutableau1">
    <w:name w:val="Grille du tableau1"/>
    <w:basedOn w:val="TableauNormal"/>
    <w:next w:val="Grilledutableau"/>
    <w:uiPriority w:val="59"/>
    <w:rsid w:val="00735A5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51">
    <w:name w:val="Tableau Grille 5 Foncé - Accentuation 51"/>
    <w:basedOn w:val="TableauNormal"/>
    <w:next w:val="TableauGrille5Fonc-Accentuation5"/>
    <w:uiPriority w:val="50"/>
    <w:rsid w:val="00B91D82"/>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eauGrille5Fonc-Accentuation5">
    <w:name w:val="Grid Table 5 Dark Accent 5"/>
    <w:basedOn w:val="TableauNormal"/>
    <w:uiPriority w:val="50"/>
    <w:rsid w:val="00B91D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itre">
    <w:name w:val="Title"/>
    <w:basedOn w:val="Normal"/>
    <w:next w:val="Normal"/>
    <w:link w:val="TitreCar"/>
    <w:uiPriority w:val="10"/>
    <w:qFormat/>
    <w:rsid w:val="0078624C"/>
    <w:pPr>
      <w:spacing w:after="0" w:line="240" w:lineRule="auto"/>
      <w:ind w:firstLine="0"/>
      <w:contextualSpacing/>
      <w:jc w:val="left"/>
    </w:pPr>
    <w:rPr>
      <w:rFonts w:asciiTheme="majorHAnsi" w:eastAsiaTheme="majorEastAsia" w:hAnsiTheme="majorHAnsi" w:cstheme="majorBidi"/>
      <w:spacing w:val="-10"/>
      <w:kern w:val="28"/>
      <w:sz w:val="48"/>
      <w:szCs w:val="56"/>
    </w:rPr>
  </w:style>
  <w:style w:type="character" w:customStyle="1" w:styleId="TitreCar">
    <w:name w:val="Titre Car"/>
    <w:basedOn w:val="Policepardfaut"/>
    <w:link w:val="Titre"/>
    <w:uiPriority w:val="10"/>
    <w:rsid w:val="0078624C"/>
    <w:rPr>
      <w:rFonts w:asciiTheme="majorHAnsi" w:eastAsiaTheme="majorEastAsia" w:hAnsiTheme="majorHAnsi" w:cstheme="majorBidi"/>
      <w:spacing w:val="-10"/>
      <w:kern w:val="28"/>
      <w:sz w:val="48"/>
      <w:szCs w:val="56"/>
    </w:rPr>
  </w:style>
  <w:style w:type="paragraph" w:styleId="En-ttedetabledesmatires">
    <w:name w:val="TOC Heading"/>
    <w:basedOn w:val="Titre1"/>
    <w:next w:val="Normal"/>
    <w:uiPriority w:val="39"/>
    <w:unhideWhenUsed/>
    <w:qFormat/>
    <w:rsid w:val="003B4408"/>
    <w:pPr>
      <w:numPr>
        <w:numId w:val="0"/>
      </w:numPr>
      <w:spacing w:after="0" w:line="259" w:lineRule="auto"/>
      <w:jc w:val="left"/>
      <w:outlineLvl w:val="9"/>
    </w:pPr>
    <w:rPr>
      <w:sz w:val="32"/>
    </w:rPr>
  </w:style>
  <w:style w:type="paragraph" w:styleId="TM1">
    <w:name w:val="toc 1"/>
    <w:basedOn w:val="Normal"/>
    <w:next w:val="Normal"/>
    <w:autoRedefine/>
    <w:uiPriority w:val="39"/>
    <w:unhideWhenUsed/>
    <w:rsid w:val="003B4408"/>
    <w:pPr>
      <w:tabs>
        <w:tab w:val="right" w:leader="dot" w:pos="9057"/>
      </w:tabs>
      <w:spacing w:after="100"/>
      <w:jc w:val="left"/>
    </w:pPr>
  </w:style>
  <w:style w:type="paragraph" w:styleId="TM2">
    <w:name w:val="toc 2"/>
    <w:basedOn w:val="Normal"/>
    <w:next w:val="Normal"/>
    <w:autoRedefine/>
    <w:uiPriority w:val="39"/>
    <w:unhideWhenUsed/>
    <w:rsid w:val="003B4408"/>
    <w:pPr>
      <w:spacing w:after="100"/>
      <w:ind w:left="240"/>
    </w:pPr>
  </w:style>
  <w:style w:type="paragraph" w:styleId="TM3">
    <w:name w:val="toc 3"/>
    <w:basedOn w:val="Normal"/>
    <w:next w:val="Normal"/>
    <w:autoRedefine/>
    <w:uiPriority w:val="39"/>
    <w:unhideWhenUsed/>
    <w:rsid w:val="003B4408"/>
    <w:pPr>
      <w:spacing w:after="100"/>
      <w:ind w:left="480"/>
    </w:pPr>
  </w:style>
  <w:style w:type="character" w:styleId="Lienhypertexte">
    <w:name w:val="Hyperlink"/>
    <w:basedOn w:val="Policepardfaut"/>
    <w:uiPriority w:val="99"/>
    <w:unhideWhenUsed/>
    <w:rsid w:val="003B4408"/>
    <w:rPr>
      <w:color w:val="0000FF" w:themeColor="hyperlink"/>
      <w:u w:val="single"/>
    </w:rPr>
  </w:style>
  <w:style w:type="paragraph" w:styleId="Tabledesillustrations">
    <w:name w:val="table of figures"/>
    <w:basedOn w:val="Normal"/>
    <w:next w:val="Normal"/>
    <w:uiPriority w:val="99"/>
    <w:unhideWhenUsed/>
    <w:rsid w:val="00F92C00"/>
    <w:pPr>
      <w:spacing w:after="0"/>
    </w:pPr>
  </w:style>
  <w:style w:type="character" w:customStyle="1" w:styleId="Textedelespacerserv0">
    <w:name w:val="Texte de l’espace réservé"/>
    <w:basedOn w:val="Policepardfaut"/>
    <w:uiPriority w:val="99"/>
    <w:semiHidden/>
    <w:rsid w:val="00B100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0515">
      <w:bodyDiv w:val="1"/>
      <w:marLeft w:val="0"/>
      <w:marRight w:val="0"/>
      <w:marTop w:val="0"/>
      <w:marBottom w:val="0"/>
      <w:divBdr>
        <w:top w:val="none" w:sz="0" w:space="0" w:color="auto"/>
        <w:left w:val="none" w:sz="0" w:space="0" w:color="auto"/>
        <w:bottom w:val="none" w:sz="0" w:space="0" w:color="auto"/>
        <w:right w:val="none" w:sz="0" w:space="0" w:color="auto"/>
      </w:divBdr>
    </w:div>
    <w:div w:id="174002541">
      <w:bodyDiv w:val="1"/>
      <w:marLeft w:val="0"/>
      <w:marRight w:val="0"/>
      <w:marTop w:val="0"/>
      <w:marBottom w:val="0"/>
      <w:divBdr>
        <w:top w:val="none" w:sz="0" w:space="0" w:color="auto"/>
        <w:left w:val="none" w:sz="0" w:space="0" w:color="auto"/>
        <w:bottom w:val="none" w:sz="0" w:space="0" w:color="auto"/>
        <w:right w:val="none" w:sz="0" w:space="0" w:color="auto"/>
      </w:divBdr>
    </w:div>
    <w:div w:id="203980510">
      <w:bodyDiv w:val="1"/>
      <w:marLeft w:val="0"/>
      <w:marRight w:val="0"/>
      <w:marTop w:val="0"/>
      <w:marBottom w:val="0"/>
      <w:divBdr>
        <w:top w:val="none" w:sz="0" w:space="0" w:color="auto"/>
        <w:left w:val="none" w:sz="0" w:space="0" w:color="auto"/>
        <w:bottom w:val="none" w:sz="0" w:space="0" w:color="auto"/>
        <w:right w:val="none" w:sz="0" w:space="0" w:color="auto"/>
      </w:divBdr>
    </w:div>
    <w:div w:id="255987178">
      <w:bodyDiv w:val="1"/>
      <w:marLeft w:val="0"/>
      <w:marRight w:val="0"/>
      <w:marTop w:val="0"/>
      <w:marBottom w:val="0"/>
      <w:divBdr>
        <w:top w:val="none" w:sz="0" w:space="0" w:color="auto"/>
        <w:left w:val="none" w:sz="0" w:space="0" w:color="auto"/>
        <w:bottom w:val="none" w:sz="0" w:space="0" w:color="auto"/>
        <w:right w:val="none" w:sz="0" w:space="0" w:color="auto"/>
      </w:divBdr>
    </w:div>
    <w:div w:id="256837030">
      <w:bodyDiv w:val="1"/>
      <w:marLeft w:val="0"/>
      <w:marRight w:val="0"/>
      <w:marTop w:val="0"/>
      <w:marBottom w:val="0"/>
      <w:divBdr>
        <w:top w:val="none" w:sz="0" w:space="0" w:color="auto"/>
        <w:left w:val="none" w:sz="0" w:space="0" w:color="auto"/>
        <w:bottom w:val="none" w:sz="0" w:space="0" w:color="auto"/>
        <w:right w:val="none" w:sz="0" w:space="0" w:color="auto"/>
      </w:divBdr>
    </w:div>
    <w:div w:id="353314389">
      <w:bodyDiv w:val="1"/>
      <w:marLeft w:val="0"/>
      <w:marRight w:val="0"/>
      <w:marTop w:val="0"/>
      <w:marBottom w:val="0"/>
      <w:divBdr>
        <w:top w:val="none" w:sz="0" w:space="0" w:color="auto"/>
        <w:left w:val="none" w:sz="0" w:space="0" w:color="auto"/>
        <w:bottom w:val="none" w:sz="0" w:space="0" w:color="auto"/>
        <w:right w:val="none" w:sz="0" w:space="0" w:color="auto"/>
      </w:divBdr>
    </w:div>
    <w:div w:id="1293828919">
      <w:bodyDiv w:val="1"/>
      <w:marLeft w:val="0"/>
      <w:marRight w:val="0"/>
      <w:marTop w:val="0"/>
      <w:marBottom w:val="0"/>
      <w:divBdr>
        <w:top w:val="none" w:sz="0" w:space="0" w:color="auto"/>
        <w:left w:val="none" w:sz="0" w:space="0" w:color="auto"/>
        <w:bottom w:val="none" w:sz="0" w:space="0" w:color="auto"/>
        <w:right w:val="none" w:sz="0" w:space="0" w:color="auto"/>
      </w:divBdr>
    </w:div>
    <w:div w:id="1309940485">
      <w:bodyDiv w:val="1"/>
      <w:marLeft w:val="0"/>
      <w:marRight w:val="0"/>
      <w:marTop w:val="0"/>
      <w:marBottom w:val="0"/>
      <w:divBdr>
        <w:top w:val="none" w:sz="0" w:space="0" w:color="auto"/>
        <w:left w:val="none" w:sz="0" w:space="0" w:color="auto"/>
        <w:bottom w:val="none" w:sz="0" w:space="0" w:color="auto"/>
        <w:right w:val="none" w:sz="0" w:space="0" w:color="auto"/>
      </w:divBdr>
    </w:div>
    <w:div w:id="1347363157">
      <w:bodyDiv w:val="1"/>
      <w:marLeft w:val="0"/>
      <w:marRight w:val="0"/>
      <w:marTop w:val="0"/>
      <w:marBottom w:val="0"/>
      <w:divBdr>
        <w:top w:val="none" w:sz="0" w:space="0" w:color="auto"/>
        <w:left w:val="none" w:sz="0" w:space="0" w:color="auto"/>
        <w:bottom w:val="none" w:sz="0" w:space="0" w:color="auto"/>
        <w:right w:val="none" w:sz="0" w:space="0" w:color="auto"/>
      </w:divBdr>
      <w:divsChild>
        <w:div w:id="2060012874">
          <w:marLeft w:val="300"/>
          <w:marRight w:val="0"/>
          <w:marTop w:val="75"/>
          <w:marBottom w:val="300"/>
          <w:divBdr>
            <w:top w:val="none" w:sz="0" w:space="0" w:color="auto"/>
            <w:left w:val="none" w:sz="0" w:space="0" w:color="auto"/>
            <w:bottom w:val="none" w:sz="0" w:space="0" w:color="auto"/>
            <w:right w:val="none" w:sz="0" w:space="0" w:color="auto"/>
          </w:divBdr>
        </w:div>
        <w:div w:id="489177071">
          <w:marLeft w:val="0"/>
          <w:marRight w:val="300"/>
          <w:marTop w:val="75"/>
          <w:marBottom w:val="300"/>
          <w:divBdr>
            <w:top w:val="none" w:sz="0" w:space="0" w:color="auto"/>
            <w:left w:val="none" w:sz="0" w:space="0" w:color="auto"/>
            <w:bottom w:val="none" w:sz="0" w:space="0" w:color="auto"/>
            <w:right w:val="none" w:sz="0" w:space="0" w:color="auto"/>
          </w:divBdr>
        </w:div>
        <w:div w:id="1405491625">
          <w:marLeft w:val="300"/>
          <w:marRight w:val="0"/>
          <w:marTop w:val="75"/>
          <w:marBottom w:val="300"/>
          <w:divBdr>
            <w:top w:val="none" w:sz="0" w:space="0" w:color="auto"/>
            <w:left w:val="none" w:sz="0" w:space="0" w:color="auto"/>
            <w:bottom w:val="none" w:sz="0" w:space="0" w:color="auto"/>
            <w:right w:val="none" w:sz="0" w:space="0" w:color="auto"/>
          </w:divBdr>
        </w:div>
        <w:div w:id="1722289622">
          <w:marLeft w:val="0"/>
          <w:marRight w:val="300"/>
          <w:marTop w:val="75"/>
          <w:marBottom w:val="300"/>
          <w:divBdr>
            <w:top w:val="none" w:sz="0" w:space="0" w:color="auto"/>
            <w:left w:val="none" w:sz="0" w:space="0" w:color="auto"/>
            <w:bottom w:val="none" w:sz="0" w:space="0" w:color="auto"/>
            <w:right w:val="none" w:sz="0" w:space="0" w:color="auto"/>
          </w:divBdr>
        </w:div>
      </w:divsChild>
    </w:div>
    <w:div w:id="164045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amien\Desktop\Dossier%20Agreg.docx" TargetMode="External"/><Relationship Id="rId21" Type="http://schemas.openxmlformats.org/officeDocument/2006/relationships/hyperlink" Target="file:///C:\Users\Damien\Desktop\Dossier%20Agreg.docx" TargetMode="External"/><Relationship Id="rId42" Type="http://schemas.openxmlformats.org/officeDocument/2006/relationships/hyperlink" Target="file:///C:\Users\Damien\Desktop\Dossier%20Agreg.docx" TargetMode="External"/><Relationship Id="rId47" Type="http://schemas.openxmlformats.org/officeDocument/2006/relationships/image" Target="media/image3.png"/><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yperlink" Target="file:///C:\Users\Damien\Desktop\Dossier%20Agreg.docx" TargetMode="External"/><Relationship Id="rId29" Type="http://schemas.openxmlformats.org/officeDocument/2006/relationships/hyperlink" Target="file:///C:\Users\Damien\Desktop\Dossier%20Agreg.docx" TargetMode="External"/><Relationship Id="rId11" Type="http://schemas.openxmlformats.org/officeDocument/2006/relationships/header" Target="header1.xml"/><Relationship Id="rId24" Type="http://schemas.openxmlformats.org/officeDocument/2006/relationships/hyperlink" Target="file:///C:\Users\Damien\Desktop\Dossier%20Agreg.docx" TargetMode="External"/><Relationship Id="rId32" Type="http://schemas.openxmlformats.org/officeDocument/2006/relationships/hyperlink" Target="file:///C:\Users\Damien\Desktop\Dossier%20Agreg.docx" TargetMode="External"/><Relationship Id="rId37" Type="http://schemas.openxmlformats.org/officeDocument/2006/relationships/hyperlink" Target="file:///C:\Users\Damien\Desktop\Dossier%20Agreg.docx" TargetMode="External"/><Relationship Id="rId40" Type="http://schemas.openxmlformats.org/officeDocument/2006/relationships/hyperlink" Target="file:///C:\Users\Damien\Desktop\Dossier%20Agreg.docx" TargetMode="External"/><Relationship Id="rId45" Type="http://schemas.openxmlformats.org/officeDocument/2006/relationships/hyperlink" Target="file:///C:\Users\Damien\Desktop\Dossier%20Agreg.docx" TargetMode="External"/><Relationship Id="rId53" Type="http://schemas.openxmlformats.org/officeDocument/2006/relationships/image" Target="media/image9.jpeg"/><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image" Target="media/image43.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image" Target="media/image38.png"/><Relationship Id="rId90" Type="http://schemas.openxmlformats.org/officeDocument/2006/relationships/image" Target="media/image46.emf"/><Relationship Id="rId95" Type="http://schemas.openxmlformats.org/officeDocument/2006/relationships/image" Target="media/image51.png"/><Relationship Id="rId19" Type="http://schemas.openxmlformats.org/officeDocument/2006/relationships/hyperlink" Target="file:///C:\Users\Damien\Desktop\Dossier%20Agreg.docx" TargetMode="External"/><Relationship Id="rId14" Type="http://schemas.openxmlformats.org/officeDocument/2006/relationships/hyperlink" Target="file:///C:\Users\Damien\Desktop\Dossier%20Agreg.docx" TargetMode="External"/><Relationship Id="rId22" Type="http://schemas.openxmlformats.org/officeDocument/2006/relationships/hyperlink" Target="file:///C:\Users\Damien\Desktop\Dossier%20Agreg.docx" TargetMode="External"/><Relationship Id="rId27" Type="http://schemas.openxmlformats.org/officeDocument/2006/relationships/hyperlink" Target="file:///C:\Users\Damien\Desktop\Dossier%20Agreg.docx" TargetMode="External"/><Relationship Id="rId30" Type="http://schemas.openxmlformats.org/officeDocument/2006/relationships/hyperlink" Target="file:///C:\Users\Damien\Desktop\Dossier%20Agreg.docx" TargetMode="External"/><Relationship Id="rId35" Type="http://schemas.openxmlformats.org/officeDocument/2006/relationships/hyperlink" Target="file:///C:\Users\Damien\Desktop\Dossier%20Agreg.docx" TargetMode="External"/><Relationship Id="rId43" Type="http://schemas.openxmlformats.org/officeDocument/2006/relationships/hyperlink" Target="file:///C:\Users\Damien\Desktop\Dossier%20Agreg.docx" TargetMode="External"/><Relationship Id="rId48" Type="http://schemas.openxmlformats.org/officeDocument/2006/relationships/image" Target="media/image4.png"/><Relationship Id="rId56" Type="http://schemas.openxmlformats.org/officeDocument/2006/relationships/image" Target="media/image12.jpe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100"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diagramQuickStyle" Target="diagrams/quickStyl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file:///C:\Users\Damien\Desktop\Dossier%20Agreg.docx" TargetMode="External"/><Relationship Id="rId25" Type="http://schemas.openxmlformats.org/officeDocument/2006/relationships/hyperlink" Target="file:///C:\Users\Damien\Desktop\Dossier%20Agreg.docx" TargetMode="External"/><Relationship Id="rId33" Type="http://schemas.openxmlformats.org/officeDocument/2006/relationships/hyperlink" Target="file:///C:\Users\Damien\Desktop\Dossier%20Agreg.docx" TargetMode="External"/><Relationship Id="rId38" Type="http://schemas.openxmlformats.org/officeDocument/2006/relationships/hyperlink" Target="file:///C:\Users\Damien\Desktop\Dossier%20Agreg.docx" TargetMode="External"/><Relationship Id="rId46" Type="http://schemas.openxmlformats.org/officeDocument/2006/relationships/hyperlink" Target="file:///C:\Users\Damien\Desktop\Dossier%20Agreg.docx" TargetMode="External"/><Relationship Id="rId59" Type="http://schemas.openxmlformats.org/officeDocument/2006/relationships/image" Target="media/image15.png"/><Relationship Id="rId67" Type="http://schemas.openxmlformats.org/officeDocument/2006/relationships/image" Target="media/image23.png"/><Relationship Id="rId103" Type="http://schemas.openxmlformats.org/officeDocument/2006/relationships/theme" Target="theme/theme1.xml"/><Relationship Id="rId20" Type="http://schemas.openxmlformats.org/officeDocument/2006/relationships/hyperlink" Target="file:///C:\Users\Damien\Desktop\Dossier%20Agreg.docx" TargetMode="External"/><Relationship Id="rId41" Type="http://schemas.openxmlformats.org/officeDocument/2006/relationships/hyperlink" Target="file:///C:\Users\Damien\Desktop\Dossier%20Agreg.docx" TargetMode="External"/><Relationship Id="rId54" Type="http://schemas.openxmlformats.org/officeDocument/2006/relationships/image" Target="media/image10.jpe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Damien\Desktop\Dossier%20Agreg.docx" TargetMode="External"/><Relationship Id="rId23" Type="http://schemas.openxmlformats.org/officeDocument/2006/relationships/hyperlink" Target="file:///C:\Users\Damien\Desktop\Dossier%20Agreg.docx" TargetMode="External"/><Relationship Id="rId28" Type="http://schemas.openxmlformats.org/officeDocument/2006/relationships/hyperlink" Target="file:///C:\Users\Damien\Desktop\Dossier%20Agreg.docx" TargetMode="External"/><Relationship Id="rId36" Type="http://schemas.openxmlformats.org/officeDocument/2006/relationships/hyperlink" Target="file:///C:\Users\Damien\Desktop\Dossier%20Agreg.docx" TargetMode="Externa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image" Target="media/image2.png"/><Relationship Id="rId31" Type="http://schemas.openxmlformats.org/officeDocument/2006/relationships/hyperlink" Target="file:///C:\Users\Damien\Desktop\Dossier%20Agreg.docx" TargetMode="External"/><Relationship Id="rId44" Type="http://schemas.openxmlformats.org/officeDocument/2006/relationships/hyperlink" Target="file:///C:\Users\Damien\Desktop\Dossier%20Agreg.docx" TargetMode="External"/><Relationship Id="rId52" Type="http://schemas.openxmlformats.org/officeDocument/2006/relationships/image" Target="media/image8.jpe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diagramColors" Target="diagrams/colors1.xml"/><Relationship Id="rId101"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file:///C:\Users\Damien\Desktop\Dossier%20Agreg.docx" TargetMode="External"/><Relationship Id="rId18" Type="http://schemas.openxmlformats.org/officeDocument/2006/relationships/hyperlink" Target="file:///C:\Users\Damien\Desktop\Dossier%20Agreg.docx" TargetMode="External"/><Relationship Id="rId39" Type="http://schemas.openxmlformats.org/officeDocument/2006/relationships/hyperlink" Target="file:///C:\Users\Damien\Desktop\Dossier%20Agreg.docx" TargetMode="External"/><Relationship Id="rId34" Type="http://schemas.openxmlformats.org/officeDocument/2006/relationships/hyperlink" Target="file:///C:\Users\Damien\Desktop\Dossier%20Agreg.docx" TargetMode="External"/><Relationship Id="rId50" Type="http://schemas.openxmlformats.org/officeDocument/2006/relationships/image" Target="media/image6.png"/><Relationship Id="rId55" Type="http://schemas.openxmlformats.org/officeDocument/2006/relationships/image" Target="media/image11.jpeg"/><Relationship Id="rId76" Type="http://schemas.openxmlformats.org/officeDocument/2006/relationships/image" Target="media/image32.png"/><Relationship Id="rId97" Type="http://schemas.openxmlformats.org/officeDocument/2006/relationships/diagramLayout" Target="diagrams/layou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mien\AppData\Roaming\Microsoft\Templates\Page%20de%20garde%20Science%20pour%20rap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00AA82-459A-4927-8FB8-A73D3879303F}"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fr-FR"/>
        </a:p>
      </dgm:t>
    </dgm:pt>
    <dgm:pt modelId="{B5CC26B9-B1C3-4C08-8AE0-231DFA21F4EF}">
      <dgm:prSet phldrT="[Texte]" custT="1"/>
      <dgm:spPr/>
      <dgm:t>
        <a:bodyPr/>
        <a:lstStyle/>
        <a:p>
          <a:r>
            <a:rPr lang="fr-FR" sz="1800" dirty="0"/>
            <a:t>Activités Pratiques </a:t>
          </a:r>
        </a:p>
      </dgm:t>
    </dgm:pt>
    <dgm:pt modelId="{2F300841-29F0-4245-A8DD-042C08C032DE}" type="parTrans" cxnId="{8A5404BC-1E8A-48AE-B26A-B8057561C9D7}">
      <dgm:prSet/>
      <dgm:spPr/>
      <dgm:t>
        <a:bodyPr/>
        <a:lstStyle/>
        <a:p>
          <a:endParaRPr lang="fr-FR"/>
        </a:p>
      </dgm:t>
    </dgm:pt>
    <dgm:pt modelId="{2A6B31BB-6D47-43BC-84D0-B609563F1393}" type="sibTrans" cxnId="{8A5404BC-1E8A-48AE-B26A-B8057561C9D7}">
      <dgm:prSet/>
      <dgm:spPr/>
      <dgm:t>
        <a:bodyPr/>
        <a:lstStyle/>
        <a:p>
          <a:endParaRPr lang="fr-FR"/>
        </a:p>
      </dgm:t>
    </dgm:pt>
    <dgm:pt modelId="{683181ED-47D5-4950-8D1A-4BCD5D8D41C3}">
      <dgm:prSet phldrT="[Texte]" custT="1"/>
      <dgm:spPr/>
      <dgm:t>
        <a:bodyPr/>
        <a:lstStyle/>
        <a:p>
          <a:r>
            <a:rPr lang="fr-FR" sz="1000" dirty="0"/>
            <a:t>Fiche de guidance </a:t>
          </a:r>
        </a:p>
      </dgm:t>
    </dgm:pt>
    <dgm:pt modelId="{074FFB10-9BCE-40B8-B263-2AA6B64EB05A}" type="parTrans" cxnId="{C970D57D-9BD6-4327-B5DC-438B43D1AECA}">
      <dgm:prSet/>
      <dgm:spPr/>
      <dgm:t>
        <a:bodyPr/>
        <a:lstStyle/>
        <a:p>
          <a:endParaRPr lang="fr-FR"/>
        </a:p>
      </dgm:t>
    </dgm:pt>
    <dgm:pt modelId="{80C3DB9F-89AD-4E16-8BC0-EE2DFF74602D}" type="sibTrans" cxnId="{C970D57D-9BD6-4327-B5DC-438B43D1AECA}">
      <dgm:prSet/>
      <dgm:spPr/>
      <dgm:t>
        <a:bodyPr/>
        <a:lstStyle/>
        <a:p>
          <a:endParaRPr lang="fr-FR"/>
        </a:p>
      </dgm:t>
    </dgm:pt>
    <dgm:pt modelId="{73B7CD06-0D76-4C5C-8991-D7BA3DD9884F}">
      <dgm:prSet phldrT="[Texte]" custT="1"/>
      <dgm:spPr/>
      <dgm:t>
        <a:bodyPr/>
        <a:lstStyle/>
        <a:p>
          <a:r>
            <a:rPr lang="fr-FR" sz="1000" dirty="0"/>
            <a:t>Documents réponses</a:t>
          </a:r>
        </a:p>
      </dgm:t>
    </dgm:pt>
    <dgm:pt modelId="{D278890B-380F-4DD6-B41E-AD5C94E1CF19}" type="parTrans" cxnId="{3239B2C0-22BF-41DA-B6B2-8C0C5D389FC9}">
      <dgm:prSet/>
      <dgm:spPr/>
      <dgm:t>
        <a:bodyPr/>
        <a:lstStyle/>
        <a:p>
          <a:endParaRPr lang="fr-FR"/>
        </a:p>
      </dgm:t>
    </dgm:pt>
    <dgm:pt modelId="{FBACA6EA-3157-4E70-9E0E-2002EE7DB80D}" type="sibTrans" cxnId="{3239B2C0-22BF-41DA-B6B2-8C0C5D389FC9}">
      <dgm:prSet/>
      <dgm:spPr/>
      <dgm:t>
        <a:bodyPr/>
        <a:lstStyle/>
        <a:p>
          <a:endParaRPr lang="fr-FR"/>
        </a:p>
      </dgm:t>
    </dgm:pt>
    <dgm:pt modelId="{479FD977-07A6-48D5-B450-1FFFC2E138F4}">
      <dgm:prSet phldrT="[Texte]" custT="1"/>
      <dgm:spPr/>
      <dgm:t>
        <a:bodyPr/>
        <a:lstStyle/>
        <a:p>
          <a:r>
            <a:rPr lang="fr-FR" sz="1000" dirty="0"/>
            <a:t>Documents ressources </a:t>
          </a:r>
        </a:p>
      </dgm:t>
    </dgm:pt>
    <dgm:pt modelId="{CDBBEA66-5FC4-448E-8129-EA0B54C9FC2C}" type="parTrans" cxnId="{300F9853-FEE6-4DE3-89A6-A9E3814AFA42}">
      <dgm:prSet/>
      <dgm:spPr/>
      <dgm:t>
        <a:bodyPr/>
        <a:lstStyle/>
        <a:p>
          <a:endParaRPr lang="fr-FR"/>
        </a:p>
      </dgm:t>
    </dgm:pt>
    <dgm:pt modelId="{DB202056-6061-4F87-8FAB-A9328846B832}" type="sibTrans" cxnId="{300F9853-FEE6-4DE3-89A6-A9E3814AFA42}">
      <dgm:prSet/>
      <dgm:spPr/>
      <dgm:t>
        <a:bodyPr/>
        <a:lstStyle/>
        <a:p>
          <a:endParaRPr lang="fr-FR"/>
        </a:p>
      </dgm:t>
    </dgm:pt>
    <dgm:pt modelId="{E7EAA7E1-D9B5-4C11-93FE-30CC5B72DE45}" type="pres">
      <dgm:prSet presAssocID="{A900AA82-459A-4927-8FB8-A73D3879303F}" presName="composite" presStyleCnt="0">
        <dgm:presLayoutVars>
          <dgm:chMax val="1"/>
          <dgm:dir/>
          <dgm:resizeHandles val="exact"/>
        </dgm:presLayoutVars>
      </dgm:prSet>
      <dgm:spPr/>
    </dgm:pt>
    <dgm:pt modelId="{F43AC4B1-1252-42B9-A26F-E02FB0570BD8}" type="pres">
      <dgm:prSet presAssocID="{A900AA82-459A-4927-8FB8-A73D3879303F}" presName="radial" presStyleCnt="0">
        <dgm:presLayoutVars>
          <dgm:animLvl val="ctr"/>
        </dgm:presLayoutVars>
      </dgm:prSet>
      <dgm:spPr/>
    </dgm:pt>
    <dgm:pt modelId="{5F167E23-4C50-4104-871D-94577ADA2FA6}" type="pres">
      <dgm:prSet presAssocID="{B5CC26B9-B1C3-4C08-8AE0-231DFA21F4EF}" presName="centerShape" presStyleLbl="vennNode1" presStyleIdx="0" presStyleCnt="4"/>
      <dgm:spPr/>
    </dgm:pt>
    <dgm:pt modelId="{1266C456-5C60-41E1-8A06-487DFFDBFAFA}" type="pres">
      <dgm:prSet presAssocID="{683181ED-47D5-4950-8D1A-4BCD5D8D41C3}" presName="node" presStyleLbl="vennNode1" presStyleIdx="1" presStyleCnt="4" custScaleX="131124" custScaleY="131124">
        <dgm:presLayoutVars>
          <dgm:bulletEnabled val="1"/>
        </dgm:presLayoutVars>
      </dgm:prSet>
      <dgm:spPr/>
    </dgm:pt>
    <dgm:pt modelId="{3037B2C2-FAA7-4038-8ED4-EDFB595EC661}" type="pres">
      <dgm:prSet presAssocID="{73B7CD06-0D76-4C5C-8991-D7BA3DD9884F}" presName="node" presStyleLbl="vennNode1" presStyleIdx="2" presStyleCnt="4" custScaleX="131388" custScaleY="131388">
        <dgm:presLayoutVars>
          <dgm:bulletEnabled val="1"/>
        </dgm:presLayoutVars>
      </dgm:prSet>
      <dgm:spPr/>
    </dgm:pt>
    <dgm:pt modelId="{BB850BD1-C1E3-4433-A0E5-C80A7312BD37}" type="pres">
      <dgm:prSet presAssocID="{479FD977-07A6-48D5-B450-1FFFC2E138F4}" presName="node" presStyleLbl="vennNode1" presStyleIdx="3" presStyleCnt="4" custScaleX="131292" custScaleY="131292">
        <dgm:presLayoutVars>
          <dgm:bulletEnabled val="1"/>
        </dgm:presLayoutVars>
      </dgm:prSet>
      <dgm:spPr/>
    </dgm:pt>
  </dgm:ptLst>
  <dgm:cxnLst>
    <dgm:cxn modelId="{300F9853-FEE6-4DE3-89A6-A9E3814AFA42}" srcId="{B5CC26B9-B1C3-4C08-8AE0-231DFA21F4EF}" destId="{479FD977-07A6-48D5-B450-1FFFC2E138F4}" srcOrd="2" destOrd="0" parTransId="{CDBBEA66-5FC4-448E-8129-EA0B54C9FC2C}" sibTransId="{DB202056-6061-4F87-8FAB-A9328846B832}"/>
    <dgm:cxn modelId="{8ABBED55-2DE9-E045-8267-D5394DC9B02B}" type="presOf" srcId="{479FD977-07A6-48D5-B450-1FFFC2E138F4}" destId="{BB850BD1-C1E3-4433-A0E5-C80A7312BD37}" srcOrd="0" destOrd="0" presId="urn:microsoft.com/office/officeart/2005/8/layout/radial3"/>
    <dgm:cxn modelId="{1F4E1779-6062-B740-ADB7-C0FC8735412E}" type="presOf" srcId="{73B7CD06-0D76-4C5C-8991-D7BA3DD9884F}" destId="{3037B2C2-FAA7-4038-8ED4-EDFB595EC661}" srcOrd="0" destOrd="0" presId="urn:microsoft.com/office/officeart/2005/8/layout/radial3"/>
    <dgm:cxn modelId="{C970D57D-9BD6-4327-B5DC-438B43D1AECA}" srcId="{B5CC26B9-B1C3-4C08-8AE0-231DFA21F4EF}" destId="{683181ED-47D5-4950-8D1A-4BCD5D8D41C3}" srcOrd="0" destOrd="0" parTransId="{074FFB10-9BCE-40B8-B263-2AA6B64EB05A}" sibTransId="{80C3DB9F-89AD-4E16-8BC0-EE2DFF74602D}"/>
    <dgm:cxn modelId="{8A5404BC-1E8A-48AE-B26A-B8057561C9D7}" srcId="{A900AA82-459A-4927-8FB8-A73D3879303F}" destId="{B5CC26B9-B1C3-4C08-8AE0-231DFA21F4EF}" srcOrd="0" destOrd="0" parTransId="{2F300841-29F0-4245-A8DD-042C08C032DE}" sibTransId="{2A6B31BB-6D47-43BC-84D0-B609563F1393}"/>
    <dgm:cxn modelId="{3239B2C0-22BF-41DA-B6B2-8C0C5D389FC9}" srcId="{B5CC26B9-B1C3-4C08-8AE0-231DFA21F4EF}" destId="{73B7CD06-0D76-4C5C-8991-D7BA3DD9884F}" srcOrd="1" destOrd="0" parTransId="{D278890B-380F-4DD6-B41E-AD5C94E1CF19}" sibTransId="{FBACA6EA-3157-4E70-9E0E-2002EE7DB80D}"/>
    <dgm:cxn modelId="{5BB5D7D0-B334-8C44-970A-9E15C2175110}" type="presOf" srcId="{683181ED-47D5-4950-8D1A-4BCD5D8D41C3}" destId="{1266C456-5C60-41E1-8A06-487DFFDBFAFA}" srcOrd="0" destOrd="0" presId="urn:microsoft.com/office/officeart/2005/8/layout/radial3"/>
    <dgm:cxn modelId="{76C251FB-5F6F-2F4D-8AAB-40404AC54207}" type="presOf" srcId="{A900AA82-459A-4927-8FB8-A73D3879303F}" destId="{E7EAA7E1-D9B5-4C11-93FE-30CC5B72DE45}" srcOrd="0" destOrd="0" presId="urn:microsoft.com/office/officeart/2005/8/layout/radial3"/>
    <dgm:cxn modelId="{279FABFD-92FC-2D47-9F25-E12D6BD55D7B}" type="presOf" srcId="{B5CC26B9-B1C3-4C08-8AE0-231DFA21F4EF}" destId="{5F167E23-4C50-4104-871D-94577ADA2FA6}" srcOrd="0" destOrd="0" presId="urn:microsoft.com/office/officeart/2005/8/layout/radial3"/>
    <dgm:cxn modelId="{73383172-867B-CF49-99DD-6F676BC74BE6}" type="presParOf" srcId="{E7EAA7E1-D9B5-4C11-93FE-30CC5B72DE45}" destId="{F43AC4B1-1252-42B9-A26F-E02FB0570BD8}" srcOrd="0" destOrd="0" presId="urn:microsoft.com/office/officeart/2005/8/layout/radial3"/>
    <dgm:cxn modelId="{75523AEE-654A-6147-A1E0-E353744B5D5D}" type="presParOf" srcId="{F43AC4B1-1252-42B9-A26F-E02FB0570BD8}" destId="{5F167E23-4C50-4104-871D-94577ADA2FA6}" srcOrd="0" destOrd="0" presId="urn:microsoft.com/office/officeart/2005/8/layout/radial3"/>
    <dgm:cxn modelId="{7533F64C-87FD-F74A-8B43-E59F10AA18E7}" type="presParOf" srcId="{F43AC4B1-1252-42B9-A26F-E02FB0570BD8}" destId="{1266C456-5C60-41E1-8A06-487DFFDBFAFA}" srcOrd="1" destOrd="0" presId="urn:microsoft.com/office/officeart/2005/8/layout/radial3"/>
    <dgm:cxn modelId="{5CF47DD8-7AF1-A340-9EB9-138FFEDC46B6}" type="presParOf" srcId="{F43AC4B1-1252-42B9-A26F-E02FB0570BD8}" destId="{3037B2C2-FAA7-4038-8ED4-EDFB595EC661}" srcOrd="2" destOrd="0" presId="urn:microsoft.com/office/officeart/2005/8/layout/radial3"/>
    <dgm:cxn modelId="{2884B518-11CA-744F-B28E-938D66817D79}" type="presParOf" srcId="{F43AC4B1-1252-42B9-A26F-E02FB0570BD8}" destId="{BB850BD1-C1E3-4433-A0E5-C80A7312BD37}" srcOrd="3" destOrd="0" presId="urn:microsoft.com/office/officeart/2005/8/layout/radial3"/>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67E23-4C50-4104-871D-94577ADA2FA6}">
      <dsp:nvSpPr>
        <dsp:cNvPr id="0" name=""/>
        <dsp:cNvSpPr/>
      </dsp:nvSpPr>
      <dsp:spPr>
        <a:xfrm>
          <a:off x="1360498" y="721778"/>
          <a:ext cx="1515358" cy="151535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fr-FR" sz="1800" kern="1200" dirty="0"/>
            <a:t>Activités Pratiques </a:t>
          </a:r>
        </a:p>
      </dsp:txBody>
      <dsp:txXfrm>
        <a:off x="1582417" y="943697"/>
        <a:ext cx="1071520" cy="1071520"/>
      </dsp:txXfrm>
    </dsp:sp>
    <dsp:sp modelId="{1266C456-5C60-41E1-8A06-487DFFDBFAFA}">
      <dsp:nvSpPr>
        <dsp:cNvPr id="0" name=""/>
        <dsp:cNvSpPr/>
      </dsp:nvSpPr>
      <dsp:spPr>
        <a:xfrm>
          <a:off x="1621428" y="-3174"/>
          <a:ext cx="993499" cy="99349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kern="1200" dirty="0"/>
            <a:t>Fiche de guidance </a:t>
          </a:r>
        </a:p>
      </dsp:txBody>
      <dsp:txXfrm>
        <a:off x="1766923" y="142321"/>
        <a:ext cx="702509" cy="702509"/>
      </dsp:txXfrm>
    </dsp:sp>
    <dsp:sp modelId="{3037B2C2-FAA7-4038-8ED4-EDFB595EC661}">
      <dsp:nvSpPr>
        <dsp:cNvPr id="0" name=""/>
        <dsp:cNvSpPr/>
      </dsp:nvSpPr>
      <dsp:spPr>
        <a:xfrm>
          <a:off x="2474227" y="1474649"/>
          <a:ext cx="995499" cy="99549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kern="1200" dirty="0"/>
            <a:t>Documents réponses</a:t>
          </a:r>
        </a:p>
      </dsp:txBody>
      <dsp:txXfrm>
        <a:off x="2620014" y="1620436"/>
        <a:ext cx="703925" cy="703925"/>
      </dsp:txXfrm>
    </dsp:sp>
    <dsp:sp modelId="{BB850BD1-C1E3-4433-A0E5-C80A7312BD37}">
      <dsp:nvSpPr>
        <dsp:cNvPr id="0" name=""/>
        <dsp:cNvSpPr/>
      </dsp:nvSpPr>
      <dsp:spPr>
        <a:xfrm>
          <a:off x="766992" y="1475013"/>
          <a:ext cx="994772" cy="99477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kern="1200" dirty="0"/>
            <a:t>Documents ressources </a:t>
          </a:r>
        </a:p>
      </dsp:txBody>
      <dsp:txXfrm>
        <a:off x="912673" y="1620694"/>
        <a:ext cx="703410" cy="7034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3F8BE-089D-4A2C-8E82-417198F119E7}">
  <ds:schemaRefs>
    <ds:schemaRef ds:uri="http://schemas.microsoft.com/sharepoint/v3/contenttype/forms"/>
  </ds:schemaRefs>
</ds:datastoreItem>
</file>

<file path=customXml/itemProps2.xml><?xml version="1.0" encoding="utf-8"?>
<ds:datastoreItem xmlns:ds="http://schemas.openxmlformats.org/officeDocument/2006/customXml" ds:itemID="{E96F9370-4210-41C8-83E0-53228B457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Page de garde Science pour rapport</Template>
  <TotalTime>0</TotalTime>
  <Pages>82</Pages>
  <Words>9175</Words>
  <Characters>50468</Characters>
  <Application>Microsoft Office Word</Application>
  <DocSecurity>0</DocSecurity>
  <Lines>420</Lines>
  <Paragraphs>119</Paragraphs>
  <ScaleCrop>false</ScaleCrop>
  <HeadingPairs>
    <vt:vector size="2" baseType="variant">
      <vt:variant>
        <vt:lpstr>Titre</vt:lpstr>
      </vt:variant>
      <vt:variant>
        <vt:i4>1</vt:i4>
      </vt:variant>
    </vt:vector>
  </HeadingPairs>
  <TitlesOfParts>
    <vt:vector size="1" baseType="lpstr">
      <vt:lpstr>Page de garde "Science" pour rapport</vt:lpstr>
    </vt:vector>
  </TitlesOfParts>
  <Company/>
  <LinksUpToDate>false</LinksUpToDate>
  <CharactersWithSpaces>59524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de garde "Science" pour rapport</dc:title>
  <dc:subject/>
  <dc:creator/>
  <cp:keywords/>
  <dc:description/>
  <cp:lastModifiedBy/>
  <cp:revision>1</cp:revision>
  <dcterms:created xsi:type="dcterms:W3CDTF">2017-06-12T12:49:00Z</dcterms:created>
  <dcterms:modified xsi:type="dcterms:W3CDTF">2017-06-22T17:12:00Z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TC043191949991</vt:lpwstr>
  </property>
</Properties>
</file>