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403" w:rsidRDefault="00C500A9">
      <w:r>
        <w:t xml:space="preserve">Le 26 novembre 2014 </w:t>
      </w:r>
    </w:p>
    <w:p w:rsidR="00C500A9" w:rsidRDefault="00C500A9">
      <w:r>
        <w:t>Cours 10</w:t>
      </w:r>
    </w:p>
    <w:p w:rsidR="00C500A9" w:rsidRPr="00C500A9" w:rsidRDefault="00C500A9" w:rsidP="00C500A9">
      <w:pPr>
        <w:jc w:val="center"/>
        <w:rPr>
          <w:b/>
          <w:color w:val="4F81BD" w:themeColor="accent1"/>
          <w:sz w:val="28"/>
        </w:rPr>
      </w:pPr>
      <w:r w:rsidRPr="00C500A9">
        <w:rPr>
          <w:b/>
          <w:color w:val="4F81BD" w:themeColor="accent1"/>
          <w:sz w:val="28"/>
        </w:rPr>
        <w:t>Handicap familiale</w:t>
      </w:r>
    </w:p>
    <w:p w:rsidR="00C500A9" w:rsidRDefault="00C500A9">
      <w:r>
        <w:t xml:space="preserve">Approche systémique : prend en considération la personne </w:t>
      </w:r>
      <w:proofErr w:type="gramStart"/>
      <w:r>
        <w:t>handicapé</w:t>
      </w:r>
      <w:proofErr w:type="gramEnd"/>
      <w:r>
        <w:t xml:space="preserve"> et son entourage. </w:t>
      </w:r>
    </w:p>
    <w:p w:rsidR="00C500A9" w:rsidRDefault="00C500A9">
      <w:r>
        <w:t>2 situations</w:t>
      </w:r>
    </w:p>
    <w:p w:rsidR="00C500A9" w:rsidRDefault="00C500A9" w:rsidP="00C500A9">
      <w:pPr>
        <w:pStyle w:val="Paragraphedeliste"/>
        <w:numPr>
          <w:ilvl w:val="0"/>
          <w:numId w:val="1"/>
        </w:numPr>
      </w:pPr>
      <w:r>
        <w:t xml:space="preserve">Une personne avec AVC en 2007 </w:t>
      </w:r>
    </w:p>
    <w:p w:rsidR="00C500A9" w:rsidRDefault="00C500A9" w:rsidP="00C500A9">
      <w:pPr>
        <w:pStyle w:val="Paragraphedeliste"/>
        <w:numPr>
          <w:ilvl w:val="0"/>
          <w:numId w:val="1"/>
        </w:numPr>
      </w:pPr>
      <w:r>
        <w:t>Un couple dont le mari à Alzheimer</w:t>
      </w:r>
    </w:p>
    <w:p w:rsidR="00C500A9" w:rsidRDefault="00A36610" w:rsidP="00C500A9">
      <w:r>
        <w:t xml:space="preserve">Handicap et famille de Bordeaux : </w:t>
      </w:r>
      <w:proofErr w:type="spellStart"/>
      <w:r>
        <w:t>neuropsy</w:t>
      </w:r>
      <w:proofErr w:type="spellEnd"/>
      <w:r>
        <w:t>, psy, ergo, orthophoniste, sociologue</w:t>
      </w:r>
    </w:p>
    <w:p w:rsidR="00A36610" w:rsidRDefault="00A36610" w:rsidP="00C500A9">
      <w:r>
        <w:t xml:space="preserve">Pr </w:t>
      </w:r>
      <w:proofErr w:type="spellStart"/>
      <w:r>
        <w:t>Mazeau</w:t>
      </w:r>
      <w:proofErr w:type="spellEnd"/>
      <w:r>
        <w:t> : prof MPR</w:t>
      </w:r>
    </w:p>
    <w:p w:rsidR="00A36610" w:rsidRDefault="00A36610" w:rsidP="00C500A9">
      <w:r>
        <w:t>Notre système de santé a besoin d’être santé sur la clinique.</w:t>
      </w:r>
    </w:p>
    <w:p w:rsidR="00A36610" w:rsidRDefault="00A36610" w:rsidP="00C500A9">
      <w:r>
        <w:t xml:space="preserve">Client centré : la personne avec son entourage direct, indirect et son contexte de vie. L’arrière plan : relation. </w:t>
      </w:r>
    </w:p>
    <w:p w:rsidR="00A36610" w:rsidRDefault="00B2195D" w:rsidP="00C500A9">
      <w:r>
        <w:t xml:space="preserve">Génération pivot : doit s’occuper des enfants et des parents, elle est entre 2 phases, et ceux sont des personnes actif (ramène de l’argent). S’occupe des enfants, de soi </w:t>
      </w:r>
      <w:proofErr w:type="spellStart"/>
      <w:r>
        <w:t>m^me</w:t>
      </w:r>
      <w:proofErr w:type="spellEnd"/>
      <w:r>
        <w:t xml:space="preserve"> des activités sociale et de leur parents. Qui peuvent être maintenu chez eux à domicile = tiraillement entre 2 rôle auquel se rajoute les </w:t>
      </w:r>
      <w:proofErr w:type="spellStart"/>
      <w:r>
        <w:t>intéractions</w:t>
      </w:r>
      <w:proofErr w:type="spellEnd"/>
      <w:r>
        <w:t xml:space="preserve"> familiales. </w:t>
      </w:r>
    </w:p>
    <w:p w:rsidR="00527BDA" w:rsidRDefault="00527BDA" w:rsidP="00C500A9">
      <w:r>
        <w:t xml:space="preserve">Participation social plus </w:t>
      </w:r>
      <w:proofErr w:type="spellStart"/>
      <w:r>
        <w:t>éfficace</w:t>
      </w:r>
      <w:proofErr w:type="spellEnd"/>
      <w:r>
        <w:t xml:space="preserve"> si suivi par une équipe </w:t>
      </w:r>
      <w:proofErr w:type="spellStart"/>
      <w:r>
        <w:t>pluridiscipinaire</w:t>
      </w:r>
      <w:proofErr w:type="spellEnd"/>
      <w:r>
        <w:t xml:space="preserve">. D’où l’importance de coordinateur principalement para médicaux. </w:t>
      </w:r>
    </w:p>
    <w:p w:rsidR="00527BDA" w:rsidRDefault="00527BDA" w:rsidP="00C500A9">
      <w:r>
        <w:t xml:space="preserve">Complexité : si on s’intéresse à la personne et son entourage : de quoi a-t-il besoin ? </w:t>
      </w:r>
      <w:proofErr w:type="gramStart"/>
      <w:r>
        <w:t>donc</w:t>
      </w:r>
      <w:proofErr w:type="gramEnd"/>
      <w:r>
        <w:t xml:space="preserve"> il faut une personne qui </w:t>
      </w:r>
      <w:proofErr w:type="spellStart"/>
      <w:r>
        <w:t>receuille</w:t>
      </w:r>
      <w:proofErr w:type="spellEnd"/>
      <w:r>
        <w:t xml:space="preserve"> cela. (</w:t>
      </w:r>
      <w:proofErr w:type="spellStart"/>
      <w:r>
        <w:t>interêt</w:t>
      </w:r>
      <w:proofErr w:type="spellEnd"/>
      <w:r>
        <w:t xml:space="preserve">/désintérêt). </w:t>
      </w:r>
    </w:p>
    <w:p w:rsidR="00527BDA" w:rsidRDefault="00073462" w:rsidP="00C500A9">
      <w:r>
        <w:t xml:space="preserve">Couple = un tiers, une interface. C’est une représentation et une construction. </w:t>
      </w:r>
    </w:p>
    <w:p w:rsidR="00073462" w:rsidRDefault="00073462" w:rsidP="00C500A9">
      <w:r>
        <w:t xml:space="preserve">On coupe les ailes de la </w:t>
      </w:r>
      <w:proofErr w:type="spellStart"/>
      <w:r>
        <w:t>perosnne</w:t>
      </w:r>
      <w:proofErr w:type="spellEnd"/>
      <w:r>
        <w:t xml:space="preserve"> si on ne prend pas en compte l’environnement.</w:t>
      </w:r>
    </w:p>
    <w:p w:rsidR="00073462" w:rsidRDefault="00073462" w:rsidP="00C500A9">
      <w:r>
        <w:t xml:space="preserve">On envisage le retour à domicile= il faut aborder la question de la famille avant. </w:t>
      </w:r>
    </w:p>
    <w:p w:rsidR="00073462" w:rsidRDefault="00073462" w:rsidP="00C500A9">
      <w:r>
        <w:t xml:space="preserve">Fonction du parcours de soins = avoir une </w:t>
      </w:r>
      <w:proofErr w:type="spellStart"/>
      <w:r>
        <w:t>visivilité</w:t>
      </w:r>
      <w:proofErr w:type="spellEnd"/>
      <w:r>
        <w:t xml:space="preserve"> de ce type d’approche et de considérer qu’a des </w:t>
      </w:r>
      <w:proofErr w:type="gramStart"/>
      <w:r>
        <w:t>moment</w:t>
      </w:r>
      <w:proofErr w:type="gramEnd"/>
      <w:r>
        <w:t xml:space="preserve"> le </w:t>
      </w:r>
      <w:proofErr w:type="spellStart"/>
      <w:r>
        <w:t>pb</w:t>
      </w:r>
      <w:proofErr w:type="spellEnd"/>
      <w:r>
        <w:t xml:space="preserve"> du handicap est celui de la famille. A un moment </w:t>
      </w:r>
      <w:proofErr w:type="gramStart"/>
      <w:r>
        <w:t>donnée</w:t>
      </w:r>
      <w:proofErr w:type="gramEnd"/>
      <w:r>
        <w:t xml:space="preserve">, même au bout de 1 ou 2 ans, il faut s’occuper du handicap familiale. Difficile quand c’est un handicap invisible ou qui risque d’être visible. L’épouse peut mettre en place des stratégies pour éviter que l’entourage s’en rende compte. Il y  a tous ces éléments sociaux </w:t>
      </w:r>
      <w:proofErr w:type="spellStart"/>
      <w:r>
        <w:t>qu</w:t>
      </w:r>
      <w:proofErr w:type="spellEnd"/>
      <w:r>
        <w:t xml:space="preserve"> sont en interface à un moment donnée. </w:t>
      </w:r>
    </w:p>
    <w:p w:rsidR="00073462" w:rsidRDefault="00C02147" w:rsidP="00C500A9">
      <w:r>
        <w:t xml:space="preserve">Met en jeux les éléments symbolique de la famille ou le handicap devient </w:t>
      </w:r>
    </w:p>
    <w:p w:rsidR="00C02147" w:rsidRDefault="00C02147" w:rsidP="00C500A9">
      <w:r>
        <w:t xml:space="preserve">CHF : Consultation handicap famille </w:t>
      </w:r>
    </w:p>
    <w:p w:rsidR="00527BDA" w:rsidRDefault="00C02147" w:rsidP="00C500A9">
      <w:r>
        <w:t>Institution</w:t>
      </w:r>
    </w:p>
    <w:p w:rsidR="00C02147" w:rsidRDefault="00C02147" w:rsidP="00C02147">
      <w:pPr>
        <w:pStyle w:val="Paragraphedeliste"/>
        <w:numPr>
          <w:ilvl w:val="0"/>
          <w:numId w:val="1"/>
        </w:numPr>
      </w:pPr>
      <w:r>
        <w:t>Systémique : famille du patient</w:t>
      </w:r>
    </w:p>
    <w:p w:rsidR="00C02147" w:rsidRDefault="00C02147" w:rsidP="00C02147">
      <w:pPr>
        <w:pStyle w:val="Paragraphedeliste"/>
        <w:numPr>
          <w:ilvl w:val="0"/>
          <w:numId w:val="1"/>
        </w:numPr>
      </w:pPr>
      <w:r>
        <w:lastRenderedPageBreak/>
        <w:t xml:space="preserve">Système en crise </w:t>
      </w:r>
    </w:p>
    <w:p w:rsidR="00C02147" w:rsidRDefault="00C02147" w:rsidP="00C02147">
      <w:r>
        <w:t xml:space="preserve">Dans la famille il y a des </w:t>
      </w:r>
      <w:proofErr w:type="gramStart"/>
      <w:r>
        <w:t>levier</w:t>
      </w:r>
      <w:proofErr w:type="gramEnd"/>
      <w:r>
        <w:t xml:space="preserve"> pour travailler au cœur de la crise. </w:t>
      </w:r>
    </w:p>
    <w:p w:rsidR="00C02147" w:rsidRDefault="00C02147" w:rsidP="00C02147">
      <w:r>
        <w:t xml:space="preserve">Quand on rentre dans une institution, on a l’impression qu’on est en </w:t>
      </w:r>
      <w:proofErr w:type="spellStart"/>
      <w:r>
        <w:t>meme</w:t>
      </w:r>
      <w:proofErr w:type="spellEnd"/>
      <w:r>
        <w:t xml:space="preserve"> temps que la crise. </w:t>
      </w:r>
    </w:p>
    <w:p w:rsidR="00C02147" w:rsidRDefault="00C02147" w:rsidP="00C02147">
      <w:r>
        <w:t xml:space="preserve">Rupture fait que le système familiale est en crise mais passe au second plan car il y a des urgences. </w:t>
      </w:r>
    </w:p>
    <w:p w:rsidR="00C02147" w:rsidRDefault="00C02147" w:rsidP="00C02147">
      <w:r>
        <w:t>Vidéo : matériel de travail</w:t>
      </w:r>
      <w:r w:rsidR="00F32317">
        <w:t xml:space="preserve"> mais forme d’intrusion </w:t>
      </w:r>
    </w:p>
    <w:p w:rsidR="00F32317" w:rsidRDefault="00F32317" w:rsidP="00C02147">
      <w:r>
        <w:t xml:space="preserve">Co thérapeute va avoir </w:t>
      </w:r>
      <w:proofErr w:type="spellStart"/>
      <w:r>
        <w:t>uen</w:t>
      </w:r>
      <w:proofErr w:type="spellEnd"/>
      <w:r>
        <w:t xml:space="preserve"> distance et a un moment il s’</w:t>
      </w:r>
      <w:proofErr w:type="spellStart"/>
      <w:r>
        <w:t>autorsie</w:t>
      </w:r>
      <w:proofErr w:type="spellEnd"/>
      <w:r>
        <w:t xml:space="preserve"> </w:t>
      </w:r>
      <w:proofErr w:type="gramStart"/>
      <w:r>
        <w:t>a</w:t>
      </w:r>
      <w:proofErr w:type="gramEnd"/>
      <w:r>
        <w:t xml:space="preserve"> voir quelque </w:t>
      </w:r>
      <w:proofErr w:type="spellStart"/>
      <w:r>
        <w:t>chsoe</w:t>
      </w:r>
      <w:proofErr w:type="spellEnd"/>
      <w:r>
        <w:t xml:space="preserve"> et a dire on fait une pause. Aller retour entre ces éléments pour réfléchir ensemble sur le </w:t>
      </w:r>
      <w:proofErr w:type="spellStart"/>
      <w:r>
        <w:t>proleme</w:t>
      </w:r>
      <w:proofErr w:type="spellEnd"/>
      <w:r>
        <w:t xml:space="preserve">. Idée est que les </w:t>
      </w:r>
      <w:proofErr w:type="spellStart"/>
      <w:r>
        <w:t>perosnne</w:t>
      </w:r>
      <w:proofErr w:type="spellEnd"/>
      <w:r>
        <w:t xml:space="preserve"> </w:t>
      </w:r>
      <w:proofErr w:type="gramStart"/>
      <w:r>
        <w:t>dénoue</w:t>
      </w:r>
      <w:proofErr w:type="gramEnd"/>
      <w:r>
        <w:t xml:space="preserve"> ce </w:t>
      </w:r>
      <w:proofErr w:type="spellStart"/>
      <w:r>
        <w:t>probleme</w:t>
      </w:r>
      <w:proofErr w:type="spellEnd"/>
      <w:r>
        <w:t xml:space="preserve"> et que nous soyons des facilitateur du </w:t>
      </w:r>
      <w:proofErr w:type="spellStart"/>
      <w:r>
        <w:t>dénouemenet</w:t>
      </w:r>
      <w:proofErr w:type="spellEnd"/>
      <w:r>
        <w:t xml:space="preserve">. </w:t>
      </w:r>
    </w:p>
    <w:p w:rsidR="00F32317" w:rsidRDefault="00F32317" w:rsidP="00C02147">
      <w:proofErr w:type="spellStart"/>
      <w:r>
        <w:t>Ausoos</w:t>
      </w:r>
      <w:proofErr w:type="spellEnd"/>
      <w:r>
        <w:t xml:space="preserve"> : la compétence des familles. </w:t>
      </w:r>
      <w:r>
        <w:sym w:font="Wingdings" w:char="F0E8"/>
      </w:r>
      <w:proofErr w:type="gramStart"/>
      <w:r>
        <w:t>les</w:t>
      </w:r>
      <w:proofErr w:type="gramEnd"/>
      <w:r>
        <w:t xml:space="preserve"> familles ont la compétences mais ils ne le savent pas car ils sont brouillé et doivent trouver des facilitateurs = auto solution</w:t>
      </w:r>
    </w:p>
    <w:p w:rsidR="00F66231" w:rsidRDefault="00F66231" w:rsidP="00C02147">
      <w:r>
        <w:t xml:space="preserve">Une </w:t>
      </w:r>
      <w:proofErr w:type="spellStart"/>
      <w:r>
        <w:t>seance</w:t>
      </w:r>
      <w:proofErr w:type="spellEnd"/>
      <w:r>
        <w:t xml:space="preserve"> une fois par mois (3 séances d’évaluation : qu’est ce qui vous amène ici, qui a pris le rendez vous ? </w:t>
      </w:r>
    </w:p>
    <w:p w:rsidR="00F32317" w:rsidRDefault="00F66231" w:rsidP="00C02147">
      <w:r>
        <w:t xml:space="preserve">Les outils </w:t>
      </w:r>
    </w:p>
    <w:p w:rsidR="00F66231" w:rsidRDefault="00F66231" w:rsidP="00F66231">
      <w:pPr>
        <w:pStyle w:val="Paragraphedeliste"/>
        <w:numPr>
          <w:ilvl w:val="0"/>
          <w:numId w:val="1"/>
        </w:numPr>
      </w:pPr>
      <w:r>
        <w:t xml:space="preserve">Le </w:t>
      </w:r>
      <w:proofErr w:type="spellStart"/>
      <w:r>
        <w:t>génogramme</w:t>
      </w:r>
      <w:proofErr w:type="spellEnd"/>
      <w:r>
        <w:t xml:space="preserve"> : </w:t>
      </w:r>
      <w:proofErr w:type="spellStart"/>
      <w:r>
        <w:t>génosociogramme</w:t>
      </w:r>
      <w:proofErr w:type="spellEnd"/>
      <w:r>
        <w:t xml:space="preserve"> : cartographie </w:t>
      </w:r>
      <w:r w:rsidR="00F54B15">
        <w:t>des liens familiaux</w:t>
      </w:r>
    </w:p>
    <w:p w:rsidR="00F54B15" w:rsidRDefault="00F54B15" w:rsidP="00F54B15">
      <w:pPr>
        <w:pStyle w:val="Paragraphedeliste"/>
        <w:numPr>
          <w:ilvl w:val="1"/>
          <w:numId w:val="1"/>
        </w:numPr>
      </w:pPr>
      <w:r>
        <w:t xml:space="preserve">Bob est un homme qui s’est séparé, sa fille Pam a eu un TC.  Un lien simple = marié, si contrat =double lien : démarche officielle, lien non effectif : pointillé. Symbolisation sur 3 générations. </w:t>
      </w:r>
      <w:proofErr w:type="spellStart"/>
      <w:r>
        <w:t>Croisillement</w:t>
      </w:r>
      <w:proofErr w:type="spellEnd"/>
      <w:r>
        <w:t xml:space="preserve"> = conflit avéré entre 2 personnes. Line de filiation important : double trait. Ajout date </w:t>
      </w:r>
      <w:proofErr w:type="spellStart"/>
      <w:r>
        <w:t>déces</w:t>
      </w:r>
      <w:proofErr w:type="spellEnd"/>
      <w:r>
        <w:t xml:space="preserve">, lieu d’habitation, date séparation. + page blanche pour noter tous les liens </w:t>
      </w:r>
      <w:proofErr w:type="spellStart"/>
      <w:r>
        <w:t>familliaux</w:t>
      </w:r>
      <w:proofErr w:type="spellEnd"/>
      <w:r>
        <w:t xml:space="preserve">. </w:t>
      </w:r>
    </w:p>
    <w:p w:rsidR="00F66231" w:rsidRDefault="00F66231" w:rsidP="00F66231">
      <w:pPr>
        <w:pStyle w:val="Paragraphedeliste"/>
        <w:numPr>
          <w:ilvl w:val="0"/>
          <w:numId w:val="1"/>
        </w:numPr>
      </w:pPr>
      <w:r>
        <w:t>L’anamnèse</w:t>
      </w:r>
    </w:p>
    <w:p w:rsidR="00F66231" w:rsidRDefault="00F66231" w:rsidP="00F66231">
      <w:pPr>
        <w:pStyle w:val="Paragraphedeliste"/>
        <w:numPr>
          <w:ilvl w:val="0"/>
          <w:numId w:val="1"/>
        </w:numPr>
      </w:pPr>
      <w:proofErr w:type="spellStart"/>
      <w:r>
        <w:t>Hisoire</w:t>
      </w:r>
      <w:proofErr w:type="spellEnd"/>
      <w:r>
        <w:t xml:space="preserve"> familiale </w:t>
      </w:r>
    </w:p>
    <w:p w:rsidR="00F66231" w:rsidRDefault="00F54B15" w:rsidP="00F66231">
      <w:proofErr w:type="gramStart"/>
      <w:r>
        <w:t>Les outils symbolique</w:t>
      </w:r>
      <w:proofErr w:type="gramEnd"/>
    </w:p>
    <w:p w:rsidR="00F54B15" w:rsidRDefault="00F54B15" w:rsidP="00F54B15">
      <w:pPr>
        <w:pStyle w:val="Paragraphedeliste"/>
        <w:numPr>
          <w:ilvl w:val="0"/>
          <w:numId w:val="1"/>
        </w:numPr>
      </w:pPr>
      <w:r>
        <w:t xml:space="preserve">La chaise vide : devient le tiers. Par ex : la chaise devient le couple. Si la chaise est votre couple, ou mettez vous votre couple ? ex : 3 ans depuis le TC, Mme gère les enfants et le mari puis déséquilibre et épuisement. Mr prend donne la chaise à sa femme. Mme dit il y a un </w:t>
      </w:r>
      <w:proofErr w:type="spellStart"/>
      <w:r>
        <w:t>probleème</w:t>
      </w:r>
      <w:proofErr w:type="spellEnd"/>
      <w:r>
        <w:t xml:space="preserve"> : la chaise est encombrante. On demande à Mr ce que pensent Mme : cyclique. Quel objet symbolise ce couple ? Mme dit un verre rempli d’eau à </w:t>
      </w:r>
      <w:proofErr w:type="spellStart"/>
      <w:r>
        <w:t>rabord</w:t>
      </w:r>
      <w:proofErr w:type="spellEnd"/>
      <w:r>
        <w:t xml:space="preserve">. </w:t>
      </w:r>
      <w:r w:rsidR="00A1284A">
        <w:t>Depuis 1 an. Fin de l’équilibre à partir d’un évènement il y a un an</w:t>
      </w:r>
    </w:p>
    <w:p w:rsidR="00A1284A" w:rsidRDefault="00A1284A" w:rsidP="00F54B15">
      <w:pPr>
        <w:pStyle w:val="Paragraphedeliste"/>
        <w:numPr>
          <w:ilvl w:val="0"/>
          <w:numId w:val="1"/>
        </w:numPr>
      </w:pPr>
      <w:r>
        <w:t xml:space="preserve">Jeu de l’oie : parcours de vie. On refait le parcours d’une </w:t>
      </w:r>
      <w:proofErr w:type="spellStart"/>
      <w:r>
        <w:t>aprtie</w:t>
      </w:r>
      <w:proofErr w:type="spellEnd"/>
      <w:r>
        <w:t xml:space="preserve"> de notre vie. Par ex à partir du moment de votre rencontre. Mais avant vous allez l’écrire. Choisir 10 évènements jusqu’à aujourd’hui. Puis confrontation des évènements. Carte symbolique : </w:t>
      </w:r>
      <w:proofErr w:type="spellStart"/>
      <w:r>
        <w:t>puit</w:t>
      </w:r>
      <w:proofErr w:type="spellEnd"/>
      <w:r>
        <w:t>= soit le gouffre ou on se perd soit l’eau ou on se ressource</w:t>
      </w:r>
    </w:p>
    <w:p w:rsidR="00A1284A" w:rsidRDefault="00A1284A" w:rsidP="00A1284A">
      <w:pPr>
        <w:pStyle w:val="Paragraphedeliste"/>
        <w:numPr>
          <w:ilvl w:val="1"/>
          <w:numId w:val="1"/>
        </w:numPr>
      </w:pPr>
      <w:r>
        <w:t xml:space="preserve">Le pont avec une ville au fond = lien passage d’un </w:t>
      </w:r>
      <w:proofErr w:type="spellStart"/>
      <w:r>
        <w:t>endroti</w:t>
      </w:r>
      <w:proofErr w:type="spellEnd"/>
      <w:r>
        <w:t xml:space="preserve"> à un autre, intrusion passage qu’on en peut canaliser donc une invasion = vulnérable</w:t>
      </w:r>
    </w:p>
    <w:p w:rsidR="00A1284A" w:rsidRDefault="00A1284A" w:rsidP="00A1284A">
      <w:pPr>
        <w:pStyle w:val="Paragraphedeliste"/>
        <w:numPr>
          <w:ilvl w:val="1"/>
          <w:numId w:val="1"/>
        </w:numPr>
      </w:pPr>
      <w:r>
        <w:t xml:space="preserve">Le </w:t>
      </w:r>
      <w:proofErr w:type="spellStart"/>
      <w:r>
        <w:t>lymbirinthe</w:t>
      </w:r>
      <w:proofErr w:type="spellEnd"/>
      <w:r>
        <w:t xml:space="preserve"> : se perdre, plusieurs choix,  une sortie, </w:t>
      </w:r>
    </w:p>
    <w:p w:rsidR="00A1284A" w:rsidRDefault="00A1284A" w:rsidP="00A1284A">
      <w:pPr>
        <w:pStyle w:val="Paragraphedeliste"/>
        <w:numPr>
          <w:ilvl w:val="1"/>
          <w:numId w:val="1"/>
        </w:numPr>
      </w:pPr>
      <w:r>
        <w:t>L’</w:t>
      </w:r>
      <w:proofErr w:type="spellStart"/>
      <w:r>
        <w:t>hotel</w:t>
      </w:r>
      <w:proofErr w:type="spellEnd"/>
      <w:r>
        <w:t xml:space="preserve"> : </w:t>
      </w:r>
      <w:proofErr w:type="spellStart"/>
      <w:r>
        <w:t>hebergement</w:t>
      </w:r>
      <w:proofErr w:type="spellEnd"/>
      <w:r>
        <w:t xml:space="preserve"> temporaire, se reposer, négatif : </w:t>
      </w:r>
      <w:proofErr w:type="gramStart"/>
      <w:r>
        <w:t>on est</w:t>
      </w:r>
      <w:proofErr w:type="gramEnd"/>
      <w:r>
        <w:t xml:space="preserve"> pas chez soi. </w:t>
      </w:r>
    </w:p>
    <w:p w:rsidR="00A1284A" w:rsidRDefault="00D8387D" w:rsidP="00A1284A">
      <w:pPr>
        <w:pStyle w:val="Paragraphedeliste"/>
        <w:numPr>
          <w:ilvl w:val="1"/>
          <w:numId w:val="1"/>
        </w:numPr>
      </w:pPr>
      <w:r>
        <w:t>La mort : négatif = mort, positif = soulagement, changement, le renouveau</w:t>
      </w:r>
    </w:p>
    <w:p w:rsidR="00D8387D" w:rsidRDefault="00D8387D" w:rsidP="00A1284A">
      <w:pPr>
        <w:pStyle w:val="Paragraphedeliste"/>
        <w:numPr>
          <w:ilvl w:val="1"/>
          <w:numId w:val="1"/>
        </w:numPr>
      </w:pPr>
      <w:r>
        <w:lastRenderedPageBreak/>
        <w:t xml:space="preserve">L’oie : </w:t>
      </w:r>
      <w:proofErr w:type="gramStart"/>
      <w:r>
        <w:t>rejouer</w:t>
      </w:r>
      <w:proofErr w:type="gramEnd"/>
      <w:r>
        <w:t>, nouvelle chance, on va plus vite, négatif : on va trop vite et on loupe des choses.</w:t>
      </w:r>
    </w:p>
    <w:p w:rsidR="00D8387D" w:rsidRDefault="00D8387D" w:rsidP="00A1284A">
      <w:pPr>
        <w:pStyle w:val="Paragraphedeliste"/>
        <w:numPr>
          <w:ilvl w:val="1"/>
          <w:numId w:val="1"/>
        </w:numPr>
      </w:pPr>
      <w:r>
        <w:t xml:space="preserve"> La prison : </w:t>
      </w:r>
      <w:proofErr w:type="spellStart"/>
      <w:r>
        <w:t>etre</w:t>
      </w:r>
      <w:proofErr w:type="spellEnd"/>
      <w:r>
        <w:t xml:space="preserve"> enfermé, nourrit et loger par la société = protection</w:t>
      </w:r>
    </w:p>
    <w:p w:rsidR="00D8387D" w:rsidRDefault="00D8387D" w:rsidP="00D8387D">
      <w:r>
        <w:t xml:space="preserve">La carte blanche : la personne ne trouve pas le bonheur dans ces cartes la donc on utilise la carte blanche et la personne décide l’événement et l’explique. </w:t>
      </w:r>
    </w:p>
    <w:p w:rsidR="00D8387D" w:rsidRDefault="00D8387D" w:rsidP="00D8387D">
      <w:r>
        <w:sym w:font="Wingdings" w:char="F0E8"/>
      </w:r>
      <w:proofErr w:type="gramStart"/>
      <w:r>
        <w:t>relecture</w:t>
      </w:r>
      <w:proofErr w:type="gramEnd"/>
      <w:r>
        <w:t xml:space="preserve"> de l’histoire pour savoir les mécanisme qui nous permette de comprendre comment ça c’est bloquer </w:t>
      </w:r>
    </w:p>
    <w:p w:rsidR="00D8387D" w:rsidRDefault="00D8387D" w:rsidP="00D8387D">
      <w:r>
        <w:t xml:space="preserve">On passe du rendez nous la personne comme avant à il ne sera jamais plus comme avant car il y a eu </w:t>
      </w:r>
      <w:proofErr w:type="gramStart"/>
      <w:r>
        <w:t>la</w:t>
      </w:r>
      <w:proofErr w:type="gramEnd"/>
      <w:r>
        <w:t xml:space="preserve"> crise. </w:t>
      </w:r>
    </w:p>
    <w:p w:rsidR="00F32317" w:rsidRDefault="00385D51" w:rsidP="00C02147">
      <w:r>
        <w:t xml:space="preserve">Béatrice a été </w:t>
      </w:r>
      <w:proofErr w:type="spellStart"/>
      <w:r>
        <w:t>ivctime</w:t>
      </w:r>
      <w:proofErr w:type="spellEnd"/>
      <w:r>
        <w:t xml:space="preserve"> d’un AVC</w:t>
      </w:r>
    </w:p>
    <w:p w:rsidR="00385D51" w:rsidRDefault="00385D51" w:rsidP="00C02147">
      <w:r>
        <w:t>Quelle est la demande ?</w:t>
      </w:r>
    </w:p>
    <w:p w:rsidR="00385D51" w:rsidRDefault="00385D51" w:rsidP="00C02147">
      <w:r>
        <w:t xml:space="preserve">Tombe sur la tête, pleurs, pk nous, vit qui change, pourquoi moi ? </w:t>
      </w:r>
      <w:proofErr w:type="gramStart"/>
      <w:r>
        <w:t>pourquoi</w:t>
      </w:r>
      <w:proofErr w:type="gramEnd"/>
      <w:r>
        <w:t xml:space="preserve"> nous ? le mari n’a plus l’énergie d’avant, je peux pas me mettre à sa place, ni ressentir, plus de projet, les choses se sont </w:t>
      </w:r>
      <w:proofErr w:type="spellStart"/>
      <w:r>
        <w:t>arrété</w:t>
      </w:r>
      <w:proofErr w:type="spellEnd"/>
      <w:r>
        <w:t xml:space="preserve">, c’est quoi la prochaine étape, la c’est l’étape post accident de la convalescence, passer à une autre étape, faire avec,  2 enfants de 15 et 18 ans au domicile, retrouvé une légitimité </w:t>
      </w:r>
      <w:proofErr w:type="spellStart"/>
      <w:r>
        <w:t>uaprès</w:t>
      </w:r>
      <w:proofErr w:type="spellEnd"/>
      <w:r>
        <w:t xml:space="preserve"> des enfants, parole plus de poids, élément central pendant 4 mois, avant spectateur, </w:t>
      </w:r>
    </w:p>
    <w:p w:rsidR="00E933B2" w:rsidRDefault="00E933B2" w:rsidP="00C02147">
      <w:r>
        <w:t xml:space="preserve">Se contredit devant les enfants, activité prof, déplacement, </w:t>
      </w:r>
      <w:proofErr w:type="spellStart"/>
      <w:r>
        <w:t>etre</w:t>
      </w:r>
      <w:proofErr w:type="spellEnd"/>
      <w:r>
        <w:t xml:space="preserve"> plus présent au boulot ou </w:t>
      </w:r>
      <w:proofErr w:type="gramStart"/>
      <w:r>
        <w:t>a</w:t>
      </w:r>
      <w:proofErr w:type="gramEnd"/>
      <w:r>
        <w:t xml:space="preserve">  la maison ? </w:t>
      </w:r>
      <w:proofErr w:type="gramStart"/>
      <w:r>
        <w:t>je</w:t>
      </w:r>
      <w:proofErr w:type="gramEnd"/>
      <w:r>
        <w:t xml:space="preserve"> m’éclater, fatigue + stress des enfants à l’école, </w:t>
      </w:r>
      <w:proofErr w:type="spellStart"/>
      <w:r>
        <w:t>licenciemetn</w:t>
      </w:r>
      <w:proofErr w:type="spellEnd"/>
      <w:r>
        <w:t xml:space="preserve"> pour inaptitude (deuil) on adorait ce qu’on </w:t>
      </w:r>
      <w:proofErr w:type="spellStart"/>
      <w:r>
        <w:t>fesait</w:t>
      </w:r>
      <w:proofErr w:type="spellEnd"/>
      <w:r>
        <w:t xml:space="preserve">, perte </w:t>
      </w:r>
      <w:proofErr w:type="spellStart"/>
      <w:r>
        <w:t>duboulot</w:t>
      </w:r>
      <w:proofErr w:type="spellEnd"/>
      <w:r>
        <w:t xml:space="preserve"> et place dans la famille, </w:t>
      </w:r>
    </w:p>
    <w:p w:rsidR="00385D51" w:rsidRDefault="00385D51" w:rsidP="00C02147">
      <w:r>
        <w:t>Comment chacun se présente ?</w:t>
      </w:r>
    </w:p>
    <w:p w:rsidR="00385D51" w:rsidRDefault="00385516" w:rsidP="00C02147">
      <w:r>
        <w:sym w:font="Wingdings" w:char="F0E8"/>
      </w:r>
      <w:proofErr w:type="gramStart"/>
      <w:r>
        <w:t>utilisation</w:t>
      </w:r>
      <w:proofErr w:type="gramEnd"/>
      <w:r>
        <w:t xml:space="preserve"> du corporelle, il dit moi et nous et pas elle, temps de parole de Mr importante,  </w:t>
      </w:r>
      <w:r w:rsidR="00E933B2">
        <w:t xml:space="preserve">envahissement de l’espace, parle avec une référence à elle alors qu’elle est absente, </w:t>
      </w:r>
      <w:r w:rsidR="00703835">
        <w:t>c’est moi qui me licencie</w:t>
      </w:r>
    </w:p>
    <w:p w:rsidR="00703835" w:rsidRDefault="00703835" w:rsidP="00C02147">
      <w:r>
        <w:sym w:font="Wingdings" w:char="F0E8"/>
      </w:r>
      <w:proofErr w:type="gramStart"/>
      <w:r>
        <w:t>problématique</w:t>
      </w:r>
      <w:proofErr w:type="gramEnd"/>
      <w:r>
        <w:t xml:space="preserve"> de positionnement, et prof</w:t>
      </w:r>
    </w:p>
    <w:p w:rsidR="00703835" w:rsidRDefault="00B878B7" w:rsidP="00C02147">
      <w:r>
        <w:t xml:space="preserve">L’enfant déficient de </w:t>
      </w:r>
      <w:proofErr w:type="spellStart"/>
      <w:r>
        <w:t>sorrentino</w:t>
      </w:r>
      <w:proofErr w:type="spellEnd"/>
    </w:p>
    <w:p w:rsidR="000E7FBD" w:rsidRDefault="000E7FBD" w:rsidP="00C02147">
      <w:r>
        <w:t>2eme exemple :</w:t>
      </w:r>
    </w:p>
    <w:p w:rsidR="000E7FBD" w:rsidRDefault="000E7FBD" w:rsidP="00C02147">
      <w:r>
        <w:t xml:space="preserve">Couple personnes </w:t>
      </w:r>
      <w:proofErr w:type="spellStart"/>
      <w:r>
        <w:t>agées</w:t>
      </w:r>
      <w:proofErr w:type="spellEnd"/>
    </w:p>
    <w:p w:rsidR="000E7FBD" w:rsidRDefault="0073021A" w:rsidP="00C02147">
      <w:r>
        <w:t xml:space="preserve">Asymétrie : ne pas parler de la même chose = les quiproquos </w:t>
      </w:r>
      <w:proofErr w:type="spellStart"/>
      <w:r>
        <w:t>relationel</w:t>
      </w:r>
      <w:proofErr w:type="spellEnd"/>
    </w:p>
    <w:p w:rsidR="0073021A" w:rsidRDefault="0073021A" w:rsidP="00C02147">
      <w:r>
        <w:t>Besoin de reconnaissance</w:t>
      </w:r>
    </w:p>
    <w:p w:rsidR="0073021A" w:rsidRDefault="0073021A" w:rsidP="00C02147"/>
    <w:p w:rsidR="0073021A" w:rsidRDefault="0073021A" w:rsidP="00C02147"/>
    <w:p w:rsidR="00C02147" w:rsidRDefault="00C02147" w:rsidP="00C500A9"/>
    <w:sectPr w:rsidR="00C02147" w:rsidSect="006023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12F80"/>
    <w:multiLevelType w:val="hybridMultilevel"/>
    <w:tmpl w:val="FF808A98"/>
    <w:lvl w:ilvl="0" w:tplc="60225BA4">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500A9"/>
    <w:rsid w:val="00073462"/>
    <w:rsid w:val="000E7FBD"/>
    <w:rsid w:val="00385516"/>
    <w:rsid w:val="00385D51"/>
    <w:rsid w:val="00527BDA"/>
    <w:rsid w:val="0060237E"/>
    <w:rsid w:val="00703835"/>
    <w:rsid w:val="0073021A"/>
    <w:rsid w:val="009726E5"/>
    <w:rsid w:val="00A1284A"/>
    <w:rsid w:val="00A36610"/>
    <w:rsid w:val="00B2195D"/>
    <w:rsid w:val="00B878B7"/>
    <w:rsid w:val="00C02147"/>
    <w:rsid w:val="00C500A9"/>
    <w:rsid w:val="00D8387D"/>
    <w:rsid w:val="00E933B2"/>
    <w:rsid w:val="00F32317"/>
    <w:rsid w:val="00F54B15"/>
    <w:rsid w:val="00F61E7D"/>
    <w:rsid w:val="00F66231"/>
    <w:rsid w:val="00F868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7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00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992</Words>
  <Characters>5456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Propriétaire</cp:lastModifiedBy>
  <cp:revision>2</cp:revision>
  <dcterms:created xsi:type="dcterms:W3CDTF">2014-11-26T09:42:00Z</dcterms:created>
  <dcterms:modified xsi:type="dcterms:W3CDTF">2014-11-26T14:25:00Z</dcterms:modified>
</cp:coreProperties>
</file>