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403" w:rsidRDefault="001B7825" w:rsidP="00215343">
      <w:pPr>
        <w:spacing w:after="0" w:line="240" w:lineRule="auto"/>
      </w:pPr>
      <w:r>
        <w:t xml:space="preserve">Cours 5 </w:t>
      </w:r>
    </w:p>
    <w:p w:rsidR="001B7825" w:rsidRDefault="001B7825" w:rsidP="00215343">
      <w:pPr>
        <w:spacing w:after="0" w:line="240" w:lineRule="auto"/>
      </w:pPr>
      <w:r>
        <w:t xml:space="preserve">Le 21 </w:t>
      </w:r>
      <w:r w:rsidR="002C3001">
        <w:t>Octobre</w:t>
      </w:r>
      <w:r w:rsidR="00215343">
        <w:t xml:space="preserve"> 2014</w:t>
      </w:r>
    </w:p>
    <w:p w:rsidR="001B7825" w:rsidRDefault="001B7825" w:rsidP="00215343">
      <w:pPr>
        <w:spacing w:after="0"/>
        <w:jc w:val="center"/>
        <w:rPr>
          <w:b/>
          <w:color w:val="4F81BD" w:themeColor="accent1"/>
          <w:sz w:val="28"/>
          <w:u w:val="single"/>
        </w:rPr>
      </w:pPr>
      <w:r w:rsidRPr="00215343">
        <w:rPr>
          <w:b/>
          <w:color w:val="4F81BD" w:themeColor="accent1"/>
          <w:sz w:val="28"/>
          <w:u w:val="single"/>
        </w:rPr>
        <w:t>Partenaires de la coordination : l’entourage</w:t>
      </w:r>
    </w:p>
    <w:p w:rsidR="00000000" w:rsidRPr="00215343" w:rsidRDefault="008B2B1C" w:rsidP="00215343">
      <w:pPr>
        <w:numPr>
          <w:ilvl w:val="0"/>
          <w:numId w:val="3"/>
        </w:numPr>
        <w:spacing w:after="0"/>
      </w:pPr>
      <w:r w:rsidRPr="00215343">
        <w:t>1. Pourquoi s’</w:t>
      </w:r>
      <w:r w:rsidR="005940FB" w:rsidRPr="00215343">
        <w:t>intéresser</w:t>
      </w:r>
      <w:r w:rsidRPr="00215343">
        <w:t xml:space="preserve"> à l’entourage?</w:t>
      </w:r>
    </w:p>
    <w:p w:rsidR="00000000" w:rsidRPr="00215343" w:rsidRDefault="008B2B1C" w:rsidP="00215343">
      <w:pPr>
        <w:numPr>
          <w:ilvl w:val="0"/>
          <w:numId w:val="3"/>
        </w:numPr>
        <w:spacing w:after="0"/>
      </w:pPr>
      <w:r w:rsidRPr="00215343">
        <w:t xml:space="preserve">2. Qui </w:t>
      </w:r>
      <w:r w:rsidR="005940FB" w:rsidRPr="00215343">
        <w:t>est-il</w:t>
      </w:r>
      <w:r w:rsidRPr="00215343">
        <w:t>, ce proche?</w:t>
      </w:r>
    </w:p>
    <w:p w:rsidR="00000000" w:rsidRPr="00215343" w:rsidRDefault="005940FB" w:rsidP="00215343">
      <w:pPr>
        <w:numPr>
          <w:ilvl w:val="0"/>
          <w:numId w:val="3"/>
        </w:numPr>
        <w:spacing w:after="0"/>
      </w:pPr>
      <w:r w:rsidRPr="00215343">
        <w:t>3. Nature</w:t>
      </w:r>
      <w:r w:rsidR="008B2B1C" w:rsidRPr="00215343">
        <w:t xml:space="preserve"> de l’aide apportée par l’entourage et charge ressentie </w:t>
      </w:r>
    </w:p>
    <w:p w:rsidR="00000000" w:rsidRPr="00215343" w:rsidRDefault="008B2B1C" w:rsidP="00215343">
      <w:pPr>
        <w:numPr>
          <w:ilvl w:val="0"/>
          <w:numId w:val="3"/>
        </w:numPr>
        <w:spacing w:after="0"/>
      </w:pPr>
      <w:r w:rsidRPr="00215343">
        <w:t>4. Une des</w:t>
      </w:r>
      <w:r w:rsidRPr="00215343">
        <w:t xml:space="preserve"> missions de la coordination: aider les aidants</w:t>
      </w:r>
    </w:p>
    <w:p w:rsidR="00000000" w:rsidRPr="00215343" w:rsidRDefault="008B2B1C" w:rsidP="00215343">
      <w:pPr>
        <w:numPr>
          <w:ilvl w:val="0"/>
          <w:numId w:val="3"/>
        </w:numPr>
        <w:spacing w:after="0"/>
      </w:pPr>
      <w:r w:rsidRPr="00215343">
        <w:t>5. Aides aux aidants: quelles solutions concrètes</w:t>
      </w:r>
    </w:p>
    <w:p w:rsidR="00000000" w:rsidRPr="00215343" w:rsidRDefault="005940FB" w:rsidP="00215343">
      <w:pPr>
        <w:numPr>
          <w:ilvl w:val="0"/>
          <w:numId w:val="3"/>
        </w:numPr>
        <w:spacing w:after="0"/>
      </w:pPr>
      <w:r w:rsidRPr="00215343">
        <w:t>6. Conclusion</w:t>
      </w:r>
      <w:r w:rsidR="008B2B1C" w:rsidRPr="00215343">
        <w:t xml:space="preserve"> </w:t>
      </w:r>
    </w:p>
    <w:p w:rsidR="00215343" w:rsidRPr="00215343" w:rsidRDefault="00215343" w:rsidP="00215343">
      <w:pPr>
        <w:spacing w:after="0"/>
        <w:rPr>
          <w:color w:val="4F81BD" w:themeColor="accent1"/>
          <w:sz w:val="28"/>
        </w:rPr>
      </w:pPr>
    </w:p>
    <w:p w:rsidR="001B7825" w:rsidRPr="00215343" w:rsidRDefault="001B7825" w:rsidP="001B7825">
      <w:pPr>
        <w:pStyle w:val="Paragraphedeliste"/>
        <w:numPr>
          <w:ilvl w:val="0"/>
          <w:numId w:val="1"/>
        </w:numPr>
        <w:rPr>
          <w:b/>
          <w:u w:val="single"/>
        </w:rPr>
      </w:pPr>
      <w:r w:rsidRPr="00215343">
        <w:rPr>
          <w:b/>
          <w:u w:val="single"/>
        </w:rPr>
        <w:t>Pourquoi s’</w:t>
      </w:r>
      <w:r w:rsidR="002C3001" w:rsidRPr="00215343">
        <w:rPr>
          <w:b/>
          <w:u w:val="single"/>
        </w:rPr>
        <w:t>intéresser</w:t>
      </w:r>
      <w:r w:rsidRPr="00215343">
        <w:rPr>
          <w:b/>
          <w:u w:val="single"/>
        </w:rPr>
        <w:t xml:space="preserve"> à l’entourage ? </w:t>
      </w:r>
    </w:p>
    <w:p w:rsidR="00000000" w:rsidRPr="00215343" w:rsidRDefault="008B2B1C" w:rsidP="00215343">
      <w:pPr>
        <w:numPr>
          <w:ilvl w:val="0"/>
          <w:numId w:val="5"/>
        </w:numPr>
        <w:spacing w:after="0" w:line="240" w:lineRule="auto"/>
      </w:pPr>
      <w:r w:rsidRPr="00215343">
        <w:t>Traditionnellement, le « proche » était l’acteur de l’accompagnement dans la dépendance</w:t>
      </w:r>
    </w:p>
    <w:p w:rsidR="00000000" w:rsidRPr="00215343" w:rsidRDefault="008B2B1C" w:rsidP="00215343">
      <w:pPr>
        <w:numPr>
          <w:ilvl w:val="0"/>
          <w:numId w:val="5"/>
        </w:numPr>
        <w:spacing w:after="0" w:line="240" w:lineRule="auto"/>
      </w:pPr>
      <w:r w:rsidRPr="00215343">
        <w:t xml:space="preserve">Le rôle de celui-ci s’est effacé au fil des années, lié à une mutation sociétale forte </w:t>
      </w:r>
    </w:p>
    <w:p w:rsidR="00000000" w:rsidRPr="00215343" w:rsidRDefault="008B2B1C" w:rsidP="00215343">
      <w:pPr>
        <w:numPr>
          <w:ilvl w:val="0"/>
          <w:numId w:val="5"/>
        </w:numPr>
        <w:spacing w:after="0" w:line="240" w:lineRule="auto"/>
      </w:pPr>
      <w:r w:rsidRPr="00215343">
        <w:t>Les réalités et les perspectives actuelles (démographiques et médicales) ob</w:t>
      </w:r>
      <w:r w:rsidRPr="00215343">
        <w:t>ligent à une redécouverte du rôle et de l’implication possible des proches dans le handicap</w:t>
      </w:r>
    </w:p>
    <w:p w:rsidR="00000000" w:rsidRPr="00215343" w:rsidRDefault="008B2B1C" w:rsidP="00215343">
      <w:pPr>
        <w:numPr>
          <w:ilvl w:val="0"/>
          <w:numId w:val="5"/>
        </w:numPr>
        <w:spacing w:after="0" w:line="240" w:lineRule="auto"/>
      </w:pPr>
      <w:r w:rsidRPr="00215343">
        <w:t xml:space="preserve">En droit persiste l’assistance financière obligatoire et le devoir d’assistance </w:t>
      </w:r>
      <w:r w:rsidR="005940FB" w:rsidRPr="00215343">
        <w:t>(ascendant</w:t>
      </w:r>
      <w:r w:rsidRPr="00215343">
        <w:t xml:space="preserve"> ou descendant, conjoint, famille par alliance)</w:t>
      </w:r>
    </w:p>
    <w:p w:rsidR="00000000" w:rsidRPr="00215343" w:rsidRDefault="008B2B1C" w:rsidP="00215343">
      <w:pPr>
        <w:numPr>
          <w:ilvl w:val="0"/>
          <w:numId w:val="5"/>
        </w:numPr>
        <w:spacing w:after="0" w:line="240" w:lineRule="auto"/>
      </w:pPr>
      <w:r w:rsidRPr="00215343">
        <w:t xml:space="preserve">Lors d’une </w:t>
      </w:r>
      <w:r w:rsidR="005940FB" w:rsidRPr="00215343">
        <w:t>évaluation</w:t>
      </w:r>
      <w:r w:rsidRPr="00215343">
        <w:t xml:space="preserve"> </w:t>
      </w:r>
      <w:r w:rsidRPr="00215343">
        <w:t xml:space="preserve">socio </w:t>
      </w:r>
      <w:r w:rsidR="005940FB" w:rsidRPr="00215343">
        <w:t>médicale</w:t>
      </w:r>
      <w:r w:rsidRPr="00215343">
        <w:t>: l’isolement d’une personne en situation de handicap devient un des déterminants à la prescription de certains dispositifs médicaux</w:t>
      </w:r>
    </w:p>
    <w:p w:rsidR="00215343" w:rsidRDefault="00215343" w:rsidP="00215343">
      <w:pPr>
        <w:spacing w:after="0"/>
      </w:pPr>
      <w:r>
        <w:rPr>
          <w:noProof/>
          <w:lang w:eastAsia="fr-FR"/>
        </w:rPr>
        <w:drawing>
          <wp:inline distT="0" distB="0" distL="0" distR="0">
            <wp:extent cx="2623509" cy="1900361"/>
            <wp:effectExtent l="19050" t="0" r="5391"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34171" t="25307" r="20241" b="15909"/>
                    <a:stretch>
                      <a:fillRect/>
                    </a:stretch>
                  </pic:blipFill>
                  <pic:spPr bwMode="auto">
                    <a:xfrm>
                      <a:off x="0" y="0"/>
                      <a:ext cx="2623509" cy="1900361"/>
                    </a:xfrm>
                    <a:prstGeom prst="rect">
                      <a:avLst/>
                    </a:prstGeom>
                    <a:noFill/>
                    <a:ln w="9525">
                      <a:noFill/>
                      <a:miter lim="800000"/>
                      <a:headEnd/>
                      <a:tailEnd/>
                    </a:ln>
                  </pic:spPr>
                </pic:pic>
              </a:graphicData>
            </a:graphic>
          </wp:inline>
        </w:drawing>
      </w:r>
    </w:p>
    <w:p w:rsidR="001B7825" w:rsidRDefault="001B7825" w:rsidP="001B7825">
      <w:r>
        <w:t xml:space="preserve">Depuis «30 ans les </w:t>
      </w:r>
      <w:r w:rsidR="002C3001">
        <w:t>femmes</w:t>
      </w:r>
      <w:r>
        <w:t xml:space="preserve"> travaillent donc la personne </w:t>
      </w:r>
      <w:r w:rsidR="002C3001">
        <w:t>âgé</w:t>
      </w:r>
      <w:r>
        <w:t xml:space="preserve"> devenant dépendante ne peut plus </w:t>
      </w:r>
      <w:r w:rsidR="002C3001">
        <w:t>être</w:t>
      </w:r>
      <w:r>
        <w:t xml:space="preserve"> </w:t>
      </w:r>
      <w:r w:rsidR="002C3001">
        <w:t>accueilli</w:t>
      </w:r>
      <w:r>
        <w:t xml:space="preserve"> par son entourage. En France le proche est l’acteur </w:t>
      </w:r>
      <w:r w:rsidR="002C3001">
        <w:t>principal</w:t>
      </w:r>
      <w:r>
        <w:t xml:space="preserve"> de l’</w:t>
      </w:r>
      <w:r w:rsidR="002C3001">
        <w:t>accompagnement</w:t>
      </w:r>
      <w:r>
        <w:t xml:space="preserve"> </w:t>
      </w:r>
      <w:r w:rsidR="002C3001">
        <w:t>rôle</w:t>
      </w:r>
      <w:r>
        <w:t xml:space="preserve"> qui s’efface </w:t>
      </w:r>
      <w:r w:rsidR="002C3001">
        <w:t>au</w:t>
      </w:r>
      <w:r>
        <w:t xml:space="preserve"> fur et à mesure des années. On doit </w:t>
      </w:r>
      <w:r w:rsidR="002C3001">
        <w:t>ré impliquer</w:t>
      </w:r>
      <w:r>
        <w:t xml:space="preserve"> les aidants d’un point de vue économique et on redécouvre le </w:t>
      </w:r>
      <w:r w:rsidR="002C3001">
        <w:t>rôle</w:t>
      </w:r>
      <w:r>
        <w:t xml:space="preserve"> des aidant dans les prise en charge a domicile</w:t>
      </w:r>
    </w:p>
    <w:p w:rsidR="001B7825" w:rsidRDefault="001B7825" w:rsidP="001B7825">
      <w:r>
        <w:t xml:space="preserve">Droit : devoir d’assistance dans </w:t>
      </w:r>
      <w:r w:rsidR="002C3001">
        <w:t>les tests</w:t>
      </w:r>
      <w:r>
        <w:t xml:space="preserve"> : obligation </w:t>
      </w:r>
      <w:r w:rsidR="002C3001">
        <w:t>égale</w:t>
      </w:r>
      <w:r>
        <w:t xml:space="preserve"> </w:t>
      </w:r>
      <w:r w:rsidR="002C3001">
        <w:t>envers</w:t>
      </w:r>
      <w:r>
        <w:t xml:space="preserve"> un proche malade </w:t>
      </w:r>
    </w:p>
    <w:p w:rsidR="001B7825" w:rsidRDefault="001B7825" w:rsidP="001B7825">
      <w:r>
        <w:t xml:space="preserve">Ex : patient avec ventilation al nuit si il est seul </w:t>
      </w:r>
      <w:r w:rsidR="002C3001">
        <w:t>comment</w:t>
      </w:r>
      <w:r>
        <w:t xml:space="preserve"> fait il la nuit ? </w:t>
      </w:r>
    </w:p>
    <w:p w:rsidR="001B7825" w:rsidRDefault="001B7825" w:rsidP="001B7825">
      <w:r>
        <w:t xml:space="preserve">Pourquoi ? </w:t>
      </w:r>
    </w:p>
    <w:p w:rsidR="001B7825" w:rsidRDefault="001B7825" w:rsidP="001B7825">
      <w:pPr>
        <w:pStyle w:val="Paragraphedeliste"/>
        <w:numPr>
          <w:ilvl w:val="0"/>
          <w:numId w:val="2"/>
        </w:numPr>
      </w:pPr>
      <w:r>
        <w:t xml:space="preserve">Pression financière </w:t>
      </w:r>
      <w:r w:rsidR="002C3001">
        <w:t>s’il</w:t>
      </w:r>
      <w:r>
        <w:t xml:space="preserve"> est tout seul peut avoir une aide de vie </w:t>
      </w:r>
      <w:r w:rsidR="002C3001">
        <w:t>s’il</w:t>
      </w:r>
      <w:r>
        <w:t xml:space="preserve"> </w:t>
      </w:r>
      <w:r w:rsidR="002C3001">
        <w:t>à</w:t>
      </w:r>
      <w:r>
        <w:t xml:space="preserve"> moins de 60 ans si plus de 60 ans bénéficie de l’</w:t>
      </w:r>
      <w:r w:rsidR="002C3001">
        <w:t>APA</w:t>
      </w:r>
      <w:r>
        <w:t xml:space="preserve"> mais l’</w:t>
      </w:r>
      <w:r w:rsidR="002C3001">
        <w:t>heure</w:t>
      </w:r>
      <w:r>
        <w:t xml:space="preserve"> de l’</w:t>
      </w:r>
      <w:r w:rsidR="002C3001">
        <w:t>auxiliaire</w:t>
      </w:r>
      <w:r>
        <w:t xml:space="preserve"> de vie sera réduite</w:t>
      </w:r>
    </w:p>
    <w:p w:rsidR="001B7825" w:rsidRDefault="001B7825" w:rsidP="001B7825">
      <w:pPr>
        <w:pStyle w:val="Paragraphedeliste"/>
        <w:numPr>
          <w:ilvl w:val="0"/>
          <w:numId w:val="2"/>
        </w:numPr>
      </w:pPr>
      <w:r>
        <w:t xml:space="preserve">Donc </w:t>
      </w:r>
      <w:r w:rsidR="002C3001">
        <w:t>rôle</w:t>
      </w:r>
      <w:r>
        <w:t xml:space="preserve"> important pour le proche car on peut financer les aides à la hauteur du handicap</w:t>
      </w:r>
    </w:p>
    <w:p w:rsidR="001B7825" w:rsidRDefault="002C3001" w:rsidP="001B7825">
      <w:pPr>
        <w:pStyle w:val="Paragraphedeliste"/>
        <w:numPr>
          <w:ilvl w:val="0"/>
          <w:numId w:val="2"/>
        </w:numPr>
      </w:pPr>
      <w:r>
        <w:t xml:space="preserve">Dépendance : on estime qu’en 2040 le nombre de personne dépendant va augmenter de 40 %. </w:t>
      </w:r>
    </w:p>
    <w:p w:rsidR="001B7825" w:rsidRDefault="002C3001" w:rsidP="001B7825">
      <w:pPr>
        <w:pStyle w:val="Paragraphedeliste"/>
        <w:numPr>
          <w:ilvl w:val="0"/>
          <w:numId w:val="2"/>
        </w:numPr>
      </w:pPr>
      <w:r>
        <w:t xml:space="preserve">Tout diminue donc les proches vont être présents dans l’accompagnement à domicile </w:t>
      </w:r>
    </w:p>
    <w:p w:rsidR="00215343" w:rsidRDefault="00215343" w:rsidP="001B7825">
      <w:r w:rsidRPr="00215343">
        <w:t xml:space="preserve">Etude Drees 2008 </w:t>
      </w:r>
      <w:r w:rsidR="005940FB" w:rsidRPr="00215343">
        <w:t>(handicap</w:t>
      </w:r>
      <w:r w:rsidRPr="00215343">
        <w:t xml:space="preserve"> santé) et 2011 (bénéficiaires de l’APA</w:t>
      </w:r>
    </w:p>
    <w:p w:rsidR="00000000" w:rsidRPr="00215343" w:rsidRDefault="008B2B1C" w:rsidP="00215343">
      <w:pPr>
        <w:pStyle w:val="Paragraphedeliste"/>
        <w:numPr>
          <w:ilvl w:val="0"/>
          <w:numId w:val="7"/>
        </w:numPr>
      </w:pPr>
      <w:r w:rsidRPr="00215343">
        <w:t>Déc.</w:t>
      </w:r>
      <w:r w:rsidRPr="00215343">
        <w:t xml:space="preserve"> 2011: 1 172 000 personnes perçoivent l’APA en France métropolitaine, soit 8 % de la population âgée de 60 ans ou plus.</w:t>
      </w:r>
    </w:p>
    <w:p w:rsidR="00000000" w:rsidRPr="00215343" w:rsidRDefault="008B2B1C" w:rsidP="00215343">
      <w:pPr>
        <w:pStyle w:val="Paragraphedeliste"/>
        <w:numPr>
          <w:ilvl w:val="0"/>
          <w:numId w:val="7"/>
        </w:numPr>
      </w:pPr>
      <w:r w:rsidRPr="00215343">
        <w:t xml:space="preserve">AU 30/06/ 2009 et 71700 percevaient la PCH </w:t>
      </w:r>
      <w:r w:rsidR="005940FB" w:rsidRPr="00215343">
        <w:t>(prestation</w:t>
      </w:r>
      <w:r w:rsidRPr="00215343">
        <w:t xml:space="preserve"> de compensation du handicap)</w:t>
      </w:r>
    </w:p>
    <w:p w:rsidR="00000000" w:rsidRPr="00215343" w:rsidRDefault="008B2B1C" w:rsidP="00215343">
      <w:pPr>
        <w:pStyle w:val="Paragraphedeliste"/>
        <w:numPr>
          <w:ilvl w:val="0"/>
          <w:numId w:val="7"/>
        </w:numPr>
      </w:pPr>
      <w:r w:rsidRPr="00215343">
        <w:lastRenderedPageBreak/>
        <w:t>Selon l’enquête Handicap-Santé auprès des aidants</w:t>
      </w:r>
      <w:r w:rsidRPr="00215343">
        <w:t xml:space="preserve"> informels 4,3 millions de personnes aident régulièrement au moins un de leurs proches âgé de 60 ans ou plus à domicile en raison d’un problème de santé ou d’un handicap et 4 millions un proche de moins de 60 ans (HSA, DREES, 2008).</w:t>
      </w:r>
    </w:p>
    <w:p w:rsidR="00215343" w:rsidRDefault="008B2B1C" w:rsidP="001B7825">
      <w:pPr>
        <w:pStyle w:val="Paragraphedeliste"/>
        <w:numPr>
          <w:ilvl w:val="0"/>
          <w:numId w:val="7"/>
        </w:numPr>
      </w:pPr>
      <w:r w:rsidRPr="00215343">
        <w:t>Selon les dernières es</w:t>
      </w:r>
      <w:r w:rsidRPr="00215343">
        <w:t>timations de l’Insee, la dépense pour l’allocation personnalisée d’autonomie passerait de 7 à 20,6 milliards d’euros d’ici 2040 (</w:t>
      </w:r>
      <w:r w:rsidR="005940FB" w:rsidRPr="00215343">
        <w:t>érode</w:t>
      </w:r>
      <w:r w:rsidRPr="00215343">
        <w:t xml:space="preserve"> COMPAS </w:t>
      </w:r>
      <w:r w:rsidR="005940FB" w:rsidRPr="00215343">
        <w:t>2012)</w:t>
      </w:r>
      <w:r w:rsidRPr="00215343">
        <w:t xml:space="preserve"> </w:t>
      </w:r>
    </w:p>
    <w:p w:rsidR="001B7825" w:rsidRDefault="001B7825" w:rsidP="001B7825">
      <w:r>
        <w:t xml:space="preserve">Maladie neurologique </w:t>
      </w:r>
      <w:r w:rsidR="002C3001">
        <w:t>devienne</w:t>
      </w:r>
      <w:r>
        <w:t xml:space="preserve"> chronique. Progrès médicaux sur le plan cardio </w:t>
      </w:r>
      <w:r w:rsidR="002C3001">
        <w:t>cancérologie</w:t>
      </w:r>
      <w:r>
        <w:t xml:space="preserve"> métabolique </w:t>
      </w:r>
      <w:r w:rsidR="002C3001">
        <w:t>vasculaire</w:t>
      </w:r>
      <w:r>
        <w:t xml:space="preserve"> ou on stabilise davantage on voit apparait e des patient avec affection neuro et comorbidité importante donc </w:t>
      </w:r>
      <w:r w:rsidR="002C3001">
        <w:t>patient</w:t>
      </w:r>
      <w:r>
        <w:t xml:space="preserve"> </w:t>
      </w:r>
      <w:r w:rsidR="002C3001">
        <w:t>extrêmement</w:t>
      </w:r>
      <w:r>
        <w:t xml:space="preserve"> complexe a prendre en charge </w:t>
      </w:r>
    </w:p>
    <w:p w:rsidR="001B7825" w:rsidRDefault="00765666" w:rsidP="001B7825">
      <w:r>
        <w:t xml:space="preserve">Beaucoup de services d’aide à domicile, service de soins s’adaptent de plus ne </w:t>
      </w:r>
      <w:r w:rsidR="002C3001">
        <w:t>plus</w:t>
      </w:r>
      <w:r>
        <w:t xml:space="preserve"> à la prise en charge de patho lourde, ssiad : pris de journée de 30 euros, forfait </w:t>
      </w:r>
    </w:p>
    <w:p w:rsidR="00765666" w:rsidRDefault="00765666" w:rsidP="001B7825">
      <w:r>
        <w:t xml:space="preserve">Samsah : pour les personnes qui ont moins de 60 ans avec des </w:t>
      </w:r>
      <w:r w:rsidR="005940FB">
        <w:t>pathos</w:t>
      </w:r>
      <w:r>
        <w:t xml:space="preserve"> </w:t>
      </w:r>
      <w:r w:rsidR="002C3001">
        <w:t>lourde, orientation</w:t>
      </w:r>
      <w:r>
        <w:t xml:space="preserve"> de la mdph, </w:t>
      </w:r>
      <w:r w:rsidR="002C3001">
        <w:t>médecin</w:t>
      </w:r>
      <w:r>
        <w:t xml:space="preserve"> </w:t>
      </w:r>
      <w:r w:rsidR="002C3001">
        <w:t>infirmière</w:t>
      </w:r>
      <w:r>
        <w:t xml:space="preserve"> ergo psycho </w:t>
      </w:r>
      <w:r w:rsidR="002C3001">
        <w:t>rôle</w:t>
      </w:r>
      <w:r>
        <w:t xml:space="preserve"> prendre en charge un patient sur un temps limité</w:t>
      </w:r>
    </w:p>
    <w:p w:rsidR="00765666" w:rsidRDefault="00E54F77" w:rsidP="001B7825">
      <w:r>
        <w:t xml:space="preserve">Samsad, </w:t>
      </w:r>
      <w:r w:rsidR="002C3001">
        <w:t>réseau</w:t>
      </w:r>
      <w:r>
        <w:t xml:space="preserve"> …</w:t>
      </w:r>
    </w:p>
    <w:p w:rsidR="00E54F77" w:rsidRDefault="00E54F77" w:rsidP="001B7825">
      <w:r>
        <w:t>En 15 ans beaucoup d’évolution</w:t>
      </w:r>
    </w:p>
    <w:p w:rsidR="00E54F77" w:rsidRDefault="00E54F77" w:rsidP="001B7825">
      <w:r>
        <w:t xml:space="preserve">Pourquoi une personne de plus de 60 ans </w:t>
      </w:r>
      <w:r w:rsidR="002C3001">
        <w:t>à</w:t>
      </w:r>
      <w:r>
        <w:t xml:space="preserve"> moins de droit (</w:t>
      </w:r>
      <w:r w:rsidR="002C3001">
        <w:t>APA</w:t>
      </w:r>
      <w:r>
        <w:t xml:space="preserve"> vs dph) que ceux qui </w:t>
      </w:r>
      <w:r w:rsidR="002C3001">
        <w:t>a</w:t>
      </w:r>
      <w:r>
        <w:t xml:space="preserve"> moins de 60 ans ? </w:t>
      </w:r>
      <w:r w:rsidR="002C3001">
        <w:t>Il</w:t>
      </w:r>
      <w:r>
        <w:t xml:space="preserve"> y a </w:t>
      </w:r>
      <w:r w:rsidR="002C3001">
        <w:t>beaucoup</w:t>
      </w:r>
      <w:r>
        <w:t xml:space="preserve"> </w:t>
      </w:r>
      <w:r w:rsidR="002C3001">
        <w:t>plus</w:t>
      </w:r>
      <w:r>
        <w:t xml:space="preserve"> de personnes </w:t>
      </w:r>
      <w:r w:rsidR="002C3001">
        <w:t>demandeur</w:t>
      </w:r>
      <w:r>
        <w:t xml:space="preserve"> qui ont 60 ans</w:t>
      </w:r>
    </w:p>
    <w:p w:rsidR="00E54F77" w:rsidRDefault="00E54F77" w:rsidP="001B7825">
      <w:r>
        <w:t>Aidant : 8.3 millions de personnes en France</w:t>
      </w:r>
    </w:p>
    <w:p w:rsidR="00E54F77" w:rsidRDefault="00E54F77" w:rsidP="001B7825">
      <w:r>
        <w:t xml:space="preserve">D’ici à 2040 </w:t>
      </w:r>
      <w:r w:rsidR="002C3001">
        <w:t>augmentation</w:t>
      </w:r>
      <w:r>
        <w:t xml:space="preserve"> de 40% la dépense de l’</w:t>
      </w:r>
      <w:r w:rsidR="002C3001">
        <w:t>APA</w:t>
      </w:r>
      <w:r>
        <w:t xml:space="preserve"> passera de 7 à 20 millions d’euros</w:t>
      </w:r>
    </w:p>
    <w:p w:rsidR="00215343" w:rsidRDefault="00215343" w:rsidP="00215343">
      <w:pPr>
        <w:pStyle w:val="Paragraphedeliste"/>
        <w:numPr>
          <w:ilvl w:val="0"/>
          <w:numId w:val="1"/>
        </w:numPr>
      </w:pPr>
      <w:r>
        <w:t>L’entourage</w:t>
      </w:r>
    </w:p>
    <w:p w:rsidR="00000000" w:rsidRPr="00215343" w:rsidRDefault="008B2B1C" w:rsidP="00215343">
      <w:pPr>
        <w:pStyle w:val="Paragraphedeliste"/>
        <w:numPr>
          <w:ilvl w:val="0"/>
          <w:numId w:val="9"/>
        </w:numPr>
        <w:spacing w:after="0" w:line="240" w:lineRule="auto"/>
      </w:pPr>
      <w:r w:rsidRPr="00215343">
        <w:t xml:space="preserve">Le maquis des désignations </w:t>
      </w:r>
      <w:r w:rsidR="005940FB" w:rsidRPr="00215343">
        <w:t>(informel, naturel, familial</w:t>
      </w:r>
      <w:r w:rsidRPr="00215343">
        <w:t>, proche, entourage…)</w:t>
      </w:r>
    </w:p>
    <w:p w:rsidR="00000000" w:rsidRPr="00215343" w:rsidRDefault="008B2B1C" w:rsidP="00215343">
      <w:pPr>
        <w:pStyle w:val="Paragraphedeliste"/>
        <w:numPr>
          <w:ilvl w:val="0"/>
          <w:numId w:val="9"/>
        </w:numPr>
        <w:spacing w:after="0" w:line="240" w:lineRule="auto"/>
      </w:pPr>
      <w:r w:rsidRPr="00215343">
        <w:t xml:space="preserve">C’est un </w:t>
      </w:r>
      <w:r w:rsidRPr="00215343">
        <w:rPr>
          <w:u w:val="single"/>
        </w:rPr>
        <w:t>profane</w:t>
      </w:r>
      <w:r w:rsidRPr="00215343">
        <w:t xml:space="preserve">, appartenant ou non à la famille, et amené </w:t>
      </w:r>
      <w:r w:rsidR="005940FB" w:rsidRPr="00215343">
        <w:t>à</w:t>
      </w:r>
      <w:r w:rsidRPr="00215343">
        <w:t xml:space="preserve"> jouer un rôle auprès de la person</w:t>
      </w:r>
      <w:r w:rsidRPr="00215343">
        <w:t>ne aidée</w:t>
      </w:r>
    </w:p>
    <w:p w:rsidR="00000000" w:rsidRPr="00215343" w:rsidRDefault="008B2B1C" w:rsidP="00215343">
      <w:pPr>
        <w:pStyle w:val="Paragraphedeliste"/>
        <w:numPr>
          <w:ilvl w:val="0"/>
          <w:numId w:val="9"/>
        </w:numPr>
        <w:spacing w:after="0" w:line="240" w:lineRule="auto"/>
      </w:pPr>
      <w:r w:rsidRPr="00215343">
        <w:t>Il DOIT en tout cas être désigné par la personne en situation de handicap</w:t>
      </w:r>
    </w:p>
    <w:p w:rsidR="00000000" w:rsidRPr="00215343" w:rsidRDefault="008B2B1C" w:rsidP="00215343">
      <w:pPr>
        <w:pStyle w:val="Paragraphedeliste"/>
        <w:numPr>
          <w:ilvl w:val="0"/>
          <w:numId w:val="9"/>
        </w:numPr>
        <w:spacing w:after="0" w:line="240" w:lineRule="auto"/>
      </w:pPr>
      <w:r w:rsidRPr="00215343">
        <w:t>Il est identifié comme faisant partie de l’environnement de la personne (CIF 2001)</w:t>
      </w:r>
    </w:p>
    <w:p w:rsidR="00215343" w:rsidRDefault="00215343" w:rsidP="00215343">
      <w:pPr>
        <w:spacing w:after="0"/>
      </w:pPr>
      <w:r w:rsidRPr="00215343">
        <w:drawing>
          <wp:inline distT="0" distB="0" distL="0" distR="0">
            <wp:extent cx="1821640" cy="1749287"/>
            <wp:effectExtent l="19050" t="0" r="7160" b="0"/>
            <wp:docPr id="2" name="Image 1"/>
            <wp:cNvGraphicFramePr/>
            <a:graphic xmlns:a="http://schemas.openxmlformats.org/drawingml/2006/main">
              <a:graphicData uri="http://schemas.openxmlformats.org/drawingml/2006/picture">
                <pic:pic xmlns:pic="http://schemas.openxmlformats.org/drawingml/2006/picture">
                  <pic:nvPicPr>
                    <pic:cNvPr id="6" name="Picture 2"/>
                    <pic:cNvPicPr>
                      <a:picLocks noGrp="1" noChangeAspect="1" noChangeArrowheads="1"/>
                    </pic:cNvPicPr>
                  </pic:nvPicPr>
                  <pic:blipFill>
                    <a:blip r:embed="rId8">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a:xfrm>
                      <a:off x="0" y="0"/>
                      <a:ext cx="1821565" cy="1749215"/>
                    </a:xfrm>
                    <a:prstGeom prst="rect">
                      <a:avLst/>
                    </a:prstGeom>
                    <a:noFill/>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 uri="{AF507438-7753-43E0-B8FC-AC1667EBCBE1}">
                        <a14:hiddenEffects xmlns="" xmlns:p="http://schemas.openxmlformats.org/presentationml/2006/main"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215343" w:rsidRDefault="00215343" w:rsidP="001B7825"/>
    <w:p w:rsidR="00215343" w:rsidRDefault="00215343" w:rsidP="001B7825">
      <w:pPr>
        <w:rPr>
          <w:b/>
          <w:bCs/>
        </w:rPr>
      </w:pPr>
      <w:r w:rsidRPr="00215343">
        <w:rPr>
          <w:b/>
          <w:bCs/>
        </w:rPr>
        <w:t>Le décret du 7 mai 2008 élargit la notion d’aidant familial</w:t>
      </w:r>
    </w:p>
    <w:p w:rsidR="00215343" w:rsidRPr="00215343" w:rsidRDefault="008B2B1C" w:rsidP="001B7825">
      <w:pPr>
        <w:numPr>
          <w:ilvl w:val="0"/>
          <w:numId w:val="10"/>
        </w:numPr>
      </w:pPr>
      <w:r w:rsidRPr="00215343">
        <w:t>Est considéré comme un ai</w:t>
      </w:r>
      <w:r w:rsidRPr="00215343">
        <w:t xml:space="preserve">dant familial, pour l’application de l’article L. 245-12, le conjoint, le concubin, la personne avec laquelle la personne handicapée a conclu un pacte civil de solidarité, l’ascendant, le descendant ou le collatéral jusqu’au quatrième degré de la personne </w:t>
      </w:r>
      <w:r w:rsidRPr="00215343">
        <w:t>handicapée, ou l’ascendant, le descendant ou le collatéral jusqu’au quatrième degré de l’autre membre du couple qui apporte l’aide humaine</w:t>
      </w:r>
    </w:p>
    <w:p w:rsidR="002B1C33" w:rsidRDefault="002C3001" w:rsidP="001B7825">
      <w:r>
        <w:t>Beaucoup</w:t>
      </w:r>
      <w:r w:rsidR="002B1C33">
        <w:t xml:space="preserve"> </w:t>
      </w:r>
      <w:r>
        <w:t>de désignation</w:t>
      </w:r>
    </w:p>
    <w:p w:rsidR="002B1C33" w:rsidRDefault="002B1C33" w:rsidP="001B7825">
      <w:r>
        <w:lastRenderedPageBreak/>
        <w:t>Aidant désigné par une personne handicap et fait partit de l’environnement. On ne peut pas ne pas s’</w:t>
      </w:r>
      <w:r w:rsidR="002C3001">
        <w:t>intéresse</w:t>
      </w:r>
      <w:r>
        <w:t xml:space="preserve"> à ce que les patient ait ou non des aidants</w:t>
      </w:r>
    </w:p>
    <w:p w:rsidR="00215343" w:rsidRPr="00215343" w:rsidRDefault="00215343" w:rsidP="001B7825">
      <w:pPr>
        <w:rPr>
          <w:b/>
          <w:u w:val="single"/>
        </w:rPr>
      </w:pPr>
      <w:r w:rsidRPr="00215343">
        <w:rPr>
          <w:b/>
          <w:u w:val="single"/>
        </w:rPr>
        <w:t>Les aidants</w:t>
      </w:r>
    </w:p>
    <w:p w:rsidR="00000000" w:rsidRPr="00215343" w:rsidRDefault="008B2B1C" w:rsidP="00215343">
      <w:pPr>
        <w:pStyle w:val="Paragraphedeliste"/>
        <w:numPr>
          <w:ilvl w:val="0"/>
          <w:numId w:val="12"/>
        </w:numPr>
        <w:spacing w:after="0" w:line="240" w:lineRule="auto"/>
      </w:pPr>
      <w:r w:rsidRPr="00215343">
        <w:t>La définition de l’aidant familial retenue est celle formulée par la Confédération des Organisations Familiales de l</w:t>
      </w:r>
      <w:r w:rsidRPr="00215343">
        <w:t xml:space="preserve">’Union Européenne </w:t>
      </w:r>
    </w:p>
    <w:p w:rsidR="00215343" w:rsidRDefault="008B2B1C" w:rsidP="00215343">
      <w:pPr>
        <w:pStyle w:val="Paragraphedeliste"/>
        <w:numPr>
          <w:ilvl w:val="0"/>
          <w:numId w:val="12"/>
        </w:numPr>
        <w:spacing w:after="0" w:line="240" w:lineRule="auto"/>
      </w:pPr>
      <w:r w:rsidRPr="00215343">
        <w:t xml:space="preserve">« L’aidant familial ou l’aidant de fait est la personne qui vient en aide à titre non professionnel, pour partie ou totalement, à une personne dépendante de son entourage, pour les activités de la vie quotidienne. Cette aide régulière </w:t>
      </w:r>
      <w:r w:rsidRPr="00215343">
        <w:t xml:space="preserve">peut être prodiguée de façon permanente ou non ». </w:t>
      </w:r>
    </w:p>
    <w:p w:rsidR="00000000" w:rsidRPr="00215343" w:rsidRDefault="008B2B1C" w:rsidP="00215343">
      <w:pPr>
        <w:pStyle w:val="Paragraphedeliste"/>
        <w:numPr>
          <w:ilvl w:val="0"/>
          <w:numId w:val="12"/>
        </w:numPr>
      </w:pPr>
      <w:r w:rsidRPr="00215343">
        <w:t xml:space="preserve">Ces aidants sont âgés en moyenne de 59 ans à 64 ans </w:t>
      </w:r>
    </w:p>
    <w:p w:rsidR="00000000" w:rsidRPr="00215343" w:rsidRDefault="008B2B1C" w:rsidP="00215343">
      <w:pPr>
        <w:pStyle w:val="Paragraphedeliste"/>
        <w:numPr>
          <w:ilvl w:val="0"/>
          <w:numId w:val="12"/>
        </w:numPr>
      </w:pPr>
      <w:r w:rsidRPr="00215343">
        <w:t>50% continuent de travailler</w:t>
      </w:r>
    </w:p>
    <w:p w:rsidR="00000000" w:rsidRPr="00215343" w:rsidRDefault="008B2B1C" w:rsidP="00215343">
      <w:pPr>
        <w:pStyle w:val="Paragraphedeliste"/>
        <w:numPr>
          <w:ilvl w:val="0"/>
          <w:numId w:val="12"/>
        </w:numPr>
      </w:pPr>
      <w:r w:rsidRPr="00215343">
        <w:t>Les aidants sont majoritairement féminins (53 à 60% selon les études) mais la masculinisation est croissante</w:t>
      </w:r>
    </w:p>
    <w:p w:rsidR="00000000" w:rsidRPr="00215343" w:rsidRDefault="008B2B1C" w:rsidP="00215343">
      <w:pPr>
        <w:pStyle w:val="Paragraphedeliste"/>
        <w:numPr>
          <w:ilvl w:val="0"/>
          <w:numId w:val="12"/>
        </w:numPr>
      </w:pPr>
      <w:r w:rsidRPr="00215343">
        <w:t>17 à 18% d</w:t>
      </w:r>
      <w:r w:rsidRPr="00215343">
        <w:t>es aidants évoluent dans le cercle amical ou le voisinage</w:t>
      </w:r>
    </w:p>
    <w:p w:rsidR="00000000" w:rsidRPr="00215343" w:rsidRDefault="008B2B1C" w:rsidP="00215343">
      <w:pPr>
        <w:pStyle w:val="Paragraphedeliste"/>
        <w:numPr>
          <w:ilvl w:val="0"/>
          <w:numId w:val="12"/>
        </w:numPr>
      </w:pPr>
      <w:r w:rsidRPr="00215343">
        <w:t xml:space="preserve">Pour les personnes </w:t>
      </w:r>
      <w:r w:rsidR="005940FB" w:rsidRPr="00215343">
        <w:t>âgées</w:t>
      </w:r>
      <w:r w:rsidRPr="00215343">
        <w:t>: La moitié d’entre eux sont les enfants et un tiers sont leur conjoint</w:t>
      </w:r>
    </w:p>
    <w:p w:rsidR="00215343" w:rsidRDefault="008B2B1C" w:rsidP="00215343">
      <w:pPr>
        <w:pStyle w:val="Paragraphedeliste"/>
        <w:numPr>
          <w:ilvl w:val="0"/>
          <w:numId w:val="12"/>
        </w:numPr>
      </w:pPr>
      <w:r w:rsidRPr="00215343">
        <w:t xml:space="preserve">Disparité observée selon les </w:t>
      </w:r>
      <w:r w:rsidR="005940FB" w:rsidRPr="00215343">
        <w:t>régions</w:t>
      </w:r>
      <w:r w:rsidRPr="00215343">
        <w:t xml:space="preserve"> et les conditions sociales </w:t>
      </w:r>
    </w:p>
    <w:p w:rsidR="00215343" w:rsidRDefault="002C3001" w:rsidP="00215343">
      <w:pPr>
        <w:spacing w:after="0"/>
      </w:pPr>
      <w:r>
        <w:t>Décret</w:t>
      </w:r>
      <w:r w:rsidR="002B1C33">
        <w:t xml:space="preserve">  de  2008 qui spécifie l’aidant </w:t>
      </w:r>
      <w:r>
        <w:t>familial</w:t>
      </w:r>
    </w:p>
    <w:p w:rsidR="002B1C33" w:rsidRDefault="002B1C33" w:rsidP="001B7825">
      <w:r>
        <w:t>Caractérisé les proche entre 59 et 64 ans mais certain continu à travailler</w:t>
      </w:r>
    </w:p>
    <w:p w:rsidR="002B1C33" w:rsidRDefault="002B1C33" w:rsidP="001B7825">
      <w:r>
        <w:t>17% qui sont des voisins</w:t>
      </w:r>
    </w:p>
    <w:p w:rsidR="002B1C33" w:rsidRDefault="002B1C33" w:rsidP="001B7825">
      <w:r>
        <w:t xml:space="preserve">La moitié </w:t>
      </w:r>
      <w:r w:rsidR="002C3001">
        <w:t>de personnes âgées</w:t>
      </w:r>
      <w:r>
        <w:t xml:space="preserve"> ont des enfants, grandes </w:t>
      </w:r>
      <w:r w:rsidR="002C3001">
        <w:t>disparité</w:t>
      </w:r>
      <w:r>
        <w:t xml:space="preserve"> en fonction des régions, disparité entre ville et campagne</w:t>
      </w:r>
    </w:p>
    <w:p w:rsidR="002B1C33" w:rsidRDefault="002B1C33" w:rsidP="001B7825">
      <w:r>
        <w:t xml:space="preserve">Motivation des aidants </w:t>
      </w:r>
    </w:p>
    <w:p w:rsidR="00215343" w:rsidRDefault="00215343" w:rsidP="001B7825">
      <w:r w:rsidRPr="00215343">
        <w:drawing>
          <wp:inline distT="0" distB="0" distL="0" distR="0">
            <wp:extent cx="2690787" cy="1653871"/>
            <wp:effectExtent l="19050" t="0" r="0" b="0"/>
            <wp:docPr id="3" name="Image 2"/>
            <wp:cNvGraphicFramePr/>
            <a:graphic xmlns:a="http://schemas.openxmlformats.org/drawingml/2006/main">
              <a:graphicData uri="http://schemas.openxmlformats.org/drawingml/2006/picture">
                <pic:pic xmlns:pic="http://schemas.openxmlformats.org/drawingml/2006/picture">
                  <pic:nvPicPr>
                    <pic:cNvPr id="2051" name="Picture 3"/>
                    <pic:cNvPicPr>
                      <a:picLocks noGrp="1" noChangeAspect="1" noChangeArrowheads="1"/>
                    </pic:cNvPicPr>
                  </pic:nvPicPr>
                  <pic:blipFill rotWithShape="1">
                    <a:blip r:embed="rId9"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l="15447" t="13241" r="2121" b="5151"/>
                    <a:stretch/>
                  </pic:blipFill>
                  <pic:spPr bwMode="auto">
                    <a:xfrm>
                      <a:off x="0" y="0"/>
                      <a:ext cx="2692599" cy="1654985"/>
                    </a:xfrm>
                    <a:prstGeom prst="rect">
                      <a:avLst/>
                    </a:prstGeom>
                    <a:noFill/>
                    <a:ln>
                      <a:noFill/>
                    </a:ln>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000000" w:rsidRPr="00215343" w:rsidRDefault="008B2B1C" w:rsidP="00215343">
      <w:pPr>
        <w:pStyle w:val="Paragraphedeliste"/>
        <w:numPr>
          <w:ilvl w:val="2"/>
          <w:numId w:val="15"/>
        </w:numPr>
        <w:spacing w:after="0" w:line="240" w:lineRule="auto"/>
      </w:pPr>
      <w:r w:rsidRPr="00215343">
        <w:rPr>
          <w:b/>
          <w:bCs/>
        </w:rPr>
        <w:t>… la dépendance peut être un ré</w:t>
      </w:r>
      <w:r w:rsidRPr="00215343">
        <w:rPr>
          <w:b/>
          <w:bCs/>
        </w:rPr>
        <w:t>vélateur des tensions familiales, particulièrement au sein de la fratrie</w:t>
      </w:r>
      <w:r w:rsidR="005940FB" w:rsidRPr="00215343">
        <w:rPr>
          <w:b/>
          <w:bCs/>
        </w:rPr>
        <w:t>.</w:t>
      </w:r>
    </w:p>
    <w:p w:rsidR="00000000" w:rsidRPr="00215343" w:rsidRDefault="008B2B1C" w:rsidP="00215343">
      <w:pPr>
        <w:pStyle w:val="Paragraphedeliste"/>
        <w:numPr>
          <w:ilvl w:val="0"/>
          <w:numId w:val="15"/>
        </w:numPr>
        <w:spacing w:after="0" w:line="240" w:lineRule="auto"/>
      </w:pPr>
      <w:r w:rsidRPr="00215343">
        <w:t>L</w:t>
      </w:r>
      <w:r w:rsidRPr="00215343">
        <w:t>’</w:t>
      </w:r>
      <w:r w:rsidRPr="00215343">
        <w:t xml:space="preserve">aide familiale repose sur un </w:t>
      </w:r>
      <w:r w:rsidRPr="00215343">
        <w:rPr>
          <w:b/>
          <w:bCs/>
        </w:rPr>
        <w:t>jeu d</w:t>
      </w:r>
      <w:r w:rsidRPr="00215343">
        <w:rPr>
          <w:b/>
          <w:bCs/>
        </w:rPr>
        <w:t>’</w:t>
      </w:r>
      <w:r w:rsidRPr="00215343">
        <w:rPr>
          <w:b/>
          <w:bCs/>
        </w:rPr>
        <w:t>obligations morales</w:t>
      </w:r>
      <w:r w:rsidRPr="00215343">
        <w:t>, pesant particulièrement sur les femmes.</w:t>
      </w:r>
    </w:p>
    <w:p w:rsidR="00000000" w:rsidRPr="00215343" w:rsidRDefault="008B2B1C" w:rsidP="00215343">
      <w:pPr>
        <w:pStyle w:val="Paragraphedeliste"/>
        <w:numPr>
          <w:ilvl w:val="0"/>
          <w:numId w:val="15"/>
        </w:numPr>
        <w:spacing w:after="0" w:line="240" w:lineRule="auto"/>
      </w:pPr>
      <w:r w:rsidRPr="00215343">
        <w:t>L</w:t>
      </w:r>
      <w:r w:rsidRPr="00215343">
        <w:t>’</w:t>
      </w:r>
      <w:r w:rsidRPr="00215343">
        <w:t>aide n</w:t>
      </w:r>
      <w:r w:rsidRPr="00215343">
        <w:t>’</w:t>
      </w:r>
      <w:r w:rsidRPr="00215343">
        <w:t>est pas toujours désintéressée. Elle s</w:t>
      </w:r>
      <w:r w:rsidRPr="00215343">
        <w:t>’</w:t>
      </w:r>
      <w:r w:rsidRPr="00215343">
        <w:t xml:space="preserve">insère souvent dans un </w:t>
      </w:r>
      <w:r w:rsidRPr="00215343">
        <w:rPr>
          <w:b/>
          <w:bCs/>
        </w:rPr>
        <w:t xml:space="preserve">jeu </w:t>
      </w:r>
      <w:r w:rsidRPr="00215343">
        <w:rPr>
          <w:b/>
          <w:bCs/>
        </w:rPr>
        <w:t>complexe d</w:t>
      </w:r>
      <w:r w:rsidRPr="00215343">
        <w:rPr>
          <w:b/>
          <w:bCs/>
        </w:rPr>
        <w:t>’</w:t>
      </w:r>
      <w:r w:rsidRPr="00215343">
        <w:rPr>
          <w:b/>
          <w:bCs/>
        </w:rPr>
        <w:t>intérêts</w:t>
      </w:r>
      <w:r w:rsidRPr="00215343">
        <w:t xml:space="preserve"> pour la transmission du patrimoine. En famille, il peut se passer le meilleur comme le pire. La période de dépendance peut cristalliser des oppositions longtemps restées implicites.</w:t>
      </w:r>
    </w:p>
    <w:p w:rsidR="00000000" w:rsidRPr="00215343" w:rsidRDefault="008B2B1C" w:rsidP="00215343">
      <w:pPr>
        <w:pStyle w:val="Paragraphedeliste"/>
        <w:numPr>
          <w:ilvl w:val="0"/>
          <w:numId w:val="15"/>
        </w:numPr>
        <w:spacing w:after="0" w:line="240" w:lineRule="auto"/>
      </w:pPr>
      <w:r w:rsidRPr="00215343">
        <w:t xml:space="preserve">Les </w:t>
      </w:r>
      <w:r w:rsidRPr="00215343">
        <w:rPr>
          <w:b/>
          <w:bCs/>
        </w:rPr>
        <w:t>familles ne sont pas toujours préparées mentaleme</w:t>
      </w:r>
      <w:r w:rsidRPr="00215343">
        <w:rPr>
          <w:b/>
          <w:bCs/>
        </w:rPr>
        <w:t>nt et matériellement</w:t>
      </w:r>
      <w:r w:rsidRPr="00215343">
        <w:t xml:space="preserve"> à la prise en charge dans la longue durée d</w:t>
      </w:r>
      <w:r w:rsidRPr="00215343">
        <w:t>’</w:t>
      </w:r>
      <w:r w:rsidRPr="00215343">
        <w:t xml:space="preserve">une personne dépendante : </w:t>
      </w:r>
    </w:p>
    <w:p w:rsidR="00000000" w:rsidRPr="00215343" w:rsidRDefault="008B2B1C" w:rsidP="00215343">
      <w:pPr>
        <w:pStyle w:val="Paragraphedeliste"/>
        <w:numPr>
          <w:ilvl w:val="2"/>
          <w:numId w:val="15"/>
        </w:numPr>
        <w:spacing w:after="0" w:line="240" w:lineRule="auto"/>
      </w:pPr>
      <w:r w:rsidRPr="00215343">
        <w:t xml:space="preserve">La prise en charge des pathologies cognitives supposent </w:t>
      </w:r>
      <w:r w:rsidRPr="00215343">
        <w:rPr>
          <w:b/>
          <w:bCs/>
        </w:rPr>
        <w:t>empathie</w:t>
      </w:r>
      <w:r w:rsidRPr="00215343">
        <w:t xml:space="preserve"> et </w:t>
      </w:r>
      <w:r w:rsidRPr="00215343">
        <w:rPr>
          <w:b/>
          <w:bCs/>
        </w:rPr>
        <w:t>patience</w:t>
      </w:r>
      <w:r w:rsidRPr="00215343">
        <w:t xml:space="preserve"> ; </w:t>
      </w:r>
    </w:p>
    <w:p w:rsidR="00000000" w:rsidRPr="00215343" w:rsidRDefault="008B2B1C" w:rsidP="00215343">
      <w:pPr>
        <w:pStyle w:val="Paragraphedeliste"/>
        <w:numPr>
          <w:ilvl w:val="2"/>
          <w:numId w:val="15"/>
        </w:numPr>
        <w:spacing w:after="0" w:line="240" w:lineRule="auto"/>
      </w:pPr>
      <w:r w:rsidRPr="00215343">
        <w:t>La déchéance physique et mentale d</w:t>
      </w:r>
      <w:r w:rsidRPr="00215343">
        <w:t>’</w:t>
      </w:r>
      <w:r w:rsidRPr="00215343">
        <w:t xml:space="preserve">un proche est difficile à supporter ; </w:t>
      </w:r>
    </w:p>
    <w:p w:rsidR="00215343" w:rsidRDefault="008B2B1C" w:rsidP="00215343">
      <w:pPr>
        <w:pStyle w:val="Paragraphedeliste"/>
        <w:numPr>
          <w:ilvl w:val="2"/>
          <w:numId w:val="15"/>
        </w:numPr>
        <w:spacing w:after="0" w:line="240" w:lineRule="auto"/>
      </w:pPr>
      <w:r w:rsidRPr="00215343">
        <w:t xml:space="preserve">Le risque de comorbidité induite est souvent fort : </w:t>
      </w:r>
      <w:r w:rsidRPr="00215343">
        <w:rPr>
          <w:b/>
          <w:bCs/>
        </w:rPr>
        <w:t>« burn out » des aidants</w:t>
      </w:r>
      <w:r w:rsidRPr="00215343">
        <w:t>.</w:t>
      </w:r>
    </w:p>
    <w:p w:rsidR="002B1C33" w:rsidRDefault="002B1C33" w:rsidP="002B1C33">
      <w:pPr>
        <w:pStyle w:val="Paragraphedeliste"/>
        <w:numPr>
          <w:ilvl w:val="0"/>
          <w:numId w:val="2"/>
        </w:numPr>
      </w:pPr>
      <w:r>
        <w:t>Liens affectif</w:t>
      </w:r>
    </w:p>
    <w:p w:rsidR="002B1C33" w:rsidRDefault="002B1C33" w:rsidP="002B1C33">
      <w:pPr>
        <w:pStyle w:val="Paragraphedeliste"/>
        <w:numPr>
          <w:ilvl w:val="0"/>
          <w:numId w:val="2"/>
        </w:numPr>
      </w:pPr>
      <w:r>
        <w:t xml:space="preserve">Conforme </w:t>
      </w:r>
      <w:r w:rsidR="002C3001">
        <w:t>à la</w:t>
      </w:r>
      <w:r>
        <w:t xml:space="preserve"> valeur de vie</w:t>
      </w:r>
    </w:p>
    <w:p w:rsidR="002B1C33" w:rsidRDefault="002B1C33" w:rsidP="002B1C33">
      <w:pPr>
        <w:pStyle w:val="Paragraphedeliste"/>
        <w:numPr>
          <w:ilvl w:val="0"/>
          <w:numId w:val="2"/>
        </w:numPr>
      </w:pPr>
      <w:r>
        <w:t xml:space="preserve">Devoir de faire </w:t>
      </w:r>
    </w:p>
    <w:p w:rsidR="002B1C33" w:rsidRDefault="002B1C33" w:rsidP="002B1C33">
      <w:pPr>
        <w:pStyle w:val="Paragraphedeliste"/>
        <w:numPr>
          <w:ilvl w:val="0"/>
          <w:numId w:val="2"/>
        </w:numPr>
      </w:pPr>
      <w:r>
        <w:t xml:space="preserve">Imprégnation culturelle forte sur le </w:t>
      </w:r>
      <w:r w:rsidR="002C3001">
        <w:t>devoir</w:t>
      </w:r>
      <w:r>
        <w:t xml:space="preserve"> d’</w:t>
      </w:r>
      <w:r w:rsidR="002C3001">
        <w:t>assistance</w:t>
      </w:r>
    </w:p>
    <w:p w:rsidR="002B1C33" w:rsidRDefault="002B1C33" w:rsidP="002B1C33">
      <w:pPr>
        <w:pStyle w:val="Paragraphedeliste"/>
        <w:numPr>
          <w:ilvl w:val="0"/>
          <w:numId w:val="2"/>
        </w:numPr>
      </w:pPr>
      <w:r>
        <w:t xml:space="preserve">Devoir de bien faire et fiance intervient en </w:t>
      </w:r>
      <w:r w:rsidR="002C3001">
        <w:t>dernier</w:t>
      </w:r>
      <w:r>
        <w:t xml:space="preserve"> </w:t>
      </w:r>
      <w:r w:rsidR="002C3001">
        <w:t>lieu</w:t>
      </w:r>
    </w:p>
    <w:p w:rsidR="002B1C33" w:rsidRDefault="002B1C33" w:rsidP="002B1C33">
      <w:r>
        <w:lastRenderedPageBreak/>
        <w:t xml:space="preserve">Dépendance= tension familiales </w:t>
      </w:r>
    </w:p>
    <w:p w:rsidR="00530103" w:rsidRDefault="00530103" w:rsidP="002B1C33">
      <w:r>
        <w:t xml:space="preserve">On peut </w:t>
      </w:r>
      <w:r w:rsidR="002C3001">
        <w:t>être</w:t>
      </w:r>
      <w:r>
        <w:t xml:space="preserve"> </w:t>
      </w:r>
      <w:r w:rsidR="002C3001">
        <w:t>très</w:t>
      </w:r>
      <w:r>
        <w:t xml:space="preserve"> </w:t>
      </w:r>
      <w:r w:rsidR="002C3001">
        <w:t>impliqué</w:t>
      </w:r>
      <w:r>
        <w:t xml:space="preserve"> au départ puis on s’</w:t>
      </w:r>
      <w:r w:rsidR="002C3001">
        <w:t>essouffle</w:t>
      </w:r>
      <w:r>
        <w:t xml:space="preserve">. Et les familles ne </w:t>
      </w:r>
      <w:r w:rsidR="002C3001">
        <w:t>sont</w:t>
      </w:r>
      <w:r>
        <w:t xml:space="preserve"> pas préparer </w:t>
      </w:r>
      <w:r w:rsidR="002C3001">
        <w:t>mentalement</w:t>
      </w:r>
      <w:r>
        <w:t xml:space="preserve">  surtout dans la prise en charge de longue durée </w:t>
      </w:r>
      <w:r w:rsidR="002C3001">
        <w:t>et</w:t>
      </w:r>
      <w:r>
        <w:t xml:space="preserve"> </w:t>
      </w:r>
      <w:r w:rsidR="002C3001">
        <w:t>trouble</w:t>
      </w:r>
      <w:r>
        <w:t xml:space="preserve"> cognitif car il faut de la sympathie et de </w:t>
      </w:r>
      <w:r w:rsidR="002C3001">
        <w:t>la patience</w:t>
      </w:r>
      <w:r>
        <w:t xml:space="preserve"> donc parfois difficile à supporter</w:t>
      </w:r>
    </w:p>
    <w:p w:rsidR="00530103" w:rsidRDefault="00530103" w:rsidP="002B1C33">
      <w:pPr>
        <w:rPr>
          <w:b/>
          <w:u w:val="single"/>
        </w:rPr>
      </w:pPr>
      <w:r w:rsidRPr="00215343">
        <w:rPr>
          <w:b/>
          <w:u w:val="single"/>
        </w:rPr>
        <w:t>Nature de l’aide apporté</w:t>
      </w:r>
    </w:p>
    <w:p w:rsidR="00215343" w:rsidRPr="00215343" w:rsidRDefault="00215343" w:rsidP="002B1C33">
      <w:pPr>
        <w:rPr>
          <w:b/>
          <w:u w:val="single"/>
        </w:rPr>
      </w:pPr>
      <w:r w:rsidRPr="00215343">
        <w:rPr>
          <w:b/>
          <w:u w:val="single"/>
        </w:rPr>
        <w:drawing>
          <wp:inline distT="0" distB="0" distL="0" distR="0">
            <wp:extent cx="3236181" cy="2510298"/>
            <wp:effectExtent l="19050" t="0" r="2319" b="0"/>
            <wp:docPr id="4" name="Image 3"/>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0">
                      <a:extLst>
                        <a:ext uri="{28A0092B-C50C-407E-A947-70E740481C1C}">
                          <a14:useLocalDpi xmlns="" xmlns:p="http://schemas.openxmlformats.org/presentationml/2006/main" xmlns:a14="http://schemas.microsoft.com/office/drawing/2010/main" xmlns:lc="http://schemas.openxmlformats.org/drawingml/2006/lockedCanvas" val="0"/>
                        </a:ext>
                      </a:extLst>
                    </a:blip>
                    <a:srcRect l="4158" t="14276" r="44931" b="7969"/>
                    <a:stretch/>
                  </pic:blipFill>
                  <pic:spPr bwMode="auto">
                    <a:xfrm>
                      <a:off x="0" y="0"/>
                      <a:ext cx="3238497" cy="2512094"/>
                    </a:xfrm>
                    <a:prstGeom prst="rect">
                      <a:avLst/>
                    </a:prstGeom>
                    <a:noFill/>
                    <a:ln>
                      <a:noFill/>
                    </a:ln>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530103" w:rsidRDefault="00530103" w:rsidP="002B1C33">
      <w:r>
        <w:t xml:space="preserve">Pas de mesure comparable entre l’aide des </w:t>
      </w:r>
      <w:r w:rsidR="002C3001">
        <w:t>profs</w:t>
      </w:r>
      <w:r>
        <w:t xml:space="preserve"> et l’aide de l’entourage en terme de temps mais </w:t>
      </w:r>
      <w:r w:rsidR="002C3001">
        <w:t>visiblement</w:t>
      </w:r>
      <w:r>
        <w:t xml:space="preserve"> la ou l’aide est plus </w:t>
      </w:r>
      <w:r w:rsidR="002C3001">
        <w:t>comportant</w:t>
      </w:r>
      <w:r>
        <w:t xml:space="preserve"> est tache ménager, compagnie, course administration, soins perso assez peu, vérifier ce que font </w:t>
      </w:r>
      <w:r w:rsidR="005940FB">
        <w:t>les profs</w:t>
      </w:r>
      <w:r>
        <w:t xml:space="preserve">, </w:t>
      </w:r>
      <w:r w:rsidR="002C3001">
        <w:t>autres</w:t>
      </w:r>
      <w:r>
        <w:t xml:space="preserve"> activité</w:t>
      </w:r>
    </w:p>
    <w:p w:rsidR="00530103" w:rsidRDefault="00530103" w:rsidP="002B1C33">
      <w:r>
        <w:t xml:space="preserve">Entourage intervient bcp pour ménage </w:t>
      </w:r>
      <w:r w:rsidR="002C3001">
        <w:t>présence</w:t>
      </w:r>
      <w:r>
        <w:t xml:space="preserve"> compagnie donc temps d’intervention </w:t>
      </w:r>
      <w:r w:rsidR="002C3001">
        <w:t>plus</w:t>
      </w:r>
      <w:r>
        <w:t xml:space="preserve"> long</w:t>
      </w:r>
    </w:p>
    <w:p w:rsidR="00215343" w:rsidRDefault="00215343" w:rsidP="00215343">
      <w:pPr>
        <w:rPr>
          <w:b/>
          <w:u w:val="single"/>
        </w:rPr>
      </w:pPr>
      <w:r w:rsidRPr="00215343">
        <w:rPr>
          <w:b/>
          <w:u w:val="single"/>
        </w:rPr>
        <w:t>Charge ressentie  enquête DREES* 2012  et APF</w:t>
      </w:r>
    </w:p>
    <w:p w:rsidR="00000000" w:rsidRPr="00215343" w:rsidRDefault="008B2B1C" w:rsidP="00215343">
      <w:pPr>
        <w:pStyle w:val="Paragraphedeliste"/>
        <w:numPr>
          <w:ilvl w:val="0"/>
          <w:numId w:val="20"/>
        </w:numPr>
        <w:spacing w:after="0" w:line="240" w:lineRule="auto"/>
      </w:pPr>
      <w:r w:rsidRPr="00215343">
        <w:t>La charge peut être définie selon deux dimensions :</w:t>
      </w:r>
    </w:p>
    <w:p w:rsidR="00000000" w:rsidRPr="00215343" w:rsidRDefault="008B2B1C" w:rsidP="00215343">
      <w:pPr>
        <w:pStyle w:val="Paragraphedeliste"/>
        <w:numPr>
          <w:ilvl w:val="0"/>
          <w:numId w:val="20"/>
        </w:numPr>
        <w:spacing w:after="0" w:line="240" w:lineRule="auto"/>
      </w:pPr>
      <w:r w:rsidRPr="00215343">
        <w:t>La charge objective correspond à l’ensemble des tâches effectuées par l’aida</w:t>
      </w:r>
      <w:r w:rsidRPr="00215343">
        <w:t xml:space="preserve">nt : elle est liée à la nature de l’aide et au volume horaire de l’aide. </w:t>
      </w:r>
    </w:p>
    <w:p w:rsidR="00000000" w:rsidRPr="00215343" w:rsidRDefault="008B2B1C" w:rsidP="00215343">
      <w:pPr>
        <w:pStyle w:val="Paragraphedeliste"/>
        <w:numPr>
          <w:ilvl w:val="0"/>
          <w:numId w:val="20"/>
        </w:numPr>
        <w:spacing w:after="0" w:line="240" w:lineRule="auto"/>
      </w:pPr>
      <w:r w:rsidRPr="00215343">
        <w:t>La charge subjective se concentre sur le ressenti de l’aidant : elle comprend les conséquences perçues de l’aide sur les activités et la vie de l’aidant (loisirs, vie familiale…), s</w:t>
      </w:r>
      <w:r w:rsidRPr="00215343">
        <w:t>ur sa qualité de vie et sa santé, ainsi que sur ses relations avec l’aidé.</w:t>
      </w:r>
    </w:p>
    <w:p w:rsidR="00215343" w:rsidRPr="00215343" w:rsidRDefault="00215343" w:rsidP="00215343">
      <w:pPr>
        <w:spacing w:after="0"/>
      </w:pPr>
      <w:r w:rsidRPr="00215343">
        <w:drawing>
          <wp:inline distT="0" distB="0" distL="0" distR="0">
            <wp:extent cx="3728003" cy="2464904"/>
            <wp:effectExtent l="19050" t="0" r="5797" b="0"/>
            <wp:docPr id="5" name="Image 4"/>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rotWithShape="1">
                    <a:blip r:embed="rId11">
                      <a:extLst>
                        <a:ext uri="{28A0092B-C50C-407E-A947-70E740481C1C}">
                          <a14:useLocalDpi xmlns="" xmlns:p="http://schemas.openxmlformats.org/presentationml/2006/main" xmlns:a14="http://schemas.microsoft.com/office/drawing/2010/main" xmlns:lc="http://schemas.openxmlformats.org/drawingml/2006/lockedCanvas" val="0"/>
                        </a:ext>
                      </a:extLst>
                    </a:blip>
                    <a:srcRect l="7242" t="15269" r="41260" b="15821"/>
                    <a:stretch/>
                  </pic:blipFill>
                  <pic:spPr bwMode="auto">
                    <a:xfrm>
                      <a:off x="0" y="0"/>
                      <a:ext cx="3728216" cy="2465045"/>
                    </a:xfrm>
                    <a:prstGeom prst="rect">
                      <a:avLst/>
                    </a:prstGeom>
                    <a:noFill/>
                    <a:ln>
                      <a:noFill/>
                    </a:ln>
                    <a:extLst>
                      <a:ext uri="{909E8E84-426E-40DD-AFC4-6F175D3DCCD1}">
                        <a14:hiddenFill xmlns="" xmlns:p="http://schemas.openxmlformats.org/presentationml/2006/main" xmlns:a14="http://schemas.microsoft.com/office/drawing/2010/main" xmlns:lc="http://schemas.openxmlformats.org/drawingml/2006/lockedCanvas">
                          <a:solidFill>
                            <a:schemeClr val="accent1"/>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chemeClr val="tx1"/>
                          </a:solidFill>
                          <a:miter lim="800000"/>
                          <a:headEnd/>
                          <a:tailEnd/>
                        </a14:hiddenLine>
                      </a:ext>
                    </a:extLst>
                  </pic:spPr>
                </pic:pic>
              </a:graphicData>
            </a:graphic>
          </wp:inline>
        </w:drawing>
      </w:r>
    </w:p>
    <w:p w:rsidR="00530103" w:rsidRDefault="00530103" w:rsidP="00530103">
      <w:pPr>
        <w:pStyle w:val="Paragraphedeliste"/>
        <w:numPr>
          <w:ilvl w:val="0"/>
          <w:numId w:val="2"/>
        </w:numPr>
      </w:pPr>
      <w:r>
        <w:t>Dimensions objectif : volume/ horaire</w:t>
      </w:r>
    </w:p>
    <w:p w:rsidR="00530103" w:rsidRDefault="00530103" w:rsidP="00530103">
      <w:pPr>
        <w:pStyle w:val="Paragraphedeliste"/>
        <w:numPr>
          <w:ilvl w:val="0"/>
          <w:numId w:val="2"/>
        </w:numPr>
      </w:pPr>
      <w:r>
        <w:t xml:space="preserve">Dimension subjective sur le ressenti : </w:t>
      </w:r>
      <w:r w:rsidR="002C3001">
        <w:t>conséquence</w:t>
      </w:r>
      <w:r>
        <w:t xml:space="preserve"> sur sa </w:t>
      </w:r>
      <w:r w:rsidR="002C3001">
        <w:t>propre</w:t>
      </w:r>
      <w:r>
        <w:t xml:space="preserve"> vie, sur sa </w:t>
      </w:r>
      <w:r w:rsidR="002C3001">
        <w:t>qualité</w:t>
      </w:r>
      <w:r>
        <w:t xml:space="preserve"> de vie </w:t>
      </w:r>
    </w:p>
    <w:p w:rsidR="00530103" w:rsidRDefault="00530103" w:rsidP="00530103">
      <w:r>
        <w:lastRenderedPageBreak/>
        <w:t xml:space="preserve">Plus de 45% qui </w:t>
      </w:r>
      <w:r w:rsidR="002C3001">
        <w:t>disent</w:t>
      </w:r>
      <w:r>
        <w:t xml:space="preserve"> qu’ils sont </w:t>
      </w:r>
      <w:r w:rsidR="002C3001">
        <w:t>dédommager</w:t>
      </w:r>
      <w:r>
        <w:t xml:space="preserve">, 9% des proches sont salariés, forte corrélation entre charge et nombre d’heure apporté au proche et de passer bcp de </w:t>
      </w:r>
      <w:r w:rsidR="002C3001">
        <w:t>temps</w:t>
      </w:r>
      <w:r>
        <w:t xml:space="preserve"> auprès de leur proche et de ne plus avoir de temps pour eux, </w:t>
      </w:r>
      <w:r w:rsidR="002C3001">
        <w:t>reproche</w:t>
      </w:r>
      <w:r>
        <w:t xml:space="preserve"> de ne pas </w:t>
      </w:r>
      <w:r w:rsidR="002C3001">
        <w:t>être</w:t>
      </w:r>
      <w:r>
        <w:t xml:space="preserve"> assez formé, aide prof insuffisante</w:t>
      </w:r>
    </w:p>
    <w:p w:rsidR="00215343" w:rsidRPr="00215343" w:rsidRDefault="00215343" w:rsidP="00530103">
      <w:pPr>
        <w:rPr>
          <w:b/>
          <w:u w:val="single"/>
        </w:rPr>
      </w:pPr>
      <w:r w:rsidRPr="00215343">
        <w:rPr>
          <w:b/>
          <w:u w:val="single"/>
        </w:rPr>
        <w:t xml:space="preserve">Enquête apf sur la charge </w:t>
      </w:r>
      <w:r w:rsidR="005940FB" w:rsidRPr="00215343">
        <w:rPr>
          <w:b/>
          <w:u w:val="single"/>
        </w:rPr>
        <w:t>du proche aidant</w:t>
      </w:r>
      <w:r w:rsidRPr="00215343">
        <w:rPr>
          <w:b/>
          <w:u w:val="single"/>
        </w:rPr>
        <w:t xml:space="preserve"> </w:t>
      </w:r>
      <w:r w:rsidR="005940FB" w:rsidRPr="00215343">
        <w:rPr>
          <w:b/>
          <w:u w:val="single"/>
        </w:rPr>
        <w:t>oct.</w:t>
      </w:r>
      <w:r w:rsidRPr="00215343">
        <w:rPr>
          <w:b/>
          <w:u w:val="single"/>
        </w:rPr>
        <w:t xml:space="preserve"> 2013</w:t>
      </w:r>
    </w:p>
    <w:p w:rsidR="00000000" w:rsidRPr="00215343" w:rsidRDefault="008B2B1C" w:rsidP="00215343">
      <w:pPr>
        <w:pStyle w:val="Paragraphedeliste"/>
        <w:numPr>
          <w:ilvl w:val="0"/>
          <w:numId w:val="22"/>
        </w:numPr>
        <w:spacing w:after="0" w:line="240" w:lineRule="auto"/>
      </w:pPr>
      <w:r w:rsidRPr="00215343">
        <w:t xml:space="preserve">Enquête élaborée par le groupe des aidants familiaux de l’association des paralysés de France </w:t>
      </w:r>
    </w:p>
    <w:p w:rsidR="00000000" w:rsidRPr="00215343" w:rsidRDefault="008B2B1C" w:rsidP="00215343">
      <w:pPr>
        <w:pStyle w:val="Paragraphedeliste"/>
        <w:numPr>
          <w:ilvl w:val="0"/>
          <w:numId w:val="22"/>
        </w:numPr>
        <w:spacing w:after="0" w:line="240" w:lineRule="auto"/>
      </w:pPr>
      <w:r w:rsidRPr="00215343">
        <w:t xml:space="preserve">440 questionnaires </w:t>
      </w:r>
      <w:r w:rsidRPr="00215343">
        <w:t>ont été récoltés, par voie postale et électronique.</w:t>
      </w:r>
    </w:p>
    <w:p w:rsidR="00000000" w:rsidRPr="00215343" w:rsidRDefault="008B2B1C" w:rsidP="00215343">
      <w:pPr>
        <w:pStyle w:val="Paragraphedeliste"/>
        <w:numPr>
          <w:ilvl w:val="0"/>
          <w:numId w:val="22"/>
        </w:numPr>
        <w:spacing w:after="0" w:line="240" w:lineRule="auto"/>
      </w:pPr>
      <w:r w:rsidRPr="00215343">
        <w:t>Impact sur la situation par rapport à l’emploi</w:t>
      </w:r>
    </w:p>
    <w:p w:rsidR="00000000" w:rsidRPr="00215343" w:rsidRDefault="008B2B1C" w:rsidP="00215343">
      <w:pPr>
        <w:pStyle w:val="Paragraphedeliste"/>
        <w:numPr>
          <w:ilvl w:val="0"/>
          <w:numId w:val="22"/>
        </w:numPr>
        <w:spacing w:after="0" w:line="240" w:lineRule="auto"/>
      </w:pPr>
      <w:r w:rsidRPr="00215343">
        <w:t>Ce qui manque le plus aux proches aidants : du temps libre</w:t>
      </w:r>
    </w:p>
    <w:p w:rsidR="00000000" w:rsidRDefault="008B2B1C" w:rsidP="00215343">
      <w:pPr>
        <w:pStyle w:val="Paragraphedeliste"/>
        <w:numPr>
          <w:ilvl w:val="0"/>
          <w:numId w:val="22"/>
        </w:numPr>
        <w:spacing w:after="0" w:line="240" w:lineRule="auto"/>
      </w:pPr>
      <w:r w:rsidRPr="00215343">
        <w:t xml:space="preserve">SEULS 43% des personnes affirment avoir </w:t>
      </w:r>
      <w:r w:rsidR="005940FB" w:rsidRPr="00215343">
        <w:t>reçu</w:t>
      </w:r>
      <w:r w:rsidRPr="00215343">
        <w:t xml:space="preserve"> du soutien en tant qu’aidant familial </w:t>
      </w:r>
      <w:r w:rsidR="005940FB" w:rsidRPr="00215343">
        <w:t>(formation</w:t>
      </w:r>
      <w:r w:rsidRPr="00215343">
        <w:t>,</w:t>
      </w:r>
      <w:r w:rsidRPr="00215343">
        <w:t xml:space="preserve"> information, soutien des proches ou des professionnels)</w:t>
      </w:r>
    </w:p>
    <w:p w:rsidR="00000000" w:rsidRPr="00215343" w:rsidRDefault="008B2B1C" w:rsidP="00215343">
      <w:pPr>
        <w:pStyle w:val="Paragraphedeliste"/>
        <w:numPr>
          <w:ilvl w:val="0"/>
          <w:numId w:val="22"/>
        </w:numPr>
      </w:pPr>
      <w:r w:rsidRPr="00215343">
        <w:t>Plus de 45% des proches aidants enquêtés disent être dédommagés financièrement de l’aide qu’ils apportent à une personne dépendante de leur entourage.</w:t>
      </w:r>
    </w:p>
    <w:p w:rsidR="00000000" w:rsidRPr="00215343" w:rsidRDefault="008B2B1C" w:rsidP="00215343">
      <w:pPr>
        <w:pStyle w:val="Paragraphedeliste"/>
        <w:numPr>
          <w:ilvl w:val="0"/>
          <w:numId w:val="22"/>
        </w:numPr>
      </w:pPr>
      <w:r w:rsidRPr="00215343">
        <w:t>En revanche, seuls 9% (6+3) des proches aidant</w:t>
      </w:r>
      <w:r w:rsidRPr="00215343">
        <w:t>s sont salariés de la personne qu’ils aident.</w:t>
      </w:r>
    </w:p>
    <w:p w:rsidR="00000000" w:rsidRPr="00215343" w:rsidRDefault="008B2B1C" w:rsidP="00215343">
      <w:pPr>
        <w:pStyle w:val="Paragraphedeliste"/>
        <w:numPr>
          <w:ilvl w:val="0"/>
          <w:numId w:val="22"/>
        </w:numPr>
      </w:pPr>
      <w:r w:rsidRPr="00215343">
        <w:t>Une aide qui vient impacter la qualité de vie du proche aidant</w:t>
      </w:r>
    </w:p>
    <w:p w:rsidR="00000000" w:rsidRPr="00215343" w:rsidRDefault="008B2B1C" w:rsidP="00215343">
      <w:pPr>
        <w:pStyle w:val="Paragraphedeliste"/>
        <w:numPr>
          <w:ilvl w:val="0"/>
          <w:numId w:val="22"/>
        </w:numPr>
      </w:pPr>
      <w:r w:rsidRPr="00215343">
        <w:t>Forte corrélation entre la charge aggravée et le nombre d’heures d’aide apportée au proche aidé</w:t>
      </w:r>
    </w:p>
    <w:p w:rsidR="00000000" w:rsidRPr="00215343" w:rsidRDefault="008B2B1C" w:rsidP="00215343">
      <w:pPr>
        <w:pStyle w:val="Paragraphedeliste"/>
        <w:numPr>
          <w:ilvl w:val="0"/>
          <w:numId w:val="22"/>
        </w:numPr>
      </w:pPr>
      <w:r w:rsidRPr="00215343">
        <w:t>Défaut d’information, de formation et de soutien</w:t>
      </w:r>
    </w:p>
    <w:p w:rsidR="00215343" w:rsidRPr="00215343" w:rsidRDefault="008B2B1C" w:rsidP="00215343">
      <w:pPr>
        <w:pStyle w:val="Paragraphedeliste"/>
        <w:numPr>
          <w:ilvl w:val="0"/>
          <w:numId w:val="22"/>
        </w:numPr>
      </w:pPr>
      <w:r w:rsidRPr="00215343">
        <w:t xml:space="preserve">Aides professionnelles insuffisantes </w:t>
      </w:r>
    </w:p>
    <w:p w:rsidR="00215343" w:rsidRDefault="00215343" w:rsidP="00215343">
      <w:pPr>
        <w:spacing w:after="0"/>
      </w:pPr>
      <w:r>
        <w:rPr>
          <w:noProof/>
          <w:lang w:eastAsia="fr-FR"/>
        </w:rPr>
        <w:drawing>
          <wp:inline distT="0" distB="0" distL="0" distR="0">
            <wp:extent cx="2712318" cy="1940119"/>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l="32791" t="22359" r="20095" b="17627"/>
                    <a:stretch>
                      <a:fillRect/>
                    </a:stretch>
                  </pic:blipFill>
                  <pic:spPr bwMode="auto">
                    <a:xfrm>
                      <a:off x="0" y="0"/>
                      <a:ext cx="2712318" cy="1940119"/>
                    </a:xfrm>
                    <a:prstGeom prst="rect">
                      <a:avLst/>
                    </a:prstGeom>
                    <a:noFill/>
                    <a:ln w="9525">
                      <a:noFill/>
                      <a:miter lim="800000"/>
                      <a:headEnd/>
                      <a:tailEnd/>
                    </a:ln>
                  </pic:spPr>
                </pic:pic>
              </a:graphicData>
            </a:graphic>
          </wp:inline>
        </w:drawing>
      </w:r>
    </w:p>
    <w:p w:rsidR="00215343" w:rsidRPr="00215343" w:rsidRDefault="005940FB" w:rsidP="00530103">
      <w:pPr>
        <w:rPr>
          <w:b/>
          <w:u w:val="single"/>
        </w:rPr>
      </w:pPr>
      <w:r w:rsidRPr="00215343">
        <w:rPr>
          <w:b/>
          <w:u w:val="single"/>
        </w:rPr>
        <w:t>4. Une</w:t>
      </w:r>
      <w:r w:rsidR="00215343" w:rsidRPr="00215343">
        <w:rPr>
          <w:b/>
          <w:u w:val="single"/>
        </w:rPr>
        <w:t xml:space="preserve"> des missions de la coordination: aider les aidants</w:t>
      </w:r>
    </w:p>
    <w:p w:rsidR="00000000" w:rsidRPr="00215343" w:rsidRDefault="008B2B1C" w:rsidP="00215343">
      <w:pPr>
        <w:pStyle w:val="Paragraphedeliste"/>
        <w:numPr>
          <w:ilvl w:val="0"/>
          <w:numId w:val="25"/>
        </w:numPr>
        <w:spacing w:after="0" w:line="240" w:lineRule="auto"/>
      </w:pPr>
      <w:r w:rsidRPr="00215343">
        <w:t>Comment impliquer les proches? Et surtout dans quelle mesure ?</w:t>
      </w:r>
    </w:p>
    <w:p w:rsidR="00000000" w:rsidRPr="00215343" w:rsidRDefault="008B2B1C" w:rsidP="00215343">
      <w:pPr>
        <w:pStyle w:val="Paragraphedeliste"/>
        <w:numPr>
          <w:ilvl w:val="0"/>
          <w:numId w:val="25"/>
        </w:numPr>
        <w:spacing w:after="0" w:line="240" w:lineRule="auto"/>
      </w:pPr>
      <w:r w:rsidRPr="00215343">
        <w:t>Son lien avec la personne relève bien souvent de l’intime</w:t>
      </w:r>
    </w:p>
    <w:p w:rsidR="00000000" w:rsidRPr="00215343" w:rsidRDefault="008B2B1C" w:rsidP="00215343">
      <w:pPr>
        <w:pStyle w:val="Paragraphedeliste"/>
        <w:numPr>
          <w:ilvl w:val="0"/>
          <w:numId w:val="25"/>
        </w:numPr>
        <w:spacing w:after="0" w:line="240" w:lineRule="auto"/>
      </w:pPr>
      <w:r w:rsidRPr="00215343">
        <w:t>Des rôles multiples dans l’aide au quotidien: soutien mor</w:t>
      </w:r>
      <w:r w:rsidRPr="00215343">
        <w:t xml:space="preserve">al, surveillance, Ménage, courses, administratif, toilette, distractions, sorties,  et soins parfois très techniques </w:t>
      </w:r>
    </w:p>
    <w:p w:rsidR="00000000" w:rsidRPr="00215343" w:rsidRDefault="008B2B1C" w:rsidP="00215343">
      <w:pPr>
        <w:pStyle w:val="Paragraphedeliste"/>
        <w:numPr>
          <w:ilvl w:val="0"/>
          <w:numId w:val="25"/>
        </w:numPr>
        <w:spacing w:after="0" w:line="240" w:lineRule="auto"/>
      </w:pPr>
      <w:r w:rsidRPr="00215343">
        <w:t xml:space="preserve">Impliquer les proches sous entend pour les soignants une démarche à encadrer, un équilibre à trouver </w:t>
      </w:r>
    </w:p>
    <w:p w:rsidR="00000000" w:rsidRPr="00215343" w:rsidRDefault="008B2B1C" w:rsidP="00215343">
      <w:pPr>
        <w:pStyle w:val="Paragraphedeliste"/>
        <w:numPr>
          <w:ilvl w:val="0"/>
          <w:numId w:val="25"/>
        </w:numPr>
        <w:spacing w:after="0" w:line="240" w:lineRule="auto"/>
      </w:pPr>
      <w:r w:rsidRPr="00215343">
        <w:t>Comment prendre en compte le reten</w:t>
      </w:r>
      <w:r w:rsidRPr="00215343">
        <w:t>tissement de la maladie sur les proches?</w:t>
      </w:r>
    </w:p>
    <w:p w:rsidR="00215343" w:rsidRDefault="00215343" w:rsidP="00215343">
      <w:pPr>
        <w:spacing w:after="0"/>
      </w:pPr>
    </w:p>
    <w:p w:rsidR="00530103" w:rsidRDefault="00530103" w:rsidP="00530103">
      <w:r>
        <w:t xml:space="preserve">Que </w:t>
      </w:r>
      <w:r w:rsidR="002C3001">
        <w:t>souhaitez-vous</w:t>
      </w:r>
      <w:r>
        <w:t xml:space="preserve"> com</w:t>
      </w:r>
      <w:r w:rsidR="00215343">
        <w:t>m</w:t>
      </w:r>
      <w:r>
        <w:t>e aide</w:t>
      </w:r>
      <w:r w:rsidR="00215343">
        <w:t> ?</w:t>
      </w:r>
    </w:p>
    <w:p w:rsidR="00215343" w:rsidRDefault="00215343" w:rsidP="00530103">
      <w:r>
        <w:rPr>
          <w:noProof/>
          <w:lang w:eastAsia="fr-FR"/>
        </w:rPr>
        <w:drawing>
          <wp:inline distT="0" distB="0" distL="0" distR="0">
            <wp:extent cx="2511044" cy="1836751"/>
            <wp:effectExtent l="19050" t="0" r="3556"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l="34861" t="25553" r="21490" b="17628"/>
                    <a:stretch>
                      <a:fillRect/>
                    </a:stretch>
                  </pic:blipFill>
                  <pic:spPr bwMode="auto">
                    <a:xfrm>
                      <a:off x="0" y="0"/>
                      <a:ext cx="2511044" cy="1836751"/>
                    </a:xfrm>
                    <a:prstGeom prst="rect">
                      <a:avLst/>
                    </a:prstGeom>
                    <a:noFill/>
                    <a:ln w="9525">
                      <a:noFill/>
                      <a:miter lim="800000"/>
                      <a:headEnd/>
                      <a:tailEnd/>
                    </a:ln>
                  </pic:spPr>
                </pic:pic>
              </a:graphicData>
            </a:graphic>
          </wp:inline>
        </w:drawing>
      </w:r>
      <w:r>
        <w:rPr>
          <w:noProof/>
          <w:lang w:eastAsia="fr-FR"/>
        </w:rPr>
        <w:drawing>
          <wp:inline distT="0" distB="0" distL="0" distR="0">
            <wp:extent cx="2600244" cy="1876508"/>
            <wp:effectExtent l="1905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l="33343" t="24816" r="21489" b="17144"/>
                    <a:stretch>
                      <a:fillRect/>
                    </a:stretch>
                  </pic:blipFill>
                  <pic:spPr bwMode="auto">
                    <a:xfrm>
                      <a:off x="0" y="0"/>
                      <a:ext cx="2600244" cy="1876508"/>
                    </a:xfrm>
                    <a:prstGeom prst="rect">
                      <a:avLst/>
                    </a:prstGeom>
                    <a:noFill/>
                    <a:ln w="9525">
                      <a:noFill/>
                      <a:miter lim="800000"/>
                      <a:headEnd/>
                      <a:tailEnd/>
                    </a:ln>
                  </pic:spPr>
                </pic:pic>
              </a:graphicData>
            </a:graphic>
          </wp:inline>
        </w:drawing>
      </w:r>
    </w:p>
    <w:p w:rsidR="00215343" w:rsidRDefault="00215343" w:rsidP="00530103">
      <w:r>
        <w:rPr>
          <w:noProof/>
          <w:lang w:eastAsia="fr-FR"/>
        </w:rPr>
        <w:lastRenderedPageBreak/>
        <w:drawing>
          <wp:inline distT="0" distB="0" distL="0" distR="0">
            <wp:extent cx="2359025" cy="1860605"/>
            <wp:effectExtent l="19050" t="0" r="317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l="35275" t="25553" r="23792" b="16953"/>
                    <a:stretch>
                      <a:fillRect/>
                    </a:stretch>
                  </pic:blipFill>
                  <pic:spPr bwMode="auto">
                    <a:xfrm>
                      <a:off x="0" y="0"/>
                      <a:ext cx="2359025" cy="1860605"/>
                    </a:xfrm>
                    <a:prstGeom prst="rect">
                      <a:avLst/>
                    </a:prstGeom>
                    <a:noFill/>
                    <a:ln w="9525">
                      <a:noFill/>
                      <a:miter lim="800000"/>
                      <a:headEnd/>
                      <a:tailEnd/>
                    </a:ln>
                  </pic:spPr>
                </pic:pic>
              </a:graphicData>
            </a:graphic>
          </wp:inline>
        </w:drawing>
      </w:r>
      <w:r>
        <w:rPr>
          <w:noProof/>
          <w:lang w:eastAsia="fr-FR"/>
        </w:rPr>
        <w:drawing>
          <wp:inline distT="0" distB="0" distL="0" distR="0">
            <wp:extent cx="2489748" cy="1884459"/>
            <wp:effectExtent l="19050" t="0" r="5802"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l="36379" t="23342" r="20371" b="18362"/>
                    <a:stretch>
                      <a:fillRect/>
                    </a:stretch>
                  </pic:blipFill>
                  <pic:spPr bwMode="auto">
                    <a:xfrm>
                      <a:off x="0" y="0"/>
                      <a:ext cx="2489748" cy="1884459"/>
                    </a:xfrm>
                    <a:prstGeom prst="rect">
                      <a:avLst/>
                    </a:prstGeom>
                    <a:noFill/>
                    <a:ln w="9525">
                      <a:noFill/>
                      <a:miter lim="800000"/>
                      <a:headEnd/>
                      <a:tailEnd/>
                    </a:ln>
                  </pic:spPr>
                </pic:pic>
              </a:graphicData>
            </a:graphic>
          </wp:inline>
        </w:drawing>
      </w:r>
    </w:p>
    <w:p w:rsidR="00215343" w:rsidRDefault="00215343" w:rsidP="00530103">
      <w:r>
        <w:rPr>
          <w:noProof/>
          <w:lang w:eastAsia="fr-FR"/>
        </w:rPr>
        <w:drawing>
          <wp:inline distT="0" distB="0" distL="0" distR="0">
            <wp:extent cx="2677078" cy="1979875"/>
            <wp:effectExtent l="19050" t="0" r="8972"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l="33619" t="21622" r="19929" b="17199"/>
                    <a:stretch>
                      <a:fillRect/>
                    </a:stretch>
                  </pic:blipFill>
                  <pic:spPr bwMode="auto">
                    <a:xfrm>
                      <a:off x="0" y="0"/>
                      <a:ext cx="2677078" cy="1979875"/>
                    </a:xfrm>
                    <a:prstGeom prst="rect">
                      <a:avLst/>
                    </a:prstGeom>
                    <a:noFill/>
                    <a:ln w="9525">
                      <a:noFill/>
                      <a:miter lim="800000"/>
                      <a:headEnd/>
                      <a:tailEnd/>
                    </a:ln>
                  </pic:spPr>
                </pic:pic>
              </a:graphicData>
            </a:graphic>
          </wp:inline>
        </w:drawing>
      </w:r>
    </w:p>
    <w:p w:rsidR="00530103" w:rsidRDefault="00530103" w:rsidP="00530103">
      <w:r>
        <w:t>-reconnaissance : d’</w:t>
      </w:r>
      <w:r w:rsidR="002C3001">
        <w:t>être</w:t>
      </w:r>
      <w:r>
        <w:t xml:space="preserve"> formé et avoir des infos et d’</w:t>
      </w:r>
      <w:r w:rsidR="002C3001">
        <w:t>être</w:t>
      </w:r>
      <w:r>
        <w:t xml:space="preserve"> respecté, avoir plus de droit (aménagement du temps de travail, droit d’absence en cas d’absence) il réclame des </w:t>
      </w:r>
      <w:r w:rsidR="002C3001">
        <w:t>statuts</w:t>
      </w:r>
      <w:r>
        <w:t xml:space="preserve"> et une fonction reconnu par l’état comme aidant à domicile </w:t>
      </w:r>
    </w:p>
    <w:p w:rsidR="00530103" w:rsidRDefault="00530103" w:rsidP="00530103">
      <w:r>
        <w:t xml:space="preserve">- demande des ressources (plus de soutien financier </w:t>
      </w:r>
      <w:r w:rsidR="002C3001">
        <w:t>et</w:t>
      </w:r>
      <w:r>
        <w:t xml:space="preserve"> matériel et soutenu psychologiquement) </w:t>
      </w:r>
    </w:p>
    <w:p w:rsidR="00D50917" w:rsidRDefault="00530103" w:rsidP="00530103">
      <w:r>
        <w:t xml:space="preserve">- des répits car la charge ressenti est bcp sur le </w:t>
      </w:r>
      <w:r w:rsidR="002C3001">
        <w:t>temps</w:t>
      </w:r>
      <w:r>
        <w:t xml:space="preserve"> passer auprès du proche, </w:t>
      </w:r>
      <w:r w:rsidR="00D50917">
        <w:t xml:space="preserve">epad propose </w:t>
      </w:r>
      <w:r w:rsidR="002C3001">
        <w:t>séjour</w:t>
      </w:r>
      <w:r w:rsidR="00D50917">
        <w:t xml:space="preserve"> temporaires et des </w:t>
      </w:r>
      <w:r w:rsidR="002C3001">
        <w:t>réseaux</w:t>
      </w:r>
      <w:r w:rsidR="00D50917">
        <w:t xml:space="preserve"> en </w:t>
      </w:r>
      <w:r w:rsidR="002C3001">
        <w:t>tant que</w:t>
      </w:r>
      <w:r w:rsidR="00D50917">
        <w:t xml:space="preserve"> partenariat et de groupe de parole, </w:t>
      </w:r>
      <w:r w:rsidR="002C3001">
        <w:t>être</w:t>
      </w:r>
      <w:r w:rsidR="00D50917">
        <w:t xml:space="preserve"> dans </w:t>
      </w:r>
      <w:r w:rsidR="002C3001">
        <w:t>une</w:t>
      </w:r>
      <w:r w:rsidR="00D50917">
        <w:t xml:space="preserve"> association, </w:t>
      </w:r>
    </w:p>
    <w:p w:rsidR="00D50917" w:rsidRDefault="00D50917" w:rsidP="00530103">
      <w:r>
        <w:t xml:space="preserve">Nous en tant que </w:t>
      </w:r>
      <w:r w:rsidR="002C3001">
        <w:t>coordinateur</w:t>
      </w:r>
      <w:r>
        <w:t xml:space="preserve"> notre </w:t>
      </w:r>
      <w:r w:rsidR="002C3001">
        <w:t>rôle</w:t>
      </w:r>
      <w:r>
        <w:t xml:space="preserve"> est d’accompagner la </w:t>
      </w:r>
      <w:r w:rsidR="002C3001">
        <w:t>personne</w:t>
      </w:r>
      <w:r>
        <w:t xml:space="preserve"> mais aussi de s’occuper de l’aidant. On se pose toujours les </w:t>
      </w:r>
      <w:r w:rsidR="002C3001">
        <w:t>même</w:t>
      </w:r>
      <w:r>
        <w:t xml:space="preserve"> questions tous le monde n’a pas </w:t>
      </w:r>
      <w:r w:rsidR="002C3001">
        <w:t>les mêmes capacités</w:t>
      </w:r>
      <w:r>
        <w:t xml:space="preserve"> et </w:t>
      </w:r>
      <w:r w:rsidR="002C3001">
        <w:t>volonté</w:t>
      </w:r>
      <w:r>
        <w:t xml:space="preserve"> </w:t>
      </w:r>
    </w:p>
    <w:p w:rsidR="00D50917" w:rsidRDefault="00D50917" w:rsidP="00530103">
      <w:r>
        <w:t xml:space="preserve">Equilibre </w:t>
      </w:r>
      <w:r w:rsidR="002C3001">
        <w:t>à</w:t>
      </w:r>
      <w:r>
        <w:t xml:space="preserve"> trouver entre les 2 peut </w:t>
      </w:r>
      <w:r w:rsidR="002C3001">
        <w:t>être</w:t>
      </w:r>
      <w:r>
        <w:t xml:space="preserve"> </w:t>
      </w:r>
      <w:r w:rsidR="002C3001">
        <w:t>difficile</w:t>
      </w:r>
      <w:r>
        <w:t xml:space="preserve"> </w:t>
      </w:r>
    </w:p>
    <w:p w:rsidR="00D50917" w:rsidRDefault="00D50917" w:rsidP="00530103">
      <w:r>
        <w:t xml:space="preserve">Pour un coordinateur il faut </w:t>
      </w:r>
      <w:r w:rsidR="002C3001">
        <w:t>évaluer</w:t>
      </w:r>
      <w:r>
        <w:t xml:space="preserve"> l’implication d’un proche. Il y a le proche dans le vouloir il veut aider mais il en a pas les moyens en tant et finance et ne sait pas le faire : il se sent plus dans le devoir ? </w:t>
      </w:r>
      <w:r w:rsidR="002C3001">
        <w:t>Ou</w:t>
      </w:r>
      <w:r>
        <w:t xml:space="preserve"> non ? </w:t>
      </w:r>
      <w:r w:rsidR="002C3001">
        <w:t>On</w:t>
      </w:r>
      <w:r>
        <w:t xml:space="preserve"> peut </w:t>
      </w:r>
      <w:r w:rsidR="002C3001">
        <w:t>développer</w:t>
      </w:r>
      <w:r>
        <w:t xml:space="preserve"> le pouvoir et le devoir ? </w:t>
      </w:r>
      <w:r w:rsidR="002C3001">
        <w:t>D’autres</w:t>
      </w:r>
      <w:r>
        <w:t xml:space="preserve"> sont dans le pouvoir mais par contre il n’y a pas le savoir la vrai question : est ce que vous le voulez ? </w:t>
      </w:r>
      <w:r w:rsidR="002C3001">
        <w:t>Puis</w:t>
      </w:r>
      <w:r>
        <w:t xml:space="preserve"> le profil de l’aidant qui a le savoir qui a déjà été aidant ou qui est prof de santé mais qui n’a </w:t>
      </w:r>
      <w:r w:rsidR="002C3001">
        <w:t>pas</w:t>
      </w:r>
      <w:r>
        <w:t xml:space="preserve"> le </w:t>
      </w:r>
      <w:r w:rsidR="002C3001">
        <w:t>souhait</w:t>
      </w:r>
      <w:r>
        <w:t xml:space="preserve"> ni </w:t>
      </w:r>
      <w:r w:rsidR="002C3001">
        <w:t>les capacités</w:t>
      </w:r>
      <w:r>
        <w:t xml:space="preserve"> </w:t>
      </w:r>
      <w:r w:rsidR="002C3001">
        <w:t>à</w:t>
      </w:r>
      <w:r>
        <w:t xml:space="preserve"> pouvoir </w:t>
      </w:r>
      <w:r w:rsidR="002C3001">
        <w:t>intervenir</w:t>
      </w:r>
      <w:r>
        <w:t xml:space="preserve"> as t’il les </w:t>
      </w:r>
      <w:r w:rsidR="002C3001">
        <w:t>moyens</w:t>
      </w:r>
      <w:r>
        <w:t xml:space="preserve"> d’aider ? </w:t>
      </w:r>
    </w:p>
    <w:p w:rsidR="00D50917" w:rsidRDefault="002C3001" w:rsidP="00530103">
      <w:r>
        <w:t>Profil</w:t>
      </w:r>
      <w:r w:rsidR="00D50917">
        <w:t xml:space="preserve"> </w:t>
      </w:r>
      <w:r>
        <w:t>des aidants</w:t>
      </w:r>
    </w:p>
    <w:p w:rsidR="00D50917" w:rsidRDefault="00D50917" w:rsidP="00530103">
      <w:r>
        <w:t xml:space="preserve">Celui qui peut sait veut : partenaire idéale mais on doit porter attention à la santé de cet aidant </w:t>
      </w:r>
    </w:p>
    <w:p w:rsidR="00D50917" w:rsidRDefault="00D50917" w:rsidP="00530103">
      <w:r>
        <w:t xml:space="preserve">Celui qui veut qui peut mais quoi sait pas et </w:t>
      </w:r>
      <w:r w:rsidR="002C3001">
        <w:t>on n’arrive</w:t>
      </w:r>
      <w:r>
        <w:t xml:space="preserve"> pas à lui apprendre grand-chose : risque d’erreur et de maltraitance non </w:t>
      </w:r>
      <w:r w:rsidR="002C3001">
        <w:t>intentionnel</w:t>
      </w:r>
      <w:r>
        <w:t xml:space="preserve"> il faut former </w:t>
      </w:r>
      <w:r w:rsidR="002C3001">
        <w:t>éduquer</w:t>
      </w:r>
      <w:r>
        <w:t xml:space="preserve"> valoriser le support </w:t>
      </w:r>
      <w:r w:rsidR="002C3001">
        <w:t>affectif</w:t>
      </w:r>
      <w:r>
        <w:t xml:space="preserve"> et </w:t>
      </w:r>
      <w:r w:rsidR="002C3001">
        <w:t>être</w:t>
      </w:r>
      <w:r>
        <w:t xml:space="preserve"> </w:t>
      </w:r>
      <w:r w:rsidR="002C3001">
        <w:t>attentif</w:t>
      </w:r>
      <w:r>
        <w:t xml:space="preserve"> au </w:t>
      </w:r>
      <w:r w:rsidR="002C3001">
        <w:t>risque</w:t>
      </w:r>
      <w:r>
        <w:t xml:space="preserve"> de maltraitance et mettre des limites </w:t>
      </w:r>
    </w:p>
    <w:p w:rsidR="00D50917" w:rsidRDefault="00D50917" w:rsidP="00530103">
      <w:r>
        <w:t xml:space="preserve">Celui qui risque de souffrir de la situation : veut sait a des </w:t>
      </w:r>
      <w:r w:rsidR="002C3001">
        <w:t>capacités</w:t>
      </w:r>
      <w:r>
        <w:t xml:space="preserve"> mais ne peut pas car travail et peut de finances et vit moins parfois malade : est souvent dans l’</w:t>
      </w:r>
      <w:r w:rsidR="002C3001">
        <w:t>agression</w:t>
      </w:r>
      <w:r>
        <w:t xml:space="preserve">, </w:t>
      </w:r>
    </w:p>
    <w:p w:rsidR="002C3001" w:rsidRDefault="002C3001" w:rsidP="00530103">
      <w:r>
        <w:lastRenderedPageBreak/>
        <w:t xml:space="preserve">Peut sait a les moyens mais ne veut pas on ne peut le contraindre car si non il l’abandonne : situation aigu et on n’a pas de solution dans l’urgence car pas de financement des le lendemain </w:t>
      </w:r>
    </w:p>
    <w:p w:rsidR="002C3001" w:rsidRDefault="002C3001" w:rsidP="00530103">
      <w:r>
        <w:sym w:font="Wingdings" w:char="F0E8"/>
      </w:r>
      <w:r>
        <w:t xml:space="preserve">Déterminer un profil car peut être patient à risque donc au cours de nos échange régulièrement discuter avec des propositions </w:t>
      </w:r>
    </w:p>
    <w:p w:rsidR="002C3001" w:rsidRDefault="002C3001" w:rsidP="00530103">
      <w:r>
        <w:t xml:space="preserve">Echelle d’évaluation de l’épuisement pour les aidants </w:t>
      </w:r>
    </w:p>
    <w:p w:rsidR="002C3001" w:rsidRDefault="002C3001" w:rsidP="00530103">
      <w:r>
        <w:t>Conclure sur le rôle de coordinateur dans la démarche d’accompagnement de l’aidant</w:t>
      </w:r>
    </w:p>
    <w:p w:rsidR="00000000" w:rsidRPr="00215343" w:rsidRDefault="008B2B1C" w:rsidP="00215343">
      <w:pPr>
        <w:numPr>
          <w:ilvl w:val="0"/>
          <w:numId w:val="26"/>
        </w:numPr>
        <w:spacing w:after="0" w:line="240" w:lineRule="auto"/>
      </w:pPr>
      <w:r w:rsidRPr="00215343">
        <w:t>Valoriser l’implication et l’acteur</w:t>
      </w:r>
    </w:p>
    <w:p w:rsidR="00000000" w:rsidRPr="00215343" w:rsidRDefault="008B2B1C" w:rsidP="00215343">
      <w:pPr>
        <w:numPr>
          <w:ilvl w:val="1"/>
          <w:numId w:val="26"/>
        </w:numPr>
        <w:spacing w:after="0" w:line="240" w:lineRule="auto"/>
      </w:pPr>
      <w:r w:rsidRPr="00215343">
        <w:t xml:space="preserve">L’aidant doit acquérir une visibilité nouvelle : il devient partenaire. </w:t>
      </w:r>
    </w:p>
    <w:p w:rsidR="00000000" w:rsidRPr="00215343" w:rsidRDefault="008B2B1C" w:rsidP="00215343">
      <w:pPr>
        <w:numPr>
          <w:ilvl w:val="1"/>
          <w:numId w:val="26"/>
        </w:numPr>
        <w:spacing w:after="0" w:line="240" w:lineRule="auto"/>
      </w:pPr>
      <w:r w:rsidRPr="00215343">
        <w:t xml:space="preserve">Valoriser sa </w:t>
      </w:r>
      <w:r w:rsidRPr="00215343">
        <w:t xml:space="preserve">décision ; entendre sa parole, tout en veillant à ne provoquer ni culpabilité, ni asymétrie dans la relation avec la personne malade. </w:t>
      </w:r>
    </w:p>
    <w:p w:rsidR="00000000" w:rsidRPr="00215343" w:rsidRDefault="008B2B1C" w:rsidP="00215343">
      <w:pPr>
        <w:numPr>
          <w:ilvl w:val="1"/>
          <w:numId w:val="26"/>
        </w:numPr>
        <w:spacing w:after="0" w:line="240" w:lineRule="auto"/>
      </w:pPr>
      <w:r w:rsidRPr="00215343">
        <w:t>Donner à l’engagement du proche une signification partagée et acceptée de tous les acteurs concernés.</w:t>
      </w:r>
    </w:p>
    <w:p w:rsidR="00000000" w:rsidRPr="00215343" w:rsidRDefault="008B2B1C" w:rsidP="00215343">
      <w:pPr>
        <w:pStyle w:val="Paragraphedeliste"/>
        <w:numPr>
          <w:ilvl w:val="0"/>
          <w:numId w:val="26"/>
        </w:numPr>
        <w:spacing w:after="0" w:line="240" w:lineRule="auto"/>
      </w:pPr>
      <w:r w:rsidRPr="00215343">
        <w:t>Adopter une déma</w:t>
      </w:r>
      <w:r w:rsidRPr="00215343">
        <w:t>rche progressive d’implication</w:t>
      </w:r>
    </w:p>
    <w:p w:rsidR="00000000" w:rsidRPr="00215343" w:rsidRDefault="008B2B1C" w:rsidP="00215343">
      <w:pPr>
        <w:numPr>
          <w:ilvl w:val="1"/>
          <w:numId w:val="26"/>
        </w:numPr>
        <w:spacing w:after="0" w:line="240" w:lineRule="auto"/>
      </w:pPr>
      <w:r w:rsidRPr="00215343">
        <w:t xml:space="preserve">On devient « aidant » par étapes et par une succession d’acquis qui forgent la confiance (en échanges avec les professionnels de santé). </w:t>
      </w:r>
    </w:p>
    <w:p w:rsidR="00000000" w:rsidRPr="00215343" w:rsidRDefault="008B2B1C" w:rsidP="00215343">
      <w:pPr>
        <w:numPr>
          <w:ilvl w:val="1"/>
          <w:numId w:val="26"/>
        </w:numPr>
        <w:spacing w:after="0" w:line="240" w:lineRule="auto"/>
      </w:pPr>
      <w:r w:rsidRPr="00215343">
        <w:t>Discuter des difficultés et identifier des solutions possibles (rôle de « coaching »)</w:t>
      </w:r>
    </w:p>
    <w:p w:rsidR="00000000" w:rsidRPr="00215343" w:rsidRDefault="008B2B1C" w:rsidP="00215343">
      <w:pPr>
        <w:numPr>
          <w:ilvl w:val="1"/>
          <w:numId w:val="26"/>
        </w:numPr>
        <w:spacing w:after="0" w:line="240" w:lineRule="auto"/>
      </w:pPr>
      <w:r w:rsidRPr="00215343">
        <w:t>Poser des limites à l’implication du proche</w:t>
      </w:r>
    </w:p>
    <w:p w:rsidR="00000000" w:rsidRPr="00215343" w:rsidRDefault="008B2B1C" w:rsidP="00215343">
      <w:pPr>
        <w:pStyle w:val="Paragraphedeliste"/>
        <w:numPr>
          <w:ilvl w:val="0"/>
          <w:numId w:val="26"/>
        </w:numPr>
        <w:spacing w:after="0" w:line="240" w:lineRule="auto"/>
      </w:pPr>
      <w:r w:rsidRPr="00215343">
        <w:t>Veiller à préserver sa santé</w:t>
      </w:r>
    </w:p>
    <w:p w:rsidR="00000000" w:rsidRPr="00215343" w:rsidRDefault="008B2B1C" w:rsidP="00215343">
      <w:pPr>
        <w:numPr>
          <w:ilvl w:val="1"/>
          <w:numId w:val="26"/>
        </w:numPr>
        <w:spacing w:after="0" w:line="240" w:lineRule="auto"/>
      </w:pPr>
      <w:r w:rsidRPr="00215343">
        <w:t>Souffrance et risque d’épuisement des aidants</w:t>
      </w:r>
    </w:p>
    <w:p w:rsidR="00000000" w:rsidRPr="00215343" w:rsidRDefault="008B2B1C" w:rsidP="00215343">
      <w:pPr>
        <w:numPr>
          <w:ilvl w:val="1"/>
          <w:numId w:val="26"/>
        </w:numPr>
        <w:spacing w:after="0" w:line="240" w:lineRule="auto"/>
      </w:pPr>
      <w:r w:rsidRPr="00215343">
        <w:t>La pudeur et la culpabilité peuvent dissimuler la plainte de l’aidant</w:t>
      </w:r>
    </w:p>
    <w:p w:rsidR="00215343" w:rsidRDefault="00215343" w:rsidP="00215343">
      <w:pPr>
        <w:spacing w:after="0"/>
      </w:pPr>
    </w:p>
    <w:p w:rsidR="002C3001" w:rsidRDefault="002C3001" w:rsidP="002C3001">
      <w:pPr>
        <w:pStyle w:val="Paragraphedeliste"/>
        <w:numPr>
          <w:ilvl w:val="0"/>
          <w:numId w:val="2"/>
        </w:numPr>
      </w:pPr>
      <w:r>
        <w:t xml:space="preserve">Valoriser son application car proche est partenaire </w:t>
      </w:r>
    </w:p>
    <w:p w:rsidR="002C3001" w:rsidRDefault="002C3001" w:rsidP="002C3001">
      <w:pPr>
        <w:pStyle w:val="Paragraphedeliste"/>
        <w:numPr>
          <w:ilvl w:val="0"/>
          <w:numId w:val="2"/>
        </w:numPr>
      </w:pPr>
      <w:r>
        <w:t xml:space="preserve">Valoriser ses décisions </w:t>
      </w:r>
    </w:p>
    <w:p w:rsidR="002C3001" w:rsidRDefault="002C3001" w:rsidP="002C3001">
      <w:pPr>
        <w:pStyle w:val="Paragraphedeliste"/>
        <w:numPr>
          <w:ilvl w:val="0"/>
          <w:numId w:val="2"/>
        </w:numPr>
      </w:pPr>
      <w:r>
        <w:t>Quelque soit le soignant il faut passer le message car ion en a besoin et il faut le considérer comme un partenaire</w:t>
      </w:r>
    </w:p>
    <w:p w:rsidR="002C3001" w:rsidRDefault="002C3001" w:rsidP="002C3001">
      <w:pPr>
        <w:pStyle w:val="Paragraphedeliste"/>
        <w:numPr>
          <w:ilvl w:val="0"/>
          <w:numId w:val="2"/>
        </w:numPr>
      </w:pPr>
      <w:r>
        <w:t>Ne pas demander trop d’emblée vous n’allez pas pouvoir tt faire donc au début on va vous éduquer sur tel ou tel chose et graduellement on vous éduquera sur d’autre chose si non trop de charge et de chose à digérer d’un coup e</w:t>
      </w:r>
    </w:p>
    <w:p w:rsidR="002C3001" w:rsidRDefault="002C3001" w:rsidP="002C3001">
      <w:pPr>
        <w:pStyle w:val="Paragraphedeliste"/>
        <w:numPr>
          <w:ilvl w:val="0"/>
          <w:numId w:val="2"/>
        </w:numPr>
      </w:pPr>
      <w:r>
        <w:t xml:space="preserve">Aider à préserver sa santé pousser la personne à s’occuper d’elle cela permet que l’aidant vous considère </w:t>
      </w:r>
    </w:p>
    <w:p w:rsidR="002C3001" w:rsidRPr="00215343" w:rsidRDefault="00215343" w:rsidP="00215343">
      <w:pPr>
        <w:pStyle w:val="Paragraphedeliste"/>
        <w:numPr>
          <w:ilvl w:val="0"/>
          <w:numId w:val="26"/>
        </w:numPr>
        <w:rPr>
          <w:b/>
          <w:u w:val="single"/>
        </w:rPr>
      </w:pPr>
      <w:r w:rsidRPr="00215343">
        <w:rPr>
          <w:b/>
          <w:u w:val="single"/>
        </w:rPr>
        <w:t>L’aide aux aidants: quelles solutions concrètes</w:t>
      </w:r>
    </w:p>
    <w:p w:rsidR="00000000" w:rsidRPr="00215343" w:rsidRDefault="008B2B1C" w:rsidP="00215343">
      <w:pPr>
        <w:pStyle w:val="Paragraphedeliste"/>
        <w:numPr>
          <w:ilvl w:val="0"/>
          <w:numId w:val="28"/>
        </w:numPr>
        <w:spacing w:after="0" w:line="240" w:lineRule="auto"/>
      </w:pPr>
      <w:r w:rsidRPr="00215343">
        <w:t xml:space="preserve">Soutien administratif et social: les plan de compensation du handicap </w:t>
      </w:r>
      <w:r w:rsidR="005940FB" w:rsidRPr="00215343">
        <w:t>(PCH</w:t>
      </w:r>
      <w:r w:rsidRPr="00215343">
        <w:t xml:space="preserve"> et </w:t>
      </w:r>
      <w:r w:rsidR="005940FB" w:rsidRPr="00215343">
        <w:t>l’APA)</w:t>
      </w:r>
    </w:p>
    <w:p w:rsidR="00000000" w:rsidRPr="00215343" w:rsidRDefault="008B2B1C" w:rsidP="00215343">
      <w:pPr>
        <w:pStyle w:val="Paragraphedeliste"/>
        <w:numPr>
          <w:ilvl w:val="0"/>
          <w:numId w:val="28"/>
        </w:numPr>
        <w:spacing w:after="0" w:line="240" w:lineRule="auto"/>
      </w:pPr>
      <w:r w:rsidRPr="00215343">
        <w:t>Soutien en solution de répit</w:t>
      </w:r>
    </w:p>
    <w:p w:rsidR="00000000" w:rsidRPr="00215343" w:rsidRDefault="008B2B1C" w:rsidP="00215343">
      <w:pPr>
        <w:pStyle w:val="Paragraphedeliste"/>
        <w:numPr>
          <w:ilvl w:val="0"/>
          <w:numId w:val="28"/>
        </w:numPr>
        <w:spacing w:after="0" w:line="240" w:lineRule="auto"/>
      </w:pPr>
      <w:r w:rsidRPr="00215343">
        <w:t>Sout</w:t>
      </w:r>
      <w:r w:rsidRPr="00215343">
        <w:t xml:space="preserve">ien en proximité du domicile: réseaux de santé </w:t>
      </w:r>
      <w:r w:rsidR="005940FB" w:rsidRPr="00215343">
        <w:t>(de</w:t>
      </w:r>
      <w:r w:rsidRPr="00215343">
        <w:t xml:space="preserve"> proximité ou ville/</w:t>
      </w:r>
      <w:r w:rsidR="005940FB" w:rsidRPr="00215343">
        <w:t>hôpital</w:t>
      </w:r>
      <w:r w:rsidRPr="00215343">
        <w:t>), CLIC, SAMSAH</w:t>
      </w:r>
      <w:r w:rsidR="005940FB" w:rsidRPr="00215343">
        <w:t>, SAVS</w:t>
      </w:r>
      <w:r w:rsidRPr="00215343">
        <w:t>, point info familles</w:t>
      </w:r>
    </w:p>
    <w:p w:rsidR="00000000" w:rsidRPr="00215343" w:rsidRDefault="008B2B1C" w:rsidP="00215343">
      <w:pPr>
        <w:pStyle w:val="Paragraphedeliste"/>
        <w:numPr>
          <w:ilvl w:val="0"/>
          <w:numId w:val="28"/>
        </w:numPr>
        <w:spacing w:after="0" w:line="240" w:lineRule="auto"/>
      </w:pPr>
      <w:r w:rsidRPr="00215343">
        <w:t xml:space="preserve">Soutien dans le cadre du travail: la loi  prévoit 3 types de </w:t>
      </w:r>
      <w:r w:rsidR="005940FB" w:rsidRPr="00215343">
        <w:t>congés</w:t>
      </w:r>
      <w:r w:rsidRPr="00215343">
        <w:t xml:space="preserve"> sans solde </w:t>
      </w:r>
    </w:p>
    <w:p w:rsidR="00000000" w:rsidRPr="00215343" w:rsidRDefault="008B2B1C" w:rsidP="00215343">
      <w:pPr>
        <w:pStyle w:val="Paragraphedeliste"/>
        <w:numPr>
          <w:ilvl w:val="0"/>
          <w:numId w:val="28"/>
        </w:numPr>
        <w:spacing w:after="0" w:line="240" w:lineRule="auto"/>
      </w:pPr>
      <w:r w:rsidRPr="00215343">
        <w:t xml:space="preserve">Pour les soins très </w:t>
      </w:r>
      <w:r w:rsidRPr="00215343">
        <w:t>techniques: Education thérapeutique et  rôle les HAD</w:t>
      </w:r>
    </w:p>
    <w:p w:rsidR="00215343" w:rsidRDefault="005940FB" w:rsidP="00215343">
      <w:pPr>
        <w:spacing w:after="0"/>
        <w:rPr>
          <w:u w:val="single"/>
        </w:rPr>
      </w:pPr>
      <w:r w:rsidRPr="005940FB">
        <w:rPr>
          <w:u w:val="single"/>
        </w:rPr>
        <w:t>L’aide aux aidants: quelles solutions concrètes</w:t>
      </w:r>
    </w:p>
    <w:p w:rsidR="00000000" w:rsidRPr="005940FB" w:rsidRDefault="008B2B1C" w:rsidP="005940FB">
      <w:pPr>
        <w:pStyle w:val="Paragraphedeliste"/>
        <w:numPr>
          <w:ilvl w:val="0"/>
          <w:numId w:val="30"/>
        </w:numPr>
        <w:spacing w:after="0" w:line="240" w:lineRule="auto"/>
      </w:pPr>
      <w:r w:rsidRPr="005940FB">
        <w:t>Le rôle des associations de patient</w:t>
      </w:r>
    </w:p>
    <w:p w:rsidR="00000000" w:rsidRPr="005940FB" w:rsidRDefault="008B2B1C" w:rsidP="005940FB">
      <w:pPr>
        <w:pStyle w:val="Paragraphedeliste"/>
        <w:numPr>
          <w:ilvl w:val="0"/>
          <w:numId w:val="30"/>
        </w:numPr>
        <w:spacing w:after="0" w:line="240" w:lineRule="auto"/>
      </w:pPr>
      <w:r w:rsidRPr="005940FB">
        <w:t xml:space="preserve">Un nouveau </w:t>
      </w:r>
      <w:r w:rsidR="005940FB" w:rsidRPr="005940FB">
        <w:t>champ</w:t>
      </w:r>
      <w:r w:rsidRPr="005940FB">
        <w:t xml:space="preserve"> d’étude: la </w:t>
      </w:r>
      <w:r w:rsidRPr="005940FB">
        <w:t>proximologie</w:t>
      </w:r>
      <w:r w:rsidRPr="005940FB">
        <w:t xml:space="preserve"> </w:t>
      </w:r>
    </w:p>
    <w:p w:rsidR="00000000" w:rsidRPr="005940FB" w:rsidRDefault="008B2B1C" w:rsidP="005940FB">
      <w:pPr>
        <w:pStyle w:val="Paragraphedeliste"/>
        <w:numPr>
          <w:ilvl w:val="0"/>
          <w:numId w:val="30"/>
        </w:numPr>
        <w:spacing w:after="0" w:line="240" w:lineRule="auto"/>
      </w:pPr>
      <w:r w:rsidRPr="005940FB">
        <w:t xml:space="preserve">Un grand nombre de sites internet dédiés au soutien des aidants </w:t>
      </w:r>
    </w:p>
    <w:p w:rsidR="00000000" w:rsidRPr="005940FB" w:rsidRDefault="008B2B1C" w:rsidP="005940FB">
      <w:pPr>
        <w:pStyle w:val="Paragraphedeliste"/>
        <w:numPr>
          <w:ilvl w:val="0"/>
          <w:numId w:val="30"/>
        </w:numPr>
        <w:spacing w:after="0" w:line="240" w:lineRule="auto"/>
      </w:pPr>
      <w:r w:rsidRPr="005940FB">
        <w:t>Une c</w:t>
      </w:r>
      <w:r w:rsidRPr="005940FB">
        <w:t xml:space="preserve">onsidération au niveau national: Plan pour l’amélioration de la qualité de vie  des personnes atteintes de maladies chroniques 2007-2011 </w:t>
      </w:r>
    </w:p>
    <w:p w:rsidR="00000000" w:rsidRPr="005940FB" w:rsidRDefault="008B2B1C" w:rsidP="005940FB">
      <w:pPr>
        <w:pStyle w:val="Paragraphedeliste"/>
        <w:numPr>
          <w:ilvl w:val="0"/>
          <w:numId w:val="30"/>
        </w:numPr>
        <w:spacing w:after="0" w:line="240" w:lineRule="auto"/>
      </w:pPr>
      <w:r w:rsidRPr="005940FB">
        <w:t xml:space="preserve">Un guide édité en 2007 par le ministère de la santé«  guide de l’aidant familial » </w:t>
      </w:r>
    </w:p>
    <w:p w:rsidR="00000000" w:rsidRPr="005940FB" w:rsidRDefault="008B2B1C" w:rsidP="005940FB">
      <w:pPr>
        <w:pStyle w:val="Paragraphedeliste"/>
        <w:numPr>
          <w:ilvl w:val="0"/>
          <w:numId w:val="30"/>
        </w:numPr>
        <w:spacing w:after="0" w:line="240" w:lineRule="auto"/>
      </w:pPr>
      <w:r w:rsidRPr="005940FB">
        <w:t>Les besoins en formation: de mul</w:t>
      </w:r>
      <w:r w:rsidRPr="005940FB">
        <w:t xml:space="preserve">tiples initiatives en fonction des pathologies </w:t>
      </w:r>
      <w:r w:rsidR="005940FB" w:rsidRPr="005940FB">
        <w:t>(MDPH</w:t>
      </w:r>
      <w:r w:rsidRPr="005940FB">
        <w:t>, CLIC, APF…+ EDUCATION THERAPEUTIQUE</w:t>
      </w:r>
    </w:p>
    <w:p w:rsidR="005940FB" w:rsidRDefault="005940FB" w:rsidP="00215343">
      <w:pPr>
        <w:spacing w:after="0"/>
        <w:rPr>
          <w:u w:val="single"/>
        </w:rPr>
      </w:pPr>
      <w:r w:rsidRPr="005940FB">
        <w:rPr>
          <w:u w:val="single"/>
        </w:rPr>
        <w:t>L’EDUCATION THÉRAPEUTIQUE: recommandation HAS DE juin 2007</w:t>
      </w:r>
    </w:p>
    <w:p w:rsidR="00000000" w:rsidRPr="005940FB" w:rsidRDefault="008B2B1C" w:rsidP="005940FB">
      <w:pPr>
        <w:pStyle w:val="Paragraphedeliste"/>
        <w:numPr>
          <w:ilvl w:val="0"/>
          <w:numId w:val="32"/>
        </w:numPr>
        <w:spacing w:after="0" w:line="240" w:lineRule="auto"/>
      </w:pPr>
      <w:r w:rsidRPr="005940FB">
        <w:t xml:space="preserve">DEFINITION: « </w:t>
      </w:r>
      <w:r w:rsidRPr="005940FB">
        <w:rPr>
          <w:b/>
          <w:bCs/>
        </w:rPr>
        <w:t xml:space="preserve">Elle vise à aider les patients à acquérir ou maintenir les compétences </w:t>
      </w:r>
      <w:r w:rsidRPr="005940FB">
        <w:rPr>
          <w:b/>
          <w:bCs/>
        </w:rPr>
        <w:t xml:space="preserve">dont ils ont besoin pour gérer au mieux leur vie avec une maladie chronique. </w:t>
      </w:r>
    </w:p>
    <w:p w:rsidR="00000000" w:rsidRPr="005940FB" w:rsidRDefault="008B2B1C" w:rsidP="005940FB">
      <w:pPr>
        <w:pStyle w:val="Paragraphedeliste"/>
        <w:numPr>
          <w:ilvl w:val="0"/>
          <w:numId w:val="32"/>
        </w:numPr>
        <w:spacing w:after="0" w:line="240" w:lineRule="auto"/>
      </w:pPr>
      <w:r w:rsidRPr="005940FB">
        <w:t>Elle comprend des activités organisées, conçues pour rendre les patients conscients et informés de leur maladie, des soins, et des comportements liés à la santé et à la maladie.</w:t>
      </w:r>
      <w:r w:rsidRPr="005940FB">
        <w:t xml:space="preserve"> </w:t>
      </w:r>
    </w:p>
    <w:p w:rsidR="00000000" w:rsidRPr="005940FB" w:rsidRDefault="008B2B1C" w:rsidP="005940FB">
      <w:pPr>
        <w:pStyle w:val="Paragraphedeliste"/>
        <w:numPr>
          <w:ilvl w:val="0"/>
          <w:numId w:val="32"/>
        </w:numPr>
        <w:spacing w:after="0" w:line="240" w:lineRule="auto"/>
      </w:pPr>
      <w:r w:rsidRPr="005940FB">
        <w:lastRenderedPageBreak/>
        <w:t xml:space="preserve">Le but de les aider (ainsi que leurs familles) à </w:t>
      </w:r>
      <w:r w:rsidRPr="005940FB">
        <w:rPr>
          <w:b/>
          <w:bCs/>
        </w:rPr>
        <w:t>comprendre</w:t>
      </w:r>
      <w:r w:rsidRPr="005940FB">
        <w:t xml:space="preserve"> leur maladie et leur traitement, </w:t>
      </w:r>
      <w:r w:rsidRPr="005940FB">
        <w:rPr>
          <w:b/>
          <w:bCs/>
        </w:rPr>
        <w:t xml:space="preserve">collaborer ensemble </w:t>
      </w:r>
      <w:r w:rsidRPr="005940FB">
        <w:t xml:space="preserve">et </w:t>
      </w:r>
      <w:r w:rsidRPr="005940FB">
        <w:rPr>
          <w:b/>
          <w:bCs/>
        </w:rPr>
        <w:t xml:space="preserve">assumer leurs responsabilités </w:t>
      </w:r>
      <w:r w:rsidRPr="005940FB">
        <w:t>dans leur propre prise en charge dans le but de les aider à maintenir et améliorer leur qualité de vie.</w:t>
      </w:r>
    </w:p>
    <w:p w:rsidR="005940FB" w:rsidRDefault="005940FB" w:rsidP="00215343">
      <w:pPr>
        <w:spacing w:after="0"/>
        <w:rPr>
          <w:b/>
          <w:bCs/>
          <w:u w:val="single"/>
        </w:rPr>
      </w:pPr>
      <w:r w:rsidRPr="005940FB">
        <w:rPr>
          <w:b/>
          <w:bCs/>
          <w:u w:val="single"/>
        </w:rPr>
        <w:t>LE CADRE : ARTICLE</w:t>
      </w:r>
      <w:r>
        <w:rPr>
          <w:b/>
          <w:bCs/>
          <w:u w:val="single"/>
        </w:rPr>
        <w:t xml:space="preserve"> 9 DE LA LOI DU 11 FÉVRIER 2005</w:t>
      </w:r>
      <w:r w:rsidRPr="005940FB">
        <w:rPr>
          <w:b/>
          <w:bCs/>
          <w:u w:val="single"/>
        </w:rPr>
        <w:t>(L.1111-6-1 DU CODE DE LA SANTÉ PUBLIQUE</w:t>
      </w:r>
    </w:p>
    <w:p w:rsidR="00000000" w:rsidRDefault="008B2B1C" w:rsidP="005940FB">
      <w:pPr>
        <w:numPr>
          <w:ilvl w:val="0"/>
          <w:numId w:val="33"/>
        </w:numPr>
        <w:spacing w:after="0"/>
      </w:pPr>
      <w:r w:rsidRPr="005940FB">
        <w:t xml:space="preserve">« </w:t>
      </w:r>
      <w:r w:rsidRPr="005940FB">
        <w:rPr>
          <w:i/>
          <w:iCs/>
        </w:rPr>
        <w:t xml:space="preserve">Une personne durablement empêchée, du fait de limitations fonctionnelles des </w:t>
      </w:r>
      <w:r w:rsidR="005940FB" w:rsidRPr="005940FB">
        <w:rPr>
          <w:i/>
          <w:iCs/>
        </w:rPr>
        <w:t>membres</w:t>
      </w:r>
      <w:r w:rsidRPr="005940FB">
        <w:rPr>
          <w:i/>
          <w:iCs/>
        </w:rPr>
        <w:t xml:space="preserve"> supérieurs en lien avec un handicap physique, d'accomplir elle-même des gestes </w:t>
      </w:r>
      <w:r w:rsidRPr="005940FB">
        <w:rPr>
          <w:i/>
          <w:iCs/>
        </w:rPr>
        <w:t>liés à des soins prescrits par un médecin, peut désigner, pour favoriser son autonomie, un aidant naturel ou de son choix pour les réaliser. »</w:t>
      </w:r>
      <w:r w:rsidRPr="005940FB">
        <w:t xml:space="preserve"> </w:t>
      </w:r>
    </w:p>
    <w:p w:rsidR="00000000" w:rsidRPr="005940FB" w:rsidRDefault="008B2B1C" w:rsidP="005940FB">
      <w:pPr>
        <w:numPr>
          <w:ilvl w:val="0"/>
          <w:numId w:val="33"/>
        </w:numPr>
        <w:spacing w:after="0"/>
      </w:pPr>
      <w:r w:rsidRPr="005940FB">
        <w:rPr>
          <w:i/>
          <w:iCs/>
        </w:rPr>
        <w:t>« La personne handicapée et les personnes désignées reçoivent préalablement, de la part d'un professionnel de s</w:t>
      </w:r>
      <w:r w:rsidRPr="005940FB">
        <w:rPr>
          <w:i/>
          <w:iCs/>
        </w:rPr>
        <w:t>anté, une éducation et un apprentissage adaptés leur permettant d'acquérir les connaissances et la capacité nécessaires à la pratique de chacun des gestes pour la personne handicapée concernée. « </w:t>
      </w:r>
      <w:r w:rsidRPr="005940FB">
        <w:t xml:space="preserve"> </w:t>
      </w:r>
    </w:p>
    <w:p w:rsidR="005940FB" w:rsidRDefault="005940FB" w:rsidP="005940FB">
      <w:pPr>
        <w:spacing w:after="0"/>
        <w:rPr>
          <w:b/>
          <w:u w:val="single"/>
        </w:rPr>
      </w:pPr>
      <w:r w:rsidRPr="005940FB">
        <w:rPr>
          <w:b/>
          <w:u w:val="single"/>
        </w:rPr>
        <w:t>LOI HPST 21/07/2009 TITRE 4</w:t>
      </w:r>
    </w:p>
    <w:p w:rsidR="00000000" w:rsidRPr="005940FB" w:rsidRDefault="008B2B1C" w:rsidP="005940FB">
      <w:pPr>
        <w:pStyle w:val="Paragraphedeliste"/>
        <w:numPr>
          <w:ilvl w:val="0"/>
          <w:numId w:val="36"/>
        </w:numPr>
        <w:spacing w:after="0" w:line="240" w:lineRule="auto"/>
      </w:pPr>
      <w:r w:rsidRPr="005940FB">
        <w:t>-Les actions d'accompagnemen</w:t>
      </w:r>
      <w:r w:rsidRPr="005940FB">
        <w:t xml:space="preserve">t font partie de l'éducation thérapeutique. Elles ont pour objet d'apporter une assistance et un soutien aux malades, ou à leur entourage, dans la prise en charge de la maladie L'éducation thérapeutique s'inscrit dans le parcours de soins du patient. </w:t>
      </w:r>
    </w:p>
    <w:p w:rsidR="00000000" w:rsidRPr="005940FB" w:rsidRDefault="008B2B1C" w:rsidP="005940FB">
      <w:pPr>
        <w:pStyle w:val="Paragraphedeliste"/>
        <w:numPr>
          <w:ilvl w:val="0"/>
          <w:numId w:val="36"/>
        </w:numPr>
        <w:spacing w:after="0" w:line="240" w:lineRule="auto"/>
      </w:pPr>
      <w:r w:rsidRPr="005940FB">
        <w:t>Ell</w:t>
      </w:r>
      <w:r w:rsidRPr="005940FB">
        <w:t>e a pour objectif de rendre le patient plus autonome en facilitant son adhésion aux traitements prescrits et en améliorant sa qualité de vie.</w:t>
      </w:r>
    </w:p>
    <w:p w:rsidR="00000000" w:rsidRPr="005940FB" w:rsidRDefault="008B2B1C" w:rsidP="005940FB">
      <w:pPr>
        <w:pStyle w:val="Paragraphedeliste"/>
        <w:numPr>
          <w:ilvl w:val="0"/>
          <w:numId w:val="36"/>
        </w:numPr>
        <w:spacing w:after="0" w:line="240" w:lineRule="auto"/>
      </w:pPr>
      <w:r w:rsidRPr="005940FB">
        <w:t>Cette loi introduit la possibilité pour la CNSA de financer des actions de formation pour les aidants familiaux c</w:t>
      </w:r>
      <w:r w:rsidRPr="005940FB">
        <w:t xml:space="preserve">onsolidé par le </w:t>
      </w:r>
      <w:r w:rsidRPr="005940FB">
        <w:rPr>
          <w:b/>
          <w:bCs/>
        </w:rPr>
        <w:t>Décret du 15 juillet 2011 relatif à la formation des aidants familiaux et des accueillants</w:t>
      </w:r>
      <w:r w:rsidRPr="005940FB">
        <w:t xml:space="preserve"> </w:t>
      </w:r>
    </w:p>
    <w:p w:rsidR="005940FB" w:rsidRPr="005940FB" w:rsidRDefault="005940FB" w:rsidP="005940FB">
      <w:pPr>
        <w:spacing w:after="0" w:line="240" w:lineRule="auto"/>
      </w:pPr>
    </w:p>
    <w:p w:rsidR="005940FB" w:rsidRDefault="005940FB" w:rsidP="00215343">
      <w:pPr>
        <w:spacing w:after="0"/>
        <w:rPr>
          <w:u w:val="single"/>
        </w:rPr>
      </w:pPr>
      <w:r w:rsidRPr="005940FB">
        <w:rPr>
          <w:u w:val="single"/>
        </w:rPr>
        <w:t>La formation des aidants? L’éducation thérapeutique des aidants? les initiatives</w:t>
      </w:r>
    </w:p>
    <w:p w:rsidR="00000000" w:rsidRPr="005940FB" w:rsidRDefault="008B2B1C" w:rsidP="005940FB">
      <w:pPr>
        <w:pStyle w:val="Paragraphedeliste"/>
        <w:numPr>
          <w:ilvl w:val="0"/>
          <w:numId w:val="38"/>
        </w:numPr>
        <w:spacing w:after="0" w:line="240" w:lineRule="auto"/>
        <w:ind w:left="360"/>
      </w:pPr>
      <w:r w:rsidRPr="005940FB">
        <w:t>De multiples initiatives, et particulièrement depuis 2001</w:t>
      </w:r>
    </w:p>
    <w:p w:rsidR="00000000" w:rsidRPr="005940FB" w:rsidRDefault="008B2B1C" w:rsidP="005940FB">
      <w:pPr>
        <w:pStyle w:val="Paragraphedeliste"/>
        <w:numPr>
          <w:ilvl w:val="0"/>
          <w:numId w:val="38"/>
        </w:numPr>
        <w:spacing w:after="0" w:line="240" w:lineRule="auto"/>
        <w:ind w:left="360"/>
      </w:pPr>
      <w:r w:rsidRPr="005940FB">
        <w:t>Diffé</w:t>
      </w:r>
      <w:r w:rsidRPr="005940FB">
        <w:t>rents plan gouvernementaux / pathologie: ex plan AVC  2010-2014, plan Alzheimer 2008-2012, plan maladies rares 2010-2014, plan autisme 2008-2012…….. Abordant la question des aidants</w:t>
      </w:r>
    </w:p>
    <w:p w:rsidR="00000000" w:rsidRPr="005940FB" w:rsidRDefault="008B2B1C" w:rsidP="005940FB">
      <w:pPr>
        <w:pStyle w:val="Paragraphedeliste"/>
        <w:numPr>
          <w:ilvl w:val="0"/>
          <w:numId w:val="38"/>
        </w:numPr>
        <w:spacing w:after="0" w:line="240" w:lineRule="auto"/>
        <w:ind w:left="360"/>
      </w:pPr>
      <w:r w:rsidRPr="005940FB">
        <w:t xml:space="preserve">Une  association </w:t>
      </w:r>
      <w:r w:rsidR="005940FB" w:rsidRPr="005940FB">
        <w:t>(association</w:t>
      </w:r>
      <w:r w:rsidRPr="005940FB">
        <w:t xml:space="preserve"> française des </w:t>
      </w:r>
      <w:r w:rsidRPr="005940FB">
        <w:t xml:space="preserve">aidants), des rencontres </w:t>
      </w:r>
      <w:r w:rsidR="005940FB" w:rsidRPr="005940FB">
        <w:t>(café</w:t>
      </w:r>
      <w:r w:rsidRPr="005940FB">
        <w:t xml:space="preserve"> des aidants), des espace d’échange via internet </w:t>
      </w:r>
      <w:r w:rsidR="005940FB" w:rsidRPr="005940FB">
        <w:t>(aidons</w:t>
      </w:r>
      <w:r w:rsidRPr="005940FB">
        <w:t xml:space="preserve"> les nôtres), une communauté des aidants….</w:t>
      </w:r>
    </w:p>
    <w:p w:rsidR="00000000" w:rsidRPr="005940FB" w:rsidRDefault="008B2B1C" w:rsidP="005940FB">
      <w:pPr>
        <w:pStyle w:val="Paragraphedeliste"/>
        <w:numPr>
          <w:ilvl w:val="0"/>
          <w:numId w:val="38"/>
        </w:numPr>
        <w:spacing w:after="0" w:line="240" w:lineRule="auto"/>
        <w:ind w:left="360"/>
      </w:pPr>
      <w:r w:rsidRPr="005940FB">
        <w:t>Des plateformes de sensibilisation et d’information pour les aidants: CLIC</w:t>
      </w:r>
      <w:r w:rsidR="005940FB" w:rsidRPr="005940FB">
        <w:t>, MAIA, INITIATIVES</w:t>
      </w:r>
      <w:r w:rsidRPr="005940FB">
        <w:t xml:space="preserve"> CONSEILS </w:t>
      </w:r>
      <w:r w:rsidR="005940FB" w:rsidRPr="005940FB">
        <w:t>GENERAUX, hôpitaux</w:t>
      </w:r>
      <w:r w:rsidRPr="005940FB">
        <w:t>……</w:t>
      </w:r>
    </w:p>
    <w:p w:rsidR="005940FB" w:rsidRDefault="005940FB" w:rsidP="005940FB">
      <w:pPr>
        <w:spacing w:after="0" w:line="240" w:lineRule="auto"/>
      </w:pPr>
      <w:r>
        <w:rPr>
          <w:noProof/>
          <w:lang w:eastAsia="fr-FR"/>
        </w:rPr>
        <w:drawing>
          <wp:inline distT="0" distB="0" distL="0" distR="0">
            <wp:extent cx="2463662" cy="1804946"/>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l="34585" t="24570" r="22702" b="19656"/>
                    <a:stretch>
                      <a:fillRect/>
                    </a:stretch>
                  </pic:blipFill>
                  <pic:spPr bwMode="auto">
                    <a:xfrm>
                      <a:off x="0" y="0"/>
                      <a:ext cx="2463662" cy="1804946"/>
                    </a:xfrm>
                    <a:prstGeom prst="rect">
                      <a:avLst/>
                    </a:prstGeom>
                    <a:noFill/>
                    <a:ln w="9525">
                      <a:noFill/>
                      <a:miter lim="800000"/>
                      <a:headEnd/>
                      <a:tailEnd/>
                    </a:ln>
                  </pic:spPr>
                </pic:pic>
              </a:graphicData>
            </a:graphic>
          </wp:inline>
        </w:drawing>
      </w:r>
      <w:r>
        <w:rPr>
          <w:noProof/>
          <w:lang w:eastAsia="fr-FR"/>
        </w:rPr>
        <w:drawing>
          <wp:inline distT="0" distB="0" distL="0" distR="0">
            <wp:extent cx="2630005" cy="1884460"/>
            <wp:effectExtent l="1905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srcRect l="33895" t="24816" r="20515" b="16953"/>
                    <a:stretch>
                      <a:fillRect/>
                    </a:stretch>
                  </pic:blipFill>
                  <pic:spPr bwMode="auto">
                    <a:xfrm>
                      <a:off x="0" y="0"/>
                      <a:ext cx="2630005" cy="1884460"/>
                    </a:xfrm>
                    <a:prstGeom prst="rect">
                      <a:avLst/>
                    </a:prstGeom>
                    <a:noFill/>
                    <a:ln w="9525">
                      <a:noFill/>
                      <a:miter lim="800000"/>
                      <a:headEnd/>
                      <a:tailEnd/>
                    </a:ln>
                  </pic:spPr>
                </pic:pic>
              </a:graphicData>
            </a:graphic>
          </wp:inline>
        </w:drawing>
      </w:r>
    </w:p>
    <w:p w:rsidR="005940FB" w:rsidRPr="005940FB" w:rsidRDefault="005940FB" w:rsidP="005940FB">
      <w:pPr>
        <w:spacing w:after="0" w:line="240" w:lineRule="auto"/>
      </w:pPr>
      <w:r>
        <w:rPr>
          <w:noProof/>
          <w:lang w:eastAsia="fr-FR"/>
        </w:rPr>
        <w:drawing>
          <wp:inline distT="0" distB="0" distL="0" distR="0">
            <wp:extent cx="2677078" cy="1963973"/>
            <wp:effectExtent l="19050" t="0" r="8972"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l="33619" t="23096" r="19929" b="16216"/>
                    <a:stretch>
                      <a:fillRect/>
                    </a:stretch>
                  </pic:blipFill>
                  <pic:spPr bwMode="auto">
                    <a:xfrm>
                      <a:off x="0" y="0"/>
                      <a:ext cx="2677078" cy="1963973"/>
                    </a:xfrm>
                    <a:prstGeom prst="rect">
                      <a:avLst/>
                    </a:prstGeom>
                    <a:noFill/>
                    <a:ln w="9525">
                      <a:noFill/>
                      <a:miter lim="800000"/>
                      <a:headEnd/>
                      <a:tailEnd/>
                    </a:ln>
                  </pic:spPr>
                </pic:pic>
              </a:graphicData>
            </a:graphic>
          </wp:inline>
        </w:drawing>
      </w:r>
      <w:r>
        <w:rPr>
          <w:noProof/>
          <w:lang w:eastAsia="fr-FR"/>
        </w:rPr>
        <w:drawing>
          <wp:inline distT="0" distB="0" distL="0" distR="0">
            <wp:extent cx="2575839" cy="1987826"/>
            <wp:effectExtent l="1905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l="34171" t="21130" r="21069" b="17379"/>
                    <a:stretch>
                      <a:fillRect/>
                    </a:stretch>
                  </pic:blipFill>
                  <pic:spPr bwMode="auto">
                    <a:xfrm>
                      <a:off x="0" y="0"/>
                      <a:ext cx="2575839" cy="1987826"/>
                    </a:xfrm>
                    <a:prstGeom prst="rect">
                      <a:avLst/>
                    </a:prstGeom>
                    <a:noFill/>
                    <a:ln w="9525">
                      <a:noFill/>
                      <a:miter lim="800000"/>
                      <a:headEnd/>
                      <a:tailEnd/>
                    </a:ln>
                  </pic:spPr>
                </pic:pic>
              </a:graphicData>
            </a:graphic>
          </wp:inline>
        </w:drawing>
      </w:r>
    </w:p>
    <w:p w:rsidR="00C84304" w:rsidRDefault="00C84304" w:rsidP="005940FB">
      <w:pPr>
        <w:ind w:left="360"/>
      </w:pPr>
      <w:r>
        <w:sym w:font="Wingdings" w:char="F0E8"/>
      </w:r>
      <w:r w:rsidR="005940FB">
        <w:t>Soutien</w:t>
      </w:r>
      <w:r>
        <w:t xml:space="preserve"> administratif et social répits réseaux de santé et </w:t>
      </w:r>
      <w:r w:rsidR="005940FB">
        <w:t>structure</w:t>
      </w:r>
      <w:r>
        <w:t xml:space="preserve"> de </w:t>
      </w:r>
      <w:r w:rsidR="005940FB">
        <w:t>coordination</w:t>
      </w:r>
      <w:r>
        <w:t xml:space="preserve"> </w:t>
      </w:r>
    </w:p>
    <w:p w:rsidR="00C84304" w:rsidRDefault="005940FB" w:rsidP="005940FB">
      <w:r>
        <w:t>La loi prévoit des congés sans solde de 3 semaines : la personne doit reprendre son poste avec les mêmes conditions</w:t>
      </w:r>
    </w:p>
    <w:p w:rsidR="00C84304" w:rsidRDefault="00C84304" w:rsidP="00C84304">
      <w:pPr>
        <w:ind w:left="360"/>
      </w:pPr>
      <w:r>
        <w:t xml:space="preserve">Mettre les aidants en relation avec les </w:t>
      </w:r>
      <w:r w:rsidR="005940FB">
        <w:t>associations</w:t>
      </w:r>
      <w:r>
        <w:t xml:space="preserve"> </w:t>
      </w:r>
    </w:p>
    <w:p w:rsidR="00C84304" w:rsidRDefault="00C84304" w:rsidP="00C84304">
      <w:pPr>
        <w:ind w:left="360"/>
      </w:pPr>
      <w:r>
        <w:lastRenderedPageBreak/>
        <w:t xml:space="preserve">Guide </w:t>
      </w:r>
      <w:r w:rsidR="005940FB">
        <w:t>édité</w:t>
      </w:r>
      <w:r>
        <w:t xml:space="preserve"> en 2007 guide des aidants familiales</w:t>
      </w:r>
    </w:p>
    <w:p w:rsidR="00C84304" w:rsidRDefault="00C84304" w:rsidP="00C84304">
      <w:pPr>
        <w:ind w:left="360"/>
      </w:pPr>
      <w:r>
        <w:t xml:space="preserve">Formation pour les aidants </w:t>
      </w:r>
    </w:p>
    <w:p w:rsidR="00C84304" w:rsidRDefault="00C84304" w:rsidP="00C84304">
      <w:pPr>
        <w:ind w:left="360"/>
      </w:pPr>
      <w:r>
        <w:t xml:space="preserve">Education </w:t>
      </w:r>
      <w:r w:rsidR="005940FB">
        <w:t>thérapeutique</w:t>
      </w:r>
      <w:r>
        <w:t xml:space="preserve"> aux aidants la personne </w:t>
      </w:r>
      <w:r w:rsidR="005940FB">
        <w:t>handicapée</w:t>
      </w:r>
      <w:r>
        <w:t xml:space="preserve"> ou personne désigné donc on a le droit d’éduquer un </w:t>
      </w:r>
      <w:r w:rsidR="005940FB">
        <w:t>proche</w:t>
      </w:r>
      <w:r>
        <w:t xml:space="preserve"> de patient </w:t>
      </w:r>
    </w:p>
    <w:p w:rsidR="00C84304" w:rsidRDefault="00C84304" w:rsidP="00C84304">
      <w:pPr>
        <w:ind w:left="360"/>
      </w:pPr>
      <w:r>
        <w:t xml:space="preserve">Article 2005 : Donne autorisation légale d’éduquer un proche pour certain acte de soins </w:t>
      </w:r>
    </w:p>
    <w:p w:rsidR="00C84304" w:rsidRDefault="00C84304" w:rsidP="001B7825">
      <w:r>
        <w:t xml:space="preserve">Proposer des groupes de familles sur une thématique </w:t>
      </w:r>
      <w:r w:rsidR="005940FB">
        <w:t>particulière</w:t>
      </w:r>
      <w:r>
        <w:t xml:space="preserve">, groupes de 8 personnes max, quelles sont vos difficultés au quotidien ? En fonction des demandes on leur faisait des </w:t>
      </w:r>
      <w:r w:rsidR="005940FB">
        <w:t>démonstrations</w:t>
      </w:r>
      <w:r>
        <w:t xml:space="preserve"> et on les </w:t>
      </w:r>
      <w:r w:rsidR="005940FB">
        <w:t>faisait</w:t>
      </w:r>
      <w:r>
        <w:t xml:space="preserve"> participer, basé sur l’apprentissage des gestes, ils étaient </w:t>
      </w:r>
      <w:r w:rsidR="005940FB">
        <w:t>très</w:t>
      </w:r>
      <w:r>
        <w:t xml:space="preserve"> content mais obstacle : peu disponible car qui reste à la maison ? </w:t>
      </w:r>
    </w:p>
    <w:p w:rsidR="00C84304" w:rsidRDefault="00C84304" w:rsidP="001B7825">
      <w:r>
        <w:t xml:space="preserve">Site ars : </w:t>
      </w:r>
      <w:r w:rsidR="005940FB">
        <w:t>toutes les actions financées</w:t>
      </w:r>
      <w:r>
        <w:t xml:space="preserve"> en tant que formation pour les aidants </w:t>
      </w:r>
    </w:p>
    <w:p w:rsidR="00C84304" w:rsidRDefault="005940FB" w:rsidP="001B7825">
      <w:r>
        <w:t>Hôpital</w:t>
      </w:r>
      <w:r w:rsidR="00C84304">
        <w:t xml:space="preserve"> : espace de groupe de parole pour les aidants </w:t>
      </w:r>
    </w:p>
    <w:p w:rsidR="00C84304" w:rsidRDefault="00C84304" w:rsidP="001B7825">
      <w:r>
        <w:t>Santé service</w:t>
      </w:r>
    </w:p>
    <w:p w:rsidR="005940FB" w:rsidRDefault="005940FB" w:rsidP="005940FB">
      <w:pPr>
        <w:pStyle w:val="Paragraphedeliste"/>
        <w:numPr>
          <w:ilvl w:val="0"/>
          <w:numId w:val="26"/>
        </w:numPr>
      </w:pPr>
      <w:r w:rsidRPr="0022458F">
        <w:rPr>
          <w:b/>
          <w:u w:val="single"/>
        </w:rPr>
        <w:t>Conclusion:</w:t>
      </w:r>
      <w:r w:rsidRPr="0022458F">
        <w:rPr>
          <w:b/>
          <w:u w:val="single"/>
        </w:rPr>
        <w:br/>
      </w:r>
      <w:r w:rsidRPr="005940FB">
        <w:t>DES QUESTIONS ….plus que des réponses</w:t>
      </w:r>
    </w:p>
    <w:p w:rsidR="00000000" w:rsidRPr="005940FB" w:rsidRDefault="005940FB" w:rsidP="005940FB">
      <w:pPr>
        <w:pStyle w:val="Paragraphedeliste"/>
        <w:numPr>
          <w:ilvl w:val="0"/>
          <w:numId w:val="40"/>
        </w:numPr>
        <w:spacing w:after="0" w:line="240" w:lineRule="auto"/>
      </w:pPr>
      <w:r w:rsidRPr="005940FB">
        <w:t>Faut-il « professionnaliser</w:t>
      </w:r>
      <w:r w:rsidR="008B2B1C" w:rsidRPr="005940FB">
        <w:t> » une aide qui apparaissait auparavant comme naturelle?</w:t>
      </w:r>
    </w:p>
    <w:p w:rsidR="00000000" w:rsidRPr="005940FB" w:rsidRDefault="008B2B1C" w:rsidP="005940FB">
      <w:pPr>
        <w:pStyle w:val="Paragraphedeliste"/>
        <w:numPr>
          <w:ilvl w:val="0"/>
          <w:numId w:val="40"/>
        </w:numPr>
        <w:spacing w:after="0" w:line="240" w:lineRule="auto"/>
      </w:pPr>
      <w:r w:rsidRPr="005940FB">
        <w:t>Une personne en situation en handicap peut elle être, dans le contexte médico-social</w:t>
      </w:r>
      <w:r w:rsidRPr="005940FB">
        <w:t xml:space="preserve"> actuel,  totalement dissociée de ses aidants?</w:t>
      </w:r>
    </w:p>
    <w:p w:rsidR="00000000" w:rsidRPr="005940FB" w:rsidRDefault="008B2B1C" w:rsidP="005940FB">
      <w:pPr>
        <w:pStyle w:val="Paragraphedeliste"/>
        <w:numPr>
          <w:ilvl w:val="0"/>
          <w:numId w:val="40"/>
        </w:numPr>
        <w:spacing w:after="0" w:line="240" w:lineRule="auto"/>
      </w:pPr>
      <w:r w:rsidRPr="005940FB">
        <w:t>Pour nous, soignants, quelles sont nos limites dans l’accompagnement lorsque le proche fait obstacle à la prise en charge?</w:t>
      </w:r>
    </w:p>
    <w:p w:rsidR="00000000" w:rsidRPr="005940FB" w:rsidRDefault="008B2B1C" w:rsidP="005940FB">
      <w:pPr>
        <w:pStyle w:val="Paragraphedeliste"/>
        <w:numPr>
          <w:ilvl w:val="0"/>
          <w:numId w:val="40"/>
        </w:numPr>
        <w:spacing w:after="0" w:line="240" w:lineRule="auto"/>
      </w:pPr>
      <w:r w:rsidRPr="005940FB">
        <w:t>Beaucoup d’initiatives de formation, mais quels résultats?</w:t>
      </w:r>
    </w:p>
    <w:p w:rsidR="005940FB" w:rsidRDefault="005940FB" w:rsidP="005940FB">
      <w:pPr>
        <w:spacing w:after="0"/>
      </w:pPr>
    </w:p>
    <w:p w:rsidR="003961D3" w:rsidRDefault="005940FB" w:rsidP="005940FB">
      <w:r>
        <w:t>Faut-il</w:t>
      </w:r>
      <w:r w:rsidR="003961D3">
        <w:t xml:space="preserve"> </w:t>
      </w:r>
      <w:r>
        <w:t>professionnaliser</w:t>
      </w:r>
      <w:r w:rsidR="003961D3">
        <w:t xml:space="preserve"> les aidants ? </w:t>
      </w:r>
    </w:p>
    <w:p w:rsidR="003961D3" w:rsidRDefault="005940FB" w:rsidP="003961D3">
      <w:pPr>
        <w:pStyle w:val="Paragraphedeliste"/>
        <w:numPr>
          <w:ilvl w:val="0"/>
          <w:numId w:val="2"/>
        </w:numPr>
      </w:pPr>
      <w:r>
        <w:t>Peut-on</w:t>
      </w:r>
      <w:r w:rsidR="003961D3">
        <w:t xml:space="preserve"> se passer d’aidants ?</w:t>
      </w:r>
    </w:p>
    <w:p w:rsidR="003961D3" w:rsidRDefault="003961D3" w:rsidP="003961D3">
      <w:pPr>
        <w:pStyle w:val="Paragraphedeliste"/>
        <w:numPr>
          <w:ilvl w:val="0"/>
          <w:numId w:val="2"/>
        </w:numPr>
      </w:pPr>
      <w:r>
        <w:t xml:space="preserve">Beaucoup d’initiative de formation </w:t>
      </w:r>
      <w:r w:rsidR="005940FB">
        <w:t>mais</w:t>
      </w:r>
      <w:r>
        <w:t xml:space="preserve"> pas de démonstration si impact sur l’amélioration de la prise ne charge du patient</w:t>
      </w:r>
    </w:p>
    <w:p w:rsidR="003961D3" w:rsidRDefault="003961D3" w:rsidP="005940FB">
      <w:pPr>
        <w:ind w:left="360"/>
      </w:pPr>
    </w:p>
    <w:sectPr w:rsidR="003961D3" w:rsidSect="0022458F">
      <w:footerReference w:type="default" r:id="rId2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B1C" w:rsidRDefault="008B2B1C" w:rsidP="005940FB">
      <w:pPr>
        <w:spacing w:after="0" w:line="240" w:lineRule="auto"/>
      </w:pPr>
      <w:r>
        <w:separator/>
      </w:r>
    </w:p>
  </w:endnote>
  <w:endnote w:type="continuationSeparator" w:id="1">
    <w:p w:rsidR="008B2B1C" w:rsidRDefault="008B2B1C" w:rsidP="005940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8009"/>
      <w:docPartObj>
        <w:docPartGallery w:val="Page Numbers (Bottom of Page)"/>
        <w:docPartUnique/>
      </w:docPartObj>
    </w:sdtPr>
    <w:sdtContent>
      <w:p w:rsidR="005940FB" w:rsidRDefault="00A4125C">
        <w:pPr>
          <w:pStyle w:val="Pieddepage"/>
        </w:pPr>
        <w:r>
          <w:rPr>
            <w:noProof/>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3074" type="#_x0000_t65" style="position:absolute;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3074">
                <w:txbxContent>
                  <w:p w:rsidR="00A4125C" w:rsidRDefault="00A4125C">
                    <w:pPr>
                      <w:jc w:val="center"/>
                    </w:pPr>
                    <w:fldSimple w:instr=" PAGE    \* MERGEFORMAT ">
                      <w:r w:rsidRPr="00A4125C">
                        <w:rPr>
                          <w:noProof/>
                          <w:sz w:val="16"/>
                          <w:szCs w:val="16"/>
                        </w:rPr>
                        <w:t>9</w:t>
                      </w:r>
                    </w:fldSimple>
                  </w:p>
                </w:txbxContent>
              </v:textbox>
              <w10:wrap anchorx="page"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B1C" w:rsidRDefault="008B2B1C" w:rsidP="005940FB">
      <w:pPr>
        <w:spacing w:after="0" w:line="240" w:lineRule="auto"/>
      </w:pPr>
      <w:r>
        <w:separator/>
      </w:r>
    </w:p>
  </w:footnote>
  <w:footnote w:type="continuationSeparator" w:id="1">
    <w:p w:rsidR="008B2B1C" w:rsidRDefault="008B2B1C" w:rsidP="005940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87AD6"/>
    <w:multiLevelType w:val="hybridMultilevel"/>
    <w:tmpl w:val="58DC87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B4553F"/>
    <w:multiLevelType w:val="hybridMultilevel"/>
    <w:tmpl w:val="3746D2D2"/>
    <w:lvl w:ilvl="0" w:tplc="76C6FB36">
      <w:start w:val="1"/>
      <w:numFmt w:val="bullet"/>
      <w:lvlText w:val=""/>
      <w:lvlJc w:val="left"/>
      <w:pPr>
        <w:tabs>
          <w:tab w:val="num" w:pos="720"/>
        </w:tabs>
        <w:ind w:left="720" w:hanging="360"/>
      </w:pPr>
      <w:rPr>
        <w:rFonts w:ascii="Wingdings" w:hAnsi="Wingdings" w:hint="default"/>
      </w:rPr>
    </w:lvl>
    <w:lvl w:ilvl="1" w:tplc="01765240" w:tentative="1">
      <w:start w:val="1"/>
      <w:numFmt w:val="bullet"/>
      <w:lvlText w:val=""/>
      <w:lvlJc w:val="left"/>
      <w:pPr>
        <w:tabs>
          <w:tab w:val="num" w:pos="1440"/>
        </w:tabs>
        <w:ind w:left="1440" w:hanging="360"/>
      </w:pPr>
      <w:rPr>
        <w:rFonts w:ascii="Wingdings" w:hAnsi="Wingdings" w:hint="default"/>
      </w:rPr>
    </w:lvl>
    <w:lvl w:ilvl="2" w:tplc="BC9C4688" w:tentative="1">
      <w:start w:val="1"/>
      <w:numFmt w:val="bullet"/>
      <w:lvlText w:val=""/>
      <w:lvlJc w:val="left"/>
      <w:pPr>
        <w:tabs>
          <w:tab w:val="num" w:pos="2160"/>
        </w:tabs>
        <w:ind w:left="2160" w:hanging="360"/>
      </w:pPr>
      <w:rPr>
        <w:rFonts w:ascii="Wingdings" w:hAnsi="Wingdings" w:hint="default"/>
      </w:rPr>
    </w:lvl>
    <w:lvl w:ilvl="3" w:tplc="66B47766" w:tentative="1">
      <w:start w:val="1"/>
      <w:numFmt w:val="bullet"/>
      <w:lvlText w:val=""/>
      <w:lvlJc w:val="left"/>
      <w:pPr>
        <w:tabs>
          <w:tab w:val="num" w:pos="2880"/>
        </w:tabs>
        <w:ind w:left="2880" w:hanging="360"/>
      </w:pPr>
      <w:rPr>
        <w:rFonts w:ascii="Wingdings" w:hAnsi="Wingdings" w:hint="default"/>
      </w:rPr>
    </w:lvl>
    <w:lvl w:ilvl="4" w:tplc="E67475F4" w:tentative="1">
      <w:start w:val="1"/>
      <w:numFmt w:val="bullet"/>
      <w:lvlText w:val=""/>
      <w:lvlJc w:val="left"/>
      <w:pPr>
        <w:tabs>
          <w:tab w:val="num" w:pos="3600"/>
        </w:tabs>
        <w:ind w:left="3600" w:hanging="360"/>
      </w:pPr>
      <w:rPr>
        <w:rFonts w:ascii="Wingdings" w:hAnsi="Wingdings" w:hint="default"/>
      </w:rPr>
    </w:lvl>
    <w:lvl w:ilvl="5" w:tplc="7208FF9E" w:tentative="1">
      <w:start w:val="1"/>
      <w:numFmt w:val="bullet"/>
      <w:lvlText w:val=""/>
      <w:lvlJc w:val="left"/>
      <w:pPr>
        <w:tabs>
          <w:tab w:val="num" w:pos="4320"/>
        </w:tabs>
        <w:ind w:left="4320" w:hanging="360"/>
      </w:pPr>
      <w:rPr>
        <w:rFonts w:ascii="Wingdings" w:hAnsi="Wingdings" w:hint="default"/>
      </w:rPr>
    </w:lvl>
    <w:lvl w:ilvl="6" w:tplc="FD2414D6" w:tentative="1">
      <w:start w:val="1"/>
      <w:numFmt w:val="bullet"/>
      <w:lvlText w:val=""/>
      <w:lvlJc w:val="left"/>
      <w:pPr>
        <w:tabs>
          <w:tab w:val="num" w:pos="5040"/>
        </w:tabs>
        <w:ind w:left="5040" w:hanging="360"/>
      </w:pPr>
      <w:rPr>
        <w:rFonts w:ascii="Wingdings" w:hAnsi="Wingdings" w:hint="default"/>
      </w:rPr>
    </w:lvl>
    <w:lvl w:ilvl="7" w:tplc="D06EB846" w:tentative="1">
      <w:start w:val="1"/>
      <w:numFmt w:val="bullet"/>
      <w:lvlText w:val=""/>
      <w:lvlJc w:val="left"/>
      <w:pPr>
        <w:tabs>
          <w:tab w:val="num" w:pos="5760"/>
        </w:tabs>
        <w:ind w:left="5760" w:hanging="360"/>
      </w:pPr>
      <w:rPr>
        <w:rFonts w:ascii="Wingdings" w:hAnsi="Wingdings" w:hint="default"/>
      </w:rPr>
    </w:lvl>
    <w:lvl w:ilvl="8" w:tplc="D3B2DC90" w:tentative="1">
      <w:start w:val="1"/>
      <w:numFmt w:val="bullet"/>
      <w:lvlText w:val=""/>
      <w:lvlJc w:val="left"/>
      <w:pPr>
        <w:tabs>
          <w:tab w:val="num" w:pos="6480"/>
        </w:tabs>
        <w:ind w:left="6480" w:hanging="360"/>
      </w:pPr>
      <w:rPr>
        <w:rFonts w:ascii="Wingdings" w:hAnsi="Wingdings" w:hint="default"/>
      </w:rPr>
    </w:lvl>
  </w:abstractNum>
  <w:abstractNum w:abstractNumId="2">
    <w:nsid w:val="14220CAF"/>
    <w:multiLevelType w:val="hybridMultilevel"/>
    <w:tmpl w:val="9CA4BCF8"/>
    <w:lvl w:ilvl="0" w:tplc="F8580980">
      <w:start w:val="1"/>
      <w:numFmt w:val="bullet"/>
      <w:lvlText w:val=""/>
      <w:lvlJc w:val="left"/>
      <w:pPr>
        <w:tabs>
          <w:tab w:val="num" w:pos="720"/>
        </w:tabs>
        <w:ind w:left="720" w:hanging="360"/>
      </w:pPr>
      <w:rPr>
        <w:rFonts w:ascii="Wingdings" w:hAnsi="Wingdings" w:hint="default"/>
      </w:rPr>
    </w:lvl>
    <w:lvl w:ilvl="1" w:tplc="F2788F8C" w:tentative="1">
      <w:start w:val="1"/>
      <w:numFmt w:val="bullet"/>
      <w:lvlText w:val=""/>
      <w:lvlJc w:val="left"/>
      <w:pPr>
        <w:tabs>
          <w:tab w:val="num" w:pos="1440"/>
        </w:tabs>
        <w:ind w:left="1440" w:hanging="360"/>
      </w:pPr>
      <w:rPr>
        <w:rFonts w:ascii="Wingdings" w:hAnsi="Wingdings" w:hint="default"/>
      </w:rPr>
    </w:lvl>
    <w:lvl w:ilvl="2" w:tplc="7C0EA5C2" w:tentative="1">
      <w:start w:val="1"/>
      <w:numFmt w:val="bullet"/>
      <w:lvlText w:val=""/>
      <w:lvlJc w:val="left"/>
      <w:pPr>
        <w:tabs>
          <w:tab w:val="num" w:pos="2160"/>
        </w:tabs>
        <w:ind w:left="2160" w:hanging="360"/>
      </w:pPr>
      <w:rPr>
        <w:rFonts w:ascii="Wingdings" w:hAnsi="Wingdings" w:hint="default"/>
      </w:rPr>
    </w:lvl>
    <w:lvl w:ilvl="3" w:tplc="B540CE0E" w:tentative="1">
      <w:start w:val="1"/>
      <w:numFmt w:val="bullet"/>
      <w:lvlText w:val=""/>
      <w:lvlJc w:val="left"/>
      <w:pPr>
        <w:tabs>
          <w:tab w:val="num" w:pos="2880"/>
        </w:tabs>
        <w:ind w:left="2880" w:hanging="360"/>
      </w:pPr>
      <w:rPr>
        <w:rFonts w:ascii="Wingdings" w:hAnsi="Wingdings" w:hint="default"/>
      </w:rPr>
    </w:lvl>
    <w:lvl w:ilvl="4" w:tplc="926CAA00" w:tentative="1">
      <w:start w:val="1"/>
      <w:numFmt w:val="bullet"/>
      <w:lvlText w:val=""/>
      <w:lvlJc w:val="left"/>
      <w:pPr>
        <w:tabs>
          <w:tab w:val="num" w:pos="3600"/>
        </w:tabs>
        <w:ind w:left="3600" w:hanging="360"/>
      </w:pPr>
      <w:rPr>
        <w:rFonts w:ascii="Wingdings" w:hAnsi="Wingdings" w:hint="default"/>
      </w:rPr>
    </w:lvl>
    <w:lvl w:ilvl="5" w:tplc="3F307BA0" w:tentative="1">
      <w:start w:val="1"/>
      <w:numFmt w:val="bullet"/>
      <w:lvlText w:val=""/>
      <w:lvlJc w:val="left"/>
      <w:pPr>
        <w:tabs>
          <w:tab w:val="num" w:pos="4320"/>
        </w:tabs>
        <w:ind w:left="4320" w:hanging="360"/>
      </w:pPr>
      <w:rPr>
        <w:rFonts w:ascii="Wingdings" w:hAnsi="Wingdings" w:hint="default"/>
      </w:rPr>
    </w:lvl>
    <w:lvl w:ilvl="6" w:tplc="265CF0BC" w:tentative="1">
      <w:start w:val="1"/>
      <w:numFmt w:val="bullet"/>
      <w:lvlText w:val=""/>
      <w:lvlJc w:val="left"/>
      <w:pPr>
        <w:tabs>
          <w:tab w:val="num" w:pos="5040"/>
        </w:tabs>
        <w:ind w:left="5040" w:hanging="360"/>
      </w:pPr>
      <w:rPr>
        <w:rFonts w:ascii="Wingdings" w:hAnsi="Wingdings" w:hint="default"/>
      </w:rPr>
    </w:lvl>
    <w:lvl w:ilvl="7" w:tplc="0FB4BDF6" w:tentative="1">
      <w:start w:val="1"/>
      <w:numFmt w:val="bullet"/>
      <w:lvlText w:val=""/>
      <w:lvlJc w:val="left"/>
      <w:pPr>
        <w:tabs>
          <w:tab w:val="num" w:pos="5760"/>
        </w:tabs>
        <w:ind w:left="5760" w:hanging="360"/>
      </w:pPr>
      <w:rPr>
        <w:rFonts w:ascii="Wingdings" w:hAnsi="Wingdings" w:hint="default"/>
      </w:rPr>
    </w:lvl>
    <w:lvl w:ilvl="8" w:tplc="3006BF34" w:tentative="1">
      <w:start w:val="1"/>
      <w:numFmt w:val="bullet"/>
      <w:lvlText w:val=""/>
      <w:lvlJc w:val="left"/>
      <w:pPr>
        <w:tabs>
          <w:tab w:val="num" w:pos="6480"/>
        </w:tabs>
        <w:ind w:left="6480" w:hanging="360"/>
      </w:pPr>
      <w:rPr>
        <w:rFonts w:ascii="Wingdings" w:hAnsi="Wingdings" w:hint="default"/>
      </w:rPr>
    </w:lvl>
  </w:abstractNum>
  <w:abstractNum w:abstractNumId="3">
    <w:nsid w:val="18564EBB"/>
    <w:multiLevelType w:val="hybridMultilevel"/>
    <w:tmpl w:val="2E8C1D4E"/>
    <w:lvl w:ilvl="0" w:tplc="60AE77BE">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193F2F70"/>
    <w:multiLevelType w:val="hybridMultilevel"/>
    <w:tmpl w:val="1D32785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22B542A0"/>
    <w:multiLevelType w:val="hybridMultilevel"/>
    <w:tmpl w:val="4BCAFA94"/>
    <w:lvl w:ilvl="0" w:tplc="9D08ECDC">
      <w:start w:val="1"/>
      <w:numFmt w:val="bullet"/>
      <w:lvlText w:val=""/>
      <w:lvlJc w:val="left"/>
      <w:pPr>
        <w:tabs>
          <w:tab w:val="num" w:pos="720"/>
        </w:tabs>
        <w:ind w:left="720" w:hanging="360"/>
      </w:pPr>
      <w:rPr>
        <w:rFonts w:ascii="Wingdings" w:hAnsi="Wingdings" w:hint="default"/>
      </w:rPr>
    </w:lvl>
    <w:lvl w:ilvl="1" w:tplc="63563EF2" w:tentative="1">
      <w:start w:val="1"/>
      <w:numFmt w:val="bullet"/>
      <w:lvlText w:val=""/>
      <w:lvlJc w:val="left"/>
      <w:pPr>
        <w:tabs>
          <w:tab w:val="num" w:pos="1440"/>
        </w:tabs>
        <w:ind w:left="1440" w:hanging="360"/>
      </w:pPr>
      <w:rPr>
        <w:rFonts w:ascii="Wingdings" w:hAnsi="Wingdings" w:hint="default"/>
      </w:rPr>
    </w:lvl>
    <w:lvl w:ilvl="2" w:tplc="47BA289A" w:tentative="1">
      <w:start w:val="1"/>
      <w:numFmt w:val="bullet"/>
      <w:lvlText w:val=""/>
      <w:lvlJc w:val="left"/>
      <w:pPr>
        <w:tabs>
          <w:tab w:val="num" w:pos="2160"/>
        </w:tabs>
        <w:ind w:left="2160" w:hanging="360"/>
      </w:pPr>
      <w:rPr>
        <w:rFonts w:ascii="Wingdings" w:hAnsi="Wingdings" w:hint="default"/>
      </w:rPr>
    </w:lvl>
    <w:lvl w:ilvl="3" w:tplc="E20ECA22" w:tentative="1">
      <w:start w:val="1"/>
      <w:numFmt w:val="bullet"/>
      <w:lvlText w:val=""/>
      <w:lvlJc w:val="left"/>
      <w:pPr>
        <w:tabs>
          <w:tab w:val="num" w:pos="2880"/>
        </w:tabs>
        <w:ind w:left="2880" w:hanging="360"/>
      </w:pPr>
      <w:rPr>
        <w:rFonts w:ascii="Wingdings" w:hAnsi="Wingdings" w:hint="default"/>
      </w:rPr>
    </w:lvl>
    <w:lvl w:ilvl="4" w:tplc="36222476" w:tentative="1">
      <w:start w:val="1"/>
      <w:numFmt w:val="bullet"/>
      <w:lvlText w:val=""/>
      <w:lvlJc w:val="left"/>
      <w:pPr>
        <w:tabs>
          <w:tab w:val="num" w:pos="3600"/>
        </w:tabs>
        <w:ind w:left="3600" w:hanging="360"/>
      </w:pPr>
      <w:rPr>
        <w:rFonts w:ascii="Wingdings" w:hAnsi="Wingdings" w:hint="default"/>
      </w:rPr>
    </w:lvl>
    <w:lvl w:ilvl="5" w:tplc="13980906" w:tentative="1">
      <w:start w:val="1"/>
      <w:numFmt w:val="bullet"/>
      <w:lvlText w:val=""/>
      <w:lvlJc w:val="left"/>
      <w:pPr>
        <w:tabs>
          <w:tab w:val="num" w:pos="4320"/>
        </w:tabs>
        <w:ind w:left="4320" w:hanging="360"/>
      </w:pPr>
      <w:rPr>
        <w:rFonts w:ascii="Wingdings" w:hAnsi="Wingdings" w:hint="default"/>
      </w:rPr>
    </w:lvl>
    <w:lvl w:ilvl="6" w:tplc="A21CA644" w:tentative="1">
      <w:start w:val="1"/>
      <w:numFmt w:val="bullet"/>
      <w:lvlText w:val=""/>
      <w:lvlJc w:val="left"/>
      <w:pPr>
        <w:tabs>
          <w:tab w:val="num" w:pos="5040"/>
        </w:tabs>
        <w:ind w:left="5040" w:hanging="360"/>
      </w:pPr>
      <w:rPr>
        <w:rFonts w:ascii="Wingdings" w:hAnsi="Wingdings" w:hint="default"/>
      </w:rPr>
    </w:lvl>
    <w:lvl w:ilvl="7" w:tplc="05B0860C" w:tentative="1">
      <w:start w:val="1"/>
      <w:numFmt w:val="bullet"/>
      <w:lvlText w:val=""/>
      <w:lvlJc w:val="left"/>
      <w:pPr>
        <w:tabs>
          <w:tab w:val="num" w:pos="5760"/>
        </w:tabs>
        <w:ind w:left="5760" w:hanging="360"/>
      </w:pPr>
      <w:rPr>
        <w:rFonts w:ascii="Wingdings" w:hAnsi="Wingdings" w:hint="default"/>
      </w:rPr>
    </w:lvl>
    <w:lvl w:ilvl="8" w:tplc="1E9A7F6C" w:tentative="1">
      <w:start w:val="1"/>
      <w:numFmt w:val="bullet"/>
      <w:lvlText w:val=""/>
      <w:lvlJc w:val="left"/>
      <w:pPr>
        <w:tabs>
          <w:tab w:val="num" w:pos="6480"/>
        </w:tabs>
        <w:ind w:left="6480" w:hanging="360"/>
      </w:pPr>
      <w:rPr>
        <w:rFonts w:ascii="Wingdings" w:hAnsi="Wingdings" w:hint="default"/>
      </w:rPr>
    </w:lvl>
  </w:abstractNum>
  <w:abstractNum w:abstractNumId="6">
    <w:nsid w:val="25667B4F"/>
    <w:multiLevelType w:val="hybridMultilevel"/>
    <w:tmpl w:val="C804C28C"/>
    <w:lvl w:ilvl="0" w:tplc="1D2C7AB8">
      <w:start w:val="1"/>
      <w:numFmt w:val="bullet"/>
      <w:lvlText w:val=""/>
      <w:lvlJc w:val="left"/>
      <w:pPr>
        <w:tabs>
          <w:tab w:val="num" w:pos="720"/>
        </w:tabs>
        <w:ind w:left="720" w:hanging="360"/>
      </w:pPr>
      <w:rPr>
        <w:rFonts w:ascii="Wingdings" w:hAnsi="Wingdings" w:hint="default"/>
      </w:rPr>
    </w:lvl>
    <w:lvl w:ilvl="1" w:tplc="8354B054" w:tentative="1">
      <w:start w:val="1"/>
      <w:numFmt w:val="bullet"/>
      <w:lvlText w:val=""/>
      <w:lvlJc w:val="left"/>
      <w:pPr>
        <w:tabs>
          <w:tab w:val="num" w:pos="1440"/>
        </w:tabs>
        <w:ind w:left="1440" w:hanging="360"/>
      </w:pPr>
      <w:rPr>
        <w:rFonts w:ascii="Wingdings" w:hAnsi="Wingdings" w:hint="default"/>
      </w:rPr>
    </w:lvl>
    <w:lvl w:ilvl="2" w:tplc="2ED4C3F4" w:tentative="1">
      <w:start w:val="1"/>
      <w:numFmt w:val="bullet"/>
      <w:lvlText w:val=""/>
      <w:lvlJc w:val="left"/>
      <w:pPr>
        <w:tabs>
          <w:tab w:val="num" w:pos="2160"/>
        </w:tabs>
        <w:ind w:left="2160" w:hanging="360"/>
      </w:pPr>
      <w:rPr>
        <w:rFonts w:ascii="Wingdings" w:hAnsi="Wingdings" w:hint="default"/>
      </w:rPr>
    </w:lvl>
    <w:lvl w:ilvl="3" w:tplc="FCC002AA" w:tentative="1">
      <w:start w:val="1"/>
      <w:numFmt w:val="bullet"/>
      <w:lvlText w:val=""/>
      <w:lvlJc w:val="left"/>
      <w:pPr>
        <w:tabs>
          <w:tab w:val="num" w:pos="2880"/>
        </w:tabs>
        <w:ind w:left="2880" w:hanging="360"/>
      </w:pPr>
      <w:rPr>
        <w:rFonts w:ascii="Wingdings" w:hAnsi="Wingdings" w:hint="default"/>
      </w:rPr>
    </w:lvl>
    <w:lvl w:ilvl="4" w:tplc="751066EC" w:tentative="1">
      <w:start w:val="1"/>
      <w:numFmt w:val="bullet"/>
      <w:lvlText w:val=""/>
      <w:lvlJc w:val="left"/>
      <w:pPr>
        <w:tabs>
          <w:tab w:val="num" w:pos="3600"/>
        </w:tabs>
        <w:ind w:left="3600" w:hanging="360"/>
      </w:pPr>
      <w:rPr>
        <w:rFonts w:ascii="Wingdings" w:hAnsi="Wingdings" w:hint="default"/>
      </w:rPr>
    </w:lvl>
    <w:lvl w:ilvl="5" w:tplc="D172B3DE" w:tentative="1">
      <w:start w:val="1"/>
      <w:numFmt w:val="bullet"/>
      <w:lvlText w:val=""/>
      <w:lvlJc w:val="left"/>
      <w:pPr>
        <w:tabs>
          <w:tab w:val="num" w:pos="4320"/>
        </w:tabs>
        <w:ind w:left="4320" w:hanging="360"/>
      </w:pPr>
      <w:rPr>
        <w:rFonts w:ascii="Wingdings" w:hAnsi="Wingdings" w:hint="default"/>
      </w:rPr>
    </w:lvl>
    <w:lvl w:ilvl="6" w:tplc="CE44BB7E" w:tentative="1">
      <w:start w:val="1"/>
      <w:numFmt w:val="bullet"/>
      <w:lvlText w:val=""/>
      <w:lvlJc w:val="left"/>
      <w:pPr>
        <w:tabs>
          <w:tab w:val="num" w:pos="5040"/>
        </w:tabs>
        <w:ind w:left="5040" w:hanging="360"/>
      </w:pPr>
      <w:rPr>
        <w:rFonts w:ascii="Wingdings" w:hAnsi="Wingdings" w:hint="default"/>
      </w:rPr>
    </w:lvl>
    <w:lvl w:ilvl="7" w:tplc="792AA0B0" w:tentative="1">
      <w:start w:val="1"/>
      <w:numFmt w:val="bullet"/>
      <w:lvlText w:val=""/>
      <w:lvlJc w:val="left"/>
      <w:pPr>
        <w:tabs>
          <w:tab w:val="num" w:pos="5760"/>
        </w:tabs>
        <w:ind w:left="5760" w:hanging="360"/>
      </w:pPr>
      <w:rPr>
        <w:rFonts w:ascii="Wingdings" w:hAnsi="Wingdings" w:hint="default"/>
      </w:rPr>
    </w:lvl>
    <w:lvl w:ilvl="8" w:tplc="FEEC4F42" w:tentative="1">
      <w:start w:val="1"/>
      <w:numFmt w:val="bullet"/>
      <w:lvlText w:val=""/>
      <w:lvlJc w:val="left"/>
      <w:pPr>
        <w:tabs>
          <w:tab w:val="num" w:pos="6480"/>
        </w:tabs>
        <w:ind w:left="6480" w:hanging="360"/>
      </w:pPr>
      <w:rPr>
        <w:rFonts w:ascii="Wingdings" w:hAnsi="Wingdings" w:hint="default"/>
      </w:rPr>
    </w:lvl>
  </w:abstractNum>
  <w:abstractNum w:abstractNumId="7">
    <w:nsid w:val="27DD77D0"/>
    <w:multiLevelType w:val="hybridMultilevel"/>
    <w:tmpl w:val="7212C07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nsid w:val="2AC052D4"/>
    <w:multiLevelType w:val="hybridMultilevel"/>
    <w:tmpl w:val="C180C7C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B0A511D"/>
    <w:multiLevelType w:val="hybridMultilevel"/>
    <w:tmpl w:val="15FCB26E"/>
    <w:lvl w:ilvl="0" w:tplc="A2D8B8A8">
      <w:start w:val="1"/>
      <w:numFmt w:val="bullet"/>
      <w:lvlText w:val=""/>
      <w:lvlJc w:val="left"/>
      <w:pPr>
        <w:tabs>
          <w:tab w:val="num" w:pos="720"/>
        </w:tabs>
        <w:ind w:left="720" w:hanging="360"/>
      </w:pPr>
      <w:rPr>
        <w:rFonts w:ascii="Wingdings" w:hAnsi="Wingdings" w:hint="default"/>
      </w:rPr>
    </w:lvl>
    <w:lvl w:ilvl="1" w:tplc="A8BA7692" w:tentative="1">
      <w:start w:val="1"/>
      <w:numFmt w:val="bullet"/>
      <w:lvlText w:val=""/>
      <w:lvlJc w:val="left"/>
      <w:pPr>
        <w:tabs>
          <w:tab w:val="num" w:pos="1440"/>
        </w:tabs>
        <w:ind w:left="1440" w:hanging="360"/>
      </w:pPr>
      <w:rPr>
        <w:rFonts w:ascii="Wingdings" w:hAnsi="Wingdings" w:hint="default"/>
      </w:rPr>
    </w:lvl>
    <w:lvl w:ilvl="2" w:tplc="499434A2" w:tentative="1">
      <w:start w:val="1"/>
      <w:numFmt w:val="bullet"/>
      <w:lvlText w:val=""/>
      <w:lvlJc w:val="left"/>
      <w:pPr>
        <w:tabs>
          <w:tab w:val="num" w:pos="2160"/>
        </w:tabs>
        <w:ind w:left="2160" w:hanging="360"/>
      </w:pPr>
      <w:rPr>
        <w:rFonts w:ascii="Wingdings" w:hAnsi="Wingdings" w:hint="default"/>
      </w:rPr>
    </w:lvl>
    <w:lvl w:ilvl="3" w:tplc="A23C8616" w:tentative="1">
      <w:start w:val="1"/>
      <w:numFmt w:val="bullet"/>
      <w:lvlText w:val=""/>
      <w:lvlJc w:val="left"/>
      <w:pPr>
        <w:tabs>
          <w:tab w:val="num" w:pos="2880"/>
        </w:tabs>
        <w:ind w:left="2880" w:hanging="360"/>
      </w:pPr>
      <w:rPr>
        <w:rFonts w:ascii="Wingdings" w:hAnsi="Wingdings" w:hint="default"/>
      </w:rPr>
    </w:lvl>
    <w:lvl w:ilvl="4" w:tplc="690A00B2" w:tentative="1">
      <w:start w:val="1"/>
      <w:numFmt w:val="bullet"/>
      <w:lvlText w:val=""/>
      <w:lvlJc w:val="left"/>
      <w:pPr>
        <w:tabs>
          <w:tab w:val="num" w:pos="3600"/>
        </w:tabs>
        <w:ind w:left="3600" w:hanging="360"/>
      </w:pPr>
      <w:rPr>
        <w:rFonts w:ascii="Wingdings" w:hAnsi="Wingdings" w:hint="default"/>
      </w:rPr>
    </w:lvl>
    <w:lvl w:ilvl="5" w:tplc="2DDE1BA4" w:tentative="1">
      <w:start w:val="1"/>
      <w:numFmt w:val="bullet"/>
      <w:lvlText w:val=""/>
      <w:lvlJc w:val="left"/>
      <w:pPr>
        <w:tabs>
          <w:tab w:val="num" w:pos="4320"/>
        </w:tabs>
        <w:ind w:left="4320" w:hanging="360"/>
      </w:pPr>
      <w:rPr>
        <w:rFonts w:ascii="Wingdings" w:hAnsi="Wingdings" w:hint="default"/>
      </w:rPr>
    </w:lvl>
    <w:lvl w:ilvl="6" w:tplc="D26AB9C6" w:tentative="1">
      <w:start w:val="1"/>
      <w:numFmt w:val="bullet"/>
      <w:lvlText w:val=""/>
      <w:lvlJc w:val="left"/>
      <w:pPr>
        <w:tabs>
          <w:tab w:val="num" w:pos="5040"/>
        </w:tabs>
        <w:ind w:left="5040" w:hanging="360"/>
      </w:pPr>
      <w:rPr>
        <w:rFonts w:ascii="Wingdings" w:hAnsi="Wingdings" w:hint="default"/>
      </w:rPr>
    </w:lvl>
    <w:lvl w:ilvl="7" w:tplc="7CE6ED44" w:tentative="1">
      <w:start w:val="1"/>
      <w:numFmt w:val="bullet"/>
      <w:lvlText w:val=""/>
      <w:lvlJc w:val="left"/>
      <w:pPr>
        <w:tabs>
          <w:tab w:val="num" w:pos="5760"/>
        </w:tabs>
        <w:ind w:left="5760" w:hanging="360"/>
      </w:pPr>
      <w:rPr>
        <w:rFonts w:ascii="Wingdings" w:hAnsi="Wingdings" w:hint="default"/>
      </w:rPr>
    </w:lvl>
    <w:lvl w:ilvl="8" w:tplc="02224C08" w:tentative="1">
      <w:start w:val="1"/>
      <w:numFmt w:val="bullet"/>
      <w:lvlText w:val=""/>
      <w:lvlJc w:val="left"/>
      <w:pPr>
        <w:tabs>
          <w:tab w:val="num" w:pos="6480"/>
        </w:tabs>
        <w:ind w:left="6480" w:hanging="360"/>
      </w:pPr>
      <w:rPr>
        <w:rFonts w:ascii="Wingdings" w:hAnsi="Wingdings" w:hint="default"/>
      </w:rPr>
    </w:lvl>
  </w:abstractNum>
  <w:abstractNum w:abstractNumId="10">
    <w:nsid w:val="2B9247CE"/>
    <w:multiLevelType w:val="hybridMultilevel"/>
    <w:tmpl w:val="D6C25FC4"/>
    <w:lvl w:ilvl="0" w:tplc="66D4734C">
      <w:start w:val="1"/>
      <w:numFmt w:val="bullet"/>
      <w:lvlText w:val=""/>
      <w:lvlJc w:val="left"/>
      <w:pPr>
        <w:tabs>
          <w:tab w:val="num" w:pos="720"/>
        </w:tabs>
        <w:ind w:left="720" w:hanging="360"/>
      </w:pPr>
      <w:rPr>
        <w:rFonts w:ascii="Wingdings" w:hAnsi="Wingdings" w:hint="default"/>
      </w:rPr>
    </w:lvl>
    <w:lvl w:ilvl="1" w:tplc="C03E93F8" w:tentative="1">
      <w:start w:val="1"/>
      <w:numFmt w:val="bullet"/>
      <w:lvlText w:val=""/>
      <w:lvlJc w:val="left"/>
      <w:pPr>
        <w:tabs>
          <w:tab w:val="num" w:pos="1440"/>
        </w:tabs>
        <w:ind w:left="1440" w:hanging="360"/>
      </w:pPr>
      <w:rPr>
        <w:rFonts w:ascii="Wingdings" w:hAnsi="Wingdings" w:hint="default"/>
      </w:rPr>
    </w:lvl>
    <w:lvl w:ilvl="2" w:tplc="153CED00" w:tentative="1">
      <w:start w:val="1"/>
      <w:numFmt w:val="bullet"/>
      <w:lvlText w:val=""/>
      <w:lvlJc w:val="left"/>
      <w:pPr>
        <w:tabs>
          <w:tab w:val="num" w:pos="2160"/>
        </w:tabs>
        <w:ind w:left="2160" w:hanging="360"/>
      </w:pPr>
      <w:rPr>
        <w:rFonts w:ascii="Wingdings" w:hAnsi="Wingdings" w:hint="default"/>
      </w:rPr>
    </w:lvl>
    <w:lvl w:ilvl="3" w:tplc="CA1ADF60" w:tentative="1">
      <w:start w:val="1"/>
      <w:numFmt w:val="bullet"/>
      <w:lvlText w:val=""/>
      <w:lvlJc w:val="left"/>
      <w:pPr>
        <w:tabs>
          <w:tab w:val="num" w:pos="2880"/>
        </w:tabs>
        <w:ind w:left="2880" w:hanging="360"/>
      </w:pPr>
      <w:rPr>
        <w:rFonts w:ascii="Wingdings" w:hAnsi="Wingdings" w:hint="default"/>
      </w:rPr>
    </w:lvl>
    <w:lvl w:ilvl="4" w:tplc="161EE8D6" w:tentative="1">
      <w:start w:val="1"/>
      <w:numFmt w:val="bullet"/>
      <w:lvlText w:val=""/>
      <w:lvlJc w:val="left"/>
      <w:pPr>
        <w:tabs>
          <w:tab w:val="num" w:pos="3600"/>
        </w:tabs>
        <w:ind w:left="3600" w:hanging="360"/>
      </w:pPr>
      <w:rPr>
        <w:rFonts w:ascii="Wingdings" w:hAnsi="Wingdings" w:hint="default"/>
      </w:rPr>
    </w:lvl>
    <w:lvl w:ilvl="5" w:tplc="07FA6428" w:tentative="1">
      <w:start w:val="1"/>
      <w:numFmt w:val="bullet"/>
      <w:lvlText w:val=""/>
      <w:lvlJc w:val="left"/>
      <w:pPr>
        <w:tabs>
          <w:tab w:val="num" w:pos="4320"/>
        </w:tabs>
        <w:ind w:left="4320" w:hanging="360"/>
      </w:pPr>
      <w:rPr>
        <w:rFonts w:ascii="Wingdings" w:hAnsi="Wingdings" w:hint="default"/>
      </w:rPr>
    </w:lvl>
    <w:lvl w:ilvl="6" w:tplc="DE0AB096" w:tentative="1">
      <w:start w:val="1"/>
      <w:numFmt w:val="bullet"/>
      <w:lvlText w:val=""/>
      <w:lvlJc w:val="left"/>
      <w:pPr>
        <w:tabs>
          <w:tab w:val="num" w:pos="5040"/>
        </w:tabs>
        <w:ind w:left="5040" w:hanging="360"/>
      </w:pPr>
      <w:rPr>
        <w:rFonts w:ascii="Wingdings" w:hAnsi="Wingdings" w:hint="default"/>
      </w:rPr>
    </w:lvl>
    <w:lvl w:ilvl="7" w:tplc="D9FE6AE8" w:tentative="1">
      <w:start w:val="1"/>
      <w:numFmt w:val="bullet"/>
      <w:lvlText w:val=""/>
      <w:lvlJc w:val="left"/>
      <w:pPr>
        <w:tabs>
          <w:tab w:val="num" w:pos="5760"/>
        </w:tabs>
        <w:ind w:left="5760" w:hanging="360"/>
      </w:pPr>
      <w:rPr>
        <w:rFonts w:ascii="Wingdings" w:hAnsi="Wingdings" w:hint="default"/>
      </w:rPr>
    </w:lvl>
    <w:lvl w:ilvl="8" w:tplc="D75EF200" w:tentative="1">
      <w:start w:val="1"/>
      <w:numFmt w:val="bullet"/>
      <w:lvlText w:val=""/>
      <w:lvlJc w:val="left"/>
      <w:pPr>
        <w:tabs>
          <w:tab w:val="num" w:pos="6480"/>
        </w:tabs>
        <w:ind w:left="6480" w:hanging="360"/>
      </w:pPr>
      <w:rPr>
        <w:rFonts w:ascii="Wingdings" w:hAnsi="Wingdings" w:hint="default"/>
      </w:rPr>
    </w:lvl>
  </w:abstractNum>
  <w:abstractNum w:abstractNumId="11">
    <w:nsid w:val="2F3D7D3E"/>
    <w:multiLevelType w:val="hybridMultilevel"/>
    <w:tmpl w:val="0BEE0A3E"/>
    <w:lvl w:ilvl="0" w:tplc="559E05F6">
      <w:start w:val="1"/>
      <w:numFmt w:val="bullet"/>
      <w:lvlText w:val=""/>
      <w:lvlJc w:val="left"/>
      <w:pPr>
        <w:tabs>
          <w:tab w:val="num" w:pos="720"/>
        </w:tabs>
        <w:ind w:left="720" w:hanging="360"/>
      </w:pPr>
      <w:rPr>
        <w:rFonts w:ascii="Wingdings" w:hAnsi="Wingdings" w:hint="default"/>
      </w:rPr>
    </w:lvl>
    <w:lvl w:ilvl="1" w:tplc="19B22204" w:tentative="1">
      <w:start w:val="1"/>
      <w:numFmt w:val="bullet"/>
      <w:lvlText w:val=""/>
      <w:lvlJc w:val="left"/>
      <w:pPr>
        <w:tabs>
          <w:tab w:val="num" w:pos="1440"/>
        </w:tabs>
        <w:ind w:left="1440" w:hanging="360"/>
      </w:pPr>
      <w:rPr>
        <w:rFonts w:ascii="Wingdings" w:hAnsi="Wingdings" w:hint="default"/>
      </w:rPr>
    </w:lvl>
    <w:lvl w:ilvl="2" w:tplc="42F8A2F0" w:tentative="1">
      <w:start w:val="1"/>
      <w:numFmt w:val="bullet"/>
      <w:lvlText w:val=""/>
      <w:lvlJc w:val="left"/>
      <w:pPr>
        <w:tabs>
          <w:tab w:val="num" w:pos="2160"/>
        </w:tabs>
        <w:ind w:left="2160" w:hanging="360"/>
      </w:pPr>
      <w:rPr>
        <w:rFonts w:ascii="Wingdings" w:hAnsi="Wingdings" w:hint="default"/>
      </w:rPr>
    </w:lvl>
    <w:lvl w:ilvl="3" w:tplc="63AE6EB0" w:tentative="1">
      <w:start w:val="1"/>
      <w:numFmt w:val="bullet"/>
      <w:lvlText w:val=""/>
      <w:lvlJc w:val="left"/>
      <w:pPr>
        <w:tabs>
          <w:tab w:val="num" w:pos="2880"/>
        </w:tabs>
        <w:ind w:left="2880" w:hanging="360"/>
      </w:pPr>
      <w:rPr>
        <w:rFonts w:ascii="Wingdings" w:hAnsi="Wingdings" w:hint="default"/>
      </w:rPr>
    </w:lvl>
    <w:lvl w:ilvl="4" w:tplc="E334FFAE" w:tentative="1">
      <w:start w:val="1"/>
      <w:numFmt w:val="bullet"/>
      <w:lvlText w:val=""/>
      <w:lvlJc w:val="left"/>
      <w:pPr>
        <w:tabs>
          <w:tab w:val="num" w:pos="3600"/>
        </w:tabs>
        <w:ind w:left="3600" w:hanging="360"/>
      </w:pPr>
      <w:rPr>
        <w:rFonts w:ascii="Wingdings" w:hAnsi="Wingdings" w:hint="default"/>
      </w:rPr>
    </w:lvl>
    <w:lvl w:ilvl="5" w:tplc="563C99AA" w:tentative="1">
      <w:start w:val="1"/>
      <w:numFmt w:val="bullet"/>
      <w:lvlText w:val=""/>
      <w:lvlJc w:val="left"/>
      <w:pPr>
        <w:tabs>
          <w:tab w:val="num" w:pos="4320"/>
        </w:tabs>
        <w:ind w:left="4320" w:hanging="360"/>
      </w:pPr>
      <w:rPr>
        <w:rFonts w:ascii="Wingdings" w:hAnsi="Wingdings" w:hint="default"/>
      </w:rPr>
    </w:lvl>
    <w:lvl w:ilvl="6" w:tplc="9EEC5B50" w:tentative="1">
      <w:start w:val="1"/>
      <w:numFmt w:val="bullet"/>
      <w:lvlText w:val=""/>
      <w:lvlJc w:val="left"/>
      <w:pPr>
        <w:tabs>
          <w:tab w:val="num" w:pos="5040"/>
        </w:tabs>
        <w:ind w:left="5040" w:hanging="360"/>
      </w:pPr>
      <w:rPr>
        <w:rFonts w:ascii="Wingdings" w:hAnsi="Wingdings" w:hint="default"/>
      </w:rPr>
    </w:lvl>
    <w:lvl w:ilvl="7" w:tplc="7D50D8AA" w:tentative="1">
      <w:start w:val="1"/>
      <w:numFmt w:val="bullet"/>
      <w:lvlText w:val=""/>
      <w:lvlJc w:val="left"/>
      <w:pPr>
        <w:tabs>
          <w:tab w:val="num" w:pos="5760"/>
        </w:tabs>
        <w:ind w:left="5760" w:hanging="360"/>
      </w:pPr>
      <w:rPr>
        <w:rFonts w:ascii="Wingdings" w:hAnsi="Wingdings" w:hint="default"/>
      </w:rPr>
    </w:lvl>
    <w:lvl w:ilvl="8" w:tplc="7D7ED3A0" w:tentative="1">
      <w:start w:val="1"/>
      <w:numFmt w:val="bullet"/>
      <w:lvlText w:val=""/>
      <w:lvlJc w:val="left"/>
      <w:pPr>
        <w:tabs>
          <w:tab w:val="num" w:pos="6480"/>
        </w:tabs>
        <w:ind w:left="6480" w:hanging="360"/>
      </w:pPr>
      <w:rPr>
        <w:rFonts w:ascii="Wingdings" w:hAnsi="Wingdings" w:hint="default"/>
      </w:rPr>
    </w:lvl>
  </w:abstractNum>
  <w:abstractNum w:abstractNumId="12">
    <w:nsid w:val="2F8B1410"/>
    <w:multiLevelType w:val="hybridMultilevel"/>
    <w:tmpl w:val="A91624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6797D5A"/>
    <w:multiLevelType w:val="hybridMultilevel"/>
    <w:tmpl w:val="7E7E0BE8"/>
    <w:lvl w:ilvl="0" w:tplc="4830CB0A">
      <w:start w:val="1"/>
      <w:numFmt w:val="bullet"/>
      <w:lvlText w:val=""/>
      <w:lvlJc w:val="left"/>
      <w:pPr>
        <w:tabs>
          <w:tab w:val="num" w:pos="720"/>
        </w:tabs>
        <w:ind w:left="720" w:hanging="360"/>
      </w:pPr>
      <w:rPr>
        <w:rFonts w:ascii="Wingdings" w:hAnsi="Wingdings" w:hint="default"/>
      </w:rPr>
    </w:lvl>
    <w:lvl w:ilvl="1" w:tplc="D7463EFA" w:tentative="1">
      <w:start w:val="1"/>
      <w:numFmt w:val="bullet"/>
      <w:lvlText w:val=""/>
      <w:lvlJc w:val="left"/>
      <w:pPr>
        <w:tabs>
          <w:tab w:val="num" w:pos="1440"/>
        </w:tabs>
        <w:ind w:left="1440" w:hanging="360"/>
      </w:pPr>
      <w:rPr>
        <w:rFonts w:ascii="Wingdings" w:hAnsi="Wingdings" w:hint="default"/>
      </w:rPr>
    </w:lvl>
    <w:lvl w:ilvl="2" w:tplc="7E0E48C4" w:tentative="1">
      <w:start w:val="1"/>
      <w:numFmt w:val="bullet"/>
      <w:lvlText w:val=""/>
      <w:lvlJc w:val="left"/>
      <w:pPr>
        <w:tabs>
          <w:tab w:val="num" w:pos="2160"/>
        </w:tabs>
        <w:ind w:left="2160" w:hanging="360"/>
      </w:pPr>
      <w:rPr>
        <w:rFonts w:ascii="Wingdings" w:hAnsi="Wingdings" w:hint="default"/>
      </w:rPr>
    </w:lvl>
    <w:lvl w:ilvl="3" w:tplc="0E485AEE" w:tentative="1">
      <w:start w:val="1"/>
      <w:numFmt w:val="bullet"/>
      <w:lvlText w:val=""/>
      <w:lvlJc w:val="left"/>
      <w:pPr>
        <w:tabs>
          <w:tab w:val="num" w:pos="2880"/>
        </w:tabs>
        <w:ind w:left="2880" w:hanging="360"/>
      </w:pPr>
      <w:rPr>
        <w:rFonts w:ascii="Wingdings" w:hAnsi="Wingdings" w:hint="default"/>
      </w:rPr>
    </w:lvl>
    <w:lvl w:ilvl="4" w:tplc="AF724542" w:tentative="1">
      <w:start w:val="1"/>
      <w:numFmt w:val="bullet"/>
      <w:lvlText w:val=""/>
      <w:lvlJc w:val="left"/>
      <w:pPr>
        <w:tabs>
          <w:tab w:val="num" w:pos="3600"/>
        </w:tabs>
        <w:ind w:left="3600" w:hanging="360"/>
      </w:pPr>
      <w:rPr>
        <w:rFonts w:ascii="Wingdings" w:hAnsi="Wingdings" w:hint="default"/>
      </w:rPr>
    </w:lvl>
    <w:lvl w:ilvl="5" w:tplc="41DAD75E" w:tentative="1">
      <w:start w:val="1"/>
      <w:numFmt w:val="bullet"/>
      <w:lvlText w:val=""/>
      <w:lvlJc w:val="left"/>
      <w:pPr>
        <w:tabs>
          <w:tab w:val="num" w:pos="4320"/>
        </w:tabs>
        <w:ind w:left="4320" w:hanging="360"/>
      </w:pPr>
      <w:rPr>
        <w:rFonts w:ascii="Wingdings" w:hAnsi="Wingdings" w:hint="default"/>
      </w:rPr>
    </w:lvl>
    <w:lvl w:ilvl="6" w:tplc="BA501576" w:tentative="1">
      <w:start w:val="1"/>
      <w:numFmt w:val="bullet"/>
      <w:lvlText w:val=""/>
      <w:lvlJc w:val="left"/>
      <w:pPr>
        <w:tabs>
          <w:tab w:val="num" w:pos="5040"/>
        </w:tabs>
        <w:ind w:left="5040" w:hanging="360"/>
      </w:pPr>
      <w:rPr>
        <w:rFonts w:ascii="Wingdings" w:hAnsi="Wingdings" w:hint="default"/>
      </w:rPr>
    </w:lvl>
    <w:lvl w:ilvl="7" w:tplc="AE36CAE2" w:tentative="1">
      <w:start w:val="1"/>
      <w:numFmt w:val="bullet"/>
      <w:lvlText w:val=""/>
      <w:lvlJc w:val="left"/>
      <w:pPr>
        <w:tabs>
          <w:tab w:val="num" w:pos="5760"/>
        </w:tabs>
        <w:ind w:left="5760" w:hanging="360"/>
      </w:pPr>
      <w:rPr>
        <w:rFonts w:ascii="Wingdings" w:hAnsi="Wingdings" w:hint="default"/>
      </w:rPr>
    </w:lvl>
    <w:lvl w:ilvl="8" w:tplc="C59A4CFE" w:tentative="1">
      <w:start w:val="1"/>
      <w:numFmt w:val="bullet"/>
      <w:lvlText w:val=""/>
      <w:lvlJc w:val="left"/>
      <w:pPr>
        <w:tabs>
          <w:tab w:val="num" w:pos="6480"/>
        </w:tabs>
        <w:ind w:left="6480" w:hanging="360"/>
      </w:pPr>
      <w:rPr>
        <w:rFonts w:ascii="Wingdings" w:hAnsi="Wingdings" w:hint="default"/>
      </w:rPr>
    </w:lvl>
  </w:abstractNum>
  <w:abstractNum w:abstractNumId="14">
    <w:nsid w:val="393D1D4A"/>
    <w:multiLevelType w:val="hybridMultilevel"/>
    <w:tmpl w:val="9E50F052"/>
    <w:lvl w:ilvl="0" w:tplc="39EEE666">
      <w:start w:val="1"/>
      <w:numFmt w:val="bullet"/>
      <w:lvlText w:val=""/>
      <w:lvlJc w:val="left"/>
      <w:pPr>
        <w:tabs>
          <w:tab w:val="num" w:pos="720"/>
        </w:tabs>
        <w:ind w:left="720" w:hanging="360"/>
      </w:pPr>
      <w:rPr>
        <w:rFonts w:ascii="Wingdings" w:hAnsi="Wingdings" w:hint="default"/>
      </w:rPr>
    </w:lvl>
    <w:lvl w:ilvl="1" w:tplc="84B0B442" w:tentative="1">
      <w:start w:val="1"/>
      <w:numFmt w:val="bullet"/>
      <w:lvlText w:val=""/>
      <w:lvlJc w:val="left"/>
      <w:pPr>
        <w:tabs>
          <w:tab w:val="num" w:pos="1440"/>
        </w:tabs>
        <w:ind w:left="1440" w:hanging="360"/>
      </w:pPr>
      <w:rPr>
        <w:rFonts w:ascii="Wingdings" w:hAnsi="Wingdings" w:hint="default"/>
      </w:rPr>
    </w:lvl>
    <w:lvl w:ilvl="2" w:tplc="CF6ABF04" w:tentative="1">
      <w:start w:val="1"/>
      <w:numFmt w:val="bullet"/>
      <w:lvlText w:val=""/>
      <w:lvlJc w:val="left"/>
      <w:pPr>
        <w:tabs>
          <w:tab w:val="num" w:pos="2160"/>
        </w:tabs>
        <w:ind w:left="2160" w:hanging="360"/>
      </w:pPr>
      <w:rPr>
        <w:rFonts w:ascii="Wingdings" w:hAnsi="Wingdings" w:hint="default"/>
      </w:rPr>
    </w:lvl>
    <w:lvl w:ilvl="3" w:tplc="96A0E49A" w:tentative="1">
      <w:start w:val="1"/>
      <w:numFmt w:val="bullet"/>
      <w:lvlText w:val=""/>
      <w:lvlJc w:val="left"/>
      <w:pPr>
        <w:tabs>
          <w:tab w:val="num" w:pos="2880"/>
        </w:tabs>
        <w:ind w:left="2880" w:hanging="360"/>
      </w:pPr>
      <w:rPr>
        <w:rFonts w:ascii="Wingdings" w:hAnsi="Wingdings" w:hint="default"/>
      </w:rPr>
    </w:lvl>
    <w:lvl w:ilvl="4" w:tplc="9066FE2E" w:tentative="1">
      <w:start w:val="1"/>
      <w:numFmt w:val="bullet"/>
      <w:lvlText w:val=""/>
      <w:lvlJc w:val="left"/>
      <w:pPr>
        <w:tabs>
          <w:tab w:val="num" w:pos="3600"/>
        </w:tabs>
        <w:ind w:left="3600" w:hanging="360"/>
      </w:pPr>
      <w:rPr>
        <w:rFonts w:ascii="Wingdings" w:hAnsi="Wingdings" w:hint="default"/>
      </w:rPr>
    </w:lvl>
    <w:lvl w:ilvl="5" w:tplc="C38C84B0" w:tentative="1">
      <w:start w:val="1"/>
      <w:numFmt w:val="bullet"/>
      <w:lvlText w:val=""/>
      <w:lvlJc w:val="left"/>
      <w:pPr>
        <w:tabs>
          <w:tab w:val="num" w:pos="4320"/>
        </w:tabs>
        <w:ind w:left="4320" w:hanging="360"/>
      </w:pPr>
      <w:rPr>
        <w:rFonts w:ascii="Wingdings" w:hAnsi="Wingdings" w:hint="default"/>
      </w:rPr>
    </w:lvl>
    <w:lvl w:ilvl="6" w:tplc="EE0E2C94" w:tentative="1">
      <w:start w:val="1"/>
      <w:numFmt w:val="bullet"/>
      <w:lvlText w:val=""/>
      <w:lvlJc w:val="left"/>
      <w:pPr>
        <w:tabs>
          <w:tab w:val="num" w:pos="5040"/>
        </w:tabs>
        <w:ind w:left="5040" w:hanging="360"/>
      </w:pPr>
      <w:rPr>
        <w:rFonts w:ascii="Wingdings" w:hAnsi="Wingdings" w:hint="default"/>
      </w:rPr>
    </w:lvl>
    <w:lvl w:ilvl="7" w:tplc="70BE91DE" w:tentative="1">
      <w:start w:val="1"/>
      <w:numFmt w:val="bullet"/>
      <w:lvlText w:val=""/>
      <w:lvlJc w:val="left"/>
      <w:pPr>
        <w:tabs>
          <w:tab w:val="num" w:pos="5760"/>
        </w:tabs>
        <w:ind w:left="5760" w:hanging="360"/>
      </w:pPr>
      <w:rPr>
        <w:rFonts w:ascii="Wingdings" w:hAnsi="Wingdings" w:hint="default"/>
      </w:rPr>
    </w:lvl>
    <w:lvl w:ilvl="8" w:tplc="79F2AC52" w:tentative="1">
      <w:start w:val="1"/>
      <w:numFmt w:val="bullet"/>
      <w:lvlText w:val=""/>
      <w:lvlJc w:val="left"/>
      <w:pPr>
        <w:tabs>
          <w:tab w:val="num" w:pos="6480"/>
        </w:tabs>
        <w:ind w:left="6480" w:hanging="360"/>
      </w:pPr>
      <w:rPr>
        <w:rFonts w:ascii="Wingdings" w:hAnsi="Wingdings" w:hint="default"/>
      </w:rPr>
    </w:lvl>
  </w:abstractNum>
  <w:abstractNum w:abstractNumId="15">
    <w:nsid w:val="3ABF7762"/>
    <w:multiLevelType w:val="hybridMultilevel"/>
    <w:tmpl w:val="7C881486"/>
    <w:lvl w:ilvl="0" w:tplc="CFAC9B5A">
      <w:start w:val="1"/>
      <w:numFmt w:val="bullet"/>
      <w:lvlText w:val=""/>
      <w:lvlJc w:val="left"/>
      <w:pPr>
        <w:tabs>
          <w:tab w:val="num" w:pos="720"/>
        </w:tabs>
        <w:ind w:left="720" w:hanging="360"/>
      </w:pPr>
      <w:rPr>
        <w:rFonts w:ascii="Wingdings" w:hAnsi="Wingdings" w:hint="default"/>
      </w:rPr>
    </w:lvl>
    <w:lvl w:ilvl="1" w:tplc="5D9699B4" w:tentative="1">
      <w:start w:val="1"/>
      <w:numFmt w:val="bullet"/>
      <w:lvlText w:val=""/>
      <w:lvlJc w:val="left"/>
      <w:pPr>
        <w:tabs>
          <w:tab w:val="num" w:pos="1440"/>
        </w:tabs>
        <w:ind w:left="1440" w:hanging="360"/>
      </w:pPr>
      <w:rPr>
        <w:rFonts w:ascii="Wingdings" w:hAnsi="Wingdings" w:hint="default"/>
      </w:rPr>
    </w:lvl>
    <w:lvl w:ilvl="2" w:tplc="14C67024" w:tentative="1">
      <w:start w:val="1"/>
      <w:numFmt w:val="bullet"/>
      <w:lvlText w:val=""/>
      <w:lvlJc w:val="left"/>
      <w:pPr>
        <w:tabs>
          <w:tab w:val="num" w:pos="2160"/>
        </w:tabs>
        <w:ind w:left="2160" w:hanging="360"/>
      </w:pPr>
      <w:rPr>
        <w:rFonts w:ascii="Wingdings" w:hAnsi="Wingdings" w:hint="default"/>
      </w:rPr>
    </w:lvl>
    <w:lvl w:ilvl="3" w:tplc="AA842D80" w:tentative="1">
      <w:start w:val="1"/>
      <w:numFmt w:val="bullet"/>
      <w:lvlText w:val=""/>
      <w:lvlJc w:val="left"/>
      <w:pPr>
        <w:tabs>
          <w:tab w:val="num" w:pos="2880"/>
        </w:tabs>
        <w:ind w:left="2880" w:hanging="360"/>
      </w:pPr>
      <w:rPr>
        <w:rFonts w:ascii="Wingdings" w:hAnsi="Wingdings" w:hint="default"/>
      </w:rPr>
    </w:lvl>
    <w:lvl w:ilvl="4" w:tplc="CD525BEA" w:tentative="1">
      <w:start w:val="1"/>
      <w:numFmt w:val="bullet"/>
      <w:lvlText w:val=""/>
      <w:lvlJc w:val="left"/>
      <w:pPr>
        <w:tabs>
          <w:tab w:val="num" w:pos="3600"/>
        </w:tabs>
        <w:ind w:left="3600" w:hanging="360"/>
      </w:pPr>
      <w:rPr>
        <w:rFonts w:ascii="Wingdings" w:hAnsi="Wingdings" w:hint="default"/>
      </w:rPr>
    </w:lvl>
    <w:lvl w:ilvl="5" w:tplc="9410D154" w:tentative="1">
      <w:start w:val="1"/>
      <w:numFmt w:val="bullet"/>
      <w:lvlText w:val=""/>
      <w:lvlJc w:val="left"/>
      <w:pPr>
        <w:tabs>
          <w:tab w:val="num" w:pos="4320"/>
        </w:tabs>
        <w:ind w:left="4320" w:hanging="360"/>
      </w:pPr>
      <w:rPr>
        <w:rFonts w:ascii="Wingdings" w:hAnsi="Wingdings" w:hint="default"/>
      </w:rPr>
    </w:lvl>
    <w:lvl w:ilvl="6" w:tplc="4336041E" w:tentative="1">
      <w:start w:val="1"/>
      <w:numFmt w:val="bullet"/>
      <w:lvlText w:val=""/>
      <w:lvlJc w:val="left"/>
      <w:pPr>
        <w:tabs>
          <w:tab w:val="num" w:pos="5040"/>
        </w:tabs>
        <w:ind w:left="5040" w:hanging="360"/>
      </w:pPr>
      <w:rPr>
        <w:rFonts w:ascii="Wingdings" w:hAnsi="Wingdings" w:hint="default"/>
      </w:rPr>
    </w:lvl>
    <w:lvl w:ilvl="7" w:tplc="6B260022" w:tentative="1">
      <w:start w:val="1"/>
      <w:numFmt w:val="bullet"/>
      <w:lvlText w:val=""/>
      <w:lvlJc w:val="left"/>
      <w:pPr>
        <w:tabs>
          <w:tab w:val="num" w:pos="5760"/>
        </w:tabs>
        <w:ind w:left="5760" w:hanging="360"/>
      </w:pPr>
      <w:rPr>
        <w:rFonts w:ascii="Wingdings" w:hAnsi="Wingdings" w:hint="default"/>
      </w:rPr>
    </w:lvl>
    <w:lvl w:ilvl="8" w:tplc="8402C9DA" w:tentative="1">
      <w:start w:val="1"/>
      <w:numFmt w:val="bullet"/>
      <w:lvlText w:val=""/>
      <w:lvlJc w:val="left"/>
      <w:pPr>
        <w:tabs>
          <w:tab w:val="num" w:pos="6480"/>
        </w:tabs>
        <w:ind w:left="6480" w:hanging="360"/>
      </w:pPr>
      <w:rPr>
        <w:rFonts w:ascii="Wingdings" w:hAnsi="Wingdings" w:hint="default"/>
      </w:rPr>
    </w:lvl>
  </w:abstractNum>
  <w:abstractNum w:abstractNumId="16">
    <w:nsid w:val="486E709E"/>
    <w:multiLevelType w:val="hybridMultilevel"/>
    <w:tmpl w:val="1CE4D6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4ADA5A71"/>
    <w:multiLevelType w:val="hybridMultilevel"/>
    <w:tmpl w:val="F9E211D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4BE729B4"/>
    <w:multiLevelType w:val="hybridMultilevel"/>
    <w:tmpl w:val="2294E77C"/>
    <w:lvl w:ilvl="0" w:tplc="00F64778">
      <w:start w:val="1"/>
      <w:numFmt w:val="bullet"/>
      <w:lvlText w:val=""/>
      <w:lvlJc w:val="left"/>
      <w:pPr>
        <w:tabs>
          <w:tab w:val="num" w:pos="720"/>
        </w:tabs>
        <w:ind w:left="720" w:hanging="360"/>
      </w:pPr>
      <w:rPr>
        <w:rFonts w:ascii="Wingdings" w:hAnsi="Wingdings" w:hint="default"/>
      </w:rPr>
    </w:lvl>
    <w:lvl w:ilvl="1" w:tplc="27D432FC" w:tentative="1">
      <w:start w:val="1"/>
      <w:numFmt w:val="bullet"/>
      <w:lvlText w:val=""/>
      <w:lvlJc w:val="left"/>
      <w:pPr>
        <w:tabs>
          <w:tab w:val="num" w:pos="1440"/>
        </w:tabs>
        <w:ind w:left="1440" w:hanging="360"/>
      </w:pPr>
      <w:rPr>
        <w:rFonts w:ascii="Wingdings" w:hAnsi="Wingdings" w:hint="default"/>
      </w:rPr>
    </w:lvl>
    <w:lvl w:ilvl="2" w:tplc="4BC8ABC2" w:tentative="1">
      <w:start w:val="1"/>
      <w:numFmt w:val="bullet"/>
      <w:lvlText w:val=""/>
      <w:lvlJc w:val="left"/>
      <w:pPr>
        <w:tabs>
          <w:tab w:val="num" w:pos="2160"/>
        </w:tabs>
        <w:ind w:left="2160" w:hanging="360"/>
      </w:pPr>
      <w:rPr>
        <w:rFonts w:ascii="Wingdings" w:hAnsi="Wingdings" w:hint="default"/>
      </w:rPr>
    </w:lvl>
    <w:lvl w:ilvl="3" w:tplc="B1CED584" w:tentative="1">
      <w:start w:val="1"/>
      <w:numFmt w:val="bullet"/>
      <w:lvlText w:val=""/>
      <w:lvlJc w:val="left"/>
      <w:pPr>
        <w:tabs>
          <w:tab w:val="num" w:pos="2880"/>
        </w:tabs>
        <w:ind w:left="2880" w:hanging="360"/>
      </w:pPr>
      <w:rPr>
        <w:rFonts w:ascii="Wingdings" w:hAnsi="Wingdings" w:hint="default"/>
      </w:rPr>
    </w:lvl>
    <w:lvl w:ilvl="4" w:tplc="E6BC41CA" w:tentative="1">
      <w:start w:val="1"/>
      <w:numFmt w:val="bullet"/>
      <w:lvlText w:val=""/>
      <w:lvlJc w:val="left"/>
      <w:pPr>
        <w:tabs>
          <w:tab w:val="num" w:pos="3600"/>
        </w:tabs>
        <w:ind w:left="3600" w:hanging="360"/>
      </w:pPr>
      <w:rPr>
        <w:rFonts w:ascii="Wingdings" w:hAnsi="Wingdings" w:hint="default"/>
      </w:rPr>
    </w:lvl>
    <w:lvl w:ilvl="5" w:tplc="38CC7402" w:tentative="1">
      <w:start w:val="1"/>
      <w:numFmt w:val="bullet"/>
      <w:lvlText w:val=""/>
      <w:lvlJc w:val="left"/>
      <w:pPr>
        <w:tabs>
          <w:tab w:val="num" w:pos="4320"/>
        </w:tabs>
        <w:ind w:left="4320" w:hanging="360"/>
      </w:pPr>
      <w:rPr>
        <w:rFonts w:ascii="Wingdings" w:hAnsi="Wingdings" w:hint="default"/>
      </w:rPr>
    </w:lvl>
    <w:lvl w:ilvl="6" w:tplc="CE0ACB66" w:tentative="1">
      <w:start w:val="1"/>
      <w:numFmt w:val="bullet"/>
      <w:lvlText w:val=""/>
      <w:lvlJc w:val="left"/>
      <w:pPr>
        <w:tabs>
          <w:tab w:val="num" w:pos="5040"/>
        </w:tabs>
        <w:ind w:left="5040" w:hanging="360"/>
      </w:pPr>
      <w:rPr>
        <w:rFonts w:ascii="Wingdings" w:hAnsi="Wingdings" w:hint="default"/>
      </w:rPr>
    </w:lvl>
    <w:lvl w:ilvl="7" w:tplc="BD82CC68" w:tentative="1">
      <w:start w:val="1"/>
      <w:numFmt w:val="bullet"/>
      <w:lvlText w:val=""/>
      <w:lvlJc w:val="left"/>
      <w:pPr>
        <w:tabs>
          <w:tab w:val="num" w:pos="5760"/>
        </w:tabs>
        <w:ind w:left="5760" w:hanging="360"/>
      </w:pPr>
      <w:rPr>
        <w:rFonts w:ascii="Wingdings" w:hAnsi="Wingdings" w:hint="default"/>
      </w:rPr>
    </w:lvl>
    <w:lvl w:ilvl="8" w:tplc="6264F2A8" w:tentative="1">
      <w:start w:val="1"/>
      <w:numFmt w:val="bullet"/>
      <w:lvlText w:val=""/>
      <w:lvlJc w:val="left"/>
      <w:pPr>
        <w:tabs>
          <w:tab w:val="num" w:pos="6480"/>
        </w:tabs>
        <w:ind w:left="6480" w:hanging="360"/>
      </w:pPr>
      <w:rPr>
        <w:rFonts w:ascii="Wingdings" w:hAnsi="Wingdings" w:hint="default"/>
      </w:rPr>
    </w:lvl>
  </w:abstractNum>
  <w:abstractNum w:abstractNumId="19">
    <w:nsid w:val="50533C4F"/>
    <w:multiLevelType w:val="hybridMultilevel"/>
    <w:tmpl w:val="A16AF1A2"/>
    <w:lvl w:ilvl="0" w:tplc="040C0001">
      <w:start w:val="1"/>
      <w:numFmt w:val="bullet"/>
      <w:lvlText w:val=""/>
      <w:lvlJc w:val="left"/>
      <w:pPr>
        <w:tabs>
          <w:tab w:val="num" w:pos="720"/>
        </w:tabs>
        <w:ind w:left="720" w:hanging="360"/>
      </w:pPr>
      <w:rPr>
        <w:rFonts w:ascii="Symbol" w:hAnsi="Symbol" w:hint="default"/>
      </w:rPr>
    </w:lvl>
    <w:lvl w:ilvl="1" w:tplc="21422F8A" w:tentative="1">
      <w:start w:val="1"/>
      <w:numFmt w:val="bullet"/>
      <w:lvlText w:val=""/>
      <w:lvlJc w:val="left"/>
      <w:pPr>
        <w:tabs>
          <w:tab w:val="num" w:pos="1440"/>
        </w:tabs>
        <w:ind w:left="1440" w:hanging="360"/>
      </w:pPr>
      <w:rPr>
        <w:rFonts w:ascii="Wingdings" w:hAnsi="Wingdings" w:hint="default"/>
      </w:rPr>
    </w:lvl>
    <w:lvl w:ilvl="2" w:tplc="0624F438" w:tentative="1">
      <w:start w:val="1"/>
      <w:numFmt w:val="bullet"/>
      <w:lvlText w:val=""/>
      <w:lvlJc w:val="left"/>
      <w:pPr>
        <w:tabs>
          <w:tab w:val="num" w:pos="2160"/>
        </w:tabs>
        <w:ind w:left="2160" w:hanging="360"/>
      </w:pPr>
      <w:rPr>
        <w:rFonts w:ascii="Wingdings" w:hAnsi="Wingdings" w:hint="default"/>
      </w:rPr>
    </w:lvl>
    <w:lvl w:ilvl="3" w:tplc="D3B2CCAC" w:tentative="1">
      <w:start w:val="1"/>
      <w:numFmt w:val="bullet"/>
      <w:lvlText w:val=""/>
      <w:lvlJc w:val="left"/>
      <w:pPr>
        <w:tabs>
          <w:tab w:val="num" w:pos="2880"/>
        </w:tabs>
        <w:ind w:left="2880" w:hanging="360"/>
      </w:pPr>
      <w:rPr>
        <w:rFonts w:ascii="Wingdings" w:hAnsi="Wingdings" w:hint="default"/>
      </w:rPr>
    </w:lvl>
    <w:lvl w:ilvl="4" w:tplc="67D6F85A" w:tentative="1">
      <w:start w:val="1"/>
      <w:numFmt w:val="bullet"/>
      <w:lvlText w:val=""/>
      <w:lvlJc w:val="left"/>
      <w:pPr>
        <w:tabs>
          <w:tab w:val="num" w:pos="3600"/>
        </w:tabs>
        <w:ind w:left="3600" w:hanging="360"/>
      </w:pPr>
      <w:rPr>
        <w:rFonts w:ascii="Wingdings" w:hAnsi="Wingdings" w:hint="default"/>
      </w:rPr>
    </w:lvl>
    <w:lvl w:ilvl="5" w:tplc="4B80DFFE" w:tentative="1">
      <w:start w:val="1"/>
      <w:numFmt w:val="bullet"/>
      <w:lvlText w:val=""/>
      <w:lvlJc w:val="left"/>
      <w:pPr>
        <w:tabs>
          <w:tab w:val="num" w:pos="4320"/>
        </w:tabs>
        <w:ind w:left="4320" w:hanging="360"/>
      </w:pPr>
      <w:rPr>
        <w:rFonts w:ascii="Wingdings" w:hAnsi="Wingdings" w:hint="default"/>
      </w:rPr>
    </w:lvl>
    <w:lvl w:ilvl="6" w:tplc="9C6A0210" w:tentative="1">
      <w:start w:val="1"/>
      <w:numFmt w:val="bullet"/>
      <w:lvlText w:val=""/>
      <w:lvlJc w:val="left"/>
      <w:pPr>
        <w:tabs>
          <w:tab w:val="num" w:pos="5040"/>
        </w:tabs>
        <w:ind w:left="5040" w:hanging="360"/>
      </w:pPr>
      <w:rPr>
        <w:rFonts w:ascii="Wingdings" w:hAnsi="Wingdings" w:hint="default"/>
      </w:rPr>
    </w:lvl>
    <w:lvl w:ilvl="7" w:tplc="693A58D4" w:tentative="1">
      <w:start w:val="1"/>
      <w:numFmt w:val="bullet"/>
      <w:lvlText w:val=""/>
      <w:lvlJc w:val="left"/>
      <w:pPr>
        <w:tabs>
          <w:tab w:val="num" w:pos="5760"/>
        </w:tabs>
        <w:ind w:left="5760" w:hanging="360"/>
      </w:pPr>
      <w:rPr>
        <w:rFonts w:ascii="Wingdings" w:hAnsi="Wingdings" w:hint="default"/>
      </w:rPr>
    </w:lvl>
    <w:lvl w:ilvl="8" w:tplc="0E320A24" w:tentative="1">
      <w:start w:val="1"/>
      <w:numFmt w:val="bullet"/>
      <w:lvlText w:val=""/>
      <w:lvlJc w:val="left"/>
      <w:pPr>
        <w:tabs>
          <w:tab w:val="num" w:pos="6480"/>
        </w:tabs>
        <w:ind w:left="6480" w:hanging="360"/>
      </w:pPr>
      <w:rPr>
        <w:rFonts w:ascii="Wingdings" w:hAnsi="Wingdings" w:hint="default"/>
      </w:rPr>
    </w:lvl>
  </w:abstractNum>
  <w:abstractNum w:abstractNumId="20">
    <w:nsid w:val="519A4AB4"/>
    <w:multiLevelType w:val="hybridMultilevel"/>
    <w:tmpl w:val="377C0FB0"/>
    <w:lvl w:ilvl="0" w:tplc="46BC17D2">
      <w:start w:val="1"/>
      <w:numFmt w:val="bullet"/>
      <w:lvlText w:val=""/>
      <w:lvlJc w:val="left"/>
      <w:pPr>
        <w:tabs>
          <w:tab w:val="num" w:pos="720"/>
        </w:tabs>
        <w:ind w:left="720" w:hanging="360"/>
      </w:pPr>
      <w:rPr>
        <w:rFonts w:ascii="Wingdings" w:hAnsi="Wingdings" w:hint="default"/>
      </w:rPr>
    </w:lvl>
    <w:lvl w:ilvl="1" w:tplc="51F827CA" w:tentative="1">
      <w:start w:val="1"/>
      <w:numFmt w:val="bullet"/>
      <w:lvlText w:val=""/>
      <w:lvlJc w:val="left"/>
      <w:pPr>
        <w:tabs>
          <w:tab w:val="num" w:pos="1440"/>
        </w:tabs>
        <w:ind w:left="1440" w:hanging="360"/>
      </w:pPr>
      <w:rPr>
        <w:rFonts w:ascii="Wingdings" w:hAnsi="Wingdings" w:hint="default"/>
      </w:rPr>
    </w:lvl>
    <w:lvl w:ilvl="2" w:tplc="EF9E1C38" w:tentative="1">
      <w:start w:val="1"/>
      <w:numFmt w:val="bullet"/>
      <w:lvlText w:val=""/>
      <w:lvlJc w:val="left"/>
      <w:pPr>
        <w:tabs>
          <w:tab w:val="num" w:pos="2160"/>
        </w:tabs>
        <w:ind w:left="2160" w:hanging="360"/>
      </w:pPr>
      <w:rPr>
        <w:rFonts w:ascii="Wingdings" w:hAnsi="Wingdings" w:hint="default"/>
      </w:rPr>
    </w:lvl>
    <w:lvl w:ilvl="3" w:tplc="0C1011D8" w:tentative="1">
      <w:start w:val="1"/>
      <w:numFmt w:val="bullet"/>
      <w:lvlText w:val=""/>
      <w:lvlJc w:val="left"/>
      <w:pPr>
        <w:tabs>
          <w:tab w:val="num" w:pos="2880"/>
        </w:tabs>
        <w:ind w:left="2880" w:hanging="360"/>
      </w:pPr>
      <w:rPr>
        <w:rFonts w:ascii="Wingdings" w:hAnsi="Wingdings" w:hint="default"/>
      </w:rPr>
    </w:lvl>
    <w:lvl w:ilvl="4" w:tplc="0952DB8A" w:tentative="1">
      <w:start w:val="1"/>
      <w:numFmt w:val="bullet"/>
      <w:lvlText w:val=""/>
      <w:lvlJc w:val="left"/>
      <w:pPr>
        <w:tabs>
          <w:tab w:val="num" w:pos="3600"/>
        </w:tabs>
        <w:ind w:left="3600" w:hanging="360"/>
      </w:pPr>
      <w:rPr>
        <w:rFonts w:ascii="Wingdings" w:hAnsi="Wingdings" w:hint="default"/>
      </w:rPr>
    </w:lvl>
    <w:lvl w:ilvl="5" w:tplc="EB1424B4" w:tentative="1">
      <w:start w:val="1"/>
      <w:numFmt w:val="bullet"/>
      <w:lvlText w:val=""/>
      <w:lvlJc w:val="left"/>
      <w:pPr>
        <w:tabs>
          <w:tab w:val="num" w:pos="4320"/>
        </w:tabs>
        <w:ind w:left="4320" w:hanging="360"/>
      </w:pPr>
      <w:rPr>
        <w:rFonts w:ascii="Wingdings" w:hAnsi="Wingdings" w:hint="default"/>
      </w:rPr>
    </w:lvl>
    <w:lvl w:ilvl="6" w:tplc="5E32008C" w:tentative="1">
      <w:start w:val="1"/>
      <w:numFmt w:val="bullet"/>
      <w:lvlText w:val=""/>
      <w:lvlJc w:val="left"/>
      <w:pPr>
        <w:tabs>
          <w:tab w:val="num" w:pos="5040"/>
        </w:tabs>
        <w:ind w:left="5040" w:hanging="360"/>
      </w:pPr>
      <w:rPr>
        <w:rFonts w:ascii="Wingdings" w:hAnsi="Wingdings" w:hint="default"/>
      </w:rPr>
    </w:lvl>
    <w:lvl w:ilvl="7" w:tplc="34C6EE4C" w:tentative="1">
      <w:start w:val="1"/>
      <w:numFmt w:val="bullet"/>
      <w:lvlText w:val=""/>
      <w:lvlJc w:val="left"/>
      <w:pPr>
        <w:tabs>
          <w:tab w:val="num" w:pos="5760"/>
        </w:tabs>
        <w:ind w:left="5760" w:hanging="360"/>
      </w:pPr>
      <w:rPr>
        <w:rFonts w:ascii="Wingdings" w:hAnsi="Wingdings" w:hint="default"/>
      </w:rPr>
    </w:lvl>
    <w:lvl w:ilvl="8" w:tplc="A31A8820" w:tentative="1">
      <w:start w:val="1"/>
      <w:numFmt w:val="bullet"/>
      <w:lvlText w:val=""/>
      <w:lvlJc w:val="left"/>
      <w:pPr>
        <w:tabs>
          <w:tab w:val="num" w:pos="6480"/>
        </w:tabs>
        <w:ind w:left="6480" w:hanging="360"/>
      </w:pPr>
      <w:rPr>
        <w:rFonts w:ascii="Wingdings" w:hAnsi="Wingdings" w:hint="default"/>
      </w:rPr>
    </w:lvl>
  </w:abstractNum>
  <w:abstractNum w:abstractNumId="21">
    <w:nsid w:val="554506EF"/>
    <w:multiLevelType w:val="hybridMultilevel"/>
    <w:tmpl w:val="692066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6E72945"/>
    <w:multiLevelType w:val="hybridMultilevel"/>
    <w:tmpl w:val="F95833CA"/>
    <w:lvl w:ilvl="0" w:tplc="60AE77BE">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5E76118B"/>
    <w:multiLevelType w:val="hybridMultilevel"/>
    <w:tmpl w:val="62D01CC8"/>
    <w:lvl w:ilvl="0" w:tplc="71FE7782">
      <w:start w:val="1"/>
      <w:numFmt w:val="bullet"/>
      <w:lvlText w:val=""/>
      <w:lvlJc w:val="left"/>
      <w:pPr>
        <w:tabs>
          <w:tab w:val="num" w:pos="720"/>
        </w:tabs>
        <w:ind w:left="720" w:hanging="360"/>
      </w:pPr>
      <w:rPr>
        <w:rFonts w:ascii="Wingdings" w:hAnsi="Wingdings" w:hint="default"/>
      </w:rPr>
    </w:lvl>
    <w:lvl w:ilvl="1" w:tplc="21422F8A" w:tentative="1">
      <w:start w:val="1"/>
      <w:numFmt w:val="bullet"/>
      <w:lvlText w:val=""/>
      <w:lvlJc w:val="left"/>
      <w:pPr>
        <w:tabs>
          <w:tab w:val="num" w:pos="1440"/>
        </w:tabs>
        <w:ind w:left="1440" w:hanging="360"/>
      </w:pPr>
      <w:rPr>
        <w:rFonts w:ascii="Wingdings" w:hAnsi="Wingdings" w:hint="default"/>
      </w:rPr>
    </w:lvl>
    <w:lvl w:ilvl="2" w:tplc="0624F438" w:tentative="1">
      <w:start w:val="1"/>
      <w:numFmt w:val="bullet"/>
      <w:lvlText w:val=""/>
      <w:lvlJc w:val="left"/>
      <w:pPr>
        <w:tabs>
          <w:tab w:val="num" w:pos="2160"/>
        </w:tabs>
        <w:ind w:left="2160" w:hanging="360"/>
      </w:pPr>
      <w:rPr>
        <w:rFonts w:ascii="Wingdings" w:hAnsi="Wingdings" w:hint="default"/>
      </w:rPr>
    </w:lvl>
    <w:lvl w:ilvl="3" w:tplc="D3B2CCAC" w:tentative="1">
      <w:start w:val="1"/>
      <w:numFmt w:val="bullet"/>
      <w:lvlText w:val=""/>
      <w:lvlJc w:val="left"/>
      <w:pPr>
        <w:tabs>
          <w:tab w:val="num" w:pos="2880"/>
        </w:tabs>
        <w:ind w:left="2880" w:hanging="360"/>
      </w:pPr>
      <w:rPr>
        <w:rFonts w:ascii="Wingdings" w:hAnsi="Wingdings" w:hint="default"/>
      </w:rPr>
    </w:lvl>
    <w:lvl w:ilvl="4" w:tplc="67D6F85A" w:tentative="1">
      <w:start w:val="1"/>
      <w:numFmt w:val="bullet"/>
      <w:lvlText w:val=""/>
      <w:lvlJc w:val="left"/>
      <w:pPr>
        <w:tabs>
          <w:tab w:val="num" w:pos="3600"/>
        </w:tabs>
        <w:ind w:left="3600" w:hanging="360"/>
      </w:pPr>
      <w:rPr>
        <w:rFonts w:ascii="Wingdings" w:hAnsi="Wingdings" w:hint="default"/>
      </w:rPr>
    </w:lvl>
    <w:lvl w:ilvl="5" w:tplc="4B80DFFE" w:tentative="1">
      <w:start w:val="1"/>
      <w:numFmt w:val="bullet"/>
      <w:lvlText w:val=""/>
      <w:lvlJc w:val="left"/>
      <w:pPr>
        <w:tabs>
          <w:tab w:val="num" w:pos="4320"/>
        </w:tabs>
        <w:ind w:left="4320" w:hanging="360"/>
      </w:pPr>
      <w:rPr>
        <w:rFonts w:ascii="Wingdings" w:hAnsi="Wingdings" w:hint="default"/>
      </w:rPr>
    </w:lvl>
    <w:lvl w:ilvl="6" w:tplc="9C6A0210" w:tentative="1">
      <w:start w:val="1"/>
      <w:numFmt w:val="bullet"/>
      <w:lvlText w:val=""/>
      <w:lvlJc w:val="left"/>
      <w:pPr>
        <w:tabs>
          <w:tab w:val="num" w:pos="5040"/>
        </w:tabs>
        <w:ind w:left="5040" w:hanging="360"/>
      </w:pPr>
      <w:rPr>
        <w:rFonts w:ascii="Wingdings" w:hAnsi="Wingdings" w:hint="default"/>
      </w:rPr>
    </w:lvl>
    <w:lvl w:ilvl="7" w:tplc="693A58D4" w:tentative="1">
      <w:start w:val="1"/>
      <w:numFmt w:val="bullet"/>
      <w:lvlText w:val=""/>
      <w:lvlJc w:val="left"/>
      <w:pPr>
        <w:tabs>
          <w:tab w:val="num" w:pos="5760"/>
        </w:tabs>
        <w:ind w:left="5760" w:hanging="360"/>
      </w:pPr>
      <w:rPr>
        <w:rFonts w:ascii="Wingdings" w:hAnsi="Wingdings" w:hint="default"/>
      </w:rPr>
    </w:lvl>
    <w:lvl w:ilvl="8" w:tplc="0E320A24" w:tentative="1">
      <w:start w:val="1"/>
      <w:numFmt w:val="bullet"/>
      <w:lvlText w:val=""/>
      <w:lvlJc w:val="left"/>
      <w:pPr>
        <w:tabs>
          <w:tab w:val="num" w:pos="6480"/>
        </w:tabs>
        <w:ind w:left="6480" w:hanging="360"/>
      </w:pPr>
      <w:rPr>
        <w:rFonts w:ascii="Wingdings" w:hAnsi="Wingdings" w:hint="default"/>
      </w:rPr>
    </w:lvl>
  </w:abstractNum>
  <w:abstractNum w:abstractNumId="24">
    <w:nsid w:val="60903E55"/>
    <w:multiLevelType w:val="hybridMultilevel"/>
    <w:tmpl w:val="E3F001C6"/>
    <w:lvl w:ilvl="0" w:tplc="4AD66088">
      <w:start w:val="1"/>
      <w:numFmt w:val="bullet"/>
      <w:lvlText w:val=""/>
      <w:lvlJc w:val="left"/>
      <w:pPr>
        <w:tabs>
          <w:tab w:val="num" w:pos="720"/>
        </w:tabs>
        <w:ind w:left="720" w:hanging="360"/>
      </w:pPr>
      <w:rPr>
        <w:rFonts w:ascii="Wingdings" w:hAnsi="Wingdings" w:hint="default"/>
      </w:rPr>
    </w:lvl>
    <w:lvl w:ilvl="1" w:tplc="BCD4A77A" w:tentative="1">
      <w:start w:val="1"/>
      <w:numFmt w:val="bullet"/>
      <w:lvlText w:val=""/>
      <w:lvlJc w:val="left"/>
      <w:pPr>
        <w:tabs>
          <w:tab w:val="num" w:pos="1440"/>
        </w:tabs>
        <w:ind w:left="1440" w:hanging="360"/>
      </w:pPr>
      <w:rPr>
        <w:rFonts w:ascii="Wingdings" w:hAnsi="Wingdings" w:hint="default"/>
      </w:rPr>
    </w:lvl>
    <w:lvl w:ilvl="2" w:tplc="8968DAE2" w:tentative="1">
      <w:start w:val="1"/>
      <w:numFmt w:val="bullet"/>
      <w:lvlText w:val=""/>
      <w:lvlJc w:val="left"/>
      <w:pPr>
        <w:tabs>
          <w:tab w:val="num" w:pos="2160"/>
        </w:tabs>
        <w:ind w:left="2160" w:hanging="360"/>
      </w:pPr>
      <w:rPr>
        <w:rFonts w:ascii="Wingdings" w:hAnsi="Wingdings" w:hint="default"/>
      </w:rPr>
    </w:lvl>
    <w:lvl w:ilvl="3" w:tplc="CC0A42D8" w:tentative="1">
      <w:start w:val="1"/>
      <w:numFmt w:val="bullet"/>
      <w:lvlText w:val=""/>
      <w:lvlJc w:val="left"/>
      <w:pPr>
        <w:tabs>
          <w:tab w:val="num" w:pos="2880"/>
        </w:tabs>
        <w:ind w:left="2880" w:hanging="360"/>
      </w:pPr>
      <w:rPr>
        <w:rFonts w:ascii="Wingdings" w:hAnsi="Wingdings" w:hint="default"/>
      </w:rPr>
    </w:lvl>
    <w:lvl w:ilvl="4" w:tplc="E82EE060" w:tentative="1">
      <w:start w:val="1"/>
      <w:numFmt w:val="bullet"/>
      <w:lvlText w:val=""/>
      <w:lvlJc w:val="left"/>
      <w:pPr>
        <w:tabs>
          <w:tab w:val="num" w:pos="3600"/>
        </w:tabs>
        <w:ind w:left="3600" w:hanging="360"/>
      </w:pPr>
      <w:rPr>
        <w:rFonts w:ascii="Wingdings" w:hAnsi="Wingdings" w:hint="default"/>
      </w:rPr>
    </w:lvl>
    <w:lvl w:ilvl="5" w:tplc="58A2C2C8" w:tentative="1">
      <w:start w:val="1"/>
      <w:numFmt w:val="bullet"/>
      <w:lvlText w:val=""/>
      <w:lvlJc w:val="left"/>
      <w:pPr>
        <w:tabs>
          <w:tab w:val="num" w:pos="4320"/>
        </w:tabs>
        <w:ind w:left="4320" w:hanging="360"/>
      </w:pPr>
      <w:rPr>
        <w:rFonts w:ascii="Wingdings" w:hAnsi="Wingdings" w:hint="default"/>
      </w:rPr>
    </w:lvl>
    <w:lvl w:ilvl="6" w:tplc="F77017F6" w:tentative="1">
      <w:start w:val="1"/>
      <w:numFmt w:val="bullet"/>
      <w:lvlText w:val=""/>
      <w:lvlJc w:val="left"/>
      <w:pPr>
        <w:tabs>
          <w:tab w:val="num" w:pos="5040"/>
        </w:tabs>
        <w:ind w:left="5040" w:hanging="360"/>
      </w:pPr>
      <w:rPr>
        <w:rFonts w:ascii="Wingdings" w:hAnsi="Wingdings" w:hint="default"/>
      </w:rPr>
    </w:lvl>
    <w:lvl w:ilvl="7" w:tplc="8AE4E8AA" w:tentative="1">
      <w:start w:val="1"/>
      <w:numFmt w:val="bullet"/>
      <w:lvlText w:val=""/>
      <w:lvlJc w:val="left"/>
      <w:pPr>
        <w:tabs>
          <w:tab w:val="num" w:pos="5760"/>
        </w:tabs>
        <w:ind w:left="5760" w:hanging="360"/>
      </w:pPr>
      <w:rPr>
        <w:rFonts w:ascii="Wingdings" w:hAnsi="Wingdings" w:hint="default"/>
      </w:rPr>
    </w:lvl>
    <w:lvl w:ilvl="8" w:tplc="50564328" w:tentative="1">
      <w:start w:val="1"/>
      <w:numFmt w:val="bullet"/>
      <w:lvlText w:val=""/>
      <w:lvlJc w:val="left"/>
      <w:pPr>
        <w:tabs>
          <w:tab w:val="num" w:pos="6480"/>
        </w:tabs>
        <w:ind w:left="6480" w:hanging="360"/>
      </w:pPr>
      <w:rPr>
        <w:rFonts w:ascii="Wingdings" w:hAnsi="Wingdings" w:hint="default"/>
      </w:rPr>
    </w:lvl>
  </w:abstractNum>
  <w:abstractNum w:abstractNumId="25">
    <w:nsid w:val="627F7147"/>
    <w:multiLevelType w:val="hybridMultilevel"/>
    <w:tmpl w:val="F68E682A"/>
    <w:lvl w:ilvl="0" w:tplc="880CBD66">
      <w:start w:val="1"/>
      <w:numFmt w:val="bullet"/>
      <w:lvlText w:val=""/>
      <w:lvlJc w:val="left"/>
      <w:pPr>
        <w:tabs>
          <w:tab w:val="num" w:pos="720"/>
        </w:tabs>
        <w:ind w:left="720" w:hanging="360"/>
      </w:pPr>
      <w:rPr>
        <w:rFonts w:ascii="Wingdings" w:hAnsi="Wingdings" w:hint="default"/>
      </w:rPr>
    </w:lvl>
    <w:lvl w:ilvl="1" w:tplc="6A2EF024" w:tentative="1">
      <w:start w:val="1"/>
      <w:numFmt w:val="bullet"/>
      <w:lvlText w:val=""/>
      <w:lvlJc w:val="left"/>
      <w:pPr>
        <w:tabs>
          <w:tab w:val="num" w:pos="1440"/>
        </w:tabs>
        <w:ind w:left="1440" w:hanging="360"/>
      </w:pPr>
      <w:rPr>
        <w:rFonts w:ascii="Wingdings" w:hAnsi="Wingdings" w:hint="default"/>
      </w:rPr>
    </w:lvl>
    <w:lvl w:ilvl="2" w:tplc="46106A60" w:tentative="1">
      <w:start w:val="1"/>
      <w:numFmt w:val="bullet"/>
      <w:lvlText w:val=""/>
      <w:lvlJc w:val="left"/>
      <w:pPr>
        <w:tabs>
          <w:tab w:val="num" w:pos="2160"/>
        </w:tabs>
        <w:ind w:left="2160" w:hanging="360"/>
      </w:pPr>
      <w:rPr>
        <w:rFonts w:ascii="Wingdings" w:hAnsi="Wingdings" w:hint="default"/>
      </w:rPr>
    </w:lvl>
    <w:lvl w:ilvl="3" w:tplc="7BDAE254" w:tentative="1">
      <w:start w:val="1"/>
      <w:numFmt w:val="bullet"/>
      <w:lvlText w:val=""/>
      <w:lvlJc w:val="left"/>
      <w:pPr>
        <w:tabs>
          <w:tab w:val="num" w:pos="2880"/>
        </w:tabs>
        <w:ind w:left="2880" w:hanging="360"/>
      </w:pPr>
      <w:rPr>
        <w:rFonts w:ascii="Wingdings" w:hAnsi="Wingdings" w:hint="default"/>
      </w:rPr>
    </w:lvl>
    <w:lvl w:ilvl="4" w:tplc="5D90F240" w:tentative="1">
      <w:start w:val="1"/>
      <w:numFmt w:val="bullet"/>
      <w:lvlText w:val=""/>
      <w:lvlJc w:val="left"/>
      <w:pPr>
        <w:tabs>
          <w:tab w:val="num" w:pos="3600"/>
        </w:tabs>
        <w:ind w:left="3600" w:hanging="360"/>
      </w:pPr>
      <w:rPr>
        <w:rFonts w:ascii="Wingdings" w:hAnsi="Wingdings" w:hint="default"/>
      </w:rPr>
    </w:lvl>
    <w:lvl w:ilvl="5" w:tplc="09E05176" w:tentative="1">
      <w:start w:val="1"/>
      <w:numFmt w:val="bullet"/>
      <w:lvlText w:val=""/>
      <w:lvlJc w:val="left"/>
      <w:pPr>
        <w:tabs>
          <w:tab w:val="num" w:pos="4320"/>
        </w:tabs>
        <w:ind w:left="4320" w:hanging="360"/>
      </w:pPr>
      <w:rPr>
        <w:rFonts w:ascii="Wingdings" w:hAnsi="Wingdings" w:hint="default"/>
      </w:rPr>
    </w:lvl>
    <w:lvl w:ilvl="6" w:tplc="9E883EDC" w:tentative="1">
      <w:start w:val="1"/>
      <w:numFmt w:val="bullet"/>
      <w:lvlText w:val=""/>
      <w:lvlJc w:val="left"/>
      <w:pPr>
        <w:tabs>
          <w:tab w:val="num" w:pos="5040"/>
        </w:tabs>
        <w:ind w:left="5040" w:hanging="360"/>
      </w:pPr>
      <w:rPr>
        <w:rFonts w:ascii="Wingdings" w:hAnsi="Wingdings" w:hint="default"/>
      </w:rPr>
    </w:lvl>
    <w:lvl w:ilvl="7" w:tplc="DB6C4306" w:tentative="1">
      <w:start w:val="1"/>
      <w:numFmt w:val="bullet"/>
      <w:lvlText w:val=""/>
      <w:lvlJc w:val="left"/>
      <w:pPr>
        <w:tabs>
          <w:tab w:val="num" w:pos="5760"/>
        </w:tabs>
        <w:ind w:left="5760" w:hanging="360"/>
      </w:pPr>
      <w:rPr>
        <w:rFonts w:ascii="Wingdings" w:hAnsi="Wingdings" w:hint="default"/>
      </w:rPr>
    </w:lvl>
    <w:lvl w:ilvl="8" w:tplc="9B6C2648" w:tentative="1">
      <w:start w:val="1"/>
      <w:numFmt w:val="bullet"/>
      <w:lvlText w:val=""/>
      <w:lvlJc w:val="left"/>
      <w:pPr>
        <w:tabs>
          <w:tab w:val="num" w:pos="6480"/>
        </w:tabs>
        <w:ind w:left="6480" w:hanging="360"/>
      </w:pPr>
      <w:rPr>
        <w:rFonts w:ascii="Wingdings" w:hAnsi="Wingdings" w:hint="default"/>
      </w:rPr>
    </w:lvl>
  </w:abstractNum>
  <w:abstractNum w:abstractNumId="26">
    <w:nsid w:val="631F61EE"/>
    <w:multiLevelType w:val="hybridMultilevel"/>
    <w:tmpl w:val="7EDE71B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nsid w:val="65C2205D"/>
    <w:multiLevelType w:val="hybridMultilevel"/>
    <w:tmpl w:val="90160B88"/>
    <w:lvl w:ilvl="0" w:tplc="C0FC1AAC">
      <w:start w:val="1"/>
      <w:numFmt w:val="bullet"/>
      <w:lvlText w:val=""/>
      <w:lvlJc w:val="left"/>
      <w:pPr>
        <w:tabs>
          <w:tab w:val="num" w:pos="720"/>
        </w:tabs>
        <w:ind w:left="720" w:hanging="360"/>
      </w:pPr>
      <w:rPr>
        <w:rFonts w:ascii="Wingdings" w:hAnsi="Wingdings" w:hint="default"/>
      </w:rPr>
    </w:lvl>
    <w:lvl w:ilvl="1" w:tplc="90A0AD32" w:tentative="1">
      <w:start w:val="1"/>
      <w:numFmt w:val="bullet"/>
      <w:lvlText w:val=""/>
      <w:lvlJc w:val="left"/>
      <w:pPr>
        <w:tabs>
          <w:tab w:val="num" w:pos="1440"/>
        </w:tabs>
        <w:ind w:left="1440" w:hanging="360"/>
      </w:pPr>
      <w:rPr>
        <w:rFonts w:ascii="Wingdings" w:hAnsi="Wingdings" w:hint="default"/>
      </w:rPr>
    </w:lvl>
    <w:lvl w:ilvl="2" w:tplc="FBB2A568" w:tentative="1">
      <w:start w:val="1"/>
      <w:numFmt w:val="bullet"/>
      <w:lvlText w:val=""/>
      <w:lvlJc w:val="left"/>
      <w:pPr>
        <w:tabs>
          <w:tab w:val="num" w:pos="2160"/>
        </w:tabs>
        <w:ind w:left="2160" w:hanging="360"/>
      </w:pPr>
      <w:rPr>
        <w:rFonts w:ascii="Wingdings" w:hAnsi="Wingdings" w:hint="default"/>
      </w:rPr>
    </w:lvl>
    <w:lvl w:ilvl="3" w:tplc="111A5A7C" w:tentative="1">
      <w:start w:val="1"/>
      <w:numFmt w:val="bullet"/>
      <w:lvlText w:val=""/>
      <w:lvlJc w:val="left"/>
      <w:pPr>
        <w:tabs>
          <w:tab w:val="num" w:pos="2880"/>
        </w:tabs>
        <w:ind w:left="2880" w:hanging="360"/>
      </w:pPr>
      <w:rPr>
        <w:rFonts w:ascii="Wingdings" w:hAnsi="Wingdings" w:hint="default"/>
      </w:rPr>
    </w:lvl>
    <w:lvl w:ilvl="4" w:tplc="A1F49258" w:tentative="1">
      <w:start w:val="1"/>
      <w:numFmt w:val="bullet"/>
      <w:lvlText w:val=""/>
      <w:lvlJc w:val="left"/>
      <w:pPr>
        <w:tabs>
          <w:tab w:val="num" w:pos="3600"/>
        </w:tabs>
        <w:ind w:left="3600" w:hanging="360"/>
      </w:pPr>
      <w:rPr>
        <w:rFonts w:ascii="Wingdings" w:hAnsi="Wingdings" w:hint="default"/>
      </w:rPr>
    </w:lvl>
    <w:lvl w:ilvl="5" w:tplc="B776DE00" w:tentative="1">
      <w:start w:val="1"/>
      <w:numFmt w:val="bullet"/>
      <w:lvlText w:val=""/>
      <w:lvlJc w:val="left"/>
      <w:pPr>
        <w:tabs>
          <w:tab w:val="num" w:pos="4320"/>
        </w:tabs>
        <w:ind w:left="4320" w:hanging="360"/>
      </w:pPr>
      <w:rPr>
        <w:rFonts w:ascii="Wingdings" w:hAnsi="Wingdings" w:hint="default"/>
      </w:rPr>
    </w:lvl>
    <w:lvl w:ilvl="6" w:tplc="5956A14A" w:tentative="1">
      <w:start w:val="1"/>
      <w:numFmt w:val="bullet"/>
      <w:lvlText w:val=""/>
      <w:lvlJc w:val="left"/>
      <w:pPr>
        <w:tabs>
          <w:tab w:val="num" w:pos="5040"/>
        </w:tabs>
        <w:ind w:left="5040" w:hanging="360"/>
      </w:pPr>
      <w:rPr>
        <w:rFonts w:ascii="Wingdings" w:hAnsi="Wingdings" w:hint="default"/>
      </w:rPr>
    </w:lvl>
    <w:lvl w:ilvl="7" w:tplc="3DFC7244" w:tentative="1">
      <w:start w:val="1"/>
      <w:numFmt w:val="bullet"/>
      <w:lvlText w:val=""/>
      <w:lvlJc w:val="left"/>
      <w:pPr>
        <w:tabs>
          <w:tab w:val="num" w:pos="5760"/>
        </w:tabs>
        <w:ind w:left="5760" w:hanging="360"/>
      </w:pPr>
      <w:rPr>
        <w:rFonts w:ascii="Wingdings" w:hAnsi="Wingdings" w:hint="default"/>
      </w:rPr>
    </w:lvl>
    <w:lvl w:ilvl="8" w:tplc="26981D00" w:tentative="1">
      <w:start w:val="1"/>
      <w:numFmt w:val="bullet"/>
      <w:lvlText w:val=""/>
      <w:lvlJc w:val="left"/>
      <w:pPr>
        <w:tabs>
          <w:tab w:val="num" w:pos="6480"/>
        </w:tabs>
        <w:ind w:left="6480" w:hanging="360"/>
      </w:pPr>
      <w:rPr>
        <w:rFonts w:ascii="Wingdings" w:hAnsi="Wingdings" w:hint="default"/>
      </w:rPr>
    </w:lvl>
  </w:abstractNum>
  <w:abstractNum w:abstractNumId="28">
    <w:nsid w:val="66A5251F"/>
    <w:multiLevelType w:val="hybridMultilevel"/>
    <w:tmpl w:val="93442F26"/>
    <w:lvl w:ilvl="0" w:tplc="2AF2E2CA">
      <w:start w:val="1"/>
      <w:numFmt w:val="bullet"/>
      <w:lvlText w:val=""/>
      <w:lvlJc w:val="left"/>
      <w:pPr>
        <w:tabs>
          <w:tab w:val="num" w:pos="720"/>
        </w:tabs>
        <w:ind w:left="720" w:hanging="360"/>
      </w:pPr>
      <w:rPr>
        <w:rFonts w:ascii="Wingdings" w:hAnsi="Wingdings" w:hint="default"/>
      </w:rPr>
    </w:lvl>
    <w:lvl w:ilvl="1" w:tplc="0FE056D8" w:tentative="1">
      <w:start w:val="1"/>
      <w:numFmt w:val="bullet"/>
      <w:lvlText w:val=""/>
      <w:lvlJc w:val="left"/>
      <w:pPr>
        <w:tabs>
          <w:tab w:val="num" w:pos="1440"/>
        </w:tabs>
        <w:ind w:left="1440" w:hanging="360"/>
      </w:pPr>
      <w:rPr>
        <w:rFonts w:ascii="Wingdings" w:hAnsi="Wingdings" w:hint="default"/>
      </w:rPr>
    </w:lvl>
    <w:lvl w:ilvl="2" w:tplc="34F2890A" w:tentative="1">
      <w:start w:val="1"/>
      <w:numFmt w:val="bullet"/>
      <w:lvlText w:val=""/>
      <w:lvlJc w:val="left"/>
      <w:pPr>
        <w:tabs>
          <w:tab w:val="num" w:pos="2160"/>
        </w:tabs>
        <w:ind w:left="2160" w:hanging="360"/>
      </w:pPr>
      <w:rPr>
        <w:rFonts w:ascii="Wingdings" w:hAnsi="Wingdings" w:hint="default"/>
      </w:rPr>
    </w:lvl>
    <w:lvl w:ilvl="3" w:tplc="B71AF27E" w:tentative="1">
      <w:start w:val="1"/>
      <w:numFmt w:val="bullet"/>
      <w:lvlText w:val=""/>
      <w:lvlJc w:val="left"/>
      <w:pPr>
        <w:tabs>
          <w:tab w:val="num" w:pos="2880"/>
        </w:tabs>
        <w:ind w:left="2880" w:hanging="360"/>
      </w:pPr>
      <w:rPr>
        <w:rFonts w:ascii="Wingdings" w:hAnsi="Wingdings" w:hint="default"/>
      </w:rPr>
    </w:lvl>
    <w:lvl w:ilvl="4" w:tplc="6D8E4C84" w:tentative="1">
      <w:start w:val="1"/>
      <w:numFmt w:val="bullet"/>
      <w:lvlText w:val=""/>
      <w:lvlJc w:val="left"/>
      <w:pPr>
        <w:tabs>
          <w:tab w:val="num" w:pos="3600"/>
        </w:tabs>
        <w:ind w:left="3600" w:hanging="360"/>
      </w:pPr>
      <w:rPr>
        <w:rFonts w:ascii="Wingdings" w:hAnsi="Wingdings" w:hint="default"/>
      </w:rPr>
    </w:lvl>
    <w:lvl w:ilvl="5" w:tplc="B77813C0" w:tentative="1">
      <w:start w:val="1"/>
      <w:numFmt w:val="bullet"/>
      <w:lvlText w:val=""/>
      <w:lvlJc w:val="left"/>
      <w:pPr>
        <w:tabs>
          <w:tab w:val="num" w:pos="4320"/>
        </w:tabs>
        <w:ind w:left="4320" w:hanging="360"/>
      </w:pPr>
      <w:rPr>
        <w:rFonts w:ascii="Wingdings" w:hAnsi="Wingdings" w:hint="default"/>
      </w:rPr>
    </w:lvl>
    <w:lvl w:ilvl="6" w:tplc="3330112C" w:tentative="1">
      <w:start w:val="1"/>
      <w:numFmt w:val="bullet"/>
      <w:lvlText w:val=""/>
      <w:lvlJc w:val="left"/>
      <w:pPr>
        <w:tabs>
          <w:tab w:val="num" w:pos="5040"/>
        </w:tabs>
        <w:ind w:left="5040" w:hanging="360"/>
      </w:pPr>
      <w:rPr>
        <w:rFonts w:ascii="Wingdings" w:hAnsi="Wingdings" w:hint="default"/>
      </w:rPr>
    </w:lvl>
    <w:lvl w:ilvl="7" w:tplc="120493D6" w:tentative="1">
      <w:start w:val="1"/>
      <w:numFmt w:val="bullet"/>
      <w:lvlText w:val=""/>
      <w:lvlJc w:val="left"/>
      <w:pPr>
        <w:tabs>
          <w:tab w:val="num" w:pos="5760"/>
        </w:tabs>
        <w:ind w:left="5760" w:hanging="360"/>
      </w:pPr>
      <w:rPr>
        <w:rFonts w:ascii="Wingdings" w:hAnsi="Wingdings" w:hint="default"/>
      </w:rPr>
    </w:lvl>
    <w:lvl w:ilvl="8" w:tplc="05920D7C" w:tentative="1">
      <w:start w:val="1"/>
      <w:numFmt w:val="bullet"/>
      <w:lvlText w:val=""/>
      <w:lvlJc w:val="left"/>
      <w:pPr>
        <w:tabs>
          <w:tab w:val="num" w:pos="6480"/>
        </w:tabs>
        <w:ind w:left="6480" w:hanging="360"/>
      </w:pPr>
      <w:rPr>
        <w:rFonts w:ascii="Wingdings" w:hAnsi="Wingdings" w:hint="default"/>
      </w:rPr>
    </w:lvl>
  </w:abstractNum>
  <w:abstractNum w:abstractNumId="29">
    <w:nsid w:val="66C73765"/>
    <w:multiLevelType w:val="hybridMultilevel"/>
    <w:tmpl w:val="C6123A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0">
    <w:nsid w:val="67212703"/>
    <w:multiLevelType w:val="hybridMultilevel"/>
    <w:tmpl w:val="8A56865E"/>
    <w:lvl w:ilvl="0" w:tplc="571E797A">
      <w:start w:val="1"/>
      <w:numFmt w:val="bullet"/>
      <w:lvlText w:val=""/>
      <w:lvlJc w:val="left"/>
      <w:pPr>
        <w:tabs>
          <w:tab w:val="num" w:pos="720"/>
        </w:tabs>
        <w:ind w:left="720" w:hanging="360"/>
      </w:pPr>
      <w:rPr>
        <w:rFonts w:ascii="Wingdings" w:hAnsi="Wingdings" w:hint="default"/>
      </w:rPr>
    </w:lvl>
    <w:lvl w:ilvl="1" w:tplc="CB8648D2" w:tentative="1">
      <w:start w:val="1"/>
      <w:numFmt w:val="bullet"/>
      <w:lvlText w:val=""/>
      <w:lvlJc w:val="left"/>
      <w:pPr>
        <w:tabs>
          <w:tab w:val="num" w:pos="1440"/>
        </w:tabs>
        <w:ind w:left="1440" w:hanging="360"/>
      </w:pPr>
      <w:rPr>
        <w:rFonts w:ascii="Wingdings" w:hAnsi="Wingdings" w:hint="default"/>
      </w:rPr>
    </w:lvl>
    <w:lvl w:ilvl="2" w:tplc="37DC5820" w:tentative="1">
      <w:start w:val="1"/>
      <w:numFmt w:val="bullet"/>
      <w:lvlText w:val=""/>
      <w:lvlJc w:val="left"/>
      <w:pPr>
        <w:tabs>
          <w:tab w:val="num" w:pos="2160"/>
        </w:tabs>
        <w:ind w:left="2160" w:hanging="360"/>
      </w:pPr>
      <w:rPr>
        <w:rFonts w:ascii="Wingdings" w:hAnsi="Wingdings" w:hint="default"/>
      </w:rPr>
    </w:lvl>
    <w:lvl w:ilvl="3" w:tplc="3F96E17E" w:tentative="1">
      <w:start w:val="1"/>
      <w:numFmt w:val="bullet"/>
      <w:lvlText w:val=""/>
      <w:lvlJc w:val="left"/>
      <w:pPr>
        <w:tabs>
          <w:tab w:val="num" w:pos="2880"/>
        </w:tabs>
        <w:ind w:left="2880" w:hanging="360"/>
      </w:pPr>
      <w:rPr>
        <w:rFonts w:ascii="Wingdings" w:hAnsi="Wingdings" w:hint="default"/>
      </w:rPr>
    </w:lvl>
    <w:lvl w:ilvl="4" w:tplc="5254C7D2" w:tentative="1">
      <w:start w:val="1"/>
      <w:numFmt w:val="bullet"/>
      <w:lvlText w:val=""/>
      <w:lvlJc w:val="left"/>
      <w:pPr>
        <w:tabs>
          <w:tab w:val="num" w:pos="3600"/>
        </w:tabs>
        <w:ind w:left="3600" w:hanging="360"/>
      </w:pPr>
      <w:rPr>
        <w:rFonts w:ascii="Wingdings" w:hAnsi="Wingdings" w:hint="default"/>
      </w:rPr>
    </w:lvl>
    <w:lvl w:ilvl="5" w:tplc="3A761054" w:tentative="1">
      <w:start w:val="1"/>
      <w:numFmt w:val="bullet"/>
      <w:lvlText w:val=""/>
      <w:lvlJc w:val="left"/>
      <w:pPr>
        <w:tabs>
          <w:tab w:val="num" w:pos="4320"/>
        </w:tabs>
        <w:ind w:left="4320" w:hanging="360"/>
      </w:pPr>
      <w:rPr>
        <w:rFonts w:ascii="Wingdings" w:hAnsi="Wingdings" w:hint="default"/>
      </w:rPr>
    </w:lvl>
    <w:lvl w:ilvl="6" w:tplc="B7A4C51A" w:tentative="1">
      <w:start w:val="1"/>
      <w:numFmt w:val="bullet"/>
      <w:lvlText w:val=""/>
      <w:lvlJc w:val="left"/>
      <w:pPr>
        <w:tabs>
          <w:tab w:val="num" w:pos="5040"/>
        </w:tabs>
        <w:ind w:left="5040" w:hanging="360"/>
      </w:pPr>
      <w:rPr>
        <w:rFonts w:ascii="Wingdings" w:hAnsi="Wingdings" w:hint="default"/>
      </w:rPr>
    </w:lvl>
    <w:lvl w:ilvl="7" w:tplc="16807B06" w:tentative="1">
      <w:start w:val="1"/>
      <w:numFmt w:val="bullet"/>
      <w:lvlText w:val=""/>
      <w:lvlJc w:val="left"/>
      <w:pPr>
        <w:tabs>
          <w:tab w:val="num" w:pos="5760"/>
        </w:tabs>
        <w:ind w:left="5760" w:hanging="360"/>
      </w:pPr>
      <w:rPr>
        <w:rFonts w:ascii="Wingdings" w:hAnsi="Wingdings" w:hint="default"/>
      </w:rPr>
    </w:lvl>
    <w:lvl w:ilvl="8" w:tplc="040CA65E" w:tentative="1">
      <w:start w:val="1"/>
      <w:numFmt w:val="bullet"/>
      <w:lvlText w:val=""/>
      <w:lvlJc w:val="left"/>
      <w:pPr>
        <w:tabs>
          <w:tab w:val="num" w:pos="6480"/>
        </w:tabs>
        <w:ind w:left="6480" w:hanging="360"/>
      </w:pPr>
      <w:rPr>
        <w:rFonts w:ascii="Wingdings" w:hAnsi="Wingdings" w:hint="default"/>
      </w:rPr>
    </w:lvl>
  </w:abstractNum>
  <w:abstractNum w:abstractNumId="31">
    <w:nsid w:val="69482D87"/>
    <w:multiLevelType w:val="hybridMultilevel"/>
    <w:tmpl w:val="8EB8945E"/>
    <w:lvl w:ilvl="0" w:tplc="724C711E">
      <w:start w:val="1"/>
      <w:numFmt w:val="decimal"/>
      <w:lvlText w:val="%1."/>
      <w:lvlJc w:val="left"/>
      <w:pPr>
        <w:tabs>
          <w:tab w:val="num" w:pos="720"/>
        </w:tabs>
        <w:ind w:left="720" w:hanging="360"/>
      </w:pPr>
    </w:lvl>
    <w:lvl w:ilvl="1" w:tplc="2E34DAB0">
      <w:start w:val="2390"/>
      <w:numFmt w:val="bullet"/>
      <w:lvlText w:val=""/>
      <w:lvlJc w:val="left"/>
      <w:pPr>
        <w:tabs>
          <w:tab w:val="num" w:pos="1440"/>
        </w:tabs>
        <w:ind w:left="1440" w:hanging="360"/>
      </w:pPr>
      <w:rPr>
        <w:rFonts w:ascii="Wingdings" w:hAnsi="Wingdings" w:hint="default"/>
      </w:rPr>
    </w:lvl>
    <w:lvl w:ilvl="2" w:tplc="16A64608" w:tentative="1">
      <w:start w:val="1"/>
      <w:numFmt w:val="decimal"/>
      <w:lvlText w:val="%3."/>
      <w:lvlJc w:val="left"/>
      <w:pPr>
        <w:tabs>
          <w:tab w:val="num" w:pos="2160"/>
        </w:tabs>
        <w:ind w:left="2160" w:hanging="360"/>
      </w:pPr>
    </w:lvl>
    <w:lvl w:ilvl="3" w:tplc="FFCE3844" w:tentative="1">
      <w:start w:val="1"/>
      <w:numFmt w:val="decimal"/>
      <w:lvlText w:val="%4."/>
      <w:lvlJc w:val="left"/>
      <w:pPr>
        <w:tabs>
          <w:tab w:val="num" w:pos="2880"/>
        </w:tabs>
        <w:ind w:left="2880" w:hanging="360"/>
      </w:pPr>
    </w:lvl>
    <w:lvl w:ilvl="4" w:tplc="F4C4A88C" w:tentative="1">
      <w:start w:val="1"/>
      <w:numFmt w:val="decimal"/>
      <w:lvlText w:val="%5."/>
      <w:lvlJc w:val="left"/>
      <w:pPr>
        <w:tabs>
          <w:tab w:val="num" w:pos="3600"/>
        </w:tabs>
        <w:ind w:left="3600" w:hanging="360"/>
      </w:pPr>
    </w:lvl>
    <w:lvl w:ilvl="5" w:tplc="A52E60AA" w:tentative="1">
      <w:start w:val="1"/>
      <w:numFmt w:val="decimal"/>
      <w:lvlText w:val="%6."/>
      <w:lvlJc w:val="left"/>
      <w:pPr>
        <w:tabs>
          <w:tab w:val="num" w:pos="4320"/>
        </w:tabs>
        <w:ind w:left="4320" w:hanging="360"/>
      </w:pPr>
    </w:lvl>
    <w:lvl w:ilvl="6" w:tplc="C6DA3FBA" w:tentative="1">
      <w:start w:val="1"/>
      <w:numFmt w:val="decimal"/>
      <w:lvlText w:val="%7."/>
      <w:lvlJc w:val="left"/>
      <w:pPr>
        <w:tabs>
          <w:tab w:val="num" w:pos="5040"/>
        </w:tabs>
        <w:ind w:left="5040" w:hanging="360"/>
      </w:pPr>
    </w:lvl>
    <w:lvl w:ilvl="7" w:tplc="496C2D4A" w:tentative="1">
      <w:start w:val="1"/>
      <w:numFmt w:val="decimal"/>
      <w:lvlText w:val="%8."/>
      <w:lvlJc w:val="left"/>
      <w:pPr>
        <w:tabs>
          <w:tab w:val="num" w:pos="5760"/>
        </w:tabs>
        <w:ind w:left="5760" w:hanging="360"/>
      </w:pPr>
    </w:lvl>
    <w:lvl w:ilvl="8" w:tplc="B6CAEC52" w:tentative="1">
      <w:start w:val="1"/>
      <w:numFmt w:val="decimal"/>
      <w:lvlText w:val="%9."/>
      <w:lvlJc w:val="left"/>
      <w:pPr>
        <w:tabs>
          <w:tab w:val="num" w:pos="6480"/>
        </w:tabs>
        <w:ind w:left="6480" w:hanging="360"/>
      </w:pPr>
    </w:lvl>
  </w:abstractNum>
  <w:abstractNum w:abstractNumId="32">
    <w:nsid w:val="6F25276D"/>
    <w:multiLevelType w:val="hybridMultilevel"/>
    <w:tmpl w:val="6BD8B2FE"/>
    <w:lvl w:ilvl="0" w:tplc="040C0001">
      <w:start w:val="1"/>
      <w:numFmt w:val="bullet"/>
      <w:lvlText w:val=""/>
      <w:lvlJc w:val="left"/>
      <w:pPr>
        <w:tabs>
          <w:tab w:val="num" w:pos="1080"/>
        </w:tabs>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3">
    <w:nsid w:val="6FF722EA"/>
    <w:multiLevelType w:val="hybridMultilevel"/>
    <w:tmpl w:val="F7260DDA"/>
    <w:lvl w:ilvl="0" w:tplc="5558A1C2">
      <w:start w:val="1"/>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41768D7"/>
    <w:multiLevelType w:val="hybridMultilevel"/>
    <w:tmpl w:val="A99AFF3C"/>
    <w:lvl w:ilvl="0" w:tplc="60AE77BE">
      <w:start w:val="1"/>
      <w:numFmt w:val="bullet"/>
      <w:lvlText w:val=""/>
      <w:lvlJc w:val="left"/>
      <w:pPr>
        <w:tabs>
          <w:tab w:val="num" w:pos="720"/>
        </w:tabs>
        <w:ind w:left="720" w:hanging="360"/>
      </w:pPr>
      <w:rPr>
        <w:rFonts w:ascii="Wingdings" w:hAnsi="Wingdings" w:hint="default"/>
      </w:rPr>
    </w:lvl>
    <w:lvl w:ilvl="1" w:tplc="590205F8" w:tentative="1">
      <w:start w:val="1"/>
      <w:numFmt w:val="bullet"/>
      <w:lvlText w:val=""/>
      <w:lvlJc w:val="left"/>
      <w:pPr>
        <w:tabs>
          <w:tab w:val="num" w:pos="1440"/>
        </w:tabs>
        <w:ind w:left="1440" w:hanging="360"/>
      </w:pPr>
      <w:rPr>
        <w:rFonts w:ascii="Wingdings" w:hAnsi="Wingdings" w:hint="default"/>
      </w:rPr>
    </w:lvl>
    <w:lvl w:ilvl="2" w:tplc="761C8644" w:tentative="1">
      <w:start w:val="1"/>
      <w:numFmt w:val="bullet"/>
      <w:lvlText w:val=""/>
      <w:lvlJc w:val="left"/>
      <w:pPr>
        <w:tabs>
          <w:tab w:val="num" w:pos="2160"/>
        </w:tabs>
        <w:ind w:left="2160" w:hanging="360"/>
      </w:pPr>
      <w:rPr>
        <w:rFonts w:ascii="Wingdings" w:hAnsi="Wingdings" w:hint="default"/>
      </w:rPr>
    </w:lvl>
    <w:lvl w:ilvl="3" w:tplc="780AA190" w:tentative="1">
      <w:start w:val="1"/>
      <w:numFmt w:val="bullet"/>
      <w:lvlText w:val=""/>
      <w:lvlJc w:val="left"/>
      <w:pPr>
        <w:tabs>
          <w:tab w:val="num" w:pos="2880"/>
        </w:tabs>
        <w:ind w:left="2880" w:hanging="360"/>
      </w:pPr>
      <w:rPr>
        <w:rFonts w:ascii="Wingdings" w:hAnsi="Wingdings" w:hint="default"/>
      </w:rPr>
    </w:lvl>
    <w:lvl w:ilvl="4" w:tplc="78189D84" w:tentative="1">
      <w:start w:val="1"/>
      <w:numFmt w:val="bullet"/>
      <w:lvlText w:val=""/>
      <w:lvlJc w:val="left"/>
      <w:pPr>
        <w:tabs>
          <w:tab w:val="num" w:pos="3600"/>
        </w:tabs>
        <w:ind w:left="3600" w:hanging="360"/>
      </w:pPr>
      <w:rPr>
        <w:rFonts w:ascii="Wingdings" w:hAnsi="Wingdings" w:hint="default"/>
      </w:rPr>
    </w:lvl>
    <w:lvl w:ilvl="5" w:tplc="505C6768" w:tentative="1">
      <w:start w:val="1"/>
      <w:numFmt w:val="bullet"/>
      <w:lvlText w:val=""/>
      <w:lvlJc w:val="left"/>
      <w:pPr>
        <w:tabs>
          <w:tab w:val="num" w:pos="4320"/>
        </w:tabs>
        <w:ind w:left="4320" w:hanging="360"/>
      </w:pPr>
      <w:rPr>
        <w:rFonts w:ascii="Wingdings" w:hAnsi="Wingdings" w:hint="default"/>
      </w:rPr>
    </w:lvl>
    <w:lvl w:ilvl="6" w:tplc="6696E09A" w:tentative="1">
      <w:start w:val="1"/>
      <w:numFmt w:val="bullet"/>
      <w:lvlText w:val=""/>
      <w:lvlJc w:val="left"/>
      <w:pPr>
        <w:tabs>
          <w:tab w:val="num" w:pos="5040"/>
        </w:tabs>
        <w:ind w:left="5040" w:hanging="360"/>
      </w:pPr>
      <w:rPr>
        <w:rFonts w:ascii="Wingdings" w:hAnsi="Wingdings" w:hint="default"/>
      </w:rPr>
    </w:lvl>
    <w:lvl w:ilvl="7" w:tplc="2A30EA8E" w:tentative="1">
      <w:start w:val="1"/>
      <w:numFmt w:val="bullet"/>
      <w:lvlText w:val=""/>
      <w:lvlJc w:val="left"/>
      <w:pPr>
        <w:tabs>
          <w:tab w:val="num" w:pos="5760"/>
        </w:tabs>
        <w:ind w:left="5760" w:hanging="360"/>
      </w:pPr>
      <w:rPr>
        <w:rFonts w:ascii="Wingdings" w:hAnsi="Wingdings" w:hint="default"/>
      </w:rPr>
    </w:lvl>
    <w:lvl w:ilvl="8" w:tplc="0F8E220C" w:tentative="1">
      <w:start w:val="1"/>
      <w:numFmt w:val="bullet"/>
      <w:lvlText w:val=""/>
      <w:lvlJc w:val="left"/>
      <w:pPr>
        <w:tabs>
          <w:tab w:val="num" w:pos="6480"/>
        </w:tabs>
        <w:ind w:left="6480" w:hanging="360"/>
      </w:pPr>
      <w:rPr>
        <w:rFonts w:ascii="Wingdings" w:hAnsi="Wingdings" w:hint="default"/>
      </w:rPr>
    </w:lvl>
  </w:abstractNum>
  <w:abstractNum w:abstractNumId="35">
    <w:nsid w:val="74313D50"/>
    <w:multiLevelType w:val="hybridMultilevel"/>
    <w:tmpl w:val="C076F688"/>
    <w:lvl w:ilvl="0" w:tplc="422CF7CE">
      <w:start w:val="1"/>
      <w:numFmt w:val="bullet"/>
      <w:lvlText w:val=""/>
      <w:lvlJc w:val="left"/>
      <w:pPr>
        <w:tabs>
          <w:tab w:val="num" w:pos="720"/>
        </w:tabs>
        <w:ind w:left="720" w:hanging="360"/>
      </w:pPr>
      <w:rPr>
        <w:rFonts w:ascii="Wingdings" w:hAnsi="Wingdings" w:hint="default"/>
      </w:rPr>
    </w:lvl>
    <w:lvl w:ilvl="1" w:tplc="4A7E57F6" w:tentative="1">
      <w:start w:val="1"/>
      <w:numFmt w:val="bullet"/>
      <w:lvlText w:val=""/>
      <w:lvlJc w:val="left"/>
      <w:pPr>
        <w:tabs>
          <w:tab w:val="num" w:pos="1440"/>
        </w:tabs>
        <w:ind w:left="1440" w:hanging="360"/>
      </w:pPr>
      <w:rPr>
        <w:rFonts w:ascii="Wingdings" w:hAnsi="Wingdings" w:hint="default"/>
      </w:rPr>
    </w:lvl>
    <w:lvl w:ilvl="2" w:tplc="09348BCE" w:tentative="1">
      <w:start w:val="1"/>
      <w:numFmt w:val="bullet"/>
      <w:lvlText w:val=""/>
      <w:lvlJc w:val="left"/>
      <w:pPr>
        <w:tabs>
          <w:tab w:val="num" w:pos="2160"/>
        </w:tabs>
        <w:ind w:left="2160" w:hanging="360"/>
      </w:pPr>
      <w:rPr>
        <w:rFonts w:ascii="Wingdings" w:hAnsi="Wingdings" w:hint="default"/>
      </w:rPr>
    </w:lvl>
    <w:lvl w:ilvl="3" w:tplc="03C4EDBE" w:tentative="1">
      <w:start w:val="1"/>
      <w:numFmt w:val="bullet"/>
      <w:lvlText w:val=""/>
      <w:lvlJc w:val="left"/>
      <w:pPr>
        <w:tabs>
          <w:tab w:val="num" w:pos="2880"/>
        </w:tabs>
        <w:ind w:left="2880" w:hanging="360"/>
      </w:pPr>
      <w:rPr>
        <w:rFonts w:ascii="Wingdings" w:hAnsi="Wingdings" w:hint="default"/>
      </w:rPr>
    </w:lvl>
    <w:lvl w:ilvl="4" w:tplc="1DF488EA" w:tentative="1">
      <w:start w:val="1"/>
      <w:numFmt w:val="bullet"/>
      <w:lvlText w:val=""/>
      <w:lvlJc w:val="left"/>
      <w:pPr>
        <w:tabs>
          <w:tab w:val="num" w:pos="3600"/>
        </w:tabs>
        <w:ind w:left="3600" w:hanging="360"/>
      </w:pPr>
      <w:rPr>
        <w:rFonts w:ascii="Wingdings" w:hAnsi="Wingdings" w:hint="default"/>
      </w:rPr>
    </w:lvl>
    <w:lvl w:ilvl="5" w:tplc="0F907F56" w:tentative="1">
      <w:start w:val="1"/>
      <w:numFmt w:val="bullet"/>
      <w:lvlText w:val=""/>
      <w:lvlJc w:val="left"/>
      <w:pPr>
        <w:tabs>
          <w:tab w:val="num" w:pos="4320"/>
        </w:tabs>
        <w:ind w:left="4320" w:hanging="360"/>
      </w:pPr>
      <w:rPr>
        <w:rFonts w:ascii="Wingdings" w:hAnsi="Wingdings" w:hint="default"/>
      </w:rPr>
    </w:lvl>
    <w:lvl w:ilvl="6" w:tplc="7ED41AC6" w:tentative="1">
      <w:start w:val="1"/>
      <w:numFmt w:val="bullet"/>
      <w:lvlText w:val=""/>
      <w:lvlJc w:val="left"/>
      <w:pPr>
        <w:tabs>
          <w:tab w:val="num" w:pos="5040"/>
        </w:tabs>
        <w:ind w:left="5040" w:hanging="360"/>
      </w:pPr>
      <w:rPr>
        <w:rFonts w:ascii="Wingdings" w:hAnsi="Wingdings" w:hint="default"/>
      </w:rPr>
    </w:lvl>
    <w:lvl w:ilvl="7" w:tplc="A0CE8A5C" w:tentative="1">
      <w:start w:val="1"/>
      <w:numFmt w:val="bullet"/>
      <w:lvlText w:val=""/>
      <w:lvlJc w:val="left"/>
      <w:pPr>
        <w:tabs>
          <w:tab w:val="num" w:pos="5760"/>
        </w:tabs>
        <w:ind w:left="5760" w:hanging="360"/>
      </w:pPr>
      <w:rPr>
        <w:rFonts w:ascii="Wingdings" w:hAnsi="Wingdings" w:hint="default"/>
      </w:rPr>
    </w:lvl>
    <w:lvl w:ilvl="8" w:tplc="5802BC5E" w:tentative="1">
      <w:start w:val="1"/>
      <w:numFmt w:val="bullet"/>
      <w:lvlText w:val=""/>
      <w:lvlJc w:val="left"/>
      <w:pPr>
        <w:tabs>
          <w:tab w:val="num" w:pos="6480"/>
        </w:tabs>
        <w:ind w:left="6480" w:hanging="360"/>
      </w:pPr>
      <w:rPr>
        <w:rFonts w:ascii="Wingdings" w:hAnsi="Wingdings" w:hint="default"/>
      </w:rPr>
    </w:lvl>
  </w:abstractNum>
  <w:abstractNum w:abstractNumId="36">
    <w:nsid w:val="77CE71A8"/>
    <w:multiLevelType w:val="hybridMultilevel"/>
    <w:tmpl w:val="1B24A4A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7">
    <w:nsid w:val="7839027B"/>
    <w:multiLevelType w:val="hybridMultilevel"/>
    <w:tmpl w:val="B4BADC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nsid w:val="7BBC3B0A"/>
    <w:multiLevelType w:val="hybridMultilevel"/>
    <w:tmpl w:val="42820578"/>
    <w:lvl w:ilvl="0" w:tplc="36D01542">
      <w:start w:val="1"/>
      <w:numFmt w:val="bullet"/>
      <w:lvlText w:val=""/>
      <w:lvlJc w:val="left"/>
      <w:pPr>
        <w:tabs>
          <w:tab w:val="num" w:pos="720"/>
        </w:tabs>
        <w:ind w:left="720" w:hanging="360"/>
      </w:pPr>
      <w:rPr>
        <w:rFonts w:ascii="Wingdings" w:hAnsi="Wingdings" w:hint="default"/>
      </w:rPr>
    </w:lvl>
    <w:lvl w:ilvl="1" w:tplc="E2601624" w:tentative="1">
      <w:start w:val="1"/>
      <w:numFmt w:val="bullet"/>
      <w:lvlText w:val=""/>
      <w:lvlJc w:val="left"/>
      <w:pPr>
        <w:tabs>
          <w:tab w:val="num" w:pos="1440"/>
        </w:tabs>
        <w:ind w:left="1440" w:hanging="360"/>
      </w:pPr>
      <w:rPr>
        <w:rFonts w:ascii="Wingdings" w:hAnsi="Wingdings" w:hint="default"/>
      </w:rPr>
    </w:lvl>
    <w:lvl w:ilvl="2" w:tplc="BF944892">
      <w:start w:val="2225"/>
      <w:numFmt w:val="bullet"/>
      <w:lvlText w:val=""/>
      <w:lvlJc w:val="left"/>
      <w:pPr>
        <w:tabs>
          <w:tab w:val="num" w:pos="2160"/>
        </w:tabs>
        <w:ind w:left="2160" w:hanging="360"/>
      </w:pPr>
      <w:rPr>
        <w:rFonts w:ascii="Wingdings" w:hAnsi="Wingdings" w:hint="default"/>
      </w:rPr>
    </w:lvl>
    <w:lvl w:ilvl="3" w:tplc="8656207C" w:tentative="1">
      <w:start w:val="1"/>
      <w:numFmt w:val="bullet"/>
      <w:lvlText w:val=""/>
      <w:lvlJc w:val="left"/>
      <w:pPr>
        <w:tabs>
          <w:tab w:val="num" w:pos="2880"/>
        </w:tabs>
        <w:ind w:left="2880" w:hanging="360"/>
      </w:pPr>
      <w:rPr>
        <w:rFonts w:ascii="Wingdings" w:hAnsi="Wingdings" w:hint="default"/>
      </w:rPr>
    </w:lvl>
    <w:lvl w:ilvl="4" w:tplc="AD4A90E0" w:tentative="1">
      <w:start w:val="1"/>
      <w:numFmt w:val="bullet"/>
      <w:lvlText w:val=""/>
      <w:lvlJc w:val="left"/>
      <w:pPr>
        <w:tabs>
          <w:tab w:val="num" w:pos="3600"/>
        </w:tabs>
        <w:ind w:left="3600" w:hanging="360"/>
      </w:pPr>
      <w:rPr>
        <w:rFonts w:ascii="Wingdings" w:hAnsi="Wingdings" w:hint="default"/>
      </w:rPr>
    </w:lvl>
    <w:lvl w:ilvl="5" w:tplc="5EF8B148" w:tentative="1">
      <w:start w:val="1"/>
      <w:numFmt w:val="bullet"/>
      <w:lvlText w:val=""/>
      <w:lvlJc w:val="left"/>
      <w:pPr>
        <w:tabs>
          <w:tab w:val="num" w:pos="4320"/>
        </w:tabs>
        <w:ind w:left="4320" w:hanging="360"/>
      </w:pPr>
      <w:rPr>
        <w:rFonts w:ascii="Wingdings" w:hAnsi="Wingdings" w:hint="default"/>
      </w:rPr>
    </w:lvl>
    <w:lvl w:ilvl="6" w:tplc="8B6E68AE" w:tentative="1">
      <w:start w:val="1"/>
      <w:numFmt w:val="bullet"/>
      <w:lvlText w:val=""/>
      <w:lvlJc w:val="left"/>
      <w:pPr>
        <w:tabs>
          <w:tab w:val="num" w:pos="5040"/>
        </w:tabs>
        <w:ind w:left="5040" w:hanging="360"/>
      </w:pPr>
      <w:rPr>
        <w:rFonts w:ascii="Wingdings" w:hAnsi="Wingdings" w:hint="default"/>
      </w:rPr>
    </w:lvl>
    <w:lvl w:ilvl="7" w:tplc="7C04267E" w:tentative="1">
      <w:start w:val="1"/>
      <w:numFmt w:val="bullet"/>
      <w:lvlText w:val=""/>
      <w:lvlJc w:val="left"/>
      <w:pPr>
        <w:tabs>
          <w:tab w:val="num" w:pos="5760"/>
        </w:tabs>
        <w:ind w:left="5760" w:hanging="360"/>
      </w:pPr>
      <w:rPr>
        <w:rFonts w:ascii="Wingdings" w:hAnsi="Wingdings" w:hint="default"/>
      </w:rPr>
    </w:lvl>
    <w:lvl w:ilvl="8" w:tplc="0EC4EA46" w:tentative="1">
      <w:start w:val="1"/>
      <w:numFmt w:val="bullet"/>
      <w:lvlText w:val=""/>
      <w:lvlJc w:val="left"/>
      <w:pPr>
        <w:tabs>
          <w:tab w:val="num" w:pos="6480"/>
        </w:tabs>
        <w:ind w:left="6480" w:hanging="360"/>
      </w:pPr>
      <w:rPr>
        <w:rFonts w:ascii="Wingdings" w:hAnsi="Wingdings" w:hint="default"/>
      </w:rPr>
    </w:lvl>
  </w:abstractNum>
  <w:abstractNum w:abstractNumId="39">
    <w:nsid w:val="7E153B8E"/>
    <w:multiLevelType w:val="hybridMultilevel"/>
    <w:tmpl w:val="093C8BD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16"/>
  </w:num>
  <w:num w:numId="2">
    <w:abstractNumId w:val="33"/>
  </w:num>
  <w:num w:numId="3">
    <w:abstractNumId w:val="5"/>
  </w:num>
  <w:num w:numId="4">
    <w:abstractNumId w:val="23"/>
  </w:num>
  <w:num w:numId="5">
    <w:abstractNumId w:val="19"/>
  </w:num>
  <w:num w:numId="6">
    <w:abstractNumId w:val="10"/>
  </w:num>
  <w:num w:numId="7">
    <w:abstractNumId w:val="7"/>
  </w:num>
  <w:num w:numId="8">
    <w:abstractNumId w:val="20"/>
  </w:num>
  <w:num w:numId="9">
    <w:abstractNumId w:val="29"/>
  </w:num>
  <w:num w:numId="10">
    <w:abstractNumId w:val="18"/>
  </w:num>
  <w:num w:numId="11">
    <w:abstractNumId w:val="30"/>
  </w:num>
  <w:num w:numId="12">
    <w:abstractNumId w:val="8"/>
  </w:num>
  <w:num w:numId="13">
    <w:abstractNumId w:val="25"/>
  </w:num>
  <w:num w:numId="14">
    <w:abstractNumId w:val="38"/>
  </w:num>
  <w:num w:numId="15">
    <w:abstractNumId w:val="12"/>
  </w:num>
  <w:num w:numId="16">
    <w:abstractNumId w:val="34"/>
  </w:num>
  <w:num w:numId="17">
    <w:abstractNumId w:val="35"/>
  </w:num>
  <w:num w:numId="18">
    <w:abstractNumId w:val="3"/>
  </w:num>
  <w:num w:numId="19">
    <w:abstractNumId w:val="22"/>
  </w:num>
  <w:num w:numId="20">
    <w:abstractNumId w:val="32"/>
  </w:num>
  <w:num w:numId="21">
    <w:abstractNumId w:val="15"/>
  </w:num>
  <w:num w:numId="22">
    <w:abstractNumId w:val="39"/>
  </w:num>
  <w:num w:numId="23">
    <w:abstractNumId w:val="27"/>
  </w:num>
  <w:num w:numId="24">
    <w:abstractNumId w:val="28"/>
  </w:num>
  <w:num w:numId="25">
    <w:abstractNumId w:val="17"/>
  </w:num>
  <w:num w:numId="26">
    <w:abstractNumId w:val="31"/>
  </w:num>
  <w:num w:numId="27">
    <w:abstractNumId w:val="9"/>
  </w:num>
  <w:num w:numId="28">
    <w:abstractNumId w:val="4"/>
  </w:num>
  <w:num w:numId="29">
    <w:abstractNumId w:val="2"/>
  </w:num>
  <w:num w:numId="30">
    <w:abstractNumId w:val="37"/>
  </w:num>
  <w:num w:numId="31">
    <w:abstractNumId w:val="6"/>
  </w:num>
  <w:num w:numId="32">
    <w:abstractNumId w:val="36"/>
  </w:num>
  <w:num w:numId="33">
    <w:abstractNumId w:val="14"/>
  </w:num>
  <w:num w:numId="34">
    <w:abstractNumId w:val="24"/>
  </w:num>
  <w:num w:numId="35">
    <w:abstractNumId w:val="11"/>
  </w:num>
  <w:num w:numId="36">
    <w:abstractNumId w:val="0"/>
  </w:num>
  <w:num w:numId="37">
    <w:abstractNumId w:val="1"/>
  </w:num>
  <w:num w:numId="38">
    <w:abstractNumId w:val="21"/>
  </w:num>
  <w:num w:numId="39">
    <w:abstractNumId w:val="13"/>
  </w:num>
  <w:num w:numId="40">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drawingGridHorizontalSpacing w:val="110"/>
  <w:displayHorizontalDrawingGridEvery w:val="2"/>
  <w:characterSpacingControl w:val="doNotCompress"/>
  <w:hdrShapeDefaults>
    <o:shapedefaults v:ext="edit" spidmax="4098"/>
    <o:shapelayout v:ext="edit">
      <o:idmap v:ext="edit" data="3"/>
    </o:shapelayout>
  </w:hdrShapeDefaults>
  <w:footnotePr>
    <w:footnote w:id="0"/>
    <w:footnote w:id="1"/>
  </w:footnotePr>
  <w:endnotePr>
    <w:endnote w:id="0"/>
    <w:endnote w:id="1"/>
  </w:endnotePr>
  <w:compat/>
  <w:rsids>
    <w:rsidRoot w:val="001B7825"/>
    <w:rsid w:val="001B7825"/>
    <w:rsid w:val="00215343"/>
    <w:rsid w:val="0022458F"/>
    <w:rsid w:val="002B1C33"/>
    <w:rsid w:val="002C3001"/>
    <w:rsid w:val="002E56BE"/>
    <w:rsid w:val="003961D3"/>
    <w:rsid w:val="00530103"/>
    <w:rsid w:val="005940FB"/>
    <w:rsid w:val="00765666"/>
    <w:rsid w:val="008B2B1C"/>
    <w:rsid w:val="00A4125C"/>
    <w:rsid w:val="00B25762"/>
    <w:rsid w:val="00C84304"/>
    <w:rsid w:val="00D50917"/>
    <w:rsid w:val="00E54F77"/>
    <w:rsid w:val="00F61E7D"/>
    <w:rsid w:val="00F868A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6BE"/>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B7825"/>
    <w:pPr>
      <w:ind w:left="720"/>
      <w:contextualSpacing/>
    </w:pPr>
  </w:style>
  <w:style w:type="paragraph" w:styleId="Textedebulles">
    <w:name w:val="Balloon Text"/>
    <w:basedOn w:val="Normal"/>
    <w:link w:val="TextedebullesCar"/>
    <w:uiPriority w:val="99"/>
    <w:semiHidden/>
    <w:unhideWhenUsed/>
    <w:rsid w:val="0021534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5343"/>
    <w:rPr>
      <w:rFonts w:ascii="Tahoma" w:hAnsi="Tahoma" w:cs="Tahoma"/>
      <w:sz w:val="16"/>
      <w:szCs w:val="16"/>
    </w:rPr>
  </w:style>
  <w:style w:type="paragraph" w:styleId="En-tte">
    <w:name w:val="header"/>
    <w:basedOn w:val="Normal"/>
    <w:link w:val="En-tteCar"/>
    <w:uiPriority w:val="99"/>
    <w:semiHidden/>
    <w:unhideWhenUsed/>
    <w:rsid w:val="005940FB"/>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5940FB"/>
  </w:style>
  <w:style w:type="paragraph" w:styleId="Pieddepage">
    <w:name w:val="footer"/>
    <w:basedOn w:val="Normal"/>
    <w:link w:val="PieddepageCar"/>
    <w:uiPriority w:val="99"/>
    <w:semiHidden/>
    <w:unhideWhenUsed/>
    <w:rsid w:val="005940FB"/>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5940FB"/>
  </w:style>
</w:styles>
</file>

<file path=word/webSettings.xml><?xml version="1.0" encoding="utf-8"?>
<w:webSettings xmlns:r="http://schemas.openxmlformats.org/officeDocument/2006/relationships" xmlns:w="http://schemas.openxmlformats.org/wordprocessingml/2006/main">
  <w:divs>
    <w:div w:id="128986142">
      <w:bodyDiv w:val="1"/>
      <w:marLeft w:val="0"/>
      <w:marRight w:val="0"/>
      <w:marTop w:val="0"/>
      <w:marBottom w:val="0"/>
      <w:divBdr>
        <w:top w:val="none" w:sz="0" w:space="0" w:color="auto"/>
        <w:left w:val="none" w:sz="0" w:space="0" w:color="auto"/>
        <w:bottom w:val="none" w:sz="0" w:space="0" w:color="auto"/>
        <w:right w:val="none" w:sz="0" w:space="0" w:color="auto"/>
      </w:divBdr>
      <w:divsChild>
        <w:div w:id="457379909">
          <w:marLeft w:val="432"/>
          <w:marRight w:val="0"/>
          <w:marTop w:val="120"/>
          <w:marBottom w:val="0"/>
          <w:divBdr>
            <w:top w:val="none" w:sz="0" w:space="0" w:color="auto"/>
            <w:left w:val="none" w:sz="0" w:space="0" w:color="auto"/>
            <w:bottom w:val="none" w:sz="0" w:space="0" w:color="auto"/>
            <w:right w:val="none" w:sz="0" w:space="0" w:color="auto"/>
          </w:divBdr>
        </w:div>
        <w:div w:id="654072039">
          <w:marLeft w:val="432"/>
          <w:marRight w:val="0"/>
          <w:marTop w:val="120"/>
          <w:marBottom w:val="0"/>
          <w:divBdr>
            <w:top w:val="none" w:sz="0" w:space="0" w:color="auto"/>
            <w:left w:val="none" w:sz="0" w:space="0" w:color="auto"/>
            <w:bottom w:val="none" w:sz="0" w:space="0" w:color="auto"/>
            <w:right w:val="none" w:sz="0" w:space="0" w:color="auto"/>
          </w:divBdr>
        </w:div>
        <w:div w:id="665792812">
          <w:marLeft w:val="432"/>
          <w:marRight w:val="0"/>
          <w:marTop w:val="120"/>
          <w:marBottom w:val="0"/>
          <w:divBdr>
            <w:top w:val="none" w:sz="0" w:space="0" w:color="auto"/>
            <w:left w:val="none" w:sz="0" w:space="0" w:color="auto"/>
            <w:bottom w:val="none" w:sz="0" w:space="0" w:color="auto"/>
            <w:right w:val="none" w:sz="0" w:space="0" w:color="auto"/>
          </w:divBdr>
        </w:div>
      </w:divsChild>
    </w:div>
    <w:div w:id="150144025">
      <w:bodyDiv w:val="1"/>
      <w:marLeft w:val="0"/>
      <w:marRight w:val="0"/>
      <w:marTop w:val="0"/>
      <w:marBottom w:val="0"/>
      <w:divBdr>
        <w:top w:val="none" w:sz="0" w:space="0" w:color="auto"/>
        <w:left w:val="none" w:sz="0" w:space="0" w:color="auto"/>
        <w:bottom w:val="none" w:sz="0" w:space="0" w:color="auto"/>
        <w:right w:val="none" w:sz="0" w:space="0" w:color="auto"/>
      </w:divBdr>
      <w:divsChild>
        <w:div w:id="1670791227">
          <w:marLeft w:val="432"/>
          <w:marRight w:val="0"/>
          <w:marTop w:val="120"/>
          <w:marBottom w:val="0"/>
          <w:divBdr>
            <w:top w:val="none" w:sz="0" w:space="0" w:color="auto"/>
            <w:left w:val="none" w:sz="0" w:space="0" w:color="auto"/>
            <w:bottom w:val="none" w:sz="0" w:space="0" w:color="auto"/>
            <w:right w:val="none" w:sz="0" w:space="0" w:color="auto"/>
          </w:divBdr>
        </w:div>
        <w:div w:id="968173257">
          <w:marLeft w:val="432"/>
          <w:marRight w:val="0"/>
          <w:marTop w:val="120"/>
          <w:marBottom w:val="0"/>
          <w:divBdr>
            <w:top w:val="none" w:sz="0" w:space="0" w:color="auto"/>
            <w:left w:val="none" w:sz="0" w:space="0" w:color="auto"/>
            <w:bottom w:val="none" w:sz="0" w:space="0" w:color="auto"/>
            <w:right w:val="none" w:sz="0" w:space="0" w:color="auto"/>
          </w:divBdr>
        </w:div>
        <w:div w:id="311643713">
          <w:marLeft w:val="432"/>
          <w:marRight w:val="0"/>
          <w:marTop w:val="120"/>
          <w:marBottom w:val="0"/>
          <w:divBdr>
            <w:top w:val="none" w:sz="0" w:space="0" w:color="auto"/>
            <w:left w:val="none" w:sz="0" w:space="0" w:color="auto"/>
            <w:bottom w:val="none" w:sz="0" w:space="0" w:color="auto"/>
            <w:right w:val="none" w:sz="0" w:space="0" w:color="auto"/>
          </w:divBdr>
        </w:div>
        <w:div w:id="873426131">
          <w:marLeft w:val="432"/>
          <w:marRight w:val="0"/>
          <w:marTop w:val="120"/>
          <w:marBottom w:val="0"/>
          <w:divBdr>
            <w:top w:val="none" w:sz="0" w:space="0" w:color="auto"/>
            <w:left w:val="none" w:sz="0" w:space="0" w:color="auto"/>
            <w:bottom w:val="none" w:sz="0" w:space="0" w:color="auto"/>
            <w:right w:val="none" w:sz="0" w:space="0" w:color="auto"/>
          </w:divBdr>
        </w:div>
        <w:div w:id="1929078421">
          <w:marLeft w:val="432"/>
          <w:marRight w:val="0"/>
          <w:marTop w:val="120"/>
          <w:marBottom w:val="0"/>
          <w:divBdr>
            <w:top w:val="none" w:sz="0" w:space="0" w:color="auto"/>
            <w:left w:val="none" w:sz="0" w:space="0" w:color="auto"/>
            <w:bottom w:val="none" w:sz="0" w:space="0" w:color="auto"/>
            <w:right w:val="none" w:sz="0" w:space="0" w:color="auto"/>
          </w:divBdr>
        </w:div>
      </w:divsChild>
    </w:div>
    <w:div w:id="263153094">
      <w:bodyDiv w:val="1"/>
      <w:marLeft w:val="0"/>
      <w:marRight w:val="0"/>
      <w:marTop w:val="0"/>
      <w:marBottom w:val="0"/>
      <w:divBdr>
        <w:top w:val="none" w:sz="0" w:space="0" w:color="auto"/>
        <w:left w:val="none" w:sz="0" w:space="0" w:color="auto"/>
        <w:bottom w:val="none" w:sz="0" w:space="0" w:color="auto"/>
        <w:right w:val="none" w:sz="0" w:space="0" w:color="auto"/>
      </w:divBdr>
      <w:divsChild>
        <w:div w:id="954603685">
          <w:marLeft w:val="432"/>
          <w:marRight w:val="0"/>
          <w:marTop w:val="120"/>
          <w:marBottom w:val="0"/>
          <w:divBdr>
            <w:top w:val="none" w:sz="0" w:space="0" w:color="auto"/>
            <w:left w:val="none" w:sz="0" w:space="0" w:color="auto"/>
            <w:bottom w:val="none" w:sz="0" w:space="0" w:color="auto"/>
            <w:right w:val="none" w:sz="0" w:space="0" w:color="auto"/>
          </w:divBdr>
        </w:div>
      </w:divsChild>
    </w:div>
    <w:div w:id="383409394">
      <w:bodyDiv w:val="1"/>
      <w:marLeft w:val="0"/>
      <w:marRight w:val="0"/>
      <w:marTop w:val="0"/>
      <w:marBottom w:val="0"/>
      <w:divBdr>
        <w:top w:val="none" w:sz="0" w:space="0" w:color="auto"/>
        <w:left w:val="none" w:sz="0" w:space="0" w:color="auto"/>
        <w:bottom w:val="none" w:sz="0" w:space="0" w:color="auto"/>
        <w:right w:val="none" w:sz="0" w:space="0" w:color="auto"/>
      </w:divBdr>
      <w:divsChild>
        <w:div w:id="1826890663">
          <w:marLeft w:val="432"/>
          <w:marRight w:val="0"/>
          <w:marTop w:val="120"/>
          <w:marBottom w:val="0"/>
          <w:divBdr>
            <w:top w:val="none" w:sz="0" w:space="0" w:color="auto"/>
            <w:left w:val="none" w:sz="0" w:space="0" w:color="auto"/>
            <w:bottom w:val="none" w:sz="0" w:space="0" w:color="auto"/>
            <w:right w:val="none" w:sz="0" w:space="0" w:color="auto"/>
          </w:divBdr>
        </w:div>
        <w:div w:id="1175849375">
          <w:marLeft w:val="432"/>
          <w:marRight w:val="0"/>
          <w:marTop w:val="120"/>
          <w:marBottom w:val="0"/>
          <w:divBdr>
            <w:top w:val="none" w:sz="0" w:space="0" w:color="auto"/>
            <w:left w:val="none" w:sz="0" w:space="0" w:color="auto"/>
            <w:bottom w:val="none" w:sz="0" w:space="0" w:color="auto"/>
            <w:right w:val="none" w:sz="0" w:space="0" w:color="auto"/>
          </w:divBdr>
        </w:div>
      </w:divsChild>
    </w:div>
    <w:div w:id="421923390">
      <w:bodyDiv w:val="1"/>
      <w:marLeft w:val="0"/>
      <w:marRight w:val="0"/>
      <w:marTop w:val="0"/>
      <w:marBottom w:val="0"/>
      <w:divBdr>
        <w:top w:val="none" w:sz="0" w:space="0" w:color="auto"/>
        <w:left w:val="none" w:sz="0" w:space="0" w:color="auto"/>
        <w:bottom w:val="none" w:sz="0" w:space="0" w:color="auto"/>
        <w:right w:val="none" w:sz="0" w:space="0" w:color="auto"/>
      </w:divBdr>
      <w:divsChild>
        <w:div w:id="1761220982">
          <w:marLeft w:val="432"/>
          <w:marRight w:val="0"/>
          <w:marTop w:val="120"/>
          <w:marBottom w:val="0"/>
          <w:divBdr>
            <w:top w:val="none" w:sz="0" w:space="0" w:color="auto"/>
            <w:left w:val="none" w:sz="0" w:space="0" w:color="auto"/>
            <w:bottom w:val="none" w:sz="0" w:space="0" w:color="auto"/>
            <w:right w:val="none" w:sz="0" w:space="0" w:color="auto"/>
          </w:divBdr>
        </w:div>
        <w:div w:id="1142114376">
          <w:marLeft w:val="432"/>
          <w:marRight w:val="0"/>
          <w:marTop w:val="120"/>
          <w:marBottom w:val="0"/>
          <w:divBdr>
            <w:top w:val="none" w:sz="0" w:space="0" w:color="auto"/>
            <w:left w:val="none" w:sz="0" w:space="0" w:color="auto"/>
            <w:bottom w:val="none" w:sz="0" w:space="0" w:color="auto"/>
            <w:right w:val="none" w:sz="0" w:space="0" w:color="auto"/>
          </w:divBdr>
        </w:div>
        <w:div w:id="429549856">
          <w:marLeft w:val="432"/>
          <w:marRight w:val="0"/>
          <w:marTop w:val="120"/>
          <w:marBottom w:val="0"/>
          <w:divBdr>
            <w:top w:val="none" w:sz="0" w:space="0" w:color="auto"/>
            <w:left w:val="none" w:sz="0" w:space="0" w:color="auto"/>
            <w:bottom w:val="none" w:sz="0" w:space="0" w:color="auto"/>
            <w:right w:val="none" w:sz="0" w:space="0" w:color="auto"/>
          </w:divBdr>
        </w:div>
        <w:div w:id="346638937">
          <w:marLeft w:val="432"/>
          <w:marRight w:val="0"/>
          <w:marTop w:val="120"/>
          <w:marBottom w:val="0"/>
          <w:divBdr>
            <w:top w:val="none" w:sz="0" w:space="0" w:color="auto"/>
            <w:left w:val="none" w:sz="0" w:space="0" w:color="auto"/>
            <w:bottom w:val="none" w:sz="0" w:space="0" w:color="auto"/>
            <w:right w:val="none" w:sz="0" w:space="0" w:color="auto"/>
          </w:divBdr>
        </w:div>
        <w:div w:id="1639069859">
          <w:marLeft w:val="432"/>
          <w:marRight w:val="0"/>
          <w:marTop w:val="120"/>
          <w:marBottom w:val="0"/>
          <w:divBdr>
            <w:top w:val="none" w:sz="0" w:space="0" w:color="auto"/>
            <w:left w:val="none" w:sz="0" w:space="0" w:color="auto"/>
            <w:bottom w:val="none" w:sz="0" w:space="0" w:color="auto"/>
            <w:right w:val="none" w:sz="0" w:space="0" w:color="auto"/>
          </w:divBdr>
        </w:div>
        <w:div w:id="1360855491">
          <w:marLeft w:val="432"/>
          <w:marRight w:val="0"/>
          <w:marTop w:val="120"/>
          <w:marBottom w:val="0"/>
          <w:divBdr>
            <w:top w:val="none" w:sz="0" w:space="0" w:color="auto"/>
            <w:left w:val="none" w:sz="0" w:space="0" w:color="auto"/>
            <w:bottom w:val="none" w:sz="0" w:space="0" w:color="auto"/>
            <w:right w:val="none" w:sz="0" w:space="0" w:color="auto"/>
          </w:divBdr>
        </w:div>
      </w:divsChild>
    </w:div>
    <w:div w:id="428818624">
      <w:bodyDiv w:val="1"/>
      <w:marLeft w:val="0"/>
      <w:marRight w:val="0"/>
      <w:marTop w:val="0"/>
      <w:marBottom w:val="0"/>
      <w:divBdr>
        <w:top w:val="none" w:sz="0" w:space="0" w:color="auto"/>
        <w:left w:val="none" w:sz="0" w:space="0" w:color="auto"/>
        <w:bottom w:val="none" w:sz="0" w:space="0" w:color="auto"/>
        <w:right w:val="none" w:sz="0" w:space="0" w:color="auto"/>
      </w:divBdr>
      <w:divsChild>
        <w:div w:id="1471511474">
          <w:marLeft w:val="432"/>
          <w:marRight w:val="0"/>
          <w:marTop w:val="120"/>
          <w:marBottom w:val="0"/>
          <w:divBdr>
            <w:top w:val="none" w:sz="0" w:space="0" w:color="auto"/>
            <w:left w:val="none" w:sz="0" w:space="0" w:color="auto"/>
            <w:bottom w:val="none" w:sz="0" w:space="0" w:color="auto"/>
            <w:right w:val="none" w:sz="0" w:space="0" w:color="auto"/>
          </w:divBdr>
        </w:div>
        <w:div w:id="1970043869">
          <w:marLeft w:val="432"/>
          <w:marRight w:val="0"/>
          <w:marTop w:val="120"/>
          <w:marBottom w:val="0"/>
          <w:divBdr>
            <w:top w:val="none" w:sz="0" w:space="0" w:color="auto"/>
            <w:left w:val="none" w:sz="0" w:space="0" w:color="auto"/>
            <w:bottom w:val="none" w:sz="0" w:space="0" w:color="auto"/>
            <w:right w:val="none" w:sz="0" w:space="0" w:color="auto"/>
          </w:divBdr>
        </w:div>
        <w:div w:id="1819108434">
          <w:marLeft w:val="432"/>
          <w:marRight w:val="0"/>
          <w:marTop w:val="120"/>
          <w:marBottom w:val="0"/>
          <w:divBdr>
            <w:top w:val="none" w:sz="0" w:space="0" w:color="auto"/>
            <w:left w:val="none" w:sz="0" w:space="0" w:color="auto"/>
            <w:bottom w:val="none" w:sz="0" w:space="0" w:color="auto"/>
            <w:right w:val="none" w:sz="0" w:space="0" w:color="auto"/>
          </w:divBdr>
        </w:div>
        <w:div w:id="948008855">
          <w:marLeft w:val="432"/>
          <w:marRight w:val="0"/>
          <w:marTop w:val="120"/>
          <w:marBottom w:val="0"/>
          <w:divBdr>
            <w:top w:val="none" w:sz="0" w:space="0" w:color="auto"/>
            <w:left w:val="none" w:sz="0" w:space="0" w:color="auto"/>
            <w:bottom w:val="none" w:sz="0" w:space="0" w:color="auto"/>
            <w:right w:val="none" w:sz="0" w:space="0" w:color="auto"/>
          </w:divBdr>
        </w:div>
      </w:divsChild>
    </w:div>
    <w:div w:id="523254700">
      <w:bodyDiv w:val="1"/>
      <w:marLeft w:val="0"/>
      <w:marRight w:val="0"/>
      <w:marTop w:val="0"/>
      <w:marBottom w:val="0"/>
      <w:divBdr>
        <w:top w:val="none" w:sz="0" w:space="0" w:color="auto"/>
        <w:left w:val="none" w:sz="0" w:space="0" w:color="auto"/>
        <w:bottom w:val="none" w:sz="0" w:space="0" w:color="auto"/>
        <w:right w:val="none" w:sz="0" w:space="0" w:color="auto"/>
      </w:divBdr>
      <w:divsChild>
        <w:div w:id="1611350542">
          <w:marLeft w:val="432"/>
          <w:marRight w:val="0"/>
          <w:marTop w:val="120"/>
          <w:marBottom w:val="0"/>
          <w:divBdr>
            <w:top w:val="none" w:sz="0" w:space="0" w:color="auto"/>
            <w:left w:val="none" w:sz="0" w:space="0" w:color="auto"/>
            <w:bottom w:val="none" w:sz="0" w:space="0" w:color="auto"/>
            <w:right w:val="none" w:sz="0" w:space="0" w:color="auto"/>
          </w:divBdr>
        </w:div>
        <w:div w:id="1020546872">
          <w:marLeft w:val="432"/>
          <w:marRight w:val="0"/>
          <w:marTop w:val="120"/>
          <w:marBottom w:val="0"/>
          <w:divBdr>
            <w:top w:val="none" w:sz="0" w:space="0" w:color="auto"/>
            <w:left w:val="none" w:sz="0" w:space="0" w:color="auto"/>
            <w:bottom w:val="none" w:sz="0" w:space="0" w:color="auto"/>
            <w:right w:val="none" w:sz="0" w:space="0" w:color="auto"/>
          </w:divBdr>
        </w:div>
        <w:div w:id="1046835811">
          <w:marLeft w:val="432"/>
          <w:marRight w:val="0"/>
          <w:marTop w:val="120"/>
          <w:marBottom w:val="0"/>
          <w:divBdr>
            <w:top w:val="none" w:sz="0" w:space="0" w:color="auto"/>
            <w:left w:val="none" w:sz="0" w:space="0" w:color="auto"/>
            <w:bottom w:val="none" w:sz="0" w:space="0" w:color="auto"/>
            <w:right w:val="none" w:sz="0" w:space="0" w:color="auto"/>
          </w:divBdr>
        </w:div>
        <w:div w:id="2013871881">
          <w:marLeft w:val="432"/>
          <w:marRight w:val="0"/>
          <w:marTop w:val="120"/>
          <w:marBottom w:val="0"/>
          <w:divBdr>
            <w:top w:val="none" w:sz="0" w:space="0" w:color="auto"/>
            <w:left w:val="none" w:sz="0" w:space="0" w:color="auto"/>
            <w:bottom w:val="none" w:sz="0" w:space="0" w:color="auto"/>
            <w:right w:val="none" w:sz="0" w:space="0" w:color="auto"/>
          </w:divBdr>
        </w:div>
        <w:div w:id="1569344304">
          <w:marLeft w:val="432"/>
          <w:marRight w:val="0"/>
          <w:marTop w:val="120"/>
          <w:marBottom w:val="0"/>
          <w:divBdr>
            <w:top w:val="none" w:sz="0" w:space="0" w:color="auto"/>
            <w:left w:val="none" w:sz="0" w:space="0" w:color="auto"/>
            <w:bottom w:val="none" w:sz="0" w:space="0" w:color="auto"/>
            <w:right w:val="none" w:sz="0" w:space="0" w:color="auto"/>
          </w:divBdr>
        </w:div>
      </w:divsChild>
    </w:div>
    <w:div w:id="566646621">
      <w:bodyDiv w:val="1"/>
      <w:marLeft w:val="0"/>
      <w:marRight w:val="0"/>
      <w:marTop w:val="0"/>
      <w:marBottom w:val="0"/>
      <w:divBdr>
        <w:top w:val="none" w:sz="0" w:space="0" w:color="auto"/>
        <w:left w:val="none" w:sz="0" w:space="0" w:color="auto"/>
        <w:bottom w:val="none" w:sz="0" w:space="0" w:color="auto"/>
        <w:right w:val="none" w:sz="0" w:space="0" w:color="auto"/>
      </w:divBdr>
      <w:divsChild>
        <w:div w:id="1266841417">
          <w:marLeft w:val="432"/>
          <w:marRight w:val="0"/>
          <w:marTop w:val="120"/>
          <w:marBottom w:val="0"/>
          <w:divBdr>
            <w:top w:val="none" w:sz="0" w:space="0" w:color="auto"/>
            <w:left w:val="none" w:sz="0" w:space="0" w:color="auto"/>
            <w:bottom w:val="none" w:sz="0" w:space="0" w:color="auto"/>
            <w:right w:val="none" w:sz="0" w:space="0" w:color="auto"/>
          </w:divBdr>
        </w:div>
        <w:div w:id="1318068653">
          <w:marLeft w:val="432"/>
          <w:marRight w:val="0"/>
          <w:marTop w:val="120"/>
          <w:marBottom w:val="0"/>
          <w:divBdr>
            <w:top w:val="none" w:sz="0" w:space="0" w:color="auto"/>
            <w:left w:val="none" w:sz="0" w:space="0" w:color="auto"/>
            <w:bottom w:val="none" w:sz="0" w:space="0" w:color="auto"/>
            <w:right w:val="none" w:sz="0" w:space="0" w:color="auto"/>
          </w:divBdr>
        </w:div>
        <w:div w:id="1958179227">
          <w:marLeft w:val="432"/>
          <w:marRight w:val="0"/>
          <w:marTop w:val="120"/>
          <w:marBottom w:val="0"/>
          <w:divBdr>
            <w:top w:val="none" w:sz="0" w:space="0" w:color="auto"/>
            <w:left w:val="none" w:sz="0" w:space="0" w:color="auto"/>
            <w:bottom w:val="none" w:sz="0" w:space="0" w:color="auto"/>
            <w:right w:val="none" w:sz="0" w:space="0" w:color="auto"/>
          </w:divBdr>
        </w:div>
        <w:div w:id="1897086264">
          <w:marLeft w:val="432"/>
          <w:marRight w:val="0"/>
          <w:marTop w:val="120"/>
          <w:marBottom w:val="0"/>
          <w:divBdr>
            <w:top w:val="none" w:sz="0" w:space="0" w:color="auto"/>
            <w:left w:val="none" w:sz="0" w:space="0" w:color="auto"/>
            <w:bottom w:val="none" w:sz="0" w:space="0" w:color="auto"/>
            <w:right w:val="none" w:sz="0" w:space="0" w:color="auto"/>
          </w:divBdr>
        </w:div>
      </w:divsChild>
    </w:div>
    <w:div w:id="648049758">
      <w:bodyDiv w:val="1"/>
      <w:marLeft w:val="0"/>
      <w:marRight w:val="0"/>
      <w:marTop w:val="0"/>
      <w:marBottom w:val="0"/>
      <w:divBdr>
        <w:top w:val="none" w:sz="0" w:space="0" w:color="auto"/>
        <w:left w:val="none" w:sz="0" w:space="0" w:color="auto"/>
        <w:bottom w:val="none" w:sz="0" w:space="0" w:color="auto"/>
        <w:right w:val="none" w:sz="0" w:space="0" w:color="auto"/>
      </w:divBdr>
      <w:divsChild>
        <w:div w:id="554199734">
          <w:marLeft w:val="432"/>
          <w:marRight w:val="0"/>
          <w:marTop w:val="120"/>
          <w:marBottom w:val="0"/>
          <w:divBdr>
            <w:top w:val="none" w:sz="0" w:space="0" w:color="auto"/>
            <w:left w:val="none" w:sz="0" w:space="0" w:color="auto"/>
            <w:bottom w:val="none" w:sz="0" w:space="0" w:color="auto"/>
            <w:right w:val="none" w:sz="0" w:space="0" w:color="auto"/>
          </w:divBdr>
        </w:div>
        <w:div w:id="1583029924">
          <w:marLeft w:val="432"/>
          <w:marRight w:val="0"/>
          <w:marTop w:val="120"/>
          <w:marBottom w:val="0"/>
          <w:divBdr>
            <w:top w:val="none" w:sz="0" w:space="0" w:color="auto"/>
            <w:left w:val="none" w:sz="0" w:space="0" w:color="auto"/>
            <w:bottom w:val="none" w:sz="0" w:space="0" w:color="auto"/>
            <w:right w:val="none" w:sz="0" w:space="0" w:color="auto"/>
          </w:divBdr>
        </w:div>
        <w:div w:id="405995951">
          <w:marLeft w:val="432"/>
          <w:marRight w:val="0"/>
          <w:marTop w:val="120"/>
          <w:marBottom w:val="0"/>
          <w:divBdr>
            <w:top w:val="none" w:sz="0" w:space="0" w:color="auto"/>
            <w:left w:val="none" w:sz="0" w:space="0" w:color="auto"/>
            <w:bottom w:val="none" w:sz="0" w:space="0" w:color="auto"/>
            <w:right w:val="none" w:sz="0" w:space="0" w:color="auto"/>
          </w:divBdr>
        </w:div>
        <w:div w:id="735083675">
          <w:marLeft w:val="432"/>
          <w:marRight w:val="0"/>
          <w:marTop w:val="120"/>
          <w:marBottom w:val="0"/>
          <w:divBdr>
            <w:top w:val="none" w:sz="0" w:space="0" w:color="auto"/>
            <w:left w:val="none" w:sz="0" w:space="0" w:color="auto"/>
            <w:bottom w:val="none" w:sz="0" w:space="0" w:color="auto"/>
            <w:right w:val="none" w:sz="0" w:space="0" w:color="auto"/>
          </w:divBdr>
        </w:div>
        <w:div w:id="39017883">
          <w:marLeft w:val="432"/>
          <w:marRight w:val="0"/>
          <w:marTop w:val="120"/>
          <w:marBottom w:val="0"/>
          <w:divBdr>
            <w:top w:val="none" w:sz="0" w:space="0" w:color="auto"/>
            <w:left w:val="none" w:sz="0" w:space="0" w:color="auto"/>
            <w:bottom w:val="none" w:sz="0" w:space="0" w:color="auto"/>
            <w:right w:val="none" w:sz="0" w:space="0" w:color="auto"/>
          </w:divBdr>
        </w:div>
      </w:divsChild>
    </w:div>
    <w:div w:id="733939712">
      <w:bodyDiv w:val="1"/>
      <w:marLeft w:val="0"/>
      <w:marRight w:val="0"/>
      <w:marTop w:val="0"/>
      <w:marBottom w:val="0"/>
      <w:divBdr>
        <w:top w:val="none" w:sz="0" w:space="0" w:color="auto"/>
        <w:left w:val="none" w:sz="0" w:space="0" w:color="auto"/>
        <w:bottom w:val="none" w:sz="0" w:space="0" w:color="auto"/>
        <w:right w:val="none" w:sz="0" w:space="0" w:color="auto"/>
      </w:divBdr>
      <w:divsChild>
        <w:div w:id="1730687883">
          <w:marLeft w:val="432"/>
          <w:marRight w:val="0"/>
          <w:marTop w:val="120"/>
          <w:marBottom w:val="0"/>
          <w:divBdr>
            <w:top w:val="none" w:sz="0" w:space="0" w:color="auto"/>
            <w:left w:val="none" w:sz="0" w:space="0" w:color="auto"/>
            <w:bottom w:val="none" w:sz="0" w:space="0" w:color="auto"/>
            <w:right w:val="none" w:sz="0" w:space="0" w:color="auto"/>
          </w:divBdr>
        </w:div>
        <w:div w:id="1786315204">
          <w:marLeft w:val="432"/>
          <w:marRight w:val="0"/>
          <w:marTop w:val="120"/>
          <w:marBottom w:val="0"/>
          <w:divBdr>
            <w:top w:val="none" w:sz="0" w:space="0" w:color="auto"/>
            <w:left w:val="none" w:sz="0" w:space="0" w:color="auto"/>
            <w:bottom w:val="none" w:sz="0" w:space="0" w:color="auto"/>
            <w:right w:val="none" w:sz="0" w:space="0" w:color="auto"/>
          </w:divBdr>
        </w:div>
        <w:div w:id="1326084860">
          <w:marLeft w:val="432"/>
          <w:marRight w:val="0"/>
          <w:marTop w:val="120"/>
          <w:marBottom w:val="0"/>
          <w:divBdr>
            <w:top w:val="none" w:sz="0" w:space="0" w:color="auto"/>
            <w:left w:val="none" w:sz="0" w:space="0" w:color="auto"/>
            <w:bottom w:val="none" w:sz="0" w:space="0" w:color="auto"/>
            <w:right w:val="none" w:sz="0" w:space="0" w:color="auto"/>
          </w:divBdr>
        </w:div>
        <w:div w:id="1589772456">
          <w:marLeft w:val="432"/>
          <w:marRight w:val="0"/>
          <w:marTop w:val="120"/>
          <w:marBottom w:val="0"/>
          <w:divBdr>
            <w:top w:val="none" w:sz="0" w:space="0" w:color="auto"/>
            <w:left w:val="none" w:sz="0" w:space="0" w:color="auto"/>
            <w:bottom w:val="none" w:sz="0" w:space="0" w:color="auto"/>
            <w:right w:val="none" w:sz="0" w:space="0" w:color="auto"/>
          </w:divBdr>
        </w:div>
      </w:divsChild>
    </w:div>
    <w:div w:id="898175307">
      <w:bodyDiv w:val="1"/>
      <w:marLeft w:val="0"/>
      <w:marRight w:val="0"/>
      <w:marTop w:val="0"/>
      <w:marBottom w:val="0"/>
      <w:divBdr>
        <w:top w:val="none" w:sz="0" w:space="0" w:color="auto"/>
        <w:left w:val="none" w:sz="0" w:space="0" w:color="auto"/>
        <w:bottom w:val="none" w:sz="0" w:space="0" w:color="auto"/>
        <w:right w:val="none" w:sz="0" w:space="0" w:color="auto"/>
      </w:divBdr>
      <w:divsChild>
        <w:div w:id="575867580">
          <w:marLeft w:val="432"/>
          <w:marRight w:val="0"/>
          <w:marTop w:val="120"/>
          <w:marBottom w:val="0"/>
          <w:divBdr>
            <w:top w:val="none" w:sz="0" w:space="0" w:color="auto"/>
            <w:left w:val="none" w:sz="0" w:space="0" w:color="auto"/>
            <w:bottom w:val="none" w:sz="0" w:space="0" w:color="auto"/>
            <w:right w:val="none" w:sz="0" w:space="0" w:color="auto"/>
          </w:divBdr>
        </w:div>
        <w:div w:id="1743526652">
          <w:marLeft w:val="432"/>
          <w:marRight w:val="0"/>
          <w:marTop w:val="120"/>
          <w:marBottom w:val="0"/>
          <w:divBdr>
            <w:top w:val="none" w:sz="0" w:space="0" w:color="auto"/>
            <w:left w:val="none" w:sz="0" w:space="0" w:color="auto"/>
            <w:bottom w:val="none" w:sz="0" w:space="0" w:color="auto"/>
            <w:right w:val="none" w:sz="0" w:space="0" w:color="auto"/>
          </w:divBdr>
        </w:div>
        <w:div w:id="945305524">
          <w:marLeft w:val="432"/>
          <w:marRight w:val="0"/>
          <w:marTop w:val="120"/>
          <w:marBottom w:val="0"/>
          <w:divBdr>
            <w:top w:val="none" w:sz="0" w:space="0" w:color="auto"/>
            <w:left w:val="none" w:sz="0" w:space="0" w:color="auto"/>
            <w:bottom w:val="none" w:sz="0" w:space="0" w:color="auto"/>
            <w:right w:val="none" w:sz="0" w:space="0" w:color="auto"/>
          </w:divBdr>
        </w:div>
        <w:div w:id="508251796">
          <w:marLeft w:val="432"/>
          <w:marRight w:val="0"/>
          <w:marTop w:val="120"/>
          <w:marBottom w:val="0"/>
          <w:divBdr>
            <w:top w:val="none" w:sz="0" w:space="0" w:color="auto"/>
            <w:left w:val="none" w:sz="0" w:space="0" w:color="auto"/>
            <w:bottom w:val="none" w:sz="0" w:space="0" w:color="auto"/>
            <w:right w:val="none" w:sz="0" w:space="0" w:color="auto"/>
          </w:divBdr>
        </w:div>
        <w:div w:id="771903945">
          <w:marLeft w:val="432"/>
          <w:marRight w:val="0"/>
          <w:marTop w:val="120"/>
          <w:marBottom w:val="0"/>
          <w:divBdr>
            <w:top w:val="none" w:sz="0" w:space="0" w:color="auto"/>
            <w:left w:val="none" w:sz="0" w:space="0" w:color="auto"/>
            <w:bottom w:val="none" w:sz="0" w:space="0" w:color="auto"/>
            <w:right w:val="none" w:sz="0" w:space="0" w:color="auto"/>
          </w:divBdr>
        </w:div>
      </w:divsChild>
    </w:div>
    <w:div w:id="981160195">
      <w:bodyDiv w:val="1"/>
      <w:marLeft w:val="0"/>
      <w:marRight w:val="0"/>
      <w:marTop w:val="0"/>
      <w:marBottom w:val="0"/>
      <w:divBdr>
        <w:top w:val="none" w:sz="0" w:space="0" w:color="auto"/>
        <w:left w:val="none" w:sz="0" w:space="0" w:color="auto"/>
        <w:bottom w:val="none" w:sz="0" w:space="0" w:color="auto"/>
        <w:right w:val="none" w:sz="0" w:space="0" w:color="auto"/>
      </w:divBdr>
      <w:divsChild>
        <w:div w:id="1600331303">
          <w:marLeft w:val="432"/>
          <w:marRight w:val="0"/>
          <w:marTop w:val="120"/>
          <w:marBottom w:val="0"/>
          <w:divBdr>
            <w:top w:val="none" w:sz="0" w:space="0" w:color="auto"/>
            <w:left w:val="none" w:sz="0" w:space="0" w:color="auto"/>
            <w:bottom w:val="none" w:sz="0" w:space="0" w:color="auto"/>
            <w:right w:val="none" w:sz="0" w:space="0" w:color="auto"/>
          </w:divBdr>
        </w:div>
        <w:div w:id="1564367244">
          <w:marLeft w:val="432"/>
          <w:marRight w:val="0"/>
          <w:marTop w:val="120"/>
          <w:marBottom w:val="0"/>
          <w:divBdr>
            <w:top w:val="none" w:sz="0" w:space="0" w:color="auto"/>
            <w:left w:val="none" w:sz="0" w:space="0" w:color="auto"/>
            <w:bottom w:val="none" w:sz="0" w:space="0" w:color="auto"/>
            <w:right w:val="none" w:sz="0" w:space="0" w:color="auto"/>
          </w:divBdr>
        </w:div>
        <w:div w:id="2134209381">
          <w:marLeft w:val="432"/>
          <w:marRight w:val="0"/>
          <w:marTop w:val="120"/>
          <w:marBottom w:val="0"/>
          <w:divBdr>
            <w:top w:val="none" w:sz="0" w:space="0" w:color="auto"/>
            <w:left w:val="none" w:sz="0" w:space="0" w:color="auto"/>
            <w:bottom w:val="none" w:sz="0" w:space="0" w:color="auto"/>
            <w:right w:val="none" w:sz="0" w:space="0" w:color="auto"/>
          </w:divBdr>
        </w:div>
        <w:div w:id="499589871">
          <w:marLeft w:val="432"/>
          <w:marRight w:val="0"/>
          <w:marTop w:val="120"/>
          <w:marBottom w:val="0"/>
          <w:divBdr>
            <w:top w:val="none" w:sz="0" w:space="0" w:color="auto"/>
            <w:left w:val="none" w:sz="0" w:space="0" w:color="auto"/>
            <w:bottom w:val="none" w:sz="0" w:space="0" w:color="auto"/>
            <w:right w:val="none" w:sz="0" w:space="0" w:color="auto"/>
          </w:divBdr>
        </w:div>
      </w:divsChild>
    </w:div>
    <w:div w:id="1051929443">
      <w:bodyDiv w:val="1"/>
      <w:marLeft w:val="0"/>
      <w:marRight w:val="0"/>
      <w:marTop w:val="0"/>
      <w:marBottom w:val="0"/>
      <w:divBdr>
        <w:top w:val="none" w:sz="0" w:space="0" w:color="auto"/>
        <w:left w:val="none" w:sz="0" w:space="0" w:color="auto"/>
        <w:bottom w:val="none" w:sz="0" w:space="0" w:color="auto"/>
        <w:right w:val="none" w:sz="0" w:space="0" w:color="auto"/>
      </w:divBdr>
      <w:divsChild>
        <w:div w:id="78717119">
          <w:marLeft w:val="432"/>
          <w:marRight w:val="0"/>
          <w:marTop w:val="120"/>
          <w:marBottom w:val="0"/>
          <w:divBdr>
            <w:top w:val="none" w:sz="0" w:space="0" w:color="auto"/>
            <w:left w:val="none" w:sz="0" w:space="0" w:color="auto"/>
            <w:bottom w:val="none" w:sz="0" w:space="0" w:color="auto"/>
            <w:right w:val="none" w:sz="0" w:space="0" w:color="auto"/>
          </w:divBdr>
        </w:div>
        <w:div w:id="1126236939">
          <w:marLeft w:val="432"/>
          <w:marRight w:val="0"/>
          <w:marTop w:val="120"/>
          <w:marBottom w:val="0"/>
          <w:divBdr>
            <w:top w:val="none" w:sz="0" w:space="0" w:color="auto"/>
            <w:left w:val="none" w:sz="0" w:space="0" w:color="auto"/>
            <w:bottom w:val="none" w:sz="0" w:space="0" w:color="auto"/>
            <w:right w:val="none" w:sz="0" w:space="0" w:color="auto"/>
          </w:divBdr>
        </w:div>
        <w:div w:id="982932194">
          <w:marLeft w:val="432"/>
          <w:marRight w:val="0"/>
          <w:marTop w:val="120"/>
          <w:marBottom w:val="0"/>
          <w:divBdr>
            <w:top w:val="none" w:sz="0" w:space="0" w:color="auto"/>
            <w:left w:val="none" w:sz="0" w:space="0" w:color="auto"/>
            <w:bottom w:val="none" w:sz="0" w:space="0" w:color="auto"/>
            <w:right w:val="none" w:sz="0" w:space="0" w:color="auto"/>
          </w:divBdr>
        </w:div>
      </w:divsChild>
    </w:div>
    <w:div w:id="1240865789">
      <w:bodyDiv w:val="1"/>
      <w:marLeft w:val="0"/>
      <w:marRight w:val="0"/>
      <w:marTop w:val="0"/>
      <w:marBottom w:val="0"/>
      <w:divBdr>
        <w:top w:val="none" w:sz="0" w:space="0" w:color="auto"/>
        <w:left w:val="none" w:sz="0" w:space="0" w:color="auto"/>
        <w:bottom w:val="none" w:sz="0" w:space="0" w:color="auto"/>
        <w:right w:val="none" w:sz="0" w:space="0" w:color="auto"/>
      </w:divBdr>
      <w:divsChild>
        <w:div w:id="1370446767">
          <w:marLeft w:val="432"/>
          <w:marRight w:val="0"/>
          <w:marTop w:val="120"/>
          <w:marBottom w:val="0"/>
          <w:divBdr>
            <w:top w:val="none" w:sz="0" w:space="0" w:color="auto"/>
            <w:left w:val="none" w:sz="0" w:space="0" w:color="auto"/>
            <w:bottom w:val="none" w:sz="0" w:space="0" w:color="auto"/>
            <w:right w:val="none" w:sz="0" w:space="0" w:color="auto"/>
          </w:divBdr>
        </w:div>
        <w:div w:id="2031447524">
          <w:marLeft w:val="432"/>
          <w:marRight w:val="0"/>
          <w:marTop w:val="120"/>
          <w:marBottom w:val="0"/>
          <w:divBdr>
            <w:top w:val="none" w:sz="0" w:space="0" w:color="auto"/>
            <w:left w:val="none" w:sz="0" w:space="0" w:color="auto"/>
            <w:bottom w:val="none" w:sz="0" w:space="0" w:color="auto"/>
            <w:right w:val="none" w:sz="0" w:space="0" w:color="auto"/>
          </w:divBdr>
        </w:div>
        <w:div w:id="1899826682">
          <w:marLeft w:val="432"/>
          <w:marRight w:val="0"/>
          <w:marTop w:val="120"/>
          <w:marBottom w:val="0"/>
          <w:divBdr>
            <w:top w:val="none" w:sz="0" w:space="0" w:color="auto"/>
            <w:left w:val="none" w:sz="0" w:space="0" w:color="auto"/>
            <w:bottom w:val="none" w:sz="0" w:space="0" w:color="auto"/>
            <w:right w:val="none" w:sz="0" w:space="0" w:color="auto"/>
          </w:divBdr>
        </w:div>
      </w:divsChild>
    </w:div>
    <w:div w:id="1254318162">
      <w:bodyDiv w:val="1"/>
      <w:marLeft w:val="0"/>
      <w:marRight w:val="0"/>
      <w:marTop w:val="0"/>
      <w:marBottom w:val="0"/>
      <w:divBdr>
        <w:top w:val="none" w:sz="0" w:space="0" w:color="auto"/>
        <w:left w:val="none" w:sz="0" w:space="0" w:color="auto"/>
        <w:bottom w:val="none" w:sz="0" w:space="0" w:color="auto"/>
        <w:right w:val="none" w:sz="0" w:space="0" w:color="auto"/>
      </w:divBdr>
      <w:divsChild>
        <w:div w:id="1400202336">
          <w:marLeft w:val="432"/>
          <w:marRight w:val="0"/>
          <w:marTop w:val="120"/>
          <w:marBottom w:val="0"/>
          <w:divBdr>
            <w:top w:val="none" w:sz="0" w:space="0" w:color="auto"/>
            <w:left w:val="none" w:sz="0" w:space="0" w:color="auto"/>
            <w:bottom w:val="none" w:sz="0" w:space="0" w:color="auto"/>
            <w:right w:val="none" w:sz="0" w:space="0" w:color="auto"/>
          </w:divBdr>
        </w:div>
      </w:divsChild>
    </w:div>
    <w:div w:id="1358039103">
      <w:bodyDiv w:val="1"/>
      <w:marLeft w:val="0"/>
      <w:marRight w:val="0"/>
      <w:marTop w:val="0"/>
      <w:marBottom w:val="0"/>
      <w:divBdr>
        <w:top w:val="none" w:sz="0" w:space="0" w:color="auto"/>
        <w:left w:val="none" w:sz="0" w:space="0" w:color="auto"/>
        <w:bottom w:val="none" w:sz="0" w:space="0" w:color="auto"/>
        <w:right w:val="none" w:sz="0" w:space="0" w:color="auto"/>
      </w:divBdr>
      <w:divsChild>
        <w:div w:id="14354252">
          <w:marLeft w:val="432"/>
          <w:marRight w:val="0"/>
          <w:marTop w:val="120"/>
          <w:marBottom w:val="0"/>
          <w:divBdr>
            <w:top w:val="none" w:sz="0" w:space="0" w:color="auto"/>
            <w:left w:val="none" w:sz="0" w:space="0" w:color="auto"/>
            <w:bottom w:val="none" w:sz="0" w:space="0" w:color="auto"/>
            <w:right w:val="none" w:sz="0" w:space="0" w:color="auto"/>
          </w:divBdr>
        </w:div>
        <w:div w:id="1839496272">
          <w:marLeft w:val="432"/>
          <w:marRight w:val="0"/>
          <w:marTop w:val="120"/>
          <w:marBottom w:val="0"/>
          <w:divBdr>
            <w:top w:val="none" w:sz="0" w:space="0" w:color="auto"/>
            <w:left w:val="none" w:sz="0" w:space="0" w:color="auto"/>
            <w:bottom w:val="none" w:sz="0" w:space="0" w:color="auto"/>
            <w:right w:val="none" w:sz="0" w:space="0" w:color="auto"/>
          </w:divBdr>
        </w:div>
        <w:div w:id="591011487">
          <w:marLeft w:val="432"/>
          <w:marRight w:val="0"/>
          <w:marTop w:val="120"/>
          <w:marBottom w:val="0"/>
          <w:divBdr>
            <w:top w:val="none" w:sz="0" w:space="0" w:color="auto"/>
            <w:left w:val="none" w:sz="0" w:space="0" w:color="auto"/>
            <w:bottom w:val="none" w:sz="0" w:space="0" w:color="auto"/>
            <w:right w:val="none" w:sz="0" w:space="0" w:color="auto"/>
          </w:divBdr>
        </w:div>
        <w:div w:id="1054045004">
          <w:marLeft w:val="432"/>
          <w:marRight w:val="0"/>
          <w:marTop w:val="120"/>
          <w:marBottom w:val="0"/>
          <w:divBdr>
            <w:top w:val="none" w:sz="0" w:space="0" w:color="auto"/>
            <w:left w:val="none" w:sz="0" w:space="0" w:color="auto"/>
            <w:bottom w:val="none" w:sz="0" w:space="0" w:color="auto"/>
            <w:right w:val="none" w:sz="0" w:space="0" w:color="auto"/>
          </w:divBdr>
        </w:div>
      </w:divsChild>
    </w:div>
    <w:div w:id="1377774903">
      <w:bodyDiv w:val="1"/>
      <w:marLeft w:val="0"/>
      <w:marRight w:val="0"/>
      <w:marTop w:val="0"/>
      <w:marBottom w:val="0"/>
      <w:divBdr>
        <w:top w:val="none" w:sz="0" w:space="0" w:color="auto"/>
        <w:left w:val="none" w:sz="0" w:space="0" w:color="auto"/>
        <w:bottom w:val="none" w:sz="0" w:space="0" w:color="auto"/>
        <w:right w:val="none" w:sz="0" w:space="0" w:color="auto"/>
      </w:divBdr>
      <w:divsChild>
        <w:div w:id="235628216">
          <w:marLeft w:val="432"/>
          <w:marRight w:val="0"/>
          <w:marTop w:val="120"/>
          <w:marBottom w:val="0"/>
          <w:divBdr>
            <w:top w:val="none" w:sz="0" w:space="0" w:color="auto"/>
            <w:left w:val="none" w:sz="0" w:space="0" w:color="auto"/>
            <w:bottom w:val="none" w:sz="0" w:space="0" w:color="auto"/>
            <w:right w:val="none" w:sz="0" w:space="0" w:color="auto"/>
          </w:divBdr>
        </w:div>
        <w:div w:id="1337882635">
          <w:marLeft w:val="432"/>
          <w:marRight w:val="0"/>
          <w:marTop w:val="120"/>
          <w:marBottom w:val="0"/>
          <w:divBdr>
            <w:top w:val="none" w:sz="0" w:space="0" w:color="auto"/>
            <w:left w:val="none" w:sz="0" w:space="0" w:color="auto"/>
            <w:bottom w:val="none" w:sz="0" w:space="0" w:color="auto"/>
            <w:right w:val="none" w:sz="0" w:space="0" w:color="auto"/>
          </w:divBdr>
        </w:div>
        <w:div w:id="1817262715">
          <w:marLeft w:val="432"/>
          <w:marRight w:val="0"/>
          <w:marTop w:val="120"/>
          <w:marBottom w:val="0"/>
          <w:divBdr>
            <w:top w:val="none" w:sz="0" w:space="0" w:color="auto"/>
            <w:left w:val="none" w:sz="0" w:space="0" w:color="auto"/>
            <w:bottom w:val="none" w:sz="0" w:space="0" w:color="auto"/>
            <w:right w:val="none" w:sz="0" w:space="0" w:color="auto"/>
          </w:divBdr>
        </w:div>
        <w:div w:id="480732727">
          <w:marLeft w:val="432"/>
          <w:marRight w:val="0"/>
          <w:marTop w:val="120"/>
          <w:marBottom w:val="0"/>
          <w:divBdr>
            <w:top w:val="none" w:sz="0" w:space="0" w:color="auto"/>
            <w:left w:val="none" w:sz="0" w:space="0" w:color="auto"/>
            <w:bottom w:val="none" w:sz="0" w:space="0" w:color="auto"/>
            <w:right w:val="none" w:sz="0" w:space="0" w:color="auto"/>
          </w:divBdr>
        </w:div>
        <w:div w:id="1665359167">
          <w:marLeft w:val="1440"/>
          <w:marRight w:val="0"/>
          <w:marTop w:val="86"/>
          <w:marBottom w:val="0"/>
          <w:divBdr>
            <w:top w:val="none" w:sz="0" w:space="0" w:color="auto"/>
            <w:left w:val="none" w:sz="0" w:space="0" w:color="auto"/>
            <w:bottom w:val="none" w:sz="0" w:space="0" w:color="auto"/>
            <w:right w:val="none" w:sz="0" w:space="0" w:color="auto"/>
          </w:divBdr>
        </w:div>
        <w:div w:id="1444572640">
          <w:marLeft w:val="1440"/>
          <w:marRight w:val="0"/>
          <w:marTop w:val="86"/>
          <w:marBottom w:val="0"/>
          <w:divBdr>
            <w:top w:val="none" w:sz="0" w:space="0" w:color="auto"/>
            <w:left w:val="none" w:sz="0" w:space="0" w:color="auto"/>
            <w:bottom w:val="none" w:sz="0" w:space="0" w:color="auto"/>
            <w:right w:val="none" w:sz="0" w:space="0" w:color="auto"/>
          </w:divBdr>
        </w:div>
        <w:div w:id="1573153628">
          <w:marLeft w:val="1440"/>
          <w:marRight w:val="0"/>
          <w:marTop w:val="86"/>
          <w:marBottom w:val="0"/>
          <w:divBdr>
            <w:top w:val="none" w:sz="0" w:space="0" w:color="auto"/>
            <w:left w:val="none" w:sz="0" w:space="0" w:color="auto"/>
            <w:bottom w:val="none" w:sz="0" w:space="0" w:color="auto"/>
            <w:right w:val="none" w:sz="0" w:space="0" w:color="auto"/>
          </w:divBdr>
        </w:div>
      </w:divsChild>
    </w:div>
    <w:div w:id="1494838516">
      <w:bodyDiv w:val="1"/>
      <w:marLeft w:val="0"/>
      <w:marRight w:val="0"/>
      <w:marTop w:val="0"/>
      <w:marBottom w:val="0"/>
      <w:divBdr>
        <w:top w:val="none" w:sz="0" w:space="0" w:color="auto"/>
        <w:left w:val="none" w:sz="0" w:space="0" w:color="auto"/>
        <w:bottom w:val="none" w:sz="0" w:space="0" w:color="auto"/>
        <w:right w:val="none" w:sz="0" w:space="0" w:color="auto"/>
      </w:divBdr>
      <w:divsChild>
        <w:div w:id="297492905">
          <w:marLeft w:val="432"/>
          <w:marRight w:val="0"/>
          <w:marTop w:val="120"/>
          <w:marBottom w:val="0"/>
          <w:divBdr>
            <w:top w:val="none" w:sz="0" w:space="0" w:color="auto"/>
            <w:left w:val="none" w:sz="0" w:space="0" w:color="auto"/>
            <w:bottom w:val="none" w:sz="0" w:space="0" w:color="auto"/>
            <w:right w:val="none" w:sz="0" w:space="0" w:color="auto"/>
          </w:divBdr>
        </w:div>
        <w:div w:id="1153792860">
          <w:marLeft w:val="432"/>
          <w:marRight w:val="0"/>
          <w:marTop w:val="120"/>
          <w:marBottom w:val="0"/>
          <w:divBdr>
            <w:top w:val="none" w:sz="0" w:space="0" w:color="auto"/>
            <w:left w:val="none" w:sz="0" w:space="0" w:color="auto"/>
            <w:bottom w:val="none" w:sz="0" w:space="0" w:color="auto"/>
            <w:right w:val="none" w:sz="0" w:space="0" w:color="auto"/>
          </w:divBdr>
        </w:div>
        <w:div w:id="804277495">
          <w:marLeft w:val="432"/>
          <w:marRight w:val="0"/>
          <w:marTop w:val="120"/>
          <w:marBottom w:val="0"/>
          <w:divBdr>
            <w:top w:val="none" w:sz="0" w:space="0" w:color="auto"/>
            <w:left w:val="none" w:sz="0" w:space="0" w:color="auto"/>
            <w:bottom w:val="none" w:sz="0" w:space="0" w:color="auto"/>
            <w:right w:val="none" w:sz="0" w:space="0" w:color="auto"/>
          </w:divBdr>
        </w:div>
        <w:div w:id="824004840">
          <w:marLeft w:val="432"/>
          <w:marRight w:val="0"/>
          <w:marTop w:val="120"/>
          <w:marBottom w:val="0"/>
          <w:divBdr>
            <w:top w:val="none" w:sz="0" w:space="0" w:color="auto"/>
            <w:left w:val="none" w:sz="0" w:space="0" w:color="auto"/>
            <w:bottom w:val="none" w:sz="0" w:space="0" w:color="auto"/>
            <w:right w:val="none" w:sz="0" w:space="0" w:color="auto"/>
          </w:divBdr>
        </w:div>
        <w:div w:id="1926961556">
          <w:marLeft w:val="432"/>
          <w:marRight w:val="0"/>
          <w:marTop w:val="120"/>
          <w:marBottom w:val="0"/>
          <w:divBdr>
            <w:top w:val="none" w:sz="0" w:space="0" w:color="auto"/>
            <w:left w:val="none" w:sz="0" w:space="0" w:color="auto"/>
            <w:bottom w:val="none" w:sz="0" w:space="0" w:color="auto"/>
            <w:right w:val="none" w:sz="0" w:space="0" w:color="auto"/>
          </w:divBdr>
        </w:div>
      </w:divsChild>
    </w:div>
    <w:div w:id="1554778399">
      <w:bodyDiv w:val="1"/>
      <w:marLeft w:val="0"/>
      <w:marRight w:val="0"/>
      <w:marTop w:val="0"/>
      <w:marBottom w:val="0"/>
      <w:divBdr>
        <w:top w:val="none" w:sz="0" w:space="0" w:color="auto"/>
        <w:left w:val="none" w:sz="0" w:space="0" w:color="auto"/>
        <w:bottom w:val="none" w:sz="0" w:space="0" w:color="auto"/>
        <w:right w:val="none" w:sz="0" w:space="0" w:color="auto"/>
      </w:divBdr>
      <w:divsChild>
        <w:div w:id="2002846616">
          <w:marLeft w:val="432"/>
          <w:marRight w:val="0"/>
          <w:marTop w:val="120"/>
          <w:marBottom w:val="0"/>
          <w:divBdr>
            <w:top w:val="none" w:sz="0" w:space="0" w:color="auto"/>
            <w:left w:val="none" w:sz="0" w:space="0" w:color="auto"/>
            <w:bottom w:val="none" w:sz="0" w:space="0" w:color="auto"/>
            <w:right w:val="none" w:sz="0" w:space="0" w:color="auto"/>
          </w:divBdr>
        </w:div>
        <w:div w:id="1748726585">
          <w:marLeft w:val="432"/>
          <w:marRight w:val="0"/>
          <w:marTop w:val="120"/>
          <w:marBottom w:val="0"/>
          <w:divBdr>
            <w:top w:val="none" w:sz="0" w:space="0" w:color="auto"/>
            <w:left w:val="none" w:sz="0" w:space="0" w:color="auto"/>
            <w:bottom w:val="none" w:sz="0" w:space="0" w:color="auto"/>
            <w:right w:val="none" w:sz="0" w:space="0" w:color="auto"/>
          </w:divBdr>
        </w:div>
        <w:div w:id="225264632">
          <w:marLeft w:val="432"/>
          <w:marRight w:val="0"/>
          <w:marTop w:val="120"/>
          <w:marBottom w:val="0"/>
          <w:divBdr>
            <w:top w:val="none" w:sz="0" w:space="0" w:color="auto"/>
            <w:left w:val="none" w:sz="0" w:space="0" w:color="auto"/>
            <w:bottom w:val="none" w:sz="0" w:space="0" w:color="auto"/>
            <w:right w:val="none" w:sz="0" w:space="0" w:color="auto"/>
          </w:divBdr>
        </w:div>
        <w:div w:id="266352815">
          <w:marLeft w:val="432"/>
          <w:marRight w:val="0"/>
          <w:marTop w:val="120"/>
          <w:marBottom w:val="0"/>
          <w:divBdr>
            <w:top w:val="none" w:sz="0" w:space="0" w:color="auto"/>
            <w:left w:val="none" w:sz="0" w:space="0" w:color="auto"/>
            <w:bottom w:val="none" w:sz="0" w:space="0" w:color="auto"/>
            <w:right w:val="none" w:sz="0" w:space="0" w:color="auto"/>
          </w:divBdr>
        </w:div>
        <w:div w:id="557400828">
          <w:marLeft w:val="432"/>
          <w:marRight w:val="0"/>
          <w:marTop w:val="120"/>
          <w:marBottom w:val="0"/>
          <w:divBdr>
            <w:top w:val="none" w:sz="0" w:space="0" w:color="auto"/>
            <w:left w:val="none" w:sz="0" w:space="0" w:color="auto"/>
            <w:bottom w:val="none" w:sz="0" w:space="0" w:color="auto"/>
            <w:right w:val="none" w:sz="0" w:space="0" w:color="auto"/>
          </w:divBdr>
        </w:div>
        <w:div w:id="1466000377">
          <w:marLeft w:val="432"/>
          <w:marRight w:val="0"/>
          <w:marTop w:val="120"/>
          <w:marBottom w:val="0"/>
          <w:divBdr>
            <w:top w:val="none" w:sz="0" w:space="0" w:color="auto"/>
            <w:left w:val="none" w:sz="0" w:space="0" w:color="auto"/>
            <w:bottom w:val="none" w:sz="0" w:space="0" w:color="auto"/>
            <w:right w:val="none" w:sz="0" w:space="0" w:color="auto"/>
          </w:divBdr>
        </w:div>
      </w:divsChild>
    </w:div>
    <w:div w:id="1619750892">
      <w:bodyDiv w:val="1"/>
      <w:marLeft w:val="0"/>
      <w:marRight w:val="0"/>
      <w:marTop w:val="0"/>
      <w:marBottom w:val="0"/>
      <w:divBdr>
        <w:top w:val="none" w:sz="0" w:space="0" w:color="auto"/>
        <w:left w:val="none" w:sz="0" w:space="0" w:color="auto"/>
        <w:bottom w:val="none" w:sz="0" w:space="0" w:color="auto"/>
        <w:right w:val="none" w:sz="0" w:space="0" w:color="auto"/>
      </w:divBdr>
      <w:divsChild>
        <w:div w:id="1978337870">
          <w:marLeft w:val="432"/>
          <w:marRight w:val="0"/>
          <w:marTop w:val="120"/>
          <w:marBottom w:val="0"/>
          <w:divBdr>
            <w:top w:val="none" w:sz="0" w:space="0" w:color="auto"/>
            <w:left w:val="none" w:sz="0" w:space="0" w:color="auto"/>
            <w:bottom w:val="none" w:sz="0" w:space="0" w:color="auto"/>
            <w:right w:val="none" w:sz="0" w:space="0" w:color="auto"/>
          </w:divBdr>
        </w:div>
        <w:div w:id="1690570040">
          <w:marLeft w:val="432"/>
          <w:marRight w:val="0"/>
          <w:marTop w:val="120"/>
          <w:marBottom w:val="0"/>
          <w:divBdr>
            <w:top w:val="none" w:sz="0" w:space="0" w:color="auto"/>
            <w:left w:val="none" w:sz="0" w:space="0" w:color="auto"/>
            <w:bottom w:val="none" w:sz="0" w:space="0" w:color="auto"/>
            <w:right w:val="none" w:sz="0" w:space="0" w:color="auto"/>
          </w:divBdr>
        </w:div>
        <w:div w:id="979382214">
          <w:marLeft w:val="432"/>
          <w:marRight w:val="0"/>
          <w:marTop w:val="120"/>
          <w:marBottom w:val="0"/>
          <w:divBdr>
            <w:top w:val="none" w:sz="0" w:space="0" w:color="auto"/>
            <w:left w:val="none" w:sz="0" w:space="0" w:color="auto"/>
            <w:bottom w:val="none" w:sz="0" w:space="0" w:color="auto"/>
            <w:right w:val="none" w:sz="0" w:space="0" w:color="auto"/>
          </w:divBdr>
        </w:div>
        <w:div w:id="1413312892">
          <w:marLeft w:val="432"/>
          <w:marRight w:val="0"/>
          <w:marTop w:val="120"/>
          <w:marBottom w:val="0"/>
          <w:divBdr>
            <w:top w:val="none" w:sz="0" w:space="0" w:color="auto"/>
            <w:left w:val="none" w:sz="0" w:space="0" w:color="auto"/>
            <w:bottom w:val="none" w:sz="0" w:space="0" w:color="auto"/>
            <w:right w:val="none" w:sz="0" w:space="0" w:color="auto"/>
          </w:divBdr>
        </w:div>
        <w:div w:id="1182088876">
          <w:marLeft w:val="432"/>
          <w:marRight w:val="0"/>
          <w:marTop w:val="120"/>
          <w:marBottom w:val="0"/>
          <w:divBdr>
            <w:top w:val="none" w:sz="0" w:space="0" w:color="auto"/>
            <w:left w:val="none" w:sz="0" w:space="0" w:color="auto"/>
            <w:bottom w:val="none" w:sz="0" w:space="0" w:color="auto"/>
            <w:right w:val="none" w:sz="0" w:space="0" w:color="auto"/>
          </w:divBdr>
        </w:div>
        <w:div w:id="1961259198">
          <w:marLeft w:val="432"/>
          <w:marRight w:val="0"/>
          <w:marTop w:val="120"/>
          <w:marBottom w:val="0"/>
          <w:divBdr>
            <w:top w:val="none" w:sz="0" w:space="0" w:color="auto"/>
            <w:left w:val="none" w:sz="0" w:space="0" w:color="auto"/>
            <w:bottom w:val="none" w:sz="0" w:space="0" w:color="auto"/>
            <w:right w:val="none" w:sz="0" w:space="0" w:color="auto"/>
          </w:divBdr>
        </w:div>
      </w:divsChild>
    </w:div>
    <w:div w:id="1692679917">
      <w:bodyDiv w:val="1"/>
      <w:marLeft w:val="0"/>
      <w:marRight w:val="0"/>
      <w:marTop w:val="0"/>
      <w:marBottom w:val="0"/>
      <w:divBdr>
        <w:top w:val="none" w:sz="0" w:space="0" w:color="auto"/>
        <w:left w:val="none" w:sz="0" w:space="0" w:color="auto"/>
        <w:bottom w:val="none" w:sz="0" w:space="0" w:color="auto"/>
        <w:right w:val="none" w:sz="0" w:space="0" w:color="auto"/>
      </w:divBdr>
      <w:divsChild>
        <w:div w:id="753165433">
          <w:marLeft w:val="432"/>
          <w:marRight w:val="0"/>
          <w:marTop w:val="120"/>
          <w:marBottom w:val="0"/>
          <w:divBdr>
            <w:top w:val="none" w:sz="0" w:space="0" w:color="auto"/>
            <w:left w:val="none" w:sz="0" w:space="0" w:color="auto"/>
            <w:bottom w:val="none" w:sz="0" w:space="0" w:color="auto"/>
            <w:right w:val="none" w:sz="0" w:space="0" w:color="auto"/>
          </w:divBdr>
        </w:div>
        <w:div w:id="264389188">
          <w:marLeft w:val="432"/>
          <w:marRight w:val="0"/>
          <w:marTop w:val="120"/>
          <w:marBottom w:val="0"/>
          <w:divBdr>
            <w:top w:val="none" w:sz="0" w:space="0" w:color="auto"/>
            <w:left w:val="none" w:sz="0" w:space="0" w:color="auto"/>
            <w:bottom w:val="none" w:sz="0" w:space="0" w:color="auto"/>
            <w:right w:val="none" w:sz="0" w:space="0" w:color="auto"/>
          </w:divBdr>
        </w:div>
        <w:div w:id="1275406371">
          <w:marLeft w:val="432"/>
          <w:marRight w:val="0"/>
          <w:marTop w:val="120"/>
          <w:marBottom w:val="0"/>
          <w:divBdr>
            <w:top w:val="none" w:sz="0" w:space="0" w:color="auto"/>
            <w:left w:val="none" w:sz="0" w:space="0" w:color="auto"/>
            <w:bottom w:val="none" w:sz="0" w:space="0" w:color="auto"/>
            <w:right w:val="none" w:sz="0" w:space="0" w:color="auto"/>
          </w:divBdr>
        </w:div>
        <w:div w:id="1253928500">
          <w:marLeft w:val="432"/>
          <w:marRight w:val="0"/>
          <w:marTop w:val="120"/>
          <w:marBottom w:val="0"/>
          <w:divBdr>
            <w:top w:val="none" w:sz="0" w:space="0" w:color="auto"/>
            <w:left w:val="none" w:sz="0" w:space="0" w:color="auto"/>
            <w:bottom w:val="none" w:sz="0" w:space="0" w:color="auto"/>
            <w:right w:val="none" w:sz="0" w:space="0" w:color="auto"/>
          </w:divBdr>
        </w:div>
      </w:divsChild>
    </w:div>
    <w:div w:id="1816992736">
      <w:bodyDiv w:val="1"/>
      <w:marLeft w:val="0"/>
      <w:marRight w:val="0"/>
      <w:marTop w:val="0"/>
      <w:marBottom w:val="0"/>
      <w:divBdr>
        <w:top w:val="none" w:sz="0" w:space="0" w:color="auto"/>
        <w:left w:val="none" w:sz="0" w:space="0" w:color="auto"/>
        <w:bottom w:val="none" w:sz="0" w:space="0" w:color="auto"/>
        <w:right w:val="none" w:sz="0" w:space="0" w:color="auto"/>
      </w:divBdr>
      <w:divsChild>
        <w:div w:id="481386768">
          <w:marLeft w:val="432"/>
          <w:marRight w:val="0"/>
          <w:marTop w:val="120"/>
          <w:marBottom w:val="0"/>
          <w:divBdr>
            <w:top w:val="none" w:sz="0" w:space="0" w:color="auto"/>
            <w:left w:val="none" w:sz="0" w:space="0" w:color="auto"/>
            <w:bottom w:val="none" w:sz="0" w:space="0" w:color="auto"/>
            <w:right w:val="none" w:sz="0" w:space="0" w:color="auto"/>
          </w:divBdr>
        </w:div>
        <w:div w:id="1321806858">
          <w:marLeft w:val="432"/>
          <w:marRight w:val="0"/>
          <w:marTop w:val="120"/>
          <w:marBottom w:val="0"/>
          <w:divBdr>
            <w:top w:val="none" w:sz="0" w:space="0" w:color="auto"/>
            <w:left w:val="none" w:sz="0" w:space="0" w:color="auto"/>
            <w:bottom w:val="none" w:sz="0" w:space="0" w:color="auto"/>
            <w:right w:val="none" w:sz="0" w:space="0" w:color="auto"/>
          </w:divBdr>
        </w:div>
        <w:div w:id="520708588">
          <w:marLeft w:val="432"/>
          <w:marRight w:val="0"/>
          <w:marTop w:val="120"/>
          <w:marBottom w:val="0"/>
          <w:divBdr>
            <w:top w:val="none" w:sz="0" w:space="0" w:color="auto"/>
            <w:left w:val="none" w:sz="0" w:space="0" w:color="auto"/>
            <w:bottom w:val="none" w:sz="0" w:space="0" w:color="auto"/>
            <w:right w:val="none" w:sz="0" w:space="0" w:color="auto"/>
          </w:divBdr>
        </w:div>
        <w:div w:id="994459035">
          <w:marLeft w:val="432"/>
          <w:marRight w:val="0"/>
          <w:marTop w:val="120"/>
          <w:marBottom w:val="0"/>
          <w:divBdr>
            <w:top w:val="none" w:sz="0" w:space="0" w:color="auto"/>
            <w:left w:val="none" w:sz="0" w:space="0" w:color="auto"/>
            <w:bottom w:val="none" w:sz="0" w:space="0" w:color="auto"/>
            <w:right w:val="none" w:sz="0" w:space="0" w:color="auto"/>
          </w:divBdr>
        </w:div>
      </w:divsChild>
    </w:div>
    <w:div w:id="1912155717">
      <w:bodyDiv w:val="1"/>
      <w:marLeft w:val="0"/>
      <w:marRight w:val="0"/>
      <w:marTop w:val="0"/>
      <w:marBottom w:val="0"/>
      <w:divBdr>
        <w:top w:val="none" w:sz="0" w:space="0" w:color="auto"/>
        <w:left w:val="none" w:sz="0" w:space="0" w:color="auto"/>
        <w:bottom w:val="none" w:sz="0" w:space="0" w:color="auto"/>
        <w:right w:val="none" w:sz="0" w:space="0" w:color="auto"/>
      </w:divBdr>
      <w:divsChild>
        <w:div w:id="1714422068">
          <w:marLeft w:val="720"/>
          <w:marRight w:val="0"/>
          <w:marTop w:val="230"/>
          <w:marBottom w:val="0"/>
          <w:divBdr>
            <w:top w:val="none" w:sz="0" w:space="0" w:color="auto"/>
            <w:left w:val="none" w:sz="0" w:space="0" w:color="auto"/>
            <w:bottom w:val="none" w:sz="0" w:space="0" w:color="auto"/>
            <w:right w:val="none" w:sz="0" w:space="0" w:color="auto"/>
          </w:divBdr>
        </w:div>
        <w:div w:id="1003388847">
          <w:marLeft w:val="1598"/>
          <w:marRight w:val="0"/>
          <w:marTop w:val="134"/>
          <w:marBottom w:val="0"/>
          <w:divBdr>
            <w:top w:val="none" w:sz="0" w:space="0" w:color="auto"/>
            <w:left w:val="none" w:sz="0" w:space="0" w:color="auto"/>
            <w:bottom w:val="none" w:sz="0" w:space="0" w:color="auto"/>
            <w:right w:val="none" w:sz="0" w:space="0" w:color="auto"/>
          </w:divBdr>
        </w:div>
        <w:div w:id="249238533">
          <w:marLeft w:val="1598"/>
          <w:marRight w:val="0"/>
          <w:marTop w:val="134"/>
          <w:marBottom w:val="0"/>
          <w:divBdr>
            <w:top w:val="none" w:sz="0" w:space="0" w:color="auto"/>
            <w:left w:val="none" w:sz="0" w:space="0" w:color="auto"/>
            <w:bottom w:val="none" w:sz="0" w:space="0" w:color="auto"/>
            <w:right w:val="none" w:sz="0" w:space="0" w:color="auto"/>
          </w:divBdr>
        </w:div>
        <w:div w:id="251278341">
          <w:marLeft w:val="1598"/>
          <w:marRight w:val="0"/>
          <w:marTop w:val="134"/>
          <w:marBottom w:val="0"/>
          <w:divBdr>
            <w:top w:val="none" w:sz="0" w:space="0" w:color="auto"/>
            <w:left w:val="none" w:sz="0" w:space="0" w:color="auto"/>
            <w:bottom w:val="none" w:sz="0" w:space="0" w:color="auto"/>
            <w:right w:val="none" w:sz="0" w:space="0" w:color="auto"/>
          </w:divBdr>
        </w:div>
        <w:div w:id="919751036">
          <w:marLeft w:val="720"/>
          <w:marRight w:val="0"/>
          <w:marTop w:val="230"/>
          <w:marBottom w:val="0"/>
          <w:divBdr>
            <w:top w:val="none" w:sz="0" w:space="0" w:color="auto"/>
            <w:left w:val="none" w:sz="0" w:space="0" w:color="auto"/>
            <w:bottom w:val="none" w:sz="0" w:space="0" w:color="auto"/>
            <w:right w:val="none" w:sz="0" w:space="0" w:color="auto"/>
          </w:divBdr>
        </w:div>
        <w:div w:id="1020742346">
          <w:marLeft w:val="1598"/>
          <w:marRight w:val="0"/>
          <w:marTop w:val="134"/>
          <w:marBottom w:val="0"/>
          <w:divBdr>
            <w:top w:val="none" w:sz="0" w:space="0" w:color="auto"/>
            <w:left w:val="none" w:sz="0" w:space="0" w:color="auto"/>
            <w:bottom w:val="none" w:sz="0" w:space="0" w:color="auto"/>
            <w:right w:val="none" w:sz="0" w:space="0" w:color="auto"/>
          </w:divBdr>
        </w:div>
        <w:div w:id="858470252">
          <w:marLeft w:val="1598"/>
          <w:marRight w:val="0"/>
          <w:marTop w:val="134"/>
          <w:marBottom w:val="0"/>
          <w:divBdr>
            <w:top w:val="none" w:sz="0" w:space="0" w:color="auto"/>
            <w:left w:val="none" w:sz="0" w:space="0" w:color="auto"/>
            <w:bottom w:val="none" w:sz="0" w:space="0" w:color="auto"/>
            <w:right w:val="none" w:sz="0" w:space="0" w:color="auto"/>
          </w:divBdr>
        </w:div>
        <w:div w:id="1045955947">
          <w:marLeft w:val="1598"/>
          <w:marRight w:val="0"/>
          <w:marTop w:val="134"/>
          <w:marBottom w:val="0"/>
          <w:divBdr>
            <w:top w:val="none" w:sz="0" w:space="0" w:color="auto"/>
            <w:left w:val="none" w:sz="0" w:space="0" w:color="auto"/>
            <w:bottom w:val="none" w:sz="0" w:space="0" w:color="auto"/>
            <w:right w:val="none" w:sz="0" w:space="0" w:color="auto"/>
          </w:divBdr>
        </w:div>
        <w:div w:id="1784031750">
          <w:marLeft w:val="720"/>
          <w:marRight w:val="0"/>
          <w:marTop w:val="230"/>
          <w:marBottom w:val="0"/>
          <w:divBdr>
            <w:top w:val="none" w:sz="0" w:space="0" w:color="auto"/>
            <w:left w:val="none" w:sz="0" w:space="0" w:color="auto"/>
            <w:bottom w:val="none" w:sz="0" w:space="0" w:color="auto"/>
            <w:right w:val="none" w:sz="0" w:space="0" w:color="auto"/>
          </w:divBdr>
        </w:div>
        <w:div w:id="1325864207">
          <w:marLeft w:val="1598"/>
          <w:marRight w:val="0"/>
          <w:marTop w:val="134"/>
          <w:marBottom w:val="0"/>
          <w:divBdr>
            <w:top w:val="none" w:sz="0" w:space="0" w:color="auto"/>
            <w:left w:val="none" w:sz="0" w:space="0" w:color="auto"/>
            <w:bottom w:val="none" w:sz="0" w:space="0" w:color="auto"/>
            <w:right w:val="none" w:sz="0" w:space="0" w:color="auto"/>
          </w:divBdr>
        </w:div>
        <w:div w:id="1654682288">
          <w:marLeft w:val="1598"/>
          <w:marRight w:val="0"/>
          <w:marTop w:val="134"/>
          <w:marBottom w:val="0"/>
          <w:divBdr>
            <w:top w:val="none" w:sz="0" w:space="0" w:color="auto"/>
            <w:left w:val="none" w:sz="0" w:space="0" w:color="auto"/>
            <w:bottom w:val="none" w:sz="0" w:space="0" w:color="auto"/>
            <w:right w:val="none" w:sz="0" w:space="0" w:color="auto"/>
          </w:divBdr>
        </w:div>
      </w:divsChild>
    </w:div>
    <w:div w:id="1977828316">
      <w:bodyDiv w:val="1"/>
      <w:marLeft w:val="0"/>
      <w:marRight w:val="0"/>
      <w:marTop w:val="0"/>
      <w:marBottom w:val="0"/>
      <w:divBdr>
        <w:top w:val="none" w:sz="0" w:space="0" w:color="auto"/>
        <w:left w:val="none" w:sz="0" w:space="0" w:color="auto"/>
        <w:bottom w:val="none" w:sz="0" w:space="0" w:color="auto"/>
        <w:right w:val="none" w:sz="0" w:space="0" w:color="auto"/>
      </w:divBdr>
      <w:divsChild>
        <w:div w:id="1575973425">
          <w:marLeft w:val="432"/>
          <w:marRight w:val="0"/>
          <w:marTop w:val="120"/>
          <w:marBottom w:val="0"/>
          <w:divBdr>
            <w:top w:val="none" w:sz="0" w:space="0" w:color="auto"/>
            <w:left w:val="none" w:sz="0" w:space="0" w:color="auto"/>
            <w:bottom w:val="none" w:sz="0" w:space="0" w:color="auto"/>
            <w:right w:val="none" w:sz="0" w:space="0" w:color="auto"/>
          </w:divBdr>
        </w:div>
        <w:div w:id="1869103212">
          <w:marLeft w:val="432"/>
          <w:marRight w:val="0"/>
          <w:marTop w:val="120"/>
          <w:marBottom w:val="0"/>
          <w:divBdr>
            <w:top w:val="none" w:sz="0" w:space="0" w:color="auto"/>
            <w:left w:val="none" w:sz="0" w:space="0" w:color="auto"/>
            <w:bottom w:val="none" w:sz="0" w:space="0" w:color="auto"/>
            <w:right w:val="none" w:sz="0" w:space="0" w:color="auto"/>
          </w:divBdr>
        </w:div>
        <w:div w:id="33624415">
          <w:marLeft w:val="432"/>
          <w:marRight w:val="0"/>
          <w:marTop w:val="120"/>
          <w:marBottom w:val="0"/>
          <w:divBdr>
            <w:top w:val="none" w:sz="0" w:space="0" w:color="auto"/>
            <w:left w:val="none" w:sz="0" w:space="0" w:color="auto"/>
            <w:bottom w:val="none" w:sz="0" w:space="0" w:color="auto"/>
            <w:right w:val="none" w:sz="0" w:space="0" w:color="auto"/>
          </w:divBdr>
        </w:div>
        <w:div w:id="2053461936">
          <w:marLeft w:val="432"/>
          <w:marRight w:val="0"/>
          <w:marTop w:val="120"/>
          <w:marBottom w:val="0"/>
          <w:divBdr>
            <w:top w:val="none" w:sz="0" w:space="0" w:color="auto"/>
            <w:left w:val="none" w:sz="0" w:space="0" w:color="auto"/>
            <w:bottom w:val="none" w:sz="0" w:space="0" w:color="auto"/>
            <w:right w:val="none" w:sz="0" w:space="0" w:color="auto"/>
          </w:divBdr>
        </w:div>
        <w:div w:id="357119657">
          <w:marLeft w:val="432"/>
          <w:marRight w:val="0"/>
          <w:marTop w:val="120"/>
          <w:marBottom w:val="0"/>
          <w:divBdr>
            <w:top w:val="none" w:sz="0" w:space="0" w:color="auto"/>
            <w:left w:val="none" w:sz="0" w:space="0" w:color="auto"/>
            <w:bottom w:val="none" w:sz="0" w:space="0" w:color="auto"/>
            <w:right w:val="none" w:sz="0" w:space="0" w:color="auto"/>
          </w:divBdr>
        </w:div>
        <w:div w:id="426315533">
          <w:marLeft w:val="432"/>
          <w:marRight w:val="0"/>
          <w:marTop w:val="120"/>
          <w:marBottom w:val="0"/>
          <w:divBdr>
            <w:top w:val="none" w:sz="0" w:space="0" w:color="auto"/>
            <w:left w:val="none" w:sz="0" w:space="0" w:color="auto"/>
            <w:bottom w:val="none" w:sz="0" w:space="0" w:color="auto"/>
            <w:right w:val="none" w:sz="0" w:space="0" w:color="auto"/>
          </w:divBdr>
        </w:div>
      </w:divsChild>
    </w:div>
    <w:div w:id="2016152808">
      <w:bodyDiv w:val="1"/>
      <w:marLeft w:val="0"/>
      <w:marRight w:val="0"/>
      <w:marTop w:val="0"/>
      <w:marBottom w:val="0"/>
      <w:divBdr>
        <w:top w:val="none" w:sz="0" w:space="0" w:color="auto"/>
        <w:left w:val="none" w:sz="0" w:space="0" w:color="auto"/>
        <w:bottom w:val="none" w:sz="0" w:space="0" w:color="auto"/>
        <w:right w:val="none" w:sz="0" w:space="0" w:color="auto"/>
      </w:divBdr>
      <w:divsChild>
        <w:div w:id="1741100927">
          <w:marLeft w:val="432"/>
          <w:marRight w:val="0"/>
          <w:marTop w:val="120"/>
          <w:marBottom w:val="0"/>
          <w:divBdr>
            <w:top w:val="none" w:sz="0" w:space="0" w:color="auto"/>
            <w:left w:val="none" w:sz="0" w:space="0" w:color="auto"/>
            <w:bottom w:val="none" w:sz="0" w:space="0" w:color="auto"/>
            <w:right w:val="none" w:sz="0" w:space="0" w:color="auto"/>
          </w:divBdr>
        </w:div>
      </w:divsChild>
    </w:div>
    <w:div w:id="2126269803">
      <w:bodyDiv w:val="1"/>
      <w:marLeft w:val="0"/>
      <w:marRight w:val="0"/>
      <w:marTop w:val="0"/>
      <w:marBottom w:val="0"/>
      <w:divBdr>
        <w:top w:val="none" w:sz="0" w:space="0" w:color="auto"/>
        <w:left w:val="none" w:sz="0" w:space="0" w:color="auto"/>
        <w:bottom w:val="none" w:sz="0" w:space="0" w:color="auto"/>
        <w:right w:val="none" w:sz="0" w:space="0" w:color="auto"/>
      </w:divBdr>
      <w:divsChild>
        <w:div w:id="871503622">
          <w:marLeft w:val="432"/>
          <w:marRight w:val="0"/>
          <w:marTop w:val="120"/>
          <w:marBottom w:val="0"/>
          <w:divBdr>
            <w:top w:val="none" w:sz="0" w:space="0" w:color="auto"/>
            <w:left w:val="none" w:sz="0" w:space="0" w:color="auto"/>
            <w:bottom w:val="none" w:sz="0" w:space="0" w:color="auto"/>
            <w:right w:val="none" w:sz="0" w:space="0" w:color="auto"/>
          </w:divBdr>
        </w:div>
        <w:div w:id="1484851017">
          <w:marLeft w:val="432"/>
          <w:marRight w:val="0"/>
          <w:marTop w:val="120"/>
          <w:marBottom w:val="0"/>
          <w:divBdr>
            <w:top w:val="none" w:sz="0" w:space="0" w:color="auto"/>
            <w:left w:val="none" w:sz="0" w:space="0" w:color="auto"/>
            <w:bottom w:val="none" w:sz="0" w:space="0" w:color="auto"/>
            <w:right w:val="none" w:sz="0" w:space="0" w:color="auto"/>
          </w:divBdr>
        </w:div>
        <w:div w:id="371266495">
          <w:marLeft w:val="432"/>
          <w:marRight w:val="0"/>
          <w:marTop w:val="120"/>
          <w:marBottom w:val="0"/>
          <w:divBdr>
            <w:top w:val="none" w:sz="0" w:space="0" w:color="auto"/>
            <w:left w:val="none" w:sz="0" w:space="0" w:color="auto"/>
            <w:bottom w:val="none" w:sz="0" w:space="0" w:color="auto"/>
            <w:right w:val="none" w:sz="0" w:space="0" w:color="auto"/>
          </w:divBdr>
        </w:div>
        <w:div w:id="646906544">
          <w:marLeft w:val="432"/>
          <w:marRight w:val="0"/>
          <w:marTop w:val="120"/>
          <w:marBottom w:val="0"/>
          <w:divBdr>
            <w:top w:val="none" w:sz="0" w:space="0" w:color="auto"/>
            <w:left w:val="none" w:sz="0" w:space="0" w:color="auto"/>
            <w:bottom w:val="none" w:sz="0" w:space="0" w:color="auto"/>
            <w:right w:val="none" w:sz="0" w:space="0" w:color="auto"/>
          </w:divBdr>
        </w:div>
        <w:div w:id="562372990">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8665</TotalTime>
  <Pages>9</Pages>
  <Words>2940</Words>
  <Characters>16175</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19077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Propriétaire</dc:creator>
  <cp:lastModifiedBy>Propriétaire</cp:lastModifiedBy>
  <cp:revision>3</cp:revision>
  <cp:lastPrinted>2015-01-03T22:33:00Z</cp:lastPrinted>
  <dcterms:created xsi:type="dcterms:W3CDTF">2014-10-21T09:15:00Z</dcterms:created>
  <dcterms:modified xsi:type="dcterms:W3CDTF">2015-01-03T22:36:00Z</dcterms:modified>
</cp:coreProperties>
</file>