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03" w:rsidRDefault="009531DF" w:rsidP="00D47A16">
      <w:pPr>
        <w:spacing w:after="0"/>
      </w:pPr>
      <w:r>
        <w:t>Le 22 septembre 2014</w:t>
      </w:r>
    </w:p>
    <w:p w:rsidR="009531DF" w:rsidRDefault="009531DF" w:rsidP="00D47A16">
      <w:pPr>
        <w:spacing w:after="0"/>
      </w:pPr>
      <w:r>
        <w:t xml:space="preserve">Cours 4 </w:t>
      </w:r>
    </w:p>
    <w:p w:rsidR="009531DF" w:rsidRDefault="009531DF" w:rsidP="00D47A16">
      <w:pPr>
        <w:spacing w:after="0"/>
        <w:jc w:val="center"/>
        <w:rPr>
          <w:b/>
          <w:sz w:val="28"/>
        </w:rPr>
      </w:pPr>
      <w:r w:rsidRPr="00D47A16">
        <w:rPr>
          <w:b/>
          <w:sz w:val="28"/>
        </w:rPr>
        <w:t>HAS parcours de santé et DPC</w:t>
      </w:r>
    </w:p>
    <w:sdt>
      <w:sdtPr>
        <w:id w:val="19972363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D623AD" w:rsidRDefault="00D623AD">
          <w:pPr>
            <w:pStyle w:val="En-ttedetabledesmatires"/>
          </w:pPr>
          <w:r>
            <w:t>Sommaire</w:t>
          </w:r>
        </w:p>
        <w:p w:rsidR="00D623AD" w:rsidRDefault="00D623AD">
          <w:pPr>
            <w:pStyle w:val="TM1"/>
            <w:tabs>
              <w:tab w:val="left" w:pos="440"/>
              <w:tab w:val="right" w:leader="dot" w:pos="10456"/>
            </w:tabs>
            <w:rPr>
              <w:noProof/>
            </w:rPr>
          </w:pPr>
          <w:r>
            <w:fldChar w:fldCharType="begin"/>
          </w:r>
          <w:r>
            <w:instrText xml:space="preserve"> TOC \o "1-3" \h \z \u </w:instrText>
          </w:r>
          <w:r>
            <w:fldChar w:fldCharType="separate"/>
          </w:r>
          <w:hyperlink w:anchor="_Toc402903237" w:history="1">
            <w:r w:rsidRPr="00EE6295">
              <w:rPr>
                <w:rStyle w:val="Lienhypertexte"/>
                <w:noProof/>
              </w:rPr>
              <w:t>I.</w:t>
            </w:r>
            <w:r>
              <w:rPr>
                <w:noProof/>
              </w:rPr>
              <w:tab/>
            </w:r>
            <w:r w:rsidRPr="00EE6295">
              <w:rPr>
                <w:rStyle w:val="Lienhypertexte"/>
                <w:noProof/>
              </w:rPr>
              <w:t>Quelques données sur la HAS</w:t>
            </w:r>
            <w:r>
              <w:rPr>
                <w:noProof/>
                <w:webHidden/>
              </w:rPr>
              <w:tab/>
            </w:r>
            <w:r>
              <w:rPr>
                <w:noProof/>
                <w:webHidden/>
              </w:rPr>
              <w:fldChar w:fldCharType="begin"/>
            </w:r>
            <w:r>
              <w:rPr>
                <w:noProof/>
                <w:webHidden/>
              </w:rPr>
              <w:instrText xml:space="preserve"> PAGEREF _Toc402903237 \h </w:instrText>
            </w:r>
            <w:r>
              <w:rPr>
                <w:noProof/>
                <w:webHidden/>
              </w:rPr>
            </w:r>
            <w:r>
              <w:rPr>
                <w:noProof/>
                <w:webHidden/>
              </w:rPr>
              <w:fldChar w:fldCharType="separate"/>
            </w:r>
            <w:r>
              <w:rPr>
                <w:noProof/>
                <w:webHidden/>
              </w:rPr>
              <w:t>1</w:t>
            </w:r>
            <w:r>
              <w:rPr>
                <w:noProof/>
                <w:webHidden/>
              </w:rPr>
              <w:fldChar w:fldCharType="end"/>
            </w:r>
          </w:hyperlink>
        </w:p>
        <w:p w:rsidR="00D623AD" w:rsidRDefault="00D623AD">
          <w:pPr>
            <w:pStyle w:val="TM2"/>
            <w:tabs>
              <w:tab w:val="left" w:pos="660"/>
              <w:tab w:val="right" w:leader="dot" w:pos="10456"/>
            </w:tabs>
            <w:rPr>
              <w:noProof/>
            </w:rPr>
          </w:pPr>
          <w:hyperlink w:anchor="_Toc402903238" w:history="1">
            <w:r w:rsidRPr="00EE6295">
              <w:rPr>
                <w:rStyle w:val="Lienhypertexte"/>
                <w:noProof/>
              </w:rPr>
              <w:t>A.</w:t>
            </w:r>
            <w:r>
              <w:rPr>
                <w:noProof/>
              </w:rPr>
              <w:tab/>
            </w:r>
            <w:r w:rsidRPr="00EE6295">
              <w:rPr>
                <w:rStyle w:val="Lienhypertexte"/>
                <w:noProof/>
              </w:rPr>
              <w:t>Carte d’identité</w:t>
            </w:r>
            <w:r>
              <w:rPr>
                <w:noProof/>
                <w:webHidden/>
              </w:rPr>
              <w:tab/>
            </w:r>
            <w:r>
              <w:rPr>
                <w:noProof/>
                <w:webHidden/>
              </w:rPr>
              <w:fldChar w:fldCharType="begin"/>
            </w:r>
            <w:r>
              <w:rPr>
                <w:noProof/>
                <w:webHidden/>
              </w:rPr>
              <w:instrText xml:space="preserve"> PAGEREF _Toc402903238 \h </w:instrText>
            </w:r>
            <w:r>
              <w:rPr>
                <w:noProof/>
                <w:webHidden/>
              </w:rPr>
            </w:r>
            <w:r>
              <w:rPr>
                <w:noProof/>
                <w:webHidden/>
              </w:rPr>
              <w:fldChar w:fldCharType="separate"/>
            </w:r>
            <w:r>
              <w:rPr>
                <w:noProof/>
                <w:webHidden/>
              </w:rPr>
              <w:t>1</w:t>
            </w:r>
            <w:r>
              <w:rPr>
                <w:noProof/>
                <w:webHidden/>
              </w:rPr>
              <w:fldChar w:fldCharType="end"/>
            </w:r>
          </w:hyperlink>
        </w:p>
        <w:p w:rsidR="00D623AD" w:rsidRDefault="00D623AD">
          <w:pPr>
            <w:pStyle w:val="TM2"/>
            <w:tabs>
              <w:tab w:val="right" w:leader="dot" w:pos="10456"/>
            </w:tabs>
            <w:rPr>
              <w:noProof/>
            </w:rPr>
          </w:pPr>
          <w:hyperlink w:anchor="_Toc402903239" w:history="1">
            <w:r w:rsidRPr="00EE6295">
              <w:rPr>
                <w:rStyle w:val="Lienhypertexte"/>
                <w:noProof/>
              </w:rPr>
              <w:t>B. Organisation et budget</w:t>
            </w:r>
            <w:r>
              <w:rPr>
                <w:noProof/>
                <w:webHidden/>
              </w:rPr>
              <w:tab/>
            </w:r>
            <w:r>
              <w:rPr>
                <w:noProof/>
                <w:webHidden/>
              </w:rPr>
              <w:fldChar w:fldCharType="begin"/>
            </w:r>
            <w:r>
              <w:rPr>
                <w:noProof/>
                <w:webHidden/>
              </w:rPr>
              <w:instrText xml:space="preserve"> PAGEREF _Toc402903239 \h </w:instrText>
            </w:r>
            <w:r>
              <w:rPr>
                <w:noProof/>
                <w:webHidden/>
              </w:rPr>
            </w:r>
            <w:r>
              <w:rPr>
                <w:noProof/>
                <w:webHidden/>
              </w:rPr>
              <w:fldChar w:fldCharType="separate"/>
            </w:r>
            <w:r>
              <w:rPr>
                <w:noProof/>
                <w:webHidden/>
              </w:rPr>
              <w:t>1</w:t>
            </w:r>
            <w:r>
              <w:rPr>
                <w:noProof/>
                <w:webHidden/>
              </w:rPr>
              <w:fldChar w:fldCharType="end"/>
            </w:r>
          </w:hyperlink>
        </w:p>
        <w:p w:rsidR="00D623AD" w:rsidRDefault="00D623AD">
          <w:pPr>
            <w:pStyle w:val="TM1"/>
            <w:tabs>
              <w:tab w:val="left" w:pos="440"/>
              <w:tab w:val="right" w:leader="dot" w:pos="10456"/>
            </w:tabs>
            <w:rPr>
              <w:noProof/>
            </w:rPr>
          </w:pPr>
          <w:hyperlink w:anchor="_Toc402903240" w:history="1">
            <w:r w:rsidRPr="00EE6295">
              <w:rPr>
                <w:rStyle w:val="Lienhypertexte"/>
                <w:noProof/>
              </w:rPr>
              <w:t>II.</w:t>
            </w:r>
            <w:r>
              <w:rPr>
                <w:noProof/>
              </w:rPr>
              <w:tab/>
            </w:r>
            <w:r w:rsidRPr="00EE6295">
              <w:rPr>
                <w:rStyle w:val="Lienhypertexte"/>
                <w:noProof/>
              </w:rPr>
              <w:t>Grand domaine d’activité</w:t>
            </w:r>
            <w:r>
              <w:rPr>
                <w:noProof/>
                <w:webHidden/>
              </w:rPr>
              <w:tab/>
            </w:r>
            <w:r>
              <w:rPr>
                <w:noProof/>
                <w:webHidden/>
              </w:rPr>
              <w:fldChar w:fldCharType="begin"/>
            </w:r>
            <w:r>
              <w:rPr>
                <w:noProof/>
                <w:webHidden/>
              </w:rPr>
              <w:instrText xml:space="preserve"> PAGEREF _Toc402903240 \h </w:instrText>
            </w:r>
            <w:r>
              <w:rPr>
                <w:noProof/>
                <w:webHidden/>
              </w:rPr>
            </w:r>
            <w:r>
              <w:rPr>
                <w:noProof/>
                <w:webHidden/>
              </w:rPr>
              <w:fldChar w:fldCharType="separate"/>
            </w:r>
            <w:r>
              <w:rPr>
                <w:noProof/>
                <w:webHidden/>
              </w:rPr>
              <w:t>1</w:t>
            </w:r>
            <w:r>
              <w:rPr>
                <w:noProof/>
                <w:webHidden/>
              </w:rPr>
              <w:fldChar w:fldCharType="end"/>
            </w:r>
          </w:hyperlink>
        </w:p>
        <w:p w:rsidR="00D623AD" w:rsidRDefault="00D623AD">
          <w:pPr>
            <w:pStyle w:val="TM2"/>
            <w:tabs>
              <w:tab w:val="left" w:pos="660"/>
              <w:tab w:val="right" w:leader="dot" w:pos="10456"/>
            </w:tabs>
            <w:rPr>
              <w:noProof/>
            </w:rPr>
          </w:pPr>
          <w:hyperlink w:anchor="_Toc402903241" w:history="1">
            <w:r w:rsidRPr="00EE6295">
              <w:rPr>
                <w:rStyle w:val="Lienhypertexte"/>
                <w:noProof/>
              </w:rPr>
              <w:t>A.</w:t>
            </w:r>
            <w:r>
              <w:rPr>
                <w:noProof/>
              </w:rPr>
              <w:tab/>
            </w:r>
            <w:r w:rsidRPr="00EE6295">
              <w:rPr>
                <w:rStyle w:val="Lienhypertexte"/>
                <w:noProof/>
              </w:rPr>
              <w:t>Evaluation et recommandation</w:t>
            </w:r>
            <w:r>
              <w:rPr>
                <w:noProof/>
                <w:webHidden/>
              </w:rPr>
              <w:tab/>
            </w:r>
            <w:r>
              <w:rPr>
                <w:noProof/>
                <w:webHidden/>
              </w:rPr>
              <w:fldChar w:fldCharType="begin"/>
            </w:r>
            <w:r>
              <w:rPr>
                <w:noProof/>
                <w:webHidden/>
              </w:rPr>
              <w:instrText xml:space="preserve"> PAGEREF _Toc402903241 \h </w:instrText>
            </w:r>
            <w:r>
              <w:rPr>
                <w:noProof/>
                <w:webHidden/>
              </w:rPr>
            </w:r>
            <w:r>
              <w:rPr>
                <w:noProof/>
                <w:webHidden/>
              </w:rPr>
              <w:fldChar w:fldCharType="separate"/>
            </w:r>
            <w:r>
              <w:rPr>
                <w:noProof/>
                <w:webHidden/>
              </w:rPr>
              <w:t>1</w:t>
            </w:r>
            <w:r>
              <w:rPr>
                <w:noProof/>
                <w:webHidden/>
              </w:rPr>
              <w:fldChar w:fldCharType="end"/>
            </w:r>
          </w:hyperlink>
        </w:p>
        <w:p w:rsidR="00D623AD" w:rsidRDefault="00D623AD">
          <w:pPr>
            <w:pStyle w:val="TM2"/>
            <w:tabs>
              <w:tab w:val="left" w:pos="660"/>
              <w:tab w:val="right" w:leader="dot" w:pos="10456"/>
            </w:tabs>
            <w:rPr>
              <w:noProof/>
            </w:rPr>
          </w:pPr>
          <w:hyperlink w:anchor="_Toc402903242" w:history="1">
            <w:r w:rsidRPr="00EE6295">
              <w:rPr>
                <w:rStyle w:val="Lienhypertexte"/>
                <w:noProof/>
              </w:rPr>
              <w:t>B.</w:t>
            </w:r>
            <w:r>
              <w:rPr>
                <w:noProof/>
              </w:rPr>
              <w:tab/>
            </w:r>
            <w:r w:rsidRPr="00EE6295">
              <w:rPr>
                <w:rStyle w:val="Lienhypertexte"/>
                <w:noProof/>
              </w:rPr>
              <w:t>Certification, indicateurs et information médicale</w:t>
            </w:r>
            <w:r>
              <w:rPr>
                <w:noProof/>
                <w:webHidden/>
              </w:rPr>
              <w:tab/>
            </w:r>
            <w:r>
              <w:rPr>
                <w:noProof/>
                <w:webHidden/>
              </w:rPr>
              <w:fldChar w:fldCharType="begin"/>
            </w:r>
            <w:r>
              <w:rPr>
                <w:noProof/>
                <w:webHidden/>
              </w:rPr>
              <w:instrText xml:space="preserve"> PAGEREF _Toc402903242 \h </w:instrText>
            </w:r>
            <w:r>
              <w:rPr>
                <w:noProof/>
                <w:webHidden/>
              </w:rPr>
            </w:r>
            <w:r>
              <w:rPr>
                <w:noProof/>
                <w:webHidden/>
              </w:rPr>
              <w:fldChar w:fldCharType="separate"/>
            </w:r>
            <w:r>
              <w:rPr>
                <w:noProof/>
                <w:webHidden/>
              </w:rPr>
              <w:t>1</w:t>
            </w:r>
            <w:r>
              <w:rPr>
                <w:noProof/>
                <w:webHidden/>
              </w:rPr>
              <w:fldChar w:fldCharType="end"/>
            </w:r>
          </w:hyperlink>
        </w:p>
        <w:p w:rsidR="00D623AD" w:rsidRDefault="00D623AD">
          <w:pPr>
            <w:pStyle w:val="TM2"/>
            <w:tabs>
              <w:tab w:val="left" w:pos="660"/>
              <w:tab w:val="right" w:leader="dot" w:pos="10456"/>
            </w:tabs>
            <w:rPr>
              <w:noProof/>
            </w:rPr>
          </w:pPr>
          <w:hyperlink w:anchor="_Toc402903243" w:history="1">
            <w:r w:rsidRPr="00EE6295">
              <w:rPr>
                <w:rStyle w:val="Lienhypertexte"/>
                <w:noProof/>
              </w:rPr>
              <w:t>C.</w:t>
            </w:r>
            <w:r>
              <w:rPr>
                <w:noProof/>
              </w:rPr>
              <w:tab/>
            </w:r>
            <w:r w:rsidRPr="00EE6295">
              <w:rPr>
                <w:rStyle w:val="Lienhypertexte"/>
                <w:noProof/>
              </w:rPr>
              <w:t>Outils guides et méthodes pour la qualité et la sécurité des soins</w:t>
            </w:r>
            <w:r>
              <w:rPr>
                <w:noProof/>
                <w:webHidden/>
              </w:rPr>
              <w:tab/>
            </w:r>
            <w:r>
              <w:rPr>
                <w:noProof/>
                <w:webHidden/>
              </w:rPr>
              <w:fldChar w:fldCharType="begin"/>
            </w:r>
            <w:r>
              <w:rPr>
                <w:noProof/>
                <w:webHidden/>
              </w:rPr>
              <w:instrText xml:space="preserve"> PAGEREF _Toc402903243 \h </w:instrText>
            </w:r>
            <w:r>
              <w:rPr>
                <w:noProof/>
                <w:webHidden/>
              </w:rPr>
            </w:r>
            <w:r>
              <w:rPr>
                <w:noProof/>
                <w:webHidden/>
              </w:rPr>
              <w:fldChar w:fldCharType="separate"/>
            </w:r>
            <w:r>
              <w:rPr>
                <w:noProof/>
                <w:webHidden/>
              </w:rPr>
              <w:t>1</w:t>
            </w:r>
            <w:r>
              <w:rPr>
                <w:noProof/>
                <w:webHidden/>
              </w:rPr>
              <w:fldChar w:fldCharType="end"/>
            </w:r>
          </w:hyperlink>
        </w:p>
        <w:p w:rsidR="00D623AD" w:rsidRDefault="00D623AD">
          <w:pPr>
            <w:pStyle w:val="TM2"/>
            <w:tabs>
              <w:tab w:val="left" w:pos="660"/>
              <w:tab w:val="right" w:leader="dot" w:pos="10456"/>
            </w:tabs>
            <w:rPr>
              <w:noProof/>
            </w:rPr>
          </w:pPr>
          <w:hyperlink w:anchor="_Toc402903244" w:history="1">
            <w:r w:rsidRPr="00EE6295">
              <w:rPr>
                <w:rStyle w:val="Lienhypertexte"/>
                <w:noProof/>
              </w:rPr>
              <w:t>D.</w:t>
            </w:r>
            <w:r>
              <w:rPr>
                <w:noProof/>
              </w:rPr>
              <w:tab/>
            </w:r>
            <w:r w:rsidRPr="00EE6295">
              <w:rPr>
                <w:rStyle w:val="Lienhypertexte"/>
                <w:noProof/>
              </w:rPr>
              <w:t>Focus sur le DPC</w:t>
            </w:r>
            <w:r>
              <w:rPr>
                <w:noProof/>
                <w:webHidden/>
              </w:rPr>
              <w:tab/>
            </w:r>
            <w:r>
              <w:rPr>
                <w:noProof/>
                <w:webHidden/>
              </w:rPr>
              <w:fldChar w:fldCharType="begin"/>
            </w:r>
            <w:r>
              <w:rPr>
                <w:noProof/>
                <w:webHidden/>
              </w:rPr>
              <w:instrText xml:space="preserve"> PAGEREF _Toc402903244 \h </w:instrText>
            </w:r>
            <w:r>
              <w:rPr>
                <w:noProof/>
                <w:webHidden/>
              </w:rPr>
            </w:r>
            <w:r>
              <w:rPr>
                <w:noProof/>
                <w:webHidden/>
              </w:rPr>
              <w:fldChar w:fldCharType="separate"/>
            </w:r>
            <w:r>
              <w:rPr>
                <w:noProof/>
                <w:webHidden/>
              </w:rPr>
              <w:t>1</w:t>
            </w:r>
            <w:r>
              <w:rPr>
                <w:noProof/>
                <w:webHidden/>
              </w:rPr>
              <w:fldChar w:fldCharType="end"/>
            </w:r>
          </w:hyperlink>
        </w:p>
        <w:p w:rsidR="00D623AD" w:rsidRDefault="00D623AD">
          <w:pPr>
            <w:pStyle w:val="TM2"/>
            <w:tabs>
              <w:tab w:val="left" w:pos="660"/>
              <w:tab w:val="right" w:leader="dot" w:pos="10456"/>
            </w:tabs>
            <w:rPr>
              <w:noProof/>
            </w:rPr>
          </w:pPr>
          <w:hyperlink w:anchor="_Toc402903245" w:history="1">
            <w:r w:rsidRPr="00EE6295">
              <w:rPr>
                <w:rStyle w:val="Lienhypertexte"/>
                <w:noProof/>
              </w:rPr>
              <w:t>E.</w:t>
            </w:r>
            <w:r>
              <w:rPr>
                <w:noProof/>
              </w:rPr>
              <w:tab/>
            </w:r>
            <w:r w:rsidRPr="00EE6295">
              <w:rPr>
                <w:rStyle w:val="Lienhypertexte"/>
                <w:noProof/>
              </w:rPr>
              <w:t>Le DPC pour les professionnels</w:t>
            </w:r>
            <w:r>
              <w:rPr>
                <w:noProof/>
                <w:webHidden/>
              </w:rPr>
              <w:tab/>
            </w:r>
            <w:r>
              <w:rPr>
                <w:noProof/>
                <w:webHidden/>
              </w:rPr>
              <w:fldChar w:fldCharType="begin"/>
            </w:r>
            <w:r>
              <w:rPr>
                <w:noProof/>
                <w:webHidden/>
              </w:rPr>
              <w:instrText xml:space="preserve"> PAGEREF _Toc402903245 \h </w:instrText>
            </w:r>
            <w:r>
              <w:rPr>
                <w:noProof/>
                <w:webHidden/>
              </w:rPr>
            </w:r>
            <w:r>
              <w:rPr>
                <w:noProof/>
                <w:webHidden/>
              </w:rPr>
              <w:fldChar w:fldCharType="separate"/>
            </w:r>
            <w:r>
              <w:rPr>
                <w:noProof/>
                <w:webHidden/>
              </w:rPr>
              <w:t>2</w:t>
            </w:r>
            <w:r>
              <w:rPr>
                <w:noProof/>
                <w:webHidden/>
              </w:rPr>
              <w:fldChar w:fldCharType="end"/>
            </w:r>
          </w:hyperlink>
        </w:p>
        <w:p w:rsidR="00D623AD" w:rsidRDefault="00D623AD">
          <w:pPr>
            <w:pStyle w:val="TM1"/>
            <w:tabs>
              <w:tab w:val="left" w:pos="660"/>
              <w:tab w:val="right" w:leader="dot" w:pos="10456"/>
            </w:tabs>
            <w:rPr>
              <w:noProof/>
            </w:rPr>
          </w:pPr>
          <w:hyperlink w:anchor="_Toc402903246" w:history="1">
            <w:r w:rsidRPr="00EE6295">
              <w:rPr>
                <w:rStyle w:val="Lienhypertexte"/>
                <w:noProof/>
              </w:rPr>
              <w:t>III.</w:t>
            </w:r>
            <w:r>
              <w:rPr>
                <w:noProof/>
              </w:rPr>
              <w:tab/>
            </w:r>
            <w:r w:rsidRPr="00EE6295">
              <w:rPr>
                <w:rStyle w:val="Lienhypertexte"/>
                <w:noProof/>
              </w:rPr>
              <w:t>Travaux sur les parcours</w:t>
            </w:r>
            <w:r>
              <w:rPr>
                <w:noProof/>
                <w:webHidden/>
              </w:rPr>
              <w:tab/>
            </w:r>
            <w:r>
              <w:rPr>
                <w:noProof/>
                <w:webHidden/>
              </w:rPr>
              <w:fldChar w:fldCharType="begin"/>
            </w:r>
            <w:r>
              <w:rPr>
                <w:noProof/>
                <w:webHidden/>
              </w:rPr>
              <w:instrText xml:space="preserve"> PAGEREF _Toc402903246 \h </w:instrText>
            </w:r>
            <w:r>
              <w:rPr>
                <w:noProof/>
                <w:webHidden/>
              </w:rPr>
            </w:r>
            <w:r>
              <w:rPr>
                <w:noProof/>
                <w:webHidden/>
              </w:rPr>
              <w:fldChar w:fldCharType="separate"/>
            </w:r>
            <w:r>
              <w:rPr>
                <w:noProof/>
                <w:webHidden/>
              </w:rPr>
              <w:t>2</w:t>
            </w:r>
            <w:r>
              <w:rPr>
                <w:noProof/>
                <w:webHidden/>
              </w:rPr>
              <w:fldChar w:fldCharType="end"/>
            </w:r>
          </w:hyperlink>
        </w:p>
        <w:p w:rsidR="00D623AD" w:rsidRDefault="00D623AD">
          <w:pPr>
            <w:pStyle w:val="TM2"/>
            <w:tabs>
              <w:tab w:val="left" w:pos="660"/>
              <w:tab w:val="right" w:leader="dot" w:pos="10456"/>
            </w:tabs>
            <w:rPr>
              <w:noProof/>
            </w:rPr>
          </w:pPr>
          <w:hyperlink w:anchor="_Toc402903247" w:history="1">
            <w:r w:rsidRPr="00EE6295">
              <w:rPr>
                <w:rStyle w:val="Lienhypertexte"/>
                <w:noProof/>
              </w:rPr>
              <w:t>A.</w:t>
            </w:r>
            <w:r>
              <w:rPr>
                <w:noProof/>
              </w:rPr>
              <w:tab/>
            </w:r>
            <w:r w:rsidRPr="00EE6295">
              <w:rPr>
                <w:rStyle w:val="Lienhypertexte"/>
                <w:noProof/>
              </w:rPr>
              <w:t>Définition des parcours de santé</w:t>
            </w:r>
            <w:r>
              <w:rPr>
                <w:noProof/>
                <w:webHidden/>
              </w:rPr>
              <w:tab/>
            </w:r>
            <w:r>
              <w:rPr>
                <w:noProof/>
                <w:webHidden/>
              </w:rPr>
              <w:fldChar w:fldCharType="begin"/>
            </w:r>
            <w:r>
              <w:rPr>
                <w:noProof/>
                <w:webHidden/>
              </w:rPr>
              <w:instrText xml:space="preserve"> PAGEREF _Toc402903247 \h </w:instrText>
            </w:r>
            <w:r>
              <w:rPr>
                <w:noProof/>
                <w:webHidden/>
              </w:rPr>
            </w:r>
            <w:r>
              <w:rPr>
                <w:noProof/>
                <w:webHidden/>
              </w:rPr>
              <w:fldChar w:fldCharType="separate"/>
            </w:r>
            <w:r>
              <w:rPr>
                <w:noProof/>
                <w:webHidden/>
              </w:rPr>
              <w:t>2</w:t>
            </w:r>
            <w:r>
              <w:rPr>
                <w:noProof/>
                <w:webHidden/>
              </w:rPr>
              <w:fldChar w:fldCharType="end"/>
            </w:r>
          </w:hyperlink>
        </w:p>
        <w:p w:rsidR="00D623AD" w:rsidRDefault="00D623AD">
          <w:pPr>
            <w:pStyle w:val="TM2"/>
            <w:tabs>
              <w:tab w:val="left" w:pos="660"/>
              <w:tab w:val="right" w:leader="dot" w:pos="10456"/>
            </w:tabs>
            <w:rPr>
              <w:noProof/>
            </w:rPr>
          </w:pPr>
          <w:hyperlink w:anchor="_Toc402903248" w:history="1">
            <w:r w:rsidRPr="00EE6295">
              <w:rPr>
                <w:rStyle w:val="Lienhypertexte"/>
                <w:noProof/>
              </w:rPr>
              <w:t>B.</w:t>
            </w:r>
            <w:r>
              <w:rPr>
                <w:noProof/>
              </w:rPr>
              <w:tab/>
            </w:r>
            <w:r w:rsidRPr="00EE6295">
              <w:rPr>
                <w:rStyle w:val="Lienhypertexte"/>
                <w:noProof/>
              </w:rPr>
              <w:t>Les « missions parcours » de la HAS</w:t>
            </w:r>
            <w:r>
              <w:rPr>
                <w:noProof/>
                <w:webHidden/>
              </w:rPr>
              <w:tab/>
            </w:r>
            <w:r>
              <w:rPr>
                <w:noProof/>
                <w:webHidden/>
              </w:rPr>
              <w:fldChar w:fldCharType="begin"/>
            </w:r>
            <w:r>
              <w:rPr>
                <w:noProof/>
                <w:webHidden/>
              </w:rPr>
              <w:instrText xml:space="preserve"> PAGEREF _Toc402903248 \h </w:instrText>
            </w:r>
            <w:r>
              <w:rPr>
                <w:noProof/>
                <w:webHidden/>
              </w:rPr>
            </w:r>
            <w:r>
              <w:rPr>
                <w:noProof/>
                <w:webHidden/>
              </w:rPr>
              <w:fldChar w:fldCharType="separate"/>
            </w:r>
            <w:r>
              <w:rPr>
                <w:noProof/>
                <w:webHidden/>
              </w:rPr>
              <w:t>2</w:t>
            </w:r>
            <w:r>
              <w:rPr>
                <w:noProof/>
                <w:webHidden/>
              </w:rPr>
              <w:fldChar w:fldCharType="end"/>
            </w:r>
          </w:hyperlink>
        </w:p>
        <w:p w:rsidR="00D623AD" w:rsidRDefault="00D623AD">
          <w:pPr>
            <w:pStyle w:val="TM2"/>
            <w:tabs>
              <w:tab w:val="left" w:pos="660"/>
              <w:tab w:val="right" w:leader="dot" w:pos="10456"/>
            </w:tabs>
            <w:rPr>
              <w:noProof/>
            </w:rPr>
          </w:pPr>
          <w:hyperlink w:anchor="_Toc402903249" w:history="1">
            <w:r w:rsidRPr="00EE6295">
              <w:rPr>
                <w:rStyle w:val="Lienhypertexte"/>
                <w:noProof/>
              </w:rPr>
              <w:t>C.</w:t>
            </w:r>
            <w:r>
              <w:rPr>
                <w:noProof/>
              </w:rPr>
              <w:tab/>
            </w:r>
            <w:r w:rsidRPr="00EE6295">
              <w:rPr>
                <w:rStyle w:val="Lienhypertexte"/>
                <w:noProof/>
              </w:rPr>
              <w:t>Les stratégies identifiées</w:t>
            </w:r>
            <w:r>
              <w:rPr>
                <w:noProof/>
                <w:webHidden/>
              </w:rPr>
              <w:tab/>
            </w:r>
            <w:r>
              <w:rPr>
                <w:noProof/>
                <w:webHidden/>
              </w:rPr>
              <w:fldChar w:fldCharType="begin"/>
            </w:r>
            <w:r>
              <w:rPr>
                <w:noProof/>
                <w:webHidden/>
              </w:rPr>
              <w:instrText xml:space="preserve"> PAGEREF _Toc402903249 \h </w:instrText>
            </w:r>
            <w:r>
              <w:rPr>
                <w:noProof/>
                <w:webHidden/>
              </w:rPr>
            </w:r>
            <w:r>
              <w:rPr>
                <w:noProof/>
                <w:webHidden/>
              </w:rPr>
              <w:fldChar w:fldCharType="separate"/>
            </w:r>
            <w:r>
              <w:rPr>
                <w:noProof/>
                <w:webHidden/>
              </w:rPr>
              <w:t>3</w:t>
            </w:r>
            <w:r>
              <w:rPr>
                <w:noProof/>
                <w:webHidden/>
              </w:rPr>
              <w:fldChar w:fldCharType="end"/>
            </w:r>
          </w:hyperlink>
        </w:p>
        <w:p w:rsidR="00D623AD" w:rsidRDefault="00D623AD">
          <w:pPr>
            <w:pStyle w:val="TM1"/>
            <w:tabs>
              <w:tab w:val="left" w:pos="660"/>
              <w:tab w:val="right" w:leader="dot" w:pos="10456"/>
            </w:tabs>
            <w:rPr>
              <w:noProof/>
            </w:rPr>
          </w:pPr>
          <w:hyperlink w:anchor="_Toc402903250" w:history="1">
            <w:r w:rsidRPr="00EE6295">
              <w:rPr>
                <w:rStyle w:val="Lienhypertexte"/>
                <w:noProof/>
              </w:rPr>
              <w:t>IV.</w:t>
            </w:r>
            <w:r>
              <w:rPr>
                <w:noProof/>
              </w:rPr>
              <w:tab/>
            </w:r>
            <w:r w:rsidRPr="00EE6295">
              <w:rPr>
                <w:rStyle w:val="Lienhypertexte"/>
                <w:noProof/>
              </w:rPr>
              <w:t>Le patient-traceur: une méthode de DPC pour analyser les parcours</w:t>
            </w:r>
            <w:r>
              <w:rPr>
                <w:noProof/>
                <w:webHidden/>
              </w:rPr>
              <w:tab/>
            </w:r>
            <w:r>
              <w:rPr>
                <w:noProof/>
                <w:webHidden/>
              </w:rPr>
              <w:fldChar w:fldCharType="begin"/>
            </w:r>
            <w:r>
              <w:rPr>
                <w:noProof/>
                <w:webHidden/>
              </w:rPr>
              <w:instrText xml:space="preserve"> PAGEREF _Toc402903250 \h </w:instrText>
            </w:r>
            <w:r>
              <w:rPr>
                <w:noProof/>
                <w:webHidden/>
              </w:rPr>
            </w:r>
            <w:r>
              <w:rPr>
                <w:noProof/>
                <w:webHidden/>
              </w:rPr>
              <w:fldChar w:fldCharType="separate"/>
            </w:r>
            <w:r>
              <w:rPr>
                <w:noProof/>
                <w:webHidden/>
              </w:rPr>
              <w:t>3</w:t>
            </w:r>
            <w:r>
              <w:rPr>
                <w:noProof/>
                <w:webHidden/>
              </w:rPr>
              <w:fldChar w:fldCharType="end"/>
            </w:r>
          </w:hyperlink>
        </w:p>
        <w:p w:rsidR="00D623AD" w:rsidRDefault="00D623AD">
          <w:pPr>
            <w:pStyle w:val="TM2"/>
            <w:tabs>
              <w:tab w:val="left" w:pos="660"/>
              <w:tab w:val="right" w:leader="dot" w:pos="10456"/>
            </w:tabs>
            <w:rPr>
              <w:noProof/>
            </w:rPr>
          </w:pPr>
          <w:hyperlink w:anchor="_Toc402903251" w:history="1">
            <w:r w:rsidRPr="00EE6295">
              <w:rPr>
                <w:rStyle w:val="Lienhypertexte"/>
                <w:noProof/>
              </w:rPr>
              <w:t>A.</w:t>
            </w:r>
            <w:r>
              <w:rPr>
                <w:noProof/>
              </w:rPr>
              <w:tab/>
            </w:r>
            <w:r w:rsidRPr="00EE6295">
              <w:rPr>
                <w:rStyle w:val="Lienhypertexte"/>
                <w:noProof/>
              </w:rPr>
              <w:t>Méthode du « patient traceur » en établissement de santé (ES)</w:t>
            </w:r>
            <w:r>
              <w:rPr>
                <w:noProof/>
                <w:webHidden/>
              </w:rPr>
              <w:tab/>
            </w:r>
            <w:r>
              <w:rPr>
                <w:noProof/>
                <w:webHidden/>
              </w:rPr>
              <w:fldChar w:fldCharType="begin"/>
            </w:r>
            <w:r>
              <w:rPr>
                <w:noProof/>
                <w:webHidden/>
              </w:rPr>
              <w:instrText xml:space="preserve"> PAGEREF _Toc402903251 \h </w:instrText>
            </w:r>
            <w:r>
              <w:rPr>
                <w:noProof/>
                <w:webHidden/>
              </w:rPr>
            </w:r>
            <w:r>
              <w:rPr>
                <w:noProof/>
                <w:webHidden/>
              </w:rPr>
              <w:fldChar w:fldCharType="separate"/>
            </w:r>
            <w:r>
              <w:rPr>
                <w:noProof/>
                <w:webHidden/>
              </w:rPr>
              <w:t>3</w:t>
            </w:r>
            <w:r>
              <w:rPr>
                <w:noProof/>
                <w:webHidden/>
              </w:rPr>
              <w:fldChar w:fldCharType="end"/>
            </w:r>
          </w:hyperlink>
        </w:p>
        <w:p w:rsidR="00D623AD" w:rsidRDefault="00D623AD">
          <w:pPr>
            <w:pStyle w:val="TM2"/>
            <w:tabs>
              <w:tab w:val="left" w:pos="660"/>
              <w:tab w:val="right" w:leader="dot" w:pos="10456"/>
            </w:tabs>
            <w:rPr>
              <w:noProof/>
            </w:rPr>
          </w:pPr>
          <w:hyperlink w:anchor="_Toc402903252" w:history="1">
            <w:r w:rsidRPr="00EE6295">
              <w:rPr>
                <w:rStyle w:val="Lienhypertexte"/>
                <w:noProof/>
              </w:rPr>
              <w:t>B.</w:t>
            </w:r>
            <w:r>
              <w:rPr>
                <w:noProof/>
              </w:rPr>
              <w:tab/>
            </w:r>
            <w:r w:rsidRPr="00EE6295">
              <w:rPr>
                <w:rStyle w:val="Lienhypertexte"/>
                <w:noProof/>
              </w:rPr>
              <w:t>Qu’est-ce que c’est?</w:t>
            </w:r>
            <w:r>
              <w:rPr>
                <w:noProof/>
                <w:webHidden/>
              </w:rPr>
              <w:tab/>
            </w:r>
            <w:r>
              <w:rPr>
                <w:noProof/>
                <w:webHidden/>
              </w:rPr>
              <w:fldChar w:fldCharType="begin"/>
            </w:r>
            <w:r>
              <w:rPr>
                <w:noProof/>
                <w:webHidden/>
              </w:rPr>
              <w:instrText xml:space="preserve"> PAGEREF _Toc402903252 \h </w:instrText>
            </w:r>
            <w:r>
              <w:rPr>
                <w:noProof/>
                <w:webHidden/>
              </w:rPr>
            </w:r>
            <w:r>
              <w:rPr>
                <w:noProof/>
                <w:webHidden/>
              </w:rPr>
              <w:fldChar w:fldCharType="separate"/>
            </w:r>
            <w:r>
              <w:rPr>
                <w:noProof/>
                <w:webHidden/>
              </w:rPr>
              <w:t>3</w:t>
            </w:r>
            <w:r>
              <w:rPr>
                <w:noProof/>
                <w:webHidden/>
              </w:rPr>
              <w:fldChar w:fldCharType="end"/>
            </w:r>
          </w:hyperlink>
        </w:p>
        <w:p w:rsidR="00D623AD" w:rsidRDefault="00D623AD">
          <w:pPr>
            <w:pStyle w:val="TM2"/>
            <w:tabs>
              <w:tab w:val="left" w:pos="660"/>
              <w:tab w:val="right" w:leader="dot" w:pos="10456"/>
            </w:tabs>
            <w:rPr>
              <w:noProof/>
            </w:rPr>
          </w:pPr>
          <w:hyperlink w:anchor="_Toc402903253" w:history="1">
            <w:r w:rsidRPr="00EE6295">
              <w:rPr>
                <w:rStyle w:val="Lienhypertexte"/>
                <w:noProof/>
              </w:rPr>
              <w:t>C.</w:t>
            </w:r>
            <w:r>
              <w:rPr>
                <w:noProof/>
              </w:rPr>
              <w:tab/>
            </w:r>
            <w:r w:rsidRPr="00EE6295">
              <w:rPr>
                <w:rStyle w:val="Lienhypertexte"/>
                <w:noProof/>
              </w:rPr>
              <w:t>Objectif</w:t>
            </w:r>
            <w:r>
              <w:rPr>
                <w:noProof/>
                <w:webHidden/>
              </w:rPr>
              <w:tab/>
            </w:r>
            <w:r>
              <w:rPr>
                <w:noProof/>
                <w:webHidden/>
              </w:rPr>
              <w:fldChar w:fldCharType="begin"/>
            </w:r>
            <w:r>
              <w:rPr>
                <w:noProof/>
                <w:webHidden/>
              </w:rPr>
              <w:instrText xml:space="preserve"> PAGEREF _Toc402903253 \h </w:instrText>
            </w:r>
            <w:r>
              <w:rPr>
                <w:noProof/>
                <w:webHidden/>
              </w:rPr>
            </w:r>
            <w:r>
              <w:rPr>
                <w:noProof/>
                <w:webHidden/>
              </w:rPr>
              <w:fldChar w:fldCharType="separate"/>
            </w:r>
            <w:r>
              <w:rPr>
                <w:noProof/>
                <w:webHidden/>
              </w:rPr>
              <w:t>3</w:t>
            </w:r>
            <w:r>
              <w:rPr>
                <w:noProof/>
                <w:webHidden/>
              </w:rPr>
              <w:fldChar w:fldCharType="end"/>
            </w:r>
          </w:hyperlink>
        </w:p>
        <w:p w:rsidR="00D623AD" w:rsidRDefault="00D623AD">
          <w:pPr>
            <w:pStyle w:val="TM2"/>
            <w:tabs>
              <w:tab w:val="left" w:pos="660"/>
              <w:tab w:val="right" w:leader="dot" w:pos="10456"/>
            </w:tabs>
            <w:rPr>
              <w:noProof/>
            </w:rPr>
          </w:pPr>
          <w:hyperlink w:anchor="_Toc402903254" w:history="1">
            <w:r w:rsidRPr="00EE6295">
              <w:rPr>
                <w:rStyle w:val="Lienhypertexte"/>
                <w:noProof/>
              </w:rPr>
              <w:t>D.</w:t>
            </w:r>
            <w:r>
              <w:rPr>
                <w:noProof/>
              </w:rPr>
              <w:tab/>
            </w:r>
            <w:r w:rsidRPr="00EE6295">
              <w:rPr>
                <w:rStyle w:val="Lienhypertexte"/>
                <w:noProof/>
              </w:rPr>
              <w:t>Mise en œuvre de la méthode</w:t>
            </w:r>
            <w:r>
              <w:rPr>
                <w:noProof/>
                <w:webHidden/>
              </w:rPr>
              <w:tab/>
            </w:r>
            <w:r>
              <w:rPr>
                <w:noProof/>
                <w:webHidden/>
              </w:rPr>
              <w:fldChar w:fldCharType="begin"/>
            </w:r>
            <w:r>
              <w:rPr>
                <w:noProof/>
                <w:webHidden/>
              </w:rPr>
              <w:instrText xml:space="preserve"> PAGEREF _Toc402903254 \h </w:instrText>
            </w:r>
            <w:r>
              <w:rPr>
                <w:noProof/>
                <w:webHidden/>
              </w:rPr>
            </w:r>
            <w:r>
              <w:rPr>
                <w:noProof/>
                <w:webHidden/>
              </w:rPr>
              <w:fldChar w:fldCharType="separate"/>
            </w:r>
            <w:r>
              <w:rPr>
                <w:noProof/>
                <w:webHidden/>
              </w:rPr>
              <w:t>3</w:t>
            </w:r>
            <w:r>
              <w:rPr>
                <w:noProof/>
                <w:webHidden/>
              </w:rPr>
              <w:fldChar w:fldCharType="end"/>
            </w:r>
          </w:hyperlink>
        </w:p>
        <w:p w:rsidR="00D623AD" w:rsidRDefault="00D623AD">
          <w:r>
            <w:fldChar w:fldCharType="end"/>
          </w:r>
        </w:p>
      </w:sdtContent>
    </w:sdt>
    <w:p w:rsidR="00D623AD" w:rsidRPr="00D47A16" w:rsidRDefault="00D623AD" w:rsidP="00D47A16">
      <w:pPr>
        <w:spacing w:after="0"/>
        <w:jc w:val="center"/>
        <w:rPr>
          <w:b/>
          <w:sz w:val="28"/>
        </w:rPr>
      </w:pPr>
    </w:p>
    <w:p w:rsidR="00D47A16" w:rsidRDefault="00D47A16" w:rsidP="00D47A16">
      <w:pPr>
        <w:pStyle w:val="Titre1"/>
        <w:numPr>
          <w:ilvl w:val="0"/>
          <w:numId w:val="2"/>
        </w:numPr>
      </w:pPr>
      <w:bookmarkStart w:id="0" w:name="_Toc402903237"/>
      <w:r>
        <w:t>Quelques données sur la HAS</w:t>
      </w:r>
      <w:bookmarkEnd w:id="0"/>
    </w:p>
    <w:p w:rsidR="009531DF" w:rsidRDefault="009531DF" w:rsidP="00D47A16">
      <w:pPr>
        <w:pStyle w:val="Titre2"/>
        <w:numPr>
          <w:ilvl w:val="0"/>
          <w:numId w:val="3"/>
        </w:numPr>
      </w:pPr>
      <w:bookmarkStart w:id="1" w:name="_Toc402903238"/>
      <w:r>
        <w:t>Carte d’identité</w:t>
      </w:r>
      <w:bookmarkEnd w:id="1"/>
      <w:r>
        <w:t xml:space="preserve"> </w:t>
      </w:r>
    </w:p>
    <w:p w:rsidR="00000000" w:rsidRPr="00D47A16" w:rsidRDefault="001C3BDA" w:rsidP="00D47A16">
      <w:r w:rsidRPr="00D47A16">
        <w:rPr>
          <w:bCs/>
        </w:rPr>
        <w:t xml:space="preserve">Autorité publique indépendante à caractère scientifique = absence de tutelle ministérielle ≠ </w:t>
      </w:r>
      <w:r w:rsidRPr="00D47A16">
        <w:rPr>
          <w:bCs/>
        </w:rPr>
        <w:t>ANESM, ANSM, etc.</w:t>
      </w:r>
    </w:p>
    <w:p w:rsidR="009531DF" w:rsidRPr="00D47A16" w:rsidRDefault="009531DF">
      <w:pPr>
        <w:rPr>
          <w:u w:val="single"/>
        </w:rPr>
      </w:pPr>
      <w:r w:rsidRPr="00D47A16">
        <w:rPr>
          <w:u w:val="single"/>
        </w:rPr>
        <w:t>3 grands domaine</w:t>
      </w:r>
      <w:r w:rsidR="00D47A16" w:rsidRPr="00D47A16">
        <w:rPr>
          <w:u w:val="single"/>
        </w:rPr>
        <w:t>s d’activité :</w:t>
      </w:r>
    </w:p>
    <w:p w:rsidR="009531DF" w:rsidRDefault="009531DF" w:rsidP="009531DF">
      <w:pPr>
        <w:pStyle w:val="Paragraphedeliste"/>
        <w:numPr>
          <w:ilvl w:val="0"/>
          <w:numId w:val="1"/>
        </w:numPr>
      </w:pPr>
      <w:r>
        <w:t>Evaluation et recommandation</w:t>
      </w:r>
    </w:p>
    <w:p w:rsidR="009531DF" w:rsidRDefault="009531DF" w:rsidP="009531DF">
      <w:pPr>
        <w:pStyle w:val="Paragraphedeliste"/>
        <w:numPr>
          <w:ilvl w:val="0"/>
          <w:numId w:val="1"/>
        </w:numPr>
      </w:pPr>
      <w:r>
        <w:t xml:space="preserve">Certification, indicateurs et information </w:t>
      </w:r>
      <w:r w:rsidR="00D47A16">
        <w:t>médicale</w:t>
      </w:r>
    </w:p>
    <w:p w:rsidR="009531DF" w:rsidRDefault="009531DF" w:rsidP="009531DF">
      <w:pPr>
        <w:pStyle w:val="Paragraphedeliste"/>
        <w:numPr>
          <w:ilvl w:val="0"/>
          <w:numId w:val="1"/>
        </w:numPr>
      </w:pPr>
      <w:r>
        <w:t>Production d’outils, guides et méthodes pour la qualité et la sécurité des soins</w:t>
      </w:r>
    </w:p>
    <w:p w:rsidR="009531DF" w:rsidRDefault="009531DF" w:rsidP="009531DF">
      <w:r w:rsidRPr="00D47A16">
        <w:rPr>
          <w:u w:val="single"/>
        </w:rPr>
        <w:t>3 principes fondateurs</w:t>
      </w:r>
      <w:r>
        <w:t xml:space="preserve"> : </w:t>
      </w:r>
      <w:r w:rsidR="00D47A16">
        <w:t>indépendance</w:t>
      </w:r>
      <w:r>
        <w:t xml:space="preserve">, </w:t>
      </w:r>
      <w:r w:rsidR="00D47A16">
        <w:t>rigueur</w:t>
      </w:r>
      <w:r>
        <w:t xml:space="preserve"> scientifique, transversalité</w:t>
      </w:r>
    </w:p>
    <w:p w:rsidR="009531DF" w:rsidRDefault="00D47A16" w:rsidP="00D47A16">
      <w:pPr>
        <w:pStyle w:val="Titre2"/>
      </w:pPr>
      <w:bookmarkStart w:id="2" w:name="_Toc402903239"/>
      <w:r>
        <w:t xml:space="preserve">B. </w:t>
      </w:r>
      <w:r w:rsidR="009531DF">
        <w:t>Organisation et budget</w:t>
      </w:r>
      <w:bookmarkEnd w:id="2"/>
    </w:p>
    <w:p w:rsidR="009531DF" w:rsidRDefault="00D47A16" w:rsidP="009531DF">
      <w:r>
        <w:t xml:space="preserve">Budget : </w:t>
      </w:r>
      <w:r w:rsidR="009531DF">
        <w:t xml:space="preserve">54.7 millions d’euros </w:t>
      </w:r>
      <w:r w:rsidR="00974FDB">
        <w:t xml:space="preserve">financés par industries, sécurité sociale, </w:t>
      </w:r>
    </w:p>
    <w:p w:rsidR="009531DF" w:rsidRDefault="009531DF" w:rsidP="00D47A16">
      <w:pPr>
        <w:pStyle w:val="Paragraphedeliste"/>
        <w:numPr>
          <w:ilvl w:val="0"/>
          <w:numId w:val="1"/>
        </w:numPr>
      </w:pPr>
      <w:r>
        <w:lastRenderedPageBreak/>
        <w:t>410 salariés</w:t>
      </w:r>
    </w:p>
    <w:p w:rsidR="009531DF" w:rsidRDefault="009531DF" w:rsidP="00D47A16">
      <w:pPr>
        <w:pStyle w:val="Paragraphedeliste"/>
        <w:numPr>
          <w:ilvl w:val="0"/>
          <w:numId w:val="1"/>
        </w:numPr>
      </w:pPr>
      <w:r>
        <w:t xml:space="preserve">2800 experts et professionnels de santé </w:t>
      </w:r>
      <w:r w:rsidR="00D47A16">
        <w:t>extrêmes</w:t>
      </w:r>
      <w:r>
        <w:t xml:space="preserve"> dont </w:t>
      </w:r>
      <w:r w:rsidR="00D47A16">
        <w:t>prés</w:t>
      </w:r>
      <w:r>
        <w:t xml:space="preserve"> de 550 experts visiteurs</w:t>
      </w:r>
    </w:p>
    <w:p w:rsidR="009531DF" w:rsidRDefault="009531DF" w:rsidP="00D47A16">
      <w:pPr>
        <w:pStyle w:val="Paragraphedeliste"/>
        <w:numPr>
          <w:ilvl w:val="0"/>
          <w:numId w:val="1"/>
        </w:numPr>
      </w:pPr>
      <w:r>
        <w:t>1 collège composé de 8 membres</w:t>
      </w:r>
    </w:p>
    <w:p w:rsidR="00D47A16" w:rsidRDefault="00D47A16" w:rsidP="00D47A16">
      <w:pPr>
        <w:pStyle w:val="Paragraphedeliste"/>
        <w:numPr>
          <w:ilvl w:val="0"/>
          <w:numId w:val="1"/>
        </w:numPr>
      </w:pPr>
      <w:r>
        <w:t>7 commissions spécialisées</w:t>
      </w:r>
    </w:p>
    <w:p w:rsidR="00D47A16" w:rsidRDefault="00D47A16" w:rsidP="00D47A16">
      <w:pPr>
        <w:pStyle w:val="Titre1"/>
        <w:numPr>
          <w:ilvl w:val="0"/>
          <w:numId w:val="2"/>
        </w:numPr>
      </w:pPr>
      <w:bookmarkStart w:id="3" w:name="_Toc402903240"/>
      <w:r>
        <w:t>Grand domaine d’activité</w:t>
      </w:r>
      <w:bookmarkEnd w:id="3"/>
    </w:p>
    <w:p w:rsidR="00974FDB" w:rsidRDefault="00974FDB" w:rsidP="00D47A16">
      <w:pPr>
        <w:pStyle w:val="Titre2"/>
        <w:numPr>
          <w:ilvl w:val="0"/>
          <w:numId w:val="5"/>
        </w:numPr>
      </w:pPr>
      <w:bookmarkStart w:id="4" w:name="_Toc402903241"/>
      <w:r>
        <w:t>Evaluation et recommandation</w:t>
      </w:r>
      <w:bookmarkEnd w:id="4"/>
    </w:p>
    <w:p w:rsidR="00000000" w:rsidRPr="00D47A16" w:rsidRDefault="001C3BDA" w:rsidP="00D47A16">
      <w:pPr>
        <w:pStyle w:val="Paragraphedeliste"/>
        <w:numPr>
          <w:ilvl w:val="0"/>
          <w:numId w:val="1"/>
        </w:numPr>
      </w:pPr>
      <w:r w:rsidRPr="00D47A16">
        <w:rPr>
          <w:bCs/>
        </w:rPr>
        <w:t>Evaluation d’un point de vue médical des produits, actes, prestations et technologies en vue de leur admission au remboursement</w:t>
      </w:r>
    </w:p>
    <w:p w:rsidR="00000000" w:rsidRPr="00D47A16" w:rsidRDefault="001C3BDA" w:rsidP="00D47A16">
      <w:pPr>
        <w:pStyle w:val="Paragraphedeliste"/>
        <w:numPr>
          <w:ilvl w:val="0"/>
          <w:numId w:val="1"/>
        </w:numPr>
      </w:pPr>
      <w:r w:rsidRPr="00D47A16">
        <w:rPr>
          <w:bCs/>
        </w:rPr>
        <w:t>Avis médico-économiques expérimentaux sur produits de santé</w:t>
      </w:r>
    </w:p>
    <w:p w:rsidR="00D47A16" w:rsidRDefault="001C3BDA" w:rsidP="009531DF">
      <w:pPr>
        <w:pStyle w:val="Paragraphedeliste"/>
        <w:numPr>
          <w:ilvl w:val="0"/>
          <w:numId w:val="1"/>
        </w:numPr>
      </w:pPr>
      <w:r w:rsidRPr="00D47A16">
        <w:rPr>
          <w:bCs/>
        </w:rPr>
        <w:t>Recommandations de santé publique sur straté</w:t>
      </w:r>
      <w:r w:rsidRPr="00D47A16">
        <w:rPr>
          <w:bCs/>
        </w:rPr>
        <w:t xml:space="preserve">gie de prise en charge </w:t>
      </w:r>
    </w:p>
    <w:p w:rsidR="00974FDB" w:rsidRDefault="00974FDB" w:rsidP="00D47A16">
      <w:pPr>
        <w:pStyle w:val="Titre2"/>
        <w:numPr>
          <w:ilvl w:val="0"/>
          <w:numId w:val="5"/>
        </w:numPr>
      </w:pPr>
      <w:bookmarkStart w:id="5" w:name="_Toc402903242"/>
      <w:r>
        <w:t>Certification, indicateurs et information médicale</w:t>
      </w:r>
      <w:bookmarkEnd w:id="5"/>
    </w:p>
    <w:p w:rsidR="00974FDB" w:rsidRDefault="00974FDB" w:rsidP="00D47A16">
      <w:pPr>
        <w:pStyle w:val="Paragraphedeliste"/>
        <w:numPr>
          <w:ilvl w:val="0"/>
          <w:numId w:val="1"/>
        </w:numPr>
      </w:pPr>
      <w:r>
        <w:t>Certification des établissements de</w:t>
      </w:r>
      <w:r w:rsidR="00D47A16">
        <w:t xml:space="preserve"> </w:t>
      </w:r>
      <w:r>
        <w:t>santé</w:t>
      </w:r>
    </w:p>
    <w:p w:rsidR="00000000" w:rsidRPr="00D47A16" w:rsidRDefault="001C3BDA" w:rsidP="00D47A16">
      <w:pPr>
        <w:pStyle w:val="Paragraphedeliste"/>
        <w:numPr>
          <w:ilvl w:val="0"/>
          <w:numId w:val="1"/>
        </w:numPr>
      </w:pPr>
      <w:r w:rsidRPr="00D47A16">
        <w:rPr>
          <w:bCs/>
        </w:rPr>
        <w:t>Indicateurs de qualité et de la sécurité des soins</w:t>
      </w:r>
    </w:p>
    <w:p w:rsidR="00D47A16" w:rsidRPr="00D47A16" w:rsidRDefault="001C3BDA" w:rsidP="00D47A16">
      <w:pPr>
        <w:pStyle w:val="Paragraphedeliste"/>
        <w:numPr>
          <w:ilvl w:val="0"/>
          <w:numId w:val="1"/>
        </w:numPr>
      </w:pPr>
      <w:r w:rsidRPr="00D47A16">
        <w:rPr>
          <w:bCs/>
        </w:rPr>
        <w:t>Certification dans le domaine de la certification médicale</w:t>
      </w:r>
    </w:p>
    <w:p w:rsidR="00974FDB" w:rsidRDefault="00D47A16" w:rsidP="00D47A16">
      <w:pPr>
        <w:pStyle w:val="Titre2"/>
        <w:numPr>
          <w:ilvl w:val="0"/>
          <w:numId w:val="5"/>
        </w:numPr>
      </w:pPr>
      <w:bookmarkStart w:id="6" w:name="_Toc402903243"/>
      <w:r>
        <w:t>Outils g</w:t>
      </w:r>
      <w:r w:rsidR="00974FDB">
        <w:t>uides et méthodes</w:t>
      </w:r>
      <w:r>
        <w:t xml:space="preserve"> pour la qualité et la sécurité des soins</w:t>
      </w:r>
      <w:bookmarkEnd w:id="6"/>
    </w:p>
    <w:p w:rsidR="00974FDB" w:rsidRDefault="00D47A16" w:rsidP="00D47A16">
      <w:pPr>
        <w:pStyle w:val="Paragraphedeliste"/>
        <w:numPr>
          <w:ilvl w:val="0"/>
          <w:numId w:val="1"/>
        </w:numPr>
      </w:pPr>
      <w:r>
        <w:t xml:space="preserve">Démarche qualité : </w:t>
      </w:r>
      <w:r w:rsidR="00974FDB">
        <w:t>DPC depuis 2012</w:t>
      </w:r>
    </w:p>
    <w:p w:rsidR="00974FDB" w:rsidRDefault="00974FDB" w:rsidP="00D47A16">
      <w:pPr>
        <w:pStyle w:val="Paragraphedeliste"/>
        <w:numPr>
          <w:ilvl w:val="0"/>
          <w:numId w:val="1"/>
        </w:numPr>
      </w:pPr>
      <w:r>
        <w:t>Pertinence et parcours de soins : ALD, guides parcours et documents d’accompagnement, fiches points clé et solution</w:t>
      </w:r>
    </w:p>
    <w:p w:rsidR="00974FDB" w:rsidRDefault="00974FDB" w:rsidP="00D47A16">
      <w:pPr>
        <w:pStyle w:val="Paragraphedeliste"/>
        <w:numPr>
          <w:ilvl w:val="0"/>
          <w:numId w:val="1"/>
        </w:numPr>
      </w:pPr>
      <w:r>
        <w:t xml:space="preserve">Sécurité du patient : accréditation </w:t>
      </w:r>
      <w:r w:rsidR="0070583A">
        <w:t>des médecins et gestion des risques en équipes</w:t>
      </w:r>
    </w:p>
    <w:p w:rsidR="00974FDB" w:rsidRDefault="00974FDB" w:rsidP="009531DF">
      <w:r>
        <w:t xml:space="preserve">Maya : maison pour autonomie des patient </w:t>
      </w:r>
      <w:r w:rsidR="0070583A">
        <w:t>Alzheimer</w:t>
      </w:r>
      <w:r>
        <w:t xml:space="preserve"> (</w:t>
      </w:r>
      <w:r w:rsidR="0070583A">
        <w:t>modèle</w:t>
      </w:r>
      <w:r>
        <w:t xml:space="preserve"> </w:t>
      </w:r>
      <w:r w:rsidR="0070583A">
        <w:t>Prisma</w:t>
      </w:r>
      <w:r>
        <w:t xml:space="preserve">, </w:t>
      </w:r>
      <w:r w:rsidR="0070583A">
        <w:t>modèle</w:t>
      </w:r>
      <w:r>
        <w:t xml:space="preserve"> </w:t>
      </w:r>
      <w:r w:rsidR="0070583A">
        <w:t>québécois</w:t>
      </w:r>
      <w:r>
        <w:t>)</w:t>
      </w:r>
    </w:p>
    <w:p w:rsidR="00974FDB" w:rsidRDefault="00AF5E9F" w:rsidP="0070583A">
      <w:pPr>
        <w:pStyle w:val="Titre2"/>
        <w:numPr>
          <w:ilvl w:val="0"/>
          <w:numId w:val="5"/>
        </w:numPr>
      </w:pPr>
      <w:bookmarkStart w:id="7" w:name="_Toc402903244"/>
      <w:r>
        <w:t>Focus sur le DPC</w:t>
      </w:r>
      <w:bookmarkEnd w:id="7"/>
    </w:p>
    <w:p w:rsidR="00000000" w:rsidRPr="00D623AD" w:rsidRDefault="001C3BDA" w:rsidP="00FD754E">
      <w:pPr>
        <w:pStyle w:val="Paragraphedeliste"/>
        <w:numPr>
          <w:ilvl w:val="0"/>
          <w:numId w:val="1"/>
        </w:numPr>
      </w:pPr>
      <w:r w:rsidRPr="00D623AD">
        <w:rPr>
          <w:bCs/>
        </w:rPr>
        <w:t>Concept anglo-saxon, généraliste, pas r</w:t>
      </w:r>
      <w:r w:rsidRPr="00D623AD">
        <w:rPr>
          <w:bCs/>
        </w:rPr>
        <w:t>éservé uniquement à la sphère médicale.</w:t>
      </w:r>
    </w:p>
    <w:p w:rsidR="00000000" w:rsidRPr="00D623AD" w:rsidRDefault="001C3BDA" w:rsidP="00FD754E">
      <w:pPr>
        <w:pStyle w:val="Paragraphedeliste"/>
        <w:numPr>
          <w:ilvl w:val="0"/>
          <w:numId w:val="1"/>
        </w:numPr>
      </w:pPr>
      <w:r w:rsidRPr="00D623AD">
        <w:rPr>
          <w:bCs/>
        </w:rPr>
        <w:t xml:space="preserve">Définition française donnée par la loi HPST: </w:t>
      </w:r>
      <w:r w:rsidR="00FD754E" w:rsidRPr="00D623AD">
        <w:t>5 objectifs pour le DPC</w:t>
      </w:r>
    </w:p>
    <w:p w:rsidR="00FD754E" w:rsidRPr="00D623AD" w:rsidRDefault="00FD754E" w:rsidP="00FD754E">
      <w:pPr>
        <w:pStyle w:val="Paragraphedeliste"/>
        <w:numPr>
          <w:ilvl w:val="0"/>
          <w:numId w:val="1"/>
        </w:numPr>
      </w:pPr>
      <w:r w:rsidRPr="00D623AD">
        <w:rPr>
          <w:bCs/>
        </w:rPr>
        <w:tab/>
        <w:t>« Le développement professionnel continu a pour objectifs:</w:t>
      </w:r>
    </w:p>
    <w:p w:rsidR="00000000" w:rsidRPr="00D623AD" w:rsidRDefault="001C3BDA" w:rsidP="00FD754E">
      <w:pPr>
        <w:pStyle w:val="Paragraphedeliste"/>
        <w:numPr>
          <w:ilvl w:val="1"/>
          <w:numId w:val="1"/>
        </w:numPr>
      </w:pPr>
      <w:r w:rsidRPr="00D623AD">
        <w:t xml:space="preserve"> l’évaluation des pratiques professionnelles,</w:t>
      </w:r>
    </w:p>
    <w:p w:rsidR="00000000" w:rsidRPr="00D623AD" w:rsidRDefault="001C3BDA" w:rsidP="00FD754E">
      <w:pPr>
        <w:pStyle w:val="Paragraphedeliste"/>
        <w:numPr>
          <w:ilvl w:val="1"/>
          <w:numId w:val="1"/>
        </w:numPr>
      </w:pPr>
      <w:r w:rsidRPr="00D623AD">
        <w:t xml:space="preserve"> le perfectionnement des connaissances, </w:t>
      </w:r>
    </w:p>
    <w:p w:rsidR="00000000" w:rsidRPr="00D623AD" w:rsidRDefault="001C3BDA" w:rsidP="00FD754E">
      <w:pPr>
        <w:pStyle w:val="Paragraphedeliste"/>
        <w:numPr>
          <w:ilvl w:val="1"/>
          <w:numId w:val="1"/>
        </w:numPr>
      </w:pPr>
      <w:r w:rsidRPr="00D623AD">
        <w:t>l’amélioration de l</w:t>
      </w:r>
      <w:r w:rsidRPr="00D623AD">
        <w:t xml:space="preserve">a qualité et de la sécurité des soins, </w:t>
      </w:r>
    </w:p>
    <w:p w:rsidR="00000000" w:rsidRPr="00D623AD" w:rsidRDefault="001C3BDA" w:rsidP="00FD754E">
      <w:pPr>
        <w:pStyle w:val="Paragraphedeliste"/>
        <w:numPr>
          <w:ilvl w:val="1"/>
          <w:numId w:val="1"/>
        </w:numPr>
      </w:pPr>
      <w:r w:rsidRPr="00D623AD">
        <w:t>la prise en compte des priorités de santé publique,</w:t>
      </w:r>
    </w:p>
    <w:p w:rsidR="00000000" w:rsidRPr="00D623AD" w:rsidRDefault="001C3BDA" w:rsidP="00FD754E">
      <w:pPr>
        <w:pStyle w:val="Paragraphedeliste"/>
        <w:numPr>
          <w:ilvl w:val="1"/>
          <w:numId w:val="1"/>
        </w:numPr>
      </w:pPr>
      <w:r w:rsidRPr="00D623AD">
        <w:t>la maîtrise médicalisée des dépenses de santé.</w:t>
      </w:r>
    </w:p>
    <w:p w:rsidR="00000000" w:rsidRPr="00D623AD" w:rsidRDefault="001C3BDA" w:rsidP="00FD754E">
      <w:pPr>
        <w:pStyle w:val="Paragraphedeliste"/>
        <w:numPr>
          <w:ilvl w:val="0"/>
          <w:numId w:val="1"/>
        </w:numPr>
      </w:pPr>
      <w:r w:rsidRPr="00D623AD">
        <w:rPr>
          <w:bCs/>
        </w:rPr>
        <w:t>Modifications apportées par la future loi de santé publique</w:t>
      </w:r>
    </w:p>
    <w:p w:rsidR="00000000" w:rsidRPr="00D623AD" w:rsidRDefault="001C3BDA" w:rsidP="00FD754E">
      <w:pPr>
        <w:pStyle w:val="Paragraphedeliste"/>
        <w:numPr>
          <w:ilvl w:val="0"/>
          <w:numId w:val="1"/>
        </w:numPr>
      </w:pPr>
      <w:r w:rsidRPr="00D623AD">
        <w:rPr>
          <w:bCs/>
        </w:rPr>
        <w:t xml:space="preserve">Le DPC doit induire un </w:t>
      </w:r>
      <w:r w:rsidRPr="00D623AD">
        <w:rPr>
          <w:bCs/>
        </w:rPr>
        <w:t>changement de pratiques se traduisant lui-même par des bénéfices cliniques et/ou économiques.</w:t>
      </w:r>
    </w:p>
    <w:p w:rsidR="00000000" w:rsidRPr="00D623AD" w:rsidRDefault="001C3BDA" w:rsidP="00FD754E">
      <w:pPr>
        <w:pStyle w:val="Paragraphedeliste"/>
        <w:numPr>
          <w:ilvl w:val="0"/>
          <w:numId w:val="1"/>
        </w:numPr>
      </w:pPr>
      <w:r w:rsidRPr="00D623AD">
        <w:rPr>
          <w:bCs/>
          <w:u w:val="single"/>
        </w:rPr>
        <w:t>O</w:t>
      </w:r>
      <w:r w:rsidRPr="00D623AD">
        <w:rPr>
          <w:bCs/>
        </w:rPr>
        <w:t>bligation pour l’ensemble des professionnels de santé (25 professions concernées environ) depuis le 2 janvier 2012.</w:t>
      </w:r>
    </w:p>
    <w:p w:rsidR="00FD754E" w:rsidRDefault="00FD754E" w:rsidP="00FD754E">
      <w:pPr>
        <w:pStyle w:val="Titre2"/>
        <w:numPr>
          <w:ilvl w:val="0"/>
          <w:numId w:val="5"/>
        </w:numPr>
      </w:pPr>
      <w:bookmarkStart w:id="8" w:name="_Toc402903245"/>
      <w:r w:rsidRPr="00FD754E">
        <w:t>Le DPC pour les professionnels</w:t>
      </w:r>
      <w:bookmarkEnd w:id="8"/>
    </w:p>
    <w:p w:rsidR="00E8398E" w:rsidRDefault="000C567A" w:rsidP="00FD754E">
      <w:pPr>
        <w:tabs>
          <w:tab w:val="left" w:pos="4059"/>
        </w:tabs>
      </w:pPr>
      <w:r>
        <w:t>Sur 3 ans</w:t>
      </w:r>
      <w:r w:rsidR="00FD754E">
        <w:t xml:space="preserve">, </w:t>
      </w:r>
      <w:r w:rsidR="00E8398E">
        <w:t xml:space="preserve">Profil a </w:t>
      </w:r>
      <w:r w:rsidR="00FD754E">
        <w:t>créé</w:t>
      </w:r>
      <w:r w:rsidR="00E8398E">
        <w:t xml:space="preserve"> sur mon dpc </w:t>
      </w:r>
      <w:r w:rsidR="00FD754E">
        <w:tab/>
      </w:r>
    </w:p>
    <w:p w:rsidR="00FD754E" w:rsidRPr="00FD754E" w:rsidRDefault="00FD754E" w:rsidP="00FD754E">
      <w:pPr>
        <w:tabs>
          <w:tab w:val="left" w:pos="4059"/>
        </w:tabs>
      </w:pPr>
      <w:r w:rsidRPr="00FD754E">
        <w:t>Participation à un programme annuel ou pluriannuel, conforme à une orientation nationale ou régionale de DPC, et qui doit comporter une des méthodes ou modalités validées par la HAS, après avis de la CSI. Il doit par ailleurs être mis en œuvre par un organisme évalué favorablement par la CSI.</w:t>
      </w:r>
    </w:p>
    <w:p w:rsidR="00FD754E" w:rsidRPr="00FD754E" w:rsidRDefault="00FD754E" w:rsidP="00FD754E">
      <w:pPr>
        <w:tabs>
          <w:tab w:val="left" w:pos="4059"/>
        </w:tabs>
        <w:rPr>
          <w:u w:val="single"/>
        </w:rPr>
      </w:pPr>
      <w:r w:rsidRPr="00FD754E">
        <w:rPr>
          <w:u w:val="single"/>
        </w:rPr>
        <w:t>Méthodes d’analyse des pratiques:</w:t>
      </w:r>
    </w:p>
    <w:p w:rsidR="00FD754E" w:rsidRPr="00FD754E" w:rsidRDefault="00FD754E" w:rsidP="00FD754E">
      <w:pPr>
        <w:pStyle w:val="Paragraphedeliste"/>
        <w:numPr>
          <w:ilvl w:val="0"/>
          <w:numId w:val="1"/>
        </w:numPr>
        <w:tabs>
          <w:tab w:val="left" w:pos="4059"/>
        </w:tabs>
      </w:pPr>
      <w:r w:rsidRPr="00FD754E">
        <w:lastRenderedPageBreak/>
        <w:t>Réunions de concertation pluridisciplinaires (RCP)</w:t>
      </w:r>
    </w:p>
    <w:p w:rsidR="00FD754E" w:rsidRPr="00FD754E" w:rsidRDefault="00FD754E" w:rsidP="00FD754E">
      <w:pPr>
        <w:pStyle w:val="Paragraphedeliste"/>
        <w:numPr>
          <w:ilvl w:val="0"/>
          <w:numId w:val="1"/>
        </w:numPr>
        <w:tabs>
          <w:tab w:val="left" w:pos="4059"/>
        </w:tabs>
      </w:pPr>
      <w:r w:rsidRPr="00FD754E">
        <w:t>Revues de morbi-mortalité (RMM) +++++</w:t>
      </w:r>
    </w:p>
    <w:p w:rsidR="00FD754E" w:rsidRPr="00FD754E" w:rsidRDefault="00FD754E" w:rsidP="00FD754E">
      <w:pPr>
        <w:pStyle w:val="Paragraphedeliste"/>
        <w:numPr>
          <w:ilvl w:val="0"/>
          <w:numId w:val="1"/>
        </w:numPr>
        <w:tabs>
          <w:tab w:val="left" w:pos="4059"/>
        </w:tabs>
      </w:pPr>
      <w:r w:rsidRPr="00FD754E">
        <w:t>Groupes d’analyse des pratiques (GAP)</w:t>
      </w:r>
    </w:p>
    <w:p w:rsidR="00FD754E" w:rsidRPr="00FD754E" w:rsidRDefault="00FD754E" w:rsidP="00FD754E">
      <w:pPr>
        <w:pStyle w:val="Paragraphedeliste"/>
        <w:numPr>
          <w:ilvl w:val="0"/>
          <w:numId w:val="1"/>
        </w:numPr>
        <w:tabs>
          <w:tab w:val="left" w:pos="4059"/>
        </w:tabs>
      </w:pPr>
      <w:r w:rsidRPr="00FD754E">
        <w:t>Démarche d’accréditation ++++++</w:t>
      </w:r>
    </w:p>
    <w:p w:rsidR="00692FB2" w:rsidRDefault="00FD754E" w:rsidP="00FD754E">
      <w:pPr>
        <w:tabs>
          <w:tab w:val="left" w:pos="4059"/>
        </w:tabs>
      </w:pPr>
      <w:r w:rsidRPr="00FD754E">
        <w:t>Un programme de DPC se décompose en trois phases: préparation, réunion et évaluation de l’impact.</w:t>
      </w:r>
    </w:p>
    <w:p w:rsidR="00692FB2" w:rsidRDefault="00692FB2" w:rsidP="00692FB2">
      <w:pPr>
        <w:pStyle w:val="Titre1"/>
        <w:numPr>
          <w:ilvl w:val="0"/>
          <w:numId w:val="2"/>
        </w:numPr>
      </w:pPr>
      <w:bookmarkStart w:id="9" w:name="_Toc402903246"/>
      <w:r>
        <w:t>Travaux sur les parcours</w:t>
      </w:r>
      <w:bookmarkEnd w:id="9"/>
      <w:r>
        <w:t xml:space="preserve"> </w:t>
      </w:r>
    </w:p>
    <w:p w:rsidR="00692FB2" w:rsidRPr="00692FB2" w:rsidRDefault="00692FB2" w:rsidP="00692FB2">
      <w:r w:rsidRPr="00692FB2">
        <w:t>Développés dans le cadre de mise en œuvre des travaux article 70.</w:t>
      </w:r>
    </w:p>
    <w:p w:rsidR="00692FB2" w:rsidRDefault="00E8398E" w:rsidP="009531DF">
      <w:r>
        <w:t xml:space="preserve">Article 70 article du code de sécurité social </w:t>
      </w:r>
      <w:r w:rsidR="00FD754E">
        <w:t>ancêtre</w:t>
      </w:r>
      <w:r>
        <w:t xml:space="preserve"> de la paerpa, parcours qui se </w:t>
      </w:r>
      <w:r w:rsidR="00FD754E">
        <w:t>développe</w:t>
      </w:r>
      <w:r>
        <w:t xml:space="preserve"> et cible le travail inter prof</w:t>
      </w:r>
      <w:r w:rsidR="00FD754E">
        <w:t>essionnel</w:t>
      </w:r>
    </w:p>
    <w:p w:rsidR="00E8398E" w:rsidRPr="00FD754E" w:rsidRDefault="00FD754E" w:rsidP="00692FB2">
      <w:pPr>
        <w:pStyle w:val="Titre2"/>
        <w:numPr>
          <w:ilvl w:val="0"/>
          <w:numId w:val="18"/>
        </w:numPr>
      </w:pPr>
      <w:bookmarkStart w:id="10" w:name="_Toc402903247"/>
      <w:r w:rsidRPr="00FD754E">
        <w:t>Définition</w:t>
      </w:r>
      <w:r w:rsidR="00E8398E" w:rsidRPr="00FD754E">
        <w:t xml:space="preserve"> des parcours de santé</w:t>
      </w:r>
      <w:bookmarkEnd w:id="10"/>
      <w:r w:rsidR="00E8398E" w:rsidRPr="00FD754E">
        <w:t xml:space="preserve"> </w:t>
      </w:r>
    </w:p>
    <w:p w:rsidR="00692FB2" w:rsidRDefault="00692FB2" w:rsidP="009531DF">
      <w:r w:rsidRPr="00692FB2">
        <w:t xml:space="preserve">Les parcours de santé résultent de la délivrance coordonnée de prestations sanitaires et sociales  pour répondre aux besoins de prévention et de soins des personnes, dans le  cadre de dépenses  maîtrisées. Pour cela, les professionnels doivent s’organiser de telle sorte que soient délivrées les bonnes  prestations aux bons patients, au bon moment et par les bons professionnels. </w:t>
      </w:r>
    </w:p>
    <w:p w:rsidR="00692FB2" w:rsidRDefault="00692FB2" w:rsidP="00692FB2">
      <w:pPr>
        <w:pStyle w:val="Titre2"/>
        <w:numPr>
          <w:ilvl w:val="0"/>
          <w:numId w:val="18"/>
        </w:numPr>
      </w:pPr>
      <w:bookmarkStart w:id="11" w:name="_Toc402903248"/>
      <w:r w:rsidRPr="00692FB2">
        <w:t>Les « missions parcours » de la HAS</w:t>
      </w:r>
      <w:bookmarkEnd w:id="11"/>
    </w:p>
    <w:p w:rsidR="00692FB2" w:rsidRDefault="00692FB2" w:rsidP="009531DF">
      <w:r w:rsidRPr="00692FB2">
        <w:t>Informer et éclairer les professionnels, les usagers, les ARS, les services centraux et l’Assurance Maladie grâce à des référentiels élaborés dans le cadre de ses missions et domaines de compétence, en coopération avec les professionnels et les « parties prenantes ».</w:t>
      </w:r>
    </w:p>
    <w:p w:rsidR="00236C25" w:rsidRPr="00F828F0" w:rsidRDefault="00236C25" w:rsidP="009531DF">
      <w:pPr>
        <w:rPr>
          <w:u w:val="single"/>
        </w:rPr>
      </w:pPr>
      <w:r w:rsidRPr="00F828F0">
        <w:rPr>
          <w:u w:val="single"/>
        </w:rPr>
        <w:t>Critère complexité</w:t>
      </w:r>
    </w:p>
    <w:p w:rsidR="00236C25" w:rsidRDefault="00236C25" w:rsidP="009531DF">
      <w:r>
        <w:t xml:space="preserve">Dimensions médicale et physique, </w:t>
      </w:r>
      <w:r w:rsidR="00692FB2">
        <w:t>déclin</w:t>
      </w:r>
      <w:r>
        <w:t xml:space="preserve"> cognitif, patient a blessure grave ou </w:t>
      </w:r>
      <w:r w:rsidR="00F828F0">
        <w:t xml:space="preserve">qui font appel a des </w:t>
      </w:r>
      <w:r w:rsidR="00692FB2">
        <w:t>intervenant</w:t>
      </w:r>
      <w:r w:rsidR="00F828F0">
        <w:t xml:space="preserve"> </w:t>
      </w:r>
      <w:r w:rsidR="00692FB2">
        <w:t>multiple</w:t>
      </w:r>
      <w:r w:rsidR="00F828F0">
        <w:t>, santé mentale</w:t>
      </w:r>
      <w:r>
        <w:t xml:space="preserve">, patho psy et </w:t>
      </w:r>
      <w:r w:rsidR="00692FB2">
        <w:t>addiction</w:t>
      </w:r>
      <w:r>
        <w:t xml:space="preserve">, </w:t>
      </w:r>
      <w:r w:rsidR="00692FB2">
        <w:t>régime</w:t>
      </w:r>
      <w:r>
        <w:t xml:space="preserve"> alimentaire </w:t>
      </w:r>
      <w:r w:rsidR="00692FB2">
        <w:t>déséquilibré, pollution</w:t>
      </w:r>
      <w:r>
        <w:t xml:space="preserve">, manque de combativité, </w:t>
      </w:r>
      <w:r w:rsidR="00692FB2">
        <w:t>résistance</w:t>
      </w:r>
      <w:r>
        <w:t xml:space="preserve"> au traitement </w:t>
      </w:r>
      <w:r w:rsidR="00692FB2">
        <w:t>vulnérabilité</w:t>
      </w:r>
      <w:r>
        <w:t xml:space="preserve"> au trouble mentaux, donnée démographique : femme, ethnie, </w:t>
      </w:r>
      <w:r w:rsidR="00692FB2">
        <w:t>linguistique</w:t>
      </w:r>
      <w:r w:rsidR="00F828F0">
        <w:t xml:space="preserve">, âge , patient qui </w:t>
      </w:r>
      <w:r w:rsidR="00692FB2">
        <w:t>utilise</w:t>
      </w:r>
      <w:r w:rsidR="00F828F0">
        <w:t xml:space="preserve"> beaucoup les ressources</w:t>
      </w:r>
    </w:p>
    <w:p w:rsidR="00692FB2" w:rsidRDefault="00692FB2" w:rsidP="00692FB2">
      <w:pPr>
        <w:pStyle w:val="Titre2"/>
        <w:numPr>
          <w:ilvl w:val="0"/>
          <w:numId w:val="18"/>
        </w:numPr>
      </w:pPr>
      <w:bookmarkStart w:id="12" w:name="_Toc402903249"/>
      <w:r w:rsidRPr="00692FB2">
        <w:t>Les stratégies identifiées</w:t>
      </w:r>
      <w:bookmarkEnd w:id="12"/>
    </w:p>
    <w:p w:rsidR="00000000" w:rsidRPr="00D623AD" w:rsidRDefault="001C3BDA" w:rsidP="00692FB2">
      <w:pPr>
        <w:numPr>
          <w:ilvl w:val="0"/>
          <w:numId w:val="19"/>
        </w:numPr>
      </w:pPr>
      <w:r w:rsidRPr="00D623AD">
        <w:rPr>
          <w:bCs/>
        </w:rPr>
        <w:t xml:space="preserve">Prioriser, étendre et renforcer l’exercice </w:t>
      </w:r>
      <w:r w:rsidRPr="00D623AD">
        <w:rPr>
          <w:bCs/>
        </w:rPr>
        <w:t>en équipe de santé de proximité</w:t>
      </w:r>
    </w:p>
    <w:p w:rsidR="00000000" w:rsidRPr="00D623AD" w:rsidRDefault="001C3BDA" w:rsidP="00692FB2">
      <w:pPr>
        <w:numPr>
          <w:ilvl w:val="0"/>
          <w:numId w:val="19"/>
        </w:numPr>
      </w:pPr>
      <w:r w:rsidRPr="00D623AD">
        <w:rPr>
          <w:bCs/>
        </w:rPr>
        <w:t xml:space="preserve">Rémunérer les professionnels pour le suivi  coordonné et pluriprofessionnel des patients </w:t>
      </w:r>
    </w:p>
    <w:p w:rsidR="00000000" w:rsidRPr="00D623AD" w:rsidRDefault="001C3BDA" w:rsidP="00692FB2">
      <w:pPr>
        <w:numPr>
          <w:ilvl w:val="0"/>
          <w:numId w:val="19"/>
        </w:numPr>
      </w:pPr>
      <w:r w:rsidRPr="00D623AD">
        <w:rPr>
          <w:bCs/>
        </w:rPr>
        <w:t>Organiser les transitions domicile-hôpital-domicile pour prévenir les hospitalisations et réhospitalisations évitables</w:t>
      </w:r>
    </w:p>
    <w:p w:rsidR="00000000" w:rsidRPr="00D623AD" w:rsidRDefault="001C3BDA" w:rsidP="00692FB2">
      <w:pPr>
        <w:numPr>
          <w:ilvl w:val="0"/>
          <w:numId w:val="19"/>
        </w:numPr>
      </w:pPr>
      <w:r w:rsidRPr="00D623AD">
        <w:rPr>
          <w:bCs/>
        </w:rPr>
        <w:t>Développe</w:t>
      </w:r>
      <w:r w:rsidRPr="00D623AD">
        <w:rPr>
          <w:bCs/>
        </w:rPr>
        <w:t>r les systèmes d’information pour échanger,  collecter et analyser les données</w:t>
      </w:r>
    </w:p>
    <w:p w:rsidR="00000000" w:rsidRPr="00D623AD" w:rsidRDefault="001C3BDA" w:rsidP="00692FB2">
      <w:pPr>
        <w:numPr>
          <w:ilvl w:val="0"/>
          <w:numId w:val="19"/>
        </w:numPr>
      </w:pPr>
      <w:r w:rsidRPr="00D623AD">
        <w:rPr>
          <w:bCs/>
        </w:rPr>
        <w:t>Aider les patients à mieux prendre en charge leur santé et leurs pathologies</w:t>
      </w:r>
    </w:p>
    <w:p w:rsidR="00000000" w:rsidRPr="00D623AD" w:rsidRDefault="001C3BDA" w:rsidP="00692FB2">
      <w:pPr>
        <w:numPr>
          <w:ilvl w:val="0"/>
          <w:numId w:val="19"/>
        </w:numPr>
      </w:pPr>
      <w:r w:rsidRPr="00D623AD">
        <w:rPr>
          <w:bCs/>
        </w:rPr>
        <w:t>Intégrer les services sanitaires et sociaux au niveau des territoires</w:t>
      </w:r>
    </w:p>
    <w:p w:rsidR="00000000" w:rsidRPr="00D623AD" w:rsidRDefault="001C3BDA" w:rsidP="00692FB2">
      <w:pPr>
        <w:numPr>
          <w:ilvl w:val="0"/>
          <w:numId w:val="19"/>
        </w:numPr>
      </w:pPr>
      <w:r w:rsidRPr="00D623AD">
        <w:rPr>
          <w:bCs/>
        </w:rPr>
        <w:t>Développer des fonctions</w:t>
      </w:r>
      <w:r w:rsidRPr="00D623AD">
        <w:rPr>
          <w:bCs/>
        </w:rPr>
        <w:t xml:space="preserve"> d’appui pour le suivi des cas complexes.</w:t>
      </w:r>
    </w:p>
    <w:p w:rsidR="00F828F0" w:rsidRDefault="00692FB2" w:rsidP="009531DF">
      <w:pPr>
        <w:rPr>
          <w:b/>
          <w:bCs/>
        </w:rPr>
      </w:pPr>
      <w:r w:rsidRPr="00692FB2">
        <w:rPr>
          <w:b/>
          <w:bCs/>
        </w:rPr>
        <w:t>Les points fort des productions parcours de la HAS</w:t>
      </w:r>
    </w:p>
    <w:p w:rsidR="00000000" w:rsidRPr="00D623AD" w:rsidRDefault="001C3BDA" w:rsidP="00692FB2">
      <w:pPr>
        <w:numPr>
          <w:ilvl w:val="0"/>
          <w:numId w:val="20"/>
        </w:numPr>
      </w:pPr>
      <w:r w:rsidRPr="00D623AD">
        <w:rPr>
          <w:bCs/>
        </w:rPr>
        <w:t>Coopération avec les professionnels et les « parties prenantes »</w:t>
      </w:r>
    </w:p>
    <w:p w:rsidR="00000000" w:rsidRPr="00D623AD" w:rsidRDefault="001C3BDA" w:rsidP="00692FB2">
      <w:pPr>
        <w:numPr>
          <w:ilvl w:val="0"/>
          <w:numId w:val="20"/>
        </w:numPr>
      </w:pPr>
      <w:r w:rsidRPr="00D623AD">
        <w:rPr>
          <w:bCs/>
        </w:rPr>
        <w:t>Analyse de la littérature et des retours d’expérience</w:t>
      </w:r>
    </w:p>
    <w:p w:rsidR="00000000" w:rsidRPr="00D623AD" w:rsidRDefault="001C3BDA" w:rsidP="00692FB2">
      <w:pPr>
        <w:numPr>
          <w:ilvl w:val="0"/>
          <w:numId w:val="20"/>
        </w:numPr>
      </w:pPr>
      <w:r w:rsidRPr="00D623AD">
        <w:rPr>
          <w:bCs/>
        </w:rPr>
        <w:lastRenderedPageBreak/>
        <w:t xml:space="preserve">Description « d’épisodes de soins critiques » comprenant des activités dont la </w:t>
      </w:r>
      <w:r w:rsidRPr="00D623AD">
        <w:rPr>
          <w:bCs/>
        </w:rPr>
        <w:t xml:space="preserve">réalisation, dans un ordre déterminé et dans une période de temps limitée, permet d’assurer la qualité, la sécurité et l’efficience des parcours </w:t>
      </w:r>
    </w:p>
    <w:p w:rsidR="00000000" w:rsidRPr="00D623AD" w:rsidRDefault="001C3BDA" w:rsidP="00692FB2">
      <w:pPr>
        <w:numPr>
          <w:ilvl w:val="0"/>
          <w:numId w:val="20"/>
        </w:numPr>
      </w:pPr>
      <w:r w:rsidRPr="00D623AD">
        <w:rPr>
          <w:bCs/>
        </w:rPr>
        <w:t>Détermination des enjeux des parcours</w:t>
      </w:r>
    </w:p>
    <w:p w:rsidR="00692FB2" w:rsidRDefault="00692FB2" w:rsidP="00692FB2">
      <w:pPr>
        <w:pStyle w:val="Titre1"/>
        <w:numPr>
          <w:ilvl w:val="0"/>
          <w:numId w:val="2"/>
        </w:numPr>
      </w:pPr>
      <w:bookmarkStart w:id="13" w:name="_Toc402903250"/>
      <w:r w:rsidRPr="00692FB2">
        <w:t>Le patient-traceur: une méthode de DPC pour analyser les parcours</w:t>
      </w:r>
      <w:bookmarkEnd w:id="13"/>
    </w:p>
    <w:p w:rsidR="00692FB2" w:rsidRPr="00692FB2" w:rsidRDefault="00692FB2" w:rsidP="00692FB2">
      <w:pPr>
        <w:pStyle w:val="Titre2"/>
        <w:numPr>
          <w:ilvl w:val="0"/>
          <w:numId w:val="21"/>
        </w:numPr>
      </w:pPr>
      <w:bookmarkStart w:id="14" w:name="_Toc402903251"/>
      <w:r w:rsidRPr="00692FB2">
        <w:t>Méthode du « patient traceur » en établissement de santé (ES)</w:t>
      </w:r>
      <w:bookmarkEnd w:id="14"/>
    </w:p>
    <w:p w:rsidR="00000000" w:rsidRPr="00D623AD" w:rsidRDefault="00692FB2" w:rsidP="00692FB2">
      <w:pPr>
        <w:numPr>
          <w:ilvl w:val="0"/>
          <w:numId w:val="22"/>
        </w:numPr>
      </w:pPr>
      <w:r w:rsidRPr="00D623AD">
        <w:rPr>
          <w:noProof/>
        </w:rPr>
        <w:pict>
          <v:shapetype id="_x0000_t202" coordsize="21600,21600" o:spt="202" path="m,l,21600r21600,l21600,xe">
            <v:stroke joinstyle="miter"/>
            <v:path gradientshapeok="t" o:connecttype="rect"/>
          </v:shapetype>
          <v:shape id="_x0000_s1027" type="#_x0000_t202" style="position:absolute;left:0;text-align:left;margin-left:350.4pt;margin-top:.6pt;width:144.65pt;height:99.55pt;z-index:251660288;mso-width-relative:margin;mso-height-relative:margin">
            <v:textbox>
              <w:txbxContent>
                <w:p w:rsidR="00692FB2" w:rsidRDefault="00692FB2">
                  <w:r w:rsidRPr="00692FB2">
                    <w:drawing>
                      <wp:inline distT="0" distB="0" distL="0" distR="0">
                        <wp:extent cx="1010550" cy="1180800"/>
                        <wp:effectExtent l="19050" t="0" r="0" b="0"/>
                        <wp:docPr id="3" name="Image 1" descr="2013_07_01_Guide_ES_Patient_traceur_Relecture.pdf - Adobe Reader"/>
                        <wp:cNvGraphicFramePr/>
                        <a:graphic xmlns:a="http://schemas.openxmlformats.org/drawingml/2006/main">
                          <a:graphicData uri="http://schemas.openxmlformats.org/drawingml/2006/picture">
                            <pic:pic xmlns:pic="http://schemas.openxmlformats.org/drawingml/2006/picture">
                              <pic:nvPicPr>
                                <pic:cNvPr id="19460" name="Image 1" descr="2013_07_01_Guide_ES_Patient_traceur_Relecture.pdf - Adobe Reader"/>
                                <pic:cNvPicPr>
                                  <a:picLocks noChangeAspect="1"/>
                                </pic:cNvPicPr>
                              </pic:nvPicPr>
                              <pic:blipFill>
                                <a:blip r:embed="rId8"/>
                                <a:srcRect l="34250" t="13768" r="32675" b="2173"/>
                                <a:stretch>
                                  <a:fillRect/>
                                </a:stretch>
                              </pic:blipFill>
                              <pic:spPr bwMode="auto">
                                <a:xfrm>
                                  <a:off x="0" y="0"/>
                                  <a:ext cx="1010909" cy="1181220"/>
                                </a:xfrm>
                                <a:prstGeom prst="rect">
                                  <a:avLst/>
                                </a:prstGeom>
                                <a:noFill/>
                                <a:ln w="9525">
                                  <a:noFill/>
                                  <a:miter lim="800000"/>
                                  <a:headEnd/>
                                  <a:tailEnd/>
                                </a:ln>
                              </pic:spPr>
                            </pic:pic>
                          </a:graphicData>
                        </a:graphic>
                      </wp:inline>
                    </w:drawing>
                  </w:r>
                </w:p>
              </w:txbxContent>
            </v:textbox>
          </v:shape>
        </w:pict>
      </w:r>
      <w:r w:rsidR="001C3BDA" w:rsidRPr="00D623AD">
        <w:rPr>
          <w:bCs/>
        </w:rPr>
        <w:t xml:space="preserve">Nouvelle méthode de </w:t>
      </w:r>
      <w:r w:rsidR="001C3BDA" w:rsidRPr="00D623AD">
        <w:rPr>
          <w:bCs/>
        </w:rPr>
        <w:t>visite de certification</w:t>
      </w:r>
      <w:r w:rsidR="001C3BDA" w:rsidRPr="00D623AD">
        <w:rPr>
          <w:bCs/>
        </w:rPr>
        <w:t xml:space="preserve"> V2014</w:t>
      </w:r>
    </w:p>
    <w:p w:rsidR="00000000" w:rsidRPr="00D623AD" w:rsidRDefault="001C3BDA" w:rsidP="00692FB2">
      <w:pPr>
        <w:numPr>
          <w:ilvl w:val="0"/>
          <w:numId w:val="22"/>
        </w:numPr>
      </w:pPr>
      <w:r w:rsidRPr="00D623AD">
        <w:rPr>
          <w:bCs/>
        </w:rPr>
        <w:t>Méthode de DPC « </w:t>
      </w:r>
      <w:r w:rsidRPr="00D623AD">
        <w:rPr>
          <w:bCs/>
        </w:rPr>
        <w:t>pluriprofessionnelle</w:t>
      </w:r>
      <w:r w:rsidRPr="00D623AD">
        <w:rPr>
          <w:bCs/>
        </w:rPr>
        <w:t> » évaluant les « </w:t>
      </w:r>
      <w:r w:rsidRPr="00D623AD">
        <w:rPr>
          <w:bCs/>
        </w:rPr>
        <w:t>parcours</w:t>
      </w:r>
      <w:r w:rsidRPr="00D623AD">
        <w:rPr>
          <w:bCs/>
        </w:rPr>
        <w:t> »</w:t>
      </w:r>
    </w:p>
    <w:p w:rsidR="009531DF" w:rsidRPr="00D623AD" w:rsidRDefault="001C3BDA" w:rsidP="009531DF">
      <w:pPr>
        <w:numPr>
          <w:ilvl w:val="0"/>
          <w:numId w:val="22"/>
        </w:numPr>
      </w:pPr>
      <w:r w:rsidRPr="00D623AD">
        <w:rPr>
          <w:bCs/>
        </w:rPr>
        <w:t>Extension envisagée à la ville</w:t>
      </w:r>
    </w:p>
    <w:p w:rsidR="00692FB2" w:rsidRDefault="00692FB2" w:rsidP="00692FB2">
      <w:pPr>
        <w:pStyle w:val="Titre2"/>
        <w:numPr>
          <w:ilvl w:val="0"/>
          <w:numId w:val="21"/>
        </w:numPr>
      </w:pPr>
      <w:bookmarkStart w:id="15" w:name="_Toc402903252"/>
      <w:r w:rsidRPr="00692FB2">
        <w:t>Qu’est-ce que c’est?</w:t>
      </w:r>
      <w:bookmarkEnd w:id="15"/>
    </w:p>
    <w:p w:rsidR="00692FB2" w:rsidRPr="00D623AD" w:rsidRDefault="001C3BDA" w:rsidP="00692FB2">
      <w:pPr>
        <w:pStyle w:val="Paragraphedeliste"/>
        <w:numPr>
          <w:ilvl w:val="0"/>
          <w:numId w:val="1"/>
        </w:numPr>
      </w:pPr>
      <w:r w:rsidRPr="00D623AD">
        <w:rPr>
          <w:bCs/>
        </w:rPr>
        <w:t>Méthode d’</w:t>
      </w:r>
      <w:r w:rsidRPr="00D623AD">
        <w:rPr>
          <w:bCs/>
        </w:rPr>
        <w:t xml:space="preserve">amélioration de la qualité des soins en équipe </w:t>
      </w:r>
      <w:r w:rsidRPr="00D623AD">
        <w:rPr>
          <w:bCs/>
        </w:rPr>
        <w:t xml:space="preserve">qui analyse la </w:t>
      </w:r>
      <w:r w:rsidRPr="00D623AD">
        <w:rPr>
          <w:bCs/>
        </w:rPr>
        <w:t>qualité et la sécurité de la prise en charge</w:t>
      </w:r>
      <w:r w:rsidRPr="00D623AD">
        <w:rPr>
          <w:bCs/>
        </w:rPr>
        <w:t xml:space="preserve"> d’un patient</w:t>
      </w:r>
      <w:r w:rsidRPr="00D623AD">
        <w:rPr>
          <w:bCs/>
        </w:rPr>
        <w:t xml:space="preserve"> tout au long de son parcours, les </w:t>
      </w:r>
      <w:r w:rsidRPr="00D623AD">
        <w:rPr>
          <w:bCs/>
        </w:rPr>
        <w:t>interfaces</w:t>
      </w:r>
      <w:r w:rsidRPr="00D623AD">
        <w:rPr>
          <w:bCs/>
        </w:rPr>
        <w:t xml:space="preserve"> et la collaboration </w:t>
      </w:r>
      <w:r w:rsidRPr="00D623AD">
        <w:rPr>
          <w:bCs/>
        </w:rPr>
        <w:t>interprofessionnelle et interdisciplinaire</w:t>
      </w:r>
      <w:r w:rsidRPr="00D623AD">
        <w:rPr>
          <w:bCs/>
        </w:rPr>
        <w:t>.</w:t>
      </w:r>
    </w:p>
    <w:p w:rsidR="00692FB2" w:rsidRPr="00D623AD" w:rsidRDefault="001C3BDA" w:rsidP="00692FB2">
      <w:pPr>
        <w:pStyle w:val="Paragraphedeliste"/>
        <w:numPr>
          <w:ilvl w:val="0"/>
          <w:numId w:val="1"/>
        </w:numPr>
      </w:pPr>
      <w:r w:rsidRPr="00D623AD">
        <w:rPr>
          <w:bCs/>
        </w:rPr>
        <w:t xml:space="preserve">Le </w:t>
      </w:r>
      <w:r w:rsidRPr="00D623AD">
        <w:rPr>
          <w:bCs/>
        </w:rPr>
        <w:t xml:space="preserve">dossier du patient </w:t>
      </w:r>
      <w:r w:rsidRPr="00D623AD">
        <w:rPr>
          <w:bCs/>
        </w:rPr>
        <w:t xml:space="preserve">en est le </w:t>
      </w:r>
      <w:r w:rsidRPr="00D623AD">
        <w:rPr>
          <w:bCs/>
        </w:rPr>
        <w:t>fil conducteur</w:t>
      </w:r>
      <w:r w:rsidRPr="00D623AD">
        <w:rPr>
          <w:bCs/>
        </w:rPr>
        <w:t>.</w:t>
      </w:r>
    </w:p>
    <w:p w:rsidR="00000000" w:rsidRPr="00D623AD" w:rsidRDefault="001C3BDA" w:rsidP="00692FB2">
      <w:pPr>
        <w:pStyle w:val="Paragraphedeliste"/>
        <w:numPr>
          <w:ilvl w:val="0"/>
          <w:numId w:val="1"/>
        </w:numPr>
      </w:pPr>
      <w:r w:rsidRPr="00D623AD">
        <w:rPr>
          <w:bCs/>
        </w:rPr>
        <w:t>La méthode prend en compte l’expérience du patient et de ses proches.</w:t>
      </w:r>
    </w:p>
    <w:p w:rsidR="00692FB2" w:rsidRDefault="00692FB2" w:rsidP="00692FB2">
      <w:pPr>
        <w:pStyle w:val="Titre2"/>
        <w:numPr>
          <w:ilvl w:val="0"/>
          <w:numId w:val="21"/>
        </w:numPr>
      </w:pPr>
      <w:bookmarkStart w:id="16" w:name="_Toc402903253"/>
      <w:r w:rsidRPr="00692FB2">
        <w:t>Objectif</w:t>
      </w:r>
      <w:bookmarkEnd w:id="16"/>
    </w:p>
    <w:p w:rsidR="00692FB2" w:rsidRPr="00D623AD" w:rsidRDefault="001C3BDA" w:rsidP="00692FB2">
      <w:pPr>
        <w:pStyle w:val="Paragraphedeliste"/>
        <w:numPr>
          <w:ilvl w:val="0"/>
          <w:numId w:val="1"/>
        </w:numPr>
      </w:pPr>
      <w:r w:rsidRPr="00D623AD">
        <w:rPr>
          <w:bCs/>
        </w:rPr>
        <w:t>Identifier et mettre en œuvre des actions d’amélioration</w:t>
      </w:r>
    </w:p>
    <w:p w:rsidR="00692FB2" w:rsidRPr="00D623AD" w:rsidRDefault="001C3BDA" w:rsidP="00692FB2">
      <w:pPr>
        <w:pStyle w:val="Paragraphedeliste"/>
        <w:numPr>
          <w:ilvl w:val="0"/>
          <w:numId w:val="1"/>
        </w:numPr>
      </w:pPr>
      <w:r w:rsidRPr="00D623AD">
        <w:rPr>
          <w:bCs/>
        </w:rPr>
        <w:t>En perme</w:t>
      </w:r>
      <w:r w:rsidRPr="00D623AD">
        <w:rPr>
          <w:bCs/>
        </w:rPr>
        <w:t>ttant aux équipes d’apprendre à partir de situations réelles</w:t>
      </w:r>
    </w:p>
    <w:p w:rsidR="00000000" w:rsidRPr="00D623AD" w:rsidRDefault="001C3BDA" w:rsidP="00692FB2">
      <w:pPr>
        <w:pStyle w:val="Paragraphedeliste"/>
        <w:numPr>
          <w:ilvl w:val="0"/>
          <w:numId w:val="1"/>
        </w:numPr>
      </w:pPr>
      <w:r w:rsidRPr="00D623AD">
        <w:rPr>
          <w:bCs/>
        </w:rPr>
        <w:t>Favoriser les échanges et la communication entre les acteurs.</w:t>
      </w:r>
    </w:p>
    <w:p w:rsidR="00692FB2" w:rsidRDefault="00692FB2" w:rsidP="00692FB2">
      <w:pPr>
        <w:pStyle w:val="Titre2"/>
        <w:numPr>
          <w:ilvl w:val="0"/>
          <w:numId w:val="21"/>
        </w:numPr>
      </w:pPr>
      <w:bookmarkStart w:id="17" w:name="_Toc402903254"/>
      <w:r w:rsidRPr="00692FB2">
        <w:t>Mise en œuvre de la méthode</w:t>
      </w:r>
      <w:bookmarkEnd w:id="17"/>
    </w:p>
    <w:p w:rsidR="00692FB2" w:rsidRPr="00D623AD" w:rsidRDefault="001C3BDA" w:rsidP="00692FB2">
      <w:pPr>
        <w:pStyle w:val="Paragraphedeliste"/>
        <w:numPr>
          <w:ilvl w:val="0"/>
          <w:numId w:val="1"/>
        </w:numPr>
      </w:pPr>
      <w:r w:rsidRPr="00D623AD">
        <w:rPr>
          <w:bCs/>
        </w:rPr>
        <w:t>Choix d’un patient</w:t>
      </w:r>
    </w:p>
    <w:p w:rsidR="00692FB2" w:rsidRPr="00D623AD" w:rsidRDefault="001C3BDA" w:rsidP="00692FB2">
      <w:pPr>
        <w:pStyle w:val="Paragraphedeliste"/>
        <w:numPr>
          <w:ilvl w:val="0"/>
          <w:numId w:val="1"/>
        </w:numPr>
      </w:pPr>
      <w:r w:rsidRPr="00D623AD">
        <w:rPr>
          <w:bCs/>
        </w:rPr>
        <w:t>Informati</w:t>
      </w:r>
      <w:r w:rsidRPr="00D623AD">
        <w:rPr>
          <w:bCs/>
        </w:rPr>
        <w:t>on du patient, recherche de son consentement</w:t>
      </w:r>
    </w:p>
    <w:p w:rsidR="00692FB2" w:rsidRPr="00D623AD" w:rsidRDefault="001C3BDA" w:rsidP="00692FB2">
      <w:pPr>
        <w:pStyle w:val="Paragraphedeliste"/>
        <w:numPr>
          <w:ilvl w:val="0"/>
          <w:numId w:val="1"/>
        </w:numPr>
      </w:pPr>
      <w:r w:rsidRPr="00D623AD">
        <w:rPr>
          <w:bCs/>
        </w:rPr>
        <w:t>Analyse de la prise en charge en équipe autour du dossier</w:t>
      </w:r>
    </w:p>
    <w:p w:rsidR="00692FB2" w:rsidRPr="00D623AD" w:rsidRDefault="001C3BDA" w:rsidP="00692FB2">
      <w:pPr>
        <w:pStyle w:val="Paragraphedeliste"/>
        <w:numPr>
          <w:ilvl w:val="0"/>
          <w:numId w:val="1"/>
        </w:numPr>
      </w:pPr>
      <w:r w:rsidRPr="00D623AD">
        <w:rPr>
          <w:bCs/>
        </w:rPr>
        <w:t>Rencontre avec le patient et/ou ses proches</w:t>
      </w:r>
    </w:p>
    <w:p w:rsidR="00692FB2" w:rsidRPr="00692FB2" w:rsidRDefault="001C3BDA" w:rsidP="00692FB2">
      <w:pPr>
        <w:pStyle w:val="Paragraphedeliste"/>
        <w:numPr>
          <w:ilvl w:val="0"/>
          <w:numId w:val="1"/>
        </w:numPr>
      </w:pPr>
      <w:r w:rsidRPr="00D623AD">
        <w:rPr>
          <w:bCs/>
        </w:rPr>
        <w:t>Temps d’échange avec les professionnels pour synthétiser, analyser les constats et prioriser les actions d</w:t>
      </w:r>
      <w:r w:rsidRPr="00D623AD">
        <w:rPr>
          <w:bCs/>
        </w:rPr>
        <w:t>’amélioration</w:t>
      </w:r>
    </w:p>
    <w:sectPr w:rsidR="00692FB2" w:rsidRPr="00692FB2" w:rsidSect="00D623AD">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BDA" w:rsidRDefault="001C3BDA" w:rsidP="00D623AD">
      <w:pPr>
        <w:spacing w:after="0" w:line="240" w:lineRule="auto"/>
      </w:pPr>
      <w:r>
        <w:separator/>
      </w:r>
    </w:p>
  </w:endnote>
  <w:endnote w:type="continuationSeparator" w:id="1">
    <w:p w:rsidR="001C3BDA" w:rsidRDefault="001C3BDA" w:rsidP="00D62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23631"/>
      <w:docPartObj>
        <w:docPartGallery w:val="Page Numbers (Bottom of Page)"/>
        <w:docPartUnique/>
      </w:docPartObj>
    </w:sdtPr>
    <w:sdtContent>
      <w:p w:rsidR="00D623AD" w:rsidRDefault="00D623A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D623AD" w:rsidRDefault="00D623AD">
                    <w:pPr>
                      <w:jc w:val="center"/>
                    </w:pPr>
                    <w:fldSimple w:instr=" PAGE    \* MERGEFORMAT ">
                      <w:r w:rsidRPr="00D623AD">
                        <w:rPr>
                          <w:noProof/>
                          <w:sz w:val="16"/>
                          <w:szCs w:val="16"/>
                        </w:rPr>
                        <w:t>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BDA" w:rsidRDefault="001C3BDA" w:rsidP="00D623AD">
      <w:pPr>
        <w:spacing w:after="0" w:line="240" w:lineRule="auto"/>
      </w:pPr>
      <w:r>
        <w:separator/>
      </w:r>
    </w:p>
  </w:footnote>
  <w:footnote w:type="continuationSeparator" w:id="1">
    <w:p w:rsidR="001C3BDA" w:rsidRDefault="001C3BDA" w:rsidP="00D623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90C"/>
    <w:multiLevelType w:val="hybridMultilevel"/>
    <w:tmpl w:val="CD78EF7E"/>
    <w:lvl w:ilvl="0" w:tplc="4BD6D8AE">
      <w:start w:val="1"/>
      <w:numFmt w:val="bullet"/>
      <w:lvlText w:val=""/>
      <w:lvlJc w:val="left"/>
      <w:pPr>
        <w:tabs>
          <w:tab w:val="num" w:pos="720"/>
        </w:tabs>
        <w:ind w:left="720" w:hanging="360"/>
      </w:pPr>
      <w:rPr>
        <w:rFonts w:ascii="Wingdings" w:hAnsi="Wingdings" w:hint="default"/>
      </w:rPr>
    </w:lvl>
    <w:lvl w:ilvl="1" w:tplc="4CDAD744" w:tentative="1">
      <w:start w:val="1"/>
      <w:numFmt w:val="bullet"/>
      <w:lvlText w:val=""/>
      <w:lvlJc w:val="left"/>
      <w:pPr>
        <w:tabs>
          <w:tab w:val="num" w:pos="1440"/>
        </w:tabs>
        <w:ind w:left="1440" w:hanging="360"/>
      </w:pPr>
      <w:rPr>
        <w:rFonts w:ascii="Wingdings" w:hAnsi="Wingdings" w:hint="default"/>
      </w:rPr>
    </w:lvl>
    <w:lvl w:ilvl="2" w:tplc="05280CFE" w:tentative="1">
      <w:start w:val="1"/>
      <w:numFmt w:val="bullet"/>
      <w:lvlText w:val=""/>
      <w:lvlJc w:val="left"/>
      <w:pPr>
        <w:tabs>
          <w:tab w:val="num" w:pos="2160"/>
        </w:tabs>
        <w:ind w:left="2160" w:hanging="360"/>
      </w:pPr>
      <w:rPr>
        <w:rFonts w:ascii="Wingdings" w:hAnsi="Wingdings" w:hint="default"/>
      </w:rPr>
    </w:lvl>
    <w:lvl w:ilvl="3" w:tplc="E8745EBA" w:tentative="1">
      <w:start w:val="1"/>
      <w:numFmt w:val="bullet"/>
      <w:lvlText w:val=""/>
      <w:lvlJc w:val="left"/>
      <w:pPr>
        <w:tabs>
          <w:tab w:val="num" w:pos="2880"/>
        </w:tabs>
        <w:ind w:left="2880" w:hanging="360"/>
      </w:pPr>
      <w:rPr>
        <w:rFonts w:ascii="Wingdings" w:hAnsi="Wingdings" w:hint="default"/>
      </w:rPr>
    </w:lvl>
    <w:lvl w:ilvl="4" w:tplc="7960D13A" w:tentative="1">
      <w:start w:val="1"/>
      <w:numFmt w:val="bullet"/>
      <w:lvlText w:val=""/>
      <w:lvlJc w:val="left"/>
      <w:pPr>
        <w:tabs>
          <w:tab w:val="num" w:pos="3600"/>
        </w:tabs>
        <w:ind w:left="3600" w:hanging="360"/>
      </w:pPr>
      <w:rPr>
        <w:rFonts w:ascii="Wingdings" w:hAnsi="Wingdings" w:hint="default"/>
      </w:rPr>
    </w:lvl>
    <w:lvl w:ilvl="5" w:tplc="4290F544" w:tentative="1">
      <w:start w:val="1"/>
      <w:numFmt w:val="bullet"/>
      <w:lvlText w:val=""/>
      <w:lvlJc w:val="left"/>
      <w:pPr>
        <w:tabs>
          <w:tab w:val="num" w:pos="4320"/>
        </w:tabs>
        <w:ind w:left="4320" w:hanging="360"/>
      </w:pPr>
      <w:rPr>
        <w:rFonts w:ascii="Wingdings" w:hAnsi="Wingdings" w:hint="default"/>
      </w:rPr>
    </w:lvl>
    <w:lvl w:ilvl="6" w:tplc="C3DC797E" w:tentative="1">
      <w:start w:val="1"/>
      <w:numFmt w:val="bullet"/>
      <w:lvlText w:val=""/>
      <w:lvlJc w:val="left"/>
      <w:pPr>
        <w:tabs>
          <w:tab w:val="num" w:pos="5040"/>
        </w:tabs>
        <w:ind w:left="5040" w:hanging="360"/>
      </w:pPr>
      <w:rPr>
        <w:rFonts w:ascii="Wingdings" w:hAnsi="Wingdings" w:hint="default"/>
      </w:rPr>
    </w:lvl>
    <w:lvl w:ilvl="7" w:tplc="73B0C958" w:tentative="1">
      <w:start w:val="1"/>
      <w:numFmt w:val="bullet"/>
      <w:lvlText w:val=""/>
      <w:lvlJc w:val="left"/>
      <w:pPr>
        <w:tabs>
          <w:tab w:val="num" w:pos="5760"/>
        </w:tabs>
        <w:ind w:left="5760" w:hanging="360"/>
      </w:pPr>
      <w:rPr>
        <w:rFonts w:ascii="Wingdings" w:hAnsi="Wingdings" w:hint="default"/>
      </w:rPr>
    </w:lvl>
    <w:lvl w:ilvl="8" w:tplc="B42EF180" w:tentative="1">
      <w:start w:val="1"/>
      <w:numFmt w:val="bullet"/>
      <w:lvlText w:val=""/>
      <w:lvlJc w:val="left"/>
      <w:pPr>
        <w:tabs>
          <w:tab w:val="num" w:pos="6480"/>
        </w:tabs>
        <w:ind w:left="6480" w:hanging="360"/>
      </w:pPr>
      <w:rPr>
        <w:rFonts w:ascii="Wingdings" w:hAnsi="Wingdings" w:hint="default"/>
      </w:rPr>
    </w:lvl>
  </w:abstractNum>
  <w:abstractNum w:abstractNumId="1">
    <w:nsid w:val="033E020B"/>
    <w:multiLevelType w:val="hybridMultilevel"/>
    <w:tmpl w:val="AE6E4196"/>
    <w:lvl w:ilvl="0" w:tplc="D94859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D93931"/>
    <w:multiLevelType w:val="hybridMultilevel"/>
    <w:tmpl w:val="B2C0EE74"/>
    <w:lvl w:ilvl="0" w:tplc="85FEC6E6">
      <w:start w:val="1"/>
      <w:numFmt w:val="bullet"/>
      <w:lvlText w:val=""/>
      <w:lvlJc w:val="left"/>
      <w:pPr>
        <w:tabs>
          <w:tab w:val="num" w:pos="720"/>
        </w:tabs>
        <w:ind w:left="720" w:hanging="360"/>
      </w:pPr>
      <w:rPr>
        <w:rFonts w:ascii="Wingdings" w:hAnsi="Wingdings" w:hint="default"/>
      </w:rPr>
    </w:lvl>
    <w:lvl w:ilvl="1" w:tplc="E76E1DD8">
      <w:start w:val="1"/>
      <w:numFmt w:val="bullet"/>
      <w:lvlText w:val=""/>
      <w:lvlJc w:val="left"/>
      <w:pPr>
        <w:tabs>
          <w:tab w:val="num" w:pos="1440"/>
        </w:tabs>
        <w:ind w:left="1440" w:hanging="360"/>
      </w:pPr>
      <w:rPr>
        <w:rFonts w:ascii="Wingdings" w:hAnsi="Wingdings" w:hint="default"/>
      </w:rPr>
    </w:lvl>
    <w:lvl w:ilvl="2" w:tplc="638E99A8" w:tentative="1">
      <w:start w:val="1"/>
      <w:numFmt w:val="bullet"/>
      <w:lvlText w:val=""/>
      <w:lvlJc w:val="left"/>
      <w:pPr>
        <w:tabs>
          <w:tab w:val="num" w:pos="2160"/>
        </w:tabs>
        <w:ind w:left="2160" w:hanging="360"/>
      </w:pPr>
      <w:rPr>
        <w:rFonts w:ascii="Wingdings" w:hAnsi="Wingdings" w:hint="default"/>
      </w:rPr>
    </w:lvl>
    <w:lvl w:ilvl="3" w:tplc="7032CDE8" w:tentative="1">
      <w:start w:val="1"/>
      <w:numFmt w:val="bullet"/>
      <w:lvlText w:val=""/>
      <w:lvlJc w:val="left"/>
      <w:pPr>
        <w:tabs>
          <w:tab w:val="num" w:pos="2880"/>
        </w:tabs>
        <w:ind w:left="2880" w:hanging="360"/>
      </w:pPr>
      <w:rPr>
        <w:rFonts w:ascii="Wingdings" w:hAnsi="Wingdings" w:hint="default"/>
      </w:rPr>
    </w:lvl>
    <w:lvl w:ilvl="4" w:tplc="CADCF874" w:tentative="1">
      <w:start w:val="1"/>
      <w:numFmt w:val="bullet"/>
      <w:lvlText w:val=""/>
      <w:lvlJc w:val="left"/>
      <w:pPr>
        <w:tabs>
          <w:tab w:val="num" w:pos="3600"/>
        </w:tabs>
        <w:ind w:left="3600" w:hanging="360"/>
      </w:pPr>
      <w:rPr>
        <w:rFonts w:ascii="Wingdings" w:hAnsi="Wingdings" w:hint="default"/>
      </w:rPr>
    </w:lvl>
    <w:lvl w:ilvl="5" w:tplc="0056573A" w:tentative="1">
      <w:start w:val="1"/>
      <w:numFmt w:val="bullet"/>
      <w:lvlText w:val=""/>
      <w:lvlJc w:val="left"/>
      <w:pPr>
        <w:tabs>
          <w:tab w:val="num" w:pos="4320"/>
        </w:tabs>
        <w:ind w:left="4320" w:hanging="360"/>
      </w:pPr>
      <w:rPr>
        <w:rFonts w:ascii="Wingdings" w:hAnsi="Wingdings" w:hint="default"/>
      </w:rPr>
    </w:lvl>
    <w:lvl w:ilvl="6" w:tplc="C0D8CEDA" w:tentative="1">
      <w:start w:val="1"/>
      <w:numFmt w:val="bullet"/>
      <w:lvlText w:val=""/>
      <w:lvlJc w:val="left"/>
      <w:pPr>
        <w:tabs>
          <w:tab w:val="num" w:pos="5040"/>
        </w:tabs>
        <w:ind w:left="5040" w:hanging="360"/>
      </w:pPr>
      <w:rPr>
        <w:rFonts w:ascii="Wingdings" w:hAnsi="Wingdings" w:hint="default"/>
      </w:rPr>
    </w:lvl>
    <w:lvl w:ilvl="7" w:tplc="32B80A8E" w:tentative="1">
      <w:start w:val="1"/>
      <w:numFmt w:val="bullet"/>
      <w:lvlText w:val=""/>
      <w:lvlJc w:val="left"/>
      <w:pPr>
        <w:tabs>
          <w:tab w:val="num" w:pos="5760"/>
        </w:tabs>
        <w:ind w:left="5760" w:hanging="360"/>
      </w:pPr>
      <w:rPr>
        <w:rFonts w:ascii="Wingdings" w:hAnsi="Wingdings" w:hint="default"/>
      </w:rPr>
    </w:lvl>
    <w:lvl w:ilvl="8" w:tplc="2DB4C8E8" w:tentative="1">
      <w:start w:val="1"/>
      <w:numFmt w:val="bullet"/>
      <w:lvlText w:val=""/>
      <w:lvlJc w:val="left"/>
      <w:pPr>
        <w:tabs>
          <w:tab w:val="num" w:pos="6480"/>
        </w:tabs>
        <w:ind w:left="6480" w:hanging="360"/>
      </w:pPr>
      <w:rPr>
        <w:rFonts w:ascii="Wingdings" w:hAnsi="Wingdings" w:hint="default"/>
      </w:rPr>
    </w:lvl>
  </w:abstractNum>
  <w:abstractNum w:abstractNumId="3">
    <w:nsid w:val="06C90C2D"/>
    <w:multiLevelType w:val="hybridMultilevel"/>
    <w:tmpl w:val="B14072D2"/>
    <w:lvl w:ilvl="0" w:tplc="4FC6B73E">
      <w:start w:val="1"/>
      <w:numFmt w:val="bullet"/>
      <w:lvlText w:val=""/>
      <w:lvlJc w:val="left"/>
      <w:pPr>
        <w:tabs>
          <w:tab w:val="num" w:pos="720"/>
        </w:tabs>
        <w:ind w:left="720" w:hanging="360"/>
      </w:pPr>
      <w:rPr>
        <w:rFonts w:ascii="Wingdings" w:hAnsi="Wingdings" w:hint="default"/>
      </w:rPr>
    </w:lvl>
    <w:lvl w:ilvl="1" w:tplc="52E205D2" w:tentative="1">
      <w:start w:val="1"/>
      <w:numFmt w:val="bullet"/>
      <w:lvlText w:val=""/>
      <w:lvlJc w:val="left"/>
      <w:pPr>
        <w:tabs>
          <w:tab w:val="num" w:pos="1440"/>
        </w:tabs>
        <w:ind w:left="1440" w:hanging="360"/>
      </w:pPr>
      <w:rPr>
        <w:rFonts w:ascii="Wingdings" w:hAnsi="Wingdings" w:hint="default"/>
      </w:rPr>
    </w:lvl>
    <w:lvl w:ilvl="2" w:tplc="B5762292" w:tentative="1">
      <w:start w:val="1"/>
      <w:numFmt w:val="bullet"/>
      <w:lvlText w:val=""/>
      <w:lvlJc w:val="left"/>
      <w:pPr>
        <w:tabs>
          <w:tab w:val="num" w:pos="2160"/>
        </w:tabs>
        <w:ind w:left="2160" w:hanging="360"/>
      </w:pPr>
      <w:rPr>
        <w:rFonts w:ascii="Wingdings" w:hAnsi="Wingdings" w:hint="default"/>
      </w:rPr>
    </w:lvl>
    <w:lvl w:ilvl="3" w:tplc="9CF6248C" w:tentative="1">
      <w:start w:val="1"/>
      <w:numFmt w:val="bullet"/>
      <w:lvlText w:val=""/>
      <w:lvlJc w:val="left"/>
      <w:pPr>
        <w:tabs>
          <w:tab w:val="num" w:pos="2880"/>
        </w:tabs>
        <w:ind w:left="2880" w:hanging="360"/>
      </w:pPr>
      <w:rPr>
        <w:rFonts w:ascii="Wingdings" w:hAnsi="Wingdings" w:hint="default"/>
      </w:rPr>
    </w:lvl>
    <w:lvl w:ilvl="4" w:tplc="903CECC4" w:tentative="1">
      <w:start w:val="1"/>
      <w:numFmt w:val="bullet"/>
      <w:lvlText w:val=""/>
      <w:lvlJc w:val="left"/>
      <w:pPr>
        <w:tabs>
          <w:tab w:val="num" w:pos="3600"/>
        </w:tabs>
        <w:ind w:left="3600" w:hanging="360"/>
      </w:pPr>
      <w:rPr>
        <w:rFonts w:ascii="Wingdings" w:hAnsi="Wingdings" w:hint="default"/>
      </w:rPr>
    </w:lvl>
    <w:lvl w:ilvl="5" w:tplc="DA884574" w:tentative="1">
      <w:start w:val="1"/>
      <w:numFmt w:val="bullet"/>
      <w:lvlText w:val=""/>
      <w:lvlJc w:val="left"/>
      <w:pPr>
        <w:tabs>
          <w:tab w:val="num" w:pos="4320"/>
        </w:tabs>
        <w:ind w:left="4320" w:hanging="360"/>
      </w:pPr>
      <w:rPr>
        <w:rFonts w:ascii="Wingdings" w:hAnsi="Wingdings" w:hint="default"/>
      </w:rPr>
    </w:lvl>
    <w:lvl w:ilvl="6" w:tplc="F36E8180" w:tentative="1">
      <w:start w:val="1"/>
      <w:numFmt w:val="bullet"/>
      <w:lvlText w:val=""/>
      <w:lvlJc w:val="left"/>
      <w:pPr>
        <w:tabs>
          <w:tab w:val="num" w:pos="5040"/>
        </w:tabs>
        <w:ind w:left="5040" w:hanging="360"/>
      </w:pPr>
      <w:rPr>
        <w:rFonts w:ascii="Wingdings" w:hAnsi="Wingdings" w:hint="default"/>
      </w:rPr>
    </w:lvl>
    <w:lvl w:ilvl="7" w:tplc="7A860A1C" w:tentative="1">
      <w:start w:val="1"/>
      <w:numFmt w:val="bullet"/>
      <w:lvlText w:val=""/>
      <w:lvlJc w:val="left"/>
      <w:pPr>
        <w:tabs>
          <w:tab w:val="num" w:pos="5760"/>
        </w:tabs>
        <w:ind w:left="5760" w:hanging="360"/>
      </w:pPr>
      <w:rPr>
        <w:rFonts w:ascii="Wingdings" w:hAnsi="Wingdings" w:hint="default"/>
      </w:rPr>
    </w:lvl>
    <w:lvl w:ilvl="8" w:tplc="3496CADE" w:tentative="1">
      <w:start w:val="1"/>
      <w:numFmt w:val="bullet"/>
      <w:lvlText w:val=""/>
      <w:lvlJc w:val="left"/>
      <w:pPr>
        <w:tabs>
          <w:tab w:val="num" w:pos="6480"/>
        </w:tabs>
        <w:ind w:left="6480" w:hanging="360"/>
      </w:pPr>
      <w:rPr>
        <w:rFonts w:ascii="Wingdings" w:hAnsi="Wingdings" w:hint="default"/>
      </w:rPr>
    </w:lvl>
  </w:abstractNum>
  <w:abstractNum w:abstractNumId="4">
    <w:nsid w:val="0EAD3FC9"/>
    <w:multiLevelType w:val="hybridMultilevel"/>
    <w:tmpl w:val="76B808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513D80"/>
    <w:multiLevelType w:val="hybridMultilevel"/>
    <w:tmpl w:val="4558A130"/>
    <w:lvl w:ilvl="0" w:tplc="57EC62BA">
      <w:start w:val="1"/>
      <w:numFmt w:val="bullet"/>
      <w:lvlText w:val=""/>
      <w:lvlJc w:val="left"/>
      <w:pPr>
        <w:tabs>
          <w:tab w:val="num" w:pos="720"/>
        </w:tabs>
        <w:ind w:left="720" w:hanging="360"/>
      </w:pPr>
      <w:rPr>
        <w:rFonts w:ascii="Wingdings" w:hAnsi="Wingdings" w:hint="default"/>
      </w:rPr>
    </w:lvl>
    <w:lvl w:ilvl="1" w:tplc="16E81D2E" w:tentative="1">
      <w:start w:val="1"/>
      <w:numFmt w:val="bullet"/>
      <w:lvlText w:val=""/>
      <w:lvlJc w:val="left"/>
      <w:pPr>
        <w:tabs>
          <w:tab w:val="num" w:pos="1440"/>
        </w:tabs>
        <w:ind w:left="1440" w:hanging="360"/>
      </w:pPr>
      <w:rPr>
        <w:rFonts w:ascii="Wingdings" w:hAnsi="Wingdings" w:hint="default"/>
      </w:rPr>
    </w:lvl>
    <w:lvl w:ilvl="2" w:tplc="BF444146" w:tentative="1">
      <w:start w:val="1"/>
      <w:numFmt w:val="bullet"/>
      <w:lvlText w:val=""/>
      <w:lvlJc w:val="left"/>
      <w:pPr>
        <w:tabs>
          <w:tab w:val="num" w:pos="2160"/>
        </w:tabs>
        <w:ind w:left="2160" w:hanging="360"/>
      </w:pPr>
      <w:rPr>
        <w:rFonts w:ascii="Wingdings" w:hAnsi="Wingdings" w:hint="default"/>
      </w:rPr>
    </w:lvl>
    <w:lvl w:ilvl="3" w:tplc="6F6E3E66" w:tentative="1">
      <w:start w:val="1"/>
      <w:numFmt w:val="bullet"/>
      <w:lvlText w:val=""/>
      <w:lvlJc w:val="left"/>
      <w:pPr>
        <w:tabs>
          <w:tab w:val="num" w:pos="2880"/>
        </w:tabs>
        <w:ind w:left="2880" w:hanging="360"/>
      </w:pPr>
      <w:rPr>
        <w:rFonts w:ascii="Wingdings" w:hAnsi="Wingdings" w:hint="default"/>
      </w:rPr>
    </w:lvl>
    <w:lvl w:ilvl="4" w:tplc="22D0D7BE" w:tentative="1">
      <w:start w:val="1"/>
      <w:numFmt w:val="bullet"/>
      <w:lvlText w:val=""/>
      <w:lvlJc w:val="left"/>
      <w:pPr>
        <w:tabs>
          <w:tab w:val="num" w:pos="3600"/>
        </w:tabs>
        <w:ind w:left="3600" w:hanging="360"/>
      </w:pPr>
      <w:rPr>
        <w:rFonts w:ascii="Wingdings" w:hAnsi="Wingdings" w:hint="default"/>
      </w:rPr>
    </w:lvl>
    <w:lvl w:ilvl="5" w:tplc="28547C3E" w:tentative="1">
      <w:start w:val="1"/>
      <w:numFmt w:val="bullet"/>
      <w:lvlText w:val=""/>
      <w:lvlJc w:val="left"/>
      <w:pPr>
        <w:tabs>
          <w:tab w:val="num" w:pos="4320"/>
        </w:tabs>
        <w:ind w:left="4320" w:hanging="360"/>
      </w:pPr>
      <w:rPr>
        <w:rFonts w:ascii="Wingdings" w:hAnsi="Wingdings" w:hint="default"/>
      </w:rPr>
    </w:lvl>
    <w:lvl w:ilvl="6" w:tplc="B66CF098" w:tentative="1">
      <w:start w:val="1"/>
      <w:numFmt w:val="bullet"/>
      <w:lvlText w:val=""/>
      <w:lvlJc w:val="left"/>
      <w:pPr>
        <w:tabs>
          <w:tab w:val="num" w:pos="5040"/>
        </w:tabs>
        <w:ind w:left="5040" w:hanging="360"/>
      </w:pPr>
      <w:rPr>
        <w:rFonts w:ascii="Wingdings" w:hAnsi="Wingdings" w:hint="default"/>
      </w:rPr>
    </w:lvl>
    <w:lvl w:ilvl="7" w:tplc="B01E0E8E" w:tentative="1">
      <w:start w:val="1"/>
      <w:numFmt w:val="bullet"/>
      <w:lvlText w:val=""/>
      <w:lvlJc w:val="left"/>
      <w:pPr>
        <w:tabs>
          <w:tab w:val="num" w:pos="5760"/>
        </w:tabs>
        <w:ind w:left="5760" w:hanging="360"/>
      </w:pPr>
      <w:rPr>
        <w:rFonts w:ascii="Wingdings" w:hAnsi="Wingdings" w:hint="default"/>
      </w:rPr>
    </w:lvl>
    <w:lvl w:ilvl="8" w:tplc="E060695C" w:tentative="1">
      <w:start w:val="1"/>
      <w:numFmt w:val="bullet"/>
      <w:lvlText w:val=""/>
      <w:lvlJc w:val="left"/>
      <w:pPr>
        <w:tabs>
          <w:tab w:val="num" w:pos="6480"/>
        </w:tabs>
        <w:ind w:left="6480" w:hanging="360"/>
      </w:pPr>
      <w:rPr>
        <w:rFonts w:ascii="Wingdings" w:hAnsi="Wingdings" w:hint="default"/>
      </w:rPr>
    </w:lvl>
  </w:abstractNum>
  <w:abstractNum w:abstractNumId="6">
    <w:nsid w:val="0F5B3DAA"/>
    <w:multiLevelType w:val="hybridMultilevel"/>
    <w:tmpl w:val="DB1EBFEE"/>
    <w:lvl w:ilvl="0" w:tplc="ADAC2342">
      <w:start w:val="1"/>
      <w:numFmt w:val="bullet"/>
      <w:lvlText w:val=""/>
      <w:lvlJc w:val="left"/>
      <w:pPr>
        <w:tabs>
          <w:tab w:val="num" w:pos="720"/>
        </w:tabs>
        <w:ind w:left="720" w:hanging="360"/>
      </w:pPr>
      <w:rPr>
        <w:rFonts w:ascii="Wingdings" w:hAnsi="Wingdings" w:hint="default"/>
      </w:rPr>
    </w:lvl>
    <w:lvl w:ilvl="1" w:tplc="DC5E7C68" w:tentative="1">
      <w:start w:val="1"/>
      <w:numFmt w:val="bullet"/>
      <w:lvlText w:val=""/>
      <w:lvlJc w:val="left"/>
      <w:pPr>
        <w:tabs>
          <w:tab w:val="num" w:pos="1440"/>
        </w:tabs>
        <w:ind w:left="1440" w:hanging="360"/>
      </w:pPr>
      <w:rPr>
        <w:rFonts w:ascii="Wingdings" w:hAnsi="Wingdings" w:hint="default"/>
      </w:rPr>
    </w:lvl>
    <w:lvl w:ilvl="2" w:tplc="FF7E1BDC" w:tentative="1">
      <w:start w:val="1"/>
      <w:numFmt w:val="bullet"/>
      <w:lvlText w:val=""/>
      <w:lvlJc w:val="left"/>
      <w:pPr>
        <w:tabs>
          <w:tab w:val="num" w:pos="2160"/>
        </w:tabs>
        <w:ind w:left="2160" w:hanging="360"/>
      </w:pPr>
      <w:rPr>
        <w:rFonts w:ascii="Wingdings" w:hAnsi="Wingdings" w:hint="default"/>
      </w:rPr>
    </w:lvl>
    <w:lvl w:ilvl="3" w:tplc="2DBA9F88" w:tentative="1">
      <w:start w:val="1"/>
      <w:numFmt w:val="bullet"/>
      <w:lvlText w:val=""/>
      <w:lvlJc w:val="left"/>
      <w:pPr>
        <w:tabs>
          <w:tab w:val="num" w:pos="2880"/>
        </w:tabs>
        <w:ind w:left="2880" w:hanging="360"/>
      </w:pPr>
      <w:rPr>
        <w:rFonts w:ascii="Wingdings" w:hAnsi="Wingdings" w:hint="default"/>
      </w:rPr>
    </w:lvl>
    <w:lvl w:ilvl="4" w:tplc="B3683B78" w:tentative="1">
      <w:start w:val="1"/>
      <w:numFmt w:val="bullet"/>
      <w:lvlText w:val=""/>
      <w:lvlJc w:val="left"/>
      <w:pPr>
        <w:tabs>
          <w:tab w:val="num" w:pos="3600"/>
        </w:tabs>
        <w:ind w:left="3600" w:hanging="360"/>
      </w:pPr>
      <w:rPr>
        <w:rFonts w:ascii="Wingdings" w:hAnsi="Wingdings" w:hint="default"/>
      </w:rPr>
    </w:lvl>
    <w:lvl w:ilvl="5" w:tplc="C01A1F36" w:tentative="1">
      <w:start w:val="1"/>
      <w:numFmt w:val="bullet"/>
      <w:lvlText w:val=""/>
      <w:lvlJc w:val="left"/>
      <w:pPr>
        <w:tabs>
          <w:tab w:val="num" w:pos="4320"/>
        </w:tabs>
        <w:ind w:left="4320" w:hanging="360"/>
      </w:pPr>
      <w:rPr>
        <w:rFonts w:ascii="Wingdings" w:hAnsi="Wingdings" w:hint="default"/>
      </w:rPr>
    </w:lvl>
    <w:lvl w:ilvl="6" w:tplc="BDF03FC8" w:tentative="1">
      <w:start w:val="1"/>
      <w:numFmt w:val="bullet"/>
      <w:lvlText w:val=""/>
      <w:lvlJc w:val="left"/>
      <w:pPr>
        <w:tabs>
          <w:tab w:val="num" w:pos="5040"/>
        </w:tabs>
        <w:ind w:left="5040" w:hanging="360"/>
      </w:pPr>
      <w:rPr>
        <w:rFonts w:ascii="Wingdings" w:hAnsi="Wingdings" w:hint="default"/>
      </w:rPr>
    </w:lvl>
    <w:lvl w:ilvl="7" w:tplc="59023946" w:tentative="1">
      <w:start w:val="1"/>
      <w:numFmt w:val="bullet"/>
      <w:lvlText w:val=""/>
      <w:lvlJc w:val="left"/>
      <w:pPr>
        <w:tabs>
          <w:tab w:val="num" w:pos="5760"/>
        </w:tabs>
        <w:ind w:left="5760" w:hanging="360"/>
      </w:pPr>
      <w:rPr>
        <w:rFonts w:ascii="Wingdings" w:hAnsi="Wingdings" w:hint="default"/>
      </w:rPr>
    </w:lvl>
    <w:lvl w:ilvl="8" w:tplc="A93CE136" w:tentative="1">
      <w:start w:val="1"/>
      <w:numFmt w:val="bullet"/>
      <w:lvlText w:val=""/>
      <w:lvlJc w:val="left"/>
      <w:pPr>
        <w:tabs>
          <w:tab w:val="num" w:pos="6480"/>
        </w:tabs>
        <w:ind w:left="6480" w:hanging="360"/>
      </w:pPr>
      <w:rPr>
        <w:rFonts w:ascii="Wingdings" w:hAnsi="Wingdings" w:hint="default"/>
      </w:rPr>
    </w:lvl>
  </w:abstractNum>
  <w:abstractNum w:abstractNumId="7">
    <w:nsid w:val="16DD6006"/>
    <w:multiLevelType w:val="hybridMultilevel"/>
    <w:tmpl w:val="31AE2A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705F97"/>
    <w:multiLevelType w:val="hybridMultilevel"/>
    <w:tmpl w:val="CC489726"/>
    <w:lvl w:ilvl="0" w:tplc="3240106C">
      <w:start w:val="1"/>
      <w:numFmt w:val="decimal"/>
      <w:lvlText w:val="%1."/>
      <w:lvlJc w:val="left"/>
      <w:pPr>
        <w:tabs>
          <w:tab w:val="num" w:pos="720"/>
        </w:tabs>
        <w:ind w:left="720" w:hanging="360"/>
      </w:pPr>
    </w:lvl>
    <w:lvl w:ilvl="1" w:tplc="5510CDDA" w:tentative="1">
      <w:start w:val="1"/>
      <w:numFmt w:val="decimal"/>
      <w:lvlText w:val="%2."/>
      <w:lvlJc w:val="left"/>
      <w:pPr>
        <w:tabs>
          <w:tab w:val="num" w:pos="1440"/>
        </w:tabs>
        <w:ind w:left="1440" w:hanging="360"/>
      </w:pPr>
    </w:lvl>
    <w:lvl w:ilvl="2" w:tplc="CF4AE34A" w:tentative="1">
      <w:start w:val="1"/>
      <w:numFmt w:val="decimal"/>
      <w:lvlText w:val="%3."/>
      <w:lvlJc w:val="left"/>
      <w:pPr>
        <w:tabs>
          <w:tab w:val="num" w:pos="2160"/>
        </w:tabs>
        <w:ind w:left="2160" w:hanging="360"/>
      </w:pPr>
    </w:lvl>
    <w:lvl w:ilvl="3" w:tplc="2B7A4654" w:tentative="1">
      <w:start w:val="1"/>
      <w:numFmt w:val="decimal"/>
      <w:lvlText w:val="%4."/>
      <w:lvlJc w:val="left"/>
      <w:pPr>
        <w:tabs>
          <w:tab w:val="num" w:pos="2880"/>
        </w:tabs>
        <w:ind w:left="2880" w:hanging="360"/>
      </w:pPr>
    </w:lvl>
    <w:lvl w:ilvl="4" w:tplc="8230D692" w:tentative="1">
      <w:start w:val="1"/>
      <w:numFmt w:val="decimal"/>
      <w:lvlText w:val="%5."/>
      <w:lvlJc w:val="left"/>
      <w:pPr>
        <w:tabs>
          <w:tab w:val="num" w:pos="3600"/>
        </w:tabs>
        <w:ind w:left="3600" w:hanging="360"/>
      </w:pPr>
    </w:lvl>
    <w:lvl w:ilvl="5" w:tplc="3156F830" w:tentative="1">
      <w:start w:val="1"/>
      <w:numFmt w:val="decimal"/>
      <w:lvlText w:val="%6."/>
      <w:lvlJc w:val="left"/>
      <w:pPr>
        <w:tabs>
          <w:tab w:val="num" w:pos="4320"/>
        </w:tabs>
        <w:ind w:left="4320" w:hanging="360"/>
      </w:pPr>
    </w:lvl>
    <w:lvl w:ilvl="6" w:tplc="D520B088" w:tentative="1">
      <w:start w:val="1"/>
      <w:numFmt w:val="decimal"/>
      <w:lvlText w:val="%7."/>
      <w:lvlJc w:val="left"/>
      <w:pPr>
        <w:tabs>
          <w:tab w:val="num" w:pos="5040"/>
        </w:tabs>
        <w:ind w:left="5040" w:hanging="360"/>
      </w:pPr>
    </w:lvl>
    <w:lvl w:ilvl="7" w:tplc="BDEEE5B4" w:tentative="1">
      <w:start w:val="1"/>
      <w:numFmt w:val="decimal"/>
      <w:lvlText w:val="%8."/>
      <w:lvlJc w:val="left"/>
      <w:pPr>
        <w:tabs>
          <w:tab w:val="num" w:pos="5760"/>
        </w:tabs>
        <w:ind w:left="5760" w:hanging="360"/>
      </w:pPr>
    </w:lvl>
    <w:lvl w:ilvl="8" w:tplc="F0D6FC52" w:tentative="1">
      <w:start w:val="1"/>
      <w:numFmt w:val="decimal"/>
      <w:lvlText w:val="%9."/>
      <w:lvlJc w:val="left"/>
      <w:pPr>
        <w:tabs>
          <w:tab w:val="num" w:pos="6480"/>
        </w:tabs>
        <w:ind w:left="6480" w:hanging="360"/>
      </w:pPr>
    </w:lvl>
  </w:abstractNum>
  <w:abstractNum w:abstractNumId="9">
    <w:nsid w:val="1BE9794A"/>
    <w:multiLevelType w:val="hybridMultilevel"/>
    <w:tmpl w:val="A86CA328"/>
    <w:lvl w:ilvl="0" w:tplc="CCB49BD8">
      <w:start w:val="1"/>
      <w:numFmt w:val="bullet"/>
      <w:lvlText w:val=""/>
      <w:lvlJc w:val="left"/>
      <w:pPr>
        <w:tabs>
          <w:tab w:val="num" w:pos="720"/>
        </w:tabs>
        <w:ind w:left="720" w:hanging="360"/>
      </w:pPr>
      <w:rPr>
        <w:rFonts w:ascii="Wingdings" w:hAnsi="Wingdings" w:hint="default"/>
      </w:rPr>
    </w:lvl>
    <w:lvl w:ilvl="1" w:tplc="2B90AD08" w:tentative="1">
      <w:start w:val="1"/>
      <w:numFmt w:val="bullet"/>
      <w:lvlText w:val=""/>
      <w:lvlJc w:val="left"/>
      <w:pPr>
        <w:tabs>
          <w:tab w:val="num" w:pos="1440"/>
        </w:tabs>
        <w:ind w:left="1440" w:hanging="360"/>
      </w:pPr>
      <w:rPr>
        <w:rFonts w:ascii="Wingdings" w:hAnsi="Wingdings" w:hint="default"/>
      </w:rPr>
    </w:lvl>
    <w:lvl w:ilvl="2" w:tplc="AEEE708E" w:tentative="1">
      <w:start w:val="1"/>
      <w:numFmt w:val="bullet"/>
      <w:lvlText w:val=""/>
      <w:lvlJc w:val="left"/>
      <w:pPr>
        <w:tabs>
          <w:tab w:val="num" w:pos="2160"/>
        </w:tabs>
        <w:ind w:left="2160" w:hanging="360"/>
      </w:pPr>
      <w:rPr>
        <w:rFonts w:ascii="Wingdings" w:hAnsi="Wingdings" w:hint="default"/>
      </w:rPr>
    </w:lvl>
    <w:lvl w:ilvl="3" w:tplc="71B6B6AC" w:tentative="1">
      <w:start w:val="1"/>
      <w:numFmt w:val="bullet"/>
      <w:lvlText w:val=""/>
      <w:lvlJc w:val="left"/>
      <w:pPr>
        <w:tabs>
          <w:tab w:val="num" w:pos="2880"/>
        </w:tabs>
        <w:ind w:left="2880" w:hanging="360"/>
      </w:pPr>
      <w:rPr>
        <w:rFonts w:ascii="Wingdings" w:hAnsi="Wingdings" w:hint="default"/>
      </w:rPr>
    </w:lvl>
    <w:lvl w:ilvl="4" w:tplc="787EE278" w:tentative="1">
      <w:start w:val="1"/>
      <w:numFmt w:val="bullet"/>
      <w:lvlText w:val=""/>
      <w:lvlJc w:val="left"/>
      <w:pPr>
        <w:tabs>
          <w:tab w:val="num" w:pos="3600"/>
        </w:tabs>
        <w:ind w:left="3600" w:hanging="360"/>
      </w:pPr>
      <w:rPr>
        <w:rFonts w:ascii="Wingdings" w:hAnsi="Wingdings" w:hint="default"/>
      </w:rPr>
    </w:lvl>
    <w:lvl w:ilvl="5" w:tplc="C9320584" w:tentative="1">
      <w:start w:val="1"/>
      <w:numFmt w:val="bullet"/>
      <w:lvlText w:val=""/>
      <w:lvlJc w:val="left"/>
      <w:pPr>
        <w:tabs>
          <w:tab w:val="num" w:pos="4320"/>
        </w:tabs>
        <w:ind w:left="4320" w:hanging="360"/>
      </w:pPr>
      <w:rPr>
        <w:rFonts w:ascii="Wingdings" w:hAnsi="Wingdings" w:hint="default"/>
      </w:rPr>
    </w:lvl>
    <w:lvl w:ilvl="6" w:tplc="12DAAE4C" w:tentative="1">
      <w:start w:val="1"/>
      <w:numFmt w:val="bullet"/>
      <w:lvlText w:val=""/>
      <w:lvlJc w:val="left"/>
      <w:pPr>
        <w:tabs>
          <w:tab w:val="num" w:pos="5040"/>
        </w:tabs>
        <w:ind w:left="5040" w:hanging="360"/>
      </w:pPr>
      <w:rPr>
        <w:rFonts w:ascii="Wingdings" w:hAnsi="Wingdings" w:hint="default"/>
      </w:rPr>
    </w:lvl>
    <w:lvl w:ilvl="7" w:tplc="1FBE401A" w:tentative="1">
      <w:start w:val="1"/>
      <w:numFmt w:val="bullet"/>
      <w:lvlText w:val=""/>
      <w:lvlJc w:val="left"/>
      <w:pPr>
        <w:tabs>
          <w:tab w:val="num" w:pos="5760"/>
        </w:tabs>
        <w:ind w:left="5760" w:hanging="360"/>
      </w:pPr>
      <w:rPr>
        <w:rFonts w:ascii="Wingdings" w:hAnsi="Wingdings" w:hint="default"/>
      </w:rPr>
    </w:lvl>
    <w:lvl w:ilvl="8" w:tplc="A0D48FBA" w:tentative="1">
      <w:start w:val="1"/>
      <w:numFmt w:val="bullet"/>
      <w:lvlText w:val=""/>
      <w:lvlJc w:val="left"/>
      <w:pPr>
        <w:tabs>
          <w:tab w:val="num" w:pos="6480"/>
        </w:tabs>
        <w:ind w:left="6480" w:hanging="360"/>
      </w:pPr>
      <w:rPr>
        <w:rFonts w:ascii="Wingdings" w:hAnsi="Wingdings" w:hint="default"/>
      </w:rPr>
    </w:lvl>
  </w:abstractNum>
  <w:abstractNum w:abstractNumId="10">
    <w:nsid w:val="206C76D4"/>
    <w:multiLevelType w:val="hybridMultilevel"/>
    <w:tmpl w:val="E00E1462"/>
    <w:lvl w:ilvl="0" w:tplc="31E2FCF4">
      <w:start w:val="1"/>
      <w:numFmt w:val="decimal"/>
      <w:lvlText w:val="%1."/>
      <w:lvlJc w:val="left"/>
      <w:pPr>
        <w:tabs>
          <w:tab w:val="num" w:pos="720"/>
        </w:tabs>
        <w:ind w:left="720" w:hanging="360"/>
      </w:pPr>
    </w:lvl>
    <w:lvl w:ilvl="1" w:tplc="A8C628B8" w:tentative="1">
      <w:start w:val="1"/>
      <w:numFmt w:val="decimal"/>
      <w:lvlText w:val="%2."/>
      <w:lvlJc w:val="left"/>
      <w:pPr>
        <w:tabs>
          <w:tab w:val="num" w:pos="1440"/>
        </w:tabs>
        <w:ind w:left="1440" w:hanging="360"/>
      </w:pPr>
    </w:lvl>
    <w:lvl w:ilvl="2" w:tplc="7A905908" w:tentative="1">
      <w:start w:val="1"/>
      <w:numFmt w:val="decimal"/>
      <w:lvlText w:val="%3."/>
      <w:lvlJc w:val="left"/>
      <w:pPr>
        <w:tabs>
          <w:tab w:val="num" w:pos="2160"/>
        </w:tabs>
        <w:ind w:left="2160" w:hanging="360"/>
      </w:pPr>
    </w:lvl>
    <w:lvl w:ilvl="3" w:tplc="0A825E64" w:tentative="1">
      <w:start w:val="1"/>
      <w:numFmt w:val="decimal"/>
      <w:lvlText w:val="%4."/>
      <w:lvlJc w:val="left"/>
      <w:pPr>
        <w:tabs>
          <w:tab w:val="num" w:pos="2880"/>
        </w:tabs>
        <w:ind w:left="2880" w:hanging="360"/>
      </w:pPr>
    </w:lvl>
    <w:lvl w:ilvl="4" w:tplc="BB9AA256" w:tentative="1">
      <w:start w:val="1"/>
      <w:numFmt w:val="decimal"/>
      <w:lvlText w:val="%5."/>
      <w:lvlJc w:val="left"/>
      <w:pPr>
        <w:tabs>
          <w:tab w:val="num" w:pos="3600"/>
        </w:tabs>
        <w:ind w:left="3600" w:hanging="360"/>
      </w:pPr>
    </w:lvl>
    <w:lvl w:ilvl="5" w:tplc="468E4BBC" w:tentative="1">
      <w:start w:val="1"/>
      <w:numFmt w:val="decimal"/>
      <w:lvlText w:val="%6."/>
      <w:lvlJc w:val="left"/>
      <w:pPr>
        <w:tabs>
          <w:tab w:val="num" w:pos="4320"/>
        </w:tabs>
        <w:ind w:left="4320" w:hanging="360"/>
      </w:pPr>
    </w:lvl>
    <w:lvl w:ilvl="6" w:tplc="01602180" w:tentative="1">
      <w:start w:val="1"/>
      <w:numFmt w:val="decimal"/>
      <w:lvlText w:val="%7."/>
      <w:lvlJc w:val="left"/>
      <w:pPr>
        <w:tabs>
          <w:tab w:val="num" w:pos="5040"/>
        </w:tabs>
        <w:ind w:left="5040" w:hanging="360"/>
      </w:pPr>
    </w:lvl>
    <w:lvl w:ilvl="7" w:tplc="A720E87A" w:tentative="1">
      <w:start w:val="1"/>
      <w:numFmt w:val="decimal"/>
      <w:lvlText w:val="%8."/>
      <w:lvlJc w:val="left"/>
      <w:pPr>
        <w:tabs>
          <w:tab w:val="num" w:pos="5760"/>
        </w:tabs>
        <w:ind w:left="5760" w:hanging="360"/>
      </w:pPr>
    </w:lvl>
    <w:lvl w:ilvl="8" w:tplc="3DD0CA24" w:tentative="1">
      <w:start w:val="1"/>
      <w:numFmt w:val="decimal"/>
      <w:lvlText w:val="%9."/>
      <w:lvlJc w:val="left"/>
      <w:pPr>
        <w:tabs>
          <w:tab w:val="num" w:pos="6480"/>
        </w:tabs>
        <w:ind w:left="6480" w:hanging="360"/>
      </w:pPr>
    </w:lvl>
  </w:abstractNum>
  <w:abstractNum w:abstractNumId="11">
    <w:nsid w:val="2AE0211D"/>
    <w:multiLevelType w:val="hybridMultilevel"/>
    <w:tmpl w:val="F6384518"/>
    <w:lvl w:ilvl="0" w:tplc="0A90BBF4">
      <w:start w:val="1"/>
      <w:numFmt w:val="bullet"/>
      <w:lvlText w:val=""/>
      <w:lvlJc w:val="left"/>
      <w:pPr>
        <w:tabs>
          <w:tab w:val="num" w:pos="720"/>
        </w:tabs>
        <w:ind w:left="720" w:hanging="360"/>
      </w:pPr>
      <w:rPr>
        <w:rFonts w:ascii="Wingdings" w:hAnsi="Wingdings" w:hint="default"/>
      </w:rPr>
    </w:lvl>
    <w:lvl w:ilvl="1" w:tplc="FB06B09E" w:tentative="1">
      <w:start w:val="1"/>
      <w:numFmt w:val="bullet"/>
      <w:lvlText w:val=""/>
      <w:lvlJc w:val="left"/>
      <w:pPr>
        <w:tabs>
          <w:tab w:val="num" w:pos="1440"/>
        </w:tabs>
        <w:ind w:left="1440" w:hanging="360"/>
      </w:pPr>
      <w:rPr>
        <w:rFonts w:ascii="Wingdings" w:hAnsi="Wingdings" w:hint="default"/>
      </w:rPr>
    </w:lvl>
    <w:lvl w:ilvl="2" w:tplc="1CE6FC48" w:tentative="1">
      <w:start w:val="1"/>
      <w:numFmt w:val="bullet"/>
      <w:lvlText w:val=""/>
      <w:lvlJc w:val="left"/>
      <w:pPr>
        <w:tabs>
          <w:tab w:val="num" w:pos="2160"/>
        </w:tabs>
        <w:ind w:left="2160" w:hanging="360"/>
      </w:pPr>
      <w:rPr>
        <w:rFonts w:ascii="Wingdings" w:hAnsi="Wingdings" w:hint="default"/>
      </w:rPr>
    </w:lvl>
    <w:lvl w:ilvl="3" w:tplc="079C3CC2" w:tentative="1">
      <w:start w:val="1"/>
      <w:numFmt w:val="bullet"/>
      <w:lvlText w:val=""/>
      <w:lvlJc w:val="left"/>
      <w:pPr>
        <w:tabs>
          <w:tab w:val="num" w:pos="2880"/>
        </w:tabs>
        <w:ind w:left="2880" w:hanging="360"/>
      </w:pPr>
      <w:rPr>
        <w:rFonts w:ascii="Wingdings" w:hAnsi="Wingdings" w:hint="default"/>
      </w:rPr>
    </w:lvl>
    <w:lvl w:ilvl="4" w:tplc="3C2A9136" w:tentative="1">
      <w:start w:val="1"/>
      <w:numFmt w:val="bullet"/>
      <w:lvlText w:val=""/>
      <w:lvlJc w:val="left"/>
      <w:pPr>
        <w:tabs>
          <w:tab w:val="num" w:pos="3600"/>
        </w:tabs>
        <w:ind w:left="3600" w:hanging="360"/>
      </w:pPr>
      <w:rPr>
        <w:rFonts w:ascii="Wingdings" w:hAnsi="Wingdings" w:hint="default"/>
      </w:rPr>
    </w:lvl>
    <w:lvl w:ilvl="5" w:tplc="3B6858AC" w:tentative="1">
      <w:start w:val="1"/>
      <w:numFmt w:val="bullet"/>
      <w:lvlText w:val=""/>
      <w:lvlJc w:val="left"/>
      <w:pPr>
        <w:tabs>
          <w:tab w:val="num" w:pos="4320"/>
        </w:tabs>
        <w:ind w:left="4320" w:hanging="360"/>
      </w:pPr>
      <w:rPr>
        <w:rFonts w:ascii="Wingdings" w:hAnsi="Wingdings" w:hint="default"/>
      </w:rPr>
    </w:lvl>
    <w:lvl w:ilvl="6" w:tplc="33FEDDF8" w:tentative="1">
      <w:start w:val="1"/>
      <w:numFmt w:val="bullet"/>
      <w:lvlText w:val=""/>
      <w:lvlJc w:val="left"/>
      <w:pPr>
        <w:tabs>
          <w:tab w:val="num" w:pos="5040"/>
        </w:tabs>
        <w:ind w:left="5040" w:hanging="360"/>
      </w:pPr>
      <w:rPr>
        <w:rFonts w:ascii="Wingdings" w:hAnsi="Wingdings" w:hint="default"/>
      </w:rPr>
    </w:lvl>
    <w:lvl w:ilvl="7" w:tplc="F10A8E1C" w:tentative="1">
      <w:start w:val="1"/>
      <w:numFmt w:val="bullet"/>
      <w:lvlText w:val=""/>
      <w:lvlJc w:val="left"/>
      <w:pPr>
        <w:tabs>
          <w:tab w:val="num" w:pos="5760"/>
        </w:tabs>
        <w:ind w:left="5760" w:hanging="360"/>
      </w:pPr>
      <w:rPr>
        <w:rFonts w:ascii="Wingdings" w:hAnsi="Wingdings" w:hint="default"/>
      </w:rPr>
    </w:lvl>
    <w:lvl w:ilvl="8" w:tplc="613A4954" w:tentative="1">
      <w:start w:val="1"/>
      <w:numFmt w:val="bullet"/>
      <w:lvlText w:val=""/>
      <w:lvlJc w:val="left"/>
      <w:pPr>
        <w:tabs>
          <w:tab w:val="num" w:pos="6480"/>
        </w:tabs>
        <w:ind w:left="6480" w:hanging="360"/>
      </w:pPr>
      <w:rPr>
        <w:rFonts w:ascii="Wingdings" w:hAnsi="Wingdings" w:hint="default"/>
      </w:rPr>
    </w:lvl>
  </w:abstractNum>
  <w:abstractNum w:abstractNumId="12">
    <w:nsid w:val="37BB50D4"/>
    <w:multiLevelType w:val="hybridMultilevel"/>
    <w:tmpl w:val="3B0A4596"/>
    <w:lvl w:ilvl="0" w:tplc="E38607EC">
      <w:start w:val="1"/>
      <w:numFmt w:val="bullet"/>
      <w:lvlText w:val=""/>
      <w:lvlJc w:val="left"/>
      <w:pPr>
        <w:tabs>
          <w:tab w:val="num" w:pos="720"/>
        </w:tabs>
        <w:ind w:left="720" w:hanging="360"/>
      </w:pPr>
      <w:rPr>
        <w:rFonts w:ascii="Wingdings" w:hAnsi="Wingdings" w:hint="default"/>
      </w:rPr>
    </w:lvl>
    <w:lvl w:ilvl="1" w:tplc="21B43AEA" w:tentative="1">
      <w:start w:val="1"/>
      <w:numFmt w:val="bullet"/>
      <w:lvlText w:val=""/>
      <w:lvlJc w:val="left"/>
      <w:pPr>
        <w:tabs>
          <w:tab w:val="num" w:pos="1440"/>
        </w:tabs>
        <w:ind w:left="1440" w:hanging="360"/>
      </w:pPr>
      <w:rPr>
        <w:rFonts w:ascii="Wingdings" w:hAnsi="Wingdings" w:hint="default"/>
      </w:rPr>
    </w:lvl>
    <w:lvl w:ilvl="2" w:tplc="73D07186" w:tentative="1">
      <w:start w:val="1"/>
      <w:numFmt w:val="bullet"/>
      <w:lvlText w:val=""/>
      <w:lvlJc w:val="left"/>
      <w:pPr>
        <w:tabs>
          <w:tab w:val="num" w:pos="2160"/>
        </w:tabs>
        <w:ind w:left="2160" w:hanging="360"/>
      </w:pPr>
      <w:rPr>
        <w:rFonts w:ascii="Wingdings" w:hAnsi="Wingdings" w:hint="default"/>
      </w:rPr>
    </w:lvl>
    <w:lvl w:ilvl="3" w:tplc="92FC7888" w:tentative="1">
      <w:start w:val="1"/>
      <w:numFmt w:val="bullet"/>
      <w:lvlText w:val=""/>
      <w:lvlJc w:val="left"/>
      <w:pPr>
        <w:tabs>
          <w:tab w:val="num" w:pos="2880"/>
        </w:tabs>
        <w:ind w:left="2880" w:hanging="360"/>
      </w:pPr>
      <w:rPr>
        <w:rFonts w:ascii="Wingdings" w:hAnsi="Wingdings" w:hint="default"/>
      </w:rPr>
    </w:lvl>
    <w:lvl w:ilvl="4" w:tplc="9A369D6C" w:tentative="1">
      <w:start w:val="1"/>
      <w:numFmt w:val="bullet"/>
      <w:lvlText w:val=""/>
      <w:lvlJc w:val="left"/>
      <w:pPr>
        <w:tabs>
          <w:tab w:val="num" w:pos="3600"/>
        </w:tabs>
        <w:ind w:left="3600" w:hanging="360"/>
      </w:pPr>
      <w:rPr>
        <w:rFonts w:ascii="Wingdings" w:hAnsi="Wingdings" w:hint="default"/>
      </w:rPr>
    </w:lvl>
    <w:lvl w:ilvl="5" w:tplc="E9E81BAE" w:tentative="1">
      <w:start w:val="1"/>
      <w:numFmt w:val="bullet"/>
      <w:lvlText w:val=""/>
      <w:lvlJc w:val="left"/>
      <w:pPr>
        <w:tabs>
          <w:tab w:val="num" w:pos="4320"/>
        </w:tabs>
        <w:ind w:left="4320" w:hanging="360"/>
      </w:pPr>
      <w:rPr>
        <w:rFonts w:ascii="Wingdings" w:hAnsi="Wingdings" w:hint="default"/>
      </w:rPr>
    </w:lvl>
    <w:lvl w:ilvl="6" w:tplc="2B6655AA" w:tentative="1">
      <w:start w:val="1"/>
      <w:numFmt w:val="bullet"/>
      <w:lvlText w:val=""/>
      <w:lvlJc w:val="left"/>
      <w:pPr>
        <w:tabs>
          <w:tab w:val="num" w:pos="5040"/>
        </w:tabs>
        <w:ind w:left="5040" w:hanging="360"/>
      </w:pPr>
      <w:rPr>
        <w:rFonts w:ascii="Wingdings" w:hAnsi="Wingdings" w:hint="default"/>
      </w:rPr>
    </w:lvl>
    <w:lvl w:ilvl="7" w:tplc="CAF84736" w:tentative="1">
      <w:start w:val="1"/>
      <w:numFmt w:val="bullet"/>
      <w:lvlText w:val=""/>
      <w:lvlJc w:val="left"/>
      <w:pPr>
        <w:tabs>
          <w:tab w:val="num" w:pos="5760"/>
        </w:tabs>
        <w:ind w:left="5760" w:hanging="360"/>
      </w:pPr>
      <w:rPr>
        <w:rFonts w:ascii="Wingdings" w:hAnsi="Wingdings" w:hint="default"/>
      </w:rPr>
    </w:lvl>
    <w:lvl w:ilvl="8" w:tplc="38BE2B46" w:tentative="1">
      <w:start w:val="1"/>
      <w:numFmt w:val="bullet"/>
      <w:lvlText w:val=""/>
      <w:lvlJc w:val="left"/>
      <w:pPr>
        <w:tabs>
          <w:tab w:val="num" w:pos="6480"/>
        </w:tabs>
        <w:ind w:left="6480" w:hanging="360"/>
      </w:pPr>
      <w:rPr>
        <w:rFonts w:ascii="Wingdings" w:hAnsi="Wingdings" w:hint="default"/>
      </w:rPr>
    </w:lvl>
  </w:abstractNum>
  <w:abstractNum w:abstractNumId="13">
    <w:nsid w:val="3BC65EF1"/>
    <w:multiLevelType w:val="hybridMultilevel"/>
    <w:tmpl w:val="141E1F08"/>
    <w:lvl w:ilvl="0" w:tplc="EA183FBE">
      <w:start w:val="1"/>
      <w:numFmt w:val="bullet"/>
      <w:lvlText w:val=""/>
      <w:lvlJc w:val="left"/>
      <w:pPr>
        <w:tabs>
          <w:tab w:val="num" w:pos="720"/>
        </w:tabs>
        <w:ind w:left="720" w:hanging="360"/>
      </w:pPr>
      <w:rPr>
        <w:rFonts w:ascii="Wingdings" w:hAnsi="Wingdings" w:hint="default"/>
      </w:rPr>
    </w:lvl>
    <w:lvl w:ilvl="1" w:tplc="E90615D4" w:tentative="1">
      <w:start w:val="1"/>
      <w:numFmt w:val="bullet"/>
      <w:lvlText w:val=""/>
      <w:lvlJc w:val="left"/>
      <w:pPr>
        <w:tabs>
          <w:tab w:val="num" w:pos="1440"/>
        </w:tabs>
        <w:ind w:left="1440" w:hanging="360"/>
      </w:pPr>
      <w:rPr>
        <w:rFonts w:ascii="Wingdings" w:hAnsi="Wingdings" w:hint="default"/>
      </w:rPr>
    </w:lvl>
    <w:lvl w:ilvl="2" w:tplc="BFC8154E" w:tentative="1">
      <w:start w:val="1"/>
      <w:numFmt w:val="bullet"/>
      <w:lvlText w:val=""/>
      <w:lvlJc w:val="left"/>
      <w:pPr>
        <w:tabs>
          <w:tab w:val="num" w:pos="2160"/>
        </w:tabs>
        <w:ind w:left="2160" w:hanging="360"/>
      </w:pPr>
      <w:rPr>
        <w:rFonts w:ascii="Wingdings" w:hAnsi="Wingdings" w:hint="default"/>
      </w:rPr>
    </w:lvl>
    <w:lvl w:ilvl="3" w:tplc="D2FE1504" w:tentative="1">
      <w:start w:val="1"/>
      <w:numFmt w:val="bullet"/>
      <w:lvlText w:val=""/>
      <w:lvlJc w:val="left"/>
      <w:pPr>
        <w:tabs>
          <w:tab w:val="num" w:pos="2880"/>
        </w:tabs>
        <w:ind w:left="2880" w:hanging="360"/>
      </w:pPr>
      <w:rPr>
        <w:rFonts w:ascii="Wingdings" w:hAnsi="Wingdings" w:hint="default"/>
      </w:rPr>
    </w:lvl>
    <w:lvl w:ilvl="4" w:tplc="AC42F1D8" w:tentative="1">
      <w:start w:val="1"/>
      <w:numFmt w:val="bullet"/>
      <w:lvlText w:val=""/>
      <w:lvlJc w:val="left"/>
      <w:pPr>
        <w:tabs>
          <w:tab w:val="num" w:pos="3600"/>
        </w:tabs>
        <w:ind w:left="3600" w:hanging="360"/>
      </w:pPr>
      <w:rPr>
        <w:rFonts w:ascii="Wingdings" w:hAnsi="Wingdings" w:hint="default"/>
      </w:rPr>
    </w:lvl>
    <w:lvl w:ilvl="5" w:tplc="940C1C82" w:tentative="1">
      <w:start w:val="1"/>
      <w:numFmt w:val="bullet"/>
      <w:lvlText w:val=""/>
      <w:lvlJc w:val="left"/>
      <w:pPr>
        <w:tabs>
          <w:tab w:val="num" w:pos="4320"/>
        </w:tabs>
        <w:ind w:left="4320" w:hanging="360"/>
      </w:pPr>
      <w:rPr>
        <w:rFonts w:ascii="Wingdings" w:hAnsi="Wingdings" w:hint="default"/>
      </w:rPr>
    </w:lvl>
    <w:lvl w:ilvl="6" w:tplc="FD66B716" w:tentative="1">
      <w:start w:val="1"/>
      <w:numFmt w:val="bullet"/>
      <w:lvlText w:val=""/>
      <w:lvlJc w:val="left"/>
      <w:pPr>
        <w:tabs>
          <w:tab w:val="num" w:pos="5040"/>
        </w:tabs>
        <w:ind w:left="5040" w:hanging="360"/>
      </w:pPr>
      <w:rPr>
        <w:rFonts w:ascii="Wingdings" w:hAnsi="Wingdings" w:hint="default"/>
      </w:rPr>
    </w:lvl>
    <w:lvl w:ilvl="7" w:tplc="7046C698" w:tentative="1">
      <w:start w:val="1"/>
      <w:numFmt w:val="bullet"/>
      <w:lvlText w:val=""/>
      <w:lvlJc w:val="left"/>
      <w:pPr>
        <w:tabs>
          <w:tab w:val="num" w:pos="5760"/>
        </w:tabs>
        <w:ind w:left="5760" w:hanging="360"/>
      </w:pPr>
      <w:rPr>
        <w:rFonts w:ascii="Wingdings" w:hAnsi="Wingdings" w:hint="default"/>
      </w:rPr>
    </w:lvl>
    <w:lvl w:ilvl="8" w:tplc="611CC922" w:tentative="1">
      <w:start w:val="1"/>
      <w:numFmt w:val="bullet"/>
      <w:lvlText w:val=""/>
      <w:lvlJc w:val="left"/>
      <w:pPr>
        <w:tabs>
          <w:tab w:val="num" w:pos="6480"/>
        </w:tabs>
        <w:ind w:left="6480" w:hanging="360"/>
      </w:pPr>
      <w:rPr>
        <w:rFonts w:ascii="Wingdings" w:hAnsi="Wingdings" w:hint="default"/>
      </w:rPr>
    </w:lvl>
  </w:abstractNum>
  <w:abstractNum w:abstractNumId="14">
    <w:nsid w:val="41E41162"/>
    <w:multiLevelType w:val="hybridMultilevel"/>
    <w:tmpl w:val="D4E02A50"/>
    <w:lvl w:ilvl="0" w:tplc="20280F50">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9F07B7"/>
    <w:multiLevelType w:val="hybridMultilevel"/>
    <w:tmpl w:val="15BE7E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36C3D65"/>
    <w:multiLevelType w:val="hybridMultilevel"/>
    <w:tmpl w:val="B260A4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7B3594D"/>
    <w:multiLevelType w:val="hybridMultilevel"/>
    <w:tmpl w:val="30861264"/>
    <w:lvl w:ilvl="0" w:tplc="DFE4A754">
      <w:start w:val="1"/>
      <w:numFmt w:val="bullet"/>
      <w:lvlText w:val=""/>
      <w:lvlJc w:val="left"/>
      <w:pPr>
        <w:tabs>
          <w:tab w:val="num" w:pos="720"/>
        </w:tabs>
        <w:ind w:left="720" w:hanging="360"/>
      </w:pPr>
      <w:rPr>
        <w:rFonts w:ascii="Wingdings" w:hAnsi="Wingdings" w:hint="default"/>
      </w:rPr>
    </w:lvl>
    <w:lvl w:ilvl="1" w:tplc="DBA4BE74" w:tentative="1">
      <w:start w:val="1"/>
      <w:numFmt w:val="bullet"/>
      <w:lvlText w:val=""/>
      <w:lvlJc w:val="left"/>
      <w:pPr>
        <w:tabs>
          <w:tab w:val="num" w:pos="1440"/>
        </w:tabs>
        <w:ind w:left="1440" w:hanging="360"/>
      </w:pPr>
      <w:rPr>
        <w:rFonts w:ascii="Wingdings" w:hAnsi="Wingdings" w:hint="default"/>
      </w:rPr>
    </w:lvl>
    <w:lvl w:ilvl="2" w:tplc="0A0E0610" w:tentative="1">
      <w:start w:val="1"/>
      <w:numFmt w:val="bullet"/>
      <w:lvlText w:val=""/>
      <w:lvlJc w:val="left"/>
      <w:pPr>
        <w:tabs>
          <w:tab w:val="num" w:pos="2160"/>
        </w:tabs>
        <w:ind w:left="2160" w:hanging="360"/>
      </w:pPr>
      <w:rPr>
        <w:rFonts w:ascii="Wingdings" w:hAnsi="Wingdings" w:hint="default"/>
      </w:rPr>
    </w:lvl>
    <w:lvl w:ilvl="3" w:tplc="0F905550" w:tentative="1">
      <w:start w:val="1"/>
      <w:numFmt w:val="bullet"/>
      <w:lvlText w:val=""/>
      <w:lvlJc w:val="left"/>
      <w:pPr>
        <w:tabs>
          <w:tab w:val="num" w:pos="2880"/>
        </w:tabs>
        <w:ind w:left="2880" w:hanging="360"/>
      </w:pPr>
      <w:rPr>
        <w:rFonts w:ascii="Wingdings" w:hAnsi="Wingdings" w:hint="default"/>
      </w:rPr>
    </w:lvl>
    <w:lvl w:ilvl="4" w:tplc="66C881C2" w:tentative="1">
      <w:start w:val="1"/>
      <w:numFmt w:val="bullet"/>
      <w:lvlText w:val=""/>
      <w:lvlJc w:val="left"/>
      <w:pPr>
        <w:tabs>
          <w:tab w:val="num" w:pos="3600"/>
        </w:tabs>
        <w:ind w:left="3600" w:hanging="360"/>
      </w:pPr>
      <w:rPr>
        <w:rFonts w:ascii="Wingdings" w:hAnsi="Wingdings" w:hint="default"/>
      </w:rPr>
    </w:lvl>
    <w:lvl w:ilvl="5" w:tplc="6C9ABCAA" w:tentative="1">
      <w:start w:val="1"/>
      <w:numFmt w:val="bullet"/>
      <w:lvlText w:val=""/>
      <w:lvlJc w:val="left"/>
      <w:pPr>
        <w:tabs>
          <w:tab w:val="num" w:pos="4320"/>
        </w:tabs>
        <w:ind w:left="4320" w:hanging="360"/>
      </w:pPr>
      <w:rPr>
        <w:rFonts w:ascii="Wingdings" w:hAnsi="Wingdings" w:hint="default"/>
      </w:rPr>
    </w:lvl>
    <w:lvl w:ilvl="6" w:tplc="42B2267E" w:tentative="1">
      <w:start w:val="1"/>
      <w:numFmt w:val="bullet"/>
      <w:lvlText w:val=""/>
      <w:lvlJc w:val="left"/>
      <w:pPr>
        <w:tabs>
          <w:tab w:val="num" w:pos="5040"/>
        </w:tabs>
        <w:ind w:left="5040" w:hanging="360"/>
      </w:pPr>
      <w:rPr>
        <w:rFonts w:ascii="Wingdings" w:hAnsi="Wingdings" w:hint="default"/>
      </w:rPr>
    </w:lvl>
    <w:lvl w:ilvl="7" w:tplc="2772C6AE" w:tentative="1">
      <w:start w:val="1"/>
      <w:numFmt w:val="bullet"/>
      <w:lvlText w:val=""/>
      <w:lvlJc w:val="left"/>
      <w:pPr>
        <w:tabs>
          <w:tab w:val="num" w:pos="5760"/>
        </w:tabs>
        <w:ind w:left="5760" w:hanging="360"/>
      </w:pPr>
      <w:rPr>
        <w:rFonts w:ascii="Wingdings" w:hAnsi="Wingdings" w:hint="default"/>
      </w:rPr>
    </w:lvl>
    <w:lvl w:ilvl="8" w:tplc="73364A9A" w:tentative="1">
      <w:start w:val="1"/>
      <w:numFmt w:val="bullet"/>
      <w:lvlText w:val=""/>
      <w:lvlJc w:val="left"/>
      <w:pPr>
        <w:tabs>
          <w:tab w:val="num" w:pos="6480"/>
        </w:tabs>
        <w:ind w:left="6480" w:hanging="360"/>
      </w:pPr>
      <w:rPr>
        <w:rFonts w:ascii="Wingdings" w:hAnsi="Wingdings" w:hint="default"/>
      </w:rPr>
    </w:lvl>
  </w:abstractNum>
  <w:abstractNum w:abstractNumId="18">
    <w:nsid w:val="4CC279F6"/>
    <w:multiLevelType w:val="hybridMultilevel"/>
    <w:tmpl w:val="6568E6B8"/>
    <w:lvl w:ilvl="0" w:tplc="C0B449A6">
      <w:start w:val="1"/>
      <w:numFmt w:val="bullet"/>
      <w:lvlText w:val="•"/>
      <w:lvlJc w:val="left"/>
      <w:pPr>
        <w:tabs>
          <w:tab w:val="num" w:pos="720"/>
        </w:tabs>
        <w:ind w:left="720" w:hanging="360"/>
      </w:pPr>
      <w:rPr>
        <w:rFonts w:ascii="Times New Roman" w:hAnsi="Times New Roman" w:hint="default"/>
      </w:rPr>
    </w:lvl>
    <w:lvl w:ilvl="1" w:tplc="BAFCF84E" w:tentative="1">
      <w:start w:val="1"/>
      <w:numFmt w:val="bullet"/>
      <w:lvlText w:val="•"/>
      <w:lvlJc w:val="left"/>
      <w:pPr>
        <w:tabs>
          <w:tab w:val="num" w:pos="1440"/>
        </w:tabs>
        <w:ind w:left="1440" w:hanging="360"/>
      </w:pPr>
      <w:rPr>
        <w:rFonts w:ascii="Times New Roman" w:hAnsi="Times New Roman" w:hint="default"/>
      </w:rPr>
    </w:lvl>
    <w:lvl w:ilvl="2" w:tplc="8A181D30" w:tentative="1">
      <w:start w:val="1"/>
      <w:numFmt w:val="bullet"/>
      <w:lvlText w:val="•"/>
      <w:lvlJc w:val="left"/>
      <w:pPr>
        <w:tabs>
          <w:tab w:val="num" w:pos="2160"/>
        </w:tabs>
        <w:ind w:left="2160" w:hanging="360"/>
      </w:pPr>
      <w:rPr>
        <w:rFonts w:ascii="Times New Roman" w:hAnsi="Times New Roman" w:hint="default"/>
      </w:rPr>
    </w:lvl>
    <w:lvl w:ilvl="3" w:tplc="1E60B12C" w:tentative="1">
      <w:start w:val="1"/>
      <w:numFmt w:val="bullet"/>
      <w:lvlText w:val="•"/>
      <w:lvlJc w:val="left"/>
      <w:pPr>
        <w:tabs>
          <w:tab w:val="num" w:pos="2880"/>
        </w:tabs>
        <w:ind w:left="2880" w:hanging="360"/>
      </w:pPr>
      <w:rPr>
        <w:rFonts w:ascii="Times New Roman" w:hAnsi="Times New Roman" w:hint="default"/>
      </w:rPr>
    </w:lvl>
    <w:lvl w:ilvl="4" w:tplc="50565AD4" w:tentative="1">
      <w:start w:val="1"/>
      <w:numFmt w:val="bullet"/>
      <w:lvlText w:val="•"/>
      <w:lvlJc w:val="left"/>
      <w:pPr>
        <w:tabs>
          <w:tab w:val="num" w:pos="3600"/>
        </w:tabs>
        <w:ind w:left="3600" w:hanging="360"/>
      </w:pPr>
      <w:rPr>
        <w:rFonts w:ascii="Times New Roman" w:hAnsi="Times New Roman" w:hint="default"/>
      </w:rPr>
    </w:lvl>
    <w:lvl w:ilvl="5" w:tplc="D2BE8422" w:tentative="1">
      <w:start w:val="1"/>
      <w:numFmt w:val="bullet"/>
      <w:lvlText w:val="•"/>
      <w:lvlJc w:val="left"/>
      <w:pPr>
        <w:tabs>
          <w:tab w:val="num" w:pos="4320"/>
        </w:tabs>
        <w:ind w:left="4320" w:hanging="360"/>
      </w:pPr>
      <w:rPr>
        <w:rFonts w:ascii="Times New Roman" w:hAnsi="Times New Roman" w:hint="default"/>
      </w:rPr>
    </w:lvl>
    <w:lvl w:ilvl="6" w:tplc="9FD66156" w:tentative="1">
      <w:start w:val="1"/>
      <w:numFmt w:val="bullet"/>
      <w:lvlText w:val="•"/>
      <w:lvlJc w:val="left"/>
      <w:pPr>
        <w:tabs>
          <w:tab w:val="num" w:pos="5040"/>
        </w:tabs>
        <w:ind w:left="5040" w:hanging="360"/>
      </w:pPr>
      <w:rPr>
        <w:rFonts w:ascii="Times New Roman" w:hAnsi="Times New Roman" w:hint="default"/>
      </w:rPr>
    </w:lvl>
    <w:lvl w:ilvl="7" w:tplc="8D962CCC" w:tentative="1">
      <w:start w:val="1"/>
      <w:numFmt w:val="bullet"/>
      <w:lvlText w:val="•"/>
      <w:lvlJc w:val="left"/>
      <w:pPr>
        <w:tabs>
          <w:tab w:val="num" w:pos="5760"/>
        </w:tabs>
        <w:ind w:left="5760" w:hanging="360"/>
      </w:pPr>
      <w:rPr>
        <w:rFonts w:ascii="Times New Roman" w:hAnsi="Times New Roman" w:hint="default"/>
      </w:rPr>
    </w:lvl>
    <w:lvl w:ilvl="8" w:tplc="D49019D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D477311"/>
    <w:multiLevelType w:val="hybridMultilevel"/>
    <w:tmpl w:val="7D2ED3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BA10754"/>
    <w:multiLevelType w:val="hybridMultilevel"/>
    <w:tmpl w:val="93D27986"/>
    <w:lvl w:ilvl="0" w:tplc="D6E4613C">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DFA1288"/>
    <w:multiLevelType w:val="hybridMultilevel"/>
    <w:tmpl w:val="2E108488"/>
    <w:lvl w:ilvl="0" w:tplc="E7A40680">
      <w:start w:val="1"/>
      <w:numFmt w:val="bullet"/>
      <w:lvlText w:val=""/>
      <w:lvlJc w:val="left"/>
      <w:pPr>
        <w:tabs>
          <w:tab w:val="num" w:pos="720"/>
        </w:tabs>
        <w:ind w:left="720" w:hanging="360"/>
      </w:pPr>
      <w:rPr>
        <w:rFonts w:ascii="Wingdings" w:hAnsi="Wingdings" w:hint="default"/>
      </w:rPr>
    </w:lvl>
    <w:lvl w:ilvl="1" w:tplc="DE1ED316" w:tentative="1">
      <w:start w:val="1"/>
      <w:numFmt w:val="bullet"/>
      <w:lvlText w:val=""/>
      <w:lvlJc w:val="left"/>
      <w:pPr>
        <w:tabs>
          <w:tab w:val="num" w:pos="1440"/>
        </w:tabs>
        <w:ind w:left="1440" w:hanging="360"/>
      </w:pPr>
      <w:rPr>
        <w:rFonts w:ascii="Wingdings" w:hAnsi="Wingdings" w:hint="default"/>
      </w:rPr>
    </w:lvl>
    <w:lvl w:ilvl="2" w:tplc="71426E78" w:tentative="1">
      <w:start w:val="1"/>
      <w:numFmt w:val="bullet"/>
      <w:lvlText w:val=""/>
      <w:lvlJc w:val="left"/>
      <w:pPr>
        <w:tabs>
          <w:tab w:val="num" w:pos="2160"/>
        </w:tabs>
        <w:ind w:left="2160" w:hanging="360"/>
      </w:pPr>
      <w:rPr>
        <w:rFonts w:ascii="Wingdings" w:hAnsi="Wingdings" w:hint="default"/>
      </w:rPr>
    </w:lvl>
    <w:lvl w:ilvl="3" w:tplc="60528B86" w:tentative="1">
      <w:start w:val="1"/>
      <w:numFmt w:val="bullet"/>
      <w:lvlText w:val=""/>
      <w:lvlJc w:val="left"/>
      <w:pPr>
        <w:tabs>
          <w:tab w:val="num" w:pos="2880"/>
        </w:tabs>
        <w:ind w:left="2880" w:hanging="360"/>
      </w:pPr>
      <w:rPr>
        <w:rFonts w:ascii="Wingdings" w:hAnsi="Wingdings" w:hint="default"/>
      </w:rPr>
    </w:lvl>
    <w:lvl w:ilvl="4" w:tplc="1F7E6488" w:tentative="1">
      <w:start w:val="1"/>
      <w:numFmt w:val="bullet"/>
      <w:lvlText w:val=""/>
      <w:lvlJc w:val="left"/>
      <w:pPr>
        <w:tabs>
          <w:tab w:val="num" w:pos="3600"/>
        </w:tabs>
        <w:ind w:left="3600" w:hanging="360"/>
      </w:pPr>
      <w:rPr>
        <w:rFonts w:ascii="Wingdings" w:hAnsi="Wingdings" w:hint="default"/>
      </w:rPr>
    </w:lvl>
    <w:lvl w:ilvl="5" w:tplc="251E681A" w:tentative="1">
      <w:start w:val="1"/>
      <w:numFmt w:val="bullet"/>
      <w:lvlText w:val=""/>
      <w:lvlJc w:val="left"/>
      <w:pPr>
        <w:tabs>
          <w:tab w:val="num" w:pos="4320"/>
        </w:tabs>
        <w:ind w:left="4320" w:hanging="360"/>
      </w:pPr>
      <w:rPr>
        <w:rFonts w:ascii="Wingdings" w:hAnsi="Wingdings" w:hint="default"/>
      </w:rPr>
    </w:lvl>
    <w:lvl w:ilvl="6" w:tplc="145EB616" w:tentative="1">
      <w:start w:val="1"/>
      <w:numFmt w:val="bullet"/>
      <w:lvlText w:val=""/>
      <w:lvlJc w:val="left"/>
      <w:pPr>
        <w:tabs>
          <w:tab w:val="num" w:pos="5040"/>
        </w:tabs>
        <w:ind w:left="5040" w:hanging="360"/>
      </w:pPr>
      <w:rPr>
        <w:rFonts w:ascii="Wingdings" w:hAnsi="Wingdings" w:hint="default"/>
      </w:rPr>
    </w:lvl>
    <w:lvl w:ilvl="7" w:tplc="DAEC45E2" w:tentative="1">
      <w:start w:val="1"/>
      <w:numFmt w:val="bullet"/>
      <w:lvlText w:val=""/>
      <w:lvlJc w:val="left"/>
      <w:pPr>
        <w:tabs>
          <w:tab w:val="num" w:pos="5760"/>
        </w:tabs>
        <w:ind w:left="5760" w:hanging="360"/>
      </w:pPr>
      <w:rPr>
        <w:rFonts w:ascii="Wingdings" w:hAnsi="Wingdings" w:hint="default"/>
      </w:rPr>
    </w:lvl>
    <w:lvl w:ilvl="8" w:tplc="4A9CB8BA" w:tentative="1">
      <w:start w:val="1"/>
      <w:numFmt w:val="bullet"/>
      <w:lvlText w:val=""/>
      <w:lvlJc w:val="left"/>
      <w:pPr>
        <w:tabs>
          <w:tab w:val="num" w:pos="6480"/>
        </w:tabs>
        <w:ind w:left="6480" w:hanging="360"/>
      </w:pPr>
      <w:rPr>
        <w:rFonts w:ascii="Wingdings" w:hAnsi="Wingdings" w:hint="default"/>
      </w:rPr>
    </w:lvl>
  </w:abstractNum>
  <w:abstractNum w:abstractNumId="22">
    <w:nsid w:val="5E7E5F1C"/>
    <w:multiLevelType w:val="hybridMultilevel"/>
    <w:tmpl w:val="16F04146"/>
    <w:lvl w:ilvl="0" w:tplc="86060A3C">
      <w:start w:val="1"/>
      <w:numFmt w:val="bullet"/>
      <w:lvlText w:val=""/>
      <w:lvlJc w:val="left"/>
      <w:pPr>
        <w:tabs>
          <w:tab w:val="num" w:pos="720"/>
        </w:tabs>
        <w:ind w:left="720" w:hanging="360"/>
      </w:pPr>
      <w:rPr>
        <w:rFonts w:ascii="Wingdings" w:hAnsi="Wingdings" w:hint="default"/>
      </w:rPr>
    </w:lvl>
    <w:lvl w:ilvl="1" w:tplc="12104396" w:tentative="1">
      <w:start w:val="1"/>
      <w:numFmt w:val="bullet"/>
      <w:lvlText w:val=""/>
      <w:lvlJc w:val="left"/>
      <w:pPr>
        <w:tabs>
          <w:tab w:val="num" w:pos="1440"/>
        </w:tabs>
        <w:ind w:left="1440" w:hanging="360"/>
      </w:pPr>
      <w:rPr>
        <w:rFonts w:ascii="Wingdings" w:hAnsi="Wingdings" w:hint="default"/>
      </w:rPr>
    </w:lvl>
    <w:lvl w:ilvl="2" w:tplc="1F068FA6" w:tentative="1">
      <w:start w:val="1"/>
      <w:numFmt w:val="bullet"/>
      <w:lvlText w:val=""/>
      <w:lvlJc w:val="left"/>
      <w:pPr>
        <w:tabs>
          <w:tab w:val="num" w:pos="2160"/>
        </w:tabs>
        <w:ind w:left="2160" w:hanging="360"/>
      </w:pPr>
      <w:rPr>
        <w:rFonts w:ascii="Wingdings" w:hAnsi="Wingdings" w:hint="default"/>
      </w:rPr>
    </w:lvl>
    <w:lvl w:ilvl="3" w:tplc="6A70A0DC" w:tentative="1">
      <w:start w:val="1"/>
      <w:numFmt w:val="bullet"/>
      <w:lvlText w:val=""/>
      <w:lvlJc w:val="left"/>
      <w:pPr>
        <w:tabs>
          <w:tab w:val="num" w:pos="2880"/>
        </w:tabs>
        <w:ind w:left="2880" w:hanging="360"/>
      </w:pPr>
      <w:rPr>
        <w:rFonts w:ascii="Wingdings" w:hAnsi="Wingdings" w:hint="default"/>
      </w:rPr>
    </w:lvl>
    <w:lvl w:ilvl="4" w:tplc="89D2E13A" w:tentative="1">
      <w:start w:val="1"/>
      <w:numFmt w:val="bullet"/>
      <w:lvlText w:val=""/>
      <w:lvlJc w:val="left"/>
      <w:pPr>
        <w:tabs>
          <w:tab w:val="num" w:pos="3600"/>
        </w:tabs>
        <w:ind w:left="3600" w:hanging="360"/>
      </w:pPr>
      <w:rPr>
        <w:rFonts w:ascii="Wingdings" w:hAnsi="Wingdings" w:hint="default"/>
      </w:rPr>
    </w:lvl>
    <w:lvl w:ilvl="5" w:tplc="33EC534A" w:tentative="1">
      <w:start w:val="1"/>
      <w:numFmt w:val="bullet"/>
      <w:lvlText w:val=""/>
      <w:lvlJc w:val="left"/>
      <w:pPr>
        <w:tabs>
          <w:tab w:val="num" w:pos="4320"/>
        </w:tabs>
        <w:ind w:left="4320" w:hanging="360"/>
      </w:pPr>
      <w:rPr>
        <w:rFonts w:ascii="Wingdings" w:hAnsi="Wingdings" w:hint="default"/>
      </w:rPr>
    </w:lvl>
    <w:lvl w:ilvl="6" w:tplc="D620151C" w:tentative="1">
      <w:start w:val="1"/>
      <w:numFmt w:val="bullet"/>
      <w:lvlText w:val=""/>
      <w:lvlJc w:val="left"/>
      <w:pPr>
        <w:tabs>
          <w:tab w:val="num" w:pos="5040"/>
        </w:tabs>
        <w:ind w:left="5040" w:hanging="360"/>
      </w:pPr>
      <w:rPr>
        <w:rFonts w:ascii="Wingdings" w:hAnsi="Wingdings" w:hint="default"/>
      </w:rPr>
    </w:lvl>
    <w:lvl w:ilvl="7" w:tplc="120480F4" w:tentative="1">
      <w:start w:val="1"/>
      <w:numFmt w:val="bullet"/>
      <w:lvlText w:val=""/>
      <w:lvlJc w:val="left"/>
      <w:pPr>
        <w:tabs>
          <w:tab w:val="num" w:pos="5760"/>
        </w:tabs>
        <w:ind w:left="5760" w:hanging="360"/>
      </w:pPr>
      <w:rPr>
        <w:rFonts w:ascii="Wingdings" w:hAnsi="Wingdings" w:hint="default"/>
      </w:rPr>
    </w:lvl>
    <w:lvl w:ilvl="8" w:tplc="AD5E5DA0" w:tentative="1">
      <w:start w:val="1"/>
      <w:numFmt w:val="bullet"/>
      <w:lvlText w:val=""/>
      <w:lvlJc w:val="left"/>
      <w:pPr>
        <w:tabs>
          <w:tab w:val="num" w:pos="6480"/>
        </w:tabs>
        <w:ind w:left="6480" w:hanging="360"/>
      </w:pPr>
      <w:rPr>
        <w:rFonts w:ascii="Wingdings" w:hAnsi="Wingdings" w:hint="default"/>
      </w:rPr>
    </w:lvl>
  </w:abstractNum>
  <w:abstractNum w:abstractNumId="23">
    <w:nsid w:val="70DE4216"/>
    <w:multiLevelType w:val="hybridMultilevel"/>
    <w:tmpl w:val="31A4D904"/>
    <w:lvl w:ilvl="0" w:tplc="FB80FB98">
      <w:start w:val="1"/>
      <w:numFmt w:val="bullet"/>
      <w:lvlText w:val=""/>
      <w:lvlJc w:val="left"/>
      <w:pPr>
        <w:tabs>
          <w:tab w:val="num" w:pos="720"/>
        </w:tabs>
        <w:ind w:left="720" w:hanging="360"/>
      </w:pPr>
      <w:rPr>
        <w:rFonts w:ascii="Wingdings" w:hAnsi="Wingdings" w:hint="default"/>
      </w:rPr>
    </w:lvl>
    <w:lvl w:ilvl="1" w:tplc="BFC0C456" w:tentative="1">
      <w:start w:val="1"/>
      <w:numFmt w:val="bullet"/>
      <w:lvlText w:val=""/>
      <w:lvlJc w:val="left"/>
      <w:pPr>
        <w:tabs>
          <w:tab w:val="num" w:pos="1440"/>
        </w:tabs>
        <w:ind w:left="1440" w:hanging="360"/>
      </w:pPr>
      <w:rPr>
        <w:rFonts w:ascii="Wingdings" w:hAnsi="Wingdings" w:hint="default"/>
      </w:rPr>
    </w:lvl>
    <w:lvl w:ilvl="2" w:tplc="B2CCDDB6" w:tentative="1">
      <w:start w:val="1"/>
      <w:numFmt w:val="bullet"/>
      <w:lvlText w:val=""/>
      <w:lvlJc w:val="left"/>
      <w:pPr>
        <w:tabs>
          <w:tab w:val="num" w:pos="2160"/>
        </w:tabs>
        <w:ind w:left="2160" w:hanging="360"/>
      </w:pPr>
      <w:rPr>
        <w:rFonts w:ascii="Wingdings" w:hAnsi="Wingdings" w:hint="default"/>
      </w:rPr>
    </w:lvl>
    <w:lvl w:ilvl="3" w:tplc="4EE03612" w:tentative="1">
      <w:start w:val="1"/>
      <w:numFmt w:val="bullet"/>
      <w:lvlText w:val=""/>
      <w:lvlJc w:val="left"/>
      <w:pPr>
        <w:tabs>
          <w:tab w:val="num" w:pos="2880"/>
        </w:tabs>
        <w:ind w:left="2880" w:hanging="360"/>
      </w:pPr>
      <w:rPr>
        <w:rFonts w:ascii="Wingdings" w:hAnsi="Wingdings" w:hint="default"/>
      </w:rPr>
    </w:lvl>
    <w:lvl w:ilvl="4" w:tplc="DEAE4B4C" w:tentative="1">
      <w:start w:val="1"/>
      <w:numFmt w:val="bullet"/>
      <w:lvlText w:val=""/>
      <w:lvlJc w:val="left"/>
      <w:pPr>
        <w:tabs>
          <w:tab w:val="num" w:pos="3600"/>
        </w:tabs>
        <w:ind w:left="3600" w:hanging="360"/>
      </w:pPr>
      <w:rPr>
        <w:rFonts w:ascii="Wingdings" w:hAnsi="Wingdings" w:hint="default"/>
      </w:rPr>
    </w:lvl>
    <w:lvl w:ilvl="5" w:tplc="1FDA68DE" w:tentative="1">
      <w:start w:val="1"/>
      <w:numFmt w:val="bullet"/>
      <w:lvlText w:val=""/>
      <w:lvlJc w:val="left"/>
      <w:pPr>
        <w:tabs>
          <w:tab w:val="num" w:pos="4320"/>
        </w:tabs>
        <w:ind w:left="4320" w:hanging="360"/>
      </w:pPr>
      <w:rPr>
        <w:rFonts w:ascii="Wingdings" w:hAnsi="Wingdings" w:hint="default"/>
      </w:rPr>
    </w:lvl>
    <w:lvl w:ilvl="6" w:tplc="AEAECBF2" w:tentative="1">
      <w:start w:val="1"/>
      <w:numFmt w:val="bullet"/>
      <w:lvlText w:val=""/>
      <w:lvlJc w:val="left"/>
      <w:pPr>
        <w:tabs>
          <w:tab w:val="num" w:pos="5040"/>
        </w:tabs>
        <w:ind w:left="5040" w:hanging="360"/>
      </w:pPr>
      <w:rPr>
        <w:rFonts w:ascii="Wingdings" w:hAnsi="Wingdings" w:hint="default"/>
      </w:rPr>
    </w:lvl>
    <w:lvl w:ilvl="7" w:tplc="99F496BE" w:tentative="1">
      <w:start w:val="1"/>
      <w:numFmt w:val="bullet"/>
      <w:lvlText w:val=""/>
      <w:lvlJc w:val="left"/>
      <w:pPr>
        <w:tabs>
          <w:tab w:val="num" w:pos="5760"/>
        </w:tabs>
        <w:ind w:left="5760" w:hanging="360"/>
      </w:pPr>
      <w:rPr>
        <w:rFonts w:ascii="Wingdings" w:hAnsi="Wingdings" w:hint="default"/>
      </w:rPr>
    </w:lvl>
    <w:lvl w:ilvl="8" w:tplc="71122E9E" w:tentative="1">
      <w:start w:val="1"/>
      <w:numFmt w:val="bullet"/>
      <w:lvlText w:val=""/>
      <w:lvlJc w:val="left"/>
      <w:pPr>
        <w:tabs>
          <w:tab w:val="num" w:pos="6480"/>
        </w:tabs>
        <w:ind w:left="6480" w:hanging="360"/>
      </w:pPr>
      <w:rPr>
        <w:rFonts w:ascii="Wingdings" w:hAnsi="Wingdings" w:hint="default"/>
      </w:rPr>
    </w:lvl>
  </w:abstractNum>
  <w:abstractNum w:abstractNumId="24">
    <w:nsid w:val="73915C39"/>
    <w:multiLevelType w:val="hybridMultilevel"/>
    <w:tmpl w:val="A30A51AE"/>
    <w:lvl w:ilvl="0" w:tplc="D690F5DE">
      <w:start w:val="1"/>
      <w:numFmt w:val="bullet"/>
      <w:lvlText w:val=""/>
      <w:lvlJc w:val="left"/>
      <w:pPr>
        <w:tabs>
          <w:tab w:val="num" w:pos="720"/>
        </w:tabs>
        <w:ind w:left="720" w:hanging="360"/>
      </w:pPr>
      <w:rPr>
        <w:rFonts w:ascii="Wingdings" w:hAnsi="Wingdings" w:hint="default"/>
      </w:rPr>
    </w:lvl>
    <w:lvl w:ilvl="1" w:tplc="EE32AE20" w:tentative="1">
      <w:start w:val="1"/>
      <w:numFmt w:val="bullet"/>
      <w:lvlText w:val=""/>
      <w:lvlJc w:val="left"/>
      <w:pPr>
        <w:tabs>
          <w:tab w:val="num" w:pos="1440"/>
        </w:tabs>
        <w:ind w:left="1440" w:hanging="360"/>
      </w:pPr>
      <w:rPr>
        <w:rFonts w:ascii="Wingdings" w:hAnsi="Wingdings" w:hint="default"/>
      </w:rPr>
    </w:lvl>
    <w:lvl w:ilvl="2" w:tplc="ADFADA9E" w:tentative="1">
      <w:start w:val="1"/>
      <w:numFmt w:val="bullet"/>
      <w:lvlText w:val=""/>
      <w:lvlJc w:val="left"/>
      <w:pPr>
        <w:tabs>
          <w:tab w:val="num" w:pos="2160"/>
        </w:tabs>
        <w:ind w:left="2160" w:hanging="360"/>
      </w:pPr>
      <w:rPr>
        <w:rFonts w:ascii="Wingdings" w:hAnsi="Wingdings" w:hint="default"/>
      </w:rPr>
    </w:lvl>
    <w:lvl w:ilvl="3" w:tplc="6578298E" w:tentative="1">
      <w:start w:val="1"/>
      <w:numFmt w:val="bullet"/>
      <w:lvlText w:val=""/>
      <w:lvlJc w:val="left"/>
      <w:pPr>
        <w:tabs>
          <w:tab w:val="num" w:pos="2880"/>
        </w:tabs>
        <w:ind w:left="2880" w:hanging="360"/>
      </w:pPr>
      <w:rPr>
        <w:rFonts w:ascii="Wingdings" w:hAnsi="Wingdings" w:hint="default"/>
      </w:rPr>
    </w:lvl>
    <w:lvl w:ilvl="4" w:tplc="87961BE4" w:tentative="1">
      <w:start w:val="1"/>
      <w:numFmt w:val="bullet"/>
      <w:lvlText w:val=""/>
      <w:lvlJc w:val="left"/>
      <w:pPr>
        <w:tabs>
          <w:tab w:val="num" w:pos="3600"/>
        </w:tabs>
        <w:ind w:left="3600" w:hanging="360"/>
      </w:pPr>
      <w:rPr>
        <w:rFonts w:ascii="Wingdings" w:hAnsi="Wingdings" w:hint="default"/>
      </w:rPr>
    </w:lvl>
    <w:lvl w:ilvl="5" w:tplc="521EDD02" w:tentative="1">
      <w:start w:val="1"/>
      <w:numFmt w:val="bullet"/>
      <w:lvlText w:val=""/>
      <w:lvlJc w:val="left"/>
      <w:pPr>
        <w:tabs>
          <w:tab w:val="num" w:pos="4320"/>
        </w:tabs>
        <w:ind w:left="4320" w:hanging="360"/>
      </w:pPr>
      <w:rPr>
        <w:rFonts w:ascii="Wingdings" w:hAnsi="Wingdings" w:hint="default"/>
      </w:rPr>
    </w:lvl>
    <w:lvl w:ilvl="6" w:tplc="25661264" w:tentative="1">
      <w:start w:val="1"/>
      <w:numFmt w:val="bullet"/>
      <w:lvlText w:val=""/>
      <w:lvlJc w:val="left"/>
      <w:pPr>
        <w:tabs>
          <w:tab w:val="num" w:pos="5040"/>
        </w:tabs>
        <w:ind w:left="5040" w:hanging="360"/>
      </w:pPr>
      <w:rPr>
        <w:rFonts w:ascii="Wingdings" w:hAnsi="Wingdings" w:hint="default"/>
      </w:rPr>
    </w:lvl>
    <w:lvl w:ilvl="7" w:tplc="F0B28F78" w:tentative="1">
      <w:start w:val="1"/>
      <w:numFmt w:val="bullet"/>
      <w:lvlText w:val=""/>
      <w:lvlJc w:val="left"/>
      <w:pPr>
        <w:tabs>
          <w:tab w:val="num" w:pos="5760"/>
        </w:tabs>
        <w:ind w:left="5760" w:hanging="360"/>
      </w:pPr>
      <w:rPr>
        <w:rFonts w:ascii="Wingdings" w:hAnsi="Wingdings" w:hint="default"/>
      </w:rPr>
    </w:lvl>
    <w:lvl w:ilvl="8" w:tplc="733E81D8" w:tentative="1">
      <w:start w:val="1"/>
      <w:numFmt w:val="bullet"/>
      <w:lvlText w:val=""/>
      <w:lvlJc w:val="left"/>
      <w:pPr>
        <w:tabs>
          <w:tab w:val="num" w:pos="6480"/>
        </w:tabs>
        <w:ind w:left="6480" w:hanging="360"/>
      </w:pPr>
      <w:rPr>
        <w:rFonts w:ascii="Wingdings" w:hAnsi="Wingdings" w:hint="default"/>
      </w:rPr>
    </w:lvl>
  </w:abstractNum>
  <w:abstractNum w:abstractNumId="25">
    <w:nsid w:val="7FAA7615"/>
    <w:multiLevelType w:val="hybridMultilevel"/>
    <w:tmpl w:val="85266386"/>
    <w:lvl w:ilvl="0" w:tplc="8D3A4F0E">
      <w:start w:val="1"/>
      <w:numFmt w:val="bullet"/>
      <w:lvlText w:val=""/>
      <w:lvlJc w:val="left"/>
      <w:pPr>
        <w:tabs>
          <w:tab w:val="num" w:pos="720"/>
        </w:tabs>
        <w:ind w:left="720" w:hanging="360"/>
      </w:pPr>
      <w:rPr>
        <w:rFonts w:ascii="Wingdings" w:hAnsi="Wingdings" w:hint="default"/>
      </w:rPr>
    </w:lvl>
    <w:lvl w:ilvl="1" w:tplc="61CE795E" w:tentative="1">
      <w:start w:val="1"/>
      <w:numFmt w:val="bullet"/>
      <w:lvlText w:val=""/>
      <w:lvlJc w:val="left"/>
      <w:pPr>
        <w:tabs>
          <w:tab w:val="num" w:pos="1440"/>
        </w:tabs>
        <w:ind w:left="1440" w:hanging="360"/>
      </w:pPr>
      <w:rPr>
        <w:rFonts w:ascii="Wingdings" w:hAnsi="Wingdings" w:hint="default"/>
      </w:rPr>
    </w:lvl>
    <w:lvl w:ilvl="2" w:tplc="72AA5F1E" w:tentative="1">
      <w:start w:val="1"/>
      <w:numFmt w:val="bullet"/>
      <w:lvlText w:val=""/>
      <w:lvlJc w:val="left"/>
      <w:pPr>
        <w:tabs>
          <w:tab w:val="num" w:pos="2160"/>
        </w:tabs>
        <w:ind w:left="2160" w:hanging="360"/>
      </w:pPr>
      <w:rPr>
        <w:rFonts w:ascii="Wingdings" w:hAnsi="Wingdings" w:hint="default"/>
      </w:rPr>
    </w:lvl>
    <w:lvl w:ilvl="3" w:tplc="989E5456" w:tentative="1">
      <w:start w:val="1"/>
      <w:numFmt w:val="bullet"/>
      <w:lvlText w:val=""/>
      <w:lvlJc w:val="left"/>
      <w:pPr>
        <w:tabs>
          <w:tab w:val="num" w:pos="2880"/>
        </w:tabs>
        <w:ind w:left="2880" w:hanging="360"/>
      </w:pPr>
      <w:rPr>
        <w:rFonts w:ascii="Wingdings" w:hAnsi="Wingdings" w:hint="default"/>
      </w:rPr>
    </w:lvl>
    <w:lvl w:ilvl="4" w:tplc="DCA42E5A" w:tentative="1">
      <w:start w:val="1"/>
      <w:numFmt w:val="bullet"/>
      <w:lvlText w:val=""/>
      <w:lvlJc w:val="left"/>
      <w:pPr>
        <w:tabs>
          <w:tab w:val="num" w:pos="3600"/>
        </w:tabs>
        <w:ind w:left="3600" w:hanging="360"/>
      </w:pPr>
      <w:rPr>
        <w:rFonts w:ascii="Wingdings" w:hAnsi="Wingdings" w:hint="default"/>
      </w:rPr>
    </w:lvl>
    <w:lvl w:ilvl="5" w:tplc="8FDC5B62" w:tentative="1">
      <w:start w:val="1"/>
      <w:numFmt w:val="bullet"/>
      <w:lvlText w:val=""/>
      <w:lvlJc w:val="left"/>
      <w:pPr>
        <w:tabs>
          <w:tab w:val="num" w:pos="4320"/>
        </w:tabs>
        <w:ind w:left="4320" w:hanging="360"/>
      </w:pPr>
      <w:rPr>
        <w:rFonts w:ascii="Wingdings" w:hAnsi="Wingdings" w:hint="default"/>
      </w:rPr>
    </w:lvl>
    <w:lvl w:ilvl="6" w:tplc="20B29ACA" w:tentative="1">
      <w:start w:val="1"/>
      <w:numFmt w:val="bullet"/>
      <w:lvlText w:val=""/>
      <w:lvlJc w:val="left"/>
      <w:pPr>
        <w:tabs>
          <w:tab w:val="num" w:pos="5040"/>
        </w:tabs>
        <w:ind w:left="5040" w:hanging="360"/>
      </w:pPr>
      <w:rPr>
        <w:rFonts w:ascii="Wingdings" w:hAnsi="Wingdings" w:hint="default"/>
      </w:rPr>
    </w:lvl>
    <w:lvl w:ilvl="7" w:tplc="B9A4523A" w:tentative="1">
      <w:start w:val="1"/>
      <w:numFmt w:val="bullet"/>
      <w:lvlText w:val=""/>
      <w:lvlJc w:val="left"/>
      <w:pPr>
        <w:tabs>
          <w:tab w:val="num" w:pos="5760"/>
        </w:tabs>
        <w:ind w:left="5760" w:hanging="360"/>
      </w:pPr>
      <w:rPr>
        <w:rFonts w:ascii="Wingdings" w:hAnsi="Wingdings" w:hint="default"/>
      </w:rPr>
    </w:lvl>
    <w:lvl w:ilvl="8" w:tplc="D6120F44"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15"/>
  </w:num>
  <w:num w:numId="4">
    <w:abstractNumId w:val="17"/>
  </w:num>
  <w:num w:numId="5">
    <w:abstractNumId w:val="19"/>
  </w:num>
  <w:num w:numId="6">
    <w:abstractNumId w:val="3"/>
  </w:num>
  <w:num w:numId="7">
    <w:abstractNumId w:val="0"/>
  </w:num>
  <w:num w:numId="8">
    <w:abstractNumId w:val="21"/>
  </w:num>
  <w:num w:numId="9">
    <w:abstractNumId w:val="22"/>
  </w:num>
  <w:num w:numId="10">
    <w:abstractNumId w:val="25"/>
  </w:num>
  <w:num w:numId="11">
    <w:abstractNumId w:val="9"/>
  </w:num>
  <w:num w:numId="12">
    <w:abstractNumId w:val="12"/>
  </w:num>
  <w:num w:numId="13">
    <w:abstractNumId w:val="2"/>
  </w:num>
  <w:num w:numId="14">
    <w:abstractNumId w:val="11"/>
  </w:num>
  <w:num w:numId="15">
    <w:abstractNumId w:val="24"/>
  </w:num>
  <w:num w:numId="16">
    <w:abstractNumId w:val="6"/>
  </w:num>
  <w:num w:numId="17">
    <w:abstractNumId w:val="16"/>
  </w:num>
  <w:num w:numId="18">
    <w:abstractNumId w:val="7"/>
  </w:num>
  <w:num w:numId="19">
    <w:abstractNumId w:val="8"/>
  </w:num>
  <w:num w:numId="20">
    <w:abstractNumId w:val="10"/>
  </w:num>
  <w:num w:numId="21">
    <w:abstractNumId w:val="4"/>
  </w:num>
  <w:num w:numId="22">
    <w:abstractNumId w:val="18"/>
  </w:num>
  <w:num w:numId="23">
    <w:abstractNumId w:val="13"/>
  </w:num>
  <w:num w:numId="24">
    <w:abstractNumId w:val="20"/>
  </w:num>
  <w:num w:numId="25">
    <w:abstractNumId w:val="23"/>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drawingGridHorizontalSpacing w:val="110"/>
  <w:displayHorizontalDrawingGridEvery w:val="2"/>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9531DF"/>
    <w:rsid w:val="000C567A"/>
    <w:rsid w:val="001C3BDA"/>
    <w:rsid w:val="00236C25"/>
    <w:rsid w:val="00244D48"/>
    <w:rsid w:val="004E2226"/>
    <w:rsid w:val="00692FB2"/>
    <w:rsid w:val="006F7A7D"/>
    <w:rsid w:val="0070583A"/>
    <w:rsid w:val="009531DF"/>
    <w:rsid w:val="00974FDB"/>
    <w:rsid w:val="00AF5E9F"/>
    <w:rsid w:val="00D47A16"/>
    <w:rsid w:val="00D623AD"/>
    <w:rsid w:val="00E2697B"/>
    <w:rsid w:val="00E8398E"/>
    <w:rsid w:val="00F61E7D"/>
    <w:rsid w:val="00F828F0"/>
    <w:rsid w:val="00F868A2"/>
    <w:rsid w:val="00FD75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7B"/>
  </w:style>
  <w:style w:type="paragraph" w:styleId="Titre1">
    <w:name w:val="heading 1"/>
    <w:basedOn w:val="Normal"/>
    <w:next w:val="Normal"/>
    <w:link w:val="Titre1Car"/>
    <w:uiPriority w:val="9"/>
    <w:qFormat/>
    <w:rsid w:val="00D47A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47A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31DF"/>
    <w:pPr>
      <w:ind w:left="720"/>
      <w:contextualSpacing/>
    </w:pPr>
  </w:style>
  <w:style w:type="character" w:customStyle="1" w:styleId="Titre1Car">
    <w:name w:val="Titre 1 Car"/>
    <w:basedOn w:val="Policepardfaut"/>
    <w:link w:val="Titre1"/>
    <w:uiPriority w:val="9"/>
    <w:rsid w:val="00D47A1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47A16"/>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D47A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7A16"/>
    <w:rPr>
      <w:rFonts w:ascii="Tahoma" w:hAnsi="Tahoma" w:cs="Tahoma"/>
      <w:sz w:val="16"/>
      <w:szCs w:val="16"/>
    </w:rPr>
  </w:style>
  <w:style w:type="paragraph" w:styleId="En-ttedetabledesmatires">
    <w:name w:val="TOC Heading"/>
    <w:basedOn w:val="Titre1"/>
    <w:next w:val="Normal"/>
    <w:uiPriority w:val="39"/>
    <w:semiHidden/>
    <w:unhideWhenUsed/>
    <w:qFormat/>
    <w:rsid w:val="00D623AD"/>
    <w:pPr>
      <w:outlineLvl w:val="9"/>
    </w:pPr>
  </w:style>
  <w:style w:type="paragraph" w:styleId="TM1">
    <w:name w:val="toc 1"/>
    <w:basedOn w:val="Normal"/>
    <w:next w:val="Normal"/>
    <w:autoRedefine/>
    <w:uiPriority w:val="39"/>
    <w:unhideWhenUsed/>
    <w:rsid w:val="00D623AD"/>
    <w:pPr>
      <w:spacing w:after="100"/>
    </w:pPr>
  </w:style>
  <w:style w:type="paragraph" w:styleId="TM2">
    <w:name w:val="toc 2"/>
    <w:basedOn w:val="Normal"/>
    <w:next w:val="Normal"/>
    <w:autoRedefine/>
    <w:uiPriority w:val="39"/>
    <w:unhideWhenUsed/>
    <w:rsid w:val="00D623AD"/>
    <w:pPr>
      <w:spacing w:after="100"/>
      <w:ind w:left="220"/>
    </w:pPr>
  </w:style>
  <w:style w:type="character" w:styleId="Lienhypertexte">
    <w:name w:val="Hyperlink"/>
    <w:basedOn w:val="Policepardfaut"/>
    <w:uiPriority w:val="99"/>
    <w:unhideWhenUsed/>
    <w:rsid w:val="00D623AD"/>
    <w:rPr>
      <w:color w:val="0000FF" w:themeColor="hyperlink"/>
      <w:u w:val="single"/>
    </w:rPr>
  </w:style>
  <w:style w:type="paragraph" w:styleId="En-tte">
    <w:name w:val="header"/>
    <w:basedOn w:val="Normal"/>
    <w:link w:val="En-tteCar"/>
    <w:uiPriority w:val="99"/>
    <w:semiHidden/>
    <w:unhideWhenUsed/>
    <w:rsid w:val="00D623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623AD"/>
  </w:style>
  <w:style w:type="paragraph" w:styleId="Pieddepage">
    <w:name w:val="footer"/>
    <w:basedOn w:val="Normal"/>
    <w:link w:val="PieddepageCar"/>
    <w:uiPriority w:val="99"/>
    <w:semiHidden/>
    <w:unhideWhenUsed/>
    <w:rsid w:val="00D623A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623AD"/>
  </w:style>
</w:styles>
</file>

<file path=word/webSettings.xml><?xml version="1.0" encoding="utf-8"?>
<w:webSettings xmlns:r="http://schemas.openxmlformats.org/officeDocument/2006/relationships" xmlns:w="http://schemas.openxmlformats.org/wordprocessingml/2006/main">
  <w:divs>
    <w:div w:id="6713031">
      <w:bodyDiv w:val="1"/>
      <w:marLeft w:val="0"/>
      <w:marRight w:val="0"/>
      <w:marTop w:val="0"/>
      <w:marBottom w:val="0"/>
      <w:divBdr>
        <w:top w:val="none" w:sz="0" w:space="0" w:color="auto"/>
        <w:left w:val="none" w:sz="0" w:space="0" w:color="auto"/>
        <w:bottom w:val="none" w:sz="0" w:space="0" w:color="auto"/>
        <w:right w:val="none" w:sz="0" w:space="0" w:color="auto"/>
      </w:divBdr>
      <w:divsChild>
        <w:div w:id="1038165043">
          <w:marLeft w:val="835"/>
          <w:marRight w:val="0"/>
          <w:marTop w:val="134"/>
          <w:marBottom w:val="0"/>
          <w:divBdr>
            <w:top w:val="none" w:sz="0" w:space="0" w:color="auto"/>
            <w:left w:val="none" w:sz="0" w:space="0" w:color="auto"/>
            <w:bottom w:val="none" w:sz="0" w:space="0" w:color="auto"/>
            <w:right w:val="none" w:sz="0" w:space="0" w:color="auto"/>
          </w:divBdr>
        </w:div>
        <w:div w:id="1301573703">
          <w:marLeft w:val="835"/>
          <w:marRight w:val="0"/>
          <w:marTop w:val="134"/>
          <w:marBottom w:val="0"/>
          <w:divBdr>
            <w:top w:val="none" w:sz="0" w:space="0" w:color="auto"/>
            <w:left w:val="none" w:sz="0" w:space="0" w:color="auto"/>
            <w:bottom w:val="none" w:sz="0" w:space="0" w:color="auto"/>
            <w:right w:val="none" w:sz="0" w:space="0" w:color="auto"/>
          </w:divBdr>
        </w:div>
        <w:div w:id="1876574885">
          <w:marLeft w:val="835"/>
          <w:marRight w:val="0"/>
          <w:marTop w:val="134"/>
          <w:marBottom w:val="0"/>
          <w:divBdr>
            <w:top w:val="none" w:sz="0" w:space="0" w:color="auto"/>
            <w:left w:val="none" w:sz="0" w:space="0" w:color="auto"/>
            <w:bottom w:val="none" w:sz="0" w:space="0" w:color="auto"/>
            <w:right w:val="none" w:sz="0" w:space="0" w:color="auto"/>
          </w:divBdr>
        </w:div>
        <w:div w:id="1047920690">
          <w:marLeft w:val="835"/>
          <w:marRight w:val="0"/>
          <w:marTop w:val="134"/>
          <w:marBottom w:val="0"/>
          <w:divBdr>
            <w:top w:val="none" w:sz="0" w:space="0" w:color="auto"/>
            <w:left w:val="none" w:sz="0" w:space="0" w:color="auto"/>
            <w:bottom w:val="none" w:sz="0" w:space="0" w:color="auto"/>
            <w:right w:val="none" w:sz="0" w:space="0" w:color="auto"/>
          </w:divBdr>
        </w:div>
      </w:divsChild>
    </w:div>
    <w:div w:id="84496366">
      <w:bodyDiv w:val="1"/>
      <w:marLeft w:val="0"/>
      <w:marRight w:val="0"/>
      <w:marTop w:val="0"/>
      <w:marBottom w:val="0"/>
      <w:divBdr>
        <w:top w:val="none" w:sz="0" w:space="0" w:color="auto"/>
        <w:left w:val="none" w:sz="0" w:space="0" w:color="auto"/>
        <w:bottom w:val="none" w:sz="0" w:space="0" w:color="auto"/>
        <w:right w:val="none" w:sz="0" w:space="0" w:color="auto"/>
      </w:divBdr>
      <w:divsChild>
        <w:div w:id="1138259549">
          <w:marLeft w:val="720"/>
          <w:marRight w:val="0"/>
          <w:marTop w:val="134"/>
          <w:marBottom w:val="0"/>
          <w:divBdr>
            <w:top w:val="none" w:sz="0" w:space="0" w:color="auto"/>
            <w:left w:val="none" w:sz="0" w:space="0" w:color="auto"/>
            <w:bottom w:val="none" w:sz="0" w:space="0" w:color="auto"/>
            <w:right w:val="none" w:sz="0" w:space="0" w:color="auto"/>
          </w:divBdr>
        </w:div>
      </w:divsChild>
    </w:div>
    <w:div w:id="100030564">
      <w:bodyDiv w:val="1"/>
      <w:marLeft w:val="0"/>
      <w:marRight w:val="0"/>
      <w:marTop w:val="0"/>
      <w:marBottom w:val="0"/>
      <w:divBdr>
        <w:top w:val="none" w:sz="0" w:space="0" w:color="auto"/>
        <w:left w:val="none" w:sz="0" w:space="0" w:color="auto"/>
        <w:bottom w:val="none" w:sz="0" w:space="0" w:color="auto"/>
        <w:right w:val="none" w:sz="0" w:space="0" w:color="auto"/>
      </w:divBdr>
      <w:divsChild>
        <w:div w:id="248080982">
          <w:marLeft w:val="720"/>
          <w:marRight w:val="0"/>
          <w:marTop w:val="134"/>
          <w:marBottom w:val="0"/>
          <w:divBdr>
            <w:top w:val="none" w:sz="0" w:space="0" w:color="auto"/>
            <w:left w:val="none" w:sz="0" w:space="0" w:color="auto"/>
            <w:bottom w:val="none" w:sz="0" w:space="0" w:color="auto"/>
            <w:right w:val="none" w:sz="0" w:space="0" w:color="auto"/>
          </w:divBdr>
        </w:div>
      </w:divsChild>
    </w:div>
    <w:div w:id="107436395">
      <w:bodyDiv w:val="1"/>
      <w:marLeft w:val="0"/>
      <w:marRight w:val="0"/>
      <w:marTop w:val="0"/>
      <w:marBottom w:val="0"/>
      <w:divBdr>
        <w:top w:val="none" w:sz="0" w:space="0" w:color="auto"/>
        <w:left w:val="none" w:sz="0" w:space="0" w:color="auto"/>
        <w:bottom w:val="none" w:sz="0" w:space="0" w:color="auto"/>
        <w:right w:val="none" w:sz="0" w:space="0" w:color="auto"/>
      </w:divBdr>
      <w:divsChild>
        <w:div w:id="1731535890">
          <w:marLeft w:val="835"/>
          <w:marRight w:val="0"/>
          <w:marTop w:val="115"/>
          <w:marBottom w:val="0"/>
          <w:divBdr>
            <w:top w:val="none" w:sz="0" w:space="0" w:color="auto"/>
            <w:left w:val="none" w:sz="0" w:space="0" w:color="auto"/>
            <w:bottom w:val="none" w:sz="0" w:space="0" w:color="auto"/>
            <w:right w:val="none" w:sz="0" w:space="0" w:color="auto"/>
          </w:divBdr>
        </w:div>
        <w:div w:id="1753357667">
          <w:marLeft w:val="835"/>
          <w:marRight w:val="0"/>
          <w:marTop w:val="115"/>
          <w:marBottom w:val="0"/>
          <w:divBdr>
            <w:top w:val="none" w:sz="0" w:space="0" w:color="auto"/>
            <w:left w:val="none" w:sz="0" w:space="0" w:color="auto"/>
            <w:bottom w:val="none" w:sz="0" w:space="0" w:color="auto"/>
            <w:right w:val="none" w:sz="0" w:space="0" w:color="auto"/>
          </w:divBdr>
        </w:div>
        <w:div w:id="1989629636">
          <w:marLeft w:val="835"/>
          <w:marRight w:val="0"/>
          <w:marTop w:val="115"/>
          <w:marBottom w:val="0"/>
          <w:divBdr>
            <w:top w:val="none" w:sz="0" w:space="0" w:color="auto"/>
            <w:left w:val="none" w:sz="0" w:space="0" w:color="auto"/>
            <w:bottom w:val="none" w:sz="0" w:space="0" w:color="auto"/>
            <w:right w:val="none" w:sz="0" w:space="0" w:color="auto"/>
          </w:divBdr>
        </w:div>
        <w:div w:id="1070927967">
          <w:marLeft w:val="835"/>
          <w:marRight w:val="0"/>
          <w:marTop w:val="115"/>
          <w:marBottom w:val="0"/>
          <w:divBdr>
            <w:top w:val="none" w:sz="0" w:space="0" w:color="auto"/>
            <w:left w:val="none" w:sz="0" w:space="0" w:color="auto"/>
            <w:bottom w:val="none" w:sz="0" w:space="0" w:color="auto"/>
            <w:right w:val="none" w:sz="0" w:space="0" w:color="auto"/>
          </w:divBdr>
        </w:div>
        <w:div w:id="457797968">
          <w:marLeft w:val="835"/>
          <w:marRight w:val="0"/>
          <w:marTop w:val="115"/>
          <w:marBottom w:val="0"/>
          <w:divBdr>
            <w:top w:val="none" w:sz="0" w:space="0" w:color="auto"/>
            <w:left w:val="none" w:sz="0" w:space="0" w:color="auto"/>
            <w:bottom w:val="none" w:sz="0" w:space="0" w:color="auto"/>
            <w:right w:val="none" w:sz="0" w:space="0" w:color="auto"/>
          </w:divBdr>
        </w:div>
        <w:div w:id="875506020">
          <w:marLeft w:val="835"/>
          <w:marRight w:val="0"/>
          <w:marTop w:val="115"/>
          <w:marBottom w:val="0"/>
          <w:divBdr>
            <w:top w:val="none" w:sz="0" w:space="0" w:color="auto"/>
            <w:left w:val="none" w:sz="0" w:space="0" w:color="auto"/>
            <w:bottom w:val="none" w:sz="0" w:space="0" w:color="auto"/>
            <w:right w:val="none" w:sz="0" w:space="0" w:color="auto"/>
          </w:divBdr>
        </w:div>
        <w:div w:id="2129472852">
          <w:marLeft w:val="835"/>
          <w:marRight w:val="0"/>
          <w:marTop w:val="115"/>
          <w:marBottom w:val="0"/>
          <w:divBdr>
            <w:top w:val="none" w:sz="0" w:space="0" w:color="auto"/>
            <w:left w:val="none" w:sz="0" w:space="0" w:color="auto"/>
            <w:bottom w:val="none" w:sz="0" w:space="0" w:color="auto"/>
            <w:right w:val="none" w:sz="0" w:space="0" w:color="auto"/>
          </w:divBdr>
        </w:div>
      </w:divsChild>
    </w:div>
    <w:div w:id="172767784">
      <w:bodyDiv w:val="1"/>
      <w:marLeft w:val="0"/>
      <w:marRight w:val="0"/>
      <w:marTop w:val="0"/>
      <w:marBottom w:val="0"/>
      <w:divBdr>
        <w:top w:val="none" w:sz="0" w:space="0" w:color="auto"/>
        <w:left w:val="none" w:sz="0" w:space="0" w:color="auto"/>
        <w:bottom w:val="none" w:sz="0" w:space="0" w:color="auto"/>
        <w:right w:val="none" w:sz="0" w:space="0" w:color="auto"/>
      </w:divBdr>
      <w:divsChild>
        <w:div w:id="1147278755">
          <w:marLeft w:val="835"/>
          <w:marRight w:val="0"/>
          <w:marTop w:val="134"/>
          <w:marBottom w:val="0"/>
          <w:divBdr>
            <w:top w:val="none" w:sz="0" w:space="0" w:color="auto"/>
            <w:left w:val="none" w:sz="0" w:space="0" w:color="auto"/>
            <w:bottom w:val="none" w:sz="0" w:space="0" w:color="auto"/>
            <w:right w:val="none" w:sz="0" w:space="0" w:color="auto"/>
          </w:divBdr>
        </w:div>
        <w:div w:id="640888557">
          <w:marLeft w:val="835"/>
          <w:marRight w:val="0"/>
          <w:marTop w:val="134"/>
          <w:marBottom w:val="0"/>
          <w:divBdr>
            <w:top w:val="none" w:sz="0" w:space="0" w:color="auto"/>
            <w:left w:val="none" w:sz="0" w:space="0" w:color="auto"/>
            <w:bottom w:val="none" w:sz="0" w:space="0" w:color="auto"/>
            <w:right w:val="none" w:sz="0" w:space="0" w:color="auto"/>
          </w:divBdr>
        </w:div>
        <w:div w:id="1440642500">
          <w:marLeft w:val="835"/>
          <w:marRight w:val="0"/>
          <w:marTop w:val="134"/>
          <w:marBottom w:val="0"/>
          <w:divBdr>
            <w:top w:val="none" w:sz="0" w:space="0" w:color="auto"/>
            <w:left w:val="none" w:sz="0" w:space="0" w:color="auto"/>
            <w:bottom w:val="none" w:sz="0" w:space="0" w:color="auto"/>
            <w:right w:val="none" w:sz="0" w:space="0" w:color="auto"/>
          </w:divBdr>
        </w:div>
      </w:divsChild>
    </w:div>
    <w:div w:id="273102769">
      <w:bodyDiv w:val="1"/>
      <w:marLeft w:val="0"/>
      <w:marRight w:val="0"/>
      <w:marTop w:val="0"/>
      <w:marBottom w:val="0"/>
      <w:divBdr>
        <w:top w:val="none" w:sz="0" w:space="0" w:color="auto"/>
        <w:left w:val="none" w:sz="0" w:space="0" w:color="auto"/>
        <w:bottom w:val="none" w:sz="0" w:space="0" w:color="auto"/>
        <w:right w:val="none" w:sz="0" w:space="0" w:color="auto"/>
      </w:divBdr>
      <w:divsChild>
        <w:div w:id="213585771">
          <w:marLeft w:val="720"/>
          <w:marRight w:val="0"/>
          <w:marTop w:val="134"/>
          <w:marBottom w:val="0"/>
          <w:divBdr>
            <w:top w:val="none" w:sz="0" w:space="0" w:color="auto"/>
            <w:left w:val="none" w:sz="0" w:space="0" w:color="auto"/>
            <w:bottom w:val="none" w:sz="0" w:space="0" w:color="auto"/>
            <w:right w:val="none" w:sz="0" w:space="0" w:color="auto"/>
          </w:divBdr>
        </w:div>
      </w:divsChild>
    </w:div>
    <w:div w:id="285280717">
      <w:bodyDiv w:val="1"/>
      <w:marLeft w:val="0"/>
      <w:marRight w:val="0"/>
      <w:marTop w:val="0"/>
      <w:marBottom w:val="0"/>
      <w:divBdr>
        <w:top w:val="none" w:sz="0" w:space="0" w:color="auto"/>
        <w:left w:val="none" w:sz="0" w:space="0" w:color="auto"/>
        <w:bottom w:val="none" w:sz="0" w:space="0" w:color="auto"/>
        <w:right w:val="none" w:sz="0" w:space="0" w:color="auto"/>
      </w:divBdr>
      <w:divsChild>
        <w:div w:id="2079938202">
          <w:marLeft w:val="835"/>
          <w:marRight w:val="0"/>
          <w:marTop w:val="134"/>
          <w:marBottom w:val="0"/>
          <w:divBdr>
            <w:top w:val="none" w:sz="0" w:space="0" w:color="auto"/>
            <w:left w:val="none" w:sz="0" w:space="0" w:color="auto"/>
            <w:bottom w:val="none" w:sz="0" w:space="0" w:color="auto"/>
            <w:right w:val="none" w:sz="0" w:space="0" w:color="auto"/>
          </w:divBdr>
        </w:div>
        <w:div w:id="76750517">
          <w:marLeft w:val="835"/>
          <w:marRight w:val="0"/>
          <w:marTop w:val="134"/>
          <w:marBottom w:val="0"/>
          <w:divBdr>
            <w:top w:val="none" w:sz="0" w:space="0" w:color="auto"/>
            <w:left w:val="none" w:sz="0" w:space="0" w:color="auto"/>
            <w:bottom w:val="none" w:sz="0" w:space="0" w:color="auto"/>
            <w:right w:val="none" w:sz="0" w:space="0" w:color="auto"/>
          </w:divBdr>
        </w:div>
        <w:div w:id="314721443">
          <w:marLeft w:val="835"/>
          <w:marRight w:val="0"/>
          <w:marTop w:val="134"/>
          <w:marBottom w:val="0"/>
          <w:divBdr>
            <w:top w:val="none" w:sz="0" w:space="0" w:color="auto"/>
            <w:left w:val="none" w:sz="0" w:space="0" w:color="auto"/>
            <w:bottom w:val="none" w:sz="0" w:space="0" w:color="auto"/>
            <w:right w:val="none" w:sz="0" w:space="0" w:color="auto"/>
          </w:divBdr>
        </w:div>
        <w:div w:id="980309085">
          <w:marLeft w:val="835"/>
          <w:marRight w:val="0"/>
          <w:marTop w:val="134"/>
          <w:marBottom w:val="0"/>
          <w:divBdr>
            <w:top w:val="none" w:sz="0" w:space="0" w:color="auto"/>
            <w:left w:val="none" w:sz="0" w:space="0" w:color="auto"/>
            <w:bottom w:val="none" w:sz="0" w:space="0" w:color="auto"/>
            <w:right w:val="none" w:sz="0" w:space="0" w:color="auto"/>
          </w:divBdr>
        </w:div>
        <w:div w:id="171840754">
          <w:marLeft w:val="835"/>
          <w:marRight w:val="0"/>
          <w:marTop w:val="134"/>
          <w:marBottom w:val="0"/>
          <w:divBdr>
            <w:top w:val="none" w:sz="0" w:space="0" w:color="auto"/>
            <w:left w:val="none" w:sz="0" w:space="0" w:color="auto"/>
            <w:bottom w:val="none" w:sz="0" w:space="0" w:color="auto"/>
            <w:right w:val="none" w:sz="0" w:space="0" w:color="auto"/>
          </w:divBdr>
        </w:div>
      </w:divsChild>
    </w:div>
    <w:div w:id="365182409">
      <w:bodyDiv w:val="1"/>
      <w:marLeft w:val="0"/>
      <w:marRight w:val="0"/>
      <w:marTop w:val="0"/>
      <w:marBottom w:val="0"/>
      <w:divBdr>
        <w:top w:val="none" w:sz="0" w:space="0" w:color="auto"/>
        <w:left w:val="none" w:sz="0" w:space="0" w:color="auto"/>
        <w:bottom w:val="none" w:sz="0" w:space="0" w:color="auto"/>
        <w:right w:val="none" w:sz="0" w:space="0" w:color="auto"/>
      </w:divBdr>
      <w:divsChild>
        <w:div w:id="1125196678">
          <w:marLeft w:val="835"/>
          <w:marRight w:val="0"/>
          <w:marTop w:val="115"/>
          <w:marBottom w:val="0"/>
          <w:divBdr>
            <w:top w:val="none" w:sz="0" w:space="0" w:color="auto"/>
            <w:left w:val="none" w:sz="0" w:space="0" w:color="auto"/>
            <w:bottom w:val="none" w:sz="0" w:space="0" w:color="auto"/>
            <w:right w:val="none" w:sz="0" w:space="0" w:color="auto"/>
          </w:divBdr>
        </w:div>
        <w:div w:id="1603761119">
          <w:marLeft w:val="835"/>
          <w:marRight w:val="0"/>
          <w:marTop w:val="115"/>
          <w:marBottom w:val="0"/>
          <w:divBdr>
            <w:top w:val="none" w:sz="0" w:space="0" w:color="auto"/>
            <w:left w:val="none" w:sz="0" w:space="0" w:color="auto"/>
            <w:bottom w:val="none" w:sz="0" w:space="0" w:color="auto"/>
            <w:right w:val="none" w:sz="0" w:space="0" w:color="auto"/>
          </w:divBdr>
        </w:div>
        <w:div w:id="1437216162">
          <w:marLeft w:val="835"/>
          <w:marRight w:val="0"/>
          <w:marTop w:val="115"/>
          <w:marBottom w:val="0"/>
          <w:divBdr>
            <w:top w:val="none" w:sz="0" w:space="0" w:color="auto"/>
            <w:left w:val="none" w:sz="0" w:space="0" w:color="auto"/>
            <w:bottom w:val="none" w:sz="0" w:space="0" w:color="auto"/>
            <w:right w:val="none" w:sz="0" w:space="0" w:color="auto"/>
          </w:divBdr>
        </w:div>
        <w:div w:id="1043017751">
          <w:marLeft w:val="835"/>
          <w:marRight w:val="0"/>
          <w:marTop w:val="115"/>
          <w:marBottom w:val="0"/>
          <w:divBdr>
            <w:top w:val="none" w:sz="0" w:space="0" w:color="auto"/>
            <w:left w:val="none" w:sz="0" w:space="0" w:color="auto"/>
            <w:bottom w:val="none" w:sz="0" w:space="0" w:color="auto"/>
            <w:right w:val="none" w:sz="0" w:space="0" w:color="auto"/>
          </w:divBdr>
        </w:div>
        <w:div w:id="1770735070">
          <w:marLeft w:val="835"/>
          <w:marRight w:val="0"/>
          <w:marTop w:val="115"/>
          <w:marBottom w:val="0"/>
          <w:divBdr>
            <w:top w:val="none" w:sz="0" w:space="0" w:color="auto"/>
            <w:left w:val="none" w:sz="0" w:space="0" w:color="auto"/>
            <w:bottom w:val="none" w:sz="0" w:space="0" w:color="auto"/>
            <w:right w:val="none" w:sz="0" w:space="0" w:color="auto"/>
          </w:divBdr>
        </w:div>
        <w:div w:id="1861816925">
          <w:marLeft w:val="835"/>
          <w:marRight w:val="0"/>
          <w:marTop w:val="115"/>
          <w:marBottom w:val="0"/>
          <w:divBdr>
            <w:top w:val="none" w:sz="0" w:space="0" w:color="auto"/>
            <w:left w:val="none" w:sz="0" w:space="0" w:color="auto"/>
            <w:bottom w:val="none" w:sz="0" w:space="0" w:color="auto"/>
            <w:right w:val="none" w:sz="0" w:space="0" w:color="auto"/>
          </w:divBdr>
        </w:div>
        <w:div w:id="304356304">
          <w:marLeft w:val="835"/>
          <w:marRight w:val="0"/>
          <w:marTop w:val="115"/>
          <w:marBottom w:val="0"/>
          <w:divBdr>
            <w:top w:val="none" w:sz="0" w:space="0" w:color="auto"/>
            <w:left w:val="none" w:sz="0" w:space="0" w:color="auto"/>
            <w:bottom w:val="none" w:sz="0" w:space="0" w:color="auto"/>
            <w:right w:val="none" w:sz="0" w:space="0" w:color="auto"/>
          </w:divBdr>
        </w:div>
      </w:divsChild>
    </w:div>
    <w:div w:id="366224986">
      <w:bodyDiv w:val="1"/>
      <w:marLeft w:val="0"/>
      <w:marRight w:val="0"/>
      <w:marTop w:val="0"/>
      <w:marBottom w:val="0"/>
      <w:divBdr>
        <w:top w:val="none" w:sz="0" w:space="0" w:color="auto"/>
        <w:left w:val="none" w:sz="0" w:space="0" w:color="auto"/>
        <w:bottom w:val="none" w:sz="0" w:space="0" w:color="auto"/>
        <w:right w:val="none" w:sz="0" w:space="0" w:color="auto"/>
      </w:divBdr>
      <w:divsChild>
        <w:div w:id="1033531691">
          <w:marLeft w:val="720"/>
          <w:marRight w:val="0"/>
          <w:marTop w:val="134"/>
          <w:marBottom w:val="0"/>
          <w:divBdr>
            <w:top w:val="none" w:sz="0" w:space="0" w:color="auto"/>
            <w:left w:val="none" w:sz="0" w:space="0" w:color="auto"/>
            <w:bottom w:val="none" w:sz="0" w:space="0" w:color="auto"/>
            <w:right w:val="none" w:sz="0" w:space="0" w:color="auto"/>
          </w:divBdr>
        </w:div>
      </w:divsChild>
    </w:div>
    <w:div w:id="419299377">
      <w:bodyDiv w:val="1"/>
      <w:marLeft w:val="0"/>
      <w:marRight w:val="0"/>
      <w:marTop w:val="0"/>
      <w:marBottom w:val="0"/>
      <w:divBdr>
        <w:top w:val="none" w:sz="0" w:space="0" w:color="auto"/>
        <w:left w:val="none" w:sz="0" w:space="0" w:color="auto"/>
        <w:bottom w:val="none" w:sz="0" w:space="0" w:color="auto"/>
        <w:right w:val="none" w:sz="0" w:space="0" w:color="auto"/>
      </w:divBdr>
      <w:divsChild>
        <w:div w:id="1082798087">
          <w:marLeft w:val="446"/>
          <w:marRight w:val="0"/>
          <w:marTop w:val="67"/>
          <w:marBottom w:val="0"/>
          <w:divBdr>
            <w:top w:val="none" w:sz="0" w:space="0" w:color="auto"/>
            <w:left w:val="none" w:sz="0" w:space="0" w:color="auto"/>
            <w:bottom w:val="none" w:sz="0" w:space="0" w:color="auto"/>
            <w:right w:val="none" w:sz="0" w:space="0" w:color="auto"/>
          </w:divBdr>
        </w:div>
      </w:divsChild>
    </w:div>
    <w:div w:id="442924527">
      <w:bodyDiv w:val="1"/>
      <w:marLeft w:val="0"/>
      <w:marRight w:val="0"/>
      <w:marTop w:val="0"/>
      <w:marBottom w:val="0"/>
      <w:divBdr>
        <w:top w:val="none" w:sz="0" w:space="0" w:color="auto"/>
        <w:left w:val="none" w:sz="0" w:space="0" w:color="auto"/>
        <w:bottom w:val="none" w:sz="0" w:space="0" w:color="auto"/>
        <w:right w:val="none" w:sz="0" w:space="0" w:color="auto"/>
      </w:divBdr>
      <w:divsChild>
        <w:div w:id="1861233688">
          <w:marLeft w:val="720"/>
          <w:marRight w:val="0"/>
          <w:marTop w:val="134"/>
          <w:marBottom w:val="0"/>
          <w:divBdr>
            <w:top w:val="none" w:sz="0" w:space="0" w:color="auto"/>
            <w:left w:val="none" w:sz="0" w:space="0" w:color="auto"/>
            <w:bottom w:val="none" w:sz="0" w:space="0" w:color="auto"/>
            <w:right w:val="none" w:sz="0" w:space="0" w:color="auto"/>
          </w:divBdr>
        </w:div>
      </w:divsChild>
    </w:div>
    <w:div w:id="554511315">
      <w:bodyDiv w:val="1"/>
      <w:marLeft w:val="0"/>
      <w:marRight w:val="0"/>
      <w:marTop w:val="0"/>
      <w:marBottom w:val="0"/>
      <w:divBdr>
        <w:top w:val="none" w:sz="0" w:space="0" w:color="auto"/>
        <w:left w:val="none" w:sz="0" w:space="0" w:color="auto"/>
        <w:bottom w:val="none" w:sz="0" w:space="0" w:color="auto"/>
        <w:right w:val="none" w:sz="0" w:space="0" w:color="auto"/>
      </w:divBdr>
      <w:divsChild>
        <w:div w:id="1488205041">
          <w:marLeft w:val="835"/>
          <w:marRight w:val="0"/>
          <w:marTop w:val="134"/>
          <w:marBottom w:val="0"/>
          <w:divBdr>
            <w:top w:val="none" w:sz="0" w:space="0" w:color="auto"/>
            <w:left w:val="none" w:sz="0" w:space="0" w:color="auto"/>
            <w:bottom w:val="none" w:sz="0" w:space="0" w:color="auto"/>
            <w:right w:val="none" w:sz="0" w:space="0" w:color="auto"/>
          </w:divBdr>
        </w:div>
        <w:div w:id="461197896">
          <w:marLeft w:val="835"/>
          <w:marRight w:val="0"/>
          <w:marTop w:val="134"/>
          <w:marBottom w:val="0"/>
          <w:divBdr>
            <w:top w:val="none" w:sz="0" w:space="0" w:color="auto"/>
            <w:left w:val="none" w:sz="0" w:space="0" w:color="auto"/>
            <w:bottom w:val="none" w:sz="0" w:space="0" w:color="auto"/>
            <w:right w:val="none" w:sz="0" w:space="0" w:color="auto"/>
          </w:divBdr>
        </w:div>
        <w:div w:id="956133191">
          <w:marLeft w:val="835"/>
          <w:marRight w:val="0"/>
          <w:marTop w:val="134"/>
          <w:marBottom w:val="0"/>
          <w:divBdr>
            <w:top w:val="none" w:sz="0" w:space="0" w:color="auto"/>
            <w:left w:val="none" w:sz="0" w:space="0" w:color="auto"/>
            <w:bottom w:val="none" w:sz="0" w:space="0" w:color="auto"/>
            <w:right w:val="none" w:sz="0" w:space="0" w:color="auto"/>
          </w:divBdr>
        </w:div>
      </w:divsChild>
    </w:div>
    <w:div w:id="584342634">
      <w:bodyDiv w:val="1"/>
      <w:marLeft w:val="0"/>
      <w:marRight w:val="0"/>
      <w:marTop w:val="0"/>
      <w:marBottom w:val="0"/>
      <w:divBdr>
        <w:top w:val="none" w:sz="0" w:space="0" w:color="auto"/>
        <w:left w:val="none" w:sz="0" w:space="0" w:color="auto"/>
        <w:bottom w:val="none" w:sz="0" w:space="0" w:color="auto"/>
        <w:right w:val="none" w:sz="0" w:space="0" w:color="auto"/>
      </w:divBdr>
      <w:divsChild>
        <w:div w:id="2090498200">
          <w:marLeft w:val="446"/>
          <w:marRight w:val="0"/>
          <w:marTop w:val="86"/>
          <w:marBottom w:val="0"/>
          <w:divBdr>
            <w:top w:val="none" w:sz="0" w:space="0" w:color="auto"/>
            <w:left w:val="none" w:sz="0" w:space="0" w:color="auto"/>
            <w:bottom w:val="none" w:sz="0" w:space="0" w:color="auto"/>
            <w:right w:val="none" w:sz="0" w:space="0" w:color="auto"/>
          </w:divBdr>
        </w:div>
        <w:div w:id="60175650">
          <w:marLeft w:val="446"/>
          <w:marRight w:val="0"/>
          <w:marTop w:val="86"/>
          <w:marBottom w:val="0"/>
          <w:divBdr>
            <w:top w:val="none" w:sz="0" w:space="0" w:color="auto"/>
            <w:left w:val="none" w:sz="0" w:space="0" w:color="auto"/>
            <w:bottom w:val="none" w:sz="0" w:space="0" w:color="auto"/>
            <w:right w:val="none" w:sz="0" w:space="0" w:color="auto"/>
          </w:divBdr>
        </w:div>
        <w:div w:id="1616865649">
          <w:marLeft w:val="1440"/>
          <w:marRight w:val="0"/>
          <w:marTop w:val="86"/>
          <w:marBottom w:val="0"/>
          <w:divBdr>
            <w:top w:val="none" w:sz="0" w:space="0" w:color="auto"/>
            <w:left w:val="none" w:sz="0" w:space="0" w:color="auto"/>
            <w:bottom w:val="none" w:sz="0" w:space="0" w:color="auto"/>
            <w:right w:val="none" w:sz="0" w:space="0" w:color="auto"/>
          </w:divBdr>
        </w:div>
        <w:div w:id="885262685">
          <w:marLeft w:val="1440"/>
          <w:marRight w:val="0"/>
          <w:marTop w:val="86"/>
          <w:marBottom w:val="0"/>
          <w:divBdr>
            <w:top w:val="none" w:sz="0" w:space="0" w:color="auto"/>
            <w:left w:val="none" w:sz="0" w:space="0" w:color="auto"/>
            <w:bottom w:val="none" w:sz="0" w:space="0" w:color="auto"/>
            <w:right w:val="none" w:sz="0" w:space="0" w:color="auto"/>
          </w:divBdr>
        </w:div>
        <w:div w:id="1085300688">
          <w:marLeft w:val="1440"/>
          <w:marRight w:val="0"/>
          <w:marTop w:val="86"/>
          <w:marBottom w:val="0"/>
          <w:divBdr>
            <w:top w:val="none" w:sz="0" w:space="0" w:color="auto"/>
            <w:left w:val="none" w:sz="0" w:space="0" w:color="auto"/>
            <w:bottom w:val="none" w:sz="0" w:space="0" w:color="auto"/>
            <w:right w:val="none" w:sz="0" w:space="0" w:color="auto"/>
          </w:divBdr>
        </w:div>
        <w:div w:id="1711832467">
          <w:marLeft w:val="1440"/>
          <w:marRight w:val="0"/>
          <w:marTop w:val="86"/>
          <w:marBottom w:val="0"/>
          <w:divBdr>
            <w:top w:val="none" w:sz="0" w:space="0" w:color="auto"/>
            <w:left w:val="none" w:sz="0" w:space="0" w:color="auto"/>
            <w:bottom w:val="none" w:sz="0" w:space="0" w:color="auto"/>
            <w:right w:val="none" w:sz="0" w:space="0" w:color="auto"/>
          </w:divBdr>
        </w:div>
      </w:divsChild>
    </w:div>
    <w:div w:id="706874136">
      <w:bodyDiv w:val="1"/>
      <w:marLeft w:val="0"/>
      <w:marRight w:val="0"/>
      <w:marTop w:val="0"/>
      <w:marBottom w:val="0"/>
      <w:divBdr>
        <w:top w:val="none" w:sz="0" w:space="0" w:color="auto"/>
        <w:left w:val="none" w:sz="0" w:space="0" w:color="auto"/>
        <w:bottom w:val="none" w:sz="0" w:space="0" w:color="auto"/>
        <w:right w:val="none" w:sz="0" w:space="0" w:color="auto"/>
      </w:divBdr>
      <w:divsChild>
        <w:div w:id="890770798">
          <w:marLeft w:val="446"/>
          <w:marRight w:val="0"/>
          <w:marTop w:val="67"/>
          <w:marBottom w:val="0"/>
          <w:divBdr>
            <w:top w:val="none" w:sz="0" w:space="0" w:color="auto"/>
            <w:left w:val="none" w:sz="0" w:space="0" w:color="auto"/>
            <w:bottom w:val="none" w:sz="0" w:space="0" w:color="auto"/>
            <w:right w:val="none" w:sz="0" w:space="0" w:color="auto"/>
          </w:divBdr>
        </w:div>
      </w:divsChild>
    </w:div>
    <w:div w:id="852644870">
      <w:bodyDiv w:val="1"/>
      <w:marLeft w:val="0"/>
      <w:marRight w:val="0"/>
      <w:marTop w:val="0"/>
      <w:marBottom w:val="0"/>
      <w:divBdr>
        <w:top w:val="none" w:sz="0" w:space="0" w:color="auto"/>
        <w:left w:val="none" w:sz="0" w:space="0" w:color="auto"/>
        <w:bottom w:val="none" w:sz="0" w:space="0" w:color="auto"/>
        <w:right w:val="none" w:sz="0" w:space="0" w:color="auto"/>
      </w:divBdr>
      <w:divsChild>
        <w:div w:id="445196402">
          <w:marLeft w:val="720"/>
          <w:marRight w:val="0"/>
          <w:marTop w:val="134"/>
          <w:marBottom w:val="0"/>
          <w:divBdr>
            <w:top w:val="none" w:sz="0" w:space="0" w:color="auto"/>
            <w:left w:val="none" w:sz="0" w:space="0" w:color="auto"/>
            <w:bottom w:val="none" w:sz="0" w:space="0" w:color="auto"/>
            <w:right w:val="none" w:sz="0" w:space="0" w:color="auto"/>
          </w:divBdr>
        </w:div>
      </w:divsChild>
    </w:div>
    <w:div w:id="965237990">
      <w:bodyDiv w:val="1"/>
      <w:marLeft w:val="0"/>
      <w:marRight w:val="0"/>
      <w:marTop w:val="0"/>
      <w:marBottom w:val="0"/>
      <w:divBdr>
        <w:top w:val="none" w:sz="0" w:space="0" w:color="auto"/>
        <w:left w:val="none" w:sz="0" w:space="0" w:color="auto"/>
        <w:bottom w:val="none" w:sz="0" w:space="0" w:color="auto"/>
        <w:right w:val="none" w:sz="0" w:space="0" w:color="auto"/>
      </w:divBdr>
      <w:divsChild>
        <w:div w:id="1128012568">
          <w:marLeft w:val="720"/>
          <w:marRight w:val="0"/>
          <w:marTop w:val="134"/>
          <w:marBottom w:val="0"/>
          <w:divBdr>
            <w:top w:val="none" w:sz="0" w:space="0" w:color="auto"/>
            <w:left w:val="none" w:sz="0" w:space="0" w:color="auto"/>
            <w:bottom w:val="none" w:sz="0" w:space="0" w:color="auto"/>
            <w:right w:val="none" w:sz="0" w:space="0" w:color="auto"/>
          </w:divBdr>
        </w:div>
        <w:div w:id="1940141531">
          <w:marLeft w:val="720"/>
          <w:marRight w:val="0"/>
          <w:marTop w:val="134"/>
          <w:marBottom w:val="0"/>
          <w:divBdr>
            <w:top w:val="none" w:sz="0" w:space="0" w:color="auto"/>
            <w:left w:val="none" w:sz="0" w:space="0" w:color="auto"/>
            <w:bottom w:val="none" w:sz="0" w:space="0" w:color="auto"/>
            <w:right w:val="none" w:sz="0" w:space="0" w:color="auto"/>
          </w:divBdr>
        </w:div>
        <w:div w:id="445462797">
          <w:marLeft w:val="720"/>
          <w:marRight w:val="0"/>
          <w:marTop w:val="134"/>
          <w:marBottom w:val="0"/>
          <w:divBdr>
            <w:top w:val="none" w:sz="0" w:space="0" w:color="auto"/>
            <w:left w:val="none" w:sz="0" w:space="0" w:color="auto"/>
            <w:bottom w:val="none" w:sz="0" w:space="0" w:color="auto"/>
            <w:right w:val="none" w:sz="0" w:space="0" w:color="auto"/>
          </w:divBdr>
        </w:div>
      </w:divsChild>
    </w:div>
    <w:div w:id="1050694110">
      <w:bodyDiv w:val="1"/>
      <w:marLeft w:val="0"/>
      <w:marRight w:val="0"/>
      <w:marTop w:val="0"/>
      <w:marBottom w:val="0"/>
      <w:divBdr>
        <w:top w:val="none" w:sz="0" w:space="0" w:color="auto"/>
        <w:left w:val="none" w:sz="0" w:space="0" w:color="auto"/>
        <w:bottom w:val="none" w:sz="0" w:space="0" w:color="auto"/>
        <w:right w:val="none" w:sz="0" w:space="0" w:color="auto"/>
      </w:divBdr>
      <w:divsChild>
        <w:div w:id="467359581">
          <w:marLeft w:val="446"/>
          <w:marRight w:val="0"/>
          <w:marTop w:val="67"/>
          <w:marBottom w:val="0"/>
          <w:divBdr>
            <w:top w:val="none" w:sz="0" w:space="0" w:color="auto"/>
            <w:left w:val="none" w:sz="0" w:space="0" w:color="auto"/>
            <w:bottom w:val="none" w:sz="0" w:space="0" w:color="auto"/>
            <w:right w:val="none" w:sz="0" w:space="0" w:color="auto"/>
          </w:divBdr>
        </w:div>
      </w:divsChild>
    </w:div>
    <w:div w:id="1107889000">
      <w:bodyDiv w:val="1"/>
      <w:marLeft w:val="0"/>
      <w:marRight w:val="0"/>
      <w:marTop w:val="0"/>
      <w:marBottom w:val="0"/>
      <w:divBdr>
        <w:top w:val="none" w:sz="0" w:space="0" w:color="auto"/>
        <w:left w:val="none" w:sz="0" w:space="0" w:color="auto"/>
        <w:bottom w:val="none" w:sz="0" w:space="0" w:color="auto"/>
        <w:right w:val="none" w:sz="0" w:space="0" w:color="auto"/>
      </w:divBdr>
      <w:divsChild>
        <w:div w:id="559705604">
          <w:marLeft w:val="720"/>
          <w:marRight w:val="0"/>
          <w:marTop w:val="134"/>
          <w:marBottom w:val="0"/>
          <w:divBdr>
            <w:top w:val="none" w:sz="0" w:space="0" w:color="auto"/>
            <w:left w:val="none" w:sz="0" w:space="0" w:color="auto"/>
            <w:bottom w:val="none" w:sz="0" w:space="0" w:color="auto"/>
            <w:right w:val="none" w:sz="0" w:space="0" w:color="auto"/>
          </w:divBdr>
        </w:div>
      </w:divsChild>
    </w:div>
    <w:div w:id="1134715633">
      <w:bodyDiv w:val="1"/>
      <w:marLeft w:val="0"/>
      <w:marRight w:val="0"/>
      <w:marTop w:val="0"/>
      <w:marBottom w:val="0"/>
      <w:divBdr>
        <w:top w:val="none" w:sz="0" w:space="0" w:color="auto"/>
        <w:left w:val="none" w:sz="0" w:space="0" w:color="auto"/>
        <w:bottom w:val="none" w:sz="0" w:space="0" w:color="auto"/>
        <w:right w:val="none" w:sz="0" w:space="0" w:color="auto"/>
      </w:divBdr>
      <w:divsChild>
        <w:div w:id="165169048">
          <w:marLeft w:val="446"/>
          <w:marRight w:val="0"/>
          <w:marTop w:val="86"/>
          <w:marBottom w:val="0"/>
          <w:divBdr>
            <w:top w:val="none" w:sz="0" w:space="0" w:color="auto"/>
            <w:left w:val="none" w:sz="0" w:space="0" w:color="auto"/>
            <w:bottom w:val="none" w:sz="0" w:space="0" w:color="auto"/>
            <w:right w:val="none" w:sz="0" w:space="0" w:color="auto"/>
          </w:divBdr>
        </w:div>
        <w:div w:id="863058745">
          <w:marLeft w:val="446"/>
          <w:marRight w:val="0"/>
          <w:marTop w:val="86"/>
          <w:marBottom w:val="0"/>
          <w:divBdr>
            <w:top w:val="none" w:sz="0" w:space="0" w:color="auto"/>
            <w:left w:val="none" w:sz="0" w:space="0" w:color="auto"/>
            <w:bottom w:val="none" w:sz="0" w:space="0" w:color="auto"/>
            <w:right w:val="none" w:sz="0" w:space="0" w:color="auto"/>
          </w:divBdr>
        </w:div>
        <w:div w:id="39549283">
          <w:marLeft w:val="1440"/>
          <w:marRight w:val="0"/>
          <w:marTop w:val="86"/>
          <w:marBottom w:val="0"/>
          <w:divBdr>
            <w:top w:val="none" w:sz="0" w:space="0" w:color="auto"/>
            <w:left w:val="none" w:sz="0" w:space="0" w:color="auto"/>
            <w:bottom w:val="none" w:sz="0" w:space="0" w:color="auto"/>
            <w:right w:val="none" w:sz="0" w:space="0" w:color="auto"/>
          </w:divBdr>
        </w:div>
        <w:div w:id="1933081313">
          <w:marLeft w:val="1440"/>
          <w:marRight w:val="0"/>
          <w:marTop w:val="86"/>
          <w:marBottom w:val="0"/>
          <w:divBdr>
            <w:top w:val="none" w:sz="0" w:space="0" w:color="auto"/>
            <w:left w:val="none" w:sz="0" w:space="0" w:color="auto"/>
            <w:bottom w:val="none" w:sz="0" w:space="0" w:color="auto"/>
            <w:right w:val="none" w:sz="0" w:space="0" w:color="auto"/>
          </w:divBdr>
        </w:div>
        <w:div w:id="1165820191">
          <w:marLeft w:val="1440"/>
          <w:marRight w:val="0"/>
          <w:marTop w:val="86"/>
          <w:marBottom w:val="0"/>
          <w:divBdr>
            <w:top w:val="none" w:sz="0" w:space="0" w:color="auto"/>
            <w:left w:val="none" w:sz="0" w:space="0" w:color="auto"/>
            <w:bottom w:val="none" w:sz="0" w:space="0" w:color="auto"/>
            <w:right w:val="none" w:sz="0" w:space="0" w:color="auto"/>
          </w:divBdr>
        </w:div>
        <w:div w:id="267809071">
          <w:marLeft w:val="1440"/>
          <w:marRight w:val="0"/>
          <w:marTop w:val="86"/>
          <w:marBottom w:val="0"/>
          <w:divBdr>
            <w:top w:val="none" w:sz="0" w:space="0" w:color="auto"/>
            <w:left w:val="none" w:sz="0" w:space="0" w:color="auto"/>
            <w:bottom w:val="none" w:sz="0" w:space="0" w:color="auto"/>
            <w:right w:val="none" w:sz="0" w:space="0" w:color="auto"/>
          </w:divBdr>
        </w:div>
      </w:divsChild>
    </w:div>
    <w:div w:id="1158227772">
      <w:bodyDiv w:val="1"/>
      <w:marLeft w:val="0"/>
      <w:marRight w:val="0"/>
      <w:marTop w:val="0"/>
      <w:marBottom w:val="0"/>
      <w:divBdr>
        <w:top w:val="none" w:sz="0" w:space="0" w:color="auto"/>
        <w:left w:val="none" w:sz="0" w:space="0" w:color="auto"/>
        <w:bottom w:val="none" w:sz="0" w:space="0" w:color="auto"/>
        <w:right w:val="none" w:sz="0" w:space="0" w:color="auto"/>
      </w:divBdr>
      <w:divsChild>
        <w:div w:id="1076780566">
          <w:marLeft w:val="835"/>
          <w:marRight w:val="0"/>
          <w:marTop w:val="115"/>
          <w:marBottom w:val="0"/>
          <w:divBdr>
            <w:top w:val="none" w:sz="0" w:space="0" w:color="auto"/>
            <w:left w:val="none" w:sz="0" w:space="0" w:color="auto"/>
            <w:bottom w:val="none" w:sz="0" w:space="0" w:color="auto"/>
            <w:right w:val="none" w:sz="0" w:space="0" w:color="auto"/>
          </w:divBdr>
        </w:div>
        <w:div w:id="290021301">
          <w:marLeft w:val="835"/>
          <w:marRight w:val="0"/>
          <w:marTop w:val="115"/>
          <w:marBottom w:val="0"/>
          <w:divBdr>
            <w:top w:val="none" w:sz="0" w:space="0" w:color="auto"/>
            <w:left w:val="none" w:sz="0" w:space="0" w:color="auto"/>
            <w:bottom w:val="none" w:sz="0" w:space="0" w:color="auto"/>
            <w:right w:val="none" w:sz="0" w:space="0" w:color="auto"/>
          </w:divBdr>
        </w:div>
        <w:div w:id="1388337103">
          <w:marLeft w:val="835"/>
          <w:marRight w:val="0"/>
          <w:marTop w:val="115"/>
          <w:marBottom w:val="0"/>
          <w:divBdr>
            <w:top w:val="none" w:sz="0" w:space="0" w:color="auto"/>
            <w:left w:val="none" w:sz="0" w:space="0" w:color="auto"/>
            <w:bottom w:val="none" w:sz="0" w:space="0" w:color="auto"/>
            <w:right w:val="none" w:sz="0" w:space="0" w:color="auto"/>
          </w:divBdr>
        </w:div>
        <w:div w:id="1429042438">
          <w:marLeft w:val="835"/>
          <w:marRight w:val="0"/>
          <w:marTop w:val="115"/>
          <w:marBottom w:val="0"/>
          <w:divBdr>
            <w:top w:val="none" w:sz="0" w:space="0" w:color="auto"/>
            <w:left w:val="none" w:sz="0" w:space="0" w:color="auto"/>
            <w:bottom w:val="none" w:sz="0" w:space="0" w:color="auto"/>
            <w:right w:val="none" w:sz="0" w:space="0" w:color="auto"/>
          </w:divBdr>
        </w:div>
        <w:div w:id="146435940">
          <w:marLeft w:val="835"/>
          <w:marRight w:val="0"/>
          <w:marTop w:val="115"/>
          <w:marBottom w:val="0"/>
          <w:divBdr>
            <w:top w:val="none" w:sz="0" w:space="0" w:color="auto"/>
            <w:left w:val="none" w:sz="0" w:space="0" w:color="auto"/>
            <w:bottom w:val="none" w:sz="0" w:space="0" w:color="auto"/>
            <w:right w:val="none" w:sz="0" w:space="0" w:color="auto"/>
          </w:divBdr>
        </w:div>
        <w:div w:id="1838156090">
          <w:marLeft w:val="835"/>
          <w:marRight w:val="0"/>
          <w:marTop w:val="115"/>
          <w:marBottom w:val="0"/>
          <w:divBdr>
            <w:top w:val="none" w:sz="0" w:space="0" w:color="auto"/>
            <w:left w:val="none" w:sz="0" w:space="0" w:color="auto"/>
            <w:bottom w:val="none" w:sz="0" w:space="0" w:color="auto"/>
            <w:right w:val="none" w:sz="0" w:space="0" w:color="auto"/>
          </w:divBdr>
        </w:div>
        <w:div w:id="1877422238">
          <w:marLeft w:val="835"/>
          <w:marRight w:val="0"/>
          <w:marTop w:val="115"/>
          <w:marBottom w:val="0"/>
          <w:divBdr>
            <w:top w:val="none" w:sz="0" w:space="0" w:color="auto"/>
            <w:left w:val="none" w:sz="0" w:space="0" w:color="auto"/>
            <w:bottom w:val="none" w:sz="0" w:space="0" w:color="auto"/>
            <w:right w:val="none" w:sz="0" w:space="0" w:color="auto"/>
          </w:divBdr>
        </w:div>
      </w:divsChild>
    </w:div>
    <w:div w:id="1223635721">
      <w:bodyDiv w:val="1"/>
      <w:marLeft w:val="0"/>
      <w:marRight w:val="0"/>
      <w:marTop w:val="0"/>
      <w:marBottom w:val="0"/>
      <w:divBdr>
        <w:top w:val="none" w:sz="0" w:space="0" w:color="auto"/>
        <w:left w:val="none" w:sz="0" w:space="0" w:color="auto"/>
        <w:bottom w:val="none" w:sz="0" w:space="0" w:color="auto"/>
        <w:right w:val="none" w:sz="0" w:space="0" w:color="auto"/>
      </w:divBdr>
      <w:divsChild>
        <w:div w:id="1926183743">
          <w:marLeft w:val="835"/>
          <w:marRight w:val="0"/>
          <w:marTop w:val="134"/>
          <w:marBottom w:val="0"/>
          <w:divBdr>
            <w:top w:val="none" w:sz="0" w:space="0" w:color="auto"/>
            <w:left w:val="none" w:sz="0" w:space="0" w:color="auto"/>
            <w:bottom w:val="none" w:sz="0" w:space="0" w:color="auto"/>
            <w:right w:val="none" w:sz="0" w:space="0" w:color="auto"/>
          </w:divBdr>
        </w:div>
        <w:div w:id="1762294162">
          <w:marLeft w:val="835"/>
          <w:marRight w:val="0"/>
          <w:marTop w:val="134"/>
          <w:marBottom w:val="0"/>
          <w:divBdr>
            <w:top w:val="none" w:sz="0" w:space="0" w:color="auto"/>
            <w:left w:val="none" w:sz="0" w:space="0" w:color="auto"/>
            <w:bottom w:val="none" w:sz="0" w:space="0" w:color="auto"/>
            <w:right w:val="none" w:sz="0" w:space="0" w:color="auto"/>
          </w:divBdr>
        </w:div>
        <w:div w:id="2070414888">
          <w:marLeft w:val="835"/>
          <w:marRight w:val="0"/>
          <w:marTop w:val="134"/>
          <w:marBottom w:val="0"/>
          <w:divBdr>
            <w:top w:val="none" w:sz="0" w:space="0" w:color="auto"/>
            <w:left w:val="none" w:sz="0" w:space="0" w:color="auto"/>
            <w:bottom w:val="none" w:sz="0" w:space="0" w:color="auto"/>
            <w:right w:val="none" w:sz="0" w:space="0" w:color="auto"/>
          </w:divBdr>
        </w:div>
      </w:divsChild>
    </w:div>
    <w:div w:id="1297687552">
      <w:bodyDiv w:val="1"/>
      <w:marLeft w:val="0"/>
      <w:marRight w:val="0"/>
      <w:marTop w:val="0"/>
      <w:marBottom w:val="0"/>
      <w:divBdr>
        <w:top w:val="none" w:sz="0" w:space="0" w:color="auto"/>
        <w:left w:val="none" w:sz="0" w:space="0" w:color="auto"/>
        <w:bottom w:val="none" w:sz="0" w:space="0" w:color="auto"/>
        <w:right w:val="none" w:sz="0" w:space="0" w:color="auto"/>
      </w:divBdr>
      <w:divsChild>
        <w:div w:id="1529414078">
          <w:marLeft w:val="446"/>
          <w:marRight w:val="0"/>
          <w:marTop w:val="67"/>
          <w:marBottom w:val="0"/>
          <w:divBdr>
            <w:top w:val="none" w:sz="0" w:space="0" w:color="auto"/>
            <w:left w:val="none" w:sz="0" w:space="0" w:color="auto"/>
            <w:bottom w:val="none" w:sz="0" w:space="0" w:color="auto"/>
            <w:right w:val="none" w:sz="0" w:space="0" w:color="auto"/>
          </w:divBdr>
        </w:div>
      </w:divsChild>
    </w:div>
    <w:div w:id="1376733905">
      <w:bodyDiv w:val="1"/>
      <w:marLeft w:val="0"/>
      <w:marRight w:val="0"/>
      <w:marTop w:val="0"/>
      <w:marBottom w:val="0"/>
      <w:divBdr>
        <w:top w:val="none" w:sz="0" w:space="0" w:color="auto"/>
        <w:left w:val="none" w:sz="0" w:space="0" w:color="auto"/>
        <w:bottom w:val="none" w:sz="0" w:space="0" w:color="auto"/>
        <w:right w:val="none" w:sz="0" w:space="0" w:color="auto"/>
      </w:divBdr>
      <w:divsChild>
        <w:div w:id="1193419599">
          <w:marLeft w:val="835"/>
          <w:marRight w:val="0"/>
          <w:marTop w:val="134"/>
          <w:marBottom w:val="0"/>
          <w:divBdr>
            <w:top w:val="none" w:sz="0" w:space="0" w:color="auto"/>
            <w:left w:val="none" w:sz="0" w:space="0" w:color="auto"/>
            <w:bottom w:val="none" w:sz="0" w:space="0" w:color="auto"/>
            <w:right w:val="none" w:sz="0" w:space="0" w:color="auto"/>
          </w:divBdr>
        </w:div>
        <w:div w:id="558829589">
          <w:marLeft w:val="835"/>
          <w:marRight w:val="0"/>
          <w:marTop w:val="134"/>
          <w:marBottom w:val="0"/>
          <w:divBdr>
            <w:top w:val="none" w:sz="0" w:space="0" w:color="auto"/>
            <w:left w:val="none" w:sz="0" w:space="0" w:color="auto"/>
            <w:bottom w:val="none" w:sz="0" w:space="0" w:color="auto"/>
            <w:right w:val="none" w:sz="0" w:space="0" w:color="auto"/>
          </w:divBdr>
        </w:div>
        <w:div w:id="2031029791">
          <w:marLeft w:val="835"/>
          <w:marRight w:val="0"/>
          <w:marTop w:val="134"/>
          <w:marBottom w:val="0"/>
          <w:divBdr>
            <w:top w:val="none" w:sz="0" w:space="0" w:color="auto"/>
            <w:left w:val="none" w:sz="0" w:space="0" w:color="auto"/>
            <w:bottom w:val="none" w:sz="0" w:space="0" w:color="auto"/>
            <w:right w:val="none" w:sz="0" w:space="0" w:color="auto"/>
          </w:divBdr>
        </w:div>
      </w:divsChild>
    </w:div>
    <w:div w:id="1439788493">
      <w:bodyDiv w:val="1"/>
      <w:marLeft w:val="0"/>
      <w:marRight w:val="0"/>
      <w:marTop w:val="0"/>
      <w:marBottom w:val="0"/>
      <w:divBdr>
        <w:top w:val="none" w:sz="0" w:space="0" w:color="auto"/>
        <w:left w:val="none" w:sz="0" w:space="0" w:color="auto"/>
        <w:bottom w:val="none" w:sz="0" w:space="0" w:color="auto"/>
        <w:right w:val="none" w:sz="0" w:space="0" w:color="auto"/>
      </w:divBdr>
      <w:divsChild>
        <w:div w:id="846751209">
          <w:marLeft w:val="835"/>
          <w:marRight w:val="0"/>
          <w:marTop w:val="134"/>
          <w:marBottom w:val="0"/>
          <w:divBdr>
            <w:top w:val="none" w:sz="0" w:space="0" w:color="auto"/>
            <w:left w:val="none" w:sz="0" w:space="0" w:color="auto"/>
            <w:bottom w:val="none" w:sz="0" w:space="0" w:color="auto"/>
            <w:right w:val="none" w:sz="0" w:space="0" w:color="auto"/>
          </w:divBdr>
        </w:div>
        <w:div w:id="824206172">
          <w:marLeft w:val="835"/>
          <w:marRight w:val="0"/>
          <w:marTop w:val="134"/>
          <w:marBottom w:val="0"/>
          <w:divBdr>
            <w:top w:val="none" w:sz="0" w:space="0" w:color="auto"/>
            <w:left w:val="none" w:sz="0" w:space="0" w:color="auto"/>
            <w:bottom w:val="none" w:sz="0" w:space="0" w:color="auto"/>
            <w:right w:val="none" w:sz="0" w:space="0" w:color="auto"/>
          </w:divBdr>
        </w:div>
        <w:div w:id="1687052544">
          <w:marLeft w:val="835"/>
          <w:marRight w:val="0"/>
          <w:marTop w:val="134"/>
          <w:marBottom w:val="0"/>
          <w:divBdr>
            <w:top w:val="none" w:sz="0" w:space="0" w:color="auto"/>
            <w:left w:val="none" w:sz="0" w:space="0" w:color="auto"/>
            <w:bottom w:val="none" w:sz="0" w:space="0" w:color="auto"/>
            <w:right w:val="none" w:sz="0" w:space="0" w:color="auto"/>
          </w:divBdr>
        </w:div>
        <w:div w:id="1488666829">
          <w:marLeft w:val="835"/>
          <w:marRight w:val="0"/>
          <w:marTop w:val="134"/>
          <w:marBottom w:val="0"/>
          <w:divBdr>
            <w:top w:val="none" w:sz="0" w:space="0" w:color="auto"/>
            <w:left w:val="none" w:sz="0" w:space="0" w:color="auto"/>
            <w:bottom w:val="none" w:sz="0" w:space="0" w:color="auto"/>
            <w:right w:val="none" w:sz="0" w:space="0" w:color="auto"/>
          </w:divBdr>
        </w:div>
        <w:div w:id="648241681">
          <w:marLeft w:val="835"/>
          <w:marRight w:val="0"/>
          <w:marTop w:val="134"/>
          <w:marBottom w:val="0"/>
          <w:divBdr>
            <w:top w:val="none" w:sz="0" w:space="0" w:color="auto"/>
            <w:left w:val="none" w:sz="0" w:space="0" w:color="auto"/>
            <w:bottom w:val="none" w:sz="0" w:space="0" w:color="auto"/>
            <w:right w:val="none" w:sz="0" w:space="0" w:color="auto"/>
          </w:divBdr>
        </w:div>
      </w:divsChild>
    </w:div>
    <w:div w:id="1496871112">
      <w:bodyDiv w:val="1"/>
      <w:marLeft w:val="0"/>
      <w:marRight w:val="0"/>
      <w:marTop w:val="0"/>
      <w:marBottom w:val="0"/>
      <w:divBdr>
        <w:top w:val="none" w:sz="0" w:space="0" w:color="auto"/>
        <w:left w:val="none" w:sz="0" w:space="0" w:color="auto"/>
        <w:bottom w:val="none" w:sz="0" w:space="0" w:color="auto"/>
        <w:right w:val="none" w:sz="0" w:space="0" w:color="auto"/>
      </w:divBdr>
      <w:divsChild>
        <w:div w:id="2009749282">
          <w:marLeft w:val="720"/>
          <w:marRight w:val="0"/>
          <w:marTop w:val="134"/>
          <w:marBottom w:val="0"/>
          <w:divBdr>
            <w:top w:val="none" w:sz="0" w:space="0" w:color="auto"/>
            <w:left w:val="none" w:sz="0" w:space="0" w:color="auto"/>
            <w:bottom w:val="none" w:sz="0" w:space="0" w:color="auto"/>
            <w:right w:val="none" w:sz="0" w:space="0" w:color="auto"/>
          </w:divBdr>
        </w:div>
      </w:divsChild>
    </w:div>
    <w:div w:id="1878005256">
      <w:bodyDiv w:val="1"/>
      <w:marLeft w:val="0"/>
      <w:marRight w:val="0"/>
      <w:marTop w:val="0"/>
      <w:marBottom w:val="0"/>
      <w:divBdr>
        <w:top w:val="none" w:sz="0" w:space="0" w:color="auto"/>
        <w:left w:val="none" w:sz="0" w:space="0" w:color="auto"/>
        <w:bottom w:val="none" w:sz="0" w:space="0" w:color="auto"/>
        <w:right w:val="none" w:sz="0" w:space="0" w:color="auto"/>
      </w:divBdr>
      <w:divsChild>
        <w:div w:id="1244292228">
          <w:marLeft w:val="835"/>
          <w:marRight w:val="0"/>
          <w:marTop w:val="115"/>
          <w:marBottom w:val="0"/>
          <w:divBdr>
            <w:top w:val="none" w:sz="0" w:space="0" w:color="auto"/>
            <w:left w:val="none" w:sz="0" w:space="0" w:color="auto"/>
            <w:bottom w:val="none" w:sz="0" w:space="0" w:color="auto"/>
            <w:right w:val="none" w:sz="0" w:space="0" w:color="auto"/>
          </w:divBdr>
        </w:div>
        <w:div w:id="967127934">
          <w:marLeft w:val="835"/>
          <w:marRight w:val="0"/>
          <w:marTop w:val="115"/>
          <w:marBottom w:val="0"/>
          <w:divBdr>
            <w:top w:val="none" w:sz="0" w:space="0" w:color="auto"/>
            <w:left w:val="none" w:sz="0" w:space="0" w:color="auto"/>
            <w:bottom w:val="none" w:sz="0" w:space="0" w:color="auto"/>
            <w:right w:val="none" w:sz="0" w:space="0" w:color="auto"/>
          </w:divBdr>
        </w:div>
        <w:div w:id="1952854434">
          <w:marLeft w:val="835"/>
          <w:marRight w:val="0"/>
          <w:marTop w:val="115"/>
          <w:marBottom w:val="0"/>
          <w:divBdr>
            <w:top w:val="none" w:sz="0" w:space="0" w:color="auto"/>
            <w:left w:val="none" w:sz="0" w:space="0" w:color="auto"/>
            <w:bottom w:val="none" w:sz="0" w:space="0" w:color="auto"/>
            <w:right w:val="none" w:sz="0" w:space="0" w:color="auto"/>
          </w:divBdr>
        </w:div>
        <w:div w:id="835149292">
          <w:marLeft w:val="835"/>
          <w:marRight w:val="0"/>
          <w:marTop w:val="115"/>
          <w:marBottom w:val="0"/>
          <w:divBdr>
            <w:top w:val="none" w:sz="0" w:space="0" w:color="auto"/>
            <w:left w:val="none" w:sz="0" w:space="0" w:color="auto"/>
            <w:bottom w:val="none" w:sz="0" w:space="0" w:color="auto"/>
            <w:right w:val="none" w:sz="0" w:space="0" w:color="auto"/>
          </w:divBdr>
        </w:div>
        <w:div w:id="1540976662">
          <w:marLeft w:val="835"/>
          <w:marRight w:val="0"/>
          <w:marTop w:val="115"/>
          <w:marBottom w:val="0"/>
          <w:divBdr>
            <w:top w:val="none" w:sz="0" w:space="0" w:color="auto"/>
            <w:left w:val="none" w:sz="0" w:space="0" w:color="auto"/>
            <w:bottom w:val="none" w:sz="0" w:space="0" w:color="auto"/>
            <w:right w:val="none" w:sz="0" w:space="0" w:color="auto"/>
          </w:divBdr>
        </w:div>
        <w:div w:id="765344436">
          <w:marLeft w:val="835"/>
          <w:marRight w:val="0"/>
          <w:marTop w:val="115"/>
          <w:marBottom w:val="0"/>
          <w:divBdr>
            <w:top w:val="none" w:sz="0" w:space="0" w:color="auto"/>
            <w:left w:val="none" w:sz="0" w:space="0" w:color="auto"/>
            <w:bottom w:val="none" w:sz="0" w:space="0" w:color="auto"/>
            <w:right w:val="none" w:sz="0" w:space="0" w:color="auto"/>
          </w:divBdr>
        </w:div>
        <w:div w:id="934484493">
          <w:marLeft w:val="835"/>
          <w:marRight w:val="0"/>
          <w:marTop w:val="115"/>
          <w:marBottom w:val="0"/>
          <w:divBdr>
            <w:top w:val="none" w:sz="0" w:space="0" w:color="auto"/>
            <w:left w:val="none" w:sz="0" w:space="0" w:color="auto"/>
            <w:bottom w:val="none" w:sz="0" w:space="0" w:color="auto"/>
            <w:right w:val="none" w:sz="0" w:space="0" w:color="auto"/>
          </w:divBdr>
        </w:div>
      </w:divsChild>
    </w:div>
    <w:div w:id="1895503470">
      <w:bodyDiv w:val="1"/>
      <w:marLeft w:val="0"/>
      <w:marRight w:val="0"/>
      <w:marTop w:val="0"/>
      <w:marBottom w:val="0"/>
      <w:divBdr>
        <w:top w:val="none" w:sz="0" w:space="0" w:color="auto"/>
        <w:left w:val="none" w:sz="0" w:space="0" w:color="auto"/>
        <w:bottom w:val="none" w:sz="0" w:space="0" w:color="auto"/>
        <w:right w:val="none" w:sz="0" w:space="0" w:color="auto"/>
      </w:divBdr>
      <w:divsChild>
        <w:div w:id="978608605">
          <w:marLeft w:val="446"/>
          <w:marRight w:val="0"/>
          <w:marTop w:val="67"/>
          <w:marBottom w:val="0"/>
          <w:divBdr>
            <w:top w:val="none" w:sz="0" w:space="0" w:color="auto"/>
            <w:left w:val="none" w:sz="0" w:space="0" w:color="auto"/>
            <w:bottom w:val="none" w:sz="0" w:space="0" w:color="auto"/>
            <w:right w:val="none" w:sz="0" w:space="0" w:color="auto"/>
          </w:divBdr>
        </w:div>
        <w:div w:id="1911190750">
          <w:marLeft w:val="1440"/>
          <w:marRight w:val="0"/>
          <w:marTop w:val="67"/>
          <w:marBottom w:val="0"/>
          <w:divBdr>
            <w:top w:val="none" w:sz="0" w:space="0" w:color="auto"/>
            <w:left w:val="none" w:sz="0" w:space="0" w:color="auto"/>
            <w:bottom w:val="none" w:sz="0" w:space="0" w:color="auto"/>
            <w:right w:val="none" w:sz="0" w:space="0" w:color="auto"/>
          </w:divBdr>
        </w:div>
        <w:div w:id="148447610">
          <w:marLeft w:val="1440"/>
          <w:marRight w:val="0"/>
          <w:marTop w:val="67"/>
          <w:marBottom w:val="0"/>
          <w:divBdr>
            <w:top w:val="none" w:sz="0" w:space="0" w:color="auto"/>
            <w:left w:val="none" w:sz="0" w:space="0" w:color="auto"/>
            <w:bottom w:val="none" w:sz="0" w:space="0" w:color="auto"/>
            <w:right w:val="none" w:sz="0" w:space="0" w:color="auto"/>
          </w:divBdr>
        </w:div>
        <w:div w:id="1681010476">
          <w:marLeft w:val="1440"/>
          <w:marRight w:val="0"/>
          <w:marTop w:val="67"/>
          <w:marBottom w:val="0"/>
          <w:divBdr>
            <w:top w:val="none" w:sz="0" w:space="0" w:color="auto"/>
            <w:left w:val="none" w:sz="0" w:space="0" w:color="auto"/>
            <w:bottom w:val="none" w:sz="0" w:space="0" w:color="auto"/>
            <w:right w:val="none" w:sz="0" w:space="0" w:color="auto"/>
          </w:divBdr>
        </w:div>
        <w:div w:id="866718348">
          <w:marLeft w:val="1440"/>
          <w:marRight w:val="0"/>
          <w:marTop w:val="67"/>
          <w:marBottom w:val="0"/>
          <w:divBdr>
            <w:top w:val="none" w:sz="0" w:space="0" w:color="auto"/>
            <w:left w:val="none" w:sz="0" w:space="0" w:color="auto"/>
            <w:bottom w:val="none" w:sz="0" w:space="0" w:color="auto"/>
            <w:right w:val="none" w:sz="0" w:space="0" w:color="auto"/>
          </w:divBdr>
        </w:div>
        <w:div w:id="381252425">
          <w:marLeft w:val="1440"/>
          <w:marRight w:val="0"/>
          <w:marTop w:val="67"/>
          <w:marBottom w:val="0"/>
          <w:divBdr>
            <w:top w:val="none" w:sz="0" w:space="0" w:color="auto"/>
            <w:left w:val="none" w:sz="0" w:space="0" w:color="auto"/>
            <w:bottom w:val="none" w:sz="0" w:space="0" w:color="auto"/>
            <w:right w:val="none" w:sz="0" w:space="0" w:color="auto"/>
          </w:divBdr>
        </w:div>
      </w:divsChild>
    </w:div>
    <w:div w:id="1906067391">
      <w:bodyDiv w:val="1"/>
      <w:marLeft w:val="0"/>
      <w:marRight w:val="0"/>
      <w:marTop w:val="0"/>
      <w:marBottom w:val="0"/>
      <w:divBdr>
        <w:top w:val="none" w:sz="0" w:space="0" w:color="auto"/>
        <w:left w:val="none" w:sz="0" w:space="0" w:color="auto"/>
        <w:bottom w:val="none" w:sz="0" w:space="0" w:color="auto"/>
        <w:right w:val="none" w:sz="0" w:space="0" w:color="auto"/>
      </w:divBdr>
      <w:divsChild>
        <w:div w:id="135685503">
          <w:marLeft w:val="446"/>
          <w:marRight w:val="0"/>
          <w:marTop w:val="67"/>
          <w:marBottom w:val="0"/>
          <w:divBdr>
            <w:top w:val="none" w:sz="0" w:space="0" w:color="auto"/>
            <w:left w:val="none" w:sz="0" w:space="0" w:color="auto"/>
            <w:bottom w:val="none" w:sz="0" w:space="0" w:color="auto"/>
            <w:right w:val="none" w:sz="0" w:space="0" w:color="auto"/>
          </w:divBdr>
        </w:div>
      </w:divsChild>
    </w:div>
    <w:div w:id="1982539675">
      <w:bodyDiv w:val="1"/>
      <w:marLeft w:val="0"/>
      <w:marRight w:val="0"/>
      <w:marTop w:val="0"/>
      <w:marBottom w:val="0"/>
      <w:divBdr>
        <w:top w:val="none" w:sz="0" w:space="0" w:color="auto"/>
        <w:left w:val="none" w:sz="0" w:space="0" w:color="auto"/>
        <w:bottom w:val="none" w:sz="0" w:space="0" w:color="auto"/>
        <w:right w:val="none" w:sz="0" w:space="0" w:color="auto"/>
      </w:divBdr>
      <w:divsChild>
        <w:div w:id="493180880">
          <w:marLeft w:val="720"/>
          <w:marRight w:val="0"/>
          <w:marTop w:val="134"/>
          <w:marBottom w:val="0"/>
          <w:divBdr>
            <w:top w:val="none" w:sz="0" w:space="0" w:color="auto"/>
            <w:left w:val="none" w:sz="0" w:space="0" w:color="auto"/>
            <w:bottom w:val="none" w:sz="0" w:space="0" w:color="auto"/>
            <w:right w:val="none" w:sz="0" w:space="0" w:color="auto"/>
          </w:divBdr>
        </w:div>
      </w:divsChild>
    </w:div>
    <w:div w:id="1988971171">
      <w:bodyDiv w:val="1"/>
      <w:marLeft w:val="0"/>
      <w:marRight w:val="0"/>
      <w:marTop w:val="0"/>
      <w:marBottom w:val="0"/>
      <w:divBdr>
        <w:top w:val="none" w:sz="0" w:space="0" w:color="auto"/>
        <w:left w:val="none" w:sz="0" w:space="0" w:color="auto"/>
        <w:bottom w:val="none" w:sz="0" w:space="0" w:color="auto"/>
        <w:right w:val="none" w:sz="0" w:space="0" w:color="auto"/>
      </w:divBdr>
      <w:divsChild>
        <w:div w:id="1834492139">
          <w:marLeft w:val="720"/>
          <w:marRight w:val="0"/>
          <w:marTop w:val="134"/>
          <w:marBottom w:val="0"/>
          <w:divBdr>
            <w:top w:val="none" w:sz="0" w:space="0" w:color="auto"/>
            <w:left w:val="none" w:sz="0" w:space="0" w:color="auto"/>
            <w:bottom w:val="none" w:sz="0" w:space="0" w:color="auto"/>
            <w:right w:val="none" w:sz="0" w:space="0" w:color="auto"/>
          </w:divBdr>
        </w:div>
        <w:div w:id="1545172257">
          <w:marLeft w:val="720"/>
          <w:marRight w:val="0"/>
          <w:marTop w:val="134"/>
          <w:marBottom w:val="0"/>
          <w:divBdr>
            <w:top w:val="none" w:sz="0" w:space="0" w:color="auto"/>
            <w:left w:val="none" w:sz="0" w:space="0" w:color="auto"/>
            <w:bottom w:val="none" w:sz="0" w:space="0" w:color="auto"/>
            <w:right w:val="none" w:sz="0" w:space="0" w:color="auto"/>
          </w:divBdr>
        </w:div>
        <w:div w:id="596985240">
          <w:marLeft w:val="72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01BBC"/>
    <w:rsid w:val="008C1B03"/>
    <w:rsid w:val="00C01B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D0FF2518A4A443995D6C10BB87DFF28">
    <w:name w:val="4D0FF2518A4A443995D6C10BB87DFF28"/>
    <w:rsid w:val="00C01BB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E1F6-61C9-4226-B010-D52F2A1C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1309</Words>
  <Characters>7201</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7</cp:revision>
  <dcterms:created xsi:type="dcterms:W3CDTF">2014-09-22T13:48:00Z</dcterms:created>
  <dcterms:modified xsi:type="dcterms:W3CDTF">2014-11-04T21:25:00Z</dcterms:modified>
</cp:coreProperties>
</file>