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5403" w:rsidRDefault="006D3B92" w:rsidP="000E0919">
      <w:pPr>
        <w:spacing w:after="0"/>
      </w:pPr>
      <w:r>
        <w:t xml:space="preserve">Le 26 septembre 2014 </w:t>
      </w:r>
    </w:p>
    <w:p w:rsidR="006D3B92" w:rsidRDefault="006D3B92" w:rsidP="000E0919">
      <w:pPr>
        <w:spacing w:after="0"/>
      </w:pPr>
      <w:r>
        <w:t xml:space="preserve">Cours </w:t>
      </w:r>
      <w:r w:rsidR="009D5F49">
        <w:t>12</w:t>
      </w:r>
    </w:p>
    <w:p w:rsidR="006D3B92" w:rsidRPr="000E0919" w:rsidRDefault="006D3B92" w:rsidP="000E0919">
      <w:pPr>
        <w:spacing w:after="0"/>
        <w:jc w:val="center"/>
        <w:rPr>
          <w:b/>
          <w:color w:val="4F81BD" w:themeColor="accent1"/>
          <w:sz w:val="28"/>
        </w:rPr>
      </w:pPr>
      <w:r w:rsidRPr="000E0919">
        <w:rPr>
          <w:b/>
          <w:color w:val="4F81BD" w:themeColor="accent1"/>
          <w:sz w:val="28"/>
        </w:rPr>
        <w:t>La CNSA : Missions</w:t>
      </w:r>
    </w:p>
    <w:p w:rsidR="006D3B92" w:rsidRPr="000E0919" w:rsidRDefault="006D3B92" w:rsidP="000E0919">
      <w:pPr>
        <w:jc w:val="center"/>
        <w:rPr>
          <w:b/>
          <w:color w:val="4F81BD" w:themeColor="accent1"/>
          <w:sz w:val="28"/>
        </w:rPr>
      </w:pPr>
      <w:r w:rsidRPr="000E0919">
        <w:rPr>
          <w:b/>
          <w:color w:val="4F81BD" w:themeColor="accent1"/>
          <w:sz w:val="28"/>
        </w:rPr>
        <w:t>La caisse nationale de solidarité pour l’autonomie</w:t>
      </w:r>
    </w:p>
    <w:p w:rsidR="006D3B92" w:rsidRPr="000E0919" w:rsidRDefault="006D3B92">
      <w:pPr>
        <w:rPr>
          <w:b/>
        </w:rPr>
      </w:pPr>
      <w:r w:rsidRPr="000E0919">
        <w:rPr>
          <w:b/>
        </w:rPr>
        <w:t>Définition du handicap</w:t>
      </w:r>
    </w:p>
    <w:p w:rsidR="006D3B92" w:rsidRDefault="006D3B92">
      <w:r>
        <w:t xml:space="preserve">Loi de </w:t>
      </w:r>
      <w:r w:rsidR="00BA29A2">
        <w:t>février</w:t>
      </w:r>
      <w:r>
        <w:t xml:space="preserve"> 2°005 : toute limitation d’activité ou </w:t>
      </w:r>
      <w:r w:rsidR="00BA29A2">
        <w:t>restriction</w:t>
      </w:r>
      <w:r>
        <w:t xml:space="preserve"> de participation à la vie en société subie dans son environnement par une personne en raison d’une altération substantielle, durable ou définitive d’une ou </w:t>
      </w:r>
      <w:r w:rsidR="00BA29A2">
        <w:t>plusieurs</w:t>
      </w:r>
      <w:r>
        <w:t xml:space="preserve"> fonctions physique, </w:t>
      </w:r>
      <w:r w:rsidR="00BA29A2">
        <w:t>sensorielles</w:t>
      </w:r>
      <w:r>
        <w:t xml:space="preserve"> </w:t>
      </w:r>
      <w:r w:rsidR="00BA29A2">
        <w:t>mentale</w:t>
      </w:r>
      <w:r>
        <w:t xml:space="preserve"> cognitive psychiques</w:t>
      </w:r>
    </w:p>
    <w:p w:rsidR="000E0919" w:rsidRPr="000E0919" w:rsidRDefault="000E0919" w:rsidP="000E0919">
      <w:r w:rsidRPr="000E0919">
        <w:t>Art. L.114 du CASF</w:t>
      </w:r>
      <w:r w:rsidRPr="000E0919">
        <w:rPr>
          <w:i/>
          <w:iCs/>
        </w:rPr>
        <w:t xml:space="preserve">  (loi de février 2005)</w:t>
      </w:r>
    </w:p>
    <w:p w:rsidR="00000000" w:rsidRPr="000E0919" w:rsidRDefault="00792476" w:rsidP="000E0919">
      <w:pPr>
        <w:numPr>
          <w:ilvl w:val="0"/>
          <w:numId w:val="3"/>
        </w:numPr>
      </w:pPr>
      <w:r w:rsidRPr="000E0919">
        <w:rPr>
          <w:i/>
          <w:iCs/>
        </w:rPr>
        <w:t>Constitue un handicap (…) toute limitation d'activité ou restriction de participation à la vie en société subie dans son environnement par une personne en raison d'une altération substantielle, durable o</w:t>
      </w:r>
      <w:r w:rsidRPr="000E0919">
        <w:rPr>
          <w:i/>
          <w:iCs/>
        </w:rPr>
        <w:t xml:space="preserve">u définitive d'une ou plusieurs fonctions physiques, sensorielles, mentales, cognitives ou psychiques, d'un </w:t>
      </w:r>
      <w:proofErr w:type="spellStart"/>
      <w:r w:rsidRPr="000E0919">
        <w:rPr>
          <w:i/>
          <w:iCs/>
        </w:rPr>
        <w:t>polyhandicap</w:t>
      </w:r>
      <w:proofErr w:type="spellEnd"/>
      <w:r w:rsidRPr="000E0919">
        <w:rPr>
          <w:i/>
          <w:iCs/>
        </w:rPr>
        <w:t xml:space="preserve"> ou d'un trouble de santé invalidant. »</w:t>
      </w:r>
    </w:p>
    <w:p w:rsidR="000E0919" w:rsidRDefault="00792476" w:rsidP="000E0919">
      <w:pPr>
        <w:numPr>
          <w:ilvl w:val="0"/>
          <w:numId w:val="3"/>
        </w:numPr>
      </w:pPr>
      <w:r w:rsidRPr="000E0919">
        <w:t>Ce n’est donc pas l’altération de fonction (déficience) qui constitue le handicap mais l’intera</w:t>
      </w:r>
      <w:r w:rsidRPr="000E0919">
        <w:t>ction entre cette altération et l’environnement de la personne, et le retentissement induit dans la vie de la personne.</w:t>
      </w:r>
    </w:p>
    <w:p w:rsidR="006D3B92" w:rsidRPr="000E0919" w:rsidRDefault="006D3B92">
      <w:pPr>
        <w:rPr>
          <w:b/>
        </w:rPr>
      </w:pPr>
      <w:r w:rsidRPr="000E0919">
        <w:rPr>
          <w:b/>
        </w:rPr>
        <w:t xml:space="preserve">Le </w:t>
      </w:r>
      <w:r w:rsidR="00BA29A2" w:rsidRPr="000E0919">
        <w:rPr>
          <w:b/>
        </w:rPr>
        <w:t>modèle</w:t>
      </w:r>
      <w:r w:rsidRPr="000E0919">
        <w:rPr>
          <w:b/>
        </w:rPr>
        <w:t xml:space="preserve"> de la loi 2005</w:t>
      </w:r>
    </w:p>
    <w:p w:rsidR="000E0919" w:rsidRDefault="000E0919" w:rsidP="000E0919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146845" cy="2163629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34111" t="23670" r="18387" b="1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405" cy="216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B92" w:rsidRDefault="006D3B92">
      <w:r>
        <w:t xml:space="preserve">On a des altérations de fonction lié à une maladie ou un </w:t>
      </w:r>
      <w:r w:rsidR="00BA29A2">
        <w:t>accident</w:t>
      </w:r>
      <w:r>
        <w:t xml:space="preserve"> et dans l’environnement la personne ne peut plus jouir de </w:t>
      </w:r>
      <w:r w:rsidR="00BA29A2">
        <w:t>ces droits</w:t>
      </w:r>
      <w:r>
        <w:t xml:space="preserve"> et participer a la vie en </w:t>
      </w:r>
      <w:r w:rsidR="00BA29A2">
        <w:t>société</w:t>
      </w:r>
    </w:p>
    <w:p w:rsidR="006D3B92" w:rsidRDefault="006D3B92">
      <w:r>
        <w:t xml:space="preserve">La loi compense au maximum les pertes de participation et de </w:t>
      </w:r>
      <w:r w:rsidR="00BA29A2">
        <w:t>restriction</w:t>
      </w:r>
      <w:r>
        <w:t xml:space="preserve"> des activités</w:t>
      </w:r>
    </w:p>
    <w:p w:rsidR="006D3B92" w:rsidRPr="000E0919" w:rsidRDefault="006D3B92">
      <w:pPr>
        <w:rPr>
          <w:b/>
        </w:rPr>
      </w:pPr>
      <w:r w:rsidRPr="000E0919">
        <w:rPr>
          <w:b/>
        </w:rPr>
        <w:t>Le droit à la compensation</w:t>
      </w:r>
    </w:p>
    <w:p w:rsidR="006D3B92" w:rsidRDefault="006D3B92">
      <w:r>
        <w:t xml:space="preserve">La personne handicapée a droit à la compensation </w:t>
      </w:r>
      <w:r w:rsidR="00BA29A2">
        <w:t>des conséquences</w:t>
      </w:r>
      <w:r>
        <w:t xml:space="preserve"> de son handicap quels que soit son âge ou son mode de vie</w:t>
      </w:r>
    </w:p>
    <w:p w:rsidR="000E0919" w:rsidRPr="000E0919" w:rsidRDefault="000E0919" w:rsidP="000E0919">
      <w:r w:rsidRPr="000E0919">
        <w:rPr>
          <w:bCs/>
        </w:rPr>
        <w:t xml:space="preserve">La loi du 11 février 2005 consacre le droit à la compensation de la personne handicapée </w:t>
      </w:r>
    </w:p>
    <w:p w:rsidR="000E0919" w:rsidRPr="000E0919" w:rsidRDefault="000E0919" w:rsidP="000E0919">
      <w:r w:rsidRPr="000E0919">
        <w:t>Aux termes du nouvel article L. 114-1-1 du code de l’action sociale et des familles :</w:t>
      </w:r>
    </w:p>
    <w:p w:rsidR="000E0919" w:rsidRPr="000E0919" w:rsidRDefault="000E0919" w:rsidP="000E0919">
      <w:r w:rsidRPr="000E0919">
        <w:t>« </w:t>
      </w:r>
      <w:r w:rsidRPr="000E0919">
        <w:rPr>
          <w:i/>
          <w:iCs/>
        </w:rPr>
        <w:t>La personne handicapée a droit à la compensation des conséquences de son handicap quels que soient l’origine et la nature de sa déficience, son âge ou son mode de vie</w:t>
      </w:r>
      <w:r w:rsidRPr="000E0919">
        <w:t> »</w:t>
      </w:r>
    </w:p>
    <w:p w:rsidR="006D3B92" w:rsidRPr="000E0919" w:rsidRDefault="006D3B92">
      <w:pPr>
        <w:rPr>
          <w:b/>
        </w:rPr>
      </w:pPr>
      <w:r w:rsidRPr="000E0919">
        <w:rPr>
          <w:b/>
        </w:rPr>
        <w:t>Le projet de vie</w:t>
      </w:r>
    </w:p>
    <w:p w:rsidR="00000000" w:rsidRPr="000E0919" w:rsidRDefault="00792476" w:rsidP="000E0919">
      <w:pPr>
        <w:numPr>
          <w:ilvl w:val="0"/>
          <w:numId w:val="4"/>
        </w:numPr>
      </w:pPr>
      <w:r w:rsidRPr="000E0919">
        <w:lastRenderedPageBreak/>
        <w:t>La personne handicapée y exprime ses "besoins et aspirations"</w:t>
      </w:r>
      <w:proofErr w:type="gramStart"/>
      <w:r w:rsidRPr="000E0919">
        <w:t>.(</w:t>
      </w:r>
      <w:proofErr w:type="gramEnd"/>
      <w:r w:rsidRPr="000E0919">
        <w:t xml:space="preserve">art. L.114-1-1), ainsi que ses souhaits (Art. L. 146-9). </w:t>
      </w:r>
    </w:p>
    <w:p w:rsidR="00000000" w:rsidRPr="000E0919" w:rsidRDefault="00792476" w:rsidP="000E0919">
      <w:pPr>
        <w:numPr>
          <w:ilvl w:val="0"/>
          <w:numId w:val="4"/>
        </w:numPr>
      </w:pPr>
      <w:r w:rsidRPr="000E0919">
        <w:t>La maison départementale des personnes handicapées aide si nécessaire la personne handicapée à le formuler (Art. L. 146-3), mais le pr</w:t>
      </w:r>
      <w:r w:rsidRPr="000E0919">
        <w:t xml:space="preserve">ojet de vie est l’expression de la personne (ou si impossibilité, de son représentant). </w:t>
      </w:r>
    </w:p>
    <w:p w:rsidR="000E0919" w:rsidRDefault="00792476" w:rsidP="000E0919">
      <w:pPr>
        <w:numPr>
          <w:ilvl w:val="0"/>
          <w:numId w:val="4"/>
        </w:numPr>
      </w:pPr>
      <w:r w:rsidRPr="000E0919">
        <w:t xml:space="preserve">L’équipe pluridisciplinaire (Art. L. 146-8.) ainsi que la Commission des droits et de l'autonomie des personnes handicapées s’y réfèrent (Art. L. 245-1). </w:t>
      </w:r>
    </w:p>
    <w:p w:rsidR="006D3B92" w:rsidRDefault="006D3B92">
      <w:r>
        <w:t xml:space="preserve">La personne </w:t>
      </w:r>
      <w:r w:rsidR="00BA29A2">
        <w:t>handicapée</w:t>
      </w:r>
      <w:r>
        <w:t xml:space="preserve"> doit pouvoir exprimer ses besoins et le syst de la </w:t>
      </w:r>
      <w:r w:rsidR="00BA29A2">
        <w:t>compensation</w:t>
      </w:r>
      <w:r>
        <w:t xml:space="preserve"> doit la satisfaire au </w:t>
      </w:r>
      <w:r w:rsidR="00BA29A2">
        <w:t>mieux</w:t>
      </w:r>
    </w:p>
    <w:p w:rsidR="006D3B92" w:rsidRDefault="006D3B92">
      <w:r>
        <w:t xml:space="preserve">La mdph : endroit unique ou on peut faire valoir tout </w:t>
      </w:r>
      <w:r w:rsidR="00BA29A2">
        <w:t>ses droits</w:t>
      </w:r>
      <w:r>
        <w:t xml:space="preserve"> pour le handicap. Une équipe pluridisciplinaire va faire le bilan de la personne et ses compensations </w:t>
      </w:r>
    </w:p>
    <w:p w:rsidR="006D3B92" w:rsidRDefault="006D3B92">
      <w:pPr>
        <w:rPr>
          <w:b/>
        </w:rPr>
      </w:pPr>
      <w:r w:rsidRPr="000E0919">
        <w:rPr>
          <w:b/>
        </w:rPr>
        <w:t xml:space="preserve">Rappel de quelques </w:t>
      </w:r>
      <w:r w:rsidR="00BA29A2" w:rsidRPr="000E0919">
        <w:rPr>
          <w:b/>
        </w:rPr>
        <w:t>chiffres</w:t>
      </w:r>
    </w:p>
    <w:p w:rsidR="000E0919" w:rsidRDefault="000E0919">
      <w:pPr>
        <w:rPr>
          <w:b/>
        </w:rPr>
      </w:pPr>
      <w:r>
        <w:rPr>
          <w:b/>
          <w:noProof/>
          <w:lang w:eastAsia="fr-FR"/>
        </w:rPr>
        <w:drawing>
          <wp:inline distT="0" distB="0" distL="0" distR="0">
            <wp:extent cx="2758656" cy="1785668"/>
            <wp:effectExtent l="19050" t="0" r="3594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3662" t="23670" r="18440" b="2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6" cy="178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0919">
        <w:rPr>
          <w:b/>
        </w:rPr>
        <w:t xml:space="preserve"> </w:t>
      </w:r>
      <w:r>
        <w:rPr>
          <w:b/>
          <w:noProof/>
          <w:lang w:eastAsia="fr-FR"/>
        </w:rPr>
        <w:drawing>
          <wp:inline distT="0" distB="0" distL="0" distR="0">
            <wp:extent cx="2812803" cy="1871932"/>
            <wp:effectExtent l="19050" t="0" r="6597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3063" t="23138" r="18086" b="19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03" cy="187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919" w:rsidRDefault="000E0919">
      <w:pPr>
        <w:rPr>
          <w:b/>
        </w:rPr>
      </w:pPr>
      <w:r>
        <w:rPr>
          <w:b/>
          <w:noProof/>
          <w:lang w:eastAsia="fr-FR"/>
        </w:rPr>
        <w:drawing>
          <wp:inline distT="0" distB="0" distL="0" distR="0">
            <wp:extent cx="2295200" cy="1906438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7406" t="22340" r="22732" b="18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200" cy="190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0919">
        <w:rPr>
          <w:b/>
        </w:rPr>
        <w:t xml:space="preserve"> </w:t>
      </w:r>
      <w:r>
        <w:rPr>
          <w:b/>
          <w:noProof/>
          <w:lang w:eastAsia="fr-FR"/>
        </w:rPr>
        <w:drawing>
          <wp:inline distT="0" distB="0" distL="0" distR="0">
            <wp:extent cx="2527648" cy="1802921"/>
            <wp:effectExtent l="19050" t="0" r="6002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5609" t="23404" r="20557" b="21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648" cy="180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919" w:rsidRDefault="000E0919">
      <w:pPr>
        <w:rPr>
          <w:b/>
        </w:rPr>
      </w:pPr>
      <w:r>
        <w:rPr>
          <w:b/>
          <w:noProof/>
          <w:lang w:eastAsia="fr-FR"/>
        </w:rPr>
        <w:drawing>
          <wp:inline distT="0" distB="0" distL="0" distR="0">
            <wp:extent cx="2665502" cy="1880559"/>
            <wp:effectExtent l="19050" t="0" r="1498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3512" t="23404" r="20188" b="18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502" cy="188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0919">
        <w:rPr>
          <w:b/>
        </w:rPr>
        <w:t xml:space="preserve"> </w:t>
      </w:r>
      <w:r>
        <w:rPr>
          <w:b/>
          <w:noProof/>
          <w:lang w:eastAsia="fr-FR"/>
        </w:rPr>
        <w:drawing>
          <wp:inline distT="0" distB="0" distL="0" distR="0">
            <wp:extent cx="2664759" cy="1940943"/>
            <wp:effectExtent l="19050" t="0" r="2241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4111" t="24468" r="19609" b="15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59" cy="194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919" w:rsidRDefault="000E0919">
      <w:pPr>
        <w:rPr>
          <w:b/>
        </w:rPr>
      </w:pPr>
      <w:r>
        <w:rPr>
          <w:b/>
          <w:noProof/>
          <w:lang w:eastAsia="fr-FR"/>
        </w:rPr>
        <w:lastRenderedPageBreak/>
        <w:drawing>
          <wp:inline distT="0" distB="0" distL="0" distR="0">
            <wp:extent cx="2664890" cy="1828800"/>
            <wp:effectExtent l="19050" t="0" r="211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4111" t="24734" r="19607" b="18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89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0919">
        <w:rPr>
          <w:b/>
        </w:rPr>
        <w:t xml:space="preserve"> </w:t>
      </w:r>
      <w:r>
        <w:rPr>
          <w:b/>
          <w:noProof/>
          <w:lang w:eastAsia="fr-FR"/>
        </w:rPr>
        <w:drawing>
          <wp:inline distT="0" distB="0" distL="0" distR="0">
            <wp:extent cx="2571280" cy="1802921"/>
            <wp:effectExtent l="19050" t="0" r="47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4411" t="25532" r="20933" b="18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280" cy="180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919" w:rsidRPr="000E0919" w:rsidRDefault="000E0919">
      <w:pPr>
        <w:rPr>
          <w:b/>
        </w:rPr>
      </w:pPr>
      <w:r>
        <w:rPr>
          <w:b/>
          <w:noProof/>
          <w:lang w:eastAsia="fr-FR"/>
        </w:rPr>
        <w:drawing>
          <wp:inline distT="0" distB="0" distL="0" distR="0">
            <wp:extent cx="2588525" cy="1846052"/>
            <wp:effectExtent l="19050" t="0" r="2275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5159" t="23936" r="19884" b="19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525" cy="1846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0919">
        <w:rPr>
          <w:b/>
        </w:rPr>
        <w:t xml:space="preserve"> </w:t>
      </w:r>
      <w:r>
        <w:rPr>
          <w:b/>
          <w:noProof/>
          <w:lang w:eastAsia="fr-FR"/>
        </w:rPr>
        <w:drawing>
          <wp:inline distT="0" distB="0" distL="0" distR="0">
            <wp:extent cx="2719579" cy="1975449"/>
            <wp:effectExtent l="19050" t="0" r="4571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812" t="23404" r="18956" b="15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579" cy="197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B92" w:rsidRDefault="006D3B92">
      <w:r>
        <w:t>On parle de situation de handicap avant 60 ans, Perte d’autonomie après 60 ans</w:t>
      </w:r>
    </w:p>
    <w:p w:rsidR="006D3B92" w:rsidRDefault="006D3B92">
      <w:r>
        <w:t xml:space="preserve"> </w:t>
      </w:r>
      <w:r w:rsidR="00EC6F1D">
        <w:t xml:space="preserve">Les personnes </w:t>
      </w:r>
      <w:r w:rsidR="00BA29A2">
        <w:t>très</w:t>
      </w:r>
      <w:r w:rsidR="00EC6F1D">
        <w:t xml:space="preserve"> </w:t>
      </w:r>
      <w:r w:rsidR="00BA29A2">
        <w:t>âgées</w:t>
      </w:r>
      <w:r w:rsidR="00EC6F1D">
        <w:t xml:space="preserve"> augmentent. Le nombre d’année sans incapacité n’augmente pas. </w:t>
      </w:r>
    </w:p>
    <w:p w:rsidR="00EC6F1D" w:rsidRDefault="00EC6F1D">
      <w:r>
        <w:t>Projection de l’inséee : population française augmente du cout la part de plus 80 ans sera multiplié par 2 soit 12%, actuellement 5%</w:t>
      </w:r>
    </w:p>
    <w:p w:rsidR="00EC6F1D" w:rsidRDefault="00EC6F1D">
      <w:r>
        <w:t xml:space="preserve">Esperance de vie : 65 </w:t>
      </w:r>
      <w:r w:rsidR="00BA29A2">
        <w:t>aujourd’hui</w:t>
      </w:r>
      <w:r>
        <w:t xml:space="preserve"> on peut </w:t>
      </w:r>
      <w:r w:rsidR="00BA29A2">
        <w:t>espérer</w:t>
      </w:r>
      <w:r>
        <w:t xml:space="preserve"> vivre 24 </w:t>
      </w:r>
      <w:r w:rsidR="00BA29A2">
        <w:t>années</w:t>
      </w:r>
      <w:r>
        <w:t xml:space="preserve"> à </w:t>
      </w:r>
      <w:r w:rsidR="00BA29A2">
        <w:t>vivre</w:t>
      </w:r>
      <w:r>
        <w:t xml:space="preserve"> avec 10 ans sans incapacité</w:t>
      </w:r>
    </w:p>
    <w:p w:rsidR="00EC6F1D" w:rsidRDefault="00EC6F1D">
      <w:r>
        <w:t>Esperance de vie augmente mais cela ne signifie pas de vivre sans incapacité</w:t>
      </w:r>
    </w:p>
    <w:p w:rsidR="00EC6F1D" w:rsidRDefault="00EC6F1D">
      <w:r>
        <w:t xml:space="preserve">On arrive à 80ans en bonne santé. </w:t>
      </w:r>
    </w:p>
    <w:p w:rsidR="00EC6F1D" w:rsidRDefault="00BA29A2">
      <w:r>
        <w:t>APA</w:t>
      </w:r>
      <w:r w:rsidR="00EC6F1D">
        <w:t> : elle augmente aussi. D’où l’</w:t>
      </w:r>
      <w:r>
        <w:t>intérêt</w:t>
      </w:r>
      <w:r w:rsidR="00EC6F1D">
        <w:t xml:space="preserve"> de la prévention car ça pose de vrai </w:t>
      </w:r>
      <w:r>
        <w:t>problème</w:t>
      </w:r>
      <w:r w:rsidR="00EC6F1D">
        <w:t xml:space="preserve"> à la société</w:t>
      </w:r>
    </w:p>
    <w:p w:rsidR="00BA29A2" w:rsidRPr="000E0919" w:rsidRDefault="00EC6F1D">
      <w:pPr>
        <w:rPr>
          <w:b/>
        </w:rPr>
      </w:pPr>
      <w:r w:rsidRPr="000E0919">
        <w:rPr>
          <w:b/>
        </w:rPr>
        <w:t>Les chiffres de handicap</w:t>
      </w:r>
    </w:p>
    <w:p w:rsidR="00EC6F1D" w:rsidRDefault="00EC6F1D">
      <w:r>
        <w:t xml:space="preserve">Difficile à </w:t>
      </w:r>
      <w:r w:rsidR="00BA29A2">
        <w:t>appréhender</w:t>
      </w:r>
      <w:r>
        <w:t xml:space="preserve">. Car toutes les personnes ne demandent pas d’aide. </w:t>
      </w:r>
    </w:p>
    <w:p w:rsidR="00EC6F1D" w:rsidRDefault="00EC6F1D">
      <w:r>
        <w:t xml:space="preserve">C’est une définition </w:t>
      </w:r>
      <w:r w:rsidR="00BA29A2">
        <w:t>individuelle</w:t>
      </w:r>
      <w:r>
        <w:t xml:space="preserve"> difficile à </w:t>
      </w:r>
      <w:r w:rsidR="00BA29A2">
        <w:t>appréhender</w:t>
      </w:r>
      <w:r>
        <w:t xml:space="preserve"> dans son ensemble. </w:t>
      </w:r>
    </w:p>
    <w:p w:rsidR="00EC6F1D" w:rsidRDefault="00BA29A2">
      <w:r>
        <w:t>Enquête</w:t>
      </w:r>
      <w:r w:rsidR="00EC6F1D">
        <w:t xml:space="preserve"> handicap santé </w:t>
      </w:r>
      <w:r>
        <w:t>: 300</w:t>
      </w:r>
      <w:r w:rsidR="00EC6F1D">
        <w:t xml:space="preserve"> 000 personnes déclare une </w:t>
      </w:r>
      <w:r>
        <w:t>difficulté</w:t>
      </w:r>
      <w:r w:rsidR="00EC6F1D">
        <w:t xml:space="preserve"> actuellement, 740 000 pb auditif et 1 million d’être agressif</w:t>
      </w:r>
    </w:p>
    <w:p w:rsidR="00EC6F1D" w:rsidRDefault="00464AB3">
      <w:r>
        <w:t xml:space="preserve">Accessibilité : association paralysé de France : 15% sont </w:t>
      </w:r>
      <w:r w:rsidR="00BA29A2">
        <w:t>à la</w:t>
      </w:r>
      <w:r>
        <w:t xml:space="preserve"> norme </w:t>
      </w:r>
    </w:p>
    <w:p w:rsidR="009D5F49" w:rsidRPr="000E0919" w:rsidRDefault="009D5F49">
      <w:pPr>
        <w:rPr>
          <w:b/>
        </w:rPr>
      </w:pPr>
      <w:r w:rsidRPr="000E0919">
        <w:rPr>
          <w:b/>
        </w:rPr>
        <w:t>Reconnaissance administrative</w:t>
      </w:r>
    </w:p>
    <w:p w:rsidR="009D5F49" w:rsidRDefault="009D5F49">
      <w:r>
        <w:t xml:space="preserve">Pb de comportement (agressif, </w:t>
      </w:r>
      <w:r w:rsidR="00BA29A2">
        <w:t>dépression</w:t>
      </w:r>
      <w:r>
        <w:t xml:space="preserve">) seulement 12% reconnu. </w:t>
      </w:r>
      <w:r w:rsidR="00BA29A2">
        <w:t>Ils ne vont</w:t>
      </w:r>
      <w:r>
        <w:t xml:space="preserve"> pas a la mdph faire valoir leur  droit car il en se </w:t>
      </w:r>
      <w:r w:rsidR="00BA29A2">
        <w:t>considère</w:t>
      </w:r>
      <w:r>
        <w:t xml:space="preserve"> pas </w:t>
      </w:r>
      <w:r w:rsidR="00BA29A2">
        <w:t>être</w:t>
      </w:r>
      <w:r>
        <w:t xml:space="preserve"> handicapé </w:t>
      </w:r>
    </w:p>
    <w:p w:rsidR="009D5F49" w:rsidRDefault="009D5F49">
      <w:r>
        <w:t xml:space="preserve">Plus difficile </w:t>
      </w:r>
      <w:r w:rsidR="00BA29A2">
        <w:t>à</w:t>
      </w:r>
      <w:r>
        <w:t xml:space="preserve"> évaluer </w:t>
      </w:r>
      <w:r w:rsidR="00BA29A2">
        <w:t>qu’une</w:t>
      </w:r>
      <w:r>
        <w:t xml:space="preserve"> paralysie d’un </w:t>
      </w:r>
      <w:r w:rsidR="00BA29A2">
        <w:t>membre</w:t>
      </w:r>
    </w:p>
    <w:p w:rsidR="009D5F49" w:rsidRDefault="009D5F49">
      <w:r>
        <w:t xml:space="preserve">La loi 2005 </w:t>
      </w:r>
      <w:r w:rsidR="00BA29A2">
        <w:t>à</w:t>
      </w:r>
      <w:r>
        <w:t xml:space="preserve"> instaurer un droit a l’école pour els handicapé, cela est positif et en progression</w:t>
      </w:r>
    </w:p>
    <w:p w:rsidR="009D5F49" w:rsidRDefault="009D5F49">
      <w:r>
        <w:lastRenderedPageBreak/>
        <w:t xml:space="preserve">Au total, </w:t>
      </w:r>
      <w:r w:rsidR="00BA29A2">
        <w:t>les personnes</w:t>
      </w:r>
      <w:r>
        <w:t xml:space="preserve"> en </w:t>
      </w:r>
      <w:r w:rsidR="00BA29A2">
        <w:t>âge</w:t>
      </w:r>
      <w:r>
        <w:t xml:space="preserve"> de travailler avec </w:t>
      </w:r>
      <w:r w:rsidR="00BA29A2">
        <w:t>reconnaissance</w:t>
      </w:r>
      <w:r>
        <w:t xml:space="preserve"> de </w:t>
      </w:r>
      <w:r w:rsidR="00BA29A2">
        <w:t>handicap</w:t>
      </w:r>
      <w:r>
        <w:t xml:space="preserve"> c’est 2.51 millions</w:t>
      </w:r>
    </w:p>
    <w:p w:rsidR="00B64867" w:rsidRDefault="009D5F49">
      <w:r>
        <w:t xml:space="preserve">80% sont dans les emplois </w:t>
      </w:r>
      <w:r w:rsidR="00BA29A2">
        <w:t>ordinaires</w:t>
      </w:r>
    </w:p>
    <w:p w:rsidR="00B64867" w:rsidRDefault="00B64867">
      <w:pPr>
        <w:rPr>
          <w:b/>
        </w:rPr>
      </w:pPr>
      <w:r w:rsidRPr="000E0919">
        <w:rPr>
          <w:b/>
        </w:rPr>
        <w:t xml:space="preserve">La </w:t>
      </w:r>
      <w:proofErr w:type="spellStart"/>
      <w:r w:rsidRPr="000E0919">
        <w:rPr>
          <w:b/>
        </w:rPr>
        <w:t>cnsa</w:t>
      </w:r>
      <w:proofErr w:type="spellEnd"/>
    </w:p>
    <w:p w:rsidR="00E52357" w:rsidRDefault="00E52357">
      <w:pPr>
        <w:rPr>
          <w:b/>
        </w:rPr>
      </w:pPr>
      <w:r>
        <w:rPr>
          <w:b/>
        </w:rPr>
        <w:t>Loi fondatrice V1</w:t>
      </w:r>
    </w:p>
    <w:p w:rsidR="00E52357" w:rsidRPr="00E52357" w:rsidRDefault="00792476" w:rsidP="00E52357">
      <w:pPr>
        <w:numPr>
          <w:ilvl w:val="0"/>
          <w:numId w:val="5"/>
        </w:numPr>
      </w:pPr>
      <w:r w:rsidRPr="00E52357">
        <w:t>Loi du 30 juin 2004 crée la CNSA, établissement public.</w:t>
      </w:r>
      <w:r w:rsidR="00E52357" w:rsidRPr="00E52357">
        <w:tab/>
        <w:t xml:space="preserve"> </w:t>
      </w:r>
    </w:p>
    <w:p w:rsidR="00E52357" w:rsidRDefault="00792476" w:rsidP="00E52357">
      <w:pPr>
        <w:numPr>
          <w:ilvl w:val="0"/>
          <w:numId w:val="6"/>
        </w:numPr>
      </w:pPr>
      <w:r w:rsidRPr="00E52357">
        <w:t xml:space="preserve"> Loi du 11 février 2005 sur l’égalité des droits </w:t>
      </w:r>
      <w:r w:rsidRPr="00E52357">
        <w:t>et des chances des personnes handicapées qui renforce les missions de la CNSA.</w:t>
      </w:r>
    </w:p>
    <w:p w:rsidR="00E52357" w:rsidRPr="00E52357" w:rsidRDefault="00E52357" w:rsidP="00E52357">
      <w:pPr>
        <w:rPr>
          <w:b/>
        </w:rPr>
      </w:pPr>
      <w:r w:rsidRPr="00E52357">
        <w:rPr>
          <w:b/>
        </w:rPr>
        <w:t>Loi fondatrice V2</w:t>
      </w:r>
    </w:p>
    <w:p w:rsidR="00000000" w:rsidRPr="00E52357" w:rsidRDefault="00792476" w:rsidP="00E52357">
      <w:pPr>
        <w:numPr>
          <w:ilvl w:val="0"/>
          <w:numId w:val="7"/>
        </w:numPr>
      </w:pPr>
      <w:r w:rsidRPr="00E52357">
        <w:t>Loi du 30 juin 2004 crée la CNSA, établissement public.</w:t>
      </w:r>
    </w:p>
    <w:p w:rsidR="00E52357" w:rsidRPr="00E52357" w:rsidRDefault="00E52357" w:rsidP="00E52357">
      <w:r w:rsidRPr="00E52357">
        <w:tab/>
        <w:t>«</w:t>
      </w:r>
      <w:r w:rsidRPr="00E52357">
        <w:rPr>
          <w:i/>
          <w:iCs/>
        </w:rPr>
        <w:t xml:space="preserve">Il est institué une Caisse Nationale de Solidarité pour l‘Autonomie qui a pour mission, dans la limite des ressources qui lui sont affectées, de contribuer au financement de la </w:t>
      </w:r>
      <w:r w:rsidRPr="00E52357">
        <w:rPr>
          <w:b/>
          <w:bCs/>
        </w:rPr>
        <w:t>prise en charge de la perte d'autonomie</w:t>
      </w:r>
      <w:r w:rsidRPr="00E52357">
        <w:rPr>
          <w:i/>
          <w:iCs/>
        </w:rPr>
        <w:t xml:space="preserve"> des personnes âgées et des personnes handicapées dans le respect de l'égalité de traitement des personnes concernées sur l'ensemble du territoire »</w:t>
      </w:r>
      <w:r w:rsidRPr="00E52357">
        <w:t xml:space="preserve">  </w:t>
      </w:r>
    </w:p>
    <w:p w:rsidR="00E52357" w:rsidRPr="00E52357" w:rsidRDefault="00792476" w:rsidP="00E52357">
      <w:pPr>
        <w:numPr>
          <w:ilvl w:val="0"/>
          <w:numId w:val="8"/>
        </w:numPr>
      </w:pPr>
      <w:r w:rsidRPr="00E52357">
        <w:t xml:space="preserve"> Loi du 11 février 2005 sur l’égalité des droits et des chances des personnes handicapées qui renforce les missions de la CNSA</w:t>
      </w:r>
    </w:p>
    <w:p w:rsidR="00B64867" w:rsidRDefault="00B64867">
      <w:r>
        <w:t xml:space="preserve">Est une </w:t>
      </w:r>
      <w:r w:rsidR="00BA29A2">
        <w:t>structure</w:t>
      </w:r>
      <w:r>
        <w:t xml:space="preserve"> récente elle va </w:t>
      </w:r>
      <w:r w:rsidR="00BA29A2">
        <w:t>fêter</w:t>
      </w:r>
      <w:r>
        <w:t xml:space="preserve"> ses dix ans en 2005. C’est venu après la canicule, création </w:t>
      </w:r>
      <w:r w:rsidR="00BA29A2">
        <w:t>d’une</w:t>
      </w:r>
      <w:r>
        <w:t xml:space="preserve"> </w:t>
      </w:r>
      <w:r w:rsidR="00BA29A2">
        <w:t>fonction</w:t>
      </w:r>
      <w:r>
        <w:t xml:space="preserve"> pour les personnes </w:t>
      </w:r>
      <w:r w:rsidR="00BA29A2">
        <w:t>âgés</w:t>
      </w:r>
      <w:r>
        <w:t xml:space="preserve"> comme par ex le lundi de </w:t>
      </w:r>
      <w:r w:rsidR="00BA29A2">
        <w:t>pentecôte</w:t>
      </w:r>
      <w:r>
        <w:t xml:space="preserve">. Avec la loi 2005 la cnsa a eu un champ beaucoup plus élargit. Au départ c’est le financement pour les personnes </w:t>
      </w:r>
      <w:r w:rsidR="00BA29A2">
        <w:t>âgée</w:t>
      </w:r>
      <w:r>
        <w:t xml:space="preserve"> et handicapé</w:t>
      </w:r>
    </w:p>
    <w:p w:rsidR="00B64867" w:rsidRPr="000E0919" w:rsidRDefault="00B64867">
      <w:pPr>
        <w:rPr>
          <w:b/>
        </w:rPr>
      </w:pPr>
      <w:r w:rsidRPr="000E0919">
        <w:rPr>
          <w:b/>
        </w:rPr>
        <w:t>Missions</w:t>
      </w:r>
    </w:p>
    <w:p w:rsidR="00B64867" w:rsidRDefault="00B64867" w:rsidP="00B64867">
      <w:pPr>
        <w:pStyle w:val="Paragraphedeliste"/>
        <w:numPr>
          <w:ilvl w:val="0"/>
          <w:numId w:val="1"/>
        </w:numPr>
      </w:pPr>
      <w:r>
        <w:t xml:space="preserve">Participer au </w:t>
      </w:r>
      <w:r w:rsidR="00BA29A2">
        <w:t>financement</w:t>
      </w:r>
      <w:r>
        <w:t xml:space="preserve"> de l’aide à l’autonomie des personnes </w:t>
      </w:r>
      <w:r w:rsidR="00BA29A2">
        <w:t>âgées</w:t>
      </w:r>
      <w:r>
        <w:t xml:space="preserve"> et des personnes handicapés</w:t>
      </w:r>
    </w:p>
    <w:p w:rsidR="00B64867" w:rsidRDefault="00B64867" w:rsidP="00B64867">
      <w:pPr>
        <w:pStyle w:val="Paragraphedeliste"/>
        <w:numPr>
          <w:ilvl w:val="0"/>
          <w:numId w:val="1"/>
        </w:numPr>
      </w:pPr>
      <w:r>
        <w:t xml:space="preserve">Garantir l’égalité </w:t>
      </w:r>
      <w:r w:rsidR="00BA29A2">
        <w:t>des traitements</w:t>
      </w:r>
      <w:r>
        <w:t xml:space="preserve"> sur tout le </w:t>
      </w:r>
      <w:r w:rsidR="00BA29A2">
        <w:t>territoire</w:t>
      </w:r>
      <w:r>
        <w:t xml:space="preserve"> quel que soit l’</w:t>
      </w:r>
      <w:r w:rsidR="00BA29A2">
        <w:t>âge</w:t>
      </w:r>
      <w:r>
        <w:t xml:space="preserve"> ou le type de handicap en veillant à </w:t>
      </w:r>
      <w:r w:rsidR="00BA29A2">
        <w:t>une</w:t>
      </w:r>
      <w:r>
        <w:t xml:space="preserve"> répartition </w:t>
      </w:r>
      <w:r w:rsidR="00BA29A2">
        <w:t>équitable</w:t>
      </w:r>
      <w:r>
        <w:t xml:space="preserve"> des ressources</w:t>
      </w:r>
    </w:p>
    <w:p w:rsidR="00B64867" w:rsidRDefault="00B64867" w:rsidP="00B64867">
      <w:pPr>
        <w:pStyle w:val="Paragraphedeliste"/>
        <w:numPr>
          <w:ilvl w:val="0"/>
          <w:numId w:val="1"/>
        </w:numPr>
      </w:pPr>
      <w:r>
        <w:t>Assurer une mission d’expertise, d’information et d’animation : en particulier mdph et ars</w:t>
      </w:r>
    </w:p>
    <w:p w:rsidR="00B64867" w:rsidRDefault="00B64867" w:rsidP="00B64867">
      <w:pPr>
        <w:pStyle w:val="Paragraphedeliste"/>
        <w:numPr>
          <w:ilvl w:val="0"/>
          <w:numId w:val="1"/>
        </w:numPr>
      </w:pPr>
      <w:r>
        <w:t>Encourager la recherche et les actions innovantes</w:t>
      </w:r>
    </w:p>
    <w:p w:rsidR="00B64867" w:rsidRDefault="00B64867" w:rsidP="00B64867">
      <w:r>
        <w:t xml:space="preserve">C’est une caisse avec 21 </w:t>
      </w:r>
      <w:r w:rsidR="00BA29A2">
        <w:t>milliard</w:t>
      </w:r>
      <w:r>
        <w:t xml:space="preserve"> d’euros à répartir</w:t>
      </w:r>
    </w:p>
    <w:p w:rsidR="00B64867" w:rsidRDefault="00B64867" w:rsidP="00B64867">
      <w:r>
        <w:t xml:space="preserve">Au centre : </w:t>
      </w:r>
      <w:r w:rsidR="00BA29A2">
        <w:t>les personnes</w:t>
      </w:r>
      <w:r>
        <w:t xml:space="preserve"> </w:t>
      </w:r>
      <w:r w:rsidR="00BA29A2">
        <w:t>âgée</w:t>
      </w:r>
      <w:r>
        <w:t xml:space="preserve"> et handicapé</w:t>
      </w:r>
    </w:p>
    <w:p w:rsidR="00B64867" w:rsidRDefault="00B64867" w:rsidP="00B64867">
      <w:r>
        <w:t xml:space="preserve">Financement </w:t>
      </w:r>
      <w:r w:rsidR="00BA29A2">
        <w:t>auprès</w:t>
      </w:r>
      <w:r>
        <w:t xml:space="preserve"> de l’ars et du conseil régional pour les mdph, pch, apa, services et établissement </w:t>
      </w:r>
      <w:r w:rsidR="00BA29A2">
        <w:t>médicaux</w:t>
      </w:r>
      <w:r>
        <w:t xml:space="preserve"> sociaux</w:t>
      </w:r>
    </w:p>
    <w:p w:rsidR="00E52357" w:rsidRDefault="00E52357" w:rsidP="00B64867">
      <w:r>
        <w:rPr>
          <w:noProof/>
          <w:lang w:eastAsia="fr-FR"/>
        </w:rPr>
        <w:drawing>
          <wp:inline distT="0" distB="0" distL="0" distR="0">
            <wp:extent cx="2941249" cy="1932317"/>
            <wp:effectExtent l="1905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4230" t="23095" r="21521" b="25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249" cy="193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2357">
        <w:t xml:space="preserve"> </w:t>
      </w:r>
      <w:r>
        <w:rPr>
          <w:noProof/>
          <w:lang w:eastAsia="fr-FR"/>
        </w:rPr>
        <w:drawing>
          <wp:inline distT="0" distB="0" distL="0" distR="0">
            <wp:extent cx="3216560" cy="2130725"/>
            <wp:effectExtent l="19050" t="0" r="289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3451" t="23788" r="18158" b="19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560" cy="213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867" w:rsidRPr="000E0919" w:rsidRDefault="00B64867" w:rsidP="00B64867">
      <w:pPr>
        <w:rPr>
          <w:b/>
        </w:rPr>
      </w:pPr>
      <w:r w:rsidRPr="000E0919">
        <w:rPr>
          <w:b/>
        </w:rPr>
        <w:lastRenderedPageBreak/>
        <w:t xml:space="preserve">3 principes </w:t>
      </w:r>
      <w:r w:rsidR="00BA29A2" w:rsidRPr="000E0919">
        <w:rPr>
          <w:b/>
        </w:rPr>
        <w:t>structurants</w:t>
      </w:r>
    </w:p>
    <w:p w:rsidR="00B64867" w:rsidRDefault="00B64867" w:rsidP="00B64867">
      <w:pPr>
        <w:pStyle w:val="Paragraphedeliste"/>
        <w:numPr>
          <w:ilvl w:val="0"/>
          <w:numId w:val="2"/>
        </w:numPr>
      </w:pPr>
      <w:r>
        <w:t xml:space="preserve">Proxémie : assurer des échanges  d’experiences et d’informations au niveau local pour accompagner les </w:t>
      </w:r>
      <w:r w:rsidR="001C2EC8">
        <w:t>coordinations</w:t>
      </w:r>
      <w:r>
        <w:t xml:space="preserve"> nécessaires et faire émerger des pratiques de réseaux</w:t>
      </w:r>
    </w:p>
    <w:p w:rsidR="00B64867" w:rsidRDefault="00B64867" w:rsidP="00B64867">
      <w:pPr>
        <w:pStyle w:val="Paragraphedeliste"/>
        <w:numPr>
          <w:ilvl w:val="0"/>
          <w:numId w:val="2"/>
        </w:numPr>
      </w:pPr>
      <w:r>
        <w:t xml:space="preserve">Egalité : observer les disparités, </w:t>
      </w:r>
      <w:r w:rsidR="001C2EC8">
        <w:t>harmoniser</w:t>
      </w:r>
      <w:r>
        <w:t xml:space="preserve"> les pratiques et les allocations de ressources</w:t>
      </w:r>
    </w:p>
    <w:p w:rsidR="00B64867" w:rsidRDefault="00B64867" w:rsidP="00B64867">
      <w:pPr>
        <w:pStyle w:val="Paragraphedeliste"/>
        <w:numPr>
          <w:ilvl w:val="0"/>
          <w:numId w:val="2"/>
        </w:numPr>
      </w:pPr>
      <w:r>
        <w:t xml:space="preserve">Qualité : apprécier l’efficience des politiques </w:t>
      </w:r>
      <w:r w:rsidR="001C2EC8">
        <w:t>gérontologues</w:t>
      </w:r>
      <w:r>
        <w:t xml:space="preserve"> et du handicap</w:t>
      </w:r>
    </w:p>
    <w:p w:rsidR="00E52357" w:rsidRDefault="00E52357" w:rsidP="00E52357">
      <w:r>
        <w:rPr>
          <w:noProof/>
          <w:lang w:eastAsia="fr-FR"/>
        </w:rPr>
        <w:drawing>
          <wp:inline distT="0" distB="0" distL="0" distR="0">
            <wp:extent cx="4035365" cy="1758247"/>
            <wp:effectExtent l="19050" t="0" r="323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4360" t="25635" r="18675" b="27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903" cy="175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867" w:rsidRDefault="007F1120" w:rsidP="00B64867">
      <w:pPr>
        <w:rPr>
          <w:b/>
        </w:rPr>
      </w:pPr>
      <w:r w:rsidRPr="000E0919">
        <w:rPr>
          <w:b/>
        </w:rPr>
        <w:t>Les crédits</w:t>
      </w:r>
    </w:p>
    <w:p w:rsidR="00E52357" w:rsidRPr="000E0919" w:rsidRDefault="00E52357" w:rsidP="00B64867">
      <w:pPr>
        <w:rPr>
          <w:b/>
        </w:rPr>
      </w:pPr>
      <w:r>
        <w:rPr>
          <w:b/>
          <w:noProof/>
          <w:lang w:eastAsia="fr-FR"/>
        </w:rPr>
        <w:drawing>
          <wp:inline distT="0" distB="0" distL="0" distR="0">
            <wp:extent cx="4992897" cy="2363638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3322" t="25173" r="17801" b="15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897" cy="236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120" w:rsidRDefault="007F1120" w:rsidP="00B64867">
      <w:r w:rsidRPr="00E52357">
        <w:rPr>
          <w:b/>
        </w:rPr>
        <w:t>Ressources</w:t>
      </w:r>
      <w:r>
        <w:t xml:space="preserve"> : grosse partie du </w:t>
      </w:r>
      <w:r w:rsidR="001C2EC8">
        <w:t>budget</w:t>
      </w:r>
      <w:r>
        <w:t xml:space="preserve"> qui vient de l’assurance maladie car il y a une partie soins </w:t>
      </w:r>
      <w:r w:rsidR="001C2EC8">
        <w:t>elle</w:t>
      </w:r>
      <w:r>
        <w:t xml:space="preserve"> joue un </w:t>
      </w:r>
      <w:r w:rsidR="001C2EC8">
        <w:t>rôle</w:t>
      </w:r>
      <w:r>
        <w:t xml:space="preserve"> important. Les recettes propres de la cnsa (cotisation ++) la journée de </w:t>
      </w:r>
      <w:r w:rsidR="001C2EC8">
        <w:t>solidarité</w:t>
      </w:r>
      <w:r>
        <w:t xml:space="preserve"> de l’autonomie </w:t>
      </w:r>
      <w:r w:rsidR="001C2EC8">
        <w:t>(le</w:t>
      </w:r>
      <w:r>
        <w:t xml:space="preserve"> lundi </w:t>
      </w:r>
      <w:r w:rsidR="001C2EC8">
        <w:t>pentecôte</w:t>
      </w:r>
      <w:r>
        <w:t xml:space="preserve">) rapporte 2 milliards, contribution social généralisé et la contribution </w:t>
      </w:r>
      <w:r w:rsidR="001C2EC8">
        <w:t>additionnelle</w:t>
      </w:r>
      <w:r>
        <w:t xml:space="preserve"> pour l’autonomie </w:t>
      </w:r>
      <w:r>
        <w:sym w:font="Wingdings" w:char="F0E8"/>
      </w:r>
      <w:r>
        <w:t>21.5 milliard d’euro en 2014</w:t>
      </w:r>
    </w:p>
    <w:p w:rsidR="007F1120" w:rsidRDefault="007F1120" w:rsidP="00B64867">
      <w:r w:rsidRPr="00E52357">
        <w:rPr>
          <w:b/>
        </w:rPr>
        <w:t>Les dépenses</w:t>
      </w:r>
      <w:r>
        <w:t xml:space="preserve"> : partie établissement et services médico </w:t>
      </w:r>
      <w:r w:rsidR="001C2EC8">
        <w:t>sociaux, elle</w:t>
      </w:r>
      <w:r>
        <w:t xml:space="preserve"> donne l’argent au ars et c’est eux qui disperse à l’intermédiaire des </w:t>
      </w:r>
      <w:r w:rsidR="001C2EC8">
        <w:t>établissements</w:t>
      </w:r>
      <w:r>
        <w:t xml:space="preserve"> </w:t>
      </w:r>
      <w:r>
        <w:sym w:font="Wingdings" w:char="F0E8"/>
      </w:r>
      <w:r>
        <w:t xml:space="preserve">londam, elle verse </w:t>
      </w:r>
      <w:r w:rsidR="001C2EC8">
        <w:t>aux conseils</w:t>
      </w:r>
      <w:r>
        <w:t xml:space="preserve"> généraux et agence régional et organisme des </w:t>
      </w:r>
      <w:r w:rsidR="001C2EC8">
        <w:t>formations</w:t>
      </w:r>
      <w:r>
        <w:t xml:space="preserve"> continu aides à l’investissement…</w:t>
      </w:r>
    </w:p>
    <w:p w:rsidR="007F1120" w:rsidRDefault="007F1120" w:rsidP="00B64867">
      <w:r w:rsidRPr="00E52357">
        <w:rPr>
          <w:b/>
        </w:rPr>
        <w:t>Gouvernance</w:t>
      </w:r>
      <w:r>
        <w:t xml:space="preserve"> : son conseil joue le </w:t>
      </w:r>
      <w:r w:rsidR="001C2EC8">
        <w:t>rôle</w:t>
      </w:r>
      <w:r>
        <w:t xml:space="preserve"> de conseil d’administration et ou toute la société est représenté : état, association (représenter d’usager, fédération </w:t>
      </w:r>
      <w:r w:rsidR="001C2EC8">
        <w:t>gérant</w:t>
      </w:r>
      <w:r>
        <w:t xml:space="preserve"> des </w:t>
      </w:r>
      <w:r w:rsidR="001C2EC8">
        <w:t>établissements</w:t>
      </w:r>
      <w:r>
        <w:t xml:space="preserve">), </w:t>
      </w:r>
      <w:r w:rsidR="001C2EC8">
        <w:t>représentant</w:t>
      </w:r>
      <w:r>
        <w:t xml:space="preserve"> </w:t>
      </w:r>
      <w:r w:rsidR="001C2EC8">
        <w:t>personne</w:t>
      </w:r>
      <w:r>
        <w:t xml:space="preserve"> handicapé et </w:t>
      </w:r>
      <w:r w:rsidR="00BA29A2">
        <w:t>âgée</w:t>
      </w:r>
      <w:r>
        <w:t xml:space="preserve">, conseil généraux, </w:t>
      </w:r>
      <w:r w:rsidR="001C2EC8">
        <w:t>autres</w:t>
      </w:r>
    </w:p>
    <w:p w:rsidR="00E52357" w:rsidRDefault="00E52357" w:rsidP="00B64867">
      <w:r>
        <w:rPr>
          <w:noProof/>
          <w:lang w:eastAsia="fr-FR"/>
        </w:rPr>
        <w:lastRenderedPageBreak/>
        <w:drawing>
          <wp:inline distT="0" distB="0" distL="0" distR="0">
            <wp:extent cx="4251025" cy="2173857"/>
            <wp:effectExtent l="1905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543" t="25866" r="18807" b="18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025" cy="217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120" w:rsidRDefault="007F1120" w:rsidP="00B64867">
      <w:r w:rsidRPr="00E52357">
        <w:rPr>
          <w:b/>
        </w:rPr>
        <w:t>Personnalité qualifié</w:t>
      </w:r>
      <w:r>
        <w:t> : pas représentant mais un expert qui est nommé pour elle-même</w:t>
      </w:r>
    </w:p>
    <w:p w:rsidR="007F1120" w:rsidRDefault="001C2EC8" w:rsidP="00B64867">
      <w:r>
        <w:t>Mandat</w:t>
      </w:r>
      <w:r w:rsidR="00BA29A2">
        <w:t xml:space="preserve"> de 4 ans</w:t>
      </w:r>
    </w:p>
    <w:p w:rsidR="00BA29A2" w:rsidRDefault="00BA29A2" w:rsidP="00B64867">
      <w:r w:rsidRPr="00E52357">
        <w:rPr>
          <w:b/>
        </w:rPr>
        <w:t>Conseil scientifique</w:t>
      </w:r>
      <w:r>
        <w:t xml:space="preserve"> saisie pour </w:t>
      </w:r>
      <w:r w:rsidR="001C2EC8">
        <w:t>toute</w:t>
      </w:r>
      <w:r>
        <w:t xml:space="preserve"> </w:t>
      </w:r>
      <w:r w:rsidR="000E31F0">
        <w:t>question</w:t>
      </w:r>
      <w:r>
        <w:t xml:space="preserve"> scientifique </w:t>
      </w:r>
      <w:r w:rsidR="000E31F0">
        <w:t>émette</w:t>
      </w:r>
      <w:r>
        <w:t xml:space="preserve"> des </w:t>
      </w:r>
      <w:r w:rsidR="000E31F0">
        <w:t>avis</w:t>
      </w:r>
      <w:r>
        <w:t xml:space="preserve"> et </w:t>
      </w:r>
      <w:r w:rsidR="000E31F0">
        <w:t>apporte</w:t>
      </w:r>
      <w:r>
        <w:t xml:space="preserve"> expertise </w:t>
      </w:r>
      <w:r w:rsidR="000E31F0">
        <w:t>pour</w:t>
      </w:r>
      <w:r>
        <w:t xml:space="preserve"> </w:t>
      </w:r>
      <w:r w:rsidR="000E31F0">
        <w:t>les dossiers</w:t>
      </w:r>
      <w:r>
        <w:t xml:space="preserve"> de subvention. </w:t>
      </w:r>
    </w:p>
    <w:p w:rsidR="00000000" w:rsidRPr="00E52357" w:rsidRDefault="00792476" w:rsidP="00E52357">
      <w:pPr>
        <w:numPr>
          <w:ilvl w:val="0"/>
          <w:numId w:val="9"/>
        </w:numPr>
      </w:pPr>
      <w:r w:rsidRPr="00E52357">
        <w:t xml:space="preserve">Composé de personnalités qualifiées : médecins (chirurgiens, gériatre, pédopsychiatre, réadaptation fonctionnelle…), démographe, épidémiologistes, </w:t>
      </w:r>
      <w:r w:rsidRPr="00E52357">
        <w:t>sociologues, anthropologue et économistes ; et de représentants des ministères, des sociétés savantes (SFGG, FNG, SOFMER) et des organismes de recherche. Leur mandat est de 3 ans.</w:t>
      </w:r>
    </w:p>
    <w:p w:rsidR="00000000" w:rsidRPr="00E52357" w:rsidRDefault="00792476" w:rsidP="00E52357">
      <w:pPr>
        <w:numPr>
          <w:ilvl w:val="0"/>
          <w:numId w:val="9"/>
        </w:numPr>
      </w:pPr>
      <w:r w:rsidRPr="00E52357">
        <w:rPr>
          <w:i/>
          <w:iCs/>
        </w:rPr>
        <w:t xml:space="preserve"> </w:t>
      </w:r>
      <w:r w:rsidRPr="00E52357">
        <w:t>Fournit chaque année un avis sur les questions d’ordre scientifique ou tec</w:t>
      </w:r>
      <w:r w:rsidRPr="00E52357">
        <w:t>hnique de l’activité de la CNSA ;</w:t>
      </w:r>
    </w:p>
    <w:p w:rsidR="00E52357" w:rsidRDefault="00792476" w:rsidP="00B64867">
      <w:pPr>
        <w:numPr>
          <w:ilvl w:val="0"/>
          <w:numId w:val="9"/>
        </w:numPr>
      </w:pPr>
      <w:r w:rsidRPr="00E52357">
        <w:t xml:space="preserve"> A la demande du Conseil ou du directeur de la CNSA, fournit des conseils et avis sur des questions particulières d’ordre scientifique ou technique.</w:t>
      </w:r>
    </w:p>
    <w:p w:rsidR="00BA29A2" w:rsidRDefault="00BA29A2" w:rsidP="00B64867">
      <w:r w:rsidRPr="00E52357">
        <w:rPr>
          <w:b/>
        </w:rPr>
        <w:t>Fonctionnement</w:t>
      </w:r>
      <w:r>
        <w:t> : lié à l’état avec un contrat des directives et de gestion, publique administrative, de 120 personnes avec de nouvelles missions. Dirigé par une directrice</w:t>
      </w:r>
    </w:p>
    <w:p w:rsidR="00000000" w:rsidRPr="00E52357" w:rsidRDefault="00792476" w:rsidP="00E52357">
      <w:pPr>
        <w:numPr>
          <w:ilvl w:val="1"/>
          <w:numId w:val="10"/>
        </w:numPr>
        <w:spacing w:after="0"/>
      </w:pPr>
      <w:r w:rsidRPr="00E52357">
        <w:t>Met en œuvre les décisions du Conseil ;</w:t>
      </w:r>
    </w:p>
    <w:p w:rsidR="00000000" w:rsidRPr="00E52357" w:rsidRDefault="00792476" w:rsidP="00E52357">
      <w:pPr>
        <w:numPr>
          <w:ilvl w:val="1"/>
          <w:numId w:val="10"/>
        </w:numPr>
        <w:spacing w:after="0"/>
      </w:pPr>
      <w:r w:rsidRPr="00E52357">
        <w:t>Lié à l’Etat par la COG ;</w:t>
      </w:r>
    </w:p>
    <w:p w:rsidR="00000000" w:rsidRPr="00E52357" w:rsidRDefault="00792476" w:rsidP="00E52357">
      <w:pPr>
        <w:numPr>
          <w:ilvl w:val="1"/>
          <w:numId w:val="10"/>
        </w:numPr>
        <w:spacing w:after="0"/>
      </w:pPr>
      <w:r w:rsidRPr="00E52357">
        <w:t>Etablissement public administratif ;</w:t>
      </w:r>
    </w:p>
    <w:p w:rsidR="00000000" w:rsidRPr="00E52357" w:rsidRDefault="00792476" w:rsidP="00E52357">
      <w:pPr>
        <w:numPr>
          <w:ilvl w:val="1"/>
          <w:numId w:val="10"/>
        </w:numPr>
        <w:spacing w:after="0"/>
      </w:pPr>
      <w:r w:rsidRPr="00E52357">
        <w:t>99 personnes (ETP) venues d'horizons variés (secteur privé, fonction publique d'Etat et territoriale, CNAMTS, MSA, …) ;</w:t>
      </w:r>
    </w:p>
    <w:p w:rsidR="00000000" w:rsidRPr="00E52357" w:rsidRDefault="00792476" w:rsidP="00E52357">
      <w:pPr>
        <w:numPr>
          <w:ilvl w:val="1"/>
          <w:numId w:val="10"/>
        </w:numPr>
        <w:spacing w:after="0"/>
      </w:pPr>
      <w:r w:rsidRPr="00E52357">
        <w:t>Dirigée par un directeur ;</w:t>
      </w:r>
    </w:p>
    <w:p w:rsidR="00E52357" w:rsidRDefault="00792476" w:rsidP="00E52357">
      <w:pPr>
        <w:numPr>
          <w:ilvl w:val="1"/>
          <w:numId w:val="10"/>
        </w:numPr>
        <w:spacing w:after="0"/>
      </w:pPr>
      <w:r w:rsidRPr="00E52357">
        <w:t>Pas de caisses locales, pas de réseau propre.</w:t>
      </w:r>
    </w:p>
    <w:p w:rsidR="00BA29A2" w:rsidRDefault="000E31F0" w:rsidP="00E52357">
      <w:pPr>
        <w:spacing w:after="0"/>
      </w:pPr>
      <w:r>
        <w:t>Répartition</w:t>
      </w:r>
      <w:r w:rsidR="00BA29A2">
        <w:t xml:space="preserve"> entre </w:t>
      </w:r>
      <w:r>
        <w:t>CSG</w:t>
      </w:r>
      <w:r w:rsidR="00BA29A2">
        <w:t xml:space="preserve"> et casa : recette propre la casa s’ajoute depuis 2013 </w:t>
      </w:r>
    </w:p>
    <w:p w:rsidR="00BA29A2" w:rsidRDefault="00BA29A2" w:rsidP="00B64867">
      <w:r>
        <w:t xml:space="preserve">Directrice =&gt;conseil présidé=&gt; présidente conseil </w:t>
      </w:r>
      <w:r w:rsidR="000E31F0">
        <w:t>scientifique</w:t>
      </w:r>
      <w:r>
        <w:t xml:space="preserve">=&gt; 2 directions </w:t>
      </w:r>
    </w:p>
    <w:p w:rsidR="00BA29A2" w:rsidRDefault="00BA29A2" w:rsidP="00BA29A2">
      <w:pPr>
        <w:pStyle w:val="Paragraphedeliste"/>
        <w:numPr>
          <w:ilvl w:val="0"/>
          <w:numId w:val="1"/>
        </w:numPr>
      </w:pPr>
      <w:r>
        <w:t xml:space="preserve">Direction établissement service </w:t>
      </w:r>
      <w:r w:rsidR="000E31F0">
        <w:t>médico</w:t>
      </w:r>
      <w:r>
        <w:t xml:space="preserve"> </w:t>
      </w:r>
      <w:r w:rsidR="000E31F0">
        <w:t>sociaux</w:t>
      </w:r>
      <w:r>
        <w:t xml:space="preserve"> : </w:t>
      </w:r>
      <w:r w:rsidR="000E31F0">
        <w:t>relation</w:t>
      </w:r>
      <w:r>
        <w:t xml:space="preserve"> ave ars</w:t>
      </w:r>
    </w:p>
    <w:p w:rsidR="00BA29A2" w:rsidRDefault="00BA29A2" w:rsidP="00BA29A2">
      <w:pPr>
        <w:pStyle w:val="Paragraphedeliste"/>
        <w:numPr>
          <w:ilvl w:val="0"/>
          <w:numId w:val="1"/>
        </w:numPr>
      </w:pPr>
      <w:r>
        <w:t xml:space="preserve">Direction de la compensation </w:t>
      </w:r>
      <w:r w:rsidR="000E31F0">
        <w:t>perte</w:t>
      </w:r>
      <w:r>
        <w:t xml:space="preserve"> d’</w:t>
      </w:r>
      <w:r w:rsidR="000E31F0">
        <w:t>autonomie</w:t>
      </w:r>
      <w:r>
        <w:t xml:space="preserve"> : </w:t>
      </w:r>
      <w:r w:rsidR="000E31F0">
        <w:t>réseau</w:t>
      </w:r>
      <w:r>
        <w:t xml:space="preserve"> mdph</w:t>
      </w:r>
    </w:p>
    <w:p w:rsidR="00BA29A2" w:rsidRDefault="00BA29A2" w:rsidP="00BA29A2">
      <w:pPr>
        <w:pStyle w:val="Paragraphedeliste"/>
        <w:numPr>
          <w:ilvl w:val="0"/>
          <w:numId w:val="1"/>
        </w:numPr>
      </w:pPr>
      <w:r>
        <w:t>Services support et direction des services d’info</w:t>
      </w:r>
    </w:p>
    <w:p w:rsidR="00BA29A2" w:rsidRDefault="00BA29A2" w:rsidP="00BA29A2">
      <w:pPr>
        <w:pStyle w:val="Paragraphedeliste"/>
        <w:numPr>
          <w:ilvl w:val="0"/>
          <w:numId w:val="1"/>
        </w:numPr>
      </w:pPr>
      <w:r>
        <w:t>Direction scientifique</w:t>
      </w:r>
    </w:p>
    <w:p w:rsidR="00BA29A2" w:rsidRDefault="00BA29A2" w:rsidP="00BA29A2">
      <w:r>
        <w:t>Agence territor</w:t>
      </w:r>
      <w:r w:rsidR="00E52357">
        <w:t xml:space="preserve">ial de santé= relais de la </w:t>
      </w:r>
      <w:proofErr w:type="spellStart"/>
      <w:r w:rsidR="00E52357">
        <w:t>cnsa</w:t>
      </w:r>
      <w:proofErr w:type="spellEnd"/>
    </w:p>
    <w:p w:rsidR="00E52357" w:rsidRPr="00E52357" w:rsidRDefault="00E52357" w:rsidP="00BA29A2">
      <w:pPr>
        <w:rPr>
          <w:b/>
        </w:rPr>
      </w:pPr>
      <w:r w:rsidRPr="00E52357">
        <w:rPr>
          <w:b/>
        </w:rPr>
        <w:t>Tutelle et partenaire</w:t>
      </w:r>
    </w:p>
    <w:p w:rsidR="00000000" w:rsidRPr="00E52357" w:rsidRDefault="00792476" w:rsidP="00E52357">
      <w:pPr>
        <w:numPr>
          <w:ilvl w:val="0"/>
          <w:numId w:val="11"/>
        </w:numPr>
        <w:spacing w:after="0"/>
      </w:pPr>
      <w:r w:rsidRPr="00E52357">
        <w:t xml:space="preserve">La CNSA est liée à </w:t>
      </w:r>
      <w:r w:rsidRPr="00E52357">
        <w:rPr>
          <w:b/>
          <w:bCs/>
        </w:rPr>
        <w:t>l’E</w:t>
      </w:r>
      <w:r w:rsidRPr="00E52357">
        <w:rPr>
          <w:b/>
          <w:bCs/>
        </w:rPr>
        <w:t>tat</w:t>
      </w:r>
      <w:r w:rsidRPr="00E52357">
        <w:t xml:space="preserve"> sur la base d’une COG (Convention d’objectifs et de gestion) pour </w:t>
      </w:r>
      <w:r w:rsidRPr="00E52357">
        <w:rPr>
          <w:b/>
          <w:bCs/>
        </w:rPr>
        <w:t>4 ans</w:t>
      </w:r>
      <w:r w:rsidRPr="00E52357">
        <w:t xml:space="preserve">, la </w:t>
      </w:r>
      <w:r w:rsidRPr="00E52357">
        <w:rPr>
          <w:b/>
          <w:bCs/>
        </w:rPr>
        <w:t xml:space="preserve">DGCS en assure le pilotage </w:t>
      </w:r>
      <w:r w:rsidRPr="00E52357">
        <w:t xml:space="preserve">; </w:t>
      </w:r>
    </w:p>
    <w:p w:rsidR="00000000" w:rsidRPr="00E52357" w:rsidRDefault="00792476" w:rsidP="00E52357">
      <w:pPr>
        <w:numPr>
          <w:ilvl w:val="0"/>
          <w:numId w:val="11"/>
        </w:numPr>
        <w:spacing w:after="0"/>
      </w:pPr>
      <w:r w:rsidRPr="00E52357">
        <w:t xml:space="preserve"> Liée par conventions aux organismes nationaux d’assurance maladie.</w:t>
      </w:r>
    </w:p>
    <w:p w:rsidR="00000000" w:rsidRPr="00E52357" w:rsidRDefault="00792476" w:rsidP="00E52357">
      <w:pPr>
        <w:numPr>
          <w:ilvl w:val="0"/>
          <w:numId w:val="11"/>
        </w:numPr>
        <w:spacing w:after="0"/>
      </w:pPr>
      <w:r w:rsidRPr="00E52357">
        <w:lastRenderedPageBreak/>
        <w:t>Membre de :</w:t>
      </w:r>
    </w:p>
    <w:p w:rsidR="00E52357" w:rsidRPr="00E52357" w:rsidRDefault="00E52357" w:rsidP="00E52357">
      <w:pPr>
        <w:spacing w:after="0"/>
      </w:pPr>
      <w:r w:rsidRPr="00E52357">
        <w:tab/>
      </w:r>
      <w:r w:rsidRPr="00E52357">
        <w:tab/>
        <w:t>- L’Agence nationale de l’évaluation et de la qualité des établissements et services sociaux et médico-sociaux (ANESM)</w:t>
      </w:r>
    </w:p>
    <w:p w:rsidR="00E52357" w:rsidRPr="00E52357" w:rsidRDefault="00E52357" w:rsidP="00E52357">
      <w:pPr>
        <w:spacing w:after="0"/>
      </w:pPr>
      <w:r w:rsidRPr="00E52357">
        <w:tab/>
      </w:r>
      <w:r w:rsidRPr="00E52357">
        <w:tab/>
        <w:t>- L’Agence nationale d’appui à la performance (ANAP)</w:t>
      </w:r>
    </w:p>
    <w:p w:rsidR="00BA29A2" w:rsidRDefault="00E52357" w:rsidP="00E52357">
      <w:pPr>
        <w:spacing w:after="0"/>
      </w:pPr>
      <w:r w:rsidRPr="00E52357">
        <w:tab/>
      </w:r>
      <w:r w:rsidRPr="00E52357">
        <w:tab/>
        <w:t>- L’Agence nationale des systèmes d’information partagés de santé (ASIP-Santé).</w:t>
      </w:r>
    </w:p>
    <w:p w:rsidR="00BA29A2" w:rsidRDefault="00BA29A2" w:rsidP="00B64867">
      <w:r>
        <w:t xml:space="preserve">On parle d’accompagnement </w:t>
      </w:r>
      <w:r w:rsidR="000E31F0">
        <w:t>et</w:t>
      </w:r>
      <w:r>
        <w:t xml:space="preserve"> non de prise en charge </w:t>
      </w:r>
    </w:p>
    <w:p w:rsidR="00E52357" w:rsidRDefault="00E52357" w:rsidP="00B64867">
      <w:r>
        <w:rPr>
          <w:noProof/>
          <w:lang w:eastAsia="fr-FR"/>
        </w:rPr>
        <w:drawing>
          <wp:inline distT="0" distB="0" distL="0" distR="0">
            <wp:extent cx="3302391" cy="2173856"/>
            <wp:effectExtent l="1905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673" t="22864" r="17624" b="18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391" cy="2173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2357">
        <w:t xml:space="preserve"> </w:t>
      </w:r>
      <w:r>
        <w:rPr>
          <w:noProof/>
          <w:lang w:eastAsia="fr-FR"/>
        </w:rPr>
        <w:drawing>
          <wp:inline distT="0" distB="0" distL="0" distR="0">
            <wp:extent cx="3251050" cy="2199735"/>
            <wp:effectExtent l="19050" t="0" r="650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2543" t="23095" r="18548" b="18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50" cy="219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357" w:rsidRDefault="00E52357" w:rsidP="00B64867">
      <w:r>
        <w:rPr>
          <w:noProof/>
          <w:lang w:eastAsia="fr-FR"/>
        </w:rPr>
        <w:drawing>
          <wp:inline distT="0" distB="0" distL="0" distR="0">
            <wp:extent cx="3302995" cy="2165230"/>
            <wp:effectExtent l="1905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2413" t="23326" r="17833" b="1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995" cy="216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62F7" w:rsidRPr="004062F7">
        <w:t xml:space="preserve"> </w:t>
      </w:r>
      <w:r w:rsidR="004062F7">
        <w:rPr>
          <w:noProof/>
          <w:lang w:eastAsia="fr-FR"/>
        </w:rPr>
        <w:drawing>
          <wp:inline distT="0" distB="0" distL="0" distR="0">
            <wp:extent cx="3225237" cy="1975449"/>
            <wp:effectExtent l="1905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3192" t="24249" r="18287" b="2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237" cy="197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B64867">
      <w:r>
        <w:rPr>
          <w:noProof/>
          <w:lang w:eastAsia="fr-FR"/>
        </w:rPr>
        <w:drawing>
          <wp:inline distT="0" distB="0" distL="0" distR="0">
            <wp:extent cx="4768610" cy="2544792"/>
            <wp:effectExtent l="1905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2803" t="22633" r="18158" b="18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493" cy="2547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9A2" w:rsidRDefault="00BA29A2" w:rsidP="00B64867">
      <w:r>
        <w:t xml:space="preserve">Age moyen d’entrée en epad : 83ans </w:t>
      </w:r>
    </w:p>
    <w:p w:rsidR="00BA29A2" w:rsidRDefault="00BA29A2" w:rsidP="00B64867">
      <w:r>
        <w:t xml:space="preserve">Compensation </w:t>
      </w:r>
      <w:r w:rsidR="000E31F0">
        <w:t>collective</w:t>
      </w:r>
      <w:r>
        <w:t xml:space="preserve"> délégué aux ars et </w:t>
      </w:r>
      <w:r w:rsidR="000E31F0">
        <w:t>pour</w:t>
      </w:r>
      <w:r>
        <w:t xml:space="preserve"> la compensation individuelle de la pch et actp diminue et on a une monté en charge de a pch </w:t>
      </w:r>
      <w:r w:rsidR="000E31F0">
        <w:t>adultes</w:t>
      </w:r>
    </w:p>
    <w:p w:rsidR="00BA29A2" w:rsidRDefault="001C2EC8" w:rsidP="00B64867">
      <w:r w:rsidRPr="004062F7">
        <w:rPr>
          <w:b/>
        </w:rPr>
        <w:t>Cout financement de la mdph</w:t>
      </w:r>
      <w:r>
        <w:t> : 316 millions</w:t>
      </w:r>
    </w:p>
    <w:p w:rsidR="001C2EC8" w:rsidRDefault="001C2EC8" w:rsidP="00B64867">
      <w:r>
        <w:lastRenderedPageBreak/>
        <w:t xml:space="preserve">Les demandes de prestation </w:t>
      </w:r>
      <w:r w:rsidR="000E31F0">
        <w:t>des compensations</w:t>
      </w:r>
      <w:r>
        <w:t xml:space="preserve"> : 236 milles parmi les 100 mdph. (7% </w:t>
      </w:r>
      <w:r w:rsidR="000E31F0">
        <w:t>du total</w:t>
      </w:r>
      <w:r>
        <w:t xml:space="preserve"> de demande)</w:t>
      </w:r>
    </w:p>
    <w:p w:rsidR="001C2EC8" w:rsidRDefault="001C2EC8" w:rsidP="00B64867">
      <w:r w:rsidRPr="004062F7">
        <w:rPr>
          <w:b/>
        </w:rPr>
        <w:t>Mdph</w:t>
      </w:r>
      <w:r>
        <w:t xml:space="preserve"> : fusion de la cotorep et de l’organisme pour enfant, </w:t>
      </w:r>
    </w:p>
    <w:p w:rsidR="001C2EC8" w:rsidRDefault="001C2EC8" w:rsidP="00B64867">
      <w:r w:rsidRPr="004062F7">
        <w:rPr>
          <w:b/>
        </w:rPr>
        <w:t>Mission de la mdph</w:t>
      </w:r>
      <w:r>
        <w:t> : accueil physique et téléphonique, mission d’information, doit aider à l’élaboration des projets de vie, la personne doit s’</w:t>
      </w:r>
      <w:r w:rsidR="000E31F0">
        <w:t>exprimer</w:t>
      </w:r>
      <w:r>
        <w:t xml:space="preserve"> librement avant qu’on lui propose un plan. </w:t>
      </w:r>
    </w:p>
    <w:p w:rsidR="001C2EC8" w:rsidRDefault="001C2EC8" w:rsidP="00B64867">
      <w:r w:rsidRPr="004062F7">
        <w:rPr>
          <w:b/>
        </w:rPr>
        <w:t>Partie évaluation</w:t>
      </w:r>
      <w:r>
        <w:t xml:space="preserve"> : très rapide ou évaluation a domicile avec différent </w:t>
      </w:r>
      <w:r w:rsidR="000E31F0">
        <w:t>professionnelle</w:t>
      </w:r>
      <w:r>
        <w:t xml:space="preserve"> donnant leur point de vue. Evaluation de plan </w:t>
      </w:r>
      <w:r w:rsidR="000E31F0">
        <w:t>personnalisé</w:t>
      </w:r>
      <w:r>
        <w:t xml:space="preserve"> de compensation</w:t>
      </w:r>
    </w:p>
    <w:p w:rsidR="001C2EC8" w:rsidRDefault="001C2EC8" w:rsidP="00B64867">
      <w:r>
        <w:t xml:space="preserve">Commission </w:t>
      </w:r>
      <w:r w:rsidR="000E31F0">
        <w:t>des droits</w:t>
      </w:r>
      <w:r>
        <w:t xml:space="preserve"> pour l’autonomie ressemble à la cna</w:t>
      </w:r>
    </w:p>
    <w:p w:rsidR="001C2EC8" w:rsidRDefault="000E31F0" w:rsidP="00B64867">
      <w:r>
        <w:t>Barème</w:t>
      </w:r>
      <w:r w:rsidR="001C2EC8">
        <w:t xml:space="preserve"> de l’</w:t>
      </w:r>
      <w:r>
        <w:t>éligibilité</w:t>
      </w:r>
      <w:r w:rsidR="001C2EC8">
        <w:t>, on doit faire une évaluation global des besoins de la personne (le G20), à l’</w:t>
      </w:r>
      <w:r>
        <w:t>intérieur</w:t>
      </w:r>
      <w:r w:rsidR="001C2EC8">
        <w:t xml:space="preserve"> il y a l’</w:t>
      </w:r>
      <w:r>
        <w:t>éligibilité</w:t>
      </w:r>
      <w:r w:rsidR="001C2EC8">
        <w:t xml:space="preserve"> à la pch)</w:t>
      </w:r>
      <w:r>
        <w:t>, carte</w:t>
      </w:r>
      <w:r w:rsidR="001C2EC8">
        <w:t xml:space="preserve"> de stationnement, insertion dans un établissement</w:t>
      </w:r>
    </w:p>
    <w:p w:rsidR="001C2EC8" w:rsidRDefault="001C2EC8" w:rsidP="00B64867">
      <w:r>
        <w:t xml:space="preserve">Pas de décision sans </w:t>
      </w:r>
      <w:r w:rsidR="000E31F0">
        <w:t>que la</w:t>
      </w:r>
      <w:r>
        <w:t xml:space="preserve"> </w:t>
      </w:r>
      <w:r w:rsidR="000E31F0">
        <w:t>personne</w:t>
      </w:r>
      <w:r>
        <w:t xml:space="preserve"> est fait sa demande avec des formulaires spécifique avec un certificat médical de moins de 3 mois</w:t>
      </w:r>
    </w:p>
    <w:p w:rsidR="001C2EC8" w:rsidRDefault="000E31F0" w:rsidP="00B64867">
      <w:proofErr w:type="spellStart"/>
      <w:r w:rsidRPr="004062F7">
        <w:rPr>
          <w:b/>
        </w:rPr>
        <w:t>Geva</w:t>
      </w:r>
      <w:proofErr w:type="spellEnd"/>
      <w:r>
        <w:t> : guide d’évaluation</w:t>
      </w:r>
    </w:p>
    <w:p w:rsidR="00CE22A7" w:rsidRDefault="00CE22A7" w:rsidP="00B64867">
      <w:r>
        <w:rPr>
          <w:noProof/>
          <w:lang w:eastAsia="fr-FR"/>
        </w:rPr>
        <w:drawing>
          <wp:inline distT="0" distB="0" distL="0" distR="0">
            <wp:extent cx="2914133" cy="2173857"/>
            <wp:effectExtent l="19050" t="0" r="517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7085" t="24018" r="19078" b="17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133" cy="217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CE22A7" w:rsidRDefault="00792476" w:rsidP="00CE22A7">
      <w:pPr>
        <w:numPr>
          <w:ilvl w:val="0"/>
          <w:numId w:val="18"/>
        </w:numPr>
        <w:spacing w:after="0"/>
      </w:pPr>
      <w:r w:rsidRPr="00CE22A7">
        <w:t>Une première version est fournie par la DGAS en 2006, à titre expérimental</w:t>
      </w:r>
    </w:p>
    <w:p w:rsidR="00000000" w:rsidRPr="00CE22A7" w:rsidRDefault="00792476" w:rsidP="00CE22A7">
      <w:pPr>
        <w:numPr>
          <w:ilvl w:val="0"/>
          <w:numId w:val="18"/>
        </w:numPr>
        <w:spacing w:after="0"/>
      </w:pPr>
      <w:r w:rsidRPr="00CE22A7">
        <w:t>Des travaux ont été conduits en 2006 et 2007 aboutissant à la présentation d’une nouvelle version au CNCPH fin 2007</w:t>
      </w:r>
    </w:p>
    <w:p w:rsidR="00000000" w:rsidRPr="00CE22A7" w:rsidRDefault="00792476" w:rsidP="00CE22A7">
      <w:pPr>
        <w:numPr>
          <w:ilvl w:val="0"/>
          <w:numId w:val="18"/>
        </w:numPr>
        <w:spacing w:after="0"/>
      </w:pPr>
      <w:r w:rsidRPr="00CE22A7">
        <w:t>Suite au décret de février 2008, le GEVA a été publié au Journal Officiel par arrêté en mai 2008.</w:t>
      </w:r>
    </w:p>
    <w:p w:rsidR="00000000" w:rsidRPr="00CE22A7" w:rsidRDefault="00792476" w:rsidP="00CE22A7">
      <w:pPr>
        <w:numPr>
          <w:ilvl w:val="0"/>
          <w:numId w:val="18"/>
        </w:numPr>
        <w:spacing w:after="0"/>
      </w:pPr>
      <w:r w:rsidRPr="00CE22A7">
        <w:t>Les différents axes de description de la situation de la personne et de ses besoins y sont représentés</w:t>
      </w:r>
    </w:p>
    <w:p w:rsidR="00000000" w:rsidRPr="00CE22A7" w:rsidRDefault="00792476" w:rsidP="00CE22A7">
      <w:pPr>
        <w:numPr>
          <w:ilvl w:val="0"/>
          <w:numId w:val="18"/>
        </w:numPr>
        <w:spacing w:after="0"/>
      </w:pPr>
      <w:r w:rsidRPr="00CE22A7">
        <w:t xml:space="preserve">Le GEVA et son manuel sont disponibles sur : </w:t>
      </w:r>
      <w:hyperlink r:id="rId27" w:history="1">
        <w:r w:rsidRPr="00CE22A7">
          <w:rPr>
            <w:rStyle w:val="Lienhypertexte"/>
          </w:rPr>
          <w:t>http://www.cnsa.fr/rubrique.php3?id_rubrique=131</w:t>
        </w:r>
      </w:hyperlink>
      <w:r w:rsidRPr="00CE22A7">
        <w:t xml:space="preserve"> </w:t>
      </w:r>
    </w:p>
    <w:p w:rsidR="00000000" w:rsidRPr="00CE22A7" w:rsidRDefault="00792476" w:rsidP="00CE22A7">
      <w:pPr>
        <w:numPr>
          <w:ilvl w:val="0"/>
          <w:numId w:val="18"/>
        </w:numPr>
        <w:spacing w:after="0"/>
      </w:pPr>
      <w:r w:rsidRPr="00CE22A7">
        <w:t>Le bilan à un an prévu par le décret est disponible sur :</w:t>
      </w:r>
    </w:p>
    <w:p w:rsidR="00CE22A7" w:rsidRDefault="00CE22A7" w:rsidP="00CE22A7">
      <w:pPr>
        <w:spacing w:after="0"/>
      </w:pPr>
      <w:r w:rsidRPr="00CE22A7">
        <w:t xml:space="preserve"> </w:t>
      </w:r>
      <w:r w:rsidRPr="00CE22A7">
        <w:tab/>
      </w:r>
      <w:hyperlink r:id="rId28" w:history="1">
        <w:r w:rsidRPr="00CE22A7">
          <w:rPr>
            <w:rStyle w:val="Lienhypertexte"/>
          </w:rPr>
          <w:t>http://www.cnsa.fr/article.php3?id_article=761</w:t>
        </w:r>
      </w:hyperlink>
      <w:r w:rsidRPr="00CE22A7">
        <w:t xml:space="preserve"> </w:t>
      </w:r>
    </w:p>
    <w:p w:rsidR="00CE22A7" w:rsidRDefault="00CE22A7" w:rsidP="00CE22A7">
      <w:pPr>
        <w:spacing w:after="0"/>
        <w:rPr>
          <w:b/>
          <w:bCs/>
        </w:rPr>
      </w:pPr>
      <w:r w:rsidRPr="00CE22A7">
        <w:rPr>
          <w:b/>
          <w:bCs/>
        </w:rPr>
        <w:t>Le GEVA ne remplacera pas les outils « cliniques »</w:t>
      </w:r>
    </w:p>
    <w:p w:rsidR="00000000" w:rsidRPr="00CE22A7" w:rsidRDefault="00792476" w:rsidP="00CE22A7">
      <w:pPr>
        <w:numPr>
          <w:ilvl w:val="0"/>
          <w:numId w:val="19"/>
        </w:numPr>
        <w:spacing w:after="0"/>
      </w:pPr>
      <w:r w:rsidRPr="00CE22A7">
        <w:t>Il n’est pas adapté à la tâche d’évaluation proprement dite : il est un outil de recueil du résultat</w:t>
      </w:r>
    </w:p>
    <w:p w:rsidR="00000000" w:rsidRPr="00CE22A7" w:rsidRDefault="00792476" w:rsidP="00CE22A7">
      <w:pPr>
        <w:numPr>
          <w:ilvl w:val="0"/>
          <w:numId w:val="19"/>
        </w:numPr>
        <w:spacing w:after="0"/>
      </w:pPr>
      <w:r w:rsidRPr="00CE22A7">
        <w:t>Même pour les MDPH il faudra développer d’autres outi</w:t>
      </w:r>
      <w:r w:rsidRPr="00CE22A7">
        <w:t>ls « pratiques »</w:t>
      </w:r>
    </w:p>
    <w:p w:rsidR="00CE22A7" w:rsidRDefault="00792476" w:rsidP="00CE22A7">
      <w:pPr>
        <w:numPr>
          <w:ilvl w:val="0"/>
          <w:numId w:val="19"/>
        </w:numPr>
        <w:spacing w:after="0"/>
      </w:pPr>
      <w:r w:rsidRPr="00CE22A7">
        <w:t>Son niveau de précision est insuffisant pour chacun des professionnels : il est l’outil de l’évaluation globale, de la synthèse et du langage commun</w:t>
      </w:r>
    </w:p>
    <w:p w:rsidR="00CE22A7" w:rsidRDefault="00CE22A7" w:rsidP="00CE22A7">
      <w:pPr>
        <w:spacing w:after="0"/>
        <w:rPr>
          <w:b/>
          <w:bCs/>
        </w:rPr>
      </w:pPr>
      <w:r w:rsidRPr="00CE22A7">
        <w:rPr>
          <w:b/>
          <w:bCs/>
        </w:rPr>
        <w:t>La pluridisciplinarité</w:t>
      </w:r>
    </w:p>
    <w:p w:rsidR="00000000" w:rsidRPr="00CE22A7" w:rsidRDefault="00792476" w:rsidP="00CE22A7">
      <w:pPr>
        <w:numPr>
          <w:ilvl w:val="0"/>
          <w:numId w:val="20"/>
        </w:numPr>
        <w:spacing w:after="0"/>
      </w:pPr>
      <w:r w:rsidRPr="00CE22A7">
        <w:t xml:space="preserve">Le guide a vocation à être renseigné par les différents membres </w:t>
      </w:r>
      <w:r w:rsidRPr="00CE22A7">
        <w:t>de l'équipe pluridisciplinaire qui ont contribué directement à l'évaluation et/ou qui ont recueilli des informations</w:t>
      </w:r>
    </w:p>
    <w:p w:rsidR="00000000" w:rsidRPr="00CE22A7" w:rsidRDefault="00792476" w:rsidP="00CE22A7">
      <w:pPr>
        <w:numPr>
          <w:ilvl w:val="0"/>
          <w:numId w:val="20"/>
        </w:numPr>
        <w:spacing w:after="0"/>
      </w:pPr>
      <w:r w:rsidRPr="00CE22A7">
        <w:t>Lorsque plusieurs professionnels apportent des informations concernant un même domaine, une synthèse vient les compléter</w:t>
      </w:r>
    </w:p>
    <w:p w:rsidR="00000000" w:rsidRPr="00CE22A7" w:rsidRDefault="00792476" w:rsidP="00CE22A7">
      <w:pPr>
        <w:numPr>
          <w:ilvl w:val="0"/>
          <w:numId w:val="20"/>
        </w:numPr>
        <w:spacing w:after="0"/>
      </w:pPr>
      <w:r w:rsidRPr="00CE22A7">
        <w:t>Il est le support de la pluridisciplinarité, vers l’interdisciplinarité au sein de l’EP</w:t>
      </w:r>
    </w:p>
    <w:p w:rsidR="00CE22A7" w:rsidRDefault="00CE22A7" w:rsidP="00CE22A7">
      <w:pPr>
        <w:spacing w:after="0"/>
        <w:rPr>
          <w:b/>
          <w:bCs/>
        </w:rPr>
      </w:pPr>
      <w:r w:rsidRPr="00CE22A7">
        <w:rPr>
          <w:b/>
          <w:bCs/>
        </w:rPr>
        <w:t>Les items des activités du volet 6</w:t>
      </w:r>
    </w:p>
    <w:p w:rsidR="00000000" w:rsidRPr="00CE22A7" w:rsidRDefault="00792476" w:rsidP="00CE22A7">
      <w:pPr>
        <w:numPr>
          <w:ilvl w:val="0"/>
          <w:numId w:val="21"/>
        </w:numPr>
        <w:spacing w:after="0"/>
      </w:pPr>
      <w:r w:rsidRPr="00CE22A7">
        <w:lastRenderedPageBreak/>
        <w:t>Les différents items, qui figurent dans ce volet du GEVA, ne sont pas à renseigner intégralement dans toutes les situations : appré</w:t>
      </w:r>
      <w:r w:rsidRPr="00CE22A7">
        <w:t>ciation globale par groupe d’items si pas de difficulté.</w:t>
      </w:r>
    </w:p>
    <w:p w:rsidR="00000000" w:rsidRPr="00CE22A7" w:rsidRDefault="00792476" w:rsidP="00CE22A7">
      <w:pPr>
        <w:numPr>
          <w:ilvl w:val="0"/>
          <w:numId w:val="21"/>
        </w:numPr>
        <w:spacing w:after="0"/>
      </w:pPr>
      <w:r w:rsidRPr="00CE22A7">
        <w:t>Niveau d’évaluation plus fin pour certaines activités.</w:t>
      </w:r>
    </w:p>
    <w:p w:rsidR="00000000" w:rsidRPr="00CE22A7" w:rsidRDefault="00792476" w:rsidP="00CE22A7">
      <w:pPr>
        <w:numPr>
          <w:ilvl w:val="1"/>
          <w:numId w:val="21"/>
        </w:numPr>
        <w:spacing w:after="0"/>
      </w:pPr>
      <w:r w:rsidRPr="00CE22A7">
        <w:t xml:space="preserve">Ex : gérer sa sécurité (1.7.1 - Ne pas mettre sa vie et/ou celle des autres en </w:t>
      </w:r>
      <w:r w:rsidRPr="00CE22A7">
        <w:t xml:space="preserve">danger // 1.7.2 - Réagir de façon adaptée face à une situation </w:t>
      </w:r>
      <w:proofErr w:type="gramStart"/>
      <w:r w:rsidRPr="00CE22A7">
        <w:t>risquée )</w:t>
      </w:r>
      <w:proofErr w:type="gramEnd"/>
      <w:r w:rsidRPr="00CE22A7">
        <w:t xml:space="preserve"> </w:t>
      </w:r>
    </w:p>
    <w:p w:rsidR="00000000" w:rsidRPr="00CE22A7" w:rsidRDefault="00792476" w:rsidP="00CE22A7">
      <w:pPr>
        <w:numPr>
          <w:ilvl w:val="0"/>
          <w:numId w:val="21"/>
        </w:numPr>
        <w:spacing w:after="0"/>
      </w:pPr>
      <w:r w:rsidRPr="00CE22A7">
        <w:t xml:space="preserve">Distinguer </w:t>
      </w:r>
    </w:p>
    <w:p w:rsidR="00000000" w:rsidRPr="00CE22A7" w:rsidRDefault="00792476" w:rsidP="00CE22A7">
      <w:pPr>
        <w:numPr>
          <w:ilvl w:val="1"/>
          <w:numId w:val="21"/>
        </w:numPr>
        <w:spacing w:after="0"/>
      </w:pPr>
      <w:r w:rsidRPr="00CE22A7">
        <w:t xml:space="preserve">capacité fonctionnelle (pour les 19 activités de l’éligibilité PCH) </w:t>
      </w:r>
    </w:p>
    <w:p w:rsidR="00000000" w:rsidRPr="00CE22A7" w:rsidRDefault="00792476" w:rsidP="00CE22A7">
      <w:pPr>
        <w:numPr>
          <w:ilvl w:val="1"/>
          <w:numId w:val="21"/>
        </w:numPr>
        <w:spacing w:after="0"/>
      </w:pPr>
      <w:r w:rsidRPr="00CE22A7">
        <w:t>et la réalisation effective (pour l’évaluation des besoins concrets et l’élaboration du plan perso</w:t>
      </w:r>
      <w:r w:rsidRPr="00CE22A7">
        <w:t xml:space="preserve">nnalisé de compensation) </w:t>
      </w:r>
    </w:p>
    <w:p w:rsidR="00CE22A7" w:rsidRDefault="00CE22A7" w:rsidP="00CE22A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2922558" cy="1936268"/>
            <wp:effectExtent l="1905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2543" t="22864" r="17899" b="18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03" cy="1937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22A7">
        <w:t xml:space="preserve"> </w:t>
      </w:r>
      <w:r>
        <w:rPr>
          <w:noProof/>
          <w:lang w:eastAsia="fr-FR"/>
        </w:rPr>
        <w:drawing>
          <wp:inline distT="0" distB="0" distL="0" distR="0">
            <wp:extent cx="3171981" cy="2010919"/>
            <wp:effectExtent l="19050" t="0" r="9369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2803" t="25635" r="17658" b="18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881" cy="2012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2A7" w:rsidRDefault="00CE22A7" w:rsidP="00CE22A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94173" cy="2234242"/>
            <wp:effectExtent l="19050" t="0" r="1477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2803" t="22864" r="17639" b="1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173" cy="223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22A7">
        <w:t xml:space="preserve"> </w:t>
      </w:r>
      <w:r>
        <w:rPr>
          <w:noProof/>
          <w:lang w:eastAsia="fr-FR"/>
        </w:rPr>
        <w:drawing>
          <wp:inline distT="0" distB="0" distL="0" distR="0">
            <wp:extent cx="3233743" cy="2130724"/>
            <wp:effectExtent l="19050" t="0" r="4757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3062" t="24018" r="18307" b="18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743" cy="2130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2A7" w:rsidRDefault="00CE22A7" w:rsidP="00CE22A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44275" cy="2234241"/>
            <wp:effectExtent l="1905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3322" t="21478" r="17931" b="18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75" cy="223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22A7">
        <w:t xml:space="preserve"> </w:t>
      </w:r>
      <w:r>
        <w:rPr>
          <w:noProof/>
          <w:lang w:eastAsia="fr-FR"/>
        </w:rPr>
        <w:drawing>
          <wp:inline distT="0" distB="0" distL="0" distR="0">
            <wp:extent cx="3285566" cy="2096219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2803" t="25635" r="17769" b="18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566" cy="209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2A7" w:rsidRDefault="00CE22A7" w:rsidP="00B64867"/>
    <w:p w:rsidR="00CE22A7" w:rsidRDefault="00CE22A7" w:rsidP="00B64867">
      <w:pPr>
        <w:rPr>
          <w:b/>
          <w:bCs/>
        </w:rPr>
      </w:pPr>
      <w:r w:rsidRPr="00CE22A7">
        <w:rPr>
          <w:b/>
          <w:bCs/>
        </w:rPr>
        <w:t>Volet 8 : Synthèse de l’évaluation</w:t>
      </w:r>
    </w:p>
    <w:p w:rsidR="00000000" w:rsidRPr="00CE22A7" w:rsidRDefault="00792476" w:rsidP="00CE22A7">
      <w:pPr>
        <w:numPr>
          <w:ilvl w:val="0"/>
          <w:numId w:val="22"/>
        </w:numPr>
        <w:rPr>
          <w:bCs/>
        </w:rPr>
      </w:pPr>
      <w:r w:rsidRPr="00CE22A7">
        <w:rPr>
          <w:bCs/>
        </w:rPr>
        <w:t>Ce volet propose une synthèse des informations collectées dans les autres volets qui sont pertinentes à prendre en compte pour l’élaboration du projet personnalisé de compensation. Il met en évidence les différents besoins de compensa</w:t>
      </w:r>
      <w:r w:rsidRPr="00CE22A7">
        <w:rPr>
          <w:bCs/>
        </w:rPr>
        <w:t>tion.</w:t>
      </w:r>
    </w:p>
    <w:p w:rsidR="00000000" w:rsidRDefault="00792476" w:rsidP="00CE22A7">
      <w:pPr>
        <w:numPr>
          <w:ilvl w:val="0"/>
          <w:numId w:val="22"/>
        </w:numPr>
        <w:rPr>
          <w:bCs/>
        </w:rPr>
      </w:pPr>
      <w:r w:rsidRPr="00CE22A7">
        <w:rPr>
          <w:bCs/>
        </w:rPr>
        <w:lastRenderedPageBreak/>
        <w:t>Il devient un outil de dialogue entre l’équipe pluridisciplinaire et la CDA : certaines MDPH entrent dans le GEVA par ce volet</w:t>
      </w:r>
    </w:p>
    <w:p w:rsidR="00CE22A7" w:rsidRPr="00CE22A7" w:rsidRDefault="00CE22A7" w:rsidP="00CE22A7">
      <w:pPr>
        <w:rPr>
          <w:bCs/>
        </w:rPr>
      </w:pPr>
      <w:r w:rsidRPr="00CE22A7">
        <w:rPr>
          <w:b/>
          <w:bCs/>
        </w:rPr>
        <w:t>Le plan personnalisé de compensation</w:t>
      </w:r>
    </w:p>
    <w:p w:rsidR="00000000" w:rsidRPr="00CE22A7" w:rsidRDefault="00792476" w:rsidP="00CE22A7">
      <w:pPr>
        <w:numPr>
          <w:ilvl w:val="0"/>
          <w:numId w:val="22"/>
        </w:numPr>
        <w:spacing w:after="0"/>
        <w:rPr>
          <w:bCs/>
        </w:rPr>
      </w:pPr>
      <w:r w:rsidRPr="00CE22A7">
        <w:rPr>
          <w:bCs/>
        </w:rPr>
        <w:t>Fait partie des éléments pris en compte par la Commission des droits et de l’autonomie des personnes handicapées pour pre</w:t>
      </w:r>
      <w:r w:rsidRPr="00CE22A7">
        <w:rPr>
          <w:bCs/>
        </w:rPr>
        <w:t xml:space="preserve">ndre ses décisions. </w:t>
      </w:r>
    </w:p>
    <w:p w:rsidR="00000000" w:rsidRPr="00CE22A7" w:rsidRDefault="00792476" w:rsidP="00CE22A7">
      <w:pPr>
        <w:numPr>
          <w:ilvl w:val="0"/>
          <w:numId w:val="22"/>
        </w:numPr>
        <w:spacing w:after="0"/>
        <w:rPr>
          <w:bCs/>
        </w:rPr>
      </w:pPr>
      <w:r w:rsidRPr="00CE22A7">
        <w:rPr>
          <w:bCs/>
        </w:rPr>
        <w:t xml:space="preserve">Construit par l’équipe pluri disciplinaire après échange avec la personne ou son entourage, en considérant son projet de vie. </w:t>
      </w:r>
    </w:p>
    <w:p w:rsidR="00000000" w:rsidRPr="00CE22A7" w:rsidRDefault="00792476" w:rsidP="00CE22A7">
      <w:pPr>
        <w:numPr>
          <w:ilvl w:val="0"/>
          <w:numId w:val="22"/>
        </w:numPr>
        <w:spacing w:after="0"/>
        <w:rPr>
          <w:bCs/>
        </w:rPr>
      </w:pPr>
      <w:r w:rsidRPr="00CE22A7">
        <w:rPr>
          <w:bCs/>
        </w:rPr>
        <w:t>Fait des propositions en réponse à des besoins très divers : aides individuelles, hébergement, logement ad</w:t>
      </w:r>
      <w:r w:rsidRPr="00CE22A7">
        <w:rPr>
          <w:bCs/>
        </w:rPr>
        <w:t xml:space="preserve">apté, aide à la communication, scolarisation, orientation professionnelle... </w:t>
      </w:r>
    </w:p>
    <w:p w:rsidR="00000000" w:rsidRPr="00CE22A7" w:rsidRDefault="00792476" w:rsidP="00CE22A7">
      <w:pPr>
        <w:numPr>
          <w:ilvl w:val="0"/>
          <w:numId w:val="22"/>
        </w:numPr>
        <w:spacing w:after="0"/>
        <w:rPr>
          <w:bCs/>
        </w:rPr>
      </w:pPr>
      <w:r w:rsidRPr="00CE22A7">
        <w:rPr>
          <w:bCs/>
        </w:rPr>
        <w:t>Se place dans une approche globale de la personne au vu de son projet de vie, de son handicap et de l’évaluation menée. Il peut contenir des recommandations concernant :</w:t>
      </w:r>
    </w:p>
    <w:p w:rsidR="00000000" w:rsidRPr="00CE22A7" w:rsidRDefault="00792476" w:rsidP="00CE22A7">
      <w:pPr>
        <w:numPr>
          <w:ilvl w:val="1"/>
          <w:numId w:val="22"/>
        </w:numPr>
        <w:spacing w:after="0"/>
        <w:rPr>
          <w:bCs/>
        </w:rPr>
      </w:pPr>
      <w:r w:rsidRPr="00CE22A7">
        <w:rPr>
          <w:bCs/>
        </w:rPr>
        <w:t xml:space="preserve">des prestations, </w:t>
      </w:r>
    </w:p>
    <w:p w:rsidR="00000000" w:rsidRPr="00CE22A7" w:rsidRDefault="00792476" w:rsidP="00CE22A7">
      <w:pPr>
        <w:numPr>
          <w:ilvl w:val="1"/>
          <w:numId w:val="22"/>
        </w:numPr>
        <w:spacing w:after="0"/>
        <w:rPr>
          <w:bCs/>
        </w:rPr>
      </w:pPr>
      <w:r w:rsidRPr="00CE22A7">
        <w:rPr>
          <w:bCs/>
        </w:rPr>
        <w:t>des orientations en établissement ou services,</w:t>
      </w:r>
    </w:p>
    <w:p w:rsidR="00000000" w:rsidRPr="00CE22A7" w:rsidRDefault="00792476" w:rsidP="00CE22A7">
      <w:pPr>
        <w:numPr>
          <w:ilvl w:val="1"/>
          <w:numId w:val="22"/>
        </w:numPr>
        <w:spacing w:after="0"/>
        <w:rPr>
          <w:bCs/>
        </w:rPr>
      </w:pPr>
      <w:r w:rsidRPr="00CE22A7">
        <w:rPr>
          <w:bCs/>
        </w:rPr>
        <w:t>des préconisations ou conseils.</w:t>
      </w:r>
    </w:p>
    <w:p w:rsidR="00000000" w:rsidRPr="00CE22A7" w:rsidRDefault="00792476" w:rsidP="00CE22A7">
      <w:pPr>
        <w:numPr>
          <w:ilvl w:val="0"/>
          <w:numId w:val="22"/>
        </w:numPr>
        <w:spacing w:after="0"/>
        <w:rPr>
          <w:bCs/>
        </w:rPr>
      </w:pPr>
      <w:r w:rsidRPr="00CE22A7">
        <w:rPr>
          <w:bCs/>
        </w:rPr>
        <w:t>Est transmis pour avis à la personne (ou à son représentant légal) qui peut formuler ses observations. Ensuite soumis à la Commission des droits et de l’aut</w:t>
      </w:r>
      <w:r w:rsidRPr="00CE22A7">
        <w:rPr>
          <w:bCs/>
        </w:rPr>
        <w:t>onomie des personnes handicapées pour décision (CDAPH)</w:t>
      </w:r>
    </w:p>
    <w:p w:rsidR="00CE22A7" w:rsidRDefault="00CE22A7" w:rsidP="00CE22A7">
      <w:pPr>
        <w:spacing w:after="0"/>
        <w:rPr>
          <w:b/>
          <w:bCs/>
        </w:rPr>
      </w:pPr>
      <w:r>
        <w:rPr>
          <w:b/>
          <w:bCs/>
          <w:noProof/>
          <w:lang w:eastAsia="fr-FR"/>
        </w:rPr>
        <w:drawing>
          <wp:inline distT="0" distB="0" distL="0" distR="0">
            <wp:extent cx="3113609" cy="2044460"/>
            <wp:effectExtent l="1905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4490" t="23326" r="18700" b="2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609" cy="204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676" w:rsidRDefault="00CE55A2" w:rsidP="00B64867">
      <w:r>
        <w:t>Allocation= régulier, tous les mois</w:t>
      </w:r>
    </w:p>
    <w:p w:rsidR="00CE55A2" w:rsidRDefault="00CE55A2" w:rsidP="00B64867">
      <w:r w:rsidRPr="004062F7">
        <w:rPr>
          <w:b/>
        </w:rPr>
        <w:t>Prestation</w:t>
      </w:r>
      <w:r>
        <w:t> : montant unique, achat de matériel, aménagement logement, véhicule</w:t>
      </w:r>
    </w:p>
    <w:p w:rsidR="00CE55A2" w:rsidRDefault="003C419B" w:rsidP="00B64867">
      <w:r>
        <w:t>Budget cnsa</w:t>
      </w:r>
    </w:p>
    <w:p w:rsidR="003C419B" w:rsidRDefault="003C419B" w:rsidP="00B64867">
      <w:r>
        <w:t xml:space="preserve">Petite partie de 20 millions d’euro pour aider à l’innovation. Elle se répartit pour  </w:t>
      </w:r>
      <w:proofErr w:type="gramStart"/>
      <w:r>
        <w:t>les subvention</w:t>
      </w:r>
      <w:proofErr w:type="gramEnd"/>
      <w:r>
        <w:t xml:space="preserve"> et l’</w:t>
      </w:r>
      <w:proofErr w:type="spellStart"/>
      <w:r>
        <w:t>innvation</w:t>
      </w:r>
      <w:proofErr w:type="spellEnd"/>
      <w:r>
        <w:t xml:space="preserve">. Les subvention peuvent faire </w:t>
      </w:r>
      <w:proofErr w:type="spellStart"/>
      <w:r>
        <w:t>appe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des </w:t>
      </w:r>
      <w:proofErr w:type="spellStart"/>
      <w:r>
        <w:t>priojet</w:t>
      </w:r>
      <w:proofErr w:type="spellEnd"/>
      <w:r>
        <w:t xml:space="preserve"> de recherche</w:t>
      </w:r>
    </w:p>
    <w:p w:rsidR="003C419B" w:rsidRDefault="00912151" w:rsidP="00B64867">
      <w:r w:rsidRPr="004062F7">
        <w:rPr>
          <w:b/>
        </w:rPr>
        <w:t>Subvention</w:t>
      </w:r>
      <w:r>
        <w:t> :</w:t>
      </w:r>
    </w:p>
    <w:p w:rsidR="00912151" w:rsidRDefault="00912151" w:rsidP="00B64867">
      <w:r>
        <w:t xml:space="preserve">Principe de </w:t>
      </w:r>
      <w:proofErr w:type="spellStart"/>
      <w:r>
        <w:t>finacement</w:t>
      </w:r>
      <w:proofErr w:type="spellEnd"/>
      <w:r>
        <w:t xml:space="preserve">, toujours des projets avec des </w:t>
      </w:r>
      <w:proofErr w:type="gramStart"/>
      <w:r>
        <w:t>début</w:t>
      </w:r>
      <w:proofErr w:type="gramEnd"/>
      <w:r>
        <w:t xml:space="preserve"> et une fins. On finance des </w:t>
      </w:r>
      <w:proofErr w:type="gramStart"/>
      <w:r>
        <w:t>association</w:t>
      </w:r>
      <w:proofErr w:type="gramEnd"/>
      <w:r>
        <w:t xml:space="preserve"> et </w:t>
      </w:r>
      <w:proofErr w:type="spellStart"/>
      <w:r>
        <w:t>strucutre</w:t>
      </w:r>
      <w:proofErr w:type="spellEnd"/>
      <w:r>
        <w:t xml:space="preserve"> publique voir collectivité local qui fonctionne comme des collective d’études</w:t>
      </w:r>
    </w:p>
    <w:p w:rsidR="00912151" w:rsidRPr="004062F7" w:rsidRDefault="00912151" w:rsidP="00B64867">
      <w:pPr>
        <w:rPr>
          <w:b/>
        </w:rPr>
      </w:pPr>
      <w:r w:rsidRPr="004062F7">
        <w:rPr>
          <w:b/>
        </w:rPr>
        <w:t>Types de projets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Epidémiologique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Observation des politiques publiques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 xml:space="preserve">Aides </w:t>
      </w:r>
      <w:proofErr w:type="spellStart"/>
      <w:r>
        <w:t>tehcniques</w:t>
      </w:r>
      <w:proofErr w:type="spellEnd"/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Intervention/ dispositif innovant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Système information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Guides outils, formation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Colloques, expertise collectives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lastRenderedPageBreak/>
        <w:t>Autres</w:t>
      </w:r>
    </w:p>
    <w:p w:rsidR="00912151" w:rsidRDefault="00912151" w:rsidP="00912151">
      <w:r w:rsidRPr="004062F7">
        <w:rPr>
          <w:b/>
        </w:rPr>
        <w:t>Analyse 2011 à 2014</w:t>
      </w:r>
      <w:r>
        <w:t xml:space="preserve"> : par ex épidémiologie : 28 </w:t>
      </w:r>
      <w:proofErr w:type="spellStart"/>
      <w:r>
        <w:t>porjet</w:t>
      </w:r>
      <w:proofErr w:type="spellEnd"/>
      <w:r>
        <w:t xml:space="preserve"> pour 4 millions</w:t>
      </w:r>
    </w:p>
    <w:p w:rsidR="00912151" w:rsidRPr="004062F7" w:rsidRDefault="00912151" w:rsidP="00912151">
      <w:pPr>
        <w:rPr>
          <w:b/>
        </w:rPr>
      </w:pPr>
      <w:proofErr w:type="spellStart"/>
      <w:r w:rsidRPr="004062F7">
        <w:rPr>
          <w:b/>
        </w:rPr>
        <w:t>Catégoreis</w:t>
      </w:r>
      <w:proofErr w:type="spellEnd"/>
      <w:r w:rsidRPr="004062F7">
        <w:rPr>
          <w:b/>
        </w:rPr>
        <w:t xml:space="preserve"> de porteurs de projets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Association d’usagers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Autres association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Association/fédération professionnelle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Personne publique ars</w:t>
      </w:r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 xml:space="preserve">Personne publique </w:t>
      </w:r>
      <w:proofErr w:type="spellStart"/>
      <w:r>
        <w:t>unviersité</w:t>
      </w:r>
      <w:proofErr w:type="spellEnd"/>
      <w:r>
        <w:t>/chu/</w:t>
      </w:r>
      <w:proofErr w:type="spellStart"/>
      <w:r>
        <w:t>inserm</w:t>
      </w:r>
      <w:proofErr w:type="spellEnd"/>
    </w:p>
    <w:p w:rsidR="00912151" w:rsidRDefault="00912151" w:rsidP="00912151">
      <w:pPr>
        <w:pStyle w:val="Paragraphedeliste"/>
        <w:numPr>
          <w:ilvl w:val="0"/>
          <w:numId w:val="1"/>
        </w:numPr>
      </w:pPr>
      <w:r>
        <w:t>Personne publique MDPH</w:t>
      </w:r>
    </w:p>
    <w:p w:rsidR="00912151" w:rsidRDefault="00912151" w:rsidP="00912151">
      <w:r>
        <w:t>5 réunions par an : les projets doivent rentrer dans les grands axes</w:t>
      </w:r>
    </w:p>
    <w:p w:rsidR="00912151" w:rsidRDefault="004062F7" w:rsidP="00912151">
      <w:r>
        <w:t>LES MISSIONS</w:t>
      </w:r>
    </w:p>
    <w:p w:rsidR="004062F7" w:rsidRDefault="004062F7" w:rsidP="00912151">
      <w:pPr>
        <w:rPr>
          <w:b/>
          <w:bCs/>
        </w:rPr>
      </w:pPr>
      <w:r w:rsidRPr="004062F7">
        <w:rPr>
          <w:b/>
          <w:bCs/>
        </w:rPr>
        <w:t>Les relais territoriaux de l’action de la CNSA</w:t>
      </w:r>
    </w:p>
    <w:p w:rsidR="00000000" w:rsidRPr="004062F7" w:rsidRDefault="00792476" w:rsidP="004062F7">
      <w:pPr>
        <w:numPr>
          <w:ilvl w:val="0"/>
          <w:numId w:val="12"/>
        </w:numPr>
        <w:spacing w:after="0"/>
      </w:pPr>
      <w:r w:rsidRPr="004062F7">
        <w:t>Les agences régionales de santé :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Relais de la CNSA pour les programmations des moyens, les autorisations d’établissements et services, et leur tarification,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La CNSA leur délègue la répartition des aides à l’investissement,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 xml:space="preserve">- Relais de terrain pour d’autres actions comme le plan Bien vieillir. </w:t>
      </w:r>
    </w:p>
    <w:p w:rsidR="00000000" w:rsidRPr="004062F7" w:rsidRDefault="00792476" w:rsidP="004062F7">
      <w:pPr>
        <w:numPr>
          <w:ilvl w:val="0"/>
          <w:numId w:val="13"/>
        </w:numPr>
        <w:spacing w:after="0"/>
      </w:pPr>
      <w:r w:rsidRPr="004062F7">
        <w:t>Les conseils généraux :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Concours financier de la CNSA pour le financement de l’APA et de la PCH ;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Assurent la tutelle financière et administrative des MDPH ;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 xml:space="preserve">- La CNSA anime le réseau des MDPH. </w:t>
      </w:r>
    </w:p>
    <w:p w:rsidR="004062F7" w:rsidRDefault="004062F7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24238" cy="2001328"/>
            <wp:effectExtent l="1905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2803" t="24942" r="19716" b="18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66" cy="2001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62F7">
        <w:t xml:space="preserve"> </w:t>
      </w:r>
      <w:r>
        <w:rPr>
          <w:noProof/>
          <w:lang w:eastAsia="fr-FR"/>
        </w:rPr>
        <w:drawing>
          <wp:inline distT="0" distB="0" distL="0" distR="0">
            <wp:extent cx="3224482" cy="2274821"/>
            <wp:effectExtent l="1905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2803" t="22864" r="20105" b="18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375" cy="227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4062F7">
      <w:pPr>
        <w:spacing w:after="0"/>
        <w:rPr>
          <w:b/>
          <w:bCs/>
        </w:rPr>
      </w:pPr>
      <w:r w:rsidRPr="004062F7">
        <w:rPr>
          <w:b/>
          <w:bCs/>
        </w:rPr>
        <w:t>La compensation collective</w:t>
      </w:r>
    </w:p>
    <w:p w:rsidR="004062F7" w:rsidRDefault="004062F7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25170" cy="2156604"/>
            <wp:effectExtent l="19050" t="0" r="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3192" t="24711" r="18288" b="17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70" cy="215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4062F7">
      <w:pPr>
        <w:spacing w:after="0"/>
        <w:rPr>
          <w:b/>
          <w:bCs/>
        </w:rPr>
      </w:pPr>
      <w:r w:rsidRPr="004062F7">
        <w:rPr>
          <w:b/>
          <w:bCs/>
        </w:rPr>
        <w:lastRenderedPageBreak/>
        <w:t>Etablissements et services médico-sociaux</w:t>
      </w:r>
    </w:p>
    <w:p w:rsidR="00000000" w:rsidRPr="004062F7" w:rsidRDefault="00792476" w:rsidP="004062F7">
      <w:pPr>
        <w:numPr>
          <w:ilvl w:val="0"/>
          <w:numId w:val="14"/>
        </w:numPr>
        <w:spacing w:after="0"/>
      </w:pPr>
      <w:r w:rsidRPr="004062F7">
        <w:t>La CNSA assure la répartition équitable des crédits dans le but de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développer les capacités d’accueil,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adapter les réponses aux besoins exprimés localement,</w:t>
      </w:r>
    </w:p>
    <w:p w:rsidR="004062F7" w:rsidRPr="004062F7" w:rsidRDefault="004062F7" w:rsidP="004062F7">
      <w:pPr>
        <w:spacing w:after="0"/>
      </w:pPr>
      <w:r w:rsidRPr="004062F7">
        <w:tab/>
      </w:r>
      <w:r w:rsidRPr="004062F7">
        <w:tab/>
        <w:t>- utiliser de manière rigoureuse et optimale les moyens.</w:t>
      </w:r>
    </w:p>
    <w:p w:rsidR="00000000" w:rsidRPr="004062F7" w:rsidRDefault="00792476" w:rsidP="004062F7">
      <w:pPr>
        <w:numPr>
          <w:ilvl w:val="0"/>
          <w:numId w:val="15"/>
        </w:numPr>
        <w:spacing w:after="0"/>
      </w:pPr>
      <w:r w:rsidRPr="004062F7">
        <w:t>Elle répartit les enveloppes de crédit au niveau régional.</w:t>
      </w:r>
    </w:p>
    <w:p w:rsidR="00000000" w:rsidRPr="004062F7" w:rsidRDefault="00792476" w:rsidP="004062F7">
      <w:pPr>
        <w:numPr>
          <w:ilvl w:val="0"/>
          <w:numId w:val="15"/>
        </w:numPr>
        <w:spacing w:after="0"/>
      </w:pPr>
      <w:r w:rsidRPr="004062F7">
        <w:t>Les ARS assurent la répartition interdépartementale selon leur PRIAC.</w:t>
      </w:r>
    </w:p>
    <w:p w:rsidR="004062F7" w:rsidRDefault="004062F7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78715" cy="2277374"/>
            <wp:effectExtent l="1905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2803" t="21709" r="17872" b="1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715" cy="227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4062F7">
      <w:pPr>
        <w:spacing w:after="0"/>
        <w:rPr>
          <w:b/>
          <w:bCs/>
        </w:rPr>
      </w:pPr>
      <w:r w:rsidRPr="004062F7">
        <w:rPr>
          <w:b/>
          <w:bCs/>
        </w:rPr>
        <w:t>La compensation individuelle</w:t>
      </w:r>
    </w:p>
    <w:p w:rsidR="004062F7" w:rsidRDefault="004062F7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2417409" cy="2027208"/>
            <wp:effectExtent l="19050" t="0" r="1941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9031" t="23557" r="24672" b="22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09" cy="202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62F7">
        <w:t xml:space="preserve"> </w:t>
      </w:r>
      <w:r>
        <w:rPr>
          <w:noProof/>
          <w:lang w:eastAsia="fr-FR"/>
        </w:rPr>
        <w:drawing>
          <wp:inline distT="0" distB="0" distL="0" distR="0">
            <wp:extent cx="3181634" cy="2122098"/>
            <wp:effectExtent l="1905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32673" t="24018" r="19442" b="19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634" cy="212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76510" cy="2182483"/>
            <wp:effectExtent l="19050" t="0" r="9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2673" t="22633" r="18014" b="18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510" cy="218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62F7">
        <w:t xml:space="preserve"> </w:t>
      </w:r>
      <w:r>
        <w:rPr>
          <w:noProof/>
          <w:lang w:eastAsia="fr-FR"/>
        </w:rPr>
        <w:drawing>
          <wp:inline distT="0" distB="0" distL="0" distR="0">
            <wp:extent cx="2785873" cy="2061713"/>
            <wp:effectExtent l="1905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6407" t="23095" r="21612" b="2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873" cy="206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4062F7">
      <w:pPr>
        <w:spacing w:after="0"/>
      </w:pPr>
      <w:r>
        <w:rPr>
          <w:noProof/>
          <w:lang w:eastAsia="fr-FR"/>
        </w:rPr>
        <w:lastRenderedPageBreak/>
        <w:drawing>
          <wp:inline distT="0" distB="0" distL="0" distR="0">
            <wp:extent cx="3276933" cy="2216989"/>
            <wp:effectExtent l="1905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2543" t="22171" r="18158" b="18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933" cy="22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62F7">
        <w:t xml:space="preserve"> </w:t>
      </w:r>
      <w:r>
        <w:rPr>
          <w:noProof/>
          <w:lang w:eastAsia="fr-FR"/>
        </w:rPr>
        <w:drawing>
          <wp:inline distT="0" distB="0" distL="0" distR="0">
            <wp:extent cx="3276929" cy="2216989"/>
            <wp:effectExtent l="1905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32543" t="22633" r="18158" b="18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929" cy="22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F7" w:rsidRDefault="004062F7" w:rsidP="004062F7">
      <w:pPr>
        <w:spacing w:after="0"/>
      </w:pPr>
    </w:p>
    <w:p w:rsidR="00CE22A7" w:rsidRDefault="00CE22A7" w:rsidP="004062F7">
      <w:pPr>
        <w:spacing w:after="0"/>
      </w:pPr>
    </w:p>
    <w:p w:rsidR="00CE22A7" w:rsidRDefault="00CE22A7" w:rsidP="004062F7">
      <w:pPr>
        <w:spacing w:after="0"/>
      </w:pPr>
    </w:p>
    <w:p w:rsidR="00CE22A7" w:rsidRDefault="00CE22A7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76500" cy="2191109"/>
            <wp:effectExtent l="19050" t="0" r="10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32673" t="22864" r="18014" b="18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500" cy="2191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22A7">
        <w:t xml:space="preserve"> </w:t>
      </w:r>
      <w:r>
        <w:rPr>
          <w:noProof/>
          <w:lang w:eastAsia="fr-FR"/>
        </w:rPr>
        <w:drawing>
          <wp:inline distT="0" distB="0" distL="0" distR="0">
            <wp:extent cx="3140758" cy="2147977"/>
            <wp:effectExtent l="19050" t="0" r="2492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34749" t="23557" r="18067" b="18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58" cy="2147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2A7" w:rsidRDefault="00CE22A7" w:rsidP="004062F7">
      <w:pPr>
        <w:spacing w:after="0"/>
        <w:rPr>
          <w:b/>
          <w:bCs/>
        </w:rPr>
      </w:pPr>
      <w:r w:rsidRPr="00CE22A7">
        <w:rPr>
          <w:b/>
          <w:bCs/>
        </w:rPr>
        <w:t>Le dépôt de la demande</w:t>
      </w:r>
    </w:p>
    <w:p w:rsidR="00000000" w:rsidRPr="00CE22A7" w:rsidRDefault="00792476" w:rsidP="00CE22A7">
      <w:pPr>
        <w:numPr>
          <w:ilvl w:val="0"/>
          <w:numId w:val="16"/>
        </w:numPr>
        <w:spacing w:after="0"/>
      </w:pPr>
      <w:r w:rsidRPr="00CE22A7">
        <w:t>Principe: pas de décision sans demande (</w:t>
      </w:r>
      <w:r w:rsidRPr="00CE22A7">
        <w:rPr>
          <w:i/>
          <w:iCs/>
        </w:rPr>
        <w:t>article R.146-25 du CASF</w:t>
      </w:r>
      <w:r w:rsidRPr="00CE22A7">
        <w:t>)</w:t>
      </w:r>
    </w:p>
    <w:p w:rsidR="00000000" w:rsidRPr="00CE22A7" w:rsidRDefault="00792476" w:rsidP="00CE22A7">
      <w:pPr>
        <w:numPr>
          <w:ilvl w:val="0"/>
          <w:numId w:val="16"/>
        </w:numPr>
        <w:spacing w:after="0"/>
      </w:pPr>
      <w:r w:rsidRPr="00CE22A7">
        <w:t>La demande est déposée à la MDPH du lieu de résidence</w:t>
      </w:r>
    </w:p>
    <w:p w:rsidR="00000000" w:rsidRPr="00CE22A7" w:rsidRDefault="00792476" w:rsidP="00CE22A7">
      <w:pPr>
        <w:numPr>
          <w:ilvl w:val="0"/>
          <w:numId w:val="16"/>
        </w:numPr>
        <w:spacing w:after="0"/>
      </w:pPr>
      <w:r w:rsidRPr="00CE22A7">
        <w:t xml:space="preserve">Seule la personne handicapée ou </w:t>
      </w:r>
      <w:r w:rsidRPr="00CE22A7">
        <w:t>son représentant légal peut déposer une demande</w:t>
      </w:r>
      <w:r w:rsidRPr="00CE22A7">
        <w:t xml:space="preserve"> </w:t>
      </w:r>
    </w:p>
    <w:p w:rsidR="00000000" w:rsidRPr="00CE22A7" w:rsidRDefault="00792476" w:rsidP="00CE22A7">
      <w:pPr>
        <w:numPr>
          <w:ilvl w:val="1"/>
          <w:numId w:val="16"/>
        </w:numPr>
        <w:spacing w:after="0"/>
      </w:pPr>
      <w:r w:rsidRPr="00CE22A7">
        <w:t>Toutefois les textes prévoient parfois qu’un tiers puisse demander la révision d’une décision (par exemple : le Président du Conseil général pour la PCH)</w:t>
      </w:r>
      <w:r w:rsidRPr="00CE22A7">
        <w:tab/>
      </w:r>
    </w:p>
    <w:p w:rsidR="00000000" w:rsidRPr="00CE22A7" w:rsidRDefault="00792476" w:rsidP="00CE22A7">
      <w:pPr>
        <w:numPr>
          <w:ilvl w:val="0"/>
          <w:numId w:val="16"/>
        </w:numPr>
        <w:spacing w:after="0"/>
      </w:pPr>
      <w:r w:rsidRPr="00CE22A7">
        <w:t xml:space="preserve">La </w:t>
      </w:r>
      <w:r w:rsidRPr="00CE22A7">
        <w:t>demande, établie sur un formulaire CERFA, est accompagnée d’un certificat médical de moins de 3 mois, d’une pièce d’identité (+ titre de séjour, le cas échéant), d’un justificatif de domicile et, le cas échéant, des éléments d’un projet de vie.</w:t>
      </w:r>
    </w:p>
    <w:p w:rsidR="00000000" w:rsidRPr="00CE22A7" w:rsidRDefault="00792476" w:rsidP="00CE22A7">
      <w:pPr>
        <w:numPr>
          <w:ilvl w:val="1"/>
          <w:numId w:val="16"/>
        </w:numPr>
        <w:spacing w:after="0"/>
      </w:pPr>
      <w:r w:rsidRPr="00CE22A7">
        <w:t>Le formula</w:t>
      </w:r>
      <w:r w:rsidRPr="00CE22A7">
        <w:t>ire contient un espace pour exprimer son projet de vie</w:t>
      </w:r>
    </w:p>
    <w:p w:rsidR="00CE22A7" w:rsidRDefault="00CE22A7" w:rsidP="004062F7">
      <w:pPr>
        <w:spacing w:after="0"/>
        <w:rPr>
          <w:b/>
          <w:bCs/>
        </w:rPr>
      </w:pPr>
      <w:r w:rsidRPr="00CE22A7">
        <w:rPr>
          <w:b/>
          <w:bCs/>
        </w:rPr>
        <w:t>Enjeux de l’évaluation</w:t>
      </w:r>
    </w:p>
    <w:p w:rsidR="00000000" w:rsidRPr="00CE22A7" w:rsidRDefault="00792476" w:rsidP="00CE22A7">
      <w:pPr>
        <w:numPr>
          <w:ilvl w:val="0"/>
          <w:numId w:val="17"/>
        </w:numPr>
        <w:spacing w:after="0"/>
      </w:pPr>
      <w:r w:rsidRPr="00CE22A7">
        <w:rPr>
          <w:bCs/>
        </w:rPr>
        <w:t xml:space="preserve">Changement de l’approche du handicap et des pratiques d’évaluation </w:t>
      </w:r>
      <w:r w:rsidRPr="00CE22A7">
        <w:t>: dans le GEVA, le volet 6 n’appartient à aucun professionnel, langage commun, partir de ce que la personne f</w:t>
      </w:r>
      <w:r w:rsidRPr="00CE22A7">
        <w:t>ait ou ne fait pas et à quelle condition (et non une approche biomédicale et linéaire).</w:t>
      </w:r>
    </w:p>
    <w:p w:rsidR="00000000" w:rsidRPr="00CE22A7" w:rsidRDefault="00792476" w:rsidP="00CE22A7">
      <w:pPr>
        <w:numPr>
          <w:ilvl w:val="0"/>
          <w:numId w:val="17"/>
        </w:numPr>
        <w:spacing w:after="0"/>
      </w:pPr>
      <w:r w:rsidRPr="00CE22A7">
        <w:rPr>
          <w:bCs/>
        </w:rPr>
        <w:t xml:space="preserve">Facilite la pluridisciplinarité et le partenariat </w:t>
      </w:r>
      <w:r w:rsidRPr="00CE22A7">
        <w:t>: véritable support pour l’élaboration d’une stratégie globale d’intervention.</w:t>
      </w:r>
    </w:p>
    <w:p w:rsidR="00000000" w:rsidRPr="00CE22A7" w:rsidRDefault="00792476" w:rsidP="00CE22A7">
      <w:pPr>
        <w:numPr>
          <w:ilvl w:val="0"/>
          <w:numId w:val="17"/>
        </w:numPr>
        <w:spacing w:after="0"/>
      </w:pPr>
      <w:r w:rsidRPr="00CE22A7">
        <w:rPr>
          <w:bCs/>
        </w:rPr>
        <w:t>Nécessité d’une culture partagée de l</w:t>
      </w:r>
      <w:r w:rsidRPr="00CE22A7">
        <w:rPr>
          <w:bCs/>
        </w:rPr>
        <w:t xml:space="preserve">a notion même de handicap </w:t>
      </w:r>
    </w:p>
    <w:p w:rsidR="00CE22A7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Les décisions</w:t>
      </w:r>
    </w:p>
    <w:p w:rsidR="00000000" w:rsidRPr="000C5AC1" w:rsidRDefault="00792476" w:rsidP="000C5AC1">
      <w:pPr>
        <w:numPr>
          <w:ilvl w:val="0"/>
          <w:numId w:val="24"/>
        </w:numPr>
        <w:spacing w:after="0"/>
      </w:pPr>
      <w:r w:rsidRPr="000C5AC1">
        <w:t>Elles sont prises par la CDAPH au nom de la MDPH</w:t>
      </w:r>
    </w:p>
    <w:p w:rsidR="00000000" w:rsidRPr="000C5AC1" w:rsidRDefault="00792476" w:rsidP="000C5AC1">
      <w:pPr>
        <w:numPr>
          <w:ilvl w:val="0"/>
          <w:numId w:val="24"/>
        </w:numPr>
        <w:spacing w:after="0"/>
      </w:pPr>
      <w:r w:rsidRPr="000C5AC1">
        <w:t xml:space="preserve">Elles </w:t>
      </w:r>
      <w:r w:rsidRPr="000C5AC1">
        <w:t>tiennent compte de l’évaluation, du plan personnalisé de compensation et du projet de vie de la personne ainsi que des remarques de la personne sur la proposition de PPC</w:t>
      </w:r>
    </w:p>
    <w:p w:rsidR="00000000" w:rsidRPr="000C5AC1" w:rsidRDefault="00792476" w:rsidP="000C5AC1">
      <w:pPr>
        <w:numPr>
          <w:ilvl w:val="0"/>
          <w:numId w:val="24"/>
        </w:numPr>
        <w:spacing w:after="0"/>
      </w:pPr>
      <w:r w:rsidRPr="000C5AC1">
        <w:t>Elles sont d’une durée comprise entre 1 et 5 ans sauf exceptions prévues par un texte</w:t>
      </w:r>
      <w:r w:rsidRPr="000C5AC1">
        <w:t xml:space="preserve"> (</w:t>
      </w:r>
      <w:r w:rsidRPr="000C5AC1">
        <w:sym w:font="Wingdings 3" w:char="00E8"/>
      </w:r>
      <w:r w:rsidRPr="000C5AC1">
        <w:t xml:space="preserve"> </w:t>
      </w:r>
      <w:r w:rsidRPr="000C5AC1">
        <w:t>Annexe 1</w:t>
      </w:r>
      <w:r w:rsidRPr="000C5AC1">
        <w:t>) :</w:t>
      </w:r>
    </w:p>
    <w:p w:rsidR="00000000" w:rsidRPr="000C5AC1" w:rsidRDefault="00792476" w:rsidP="000C5AC1">
      <w:pPr>
        <w:numPr>
          <w:ilvl w:val="2"/>
          <w:numId w:val="24"/>
        </w:numPr>
        <w:spacing w:after="0"/>
      </w:pPr>
      <w:r w:rsidRPr="000C5AC1">
        <w:t>AAH avec un taux d’incapacité supérieur à 80% : 10 ans maximum</w:t>
      </w:r>
    </w:p>
    <w:p w:rsidR="00000000" w:rsidRPr="000C5AC1" w:rsidRDefault="00792476" w:rsidP="000C5AC1">
      <w:pPr>
        <w:numPr>
          <w:ilvl w:val="2"/>
          <w:numId w:val="24"/>
        </w:numPr>
        <w:spacing w:after="0"/>
      </w:pPr>
      <w:r w:rsidRPr="000C5AC1">
        <w:t xml:space="preserve">Carte d’invalidité: 10 ans ou à titre définitif </w:t>
      </w:r>
    </w:p>
    <w:p w:rsidR="00000000" w:rsidRPr="000C5AC1" w:rsidRDefault="00792476" w:rsidP="000C5AC1">
      <w:pPr>
        <w:numPr>
          <w:ilvl w:val="2"/>
          <w:numId w:val="24"/>
        </w:numPr>
        <w:spacing w:after="0"/>
      </w:pPr>
      <w:r w:rsidRPr="000C5AC1">
        <w:lastRenderedPageBreak/>
        <w:t xml:space="preserve">PCH : 10 ans pour les aides humaines, les charges spécifiques et les aménagements du </w:t>
      </w:r>
      <w:r w:rsidRPr="000C5AC1">
        <w:t>logement, 3 ans pour les aides techniques et les charges exceptionnelles</w:t>
      </w:r>
    </w:p>
    <w:p w:rsidR="00000000" w:rsidRPr="000C5AC1" w:rsidRDefault="00792476" w:rsidP="000C5AC1">
      <w:pPr>
        <w:numPr>
          <w:ilvl w:val="0"/>
          <w:numId w:val="24"/>
        </w:numPr>
        <w:spacing w:after="0"/>
      </w:pPr>
      <w:r w:rsidRPr="000C5AC1">
        <w:t>Elles doivent être motivées</w:t>
      </w:r>
    </w:p>
    <w:p w:rsidR="000C5AC1" w:rsidRDefault="000C5AC1" w:rsidP="004062F7">
      <w:pPr>
        <w:spacing w:after="0"/>
      </w:pPr>
      <w:r>
        <w:rPr>
          <w:noProof/>
          <w:lang w:eastAsia="fr-FR"/>
        </w:rPr>
        <w:drawing>
          <wp:inline distT="0" distB="0" distL="0" distR="0">
            <wp:extent cx="3242370" cy="2165230"/>
            <wp:effectExtent l="1905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33062" t="23326" r="18177" b="18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70" cy="216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5AC1">
        <w:t xml:space="preserve"> </w:t>
      </w:r>
      <w:r>
        <w:rPr>
          <w:noProof/>
          <w:lang w:eastAsia="fr-FR"/>
        </w:rPr>
        <w:drawing>
          <wp:inline distT="0" distB="0" distL="0" distR="0">
            <wp:extent cx="3242437" cy="2122098"/>
            <wp:effectExtent l="19050" t="0" r="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32932" t="24480" r="18288" b="18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437" cy="212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Aides techniques et aides humaines</w:t>
      </w:r>
    </w:p>
    <w:p w:rsidR="000C5AC1" w:rsidRPr="000C5AC1" w:rsidRDefault="000C5AC1" w:rsidP="000C5AC1">
      <w:pPr>
        <w:spacing w:after="0"/>
      </w:pPr>
      <w:r w:rsidRPr="000C5AC1">
        <w:t>Améliorer les solutions de compensation : la disponibilité de ces aides conditionne le droit à la compensation.</w:t>
      </w:r>
    </w:p>
    <w:p w:rsidR="00000000" w:rsidRPr="000C5AC1" w:rsidRDefault="00792476" w:rsidP="000C5AC1">
      <w:pPr>
        <w:numPr>
          <w:ilvl w:val="0"/>
          <w:numId w:val="25"/>
        </w:numPr>
        <w:spacing w:after="0"/>
      </w:pPr>
      <w:r w:rsidRPr="000C5AC1">
        <w:t>Appuyer le déploiement de l’innovation en matière d’aides techniques et technologiques.</w:t>
      </w:r>
    </w:p>
    <w:p w:rsidR="00000000" w:rsidRPr="000C5AC1" w:rsidRDefault="00792476" w:rsidP="000C5AC1">
      <w:pPr>
        <w:numPr>
          <w:ilvl w:val="0"/>
          <w:numId w:val="25"/>
        </w:numPr>
        <w:spacing w:after="0"/>
      </w:pPr>
      <w:r w:rsidRPr="000C5AC1">
        <w:t xml:space="preserve"> Accompagner l’action des services à domicile ;</w:t>
      </w:r>
    </w:p>
    <w:p w:rsidR="00000000" w:rsidRPr="000C5AC1" w:rsidRDefault="00792476" w:rsidP="000C5AC1">
      <w:pPr>
        <w:numPr>
          <w:ilvl w:val="0"/>
          <w:numId w:val="25"/>
        </w:numPr>
        <w:spacing w:after="0"/>
      </w:pPr>
      <w:r w:rsidRPr="000C5AC1">
        <w:t xml:space="preserve"> Former et soutenir les aidants familiaux ;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Les Centre</w:t>
      </w:r>
      <w:r>
        <w:rPr>
          <w:b/>
          <w:bCs/>
        </w:rPr>
        <w:t xml:space="preserve">s d’expertises dans le domaine </w:t>
      </w:r>
      <w:r w:rsidRPr="000C5AC1">
        <w:rPr>
          <w:b/>
          <w:bCs/>
        </w:rPr>
        <w:t>des aides techniques – ses missions</w:t>
      </w:r>
    </w:p>
    <w:p w:rsidR="00000000" w:rsidRPr="000C5AC1" w:rsidRDefault="00792476" w:rsidP="000C5AC1">
      <w:pPr>
        <w:numPr>
          <w:ilvl w:val="0"/>
          <w:numId w:val="26"/>
        </w:numPr>
        <w:spacing w:after="0"/>
      </w:pPr>
      <w:r w:rsidRPr="000C5AC1">
        <w:t>Projet issu des travaux du Conseil scientifique de la CNSA</w:t>
      </w:r>
    </w:p>
    <w:p w:rsidR="00000000" w:rsidRPr="000C5AC1" w:rsidRDefault="00792476" w:rsidP="000C5AC1">
      <w:pPr>
        <w:numPr>
          <w:ilvl w:val="0"/>
          <w:numId w:val="26"/>
        </w:numPr>
        <w:spacing w:after="0"/>
      </w:pPr>
      <w:r w:rsidRPr="000C5AC1">
        <w:t>Les missions des centres d’expertise nationaux sur les aides techniques :</w:t>
      </w:r>
    </w:p>
    <w:p w:rsidR="00000000" w:rsidRPr="000C5AC1" w:rsidRDefault="00792476" w:rsidP="000C5AC1">
      <w:pPr>
        <w:numPr>
          <w:ilvl w:val="1"/>
          <w:numId w:val="26"/>
        </w:numPr>
        <w:spacing w:after="0"/>
      </w:pPr>
      <w:r w:rsidRPr="000C5AC1">
        <w:t xml:space="preserve">être un </w:t>
      </w:r>
      <w:r w:rsidRPr="000C5AC1">
        <w:rPr>
          <w:b/>
          <w:bCs/>
        </w:rPr>
        <w:t>centre de ressources</w:t>
      </w:r>
      <w:r w:rsidRPr="000C5AC1">
        <w:t xml:space="preserve"> </w:t>
      </w:r>
      <w:r w:rsidRPr="000C5AC1">
        <w:t>pour les institutions et les professionnels du handicap (veille, observation technologique, recommandations aux professionnels, établissement de normes)</w:t>
      </w:r>
    </w:p>
    <w:p w:rsidR="00000000" w:rsidRPr="000C5AC1" w:rsidRDefault="00792476" w:rsidP="000C5AC1">
      <w:pPr>
        <w:numPr>
          <w:ilvl w:val="1"/>
          <w:numId w:val="26"/>
        </w:numPr>
        <w:spacing w:after="0"/>
      </w:pPr>
      <w:r w:rsidRPr="000C5AC1">
        <w:t>Accompagner le développement de nouvelles aides techniques et leur amélioration par des partenariats a</w:t>
      </w:r>
      <w:r w:rsidRPr="000C5AC1">
        <w:t xml:space="preserve">vec le monde de la </w:t>
      </w:r>
      <w:r w:rsidRPr="000C5AC1">
        <w:rPr>
          <w:b/>
          <w:bCs/>
        </w:rPr>
        <w:t>recherche</w:t>
      </w:r>
      <w:r w:rsidRPr="000C5AC1">
        <w:t xml:space="preserve"> et les </w:t>
      </w:r>
      <w:r w:rsidRPr="000C5AC1">
        <w:rPr>
          <w:b/>
          <w:bCs/>
        </w:rPr>
        <w:t xml:space="preserve">industriels </w:t>
      </w:r>
      <w:r w:rsidRPr="000C5AC1">
        <w:t>(centre d’essai, d’évaluation comparative, centre de formation, développement de recherche)</w:t>
      </w:r>
      <w:r w:rsidRPr="000C5AC1">
        <w:rPr>
          <w:b/>
          <w:bCs/>
        </w:rPr>
        <w:t xml:space="preserve"> </w:t>
      </w:r>
    </w:p>
    <w:p w:rsidR="00000000" w:rsidRPr="000C5AC1" w:rsidRDefault="00792476" w:rsidP="000C5AC1">
      <w:pPr>
        <w:numPr>
          <w:ilvl w:val="1"/>
          <w:numId w:val="26"/>
        </w:numPr>
        <w:spacing w:after="0"/>
      </w:pPr>
      <w:r w:rsidRPr="000C5AC1">
        <w:t xml:space="preserve">Inscrire son action dans un </w:t>
      </w:r>
      <w:r w:rsidRPr="000C5AC1">
        <w:rPr>
          <w:b/>
          <w:bCs/>
        </w:rPr>
        <w:t>réseau international</w:t>
      </w:r>
      <w:r w:rsidRPr="000C5AC1">
        <w:t xml:space="preserve"> dont il est le référent français de la thématique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Les 4 centres d’expertise nationaux</w:t>
      </w:r>
    </w:p>
    <w:p w:rsidR="00000000" w:rsidRPr="000C5AC1" w:rsidRDefault="00792476" w:rsidP="000C5AC1">
      <w:pPr>
        <w:numPr>
          <w:ilvl w:val="0"/>
          <w:numId w:val="28"/>
        </w:numPr>
        <w:spacing w:after="0"/>
      </w:pPr>
      <w:r w:rsidRPr="000C5AC1">
        <w:t xml:space="preserve">Le Centre de ressources &amp; d’innovation mobilité handicap (CEREMH) : </w:t>
      </w:r>
      <w:r w:rsidRPr="000C5AC1">
        <w:rPr>
          <w:b/>
          <w:bCs/>
        </w:rPr>
        <w:t>mobilité</w:t>
      </w:r>
      <w:r w:rsidRPr="000C5AC1">
        <w:t>.</w:t>
      </w:r>
    </w:p>
    <w:p w:rsidR="00000000" w:rsidRPr="000C5AC1" w:rsidRDefault="00792476" w:rsidP="000C5AC1">
      <w:pPr>
        <w:numPr>
          <w:ilvl w:val="0"/>
          <w:numId w:val="28"/>
        </w:numPr>
        <w:spacing w:after="0"/>
      </w:pPr>
      <w:r w:rsidRPr="000C5AC1">
        <w:t>Le CEN STIMCO, porté par l’Hôpital Broca de l’APHP </w:t>
      </w:r>
      <w:proofErr w:type="gramStart"/>
      <w:r w:rsidRPr="000C5AC1">
        <w:t xml:space="preserve">:  </w:t>
      </w:r>
      <w:r w:rsidRPr="000C5AC1">
        <w:rPr>
          <w:b/>
          <w:bCs/>
        </w:rPr>
        <w:t>stimulation</w:t>
      </w:r>
      <w:proofErr w:type="gramEnd"/>
      <w:r w:rsidRPr="000C5AC1">
        <w:rPr>
          <w:b/>
          <w:bCs/>
        </w:rPr>
        <w:t xml:space="preserve"> cognitive</w:t>
      </w:r>
      <w:r w:rsidRPr="000C5AC1">
        <w:t>.</w:t>
      </w:r>
    </w:p>
    <w:p w:rsidR="00000000" w:rsidRPr="000C5AC1" w:rsidRDefault="00792476" w:rsidP="000C5AC1">
      <w:pPr>
        <w:numPr>
          <w:ilvl w:val="0"/>
          <w:numId w:val="28"/>
        </w:numPr>
        <w:spacing w:after="0"/>
      </w:pPr>
      <w:r w:rsidRPr="000C5AC1">
        <w:t xml:space="preserve">Le CEN TICH, porté par le </w:t>
      </w:r>
      <w:r w:rsidRPr="000C5AC1">
        <w:t xml:space="preserve">pôle handicap de la Mutualité Française Anjou Mayenne : </w:t>
      </w:r>
      <w:r w:rsidRPr="000C5AC1">
        <w:rPr>
          <w:b/>
          <w:bCs/>
        </w:rPr>
        <w:t>interfaces des technologies de la communication et de l’information</w:t>
      </w:r>
      <w:r w:rsidRPr="000C5AC1">
        <w:t>.</w:t>
      </w:r>
    </w:p>
    <w:p w:rsidR="00000000" w:rsidRPr="000C5AC1" w:rsidRDefault="00792476" w:rsidP="000C5AC1">
      <w:pPr>
        <w:numPr>
          <w:ilvl w:val="0"/>
          <w:numId w:val="28"/>
        </w:numPr>
        <w:spacing w:after="0"/>
      </w:pPr>
      <w:r w:rsidRPr="000C5AC1">
        <w:t xml:space="preserve">Le CEN HABITAT pris en charge par le Centre national de référence de santé à domicile et autonomie : </w:t>
      </w:r>
      <w:r w:rsidRPr="000C5AC1">
        <w:rPr>
          <w:b/>
          <w:bCs/>
        </w:rPr>
        <w:t>habitat et logement</w:t>
      </w:r>
      <w:r w:rsidRPr="000C5AC1">
        <w:t>.</w:t>
      </w:r>
    </w:p>
    <w:p w:rsidR="000C5AC1" w:rsidRDefault="000C5AC1" w:rsidP="004062F7">
      <w:pPr>
        <w:spacing w:after="0"/>
        <w:rPr>
          <w:b/>
          <w:bCs/>
        </w:rPr>
      </w:pPr>
      <w:proofErr w:type="gramStart"/>
      <w:r w:rsidRPr="000C5AC1">
        <w:rPr>
          <w:b/>
          <w:bCs/>
        </w:rPr>
        <w:t>la</w:t>
      </w:r>
      <w:proofErr w:type="gramEnd"/>
      <w:r w:rsidRPr="000C5AC1">
        <w:rPr>
          <w:b/>
          <w:bCs/>
        </w:rPr>
        <w:t xml:space="preserve"> CNSA demain</w:t>
      </w:r>
    </w:p>
    <w:p w:rsidR="00000000" w:rsidRPr="000C5AC1" w:rsidRDefault="00792476" w:rsidP="000C5AC1">
      <w:pPr>
        <w:numPr>
          <w:ilvl w:val="0"/>
          <w:numId w:val="29"/>
        </w:numPr>
        <w:spacing w:after="0"/>
      </w:pPr>
      <w:r w:rsidRPr="000C5AC1">
        <w:t xml:space="preserve">Rapport IGAS IGF </w:t>
      </w:r>
      <w:proofErr w:type="spellStart"/>
      <w:r w:rsidRPr="000C5AC1">
        <w:t>Vachey</w:t>
      </w:r>
      <w:proofErr w:type="spellEnd"/>
      <w:r w:rsidRPr="000C5AC1">
        <w:t xml:space="preserve"> et </w:t>
      </w:r>
      <w:proofErr w:type="spellStart"/>
      <w:r w:rsidRPr="000C5AC1">
        <w:t>Jeannet</w:t>
      </w:r>
      <w:proofErr w:type="spellEnd"/>
      <w:r w:rsidRPr="000C5AC1">
        <w:t xml:space="preserve"> </w:t>
      </w:r>
    </w:p>
    <w:p w:rsidR="00000000" w:rsidRPr="000C5AC1" w:rsidRDefault="00792476" w:rsidP="000C5AC1">
      <w:pPr>
        <w:numPr>
          <w:ilvl w:val="1"/>
          <w:numId w:val="29"/>
        </w:numPr>
        <w:spacing w:after="0"/>
      </w:pPr>
      <w:r w:rsidRPr="000C5AC1">
        <w:t>Améliorer les critères de répartition des crédits de places nouvelles aux ARS</w:t>
      </w:r>
    </w:p>
    <w:p w:rsidR="00000000" w:rsidRPr="000C5AC1" w:rsidRDefault="00792476" w:rsidP="000C5AC1">
      <w:pPr>
        <w:numPr>
          <w:ilvl w:val="1"/>
          <w:numId w:val="29"/>
        </w:numPr>
        <w:spacing w:after="0"/>
      </w:pPr>
      <w:r w:rsidRPr="000C5AC1">
        <w:t>Réformer la tarification des ESMS personnes handicapées</w:t>
      </w:r>
    </w:p>
    <w:p w:rsidR="00000000" w:rsidRPr="000C5AC1" w:rsidRDefault="00792476" w:rsidP="000C5AC1">
      <w:pPr>
        <w:numPr>
          <w:ilvl w:val="0"/>
          <w:numId w:val="29"/>
        </w:numPr>
        <w:spacing w:after="0"/>
      </w:pPr>
      <w:r w:rsidRPr="000C5AC1">
        <w:t xml:space="preserve">Loi d’adaptation de la société à l’avancée en </w:t>
      </w:r>
      <w:r w:rsidRPr="000C5AC1">
        <w:t xml:space="preserve">âge : Nouvelles missions pour la </w:t>
      </w:r>
      <w:proofErr w:type="gramStart"/>
      <w:r w:rsidRPr="000C5AC1">
        <w:t>CNSA  :</w:t>
      </w:r>
      <w:proofErr w:type="gramEnd"/>
      <w:r w:rsidRPr="000C5AC1">
        <w:t xml:space="preserve"> </w:t>
      </w:r>
    </w:p>
    <w:p w:rsidR="00000000" w:rsidRPr="000C5AC1" w:rsidRDefault="00792476" w:rsidP="000C5AC1">
      <w:pPr>
        <w:numPr>
          <w:ilvl w:val="1"/>
          <w:numId w:val="29"/>
        </w:numPr>
        <w:spacing w:after="0"/>
      </w:pPr>
      <w:r w:rsidRPr="000C5AC1">
        <w:t xml:space="preserve">information du public avec un site Personnes âgées, </w:t>
      </w:r>
    </w:p>
    <w:p w:rsidR="00000000" w:rsidRPr="000C5AC1" w:rsidRDefault="00792476" w:rsidP="000C5AC1">
      <w:pPr>
        <w:numPr>
          <w:ilvl w:val="1"/>
          <w:numId w:val="29"/>
        </w:numPr>
        <w:spacing w:after="0"/>
      </w:pPr>
      <w:r w:rsidRPr="000C5AC1">
        <w:t>Harmonisation des pratiques des équipes en charge de l’APA,</w:t>
      </w:r>
    </w:p>
    <w:p w:rsidR="00000000" w:rsidRPr="000C5AC1" w:rsidRDefault="00792476" w:rsidP="000C5AC1">
      <w:pPr>
        <w:numPr>
          <w:ilvl w:val="1"/>
          <w:numId w:val="29"/>
        </w:numPr>
        <w:spacing w:after="0"/>
      </w:pPr>
      <w:r w:rsidRPr="000C5AC1">
        <w:t>Financement d’actions de prévention</w:t>
      </w:r>
    </w:p>
    <w:p w:rsidR="00000000" w:rsidRPr="000C5AC1" w:rsidRDefault="00792476" w:rsidP="000C5AC1">
      <w:pPr>
        <w:numPr>
          <w:ilvl w:val="0"/>
          <w:numId w:val="29"/>
        </w:numPr>
        <w:spacing w:after="0"/>
      </w:pPr>
      <w:r w:rsidRPr="000C5AC1">
        <w:t>Loi de décentralisation (acte III)</w:t>
      </w:r>
    </w:p>
    <w:p w:rsidR="00000000" w:rsidRPr="000C5AC1" w:rsidRDefault="00792476" w:rsidP="000C5AC1">
      <w:pPr>
        <w:numPr>
          <w:ilvl w:val="2"/>
          <w:numId w:val="29"/>
        </w:numPr>
        <w:spacing w:after="0"/>
      </w:pPr>
      <w:r w:rsidRPr="000C5AC1">
        <w:t xml:space="preserve">Retour des MDPH dans les </w:t>
      </w:r>
      <w:r w:rsidRPr="000C5AC1">
        <w:t>CG : quid du personnel État ou autre ? Comment animer ? Rôle des associations ?</w:t>
      </w:r>
    </w:p>
    <w:p w:rsidR="00000000" w:rsidRPr="000C5AC1" w:rsidRDefault="00792476" w:rsidP="000C5AC1">
      <w:pPr>
        <w:numPr>
          <w:ilvl w:val="0"/>
          <w:numId w:val="29"/>
        </w:numPr>
        <w:spacing w:after="0"/>
      </w:pPr>
      <w:r w:rsidRPr="000C5AC1">
        <w:t>Système d’information +++</w:t>
      </w:r>
      <w:r w:rsidRPr="000C5AC1">
        <w:t xml:space="preserve"> 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Mission de soutien à la recherche et à l’innovation</w:t>
      </w:r>
    </w:p>
    <w:p w:rsidR="000C5AC1" w:rsidRDefault="000C5AC1" w:rsidP="004062F7">
      <w:pPr>
        <w:spacing w:after="0"/>
      </w:pPr>
      <w:r>
        <w:rPr>
          <w:noProof/>
          <w:lang w:eastAsia="fr-FR"/>
        </w:rPr>
        <w:lastRenderedPageBreak/>
        <w:drawing>
          <wp:inline distT="0" distB="0" distL="0" distR="0">
            <wp:extent cx="3199197" cy="2225615"/>
            <wp:effectExtent l="19050" t="0" r="1203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33841" t="23095" r="17981" b="1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97" cy="222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La section V du budget CNSA</w:t>
      </w:r>
    </w:p>
    <w:p w:rsidR="00000000" w:rsidRPr="000C5AC1" w:rsidRDefault="00792476" w:rsidP="000C5AC1">
      <w:pPr>
        <w:numPr>
          <w:ilvl w:val="0"/>
          <w:numId w:val="30"/>
        </w:numPr>
        <w:spacing w:after="0"/>
      </w:pPr>
      <w:r w:rsidRPr="000C5AC1">
        <w:t xml:space="preserve">Un </w:t>
      </w:r>
      <w:r w:rsidRPr="000C5AC1">
        <w:rPr>
          <w:b/>
          <w:bCs/>
        </w:rPr>
        <w:t>cofinancement</w:t>
      </w:r>
      <w:r w:rsidRPr="000C5AC1">
        <w:rPr>
          <w:b/>
          <w:bCs/>
        </w:rPr>
        <w:t xml:space="preserve"> </w:t>
      </w:r>
      <w:r w:rsidRPr="000C5AC1">
        <w:rPr>
          <w:b/>
          <w:bCs/>
        </w:rPr>
        <w:t>non pérenne</w:t>
      </w:r>
      <w:r w:rsidRPr="000C5AC1">
        <w:t xml:space="preserve"> </w:t>
      </w:r>
      <w:r w:rsidRPr="000C5AC1">
        <w:t>: Partenaires institutionnels: ministères de tutelle, services de l’Etat au niveau local, conseils généraux, agences ou établissements publics, fondations, grandes associations de secteur…)</w:t>
      </w:r>
    </w:p>
    <w:p w:rsidR="00000000" w:rsidRPr="000C5AC1" w:rsidRDefault="00792476" w:rsidP="000C5AC1">
      <w:pPr>
        <w:numPr>
          <w:ilvl w:val="0"/>
          <w:numId w:val="30"/>
        </w:numPr>
        <w:spacing w:after="0"/>
      </w:pPr>
      <w:r w:rsidRPr="000C5AC1">
        <w:rPr>
          <w:b/>
          <w:bCs/>
        </w:rPr>
        <w:t>Porteurs de projets</w:t>
      </w:r>
      <w:r w:rsidRPr="000C5AC1">
        <w:t xml:space="preserve"> : toute personne ou organisme ayant un projet</w:t>
      </w:r>
      <w:r w:rsidRPr="000C5AC1">
        <w:t xml:space="preserve"> répondant aux critères d’éligibilité (associations, collectivités locales, universités, laboratoires de recherche, cabinets d’études, …)</w:t>
      </w:r>
    </w:p>
    <w:p w:rsidR="00000000" w:rsidRPr="000C5AC1" w:rsidRDefault="00792476" w:rsidP="000C5AC1">
      <w:pPr>
        <w:numPr>
          <w:ilvl w:val="0"/>
          <w:numId w:val="30"/>
        </w:numPr>
        <w:spacing w:after="0"/>
      </w:pPr>
      <w:r w:rsidRPr="000C5AC1">
        <w:rPr>
          <w:b/>
          <w:bCs/>
        </w:rPr>
        <w:t>Modalités :</w:t>
      </w:r>
      <w:r w:rsidRPr="000C5AC1">
        <w:t xml:space="preserve"> Appels à projets de recherche, appels d’offre, et candidatures spontanées sur certains axes de recherche.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Types de projets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1-épidémiologie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2-observation des politiques publiques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3- aides techniques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4- intervention/dispositifs innovants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5- système d'information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6- guides /outils/formation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7- colloques / expertises collectives</w:t>
      </w:r>
    </w:p>
    <w:p w:rsidR="00000000" w:rsidRPr="000C5AC1" w:rsidRDefault="00792476" w:rsidP="000C5AC1">
      <w:pPr>
        <w:numPr>
          <w:ilvl w:val="0"/>
          <w:numId w:val="31"/>
        </w:numPr>
        <w:spacing w:after="0"/>
      </w:pPr>
      <w:r w:rsidRPr="000C5AC1">
        <w:t>8- Autres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Catégories de porteurs de projet</w:t>
      </w:r>
    </w:p>
    <w:p w:rsidR="00000000" w:rsidRPr="000C5AC1" w:rsidRDefault="00792476" w:rsidP="000C5AC1">
      <w:pPr>
        <w:numPr>
          <w:ilvl w:val="0"/>
          <w:numId w:val="32"/>
        </w:numPr>
        <w:spacing w:after="0"/>
      </w:pPr>
      <w:r w:rsidRPr="000C5AC1">
        <w:t>association d'usagers</w:t>
      </w:r>
    </w:p>
    <w:p w:rsidR="00000000" w:rsidRPr="000C5AC1" w:rsidRDefault="00792476" w:rsidP="000C5AC1">
      <w:pPr>
        <w:numPr>
          <w:ilvl w:val="0"/>
          <w:numId w:val="32"/>
        </w:numPr>
        <w:spacing w:after="0"/>
      </w:pPr>
      <w:r w:rsidRPr="000C5AC1">
        <w:t>autre association</w:t>
      </w:r>
    </w:p>
    <w:p w:rsidR="00000000" w:rsidRPr="000C5AC1" w:rsidRDefault="00792476" w:rsidP="000C5AC1">
      <w:pPr>
        <w:numPr>
          <w:ilvl w:val="0"/>
          <w:numId w:val="32"/>
        </w:numPr>
        <w:spacing w:after="0"/>
      </w:pPr>
      <w:r w:rsidRPr="000C5AC1">
        <w:t>association/fédération professionnelle</w:t>
      </w:r>
    </w:p>
    <w:p w:rsidR="00000000" w:rsidRPr="000C5AC1" w:rsidRDefault="00792476" w:rsidP="000C5AC1">
      <w:pPr>
        <w:numPr>
          <w:ilvl w:val="0"/>
          <w:numId w:val="32"/>
        </w:numPr>
        <w:spacing w:after="0"/>
      </w:pPr>
      <w:r w:rsidRPr="000C5AC1">
        <w:t>personne publique ARS</w:t>
      </w:r>
    </w:p>
    <w:p w:rsidR="00000000" w:rsidRPr="000C5AC1" w:rsidRDefault="00792476" w:rsidP="000C5AC1">
      <w:pPr>
        <w:numPr>
          <w:ilvl w:val="0"/>
          <w:numId w:val="32"/>
        </w:numPr>
        <w:spacing w:after="0"/>
      </w:pPr>
      <w:r w:rsidRPr="000C5AC1">
        <w:t>personne publique Université/CHU/Inserm…</w:t>
      </w:r>
    </w:p>
    <w:p w:rsidR="00000000" w:rsidRPr="000C5AC1" w:rsidRDefault="00792476" w:rsidP="000C5AC1">
      <w:pPr>
        <w:numPr>
          <w:ilvl w:val="0"/>
          <w:numId w:val="32"/>
        </w:numPr>
        <w:spacing w:after="0"/>
      </w:pPr>
      <w:r w:rsidRPr="000C5AC1">
        <w:t>personne publique MDPH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Procédure de sélection des subventions</w:t>
      </w:r>
    </w:p>
    <w:p w:rsidR="00000000" w:rsidRPr="000C5AC1" w:rsidRDefault="00792476" w:rsidP="000C5AC1">
      <w:pPr>
        <w:numPr>
          <w:ilvl w:val="0"/>
          <w:numId w:val="33"/>
        </w:numPr>
        <w:spacing w:after="0"/>
      </w:pPr>
      <w:r w:rsidRPr="000C5AC1">
        <w:t>AAP : procédures propres aux opérateurs de la recherche</w:t>
      </w:r>
    </w:p>
    <w:p w:rsidR="00000000" w:rsidRPr="000C5AC1" w:rsidRDefault="00792476" w:rsidP="000C5AC1">
      <w:pPr>
        <w:numPr>
          <w:ilvl w:val="0"/>
          <w:numId w:val="33"/>
        </w:numPr>
        <w:spacing w:after="0"/>
      </w:pPr>
      <w:r w:rsidRPr="000C5AC1">
        <w:t xml:space="preserve">Guichet CNSA remontée spontanée : </w:t>
      </w:r>
    </w:p>
    <w:p w:rsidR="00000000" w:rsidRPr="000C5AC1" w:rsidRDefault="00792476" w:rsidP="000C5AC1">
      <w:pPr>
        <w:numPr>
          <w:ilvl w:val="1"/>
          <w:numId w:val="33"/>
        </w:numPr>
        <w:spacing w:after="0"/>
      </w:pPr>
      <w:r w:rsidRPr="000C5AC1">
        <w:t xml:space="preserve"> Projets entrant dans les axes du programme d’action</w:t>
      </w:r>
    </w:p>
    <w:p w:rsidR="00000000" w:rsidRPr="000C5AC1" w:rsidRDefault="00792476" w:rsidP="000C5AC1">
      <w:pPr>
        <w:numPr>
          <w:ilvl w:val="1"/>
          <w:numId w:val="33"/>
        </w:numPr>
        <w:spacing w:after="0"/>
      </w:pPr>
      <w:r w:rsidRPr="000C5AC1">
        <w:t xml:space="preserve"> Deux expertises par dossier (une interne, une externe ou deux internes)</w:t>
      </w:r>
    </w:p>
    <w:p w:rsidR="00000000" w:rsidRPr="000C5AC1" w:rsidRDefault="00792476" w:rsidP="000C5AC1">
      <w:pPr>
        <w:numPr>
          <w:ilvl w:val="1"/>
          <w:numId w:val="33"/>
        </w:numPr>
        <w:spacing w:after="0"/>
      </w:pPr>
      <w:r w:rsidRPr="000C5AC1">
        <w:t xml:space="preserve"> 5 comités d’examen par an (présenc</w:t>
      </w:r>
      <w:r w:rsidRPr="000C5AC1">
        <w:t>e d’un membre du conseil scientifique)</w:t>
      </w:r>
    </w:p>
    <w:p w:rsidR="000C5AC1" w:rsidRPr="000C5AC1" w:rsidRDefault="000C5AC1" w:rsidP="000C5AC1">
      <w:pPr>
        <w:spacing w:after="0"/>
      </w:pPr>
      <w:r w:rsidRPr="000C5AC1">
        <w:t xml:space="preserve">Rédaction d’un </w:t>
      </w:r>
      <w:r w:rsidRPr="000C5AC1">
        <w:rPr>
          <w:b/>
          <w:bCs/>
        </w:rPr>
        <w:t xml:space="preserve">guide de recommandations </w:t>
      </w:r>
      <w:r w:rsidRPr="000C5AC1">
        <w:t>pour les demandeurs de subvention de la section V rédigé en collaboration avec des membres du Conseil scientifique</w:t>
      </w:r>
    </w:p>
    <w:p w:rsidR="000C5AC1" w:rsidRDefault="000C5AC1" w:rsidP="004062F7">
      <w:pPr>
        <w:spacing w:after="0"/>
        <w:rPr>
          <w:b/>
          <w:bCs/>
        </w:rPr>
      </w:pPr>
      <w:r w:rsidRPr="000C5AC1">
        <w:rPr>
          <w:b/>
          <w:bCs/>
        </w:rPr>
        <w:t>Exemples de projets</w:t>
      </w:r>
    </w:p>
    <w:p w:rsidR="000C5AC1" w:rsidRPr="000C5AC1" w:rsidRDefault="000C5AC1" w:rsidP="000C5AC1">
      <w:pPr>
        <w:spacing w:after="0"/>
        <w:rPr>
          <w:b/>
          <w:bCs/>
        </w:rPr>
      </w:pPr>
      <w:r w:rsidRPr="000C5AC1">
        <w:rPr>
          <w:b/>
          <w:bCs/>
        </w:rPr>
        <w:t>1.</w:t>
      </w:r>
      <w:r>
        <w:rPr>
          <w:b/>
          <w:bCs/>
        </w:rPr>
        <w:t xml:space="preserve"> </w:t>
      </w:r>
      <w:r w:rsidRPr="000C5AC1">
        <w:rPr>
          <w:b/>
          <w:bCs/>
        </w:rPr>
        <w:t>Amélioration des connaissances : 28 projets pour 4,92 M€</w:t>
      </w:r>
    </w:p>
    <w:p w:rsidR="00000000" w:rsidRPr="000C5AC1" w:rsidRDefault="00792476" w:rsidP="000C5AC1">
      <w:pPr>
        <w:numPr>
          <w:ilvl w:val="1"/>
          <w:numId w:val="35"/>
        </w:numPr>
        <w:spacing w:after="0"/>
      </w:pPr>
      <w:r w:rsidRPr="000C5AC1">
        <w:t xml:space="preserve">Grosses infrastructures de recherche : </w:t>
      </w:r>
      <w:r w:rsidRPr="000C5AC1">
        <w:t>2,86 M€</w:t>
      </w:r>
      <w:r w:rsidRPr="000C5AC1">
        <w:t xml:space="preserve"> (</w:t>
      </w:r>
      <w:r w:rsidRPr="000C5AC1">
        <w:t>Moitié PA / moitié PH, m = 318 K€)</w:t>
      </w:r>
      <w:r w:rsidRPr="000C5AC1">
        <w:t xml:space="preserve"> </w:t>
      </w:r>
    </w:p>
    <w:p w:rsidR="00000000" w:rsidRPr="000C5AC1" w:rsidRDefault="00792476" w:rsidP="000C5AC1">
      <w:pPr>
        <w:numPr>
          <w:ilvl w:val="1"/>
          <w:numId w:val="35"/>
        </w:numPr>
        <w:spacing w:after="0"/>
      </w:pPr>
      <w:r w:rsidRPr="000C5AC1">
        <w:t xml:space="preserve">PA : enquêtes CARE (Drees), </w:t>
      </w:r>
      <w:proofErr w:type="spellStart"/>
      <w:r w:rsidRPr="000C5AC1">
        <w:t>Share</w:t>
      </w:r>
      <w:proofErr w:type="spellEnd"/>
      <w:r w:rsidRPr="000C5AC1">
        <w:t>, Action conjointe EHLEIS, IRDES (compas), cohorte d’aidants</w:t>
      </w:r>
    </w:p>
    <w:p w:rsidR="00000000" w:rsidRPr="000C5AC1" w:rsidRDefault="00792476" w:rsidP="000C5AC1">
      <w:pPr>
        <w:numPr>
          <w:ilvl w:val="1"/>
          <w:numId w:val="35"/>
        </w:numPr>
        <w:spacing w:after="0"/>
      </w:pPr>
      <w:proofErr w:type="gramStart"/>
      <w:r w:rsidRPr="000C5AC1">
        <w:t>PH  :</w:t>
      </w:r>
      <w:proofErr w:type="gramEnd"/>
      <w:r w:rsidRPr="000C5AC1">
        <w:t xml:space="preserve"> cohorte Autisme, </w:t>
      </w:r>
      <w:proofErr w:type="spellStart"/>
      <w:r w:rsidRPr="000C5AC1">
        <w:t>Orphanet</w:t>
      </w:r>
      <w:proofErr w:type="spellEnd"/>
      <w:r w:rsidRPr="000C5AC1">
        <w:t xml:space="preserve"> </w:t>
      </w:r>
    </w:p>
    <w:p w:rsidR="00000000" w:rsidRPr="000C5AC1" w:rsidRDefault="00792476" w:rsidP="000C5AC1">
      <w:pPr>
        <w:numPr>
          <w:ilvl w:val="0"/>
          <w:numId w:val="35"/>
        </w:numPr>
        <w:spacing w:after="0"/>
      </w:pPr>
      <w:r w:rsidRPr="000C5AC1">
        <w:t xml:space="preserve">Petites enquêtes : 14 travaux pour </w:t>
      </w:r>
      <w:r w:rsidRPr="000C5AC1">
        <w:t>1,59 M€</w:t>
      </w:r>
      <w:r w:rsidRPr="000C5AC1">
        <w:t xml:space="preserve">, surtout PH </w:t>
      </w:r>
      <w:r w:rsidRPr="000C5AC1">
        <w:t>(m = 113 K€)</w:t>
      </w:r>
    </w:p>
    <w:p w:rsidR="00000000" w:rsidRPr="000C5AC1" w:rsidRDefault="00792476" w:rsidP="000C5AC1">
      <w:pPr>
        <w:numPr>
          <w:ilvl w:val="1"/>
          <w:numId w:val="35"/>
        </w:numPr>
        <w:spacing w:after="0"/>
      </w:pPr>
      <w:r w:rsidRPr="000C5AC1">
        <w:lastRenderedPageBreak/>
        <w:t xml:space="preserve">6 sur l’insertion professionnelle des PH </w:t>
      </w:r>
    </w:p>
    <w:p w:rsidR="00000000" w:rsidRPr="000C5AC1" w:rsidRDefault="00792476" w:rsidP="000C5AC1">
      <w:pPr>
        <w:numPr>
          <w:ilvl w:val="1"/>
          <w:numId w:val="35"/>
        </w:numPr>
        <w:spacing w:after="0"/>
      </w:pPr>
      <w:r w:rsidRPr="000C5AC1">
        <w:t>5 sur la scolarisation des PH</w:t>
      </w:r>
    </w:p>
    <w:p w:rsidR="00000000" w:rsidRPr="000C5AC1" w:rsidRDefault="00792476" w:rsidP="000C5AC1">
      <w:pPr>
        <w:numPr>
          <w:ilvl w:val="1"/>
          <w:numId w:val="35"/>
        </w:numPr>
        <w:spacing w:after="0"/>
      </w:pPr>
      <w:r w:rsidRPr="000C5AC1">
        <w:t>1 sur aidants, deux sur des handicaps spécifiques</w:t>
      </w:r>
    </w:p>
    <w:p w:rsidR="00000000" w:rsidRDefault="00792476" w:rsidP="000C5AC1">
      <w:pPr>
        <w:numPr>
          <w:ilvl w:val="0"/>
          <w:numId w:val="35"/>
        </w:numPr>
        <w:spacing w:after="0"/>
      </w:pPr>
      <w:r w:rsidRPr="000C5AC1">
        <w:t xml:space="preserve">Analyses de données par la Drees : </w:t>
      </w:r>
      <w:r w:rsidRPr="000C5AC1">
        <w:t xml:space="preserve">450 K€ </w:t>
      </w:r>
      <w:r w:rsidRPr="000C5AC1">
        <w:t>(m = 92 K€)</w:t>
      </w:r>
      <w:r w:rsidRPr="000C5AC1">
        <w:t xml:space="preserve"> </w:t>
      </w:r>
    </w:p>
    <w:p w:rsidR="000C5AC1" w:rsidRDefault="000C5AC1" w:rsidP="000C5AC1">
      <w:pPr>
        <w:spacing w:after="0"/>
        <w:rPr>
          <w:b/>
          <w:bCs/>
        </w:rPr>
      </w:pPr>
      <w:r w:rsidRPr="000C5AC1">
        <w:rPr>
          <w:b/>
          <w:bCs/>
        </w:rPr>
        <w:t>2. Observation des politiques publiques 8 travaux pour 627 K€ (m = 78 K€)</w:t>
      </w:r>
    </w:p>
    <w:p w:rsidR="00000000" w:rsidRPr="00792476" w:rsidRDefault="00792476" w:rsidP="00792476">
      <w:pPr>
        <w:numPr>
          <w:ilvl w:val="0"/>
          <w:numId w:val="36"/>
        </w:numPr>
        <w:spacing w:after="0"/>
      </w:pPr>
      <w:r w:rsidRPr="00792476">
        <w:t xml:space="preserve">Porteurs de </w:t>
      </w:r>
      <w:proofErr w:type="gramStart"/>
      <w:r w:rsidRPr="00792476">
        <w:t>projet  :</w:t>
      </w:r>
      <w:proofErr w:type="gramEnd"/>
      <w:r w:rsidRPr="00792476">
        <w:t xml:space="preserve"> </w:t>
      </w:r>
    </w:p>
    <w:p w:rsidR="00000000" w:rsidRPr="00792476" w:rsidRDefault="00792476" w:rsidP="00792476">
      <w:pPr>
        <w:numPr>
          <w:ilvl w:val="1"/>
          <w:numId w:val="36"/>
        </w:numPr>
        <w:spacing w:after="0"/>
      </w:pPr>
      <w:r w:rsidRPr="00792476">
        <w:t>Type bureau d’études : ANCREAI (2 projets), ODAS, ANSA</w:t>
      </w:r>
    </w:p>
    <w:p w:rsidR="00000000" w:rsidRPr="00792476" w:rsidRDefault="00792476" w:rsidP="00792476">
      <w:pPr>
        <w:numPr>
          <w:ilvl w:val="1"/>
          <w:numId w:val="36"/>
        </w:numPr>
        <w:spacing w:after="0"/>
      </w:pPr>
      <w:r w:rsidRPr="00792476">
        <w:t>Associations d’usagers (</w:t>
      </w:r>
      <w:proofErr w:type="spellStart"/>
      <w:r w:rsidRPr="00792476">
        <w:t>Eurordis</w:t>
      </w:r>
      <w:proofErr w:type="spellEnd"/>
      <w:r w:rsidRPr="00792476">
        <w:t xml:space="preserve"> et CLAPEAHA)</w:t>
      </w:r>
    </w:p>
    <w:p w:rsidR="00000000" w:rsidRPr="00792476" w:rsidRDefault="00792476" w:rsidP="00792476">
      <w:pPr>
        <w:numPr>
          <w:ilvl w:val="1"/>
          <w:numId w:val="36"/>
        </w:numPr>
        <w:spacing w:after="0"/>
      </w:pPr>
      <w:r w:rsidRPr="00792476">
        <w:t>Associations gestionnaires (FEGAPEI et FAGERH)</w:t>
      </w:r>
    </w:p>
    <w:p w:rsidR="00000000" w:rsidRPr="00792476" w:rsidRDefault="00792476" w:rsidP="00792476">
      <w:pPr>
        <w:numPr>
          <w:ilvl w:val="0"/>
          <w:numId w:val="36"/>
        </w:numPr>
        <w:spacing w:after="0"/>
      </w:pPr>
      <w:r w:rsidRPr="00792476">
        <w:t xml:space="preserve">Thème : </w:t>
      </w:r>
    </w:p>
    <w:p w:rsidR="00000000" w:rsidRPr="00792476" w:rsidRDefault="00792476" w:rsidP="00792476">
      <w:pPr>
        <w:numPr>
          <w:ilvl w:val="1"/>
          <w:numId w:val="36"/>
        </w:numPr>
        <w:spacing w:after="0"/>
      </w:pPr>
      <w:r w:rsidRPr="00792476">
        <w:t>Analyses des schémas (2, réalisés par l’ANCREAI)</w:t>
      </w:r>
    </w:p>
    <w:p w:rsidR="00000000" w:rsidRPr="00792476" w:rsidRDefault="00792476" w:rsidP="00792476">
      <w:pPr>
        <w:numPr>
          <w:ilvl w:val="1"/>
          <w:numId w:val="36"/>
        </w:numPr>
        <w:spacing w:after="0"/>
      </w:pPr>
      <w:r w:rsidRPr="00792476">
        <w:t>Pratiques des MDPH (3 projets : RQTH, APA – PCH, pré-orientation)</w:t>
      </w:r>
    </w:p>
    <w:p w:rsidR="00000000" w:rsidRPr="00792476" w:rsidRDefault="00792476" w:rsidP="00792476">
      <w:pPr>
        <w:numPr>
          <w:ilvl w:val="1"/>
          <w:numId w:val="36"/>
        </w:numPr>
        <w:spacing w:after="0"/>
      </w:pPr>
      <w:r w:rsidRPr="00792476">
        <w:t>Politiques publiques : HR, MR, emploi des PH</w:t>
      </w:r>
    </w:p>
    <w:p w:rsidR="000C5AC1" w:rsidRDefault="00792476" w:rsidP="000C5AC1">
      <w:pPr>
        <w:spacing w:after="0"/>
        <w:rPr>
          <w:b/>
          <w:bCs/>
        </w:rPr>
      </w:pPr>
      <w:r w:rsidRPr="00792476">
        <w:rPr>
          <w:b/>
          <w:bCs/>
        </w:rPr>
        <w:t>4. Interventions – dispositifs innovants : 6,66 M€, pour 19 projets</w:t>
      </w:r>
    </w:p>
    <w:p w:rsidR="00000000" w:rsidRPr="00792476" w:rsidRDefault="00792476" w:rsidP="00792476">
      <w:pPr>
        <w:numPr>
          <w:ilvl w:val="0"/>
          <w:numId w:val="37"/>
        </w:numPr>
        <w:spacing w:after="0"/>
      </w:pPr>
      <w:r w:rsidRPr="00792476">
        <w:t xml:space="preserve">Deux projets totalisant </w:t>
      </w:r>
      <w:r w:rsidRPr="00792476">
        <w:t>3,71 M€</w:t>
      </w:r>
    </w:p>
    <w:p w:rsidR="00000000" w:rsidRPr="00792476" w:rsidRDefault="00792476" w:rsidP="00792476">
      <w:pPr>
        <w:numPr>
          <w:ilvl w:val="1"/>
          <w:numId w:val="37"/>
        </w:numPr>
        <w:spacing w:after="0"/>
      </w:pPr>
      <w:proofErr w:type="spellStart"/>
      <w:proofErr w:type="gramStart"/>
      <w:r w:rsidRPr="00792476">
        <w:t>Mobiqual</w:t>
      </w:r>
      <w:proofErr w:type="spellEnd"/>
      <w:r w:rsidRPr="00792476">
        <w:t xml:space="preserve">  :</w:t>
      </w:r>
      <w:proofErr w:type="gramEnd"/>
      <w:r w:rsidRPr="00792476">
        <w:t xml:space="preserve"> 1,76 M€ </w:t>
      </w:r>
      <w:r w:rsidRPr="00792476">
        <w:t>(sans compter la première convention de 4 M€)</w:t>
      </w:r>
      <w:r w:rsidRPr="00792476">
        <w:t xml:space="preserve"> </w:t>
      </w:r>
    </w:p>
    <w:p w:rsidR="00000000" w:rsidRPr="00792476" w:rsidRDefault="00792476" w:rsidP="00792476">
      <w:pPr>
        <w:numPr>
          <w:ilvl w:val="1"/>
          <w:numId w:val="37"/>
        </w:numPr>
        <w:spacing w:after="0"/>
      </w:pPr>
      <w:r w:rsidRPr="00792476">
        <w:t xml:space="preserve">Petits frères des pauvres puis </w:t>
      </w:r>
      <w:proofErr w:type="spellStart"/>
      <w:proofErr w:type="gramStart"/>
      <w:r w:rsidRPr="00792476">
        <w:t>Monalisa</w:t>
      </w:r>
      <w:proofErr w:type="spellEnd"/>
      <w:r w:rsidRPr="00792476">
        <w:t xml:space="preserve">  :</w:t>
      </w:r>
      <w:proofErr w:type="gramEnd"/>
      <w:r w:rsidRPr="00792476">
        <w:t xml:space="preserve"> 1,95 M€</w:t>
      </w:r>
    </w:p>
    <w:p w:rsidR="00000000" w:rsidRPr="00792476" w:rsidRDefault="00792476" w:rsidP="00792476">
      <w:pPr>
        <w:numPr>
          <w:ilvl w:val="0"/>
          <w:numId w:val="37"/>
        </w:numPr>
        <w:spacing w:after="0"/>
      </w:pPr>
      <w:r w:rsidRPr="00792476">
        <w:t xml:space="preserve">5 évaluations d’intervention: </w:t>
      </w:r>
      <w:r w:rsidRPr="00792476">
        <w:t>797 K€</w:t>
      </w:r>
      <w:r w:rsidRPr="00792476">
        <w:t xml:space="preserve"> </w:t>
      </w:r>
      <w:r w:rsidRPr="00792476">
        <w:t xml:space="preserve">(m = 159 K€)  </w:t>
      </w:r>
    </w:p>
    <w:p w:rsidR="00000000" w:rsidRPr="00792476" w:rsidRDefault="00792476" w:rsidP="00792476">
      <w:pPr>
        <w:numPr>
          <w:ilvl w:val="1"/>
          <w:numId w:val="37"/>
        </w:numPr>
        <w:spacing w:after="0"/>
      </w:pPr>
      <w:r w:rsidRPr="00792476">
        <w:t>Petits frères des pauvres, Clubhouse, Cadre architectural des ESMS pour pe</w:t>
      </w:r>
      <w:r w:rsidRPr="00792476">
        <w:t xml:space="preserve">rsonnes avec autisme, Ateliers  - classe </w:t>
      </w:r>
      <w:proofErr w:type="spellStart"/>
      <w:r w:rsidRPr="00792476">
        <w:t>Preaut</w:t>
      </w:r>
      <w:proofErr w:type="spellEnd"/>
      <w:r w:rsidRPr="00792476">
        <w:t xml:space="preserve"> enfants autistes, Centres ressources handicap psychique</w:t>
      </w:r>
    </w:p>
    <w:p w:rsidR="00792476" w:rsidRDefault="00792476" w:rsidP="00792476">
      <w:pPr>
        <w:spacing w:after="0"/>
      </w:pPr>
      <w:r w:rsidRPr="00792476">
        <w:t>12 interventions – dispositifs  2,05 M€ (m = 205 K€)</w:t>
      </w:r>
    </w:p>
    <w:p w:rsidR="00792476" w:rsidRDefault="00792476" w:rsidP="00792476">
      <w:pPr>
        <w:spacing w:after="0"/>
        <w:rPr>
          <w:b/>
          <w:bCs/>
        </w:rPr>
      </w:pPr>
      <w:r w:rsidRPr="00792476">
        <w:rPr>
          <w:b/>
          <w:bCs/>
        </w:rPr>
        <w:t>Les interventions innovantes</w:t>
      </w:r>
    </w:p>
    <w:p w:rsidR="00000000" w:rsidRPr="00792476" w:rsidRDefault="00792476" w:rsidP="00792476">
      <w:pPr>
        <w:numPr>
          <w:ilvl w:val="0"/>
          <w:numId w:val="38"/>
        </w:numPr>
        <w:spacing w:after="0"/>
      </w:pPr>
      <w:r w:rsidRPr="00792476">
        <w:t>AIRPM  REPAD-F</w:t>
      </w:r>
      <w:proofErr w:type="gramStart"/>
      <w:r w:rsidRPr="00792476">
        <w:t>:  Étude</w:t>
      </w:r>
      <w:proofErr w:type="gramEnd"/>
      <w:r w:rsidRPr="00792476">
        <w:t xml:space="preserve"> de faisabilité </w:t>
      </w:r>
      <w:r w:rsidRPr="00792476">
        <w:t xml:space="preserve">d’une intervention selon le protocole de Réhabilitation Ambulatoire Modélisée à domicile pour les personnes Alzheimer. </w:t>
      </w:r>
    </w:p>
    <w:p w:rsidR="00000000" w:rsidRPr="00792476" w:rsidRDefault="00792476" w:rsidP="00792476">
      <w:pPr>
        <w:numPr>
          <w:ilvl w:val="0"/>
          <w:numId w:val="38"/>
        </w:numPr>
        <w:spacing w:after="0"/>
      </w:pPr>
      <w:r w:rsidRPr="00792476">
        <w:t xml:space="preserve">GAG Plateforme : collaborative à destination des professionnels de l'animation et les aidants des PA à domicile et en établissement </w:t>
      </w:r>
    </w:p>
    <w:p w:rsidR="00792476" w:rsidRPr="00792476" w:rsidRDefault="00792476" w:rsidP="00792476">
      <w:pPr>
        <w:numPr>
          <w:ilvl w:val="0"/>
          <w:numId w:val="38"/>
        </w:numPr>
        <w:spacing w:after="0"/>
      </w:pPr>
      <w:r w:rsidRPr="00792476">
        <w:t>A</w:t>
      </w:r>
      <w:r w:rsidRPr="00792476">
        <w:t xml:space="preserve">RESAT Bretagne </w:t>
      </w:r>
      <w:proofErr w:type="gramStart"/>
      <w:r w:rsidRPr="00792476">
        <w:t>:  Création</w:t>
      </w:r>
      <w:proofErr w:type="gramEnd"/>
      <w:r w:rsidRPr="00792476">
        <w:t xml:space="preserve"> d'un pôle d'information et d'orientation pour retraités et futurs retraités d'ESAT.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 xml:space="preserve">PRO </w:t>
      </w:r>
      <w:proofErr w:type="gramStart"/>
      <w:r w:rsidRPr="00792476">
        <w:t>BTP  :</w:t>
      </w:r>
      <w:proofErr w:type="gramEnd"/>
      <w:r w:rsidRPr="00792476">
        <w:t xml:space="preserve"> plateforme d'évaluation et d'aide à la préparation des séjours Vacances répit famille pour les aidants PA/PH 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proofErr w:type="spellStart"/>
      <w:proofErr w:type="gramStart"/>
      <w:r w:rsidRPr="00792476">
        <w:t>AIRe</w:t>
      </w:r>
      <w:proofErr w:type="spellEnd"/>
      <w:r w:rsidRPr="00792476">
        <w:t xml:space="preserve">  </w:t>
      </w:r>
      <w:r w:rsidRPr="00792476">
        <w:t>:</w:t>
      </w:r>
      <w:proofErr w:type="gramEnd"/>
      <w:r w:rsidRPr="00792476">
        <w:t xml:space="preserve"> Expérimentation de fonctionnement en dispositif des ITEP 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>MDPH 62   : Optimisation de la gestion des listes d'attente en ESMS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 xml:space="preserve">GEIST 21 Puy de Dôme :    aide à la formulation du projet de vie 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 xml:space="preserve">ETTA-TEM </w:t>
      </w:r>
      <w:proofErr w:type="spellStart"/>
      <w:r w:rsidRPr="00792476">
        <w:t>Sol'iage</w:t>
      </w:r>
      <w:proofErr w:type="spellEnd"/>
      <w:r w:rsidRPr="00792476">
        <w:t xml:space="preserve"> Etude de faisabilité du programme Éducati</w:t>
      </w:r>
      <w:r w:rsidRPr="00792476">
        <w:t>on Thérapeutique et Technologies pour l'Autonomie - Troubles de l'Equilibre et de la Marche de e-</w:t>
      </w:r>
      <w:proofErr w:type="spellStart"/>
      <w:r w:rsidRPr="00792476">
        <w:t>learning</w:t>
      </w:r>
      <w:proofErr w:type="spellEnd"/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>FNAQPA : développement durable en EHPAD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>ADAPEI Finistère  dispositif d’accompagnement des enfants handicapés mentaux  dans la formulation de leur pr</w:t>
      </w:r>
      <w:r w:rsidRPr="00792476">
        <w:t xml:space="preserve">ojet de vie. </w:t>
      </w:r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 xml:space="preserve">AIDAPHI Agir face aux manifestations agressives des jeunes accueillis et </w:t>
      </w:r>
      <w:proofErr w:type="spellStart"/>
      <w:r w:rsidRPr="00792476">
        <w:t>bientraitance</w:t>
      </w:r>
      <w:proofErr w:type="spellEnd"/>
    </w:p>
    <w:p w:rsidR="00000000" w:rsidRPr="00792476" w:rsidRDefault="00792476" w:rsidP="00792476">
      <w:pPr>
        <w:numPr>
          <w:ilvl w:val="0"/>
          <w:numId w:val="39"/>
        </w:numPr>
        <w:spacing w:after="0"/>
      </w:pPr>
      <w:r w:rsidRPr="00792476">
        <w:t>CIEDEL Etude sur la participation des personnes en situation de handicap à la gouvernance locale : comment mesurer l'impact des stratégies de développeme</w:t>
      </w:r>
      <w:r w:rsidRPr="00792476">
        <w:t>nt local inclusif?</w:t>
      </w:r>
    </w:p>
    <w:p w:rsidR="00792476" w:rsidRDefault="00792476" w:rsidP="00792476">
      <w:pPr>
        <w:spacing w:after="0"/>
        <w:rPr>
          <w:b/>
          <w:bCs/>
        </w:rPr>
      </w:pPr>
      <w:r w:rsidRPr="00792476">
        <w:rPr>
          <w:b/>
          <w:bCs/>
        </w:rPr>
        <w:t>Les appels à projets</w:t>
      </w:r>
    </w:p>
    <w:p w:rsidR="00000000" w:rsidRPr="00792476" w:rsidRDefault="00792476" w:rsidP="00792476">
      <w:pPr>
        <w:numPr>
          <w:ilvl w:val="0"/>
          <w:numId w:val="41"/>
        </w:numPr>
        <w:spacing w:after="0"/>
      </w:pPr>
      <w:r w:rsidRPr="00792476">
        <w:t xml:space="preserve">Partenaires : </w:t>
      </w:r>
      <w:proofErr w:type="spellStart"/>
      <w:r w:rsidRPr="00792476">
        <w:t>IReSP</w:t>
      </w:r>
      <w:proofErr w:type="spellEnd"/>
      <w:r w:rsidRPr="00792476">
        <w:t xml:space="preserve">, ANR, Fondation Maladies Rares (MR) </w:t>
      </w:r>
    </w:p>
    <w:p w:rsidR="00000000" w:rsidRPr="00792476" w:rsidRDefault="00792476" w:rsidP="00792476">
      <w:pPr>
        <w:numPr>
          <w:ilvl w:val="0"/>
          <w:numId w:val="41"/>
        </w:numPr>
        <w:spacing w:after="0"/>
      </w:pPr>
      <w:r w:rsidRPr="00792476">
        <w:t xml:space="preserve">Financement (partiel ou total) de certains projets évalués favorablement  </w:t>
      </w:r>
    </w:p>
    <w:p w:rsidR="00000000" w:rsidRPr="00792476" w:rsidRDefault="00792476" w:rsidP="00792476">
      <w:pPr>
        <w:numPr>
          <w:ilvl w:val="0"/>
          <w:numId w:val="41"/>
        </w:numPr>
        <w:spacing w:after="0"/>
      </w:pPr>
      <w:r w:rsidRPr="00792476">
        <w:t>Annuellement, la CNSA indique à ses partenaires son financement maximum par AAP</w:t>
      </w:r>
    </w:p>
    <w:p w:rsidR="00000000" w:rsidRPr="00792476" w:rsidRDefault="00792476" w:rsidP="00792476">
      <w:pPr>
        <w:numPr>
          <w:ilvl w:val="0"/>
          <w:numId w:val="41"/>
        </w:numPr>
        <w:spacing w:after="0"/>
      </w:pPr>
      <w:r w:rsidRPr="00792476">
        <w:t>AAP Fondation MR et l’</w:t>
      </w:r>
      <w:proofErr w:type="spellStart"/>
      <w:r w:rsidRPr="00792476">
        <w:t>IReSP</w:t>
      </w:r>
      <w:proofErr w:type="spellEnd"/>
      <w:r w:rsidRPr="00792476">
        <w:t xml:space="preserve"> </w:t>
      </w:r>
      <w:proofErr w:type="gramStart"/>
      <w:r w:rsidRPr="00792476">
        <w:t>:  la</w:t>
      </w:r>
      <w:proofErr w:type="gramEnd"/>
      <w:r w:rsidRPr="00792476">
        <w:t xml:space="preserve"> CNSA participe à la rédaction de texte de l’AAP, la sélection des membres du comité d’évaluation… </w:t>
      </w:r>
    </w:p>
    <w:p w:rsidR="00000000" w:rsidRPr="00792476" w:rsidRDefault="00792476" w:rsidP="00792476">
      <w:pPr>
        <w:numPr>
          <w:ilvl w:val="0"/>
          <w:numId w:val="41"/>
        </w:numPr>
        <w:spacing w:after="0"/>
      </w:pPr>
      <w:r w:rsidRPr="00792476">
        <w:t xml:space="preserve">AAP ANR, sauf exception, la CNSA est sollicitée si un projet évalué favorablement entre dans son champ de compétence </w:t>
      </w:r>
    </w:p>
    <w:p w:rsidR="00792476" w:rsidRDefault="00792476" w:rsidP="00792476">
      <w:pPr>
        <w:spacing w:after="0"/>
        <w:rPr>
          <w:b/>
          <w:bCs/>
        </w:rPr>
      </w:pPr>
      <w:r w:rsidRPr="00792476">
        <w:rPr>
          <w:b/>
          <w:bCs/>
        </w:rPr>
        <w:lastRenderedPageBreak/>
        <w:t>Exemple de projet de recherche retenu 2012</w:t>
      </w:r>
      <w:r>
        <w:rPr>
          <w:b/>
          <w:bCs/>
        </w:rPr>
        <w:t xml:space="preserve"> </w:t>
      </w:r>
      <w:r w:rsidRPr="00792476">
        <w:rPr>
          <w:b/>
          <w:bCs/>
        </w:rPr>
        <w:t>AAP TECSAN ANR</w:t>
      </w:r>
    </w:p>
    <w:p w:rsidR="00792476" w:rsidRPr="00792476" w:rsidRDefault="00792476" w:rsidP="00792476">
      <w:pPr>
        <w:spacing w:after="0"/>
      </w:pPr>
      <w:r w:rsidRPr="00792476">
        <w:rPr>
          <w:b/>
          <w:bCs/>
        </w:rPr>
        <w:t xml:space="preserve">VHIPOD Véhicule individuel de transport en station debout auto-équilibré </w:t>
      </w:r>
      <w:r w:rsidRPr="00792476">
        <w:t xml:space="preserve">pour personne handicapée avec aide à la </w:t>
      </w:r>
      <w:proofErr w:type="spellStart"/>
      <w:r w:rsidRPr="00792476">
        <w:t>verticalisation</w:t>
      </w:r>
      <w:proofErr w:type="spellEnd"/>
      <w:r w:rsidRPr="00792476">
        <w:t xml:space="preserve"> </w:t>
      </w:r>
    </w:p>
    <w:p w:rsidR="00792476" w:rsidRPr="00792476" w:rsidRDefault="00792476" w:rsidP="00792476">
      <w:pPr>
        <w:spacing w:after="0"/>
      </w:pPr>
      <w:r w:rsidRPr="00792476">
        <w:t xml:space="preserve"> Entre le déambulateur et le fauteuil roulant, avec aide au passage assis-debout, à partir de n'importe quel siège ou surface d’assise.</w:t>
      </w:r>
    </w:p>
    <w:p w:rsidR="00792476" w:rsidRPr="00792476" w:rsidRDefault="00792476" w:rsidP="00792476">
      <w:pPr>
        <w:spacing w:after="0"/>
      </w:pPr>
      <w:r w:rsidRPr="00792476">
        <w:t xml:space="preserve"> Particulièrement adapté aux hémiplégiques, qui ne peuvent utiliser les systèmes de déambulateurs (absence d’appui du côté atteint)</w:t>
      </w:r>
    </w:p>
    <w:p w:rsidR="00792476" w:rsidRPr="00792476" w:rsidRDefault="00792476" w:rsidP="00792476">
      <w:pPr>
        <w:spacing w:after="0"/>
        <w:rPr>
          <w:b/>
          <w:bCs/>
        </w:rPr>
      </w:pPr>
      <w:r w:rsidRPr="00792476">
        <w:rPr>
          <w:b/>
          <w:bCs/>
        </w:rPr>
        <w:t xml:space="preserve">Projet </w:t>
      </w:r>
      <w:proofErr w:type="spellStart"/>
      <w:r w:rsidRPr="00792476">
        <w:rPr>
          <w:b/>
          <w:bCs/>
        </w:rPr>
        <w:t>Navig</w:t>
      </w:r>
      <w:proofErr w:type="spellEnd"/>
      <w:r w:rsidRPr="00792476">
        <w:rPr>
          <w:b/>
          <w:bCs/>
        </w:rPr>
        <w:t xml:space="preserve">- </w:t>
      </w:r>
      <w:proofErr w:type="spellStart"/>
      <w:r w:rsidRPr="00792476">
        <w:rPr>
          <w:b/>
          <w:bCs/>
        </w:rPr>
        <w:t>TecSan</w:t>
      </w:r>
      <w:proofErr w:type="spellEnd"/>
      <w:r w:rsidRPr="00792476">
        <w:rPr>
          <w:b/>
          <w:bCs/>
        </w:rPr>
        <w:t xml:space="preserve"> 2008</w:t>
      </w:r>
    </w:p>
    <w:p w:rsidR="00792476" w:rsidRPr="00792476" w:rsidRDefault="00792476" w:rsidP="00792476">
      <w:pPr>
        <w:spacing w:after="0"/>
      </w:pPr>
      <w:r w:rsidRPr="00792476">
        <w:t>Développement d’un dispositif d’aide au déplacement pour les personnes non voyantes.</w:t>
      </w:r>
    </w:p>
    <w:p w:rsidR="00792476" w:rsidRPr="00792476" w:rsidRDefault="00792476" w:rsidP="00792476">
      <w:pPr>
        <w:spacing w:after="0"/>
      </w:pPr>
      <w:r w:rsidRPr="00792476">
        <w:t xml:space="preserve">Le parcours de la personne est préalablement défini notamment en utilisant des bases de données cartographiques disponibles. </w:t>
      </w:r>
    </w:p>
    <w:p w:rsidR="00792476" w:rsidRPr="00792476" w:rsidRDefault="00792476" w:rsidP="00792476">
      <w:pPr>
        <w:spacing w:after="0"/>
      </w:pPr>
      <w:r w:rsidRPr="00792476">
        <w:t>Lors du déplacement, l’environnement est scruté à l’aide d’une caméra. Cela permet la reconnaissance des rues, des bâtiments, etc. Les données sont transmises en temps réel à l’utilisateur en information sonore pour l’aider à se déplacer.</w:t>
      </w:r>
    </w:p>
    <w:p w:rsidR="00792476" w:rsidRPr="00792476" w:rsidRDefault="00792476" w:rsidP="00792476">
      <w:pPr>
        <w:spacing w:after="0"/>
      </w:pPr>
      <w:r w:rsidRPr="00792476">
        <w:t>Définition des besoins et tests : partenariat avec l’Institut des Jeunes Aveugles (IJA) de Toulouse.</w:t>
      </w:r>
    </w:p>
    <w:p w:rsidR="00792476" w:rsidRPr="00792476" w:rsidRDefault="00792476" w:rsidP="00792476">
      <w:pPr>
        <w:spacing w:after="0"/>
      </w:pPr>
      <w:r w:rsidRPr="00792476">
        <w:t>Pour être mis sur le marché ce dispositif sera miniaturisé pour être adaptable à  des lunettes.</w:t>
      </w:r>
    </w:p>
    <w:p w:rsidR="000C5AC1" w:rsidRDefault="00792476" w:rsidP="000C5AC1">
      <w:pPr>
        <w:spacing w:after="0"/>
        <w:rPr>
          <w:b/>
          <w:bCs/>
        </w:rPr>
      </w:pPr>
      <w:r w:rsidRPr="00792476">
        <w:rPr>
          <w:b/>
          <w:bCs/>
        </w:rPr>
        <w:t>HOPES : AAL 2009</w:t>
      </w:r>
    </w:p>
    <w:p w:rsidR="00000000" w:rsidRPr="00792476" w:rsidRDefault="00792476" w:rsidP="00792476">
      <w:pPr>
        <w:numPr>
          <w:ilvl w:val="0"/>
          <w:numId w:val="42"/>
        </w:numPr>
        <w:spacing w:after="0"/>
      </w:pPr>
      <w:proofErr w:type="gramStart"/>
      <w:r w:rsidRPr="00792476">
        <w:t>Objectif  :</w:t>
      </w:r>
      <w:proofErr w:type="gramEnd"/>
      <w:r w:rsidRPr="00792476">
        <w:t xml:space="preserve"> </w:t>
      </w:r>
      <w:r w:rsidRPr="00792476">
        <w:rPr>
          <w:b/>
          <w:bCs/>
        </w:rPr>
        <w:t xml:space="preserve">favoriser les interactions sociales des personnes âgées </w:t>
      </w:r>
      <w:r w:rsidRPr="00792476">
        <w:t xml:space="preserve">grâce aux </w:t>
      </w:r>
      <w:r w:rsidRPr="00792476">
        <w:t>technologies de l’information et de la communication.</w:t>
      </w:r>
    </w:p>
    <w:p w:rsidR="00000000" w:rsidRPr="00792476" w:rsidRDefault="00792476" w:rsidP="00792476">
      <w:pPr>
        <w:numPr>
          <w:ilvl w:val="0"/>
          <w:numId w:val="42"/>
        </w:numPr>
        <w:spacing w:after="0"/>
      </w:pPr>
      <w:r w:rsidRPr="00792476">
        <w:t xml:space="preserve">Début en </w:t>
      </w:r>
      <w:r w:rsidRPr="00792476">
        <w:rPr>
          <w:b/>
          <w:bCs/>
        </w:rPr>
        <w:t>2010</w:t>
      </w:r>
      <w:r w:rsidRPr="00792476">
        <w:t xml:space="preserve">, produit pilote attendu début </w:t>
      </w:r>
      <w:r w:rsidRPr="00792476">
        <w:rPr>
          <w:b/>
          <w:bCs/>
        </w:rPr>
        <w:t>2013</w:t>
      </w:r>
      <w:r w:rsidRPr="00792476">
        <w:t xml:space="preserve">, commercialisation sur le marché européen prévue en </w:t>
      </w:r>
      <w:r w:rsidRPr="00792476">
        <w:rPr>
          <w:b/>
          <w:bCs/>
        </w:rPr>
        <w:t>2015.</w:t>
      </w:r>
    </w:p>
    <w:p w:rsidR="00000000" w:rsidRPr="00792476" w:rsidRDefault="00792476" w:rsidP="00792476">
      <w:pPr>
        <w:numPr>
          <w:ilvl w:val="0"/>
          <w:numId w:val="42"/>
        </w:numPr>
        <w:spacing w:after="0"/>
      </w:pPr>
      <w:r w:rsidRPr="00792476">
        <w:rPr>
          <w:b/>
          <w:bCs/>
        </w:rPr>
        <w:t xml:space="preserve">Premier réseau social européen </w:t>
      </w:r>
      <w:r w:rsidRPr="00792476">
        <w:t xml:space="preserve">fonctionnant sur le modèle du web 2.0, </w:t>
      </w:r>
      <w:r w:rsidRPr="00792476">
        <w:t xml:space="preserve">c’est-à-dire avec une participation des utilisateurs à la création de contenus et une interaction entre eux. </w:t>
      </w:r>
    </w:p>
    <w:p w:rsidR="00000000" w:rsidRPr="00792476" w:rsidRDefault="00792476" w:rsidP="00792476">
      <w:pPr>
        <w:numPr>
          <w:ilvl w:val="0"/>
          <w:numId w:val="42"/>
        </w:numPr>
        <w:spacing w:after="0"/>
      </w:pPr>
      <w:r w:rsidRPr="00792476">
        <w:t xml:space="preserve">Les PA, et éventuellement  leurs aidants, pourront </w:t>
      </w:r>
      <w:r w:rsidRPr="00792476">
        <w:rPr>
          <w:b/>
          <w:bCs/>
        </w:rPr>
        <w:t>partager leur expérience et leur connaissance sur des problèmes du quotidien qu’ils ont pu dép</w:t>
      </w:r>
      <w:r w:rsidRPr="00792476">
        <w:rPr>
          <w:b/>
          <w:bCs/>
        </w:rPr>
        <w:t>asser </w:t>
      </w:r>
      <w:r w:rsidRPr="00792476">
        <w:t>: questions de sécurisation et d’adaptation du logement, problèmes de mobilité, d’accessibilité, de mémoire, difficultés à participer à des activités de loisirs, à conserver des relations sociales…</w:t>
      </w:r>
    </w:p>
    <w:p w:rsidR="00000000" w:rsidRPr="00792476" w:rsidRDefault="00792476" w:rsidP="00792476">
      <w:pPr>
        <w:numPr>
          <w:ilvl w:val="0"/>
          <w:numId w:val="42"/>
        </w:numPr>
        <w:spacing w:after="0"/>
      </w:pPr>
      <w:proofErr w:type="spellStart"/>
      <w:r w:rsidRPr="00792476">
        <w:t>Hopes</w:t>
      </w:r>
      <w:proofErr w:type="spellEnd"/>
      <w:r w:rsidRPr="00792476">
        <w:t xml:space="preserve"> s’appuie sur un consortium de partenaires iss</w:t>
      </w:r>
      <w:r w:rsidRPr="00792476">
        <w:t>us de différents pays (France, Royaume-Uni, Allemagne, Italie, Finlande) et qui appartiennent au monde de la recherche, de l’industrie informatique, ou de l’accompagnement des usagers.</w:t>
      </w:r>
      <w:r w:rsidRPr="00792476">
        <w:t xml:space="preserve"> </w:t>
      </w:r>
    </w:p>
    <w:p w:rsidR="00792476" w:rsidRDefault="00792476" w:rsidP="000C5AC1">
      <w:pPr>
        <w:spacing w:after="0"/>
        <w:rPr>
          <w:b/>
          <w:bCs/>
        </w:rPr>
      </w:pPr>
      <w:r>
        <w:rPr>
          <w:b/>
          <w:bCs/>
        </w:rPr>
        <w:t>Les centres d’expertises</w:t>
      </w:r>
      <w:r w:rsidRPr="00792476">
        <w:rPr>
          <w:b/>
          <w:bCs/>
        </w:rPr>
        <w:t xml:space="preserve"> nationaux</w:t>
      </w:r>
    </w:p>
    <w:p w:rsidR="00792476" w:rsidRDefault="00792476" w:rsidP="000C5AC1">
      <w:pPr>
        <w:spacing w:after="0"/>
        <w:rPr>
          <w:b/>
          <w:bCs/>
        </w:rPr>
      </w:pPr>
      <w:r w:rsidRPr="00792476">
        <w:rPr>
          <w:b/>
          <w:bCs/>
        </w:rPr>
        <w:t>Les Centres d’expertises dans le</w:t>
      </w:r>
      <w:r>
        <w:rPr>
          <w:b/>
          <w:bCs/>
        </w:rPr>
        <w:t xml:space="preserve"> domaine </w:t>
      </w:r>
      <w:r w:rsidRPr="00792476">
        <w:rPr>
          <w:b/>
          <w:bCs/>
        </w:rPr>
        <w:t>des aides techniques – ses missions</w:t>
      </w:r>
    </w:p>
    <w:p w:rsidR="00000000" w:rsidRPr="00792476" w:rsidRDefault="00792476" w:rsidP="00792476">
      <w:pPr>
        <w:numPr>
          <w:ilvl w:val="0"/>
          <w:numId w:val="43"/>
        </w:numPr>
        <w:spacing w:after="0"/>
      </w:pPr>
      <w:r w:rsidRPr="00792476">
        <w:t>Projet issu des travaux du Conseil scientifique de la CNSA</w:t>
      </w:r>
    </w:p>
    <w:p w:rsidR="00000000" w:rsidRPr="00792476" w:rsidRDefault="00792476" w:rsidP="00792476">
      <w:pPr>
        <w:numPr>
          <w:ilvl w:val="0"/>
          <w:numId w:val="43"/>
        </w:numPr>
        <w:spacing w:after="0"/>
      </w:pPr>
      <w:r w:rsidRPr="00792476">
        <w:t>Les missions des centres d’expertise nationaux sur les aides techniques :</w:t>
      </w:r>
    </w:p>
    <w:p w:rsidR="00000000" w:rsidRPr="00792476" w:rsidRDefault="00792476" w:rsidP="00792476">
      <w:pPr>
        <w:numPr>
          <w:ilvl w:val="1"/>
          <w:numId w:val="43"/>
        </w:numPr>
        <w:spacing w:after="0"/>
      </w:pPr>
      <w:r w:rsidRPr="00792476">
        <w:t xml:space="preserve">être un </w:t>
      </w:r>
      <w:r w:rsidRPr="00792476">
        <w:rPr>
          <w:b/>
          <w:bCs/>
        </w:rPr>
        <w:t>centre de ressources</w:t>
      </w:r>
      <w:r w:rsidRPr="00792476">
        <w:t xml:space="preserve"> pour les institutions et les professionnels </w:t>
      </w:r>
      <w:r w:rsidRPr="00792476">
        <w:t>du handicap (veille, observation technologique, recommandations aux professionnels, établissement de normes)</w:t>
      </w:r>
    </w:p>
    <w:p w:rsidR="00000000" w:rsidRPr="00792476" w:rsidRDefault="00792476" w:rsidP="00792476">
      <w:pPr>
        <w:numPr>
          <w:ilvl w:val="1"/>
          <w:numId w:val="43"/>
        </w:numPr>
        <w:spacing w:after="0"/>
      </w:pPr>
      <w:r w:rsidRPr="00792476">
        <w:t xml:space="preserve">Accompagner le développement de nouvelles aides techniques et leur amélioration par des partenariats avec le monde de la </w:t>
      </w:r>
      <w:r w:rsidRPr="00792476">
        <w:rPr>
          <w:b/>
          <w:bCs/>
        </w:rPr>
        <w:t>recherche</w:t>
      </w:r>
      <w:r w:rsidRPr="00792476">
        <w:t xml:space="preserve"> et les </w:t>
      </w:r>
      <w:r w:rsidRPr="00792476">
        <w:rPr>
          <w:b/>
          <w:bCs/>
        </w:rPr>
        <w:t xml:space="preserve">industriels </w:t>
      </w:r>
      <w:r w:rsidRPr="00792476">
        <w:t>(centre d’essai, d’évaluation comparative, centre de formation, développement de recherche)</w:t>
      </w:r>
      <w:r w:rsidRPr="00792476">
        <w:rPr>
          <w:b/>
          <w:bCs/>
        </w:rPr>
        <w:t xml:space="preserve"> </w:t>
      </w:r>
    </w:p>
    <w:p w:rsidR="00000000" w:rsidRPr="00792476" w:rsidRDefault="00792476" w:rsidP="00792476">
      <w:pPr>
        <w:numPr>
          <w:ilvl w:val="1"/>
          <w:numId w:val="43"/>
        </w:numPr>
        <w:spacing w:after="0"/>
      </w:pPr>
      <w:r w:rsidRPr="00792476">
        <w:t xml:space="preserve">Inscrire son action dans un </w:t>
      </w:r>
      <w:r w:rsidRPr="00792476">
        <w:rPr>
          <w:b/>
          <w:bCs/>
        </w:rPr>
        <w:t>réseau international</w:t>
      </w:r>
      <w:r w:rsidRPr="00792476">
        <w:t xml:space="preserve"> dont il est le référent français de la thématique</w:t>
      </w:r>
    </w:p>
    <w:p w:rsidR="00792476" w:rsidRDefault="00792476" w:rsidP="000C5AC1">
      <w:pPr>
        <w:spacing w:after="0"/>
        <w:rPr>
          <w:b/>
          <w:bCs/>
        </w:rPr>
      </w:pPr>
      <w:r w:rsidRPr="00792476">
        <w:rPr>
          <w:b/>
          <w:bCs/>
        </w:rPr>
        <w:t>Les 4 centres d’expertise nationaux</w:t>
      </w:r>
    </w:p>
    <w:p w:rsidR="00000000" w:rsidRPr="00792476" w:rsidRDefault="00792476" w:rsidP="00792476">
      <w:pPr>
        <w:numPr>
          <w:ilvl w:val="0"/>
          <w:numId w:val="45"/>
        </w:numPr>
        <w:spacing w:after="0"/>
      </w:pPr>
      <w:r w:rsidRPr="00792476">
        <w:t xml:space="preserve">Le Centre de </w:t>
      </w:r>
      <w:r w:rsidRPr="00792476">
        <w:t xml:space="preserve">ressources &amp; d’innovation mobilité handicap (CEREMH) : </w:t>
      </w:r>
      <w:r w:rsidRPr="00792476">
        <w:rPr>
          <w:b/>
          <w:bCs/>
        </w:rPr>
        <w:t>mobilité</w:t>
      </w:r>
      <w:r w:rsidRPr="00792476">
        <w:t>.</w:t>
      </w:r>
    </w:p>
    <w:p w:rsidR="00000000" w:rsidRPr="00792476" w:rsidRDefault="00792476" w:rsidP="00792476">
      <w:pPr>
        <w:numPr>
          <w:ilvl w:val="0"/>
          <w:numId w:val="45"/>
        </w:numPr>
        <w:spacing w:after="0"/>
      </w:pPr>
      <w:r w:rsidRPr="00792476">
        <w:t>Le CEN STIMCO, porté par l’Hôpital Broca de l’APHP </w:t>
      </w:r>
      <w:proofErr w:type="gramStart"/>
      <w:r w:rsidRPr="00792476">
        <w:t xml:space="preserve">:  </w:t>
      </w:r>
      <w:r w:rsidRPr="00792476">
        <w:rPr>
          <w:b/>
          <w:bCs/>
        </w:rPr>
        <w:t>stimulation</w:t>
      </w:r>
      <w:proofErr w:type="gramEnd"/>
      <w:r w:rsidRPr="00792476">
        <w:rPr>
          <w:b/>
          <w:bCs/>
        </w:rPr>
        <w:t xml:space="preserve"> cognitive</w:t>
      </w:r>
      <w:r w:rsidRPr="00792476">
        <w:t>.</w:t>
      </w:r>
    </w:p>
    <w:p w:rsidR="00000000" w:rsidRPr="00792476" w:rsidRDefault="00792476" w:rsidP="00792476">
      <w:pPr>
        <w:numPr>
          <w:ilvl w:val="0"/>
          <w:numId w:val="45"/>
        </w:numPr>
        <w:spacing w:after="0"/>
      </w:pPr>
      <w:r w:rsidRPr="00792476">
        <w:t xml:space="preserve">Le CEN TICH, porté par le pôle handicap de la Mutualité Française Anjou Mayenne : </w:t>
      </w:r>
      <w:r w:rsidRPr="00792476">
        <w:rPr>
          <w:b/>
          <w:bCs/>
        </w:rPr>
        <w:t>interfaces des technologies de</w:t>
      </w:r>
      <w:r w:rsidRPr="00792476">
        <w:rPr>
          <w:b/>
          <w:bCs/>
        </w:rPr>
        <w:t xml:space="preserve"> la communication et de l’information</w:t>
      </w:r>
      <w:r w:rsidRPr="00792476">
        <w:t>.</w:t>
      </w:r>
    </w:p>
    <w:p w:rsidR="00000000" w:rsidRPr="00792476" w:rsidRDefault="00792476" w:rsidP="00792476">
      <w:pPr>
        <w:numPr>
          <w:ilvl w:val="0"/>
          <w:numId w:val="45"/>
        </w:numPr>
        <w:spacing w:after="0"/>
      </w:pPr>
      <w:r w:rsidRPr="00792476">
        <w:t xml:space="preserve">Le CEN HABITAT pris en charge par le Centre national de référence de santé à domicile et autonomie : </w:t>
      </w:r>
      <w:r w:rsidRPr="00792476">
        <w:rPr>
          <w:b/>
          <w:bCs/>
        </w:rPr>
        <w:t>habitat et logement</w:t>
      </w:r>
      <w:r w:rsidRPr="00792476">
        <w:t>.</w:t>
      </w:r>
    </w:p>
    <w:p w:rsidR="00792476" w:rsidRPr="00792476" w:rsidRDefault="00792476" w:rsidP="000C5AC1">
      <w:pPr>
        <w:spacing w:after="0"/>
      </w:pPr>
    </w:p>
    <w:sectPr w:rsidR="00792476" w:rsidRPr="00792476" w:rsidSect="00E5235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3380C"/>
    <w:multiLevelType w:val="hybridMultilevel"/>
    <w:tmpl w:val="C0EA8D52"/>
    <w:lvl w:ilvl="0" w:tplc="0CC06954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594FDA8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A001AE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D09684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380871C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4AAA31E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C2B9D2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CA4628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809E66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5757950"/>
    <w:multiLevelType w:val="hybridMultilevel"/>
    <w:tmpl w:val="92F06802"/>
    <w:lvl w:ilvl="0" w:tplc="875693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E0863F0">
      <w:start w:val="813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1CC26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446BC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A6C41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58065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898D2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1B45D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1604E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9937DBD"/>
    <w:multiLevelType w:val="hybridMultilevel"/>
    <w:tmpl w:val="DE7A786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E0773C"/>
    <w:multiLevelType w:val="hybridMultilevel"/>
    <w:tmpl w:val="37AE964C"/>
    <w:lvl w:ilvl="0" w:tplc="8E9A471C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AB63A7A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CA3A7C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CA7F74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2C20DB8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FAD0D6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AF6AD76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B24DC6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22442E8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C526A5E"/>
    <w:multiLevelType w:val="hybridMultilevel"/>
    <w:tmpl w:val="D4B4AC56"/>
    <w:lvl w:ilvl="0" w:tplc="CA64DF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1D48C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A4E4A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BF41F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3ACDA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EC639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A9674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A5658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D8E46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0D44201B"/>
    <w:multiLevelType w:val="hybridMultilevel"/>
    <w:tmpl w:val="CAFE2074"/>
    <w:lvl w:ilvl="0" w:tplc="4FAAB2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4CE16CE">
      <w:start w:val="1572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ECA71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5DA0C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0D63E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72A44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A94F1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A6A62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E84C8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0E0457EB"/>
    <w:multiLevelType w:val="hybridMultilevel"/>
    <w:tmpl w:val="37900EFE"/>
    <w:lvl w:ilvl="0" w:tplc="A6CE9D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530E4CE">
      <w:start w:val="1232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67403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62465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1267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534C6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59AEF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6A425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BE27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0F8A55B3"/>
    <w:multiLevelType w:val="hybridMultilevel"/>
    <w:tmpl w:val="F0129A92"/>
    <w:lvl w:ilvl="0" w:tplc="4C944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E721A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545CF8">
      <w:start w:val="1232"/>
      <w:numFmt w:val="bullet"/>
      <w:lvlText w:val="&gt;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26B2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29A7E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63EA4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38A78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9BCD9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8091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0FFE41DF"/>
    <w:multiLevelType w:val="hybridMultilevel"/>
    <w:tmpl w:val="6EF41D8E"/>
    <w:lvl w:ilvl="0" w:tplc="37483D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7875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18846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92814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CB801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476E2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5CA00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804B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09EF2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12673D27"/>
    <w:multiLevelType w:val="hybridMultilevel"/>
    <w:tmpl w:val="9AB46762"/>
    <w:lvl w:ilvl="0" w:tplc="91A4BB8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04658C0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9CCD9B8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9ACCADE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5245D82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06ADC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6C6EE74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C4710E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7DE380C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18CF6EE4"/>
    <w:multiLevelType w:val="hybridMultilevel"/>
    <w:tmpl w:val="F342EE48"/>
    <w:lvl w:ilvl="0" w:tplc="083ADD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E10D7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B24F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598A5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E0D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29C96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004B3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F1C9E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BBCAF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1C0C2EE2"/>
    <w:multiLevelType w:val="hybridMultilevel"/>
    <w:tmpl w:val="A47CAAA2"/>
    <w:lvl w:ilvl="0" w:tplc="A296F846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848020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B8F18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162490C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E3EEECA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2408B9E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16CED1E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0820EB4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B94461E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CD014CD"/>
    <w:multiLevelType w:val="hybridMultilevel"/>
    <w:tmpl w:val="7D664CFA"/>
    <w:lvl w:ilvl="0" w:tplc="893091FE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9C07162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A9C44A4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E28E500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EB45E40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B9478B0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5AA6452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2D62AEA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0B064F6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17404F7"/>
    <w:multiLevelType w:val="hybridMultilevel"/>
    <w:tmpl w:val="3FF06E38"/>
    <w:lvl w:ilvl="0" w:tplc="C36EDB76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D30C008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07689DE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210F23E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23A66AC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20C646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3400914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06622A4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7F60A18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51A1146"/>
    <w:multiLevelType w:val="hybridMultilevel"/>
    <w:tmpl w:val="C31CBC26"/>
    <w:lvl w:ilvl="0" w:tplc="7CD0A0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DCEF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3DACC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0227F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66ACC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D5ABD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5040A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AB016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B6EB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99F78AC"/>
    <w:multiLevelType w:val="hybridMultilevel"/>
    <w:tmpl w:val="7B54B96E"/>
    <w:lvl w:ilvl="0" w:tplc="5B227E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E72D2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32AA0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99EF9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E986A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06E5B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AF4FA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8EA7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A2E0A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B97007F"/>
    <w:multiLevelType w:val="hybridMultilevel"/>
    <w:tmpl w:val="6BEEF0A8"/>
    <w:lvl w:ilvl="0" w:tplc="24CE7D6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8F8735A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050DE78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07E5166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7AEA2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FA467E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B3AF7D2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EEC552A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F4AE4C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E6B7617"/>
    <w:multiLevelType w:val="hybridMultilevel"/>
    <w:tmpl w:val="5B789EC6"/>
    <w:lvl w:ilvl="0" w:tplc="B8E0F6D4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BEA4D34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F6689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C0AFAEA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90BA46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B5A1320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90BCC2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66BC54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32ED9B0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14674CE"/>
    <w:multiLevelType w:val="hybridMultilevel"/>
    <w:tmpl w:val="9A683336"/>
    <w:lvl w:ilvl="0" w:tplc="E752B3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4CC5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5321D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22D6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AAA5D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9D6F1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16CE9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F453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34C9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1E14E80"/>
    <w:multiLevelType w:val="hybridMultilevel"/>
    <w:tmpl w:val="8300FDB0"/>
    <w:lvl w:ilvl="0" w:tplc="F39A19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ADCF2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52EF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BBEE4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974BF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CC225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C3279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3924B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23A47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3127876"/>
    <w:multiLevelType w:val="hybridMultilevel"/>
    <w:tmpl w:val="19AE70DC"/>
    <w:lvl w:ilvl="0" w:tplc="0144DB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43EE9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6A82B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484A0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5200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38AD9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8940A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196BC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4E405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441679F"/>
    <w:multiLevelType w:val="hybridMultilevel"/>
    <w:tmpl w:val="0680CA72"/>
    <w:lvl w:ilvl="0" w:tplc="16DE91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7035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F6A0C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7A238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CAA76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5A8A7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3A7F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2A692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8DC0D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60C24A2"/>
    <w:multiLevelType w:val="hybridMultilevel"/>
    <w:tmpl w:val="1A569992"/>
    <w:lvl w:ilvl="0" w:tplc="16C01A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44CC7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D1AB4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93472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2D617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F2635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9CACC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AD8E7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8023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>
    <w:nsid w:val="3A631FCC"/>
    <w:multiLevelType w:val="hybridMultilevel"/>
    <w:tmpl w:val="34503AD4"/>
    <w:lvl w:ilvl="0" w:tplc="3DD222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EE0ED8E">
      <w:start w:val="96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8C21C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EBC37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1548D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D34C9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02CCB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9F850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C4051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3D7A379D"/>
    <w:multiLevelType w:val="hybridMultilevel"/>
    <w:tmpl w:val="A53C7650"/>
    <w:lvl w:ilvl="0" w:tplc="36E08F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58E502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A22AB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53868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126DD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D5C2F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F88EC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29C0B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6C6FF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3E0C076C"/>
    <w:multiLevelType w:val="hybridMultilevel"/>
    <w:tmpl w:val="CAD4CEFC"/>
    <w:lvl w:ilvl="0" w:tplc="1F901B7C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DD62DA2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7C3594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53256C4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AE6290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D266B4A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A0281A0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A5AE78E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A4A4CFA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3E4B7B85"/>
    <w:multiLevelType w:val="hybridMultilevel"/>
    <w:tmpl w:val="00D400E8"/>
    <w:lvl w:ilvl="0" w:tplc="0BAAE9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E949A">
      <w:start w:val="955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00C8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44C9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430F5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998F2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9AEEB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0B893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C2259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44A83520"/>
    <w:multiLevelType w:val="hybridMultilevel"/>
    <w:tmpl w:val="AC2CC226"/>
    <w:lvl w:ilvl="0" w:tplc="E7203A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658AB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7BCD7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2F8DE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BCC77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54A10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A2042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6F623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9B666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4BB77C7F"/>
    <w:multiLevelType w:val="hybridMultilevel"/>
    <w:tmpl w:val="B7B04A88"/>
    <w:lvl w:ilvl="0" w:tplc="6DD26EB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F867AC9"/>
    <w:multiLevelType w:val="hybridMultilevel"/>
    <w:tmpl w:val="6C86AFDA"/>
    <w:lvl w:ilvl="0" w:tplc="DB04E4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3A23D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9740E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6DC04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00833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6AC6E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43818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D3C0C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58EED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50B86AB5"/>
    <w:multiLevelType w:val="hybridMultilevel"/>
    <w:tmpl w:val="E49E1E18"/>
    <w:lvl w:ilvl="0" w:tplc="EC365D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D4C4FF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3052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A60D2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709E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1703E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F2643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70C3F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A476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5123053E"/>
    <w:multiLevelType w:val="hybridMultilevel"/>
    <w:tmpl w:val="AE14C80A"/>
    <w:lvl w:ilvl="0" w:tplc="D32E3BB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322BC30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82818FA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CF0366A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F46E50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67EF5D4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C04114C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0DE7586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580C512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58073D0B"/>
    <w:multiLevelType w:val="hybridMultilevel"/>
    <w:tmpl w:val="010A4848"/>
    <w:lvl w:ilvl="0" w:tplc="88B4C5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568385A">
      <w:start w:val="856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6F662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B3455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01C2C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50D9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9F48C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6CE84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47815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58894893"/>
    <w:multiLevelType w:val="hybridMultilevel"/>
    <w:tmpl w:val="F7D6707C"/>
    <w:lvl w:ilvl="0" w:tplc="AA88BD82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CDEB828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62C0B66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B6478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C9671FC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99C62DE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8988778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264040E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79612B6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5D7462D6"/>
    <w:multiLevelType w:val="hybridMultilevel"/>
    <w:tmpl w:val="D098F752"/>
    <w:lvl w:ilvl="0" w:tplc="86F28F62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F2A206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D1A32A8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2A823DC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CBA4EF8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B697F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AB25B86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E2A47C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126E46C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FE057F7"/>
    <w:multiLevelType w:val="hybridMultilevel"/>
    <w:tmpl w:val="BA805776"/>
    <w:lvl w:ilvl="0" w:tplc="D7EAB7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35A7FD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CCC99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E69C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E9CA4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2E22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19C57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27460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D5C41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0152B59"/>
    <w:multiLevelType w:val="hybridMultilevel"/>
    <w:tmpl w:val="5A90CFFA"/>
    <w:lvl w:ilvl="0" w:tplc="1ECE273A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DCDF1E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369E3C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3E429B6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420700C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A8C4F4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B2C6B10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B58D606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B1C1BAC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0C04570"/>
    <w:multiLevelType w:val="hybridMultilevel"/>
    <w:tmpl w:val="73BEAD3E"/>
    <w:lvl w:ilvl="0" w:tplc="C7A82630">
      <w:start w:val="3"/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19369CE"/>
    <w:multiLevelType w:val="hybridMultilevel"/>
    <w:tmpl w:val="BF04B214"/>
    <w:lvl w:ilvl="0" w:tplc="5A62E8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52222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3BE5B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D88E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CEA9B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3C4B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5F212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A02D1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A88A0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9">
    <w:nsid w:val="75004DAC"/>
    <w:multiLevelType w:val="hybridMultilevel"/>
    <w:tmpl w:val="EC0C0F9E"/>
    <w:lvl w:ilvl="0" w:tplc="79A423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26848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79C00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8BE10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DD29E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9EE3B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0D630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CA85A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A40F2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0">
    <w:nsid w:val="756E571D"/>
    <w:multiLevelType w:val="hybridMultilevel"/>
    <w:tmpl w:val="8C121C1A"/>
    <w:lvl w:ilvl="0" w:tplc="659A5E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7184D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6694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BAE82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BF0BA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D74AC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93A1F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0411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6B613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1">
    <w:nsid w:val="761668F8"/>
    <w:multiLevelType w:val="hybridMultilevel"/>
    <w:tmpl w:val="8F38EDA0"/>
    <w:lvl w:ilvl="0" w:tplc="A7609B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FE60E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B8A15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E421F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7D435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D0FF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ACE3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226BA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8A8C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2">
    <w:nsid w:val="79DF3F52"/>
    <w:multiLevelType w:val="hybridMultilevel"/>
    <w:tmpl w:val="E6BE88DA"/>
    <w:lvl w:ilvl="0" w:tplc="8FAE8F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5EC88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6F0DB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CC8C2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860AC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F88A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FA79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22E5C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34F5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3">
    <w:nsid w:val="7B861B82"/>
    <w:multiLevelType w:val="hybridMultilevel"/>
    <w:tmpl w:val="0EE83BAE"/>
    <w:lvl w:ilvl="0" w:tplc="EA9E50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A32DC8E">
      <w:start w:val="96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2F4BB4E">
      <w:start w:val="961"/>
      <w:numFmt w:val="bullet"/>
      <w:lvlText w:val="&gt;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61EC7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1DE56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8A0D4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E24A2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1C2BA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94EE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4">
    <w:nsid w:val="7E5E3587"/>
    <w:multiLevelType w:val="hybridMultilevel"/>
    <w:tmpl w:val="7BDE93F4"/>
    <w:lvl w:ilvl="0" w:tplc="5FC8F93C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F869D50" w:tentative="1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26480F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720A01A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B58189A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C7417BE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34C34E4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7B24222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C207B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37"/>
  </w:num>
  <w:num w:numId="3">
    <w:abstractNumId w:val="19"/>
  </w:num>
  <w:num w:numId="4">
    <w:abstractNumId w:val="8"/>
  </w:num>
  <w:num w:numId="5">
    <w:abstractNumId w:val="13"/>
  </w:num>
  <w:num w:numId="6">
    <w:abstractNumId w:val="25"/>
  </w:num>
  <w:num w:numId="7">
    <w:abstractNumId w:val="44"/>
  </w:num>
  <w:num w:numId="8">
    <w:abstractNumId w:val="0"/>
  </w:num>
  <w:num w:numId="9">
    <w:abstractNumId w:val="36"/>
  </w:num>
  <w:num w:numId="10">
    <w:abstractNumId w:val="34"/>
  </w:num>
  <w:num w:numId="11">
    <w:abstractNumId w:val="11"/>
  </w:num>
  <w:num w:numId="12">
    <w:abstractNumId w:val="12"/>
  </w:num>
  <w:num w:numId="13">
    <w:abstractNumId w:val="17"/>
  </w:num>
  <w:num w:numId="14">
    <w:abstractNumId w:val="33"/>
  </w:num>
  <w:num w:numId="15">
    <w:abstractNumId w:val="16"/>
  </w:num>
  <w:num w:numId="16">
    <w:abstractNumId w:val="1"/>
  </w:num>
  <w:num w:numId="17">
    <w:abstractNumId w:val="21"/>
  </w:num>
  <w:num w:numId="18">
    <w:abstractNumId w:val="42"/>
  </w:num>
  <w:num w:numId="19">
    <w:abstractNumId w:val="39"/>
  </w:num>
  <w:num w:numId="20">
    <w:abstractNumId w:val="40"/>
  </w:num>
  <w:num w:numId="21">
    <w:abstractNumId w:val="6"/>
  </w:num>
  <w:num w:numId="22">
    <w:abstractNumId w:val="30"/>
  </w:num>
  <w:num w:numId="23">
    <w:abstractNumId w:val="26"/>
  </w:num>
  <w:num w:numId="24">
    <w:abstractNumId w:val="7"/>
  </w:num>
  <w:num w:numId="25">
    <w:abstractNumId w:val="3"/>
  </w:num>
  <w:num w:numId="26">
    <w:abstractNumId w:val="35"/>
  </w:num>
  <w:num w:numId="27">
    <w:abstractNumId w:val="31"/>
  </w:num>
  <w:num w:numId="28">
    <w:abstractNumId w:val="20"/>
  </w:num>
  <w:num w:numId="29">
    <w:abstractNumId w:val="43"/>
  </w:num>
  <w:num w:numId="30">
    <w:abstractNumId w:val="27"/>
  </w:num>
  <w:num w:numId="31">
    <w:abstractNumId w:val="15"/>
  </w:num>
  <w:num w:numId="32">
    <w:abstractNumId w:val="14"/>
  </w:num>
  <w:num w:numId="33">
    <w:abstractNumId w:val="5"/>
  </w:num>
  <w:num w:numId="34">
    <w:abstractNumId w:val="2"/>
  </w:num>
  <w:num w:numId="35">
    <w:abstractNumId w:val="41"/>
  </w:num>
  <w:num w:numId="36">
    <w:abstractNumId w:val="32"/>
  </w:num>
  <w:num w:numId="37">
    <w:abstractNumId w:val="23"/>
  </w:num>
  <w:num w:numId="38">
    <w:abstractNumId w:val="4"/>
  </w:num>
  <w:num w:numId="39">
    <w:abstractNumId w:val="10"/>
  </w:num>
  <w:num w:numId="40">
    <w:abstractNumId w:val="22"/>
  </w:num>
  <w:num w:numId="41">
    <w:abstractNumId w:val="38"/>
  </w:num>
  <w:num w:numId="42">
    <w:abstractNumId w:val="18"/>
  </w:num>
  <w:num w:numId="43">
    <w:abstractNumId w:val="24"/>
  </w:num>
  <w:num w:numId="44">
    <w:abstractNumId w:val="9"/>
  </w:num>
  <w:num w:numId="45">
    <w:abstractNumId w:val="2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6D3B92"/>
    <w:rsid w:val="000C5AC1"/>
    <w:rsid w:val="000E0919"/>
    <w:rsid w:val="000E31F0"/>
    <w:rsid w:val="001C2EC8"/>
    <w:rsid w:val="003C419B"/>
    <w:rsid w:val="004062F7"/>
    <w:rsid w:val="00464AB3"/>
    <w:rsid w:val="006D3B92"/>
    <w:rsid w:val="006D6D02"/>
    <w:rsid w:val="00792476"/>
    <w:rsid w:val="007F1120"/>
    <w:rsid w:val="00912151"/>
    <w:rsid w:val="009D5F49"/>
    <w:rsid w:val="00A41014"/>
    <w:rsid w:val="00A52676"/>
    <w:rsid w:val="00B64867"/>
    <w:rsid w:val="00BA29A2"/>
    <w:rsid w:val="00CE22A7"/>
    <w:rsid w:val="00CE55A2"/>
    <w:rsid w:val="00D27748"/>
    <w:rsid w:val="00E52357"/>
    <w:rsid w:val="00EC6F1D"/>
    <w:rsid w:val="00EE0D54"/>
    <w:rsid w:val="00F61E7D"/>
    <w:rsid w:val="00F868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0D54"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6486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0E09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E0919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CE22A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68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4035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90352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89979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35146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24884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5409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56368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274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12113">
          <w:marLeft w:val="165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7422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598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34001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364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9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73524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04044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2509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5837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42139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78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942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74708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1508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20729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0356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015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8684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7849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3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8592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5835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93179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10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496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8175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854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60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35262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987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54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4014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5070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675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7566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32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8642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41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1946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7615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2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42556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4702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1007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409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804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92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18419">
          <w:marLeft w:val="27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2071">
          <w:marLeft w:val="27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4418">
          <w:marLeft w:val="56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9593">
          <w:marLeft w:val="56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47382">
          <w:marLeft w:val="56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5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92818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52936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86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00165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28647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6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89259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4382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1120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464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688758">
          <w:marLeft w:val="1109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2163">
          <w:marLeft w:val="1109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08780">
          <w:marLeft w:val="1109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3508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51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484313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218015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77892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0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6953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2349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0168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11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24244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21822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8217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404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76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78941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7124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0987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91794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25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12433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197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85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77366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4322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43661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08539">
          <w:marLeft w:val="1109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170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77813">
          <w:marLeft w:val="1109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31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61163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382007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051267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3632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88940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7732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5642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44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8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5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5976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4121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16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67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58543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21695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7465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52260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7142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38080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028054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41805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97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266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9794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4820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54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0435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85242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719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79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829218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121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68537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31688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06806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7796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57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69235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36777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73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7483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717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0489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90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17210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9971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81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95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50794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05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5700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050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328140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00082">
          <w:marLeft w:val="110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3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0441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5787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2042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77047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6190">
          <w:marLeft w:val="1109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3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0682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9648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0266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248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54328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05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78213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7925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9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89192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300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1185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20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9008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4783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048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03150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61585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05068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98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86650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138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8119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70058">
          <w:marLeft w:val="165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100907">
          <w:marLeft w:val="165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9945">
          <w:marLeft w:val="165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6039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34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5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61103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1650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82944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96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952015">
          <w:marLeft w:val="547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36683">
          <w:marLeft w:val="547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hyperlink" Target="http://www.cnsa.fr/article.php3?id_article=761" TargetMode="External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://www.cnsa.fr/rubrique.php3?id_rubrique=131" TargetMode="External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4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2220</TotalTime>
  <Pages>17</Pages>
  <Words>4353</Words>
  <Characters>23942</Characters>
  <Application>Microsoft Office Word</Application>
  <DocSecurity>0</DocSecurity>
  <Lines>199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Propriétaire</dc:creator>
  <cp:lastModifiedBy>Propriétaire</cp:lastModifiedBy>
  <cp:revision>5</cp:revision>
  <dcterms:created xsi:type="dcterms:W3CDTF">2014-09-26T06:32:00Z</dcterms:created>
  <dcterms:modified xsi:type="dcterms:W3CDTF">2014-12-27T16:15:00Z</dcterms:modified>
</cp:coreProperties>
</file>