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A4A83" w14:textId="77777777" w:rsidR="00AB50AB" w:rsidRPr="002D7016" w:rsidRDefault="00AB50AB" w:rsidP="00AB50AB">
      <w:pPr>
        <w:jc w:val="center"/>
        <w:rPr>
          <w:rFonts w:ascii="Calibri" w:hAnsi="Calibri"/>
          <w:color w:val="FF0000"/>
          <w:sz w:val="28"/>
          <w:szCs w:val="28"/>
        </w:rPr>
      </w:pPr>
      <w:r w:rsidRPr="002D7016">
        <w:rPr>
          <w:rFonts w:ascii="Calibri" w:hAnsi="Calibri"/>
          <w:color w:val="FF0000"/>
          <w:sz w:val="28"/>
          <w:szCs w:val="28"/>
        </w:rPr>
        <w:t>Biologie Animale</w:t>
      </w:r>
    </w:p>
    <w:p w14:paraId="5ED936C4" w14:textId="77777777" w:rsidR="00AB50AB" w:rsidRDefault="00AB50AB" w:rsidP="00AB50AB">
      <w:pPr>
        <w:rPr>
          <w:rFonts w:ascii="Calibri" w:hAnsi="Calibri"/>
          <w:sz w:val="22"/>
          <w:szCs w:val="22"/>
        </w:rPr>
      </w:pPr>
    </w:p>
    <w:p w14:paraId="4E16D95D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  <w:u w:val="single"/>
        </w:rPr>
        <w:t>Contenu de la partie Biologie animale :</w:t>
      </w:r>
    </w:p>
    <w:p w14:paraId="5D9DAEA8" w14:textId="77777777" w:rsidR="00AB50AB" w:rsidRPr="009E434D" w:rsidRDefault="00AB50AB" w:rsidP="009E434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Diversité et parenté des vertébrés</w:t>
      </w:r>
    </w:p>
    <w:p w14:paraId="05425620" w14:textId="77777777" w:rsidR="00AB50AB" w:rsidRPr="009E434D" w:rsidRDefault="00AB50AB" w:rsidP="009E434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Plans d’organisation des vertébrés et principales étapes de son acquisition</w:t>
      </w:r>
    </w:p>
    <w:p w14:paraId="5CEEBD19" w14:textId="77777777" w:rsidR="00AB50AB" w:rsidRPr="009E434D" w:rsidRDefault="00AB50AB" w:rsidP="009E434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Anatomie comparée des systèmes squelettique, tégumentaire, nerveux, respiratoire, circulatoire, digestif et urogénital</w:t>
      </w:r>
    </w:p>
    <w:p w14:paraId="4DD9601E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  <w:u w:val="single"/>
        </w:rPr>
      </w:pPr>
    </w:p>
    <w:p w14:paraId="2749384A" w14:textId="77777777" w:rsidR="00AB50AB" w:rsidRPr="009E434D" w:rsidRDefault="00AB50AB" w:rsidP="009E434D">
      <w:p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Objectifs du cours :</w:t>
      </w:r>
    </w:p>
    <w:p w14:paraId="3F013D1C" w14:textId="77777777" w:rsidR="00AB50AB" w:rsidRPr="009E434D" w:rsidRDefault="00AB50AB" w:rsidP="009E434D">
      <w:p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Sommaire :</w:t>
      </w:r>
    </w:p>
    <w:p w14:paraId="2D9226ED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Biodiversité et plans généraux d’organisation</w:t>
      </w:r>
    </w:p>
    <w:p w14:paraId="5AEC1E13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Organisation du squelette</w:t>
      </w:r>
    </w:p>
    <w:p w14:paraId="2F4A9FC9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Organisation du système respiratoire</w:t>
      </w:r>
    </w:p>
    <w:p w14:paraId="5CE0B68A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Organisation du système circulatoire</w:t>
      </w:r>
    </w:p>
    <w:p w14:paraId="33C7A1C7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Organisation du système digestif (TP)</w:t>
      </w:r>
    </w:p>
    <w:p w14:paraId="0C961A60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Organisation du système nerveux (TP)</w:t>
      </w:r>
    </w:p>
    <w:p w14:paraId="757E887F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 xml:space="preserve">Organisation du système uro-génital </w:t>
      </w:r>
    </w:p>
    <w:p w14:paraId="1247761D" w14:textId="77777777" w:rsidR="00AB50AB" w:rsidRPr="009E434D" w:rsidRDefault="00AB50AB" w:rsidP="009E434D">
      <w:pPr>
        <w:numPr>
          <w:ilvl w:val="0"/>
          <w:numId w:val="2"/>
        </w:numPr>
        <w:jc w:val="both"/>
        <w:rPr>
          <w:rFonts w:ascii="Calibri" w:hAnsi="Calibri"/>
          <w:i/>
          <w:sz w:val="22"/>
          <w:szCs w:val="22"/>
        </w:rPr>
      </w:pPr>
      <w:r w:rsidRPr="009E434D">
        <w:rPr>
          <w:rFonts w:ascii="Calibri" w:hAnsi="Calibri"/>
          <w:i/>
          <w:sz w:val="22"/>
          <w:szCs w:val="22"/>
          <w:u w:val="single"/>
        </w:rPr>
        <w:t>Organisation du système tégumentaire</w:t>
      </w:r>
    </w:p>
    <w:p w14:paraId="5A8AE151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1CF2D5C4" w14:textId="77777777" w:rsidR="00AB50AB" w:rsidRPr="009E434D" w:rsidRDefault="00AB50AB" w:rsidP="009E434D">
      <w:pPr>
        <w:jc w:val="both"/>
        <w:rPr>
          <w:rFonts w:ascii="Calibri" w:hAnsi="Calibri"/>
          <w:color w:val="FF0000"/>
          <w:sz w:val="22"/>
          <w:szCs w:val="22"/>
        </w:rPr>
      </w:pPr>
      <w:r w:rsidRPr="009E434D">
        <w:rPr>
          <w:rFonts w:ascii="Calibri" w:hAnsi="Calibri"/>
          <w:color w:val="FF0000"/>
          <w:sz w:val="22"/>
          <w:szCs w:val="22"/>
        </w:rPr>
        <w:t>Chapitre 1 : Plans généraux d’organisation et biodiversité des vertébrés :</w:t>
      </w:r>
    </w:p>
    <w:p w14:paraId="2AFF84EA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279ACE24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vertébrés sont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eucaryotes</w:t>
      </w:r>
      <w:r w:rsidRPr="009E434D">
        <w:rPr>
          <w:rFonts w:ascii="Calibri" w:hAnsi="Calibri"/>
          <w:sz w:val="22"/>
          <w:szCs w:val="22"/>
        </w:rPr>
        <w:t xml:space="preserve">. </w:t>
      </w:r>
    </w:p>
    <w:p w14:paraId="78E2F957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unicontes</w:t>
      </w:r>
      <w:r w:rsidRPr="009E434D">
        <w:rPr>
          <w:rFonts w:ascii="Calibri" w:hAnsi="Calibri"/>
          <w:sz w:val="22"/>
          <w:szCs w:val="22"/>
        </w:rPr>
        <w:t xml:space="preserve">, nous sommes des organismes qui dérivons d’un être </w:t>
      </w:r>
      <w:r w:rsidRPr="009E434D">
        <w:rPr>
          <w:rFonts w:ascii="Calibri" w:hAnsi="Calibri"/>
          <w:color w:val="3366FF"/>
          <w:sz w:val="22"/>
          <w:szCs w:val="22"/>
        </w:rPr>
        <w:t>unicellulaire</w:t>
      </w:r>
      <w:r w:rsidRPr="009E434D">
        <w:rPr>
          <w:rFonts w:ascii="Calibri" w:hAnsi="Calibri"/>
          <w:sz w:val="22"/>
          <w:szCs w:val="22"/>
        </w:rPr>
        <w:t xml:space="preserve"> qui possédait un </w:t>
      </w:r>
      <w:r w:rsidRPr="009E434D">
        <w:rPr>
          <w:rFonts w:ascii="Calibri" w:hAnsi="Calibri"/>
          <w:color w:val="3366FF"/>
          <w:sz w:val="22"/>
          <w:szCs w:val="22"/>
        </w:rPr>
        <w:t>flagelle unique</w:t>
      </w:r>
      <w:r w:rsidRPr="009E434D">
        <w:rPr>
          <w:rFonts w:ascii="Calibri" w:hAnsi="Calibri"/>
          <w:sz w:val="22"/>
          <w:szCs w:val="22"/>
        </w:rPr>
        <w:t>. Contrairement aux végétaux qui dérivent des bicontes.</w:t>
      </w:r>
    </w:p>
    <w:p w14:paraId="36847CA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aussi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opisthocontes</w:t>
      </w:r>
      <w:r w:rsidRPr="009E434D">
        <w:rPr>
          <w:rFonts w:ascii="Calibri" w:hAnsi="Calibri"/>
          <w:sz w:val="22"/>
          <w:szCs w:val="22"/>
        </w:rPr>
        <w:t xml:space="preserve">, et ce flagelle était à l’arrière de la cellule et nous servait de flagelle </w:t>
      </w:r>
      <w:r w:rsidRPr="009E434D">
        <w:rPr>
          <w:rFonts w:ascii="Calibri" w:hAnsi="Calibri"/>
          <w:color w:val="3366FF"/>
          <w:sz w:val="22"/>
          <w:szCs w:val="22"/>
        </w:rPr>
        <w:t>propulseur</w:t>
      </w:r>
      <w:r w:rsidRPr="009E434D">
        <w:rPr>
          <w:rFonts w:ascii="Calibri" w:hAnsi="Calibri"/>
          <w:sz w:val="22"/>
          <w:szCs w:val="22"/>
        </w:rPr>
        <w:t>, contrairement à ceux qui ont un flagelle tracteur.</w:t>
      </w:r>
    </w:p>
    <w:p w14:paraId="13AE40C6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1EF7B151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Et dérive des ces opisthocontes les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eumétazoaires</w:t>
      </w:r>
      <w:r w:rsidRPr="009E434D">
        <w:rPr>
          <w:rFonts w:ascii="Calibri" w:hAnsi="Calibri"/>
          <w:sz w:val="22"/>
          <w:szCs w:val="22"/>
        </w:rPr>
        <w:t xml:space="preserve">, c’est à dire que nous allons avoir un certains nombres de caractéristiques qui va nous différencier des autres métazoaires, entre autre avec l’apparition des </w:t>
      </w:r>
      <w:r w:rsidRPr="009E434D">
        <w:rPr>
          <w:rFonts w:ascii="Calibri" w:hAnsi="Calibri"/>
          <w:color w:val="3366FF"/>
          <w:sz w:val="22"/>
          <w:szCs w:val="22"/>
        </w:rPr>
        <w:t>synapses chimiques</w:t>
      </w:r>
      <w:r w:rsidRPr="009E434D">
        <w:rPr>
          <w:rFonts w:ascii="Calibri" w:hAnsi="Calibri"/>
          <w:sz w:val="22"/>
          <w:szCs w:val="22"/>
        </w:rPr>
        <w:t xml:space="preserve">, associé à des </w:t>
      </w:r>
      <w:r w:rsidRPr="009E434D">
        <w:rPr>
          <w:rFonts w:ascii="Calibri" w:hAnsi="Calibri"/>
          <w:color w:val="3366FF"/>
          <w:sz w:val="22"/>
          <w:szCs w:val="22"/>
        </w:rPr>
        <w:t>jonctions intercellulaires de type GAP</w:t>
      </w:r>
      <w:r w:rsidRPr="009E434D">
        <w:rPr>
          <w:rFonts w:ascii="Calibri" w:hAnsi="Calibri"/>
          <w:sz w:val="22"/>
          <w:szCs w:val="22"/>
        </w:rPr>
        <w:t xml:space="preserve">. Dans ces organismes là on parle également de </w:t>
      </w:r>
      <w:r w:rsidRPr="009E434D">
        <w:rPr>
          <w:rFonts w:ascii="Calibri" w:hAnsi="Calibri"/>
          <w:color w:val="3366FF"/>
          <w:sz w:val="22"/>
          <w:szCs w:val="22"/>
        </w:rPr>
        <w:t>digestion externe</w:t>
      </w:r>
      <w:r w:rsidRPr="009E434D">
        <w:rPr>
          <w:rFonts w:ascii="Calibri" w:hAnsi="Calibri"/>
          <w:sz w:val="22"/>
          <w:szCs w:val="22"/>
        </w:rPr>
        <w:t xml:space="preserve"> aux cellules, des phénomène de </w:t>
      </w:r>
      <w:r w:rsidRPr="009E434D">
        <w:rPr>
          <w:rFonts w:ascii="Calibri" w:hAnsi="Calibri"/>
          <w:color w:val="3366FF"/>
          <w:sz w:val="22"/>
          <w:szCs w:val="22"/>
        </w:rPr>
        <w:t>gastrulation</w:t>
      </w:r>
      <w:r w:rsidRPr="009E434D">
        <w:rPr>
          <w:rFonts w:ascii="Calibri" w:hAnsi="Calibri"/>
          <w:sz w:val="22"/>
          <w:szCs w:val="22"/>
        </w:rPr>
        <w:t xml:space="preserve">, création de vrai </w:t>
      </w:r>
      <w:r w:rsidRPr="009E434D">
        <w:rPr>
          <w:rFonts w:ascii="Calibri" w:hAnsi="Calibri"/>
          <w:color w:val="3366FF"/>
          <w:sz w:val="22"/>
          <w:szCs w:val="22"/>
        </w:rPr>
        <w:t>tissu</w:t>
      </w:r>
      <w:r w:rsidRPr="009E434D">
        <w:rPr>
          <w:rFonts w:ascii="Calibri" w:hAnsi="Calibri"/>
          <w:sz w:val="22"/>
          <w:szCs w:val="22"/>
        </w:rPr>
        <w:t xml:space="preserve">. </w:t>
      </w:r>
    </w:p>
    <w:p w14:paraId="1F5A2B8C" w14:textId="77777777" w:rsidR="0022021B" w:rsidRPr="009E434D" w:rsidRDefault="0022021B" w:rsidP="009E434D">
      <w:pPr>
        <w:jc w:val="both"/>
        <w:rPr>
          <w:rFonts w:ascii="Calibri" w:hAnsi="Calibri"/>
          <w:sz w:val="22"/>
          <w:szCs w:val="22"/>
        </w:rPr>
      </w:pPr>
    </w:p>
    <w:p w14:paraId="61455966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également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bilatériens</w:t>
      </w:r>
      <w:r w:rsidRPr="009E434D">
        <w:rPr>
          <w:rFonts w:ascii="Calibri" w:hAnsi="Calibri"/>
          <w:sz w:val="22"/>
          <w:szCs w:val="22"/>
        </w:rPr>
        <w:t xml:space="preserve">, nous avons une </w:t>
      </w:r>
      <w:r w:rsidRPr="009E434D">
        <w:rPr>
          <w:rFonts w:ascii="Calibri" w:hAnsi="Calibri"/>
          <w:color w:val="3366FF"/>
          <w:sz w:val="22"/>
          <w:szCs w:val="22"/>
        </w:rPr>
        <w:t>symétrie</w:t>
      </w:r>
      <w:r w:rsidRPr="009E434D">
        <w:rPr>
          <w:rFonts w:ascii="Calibri" w:hAnsi="Calibri"/>
          <w:sz w:val="22"/>
          <w:szCs w:val="22"/>
        </w:rPr>
        <w:t xml:space="preserve"> par rapport au </w:t>
      </w:r>
      <w:r w:rsidRPr="009E434D">
        <w:rPr>
          <w:rFonts w:ascii="Calibri" w:hAnsi="Calibri"/>
          <w:i/>
          <w:sz w:val="22"/>
          <w:szCs w:val="22"/>
          <w:u w:val="dotDash"/>
        </w:rPr>
        <w:t>plan sagittal</w:t>
      </w:r>
      <w:r w:rsidRPr="009E434D">
        <w:rPr>
          <w:rFonts w:ascii="Calibri" w:hAnsi="Calibri"/>
          <w:sz w:val="22"/>
          <w:szCs w:val="22"/>
        </w:rPr>
        <w:t xml:space="preserve">. Les </w:t>
      </w:r>
      <w:r w:rsidR="0022021B" w:rsidRPr="009E434D">
        <w:rPr>
          <w:rFonts w:ascii="Calibri" w:hAnsi="Calibri"/>
          <w:sz w:val="22"/>
          <w:szCs w:val="22"/>
        </w:rPr>
        <w:t>autres ont une symétrie radiale</w:t>
      </w:r>
      <w:r w:rsidRPr="009E434D">
        <w:rPr>
          <w:rFonts w:ascii="Calibri" w:hAnsi="Calibri"/>
          <w:sz w:val="22"/>
          <w:szCs w:val="22"/>
        </w:rPr>
        <w:t>.</w:t>
      </w:r>
    </w:p>
    <w:p w14:paraId="3C837918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triploblastiques</w:t>
      </w:r>
      <w:r w:rsidRPr="009E434D">
        <w:rPr>
          <w:rFonts w:ascii="Calibri" w:hAnsi="Calibri"/>
          <w:sz w:val="22"/>
          <w:szCs w:val="22"/>
        </w:rPr>
        <w:t xml:space="preserve">, nous avons </w:t>
      </w:r>
      <w:r w:rsidRPr="009E434D">
        <w:rPr>
          <w:rFonts w:ascii="Calibri" w:hAnsi="Calibri"/>
          <w:color w:val="3366FF"/>
          <w:sz w:val="22"/>
          <w:szCs w:val="22"/>
        </w:rPr>
        <w:t>3 feuillets embryonnaires</w:t>
      </w:r>
      <w:r w:rsidRPr="009E434D">
        <w:rPr>
          <w:rFonts w:ascii="Calibri" w:hAnsi="Calibri"/>
          <w:sz w:val="22"/>
          <w:szCs w:val="22"/>
        </w:rPr>
        <w:t xml:space="preserve"> à partir desquelles vont se différencier nos tissus. </w:t>
      </w:r>
    </w:p>
    <w:p w14:paraId="1AC95BCC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coelomates</w:t>
      </w:r>
      <w:r w:rsidRPr="009E434D">
        <w:rPr>
          <w:rFonts w:ascii="Calibri" w:hAnsi="Calibri"/>
          <w:sz w:val="22"/>
          <w:szCs w:val="22"/>
        </w:rPr>
        <w:t xml:space="preserve"> avec une formation</w:t>
      </w:r>
      <w:r w:rsidR="0022021B" w:rsidRPr="009E434D">
        <w:rPr>
          <w:rFonts w:ascii="Calibri" w:hAnsi="Calibri"/>
          <w:sz w:val="22"/>
          <w:szCs w:val="22"/>
        </w:rPr>
        <w:t xml:space="preserve"> d’un </w:t>
      </w:r>
      <w:r w:rsidR="0022021B" w:rsidRPr="009E434D">
        <w:rPr>
          <w:rFonts w:ascii="Calibri" w:hAnsi="Calibri"/>
          <w:color w:val="3366FF"/>
          <w:sz w:val="22"/>
          <w:szCs w:val="22"/>
        </w:rPr>
        <w:t>coelum</w:t>
      </w:r>
      <w:r w:rsidR="0022021B" w:rsidRPr="009E434D">
        <w:rPr>
          <w:rFonts w:ascii="Calibri" w:hAnsi="Calibri"/>
          <w:sz w:val="22"/>
          <w:szCs w:val="22"/>
        </w:rPr>
        <w:t>, cavité interne issus du développement. Selon les espèces il va être différents, nous chez l’Homme il est</w:t>
      </w:r>
      <w:r w:rsidRPr="009E434D">
        <w:rPr>
          <w:rFonts w:ascii="Calibri" w:hAnsi="Calibri"/>
          <w:sz w:val="22"/>
          <w:szCs w:val="22"/>
        </w:rPr>
        <w:t xml:space="preserve"> de type </w:t>
      </w:r>
      <w:r w:rsidRPr="009E434D">
        <w:rPr>
          <w:rFonts w:ascii="Calibri" w:hAnsi="Calibri"/>
          <w:b/>
          <w:color w:val="3366FF"/>
          <w:sz w:val="22"/>
          <w:szCs w:val="22"/>
        </w:rPr>
        <w:t>entérocoele</w:t>
      </w:r>
      <w:r w:rsidRPr="009E434D">
        <w:rPr>
          <w:rFonts w:ascii="Calibri" w:hAnsi="Calibri"/>
          <w:sz w:val="22"/>
          <w:szCs w:val="22"/>
        </w:rPr>
        <w:t xml:space="preserve"> = </w:t>
      </w:r>
      <w:r w:rsidR="0022021B" w:rsidRPr="009E434D">
        <w:rPr>
          <w:rFonts w:ascii="Calibri" w:hAnsi="Calibri"/>
          <w:sz w:val="22"/>
          <w:szCs w:val="22"/>
        </w:rPr>
        <w:t>il va se former à</w:t>
      </w:r>
      <w:r w:rsidRPr="009E434D">
        <w:rPr>
          <w:rFonts w:ascii="Calibri" w:hAnsi="Calibri"/>
          <w:sz w:val="22"/>
          <w:szCs w:val="22"/>
        </w:rPr>
        <w:t xml:space="preserve"> partir de poche issus du </w:t>
      </w:r>
      <w:r w:rsidRPr="009E434D">
        <w:rPr>
          <w:rFonts w:ascii="Calibri" w:hAnsi="Calibri"/>
          <w:i/>
          <w:sz w:val="22"/>
          <w:szCs w:val="22"/>
          <w:u w:val="dotDash"/>
        </w:rPr>
        <w:t>tube digestif</w:t>
      </w:r>
      <w:r w:rsidRPr="009E434D">
        <w:rPr>
          <w:rFonts w:ascii="Calibri" w:hAnsi="Calibri"/>
          <w:sz w:val="22"/>
          <w:szCs w:val="22"/>
        </w:rPr>
        <w:t xml:space="preserve">. </w:t>
      </w:r>
    </w:p>
    <w:p w14:paraId="39D35EED" w14:textId="77777777" w:rsidR="0022021B" w:rsidRPr="009E434D" w:rsidRDefault="0022021B" w:rsidP="009E434D">
      <w:pPr>
        <w:jc w:val="both"/>
        <w:rPr>
          <w:rFonts w:ascii="Calibri" w:hAnsi="Calibri"/>
          <w:sz w:val="22"/>
          <w:szCs w:val="22"/>
        </w:rPr>
      </w:pPr>
    </w:p>
    <w:p w14:paraId="7CED7E50" w14:textId="23AE96FA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deutérostomiens</w:t>
      </w:r>
      <w:r w:rsidR="0022021B" w:rsidRPr="009E434D">
        <w:rPr>
          <w:rFonts w:ascii="Calibri" w:hAnsi="Calibri"/>
          <w:sz w:val="22"/>
          <w:szCs w:val="22"/>
        </w:rPr>
        <w:t>, l’origine est</w:t>
      </w:r>
      <w:r w:rsidRPr="009E434D">
        <w:rPr>
          <w:rFonts w:ascii="Calibri" w:hAnsi="Calibri"/>
          <w:sz w:val="22"/>
          <w:szCs w:val="22"/>
        </w:rPr>
        <w:t xml:space="preserve"> la</w:t>
      </w:r>
      <w:r w:rsidR="00BC1F7E" w:rsidRPr="009E434D">
        <w:rPr>
          <w:rFonts w:ascii="Calibri" w:hAnsi="Calibri"/>
          <w:sz w:val="22"/>
          <w:szCs w:val="22"/>
        </w:rPr>
        <w:t xml:space="preserve"> bouche</w:t>
      </w:r>
      <w:r w:rsidRPr="009E434D">
        <w:rPr>
          <w:rFonts w:ascii="Calibri" w:hAnsi="Calibri"/>
          <w:sz w:val="22"/>
          <w:szCs w:val="22"/>
        </w:rPr>
        <w:t xml:space="preserve"> </w:t>
      </w:r>
      <w:r w:rsidR="0022021B" w:rsidRPr="009E434D">
        <w:rPr>
          <w:rFonts w:ascii="Calibri" w:hAnsi="Calibri"/>
          <w:sz w:val="22"/>
          <w:szCs w:val="22"/>
        </w:rPr>
        <w:t xml:space="preserve">et la fin est l’anus. La première ouverture, la blastula va former d’abord l’anus, donc la bouche apparaît secondairement. </w:t>
      </w:r>
      <w:r w:rsidRPr="009E434D">
        <w:rPr>
          <w:rFonts w:ascii="Calibri" w:hAnsi="Calibri"/>
          <w:sz w:val="22"/>
          <w:szCs w:val="22"/>
        </w:rPr>
        <w:t>le blastopore initial donne l’anus.</w:t>
      </w:r>
    </w:p>
    <w:p w14:paraId="3E13C98F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pharyngotrèmes</w:t>
      </w:r>
      <w:r w:rsidRPr="009E434D">
        <w:rPr>
          <w:rFonts w:ascii="Calibri" w:hAnsi="Calibri"/>
          <w:sz w:val="22"/>
          <w:szCs w:val="22"/>
        </w:rPr>
        <w:t xml:space="preserve">, c’est à dire homo sapiens nous possédons des </w:t>
      </w:r>
      <w:r w:rsidRPr="009E434D">
        <w:rPr>
          <w:rFonts w:ascii="Calibri" w:hAnsi="Calibri"/>
          <w:color w:val="3366FF"/>
          <w:sz w:val="22"/>
          <w:szCs w:val="22"/>
        </w:rPr>
        <w:t>fentes pharyngiennes</w:t>
      </w:r>
      <w:r w:rsidRPr="009E434D">
        <w:rPr>
          <w:rFonts w:ascii="Calibri" w:hAnsi="Calibri"/>
          <w:sz w:val="22"/>
          <w:szCs w:val="22"/>
        </w:rPr>
        <w:t xml:space="preserve">, </w:t>
      </w:r>
      <w:r w:rsidRPr="009E434D">
        <w:rPr>
          <w:rFonts w:ascii="Calibri" w:hAnsi="Calibri"/>
          <w:color w:val="3366FF"/>
          <w:sz w:val="22"/>
          <w:szCs w:val="22"/>
        </w:rPr>
        <w:t>ciliées</w:t>
      </w:r>
      <w:r w:rsidRPr="009E434D">
        <w:rPr>
          <w:rFonts w:ascii="Calibri" w:hAnsi="Calibri"/>
          <w:sz w:val="22"/>
          <w:szCs w:val="22"/>
        </w:rPr>
        <w:t xml:space="preserve">, dont le rôle est à la fois </w:t>
      </w:r>
      <w:r w:rsidRPr="009E434D">
        <w:rPr>
          <w:rFonts w:ascii="Calibri" w:hAnsi="Calibri"/>
          <w:color w:val="3366FF"/>
          <w:sz w:val="22"/>
          <w:szCs w:val="22"/>
        </w:rPr>
        <w:t>respiratoire</w:t>
      </w:r>
      <w:r w:rsidRPr="009E434D">
        <w:rPr>
          <w:rFonts w:ascii="Calibri" w:hAnsi="Calibri"/>
          <w:sz w:val="22"/>
          <w:szCs w:val="22"/>
        </w:rPr>
        <w:t xml:space="preserve"> </w:t>
      </w:r>
      <w:r w:rsidR="0022021B" w:rsidRPr="009E434D">
        <w:rPr>
          <w:rFonts w:ascii="Calibri" w:hAnsi="Calibri"/>
          <w:sz w:val="22"/>
          <w:szCs w:val="22"/>
        </w:rPr>
        <w:t xml:space="preserve">chez toutes les espèces </w:t>
      </w:r>
      <w:r w:rsidRPr="009E434D">
        <w:rPr>
          <w:rFonts w:ascii="Calibri" w:hAnsi="Calibri"/>
          <w:sz w:val="22"/>
          <w:szCs w:val="22"/>
        </w:rPr>
        <w:t xml:space="preserve">et chez certaines espèces </w:t>
      </w:r>
      <w:r w:rsidR="0022021B" w:rsidRPr="009E434D">
        <w:rPr>
          <w:rFonts w:ascii="Calibri" w:hAnsi="Calibri"/>
          <w:sz w:val="22"/>
          <w:szCs w:val="22"/>
        </w:rPr>
        <w:t xml:space="preserve">un rôle </w:t>
      </w:r>
      <w:r w:rsidR="0022021B" w:rsidRPr="009E434D">
        <w:rPr>
          <w:rFonts w:ascii="Calibri" w:hAnsi="Calibri"/>
          <w:color w:val="3366FF"/>
          <w:sz w:val="22"/>
          <w:szCs w:val="22"/>
        </w:rPr>
        <w:t>alimentaire</w:t>
      </w:r>
      <w:r w:rsidRPr="009E434D">
        <w:rPr>
          <w:rFonts w:ascii="Calibri" w:hAnsi="Calibri"/>
          <w:sz w:val="22"/>
          <w:szCs w:val="22"/>
        </w:rPr>
        <w:t>.</w:t>
      </w:r>
    </w:p>
    <w:p w14:paraId="18284E97" w14:textId="77777777" w:rsidR="0022021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sommes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épineuriens</w:t>
      </w:r>
      <w:r w:rsidRPr="009E434D">
        <w:rPr>
          <w:rFonts w:ascii="Calibri" w:hAnsi="Calibri"/>
          <w:sz w:val="22"/>
          <w:szCs w:val="22"/>
        </w:rPr>
        <w:t xml:space="preserve">, fait référence au </w:t>
      </w:r>
      <w:r w:rsidRPr="009E434D">
        <w:rPr>
          <w:rFonts w:ascii="Calibri" w:hAnsi="Calibri"/>
          <w:color w:val="3366FF"/>
          <w:sz w:val="22"/>
          <w:szCs w:val="22"/>
        </w:rPr>
        <w:t>tube neural</w:t>
      </w:r>
      <w:r w:rsidRPr="009E434D">
        <w:rPr>
          <w:rFonts w:ascii="Calibri" w:hAnsi="Calibri"/>
          <w:sz w:val="22"/>
          <w:szCs w:val="22"/>
        </w:rPr>
        <w:t xml:space="preserve">, qui est positionné dans la partie </w:t>
      </w:r>
      <w:r w:rsidRPr="009E434D">
        <w:rPr>
          <w:rFonts w:ascii="Calibri" w:hAnsi="Calibri"/>
          <w:color w:val="3366FF"/>
          <w:sz w:val="22"/>
          <w:szCs w:val="22"/>
        </w:rPr>
        <w:t>dorsal</w:t>
      </w:r>
      <w:r w:rsidRPr="009E434D">
        <w:rPr>
          <w:rFonts w:ascii="Calibri" w:hAnsi="Calibri"/>
          <w:sz w:val="22"/>
          <w:szCs w:val="22"/>
        </w:rPr>
        <w:t xml:space="preserve"> et est </w:t>
      </w:r>
      <w:r w:rsidRPr="009E434D">
        <w:rPr>
          <w:rFonts w:ascii="Calibri" w:hAnsi="Calibri"/>
          <w:b/>
          <w:sz w:val="22"/>
          <w:szCs w:val="22"/>
        </w:rPr>
        <w:t>indépendant</w:t>
      </w:r>
      <w:r w:rsidRPr="009E434D">
        <w:rPr>
          <w:rFonts w:ascii="Calibri" w:hAnsi="Calibri"/>
          <w:sz w:val="22"/>
          <w:szCs w:val="22"/>
        </w:rPr>
        <w:t xml:space="preserve"> du </w:t>
      </w:r>
      <w:r w:rsidRPr="009E434D">
        <w:rPr>
          <w:rFonts w:ascii="Calibri" w:hAnsi="Calibri"/>
          <w:color w:val="3366FF"/>
          <w:sz w:val="22"/>
          <w:szCs w:val="22"/>
        </w:rPr>
        <w:t>tégument</w:t>
      </w:r>
      <w:r w:rsidRPr="009E434D">
        <w:rPr>
          <w:rFonts w:ascii="Calibri" w:hAnsi="Calibri"/>
          <w:sz w:val="22"/>
          <w:szCs w:val="22"/>
        </w:rPr>
        <w:t>.</w:t>
      </w:r>
    </w:p>
    <w:p w14:paraId="5D5BAFF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lastRenderedPageBreak/>
        <w:t xml:space="preserve">Nous faisons partie du groupe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chordés</w:t>
      </w:r>
      <w:r w:rsidRPr="009E434D">
        <w:rPr>
          <w:rFonts w:ascii="Calibri" w:hAnsi="Calibri"/>
          <w:sz w:val="22"/>
          <w:szCs w:val="22"/>
        </w:rPr>
        <w:t>, possède</w:t>
      </w:r>
      <w:r w:rsidR="0022021B" w:rsidRPr="009E434D">
        <w:rPr>
          <w:rFonts w:ascii="Calibri" w:hAnsi="Calibri"/>
          <w:sz w:val="22"/>
          <w:szCs w:val="22"/>
        </w:rPr>
        <w:t xml:space="preserve"> une </w:t>
      </w:r>
      <w:r w:rsidR="0022021B" w:rsidRPr="009E434D">
        <w:rPr>
          <w:rFonts w:ascii="Calibri" w:hAnsi="Calibri"/>
          <w:color w:val="3366FF"/>
          <w:sz w:val="22"/>
          <w:szCs w:val="22"/>
        </w:rPr>
        <w:t>notochorde</w:t>
      </w:r>
      <w:r w:rsidR="0022021B" w:rsidRPr="009E434D">
        <w:rPr>
          <w:rFonts w:ascii="Calibri" w:hAnsi="Calibri"/>
          <w:sz w:val="22"/>
          <w:szCs w:val="22"/>
        </w:rPr>
        <w:t xml:space="preserve"> qui correspond à</w:t>
      </w:r>
      <w:r w:rsidRPr="009E434D">
        <w:rPr>
          <w:rFonts w:ascii="Calibri" w:hAnsi="Calibri"/>
          <w:sz w:val="22"/>
          <w:szCs w:val="22"/>
        </w:rPr>
        <w:t xml:space="preserve"> une</w:t>
      </w:r>
      <w:r w:rsidR="0022021B" w:rsidRPr="009E434D">
        <w:rPr>
          <w:rFonts w:ascii="Calibri" w:hAnsi="Calibri"/>
          <w:sz w:val="22"/>
          <w:szCs w:val="22"/>
        </w:rPr>
        <w:t xml:space="preserve"> structure longitudinal qui sert de soutien à l’organisme (colonne vertébrale), fentes pharyngées</w:t>
      </w:r>
      <w:r w:rsidRPr="009E434D">
        <w:rPr>
          <w:rFonts w:ascii="Calibri" w:hAnsi="Calibri"/>
          <w:sz w:val="22"/>
          <w:szCs w:val="22"/>
        </w:rPr>
        <w:t xml:space="preserve">. C’est également la présence d’une </w:t>
      </w:r>
      <w:r w:rsidRPr="009E434D">
        <w:rPr>
          <w:rFonts w:ascii="Calibri" w:hAnsi="Calibri"/>
          <w:color w:val="3366FF"/>
          <w:sz w:val="22"/>
          <w:szCs w:val="22"/>
        </w:rPr>
        <w:t>queue post-annal</w:t>
      </w:r>
      <w:r w:rsidR="0022021B" w:rsidRPr="009E434D">
        <w:rPr>
          <w:rFonts w:ascii="Calibri" w:hAnsi="Calibri"/>
          <w:sz w:val="22"/>
          <w:szCs w:val="22"/>
        </w:rPr>
        <w:t xml:space="preserve"> (coccyx).</w:t>
      </w:r>
    </w:p>
    <w:p w14:paraId="2179E6DA" w14:textId="77777777" w:rsidR="0022021B" w:rsidRPr="009E434D" w:rsidRDefault="0022021B" w:rsidP="009E434D">
      <w:pPr>
        <w:jc w:val="both"/>
        <w:rPr>
          <w:rFonts w:ascii="Calibri" w:hAnsi="Calibri"/>
          <w:sz w:val="22"/>
          <w:szCs w:val="22"/>
        </w:rPr>
      </w:pPr>
    </w:p>
    <w:p w14:paraId="5C9A1069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appartenons au groupe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myomérozoaires</w:t>
      </w:r>
      <w:r w:rsidRPr="009E434D">
        <w:rPr>
          <w:rFonts w:ascii="Calibri" w:hAnsi="Calibri"/>
          <w:sz w:val="22"/>
          <w:szCs w:val="22"/>
        </w:rPr>
        <w:t>, au cours du DE, il</w:t>
      </w:r>
      <w:r w:rsidR="0022021B" w:rsidRPr="009E434D">
        <w:rPr>
          <w:rFonts w:ascii="Calibri" w:hAnsi="Calibri"/>
          <w:sz w:val="22"/>
          <w:szCs w:val="22"/>
        </w:rPr>
        <w:t xml:space="preserve"> va y avoir une segmentation de la musculature, qui viennent de l’apparition de </w:t>
      </w:r>
      <w:r w:rsidRPr="009E434D">
        <w:rPr>
          <w:rFonts w:ascii="Calibri" w:hAnsi="Calibri"/>
          <w:color w:val="3366FF"/>
          <w:sz w:val="22"/>
          <w:szCs w:val="22"/>
        </w:rPr>
        <w:t>somites</w:t>
      </w:r>
      <w:r w:rsidRPr="009E434D">
        <w:rPr>
          <w:rFonts w:ascii="Calibri" w:hAnsi="Calibri"/>
          <w:sz w:val="22"/>
          <w:szCs w:val="22"/>
        </w:rPr>
        <w:t xml:space="preserve">, ce sont ces somites qui vont donner naissance au principaux </w:t>
      </w:r>
      <w:r w:rsidRPr="009E434D">
        <w:rPr>
          <w:rFonts w:ascii="Calibri" w:hAnsi="Calibri"/>
          <w:color w:val="3366FF"/>
          <w:sz w:val="22"/>
          <w:szCs w:val="22"/>
        </w:rPr>
        <w:t>organes</w:t>
      </w:r>
      <w:r w:rsidRPr="009E434D">
        <w:rPr>
          <w:rFonts w:ascii="Calibri" w:hAnsi="Calibri"/>
          <w:sz w:val="22"/>
          <w:szCs w:val="22"/>
        </w:rPr>
        <w:t>.</w:t>
      </w:r>
    </w:p>
    <w:p w14:paraId="1D747678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Nous appartenons également au groupe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crâniates</w:t>
      </w:r>
      <w:r w:rsidRPr="009E434D">
        <w:rPr>
          <w:rFonts w:ascii="Calibri" w:hAnsi="Calibri"/>
          <w:sz w:val="22"/>
          <w:szCs w:val="22"/>
        </w:rPr>
        <w:t xml:space="preserve">, nous avons un </w:t>
      </w:r>
      <w:r w:rsidRPr="009E434D">
        <w:rPr>
          <w:rFonts w:ascii="Calibri" w:hAnsi="Calibri"/>
          <w:color w:val="3366FF"/>
          <w:sz w:val="22"/>
          <w:szCs w:val="22"/>
        </w:rPr>
        <w:t>crâne</w:t>
      </w:r>
      <w:r w:rsidRPr="009E434D">
        <w:rPr>
          <w:rFonts w:ascii="Calibri" w:hAnsi="Calibri"/>
          <w:sz w:val="22"/>
          <w:szCs w:val="22"/>
        </w:rPr>
        <w:t>.</w:t>
      </w:r>
    </w:p>
    <w:p w14:paraId="17F1A9C5" w14:textId="77777777" w:rsidR="007355D6" w:rsidRPr="009E434D" w:rsidRDefault="007355D6" w:rsidP="009E434D">
      <w:pPr>
        <w:jc w:val="both"/>
        <w:rPr>
          <w:rFonts w:ascii="Calibri" w:hAnsi="Calibri"/>
          <w:sz w:val="22"/>
          <w:szCs w:val="22"/>
        </w:rPr>
      </w:pPr>
    </w:p>
    <w:p w14:paraId="2D0AABAE" w14:textId="77777777" w:rsidR="007355D6" w:rsidRPr="009E434D" w:rsidRDefault="007355D6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Après le groupe des vertébrés, on retrouve des myxines qui posent énormément de problèmes pour arriver à le classer.</w:t>
      </w:r>
    </w:p>
    <w:p w14:paraId="0D690622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111D0A9D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A chaque groupe, l’effectif diminue. A partir des eumétazoaire, le nombre d’espèces va diminuer.</w:t>
      </w:r>
    </w:p>
    <w:p w14:paraId="222CEEB8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30CEDFD6" w14:textId="77777777" w:rsidR="007355D6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Après les crâniates on retrouve les vertébrés. Les vertébrés réunissent environ </w:t>
      </w:r>
      <w:r w:rsidRPr="009E434D">
        <w:rPr>
          <w:rFonts w:ascii="Calibri" w:hAnsi="Calibri"/>
          <w:color w:val="008000"/>
          <w:sz w:val="22"/>
          <w:szCs w:val="22"/>
        </w:rPr>
        <w:t>50.000 espèces</w:t>
      </w:r>
      <w:r w:rsidRPr="009E434D">
        <w:rPr>
          <w:rFonts w:ascii="Calibri" w:hAnsi="Calibri"/>
          <w:sz w:val="22"/>
          <w:szCs w:val="22"/>
        </w:rPr>
        <w:t>, de taille très variée (bale</w:t>
      </w:r>
      <w:r w:rsidR="007355D6" w:rsidRPr="009E434D">
        <w:rPr>
          <w:rFonts w:ascii="Calibri" w:hAnsi="Calibri"/>
          <w:sz w:val="22"/>
          <w:szCs w:val="22"/>
        </w:rPr>
        <w:t>ine bleue 200</w:t>
      </w:r>
      <w:r w:rsidRPr="009E434D">
        <w:rPr>
          <w:rFonts w:ascii="Calibri" w:hAnsi="Calibri"/>
          <w:sz w:val="22"/>
          <w:szCs w:val="22"/>
        </w:rPr>
        <w:t xml:space="preserve"> tonnes</w:t>
      </w:r>
      <w:r w:rsidR="007355D6" w:rsidRPr="009E434D">
        <w:rPr>
          <w:rFonts w:ascii="Calibri" w:hAnsi="Calibri"/>
          <w:sz w:val="22"/>
          <w:szCs w:val="22"/>
        </w:rPr>
        <w:t xml:space="preserve"> et 30 mètres</w:t>
      </w:r>
      <w:r w:rsidRPr="009E434D">
        <w:rPr>
          <w:rFonts w:ascii="Calibri" w:hAnsi="Calibri"/>
          <w:sz w:val="22"/>
          <w:szCs w:val="22"/>
        </w:rPr>
        <w:t xml:space="preserve"> </w:t>
      </w:r>
      <w:r w:rsidRPr="009E434D">
        <w:rPr>
          <w:rFonts w:ascii="Calibri" w:hAnsi="Calibri"/>
          <w:sz w:val="22"/>
          <w:szCs w:val="22"/>
        </w:rPr>
        <w:sym w:font="Wingdings" w:char="F0E0"/>
      </w:r>
      <w:r w:rsidRPr="009E434D">
        <w:rPr>
          <w:rFonts w:ascii="Calibri" w:hAnsi="Calibri"/>
          <w:sz w:val="22"/>
          <w:szCs w:val="22"/>
        </w:rPr>
        <w:t xml:space="preserve"> espèce de poisson dont la taille est de 7mm pour un poids de 1mg). </w:t>
      </w:r>
    </w:p>
    <w:p w14:paraId="0B6DEA2A" w14:textId="77777777" w:rsidR="007355D6" w:rsidRPr="009E434D" w:rsidRDefault="007355D6" w:rsidP="009E434D">
      <w:pPr>
        <w:jc w:val="both"/>
        <w:rPr>
          <w:rFonts w:ascii="Calibri" w:hAnsi="Calibri"/>
          <w:sz w:val="22"/>
          <w:szCs w:val="22"/>
        </w:rPr>
      </w:pPr>
    </w:p>
    <w:p w14:paraId="12BD036F" w14:textId="77777777" w:rsidR="007355D6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C’est le cas des espèces qui appartiennent au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petromyzoniformes</w:t>
      </w:r>
      <w:r w:rsidRPr="009E434D">
        <w:rPr>
          <w:rFonts w:ascii="Calibri" w:hAnsi="Calibri"/>
          <w:sz w:val="22"/>
          <w:szCs w:val="22"/>
        </w:rPr>
        <w:t xml:space="preserve"> (les </w:t>
      </w:r>
      <w:r w:rsidRPr="009E434D">
        <w:rPr>
          <w:rFonts w:ascii="Calibri" w:hAnsi="Calibri"/>
          <w:b/>
          <w:bCs/>
          <w:color w:val="FF0000"/>
          <w:sz w:val="22"/>
          <w:szCs w:val="22"/>
          <w:u w:val="single"/>
        </w:rPr>
        <w:t>lamproies</w:t>
      </w:r>
      <w:r w:rsidRPr="009E434D">
        <w:rPr>
          <w:rFonts w:ascii="Calibri" w:hAnsi="Calibri"/>
          <w:sz w:val="22"/>
          <w:szCs w:val="22"/>
        </w:rPr>
        <w:t>), ne pas confondre avec les anguilles,</w:t>
      </w:r>
      <w:r w:rsidR="007355D6" w:rsidRPr="009E434D">
        <w:rPr>
          <w:rFonts w:ascii="Calibri" w:hAnsi="Calibri"/>
          <w:sz w:val="22"/>
          <w:szCs w:val="22"/>
        </w:rPr>
        <w:t xml:space="preserve"> ils ont une forme anguilliforme,</w:t>
      </w:r>
      <w:r w:rsidRPr="009E434D">
        <w:rPr>
          <w:rFonts w:ascii="Calibri" w:hAnsi="Calibri"/>
          <w:sz w:val="22"/>
          <w:szCs w:val="22"/>
        </w:rPr>
        <w:t xml:space="preserve"> possède une </w:t>
      </w:r>
      <w:r w:rsidRPr="009E434D">
        <w:rPr>
          <w:rFonts w:ascii="Calibri" w:hAnsi="Calibri"/>
          <w:color w:val="3366FF"/>
          <w:sz w:val="22"/>
          <w:szCs w:val="22"/>
        </w:rPr>
        <w:t>cavité buccale circulaire</w:t>
      </w:r>
      <w:r w:rsidRPr="009E434D">
        <w:rPr>
          <w:rFonts w:ascii="Calibri" w:hAnsi="Calibri"/>
          <w:sz w:val="22"/>
          <w:szCs w:val="22"/>
        </w:rPr>
        <w:t xml:space="preserve"> pourvue de </w:t>
      </w:r>
      <w:r w:rsidRPr="009E434D">
        <w:rPr>
          <w:rFonts w:ascii="Calibri" w:hAnsi="Calibri"/>
          <w:color w:val="3366FF"/>
          <w:sz w:val="22"/>
          <w:szCs w:val="22"/>
        </w:rPr>
        <w:t xml:space="preserve">dents </w:t>
      </w:r>
      <w:r w:rsidR="007355D6" w:rsidRPr="009E434D">
        <w:rPr>
          <w:rFonts w:ascii="Calibri" w:hAnsi="Calibri"/>
          <w:color w:val="3366FF"/>
          <w:sz w:val="22"/>
          <w:szCs w:val="22"/>
        </w:rPr>
        <w:t>cornées</w:t>
      </w:r>
      <w:r w:rsidR="007355D6" w:rsidRPr="009E434D">
        <w:rPr>
          <w:rFonts w:ascii="Calibri" w:hAnsi="Calibri"/>
          <w:sz w:val="22"/>
          <w:szCs w:val="22"/>
        </w:rPr>
        <w:t xml:space="preserve">, ils ont un </w:t>
      </w:r>
      <w:r w:rsidR="007355D6" w:rsidRPr="009E434D">
        <w:rPr>
          <w:rFonts w:ascii="Calibri" w:hAnsi="Calibri"/>
          <w:color w:val="3366FF"/>
          <w:sz w:val="22"/>
          <w:szCs w:val="22"/>
        </w:rPr>
        <w:t>crâne</w:t>
      </w:r>
      <w:r w:rsidRPr="009E434D">
        <w:rPr>
          <w:rFonts w:ascii="Calibri" w:hAnsi="Calibri"/>
          <w:sz w:val="22"/>
          <w:szCs w:val="22"/>
        </w:rPr>
        <w:t xml:space="preserve">. Ces espèces ont un squelette cartilagineux et ce sont des </w:t>
      </w:r>
      <w:r w:rsidRPr="009E434D">
        <w:rPr>
          <w:rFonts w:ascii="Calibri" w:hAnsi="Calibri"/>
          <w:color w:val="E36C0A" w:themeColor="accent6" w:themeShade="BF"/>
          <w:sz w:val="22"/>
          <w:szCs w:val="22"/>
        </w:rPr>
        <w:t>ectoparasites</w:t>
      </w:r>
      <w:r w:rsidRPr="009E434D">
        <w:rPr>
          <w:rFonts w:ascii="Calibri" w:hAnsi="Calibri"/>
          <w:sz w:val="22"/>
          <w:szCs w:val="22"/>
        </w:rPr>
        <w:t xml:space="preserve">. </w:t>
      </w:r>
    </w:p>
    <w:p w14:paraId="7839794F" w14:textId="77777777" w:rsidR="007355D6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Il descend d’une espèce éteinte qu’on appelle les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ostracodermes</w:t>
      </w:r>
      <w:r w:rsidRPr="009E434D">
        <w:rPr>
          <w:rFonts w:ascii="Calibri" w:hAnsi="Calibri"/>
          <w:sz w:val="22"/>
          <w:szCs w:val="22"/>
        </w:rPr>
        <w:t>,</w:t>
      </w:r>
      <w:r w:rsidR="007355D6" w:rsidRPr="009E434D">
        <w:rPr>
          <w:rFonts w:ascii="Calibri" w:hAnsi="Calibri"/>
          <w:sz w:val="22"/>
          <w:szCs w:val="22"/>
        </w:rPr>
        <w:t xml:space="preserve"> ce sont les premières espèces de vertébrés</w:t>
      </w:r>
      <w:r w:rsidRPr="009E434D">
        <w:rPr>
          <w:rFonts w:ascii="Calibri" w:hAnsi="Calibri"/>
          <w:sz w:val="22"/>
          <w:szCs w:val="22"/>
        </w:rPr>
        <w:t xml:space="preserve"> qui possédaient une carapace osseuse qui va protéger l’</w:t>
      </w:r>
      <w:r w:rsidR="007355D6" w:rsidRPr="009E434D">
        <w:rPr>
          <w:rFonts w:ascii="Calibri" w:hAnsi="Calibri"/>
          <w:sz w:val="22"/>
          <w:szCs w:val="22"/>
        </w:rPr>
        <w:t>intérieur</w:t>
      </w:r>
      <w:r w:rsidRPr="009E434D">
        <w:rPr>
          <w:rFonts w:ascii="Calibri" w:hAnsi="Calibri"/>
          <w:sz w:val="22"/>
          <w:szCs w:val="22"/>
        </w:rPr>
        <w:t xml:space="preserve"> de l’individu</w:t>
      </w:r>
      <w:r w:rsidR="007355D6" w:rsidRPr="009E434D">
        <w:rPr>
          <w:rFonts w:ascii="Calibri" w:hAnsi="Calibri"/>
          <w:sz w:val="22"/>
          <w:szCs w:val="22"/>
        </w:rPr>
        <w:t xml:space="preserve"> qui sont dépourvus de mâchoire</w:t>
      </w:r>
      <w:r w:rsidRPr="009E434D">
        <w:rPr>
          <w:rFonts w:ascii="Calibri" w:hAnsi="Calibri"/>
          <w:sz w:val="22"/>
          <w:szCs w:val="22"/>
        </w:rPr>
        <w:t xml:space="preserve">. </w:t>
      </w:r>
    </w:p>
    <w:p w14:paraId="4FEFD08C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Ils forment le groupe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agnathes</w:t>
      </w:r>
      <w:r w:rsidRPr="009E434D">
        <w:rPr>
          <w:rFonts w:ascii="Calibri" w:hAnsi="Calibri"/>
          <w:b/>
          <w:bCs/>
          <w:sz w:val="22"/>
          <w:szCs w:val="22"/>
        </w:rPr>
        <w:t xml:space="preserve"> </w:t>
      </w:r>
      <w:r w:rsidRPr="009E434D">
        <w:rPr>
          <w:rFonts w:ascii="Calibri" w:hAnsi="Calibri"/>
          <w:sz w:val="22"/>
          <w:szCs w:val="22"/>
        </w:rPr>
        <w:t>(= sans mâchoire)</w:t>
      </w:r>
      <w:r w:rsidRPr="009E434D">
        <w:rPr>
          <w:rFonts w:ascii="Calibri" w:hAnsi="Calibri"/>
          <w:b/>
          <w:bCs/>
          <w:sz w:val="22"/>
          <w:szCs w:val="22"/>
        </w:rPr>
        <w:t xml:space="preserve"> </w:t>
      </w:r>
      <w:r w:rsidRPr="009E434D">
        <w:rPr>
          <w:rFonts w:ascii="Calibri" w:hAnsi="Calibri"/>
          <w:sz w:val="22"/>
          <w:szCs w:val="22"/>
        </w:rPr>
        <w:t xml:space="preserve">(ou </w:t>
      </w:r>
      <w:r w:rsidRPr="009E434D">
        <w:rPr>
          <w:rFonts w:ascii="Calibri" w:hAnsi="Calibri"/>
          <w:b/>
          <w:color w:val="FF0000"/>
          <w:sz w:val="22"/>
          <w:szCs w:val="22"/>
        </w:rPr>
        <w:t>cyclostomes</w:t>
      </w:r>
      <w:r w:rsidRPr="009E434D">
        <w:rPr>
          <w:rFonts w:ascii="Calibri" w:hAnsi="Calibri"/>
          <w:sz w:val="22"/>
          <w:szCs w:val="22"/>
        </w:rPr>
        <w:t>)</w:t>
      </w:r>
      <w:r w:rsidR="007355D6" w:rsidRPr="009E434D">
        <w:rPr>
          <w:rFonts w:ascii="Calibri" w:hAnsi="Calibri"/>
          <w:sz w:val="22"/>
          <w:szCs w:val="22"/>
        </w:rPr>
        <w:t xml:space="preserve"> qui représentent ceux qui ont une </w:t>
      </w:r>
      <w:r w:rsidR="007355D6" w:rsidRPr="009E434D">
        <w:rPr>
          <w:rFonts w:ascii="Calibri" w:hAnsi="Calibri"/>
          <w:color w:val="3366FF"/>
          <w:sz w:val="22"/>
          <w:szCs w:val="22"/>
        </w:rPr>
        <w:t>bouche circulaire</w:t>
      </w:r>
      <w:r w:rsidR="007355D6" w:rsidRPr="009E434D">
        <w:rPr>
          <w:rFonts w:ascii="Calibri" w:hAnsi="Calibri"/>
          <w:sz w:val="22"/>
          <w:szCs w:val="22"/>
        </w:rPr>
        <w:t>,</w:t>
      </w:r>
      <w:r w:rsidRPr="009E434D">
        <w:rPr>
          <w:rFonts w:ascii="Calibri" w:hAnsi="Calibri"/>
          <w:sz w:val="22"/>
          <w:szCs w:val="22"/>
        </w:rPr>
        <w:t xml:space="preserve"> avec les </w:t>
      </w:r>
      <w:r w:rsidRPr="009E434D">
        <w:rPr>
          <w:rFonts w:ascii="Calibri" w:hAnsi="Calibri"/>
          <w:b/>
          <w:bCs/>
          <w:sz w:val="22"/>
          <w:szCs w:val="22"/>
        </w:rPr>
        <w:t>myxines</w:t>
      </w:r>
      <w:r w:rsidRPr="009E434D">
        <w:rPr>
          <w:rFonts w:ascii="Calibri" w:hAnsi="Calibri"/>
          <w:sz w:val="22"/>
          <w:szCs w:val="22"/>
        </w:rPr>
        <w:t xml:space="preserve"> (espèce crâniates non vertébrés) qui sont l’équivalent des lamproies mais qui sont endoparasitaires, pénètre dans la cavité coelomique des poissons par les branchies.</w:t>
      </w:r>
    </w:p>
    <w:p w14:paraId="3E2066A6" w14:textId="77777777" w:rsidR="007355D6" w:rsidRPr="009E434D" w:rsidRDefault="007355D6" w:rsidP="009E434D">
      <w:pPr>
        <w:jc w:val="both"/>
        <w:rPr>
          <w:rFonts w:ascii="Calibri" w:hAnsi="Calibri"/>
          <w:sz w:val="22"/>
          <w:szCs w:val="22"/>
        </w:rPr>
      </w:pPr>
    </w:p>
    <w:p w14:paraId="7C0EB555" w14:textId="77777777" w:rsidR="00FD494F" w:rsidRPr="009E434D" w:rsidRDefault="00AB50AB" w:rsidP="009E434D">
      <w:pPr>
        <w:jc w:val="both"/>
        <w:rPr>
          <w:rFonts w:ascii="Calibri" w:hAnsi="Calibri"/>
          <w:b/>
          <w:bCs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Toutes les autres espèces de vertébrés auront </w:t>
      </w:r>
      <w:r w:rsidRPr="009E434D">
        <w:rPr>
          <w:rFonts w:ascii="Calibri" w:hAnsi="Calibri"/>
          <w:color w:val="3366FF"/>
          <w:sz w:val="22"/>
          <w:szCs w:val="22"/>
        </w:rPr>
        <w:t>une mâchoire</w:t>
      </w:r>
      <w:r w:rsidRPr="009E434D">
        <w:rPr>
          <w:rFonts w:ascii="Calibri" w:hAnsi="Calibri"/>
          <w:sz w:val="22"/>
          <w:szCs w:val="22"/>
        </w:rPr>
        <w:t xml:space="preserve"> et sont regroupées dans les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gnathostomes</w:t>
      </w:r>
      <w:r w:rsidR="00FD494F" w:rsidRPr="009E434D">
        <w:rPr>
          <w:rFonts w:ascii="Calibri" w:hAnsi="Calibri"/>
          <w:b/>
          <w:bCs/>
          <w:sz w:val="22"/>
          <w:szCs w:val="22"/>
        </w:rPr>
        <w:t>.</w:t>
      </w:r>
    </w:p>
    <w:p w14:paraId="5B4F8593" w14:textId="77777777" w:rsidR="00AB50AB" w:rsidRPr="009E434D" w:rsidRDefault="00FD494F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bCs/>
          <w:sz w:val="22"/>
          <w:szCs w:val="22"/>
        </w:rPr>
        <w:t>Les</w:t>
      </w:r>
      <w:r w:rsidRPr="009E434D">
        <w:rPr>
          <w:rFonts w:ascii="Calibri" w:hAnsi="Calibri"/>
          <w:b/>
          <w:bCs/>
          <w:sz w:val="22"/>
          <w:szCs w:val="22"/>
        </w:rPr>
        <w:t xml:space="preserve"> </w:t>
      </w:r>
      <w:r w:rsidR="00AB50AB" w:rsidRPr="009E434D">
        <w:rPr>
          <w:rFonts w:ascii="Calibri" w:hAnsi="Calibri"/>
          <w:sz w:val="22"/>
          <w:szCs w:val="22"/>
        </w:rPr>
        <w:t>1</w:t>
      </w:r>
      <w:r w:rsidR="00AB50AB" w:rsidRPr="009E434D">
        <w:rPr>
          <w:rFonts w:ascii="Calibri" w:hAnsi="Calibri"/>
          <w:sz w:val="22"/>
          <w:szCs w:val="22"/>
          <w:vertAlign w:val="superscript"/>
        </w:rPr>
        <w:t>ère</w:t>
      </w:r>
      <w:r w:rsidRPr="009E434D">
        <w:rPr>
          <w:rFonts w:ascii="Calibri" w:hAnsi="Calibri"/>
          <w:sz w:val="22"/>
          <w:szCs w:val="22"/>
          <w:vertAlign w:val="superscript"/>
        </w:rPr>
        <w:t>s</w:t>
      </w:r>
      <w:r w:rsidR="00AB50AB" w:rsidRPr="009E434D">
        <w:rPr>
          <w:rFonts w:ascii="Calibri" w:hAnsi="Calibri"/>
          <w:sz w:val="22"/>
          <w:szCs w:val="22"/>
        </w:rPr>
        <w:t xml:space="preserve"> espèces qui avaient des mâchoires sont des poissons</w:t>
      </w:r>
      <w:r w:rsidRPr="009E434D">
        <w:rPr>
          <w:rFonts w:ascii="Calibri" w:hAnsi="Calibri"/>
          <w:sz w:val="22"/>
          <w:szCs w:val="22"/>
        </w:rPr>
        <w:t xml:space="preserve"> avec un squelette cartilagineux</w:t>
      </w:r>
      <w:r w:rsidR="00AB50AB" w:rsidRPr="009E434D">
        <w:rPr>
          <w:rFonts w:ascii="Calibri" w:hAnsi="Calibri"/>
          <w:sz w:val="22"/>
          <w:szCs w:val="22"/>
        </w:rPr>
        <w:t xml:space="preserve"> qui forme</w:t>
      </w:r>
      <w:r w:rsidRPr="009E434D">
        <w:rPr>
          <w:rFonts w:ascii="Calibri" w:hAnsi="Calibri"/>
          <w:sz w:val="22"/>
          <w:szCs w:val="22"/>
        </w:rPr>
        <w:t>nt</w:t>
      </w:r>
      <w:r w:rsidR="00AB50AB" w:rsidRPr="009E434D">
        <w:rPr>
          <w:rFonts w:ascii="Calibri" w:hAnsi="Calibri"/>
          <w:sz w:val="22"/>
          <w:szCs w:val="22"/>
        </w:rPr>
        <w:t xml:space="preserve"> la classe des </w:t>
      </w:r>
      <w:r w:rsidR="00AB50AB" w:rsidRPr="009E434D">
        <w:rPr>
          <w:rFonts w:ascii="Calibri" w:hAnsi="Calibri"/>
          <w:color w:val="3366FF"/>
          <w:sz w:val="22"/>
          <w:szCs w:val="22"/>
        </w:rPr>
        <w:t>Acanthodiens</w:t>
      </w:r>
      <w:r w:rsidR="00AB50AB" w:rsidRPr="009E434D">
        <w:rPr>
          <w:rFonts w:ascii="Calibri" w:hAnsi="Calibri"/>
          <w:sz w:val="22"/>
          <w:szCs w:val="22"/>
        </w:rPr>
        <w:t>.</w:t>
      </w:r>
    </w:p>
    <w:p w14:paraId="14C43072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Pour les espèces actuelles, ils sont regroupés dans les classes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chondrichtyens</w:t>
      </w:r>
      <w:r w:rsidRPr="009E434D">
        <w:rPr>
          <w:rFonts w:ascii="Calibri" w:hAnsi="Calibri"/>
          <w:sz w:val="22"/>
          <w:szCs w:val="22"/>
        </w:rPr>
        <w:t xml:space="preserve">, espèce à </w:t>
      </w:r>
      <w:r w:rsidRPr="009E434D">
        <w:rPr>
          <w:rFonts w:ascii="Calibri" w:hAnsi="Calibri"/>
          <w:color w:val="3366FF"/>
          <w:sz w:val="22"/>
          <w:szCs w:val="22"/>
        </w:rPr>
        <w:t>squelette cartilagineux</w:t>
      </w:r>
      <w:r w:rsidRPr="009E434D">
        <w:rPr>
          <w:rFonts w:ascii="Calibri" w:hAnsi="Calibri"/>
          <w:sz w:val="22"/>
          <w:szCs w:val="22"/>
        </w:rPr>
        <w:t xml:space="preserve"> et pourvu d’une mâchoire.</w:t>
      </w:r>
    </w:p>
    <w:p w14:paraId="4583494D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2 sous groupes :</w:t>
      </w:r>
    </w:p>
    <w:p w14:paraId="589FD82D" w14:textId="77777777" w:rsidR="00AB50AB" w:rsidRPr="009E434D" w:rsidRDefault="00AB50AB" w:rsidP="009E434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color w:val="E36C0A" w:themeColor="accent6" w:themeShade="BF"/>
          <w:sz w:val="22"/>
          <w:szCs w:val="22"/>
        </w:rPr>
        <w:t>Chimériformes </w:t>
      </w:r>
      <w:r w:rsidRPr="009E434D">
        <w:rPr>
          <w:rFonts w:ascii="Calibri" w:hAnsi="Calibri"/>
          <w:sz w:val="22"/>
          <w:szCs w:val="22"/>
        </w:rPr>
        <w:t>: les chimères, 4 fentes branchiales. Très peu d’espèce</w:t>
      </w:r>
    </w:p>
    <w:p w14:paraId="073521F3" w14:textId="77777777" w:rsidR="00AB50AB" w:rsidRPr="009E434D" w:rsidRDefault="00AB50AB" w:rsidP="009E434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color w:val="E36C0A" w:themeColor="accent6" w:themeShade="BF"/>
          <w:sz w:val="22"/>
          <w:szCs w:val="22"/>
        </w:rPr>
        <w:t>Elasmobranches </w:t>
      </w:r>
      <w:r w:rsidRPr="009E434D">
        <w:rPr>
          <w:rFonts w:ascii="Calibri" w:hAnsi="Calibri"/>
          <w:sz w:val="22"/>
          <w:szCs w:val="22"/>
        </w:rPr>
        <w:t xml:space="preserve">: 5 fentes branchiales, les sélaciens : raies, requins… </w:t>
      </w:r>
    </w:p>
    <w:p w14:paraId="1C641476" w14:textId="77777777" w:rsidR="00AB50AB" w:rsidRPr="009E434D" w:rsidRDefault="00AB50AB" w:rsidP="009E434D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requins : ordre des </w:t>
      </w:r>
      <w:r w:rsidRPr="009E434D">
        <w:rPr>
          <w:rFonts w:ascii="Calibri" w:hAnsi="Calibri"/>
          <w:b/>
          <w:sz w:val="22"/>
          <w:szCs w:val="22"/>
        </w:rPr>
        <w:t>pleurotrèmes</w:t>
      </w:r>
    </w:p>
    <w:p w14:paraId="4671BAA6" w14:textId="77777777" w:rsidR="00AB50AB" w:rsidRPr="009E434D" w:rsidRDefault="00AB50AB" w:rsidP="009E434D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raies : ordre des </w:t>
      </w:r>
      <w:r w:rsidRPr="009E434D">
        <w:rPr>
          <w:rFonts w:ascii="Calibri" w:hAnsi="Calibri"/>
          <w:b/>
          <w:sz w:val="22"/>
          <w:szCs w:val="22"/>
        </w:rPr>
        <w:t>hypotrèmes</w:t>
      </w:r>
      <w:r w:rsidRPr="009E434D">
        <w:rPr>
          <w:rFonts w:ascii="Calibri" w:hAnsi="Calibri"/>
          <w:sz w:val="22"/>
          <w:szCs w:val="22"/>
        </w:rPr>
        <w:t xml:space="preserve"> </w:t>
      </w:r>
    </w:p>
    <w:p w14:paraId="14124C99" w14:textId="77777777" w:rsidR="00AB50AB" w:rsidRPr="009E434D" w:rsidRDefault="00AB50AB" w:rsidP="009E434D">
      <w:pPr>
        <w:numPr>
          <w:ilvl w:val="2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Localisation des fentes branchiales : </w:t>
      </w:r>
    </w:p>
    <w:p w14:paraId="1D113857" w14:textId="77777777" w:rsidR="00AB50AB" w:rsidRPr="009E434D" w:rsidRDefault="00AB50AB" w:rsidP="009E434D">
      <w:pPr>
        <w:numPr>
          <w:ilvl w:val="3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pleurotrèmes : latérale</w:t>
      </w:r>
    </w:p>
    <w:p w14:paraId="38AB2245" w14:textId="77777777" w:rsidR="00AB50AB" w:rsidRPr="009E434D" w:rsidRDefault="00AB50AB" w:rsidP="009E434D">
      <w:pPr>
        <w:numPr>
          <w:ilvl w:val="3"/>
          <w:numId w:val="3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hypotrèmes : ventrale</w:t>
      </w:r>
    </w:p>
    <w:p w14:paraId="184E818B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16CC681F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autres espèces de vertébrés qui ont une bouche auront un </w:t>
      </w:r>
      <w:r w:rsidRPr="009E434D">
        <w:rPr>
          <w:rFonts w:ascii="Calibri" w:hAnsi="Calibri"/>
          <w:color w:val="3366FF"/>
          <w:sz w:val="22"/>
          <w:szCs w:val="22"/>
        </w:rPr>
        <w:t>squelette osseux</w:t>
      </w:r>
      <w:r w:rsidR="00FD494F" w:rsidRPr="009E434D">
        <w:rPr>
          <w:rFonts w:ascii="Calibri" w:hAnsi="Calibri"/>
          <w:sz w:val="22"/>
          <w:szCs w:val="22"/>
        </w:rPr>
        <w:t xml:space="preserve"> et on les nomme</w:t>
      </w:r>
      <w:r w:rsidRPr="009E434D">
        <w:rPr>
          <w:rFonts w:ascii="Calibri" w:hAnsi="Calibri"/>
          <w:sz w:val="22"/>
          <w:szCs w:val="22"/>
        </w:rPr>
        <w:t xml:space="preserve"> les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ostéichtyens </w:t>
      </w:r>
      <w:r w:rsidRPr="009E434D">
        <w:rPr>
          <w:rFonts w:ascii="Calibri" w:hAnsi="Calibri"/>
          <w:sz w:val="22"/>
          <w:szCs w:val="22"/>
        </w:rPr>
        <w:t>: les 1</w:t>
      </w:r>
      <w:r w:rsidRPr="009E434D">
        <w:rPr>
          <w:rFonts w:ascii="Calibri" w:hAnsi="Calibri"/>
          <w:sz w:val="22"/>
          <w:szCs w:val="22"/>
          <w:vertAlign w:val="superscript"/>
        </w:rPr>
        <w:t>ère</w:t>
      </w:r>
      <w:r w:rsidRPr="009E434D">
        <w:rPr>
          <w:rFonts w:ascii="Calibri" w:hAnsi="Calibri"/>
          <w:sz w:val="22"/>
          <w:szCs w:val="22"/>
        </w:rPr>
        <w:t xml:space="preserve"> espèces sont a nouveau des poissons qui ont disparus et qui forme la classe des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placodermes</w:t>
      </w:r>
      <w:r w:rsidRPr="009E434D">
        <w:rPr>
          <w:rFonts w:ascii="Calibri" w:hAnsi="Calibri"/>
          <w:b/>
          <w:bCs/>
          <w:sz w:val="22"/>
          <w:szCs w:val="22"/>
        </w:rPr>
        <w:t xml:space="preserve"> </w:t>
      </w:r>
      <w:r w:rsidRPr="009E434D">
        <w:rPr>
          <w:rFonts w:ascii="Calibri" w:hAnsi="Calibri"/>
          <w:sz w:val="22"/>
          <w:szCs w:val="22"/>
        </w:rPr>
        <w:t xml:space="preserve">(possédaient une cuirasse articulée). </w:t>
      </w:r>
    </w:p>
    <w:p w14:paraId="3AC330B3" w14:textId="77777777" w:rsidR="00FD494F" w:rsidRPr="009E434D" w:rsidRDefault="00FD494F" w:rsidP="009E434D">
      <w:pPr>
        <w:jc w:val="both"/>
        <w:rPr>
          <w:rFonts w:ascii="Calibri" w:hAnsi="Calibri"/>
          <w:sz w:val="22"/>
          <w:szCs w:val="22"/>
          <w:u w:val="single"/>
        </w:rPr>
      </w:pPr>
    </w:p>
    <w:p w14:paraId="6D3008C8" w14:textId="77777777" w:rsidR="00AB50AB" w:rsidRPr="003865BC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  <w:u w:val="single"/>
        </w:rPr>
        <w:t xml:space="preserve">Nous sommes des ostéichtyens d’un point de vue phylogénétique, mais ce terme est réservé aux </w:t>
      </w:r>
      <w:r w:rsidRPr="003865BC">
        <w:rPr>
          <w:rFonts w:ascii="Calibri" w:hAnsi="Calibri"/>
          <w:b/>
          <w:color w:val="660066"/>
          <w:sz w:val="22"/>
          <w:szCs w:val="22"/>
        </w:rPr>
        <w:t>poissons osseux</w:t>
      </w:r>
      <w:r w:rsidRPr="003865BC">
        <w:rPr>
          <w:rFonts w:ascii="Calibri" w:hAnsi="Calibri"/>
          <w:sz w:val="22"/>
          <w:szCs w:val="22"/>
        </w:rPr>
        <w:t>.</w:t>
      </w:r>
    </w:p>
    <w:p w14:paraId="4A76A8AE" w14:textId="77777777" w:rsidR="003865BC" w:rsidRPr="003865BC" w:rsidRDefault="003865BC" w:rsidP="003865BC">
      <w:pPr>
        <w:ind w:left="2127"/>
        <w:jc w:val="both"/>
        <w:rPr>
          <w:rFonts w:ascii="Calibri" w:hAnsi="Calibri"/>
          <w:sz w:val="22"/>
          <w:szCs w:val="22"/>
        </w:rPr>
      </w:pPr>
      <w:r w:rsidRPr="003865BC">
        <w:rPr>
          <w:rFonts w:ascii="Calibri" w:hAnsi="Calibri"/>
          <w:noProof/>
          <w:sz w:val="22"/>
          <w:szCs w:val="22"/>
        </w:rPr>
        <w:drawing>
          <wp:inline distT="0" distB="0" distL="0" distR="0" wp14:anchorId="1CA6166A" wp14:editId="76CA5047">
            <wp:extent cx="2629793" cy="886085"/>
            <wp:effectExtent l="0" t="0" r="12065" b="3175"/>
            <wp:docPr id="1" name="Image 1" descr="Macintosh HD:Users:Salome:Desktop:Capture d’écran 2016-04-10 à 08.40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lome:Desktop:Capture d’écran 2016-04-10 à 08.40.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93" cy="88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DE4FA" w14:textId="453202D6" w:rsidR="00AB50AB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  <w:u w:val="dotDash"/>
        </w:rPr>
        <w:t>Premier groupe des ostéichtyens </w:t>
      </w:r>
      <w:r w:rsidRPr="009E434D">
        <w:rPr>
          <w:rFonts w:ascii="Calibri" w:hAnsi="Calibri"/>
          <w:sz w:val="22"/>
          <w:szCs w:val="22"/>
        </w:rPr>
        <w:t xml:space="preserve">: </w:t>
      </w:r>
      <w:r w:rsidR="00AB50AB" w:rsidRPr="009E434D">
        <w:rPr>
          <w:rFonts w:ascii="Calibri" w:hAnsi="Calibri"/>
          <w:sz w:val="22"/>
          <w:szCs w:val="22"/>
        </w:rPr>
        <w:t xml:space="preserve">Groupe des </w:t>
      </w:r>
      <w:r w:rsidR="00AB50AB" w:rsidRPr="009E434D">
        <w:rPr>
          <w:rFonts w:ascii="Calibri" w:hAnsi="Calibri"/>
          <w:b/>
          <w:bCs/>
          <w:color w:val="FF0000"/>
          <w:sz w:val="22"/>
          <w:szCs w:val="22"/>
        </w:rPr>
        <w:t>actinoptérygiens</w:t>
      </w:r>
      <w:r w:rsidR="00FD494F" w:rsidRPr="009E434D">
        <w:rPr>
          <w:rFonts w:ascii="Calibri" w:hAnsi="Calibri"/>
          <w:sz w:val="22"/>
          <w:szCs w:val="22"/>
        </w:rPr>
        <w:t>, c’est la où</w:t>
      </w:r>
      <w:r w:rsidR="00AB50AB" w:rsidRPr="009E434D">
        <w:rPr>
          <w:rFonts w:ascii="Calibri" w:hAnsi="Calibri"/>
          <w:sz w:val="22"/>
          <w:szCs w:val="22"/>
        </w:rPr>
        <w:t xml:space="preserve"> on retrouve le plus de vertébrés, possèdent des </w:t>
      </w:r>
      <w:r w:rsidR="00AB50AB" w:rsidRPr="009E434D">
        <w:rPr>
          <w:rFonts w:ascii="Calibri" w:hAnsi="Calibri"/>
          <w:color w:val="3366FF"/>
          <w:sz w:val="22"/>
          <w:szCs w:val="22"/>
        </w:rPr>
        <w:t>nageoires paires dites rayonnées</w:t>
      </w:r>
      <w:r w:rsidR="00AB50AB" w:rsidRPr="009E434D">
        <w:rPr>
          <w:rFonts w:ascii="Calibri" w:hAnsi="Calibri"/>
          <w:sz w:val="22"/>
          <w:szCs w:val="22"/>
        </w:rPr>
        <w:t>,</w:t>
      </w:r>
      <w:r w:rsidRPr="009E434D">
        <w:rPr>
          <w:rFonts w:ascii="Calibri" w:hAnsi="Calibri"/>
          <w:sz w:val="22"/>
          <w:szCs w:val="22"/>
        </w:rPr>
        <w:t xml:space="preserve"> à insertion </w:t>
      </w:r>
      <w:r w:rsidRPr="009E434D">
        <w:rPr>
          <w:rFonts w:ascii="Calibri" w:hAnsi="Calibri"/>
          <w:color w:val="3366FF"/>
          <w:sz w:val="22"/>
          <w:szCs w:val="22"/>
        </w:rPr>
        <w:t>pluri basale</w:t>
      </w:r>
      <w:r w:rsidR="00AB50AB" w:rsidRPr="009E434D">
        <w:rPr>
          <w:rFonts w:ascii="Calibri" w:hAnsi="Calibri"/>
          <w:sz w:val="22"/>
          <w:szCs w:val="22"/>
        </w:rPr>
        <w:t xml:space="preserve"> il y aura plusieurs rayons squelettiques, avec une insertion pluri basale. D’autres sous groupes :</w:t>
      </w:r>
    </w:p>
    <w:p w14:paraId="03D642A2" w14:textId="77777777" w:rsidR="00AB50AB" w:rsidRPr="009E434D" w:rsidRDefault="00AB50AB" w:rsidP="009E434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clastidiens (</w:t>
      </w:r>
      <w:r w:rsidRPr="009E434D">
        <w:rPr>
          <w:rFonts w:ascii="Calibri" w:hAnsi="Calibri"/>
          <w:color w:val="E36C0A" w:themeColor="accent6" w:themeShade="BF"/>
          <w:sz w:val="22"/>
          <w:szCs w:val="22"/>
        </w:rPr>
        <w:t>brachioptérygiens</w:t>
      </w:r>
      <w:r w:rsidRPr="009E434D">
        <w:rPr>
          <w:rFonts w:ascii="Calibri" w:hAnsi="Calibri"/>
          <w:sz w:val="22"/>
          <w:szCs w:val="22"/>
        </w:rPr>
        <w:t xml:space="preserve">) : poissons </w:t>
      </w:r>
      <w:r w:rsidRPr="009E434D">
        <w:rPr>
          <w:rFonts w:ascii="Calibri" w:hAnsi="Calibri"/>
          <w:b/>
          <w:sz w:val="22"/>
          <w:szCs w:val="22"/>
        </w:rPr>
        <w:t>pulmonés</w:t>
      </w:r>
    </w:p>
    <w:p w14:paraId="4DC70556" w14:textId="77777777" w:rsidR="00AB50AB" w:rsidRPr="009E434D" w:rsidRDefault="00AB50AB" w:rsidP="009E434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chondrostéens</w:t>
      </w:r>
    </w:p>
    <w:p w14:paraId="67248ED4" w14:textId="77777777" w:rsidR="00AB50AB" w:rsidRPr="009E434D" w:rsidRDefault="00AB50AB" w:rsidP="009E434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néoptérigiens : eutéléostéens = poissons communs</w:t>
      </w:r>
    </w:p>
    <w:p w14:paraId="00884C03" w14:textId="77777777" w:rsidR="005320DA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</w:p>
    <w:p w14:paraId="07D8BF46" w14:textId="77777777" w:rsidR="00AB50AB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  <w:u w:val="dotDash"/>
        </w:rPr>
        <w:t>Deuxième groupe </w:t>
      </w:r>
      <w:r w:rsidRPr="009E434D">
        <w:rPr>
          <w:rFonts w:ascii="Calibri" w:hAnsi="Calibri"/>
          <w:sz w:val="22"/>
          <w:szCs w:val="22"/>
        </w:rPr>
        <w:t>: n</w:t>
      </w:r>
      <w:r w:rsidR="00AB50AB" w:rsidRPr="009E434D">
        <w:rPr>
          <w:rFonts w:ascii="Calibri" w:hAnsi="Calibri"/>
          <w:sz w:val="22"/>
          <w:szCs w:val="22"/>
        </w:rPr>
        <w:t xml:space="preserve">e pas confondre avec les </w:t>
      </w:r>
      <w:r w:rsidR="00AB50AB" w:rsidRPr="009E434D">
        <w:rPr>
          <w:rFonts w:ascii="Calibri" w:hAnsi="Calibri"/>
          <w:b/>
          <w:bCs/>
          <w:color w:val="FF0000"/>
          <w:sz w:val="22"/>
          <w:szCs w:val="22"/>
        </w:rPr>
        <w:t>sarcoptérygiens</w:t>
      </w:r>
      <w:r w:rsidR="00AB50AB" w:rsidRPr="009E434D">
        <w:rPr>
          <w:rFonts w:ascii="Calibri" w:hAnsi="Calibri"/>
          <w:sz w:val="22"/>
          <w:szCs w:val="22"/>
        </w:rPr>
        <w:t xml:space="preserve">, poissons osseux qui vont avoir des </w:t>
      </w:r>
      <w:r w:rsidR="00AB50AB" w:rsidRPr="009E434D">
        <w:rPr>
          <w:rFonts w:ascii="Calibri" w:hAnsi="Calibri"/>
          <w:color w:val="3366FF"/>
          <w:sz w:val="22"/>
          <w:szCs w:val="22"/>
        </w:rPr>
        <w:t xml:space="preserve">nageoires paires </w:t>
      </w:r>
      <w:r w:rsidRPr="009E434D">
        <w:rPr>
          <w:rFonts w:ascii="Calibri" w:hAnsi="Calibri"/>
          <w:color w:val="3366FF"/>
          <w:sz w:val="22"/>
          <w:szCs w:val="22"/>
        </w:rPr>
        <w:t>musculeuses</w:t>
      </w:r>
      <w:r w:rsidRPr="009E434D">
        <w:rPr>
          <w:rFonts w:ascii="Calibri" w:hAnsi="Calibri"/>
          <w:sz w:val="22"/>
          <w:szCs w:val="22"/>
        </w:rPr>
        <w:t xml:space="preserve"> possédant un axe squelettique et</w:t>
      </w:r>
      <w:r w:rsidR="00AB50AB" w:rsidRPr="009E434D">
        <w:rPr>
          <w:rFonts w:ascii="Calibri" w:hAnsi="Calibri"/>
          <w:sz w:val="22"/>
          <w:szCs w:val="22"/>
        </w:rPr>
        <w:t xml:space="preserve"> à insertion </w:t>
      </w:r>
      <w:r w:rsidR="00AB50AB" w:rsidRPr="009E434D">
        <w:rPr>
          <w:rFonts w:ascii="Calibri" w:hAnsi="Calibri"/>
          <w:color w:val="3366FF"/>
          <w:sz w:val="22"/>
          <w:szCs w:val="22"/>
        </w:rPr>
        <w:t>mono basale</w:t>
      </w:r>
      <w:r w:rsidR="00AB50AB" w:rsidRPr="009E434D">
        <w:rPr>
          <w:rFonts w:ascii="Calibri" w:hAnsi="Calibri"/>
          <w:sz w:val="22"/>
          <w:szCs w:val="22"/>
        </w:rPr>
        <w:t>.</w:t>
      </w:r>
      <w:r w:rsidRPr="009E434D">
        <w:rPr>
          <w:rFonts w:ascii="Calibri" w:hAnsi="Calibri"/>
          <w:sz w:val="22"/>
          <w:szCs w:val="22"/>
        </w:rPr>
        <w:t xml:space="preserve"> Ils sont </w:t>
      </w:r>
      <w:r w:rsidRPr="009E434D">
        <w:rPr>
          <w:rFonts w:ascii="Calibri" w:hAnsi="Calibri"/>
          <w:color w:val="3366FF"/>
          <w:sz w:val="22"/>
          <w:szCs w:val="22"/>
        </w:rPr>
        <w:t>pulmonés</w:t>
      </w:r>
      <w:r w:rsidRPr="009E434D">
        <w:rPr>
          <w:rFonts w:ascii="Calibri" w:hAnsi="Calibri"/>
          <w:sz w:val="22"/>
          <w:szCs w:val="22"/>
        </w:rPr>
        <w:t>.</w:t>
      </w:r>
    </w:p>
    <w:p w14:paraId="212E8C0B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Classe des </w:t>
      </w:r>
      <w:r w:rsidRPr="009E434D">
        <w:rPr>
          <w:rFonts w:ascii="Calibri" w:hAnsi="Calibri"/>
          <w:b/>
          <w:bCs/>
          <w:color w:val="E36C0A" w:themeColor="accent6" w:themeShade="BF"/>
          <w:sz w:val="22"/>
          <w:szCs w:val="22"/>
        </w:rPr>
        <w:t>Actinistiens </w:t>
      </w:r>
      <w:r w:rsidRPr="009E434D">
        <w:rPr>
          <w:rFonts w:ascii="Calibri" w:hAnsi="Calibri"/>
          <w:sz w:val="22"/>
          <w:szCs w:val="22"/>
        </w:rPr>
        <w:t>: le dernier représentant est le coelacanthe.</w:t>
      </w:r>
    </w:p>
    <w:p w14:paraId="11BF3609" w14:textId="77777777" w:rsidR="005320DA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Classe des </w:t>
      </w:r>
      <w:r w:rsidRPr="009E434D">
        <w:rPr>
          <w:rFonts w:ascii="Calibri" w:hAnsi="Calibri"/>
          <w:b/>
          <w:color w:val="E36C0A" w:themeColor="accent6" w:themeShade="BF"/>
          <w:sz w:val="22"/>
          <w:szCs w:val="22"/>
        </w:rPr>
        <w:t>Rhipidistiens</w:t>
      </w:r>
      <w:r w:rsidRPr="009E434D">
        <w:rPr>
          <w:rFonts w:ascii="Calibri" w:hAnsi="Calibri"/>
          <w:sz w:val="22"/>
          <w:szCs w:val="22"/>
        </w:rPr>
        <w:t xml:space="preserve"> dont on dérive.</w:t>
      </w:r>
    </w:p>
    <w:p w14:paraId="6F88C3A8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Classe des </w:t>
      </w:r>
      <w:r w:rsidRPr="009E434D">
        <w:rPr>
          <w:rFonts w:ascii="Calibri" w:hAnsi="Calibri"/>
          <w:b/>
          <w:bCs/>
          <w:color w:val="E36C0A" w:themeColor="accent6" w:themeShade="BF"/>
          <w:sz w:val="22"/>
          <w:szCs w:val="22"/>
        </w:rPr>
        <w:t>Dipneustes </w:t>
      </w:r>
      <w:r w:rsidRPr="009E434D">
        <w:rPr>
          <w:rFonts w:ascii="Calibri" w:hAnsi="Calibri"/>
          <w:sz w:val="22"/>
          <w:szCs w:val="22"/>
        </w:rPr>
        <w:t>: pulmoné et fonctionnel, elle est obligatoire, Afrique et Australie, poisson d’eau douce, s’enferment des terriers et respirent par leurs poumons.</w:t>
      </w:r>
    </w:p>
    <w:p w14:paraId="6CC6F80E" w14:textId="77777777" w:rsidR="005320DA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</w:p>
    <w:p w14:paraId="28272899" w14:textId="77777777" w:rsidR="005320DA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</w:p>
    <w:p w14:paraId="014D44A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tétrapodes </w:t>
      </w:r>
      <w:r w:rsidRPr="009E434D">
        <w:rPr>
          <w:rFonts w:ascii="Calibri" w:hAnsi="Calibri"/>
          <w:sz w:val="22"/>
          <w:szCs w:val="22"/>
        </w:rPr>
        <w:t xml:space="preserve">: nous possédons </w:t>
      </w:r>
      <w:r w:rsidRPr="009E434D">
        <w:rPr>
          <w:rFonts w:ascii="Calibri" w:hAnsi="Calibri"/>
          <w:color w:val="3366FF"/>
          <w:sz w:val="22"/>
          <w:szCs w:val="22"/>
        </w:rPr>
        <w:t>2 paires de membres</w:t>
      </w:r>
      <w:r w:rsidRPr="009E434D">
        <w:rPr>
          <w:rFonts w:ascii="Calibri" w:hAnsi="Calibri"/>
          <w:sz w:val="22"/>
          <w:szCs w:val="22"/>
        </w:rPr>
        <w:t xml:space="preserve"> </w:t>
      </w:r>
      <w:r w:rsidRPr="009E434D">
        <w:rPr>
          <w:rFonts w:ascii="Calibri" w:hAnsi="Calibri"/>
          <w:b/>
          <w:sz w:val="22"/>
          <w:szCs w:val="22"/>
        </w:rPr>
        <w:t>chiridiens</w:t>
      </w:r>
      <w:r w:rsidR="005320DA" w:rsidRPr="009E434D">
        <w:rPr>
          <w:rFonts w:ascii="Calibri" w:hAnsi="Calibri"/>
          <w:sz w:val="22"/>
          <w:szCs w:val="22"/>
        </w:rPr>
        <w:t xml:space="preserve">, tête séparée du reste du corps par un </w:t>
      </w:r>
      <w:r w:rsidR="005320DA" w:rsidRPr="009E434D">
        <w:rPr>
          <w:rFonts w:ascii="Calibri" w:hAnsi="Calibri"/>
          <w:color w:val="3366FF"/>
          <w:sz w:val="22"/>
          <w:szCs w:val="22"/>
        </w:rPr>
        <w:t>cou</w:t>
      </w:r>
      <w:r w:rsidRPr="009E434D">
        <w:rPr>
          <w:rFonts w:ascii="Calibri" w:hAnsi="Calibri"/>
          <w:sz w:val="22"/>
          <w:szCs w:val="22"/>
        </w:rPr>
        <w:t>.</w:t>
      </w:r>
      <w:r w:rsidR="005320DA" w:rsidRPr="009E434D">
        <w:rPr>
          <w:rFonts w:ascii="Calibri" w:hAnsi="Calibri"/>
          <w:sz w:val="22"/>
          <w:szCs w:val="22"/>
        </w:rPr>
        <w:t xml:space="preserve"> Première vertèbre cervicale devient </w:t>
      </w:r>
      <w:r w:rsidR="005320DA" w:rsidRPr="009E434D">
        <w:rPr>
          <w:rFonts w:ascii="Calibri" w:hAnsi="Calibri"/>
          <w:color w:val="3366FF"/>
          <w:sz w:val="22"/>
          <w:szCs w:val="22"/>
        </w:rPr>
        <w:t>l’atlas</w:t>
      </w:r>
      <w:r w:rsidR="005320DA" w:rsidRPr="009E434D">
        <w:rPr>
          <w:rFonts w:ascii="Calibri" w:hAnsi="Calibri"/>
          <w:sz w:val="22"/>
          <w:szCs w:val="22"/>
        </w:rPr>
        <w:t xml:space="preserve">. L’os hyomandibulaire de la mâchoire passe dans les os de l’audition. </w:t>
      </w:r>
    </w:p>
    <w:p w14:paraId="0C4EC688" w14:textId="77777777" w:rsidR="005320DA" w:rsidRPr="009E434D" w:rsidRDefault="005320DA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membres sont tous formés de trois segments :</w:t>
      </w:r>
    </w:p>
    <w:p w14:paraId="4523146B" w14:textId="77777777" w:rsidR="005320DA" w:rsidRPr="009E434D" w:rsidRDefault="005320DA" w:rsidP="009E434D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b/>
          <w:color w:val="0000FF"/>
          <w:sz w:val="22"/>
          <w:szCs w:val="22"/>
        </w:rPr>
        <w:t>stylopode</w:t>
      </w:r>
    </w:p>
    <w:p w14:paraId="6DD31703" w14:textId="77777777" w:rsidR="005320DA" w:rsidRPr="009E434D" w:rsidRDefault="005320DA" w:rsidP="009E434D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b/>
          <w:color w:val="008000"/>
          <w:sz w:val="22"/>
          <w:szCs w:val="22"/>
        </w:rPr>
        <w:t>zeugopode</w:t>
      </w:r>
    </w:p>
    <w:p w14:paraId="5626B0D8" w14:textId="77777777" w:rsidR="005320DA" w:rsidRPr="009E434D" w:rsidRDefault="005320DA" w:rsidP="009E434D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b/>
          <w:color w:val="800000"/>
          <w:sz w:val="22"/>
          <w:szCs w:val="22"/>
        </w:rPr>
        <w:t>autopode</w:t>
      </w:r>
      <w:r w:rsidR="00C84781" w:rsidRPr="009E434D">
        <w:rPr>
          <w:rFonts w:ascii="Calibri" w:hAnsi="Calibri"/>
          <w:b/>
          <w:color w:val="800000"/>
          <w:sz w:val="22"/>
          <w:szCs w:val="22"/>
        </w:rPr>
        <w:t> </w:t>
      </w:r>
      <w:r w:rsidR="00C84781" w:rsidRPr="009E434D">
        <w:rPr>
          <w:rFonts w:ascii="Calibri" w:hAnsi="Calibri"/>
          <w:sz w:val="22"/>
          <w:szCs w:val="22"/>
        </w:rPr>
        <w:t>:</w:t>
      </w:r>
    </w:p>
    <w:p w14:paraId="255B37E5" w14:textId="77777777" w:rsidR="00C84781" w:rsidRPr="009E434D" w:rsidRDefault="00C84781" w:rsidP="009E434D">
      <w:pPr>
        <w:pStyle w:val="Paragraphedeliste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basipode</w:t>
      </w:r>
    </w:p>
    <w:p w14:paraId="377C1579" w14:textId="77777777" w:rsidR="00C84781" w:rsidRPr="009E434D" w:rsidRDefault="00C84781" w:rsidP="009E434D">
      <w:pPr>
        <w:pStyle w:val="Paragraphedeliste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métapode</w:t>
      </w:r>
    </w:p>
    <w:p w14:paraId="2E508F29" w14:textId="77777777" w:rsidR="00C84781" w:rsidRPr="009E434D" w:rsidRDefault="00C84781" w:rsidP="009E434D">
      <w:pPr>
        <w:pStyle w:val="Paragraphedeliste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acropode</w:t>
      </w:r>
    </w:p>
    <w:p w14:paraId="6390E751" w14:textId="77777777" w:rsidR="00C84781" w:rsidRPr="009E434D" w:rsidRDefault="00C84781" w:rsidP="009E434D">
      <w:pPr>
        <w:jc w:val="both"/>
        <w:rPr>
          <w:rFonts w:ascii="Calibri" w:hAnsi="Calibri"/>
          <w:sz w:val="22"/>
          <w:szCs w:val="22"/>
        </w:rPr>
      </w:pPr>
    </w:p>
    <w:p w14:paraId="4906FCF2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1</w:t>
      </w:r>
      <w:r w:rsidRPr="009E434D">
        <w:rPr>
          <w:rFonts w:ascii="Calibri" w:hAnsi="Calibri"/>
          <w:sz w:val="22"/>
          <w:szCs w:val="22"/>
          <w:vertAlign w:val="superscript"/>
        </w:rPr>
        <w:t>er</w:t>
      </w:r>
      <w:r w:rsidR="00C84781" w:rsidRPr="009E434D">
        <w:rPr>
          <w:rFonts w:ascii="Calibri" w:hAnsi="Calibri"/>
          <w:sz w:val="22"/>
          <w:szCs w:val="22"/>
          <w:vertAlign w:val="superscript"/>
        </w:rPr>
        <w:t>s</w:t>
      </w:r>
      <w:r w:rsidRPr="009E434D">
        <w:rPr>
          <w:rFonts w:ascii="Calibri" w:hAnsi="Calibri"/>
          <w:sz w:val="22"/>
          <w:szCs w:val="22"/>
        </w:rPr>
        <w:t xml:space="preserve"> tétrapodes sont les </w:t>
      </w:r>
      <w:r w:rsidRPr="009E434D">
        <w:rPr>
          <w:rFonts w:ascii="Calibri" w:hAnsi="Calibri"/>
          <w:color w:val="FF0000"/>
          <w:sz w:val="22"/>
          <w:szCs w:val="22"/>
        </w:rPr>
        <w:t>Lissamphibiens</w:t>
      </w:r>
      <w:r w:rsidR="00C84781" w:rsidRPr="009E434D">
        <w:rPr>
          <w:rFonts w:ascii="Calibri" w:hAnsi="Calibri"/>
          <w:sz w:val="22"/>
          <w:szCs w:val="22"/>
        </w:rPr>
        <w:t xml:space="preserve"> et les </w:t>
      </w:r>
      <w:r w:rsidR="00C84781" w:rsidRPr="009E434D">
        <w:rPr>
          <w:rFonts w:ascii="Calibri" w:hAnsi="Calibri"/>
          <w:color w:val="FF0000"/>
          <w:sz w:val="22"/>
          <w:szCs w:val="22"/>
        </w:rPr>
        <w:t>amniotes</w:t>
      </w:r>
      <w:r w:rsidRPr="009E434D">
        <w:rPr>
          <w:rFonts w:ascii="Calibri" w:hAnsi="Calibri"/>
          <w:color w:val="FF0000"/>
          <w:sz w:val="22"/>
          <w:szCs w:val="22"/>
        </w:rPr>
        <w:t> </w:t>
      </w:r>
      <w:r w:rsidRPr="009E434D">
        <w:rPr>
          <w:rFonts w:ascii="Calibri" w:hAnsi="Calibri"/>
          <w:sz w:val="22"/>
          <w:szCs w:val="22"/>
        </w:rPr>
        <w:t xml:space="preserve">: </w:t>
      </w:r>
      <w:r w:rsidR="00C84781" w:rsidRPr="009E434D">
        <w:rPr>
          <w:rFonts w:ascii="Calibri" w:hAnsi="Calibri"/>
          <w:sz w:val="22"/>
          <w:szCs w:val="22"/>
        </w:rPr>
        <w:t xml:space="preserve">les lissamphibiens sont les espèces ayant un </w:t>
      </w:r>
      <w:r w:rsidRPr="009E434D">
        <w:rPr>
          <w:rFonts w:ascii="Calibri" w:hAnsi="Calibri"/>
          <w:sz w:val="22"/>
          <w:szCs w:val="22"/>
        </w:rPr>
        <w:t>cycle vital dimorphe, stade larvaire aquatique, et stade adulte terrestre.</w:t>
      </w:r>
    </w:p>
    <w:p w14:paraId="2C22A6AF" w14:textId="77777777" w:rsidR="00AB50AB" w:rsidRPr="009E434D" w:rsidRDefault="00AB50AB" w:rsidP="009E434D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Grenouille</w:t>
      </w:r>
      <w:r w:rsidR="00C84781" w:rsidRPr="009E434D">
        <w:rPr>
          <w:rFonts w:ascii="Calibri" w:hAnsi="Calibri"/>
          <w:sz w:val="22"/>
          <w:szCs w:val="22"/>
        </w:rPr>
        <w:t xml:space="preserve"> et crapaux</w:t>
      </w:r>
      <w:r w:rsidRPr="009E434D">
        <w:rPr>
          <w:rFonts w:ascii="Calibri" w:hAnsi="Calibri"/>
          <w:sz w:val="22"/>
          <w:szCs w:val="22"/>
        </w:rPr>
        <w:t xml:space="preserve"> : </w:t>
      </w:r>
      <w:r w:rsidRPr="009E434D">
        <w:rPr>
          <w:rFonts w:ascii="Calibri" w:hAnsi="Calibri"/>
          <w:b/>
          <w:color w:val="E36C0A" w:themeColor="accent6" w:themeShade="BF"/>
          <w:sz w:val="22"/>
          <w:szCs w:val="22"/>
        </w:rPr>
        <w:t>Anoures</w:t>
      </w:r>
    </w:p>
    <w:p w14:paraId="48614816" w14:textId="77777777" w:rsidR="00AB50AB" w:rsidRPr="009E434D" w:rsidRDefault="00AB50AB" w:rsidP="009E434D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Salamandre</w:t>
      </w:r>
      <w:r w:rsidR="00C84781" w:rsidRPr="009E434D">
        <w:rPr>
          <w:rFonts w:ascii="Calibri" w:hAnsi="Calibri"/>
          <w:sz w:val="22"/>
          <w:szCs w:val="22"/>
        </w:rPr>
        <w:t xml:space="preserve"> et tritons</w:t>
      </w:r>
      <w:r w:rsidRPr="009E434D">
        <w:rPr>
          <w:rFonts w:ascii="Calibri" w:hAnsi="Calibri"/>
          <w:sz w:val="22"/>
          <w:szCs w:val="22"/>
        </w:rPr>
        <w:t xml:space="preserve"> : </w:t>
      </w:r>
      <w:r w:rsidRPr="009E434D">
        <w:rPr>
          <w:rFonts w:ascii="Calibri" w:hAnsi="Calibri"/>
          <w:b/>
          <w:color w:val="E36C0A" w:themeColor="accent6" w:themeShade="BF"/>
          <w:sz w:val="22"/>
          <w:szCs w:val="22"/>
        </w:rPr>
        <w:t>Urodèles</w:t>
      </w:r>
      <w:r w:rsidRPr="009E434D">
        <w:rPr>
          <w:rFonts w:ascii="Calibri" w:hAnsi="Calibri"/>
          <w:sz w:val="22"/>
          <w:szCs w:val="22"/>
        </w:rPr>
        <w:t xml:space="preserve">, une espèce disparue qui est le plus vieux ancêtre : </w:t>
      </w:r>
      <w:r w:rsidRPr="009E434D">
        <w:rPr>
          <w:rFonts w:ascii="Calibri" w:hAnsi="Calibri"/>
          <w:b/>
          <w:sz w:val="22"/>
          <w:szCs w:val="22"/>
        </w:rPr>
        <w:t>l’Ichtyostéga</w:t>
      </w:r>
    </w:p>
    <w:p w14:paraId="57175CE4" w14:textId="77777777" w:rsidR="00C84781" w:rsidRPr="009E434D" w:rsidRDefault="00C84781" w:rsidP="009E434D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b/>
          <w:color w:val="E36C0A" w:themeColor="accent6" w:themeShade="BF"/>
          <w:sz w:val="22"/>
          <w:szCs w:val="22"/>
        </w:rPr>
        <w:t>Gymnophiones </w:t>
      </w:r>
      <w:r w:rsidRPr="009E434D">
        <w:rPr>
          <w:rFonts w:ascii="Calibri" w:hAnsi="Calibri"/>
          <w:sz w:val="22"/>
          <w:szCs w:val="22"/>
        </w:rPr>
        <w:t>: ils sont apodes.</w:t>
      </w:r>
    </w:p>
    <w:p w14:paraId="36537C0F" w14:textId="77777777" w:rsidR="00C84781" w:rsidRPr="009E434D" w:rsidRDefault="00C84781" w:rsidP="009E434D">
      <w:pPr>
        <w:jc w:val="both"/>
        <w:rPr>
          <w:rFonts w:ascii="Calibri" w:hAnsi="Calibri"/>
          <w:sz w:val="22"/>
          <w:szCs w:val="22"/>
        </w:rPr>
      </w:pPr>
    </w:p>
    <w:p w14:paraId="3BCB0E2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b/>
          <w:bCs/>
          <w:color w:val="FF0000"/>
          <w:sz w:val="22"/>
          <w:szCs w:val="22"/>
        </w:rPr>
        <w:t>Amniotes </w:t>
      </w:r>
      <w:r w:rsidRPr="009E434D">
        <w:rPr>
          <w:rFonts w:ascii="Calibri" w:hAnsi="Calibri"/>
          <w:sz w:val="22"/>
          <w:szCs w:val="22"/>
        </w:rPr>
        <w:t>:</w:t>
      </w:r>
    </w:p>
    <w:p w14:paraId="77EA218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Poissons et amphibiens sont anamiotes.</w:t>
      </w:r>
    </w:p>
    <w:p w14:paraId="6C14A5C2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Espèces qui possèdent un sac amniotique</w:t>
      </w:r>
      <w:r w:rsidR="00C84781" w:rsidRPr="009E434D">
        <w:rPr>
          <w:rFonts w:ascii="Calibri" w:hAnsi="Calibri"/>
          <w:sz w:val="22"/>
          <w:szCs w:val="22"/>
        </w:rPr>
        <w:t xml:space="preserve"> ou amnios</w:t>
      </w:r>
      <w:r w:rsidRPr="009E434D">
        <w:rPr>
          <w:rFonts w:ascii="Calibri" w:hAnsi="Calibri"/>
          <w:sz w:val="22"/>
          <w:szCs w:val="22"/>
        </w:rPr>
        <w:t>, qui va protéger l’embryon</w:t>
      </w:r>
      <w:r w:rsidR="00C84781" w:rsidRPr="009E434D">
        <w:rPr>
          <w:rFonts w:ascii="Calibri" w:hAnsi="Calibri"/>
          <w:sz w:val="22"/>
          <w:szCs w:val="22"/>
        </w:rPr>
        <w:t xml:space="preserve"> pendant son développement</w:t>
      </w:r>
      <w:r w:rsidRPr="009E434D">
        <w:rPr>
          <w:rFonts w:ascii="Calibri" w:hAnsi="Calibri"/>
          <w:sz w:val="22"/>
          <w:szCs w:val="22"/>
        </w:rPr>
        <w:t xml:space="preserve"> en milieu aqueux. Ceci est vrai pour un </w:t>
      </w:r>
      <w:r w:rsidRPr="009E434D">
        <w:rPr>
          <w:rFonts w:ascii="Calibri" w:hAnsi="Calibri"/>
          <w:color w:val="3366FF"/>
          <w:sz w:val="22"/>
          <w:szCs w:val="22"/>
        </w:rPr>
        <w:t>œuf</w:t>
      </w:r>
      <w:r w:rsidRPr="009E434D">
        <w:rPr>
          <w:rFonts w:ascii="Calibri" w:hAnsi="Calibri"/>
          <w:sz w:val="22"/>
          <w:szCs w:val="22"/>
        </w:rPr>
        <w:t xml:space="preserve"> </w:t>
      </w:r>
      <w:r w:rsidR="00C84781" w:rsidRPr="009E434D">
        <w:rPr>
          <w:rFonts w:ascii="Calibri" w:hAnsi="Calibri"/>
          <w:sz w:val="22"/>
          <w:szCs w:val="22"/>
        </w:rPr>
        <w:t xml:space="preserve">à </w:t>
      </w:r>
      <w:r w:rsidR="00C84781" w:rsidRPr="009E434D">
        <w:rPr>
          <w:rFonts w:ascii="Calibri" w:hAnsi="Calibri"/>
          <w:color w:val="3366FF"/>
          <w:sz w:val="22"/>
          <w:szCs w:val="22"/>
        </w:rPr>
        <w:t>coquille</w:t>
      </w:r>
      <w:r w:rsidR="00C84781" w:rsidRPr="009E434D">
        <w:rPr>
          <w:rFonts w:ascii="Calibri" w:hAnsi="Calibri"/>
          <w:sz w:val="22"/>
          <w:szCs w:val="22"/>
        </w:rPr>
        <w:t xml:space="preserve">, soit dans la </w:t>
      </w:r>
      <w:r w:rsidR="00C84781" w:rsidRPr="009E434D">
        <w:rPr>
          <w:rFonts w:ascii="Calibri" w:hAnsi="Calibri"/>
          <w:color w:val="3366FF"/>
          <w:sz w:val="22"/>
          <w:szCs w:val="22"/>
        </w:rPr>
        <w:t>poche amniotique</w:t>
      </w:r>
      <w:r w:rsidR="00C84781" w:rsidRPr="009E434D">
        <w:rPr>
          <w:rFonts w:ascii="Calibri" w:hAnsi="Calibri"/>
          <w:sz w:val="22"/>
          <w:szCs w:val="22"/>
        </w:rPr>
        <w:t xml:space="preserve"> dans l’utérus maternelle.</w:t>
      </w:r>
    </w:p>
    <w:p w14:paraId="6F27F76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Regroupe les </w:t>
      </w:r>
      <w:r w:rsidRPr="009E434D">
        <w:rPr>
          <w:rFonts w:ascii="Calibri" w:hAnsi="Calibri"/>
          <w:b/>
          <w:sz w:val="22"/>
          <w:szCs w:val="22"/>
        </w:rPr>
        <w:t>reptiles</w:t>
      </w:r>
      <w:r w:rsidRPr="009E434D">
        <w:rPr>
          <w:rFonts w:ascii="Calibri" w:hAnsi="Calibri"/>
          <w:sz w:val="22"/>
          <w:szCs w:val="22"/>
        </w:rPr>
        <w:t xml:space="preserve">, les </w:t>
      </w:r>
      <w:r w:rsidRPr="009E434D">
        <w:rPr>
          <w:rFonts w:ascii="Calibri" w:hAnsi="Calibri"/>
          <w:b/>
          <w:sz w:val="22"/>
          <w:szCs w:val="22"/>
        </w:rPr>
        <w:t>oiseaux</w:t>
      </w:r>
      <w:r w:rsidRPr="009E434D">
        <w:rPr>
          <w:rFonts w:ascii="Calibri" w:hAnsi="Calibri"/>
          <w:sz w:val="22"/>
          <w:szCs w:val="22"/>
        </w:rPr>
        <w:t xml:space="preserve"> et les </w:t>
      </w:r>
      <w:r w:rsidRPr="009E434D">
        <w:rPr>
          <w:rFonts w:ascii="Calibri" w:hAnsi="Calibri"/>
          <w:b/>
          <w:sz w:val="22"/>
          <w:szCs w:val="22"/>
        </w:rPr>
        <w:t>mammifères</w:t>
      </w:r>
      <w:r w:rsidRPr="009E434D">
        <w:rPr>
          <w:rFonts w:ascii="Calibri" w:hAnsi="Calibri"/>
          <w:sz w:val="22"/>
          <w:szCs w:val="22"/>
        </w:rPr>
        <w:t>.</w:t>
      </w:r>
    </w:p>
    <w:p w14:paraId="6B4A912A" w14:textId="64577E50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On parlera de </w:t>
      </w:r>
      <w:r w:rsidRPr="009E434D">
        <w:rPr>
          <w:rFonts w:ascii="Calibri" w:hAnsi="Calibri"/>
          <w:color w:val="31849B" w:themeColor="accent5" w:themeShade="BF"/>
          <w:sz w:val="22"/>
          <w:szCs w:val="22"/>
        </w:rPr>
        <w:t>synapsides</w:t>
      </w:r>
      <w:r w:rsidRPr="009E434D">
        <w:rPr>
          <w:rFonts w:ascii="Calibri" w:hAnsi="Calibri"/>
          <w:sz w:val="22"/>
          <w:szCs w:val="22"/>
        </w:rPr>
        <w:t xml:space="preserve"> pour le</w:t>
      </w:r>
      <w:r w:rsidR="00C84781" w:rsidRPr="009E434D">
        <w:rPr>
          <w:rFonts w:ascii="Calibri" w:hAnsi="Calibri"/>
          <w:sz w:val="22"/>
          <w:szCs w:val="22"/>
        </w:rPr>
        <w:t xml:space="preserve">s </w:t>
      </w:r>
      <w:r w:rsidR="00C84781" w:rsidRPr="009E434D">
        <w:rPr>
          <w:rFonts w:ascii="Calibri" w:hAnsi="Calibri"/>
          <w:color w:val="31849B" w:themeColor="accent5" w:themeShade="BF"/>
          <w:sz w:val="22"/>
          <w:szCs w:val="22"/>
        </w:rPr>
        <w:t>mammifères</w:t>
      </w:r>
      <w:r w:rsidR="00C84781" w:rsidRPr="009E434D">
        <w:rPr>
          <w:rFonts w:ascii="Calibri" w:hAnsi="Calibri"/>
          <w:sz w:val="22"/>
          <w:szCs w:val="22"/>
        </w:rPr>
        <w:t xml:space="preserve">, pour les </w:t>
      </w:r>
      <w:r w:rsidR="00C84781" w:rsidRPr="009E434D">
        <w:rPr>
          <w:rFonts w:ascii="Calibri" w:hAnsi="Calibri"/>
          <w:color w:val="660066"/>
          <w:sz w:val="22"/>
          <w:szCs w:val="22"/>
        </w:rPr>
        <w:t>reptiles</w:t>
      </w:r>
      <w:r w:rsidRPr="009E434D">
        <w:rPr>
          <w:rFonts w:ascii="Calibri" w:hAnsi="Calibri"/>
          <w:sz w:val="22"/>
          <w:szCs w:val="22"/>
        </w:rPr>
        <w:t xml:space="preserve">, on parlera de </w:t>
      </w:r>
      <w:r w:rsidRPr="009E434D">
        <w:rPr>
          <w:rFonts w:ascii="Calibri" w:hAnsi="Calibri"/>
          <w:color w:val="660066"/>
          <w:sz w:val="22"/>
          <w:szCs w:val="22"/>
        </w:rPr>
        <w:t>diapside</w:t>
      </w:r>
      <w:r w:rsidR="00C84781" w:rsidRPr="009E434D">
        <w:rPr>
          <w:rFonts w:ascii="Calibri" w:hAnsi="Calibri"/>
          <w:sz w:val="22"/>
          <w:szCs w:val="22"/>
        </w:rPr>
        <w:t xml:space="preserve">. </w:t>
      </w:r>
      <w:r w:rsidRPr="009E434D">
        <w:rPr>
          <w:rFonts w:ascii="Calibri" w:hAnsi="Calibri"/>
          <w:sz w:val="22"/>
          <w:szCs w:val="22"/>
        </w:rPr>
        <w:t xml:space="preserve">En faisant référence au nombre de </w:t>
      </w:r>
      <w:r w:rsidRPr="009E434D">
        <w:rPr>
          <w:rFonts w:ascii="Calibri" w:hAnsi="Calibri"/>
          <w:sz w:val="22"/>
          <w:szCs w:val="22"/>
          <w:u w:val="dotDash"/>
        </w:rPr>
        <w:t>fenêtres temporales</w:t>
      </w:r>
      <w:r w:rsidR="00C84781" w:rsidRPr="009E434D">
        <w:rPr>
          <w:rFonts w:ascii="Calibri" w:hAnsi="Calibri"/>
          <w:sz w:val="22"/>
          <w:szCs w:val="22"/>
        </w:rPr>
        <w:t xml:space="preserve"> au niveau du crâne, les espèces qui en ont pas </w:t>
      </w:r>
      <w:r w:rsidR="00D16A32" w:rsidRPr="009E434D">
        <w:rPr>
          <w:rFonts w:ascii="Calibri" w:hAnsi="Calibri"/>
          <w:sz w:val="22"/>
          <w:szCs w:val="22"/>
        </w:rPr>
        <w:t>sont</w:t>
      </w:r>
      <w:r w:rsidR="00C84781" w:rsidRPr="009E434D">
        <w:rPr>
          <w:rFonts w:ascii="Calibri" w:hAnsi="Calibri"/>
          <w:sz w:val="22"/>
          <w:szCs w:val="22"/>
        </w:rPr>
        <w:t xml:space="preserve"> les anapsides c’est le cas des </w:t>
      </w:r>
      <w:r w:rsidR="001A2BAA" w:rsidRPr="009E434D">
        <w:rPr>
          <w:rFonts w:ascii="Calibri" w:hAnsi="Calibri"/>
          <w:sz w:val="22"/>
          <w:szCs w:val="22"/>
        </w:rPr>
        <w:t>chéloniens</w:t>
      </w:r>
      <w:r w:rsidR="00C84781" w:rsidRPr="009E434D">
        <w:rPr>
          <w:rFonts w:ascii="Calibri" w:hAnsi="Calibri"/>
          <w:sz w:val="22"/>
          <w:szCs w:val="22"/>
        </w:rPr>
        <w:t xml:space="preserve"> (tortue). Par contre celle qui</w:t>
      </w:r>
      <w:r w:rsidR="00D16A32" w:rsidRPr="009E434D">
        <w:rPr>
          <w:rFonts w:ascii="Calibri" w:hAnsi="Calibri"/>
          <w:sz w:val="22"/>
          <w:szCs w:val="22"/>
        </w:rPr>
        <w:t xml:space="preserve"> en ont deux sont les </w:t>
      </w:r>
      <w:r w:rsidR="00D16A32" w:rsidRPr="003865BC">
        <w:rPr>
          <w:rFonts w:ascii="Calibri" w:hAnsi="Calibri"/>
          <w:color w:val="FF0000"/>
          <w:sz w:val="22"/>
          <w:szCs w:val="22"/>
        </w:rPr>
        <w:t>diapsides</w:t>
      </w:r>
      <w:r w:rsidRPr="009E434D">
        <w:rPr>
          <w:rFonts w:ascii="Calibri" w:hAnsi="Calibri"/>
          <w:sz w:val="22"/>
          <w:szCs w:val="22"/>
        </w:rPr>
        <w:t xml:space="preserve">, </w:t>
      </w:r>
      <w:r w:rsidR="00C84781" w:rsidRPr="009E434D">
        <w:rPr>
          <w:rFonts w:ascii="Calibri" w:hAnsi="Calibri"/>
          <w:sz w:val="22"/>
          <w:szCs w:val="22"/>
        </w:rPr>
        <w:t xml:space="preserve">et les </w:t>
      </w:r>
      <w:r w:rsidRPr="003865BC">
        <w:rPr>
          <w:rFonts w:ascii="Calibri" w:hAnsi="Calibri"/>
          <w:b/>
          <w:sz w:val="22"/>
          <w:szCs w:val="22"/>
        </w:rPr>
        <w:t>synapsides</w:t>
      </w:r>
      <w:r w:rsidR="00C84781" w:rsidRPr="009E434D">
        <w:rPr>
          <w:rFonts w:ascii="Calibri" w:hAnsi="Calibri"/>
          <w:sz w:val="22"/>
          <w:szCs w:val="22"/>
        </w:rPr>
        <w:t xml:space="preserve"> qui ont une</w:t>
      </w:r>
      <w:r w:rsidRPr="009E434D">
        <w:rPr>
          <w:rFonts w:ascii="Calibri" w:hAnsi="Calibri"/>
          <w:sz w:val="22"/>
          <w:szCs w:val="22"/>
        </w:rPr>
        <w:t xml:space="preserve"> fenêtre temporale </w:t>
      </w:r>
      <w:r w:rsidRPr="003865BC">
        <w:rPr>
          <w:rFonts w:ascii="Calibri" w:hAnsi="Calibri"/>
          <w:b/>
          <w:sz w:val="22"/>
          <w:szCs w:val="22"/>
        </w:rPr>
        <w:t>ventrale</w:t>
      </w:r>
      <w:r w:rsidR="00C84781" w:rsidRPr="009E434D">
        <w:rPr>
          <w:rFonts w:ascii="Calibri" w:hAnsi="Calibri"/>
          <w:sz w:val="22"/>
          <w:szCs w:val="22"/>
        </w:rPr>
        <w:t xml:space="preserve"> et donner les </w:t>
      </w:r>
      <w:r w:rsidR="00C84781" w:rsidRPr="003865BC">
        <w:rPr>
          <w:rFonts w:ascii="Calibri" w:hAnsi="Calibri"/>
          <w:b/>
          <w:sz w:val="22"/>
          <w:szCs w:val="22"/>
        </w:rPr>
        <w:t>mammifères</w:t>
      </w:r>
      <w:r w:rsidRPr="009E434D">
        <w:rPr>
          <w:rFonts w:ascii="Calibri" w:hAnsi="Calibri"/>
          <w:sz w:val="22"/>
          <w:szCs w:val="22"/>
        </w:rPr>
        <w:t>.</w:t>
      </w:r>
    </w:p>
    <w:p w14:paraId="26AFF05F" w14:textId="77777777" w:rsidR="00281EE5" w:rsidRPr="003865BC" w:rsidRDefault="00281EE5" w:rsidP="009E434D">
      <w:pPr>
        <w:jc w:val="both"/>
        <w:rPr>
          <w:rFonts w:ascii="Calibri" w:hAnsi="Calibri"/>
          <w:b/>
          <w:sz w:val="22"/>
          <w:szCs w:val="22"/>
        </w:rPr>
      </w:pPr>
    </w:p>
    <w:p w14:paraId="48C5F333" w14:textId="2779A2F0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Pour l’autre groupe on va parler de </w:t>
      </w:r>
      <w:r w:rsidRPr="003865BC">
        <w:rPr>
          <w:rFonts w:ascii="Calibri" w:hAnsi="Calibri"/>
          <w:color w:val="E36C0A" w:themeColor="accent6" w:themeShade="BF"/>
          <w:sz w:val="22"/>
          <w:szCs w:val="22"/>
        </w:rPr>
        <w:t>sauropsides</w:t>
      </w:r>
      <w:r w:rsidRPr="009E434D">
        <w:rPr>
          <w:rFonts w:ascii="Calibri" w:hAnsi="Calibri"/>
          <w:sz w:val="22"/>
          <w:szCs w:val="22"/>
        </w:rPr>
        <w:t xml:space="preserve"> (</w:t>
      </w:r>
      <w:r w:rsidRPr="003865BC">
        <w:rPr>
          <w:rFonts w:ascii="Calibri" w:hAnsi="Calibri"/>
          <w:color w:val="E36C0A" w:themeColor="accent6" w:themeShade="BF"/>
          <w:sz w:val="22"/>
          <w:szCs w:val="22"/>
        </w:rPr>
        <w:t>reptile oiseaux</w:t>
      </w:r>
      <w:r w:rsidRPr="009E434D">
        <w:rPr>
          <w:rFonts w:ascii="Calibri" w:hAnsi="Calibri"/>
          <w:sz w:val="22"/>
          <w:szCs w:val="22"/>
        </w:rPr>
        <w:t xml:space="preserve">), qui eux même correspondent au </w:t>
      </w:r>
      <w:r w:rsidRPr="003865BC">
        <w:rPr>
          <w:rFonts w:ascii="Calibri" w:hAnsi="Calibri"/>
          <w:color w:val="E36C0A" w:themeColor="accent6" w:themeShade="BF"/>
          <w:sz w:val="22"/>
          <w:szCs w:val="22"/>
        </w:rPr>
        <w:t>anapside</w:t>
      </w:r>
      <w:r w:rsidRPr="009E434D">
        <w:rPr>
          <w:rFonts w:ascii="Calibri" w:hAnsi="Calibri"/>
          <w:sz w:val="22"/>
          <w:szCs w:val="22"/>
        </w:rPr>
        <w:t xml:space="preserve"> (crane sans </w:t>
      </w:r>
      <w:r w:rsidR="00295B6F" w:rsidRPr="009E434D">
        <w:rPr>
          <w:rFonts w:ascii="Calibri" w:hAnsi="Calibri"/>
          <w:sz w:val="22"/>
          <w:szCs w:val="22"/>
        </w:rPr>
        <w:t>fenêtre</w:t>
      </w:r>
      <w:bookmarkStart w:id="0" w:name="_GoBack"/>
      <w:bookmarkEnd w:id="0"/>
      <w:r w:rsidRPr="009E434D">
        <w:rPr>
          <w:rFonts w:ascii="Calibri" w:hAnsi="Calibri"/>
          <w:sz w:val="22"/>
          <w:szCs w:val="22"/>
        </w:rPr>
        <w:t xml:space="preserve"> = tortue </w:t>
      </w:r>
      <w:r w:rsidRPr="009E434D">
        <w:rPr>
          <w:rFonts w:ascii="Calibri" w:hAnsi="Calibri"/>
          <w:sz w:val="22"/>
          <w:szCs w:val="22"/>
        </w:rPr>
        <w:sym w:font="Wingdings" w:char="F0E0"/>
      </w:r>
      <w:r w:rsidRPr="009E434D">
        <w:rPr>
          <w:rFonts w:ascii="Calibri" w:hAnsi="Calibri"/>
          <w:sz w:val="22"/>
          <w:szCs w:val="22"/>
        </w:rPr>
        <w:t xml:space="preserve"> les chélomiens). Il y a également les diapsides (2 fenetres temporales) : les autres reptiles hors tortues et les oiseaux.</w:t>
      </w:r>
    </w:p>
    <w:p w14:paraId="6D0FD9E5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 plus vieux ancêtres des reptiles est le caméléons.</w:t>
      </w:r>
    </w:p>
    <w:p w14:paraId="14271563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3A6C3FB9" w14:textId="77777777" w:rsidR="00281EE5" w:rsidRPr="009E434D" w:rsidRDefault="00281EE5" w:rsidP="009E434D">
      <w:pPr>
        <w:jc w:val="both"/>
        <w:rPr>
          <w:rFonts w:ascii="Calibri" w:hAnsi="Calibri"/>
          <w:sz w:val="22"/>
          <w:szCs w:val="22"/>
        </w:rPr>
      </w:pPr>
    </w:p>
    <w:p w14:paraId="65D55DFE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b/>
          <w:bCs/>
          <w:sz w:val="22"/>
          <w:szCs w:val="22"/>
        </w:rPr>
        <w:t>oiseaux </w:t>
      </w:r>
      <w:r w:rsidRPr="009E434D">
        <w:rPr>
          <w:rFonts w:ascii="Calibri" w:hAnsi="Calibri"/>
          <w:sz w:val="22"/>
          <w:szCs w:val="22"/>
        </w:rPr>
        <w:t>:</w:t>
      </w:r>
    </w:p>
    <w:p w14:paraId="4583C58B" w14:textId="77777777" w:rsidR="00281EE5" w:rsidRPr="009E434D" w:rsidRDefault="00281EE5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oiseaux qui volent : </w:t>
      </w:r>
      <w:r w:rsidRPr="009E434D">
        <w:rPr>
          <w:rFonts w:ascii="Calibri" w:hAnsi="Calibri"/>
          <w:color w:val="FF0000"/>
          <w:sz w:val="22"/>
          <w:szCs w:val="22"/>
        </w:rPr>
        <w:t>carinates</w:t>
      </w:r>
    </w:p>
    <w:p w14:paraId="6B3E5164" w14:textId="77777777" w:rsidR="00281EE5" w:rsidRPr="009E434D" w:rsidRDefault="00281EE5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oiseaux qui ne volent plus : </w:t>
      </w:r>
      <w:r w:rsidRPr="009E434D">
        <w:rPr>
          <w:rFonts w:ascii="Calibri" w:hAnsi="Calibri"/>
          <w:color w:val="FF0000"/>
          <w:sz w:val="22"/>
          <w:szCs w:val="22"/>
        </w:rPr>
        <w:t>ratites</w:t>
      </w:r>
      <w:r w:rsidRPr="009E434D">
        <w:rPr>
          <w:rFonts w:ascii="Calibri" w:hAnsi="Calibri"/>
          <w:sz w:val="22"/>
          <w:szCs w:val="22"/>
        </w:rPr>
        <w:t xml:space="preserve">. </w:t>
      </w:r>
    </w:p>
    <w:p w14:paraId="50C558BF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On ne voit pas les fenêtres temporales, le pingouin vole à la différence du manchot. Certaines espèces ne volent plus : les radites (autruches, émeus,…)</w:t>
      </w:r>
    </w:p>
    <w:p w14:paraId="3DEA751F" w14:textId="77777777" w:rsidR="00281EE5" w:rsidRPr="009E434D" w:rsidRDefault="00281EE5" w:rsidP="009E434D">
      <w:pPr>
        <w:jc w:val="both"/>
        <w:rPr>
          <w:rFonts w:ascii="Calibri" w:hAnsi="Calibri"/>
          <w:sz w:val="22"/>
          <w:szCs w:val="22"/>
        </w:rPr>
      </w:pPr>
    </w:p>
    <w:p w14:paraId="669C0904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Classe des </w:t>
      </w:r>
      <w:r w:rsidRPr="009E434D">
        <w:rPr>
          <w:rFonts w:ascii="Calibri" w:hAnsi="Calibri"/>
          <w:b/>
          <w:bCs/>
          <w:sz w:val="22"/>
          <w:szCs w:val="22"/>
        </w:rPr>
        <w:t>mammifères </w:t>
      </w:r>
      <w:r w:rsidRPr="009E434D">
        <w:rPr>
          <w:rFonts w:ascii="Calibri" w:hAnsi="Calibri"/>
          <w:sz w:val="22"/>
          <w:szCs w:val="22"/>
        </w:rPr>
        <w:t>:</w:t>
      </w:r>
    </w:p>
    <w:p w14:paraId="0B12C7BB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5.400 espèces, caractéristique est de présenter des </w:t>
      </w:r>
      <w:r w:rsidRPr="009E434D">
        <w:rPr>
          <w:rFonts w:ascii="Calibri" w:hAnsi="Calibri"/>
          <w:color w:val="3366FF"/>
          <w:sz w:val="22"/>
          <w:szCs w:val="22"/>
        </w:rPr>
        <w:t>glandes mammaires</w:t>
      </w:r>
      <w:r w:rsidRPr="009E434D">
        <w:rPr>
          <w:rFonts w:ascii="Calibri" w:hAnsi="Calibri"/>
          <w:sz w:val="22"/>
          <w:szCs w:val="22"/>
        </w:rPr>
        <w:t xml:space="preserve"> mais également des </w:t>
      </w:r>
      <w:r w:rsidRPr="009E434D">
        <w:rPr>
          <w:rFonts w:ascii="Calibri" w:hAnsi="Calibri"/>
          <w:color w:val="3366FF"/>
          <w:sz w:val="22"/>
          <w:szCs w:val="22"/>
        </w:rPr>
        <w:t>poils</w:t>
      </w:r>
      <w:r w:rsidRPr="009E434D">
        <w:rPr>
          <w:rFonts w:ascii="Calibri" w:hAnsi="Calibri"/>
          <w:sz w:val="22"/>
          <w:szCs w:val="22"/>
        </w:rPr>
        <w:t xml:space="preserve"> et un muscle spécifique qui est le </w:t>
      </w:r>
      <w:r w:rsidRPr="009E434D">
        <w:rPr>
          <w:rFonts w:ascii="Calibri" w:hAnsi="Calibri"/>
          <w:b/>
          <w:bCs/>
          <w:color w:val="3366FF"/>
          <w:sz w:val="22"/>
          <w:szCs w:val="22"/>
        </w:rPr>
        <w:t>diaphragme</w:t>
      </w:r>
      <w:r w:rsidRPr="009E434D">
        <w:rPr>
          <w:rFonts w:ascii="Calibri" w:hAnsi="Calibri"/>
          <w:sz w:val="22"/>
          <w:szCs w:val="22"/>
        </w:rPr>
        <w:t>.</w:t>
      </w:r>
    </w:p>
    <w:p w14:paraId="6A850C46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color w:val="FF0000"/>
          <w:sz w:val="22"/>
          <w:szCs w:val="22"/>
        </w:rPr>
        <w:t>monotrèmes</w:t>
      </w:r>
      <w:r w:rsidRPr="009E434D">
        <w:rPr>
          <w:rFonts w:ascii="Calibri" w:hAnsi="Calibri"/>
          <w:sz w:val="22"/>
          <w:szCs w:val="22"/>
        </w:rPr>
        <w:t xml:space="preserve"> ou </w:t>
      </w:r>
      <w:r w:rsidRPr="009E434D">
        <w:rPr>
          <w:rFonts w:ascii="Calibri" w:hAnsi="Calibri"/>
          <w:color w:val="FF0000"/>
          <w:sz w:val="22"/>
          <w:szCs w:val="22"/>
        </w:rPr>
        <w:t>protothériens </w:t>
      </w:r>
      <w:r w:rsidRPr="009E434D">
        <w:rPr>
          <w:rFonts w:ascii="Calibri" w:hAnsi="Calibri"/>
          <w:sz w:val="22"/>
          <w:szCs w:val="22"/>
        </w:rPr>
        <w:t>: pondent des œufs (ovipares)</w:t>
      </w:r>
    </w:p>
    <w:p w14:paraId="0D34D43E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color w:val="FF0000"/>
          <w:sz w:val="22"/>
          <w:szCs w:val="22"/>
        </w:rPr>
        <w:t>Thériens </w:t>
      </w:r>
      <w:r w:rsidRPr="009E434D">
        <w:rPr>
          <w:rFonts w:ascii="Calibri" w:hAnsi="Calibri"/>
          <w:sz w:val="22"/>
          <w:szCs w:val="22"/>
        </w:rPr>
        <w:t>:</w:t>
      </w:r>
    </w:p>
    <w:p w14:paraId="3EBEF6D6" w14:textId="77777777" w:rsidR="00AB50AB" w:rsidRPr="009E434D" w:rsidRDefault="00AB50AB" w:rsidP="009E434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color w:val="FF6600"/>
          <w:sz w:val="22"/>
          <w:szCs w:val="22"/>
        </w:rPr>
        <w:t>Métathériens</w:t>
      </w:r>
      <w:r w:rsidRPr="009E434D">
        <w:rPr>
          <w:rFonts w:ascii="Calibri" w:hAnsi="Calibri"/>
          <w:sz w:val="22"/>
          <w:szCs w:val="22"/>
        </w:rPr>
        <w:t xml:space="preserve"> (marsupiaux) : développement de l’embryon très précoce et finition dans la marsupie accroché a la mamelle. Ex : kangourou, le loup de Tasmanie, Koala, l’opossum, le Wombat</w:t>
      </w:r>
    </w:p>
    <w:p w14:paraId="3F103EF1" w14:textId="77777777" w:rsidR="00AB50AB" w:rsidRPr="009E434D" w:rsidRDefault="00AB50AB" w:rsidP="009E434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color w:val="FF6600"/>
          <w:sz w:val="22"/>
          <w:szCs w:val="22"/>
        </w:rPr>
        <w:t>Euthériens</w:t>
      </w:r>
      <w:r w:rsidRPr="009E434D">
        <w:rPr>
          <w:rFonts w:ascii="Calibri" w:hAnsi="Calibri"/>
          <w:sz w:val="22"/>
          <w:szCs w:val="22"/>
        </w:rPr>
        <w:t xml:space="preserve"> (placentaires)</w:t>
      </w:r>
    </w:p>
    <w:p w14:paraId="6D4B7D2A" w14:textId="77777777" w:rsidR="00AB50AB" w:rsidRPr="009E434D" w:rsidRDefault="00AB50AB" w:rsidP="009E434D">
      <w:pPr>
        <w:numPr>
          <w:ilvl w:val="1"/>
          <w:numId w:val="6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color w:val="31849B" w:themeColor="accent5" w:themeShade="BF"/>
          <w:sz w:val="22"/>
          <w:szCs w:val="22"/>
        </w:rPr>
        <w:t>Xénarthres </w:t>
      </w:r>
      <w:r w:rsidRPr="009E434D">
        <w:rPr>
          <w:rFonts w:ascii="Calibri" w:hAnsi="Calibri"/>
          <w:sz w:val="22"/>
          <w:szCs w:val="22"/>
        </w:rPr>
        <w:t>: les paresseux, tatou</w:t>
      </w:r>
    </w:p>
    <w:p w14:paraId="040D9764" w14:textId="77777777" w:rsidR="00AB50AB" w:rsidRPr="009E434D" w:rsidRDefault="00AB50AB" w:rsidP="009E434D">
      <w:pPr>
        <w:numPr>
          <w:ilvl w:val="1"/>
          <w:numId w:val="6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color w:val="31849B" w:themeColor="accent5" w:themeShade="BF"/>
          <w:sz w:val="22"/>
          <w:szCs w:val="22"/>
        </w:rPr>
        <w:t>épithériens </w:t>
      </w:r>
      <w:r w:rsidRPr="009E434D">
        <w:rPr>
          <w:rFonts w:ascii="Calibri" w:hAnsi="Calibri"/>
          <w:sz w:val="22"/>
          <w:szCs w:val="22"/>
        </w:rPr>
        <w:t>: péroné est plus court que le tibia</w:t>
      </w:r>
    </w:p>
    <w:p w14:paraId="187596CC" w14:textId="77777777" w:rsidR="00AB50AB" w:rsidRPr="009E434D" w:rsidRDefault="00AB50AB" w:rsidP="009E434D">
      <w:pPr>
        <w:numPr>
          <w:ilvl w:val="2"/>
          <w:numId w:val="6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Afrothériens : éléphants </w:t>
      </w:r>
    </w:p>
    <w:p w14:paraId="7226BDD0" w14:textId="77777777" w:rsidR="00AB50AB" w:rsidRPr="009E434D" w:rsidRDefault="00AB50AB" w:rsidP="009E434D">
      <w:pPr>
        <w:numPr>
          <w:ilvl w:val="2"/>
          <w:numId w:val="6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Boréoeuthériens : lynx, beluga</w:t>
      </w:r>
    </w:p>
    <w:p w14:paraId="534CCD1F" w14:textId="77777777" w:rsidR="00AB50AB" w:rsidRPr="009E434D" w:rsidRDefault="00AB50AB" w:rsidP="009E434D">
      <w:pPr>
        <w:ind w:left="2880"/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sym w:font="Symbol" w:char="F0E0"/>
      </w:r>
      <w:r w:rsidRPr="009E434D">
        <w:rPr>
          <w:rFonts w:ascii="Calibri" w:hAnsi="Calibri"/>
          <w:sz w:val="22"/>
          <w:szCs w:val="22"/>
        </w:rPr>
        <w:t xml:space="preserve"> D’un point de vue moléculaire</w:t>
      </w:r>
    </w:p>
    <w:p w14:paraId="44660224" w14:textId="77777777" w:rsidR="004B58AE" w:rsidRPr="009E434D" w:rsidRDefault="004B58AE" w:rsidP="009E434D">
      <w:pPr>
        <w:jc w:val="both"/>
        <w:rPr>
          <w:rFonts w:ascii="Calibri" w:hAnsi="Calibri"/>
          <w:sz w:val="22"/>
          <w:szCs w:val="22"/>
        </w:rPr>
      </w:pPr>
    </w:p>
    <w:p w14:paraId="186CFDCA" w14:textId="77777777" w:rsidR="00AB50AB" w:rsidRPr="009E434D" w:rsidRDefault="004B58AE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Dans les boréoeuthériens il y a l</w:t>
      </w:r>
      <w:r w:rsidR="00AB50AB" w:rsidRPr="009E434D">
        <w:rPr>
          <w:rFonts w:ascii="Calibri" w:hAnsi="Calibri"/>
          <w:sz w:val="22"/>
          <w:szCs w:val="22"/>
        </w:rPr>
        <w:t xml:space="preserve">es </w:t>
      </w:r>
      <w:r w:rsidR="00AB50AB" w:rsidRPr="009E434D">
        <w:rPr>
          <w:rFonts w:ascii="Calibri" w:hAnsi="Calibri"/>
          <w:b/>
          <w:bCs/>
          <w:color w:val="31849B" w:themeColor="accent5" w:themeShade="BF"/>
          <w:sz w:val="22"/>
          <w:szCs w:val="22"/>
        </w:rPr>
        <w:t>Euarchontoglires </w:t>
      </w:r>
      <w:r w:rsidR="00AB50AB" w:rsidRPr="009E434D">
        <w:rPr>
          <w:rFonts w:ascii="Calibri" w:hAnsi="Calibri"/>
          <w:sz w:val="22"/>
          <w:szCs w:val="22"/>
        </w:rPr>
        <w:t>:</w:t>
      </w:r>
    </w:p>
    <w:p w14:paraId="2850F8A3" w14:textId="77777777" w:rsidR="00AB50AB" w:rsidRPr="009E434D" w:rsidRDefault="00AB50AB" w:rsidP="009E434D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glires : rongeurs (1) et lagomorphes (2) : se différencie avec le nombre de paires d’incisives</w:t>
      </w:r>
    </w:p>
    <w:p w14:paraId="455F5F47" w14:textId="77777777" w:rsidR="00AB50AB" w:rsidRPr="009E434D" w:rsidRDefault="00AB50AB" w:rsidP="009E434D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Les Euarchontes </w:t>
      </w:r>
    </w:p>
    <w:p w14:paraId="76D70D5E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Les </w:t>
      </w:r>
      <w:r w:rsidRPr="009E434D">
        <w:rPr>
          <w:rFonts w:ascii="Calibri" w:hAnsi="Calibri"/>
          <w:b/>
          <w:bCs/>
          <w:sz w:val="22"/>
          <w:szCs w:val="22"/>
        </w:rPr>
        <w:t>primates</w:t>
      </w:r>
    </w:p>
    <w:p w14:paraId="3328C28A" w14:textId="77777777" w:rsidR="00AB50AB" w:rsidRPr="009E434D" w:rsidRDefault="00AB50AB" w:rsidP="009E434D">
      <w:pPr>
        <w:jc w:val="both"/>
        <w:rPr>
          <w:rFonts w:ascii="Calibri" w:hAnsi="Calibri"/>
          <w:sz w:val="22"/>
          <w:szCs w:val="22"/>
        </w:rPr>
      </w:pPr>
    </w:p>
    <w:p w14:paraId="3DBBF77B" w14:textId="77777777" w:rsidR="00AB50AB" w:rsidRPr="009E434D" w:rsidRDefault="00DB2089" w:rsidP="009E434D">
      <w:p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 xml:space="preserve">Axe de polarité des vertébrés : </w:t>
      </w:r>
    </w:p>
    <w:p w14:paraId="6F12113B" w14:textId="77777777" w:rsidR="00DB2089" w:rsidRPr="009E434D" w:rsidRDefault="00DB2089" w:rsidP="009E434D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dorso-ventral</w:t>
      </w:r>
    </w:p>
    <w:p w14:paraId="232C05B0" w14:textId="77777777" w:rsidR="00DB2089" w:rsidRPr="009E434D" w:rsidRDefault="00DB2089" w:rsidP="009E434D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droite – gauche</w:t>
      </w:r>
    </w:p>
    <w:p w14:paraId="6AE2F126" w14:textId="77777777" w:rsidR="00DB2089" w:rsidRPr="009E434D" w:rsidRDefault="00DB2089" w:rsidP="009E434D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E434D">
        <w:rPr>
          <w:rFonts w:ascii="Calibri" w:hAnsi="Calibri"/>
          <w:sz w:val="22"/>
          <w:szCs w:val="22"/>
        </w:rPr>
        <w:t>antéro-potérieur</w:t>
      </w:r>
    </w:p>
    <w:sectPr w:rsidR="00DB2089" w:rsidRPr="009E434D" w:rsidSect="007F7FBD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75F5D" w14:textId="77777777" w:rsidR="009E434D" w:rsidRDefault="009E434D" w:rsidP="009E434D">
      <w:r>
        <w:separator/>
      </w:r>
    </w:p>
  </w:endnote>
  <w:endnote w:type="continuationSeparator" w:id="0">
    <w:p w14:paraId="42F9E256" w14:textId="77777777" w:rsidR="009E434D" w:rsidRDefault="009E434D" w:rsidP="009E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9B0FB" w14:textId="77777777" w:rsidR="009E434D" w:rsidRDefault="009E434D" w:rsidP="00CF3CD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AE8CBC" w14:textId="77777777" w:rsidR="009E434D" w:rsidRDefault="009E434D" w:rsidP="009E434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B3902" w14:textId="77777777" w:rsidR="009E434D" w:rsidRDefault="009E434D" w:rsidP="00CF3CD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95B6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B08993B" w14:textId="77777777" w:rsidR="009E434D" w:rsidRDefault="009E434D" w:rsidP="009E434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ABCB1" w14:textId="77777777" w:rsidR="009E434D" w:rsidRDefault="009E434D" w:rsidP="009E434D">
      <w:r>
        <w:separator/>
      </w:r>
    </w:p>
  </w:footnote>
  <w:footnote w:type="continuationSeparator" w:id="0">
    <w:p w14:paraId="05B16DC3" w14:textId="77777777" w:rsidR="009E434D" w:rsidRDefault="009E434D" w:rsidP="009E43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0483" w14:textId="1E66B1CA" w:rsidR="009E434D" w:rsidRPr="009E434D" w:rsidRDefault="009E434D">
    <w:pPr>
      <w:pStyle w:val="En-tte"/>
      <w:rPr>
        <w:color w:val="808080" w:themeColor="background1" w:themeShade="80"/>
        <w:sz w:val="20"/>
        <w:szCs w:val="20"/>
      </w:rPr>
    </w:pPr>
    <w:r w:rsidRPr="009E434D">
      <w:rPr>
        <w:color w:val="808080" w:themeColor="background1" w:themeShade="80"/>
        <w:sz w:val="20"/>
        <w:szCs w:val="20"/>
      </w:rPr>
      <w:t>Cours 1</w:t>
    </w:r>
    <w:r w:rsidRPr="009E434D">
      <w:rPr>
        <w:color w:val="808080" w:themeColor="background1" w:themeShade="80"/>
        <w:sz w:val="20"/>
        <w:szCs w:val="20"/>
      </w:rPr>
      <w:tab/>
    </w:r>
    <w:r w:rsidRPr="009E434D">
      <w:rPr>
        <w:color w:val="808080" w:themeColor="background1" w:themeShade="80"/>
        <w:sz w:val="20"/>
        <w:szCs w:val="20"/>
      </w:rPr>
      <w:tab/>
      <w:t>Dupuy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59"/>
    <w:multiLevelType w:val="multilevel"/>
    <w:tmpl w:val="89D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94312"/>
    <w:multiLevelType w:val="multilevel"/>
    <w:tmpl w:val="95B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D4F31"/>
    <w:multiLevelType w:val="multilevel"/>
    <w:tmpl w:val="7E1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C323F"/>
    <w:multiLevelType w:val="hybridMultilevel"/>
    <w:tmpl w:val="F4F6279C"/>
    <w:lvl w:ilvl="0" w:tplc="23B05E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744"/>
    <w:multiLevelType w:val="multilevel"/>
    <w:tmpl w:val="BDF8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F0C5E"/>
    <w:multiLevelType w:val="multilevel"/>
    <w:tmpl w:val="6362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203CD0"/>
    <w:multiLevelType w:val="multilevel"/>
    <w:tmpl w:val="4D1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66195"/>
    <w:multiLevelType w:val="hybridMultilevel"/>
    <w:tmpl w:val="D3D08D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4B058A"/>
    <w:multiLevelType w:val="multilevel"/>
    <w:tmpl w:val="435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AB"/>
    <w:rsid w:val="001A2BAA"/>
    <w:rsid w:val="0022021B"/>
    <w:rsid w:val="00281EE5"/>
    <w:rsid w:val="00295B6F"/>
    <w:rsid w:val="002D7016"/>
    <w:rsid w:val="003865BC"/>
    <w:rsid w:val="004B58AE"/>
    <w:rsid w:val="005320DA"/>
    <w:rsid w:val="006A420F"/>
    <w:rsid w:val="007355D6"/>
    <w:rsid w:val="007F7FBD"/>
    <w:rsid w:val="009E434D"/>
    <w:rsid w:val="00AB50AB"/>
    <w:rsid w:val="00BC1F7E"/>
    <w:rsid w:val="00C84781"/>
    <w:rsid w:val="00D16A32"/>
    <w:rsid w:val="00DB2089"/>
    <w:rsid w:val="00EB152F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7477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0D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E43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434D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E434D"/>
  </w:style>
  <w:style w:type="paragraph" w:styleId="En-tte">
    <w:name w:val="header"/>
    <w:basedOn w:val="Normal"/>
    <w:link w:val="En-tteCar"/>
    <w:uiPriority w:val="99"/>
    <w:unhideWhenUsed/>
    <w:rsid w:val="009E43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34D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5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5BC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0D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E43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434D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E434D"/>
  </w:style>
  <w:style w:type="paragraph" w:styleId="En-tte">
    <w:name w:val="header"/>
    <w:basedOn w:val="Normal"/>
    <w:link w:val="En-tteCar"/>
    <w:uiPriority w:val="99"/>
    <w:unhideWhenUsed/>
    <w:rsid w:val="009E43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34D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5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5BC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1414</Words>
  <Characters>7779</Characters>
  <Application>Microsoft Macintosh Word</Application>
  <DocSecurity>0</DocSecurity>
  <Lines>64</Lines>
  <Paragraphs>18</Paragraphs>
  <ScaleCrop>false</ScaleCrop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Paquier</dc:creator>
  <cp:keywords/>
  <dc:description/>
  <cp:lastModifiedBy>Salomé Paquier</cp:lastModifiedBy>
  <cp:revision>9</cp:revision>
  <dcterms:created xsi:type="dcterms:W3CDTF">2016-03-03T07:02:00Z</dcterms:created>
  <dcterms:modified xsi:type="dcterms:W3CDTF">2016-04-10T06:44:00Z</dcterms:modified>
</cp:coreProperties>
</file>