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Spec="center" w:tblpY="-664"/>
        <w:tblW w:w="9889" w:type="dxa"/>
        <w:tblLook w:val="04A0" w:firstRow="1" w:lastRow="0" w:firstColumn="1" w:lastColumn="0" w:noHBand="0" w:noVBand="1"/>
      </w:tblPr>
      <w:tblGrid>
        <w:gridCol w:w="9180"/>
        <w:gridCol w:w="709"/>
      </w:tblGrid>
      <w:tr w:rsidR="00463E93" w:rsidTr="00C55896">
        <w:tc>
          <w:tcPr>
            <w:tcW w:w="9889" w:type="dxa"/>
            <w:gridSpan w:val="2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86"/>
              <w:gridCol w:w="3258"/>
              <w:gridCol w:w="3219"/>
            </w:tblGrid>
            <w:tr w:rsidR="00463E93" w:rsidRPr="00F66E39" w:rsidTr="00B919A6">
              <w:tc>
                <w:tcPr>
                  <w:tcW w:w="3468" w:type="dxa"/>
                  <w:vAlign w:val="center"/>
                </w:tcPr>
                <w:p w:rsidR="00463E93" w:rsidRPr="00F66E39" w:rsidRDefault="00463E93" w:rsidP="00B919A6">
                  <w:pPr>
                    <w:framePr w:hSpace="141" w:wrap="around" w:hAnchor="margin" w:xAlign="center" w:y="-664"/>
                    <w:jc w:val="center"/>
                    <w:rPr>
                      <w:rFonts w:ascii="Adobe Gothic Std B" w:eastAsia="Adobe Gothic Std B" w:hAnsi="Adobe Gothic Std B"/>
                      <w:b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ا</w:t>
                  </w:r>
                  <w:r w:rsidRPr="00F66E39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لأستاذ </w:t>
                  </w:r>
                  <w:r w:rsidRPr="00F66E39">
                    <w:rPr>
                      <w:rFonts w:ascii="Adobe Gothic Std B" w:eastAsia="Adobe Gothic Std B" w:hAnsi="Adobe Gothic Std B" w:hint="eastAsia"/>
                      <w:b/>
                      <w:bCs/>
                      <w:noProof/>
                      <w:sz w:val="24"/>
                      <w:szCs w:val="24"/>
                      <w:rtl/>
                    </w:rPr>
                    <w:t>:</w:t>
                  </w:r>
                  <w:r w:rsidRPr="00F66E39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أوشعيب</w:t>
                  </w:r>
                </w:p>
              </w:tc>
              <w:tc>
                <w:tcPr>
                  <w:tcW w:w="3469" w:type="dxa"/>
                  <w:vAlign w:val="center"/>
                </w:tcPr>
                <w:p w:rsidR="00463E93" w:rsidRPr="00F66E39" w:rsidRDefault="00463E93" w:rsidP="00463E93">
                  <w:pPr>
                    <w:framePr w:hSpace="141" w:wrap="around" w:hAnchor="margin" w:xAlign="center" w:y="-664"/>
                    <w:jc w:val="center"/>
                    <w:rPr>
                      <w:rFonts w:ascii="Adobe Gothic Std B" w:eastAsia="Adobe Gothic Std B" w:hAnsi="Adobe Gothic Std B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F66E39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البنيات الجبرية</w:t>
                  </w:r>
                  <w:r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(ملحق </w:t>
                  </w:r>
                  <w:r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)</w:t>
                  </w:r>
                </w:p>
                <w:p w:rsidR="00463E93" w:rsidRPr="00F66E39" w:rsidRDefault="00463E93" w:rsidP="00B919A6">
                  <w:pPr>
                    <w:framePr w:hSpace="141" w:wrap="around" w:hAnchor="margin" w:xAlign="center" w:y="-664"/>
                    <w:jc w:val="center"/>
                    <w:rPr>
                      <w:rFonts w:asciiTheme="minorBidi" w:eastAsia="Adobe Gothic Std B" w:hAnsiTheme="minorBidi"/>
                      <w:b/>
                      <w:bCs/>
                      <w:noProof/>
                      <w:sz w:val="24"/>
                      <w:szCs w:val="24"/>
                    </w:rPr>
                  </w:pPr>
                  <w:r w:rsidRPr="00F66E39">
                    <w:rPr>
                      <w:rFonts w:asciiTheme="minorBidi" w:eastAsia="Adobe Gothic Std B" w:hAnsiTheme="minorBidi"/>
                      <w:b/>
                      <w:bCs/>
                      <w:noProof/>
                      <w:sz w:val="24"/>
                      <w:szCs w:val="24"/>
                    </w:rPr>
                    <w:t>Les structures algébrique</w:t>
                  </w:r>
                  <w:r>
                    <w:rPr>
                      <w:rFonts w:asciiTheme="minorBidi" w:eastAsia="Adobe Gothic Std B" w:hAnsiTheme="minorBidi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  <w:tc>
                <w:tcPr>
                  <w:tcW w:w="3469" w:type="dxa"/>
                  <w:vAlign w:val="center"/>
                </w:tcPr>
                <w:p w:rsidR="00463E93" w:rsidRPr="00F66E39" w:rsidRDefault="00463E93" w:rsidP="00B919A6">
                  <w:pPr>
                    <w:framePr w:hSpace="141" w:wrap="around" w:hAnchor="margin" w:xAlign="center" w:y="-664"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66E39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663360" behindDoc="1" locked="0" layoutInCell="1" allowOverlap="0" wp14:anchorId="5F173FFC" wp14:editId="19FE8F00">
                        <wp:simplePos x="0" y="0"/>
                        <wp:positionH relativeFrom="column">
                          <wp:posOffset>-243840</wp:posOffset>
                        </wp:positionH>
                        <wp:positionV relativeFrom="paragraph">
                          <wp:posOffset>15875</wp:posOffset>
                        </wp:positionV>
                        <wp:extent cx="561340" cy="38354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384"/>
                            <wp:lineTo x="20525" y="20384"/>
                            <wp:lineTo x="20525" y="0"/>
                            <wp:lineTo x="0" y="0"/>
                          </wp:wrapPolygon>
                        </wp:wrapTight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34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F66E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م.م.بوركون</w:t>
                  </w:r>
                  <w:proofErr w:type="spellEnd"/>
                  <w:r w:rsidRPr="00F66E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463E93" w:rsidRPr="00F66E39" w:rsidRDefault="00463E93" w:rsidP="00B919A6">
                  <w:pPr>
                    <w:framePr w:hSpace="141" w:wrap="around" w:hAnchor="margin" w:xAlign="center" w:y="-664"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66E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نيابة آنفا</w:t>
                  </w:r>
                </w:p>
                <w:p w:rsidR="00463E93" w:rsidRPr="00F66E39" w:rsidRDefault="00463E93" w:rsidP="00B919A6">
                  <w:pPr>
                    <w:framePr w:hSpace="141" w:wrap="around" w:hAnchor="margin" w:xAlign="center" w:y="-664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63E93" w:rsidRDefault="00463E93" w:rsidP="007755B3"/>
        </w:tc>
      </w:tr>
      <w:tr w:rsidR="004E5B16" w:rsidTr="007755B3">
        <w:tc>
          <w:tcPr>
            <w:tcW w:w="9180" w:type="dxa"/>
          </w:tcPr>
          <w:p w:rsidR="004E5B16" w:rsidRPr="00EA167C" w:rsidRDefault="004E5B16" w:rsidP="007755B3">
            <w:pPr>
              <w:bidi/>
              <w:rPr>
                <w:rFonts w:cs="Arial"/>
                <w:b/>
                <w:bCs/>
                <w:sz w:val="24"/>
                <w:szCs w:val="24"/>
                <w:u w:val="single"/>
                <w:lang w:val="en-US" w:bidi="ar-MA"/>
              </w:rPr>
            </w:pPr>
            <w:r w:rsidRPr="00EA167C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 xml:space="preserve">المصفوفات </w:t>
            </w:r>
            <w:r w:rsidRPr="00EA167C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>:</w:t>
            </w:r>
            <w:r w:rsidRPr="00EA167C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 xml:space="preserve"> </w:t>
            </w:r>
            <w:r w:rsidRPr="00EA167C">
              <w:rPr>
                <w:rFonts w:cs="Arial"/>
                <w:b/>
                <w:bCs/>
                <w:sz w:val="24"/>
                <w:szCs w:val="24"/>
                <w:u w:val="single"/>
                <w:lang w:bidi="ar-MA"/>
              </w:rPr>
              <w:t xml:space="preserve">les matrices </w:t>
            </w:r>
            <w:bookmarkStart w:id="0" w:name="_GoBack"/>
            <w:bookmarkEnd w:id="0"/>
          </w:p>
          <w:p w:rsidR="004E5B16" w:rsidRPr="00F66E39" w:rsidRDefault="004E5B16" w:rsidP="007755B3">
            <w:pPr>
              <w:pStyle w:val="Paragraphedeliste"/>
              <w:numPr>
                <w:ilvl w:val="0"/>
                <w:numId w:val="1"/>
              </w:numPr>
              <w:bidi/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تعريف</w:t>
            </w:r>
            <w:r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1</w:t>
            </w:r>
            <w:r w:rsidRPr="00F66E39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bidi="ar-MA"/>
              </w:rPr>
              <w:t>: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ليكن </w:t>
            </w:r>
            <w:r w:rsidRPr="00F66E39">
              <w:rPr>
                <w:rFonts w:cs="Arial"/>
                <w:b/>
                <w:bCs/>
                <w:position w:val="-10"/>
                <w:sz w:val="24"/>
                <w:szCs w:val="24"/>
                <w:lang w:val="en-US" w:bidi="ar-MA"/>
              </w:rPr>
              <w:object w:dxaOrig="8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9pt;height:14.55pt" o:ole="">
                  <v:imagedata r:id="rId9" o:title=""/>
                </v:shape>
                <o:OLEObject Type="Embed" ProgID="Equation.DSMT4" ShapeID="_x0000_i1025" DrawAspect="Content" ObjectID="_1518821205" r:id="rId10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proofErr w:type="gramStart"/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>من</w:t>
            </w:r>
            <w:proofErr w:type="gramEnd"/>
            <w:r w:rsidRPr="00F66E39">
              <w:rPr>
                <w:rFonts w:cs="Arial"/>
                <w:b/>
                <w:bCs/>
                <w:position w:val="-4"/>
                <w:sz w:val="24"/>
                <w:szCs w:val="24"/>
                <w:lang w:val="en-US" w:bidi="ar-MA"/>
              </w:rPr>
              <w:object w:dxaOrig="260" w:dyaOrig="260">
                <v:shape id="_x0000_i1026" type="#_x0000_t75" style="width:14.55pt;height:14.55pt" o:ole="">
                  <v:imagedata r:id="rId11" o:title=""/>
                </v:shape>
                <o:OLEObject Type="Embed" ProgID="Equation.DSMT4" ShapeID="_x0000_i1026" DrawAspect="Content" ObjectID="_1518821206" r:id="rId12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>كل جدول</w:t>
            </w:r>
            <w:r w:rsidRPr="00F66E39">
              <w:rPr>
                <w:rFonts w:cs="Arial"/>
                <w:b/>
                <w:bCs/>
                <w:position w:val="-30"/>
                <w:sz w:val="24"/>
                <w:szCs w:val="24"/>
                <w:lang w:val="en-US" w:bidi="ar-MA"/>
              </w:rPr>
              <w:object w:dxaOrig="800" w:dyaOrig="720">
                <v:shape id="_x0000_i1027" type="#_x0000_t75" style="width:36.4pt;height:36.4pt" o:ole="">
                  <v:imagedata r:id="rId13" o:title=""/>
                </v:shape>
                <o:OLEObject Type="Embed" ProgID="Equation.DSMT4" ShapeID="_x0000_i1027" DrawAspect="Content" ObjectID="_1518821207" r:id="rId14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يسمى مصفوفة مربعة من الرتبة 2 معاملاتها في</w:t>
            </w:r>
            <w:r w:rsidRPr="00F66E39">
              <w:rPr>
                <w:rFonts w:cs="Arial"/>
                <w:b/>
                <w:bCs/>
                <w:position w:val="-4"/>
                <w:sz w:val="24"/>
                <w:szCs w:val="24"/>
                <w:lang w:val="en-US" w:bidi="ar-MA"/>
              </w:rPr>
              <w:object w:dxaOrig="260" w:dyaOrig="260">
                <v:shape id="_x0000_i1028" type="#_x0000_t75" style="width:14.55pt;height:14.55pt" o:ole="">
                  <v:imagedata r:id="rId11" o:title=""/>
                </v:shape>
                <o:OLEObject Type="Embed" ProgID="Equation.DSMT4" ShapeID="_x0000_i1028" DrawAspect="Content" ObjectID="_1518821208" r:id="rId15"/>
              </w:objec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نرمز لمجموعة هذه المصفوفات ب</w:t>
            </w:r>
            <w:r w:rsidRPr="00F66E39">
              <w:rPr>
                <w:rFonts w:cs="Arial"/>
                <w:b/>
                <w:bCs/>
                <w:position w:val="-14"/>
                <w:sz w:val="24"/>
                <w:szCs w:val="24"/>
                <w:lang w:val="en-US" w:bidi="ar-MA"/>
              </w:rPr>
              <w:object w:dxaOrig="800" w:dyaOrig="400">
                <v:shape id="_x0000_i1029" type="#_x0000_t75" style="width:36.4pt;height:21.85pt" o:ole="">
                  <v:imagedata r:id="rId16" o:title=""/>
                </v:shape>
                <o:OLEObject Type="Embed" ProgID="Equation.DSMT4" ShapeID="_x0000_i1029" DrawAspect="Content" ObjectID="_1518821209" r:id="rId17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30"/>
                <w:sz w:val="24"/>
                <w:szCs w:val="24"/>
                <w:lang w:val="en-US" w:bidi="ar-MA"/>
              </w:rPr>
              <w:object w:dxaOrig="1719" w:dyaOrig="720">
                <v:shape id="_x0000_i1030" type="#_x0000_t75" style="width:86.55pt;height:36.4pt" o:ole="">
                  <v:imagedata r:id="rId18" o:title=""/>
                </v:shape>
                <o:OLEObject Type="Embed" ProgID="Equation.DSMT4" ShapeID="_x0000_i1030" DrawAspect="Content" ObjectID="_1518821210" r:id="rId19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proofErr w:type="gramStart"/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>المصفوفة</w:t>
            </w:r>
            <w:proofErr w:type="gramEnd"/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المنعدمة     </w:t>
            </w:r>
            <w:r w:rsidRPr="00F66E39"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>Matric</w:t>
            </w:r>
            <w:r>
              <w:rPr>
                <w:rFonts w:cs="Arial"/>
                <w:b/>
                <w:bCs/>
                <w:sz w:val="24"/>
                <w:szCs w:val="24"/>
                <w:lang w:bidi="ar-MA"/>
              </w:rPr>
              <w:t>e</w:t>
            </w:r>
            <w:r w:rsidRPr="00F66E39"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 xml:space="preserve"> </w:t>
            </w:r>
            <w:proofErr w:type="spellStart"/>
            <w:r w:rsidRPr="00F66E39"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>nulle</w:t>
            </w:r>
            <w:proofErr w:type="spellEnd"/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  </w:t>
            </w:r>
            <w:r w:rsidRPr="00F66E39"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30"/>
                <w:sz w:val="24"/>
                <w:szCs w:val="24"/>
                <w:lang w:val="en-US" w:bidi="ar-MA"/>
              </w:rPr>
              <w:object w:dxaOrig="1719" w:dyaOrig="720">
                <v:shape id="_x0000_i1031" type="#_x0000_t75" style="width:86.55pt;height:36.4pt" o:ole="">
                  <v:imagedata r:id="rId20" o:title=""/>
                </v:shape>
                <o:OLEObject Type="Embed" ProgID="Equation.DSMT4" ShapeID="_x0000_i1031" DrawAspect="Content" ObjectID="_1518821211" r:id="rId21"/>
              </w:objec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المصفوفة الواحدية     </w:t>
            </w:r>
            <w:proofErr w:type="spellStart"/>
            <w:r w:rsidRPr="00F66E39"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>Matric</w:t>
            </w:r>
            <w:r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>e</w:t>
            </w:r>
            <w:proofErr w:type="spellEnd"/>
            <w:r w:rsidRPr="00F66E39"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 xml:space="preserve"> unite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    </w:t>
            </w:r>
            <w:r w:rsidRPr="00F66E39">
              <w:rPr>
                <w:rFonts w:cs="Arial"/>
                <w:b/>
                <w:bCs/>
                <w:sz w:val="24"/>
                <w:szCs w:val="24"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6A77B5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 xml:space="preserve">الجمع في </w:t>
            </w:r>
            <w:r w:rsidRPr="00F66E39">
              <w:rPr>
                <w:rFonts w:cs="Arial"/>
                <w:b/>
                <w:bCs/>
                <w:position w:val="-14"/>
                <w:sz w:val="24"/>
                <w:szCs w:val="24"/>
                <w:lang w:val="en-US" w:bidi="ar-MA"/>
              </w:rPr>
              <w:object w:dxaOrig="800" w:dyaOrig="400">
                <v:shape id="_x0000_i1032" type="#_x0000_t75" style="width:36.4pt;height:21.85pt" o:ole="">
                  <v:imagedata r:id="rId22" o:title=""/>
                </v:shape>
                <o:OLEObject Type="Embed" ProgID="Equation.DSMT4" ShapeID="_x0000_i1032" DrawAspect="Content" ObjectID="_1518821212" r:id="rId23"/>
              </w:object>
            </w:r>
            <w:proofErr w:type="gramStart"/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  <w:proofErr w:type="gramEnd"/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>نعرف الجمع في</w:t>
            </w:r>
            <w:r w:rsidRPr="00F66E39">
              <w:rPr>
                <w:rFonts w:cs="Arial"/>
                <w:b/>
                <w:bCs/>
                <w:position w:val="-14"/>
                <w:sz w:val="24"/>
                <w:szCs w:val="24"/>
                <w:lang w:val="en-US" w:bidi="ar-MA"/>
              </w:rPr>
              <w:object w:dxaOrig="800" w:dyaOrig="400">
                <v:shape id="_x0000_i1033" type="#_x0000_t75" style="width:36.4pt;height:21.85pt" o:ole="">
                  <v:imagedata r:id="rId22" o:title=""/>
                </v:shape>
                <o:OLEObject Type="Embed" ProgID="Equation.DSMT4" ShapeID="_x0000_i1033" DrawAspect="Content" ObjectID="_1518821213" r:id="rId24"/>
              </w:objec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بما يلي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30"/>
                <w:sz w:val="24"/>
                <w:szCs w:val="24"/>
                <w:lang w:val="en-US" w:bidi="ar-MA"/>
              </w:rPr>
              <w:object w:dxaOrig="3680" w:dyaOrig="720">
                <v:shape id="_x0000_i1034" type="#_x0000_t75" style="width:186.9pt;height:36.4pt" o:ole="">
                  <v:imagedata r:id="rId25" o:title=""/>
                </v:shape>
                <o:OLEObject Type="Embed" ProgID="Equation.DSMT4" ShapeID="_x0000_i1034" DrawAspect="Content" ObjectID="_1518821214" r:id="rId26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cs="Arial" w:hint="cs"/>
                <w:b/>
                <w:bCs/>
                <w:position w:val="-14"/>
                <w:sz w:val="24"/>
                <w:szCs w:val="24"/>
                <w:rtl/>
                <w:lang w:val="en-US" w:bidi="ar-MA"/>
              </w:rPr>
              <w:t xml:space="preserve">نكتب  </w:t>
            </w:r>
            <w:r>
              <w:rPr>
                <w:rFonts w:ascii="Calibri" w:hAnsi="Calibri" w:cs="Calibri"/>
                <w:b/>
                <w:bCs/>
                <w:position w:val="-14"/>
                <w:sz w:val="24"/>
                <w:szCs w:val="24"/>
                <w:rtl/>
                <w:lang w:val="en-US" w:bidi="ar-MA"/>
              </w:rPr>
              <w:t>:</w:t>
            </w:r>
            <w:r>
              <w:rPr>
                <w:rFonts w:ascii="Calibri" w:hAnsi="Calibri" w:cs="Calibri" w:hint="cs"/>
                <w:b/>
                <w:bCs/>
                <w:position w:val="-14"/>
                <w:sz w:val="24"/>
                <w:szCs w:val="24"/>
                <w:rtl/>
                <w:lang w:val="en-US" w:bidi="ar-MA"/>
              </w:rPr>
              <w:t xml:space="preserve">           </w:t>
            </w:r>
            <w:r w:rsidRPr="00F66E39">
              <w:rPr>
                <w:rFonts w:cs="Arial"/>
                <w:b/>
                <w:bCs/>
                <w:position w:val="-14"/>
                <w:sz w:val="24"/>
                <w:szCs w:val="24"/>
                <w:lang w:val="en-US" w:bidi="ar-MA"/>
              </w:rPr>
              <w:t xml:space="preserve"> </w:t>
            </w:r>
            <w:r w:rsidRPr="00F66E39">
              <w:rPr>
                <w:rFonts w:cs="Arial"/>
                <w:b/>
                <w:bCs/>
                <w:position w:val="-14"/>
                <w:sz w:val="24"/>
                <w:szCs w:val="24"/>
                <w:lang w:val="en-US" w:bidi="ar-MA"/>
              </w:rPr>
              <w:object w:dxaOrig="1219" w:dyaOrig="400">
                <v:shape id="_x0000_i1043" type="#_x0000_t75" style="width:57.45pt;height:21.85pt" o:ole="">
                  <v:imagedata r:id="rId27" o:title=""/>
                </v:shape>
                <o:OLEObject Type="Embed" ProgID="Equation.DSMT4" ShapeID="_x0000_i1043" DrawAspect="Content" ObjectID="_1518821215" r:id="rId28"/>
              </w:object>
            </w:r>
            <w:r>
              <w:rPr>
                <w:rFonts w:cs="Arial" w:hint="cs"/>
                <w:b/>
                <w:bCs/>
                <w:position w:val="-14"/>
                <w:sz w:val="24"/>
                <w:szCs w:val="24"/>
                <w:rtl/>
                <w:lang w:val="en-US" w:bidi="ar-MA"/>
              </w:rPr>
              <w:t xml:space="preserve">     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6A77B5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>مثال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30"/>
                <w:sz w:val="24"/>
                <w:szCs w:val="24"/>
                <w:lang w:val="en-US" w:bidi="ar-MA"/>
              </w:rPr>
              <w:object w:dxaOrig="3080" w:dyaOrig="720">
                <v:shape id="_x0000_i1035" type="#_x0000_t75" style="width:151.3pt;height:36.4pt" o:ole="">
                  <v:imagedata r:id="rId29" o:title=""/>
                </v:shape>
                <o:OLEObject Type="Embed" ProgID="Equation.DSMT4" ShapeID="_x0000_i1035" DrawAspect="Content" ObjectID="_1518821216" r:id="rId30"/>
              </w:object>
            </w:r>
          </w:p>
          <w:p w:rsidR="004E5B16" w:rsidRPr="00F66E39" w:rsidRDefault="004E5B16" w:rsidP="007755B3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6A77B5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 xml:space="preserve">ضرب </w:t>
            </w:r>
            <w:proofErr w:type="gramStart"/>
            <w:r w:rsidRPr="006A77B5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>مصفوفتين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  <w:proofErr w:type="gramEnd"/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نعرف ضرب مصفوفتين بما </w:t>
            </w:r>
            <w:proofErr w:type="gramStart"/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يلي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  <w:proofErr w:type="gramEnd"/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30"/>
                <w:sz w:val="24"/>
                <w:szCs w:val="24"/>
                <w:lang w:val="en-US" w:bidi="ar-MA"/>
              </w:rPr>
              <w:object w:dxaOrig="4160" w:dyaOrig="720">
                <v:shape id="_x0000_i1036" type="#_x0000_t75" style="width:208.7pt;height:36.4pt" o:ole="">
                  <v:imagedata r:id="rId31" o:title=""/>
                </v:shape>
                <o:OLEObject Type="Embed" ProgID="Equation.DSMT4" ShapeID="_x0000_i1036" DrawAspect="Content" ObjectID="_1518821217" r:id="rId32"/>
              </w:objec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</w:pPr>
            <w:r w:rsidRPr="00B835BC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>مثال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30"/>
                <w:sz w:val="24"/>
                <w:szCs w:val="24"/>
                <w:lang w:val="en-US" w:bidi="ar-MA"/>
              </w:rPr>
              <w:object w:dxaOrig="3080" w:dyaOrig="720">
                <v:shape id="_x0000_i1037" type="#_x0000_t75" style="width:151.3pt;height:36.4pt" o:ole="">
                  <v:imagedata r:id="rId33" o:title=""/>
                </v:shape>
                <o:OLEObject Type="Embed" ProgID="Equation.DSMT4" ShapeID="_x0000_i1037" DrawAspect="Content" ObjectID="_1518821218" r:id="rId34"/>
              </w:object>
            </w:r>
          </w:p>
          <w:p w:rsidR="004E5B16" w:rsidRPr="00B835BC" w:rsidRDefault="004E5B16" w:rsidP="007755B3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sz w:val="24"/>
                <w:szCs w:val="24"/>
                <w:u w:val="single"/>
                <w:rtl/>
                <w:lang w:val="en-US" w:bidi="ar-MA"/>
              </w:rPr>
            </w:pPr>
            <w:r w:rsidRPr="00B835BC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 xml:space="preserve">تعريف 2 </w:t>
            </w:r>
            <w:r w:rsidRPr="00B835BC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val="en-US" w:bidi="ar-MA"/>
              </w:rPr>
              <w:t>: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نعرف بالمثل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B89CB" wp14:editId="3D421B4B">
                      <wp:simplePos x="0" y="0"/>
                      <wp:positionH relativeFrom="column">
                        <wp:posOffset>4885055</wp:posOffset>
                      </wp:positionH>
                      <wp:positionV relativeFrom="paragraph">
                        <wp:posOffset>409575</wp:posOffset>
                      </wp:positionV>
                      <wp:extent cx="704850" cy="2667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B16" w:rsidRDefault="004E5B16" w:rsidP="004E5B16">
                                  <w:r w:rsidRPr="00D96C4C">
                                    <w:rPr>
                                      <w:position w:val="-10"/>
                                    </w:rPr>
                                    <w:object w:dxaOrig="859" w:dyaOrig="320">
                                      <v:shape id="_x0000_i1045" type="#_x0000_t75" style="width:42.9pt;height:14.55pt" o:ole="">
                                        <v:imagedata r:id="rId35" o:title=""/>
                                      </v:shape>
                                      <o:OLEObject Type="Embed" ProgID="Equation.DSMT4" ShapeID="_x0000_i1045" DrawAspect="Content" ObjectID="_1518821225" r:id="rId3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84.65pt;margin-top:32.25pt;width:5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" filled="f" stroked="f">
                      <v:textbox>
                        <w:txbxContent>
                          <w:p w:rsidR="004E5B16" w:rsidRDefault="004E5B16" w:rsidP="004E5B16">
                            <w:r w:rsidRPr="00D96C4C">
                              <w:rPr>
                                <w:position w:val="-10"/>
                              </w:rPr>
                              <w:object w:dxaOrig="859" w:dyaOrig="320">
                                <v:shape id="_x0000_i1045" type="#_x0000_t75" style="width:42.9pt;height:14.55pt" o:ole="">
                                  <v:imagedata r:id="rId35" o:title=""/>
                                </v:shape>
                                <o:OLEObject Type="Embed" ProgID="Equation.DSMT4" ShapeID="_x0000_i1045" DrawAspect="Content" ObjectID="_1518821225" r:id="rId37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E39">
              <w:rPr>
                <w:rFonts w:cs="Arial"/>
                <w:b/>
                <w:bCs/>
                <w:position w:val="-52"/>
                <w:sz w:val="24"/>
                <w:szCs w:val="24"/>
                <w:lang w:val="en-US" w:bidi="ar-MA"/>
              </w:rPr>
              <w:object w:dxaOrig="4360" w:dyaOrig="1160">
                <v:shape id="_x0000_i1038" type="#_x0000_t75" style="width:3in;height:57.45pt" o:ole="">
                  <v:imagedata r:id="rId38" o:title=""/>
                </v:shape>
                <o:OLEObject Type="Embed" ProgID="Equation.DSMT4" ShapeID="_x0000_i1038" DrawAspect="Content" ObjectID="_1518821219" r:id="rId39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مجموعة المصفوفات المربعة من الرتبة 3 معاملاتها في </w:t>
            </w:r>
            <w:r w:rsidRPr="00F66E39">
              <w:rPr>
                <w:rFonts w:cs="Arial"/>
                <w:b/>
                <w:bCs/>
                <w:position w:val="-4"/>
                <w:sz w:val="24"/>
                <w:szCs w:val="24"/>
                <w:lang w:val="en-US" w:bidi="ar-MA"/>
              </w:rPr>
              <w:object w:dxaOrig="260" w:dyaOrig="260">
                <v:shape id="_x0000_i1039" type="#_x0000_t75" style="width:14.55pt;height:14.55pt" o:ole="">
                  <v:imagedata r:id="rId40" o:title=""/>
                </v:shape>
                <o:OLEObject Type="Embed" ProgID="Equation.DSMT4" ShapeID="_x0000_i1039" DrawAspect="Content" ObjectID="_1518821220" r:id="rId41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50"/>
                <w:sz w:val="24"/>
                <w:szCs w:val="24"/>
                <w:lang w:val="en-US" w:bidi="ar-MA"/>
              </w:rPr>
              <w:object w:dxaOrig="2040" w:dyaOrig="1120">
                <v:shape id="_x0000_i1040" type="#_x0000_t75" style="width:101.1pt;height:57.45pt" o:ole="">
                  <v:imagedata r:id="rId42" o:title=""/>
                </v:shape>
                <o:OLEObject Type="Embed" ProgID="Equation.DSMT4" ShapeID="_x0000_i1040" DrawAspect="Content" ObjectID="_1518821221" r:id="rId43"/>
              </w:object>
            </w:r>
            <w:r w:rsidRPr="00F66E39"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 </w:t>
            </w:r>
            <w:proofErr w:type="gramStart"/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>المصفوفة</w:t>
            </w:r>
            <w:proofErr w:type="gramEnd"/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المنعدمة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/>
                <w:b/>
                <w:bCs/>
                <w:position w:val="-50"/>
                <w:sz w:val="24"/>
                <w:szCs w:val="24"/>
                <w:lang w:val="en-US" w:bidi="ar-MA"/>
              </w:rPr>
              <w:object w:dxaOrig="2040" w:dyaOrig="1120">
                <v:shape id="_x0000_i1041" type="#_x0000_t75" style="width:101.1pt;height:57.45pt" o:ole="">
                  <v:imagedata r:id="rId44" o:title=""/>
                </v:shape>
                <o:OLEObject Type="Embed" ProgID="Equation.DSMT4" ShapeID="_x0000_i1041" DrawAspect="Content" ObjectID="_1518821222" r:id="rId45"/>
              </w:objec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  المصفوفة الواحدية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</w:pP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الجمع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  <w:r w:rsidRPr="00F66E39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   </w:t>
            </w:r>
            <w:r w:rsidRPr="00F66E39">
              <w:rPr>
                <w:rFonts w:ascii="Calibri" w:hAnsi="Calibri" w:cs="Calibri"/>
                <w:b/>
                <w:bCs/>
                <w:position w:val="-50"/>
                <w:sz w:val="24"/>
                <w:szCs w:val="24"/>
                <w:lang w:val="en-US" w:bidi="ar-MA"/>
              </w:rPr>
              <w:object w:dxaOrig="4239" w:dyaOrig="1120">
                <v:shape id="_x0000_i1042" type="#_x0000_t75" style="width:208.7pt;height:57.45pt" o:ole="">
                  <v:imagedata r:id="rId46" o:title=""/>
                </v:shape>
                <o:OLEObject Type="Embed" ProgID="Equation.DSMT4" ShapeID="_x0000_i1042" DrawAspect="Content" ObjectID="_1518821223" r:id="rId47"/>
              </w:object>
            </w:r>
            <w:r w:rsidRPr="00F66E39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  <w:p w:rsidR="004E5B16" w:rsidRPr="00F66E39" w:rsidRDefault="004E5B16" w:rsidP="007755B3">
            <w:pPr>
              <w:pStyle w:val="Paragraphedeliste"/>
              <w:bidi/>
              <w:rPr>
                <w:rFonts w:cs="Arial"/>
                <w:b/>
                <w:bCs/>
                <w:sz w:val="24"/>
                <w:szCs w:val="24"/>
                <w:rtl/>
                <w:lang w:val="en-US" w:bidi="ar-MA"/>
              </w:rPr>
            </w:pPr>
          </w:p>
          <w:p w:rsidR="004E5B16" w:rsidRDefault="004E5B16" w:rsidP="007755B3">
            <w:pPr>
              <w:jc w:val="right"/>
            </w:pPr>
            <w:r w:rsidRPr="00F66E39">
              <w:rPr>
                <w:rFonts w:ascii="Calibri" w:hAnsi="Calibri" w:cs="Calibri"/>
                <w:b/>
                <w:bCs/>
                <w:position w:val="-50"/>
                <w:sz w:val="24"/>
                <w:szCs w:val="24"/>
                <w:lang w:val="en-US" w:bidi="ar-MA"/>
              </w:rPr>
              <w:object w:dxaOrig="4320" w:dyaOrig="1120">
                <v:shape id="_x0000_i1044" type="#_x0000_t75" style="width:3in;height:57.45pt" o:ole="">
                  <v:imagedata r:id="rId48" o:title=""/>
                </v:shape>
                <o:OLEObject Type="Embed" ProgID="Equation.DSMT4" ShapeID="_x0000_i1044" DrawAspect="Content" ObjectID="_1518821224" r:id="rId49"/>
              </w:object>
            </w:r>
            <w:r>
              <w:rPr>
                <w:rFonts w:ascii="Calibri" w:hAnsi="Calibri" w:cs="Calibri" w:hint="cs"/>
                <w:b/>
                <w:bCs/>
                <w:position w:val="-50"/>
                <w:sz w:val="24"/>
                <w:szCs w:val="24"/>
                <w:rtl/>
                <w:lang w:val="en-US" w:bidi="ar-MA"/>
              </w:rPr>
              <w:t xml:space="preserve">            </w:t>
            </w:r>
            <w:r w:rsidRPr="00F66E39">
              <w:rPr>
                <w:rFonts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الضرب  </w:t>
            </w:r>
            <w:r w:rsidRPr="00F66E39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MA"/>
              </w:rPr>
              <w:t>: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position w:val="-50"/>
                <w:sz w:val="24"/>
                <w:szCs w:val="24"/>
                <w:rtl/>
                <w:lang w:val="en-US" w:bidi="ar-MA"/>
              </w:rPr>
              <w:t xml:space="preserve"> </w:t>
            </w:r>
          </w:p>
        </w:tc>
        <w:tc>
          <w:tcPr>
            <w:tcW w:w="709" w:type="dxa"/>
          </w:tcPr>
          <w:p w:rsidR="004E5B16" w:rsidRDefault="004E5B16" w:rsidP="007755B3"/>
        </w:tc>
      </w:tr>
    </w:tbl>
    <w:p w:rsidR="009A6BB2" w:rsidRDefault="009A6BB2"/>
    <w:sectPr w:rsidR="009A6BB2">
      <w:headerReference w:type="default" r:id="rId50"/>
      <w:footerReference w:type="default" r:id="rId5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8B" w:rsidRDefault="00EB498B" w:rsidP="00463E93">
      <w:pPr>
        <w:spacing w:after="0" w:line="240" w:lineRule="auto"/>
      </w:pPr>
      <w:r>
        <w:separator/>
      </w:r>
    </w:p>
  </w:endnote>
  <w:endnote w:type="continuationSeparator" w:id="0">
    <w:p w:rsidR="00EB498B" w:rsidRDefault="00EB498B" w:rsidP="0046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297140"/>
      <w:docPartObj>
        <w:docPartGallery w:val="Page Numbers (Bottom of Page)"/>
        <w:docPartUnique/>
      </w:docPartObj>
    </w:sdtPr>
    <w:sdtContent>
      <w:p w:rsidR="00463E93" w:rsidRDefault="00463E9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63E93" w:rsidRDefault="00463E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8B" w:rsidRDefault="00EB498B" w:rsidP="00463E93">
      <w:pPr>
        <w:spacing w:after="0" w:line="240" w:lineRule="auto"/>
      </w:pPr>
      <w:r>
        <w:separator/>
      </w:r>
    </w:p>
  </w:footnote>
  <w:footnote w:type="continuationSeparator" w:id="0">
    <w:p w:rsidR="00EB498B" w:rsidRDefault="00EB498B" w:rsidP="0046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93" w:rsidRDefault="00463E93">
    <w:pPr>
      <w:pStyle w:val="En-tte"/>
    </w:pPr>
  </w:p>
  <w:p w:rsidR="00463E93" w:rsidRDefault="00463E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502"/>
    <w:multiLevelType w:val="hybridMultilevel"/>
    <w:tmpl w:val="EAF0A4C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16"/>
    <w:rsid w:val="00463E93"/>
    <w:rsid w:val="004E5B16"/>
    <w:rsid w:val="007755B3"/>
    <w:rsid w:val="008C01A0"/>
    <w:rsid w:val="009A6BB2"/>
    <w:rsid w:val="00E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1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5B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E9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E93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1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5B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E9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E93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VELTRA</dc:creator>
  <cp:lastModifiedBy>VELTRA</cp:lastModifiedBy>
  <cp:revision>3</cp:revision>
  <dcterms:created xsi:type="dcterms:W3CDTF">2016-03-06T19:08:00Z</dcterms:created>
  <dcterms:modified xsi:type="dcterms:W3CDTF">2016-03-06T19:14:00Z</dcterms:modified>
</cp:coreProperties>
</file>