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98" w:rsidRPr="00E34D98" w:rsidRDefault="00E34D98" w:rsidP="00E34D98">
      <w:pPr>
        <w:shd w:val="clear" w:color="auto" w:fill="FFFFFF"/>
        <w:spacing w:after="20" w:line="240" w:lineRule="auto"/>
        <w:jc w:val="center"/>
        <w:rPr>
          <w:rFonts w:ascii="Helvetica" w:eastAsia="Times New Roman" w:hAnsi="Helvetica" w:cs="Helvetica"/>
          <w:color w:val="E57E25"/>
        </w:rPr>
      </w:pPr>
      <w:r w:rsidRPr="00E34D98">
        <w:rPr>
          <w:rFonts w:ascii="Helvetica" w:eastAsia="Times New Roman" w:hAnsi="Helvetica" w:cs="Helvetica"/>
          <w:b/>
          <w:bCs/>
          <w:color w:val="000000"/>
        </w:rPr>
        <w:br/>
        <w:t>2. Format du tournoi.</w:t>
      </w:r>
      <w:r w:rsidRPr="00E34D98">
        <w:rPr>
          <w:rFonts w:ascii="Helvetica" w:eastAsia="Times New Roman" w:hAnsi="Helvetica" w:cs="Helvetica"/>
          <w:b/>
          <w:bCs/>
          <w:color w:val="000000"/>
        </w:rPr>
        <w:br/>
      </w:r>
      <w:r w:rsidRPr="00E34D98">
        <w:rPr>
          <w:rFonts w:ascii="Helvetica" w:eastAsia="Times New Roman" w:hAnsi="Helvetica" w:cs="Helvetica"/>
          <w:color w:val="E57E25"/>
        </w:rPr>
        <w:t>​</w:t>
      </w: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2.1. </w:t>
      </w:r>
      <w:r w:rsidRPr="00FD2D54">
        <w:rPr>
          <w:rFonts w:ascii="Helvetica" w:eastAsia="Times New Roman" w:hAnsi="Helvetica" w:cs="Helvetica"/>
          <w:b/>
          <w:color w:val="000000"/>
          <w:shd w:val="clear" w:color="auto" w:fill="FFFFFF"/>
        </w:rPr>
        <w:t>Format Classique 5vs5.</w:t>
      </w:r>
    </w:p>
    <w:p w:rsidR="00B55245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2.1.1.</w:t>
      </w:r>
      <w:r w:rsidRPr="00FD2D54">
        <w:rPr>
          <w:rFonts w:ascii="Helvetica" w:eastAsia="Times New Roman" w:hAnsi="Helvetica" w:cs="Helvetica"/>
          <w:b/>
          <w:bCs/>
          <w:color w:val="000000"/>
          <w:shd w:val="clear" w:color="auto" w:fill="FFFFFF"/>
        </w:rPr>
        <w:t> Match.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Le tournoi se déroule sous la forme de simple élimination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 xml:space="preserve">Le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bracket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sera disponible sur le site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wannawar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dans la section "arbre" sur la page du forum et sur le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teamspeak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mis à disposition pour le tournoi dans la description du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channel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"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bracket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".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Match Best of 1, 3, 5, 7…. Ce qui signifie que le vainqueur d’un match est celui qui a gagné le plus grand nombres de parties suivant le « best of x » proposé.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· Tour principal : BO1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· 1/4 de Finales : BO1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· 1/2 Finales : BO1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· Finale : BO1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2.1.2. </w:t>
      </w:r>
      <w:r w:rsidRPr="00FD2D54">
        <w:rPr>
          <w:rFonts w:ascii="Helvetica" w:eastAsia="Times New Roman" w:hAnsi="Helvetica" w:cs="Helvetica"/>
          <w:b/>
          <w:bCs/>
          <w:color w:val="000000"/>
          <w:shd w:val="clear" w:color="auto" w:fill="FFFFFF"/>
        </w:rPr>
        <w:t>Mode de jeu.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 xml:space="preserve">Le mode de jeu et la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confiduration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à utiliser pour ce tournoi sont :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 xml:space="preserve">Nom :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Metacup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{nom des 2 équipes}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Taille de l'équipe : 5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 xml:space="preserve">Type de partie :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Draft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de tournoi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Autoriser les spectateurs : Salon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2.1.3. </w:t>
      </w:r>
      <w:proofErr w:type="spellStart"/>
      <w:r w:rsidRPr="00FD2D54">
        <w:rPr>
          <w:rFonts w:ascii="Helvetica" w:eastAsia="Times New Roman" w:hAnsi="Helvetica" w:cs="Helvetica"/>
          <w:b/>
          <w:bCs/>
          <w:color w:val="000000"/>
          <w:shd w:val="clear" w:color="auto" w:fill="FFFFFF"/>
        </w:rPr>
        <w:t>map</w:t>
      </w:r>
      <w:proofErr w:type="spellEnd"/>
      <w:r w:rsidRPr="00FD2D54">
        <w:rPr>
          <w:rFonts w:ascii="Helvetica" w:eastAsia="Times New Roman" w:hAnsi="Helvetica" w:cs="Helvetica"/>
          <w:b/>
          <w:bCs/>
          <w:color w:val="000000"/>
          <w:shd w:val="clear" w:color="auto" w:fill="FFFFFF"/>
        </w:rPr>
        <w:t>.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 xml:space="preserve">La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map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autorisé durant le tournoi est : La faille de l'invocateur.</w:t>
      </w: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</w:p>
    <w:p w:rsidR="00FD2D54" w:rsidRPr="00FD2D54" w:rsidRDefault="00FD2D54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2.2. </w:t>
      </w:r>
      <w:r w:rsidRPr="00FD2D54">
        <w:rPr>
          <w:rFonts w:ascii="Helvetica" w:eastAsia="Times New Roman" w:hAnsi="Helvetica" w:cs="Helvetica"/>
          <w:b/>
          <w:color w:val="000000"/>
          <w:shd w:val="clear" w:color="auto" w:fill="FFFFFF"/>
        </w:rPr>
        <w:t>Format Duel 2vs2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.</w:t>
      </w: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b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2.2.1. </w:t>
      </w:r>
      <w:r w:rsidRPr="00FD2D54">
        <w:rPr>
          <w:rFonts w:ascii="Helvetica" w:eastAsia="Times New Roman" w:hAnsi="Helvetica" w:cs="Helvetica"/>
          <w:b/>
          <w:color w:val="000000"/>
          <w:shd w:val="clear" w:color="auto" w:fill="FFFFFF"/>
        </w:rPr>
        <w:t>Match.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Le tournoi se déroule sous la forme de simple élimination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Le 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bracket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 sera disponible sur le site 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wannawar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 dans la section "arbre" sur la page du forum et sur le 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teamspeak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 mis à disposition pour le tournoi dans la description du 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channel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 "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bracket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>".</w:t>
      </w:r>
      <w:bookmarkStart w:id="0" w:name="_GoBack"/>
      <w:bookmarkEnd w:id="0"/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Match Best of 1, 3, 5, 7…. Ce qui signifie que le vainqueur d’un match est celui qui a gagné </w:t>
      </w:r>
      <w:r w:rsidRPr="00FD2D54">
        <w:rPr>
          <w:rFonts w:ascii="Helvetica" w:hAnsi="Helvetica" w:cs="Helvetica"/>
          <w:color w:val="000000"/>
          <w:shd w:val="clear" w:color="auto" w:fill="FFFFFF"/>
        </w:rPr>
        <w:t>le plus grand nombre</w:t>
      </w:r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 de parties suivant le « best of x » proposé.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· Tour principal : BO1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>· 1/4 de Finales : BO1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>· 1/2 Finales : BO</w:t>
      </w:r>
      <w:r w:rsidRPr="00FD2D54">
        <w:rPr>
          <w:rFonts w:ascii="Helvetica" w:hAnsi="Helvetica" w:cs="Helvetica"/>
          <w:color w:val="000000"/>
          <w:shd w:val="clear" w:color="auto" w:fill="FFFFFF"/>
        </w:rPr>
        <w:t>3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>· Finale : BO</w:t>
      </w:r>
      <w:r w:rsidRPr="00FD2D54">
        <w:rPr>
          <w:rFonts w:ascii="Helvetica" w:hAnsi="Helvetica" w:cs="Helvetica"/>
          <w:color w:val="000000"/>
          <w:shd w:val="clear" w:color="auto" w:fill="FFFFFF"/>
        </w:rPr>
        <w:t>3</w:t>
      </w: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b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2.2.2. </w:t>
      </w:r>
      <w:r w:rsidRPr="00FD2D54">
        <w:rPr>
          <w:rFonts w:ascii="Helvetica" w:eastAsia="Times New Roman" w:hAnsi="Helvetica" w:cs="Helvetica"/>
          <w:b/>
          <w:color w:val="000000"/>
          <w:shd w:val="clear" w:color="auto" w:fill="FFFFFF"/>
        </w:rPr>
        <w:t>Mode de jeu.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Le mode de jeu et la config</w:t>
      </w:r>
      <w:r w:rsidRPr="00FD2D54">
        <w:rPr>
          <w:rFonts w:ascii="Helvetica" w:hAnsi="Helvetica" w:cs="Helvetica"/>
          <w:color w:val="000000"/>
          <w:shd w:val="clear" w:color="auto" w:fill="FFFFFF"/>
        </w:rPr>
        <w:t>uration à utiliser pour ce tournoi sont :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Nom : 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Metacup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 {nom des 2 équipes}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Taille de l'équipe : </w:t>
      </w:r>
      <w:r w:rsidRPr="00FD2D54">
        <w:rPr>
          <w:rFonts w:ascii="Helvetica" w:hAnsi="Helvetica" w:cs="Helvetica"/>
          <w:color w:val="000000"/>
          <w:shd w:val="clear" w:color="auto" w:fill="FFFFFF"/>
        </w:rPr>
        <w:t>2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lastRenderedPageBreak/>
        <w:t xml:space="preserve">Type de partie : 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Draft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 de tournoi</w:t>
      </w:r>
      <w:r w:rsidRPr="00FD2D54">
        <w:rPr>
          <w:rFonts w:ascii="Helvetica" w:hAnsi="Helvetica" w:cs="Helvetica"/>
          <w:color w:val="000000"/>
        </w:rPr>
        <w:br/>
      </w:r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Autoriser les spectateurs : </w:t>
      </w:r>
      <w:r w:rsidRPr="00FD2D54">
        <w:rPr>
          <w:rFonts w:ascii="Helvetica" w:hAnsi="Helvetica" w:cs="Helvetica"/>
          <w:color w:val="000000"/>
          <w:shd w:val="clear" w:color="auto" w:fill="FFFFFF"/>
        </w:rPr>
        <w:t xml:space="preserve">aucun (sauf en cas de </w:t>
      </w:r>
      <w:proofErr w:type="spellStart"/>
      <w:r w:rsidRPr="00FD2D54">
        <w:rPr>
          <w:rFonts w:ascii="Helvetica" w:hAnsi="Helvetica" w:cs="Helvetica"/>
          <w:color w:val="000000"/>
          <w:shd w:val="clear" w:color="auto" w:fill="FFFFFF"/>
        </w:rPr>
        <w:t>stream</w:t>
      </w:r>
      <w:proofErr w:type="spellEnd"/>
      <w:r w:rsidRPr="00FD2D54">
        <w:rPr>
          <w:rFonts w:ascii="Helvetica" w:hAnsi="Helvetica" w:cs="Helvetica"/>
          <w:color w:val="000000"/>
          <w:shd w:val="clear" w:color="auto" w:fill="FFFFFF"/>
        </w:rPr>
        <w:t>).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Dans le cadre des matchs en Bo3, chaque équipe jouera le rôle d’hôte à son tour en suivant ce modèle :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Partie 1 : l’Equipe bleu est hôte.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Partie 2 : L’équipe rouge est hôte.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Partie 3 : L’équipe bleu est hôte.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  <w:r w:rsidRPr="00FD2D54">
        <w:rPr>
          <w:rFonts w:ascii="Helvetica" w:hAnsi="Helvetica" w:cs="Helvetica"/>
          <w:color w:val="000000"/>
          <w:shd w:val="clear" w:color="auto" w:fill="FFFFFF"/>
        </w:rPr>
        <w:t>Etc…</w:t>
      </w:r>
    </w:p>
    <w:p w:rsidR="00E34D98" w:rsidRPr="00FD2D54" w:rsidRDefault="00E34D98" w:rsidP="00E34D98">
      <w:pPr>
        <w:spacing w:after="20"/>
        <w:rPr>
          <w:rFonts w:ascii="Helvetica" w:hAnsi="Helvetica" w:cs="Helvetica"/>
          <w:color w:val="000000"/>
          <w:shd w:val="clear" w:color="auto" w:fill="FFFFFF"/>
        </w:rPr>
      </w:pP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b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2.2.3. </w:t>
      </w:r>
      <w:proofErr w:type="spellStart"/>
      <w:r w:rsidRPr="00FD2D54">
        <w:rPr>
          <w:rFonts w:ascii="Helvetica" w:eastAsia="Times New Roman" w:hAnsi="Helvetica" w:cs="Helvetica"/>
          <w:b/>
          <w:color w:val="000000"/>
          <w:shd w:val="clear" w:color="auto" w:fill="FFFFFF"/>
        </w:rPr>
        <w:t>Map</w:t>
      </w:r>
      <w:proofErr w:type="spellEnd"/>
      <w:r w:rsidRPr="00FD2D54">
        <w:rPr>
          <w:rFonts w:ascii="Helvetica" w:eastAsia="Times New Roman" w:hAnsi="Helvetica" w:cs="Helvetica"/>
          <w:b/>
          <w:color w:val="000000"/>
          <w:shd w:val="clear" w:color="auto" w:fill="FFFFFF"/>
        </w:rPr>
        <w:t>.</w:t>
      </w: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La </w:t>
      </w:r>
      <w:proofErr w:type="spellStart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map</w:t>
      </w:r>
      <w:proofErr w:type="spellEnd"/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autorisé durant le tournoi est : L’abîme hurlante.</w:t>
      </w: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</w:p>
    <w:p w:rsidR="00E34D98" w:rsidRPr="00FD2D54" w:rsidRDefault="00E34D98" w:rsidP="00E34D98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2.2.4. </w:t>
      </w:r>
      <w:r w:rsidRPr="00FD2D54">
        <w:rPr>
          <w:rFonts w:ascii="Helvetica" w:eastAsia="Times New Roman" w:hAnsi="Helvetica" w:cs="Helvetica"/>
          <w:b/>
          <w:color w:val="000000"/>
          <w:shd w:val="clear" w:color="auto" w:fill="FFFFFF"/>
        </w:rPr>
        <w:t>Restrictions.</w:t>
      </w:r>
    </w:p>
    <w:p w:rsidR="00E34D98" w:rsidRPr="00FD2D54" w:rsidRDefault="00E34D98" w:rsidP="00E34D98">
      <w:p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>Excepté en cas de condition contraire lié au tournoi en question.</w:t>
      </w:r>
    </w:p>
    <w:p w:rsidR="00E34D98" w:rsidRPr="00FD2D54" w:rsidRDefault="00E34D98" w:rsidP="00E34D98">
      <w:pPr>
        <w:spacing w:after="20"/>
        <w:rPr>
          <w:rFonts w:ascii="Helvetica" w:hAnsi="Helvetica" w:cs="Helvetica"/>
        </w:rPr>
      </w:pPr>
    </w:p>
    <w:p w:rsidR="00E34D98" w:rsidRPr="00FD2D54" w:rsidRDefault="00E34D98" w:rsidP="00E34D98">
      <w:p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>Les restrictions du tournoi sont :</w:t>
      </w:r>
    </w:p>
    <w:p w:rsidR="00E34D98" w:rsidRPr="00FD2D54" w:rsidRDefault="00E34D98" w:rsidP="00FD2D54">
      <w:pPr>
        <w:pStyle w:val="Paragraphedeliste"/>
        <w:numPr>
          <w:ilvl w:val="0"/>
          <w:numId w:val="2"/>
        </w:num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>En terme de champion, l’intégralité des champions sont jouables.</w:t>
      </w:r>
    </w:p>
    <w:p w:rsidR="00E34D98" w:rsidRPr="00FD2D54" w:rsidRDefault="00E34D98" w:rsidP="00FD2D54">
      <w:pPr>
        <w:pStyle w:val="Paragraphedeliste"/>
        <w:numPr>
          <w:ilvl w:val="0"/>
          <w:numId w:val="2"/>
        </w:num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>En terme d’</w:t>
      </w:r>
      <w:r w:rsidRPr="00FD2D54">
        <w:rPr>
          <w:rFonts w:ascii="Helvetica" w:hAnsi="Helvetica" w:cs="Helvetica"/>
        </w:rPr>
        <w:t>équipement</w:t>
      </w:r>
      <w:r w:rsidRPr="00FD2D54">
        <w:rPr>
          <w:rFonts w:ascii="Helvetica" w:hAnsi="Helvetica" w:cs="Helvetica"/>
        </w:rPr>
        <w:t xml:space="preserve">, l’intégralité des équipements sont autorisés. </w:t>
      </w:r>
    </w:p>
    <w:p w:rsidR="00E34D98" w:rsidRPr="00FD2D54" w:rsidRDefault="00E34D98" w:rsidP="00FD2D54">
      <w:pPr>
        <w:pStyle w:val="Paragraphedeliste"/>
        <w:numPr>
          <w:ilvl w:val="0"/>
          <w:numId w:val="2"/>
        </w:num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>Le suicide est interdit, une sanction pou</w:t>
      </w:r>
      <w:r w:rsidR="001D456E" w:rsidRPr="00FD2D54">
        <w:rPr>
          <w:rFonts w:ascii="Helvetica" w:hAnsi="Helvetica" w:cs="Helvetica"/>
        </w:rPr>
        <w:t>rra être mise en cas de suicide (voir article 6.1).</w:t>
      </w:r>
    </w:p>
    <w:p w:rsidR="001D456E" w:rsidRPr="00FD2D54" w:rsidRDefault="001D456E" w:rsidP="00E34D98">
      <w:pPr>
        <w:spacing w:after="20"/>
        <w:rPr>
          <w:rFonts w:ascii="Helvetica" w:hAnsi="Helvetica" w:cs="Helvetica"/>
        </w:rPr>
      </w:pPr>
    </w:p>
    <w:p w:rsidR="00FD2D54" w:rsidRPr="00FD2D54" w:rsidRDefault="00FD2D54" w:rsidP="00E34D98">
      <w:pPr>
        <w:spacing w:after="20"/>
        <w:rPr>
          <w:rFonts w:ascii="Helvetica" w:hAnsi="Helvetica" w:cs="Helvetica"/>
          <w:b/>
        </w:rPr>
      </w:pPr>
      <w:r w:rsidRPr="00FD2D54">
        <w:rPr>
          <w:rFonts w:ascii="Helvetica" w:hAnsi="Helvetica" w:cs="Helvetica"/>
        </w:rPr>
        <w:t xml:space="preserve">2.2.5. </w:t>
      </w:r>
      <w:r w:rsidRPr="00FD2D54">
        <w:rPr>
          <w:rFonts w:ascii="Helvetica" w:hAnsi="Helvetica" w:cs="Helvetica"/>
          <w:b/>
        </w:rPr>
        <w:t>Conditions de victoires.</w:t>
      </w:r>
    </w:p>
    <w:p w:rsidR="00FD2D54" w:rsidRPr="00FD2D54" w:rsidRDefault="00FD2D54" w:rsidP="00E34D98">
      <w:p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>Les conditions de victoire des matchs seront les suivantes :</w:t>
      </w:r>
    </w:p>
    <w:p w:rsidR="00FD2D54" w:rsidRPr="00FD2D54" w:rsidRDefault="00FD2D54" w:rsidP="00FD2D54">
      <w:pPr>
        <w:pStyle w:val="Paragraphedeliste"/>
        <w:numPr>
          <w:ilvl w:val="0"/>
          <w:numId w:val="3"/>
        </w:num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 xml:space="preserve">La première équipe à prendre 2 </w:t>
      </w:r>
      <w:proofErr w:type="spellStart"/>
      <w:r w:rsidRPr="00FD2D54">
        <w:rPr>
          <w:rFonts w:ascii="Helvetica" w:hAnsi="Helvetica" w:cs="Helvetica"/>
        </w:rPr>
        <w:t>kill</w:t>
      </w:r>
      <w:proofErr w:type="spellEnd"/>
      <w:r w:rsidRPr="00FD2D54">
        <w:rPr>
          <w:rFonts w:ascii="Helvetica" w:hAnsi="Helvetica" w:cs="Helvetica"/>
        </w:rPr>
        <w:t xml:space="preserve">, </w:t>
      </w:r>
      <w:proofErr w:type="gramStart"/>
      <w:r w:rsidRPr="00FD2D54">
        <w:rPr>
          <w:rFonts w:ascii="Helvetica" w:hAnsi="Helvetica" w:cs="Helvetica"/>
        </w:rPr>
        <w:t>ou</w:t>
      </w:r>
      <w:proofErr w:type="gramEnd"/>
      <w:r w:rsidRPr="00FD2D54">
        <w:rPr>
          <w:rFonts w:ascii="Helvetica" w:hAnsi="Helvetica" w:cs="Helvetica"/>
        </w:rPr>
        <w:t> ;</w:t>
      </w:r>
    </w:p>
    <w:p w:rsidR="00FD2D54" w:rsidRPr="00FD2D54" w:rsidRDefault="00FD2D54" w:rsidP="00FD2D54">
      <w:pPr>
        <w:pStyle w:val="Paragraphedeliste"/>
        <w:numPr>
          <w:ilvl w:val="0"/>
          <w:numId w:val="3"/>
        </w:num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 xml:space="preserve">La première équipe à tuer 100 </w:t>
      </w:r>
      <w:proofErr w:type="spellStart"/>
      <w:r w:rsidRPr="00FD2D54">
        <w:rPr>
          <w:rFonts w:ascii="Helvetica" w:hAnsi="Helvetica" w:cs="Helvetica"/>
        </w:rPr>
        <w:t>creeps</w:t>
      </w:r>
      <w:proofErr w:type="spellEnd"/>
      <w:r w:rsidRPr="00FD2D54">
        <w:rPr>
          <w:rFonts w:ascii="Helvetica" w:hAnsi="Helvetica" w:cs="Helvetica"/>
        </w:rPr>
        <w:t xml:space="preserve"> en cumulé, </w:t>
      </w:r>
      <w:proofErr w:type="gramStart"/>
      <w:r w:rsidRPr="00FD2D54">
        <w:rPr>
          <w:rFonts w:ascii="Helvetica" w:hAnsi="Helvetica" w:cs="Helvetica"/>
        </w:rPr>
        <w:t>ou</w:t>
      </w:r>
      <w:proofErr w:type="gramEnd"/>
      <w:r w:rsidRPr="00FD2D54">
        <w:rPr>
          <w:rFonts w:ascii="Helvetica" w:hAnsi="Helvetica" w:cs="Helvetica"/>
        </w:rPr>
        <w:t> ;</w:t>
      </w:r>
    </w:p>
    <w:p w:rsidR="00FD2D54" w:rsidRPr="00FD2D54" w:rsidRDefault="00FD2D54" w:rsidP="00FD2D54">
      <w:pPr>
        <w:pStyle w:val="Paragraphedeliste"/>
        <w:numPr>
          <w:ilvl w:val="0"/>
          <w:numId w:val="3"/>
        </w:numPr>
        <w:spacing w:after="20"/>
        <w:rPr>
          <w:rFonts w:ascii="Helvetica" w:hAnsi="Helvetica" w:cs="Helvetica"/>
        </w:rPr>
      </w:pPr>
      <w:proofErr w:type="gramStart"/>
      <w:r w:rsidRPr="00FD2D54">
        <w:rPr>
          <w:rFonts w:ascii="Helvetica" w:hAnsi="Helvetica" w:cs="Helvetica"/>
        </w:rPr>
        <w:t>la</w:t>
      </w:r>
      <w:proofErr w:type="gramEnd"/>
      <w:r w:rsidRPr="00FD2D54">
        <w:rPr>
          <w:rFonts w:ascii="Helvetica" w:hAnsi="Helvetica" w:cs="Helvetica"/>
        </w:rPr>
        <w:t xml:space="preserve"> première équipe à détruire une tour.</w:t>
      </w:r>
    </w:p>
    <w:p w:rsidR="00FD2D54" w:rsidRPr="00FD2D54" w:rsidRDefault="00FD2D54" w:rsidP="00E34D98">
      <w:pPr>
        <w:spacing w:after="20"/>
        <w:rPr>
          <w:rFonts w:ascii="Helvetica" w:hAnsi="Helvetica" w:cs="Helvetica"/>
        </w:rPr>
      </w:pPr>
    </w:p>
    <w:p w:rsidR="00FD2D54" w:rsidRPr="00FD2D54" w:rsidRDefault="00FD2D54" w:rsidP="00E34D98">
      <w:pPr>
        <w:spacing w:after="20"/>
        <w:rPr>
          <w:rFonts w:ascii="Helvetica" w:hAnsi="Helvetica" w:cs="Helvetica"/>
        </w:rPr>
      </w:pPr>
      <w:r w:rsidRPr="00FD2D54">
        <w:rPr>
          <w:rFonts w:ascii="Helvetica" w:hAnsi="Helvetica" w:cs="Helvetica"/>
        </w:rPr>
        <w:t xml:space="preserve">Il est nécessaire pour éviter tous litiges de prendre un </w:t>
      </w:r>
      <w:proofErr w:type="spellStart"/>
      <w:r w:rsidRPr="00FD2D54">
        <w:rPr>
          <w:rFonts w:ascii="Helvetica" w:hAnsi="Helvetica" w:cs="Helvetica"/>
        </w:rPr>
        <w:t>screenshot</w:t>
      </w:r>
      <w:proofErr w:type="spellEnd"/>
      <w:r w:rsidRPr="00FD2D54">
        <w:rPr>
          <w:rFonts w:ascii="Helvetica" w:hAnsi="Helvetica" w:cs="Helvetica"/>
        </w:rPr>
        <w:t xml:space="preserve"> des statistiques </w:t>
      </w:r>
      <w:proofErr w:type="spellStart"/>
      <w:r w:rsidRPr="00FD2D54">
        <w:rPr>
          <w:rFonts w:ascii="Helvetica" w:hAnsi="Helvetica" w:cs="Helvetica"/>
        </w:rPr>
        <w:t>ingame</w:t>
      </w:r>
      <w:proofErr w:type="spellEnd"/>
      <w:r w:rsidRPr="00FD2D54">
        <w:rPr>
          <w:rFonts w:ascii="Helvetica" w:hAnsi="Helvetica" w:cs="Helvetica"/>
        </w:rPr>
        <w:t xml:space="preserve"> avant la déconnection (article 6.1). </w:t>
      </w:r>
    </w:p>
    <w:p w:rsidR="001D456E" w:rsidRPr="00FD2D54" w:rsidRDefault="001D456E" w:rsidP="00E34D98">
      <w:pPr>
        <w:spacing w:after="20"/>
        <w:rPr>
          <w:rFonts w:ascii="Helvetica" w:hAnsi="Helvetica" w:cs="Helvetica"/>
        </w:rPr>
      </w:pPr>
    </w:p>
    <w:p w:rsidR="001D456E" w:rsidRPr="00FD2D54" w:rsidRDefault="001D456E" w:rsidP="00E34D98">
      <w:pPr>
        <w:spacing w:after="20"/>
        <w:rPr>
          <w:rFonts w:ascii="Helvetica" w:hAnsi="Helvetica" w:cs="Helvetica"/>
        </w:rPr>
      </w:pPr>
    </w:p>
    <w:p w:rsidR="001D456E" w:rsidRPr="00FD2D54" w:rsidRDefault="001D456E" w:rsidP="00E34D98">
      <w:pPr>
        <w:spacing w:after="20"/>
        <w:rPr>
          <w:rFonts w:ascii="Helvetica" w:hAnsi="Helvetica" w:cs="Helvetica"/>
        </w:rPr>
      </w:pPr>
    </w:p>
    <w:p w:rsidR="001D456E" w:rsidRPr="00FD2D54" w:rsidRDefault="001D456E" w:rsidP="00E34D98">
      <w:pPr>
        <w:spacing w:after="20"/>
        <w:rPr>
          <w:rFonts w:ascii="Helvetica" w:hAnsi="Helvetica" w:cs="Helvetica"/>
        </w:rPr>
      </w:pPr>
    </w:p>
    <w:p w:rsidR="001D456E" w:rsidRPr="001D456E" w:rsidRDefault="001D456E" w:rsidP="001D45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E57E25"/>
        </w:rPr>
      </w:pPr>
      <w:r w:rsidRPr="001D456E">
        <w:rPr>
          <w:rFonts w:ascii="Helvetica" w:eastAsia="Times New Roman" w:hAnsi="Helvetica" w:cs="Helvetica"/>
          <w:color w:val="000000"/>
        </w:rPr>
        <w:t>3.3.4.</w:t>
      </w:r>
      <w:r w:rsidRPr="00FD2D54">
        <w:rPr>
          <w:rFonts w:ascii="Helvetica" w:eastAsia="Times New Roman" w:hAnsi="Helvetica" w:cs="Helvetica"/>
          <w:b/>
          <w:bCs/>
          <w:color w:val="000000"/>
        </w:rPr>
        <w:t> </w:t>
      </w:r>
      <w:r w:rsidRPr="001D456E">
        <w:rPr>
          <w:rFonts w:ascii="Helvetica" w:eastAsia="Times New Roman" w:hAnsi="Helvetica" w:cs="Helvetica"/>
          <w:b/>
          <w:bCs/>
          <w:color w:val="000000"/>
        </w:rPr>
        <w:t>L'utilisation de la "pause".</w:t>
      </w:r>
    </w:p>
    <w:p w:rsidR="001D456E" w:rsidRPr="00FD2D54" w:rsidRDefault="001D456E" w:rsidP="001D456E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Dans le cas où l’un des joueurs aurait une déconnexion,</w:t>
      </w:r>
      <w:r w:rsidR="00FD2D54"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ou autres problèmes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 xml:space="preserve"> les équipes peuvent mettre le match en pause (/pause). le temps maximum de pause étant de 30min, chaque équipe ne peut utiliser pour son propre compte que 10min.</w:t>
      </w: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br/>
        <w:t>L’utilisation excessive de la pause est interdite sous peine de disqualification et une utilisation rallongé (supérieur à 10min) doit être acceptée par l'équipe adverse.</w:t>
      </w:r>
    </w:p>
    <w:p w:rsidR="00FD2D54" w:rsidRPr="00FD2D54" w:rsidRDefault="00FD2D54" w:rsidP="001D456E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</w:p>
    <w:p w:rsidR="00FD2D54" w:rsidRPr="00FD2D54" w:rsidRDefault="00FD2D54" w:rsidP="001D456E">
      <w:pPr>
        <w:spacing w:after="20"/>
        <w:rPr>
          <w:rFonts w:ascii="Helvetica" w:eastAsia="Times New Roman" w:hAnsi="Helvetica" w:cs="Helvetica"/>
          <w:color w:val="000000"/>
          <w:shd w:val="clear" w:color="auto" w:fill="FFFFFF"/>
        </w:rPr>
      </w:pPr>
      <w:r w:rsidRPr="00FD2D54">
        <w:rPr>
          <w:rFonts w:ascii="Helvetica" w:eastAsia="Times New Roman" w:hAnsi="Helvetica" w:cs="Helvetica"/>
          <w:color w:val="000000"/>
          <w:shd w:val="clear" w:color="auto" w:fill="FFFFFF"/>
        </w:rPr>
        <w:t>Les 10min restantes sont réservés en cas de litige afin de prendre contact avec un administrateur.</w:t>
      </w:r>
    </w:p>
    <w:p w:rsidR="00E34D98" w:rsidRPr="00FD2D54" w:rsidRDefault="00E34D98" w:rsidP="00E34D98">
      <w:pPr>
        <w:spacing w:after="20"/>
        <w:rPr>
          <w:rFonts w:ascii="Helvetica" w:hAnsi="Helvetica" w:cs="Helvetica"/>
        </w:rPr>
      </w:pPr>
    </w:p>
    <w:sectPr w:rsidR="00E34D98" w:rsidRPr="00FD2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E1D0A"/>
    <w:multiLevelType w:val="hybridMultilevel"/>
    <w:tmpl w:val="572E0E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7526A"/>
    <w:multiLevelType w:val="hybridMultilevel"/>
    <w:tmpl w:val="1C486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30A3A"/>
    <w:multiLevelType w:val="multilevel"/>
    <w:tmpl w:val="07B4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89"/>
    <w:rsid w:val="00016689"/>
    <w:rsid w:val="001D456E"/>
    <w:rsid w:val="00B55245"/>
    <w:rsid w:val="00E34D98"/>
    <w:rsid w:val="00FD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FB83"/>
  <w15:chartTrackingRefBased/>
  <w15:docId w15:val="{E9096F20-DBD6-4E61-82ED-CD99D16F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34D98"/>
  </w:style>
  <w:style w:type="paragraph" w:styleId="Date">
    <w:name w:val="Date"/>
    <w:basedOn w:val="Normal"/>
    <w:next w:val="Normal"/>
    <w:link w:val="DateCar"/>
    <w:uiPriority w:val="99"/>
    <w:semiHidden/>
    <w:unhideWhenUsed/>
    <w:rsid w:val="00E34D98"/>
  </w:style>
  <w:style w:type="character" w:customStyle="1" w:styleId="DateCar">
    <w:name w:val="Date Car"/>
    <w:basedOn w:val="Policepardfaut"/>
    <w:link w:val="Date"/>
    <w:uiPriority w:val="99"/>
    <w:semiHidden/>
    <w:rsid w:val="00E34D98"/>
  </w:style>
  <w:style w:type="paragraph" w:styleId="Paragraphedeliste">
    <w:name w:val="List Paragraph"/>
    <w:basedOn w:val="Normal"/>
    <w:uiPriority w:val="34"/>
    <w:qFormat/>
    <w:rsid w:val="00FD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beaubois</dc:creator>
  <cp:keywords/>
  <dc:description/>
  <cp:lastModifiedBy>alexis beaubois</cp:lastModifiedBy>
  <cp:revision>2</cp:revision>
  <dcterms:created xsi:type="dcterms:W3CDTF">2017-02-21T17:23:00Z</dcterms:created>
  <dcterms:modified xsi:type="dcterms:W3CDTF">2017-02-21T17:53:00Z</dcterms:modified>
</cp:coreProperties>
</file>