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73" w:rsidRDefault="00DE1673" w:rsidP="00DE1673">
      <w:pPr>
        <w:pStyle w:val="Standard"/>
        <w:pBdr>
          <w:bottom w:val="single" w:sz="4" w:space="1" w:color="000000"/>
        </w:pBdr>
        <w:jc w:val="center"/>
        <w:rPr>
          <w:rFonts w:ascii="Arial" w:hAnsi="Arial" w:cs="Arial"/>
          <w:bCs/>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bCs/>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bCs/>
          <w:sz w:val="28"/>
        </w:rPr>
      </w:pPr>
      <w:r>
        <w:rPr>
          <w:rFonts w:ascii="Arial" w:hAnsi="Arial" w:cs="Arial"/>
          <w:b/>
          <w:bCs/>
          <w:sz w:val="28"/>
        </w:rPr>
        <w:t>Université Catholique de l’Ouest</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bCs/>
          <w:sz w:val="28"/>
        </w:rPr>
      </w:pPr>
      <w:r>
        <w:rPr>
          <w:rFonts w:ascii="Arial" w:hAnsi="Arial" w:cs="Arial"/>
          <w:b/>
          <w:bCs/>
          <w:sz w:val="28"/>
        </w:rPr>
        <w:t>Faculté des Sciences de l’Education</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Nantes</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Année universitaire 2016-2017</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Semestre 5</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both"/>
        <w:rPr>
          <w:rFonts w:ascii="Arial" w:hAnsi="Arial" w:cs="Arial"/>
          <w:sz w:val="28"/>
        </w:rPr>
      </w:pPr>
    </w:p>
    <w:p w:rsidR="00DE1673" w:rsidRPr="00027429"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i/>
          <w:sz w:val="32"/>
        </w:rPr>
      </w:pPr>
      <w:r>
        <w:rPr>
          <w:rFonts w:ascii="Arial" w:hAnsi="Arial" w:cs="Arial"/>
          <w:b/>
          <w:i/>
          <w:sz w:val="32"/>
        </w:rPr>
        <w:t>Introduction de mon mémoire de stage</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Dossier présenté par</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i/>
          <w:sz w:val="18"/>
          <w:szCs w:val="18"/>
          <w:u w:val="single"/>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28"/>
          <w:szCs w:val="2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28"/>
          <w:szCs w:val="28"/>
        </w:rPr>
      </w:pPr>
      <w:r>
        <w:rPr>
          <w:rFonts w:ascii="Arial" w:hAnsi="Arial" w:cs="Arial"/>
          <w:b/>
          <w:sz w:val="28"/>
          <w:szCs w:val="28"/>
        </w:rPr>
        <w:t>Alex Maingueneau</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proofErr w:type="gramStart"/>
      <w:r>
        <w:rPr>
          <w:rFonts w:ascii="Arial" w:hAnsi="Arial" w:cs="Arial"/>
          <w:b/>
        </w:rPr>
        <w:t>dans</w:t>
      </w:r>
      <w:proofErr w:type="gramEnd"/>
      <w:r>
        <w:rPr>
          <w:rFonts w:ascii="Arial" w:hAnsi="Arial" w:cs="Arial"/>
          <w:b/>
        </w:rPr>
        <w:t xml:space="preserve"> le cadre du cours</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Métiers de l’Enseignement, de l’Éducation et de la Formation</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proofErr w:type="gramStart"/>
      <w:r>
        <w:rPr>
          <w:rFonts w:ascii="Arial" w:hAnsi="Arial" w:cs="Arial"/>
          <w:b/>
        </w:rPr>
        <w:t>de</w:t>
      </w:r>
      <w:proofErr w:type="gramEnd"/>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i/>
          <w:sz w:val="18"/>
          <w:szCs w:val="18"/>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 xml:space="preserve">Mme </w:t>
      </w:r>
      <w:r w:rsidR="001B0F7C">
        <w:rPr>
          <w:rFonts w:ascii="Arial" w:hAnsi="Arial" w:cs="Arial"/>
          <w:b/>
        </w:rPr>
        <w:t>Cécile Albert</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roofErr w:type="gramStart"/>
      <w:r>
        <w:rPr>
          <w:rFonts w:ascii="Arial" w:hAnsi="Arial" w:cs="Arial"/>
          <w:b/>
          <w:sz w:val="32"/>
        </w:rPr>
        <w:t>en</w:t>
      </w:r>
      <w:proofErr w:type="gramEnd"/>
      <w:r>
        <w:rPr>
          <w:rFonts w:ascii="Arial" w:hAnsi="Arial" w:cs="Arial"/>
          <w:b/>
          <w:sz w:val="32"/>
        </w:rPr>
        <w:t xml:space="preserve"> vue de l’obtention de la Licence 3</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Sciences de l’Éducation</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r>
        <w:rPr>
          <w:rFonts w:ascii="Arial" w:hAnsi="Arial" w:cs="Arial"/>
          <w:b/>
          <w:sz w:val="32"/>
        </w:rPr>
        <w:t>Dossi</w:t>
      </w:r>
      <w:r w:rsidR="001B0F7C">
        <w:rPr>
          <w:rFonts w:ascii="Arial" w:hAnsi="Arial" w:cs="Arial"/>
          <w:b/>
          <w:sz w:val="32"/>
        </w:rPr>
        <w:t>er à l’intention de Mme Cécile Albert</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rPr>
      </w:pPr>
      <w:r>
        <w:rPr>
          <w:rFonts w:ascii="Arial" w:hAnsi="Arial" w:cs="Arial"/>
          <w:b/>
        </w:rPr>
        <w:t>Ce dossier est déposé ce jour sous forme électronique et sous forme papier</w:t>
      </w:r>
    </w:p>
    <w:p w:rsidR="00DE1673" w:rsidRDefault="00DE1673" w:rsidP="00DE1673">
      <w:pPr>
        <w:pStyle w:val="Standard"/>
        <w:pBdr>
          <w:top w:val="single" w:sz="4" w:space="1" w:color="000000"/>
          <w:left w:val="single" w:sz="4" w:space="1" w:color="000000"/>
          <w:bottom w:val="single" w:sz="4" w:space="1" w:color="000000"/>
          <w:right w:val="single" w:sz="4" w:space="1" w:color="000000"/>
        </w:pBdr>
        <w:jc w:val="center"/>
        <w:rPr>
          <w:rFonts w:ascii="Arial" w:hAnsi="Arial" w:cs="Arial"/>
          <w:b/>
          <w:sz w:val="32"/>
        </w:rPr>
      </w:pPr>
    </w:p>
    <w:p w:rsidR="00DE1673" w:rsidRDefault="00DE1673" w:rsidP="00DE1673">
      <w:pPr>
        <w:pStyle w:val="Standard"/>
        <w:pageBreakBefore/>
        <w:rPr>
          <w:rFonts w:ascii="Arial" w:hAnsi="Arial"/>
        </w:rPr>
      </w:pPr>
    </w:p>
    <w:p w:rsidR="00DE1673" w:rsidRDefault="00DE1673" w:rsidP="00DE1673">
      <w:pPr>
        <w:pStyle w:val="Standard"/>
        <w:rPr>
          <w:rFonts w:ascii="Arial" w:hAnsi="Arial"/>
        </w:rPr>
      </w:pPr>
    </w:p>
    <w:p w:rsidR="00DE1673" w:rsidRDefault="00DE1673" w:rsidP="00DE1673">
      <w:pPr>
        <w:pStyle w:val="Standard"/>
        <w:jc w:val="right"/>
      </w:pPr>
      <w:r>
        <w:rPr>
          <w:rFonts w:ascii="Arial" w:eastAsia="Wingdings" w:hAnsi="Arial" w:cs="Wingdings"/>
        </w:rPr>
        <w:t></w:t>
      </w:r>
      <w:r>
        <w:rPr>
          <w:rFonts w:ascii="Arial" w:eastAsia="Arial" w:hAnsi="Arial" w:cs="Arial"/>
        </w:rPr>
        <w:t xml:space="preserve"> </w:t>
      </w:r>
      <w:r>
        <w:rPr>
          <w:rFonts w:ascii="Arial" w:hAnsi="Arial" w:cs="Arial"/>
        </w:rPr>
        <w:t xml:space="preserve">Première </w:t>
      </w:r>
      <w:proofErr w:type="gramStart"/>
      <w:r>
        <w:rPr>
          <w:rFonts w:ascii="Arial" w:hAnsi="Arial" w:cs="Arial"/>
        </w:rPr>
        <w:t xml:space="preserve">session  </w:t>
      </w:r>
      <w:r>
        <w:rPr>
          <w:rFonts w:ascii="Arial" w:hAnsi="Arial" w:cs="Wingdings"/>
        </w:rPr>
        <w:t></w:t>
      </w:r>
      <w:proofErr w:type="gramEnd"/>
      <w:r>
        <w:rPr>
          <w:rFonts w:ascii="Arial" w:hAnsi="Arial" w:cs="Arial"/>
        </w:rPr>
        <w:t xml:space="preserve"> Seconde session 2016-2017</w:t>
      </w:r>
    </w:p>
    <w:p w:rsidR="00DE1673" w:rsidRDefault="00DE1673" w:rsidP="00DE1673">
      <w:pPr>
        <w:pStyle w:val="Standard"/>
        <w:jc w:val="right"/>
        <w:rPr>
          <w:rFonts w:ascii="Arial" w:hAnsi="Arial" w:cs="Arial"/>
        </w:rPr>
      </w:pPr>
    </w:p>
    <w:p w:rsidR="00DE1673" w:rsidRDefault="00DE1673" w:rsidP="00DE1673">
      <w:pPr>
        <w:pStyle w:val="Standard"/>
        <w:jc w:val="right"/>
        <w:rPr>
          <w:rFonts w:ascii="Arial" w:hAnsi="Arial" w:cs="Arial"/>
        </w:rPr>
      </w:pPr>
    </w:p>
    <w:p w:rsidR="00DE1673" w:rsidRDefault="00DE1673" w:rsidP="00DE1673">
      <w:pPr>
        <w:pStyle w:val="Standard"/>
        <w:jc w:val="right"/>
        <w:rPr>
          <w:rFonts w:ascii="Arial" w:hAnsi="Arial" w:cs="Arial"/>
        </w:rPr>
      </w:pPr>
    </w:p>
    <w:p w:rsidR="00DE1673" w:rsidRDefault="00DE1673" w:rsidP="00DE1673">
      <w:pPr>
        <w:pStyle w:val="Standard"/>
        <w:jc w:val="right"/>
        <w:rPr>
          <w:rFonts w:ascii="Arial" w:hAnsi="Arial" w:cs="Arial"/>
        </w:rPr>
      </w:pPr>
    </w:p>
    <w:p w:rsidR="00DE1673" w:rsidRDefault="00DE1673" w:rsidP="00DE1673">
      <w:pPr>
        <w:pStyle w:val="Standard"/>
        <w:pBdr>
          <w:bottom w:val="single" w:sz="4" w:space="1" w:color="000000"/>
        </w:pBdr>
        <w:jc w:val="center"/>
        <w:rPr>
          <w:rFonts w:ascii="Arial" w:hAnsi="Arial" w:cs="Arial"/>
          <w:b/>
        </w:rPr>
      </w:pPr>
      <w:r>
        <w:rPr>
          <w:rFonts w:ascii="Arial" w:hAnsi="Arial" w:cs="Arial"/>
          <w:b/>
        </w:rPr>
        <w:t>FICHE D’ÉVALUATION</w:t>
      </w:r>
    </w:p>
    <w:p w:rsidR="00DE1673" w:rsidRDefault="00DE1673" w:rsidP="00DE1673">
      <w:pPr>
        <w:pStyle w:val="Standard"/>
        <w:pBdr>
          <w:bottom w:val="single" w:sz="4" w:space="1" w:color="000000"/>
        </w:pBdr>
        <w:jc w:val="center"/>
        <w:rPr>
          <w:rFonts w:ascii="Arial" w:hAnsi="Arial" w:cs="Arial"/>
          <w:b/>
        </w:rPr>
      </w:pPr>
      <w:r>
        <w:rPr>
          <w:rFonts w:ascii="Arial" w:hAnsi="Arial" w:cs="Arial"/>
          <w:b/>
        </w:rPr>
        <w:t>Faculté d’Éducation</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1B0F7C">
      <w:pPr>
        <w:pStyle w:val="Standard"/>
        <w:ind w:left="4950" w:hanging="4950"/>
        <w:rPr>
          <w:rFonts w:ascii="Arial" w:hAnsi="Arial" w:cs="Arial"/>
        </w:rPr>
      </w:pPr>
      <w:r>
        <w:rPr>
          <w:rFonts w:ascii="Arial" w:hAnsi="Arial" w:cs="Arial"/>
        </w:rPr>
        <w:t xml:space="preserve">Intitulé de l’enseignement (à compléter) : </w:t>
      </w:r>
      <w:r>
        <w:rPr>
          <w:rFonts w:ascii="Arial" w:hAnsi="Arial" w:cs="Arial"/>
        </w:rPr>
        <w:tab/>
      </w:r>
      <w:r w:rsidR="001B0F7C" w:rsidRPr="001B0F7C">
        <w:rPr>
          <w:rFonts w:ascii="Arial" w:hAnsi="Arial" w:cs="Arial"/>
        </w:rPr>
        <w:t>Métiers de l’Enseignement, de l’Éducation et de la Formation</w:t>
      </w:r>
    </w:p>
    <w:p w:rsidR="001B0F7C" w:rsidRDefault="001B0F7C" w:rsidP="001B0F7C">
      <w:pPr>
        <w:pStyle w:val="Standard"/>
        <w:ind w:left="4950" w:hanging="4950"/>
        <w:rPr>
          <w:rFonts w:ascii="Arial" w:hAnsi="Arial" w:cs="Arial"/>
        </w:rPr>
      </w:pPr>
    </w:p>
    <w:p w:rsidR="00DE1673" w:rsidRDefault="00DE1673" w:rsidP="00DE1673">
      <w:pPr>
        <w:pStyle w:val="Standard"/>
        <w:rPr>
          <w:rFonts w:ascii="Arial" w:hAnsi="Arial" w:cs="Arial"/>
        </w:rPr>
      </w:pPr>
      <w:r>
        <w:rPr>
          <w:rFonts w:ascii="Arial" w:hAnsi="Arial" w:cs="Arial"/>
        </w:rPr>
        <w:t xml:space="preserve">Nom – Prénom de l’Etudiant : </w:t>
      </w:r>
      <w:r>
        <w:rPr>
          <w:rFonts w:ascii="Arial" w:hAnsi="Arial" w:cs="Arial"/>
        </w:rPr>
        <w:tab/>
      </w:r>
      <w:r>
        <w:rPr>
          <w:rFonts w:ascii="Arial" w:hAnsi="Arial" w:cs="Arial"/>
        </w:rPr>
        <w:tab/>
      </w:r>
      <w:r>
        <w:rPr>
          <w:rFonts w:ascii="Arial" w:hAnsi="Arial" w:cs="Arial"/>
        </w:rPr>
        <w:tab/>
        <w:t>MAINGUENEAU Alex</w:t>
      </w:r>
    </w:p>
    <w:p w:rsidR="00DE1673" w:rsidRDefault="00DE1673" w:rsidP="00DE1673">
      <w:pPr>
        <w:pStyle w:val="Standard"/>
        <w:rPr>
          <w:rFonts w:ascii="Arial" w:hAnsi="Arial" w:cs="Arial"/>
        </w:rPr>
      </w:pPr>
      <w:r>
        <w:rPr>
          <w:rFonts w:ascii="Arial" w:hAnsi="Arial" w:cs="Arial"/>
        </w:rPr>
        <w:t xml:space="preserve">Nom de l’Enseignant : </w:t>
      </w:r>
      <w:r>
        <w:rPr>
          <w:rFonts w:ascii="Arial" w:hAnsi="Arial" w:cs="Arial"/>
        </w:rPr>
        <w:tab/>
      </w:r>
      <w:r>
        <w:rPr>
          <w:rFonts w:ascii="Arial" w:hAnsi="Arial" w:cs="Arial"/>
        </w:rPr>
        <w:tab/>
      </w:r>
      <w:r>
        <w:rPr>
          <w:rFonts w:ascii="Arial" w:hAnsi="Arial" w:cs="Arial"/>
        </w:rPr>
        <w:tab/>
      </w:r>
      <w:r>
        <w:rPr>
          <w:rFonts w:ascii="Arial" w:hAnsi="Arial" w:cs="Arial"/>
        </w:rPr>
        <w:tab/>
      </w:r>
      <w:r w:rsidR="001B0F7C">
        <w:rPr>
          <w:rFonts w:ascii="Arial" w:hAnsi="Arial" w:cs="Arial"/>
        </w:rPr>
        <w:t>Cécile Albert</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pBdr>
          <w:bottom w:val="single" w:sz="4" w:space="1" w:color="000000"/>
        </w:pBdr>
        <w:jc w:val="center"/>
        <w:rPr>
          <w:rFonts w:ascii="Arial" w:hAnsi="Arial" w:cs="Arial"/>
          <w:b/>
        </w:rPr>
      </w:pPr>
      <w:r>
        <w:rPr>
          <w:rFonts w:ascii="Arial" w:hAnsi="Arial" w:cs="Arial"/>
          <w:b/>
        </w:rPr>
        <w:t>OBSERVATIONS ET COMMENTAIRES DE L’ÉVALUATEUR</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r>
        <w:rPr>
          <w:rFonts w:ascii="Arial" w:hAnsi="Arial" w:cs="Arial"/>
        </w:rPr>
        <w:t>Note : ……</w:t>
      </w:r>
      <w:proofErr w:type="gramStart"/>
      <w:r>
        <w:rPr>
          <w:rFonts w:ascii="Arial" w:hAnsi="Arial" w:cs="Arial"/>
        </w:rPr>
        <w:t>…….</w:t>
      </w:r>
      <w:proofErr w:type="gramEnd"/>
      <w:r>
        <w:rPr>
          <w:rFonts w:ascii="Arial" w:hAnsi="Arial" w:cs="Arial"/>
        </w:rPr>
        <w:t>./ 20</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eastAsia="Arial" w:hAnsi="Arial" w:cs="Arial"/>
        </w:rPr>
      </w:pPr>
      <w:r>
        <w:rPr>
          <w:rFonts w:ascii="Arial" w:eastAsia="Arial" w:hAnsi="Arial" w:cs="Arial"/>
        </w:rPr>
        <w:t>………………………………………………………………………………………………………………………………………………………………………………………………………………………………………………………………………………………………………………………………………………………………………………………………………………………………………………………………………………………………………………………………………………………………………………………………………………</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r>
        <w:rPr>
          <w:rFonts w:ascii="Arial" w:hAnsi="Arial" w:cs="Arial"/>
        </w:rPr>
        <w:t>Fait à Nantes, le …………………</w:t>
      </w:r>
    </w:p>
    <w:p w:rsidR="00DE1673" w:rsidRDefault="00DE1673" w:rsidP="00DE1673">
      <w:pPr>
        <w:pStyle w:val="Standard"/>
        <w:rPr>
          <w:rFonts w:ascii="Arial" w:hAnsi="Arial" w:cs="Arial"/>
        </w:rPr>
      </w:pPr>
      <w:r>
        <w:rPr>
          <w:rFonts w:ascii="Arial" w:hAnsi="Arial" w:cs="Arial"/>
        </w:rPr>
        <w:t>Signature de l’Évaluateur :</w:t>
      </w:r>
    </w:p>
    <w:p w:rsidR="00DE1673" w:rsidRDefault="00DE1673" w:rsidP="00DE1673">
      <w:pPr>
        <w:pStyle w:val="Standard"/>
        <w:rPr>
          <w:rFonts w:ascii="Arial" w:hAnsi="Arial" w:cs="Arial"/>
        </w:rPr>
      </w:pPr>
    </w:p>
    <w:p w:rsidR="00DE1673" w:rsidRDefault="00DE1673" w:rsidP="00DE1673">
      <w:pPr>
        <w:pStyle w:val="Standard"/>
        <w:pBdr>
          <w:bottom w:val="single" w:sz="4" w:space="1" w:color="000000"/>
        </w:pBdr>
        <w:rPr>
          <w:rFonts w:ascii="Arial" w:hAnsi="Arial" w:cs="Arial"/>
        </w:rPr>
      </w:pPr>
    </w:p>
    <w:p w:rsidR="00DE1673" w:rsidRDefault="00DE1673" w:rsidP="00DE1673">
      <w:pPr>
        <w:pStyle w:val="Standard"/>
        <w:pBdr>
          <w:bottom w:val="single" w:sz="4" w:space="1" w:color="000000"/>
        </w:pBdr>
        <w:rPr>
          <w:rFonts w:ascii="Arial" w:hAnsi="Arial" w:cs="Arial"/>
        </w:rPr>
      </w:pPr>
    </w:p>
    <w:p w:rsidR="00DE1673" w:rsidRDefault="00DE1673" w:rsidP="00DE1673">
      <w:pPr>
        <w:pStyle w:val="Standard"/>
        <w:pBdr>
          <w:bottom w:val="single" w:sz="4" w:space="1" w:color="000000"/>
        </w:pBdr>
        <w:rPr>
          <w:rFonts w:ascii="Arial" w:hAnsi="Arial" w:cs="Arial"/>
        </w:rPr>
      </w:pPr>
    </w:p>
    <w:p w:rsidR="00DE1673" w:rsidRDefault="00DE1673" w:rsidP="00DE1673">
      <w:pPr>
        <w:pStyle w:val="Standard"/>
        <w:rPr>
          <w:rFonts w:ascii="Arial" w:hAnsi="Arial" w:cs="Arial"/>
        </w:rPr>
      </w:pPr>
      <w:r>
        <w:rPr>
          <w:rFonts w:ascii="Arial" w:hAnsi="Arial" w:cs="Arial"/>
        </w:rPr>
        <w:t xml:space="preserve">NB : Indiquer si ce dossier peut être consulté par d’autres stagiaires </w:t>
      </w:r>
      <w:proofErr w:type="gramStart"/>
      <w:r>
        <w:rPr>
          <w:rFonts w:ascii="Arial" w:hAnsi="Arial" w:cs="Arial"/>
        </w:rPr>
        <w:t>au vue</w:t>
      </w:r>
      <w:proofErr w:type="gramEnd"/>
      <w:r>
        <w:rPr>
          <w:rFonts w:ascii="Arial" w:hAnsi="Arial" w:cs="Arial"/>
        </w:rPr>
        <w:t xml:space="preserve"> de la qualité du travail effectué et de son caractère de non-confidentialité</w:t>
      </w:r>
    </w:p>
    <w:p w:rsidR="00DE1673" w:rsidRDefault="00DE1673" w:rsidP="00DE1673">
      <w:pPr>
        <w:pStyle w:val="Standard"/>
        <w:rPr>
          <w:rFonts w:ascii="Arial" w:hAnsi="Arial" w:cs="Arial"/>
        </w:rPr>
      </w:pPr>
    </w:p>
    <w:p w:rsidR="00DE1673" w:rsidRDefault="00DE1673" w:rsidP="00DE1673">
      <w:pPr>
        <w:pStyle w:val="Standard"/>
        <w:rPr>
          <w:rFonts w:ascii="Arial" w:hAnsi="Arial" w:cs="Arial"/>
        </w:rPr>
      </w:pPr>
      <w:r>
        <w:rPr>
          <w:rFonts w:ascii="Arial" w:hAnsi="Arial" w:cs="Arial"/>
        </w:rPr>
        <w:t>°    Consultation envisageable</w:t>
      </w:r>
    </w:p>
    <w:p w:rsidR="00DE1673" w:rsidRDefault="00DE1673" w:rsidP="00DE1673">
      <w:pPr>
        <w:pStyle w:val="Standard"/>
        <w:rPr>
          <w:rFonts w:ascii="Arial" w:hAnsi="Arial" w:cs="Arial"/>
        </w:rPr>
      </w:pPr>
      <w:r>
        <w:rPr>
          <w:rFonts w:ascii="Arial" w:hAnsi="Arial" w:cs="Arial"/>
        </w:rPr>
        <w:t>°    Consultation déconseillée</w:t>
      </w:r>
    </w:p>
    <w:p w:rsidR="00DE1673" w:rsidRDefault="00DE1673" w:rsidP="00DE1673">
      <w:pPr>
        <w:pStyle w:val="Standard"/>
        <w:rPr>
          <w:rFonts w:ascii="Arial" w:hAnsi="Arial"/>
          <w:shd w:val="clear" w:color="auto" w:fill="FFFF00"/>
        </w:rPr>
      </w:pPr>
    </w:p>
    <w:p w:rsidR="00DE1673" w:rsidRDefault="00DE1673" w:rsidP="00DE1673">
      <w:pPr>
        <w:pStyle w:val="Standard"/>
        <w:jc w:val="center"/>
        <w:rPr>
          <w:rFonts w:ascii="Arial" w:hAnsi="Arial"/>
        </w:rPr>
      </w:pPr>
    </w:p>
    <w:p w:rsidR="00DE1673" w:rsidRDefault="00DE1673" w:rsidP="00DE1673">
      <w:pPr>
        <w:pStyle w:val="Titre1"/>
        <w:pageBreakBefore/>
        <w:jc w:val="both"/>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r>
        <w:rPr>
          <w:rFonts w:ascii="Arial" w:hAnsi="Arial" w:cs="Arial"/>
          <w:b/>
          <w:sz w:val="28"/>
        </w:rPr>
        <w:t>Charte de non-plagiat</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Verdana"/>
          <w:b/>
        </w:rPr>
      </w:pPr>
      <w:r>
        <w:rPr>
          <w:rFonts w:ascii="Arial" w:hAnsi="Arial" w:cs="Verdana"/>
          <w:b/>
        </w:rPr>
        <w:t>Protection de la propriété intellectuelle</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cs="Verdana"/>
          <w:sz w:val="19"/>
          <w:szCs w:val="19"/>
        </w:rPr>
      </w:pPr>
      <w:r>
        <w:rPr>
          <w:rFonts w:ascii="Arial" w:hAnsi="Arial" w:cs="Verdana"/>
          <w:sz w:val="19"/>
          <w:szCs w:val="19"/>
        </w:rPr>
        <w:t>Tout travail universitaire doit être réalisé dans le respect intégral de la propriété intellectuelle d’autrui. Pour tout travail personnel, ou collectif, pour lequel le candidat est autorisé à utiliser des documents (textes, images, musiques, films etc.), celui-ci devra très précisément signaler le crédit (référence complète du texte cité, de l’image ou de la bande-son utilisés, sources internet incluses) à la fois dans le corps du texte et dans la bibliographie. Il est précisé que l’UCO dispose d’un logiciel anti-plagiat dans dokeos.uco.fr, aussi est-il demandé à tout étudiant de remettre à ses enseignants un double de ses travaux lourds sur support informatique.</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cs="Verdana"/>
          <w:i/>
          <w:sz w:val="19"/>
          <w:szCs w:val="19"/>
        </w:rPr>
      </w:pPr>
      <w:r>
        <w:rPr>
          <w:rFonts w:ascii="Arial" w:hAnsi="Arial" w:cs="Verdana"/>
          <w:i/>
          <w:sz w:val="19"/>
          <w:szCs w:val="19"/>
        </w:rPr>
        <w:t>Cf. « Prévention des fraudes à l’attention des étudiants »</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Arial" w:hAnsi="Arial" w:cs="Arial"/>
          <w:sz w:val="28"/>
        </w:rPr>
      </w:pPr>
      <w:r>
        <w:rPr>
          <w:rFonts w:ascii="Arial" w:hAnsi="Arial" w:cs="Arial"/>
          <w:sz w:val="28"/>
        </w:rPr>
        <w:br/>
        <w:t>Déclaration de l’auteur du dossier</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pPr>
      <w:r>
        <w:rPr>
          <w:rFonts w:ascii="Arial" w:hAnsi="Arial" w:cs="Arial"/>
          <w:sz w:val="28"/>
        </w:rPr>
        <w:br/>
      </w:r>
      <w:r w:rsidR="001B0F7C">
        <w:rPr>
          <w:rFonts w:ascii="Arial" w:hAnsi="Arial" w:cs="Arial"/>
          <w:i/>
          <w:sz w:val="28"/>
        </w:rPr>
        <w:t>Je, soussigné</w:t>
      </w:r>
      <w:r>
        <w:rPr>
          <w:rFonts w:ascii="Arial" w:hAnsi="Arial" w:cs="Arial"/>
          <w:i/>
          <w:sz w:val="28"/>
        </w:rPr>
        <w:t xml:space="preserve"> Alex MAINGUENEAU, étudiant à la Faculté d’Éducation en L3 Sciences de l’Éducation, m’engage à respecter cette charte et certifie que le texte présenté comme dossier (validé officiellement dans le cadre d'un diplôme d'État) est strictement le fruit de mon travail personnel. Toute citation (sources </w:t>
      </w:r>
      <w:r>
        <w:rPr>
          <w:rFonts w:ascii="Arial" w:hAnsi="Arial" w:cs="Arial"/>
          <w:i/>
          <w:iCs/>
          <w:sz w:val="28"/>
        </w:rPr>
        <w:t>Internet</w:t>
      </w:r>
      <w:r>
        <w:rPr>
          <w:rFonts w:ascii="Arial" w:hAnsi="Arial" w:cs="Arial"/>
          <w:i/>
          <w:sz w:val="28"/>
        </w:rPr>
        <w:t xml:space="preserve"> incluses) est formellement notée comme telle, tout crédit (photo, illustration diverse) figure également sur le d</w:t>
      </w:r>
      <w:r w:rsidR="001B0F7C">
        <w:rPr>
          <w:rFonts w:ascii="Arial" w:hAnsi="Arial" w:cs="Arial"/>
          <w:i/>
          <w:sz w:val="28"/>
        </w:rPr>
        <w:t>ocument remis. J’ai été informé</w:t>
      </w:r>
      <w:r>
        <w:rPr>
          <w:rFonts w:ascii="Arial" w:hAnsi="Arial" w:cs="Arial"/>
          <w:i/>
          <w:sz w:val="28"/>
        </w:rPr>
        <w:t xml:space="preserve"> que tout manquement à cette charte entraînera la non prise en compte de mon dossier.</w:t>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Arial" w:hAnsi="Arial" w:cs="Arial"/>
          <w:i/>
          <w:sz w:val="28"/>
        </w:rPr>
      </w:pP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Fait à Nantes, le 3 décembre 2016</w:t>
      </w:r>
      <w:r>
        <w:rPr>
          <w:rFonts w:ascii="Brush Script MT" w:hAnsi="Brush Script MT" w:cs="Brush Script MT"/>
          <w:sz w:val="28"/>
        </w:rPr>
        <w:br/>
      </w:r>
      <w:r>
        <w:rPr>
          <w:rFonts w:ascii="Brush Script MT" w:hAnsi="Brush Script MT" w:cs="Brush Script MT"/>
          <w:sz w:val="28"/>
        </w:rPr>
        <w:tab/>
      </w:r>
      <w:r>
        <w:rPr>
          <w:rFonts w:ascii="Brush Script MT" w:hAnsi="Brush Script MT" w:cs="Brush Script MT"/>
          <w:sz w:val="28"/>
        </w:rPr>
        <w:tab/>
      </w:r>
      <w:r>
        <w:rPr>
          <w:rFonts w:ascii="Brush Script MT" w:hAnsi="Brush Script MT" w:cs="Brush Script MT"/>
          <w:sz w:val="28"/>
        </w:rPr>
        <w:tab/>
      </w:r>
      <w:r>
        <w:rPr>
          <w:rFonts w:ascii="Brush Script MT" w:hAnsi="Brush Script MT" w:cs="Brush Script MT"/>
          <w:sz w:val="2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both"/>
        <w:rPr>
          <w:rFonts w:ascii="Brush Script MT" w:hAnsi="Brush Script MT" w:cs="Brush Script MT"/>
          <w:sz w:val="48"/>
          <w:szCs w:val="48"/>
        </w:rPr>
      </w:pP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r>
        <w:rPr>
          <w:rFonts w:ascii="Brush Script MT" w:hAnsi="Brush Script MT" w:cs="Brush Script MT"/>
          <w:sz w:val="48"/>
          <w:szCs w:val="48"/>
        </w:rPr>
        <w:tab/>
      </w:r>
    </w:p>
    <w:p w:rsidR="00DE1673" w:rsidRDefault="00DE1673" w:rsidP="00DE1673">
      <w:pPr>
        <w:pStyle w:val="Standard"/>
        <w:pBdr>
          <w:top w:val="single" w:sz="4" w:space="1" w:color="000000"/>
          <w:left w:val="single" w:sz="4" w:space="4" w:color="000000"/>
          <w:bottom w:val="single" w:sz="4" w:space="1" w:color="000000"/>
          <w:right w:val="single" w:sz="4" w:space="4" w:color="000000"/>
        </w:pBdr>
        <w:jc w:val="center"/>
        <w:rPr>
          <w:rFonts w:ascii="Brush Script MT" w:hAnsi="Brush Script MT" w:cs="Brush Script MT"/>
          <w:sz w:val="28"/>
        </w:rPr>
      </w:pPr>
      <w:r>
        <w:rPr>
          <w:rFonts w:ascii="Brush Script MT" w:hAnsi="Brush Script MT" w:cs="Brush Script MT"/>
          <w:sz w:val="28"/>
        </w:rPr>
        <w:t xml:space="preserve"> </w:t>
      </w:r>
    </w:p>
    <w:p w:rsidR="00DE1673" w:rsidRDefault="00DE1673" w:rsidP="00DE1673"/>
    <w:p w:rsidR="00B6190E" w:rsidRDefault="00B6190E"/>
    <w:p w:rsidR="001B0F7C" w:rsidRDefault="001B0F7C"/>
    <w:p w:rsidR="001B0F7C" w:rsidRDefault="001B0F7C"/>
    <w:p w:rsidR="001B0F7C" w:rsidRDefault="001B0F7C"/>
    <w:p w:rsidR="00984C45" w:rsidRDefault="00984C45" w:rsidP="00984C4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p>
    <w:p w:rsidR="008E4CDA" w:rsidRDefault="00E2496E" w:rsidP="008E4C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 voici tout juste sorti</w:t>
      </w:r>
      <w:r w:rsidR="00984C45">
        <w:rPr>
          <w:rFonts w:ascii="Times New Roman" w:hAnsi="Times New Roman" w:cs="Times New Roman"/>
          <w:sz w:val="24"/>
          <w:szCs w:val="24"/>
        </w:rPr>
        <w:t xml:space="preserve"> d’un stage de pré professionnalisation</w:t>
      </w:r>
      <w:r>
        <w:rPr>
          <w:rFonts w:ascii="Times New Roman" w:hAnsi="Times New Roman" w:cs="Times New Roman"/>
          <w:sz w:val="24"/>
          <w:szCs w:val="24"/>
        </w:rPr>
        <w:t>,</w:t>
      </w:r>
      <w:r w:rsidR="00984C45">
        <w:rPr>
          <w:rFonts w:ascii="Times New Roman" w:hAnsi="Times New Roman" w:cs="Times New Roman"/>
          <w:sz w:val="24"/>
          <w:szCs w:val="24"/>
        </w:rPr>
        <w:t xml:space="preserve"> dont la principale fonction que je m’étais donné pour objectif – me pré professionnaliser, a été remplie avec succès. J’ai dans ce troisième stage en sciences de l’éducation appris à me familiariser avec toutes les </w:t>
      </w:r>
      <w:r w:rsidR="00984C45" w:rsidRPr="00E2496E">
        <w:rPr>
          <w:rFonts w:ascii="Times New Roman" w:hAnsi="Times New Roman" w:cs="Times New Roman"/>
          <w:sz w:val="24"/>
          <w:szCs w:val="24"/>
          <w:u w:val="single"/>
        </w:rPr>
        <w:t>responsabilités</w:t>
      </w:r>
      <w:r w:rsidR="00984C45" w:rsidRPr="00E2496E">
        <w:rPr>
          <w:rFonts w:ascii="Times New Roman" w:hAnsi="Times New Roman" w:cs="Times New Roman"/>
          <w:sz w:val="24"/>
          <w:szCs w:val="24"/>
        </w:rPr>
        <w:t xml:space="preserve"> </w:t>
      </w:r>
      <w:r w:rsidR="00984C45">
        <w:rPr>
          <w:rFonts w:ascii="Times New Roman" w:hAnsi="Times New Roman" w:cs="Times New Roman"/>
          <w:sz w:val="24"/>
          <w:szCs w:val="24"/>
        </w:rPr>
        <w:t xml:space="preserve">qu’implique ce métier passionnant, tout autant en </w:t>
      </w:r>
      <w:r w:rsidR="00984C45" w:rsidRPr="00E2496E">
        <w:rPr>
          <w:rFonts w:ascii="Times New Roman" w:hAnsi="Times New Roman" w:cs="Times New Roman"/>
          <w:sz w:val="24"/>
          <w:szCs w:val="24"/>
          <w:u w:val="single"/>
        </w:rPr>
        <w:t>interne</w:t>
      </w:r>
      <w:r w:rsidR="00984C45">
        <w:rPr>
          <w:rFonts w:ascii="Times New Roman" w:hAnsi="Times New Roman" w:cs="Times New Roman"/>
          <w:sz w:val="24"/>
          <w:szCs w:val="24"/>
        </w:rPr>
        <w:t xml:space="preserve"> dans la salle de classe avec les élèves et un cours à donner ; </w:t>
      </w:r>
      <w:r w:rsidR="009D666C">
        <w:rPr>
          <w:rFonts w:ascii="Times New Roman" w:hAnsi="Times New Roman" w:cs="Times New Roman"/>
          <w:sz w:val="24"/>
          <w:szCs w:val="24"/>
        </w:rPr>
        <w:t xml:space="preserve">qu’en </w:t>
      </w:r>
      <w:r w:rsidR="009D666C" w:rsidRPr="00E2496E">
        <w:rPr>
          <w:rFonts w:ascii="Times New Roman" w:hAnsi="Times New Roman" w:cs="Times New Roman"/>
          <w:sz w:val="24"/>
          <w:szCs w:val="24"/>
          <w:u w:val="single"/>
        </w:rPr>
        <w:t>externe</w:t>
      </w:r>
      <w:r w:rsidR="009D666C">
        <w:rPr>
          <w:rFonts w:ascii="Times New Roman" w:hAnsi="Times New Roman" w:cs="Times New Roman"/>
          <w:sz w:val="24"/>
          <w:szCs w:val="24"/>
        </w:rPr>
        <w:t xml:space="preserve"> avec les cours à préparer, les </w:t>
      </w:r>
      <w:r w:rsidR="009D666C" w:rsidRPr="00E2496E">
        <w:rPr>
          <w:rFonts w:ascii="Times New Roman" w:hAnsi="Times New Roman" w:cs="Times New Roman"/>
          <w:sz w:val="24"/>
          <w:szCs w:val="24"/>
          <w:u w:val="single"/>
        </w:rPr>
        <w:t>relations</w:t>
      </w:r>
      <w:r w:rsidR="009D666C">
        <w:rPr>
          <w:rFonts w:ascii="Times New Roman" w:hAnsi="Times New Roman" w:cs="Times New Roman"/>
          <w:sz w:val="24"/>
          <w:szCs w:val="24"/>
        </w:rPr>
        <w:t xml:space="preserve"> à entretenir au jour le jour (avec la hiérarchie, les parents, les collègues) ainsi que </w:t>
      </w:r>
      <w:r w:rsidR="009D666C" w:rsidRPr="00E2496E">
        <w:rPr>
          <w:rFonts w:ascii="Times New Roman" w:hAnsi="Times New Roman" w:cs="Times New Roman"/>
          <w:sz w:val="24"/>
          <w:szCs w:val="24"/>
          <w:u w:val="single"/>
        </w:rPr>
        <w:t>se questionner constamment</w:t>
      </w:r>
      <w:r>
        <w:rPr>
          <w:rFonts w:ascii="Times New Roman" w:hAnsi="Times New Roman" w:cs="Times New Roman"/>
          <w:sz w:val="24"/>
          <w:szCs w:val="24"/>
        </w:rPr>
        <w:t xml:space="preserve"> sur la pertinence </w:t>
      </w:r>
      <w:r w:rsidR="009D666C">
        <w:rPr>
          <w:rFonts w:ascii="Times New Roman" w:hAnsi="Times New Roman" w:cs="Times New Roman"/>
          <w:sz w:val="24"/>
          <w:szCs w:val="24"/>
        </w:rPr>
        <w:t>du contenu que l’on présente aux élèves.</w:t>
      </w:r>
      <w:r w:rsidR="00984C45">
        <w:rPr>
          <w:rFonts w:ascii="Times New Roman" w:hAnsi="Times New Roman" w:cs="Times New Roman"/>
          <w:sz w:val="24"/>
          <w:szCs w:val="24"/>
        </w:rPr>
        <w:t xml:space="preserve"> </w:t>
      </w:r>
    </w:p>
    <w:p w:rsidR="00452F83" w:rsidRDefault="00452F83" w:rsidP="008E4CDA">
      <w:pPr>
        <w:spacing w:line="360" w:lineRule="auto"/>
        <w:ind w:firstLine="708"/>
        <w:jc w:val="both"/>
        <w:rPr>
          <w:rFonts w:ascii="Times New Roman" w:hAnsi="Times New Roman" w:cs="Times New Roman"/>
          <w:sz w:val="24"/>
          <w:szCs w:val="24"/>
        </w:rPr>
      </w:pPr>
    </w:p>
    <w:p w:rsidR="00AA6764" w:rsidRDefault="008E4CDA" w:rsidP="008E4C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Les deux premiers stages que j’ai pu effectuer lors de mon cursus scolaire se sont déroulés dans le </w:t>
      </w:r>
      <w:r w:rsidRPr="00E64AD0">
        <w:rPr>
          <w:rFonts w:ascii="Times New Roman" w:hAnsi="Times New Roman" w:cs="Times New Roman"/>
          <w:sz w:val="24"/>
          <w:szCs w:val="24"/>
          <w:u w:val="single"/>
        </w:rPr>
        <w:t>cadre privé</w:t>
      </w:r>
      <w:r>
        <w:rPr>
          <w:rFonts w:ascii="Times New Roman" w:hAnsi="Times New Roman" w:cs="Times New Roman"/>
          <w:sz w:val="24"/>
          <w:szCs w:val="24"/>
        </w:rPr>
        <w:t> : à l’école St Martin-St Joseph de Vertou et à l’école Ste Anne de Nantes.</w:t>
      </w:r>
      <w:r w:rsidR="00452F83">
        <w:rPr>
          <w:rFonts w:ascii="Times New Roman" w:hAnsi="Times New Roman" w:cs="Times New Roman"/>
          <w:sz w:val="24"/>
          <w:szCs w:val="24"/>
        </w:rPr>
        <w:t xml:space="preserve"> L</w:t>
      </w:r>
      <w:r w:rsidR="008F5878">
        <w:rPr>
          <w:rFonts w:ascii="Times New Roman" w:hAnsi="Times New Roman" w:cs="Times New Roman"/>
          <w:sz w:val="24"/>
          <w:szCs w:val="24"/>
        </w:rPr>
        <w:t>e premier stage a été consacré</w:t>
      </w:r>
      <w:r w:rsidR="00452F83">
        <w:rPr>
          <w:rFonts w:ascii="Times New Roman" w:hAnsi="Times New Roman" w:cs="Times New Roman"/>
          <w:sz w:val="24"/>
          <w:szCs w:val="24"/>
        </w:rPr>
        <w:t xml:space="preserve"> purement à l’observation</w:t>
      </w:r>
      <w:r w:rsidR="008F5878">
        <w:rPr>
          <w:rFonts w:ascii="Times New Roman" w:hAnsi="Times New Roman" w:cs="Times New Roman"/>
          <w:sz w:val="24"/>
          <w:szCs w:val="24"/>
        </w:rPr>
        <w:t>,</w:t>
      </w:r>
      <w:r w:rsidR="00452F83">
        <w:rPr>
          <w:rFonts w:ascii="Times New Roman" w:hAnsi="Times New Roman" w:cs="Times New Roman"/>
          <w:sz w:val="24"/>
          <w:szCs w:val="24"/>
        </w:rPr>
        <w:t xml:space="preserve"> me permettant</w:t>
      </w:r>
      <w:r w:rsidR="008F5878">
        <w:rPr>
          <w:rFonts w:ascii="Times New Roman" w:hAnsi="Times New Roman" w:cs="Times New Roman"/>
          <w:sz w:val="24"/>
          <w:szCs w:val="24"/>
        </w:rPr>
        <w:t xml:space="preserve"> d’acquérir</w:t>
      </w:r>
      <w:r w:rsidR="00452F83">
        <w:rPr>
          <w:rFonts w:ascii="Times New Roman" w:hAnsi="Times New Roman" w:cs="Times New Roman"/>
          <w:sz w:val="24"/>
          <w:szCs w:val="24"/>
        </w:rPr>
        <w:t xml:space="preserve"> le bagage professionnel</w:t>
      </w:r>
      <w:r w:rsidR="008F5878">
        <w:rPr>
          <w:rFonts w:ascii="Times New Roman" w:hAnsi="Times New Roman" w:cs="Times New Roman"/>
          <w:sz w:val="24"/>
          <w:szCs w:val="24"/>
        </w:rPr>
        <w:t xml:space="preserve"> suffisant</w:t>
      </w:r>
      <w:r w:rsidR="00452F83">
        <w:rPr>
          <w:rFonts w:ascii="Times New Roman" w:hAnsi="Times New Roman" w:cs="Times New Roman"/>
          <w:sz w:val="24"/>
          <w:szCs w:val="24"/>
        </w:rPr>
        <w:t xml:space="preserve"> </w:t>
      </w:r>
      <w:r w:rsidR="008F5878">
        <w:rPr>
          <w:rFonts w:ascii="Times New Roman" w:hAnsi="Times New Roman" w:cs="Times New Roman"/>
          <w:sz w:val="24"/>
          <w:szCs w:val="24"/>
        </w:rPr>
        <w:t xml:space="preserve">pour </w:t>
      </w:r>
      <w:r w:rsidR="00452F83">
        <w:rPr>
          <w:rFonts w:ascii="Times New Roman" w:hAnsi="Times New Roman" w:cs="Times New Roman"/>
          <w:sz w:val="24"/>
          <w:szCs w:val="24"/>
        </w:rPr>
        <w:t>assurer un rôle plus pratique</w:t>
      </w:r>
      <w:r w:rsidR="008F5878">
        <w:rPr>
          <w:rFonts w:ascii="Times New Roman" w:hAnsi="Times New Roman" w:cs="Times New Roman"/>
          <w:sz w:val="24"/>
          <w:szCs w:val="24"/>
        </w:rPr>
        <w:t xml:space="preserve"> et concret lors de la seconde session</w:t>
      </w:r>
      <w:r w:rsidR="00AA6764">
        <w:rPr>
          <w:rFonts w:ascii="Times New Roman" w:hAnsi="Times New Roman" w:cs="Times New Roman"/>
          <w:sz w:val="24"/>
          <w:szCs w:val="24"/>
        </w:rPr>
        <w:t xml:space="preserve">. J’ai visité et </w:t>
      </w:r>
      <w:r w:rsidR="008F5878">
        <w:rPr>
          <w:rFonts w:ascii="Times New Roman" w:hAnsi="Times New Roman" w:cs="Times New Roman"/>
          <w:sz w:val="24"/>
          <w:szCs w:val="24"/>
        </w:rPr>
        <w:t>appris à connaître tou</w:t>
      </w:r>
      <w:r w:rsidR="00AA6764">
        <w:rPr>
          <w:rFonts w:ascii="Times New Roman" w:hAnsi="Times New Roman" w:cs="Times New Roman"/>
          <w:sz w:val="24"/>
          <w:szCs w:val="24"/>
        </w:rPr>
        <w:t xml:space="preserve">s les classes et cycles </w:t>
      </w:r>
      <w:r w:rsidR="008F5878">
        <w:rPr>
          <w:rFonts w:ascii="Times New Roman" w:hAnsi="Times New Roman" w:cs="Times New Roman"/>
          <w:sz w:val="24"/>
          <w:szCs w:val="24"/>
        </w:rPr>
        <w:t>(de la petite section au CM2),</w:t>
      </w:r>
      <w:r w:rsidR="00AA6764">
        <w:rPr>
          <w:rFonts w:ascii="Times New Roman" w:hAnsi="Times New Roman" w:cs="Times New Roman"/>
          <w:sz w:val="24"/>
          <w:szCs w:val="24"/>
        </w:rPr>
        <w:t xml:space="preserve"> à constater le </w:t>
      </w:r>
      <w:r w:rsidR="00AA6764" w:rsidRPr="00E64AD0">
        <w:rPr>
          <w:rFonts w:ascii="Times New Roman" w:hAnsi="Times New Roman" w:cs="Times New Roman"/>
          <w:sz w:val="24"/>
          <w:szCs w:val="24"/>
          <w:u w:val="single"/>
        </w:rPr>
        <w:t>développement cognitif et psychologique d’un enfant</w:t>
      </w:r>
      <w:r w:rsidR="00AA6764">
        <w:rPr>
          <w:rFonts w:ascii="Times New Roman" w:hAnsi="Times New Roman" w:cs="Times New Roman"/>
          <w:sz w:val="24"/>
          <w:szCs w:val="24"/>
        </w:rPr>
        <w:t xml:space="preserve"> au fil des années et les méthodes de travail et d’organisation du côté de l’enseignant, notamment les types de </w:t>
      </w:r>
      <w:r w:rsidR="008F5878">
        <w:rPr>
          <w:rFonts w:ascii="Times New Roman" w:hAnsi="Times New Roman" w:cs="Times New Roman"/>
          <w:sz w:val="24"/>
          <w:szCs w:val="24"/>
          <w:u w:val="single"/>
        </w:rPr>
        <w:t>pédagogie</w:t>
      </w:r>
      <w:r w:rsidR="008F5878">
        <w:rPr>
          <w:rFonts w:ascii="Times New Roman" w:hAnsi="Times New Roman" w:cs="Times New Roman"/>
          <w:sz w:val="24"/>
          <w:szCs w:val="24"/>
        </w:rPr>
        <w:t xml:space="preserve"> appliqué</w:t>
      </w:r>
      <w:r w:rsidR="00AA6764">
        <w:rPr>
          <w:rFonts w:ascii="Times New Roman" w:hAnsi="Times New Roman" w:cs="Times New Roman"/>
          <w:sz w:val="24"/>
          <w:szCs w:val="24"/>
        </w:rPr>
        <w:t>s selon le niveau.</w:t>
      </w:r>
    </w:p>
    <w:p w:rsidR="008E4CDA" w:rsidRDefault="00452F83" w:rsidP="008E4CD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E4CDA">
        <w:rPr>
          <w:rFonts w:ascii="Times New Roman" w:hAnsi="Times New Roman" w:cs="Times New Roman"/>
          <w:sz w:val="24"/>
          <w:szCs w:val="24"/>
        </w:rPr>
        <w:t xml:space="preserve"> Malgré l’excellent déroulement de ces stages mentionnés plus haut, j’ai tout de même ressenti le besoin de solidifier </w:t>
      </w:r>
      <w:r>
        <w:rPr>
          <w:rFonts w:ascii="Times New Roman" w:hAnsi="Times New Roman" w:cs="Times New Roman"/>
          <w:sz w:val="24"/>
          <w:szCs w:val="24"/>
        </w:rPr>
        <w:t>mon acuité d’</w:t>
      </w:r>
      <w:r w:rsidRPr="00E64AD0">
        <w:rPr>
          <w:rFonts w:ascii="Times New Roman" w:hAnsi="Times New Roman" w:cs="Times New Roman"/>
          <w:sz w:val="24"/>
          <w:szCs w:val="24"/>
          <w:u w:val="single"/>
        </w:rPr>
        <w:t>objectivité</w:t>
      </w:r>
      <w:r>
        <w:rPr>
          <w:rFonts w:ascii="Times New Roman" w:hAnsi="Times New Roman" w:cs="Times New Roman"/>
          <w:sz w:val="24"/>
          <w:szCs w:val="24"/>
        </w:rPr>
        <w:t xml:space="preserve">, ma capacité à prendre du recul et à pouvoir analyser un élément avec tout le </w:t>
      </w:r>
      <w:r w:rsidRPr="00E64AD0">
        <w:rPr>
          <w:rFonts w:ascii="Times New Roman" w:hAnsi="Times New Roman" w:cs="Times New Roman"/>
          <w:sz w:val="24"/>
          <w:szCs w:val="24"/>
          <w:u w:val="single"/>
        </w:rPr>
        <w:t>recul</w:t>
      </w:r>
      <w:r>
        <w:rPr>
          <w:rFonts w:ascii="Times New Roman" w:hAnsi="Times New Roman" w:cs="Times New Roman"/>
          <w:sz w:val="24"/>
          <w:szCs w:val="24"/>
        </w:rPr>
        <w:t xml:space="preserve"> nécessaire, à la manière d’un anthropologue. Il s’agit de notions</w:t>
      </w:r>
      <w:r w:rsidR="008F5878">
        <w:rPr>
          <w:rFonts w:ascii="Times New Roman" w:hAnsi="Times New Roman" w:cs="Times New Roman"/>
          <w:sz w:val="24"/>
          <w:szCs w:val="24"/>
        </w:rPr>
        <w:t xml:space="preserve"> indispensables pour chaque personne</w:t>
      </w:r>
      <w:r>
        <w:rPr>
          <w:rFonts w:ascii="Times New Roman" w:hAnsi="Times New Roman" w:cs="Times New Roman"/>
          <w:sz w:val="24"/>
          <w:szCs w:val="24"/>
        </w:rPr>
        <w:t xml:space="preserve"> aspirant à une carrière au sein des métiers de l’</w:t>
      </w:r>
      <w:r w:rsidR="008F5878">
        <w:rPr>
          <w:rFonts w:ascii="Times New Roman" w:hAnsi="Times New Roman" w:cs="Times New Roman"/>
          <w:sz w:val="24"/>
          <w:szCs w:val="24"/>
        </w:rPr>
        <w:t>enseignement. Le</w:t>
      </w:r>
      <w:r>
        <w:rPr>
          <w:rFonts w:ascii="Times New Roman" w:hAnsi="Times New Roman" w:cs="Times New Roman"/>
          <w:sz w:val="24"/>
          <w:szCs w:val="24"/>
        </w:rPr>
        <w:t xml:space="preserve"> cours donné aux enfants et </w:t>
      </w:r>
      <w:r w:rsidR="008F5878">
        <w:rPr>
          <w:rFonts w:ascii="Times New Roman" w:hAnsi="Times New Roman" w:cs="Times New Roman"/>
          <w:sz w:val="24"/>
          <w:szCs w:val="24"/>
        </w:rPr>
        <w:t>le discours considéré comme</w:t>
      </w:r>
      <w:r>
        <w:rPr>
          <w:rFonts w:ascii="Times New Roman" w:hAnsi="Times New Roman" w:cs="Times New Roman"/>
          <w:sz w:val="24"/>
          <w:szCs w:val="24"/>
        </w:rPr>
        <w:t xml:space="preserve"> « sacré » de l’</w:t>
      </w:r>
      <w:r w:rsidR="00E64AD0">
        <w:rPr>
          <w:rFonts w:ascii="Times New Roman" w:hAnsi="Times New Roman" w:cs="Times New Roman"/>
          <w:sz w:val="24"/>
          <w:szCs w:val="24"/>
        </w:rPr>
        <w:t>enseignant doivent</w:t>
      </w:r>
      <w:r>
        <w:rPr>
          <w:rFonts w:ascii="Times New Roman" w:hAnsi="Times New Roman" w:cs="Times New Roman"/>
          <w:sz w:val="24"/>
          <w:szCs w:val="24"/>
        </w:rPr>
        <w:t xml:space="preserve"> se rapprocher le plus fidèlement possible de l’absolue réalité par respect pour l’enfant élève,</w:t>
      </w:r>
      <w:r w:rsidR="00E64AD0">
        <w:rPr>
          <w:rFonts w:ascii="Times New Roman" w:hAnsi="Times New Roman" w:cs="Times New Roman"/>
          <w:sz w:val="24"/>
          <w:szCs w:val="24"/>
        </w:rPr>
        <w:t xml:space="preserve"> source</w:t>
      </w:r>
      <w:r>
        <w:rPr>
          <w:rFonts w:ascii="Times New Roman" w:hAnsi="Times New Roman" w:cs="Times New Roman"/>
          <w:sz w:val="24"/>
          <w:szCs w:val="24"/>
        </w:rPr>
        <w:t xml:space="preserve"> </w:t>
      </w:r>
      <w:proofErr w:type="gramStart"/>
      <w:r w:rsidR="00E64AD0">
        <w:rPr>
          <w:rFonts w:ascii="Times New Roman" w:hAnsi="Times New Roman" w:cs="Times New Roman"/>
          <w:sz w:val="24"/>
          <w:szCs w:val="24"/>
        </w:rPr>
        <w:t>d’ «</w:t>
      </w:r>
      <w:proofErr w:type="gramEnd"/>
      <w:r>
        <w:rPr>
          <w:rFonts w:ascii="Times New Roman" w:hAnsi="Times New Roman" w:cs="Times New Roman"/>
          <w:sz w:val="24"/>
          <w:szCs w:val="24"/>
        </w:rPr>
        <w:t xml:space="preserve"> innocence et oubli » disait Nietzche. J’ai donc pris cette année la décision de partir dans une </w:t>
      </w:r>
      <w:r w:rsidRPr="00E64AD0">
        <w:rPr>
          <w:rFonts w:ascii="Times New Roman" w:hAnsi="Times New Roman" w:cs="Times New Roman"/>
          <w:sz w:val="24"/>
          <w:szCs w:val="24"/>
          <w:u w:val="single"/>
        </w:rPr>
        <w:t>école publique</w:t>
      </w:r>
      <w:r>
        <w:rPr>
          <w:rFonts w:ascii="Times New Roman" w:hAnsi="Times New Roman" w:cs="Times New Roman"/>
          <w:sz w:val="24"/>
          <w:szCs w:val="24"/>
        </w:rPr>
        <w:t xml:space="preserve">. J’ai tenu à faire moi-même la comparaison entre ces deux types de structures, dans le principal but de m’assurer que des différences de fonctionnement y sont belles et bien présentes, même à défaut de compétition qualitative.  </w:t>
      </w:r>
    </w:p>
    <w:p w:rsidR="00452F83" w:rsidRDefault="00452F83" w:rsidP="008E4CDA">
      <w:pPr>
        <w:spacing w:line="360" w:lineRule="auto"/>
        <w:ind w:firstLine="708"/>
        <w:jc w:val="both"/>
        <w:rPr>
          <w:rFonts w:ascii="Times New Roman" w:hAnsi="Times New Roman" w:cs="Times New Roman"/>
          <w:sz w:val="24"/>
          <w:szCs w:val="24"/>
        </w:rPr>
      </w:pPr>
    </w:p>
    <w:p w:rsidR="00AA6764" w:rsidRDefault="00AA6764" w:rsidP="00E2496E">
      <w:pPr>
        <w:spacing w:line="360" w:lineRule="auto"/>
        <w:jc w:val="both"/>
        <w:rPr>
          <w:rFonts w:ascii="Times New Roman" w:hAnsi="Times New Roman" w:cs="Times New Roman"/>
          <w:sz w:val="24"/>
          <w:szCs w:val="24"/>
        </w:rPr>
      </w:pPr>
    </w:p>
    <w:p w:rsidR="00AA6764" w:rsidRDefault="00AA6764" w:rsidP="00E2496E">
      <w:pPr>
        <w:spacing w:line="360" w:lineRule="auto"/>
        <w:jc w:val="both"/>
        <w:rPr>
          <w:rFonts w:ascii="Times New Roman" w:hAnsi="Times New Roman" w:cs="Times New Roman"/>
          <w:sz w:val="24"/>
          <w:szCs w:val="24"/>
        </w:rPr>
      </w:pPr>
    </w:p>
    <w:p w:rsidR="00AA6764" w:rsidRDefault="00AA6764" w:rsidP="00E2496E">
      <w:pPr>
        <w:spacing w:line="360" w:lineRule="auto"/>
        <w:jc w:val="both"/>
        <w:rPr>
          <w:rFonts w:ascii="Times New Roman" w:hAnsi="Times New Roman" w:cs="Times New Roman"/>
          <w:sz w:val="24"/>
          <w:szCs w:val="24"/>
        </w:rPr>
      </w:pPr>
    </w:p>
    <w:p w:rsidR="009D666C" w:rsidRDefault="00E2496E" w:rsidP="00AA676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J’ai appris à corriger la vision que je me faisais auparavant des métiers de l’enseignement, à y ajouter bienveillance, spontanéité, impartialité et organisation. J’ai appris également à faire la séparation entre la </w:t>
      </w:r>
      <w:r w:rsidRPr="00E64AD0">
        <w:rPr>
          <w:rFonts w:ascii="Times New Roman" w:hAnsi="Times New Roman" w:cs="Times New Roman"/>
          <w:sz w:val="24"/>
          <w:szCs w:val="24"/>
          <w:u w:val="single"/>
        </w:rPr>
        <w:t>vision</w:t>
      </w:r>
      <w:r>
        <w:rPr>
          <w:rFonts w:ascii="Times New Roman" w:hAnsi="Times New Roman" w:cs="Times New Roman"/>
          <w:sz w:val="24"/>
          <w:szCs w:val="24"/>
        </w:rPr>
        <w:t xml:space="preserve"> que je me faisais </w:t>
      </w:r>
      <w:r w:rsidR="00FC3101">
        <w:rPr>
          <w:rFonts w:ascii="Times New Roman" w:hAnsi="Times New Roman" w:cs="Times New Roman"/>
          <w:sz w:val="24"/>
          <w:szCs w:val="24"/>
        </w:rPr>
        <w:t xml:space="preserve">de la relation à l’enfant (au travers de ma conséquente expérience en animation) et celle que je me devrai d’appliquer en tant qu’enseignant. Une relation beaucoup plus serrée, où la discussion entre élève et professeur reste évidemment possible, nécessaire même, mais revêt cette fois-ci une forme de </w:t>
      </w:r>
      <w:r w:rsidR="00FC3101" w:rsidRPr="00E64AD0">
        <w:rPr>
          <w:rFonts w:ascii="Times New Roman" w:hAnsi="Times New Roman" w:cs="Times New Roman"/>
          <w:sz w:val="24"/>
          <w:szCs w:val="24"/>
          <w:u w:val="single"/>
        </w:rPr>
        <w:t>n</w:t>
      </w:r>
      <w:r w:rsidR="008E4CDA" w:rsidRPr="00E64AD0">
        <w:rPr>
          <w:rFonts w:ascii="Times New Roman" w:hAnsi="Times New Roman" w:cs="Times New Roman"/>
          <w:sz w:val="24"/>
          <w:szCs w:val="24"/>
          <w:u w:val="single"/>
        </w:rPr>
        <w:t>égoc</w:t>
      </w:r>
      <w:r w:rsidR="00FC3101" w:rsidRPr="00E64AD0">
        <w:rPr>
          <w:rFonts w:ascii="Times New Roman" w:hAnsi="Times New Roman" w:cs="Times New Roman"/>
          <w:sz w:val="24"/>
          <w:szCs w:val="24"/>
          <w:u w:val="single"/>
        </w:rPr>
        <w:t>iation</w:t>
      </w:r>
      <w:r w:rsidR="00FC3101">
        <w:rPr>
          <w:rFonts w:ascii="Times New Roman" w:hAnsi="Times New Roman" w:cs="Times New Roman"/>
          <w:sz w:val="24"/>
          <w:szCs w:val="24"/>
        </w:rPr>
        <w:t>.</w:t>
      </w:r>
    </w:p>
    <w:p w:rsidR="00AA6764" w:rsidRDefault="00AA6764" w:rsidP="00E2496E">
      <w:pPr>
        <w:spacing w:line="360" w:lineRule="auto"/>
        <w:jc w:val="both"/>
        <w:rPr>
          <w:rFonts w:ascii="Times New Roman" w:hAnsi="Times New Roman" w:cs="Times New Roman"/>
          <w:sz w:val="24"/>
          <w:szCs w:val="24"/>
        </w:rPr>
      </w:pPr>
    </w:p>
    <w:p w:rsidR="00C41DC8" w:rsidRDefault="00AA6764" w:rsidP="00E2496E">
      <w:pPr>
        <w:spacing w:line="360" w:lineRule="auto"/>
        <w:jc w:val="both"/>
        <w:rPr>
          <w:rFonts w:ascii="Times New Roman" w:hAnsi="Times New Roman" w:cs="Times New Roman"/>
          <w:sz w:val="24"/>
          <w:szCs w:val="24"/>
        </w:rPr>
      </w:pPr>
      <w:r>
        <w:rPr>
          <w:rFonts w:ascii="Times New Roman" w:hAnsi="Times New Roman" w:cs="Times New Roman"/>
          <w:sz w:val="24"/>
          <w:szCs w:val="24"/>
        </w:rPr>
        <w:tab/>
        <w:t>Je suis cette fois-ci resté un mois complet dans une classe de CM2. Je me suis fixé comme but de me poser à plus long terme dans une classe aux mœurs déjà établies et d’en analyser le fonctionnement au fil des jours puis des semaines. Je me suis retrouvé cett</w:t>
      </w:r>
      <w:r w:rsidR="005079A1">
        <w:rPr>
          <w:rFonts w:ascii="Times New Roman" w:hAnsi="Times New Roman" w:cs="Times New Roman"/>
          <w:sz w:val="24"/>
          <w:szCs w:val="24"/>
        </w:rPr>
        <w:t>e fois-ci beaucoup plus investi. J</w:t>
      </w:r>
      <w:bookmarkStart w:id="0" w:name="_GoBack"/>
      <w:bookmarkEnd w:id="0"/>
      <w:r>
        <w:rPr>
          <w:rFonts w:ascii="Times New Roman" w:hAnsi="Times New Roman" w:cs="Times New Roman"/>
          <w:sz w:val="24"/>
          <w:szCs w:val="24"/>
        </w:rPr>
        <w:t>’aidais l’enseignante sur le déroulement de la journée, les enfants sur leurs moments consacrés au travail en autonomie.</w:t>
      </w:r>
      <w:r w:rsidR="0098676E">
        <w:rPr>
          <w:rFonts w:ascii="Times New Roman" w:hAnsi="Times New Roman" w:cs="Times New Roman"/>
          <w:sz w:val="24"/>
          <w:szCs w:val="24"/>
        </w:rPr>
        <w:t xml:space="preserve"> J’aidais les enfants en difficulté scolaire en prenant des temps exclusifs avec eux sur les principales matières les mettant par défaut en situation d’insécurité.</w:t>
      </w:r>
      <w:r>
        <w:rPr>
          <w:rFonts w:ascii="Times New Roman" w:hAnsi="Times New Roman" w:cs="Times New Roman"/>
          <w:sz w:val="24"/>
          <w:szCs w:val="24"/>
        </w:rPr>
        <w:t xml:space="preserve"> J’ai mis en place des ateliers scientifiques et mathématiques de façon à m’en détacher progressivement et à permettre aux enfants d’exéc</w:t>
      </w:r>
      <w:r w:rsidR="00C41DC8">
        <w:rPr>
          <w:rFonts w:ascii="Times New Roman" w:hAnsi="Times New Roman" w:cs="Times New Roman"/>
          <w:sz w:val="24"/>
          <w:szCs w:val="24"/>
        </w:rPr>
        <w:t xml:space="preserve">uter ces tâches et ateliers par eux-mêmes, par souci de cohérence de la méthode dite de </w:t>
      </w:r>
      <w:r w:rsidR="00C41DC8" w:rsidRPr="00E64AD0">
        <w:rPr>
          <w:rFonts w:ascii="Times New Roman" w:hAnsi="Times New Roman" w:cs="Times New Roman"/>
          <w:sz w:val="24"/>
          <w:szCs w:val="24"/>
          <w:u w:val="single"/>
        </w:rPr>
        <w:t>« pédagogie de contrat</w:t>
      </w:r>
      <w:r w:rsidR="00E64AD0" w:rsidRPr="00E64AD0">
        <w:rPr>
          <w:rFonts w:ascii="Times New Roman" w:hAnsi="Times New Roman" w:cs="Times New Roman"/>
          <w:sz w:val="24"/>
          <w:szCs w:val="24"/>
          <w:u w:val="single"/>
        </w:rPr>
        <w:t> »</w:t>
      </w:r>
      <w:r w:rsidR="00C41DC8">
        <w:rPr>
          <w:rFonts w:ascii="Times New Roman" w:hAnsi="Times New Roman" w:cs="Times New Roman"/>
          <w:sz w:val="24"/>
          <w:szCs w:val="24"/>
        </w:rPr>
        <w:t xml:space="preserve"> mise</w:t>
      </w:r>
      <w:r w:rsidR="005079A1">
        <w:rPr>
          <w:rFonts w:ascii="Times New Roman" w:hAnsi="Times New Roman" w:cs="Times New Roman"/>
          <w:sz w:val="24"/>
          <w:szCs w:val="24"/>
        </w:rPr>
        <w:t xml:space="preserve"> en place par leur enseignante, </w:t>
      </w:r>
      <w:r w:rsidR="005079A1" w:rsidRPr="005079A1">
        <w:rPr>
          <w:rFonts w:ascii="Times New Roman" w:hAnsi="Times New Roman" w:cs="Times New Roman"/>
          <w:sz w:val="24"/>
          <w:szCs w:val="24"/>
          <w:u w:val="single"/>
        </w:rPr>
        <w:t>Anabel Morel</w:t>
      </w:r>
      <w:r w:rsidR="005079A1">
        <w:rPr>
          <w:rFonts w:ascii="Times New Roman" w:hAnsi="Times New Roman" w:cs="Times New Roman"/>
          <w:sz w:val="24"/>
          <w:szCs w:val="24"/>
        </w:rPr>
        <w:t>.</w:t>
      </w:r>
    </w:p>
    <w:p w:rsidR="0098676E" w:rsidRDefault="0098676E" w:rsidP="00E2496E">
      <w:pPr>
        <w:spacing w:line="360" w:lineRule="auto"/>
        <w:jc w:val="both"/>
        <w:rPr>
          <w:rFonts w:ascii="Times New Roman" w:hAnsi="Times New Roman" w:cs="Times New Roman"/>
          <w:sz w:val="24"/>
          <w:szCs w:val="24"/>
        </w:rPr>
      </w:pPr>
    </w:p>
    <w:p w:rsidR="00C41DC8" w:rsidRDefault="00C41DC8" w:rsidP="00E249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C’est d’ailleurs l’objet de réflexion que je vais tâcher d’analyser lors de mon mémoire : le concept de </w:t>
      </w:r>
      <w:r w:rsidRPr="00E64AD0">
        <w:rPr>
          <w:rFonts w:ascii="Times New Roman" w:hAnsi="Times New Roman" w:cs="Times New Roman"/>
          <w:sz w:val="24"/>
          <w:szCs w:val="24"/>
          <w:u w:val="single"/>
        </w:rPr>
        <w:t>communauté en classe</w:t>
      </w:r>
      <w:r>
        <w:rPr>
          <w:rFonts w:ascii="Times New Roman" w:hAnsi="Times New Roman" w:cs="Times New Roman"/>
          <w:sz w:val="24"/>
          <w:szCs w:val="24"/>
        </w:rPr>
        <w:t xml:space="preserve">, comprenant la relation enseignant/élève, le déroulement pédagogique d’une journée type et les finalités d’une année scolaire. Un sujet me tenant à cœur et dont j’ai pu apprécier les résultats bénéfiques à long comme à court terme. L’enseignant possède pour principal but de </w:t>
      </w:r>
      <w:r w:rsidRPr="00E64AD0">
        <w:rPr>
          <w:rFonts w:ascii="Times New Roman" w:hAnsi="Times New Roman" w:cs="Times New Roman"/>
          <w:sz w:val="24"/>
          <w:szCs w:val="24"/>
          <w:u w:val="single"/>
        </w:rPr>
        <w:t>guider</w:t>
      </w:r>
      <w:r>
        <w:rPr>
          <w:rFonts w:ascii="Times New Roman" w:hAnsi="Times New Roman" w:cs="Times New Roman"/>
          <w:sz w:val="24"/>
          <w:szCs w:val="24"/>
        </w:rPr>
        <w:t xml:space="preserve"> et d’</w:t>
      </w:r>
      <w:r w:rsidRPr="00E64AD0">
        <w:rPr>
          <w:rFonts w:ascii="Times New Roman" w:hAnsi="Times New Roman" w:cs="Times New Roman"/>
          <w:sz w:val="24"/>
          <w:szCs w:val="24"/>
          <w:u w:val="single"/>
        </w:rPr>
        <w:t>autonomiser</w:t>
      </w:r>
      <w:r>
        <w:rPr>
          <w:rFonts w:ascii="Times New Roman" w:hAnsi="Times New Roman" w:cs="Times New Roman"/>
          <w:sz w:val="24"/>
          <w:szCs w:val="24"/>
        </w:rPr>
        <w:t xml:space="preserve"> une classe et ses élèves, individuellement parlant. Elle apprend aux enfants à s’</w:t>
      </w:r>
      <w:r w:rsidR="00E64AD0">
        <w:rPr>
          <w:rFonts w:ascii="Times New Roman" w:hAnsi="Times New Roman" w:cs="Times New Roman"/>
          <w:sz w:val="24"/>
          <w:szCs w:val="24"/>
        </w:rPr>
        <w:t>auto</w:t>
      </w:r>
      <w:r>
        <w:rPr>
          <w:rFonts w:ascii="Times New Roman" w:hAnsi="Times New Roman" w:cs="Times New Roman"/>
          <w:sz w:val="24"/>
          <w:szCs w:val="24"/>
        </w:rPr>
        <w:t>gérer, à s’autoévaluer et à comprendre la pertinence d’un cours. Il apprend ainsi à se motiver et se passionner pour ce qu’</w:t>
      </w:r>
      <w:r w:rsidR="0098676E">
        <w:rPr>
          <w:rFonts w:ascii="Times New Roman" w:hAnsi="Times New Roman" w:cs="Times New Roman"/>
          <w:sz w:val="24"/>
          <w:szCs w:val="24"/>
        </w:rPr>
        <w:t>il étudie. Il n’a besoin de l’enseignant que pour une aide plus personnalisée mais peut par ailleurs compter sur l’aide de ses camarades liés par une permanente bienveillance mutuelle. Une performance professionnelle délicate à mettre en place m’intriguant au plus haut point et qui fondera donc le squelette de mon mémoire.</w:t>
      </w:r>
    </w:p>
    <w:p w:rsidR="008E4CDA" w:rsidRPr="00984C45" w:rsidRDefault="008E4CDA" w:rsidP="00E2496E">
      <w:pPr>
        <w:spacing w:line="360" w:lineRule="auto"/>
        <w:jc w:val="both"/>
        <w:rPr>
          <w:rFonts w:ascii="Times New Roman" w:hAnsi="Times New Roman" w:cs="Times New Roman"/>
          <w:sz w:val="24"/>
          <w:szCs w:val="24"/>
        </w:rPr>
      </w:pPr>
    </w:p>
    <w:sectPr w:rsidR="008E4CDA" w:rsidRPr="00984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73"/>
    <w:rsid w:val="000D4E40"/>
    <w:rsid w:val="001B0F7C"/>
    <w:rsid w:val="00225ED0"/>
    <w:rsid w:val="00380568"/>
    <w:rsid w:val="00452F83"/>
    <w:rsid w:val="005079A1"/>
    <w:rsid w:val="008E4CDA"/>
    <w:rsid w:val="008F5878"/>
    <w:rsid w:val="00984C45"/>
    <w:rsid w:val="0098676E"/>
    <w:rsid w:val="009D666C"/>
    <w:rsid w:val="00AA6764"/>
    <w:rsid w:val="00B16D96"/>
    <w:rsid w:val="00B6190E"/>
    <w:rsid w:val="00C41DC8"/>
    <w:rsid w:val="00DE1673"/>
    <w:rsid w:val="00E2496E"/>
    <w:rsid w:val="00E64AD0"/>
    <w:rsid w:val="00FC31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9B0F"/>
  <w15:chartTrackingRefBased/>
  <w15:docId w15:val="{65840E71-9191-416E-A402-950F023C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1673"/>
  </w:style>
  <w:style w:type="paragraph" w:styleId="Titre1">
    <w:name w:val="heading 1"/>
    <w:basedOn w:val="Standard"/>
    <w:next w:val="Standard"/>
    <w:link w:val="Titre1Car"/>
    <w:rsid w:val="00DE1673"/>
    <w:pPr>
      <w:keepNext/>
      <w:outlineLvl w:val="0"/>
    </w:pPr>
    <w:rPr>
      <w:rFonts w:ascii="Arial" w:hAnsi="Arial" w:cs="Arial"/>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673"/>
    <w:rPr>
      <w:rFonts w:ascii="Arial" w:eastAsia="SimSun" w:hAnsi="Arial" w:cs="Arial"/>
      <w:kern w:val="3"/>
      <w:sz w:val="28"/>
      <w:szCs w:val="24"/>
      <w:lang w:eastAsia="zh-CN" w:bidi="hi-IN"/>
    </w:rPr>
  </w:style>
  <w:style w:type="paragraph" w:customStyle="1" w:styleId="Standard">
    <w:name w:val="Standard"/>
    <w:rsid w:val="00DE1673"/>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1153</Words>
  <Characters>6347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Maingueneau</dc:creator>
  <cp:keywords/>
  <dc:description/>
  <cp:lastModifiedBy>Alex Maingueneau</cp:lastModifiedBy>
  <cp:revision>1</cp:revision>
  <dcterms:created xsi:type="dcterms:W3CDTF">2016-12-10T13:07:00Z</dcterms:created>
  <dcterms:modified xsi:type="dcterms:W3CDTF">2016-12-16T22:01:00Z</dcterms:modified>
</cp:coreProperties>
</file>