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B7" w:rsidRDefault="00616BE2" w:rsidP="00616BE2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Pr="00616BE2">
        <w:rPr>
          <w:rFonts w:asciiTheme="majorBidi" w:hAnsiTheme="majorBidi" w:cstheme="majorBidi"/>
        </w:rPr>
        <w:t xml:space="preserve">ans cet extrait de Mme Bovary, Flaubert semble faire revivre les tentations qu'il a eues et les inspirations qu'il a ressenties. L'intérêt de ce </w:t>
      </w:r>
      <w:r>
        <w:rPr>
          <w:rFonts w:asciiTheme="majorBidi" w:hAnsiTheme="majorBidi" w:cstheme="majorBidi"/>
        </w:rPr>
        <w:t>texte est la relation créateur/</w:t>
      </w:r>
      <w:r w:rsidRPr="00616BE2">
        <w:rPr>
          <w:rFonts w:asciiTheme="majorBidi" w:hAnsiTheme="majorBidi" w:cstheme="majorBidi"/>
        </w:rPr>
        <w:t xml:space="preserve">créature </w:t>
      </w:r>
      <w:r>
        <w:rPr>
          <w:rFonts w:asciiTheme="majorBidi" w:hAnsiTheme="majorBidi" w:cstheme="majorBidi"/>
        </w:rPr>
        <w:t>entre Flaubert et Emma</w:t>
      </w:r>
      <w:r w:rsidRPr="00616BE2">
        <w:rPr>
          <w:rFonts w:asciiTheme="majorBidi" w:hAnsiTheme="majorBidi" w:cstheme="majorBidi"/>
        </w:rPr>
        <w:t>. Dans ce passage, Emma rêve dans le lit conjugal. Flaubert met en dérision ce rêve mais rajoute aussi une certaine compassion.</w:t>
      </w:r>
    </w:p>
    <w:p w:rsidR="00A91DC6" w:rsidRDefault="00A91DC6" w:rsidP="00616BE2">
      <w:pPr>
        <w:spacing w:after="0"/>
        <w:rPr>
          <w:rFonts w:asciiTheme="majorBidi" w:hAnsiTheme="majorBidi" w:cstheme="majorBidi"/>
        </w:rPr>
      </w:pPr>
    </w:p>
    <w:p w:rsidR="00A91DC6" w:rsidRPr="0049493F" w:rsidRDefault="00A91DC6" w:rsidP="0049493F">
      <w:pPr>
        <w:spacing w:after="0"/>
        <w:rPr>
          <w:rFonts w:asciiTheme="majorBidi" w:hAnsiTheme="majorBidi" w:cstheme="majorBidi"/>
          <w:b/>
          <w:bCs/>
        </w:rPr>
      </w:pPr>
      <w:r w:rsidRPr="0049493F">
        <w:rPr>
          <w:rFonts w:asciiTheme="majorBidi" w:hAnsiTheme="majorBidi" w:cstheme="majorBidi"/>
          <w:b/>
          <w:bCs/>
        </w:rPr>
        <w:t>I - Le rêve car</w:t>
      </w:r>
      <w:r w:rsidR="0049493F" w:rsidRPr="0049493F">
        <w:rPr>
          <w:rFonts w:asciiTheme="majorBidi" w:hAnsiTheme="majorBidi" w:cstheme="majorBidi"/>
          <w:b/>
          <w:bCs/>
        </w:rPr>
        <w:t>icatural d'un esprit romanesque.</w:t>
      </w:r>
    </w:p>
    <w:p w:rsidR="00A91DC6" w:rsidRDefault="00A91DC6" w:rsidP="00616BE2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On sait qu’</w:t>
      </w:r>
      <w:r w:rsidRPr="00A91DC6">
        <w:rPr>
          <w:rFonts w:asciiTheme="majorBidi" w:hAnsiTheme="majorBidi" w:cstheme="majorBidi"/>
        </w:rPr>
        <w:t>Emma a vécu une enf</w:t>
      </w:r>
      <w:r w:rsidR="0049493F">
        <w:rPr>
          <w:rFonts w:asciiTheme="majorBidi" w:hAnsiTheme="majorBidi" w:cstheme="majorBidi"/>
        </w:rPr>
        <w:t>ance plongée dans les livres qui</w:t>
      </w:r>
      <w:r>
        <w:rPr>
          <w:rFonts w:asciiTheme="majorBidi" w:hAnsiTheme="majorBidi" w:cstheme="majorBidi"/>
        </w:rPr>
        <w:t xml:space="preserve"> sont </w:t>
      </w:r>
      <w:r w:rsidR="0049493F">
        <w:rPr>
          <w:rFonts w:asciiTheme="majorBidi" w:hAnsiTheme="majorBidi" w:cstheme="majorBidi"/>
        </w:rPr>
        <w:t xml:space="preserve">d’ailleurs </w:t>
      </w:r>
      <w:r>
        <w:rPr>
          <w:rFonts w:asciiTheme="majorBidi" w:hAnsiTheme="majorBidi" w:cstheme="majorBidi"/>
        </w:rPr>
        <w:t xml:space="preserve">à l'origine du rêve « idiot » </w:t>
      </w:r>
      <w:r w:rsidR="0049493F">
        <w:rPr>
          <w:rFonts w:asciiTheme="majorBidi" w:hAnsiTheme="majorBidi" w:cstheme="majorBidi"/>
        </w:rPr>
        <w:t>de ce passage. Ce rêve est i</w:t>
      </w:r>
      <w:r w:rsidRPr="00A91DC6">
        <w:rPr>
          <w:rFonts w:asciiTheme="majorBidi" w:hAnsiTheme="majorBidi" w:cstheme="majorBidi"/>
        </w:rPr>
        <w:t>diot car tous les clichés romanesques et romantiques habituels s'y trouvent</w:t>
      </w:r>
      <w:r>
        <w:rPr>
          <w:rFonts w:asciiTheme="majorBidi" w:hAnsiTheme="majorBidi" w:cstheme="majorBidi"/>
        </w:rPr>
        <w:t xml:space="preserve">. </w:t>
      </w:r>
      <w:r w:rsidRPr="00A91DC6">
        <w:rPr>
          <w:rFonts w:asciiTheme="majorBidi" w:hAnsiTheme="majorBidi" w:cstheme="majorBidi"/>
        </w:rPr>
        <w:t>Flaubert souligne les excès et les faiblesses du courant romantique dont il ne peut nier l'influence sur</w:t>
      </w:r>
      <w:r>
        <w:rPr>
          <w:rFonts w:asciiTheme="majorBidi" w:hAnsiTheme="majorBidi" w:cstheme="majorBidi"/>
        </w:rPr>
        <w:t xml:space="preserve"> son écriture (autodérision ?).</w:t>
      </w:r>
    </w:p>
    <w:p w:rsidR="00A91DC6" w:rsidRDefault="00A91DC6" w:rsidP="00616BE2">
      <w:pPr>
        <w:spacing w:after="0"/>
        <w:rPr>
          <w:rFonts w:asciiTheme="majorBidi" w:hAnsiTheme="majorBidi" w:cstheme="majorBidi"/>
        </w:rPr>
      </w:pPr>
    </w:p>
    <w:p w:rsidR="00A91DC6" w:rsidRDefault="00A91DC6" w:rsidP="00616BE2">
      <w:pPr>
        <w:spacing w:after="0"/>
        <w:rPr>
          <w:rFonts w:asciiTheme="majorBidi" w:hAnsiTheme="majorBidi" w:cstheme="majorBidi"/>
        </w:rPr>
      </w:pPr>
      <w:r w:rsidRPr="00A91DC6">
        <w:rPr>
          <w:rFonts w:asciiTheme="majorBidi" w:hAnsiTheme="majorBidi" w:cstheme="majorBidi"/>
        </w:rPr>
        <w:t>Emma s'imagine un pays nouveau (une sorte de méli-mélo d'éléments conventionnels), une vie à l'opposé de la sienne</w:t>
      </w:r>
      <w:r>
        <w:rPr>
          <w:rFonts w:asciiTheme="majorBidi" w:hAnsiTheme="majorBidi" w:cstheme="majorBidi"/>
        </w:rPr>
        <w:t xml:space="preserve">, </w:t>
      </w:r>
      <w:r w:rsidR="008714D1">
        <w:rPr>
          <w:rFonts w:asciiTheme="majorBidi" w:hAnsiTheme="majorBidi" w:cstheme="majorBidi"/>
        </w:rPr>
        <w:t xml:space="preserve">et </w:t>
      </w:r>
      <w:r>
        <w:rPr>
          <w:rFonts w:asciiTheme="majorBidi" w:hAnsiTheme="majorBidi" w:cstheme="majorBidi"/>
        </w:rPr>
        <w:t>donc belle. E</w:t>
      </w:r>
      <w:r w:rsidRPr="00A91DC6">
        <w:rPr>
          <w:rFonts w:asciiTheme="majorBidi" w:hAnsiTheme="majorBidi" w:cstheme="majorBidi"/>
        </w:rPr>
        <w:t>lle rêve d'un grand amour</w:t>
      </w:r>
      <w:r>
        <w:rPr>
          <w:rFonts w:asciiTheme="majorBidi" w:hAnsiTheme="majorBidi" w:cstheme="majorBidi"/>
        </w:rPr>
        <w:t xml:space="preserve"> (mais celui-ci reste un cliché puisqu’</w:t>
      </w:r>
      <w:r w:rsidRPr="00A91DC6">
        <w:rPr>
          <w:rFonts w:asciiTheme="majorBidi" w:hAnsiTheme="majorBidi" w:cstheme="majorBidi"/>
        </w:rPr>
        <w:t xml:space="preserve">il est indéfini). Son goût pour la richesse se </w:t>
      </w:r>
      <w:r>
        <w:rPr>
          <w:rFonts w:asciiTheme="majorBidi" w:hAnsiTheme="majorBidi" w:cstheme="majorBidi"/>
        </w:rPr>
        <w:t>retrouve aussi dans ce passage.</w:t>
      </w:r>
    </w:p>
    <w:p w:rsidR="00A91DC6" w:rsidRDefault="00A91DC6" w:rsidP="00616BE2">
      <w:pPr>
        <w:spacing w:after="0"/>
        <w:rPr>
          <w:rFonts w:asciiTheme="majorBidi" w:hAnsiTheme="majorBidi" w:cstheme="majorBidi"/>
        </w:rPr>
      </w:pPr>
    </w:p>
    <w:p w:rsidR="00A91DC6" w:rsidRPr="0049493F" w:rsidRDefault="00A91DC6" w:rsidP="00A91DC6">
      <w:pPr>
        <w:spacing w:after="0"/>
        <w:rPr>
          <w:rFonts w:asciiTheme="majorBidi" w:hAnsiTheme="majorBidi" w:cstheme="majorBidi"/>
          <w:b/>
          <w:bCs/>
        </w:rPr>
      </w:pPr>
      <w:r w:rsidRPr="0049493F">
        <w:rPr>
          <w:rFonts w:asciiTheme="majorBidi" w:hAnsiTheme="majorBidi" w:cstheme="majorBidi"/>
          <w:b/>
          <w:bCs/>
        </w:rPr>
        <w:t>II - Un rêve porteur des aspirations du romantisme</w:t>
      </w:r>
      <w:r w:rsidR="0049493F" w:rsidRPr="0049493F">
        <w:rPr>
          <w:rFonts w:asciiTheme="majorBidi" w:hAnsiTheme="majorBidi" w:cstheme="majorBidi"/>
          <w:b/>
          <w:bCs/>
        </w:rPr>
        <w:t>.</w:t>
      </w:r>
    </w:p>
    <w:p w:rsidR="00A91DC6" w:rsidRDefault="00A91DC6" w:rsidP="00A91DC6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A91DC6">
        <w:rPr>
          <w:rFonts w:asciiTheme="majorBidi" w:hAnsiTheme="majorBidi" w:cstheme="majorBidi"/>
        </w:rPr>
        <w:t>abolition des limites spatiales et temporelles.</w:t>
      </w:r>
    </w:p>
    <w:p w:rsidR="00A91DC6" w:rsidRDefault="00A91DC6" w:rsidP="00A91DC6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A91DC6">
        <w:rPr>
          <w:rFonts w:asciiTheme="majorBidi" w:hAnsiTheme="majorBidi" w:cstheme="majorBidi"/>
        </w:rPr>
        <w:t>phrases longues → respiration</w:t>
      </w:r>
    </w:p>
    <w:p w:rsidR="00A91DC6" w:rsidRDefault="00A91DC6" w:rsidP="00A91DC6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A91DC6">
        <w:rPr>
          <w:rFonts w:asciiTheme="majorBidi" w:hAnsiTheme="majorBidi" w:cstheme="majorBidi"/>
        </w:rPr>
        <w:t xml:space="preserve">ponts, navires </w:t>
      </w:r>
      <w:r w:rsidRPr="00A91DC6">
        <w:rPr>
          <w:rFonts w:asciiTheme="majorBidi" w:hAnsiTheme="majorBidi" w:cstheme="majorBidi"/>
        </w:rPr>
        <w:t>→</w:t>
      </w:r>
      <w:r w:rsidRPr="00A91DC6">
        <w:rPr>
          <w:rFonts w:asciiTheme="majorBidi" w:hAnsiTheme="majorBidi" w:cstheme="majorBidi"/>
        </w:rPr>
        <w:t xml:space="preserve"> abolition des limites.</w:t>
      </w:r>
    </w:p>
    <w:p w:rsidR="00A91DC6" w:rsidRPr="00A91DC6" w:rsidRDefault="00A91DC6" w:rsidP="00A91DC6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A91DC6">
        <w:rPr>
          <w:rFonts w:asciiTheme="majorBidi" w:hAnsiTheme="majorBidi" w:cstheme="majorBidi"/>
        </w:rPr>
        <w:t>la contemplation : pas de</w:t>
      </w:r>
      <w:r>
        <w:rPr>
          <w:rFonts w:asciiTheme="majorBidi" w:hAnsiTheme="majorBidi" w:cstheme="majorBidi"/>
        </w:rPr>
        <w:t xml:space="preserve"> participation (« sans parler »</w:t>
      </w:r>
      <w:r w:rsidRPr="00A91DC6">
        <w:rPr>
          <w:rFonts w:asciiTheme="majorBidi" w:hAnsiTheme="majorBidi" w:cstheme="majorBidi"/>
        </w:rPr>
        <w:t>).</w:t>
      </w:r>
    </w:p>
    <w:p w:rsidR="00A91DC6" w:rsidRDefault="00A91DC6" w:rsidP="00616BE2">
      <w:pPr>
        <w:spacing w:after="0"/>
        <w:rPr>
          <w:rFonts w:asciiTheme="majorBidi" w:hAnsiTheme="majorBidi" w:cstheme="majorBidi"/>
        </w:rPr>
      </w:pPr>
    </w:p>
    <w:p w:rsidR="00A91DC6" w:rsidRPr="0049493F" w:rsidRDefault="00A91DC6" w:rsidP="00A91DC6">
      <w:pPr>
        <w:spacing w:after="0"/>
        <w:rPr>
          <w:rFonts w:asciiTheme="majorBidi" w:hAnsiTheme="majorBidi" w:cstheme="majorBidi"/>
          <w:b/>
          <w:bCs/>
        </w:rPr>
      </w:pPr>
      <w:r w:rsidRPr="0049493F">
        <w:rPr>
          <w:rFonts w:asciiTheme="majorBidi" w:hAnsiTheme="majorBidi" w:cstheme="majorBidi"/>
          <w:b/>
          <w:bCs/>
        </w:rPr>
        <w:t>III - L'échec de la rêverie</w:t>
      </w:r>
      <w:r w:rsidR="0049493F" w:rsidRPr="0049493F">
        <w:rPr>
          <w:rFonts w:asciiTheme="majorBidi" w:hAnsiTheme="majorBidi" w:cstheme="majorBidi"/>
          <w:b/>
          <w:bCs/>
        </w:rPr>
        <w:t>.</w:t>
      </w:r>
    </w:p>
    <w:p w:rsidR="00A91DC6" w:rsidRDefault="00A91DC6" w:rsidP="00A91DC6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A91DC6">
        <w:rPr>
          <w:rFonts w:asciiTheme="majorBidi" w:hAnsiTheme="majorBidi" w:cstheme="majorBidi"/>
        </w:rPr>
        <w:t>le rêve s'épuise peu à peu (le "cependant" amorce la cassure)</w:t>
      </w:r>
    </w:p>
    <w:p w:rsidR="00A91DC6" w:rsidRDefault="00A91DC6" w:rsidP="00A91DC6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« mais »</w:t>
      </w:r>
      <w:r w:rsidRPr="00A91DC6">
        <w:rPr>
          <w:rFonts w:asciiTheme="majorBidi" w:hAnsiTheme="majorBidi" w:cstheme="majorBidi"/>
        </w:rPr>
        <w:t xml:space="preserve"> annonce le retour au réel, médiocre (toux, ronflements...), qu'Emma n'apprécie pas.</w:t>
      </w:r>
    </w:p>
    <w:p w:rsidR="00A91DC6" w:rsidRPr="00A91DC6" w:rsidRDefault="00A91DC6" w:rsidP="00A91DC6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A91DC6">
        <w:rPr>
          <w:rFonts w:asciiTheme="majorBidi" w:hAnsiTheme="majorBidi" w:cstheme="majorBidi"/>
        </w:rPr>
        <w:t>cet échec s'aperçoit tout au long du texte : abaissement du point de vue, les constructions se rabaissent, les temps grammaticaux passent au conditionnel, il y a moins de couleurs et moins d'actions...</w:t>
      </w:r>
    </w:p>
    <w:p w:rsidR="00A91DC6" w:rsidRDefault="00A91DC6" w:rsidP="00616BE2">
      <w:pPr>
        <w:spacing w:after="0"/>
        <w:rPr>
          <w:rFonts w:asciiTheme="majorBidi" w:hAnsiTheme="majorBidi" w:cstheme="majorBidi"/>
        </w:rPr>
      </w:pPr>
    </w:p>
    <w:p w:rsidR="00A91DC6" w:rsidRPr="00616BE2" w:rsidRDefault="00A91DC6" w:rsidP="00616BE2">
      <w:pPr>
        <w:spacing w:after="0"/>
        <w:rPr>
          <w:rFonts w:asciiTheme="majorBidi" w:hAnsiTheme="majorBidi" w:cstheme="majorBidi"/>
        </w:rPr>
      </w:pPr>
      <w:r w:rsidRPr="008714D1">
        <w:rPr>
          <w:rFonts w:asciiTheme="majorBidi" w:hAnsiTheme="majorBidi" w:cstheme="majorBidi"/>
          <w:b/>
          <w:bCs/>
        </w:rPr>
        <w:t>Conclusion :</w:t>
      </w:r>
      <w:r>
        <w:rPr>
          <w:rFonts w:asciiTheme="majorBidi" w:hAnsiTheme="majorBidi" w:cstheme="majorBidi"/>
        </w:rPr>
        <w:t xml:space="preserve"> C</w:t>
      </w:r>
      <w:r w:rsidRPr="00A91DC6">
        <w:rPr>
          <w:rFonts w:asciiTheme="majorBidi" w:hAnsiTheme="majorBidi" w:cstheme="majorBidi"/>
        </w:rPr>
        <w:t>ette page est représe</w:t>
      </w:r>
      <w:r w:rsidR="008714D1">
        <w:rPr>
          <w:rFonts w:asciiTheme="majorBidi" w:hAnsiTheme="majorBidi" w:cstheme="majorBidi"/>
        </w:rPr>
        <w:t>ntative du style de Flaubert. I</w:t>
      </w:r>
      <w:r w:rsidRPr="00A91DC6">
        <w:rPr>
          <w:rFonts w:asciiTheme="majorBidi" w:hAnsiTheme="majorBidi" w:cstheme="majorBidi"/>
        </w:rPr>
        <w:t>l se moque du Romantisme, d'Emma, ma</w:t>
      </w:r>
      <w:r w:rsidR="008714D1">
        <w:rPr>
          <w:rFonts w:asciiTheme="majorBidi" w:hAnsiTheme="majorBidi" w:cstheme="majorBidi"/>
        </w:rPr>
        <w:t>is en même temps autodérision (« la Bovary c'est moi »</w:t>
      </w:r>
      <w:r w:rsidRPr="00A91DC6">
        <w:rPr>
          <w:rFonts w:asciiTheme="majorBidi" w:hAnsiTheme="majorBidi" w:cstheme="majorBidi"/>
        </w:rPr>
        <w:t>). Il y a en mêm</w:t>
      </w:r>
      <w:r w:rsidR="008714D1">
        <w:rPr>
          <w:rFonts w:asciiTheme="majorBidi" w:hAnsiTheme="majorBidi" w:cstheme="majorBidi"/>
        </w:rPr>
        <w:t>e temps un flou général (voulu) et</w:t>
      </w:r>
      <w:r w:rsidRPr="00A91DC6">
        <w:rPr>
          <w:rFonts w:asciiTheme="majorBidi" w:hAnsiTheme="majorBidi" w:cstheme="majorBidi"/>
        </w:rPr>
        <w:t xml:space="preserve"> une ambiguïté qui empêche de porter un jugement. Peut-être ne valons-nous pas mieux ? La rêverie est sans doute nécessaire pour survivre.</w:t>
      </w:r>
      <w:bookmarkStart w:id="0" w:name="_GoBack"/>
      <w:bookmarkEnd w:id="0"/>
    </w:p>
    <w:sectPr w:rsidR="00A91DC6" w:rsidRPr="0061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1D55"/>
    <w:multiLevelType w:val="hybridMultilevel"/>
    <w:tmpl w:val="C9426BA0"/>
    <w:lvl w:ilvl="0" w:tplc="7806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E2"/>
    <w:rsid w:val="0049493F"/>
    <w:rsid w:val="00616BE2"/>
    <w:rsid w:val="008714D1"/>
    <w:rsid w:val="00A91DC6"/>
    <w:rsid w:val="00D55974"/>
    <w:rsid w:val="00F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1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1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laïd</dc:creator>
  <cp:lastModifiedBy>laïd</cp:lastModifiedBy>
  <cp:revision>4</cp:revision>
  <dcterms:created xsi:type="dcterms:W3CDTF">2016-05-09T04:02:00Z</dcterms:created>
  <dcterms:modified xsi:type="dcterms:W3CDTF">2016-05-09T04:17:00Z</dcterms:modified>
</cp:coreProperties>
</file>