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47B" w:rsidRPr="007856F8" w:rsidRDefault="0006347B" w:rsidP="0006347B">
      <w:pPr>
        <w:pBdr>
          <w:top w:val="single" w:sz="4" w:space="1" w:color="auto"/>
          <w:left w:val="single" w:sz="4" w:space="4" w:color="auto"/>
          <w:bottom w:val="single" w:sz="4" w:space="1" w:color="auto"/>
          <w:right w:val="single" w:sz="4" w:space="4" w:color="auto"/>
        </w:pBdr>
        <w:shd w:val="clear" w:color="auto" w:fill="BDD6EE" w:themeFill="accent1" w:themeFillTint="66"/>
        <w:jc w:val="center"/>
        <w:rPr>
          <w:rFonts w:eastAsia="Malgun Gothic"/>
          <w:b/>
          <w:color w:val="000000" w:themeColor="text1"/>
          <w:sz w:val="24"/>
        </w:rPr>
      </w:pPr>
      <w:r w:rsidRPr="007856F8">
        <w:rPr>
          <w:rFonts w:eastAsia="Malgun Gothic"/>
          <w:b/>
          <w:color w:val="000000" w:themeColor="text1"/>
          <w:sz w:val="24"/>
        </w:rPr>
        <w:t>PROLOGUE = LIEGE - 6.4KM</w:t>
      </w:r>
    </w:p>
    <w:p w:rsidR="0006347B" w:rsidRPr="007856F8" w:rsidRDefault="0006347B" w:rsidP="0006347B">
      <w:pPr>
        <w:pBdr>
          <w:top w:val="single" w:sz="4" w:space="1" w:color="auto"/>
          <w:left w:val="single" w:sz="4" w:space="4" w:color="auto"/>
          <w:bottom w:val="single" w:sz="4" w:space="1" w:color="auto"/>
          <w:right w:val="single" w:sz="4" w:space="4" w:color="auto"/>
        </w:pBdr>
        <w:shd w:val="clear" w:color="auto" w:fill="BDD6EE" w:themeFill="accent1" w:themeFillTint="66"/>
        <w:jc w:val="center"/>
        <w:rPr>
          <w:rFonts w:eastAsia="Malgun Gothic"/>
          <w:b/>
          <w:color w:val="000000" w:themeColor="text1"/>
          <w:sz w:val="24"/>
        </w:rPr>
      </w:pPr>
      <w:r w:rsidRPr="007856F8">
        <w:rPr>
          <w:rFonts w:eastAsia="Malgun Gothic"/>
          <w:b/>
          <w:color w:val="000000" w:themeColor="text1"/>
          <w:sz w:val="24"/>
        </w:rPr>
        <w:t>« </w:t>
      </w:r>
      <w:r>
        <w:rPr>
          <w:rFonts w:eastAsia="Malgun Gothic"/>
          <w:b/>
          <w:color w:val="000000" w:themeColor="text1"/>
          <w:sz w:val="24"/>
        </w:rPr>
        <w:t xml:space="preserve">LES </w:t>
      </w:r>
      <w:r w:rsidRPr="007856F8">
        <w:rPr>
          <w:rFonts w:eastAsia="Malgun Gothic"/>
          <w:b/>
          <w:color w:val="000000" w:themeColor="text1"/>
          <w:sz w:val="24"/>
        </w:rPr>
        <w:t>101 SACRIFICES »</w:t>
      </w:r>
    </w:p>
    <w:p w:rsidR="0006347B" w:rsidRDefault="0006347B" w:rsidP="0006347B">
      <w:pPr>
        <w:rPr>
          <w:rFonts w:eastAsia="Malgun Gothic"/>
          <w:sz w:val="20"/>
        </w:rPr>
      </w:pPr>
      <w:r w:rsidRPr="00D155EA">
        <w:rPr>
          <w:rFonts w:eastAsia="Malgun Gothic"/>
          <w:sz w:val="20"/>
        </w:rPr>
        <w:tab/>
      </w:r>
    </w:p>
    <w:p w:rsidR="0006347B" w:rsidRPr="000A19B0" w:rsidRDefault="0006347B" w:rsidP="0006347B">
      <w:pPr>
        <w:rPr>
          <w:rFonts w:eastAsia="Malgun Gothic"/>
        </w:rPr>
      </w:pPr>
      <w:r w:rsidRPr="000A19B0">
        <w:rPr>
          <w:rFonts w:eastAsia="Malgun Gothic"/>
        </w:rPr>
        <w:t>« 101</w:t>
      </w:r>
      <w:r w:rsidRPr="000A19B0">
        <w:rPr>
          <w:rFonts w:eastAsia="Malgun Gothic"/>
          <w:vertAlign w:val="superscript"/>
        </w:rPr>
        <w:t>e</w:t>
      </w:r>
      <w:r w:rsidRPr="000A19B0">
        <w:rPr>
          <w:rFonts w:eastAsia="Malgun Gothic"/>
        </w:rPr>
        <w:t xml:space="preserve"> à 35’’ putain… J’ai étudié chaque mètre du Tour, je suis allé dans les Alpes au mois de Janvier à me peler le cul dans les descentes pour m’imprégner du parcours, je suis célibataire, sans enfant pour plus de liberté, je me restreins tous les jours de manger plus que ce dont j’ai besoin, j’ai arrêté le gluten, les laitages… tout ça pour finir 101</w:t>
      </w:r>
      <w:r w:rsidRPr="000A19B0">
        <w:rPr>
          <w:rFonts w:eastAsia="Malgun Gothic"/>
          <w:vertAlign w:val="superscript"/>
        </w:rPr>
        <w:t>e</w:t>
      </w:r>
      <w:r w:rsidRPr="000A19B0">
        <w:rPr>
          <w:rFonts w:eastAsia="Malgun Gothic"/>
        </w:rPr>
        <w:t xml:space="preserve"> du prologue. Dans le même temps que Danièle Bennati qui n’a peut-être même pas reconnu le prologue et qui ne savait même pas si on lui accorderait une place dans l’équipe il y’a une semaine…</w:t>
      </w:r>
    </w:p>
    <w:p w:rsidR="0006347B" w:rsidRPr="000A19B0" w:rsidRDefault="0006347B" w:rsidP="0006347B">
      <w:pPr>
        <w:rPr>
          <w:rFonts w:eastAsia="Malgun Gothic"/>
        </w:rPr>
      </w:pPr>
      <w:r w:rsidRPr="000A19B0">
        <w:rPr>
          <w:rFonts w:eastAsia="Malgun Gothic"/>
        </w:rPr>
        <w:t>Bon, rien n’est dramatique, je n’ai pris aucun risque dans les virages mais ce qui m’inquiète c’est que les sensations n’étaient clairement pas bonnes…</w:t>
      </w:r>
    </w:p>
    <w:p w:rsidR="0006347B" w:rsidRPr="000A19B0" w:rsidRDefault="0006347B" w:rsidP="0006347B">
      <w:pPr>
        <w:rPr>
          <w:rFonts w:eastAsia="Malgun Gothic"/>
        </w:rPr>
      </w:pPr>
      <w:r w:rsidRPr="000A19B0">
        <w:rPr>
          <w:rFonts w:eastAsia="Malgun Gothic"/>
        </w:rPr>
        <w:t>J’espère que c’est la pression et pas mes jambes qui commencent à fatiguer après mes entraînements intensifs… Gérard Holtz m’a sauté dessus à l’arrivée pour me demander ce qu’il s’était passé. J’ai essayé de faire bonne figure, j’espère que je n’ai pas laissé transparaître ma peur à travers ce satané micro…</w:t>
      </w:r>
    </w:p>
    <w:p w:rsidR="0006347B" w:rsidRPr="000A19B0" w:rsidRDefault="0006347B" w:rsidP="0006347B">
      <w:pPr>
        <w:rPr>
          <w:rFonts w:eastAsia="Malgun Gothic"/>
        </w:rPr>
      </w:pPr>
      <w:r w:rsidRPr="000A19B0">
        <w:rPr>
          <w:rFonts w:eastAsia="Malgun Gothic"/>
        </w:rPr>
        <w:t>Si on analyse un petit peu ce prologue on constate plusieurs choses :</w:t>
      </w:r>
    </w:p>
    <w:p w:rsidR="0006347B" w:rsidRPr="000A19B0" w:rsidRDefault="0006347B" w:rsidP="0006347B">
      <w:pPr>
        <w:rPr>
          <w:rFonts w:eastAsia="Malgun Gothic"/>
        </w:rPr>
      </w:pPr>
      <w:r w:rsidRPr="000A19B0">
        <w:rPr>
          <w:rFonts w:eastAsia="Malgun Gothic"/>
        </w:rPr>
        <w:tab/>
        <w:t xml:space="preserve">- </w:t>
      </w:r>
      <w:r w:rsidRPr="000A19B0">
        <w:rPr>
          <w:rFonts w:eastAsia="Malgun Gothic"/>
          <w:u w:val="single"/>
        </w:rPr>
        <w:t>Les spécialistes étaient vraiment avantagés sur ce parcours :</w:t>
      </w:r>
      <w:r w:rsidRPr="000A19B0">
        <w:rPr>
          <w:rFonts w:eastAsia="Malgun Gothic"/>
        </w:rPr>
        <w:t xml:space="preserve"> Rohan Dennis, déjà vainqueur l’an passé, c’est un monstre ce type, une telle puissance, je ne comprends pas comment c’est possible. Derrière, il relègue Dumoulin, Kennaugh (un Sky) et Cancellara à 3’’, Thomas (deux Sky) et Kwiatkowski (trois Sky) à 4’’ et Malori à 8’’.</w:t>
      </w:r>
    </w:p>
    <w:p w:rsidR="0006347B" w:rsidRPr="000A19B0" w:rsidRDefault="0006347B" w:rsidP="0006347B">
      <w:pPr>
        <w:rPr>
          <w:rFonts w:eastAsia="Malgun Gothic"/>
        </w:rPr>
      </w:pPr>
      <w:r w:rsidRPr="000A19B0">
        <w:rPr>
          <w:rFonts w:eastAsia="Malgun Gothic"/>
        </w:rPr>
        <w:tab/>
        <w:t xml:space="preserve">- </w:t>
      </w:r>
      <w:r w:rsidRPr="000A19B0">
        <w:rPr>
          <w:rFonts w:eastAsia="Malgun Gothic"/>
          <w:u w:val="single"/>
        </w:rPr>
        <w:t>Les favoris ont soufferts :</w:t>
      </w:r>
      <w:r w:rsidRPr="000A19B0">
        <w:rPr>
          <w:rFonts w:eastAsia="Malgun Gothic"/>
        </w:rPr>
        <w:t xml:space="preserve"> </w:t>
      </w:r>
      <w:r w:rsidRPr="000A19B0">
        <w:rPr>
          <w:rFonts w:eastAsia="Malgun Gothic"/>
          <w:b/>
        </w:rPr>
        <w:t>Zakarin</w:t>
      </w:r>
      <w:r w:rsidRPr="000A19B0">
        <w:rPr>
          <w:rFonts w:eastAsia="Malgun Gothic"/>
        </w:rPr>
        <w:t xml:space="preserve"> 10</w:t>
      </w:r>
      <w:r w:rsidRPr="000A19B0">
        <w:rPr>
          <w:rFonts w:eastAsia="Malgun Gothic"/>
          <w:vertAlign w:val="superscript"/>
        </w:rPr>
        <w:t>e</w:t>
      </w:r>
      <w:r w:rsidRPr="000A19B0">
        <w:rPr>
          <w:rFonts w:eastAsia="Malgun Gothic"/>
        </w:rPr>
        <w:t xml:space="preserve"> à 11’’ s’en sort très bien. D’un côté il est parti dans les premiers et j’ai l’impression que le vent a un peu </w:t>
      </w:r>
      <w:bookmarkStart w:id="0" w:name="_GoBack"/>
      <w:bookmarkEnd w:id="0"/>
      <w:r w:rsidRPr="000A19B0">
        <w:rPr>
          <w:rFonts w:eastAsia="Malgun Gothic"/>
        </w:rPr>
        <w:t xml:space="preserve">tourné… Et puis bon, Zakarin n’a jamais fait ses preuves sur 3 semaines alors bon on verra. Derrière, </w:t>
      </w:r>
      <w:r w:rsidRPr="000A19B0">
        <w:rPr>
          <w:rFonts w:eastAsia="Malgun Gothic"/>
          <w:b/>
        </w:rPr>
        <w:t>Van</w:t>
      </w:r>
      <w:r w:rsidRPr="000A19B0">
        <w:rPr>
          <w:rFonts w:eastAsia="Malgun Gothic"/>
        </w:rPr>
        <w:t xml:space="preserve"> </w:t>
      </w:r>
      <w:r w:rsidRPr="000A19B0">
        <w:rPr>
          <w:rFonts w:eastAsia="Malgun Gothic"/>
          <w:b/>
        </w:rPr>
        <w:t>Garderen</w:t>
      </w:r>
      <w:r w:rsidRPr="000A19B0">
        <w:rPr>
          <w:rFonts w:eastAsia="Malgun Gothic"/>
        </w:rPr>
        <w:t>, 12</w:t>
      </w:r>
      <w:r w:rsidRPr="000A19B0">
        <w:rPr>
          <w:rFonts w:eastAsia="Malgun Gothic"/>
          <w:vertAlign w:val="superscript"/>
        </w:rPr>
        <w:t>e</w:t>
      </w:r>
      <w:r w:rsidRPr="000A19B0">
        <w:rPr>
          <w:rFonts w:eastAsia="Malgun Gothic"/>
        </w:rPr>
        <w:t xml:space="preserve"> à 12’’ et </w:t>
      </w:r>
      <w:r w:rsidRPr="000A19B0">
        <w:rPr>
          <w:rFonts w:eastAsia="Malgun Gothic"/>
          <w:b/>
        </w:rPr>
        <w:t>Valverde</w:t>
      </w:r>
      <w:r w:rsidRPr="000A19B0">
        <w:rPr>
          <w:rFonts w:eastAsia="Malgun Gothic"/>
        </w:rPr>
        <w:t xml:space="preserve"> 23</w:t>
      </w:r>
      <w:r w:rsidRPr="000A19B0">
        <w:rPr>
          <w:rFonts w:eastAsia="Malgun Gothic"/>
          <w:vertAlign w:val="superscript"/>
        </w:rPr>
        <w:t>e</w:t>
      </w:r>
      <w:r w:rsidRPr="000A19B0">
        <w:rPr>
          <w:rFonts w:eastAsia="Malgun Gothic"/>
        </w:rPr>
        <w:t xml:space="preserve"> à 19’’ (partis tôt également), </w:t>
      </w:r>
      <w:r w:rsidRPr="000A19B0">
        <w:rPr>
          <w:rFonts w:eastAsia="Malgun Gothic"/>
          <w:b/>
        </w:rPr>
        <w:t>Froome</w:t>
      </w:r>
      <w:r w:rsidRPr="000A19B0">
        <w:rPr>
          <w:rFonts w:eastAsia="Malgun Gothic"/>
        </w:rPr>
        <w:t xml:space="preserve"> 37</w:t>
      </w:r>
      <w:r w:rsidRPr="000A19B0">
        <w:rPr>
          <w:rFonts w:eastAsia="Malgun Gothic"/>
          <w:vertAlign w:val="superscript"/>
        </w:rPr>
        <w:t>e</w:t>
      </w:r>
      <w:r w:rsidRPr="000A19B0">
        <w:rPr>
          <w:rFonts w:eastAsia="Malgun Gothic"/>
        </w:rPr>
        <w:t xml:space="preserve"> à 22’’, très décevant aussi, même s’il nous prend déjà tous du temps avec son équipe de mutants…, </w:t>
      </w:r>
      <w:r w:rsidRPr="000A19B0">
        <w:rPr>
          <w:rFonts w:eastAsia="Malgun Gothic"/>
          <w:b/>
        </w:rPr>
        <w:t>Quintana</w:t>
      </w:r>
      <w:r w:rsidRPr="000A19B0">
        <w:rPr>
          <w:rFonts w:eastAsia="Malgun Gothic"/>
        </w:rPr>
        <w:t xml:space="preserve"> 52</w:t>
      </w:r>
      <w:r w:rsidRPr="000A19B0">
        <w:rPr>
          <w:rFonts w:eastAsia="Malgun Gothic"/>
          <w:vertAlign w:val="superscript"/>
        </w:rPr>
        <w:t>e</w:t>
      </w:r>
      <w:r w:rsidRPr="000A19B0">
        <w:rPr>
          <w:rFonts w:eastAsia="Malgun Gothic"/>
        </w:rPr>
        <w:t xml:space="preserve"> à 27’’ qui résiste malgré son petit gabarit, </w:t>
      </w:r>
      <w:r w:rsidRPr="000A19B0">
        <w:rPr>
          <w:rFonts w:eastAsia="Malgun Gothic"/>
          <w:b/>
        </w:rPr>
        <w:t>Nibali</w:t>
      </w:r>
      <w:r w:rsidRPr="000A19B0">
        <w:rPr>
          <w:rFonts w:eastAsia="Malgun Gothic"/>
        </w:rPr>
        <w:t xml:space="preserve"> 61</w:t>
      </w:r>
      <w:r w:rsidRPr="000A19B0">
        <w:rPr>
          <w:rFonts w:eastAsia="Malgun Gothic"/>
          <w:vertAlign w:val="superscript"/>
        </w:rPr>
        <w:t>e</w:t>
      </w:r>
      <w:r w:rsidRPr="000A19B0">
        <w:rPr>
          <w:rFonts w:eastAsia="Malgun Gothic"/>
        </w:rPr>
        <w:t xml:space="preserve"> à 29’’, </w:t>
      </w:r>
      <w:r w:rsidRPr="000A19B0">
        <w:rPr>
          <w:rFonts w:eastAsia="Malgun Gothic"/>
          <w:b/>
        </w:rPr>
        <w:t>Porte</w:t>
      </w:r>
      <w:r w:rsidRPr="000A19B0">
        <w:rPr>
          <w:rFonts w:eastAsia="Malgun Gothic"/>
        </w:rPr>
        <w:t xml:space="preserve"> et </w:t>
      </w:r>
      <w:r w:rsidRPr="000A19B0">
        <w:rPr>
          <w:rFonts w:eastAsia="Malgun Gothic"/>
          <w:b/>
        </w:rPr>
        <w:t>Contador</w:t>
      </w:r>
      <w:r w:rsidRPr="000A19B0">
        <w:rPr>
          <w:rFonts w:eastAsia="Malgun Gothic"/>
        </w:rPr>
        <w:t xml:space="preserve"> 73</w:t>
      </w:r>
      <w:r w:rsidRPr="000A19B0">
        <w:rPr>
          <w:rFonts w:eastAsia="Malgun Gothic"/>
          <w:vertAlign w:val="superscript"/>
        </w:rPr>
        <w:t>e</w:t>
      </w:r>
      <w:r w:rsidRPr="000A19B0">
        <w:rPr>
          <w:rFonts w:eastAsia="Malgun Gothic"/>
        </w:rPr>
        <w:t xml:space="preserve"> et 74</w:t>
      </w:r>
      <w:r w:rsidRPr="000A19B0">
        <w:rPr>
          <w:rFonts w:eastAsia="Malgun Gothic"/>
          <w:vertAlign w:val="superscript"/>
        </w:rPr>
        <w:t>e</w:t>
      </w:r>
      <w:r w:rsidRPr="000A19B0">
        <w:rPr>
          <w:rFonts w:eastAsia="Malgun Gothic"/>
        </w:rPr>
        <w:t xml:space="preserve"> à 31’’, très surprenant pour le premier qui va certainement mal dormir ce soir, un peu moins pour El Pistolero, </w:t>
      </w:r>
      <w:r w:rsidRPr="000A19B0">
        <w:rPr>
          <w:rFonts w:eastAsia="Malgun Gothic"/>
          <w:b/>
        </w:rPr>
        <w:t>Barguil</w:t>
      </w:r>
      <w:r w:rsidRPr="000A19B0">
        <w:rPr>
          <w:rFonts w:eastAsia="Malgun Gothic"/>
        </w:rPr>
        <w:t xml:space="preserve">, </w:t>
      </w:r>
      <w:r w:rsidRPr="000A19B0">
        <w:rPr>
          <w:rFonts w:eastAsia="Malgun Gothic"/>
          <w:b/>
        </w:rPr>
        <w:t>Rolland</w:t>
      </w:r>
      <w:r w:rsidRPr="000A19B0">
        <w:rPr>
          <w:rFonts w:eastAsia="Malgun Gothic"/>
        </w:rPr>
        <w:t xml:space="preserve"> et </w:t>
      </w:r>
      <w:r w:rsidRPr="000A19B0">
        <w:rPr>
          <w:rFonts w:eastAsia="Malgun Gothic"/>
          <w:b/>
        </w:rPr>
        <w:t>Pinot</w:t>
      </w:r>
      <w:r w:rsidRPr="000A19B0">
        <w:rPr>
          <w:rFonts w:eastAsia="Malgun Gothic"/>
        </w:rPr>
        <w:t xml:space="preserve"> 80, 81 et 82</w:t>
      </w:r>
      <w:r w:rsidRPr="000A19B0">
        <w:rPr>
          <w:rFonts w:eastAsia="Malgun Gothic"/>
          <w:vertAlign w:val="superscript"/>
        </w:rPr>
        <w:t>e</w:t>
      </w:r>
      <w:r w:rsidRPr="000A19B0">
        <w:rPr>
          <w:rFonts w:eastAsia="Malgun Gothic"/>
        </w:rPr>
        <w:t xml:space="preserve">  à 32’’, là où je devrais au minimum être…, </w:t>
      </w:r>
      <w:r w:rsidRPr="000A19B0">
        <w:rPr>
          <w:rFonts w:eastAsia="Malgun Gothic"/>
          <w:b/>
        </w:rPr>
        <w:t>Aru</w:t>
      </w:r>
      <w:r w:rsidRPr="000A19B0">
        <w:rPr>
          <w:rFonts w:eastAsia="Malgun Gothic"/>
        </w:rPr>
        <w:t xml:space="preserve"> 97</w:t>
      </w:r>
      <w:r w:rsidRPr="000A19B0">
        <w:rPr>
          <w:rFonts w:eastAsia="Malgun Gothic"/>
          <w:vertAlign w:val="superscript"/>
        </w:rPr>
        <w:t>e</w:t>
      </w:r>
      <w:r w:rsidRPr="000A19B0">
        <w:rPr>
          <w:rFonts w:eastAsia="Malgun Gothic"/>
        </w:rPr>
        <w:t xml:space="preserve"> à 34’’ qui doit déjà stresser de se faire piquer le leadership par Nibali.</w:t>
      </w:r>
    </w:p>
    <w:p w:rsidR="0006347B" w:rsidRPr="000A19B0" w:rsidRDefault="0006347B" w:rsidP="0006347B">
      <w:pPr>
        <w:rPr>
          <w:rFonts w:eastAsia="Malgun Gothic"/>
        </w:rPr>
      </w:pPr>
      <w:r w:rsidRPr="000A19B0">
        <w:rPr>
          <w:rFonts w:eastAsia="Malgun Gothic"/>
        </w:rPr>
        <w:t xml:space="preserve">Finalement je prends du temps à </w:t>
      </w:r>
      <w:r w:rsidRPr="000A19B0">
        <w:rPr>
          <w:rFonts w:eastAsia="Malgun Gothic"/>
          <w:b/>
        </w:rPr>
        <w:t>Rodriguez</w:t>
      </w:r>
      <w:r w:rsidRPr="000A19B0">
        <w:rPr>
          <w:rFonts w:eastAsia="Malgun Gothic"/>
        </w:rPr>
        <w:t xml:space="preserve"> qui est HS depuis le début de la saison (110</w:t>
      </w:r>
      <w:r w:rsidRPr="000A19B0">
        <w:rPr>
          <w:rFonts w:eastAsia="Malgun Gothic"/>
          <w:vertAlign w:val="superscript"/>
        </w:rPr>
        <w:t>e</w:t>
      </w:r>
      <w:r w:rsidRPr="000A19B0">
        <w:rPr>
          <w:rFonts w:eastAsia="Malgun Gothic"/>
        </w:rPr>
        <w:t xml:space="preserve"> à 37’’), </w:t>
      </w:r>
      <w:r w:rsidRPr="000A19B0">
        <w:rPr>
          <w:rFonts w:eastAsia="Malgun Gothic"/>
          <w:b/>
        </w:rPr>
        <w:t>Landa</w:t>
      </w:r>
      <w:r w:rsidRPr="000A19B0">
        <w:rPr>
          <w:rFonts w:eastAsia="Malgun Gothic"/>
        </w:rPr>
        <w:t xml:space="preserve"> (119</w:t>
      </w:r>
      <w:r w:rsidRPr="000A19B0">
        <w:rPr>
          <w:rFonts w:eastAsia="Malgun Gothic"/>
          <w:vertAlign w:val="superscript"/>
        </w:rPr>
        <w:t>e</w:t>
      </w:r>
      <w:r w:rsidRPr="000A19B0">
        <w:rPr>
          <w:rFonts w:eastAsia="Malgun Gothic"/>
        </w:rPr>
        <w:t xml:space="preserve"> à 40’’) que l’on a pas vu depuis son Giro et qui ne misera pas le général, </w:t>
      </w:r>
      <w:r w:rsidRPr="000A19B0">
        <w:rPr>
          <w:rFonts w:eastAsia="Malgun Gothic"/>
          <w:b/>
        </w:rPr>
        <w:t>Chavez</w:t>
      </w:r>
      <w:r w:rsidRPr="000A19B0">
        <w:rPr>
          <w:rFonts w:eastAsia="Malgun Gothic"/>
        </w:rPr>
        <w:t xml:space="preserve"> (179</w:t>
      </w:r>
      <w:r w:rsidRPr="000A19B0">
        <w:rPr>
          <w:rFonts w:eastAsia="Malgun Gothic"/>
          <w:vertAlign w:val="superscript"/>
        </w:rPr>
        <w:t>e</w:t>
      </w:r>
      <w:r w:rsidRPr="000A19B0">
        <w:rPr>
          <w:rFonts w:eastAsia="Malgun Gothic"/>
        </w:rPr>
        <w:t xml:space="preserve"> à 54’’) qui n’a jamais montré sa force sur 3 semaines ou encore </w:t>
      </w:r>
      <w:r w:rsidRPr="000A19B0">
        <w:rPr>
          <w:rFonts w:eastAsia="Malgun Gothic"/>
          <w:b/>
        </w:rPr>
        <w:t>Frank</w:t>
      </w:r>
      <w:r w:rsidRPr="000A19B0">
        <w:rPr>
          <w:rFonts w:eastAsia="Malgun Gothic"/>
        </w:rPr>
        <w:t xml:space="preserve"> </w:t>
      </w:r>
      <w:r w:rsidRPr="000A19B0">
        <w:rPr>
          <w:rFonts w:eastAsia="Malgun Gothic"/>
          <w:b/>
        </w:rPr>
        <w:t>Schleck</w:t>
      </w:r>
      <w:r w:rsidRPr="000A19B0">
        <w:rPr>
          <w:rFonts w:eastAsia="Malgun Gothic"/>
        </w:rPr>
        <w:t xml:space="preserve"> (185</w:t>
      </w:r>
      <w:r w:rsidRPr="000A19B0">
        <w:rPr>
          <w:rFonts w:eastAsia="Malgun Gothic"/>
          <w:vertAlign w:val="superscript"/>
        </w:rPr>
        <w:t>e</w:t>
      </w:r>
      <w:r w:rsidRPr="000A19B0">
        <w:rPr>
          <w:rFonts w:eastAsia="Malgun Gothic"/>
        </w:rPr>
        <w:t xml:space="preserve"> à 56’’) qui est en fin de carrière…</w:t>
      </w:r>
    </w:p>
    <w:p w:rsidR="0006347B" w:rsidRPr="000A19B0" w:rsidRDefault="0006347B" w:rsidP="0006347B">
      <w:pPr>
        <w:rPr>
          <w:rFonts w:eastAsia="Malgun Gothic"/>
        </w:rPr>
      </w:pPr>
      <w:r w:rsidRPr="000A19B0">
        <w:rPr>
          <w:rFonts w:eastAsia="Malgun Gothic"/>
        </w:rPr>
        <w:tab/>
        <w:t xml:space="preserve">- </w:t>
      </w:r>
      <w:r w:rsidRPr="000A19B0">
        <w:rPr>
          <w:rFonts w:eastAsia="Malgun Gothic"/>
          <w:u w:val="single"/>
        </w:rPr>
        <w:t>Notre équipe a gravement douillé</w:t>
      </w:r>
      <w:r w:rsidRPr="000A19B0">
        <w:rPr>
          <w:rFonts w:eastAsia="Malgun Gothic"/>
        </w:rPr>
        <w:t>… A part Jicé 45</w:t>
      </w:r>
      <w:r w:rsidRPr="000A19B0">
        <w:rPr>
          <w:rFonts w:eastAsia="Malgun Gothic"/>
          <w:vertAlign w:val="superscript"/>
        </w:rPr>
        <w:t>e</w:t>
      </w:r>
      <w:r w:rsidRPr="000A19B0">
        <w:rPr>
          <w:rFonts w:eastAsia="Malgun Gothic"/>
        </w:rPr>
        <w:t>, je suis le 2</w:t>
      </w:r>
      <w:r w:rsidRPr="000A19B0">
        <w:rPr>
          <w:rFonts w:eastAsia="Malgun Gothic"/>
          <w:vertAlign w:val="superscript"/>
        </w:rPr>
        <w:t>e</w:t>
      </w:r>
      <w:r w:rsidRPr="000A19B0">
        <w:rPr>
          <w:rFonts w:eastAsia="Malgun Gothic"/>
        </w:rPr>
        <w:t xml:space="preserve"> AG2R et nous sommes avant derniers au par équipe, devant les Wanty qui ont eu du mal à trouver des coureurs pour aller au Tour !</w:t>
      </w:r>
    </w:p>
    <w:p w:rsidR="0006347B" w:rsidRPr="000A19B0" w:rsidRDefault="0006347B" w:rsidP="0006347B">
      <w:pPr>
        <w:rPr>
          <w:rFonts w:eastAsia="Malgun Gothic"/>
        </w:rPr>
      </w:pPr>
    </w:p>
    <w:p w:rsidR="0006347B" w:rsidRPr="000A19B0" w:rsidRDefault="0006347B" w:rsidP="0006347B">
      <w:pPr>
        <w:rPr>
          <w:rFonts w:eastAsia="Malgun Gothic"/>
        </w:rPr>
      </w:pPr>
      <w:r w:rsidRPr="000A19B0">
        <w:rPr>
          <w:rFonts w:eastAsia="Malgun Gothic"/>
        </w:rPr>
        <w:t>Rien n’est perdu, le Tour ne se gagne ni ne se perd dans le prologue. Regardez Pantani en 1998 ! Maintenant = Eviter les bordures, les chutes et pertes de temps inutiles et reprendre confiance, le tour est encore long !</w:t>
      </w:r>
    </w:p>
    <w:p w:rsidR="0006347B" w:rsidRPr="000A19B0" w:rsidRDefault="0006347B" w:rsidP="0006347B">
      <w:pPr>
        <w:rPr>
          <w:rFonts w:eastAsia="Malgun Gothic"/>
        </w:rPr>
      </w:pPr>
      <w:r w:rsidRPr="000A19B0">
        <w:rPr>
          <w:rFonts w:eastAsia="Malgun Gothic"/>
        </w:rPr>
        <w:t>A suivre… »</w:t>
      </w:r>
    </w:p>
    <w:p w:rsidR="0006347B" w:rsidRPr="000A19B0" w:rsidRDefault="0006347B" w:rsidP="0006347B">
      <w:pPr>
        <w:rPr>
          <w:rFonts w:eastAsia="Malgun Gothic"/>
          <w:b/>
          <w:u w:val="single"/>
        </w:rPr>
      </w:pPr>
    </w:p>
    <w:tbl>
      <w:tblPr>
        <w:tblW w:w="9493" w:type="dxa"/>
        <w:tblCellMar>
          <w:left w:w="70" w:type="dxa"/>
          <w:right w:w="70" w:type="dxa"/>
        </w:tblCellMar>
        <w:tblLook w:val="04A0" w:firstRow="1" w:lastRow="0" w:firstColumn="1" w:lastColumn="0" w:noHBand="0" w:noVBand="1"/>
      </w:tblPr>
      <w:tblGrid>
        <w:gridCol w:w="522"/>
        <w:gridCol w:w="3726"/>
        <w:gridCol w:w="3284"/>
        <w:gridCol w:w="1961"/>
      </w:tblGrid>
      <w:tr w:rsidR="0006347B" w:rsidRPr="000A19B0" w:rsidTr="00F41C8A">
        <w:trPr>
          <w:trHeight w:val="255"/>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000000" w:themeFill="text1"/>
            <w:vAlign w:val="bottom"/>
          </w:tcPr>
          <w:p w:rsidR="0006347B" w:rsidRPr="000A19B0" w:rsidRDefault="0006347B" w:rsidP="00F41C8A">
            <w:pPr>
              <w:jc w:val="center"/>
              <w:rPr>
                <w:rFonts w:eastAsia="Times New Roman" w:cs="Arial"/>
                <w:b/>
                <w:color w:val="000000"/>
                <w:lang w:eastAsia="fr-FR"/>
              </w:rPr>
            </w:pPr>
            <w:r w:rsidRPr="000A19B0">
              <w:rPr>
                <w:rFonts w:eastAsia="Times New Roman" w:cs="Arial"/>
                <w:b/>
                <w:color w:val="FFFFFF" w:themeColor="background1"/>
                <w:lang w:eastAsia="fr-FR"/>
              </w:rPr>
              <w:t>CLASSEMENT ETAPE + GENERAL</w:t>
            </w:r>
          </w:p>
        </w:tc>
      </w:tr>
      <w:tr w:rsidR="0006347B" w:rsidRPr="000A19B0" w:rsidTr="00F41C8A">
        <w:trPr>
          <w:trHeight w:val="255"/>
        </w:trPr>
        <w:tc>
          <w:tcPr>
            <w:tcW w:w="522" w:type="dxa"/>
            <w:tcBorders>
              <w:top w:val="single" w:sz="4" w:space="0" w:color="000000"/>
              <w:left w:val="single" w:sz="4" w:space="0" w:color="000000"/>
              <w:bottom w:val="single" w:sz="4" w:space="0" w:color="000000"/>
              <w:right w:val="single" w:sz="4" w:space="0" w:color="000000"/>
            </w:tcBorders>
            <w:shd w:val="clear" w:color="auto" w:fill="FFFF00"/>
            <w:vAlign w:val="bottom"/>
            <w:hideMark/>
          </w:tcPr>
          <w:p w:rsidR="0006347B" w:rsidRPr="000A19B0" w:rsidRDefault="0006347B" w:rsidP="00F41C8A">
            <w:pPr>
              <w:jc w:val="center"/>
              <w:rPr>
                <w:rFonts w:eastAsia="Times New Roman" w:cs="Arial"/>
                <w:b/>
                <w:color w:val="000000"/>
                <w:lang w:eastAsia="fr-FR"/>
              </w:rPr>
            </w:pPr>
            <w:r w:rsidRPr="000A19B0">
              <w:rPr>
                <w:rFonts w:eastAsia="Times New Roman" w:cs="Arial"/>
                <w:b/>
                <w:color w:val="000000"/>
                <w:lang w:eastAsia="fr-FR"/>
              </w:rPr>
              <w:t>1</w:t>
            </w:r>
          </w:p>
        </w:tc>
        <w:tc>
          <w:tcPr>
            <w:tcW w:w="3726" w:type="dxa"/>
            <w:tcBorders>
              <w:top w:val="single" w:sz="4" w:space="0" w:color="000000"/>
              <w:left w:val="nil"/>
              <w:bottom w:val="single" w:sz="4" w:space="0" w:color="000000"/>
              <w:right w:val="single" w:sz="4" w:space="0" w:color="000000"/>
            </w:tcBorders>
            <w:shd w:val="clear" w:color="auto" w:fill="FFFF00"/>
            <w:vAlign w:val="bottom"/>
            <w:hideMark/>
          </w:tcPr>
          <w:p w:rsidR="0006347B" w:rsidRPr="000A19B0" w:rsidRDefault="0006347B" w:rsidP="00F41C8A">
            <w:pPr>
              <w:jc w:val="center"/>
              <w:rPr>
                <w:rFonts w:eastAsia="Times New Roman" w:cs="Arial"/>
                <w:b/>
                <w:color w:val="000000"/>
                <w:lang w:eastAsia="fr-FR"/>
              </w:rPr>
            </w:pPr>
            <w:r w:rsidRPr="000A19B0">
              <w:rPr>
                <w:rFonts w:eastAsia="Times New Roman" w:cs="Arial"/>
                <w:b/>
                <w:color w:val="000000"/>
                <w:lang w:eastAsia="fr-FR"/>
              </w:rPr>
              <w:t>Rohan Dennis</w:t>
            </w:r>
          </w:p>
        </w:tc>
        <w:tc>
          <w:tcPr>
            <w:tcW w:w="3284" w:type="dxa"/>
            <w:tcBorders>
              <w:top w:val="single" w:sz="4" w:space="0" w:color="000000"/>
              <w:left w:val="nil"/>
              <w:bottom w:val="single" w:sz="4" w:space="0" w:color="000000"/>
              <w:right w:val="single" w:sz="4" w:space="0" w:color="000000"/>
            </w:tcBorders>
            <w:shd w:val="clear" w:color="auto" w:fill="FFFF00"/>
            <w:vAlign w:val="bottom"/>
            <w:hideMark/>
          </w:tcPr>
          <w:p w:rsidR="0006347B" w:rsidRPr="000A19B0" w:rsidRDefault="0006347B" w:rsidP="00F41C8A">
            <w:pPr>
              <w:jc w:val="center"/>
              <w:rPr>
                <w:rFonts w:eastAsia="Times New Roman" w:cs="Arial"/>
                <w:b/>
                <w:color w:val="000000"/>
                <w:lang w:eastAsia="fr-FR"/>
              </w:rPr>
            </w:pPr>
            <w:r w:rsidRPr="000A19B0">
              <w:rPr>
                <w:rFonts w:eastAsia="Times New Roman" w:cs="Arial"/>
                <w:b/>
                <w:color w:val="000000"/>
                <w:lang w:eastAsia="fr-FR"/>
              </w:rPr>
              <w:t>BMC Racing Team</w:t>
            </w:r>
          </w:p>
        </w:tc>
        <w:tc>
          <w:tcPr>
            <w:tcW w:w="1961" w:type="dxa"/>
            <w:tcBorders>
              <w:top w:val="single" w:sz="4" w:space="0" w:color="000000"/>
              <w:left w:val="nil"/>
              <w:bottom w:val="single" w:sz="4" w:space="0" w:color="000000"/>
              <w:right w:val="single" w:sz="4" w:space="0" w:color="000000"/>
            </w:tcBorders>
            <w:shd w:val="clear" w:color="auto" w:fill="FFFF00"/>
            <w:vAlign w:val="bottom"/>
            <w:hideMark/>
          </w:tcPr>
          <w:p w:rsidR="0006347B" w:rsidRPr="000A19B0" w:rsidRDefault="0006347B" w:rsidP="00F41C8A">
            <w:pPr>
              <w:jc w:val="center"/>
              <w:rPr>
                <w:rFonts w:eastAsia="Times New Roman" w:cs="Arial"/>
                <w:b/>
                <w:color w:val="000000"/>
                <w:lang w:eastAsia="fr-FR"/>
              </w:rPr>
            </w:pPr>
            <w:r w:rsidRPr="000A19B0">
              <w:rPr>
                <w:rFonts w:eastAsia="Times New Roman" w:cs="Arial"/>
                <w:b/>
                <w:color w:val="000000"/>
                <w:lang w:eastAsia="fr-FR"/>
              </w:rPr>
              <w:t>7'14</w:t>
            </w:r>
          </w:p>
        </w:tc>
      </w:tr>
      <w:tr w:rsidR="0006347B" w:rsidRPr="000A19B0" w:rsidTr="00F41C8A">
        <w:trPr>
          <w:trHeight w:val="255"/>
        </w:trPr>
        <w:tc>
          <w:tcPr>
            <w:tcW w:w="522" w:type="dxa"/>
            <w:tcBorders>
              <w:top w:val="nil"/>
              <w:left w:val="single" w:sz="4" w:space="0" w:color="000000"/>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2</w:t>
            </w:r>
          </w:p>
        </w:tc>
        <w:tc>
          <w:tcPr>
            <w:tcW w:w="3726"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Tom Dumoulin</w:t>
            </w:r>
          </w:p>
        </w:tc>
        <w:tc>
          <w:tcPr>
            <w:tcW w:w="3284"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Team Giant-</w:t>
            </w:r>
            <w:proofErr w:type="spellStart"/>
            <w:r w:rsidRPr="000A19B0">
              <w:rPr>
                <w:rFonts w:eastAsia="Times New Roman" w:cs="Arial"/>
                <w:color w:val="000000"/>
                <w:lang w:eastAsia="fr-FR"/>
              </w:rPr>
              <w:t>Alpecin</w:t>
            </w:r>
            <w:proofErr w:type="spellEnd"/>
          </w:p>
        </w:tc>
        <w:tc>
          <w:tcPr>
            <w:tcW w:w="1961"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+ 3</w:t>
            </w:r>
          </w:p>
        </w:tc>
      </w:tr>
      <w:tr w:rsidR="0006347B" w:rsidRPr="000A19B0" w:rsidTr="00F41C8A">
        <w:trPr>
          <w:trHeight w:val="255"/>
        </w:trPr>
        <w:tc>
          <w:tcPr>
            <w:tcW w:w="522" w:type="dxa"/>
            <w:tcBorders>
              <w:top w:val="nil"/>
              <w:left w:val="single" w:sz="4" w:space="0" w:color="000000"/>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3</w:t>
            </w:r>
          </w:p>
        </w:tc>
        <w:tc>
          <w:tcPr>
            <w:tcW w:w="3726"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Peter Kennaugh</w:t>
            </w:r>
          </w:p>
        </w:tc>
        <w:tc>
          <w:tcPr>
            <w:tcW w:w="3284"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Team Sky</w:t>
            </w:r>
          </w:p>
        </w:tc>
        <w:tc>
          <w:tcPr>
            <w:tcW w:w="1961"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s.t.</w:t>
            </w:r>
          </w:p>
        </w:tc>
      </w:tr>
      <w:tr w:rsidR="0006347B" w:rsidRPr="000A19B0" w:rsidTr="00F41C8A">
        <w:trPr>
          <w:trHeight w:val="255"/>
        </w:trPr>
        <w:tc>
          <w:tcPr>
            <w:tcW w:w="522" w:type="dxa"/>
            <w:tcBorders>
              <w:top w:val="nil"/>
              <w:left w:val="single" w:sz="4" w:space="0" w:color="000000"/>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4</w:t>
            </w:r>
          </w:p>
        </w:tc>
        <w:tc>
          <w:tcPr>
            <w:tcW w:w="3726"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Fabian Cancellara</w:t>
            </w:r>
          </w:p>
        </w:tc>
        <w:tc>
          <w:tcPr>
            <w:tcW w:w="3284"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 xml:space="preserve">Trek </w:t>
            </w:r>
            <w:proofErr w:type="spellStart"/>
            <w:r w:rsidRPr="000A19B0">
              <w:rPr>
                <w:rFonts w:eastAsia="Times New Roman" w:cs="Arial"/>
                <w:color w:val="000000"/>
                <w:lang w:eastAsia="fr-FR"/>
              </w:rPr>
              <w:t>Factory</w:t>
            </w:r>
            <w:proofErr w:type="spellEnd"/>
            <w:r w:rsidRPr="000A19B0">
              <w:rPr>
                <w:rFonts w:eastAsia="Times New Roman" w:cs="Arial"/>
                <w:color w:val="000000"/>
                <w:lang w:eastAsia="fr-FR"/>
              </w:rPr>
              <w:t xml:space="preserve"> Racing</w:t>
            </w:r>
          </w:p>
        </w:tc>
        <w:tc>
          <w:tcPr>
            <w:tcW w:w="1961"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s.t.</w:t>
            </w:r>
          </w:p>
        </w:tc>
      </w:tr>
      <w:tr w:rsidR="0006347B" w:rsidRPr="000A19B0" w:rsidTr="00F41C8A">
        <w:trPr>
          <w:trHeight w:val="255"/>
        </w:trPr>
        <w:tc>
          <w:tcPr>
            <w:tcW w:w="522" w:type="dxa"/>
            <w:tcBorders>
              <w:top w:val="nil"/>
              <w:left w:val="single" w:sz="4" w:space="0" w:color="000000"/>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5</w:t>
            </w:r>
          </w:p>
        </w:tc>
        <w:tc>
          <w:tcPr>
            <w:tcW w:w="3726"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Geraint Thomas</w:t>
            </w:r>
          </w:p>
        </w:tc>
        <w:tc>
          <w:tcPr>
            <w:tcW w:w="3284"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Team Sky</w:t>
            </w:r>
          </w:p>
        </w:tc>
        <w:tc>
          <w:tcPr>
            <w:tcW w:w="1961"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+ 4</w:t>
            </w:r>
          </w:p>
        </w:tc>
      </w:tr>
      <w:tr w:rsidR="0006347B" w:rsidRPr="000A19B0" w:rsidTr="00F41C8A">
        <w:trPr>
          <w:trHeight w:val="255"/>
        </w:trPr>
        <w:tc>
          <w:tcPr>
            <w:tcW w:w="522" w:type="dxa"/>
            <w:tcBorders>
              <w:top w:val="nil"/>
              <w:left w:val="single" w:sz="4" w:space="0" w:color="000000"/>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6</w:t>
            </w:r>
          </w:p>
        </w:tc>
        <w:tc>
          <w:tcPr>
            <w:tcW w:w="3726"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Michal Kwiatkowski</w:t>
            </w:r>
          </w:p>
        </w:tc>
        <w:tc>
          <w:tcPr>
            <w:tcW w:w="3284"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Team Sky</w:t>
            </w:r>
          </w:p>
        </w:tc>
        <w:tc>
          <w:tcPr>
            <w:tcW w:w="1961"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s.t.</w:t>
            </w:r>
          </w:p>
        </w:tc>
      </w:tr>
      <w:tr w:rsidR="0006347B" w:rsidRPr="000A19B0" w:rsidTr="00F41C8A">
        <w:trPr>
          <w:trHeight w:val="255"/>
        </w:trPr>
        <w:tc>
          <w:tcPr>
            <w:tcW w:w="522" w:type="dxa"/>
            <w:tcBorders>
              <w:top w:val="nil"/>
              <w:left w:val="single" w:sz="4" w:space="0" w:color="000000"/>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7</w:t>
            </w:r>
          </w:p>
        </w:tc>
        <w:tc>
          <w:tcPr>
            <w:tcW w:w="3726"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Adriano Malori</w:t>
            </w:r>
          </w:p>
        </w:tc>
        <w:tc>
          <w:tcPr>
            <w:tcW w:w="3284"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Movistar Team</w:t>
            </w:r>
          </w:p>
        </w:tc>
        <w:tc>
          <w:tcPr>
            <w:tcW w:w="1961"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+ 8</w:t>
            </w:r>
          </w:p>
        </w:tc>
      </w:tr>
      <w:tr w:rsidR="0006347B" w:rsidRPr="000A19B0" w:rsidTr="00F41C8A">
        <w:trPr>
          <w:trHeight w:val="255"/>
        </w:trPr>
        <w:tc>
          <w:tcPr>
            <w:tcW w:w="522" w:type="dxa"/>
            <w:tcBorders>
              <w:top w:val="nil"/>
              <w:left w:val="single" w:sz="4" w:space="0" w:color="000000"/>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8</w:t>
            </w:r>
          </w:p>
        </w:tc>
        <w:tc>
          <w:tcPr>
            <w:tcW w:w="3726"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proofErr w:type="spellStart"/>
            <w:r w:rsidRPr="000A19B0">
              <w:rPr>
                <w:rFonts w:eastAsia="Times New Roman" w:cs="Arial"/>
                <w:color w:val="000000"/>
                <w:lang w:eastAsia="fr-FR"/>
              </w:rPr>
              <w:t>Ramunas</w:t>
            </w:r>
            <w:proofErr w:type="spellEnd"/>
            <w:r w:rsidRPr="000A19B0">
              <w:rPr>
                <w:rFonts w:eastAsia="Times New Roman" w:cs="Arial"/>
                <w:color w:val="000000"/>
                <w:lang w:eastAsia="fr-FR"/>
              </w:rPr>
              <w:t xml:space="preserve"> Navardauskas</w:t>
            </w:r>
          </w:p>
        </w:tc>
        <w:tc>
          <w:tcPr>
            <w:tcW w:w="3284"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Cannondale Pro Cycling Team</w:t>
            </w:r>
          </w:p>
        </w:tc>
        <w:tc>
          <w:tcPr>
            <w:tcW w:w="1961"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+ 10</w:t>
            </w:r>
          </w:p>
        </w:tc>
      </w:tr>
      <w:tr w:rsidR="0006347B" w:rsidRPr="000A19B0" w:rsidTr="00F41C8A">
        <w:trPr>
          <w:trHeight w:val="255"/>
        </w:trPr>
        <w:tc>
          <w:tcPr>
            <w:tcW w:w="522" w:type="dxa"/>
            <w:tcBorders>
              <w:top w:val="nil"/>
              <w:left w:val="single" w:sz="4" w:space="0" w:color="000000"/>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lastRenderedPageBreak/>
              <w:t>9</w:t>
            </w:r>
          </w:p>
        </w:tc>
        <w:tc>
          <w:tcPr>
            <w:tcW w:w="3726"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 xml:space="preserve">Taylor </w:t>
            </w:r>
            <w:proofErr w:type="spellStart"/>
            <w:r w:rsidRPr="000A19B0">
              <w:rPr>
                <w:rFonts w:eastAsia="Times New Roman" w:cs="Arial"/>
                <w:color w:val="000000"/>
                <w:lang w:eastAsia="fr-FR"/>
              </w:rPr>
              <w:t>Phinney</w:t>
            </w:r>
            <w:proofErr w:type="spellEnd"/>
          </w:p>
        </w:tc>
        <w:tc>
          <w:tcPr>
            <w:tcW w:w="3284"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BMC Racing Team</w:t>
            </w:r>
          </w:p>
        </w:tc>
        <w:tc>
          <w:tcPr>
            <w:tcW w:w="1961"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s.t.</w:t>
            </w:r>
          </w:p>
        </w:tc>
      </w:tr>
      <w:tr w:rsidR="0006347B" w:rsidRPr="000A19B0" w:rsidTr="00F41C8A">
        <w:trPr>
          <w:trHeight w:val="255"/>
        </w:trPr>
        <w:tc>
          <w:tcPr>
            <w:tcW w:w="522" w:type="dxa"/>
            <w:tcBorders>
              <w:top w:val="nil"/>
              <w:left w:val="single" w:sz="4" w:space="0" w:color="000000"/>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10</w:t>
            </w:r>
          </w:p>
        </w:tc>
        <w:tc>
          <w:tcPr>
            <w:tcW w:w="3726"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proofErr w:type="spellStart"/>
            <w:r w:rsidRPr="000A19B0">
              <w:rPr>
                <w:rFonts w:eastAsia="Times New Roman" w:cs="Arial"/>
                <w:color w:val="000000"/>
                <w:lang w:eastAsia="fr-FR"/>
              </w:rPr>
              <w:t>Ilnur</w:t>
            </w:r>
            <w:proofErr w:type="spellEnd"/>
            <w:r w:rsidRPr="000A19B0">
              <w:rPr>
                <w:rFonts w:eastAsia="Times New Roman" w:cs="Arial"/>
                <w:color w:val="000000"/>
                <w:lang w:eastAsia="fr-FR"/>
              </w:rPr>
              <w:t xml:space="preserve"> Zakarin</w:t>
            </w:r>
          </w:p>
        </w:tc>
        <w:tc>
          <w:tcPr>
            <w:tcW w:w="3284"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Team Katusha</w:t>
            </w:r>
          </w:p>
        </w:tc>
        <w:tc>
          <w:tcPr>
            <w:tcW w:w="1961"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+ 11</w:t>
            </w:r>
          </w:p>
        </w:tc>
      </w:tr>
      <w:tr w:rsidR="0006347B" w:rsidRPr="000A19B0" w:rsidTr="00F41C8A">
        <w:trPr>
          <w:trHeight w:val="255"/>
        </w:trPr>
        <w:tc>
          <w:tcPr>
            <w:tcW w:w="522" w:type="dxa"/>
            <w:tcBorders>
              <w:top w:val="nil"/>
              <w:left w:val="single" w:sz="4" w:space="0" w:color="000000"/>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11</w:t>
            </w:r>
          </w:p>
        </w:tc>
        <w:tc>
          <w:tcPr>
            <w:tcW w:w="3726"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Thomas De Gendt</w:t>
            </w:r>
          </w:p>
        </w:tc>
        <w:tc>
          <w:tcPr>
            <w:tcW w:w="3284"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Lotto - Soudal</w:t>
            </w:r>
          </w:p>
        </w:tc>
        <w:tc>
          <w:tcPr>
            <w:tcW w:w="1961"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s.t.</w:t>
            </w:r>
          </w:p>
        </w:tc>
      </w:tr>
      <w:tr w:rsidR="0006347B" w:rsidRPr="000A19B0" w:rsidTr="00F41C8A">
        <w:trPr>
          <w:trHeight w:val="255"/>
        </w:trPr>
        <w:tc>
          <w:tcPr>
            <w:tcW w:w="522" w:type="dxa"/>
            <w:tcBorders>
              <w:top w:val="nil"/>
              <w:left w:val="single" w:sz="4" w:space="0" w:color="000000"/>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12</w:t>
            </w:r>
          </w:p>
        </w:tc>
        <w:tc>
          <w:tcPr>
            <w:tcW w:w="3726"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Tejay Van Garderen</w:t>
            </w:r>
          </w:p>
        </w:tc>
        <w:tc>
          <w:tcPr>
            <w:tcW w:w="3284"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BMC Racing Team</w:t>
            </w:r>
          </w:p>
        </w:tc>
        <w:tc>
          <w:tcPr>
            <w:tcW w:w="1961"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+ 12</w:t>
            </w:r>
          </w:p>
        </w:tc>
      </w:tr>
      <w:tr w:rsidR="0006347B" w:rsidRPr="000A19B0" w:rsidTr="00F41C8A">
        <w:trPr>
          <w:trHeight w:val="255"/>
        </w:trPr>
        <w:tc>
          <w:tcPr>
            <w:tcW w:w="522" w:type="dxa"/>
            <w:tcBorders>
              <w:top w:val="nil"/>
              <w:left w:val="single" w:sz="4" w:space="0" w:color="000000"/>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13</w:t>
            </w:r>
          </w:p>
        </w:tc>
        <w:tc>
          <w:tcPr>
            <w:tcW w:w="3726"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Tony Martin</w:t>
            </w:r>
          </w:p>
        </w:tc>
        <w:tc>
          <w:tcPr>
            <w:tcW w:w="3284"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 xml:space="preserve">Etixx - </w:t>
            </w:r>
            <w:proofErr w:type="spellStart"/>
            <w:r w:rsidRPr="000A19B0">
              <w:rPr>
                <w:rFonts w:eastAsia="Times New Roman" w:cs="Arial"/>
                <w:color w:val="000000"/>
                <w:lang w:eastAsia="fr-FR"/>
              </w:rPr>
              <w:t>QuickStep</w:t>
            </w:r>
            <w:proofErr w:type="spellEnd"/>
          </w:p>
        </w:tc>
        <w:tc>
          <w:tcPr>
            <w:tcW w:w="1961"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s.t.</w:t>
            </w:r>
          </w:p>
        </w:tc>
      </w:tr>
      <w:tr w:rsidR="0006347B" w:rsidRPr="000A19B0" w:rsidTr="00F41C8A">
        <w:trPr>
          <w:trHeight w:val="255"/>
        </w:trPr>
        <w:tc>
          <w:tcPr>
            <w:tcW w:w="522" w:type="dxa"/>
            <w:tcBorders>
              <w:top w:val="nil"/>
              <w:left w:val="single" w:sz="4" w:space="0" w:color="000000"/>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14</w:t>
            </w:r>
          </w:p>
        </w:tc>
        <w:tc>
          <w:tcPr>
            <w:tcW w:w="3726"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proofErr w:type="spellStart"/>
            <w:r w:rsidRPr="000A19B0">
              <w:rPr>
                <w:rFonts w:eastAsia="Times New Roman" w:cs="Arial"/>
                <w:color w:val="000000"/>
                <w:lang w:eastAsia="fr-FR"/>
              </w:rPr>
              <w:t>Manuele</w:t>
            </w:r>
            <w:proofErr w:type="spellEnd"/>
            <w:r w:rsidRPr="000A19B0">
              <w:rPr>
                <w:rFonts w:eastAsia="Times New Roman" w:cs="Arial"/>
                <w:color w:val="000000"/>
                <w:lang w:eastAsia="fr-FR"/>
              </w:rPr>
              <w:t xml:space="preserve"> </w:t>
            </w:r>
            <w:proofErr w:type="spellStart"/>
            <w:r w:rsidRPr="000A19B0">
              <w:rPr>
                <w:rFonts w:eastAsia="Times New Roman" w:cs="Arial"/>
                <w:color w:val="000000"/>
                <w:lang w:eastAsia="fr-FR"/>
              </w:rPr>
              <w:t>Boaro</w:t>
            </w:r>
            <w:proofErr w:type="spellEnd"/>
          </w:p>
        </w:tc>
        <w:tc>
          <w:tcPr>
            <w:tcW w:w="3284"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Tinkoff - Saxo</w:t>
            </w:r>
          </w:p>
        </w:tc>
        <w:tc>
          <w:tcPr>
            <w:tcW w:w="1961"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+ 13</w:t>
            </w:r>
          </w:p>
        </w:tc>
      </w:tr>
      <w:tr w:rsidR="0006347B" w:rsidRPr="000A19B0" w:rsidTr="00F41C8A">
        <w:trPr>
          <w:trHeight w:val="255"/>
        </w:trPr>
        <w:tc>
          <w:tcPr>
            <w:tcW w:w="522" w:type="dxa"/>
            <w:tcBorders>
              <w:top w:val="nil"/>
              <w:left w:val="single" w:sz="4" w:space="0" w:color="000000"/>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15</w:t>
            </w:r>
          </w:p>
        </w:tc>
        <w:tc>
          <w:tcPr>
            <w:tcW w:w="3726"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Caleb Ewan</w:t>
            </w:r>
          </w:p>
        </w:tc>
        <w:tc>
          <w:tcPr>
            <w:tcW w:w="3284"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proofErr w:type="spellStart"/>
            <w:r w:rsidRPr="000A19B0">
              <w:rPr>
                <w:rFonts w:eastAsia="Times New Roman" w:cs="Arial"/>
                <w:color w:val="000000"/>
                <w:lang w:eastAsia="fr-FR"/>
              </w:rPr>
              <w:t>Orica</w:t>
            </w:r>
            <w:proofErr w:type="spellEnd"/>
            <w:r w:rsidRPr="000A19B0">
              <w:rPr>
                <w:rFonts w:eastAsia="Times New Roman" w:cs="Arial"/>
                <w:color w:val="000000"/>
                <w:lang w:eastAsia="fr-FR"/>
              </w:rPr>
              <w:t xml:space="preserve"> </w:t>
            </w:r>
            <w:proofErr w:type="spellStart"/>
            <w:r w:rsidRPr="000A19B0">
              <w:rPr>
                <w:rFonts w:eastAsia="Times New Roman" w:cs="Arial"/>
                <w:color w:val="000000"/>
                <w:lang w:eastAsia="fr-FR"/>
              </w:rPr>
              <w:t>GreenEdge</w:t>
            </w:r>
            <w:proofErr w:type="spellEnd"/>
          </w:p>
        </w:tc>
        <w:tc>
          <w:tcPr>
            <w:tcW w:w="1961"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s.t.</w:t>
            </w:r>
          </w:p>
        </w:tc>
      </w:tr>
      <w:tr w:rsidR="0006347B" w:rsidRPr="000A19B0" w:rsidTr="00F41C8A">
        <w:trPr>
          <w:trHeight w:val="255"/>
        </w:trPr>
        <w:tc>
          <w:tcPr>
            <w:tcW w:w="522" w:type="dxa"/>
            <w:tcBorders>
              <w:top w:val="nil"/>
              <w:left w:val="single" w:sz="4" w:space="0" w:color="000000"/>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16</w:t>
            </w:r>
          </w:p>
        </w:tc>
        <w:tc>
          <w:tcPr>
            <w:tcW w:w="3726"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Cameron Meyer</w:t>
            </w:r>
          </w:p>
        </w:tc>
        <w:tc>
          <w:tcPr>
            <w:tcW w:w="3284"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Dimension Data</w:t>
            </w:r>
          </w:p>
        </w:tc>
        <w:tc>
          <w:tcPr>
            <w:tcW w:w="1961"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+ 14</w:t>
            </w:r>
          </w:p>
        </w:tc>
      </w:tr>
      <w:tr w:rsidR="0006347B" w:rsidRPr="000A19B0" w:rsidTr="00F41C8A">
        <w:trPr>
          <w:trHeight w:val="255"/>
        </w:trPr>
        <w:tc>
          <w:tcPr>
            <w:tcW w:w="522" w:type="dxa"/>
            <w:tcBorders>
              <w:top w:val="nil"/>
              <w:left w:val="single" w:sz="4" w:space="0" w:color="000000"/>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17</w:t>
            </w:r>
          </w:p>
        </w:tc>
        <w:tc>
          <w:tcPr>
            <w:tcW w:w="3726"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Peter Sagan</w:t>
            </w:r>
          </w:p>
        </w:tc>
        <w:tc>
          <w:tcPr>
            <w:tcW w:w="3284"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Tinkoff - Saxo</w:t>
            </w:r>
          </w:p>
        </w:tc>
        <w:tc>
          <w:tcPr>
            <w:tcW w:w="1961"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+ 15</w:t>
            </w:r>
          </w:p>
        </w:tc>
      </w:tr>
      <w:tr w:rsidR="0006347B" w:rsidRPr="000A19B0" w:rsidTr="00F41C8A">
        <w:trPr>
          <w:trHeight w:val="255"/>
        </w:trPr>
        <w:tc>
          <w:tcPr>
            <w:tcW w:w="522" w:type="dxa"/>
            <w:tcBorders>
              <w:top w:val="nil"/>
              <w:left w:val="single" w:sz="4" w:space="0" w:color="000000"/>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18</w:t>
            </w:r>
          </w:p>
        </w:tc>
        <w:tc>
          <w:tcPr>
            <w:tcW w:w="3726"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 xml:space="preserve">Rein </w:t>
            </w:r>
            <w:proofErr w:type="spellStart"/>
            <w:r w:rsidRPr="000A19B0">
              <w:rPr>
                <w:rFonts w:eastAsia="Times New Roman" w:cs="Arial"/>
                <w:color w:val="000000"/>
                <w:lang w:eastAsia="fr-FR"/>
              </w:rPr>
              <w:t>Taaramäe</w:t>
            </w:r>
            <w:proofErr w:type="spellEnd"/>
          </w:p>
        </w:tc>
        <w:tc>
          <w:tcPr>
            <w:tcW w:w="3284"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Team Katusha</w:t>
            </w:r>
          </w:p>
        </w:tc>
        <w:tc>
          <w:tcPr>
            <w:tcW w:w="1961"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+ 16</w:t>
            </w:r>
          </w:p>
        </w:tc>
      </w:tr>
      <w:tr w:rsidR="0006347B" w:rsidRPr="000A19B0" w:rsidTr="00F41C8A">
        <w:trPr>
          <w:trHeight w:val="255"/>
        </w:trPr>
        <w:tc>
          <w:tcPr>
            <w:tcW w:w="522" w:type="dxa"/>
            <w:tcBorders>
              <w:top w:val="nil"/>
              <w:left w:val="single" w:sz="4" w:space="0" w:color="000000"/>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19</w:t>
            </w:r>
          </w:p>
        </w:tc>
        <w:tc>
          <w:tcPr>
            <w:tcW w:w="3726"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 xml:space="preserve">Mark </w:t>
            </w:r>
            <w:proofErr w:type="spellStart"/>
            <w:r w:rsidRPr="000A19B0">
              <w:rPr>
                <w:rFonts w:eastAsia="Times New Roman" w:cs="Arial"/>
                <w:color w:val="000000"/>
                <w:lang w:eastAsia="fr-FR"/>
              </w:rPr>
              <w:t>Renshaw</w:t>
            </w:r>
            <w:proofErr w:type="spellEnd"/>
          </w:p>
        </w:tc>
        <w:tc>
          <w:tcPr>
            <w:tcW w:w="3284"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Dimension Data</w:t>
            </w:r>
          </w:p>
        </w:tc>
        <w:tc>
          <w:tcPr>
            <w:tcW w:w="1961" w:type="dxa"/>
            <w:tcBorders>
              <w:top w:val="nil"/>
              <w:left w:val="nil"/>
              <w:bottom w:val="single" w:sz="4" w:space="0" w:color="000000"/>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+ 17</w:t>
            </w:r>
          </w:p>
        </w:tc>
      </w:tr>
      <w:tr w:rsidR="0006347B" w:rsidRPr="000A19B0" w:rsidTr="00F41C8A">
        <w:trPr>
          <w:trHeight w:val="255"/>
        </w:trPr>
        <w:tc>
          <w:tcPr>
            <w:tcW w:w="522" w:type="dxa"/>
            <w:tcBorders>
              <w:top w:val="nil"/>
              <w:left w:val="single" w:sz="4" w:space="0" w:color="000000"/>
              <w:bottom w:val="single" w:sz="4" w:space="0" w:color="auto"/>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20</w:t>
            </w:r>
          </w:p>
        </w:tc>
        <w:tc>
          <w:tcPr>
            <w:tcW w:w="3726" w:type="dxa"/>
            <w:tcBorders>
              <w:top w:val="nil"/>
              <w:left w:val="nil"/>
              <w:bottom w:val="single" w:sz="4" w:space="0" w:color="auto"/>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proofErr w:type="spellStart"/>
            <w:r w:rsidRPr="000A19B0">
              <w:rPr>
                <w:rFonts w:eastAsia="Times New Roman" w:cs="Arial"/>
                <w:color w:val="000000"/>
                <w:lang w:eastAsia="fr-FR"/>
              </w:rPr>
              <w:t>Vasil</w:t>
            </w:r>
            <w:proofErr w:type="spellEnd"/>
            <w:r w:rsidRPr="000A19B0">
              <w:rPr>
                <w:rFonts w:eastAsia="Times New Roman" w:cs="Arial"/>
                <w:color w:val="000000"/>
                <w:lang w:eastAsia="fr-FR"/>
              </w:rPr>
              <w:t xml:space="preserve"> </w:t>
            </w:r>
            <w:proofErr w:type="spellStart"/>
            <w:r w:rsidRPr="000A19B0">
              <w:rPr>
                <w:rFonts w:eastAsia="Times New Roman" w:cs="Arial"/>
                <w:color w:val="000000"/>
                <w:lang w:eastAsia="fr-FR"/>
              </w:rPr>
              <w:t>Kiryienka</w:t>
            </w:r>
            <w:proofErr w:type="spellEnd"/>
          </w:p>
        </w:tc>
        <w:tc>
          <w:tcPr>
            <w:tcW w:w="3284" w:type="dxa"/>
            <w:tcBorders>
              <w:top w:val="nil"/>
              <w:left w:val="nil"/>
              <w:bottom w:val="single" w:sz="4" w:space="0" w:color="auto"/>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Team Sky</w:t>
            </w:r>
          </w:p>
        </w:tc>
        <w:tc>
          <w:tcPr>
            <w:tcW w:w="1961" w:type="dxa"/>
            <w:tcBorders>
              <w:top w:val="nil"/>
              <w:left w:val="nil"/>
              <w:bottom w:val="single" w:sz="4" w:space="0" w:color="auto"/>
              <w:right w:val="single" w:sz="4" w:space="0" w:color="000000"/>
            </w:tcBorders>
            <w:shd w:val="clear" w:color="auto" w:fill="auto"/>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s.t.</w:t>
            </w:r>
          </w:p>
        </w:tc>
      </w:tr>
      <w:tr w:rsidR="0006347B" w:rsidRPr="000A19B0" w:rsidTr="00F41C8A">
        <w:trPr>
          <w:trHeight w:val="255"/>
        </w:trPr>
        <w:tc>
          <w:tcPr>
            <w:tcW w:w="522" w:type="dxa"/>
            <w:tcBorders>
              <w:top w:val="single" w:sz="4" w:space="0" w:color="auto"/>
              <w:left w:val="single" w:sz="4" w:space="0" w:color="auto"/>
              <w:bottom w:val="single" w:sz="4" w:space="0" w:color="auto"/>
              <w:right w:val="single" w:sz="4" w:space="0" w:color="000000"/>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45</w:t>
            </w:r>
          </w:p>
        </w:tc>
        <w:tc>
          <w:tcPr>
            <w:tcW w:w="3726" w:type="dxa"/>
            <w:tcBorders>
              <w:top w:val="single" w:sz="4" w:space="0" w:color="auto"/>
              <w:left w:val="nil"/>
              <w:bottom w:val="single" w:sz="4" w:space="0" w:color="auto"/>
              <w:right w:val="single" w:sz="4" w:space="0" w:color="000000"/>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Jean-Christophe Peraud</w:t>
            </w:r>
          </w:p>
        </w:tc>
        <w:tc>
          <w:tcPr>
            <w:tcW w:w="3284" w:type="dxa"/>
            <w:tcBorders>
              <w:top w:val="single" w:sz="4" w:space="0" w:color="auto"/>
              <w:left w:val="nil"/>
              <w:bottom w:val="single" w:sz="4" w:space="0" w:color="auto"/>
              <w:right w:val="single" w:sz="4" w:space="0" w:color="000000"/>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AG2R La Mondiale</w:t>
            </w:r>
          </w:p>
        </w:tc>
        <w:tc>
          <w:tcPr>
            <w:tcW w:w="1961" w:type="dxa"/>
            <w:tcBorders>
              <w:top w:val="single" w:sz="4" w:space="0" w:color="auto"/>
              <w:left w:val="nil"/>
              <w:bottom w:val="single" w:sz="4" w:space="0" w:color="auto"/>
              <w:right w:val="single" w:sz="4" w:space="0" w:color="auto"/>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+ 25</w:t>
            </w:r>
          </w:p>
        </w:tc>
      </w:tr>
      <w:tr w:rsidR="0006347B" w:rsidRPr="000A19B0" w:rsidTr="00F41C8A">
        <w:trPr>
          <w:trHeight w:val="255"/>
        </w:trPr>
        <w:tc>
          <w:tcPr>
            <w:tcW w:w="522" w:type="dxa"/>
            <w:tcBorders>
              <w:top w:val="single" w:sz="4" w:space="0" w:color="auto"/>
              <w:left w:val="single" w:sz="4" w:space="0" w:color="auto"/>
              <w:bottom w:val="single" w:sz="4" w:space="0" w:color="auto"/>
              <w:right w:val="single" w:sz="4" w:space="0" w:color="000000"/>
            </w:tcBorders>
            <w:shd w:val="clear" w:color="auto" w:fill="00B0F0"/>
          </w:tcPr>
          <w:p w:rsidR="0006347B" w:rsidRPr="000A19B0" w:rsidRDefault="0006347B" w:rsidP="00F41C8A">
            <w:pPr>
              <w:jc w:val="center"/>
            </w:pPr>
            <w:r w:rsidRPr="000A19B0">
              <w:t>101</w:t>
            </w:r>
          </w:p>
        </w:tc>
        <w:tc>
          <w:tcPr>
            <w:tcW w:w="3726" w:type="dxa"/>
            <w:tcBorders>
              <w:top w:val="single" w:sz="4" w:space="0" w:color="auto"/>
              <w:left w:val="nil"/>
              <w:bottom w:val="single" w:sz="4" w:space="0" w:color="auto"/>
              <w:right w:val="single" w:sz="4" w:space="0" w:color="000000"/>
            </w:tcBorders>
            <w:shd w:val="clear" w:color="auto" w:fill="00B0F0"/>
          </w:tcPr>
          <w:p w:rsidR="0006347B" w:rsidRPr="000A19B0" w:rsidRDefault="0006347B" w:rsidP="00F41C8A">
            <w:pPr>
              <w:jc w:val="center"/>
            </w:pPr>
            <w:r w:rsidRPr="000A19B0">
              <w:t>Romain Bardet</w:t>
            </w:r>
          </w:p>
        </w:tc>
        <w:tc>
          <w:tcPr>
            <w:tcW w:w="3284" w:type="dxa"/>
            <w:tcBorders>
              <w:top w:val="single" w:sz="4" w:space="0" w:color="auto"/>
              <w:left w:val="nil"/>
              <w:bottom w:val="single" w:sz="4" w:space="0" w:color="auto"/>
              <w:right w:val="single" w:sz="4" w:space="0" w:color="000000"/>
            </w:tcBorders>
            <w:shd w:val="clear" w:color="auto" w:fill="00B0F0"/>
          </w:tcPr>
          <w:p w:rsidR="0006347B" w:rsidRPr="000A19B0" w:rsidRDefault="0006347B" w:rsidP="00F41C8A">
            <w:pPr>
              <w:jc w:val="center"/>
            </w:pPr>
            <w:r w:rsidRPr="000A19B0">
              <w:t>AG2R La Mondiale</w:t>
            </w:r>
          </w:p>
        </w:tc>
        <w:tc>
          <w:tcPr>
            <w:tcW w:w="1961" w:type="dxa"/>
            <w:tcBorders>
              <w:top w:val="single" w:sz="4" w:space="0" w:color="auto"/>
              <w:left w:val="nil"/>
              <w:bottom w:val="single" w:sz="4" w:space="0" w:color="auto"/>
              <w:right w:val="single" w:sz="4" w:space="0" w:color="auto"/>
            </w:tcBorders>
            <w:shd w:val="clear" w:color="auto" w:fill="00B0F0"/>
          </w:tcPr>
          <w:p w:rsidR="0006347B" w:rsidRPr="000A19B0" w:rsidRDefault="0006347B" w:rsidP="00F41C8A">
            <w:pPr>
              <w:jc w:val="center"/>
            </w:pPr>
            <w:r w:rsidRPr="000A19B0">
              <w:t>+ 35</w:t>
            </w:r>
          </w:p>
        </w:tc>
      </w:tr>
      <w:tr w:rsidR="0006347B" w:rsidRPr="000A19B0" w:rsidTr="00F41C8A">
        <w:trPr>
          <w:trHeight w:val="255"/>
        </w:trPr>
        <w:tc>
          <w:tcPr>
            <w:tcW w:w="522" w:type="dxa"/>
            <w:tcBorders>
              <w:top w:val="single" w:sz="4" w:space="0" w:color="auto"/>
              <w:left w:val="single" w:sz="4" w:space="0" w:color="auto"/>
              <w:bottom w:val="single" w:sz="4" w:space="0" w:color="auto"/>
              <w:right w:val="single" w:sz="4" w:space="0" w:color="000000"/>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115</w:t>
            </w:r>
          </w:p>
        </w:tc>
        <w:tc>
          <w:tcPr>
            <w:tcW w:w="3726" w:type="dxa"/>
            <w:tcBorders>
              <w:top w:val="single" w:sz="4" w:space="0" w:color="auto"/>
              <w:left w:val="nil"/>
              <w:bottom w:val="single" w:sz="4" w:space="0" w:color="auto"/>
              <w:right w:val="single" w:sz="4" w:space="0" w:color="000000"/>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Pierre-Roger Latour</w:t>
            </w:r>
          </w:p>
        </w:tc>
        <w:tc>
          <w:tcPr>
            <w:tcW w:w="3284" w:type="dxa"/>
            <w:tcBorders>
              <w:top w:val="single" w:sz="4" w:space="0" w:color="auto"/>
              <w:left w:val="nil"/>
              <w:bottom w:val="single" w:sz="4" w:space="0" w:color="auto"/>
              <w:right w:val="single" w:sz="4" w:space="0" w:color="000000"/>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AG2R La Mondiale</w:t>
            </w:r>
          </w:p>
        </w:tc>
        <w:tc>
          <w:tcPr>
            <w:tcW w:w="1961" w:type="dxa"/>
            <w:tcBorders>
              <w:top w:val="single" w:sz="4" w:space="0" w:color="auto"/>
              <w:left w:val="nil"/>
              <w:bottom w:val="single" w:sz="4" w:space="0" w:color="auto"/>
              <w:right w:val="single" w:sz="4" w:space="0" w:color="auto"/>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+ 38</w:t>
            </w:r>
          </w:p>
        </w:tc>
      </w:tr>
      <w:tr w:rsidR="0006347B" w:rsidRPr="000A19B0" w:rsidTr="00F41C8A">
        <w:trPr>
          <w:trHeight w:val="255"/>
        </w:trPr>
        <w:tc>
          <w:tcPr>
            <w:tcW w:w="522" w:type="dxa"/>
            <w:tcBorders>
              <w:top w:val="single" w:sz="4" w:space="0" w:color="auto"/>
              <w:left w:val="single" w:sz="4" w:space="0" w:color="auto"/>
              <w:bottom w:val="single" w:sz="4" w:space="0" w:color="auto"/>
              <w:right w:val="single" w:sz="4" w:space="0" w:color="000000"/>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116</w:t>
            </w:r>
          </w:p>
        </w:tc>
        <w:tc>
          <w:tcPr>
            <w:tcW w:w="3726" w:type="dxa"/>
            <w:tcBorders>
              <w:top w:val="single" w:sz="4" w:space="0" w:color="auto"/>
              <w:left w:val="nil"/>
              <w:bottom w:val="single" w:sz="4" w:space="0" w:color="auto"/>
              <w:right w:val="single" w:sz="4" w:space="0" w:color="000000"/>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Cyril Gautier</w:t>
            </w:r>
          </w:p>
        </w:tc>
        <w:tc>
          <w:tcPr>
            <w:tcW w:w="3284" w:type="dxa"/>
            <w:tcBorders>
              <w:top w:val="single" w:sz="4" w:space="0" w:color="auto"/>
              <w:left w:val="nil"/>
              <w:bottom w:val="single" w:sz="4" w:space="0" w:color="auto"/>
              <w:right w:val="single" w:sz="4" w:space="0" w:color="000000"/>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AG2R La Mondiale</w:t>
            </w:r>
          </w:p>
        </w:tc>
        <w:tc>
          <w:tcPr>
            <w:tcW w:w="1961" w:type="dxa"/>
            <w:tcBorders>
              <w:top w:val="single" w:sz="4" w:space="0" w:color="auto"/>
              <w:left w:val="nil"/>
              <w:bottom w:val="single" w:sz="4" w:space="0" w:color="auto"/>
              <w:right w:val="single" w:sz="4" w:space="0" w:color="auto"/>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s.t.</w:t>
            </w:r>
          </w:p>
        </w:tc>
      </w:tr>
      <w:tr w:rsidR="0006347B" w:rsidRPr="000A19B0" w:rsidTr="00F41C8A">
        <w:trPr>
          <w:trHeight w:val="255"/>
        </w:trPr>
        <w:tc>
          <w:tcPr>
            <w:tcW w:w="522" w:type="dxa"/>
            <w:tcBorders>
              <w:top w:val="single" w:sz="4" w:space="0" w:color="auto"/>
              <w:left w:val="single" w:sz="4" w:space="0" w:color="auto"/>
              <w:bottom w:val="single" w:sz="4" w:space="0" w:color="auto"/>
              <w:right w:val="single" w:sz="4" w:space="0" w:color="000000"/>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117</w:t>
            </w:r>
          </w:p>
        </w:tc>
        <w:tc>
          <w:tcPr>
            <w:tcW w:w="3726" w:type="dxa"/>
            <w:tcBorders>
              <w:top w:val="single" w:sz="4" w:space="0" w:color="auto"/>
              <w:left w:val="nil"/>
              <w:bottom w:val="single" w:sz="4" w:space="0" w:color="auto"/>
              <w:right w:val="single" w:sz="4" w:space="0" w:color="000000"/>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Axel Domont</w:t>
            </w:r>
          </w:p>
        </w:tc>
        <w:tc>
          <w:tcPr>
            <w:tcW w:w="3284" w:type="dxa"/>
            <w:tcBorders>
              <w:top w:val="single" w:sz="4" w:space="0" w:color="auto"/>
              <w:left w:val="nil"/>
              <w:bottom w:val="single" w:sz="4" w:space="0" w:color="auto"/>
              <w:right w:val="single" w:sz="4" w:space="0" w:color="000000"/>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AG2R La Mondiale</w:t>
            </w:r>
          </w:p>
        </w:tc>
        <w:tc>
          <w:tcPr>
            <w:tcW w:w="1961" w:type="dxa"/>
            <w:tcBorders>
              <w:top w:val="single" w:sz="4" w:space="0" w:color="auto"/>
              <w:left w:val="nil"/>
              <w:bottom w:val="single" w:sz="4" w:space="0" w:color="auto"/>
              <w:right w:val="single" w:sz="4" w:space="0" w:color="auto"/>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s.t.</w:t>
            </w:r>
          </w:p>
        </w:tc>
      </w:tr>
      <w:tr w:rsidR="0006347B" w:rsidRPr="000A19B0" w:rsidTr="00F41C8A">
        <w:trPr>
          <w:trHeight w:val="255"/>
        </w:trPr>
        <w:tc>
          <w:tcPr>
            <w:tcW w:w="522" w:type="dxa"/>
            <w:tcBorders>
              <w:top w:val="single" w:sz="4" w:space="0" w:color="auto"/>
              <w:left w:val="single" w:sz="4" w:space="0" w:color="auto"/>
              <w:bottom w:val="single" w:sz="4" w:space="0" w:color="auto"/>
              <w:right w:val="single" w:sz="4" w:space="0" w:color="000000"/>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126</w:t>
            </w:r>
          </w:p>
        </w:tc>
        <w:tc>
          <w:tcPr>
            <w:tcW w:w="3726" w:type="dxa"/>
            <w:tcBorders>
              <w:top w:val="single" w:sz="4" w:space="0" w:color="auto"/>
              <w:left w:val="nil"/>
              <w:bottom w:val="single" w:sz="4" w:space="0" w:color="auto"/>
              <w:right w:val="single" w:sz="4" w:space="0" w:color="000000"/>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Jan Bakelants</w:t>
            </w:r>
          </w:p>
        </w:tc>
        <w:tc>
          <w:tcPr>
            <w:tcW w:w="3284" w:type="dxa"/>
            <w:tcBorders>
              <w:top w:val="single" w:sz="4" w:space="0" w:color="auto"/>
              <w:left w:val="nil"/>
              <w:bottom w:val="single" w:sz="4" w:space="0" w:color="auto"/>
              <w:right w:val="single" w:sz="4" w:space="0" w:color="000000"/>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AG2R La Mondiale</w:t>
            </w:r>
          </w:p>
        </w:tc>
        <w:tc>
          <w:tcPr>
            <w:tcW w:w="1961" w:type="dxa"/>
            <w:tcBorders>
              <w:top w:val="single" w:sz="4" w:space="0" w:color="auto"/>
              <w:left w:val="nil"/>
              <w:bottom w:val="single" w:sz="4" w:space="0" w:color="auto"/>
              <w:right w:val="single" w:sz="4" w:space="0" w:color="auto"/>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+ 41</w:t>
            </w:r>
          </w:p>
        </w:tc>
      </w:tr>
      <w:tr w:rsidR="0006347B" w:rsidRPr="000A19B0" w:rsidTr="00F41C8A">
        <w:trPr>
          <w:trHeight w:val="255"/>
        </w:trPr>
        <w:tc>
          <w:tcPr>
            <w:tcW w:w="522" w:type="dxa"/>
            <w:tcBorders>
              <w:top w:val="single" w:sz="4" w:space="0" w:color="auto"/>
              <w:left w:val="single" w:sz="4" w:space="0" w:color="auto"/>
              <w:bottom w:val="single" w:sz="4" w:space="0" w:color="auto"/>
              <w:right w:val="single" w:sz="4" w:space="0" w:color="000000"/>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138</w:t>
            </w:r>
          </w:p>
        </w:tc>
        <w:tc>
          <w:tcPr>
            <w:tcW w:w="3726" w:type="dxa"/>
            <w:tcBorders>
              <w:top w:val="single" w:sz="4" w:space="0" w:color="auto"/>
              <w:left w:val="nil"/>
              <w:bottom w:val="single" w:sz="4" w:space="0" w:color="auto"/>
              <w:right w:val="single" w:sz="4" w:space="0" w:color="000000"/>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Alexis Gougeard</w:t>
            </w:r>
          </w:p>
        </w:tc>
        <w:tc>
          <w:tcPr>
            <w:tcW w:w="3284" w:type="dxa"/>
            <w:tcBorders>
              <w:top w:val="single" w:sz="4" w:space="0" w:color="auto"/>
              <w:left w:val="nil"/>
              <w:bottom w:val="single" w:sz="4" w:space="0" w:color="auto"/>
              <w:right w:val="single" w:sz="4" w:space="0" w:color="000000"/>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AG2R La Mondiale</w:t>
            </w:r>
          </w:p>
        </w:tc>
        <w:tc>
          <w:tcPr>
            <w:tcW w:w="1961" w:type="dxa"/>
            <w:tcBorders>
              <w:top w:val="single" w:sz="4" w:space="0" w:color="auto"/>
              <w:left w:val="nil"/>
              <w:bottom w:val="single" w:sz="4" w:space="0" w:color="auto"/>
              <w:right w:val="single" w:sz="4" w:space="0" w:color="auto"/>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+ 43</w:t>
            </w:r>
          </w:p>
        </w:tc>
      </w:tr>
      <w:tr w:rsidR="0006347B" w:rsidRPr="000A19B0" w:rsidTr="00F41C8A">
        <w:trPr>
          <w:trHeight w:val="255"/>
        </w:trPr>
        <w:tc>
          <w:tcPr>
            <w:tcW w:w="522" w:type="dxa"/>
            <w:tcBorders>
              <w:top w:val="single" w:sz="4" w:space="0" w:color="auto"/>
              <w:left w:val="single" w:sz="4" w:space="0" w:color="auto"/>
              <w:bottom w:val="single" w:sz="4" w:space="0" w:color="auto"/>
              <w:right w:val="single" w:sz="4" w:space="0" w:color="000000"/>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172</w:t>
            </w:r>
          </w:p>
        </w:tc>
        <w:tc>
          <w:tcPr>
            <w:tcW w:w="3726" w:type="dxa"/>
            <w:tcBorders>
              <w:top w:val="single" w:sz="4" w:space="0" w:color="auto"/>
              <w:left w:val="nil"/>
              <w:bottom w:val="single" w:sz="4" w:space="0" w:color="auto"/>
              <w:right w:val="single" w:sz="4" w:space="0" w:color="000000"/>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Ben Gastauer</w:t>
            </w:r>
          </w:p>
        </w:tc>
        <w:tc>
          <w:tcPr>
            <w:tcW w:w="3284" w:type="dxa"/>
            <w:tcBorders>
              <w:top w:val="single" w:sz="4" w:space="0" w:color="auto"/>
              <w:left w:val="nil"/>
              <w:bottom w:val="single" w:sz="4" w:space="0" w:color="auto"/>
              <w:right w:val="single" w:sz="4" w:space="0" w:color="000000"/>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AG2R La Mondiale</w:t>
            </w:r>
          </w:p>
        </w:tc>
        <w:tc>
          <w:tcPr>
            <w:tcW w:w="1961" w:type="dxa"/>
            <w:tcBorders>
              <w:top w:val="single" w:sz="4" w:space="0" w:color="auto"/>
              <w:left w:val="nil"/>
              <w:bottom w:val="single" w:sz="4" w:space="0" w:color="auto"/>
              <w:right w:val="single" w:sz="4" w:space="0" w:color="auto"/>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+ 51</w:t>
            </w:r>
          </w:p>
        </w:tc>
      </w:tr>
      <w:tr w:rsidR="0006347B" w:rsidRPr="000A19B0" w:rsidTr="00F41C8A">
        <w:trPr>
          <w:trHeight w:val="255"/>
        </w:trPr>
        <w:tc>
          <w:tcPr>
            <w:tcW w:w="522" w:type="dxa"/>
            <w:tcBorders>
              <w:top w:val="single" w:sz="4" w:space="0" w:color="auto"/>
              <w:left w:val="single" w:sz="4" w:space="0" w:color="auto"/>
              <w:bottom w:val="single" w:sz="4" w:space="0" w:color="auto"/>
              <w:right w:val="single" w:sz="4" w:space="0" w:color="000000"/>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193</w:t>
            </w:r>
          </w:p>
        </w:tc>
        <w:tc>
          <w:tcPr>
            <w:tcW w:w="3726" w:type="dxa"/>
            <w:tcBorders>
              <w:top w:val="single" w:sz="4" w:space="0" w:color="auto"/>
              <w:left w:val="nil"/>
              <w:bottom w:val="single" w:sz="4" w:space="0" w:color="auto"/>
              <w:right w:val="single" w:sz="4" w:space="0" w:color="000000"/>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Alexis Vuillermoz</w:t>
            </w:r>
          </w:p>
        </w:tc>
        <w:tc>
          <w:tcPr>
            <w:tcW w:w="3284" w:type="dxa"/>
            <w:tcBorders>
              <w:top w:val="single" w:sz="4" w:space="0" w:color="auto"/>
              <w:left w:val="nil"/>
              <w:bottom w:val="single" w:sz="4" w:space="0" w:color="auto"/>
              <w:right w:val="single" w:sz="4" w:space="0" w:color="000000"/>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AG2R La Mondiale</w:t>
            </w:r>
          </w:p>
        </w:tc>
        <w:tc>
          <w:tcPr>
            <w:tcW w:w="1961" w:type="dxa"/>
            <w:tcBorders>
              <w:top w:val="single" w:sz="4" w:space="0" w:color="auto"/>
              <w:left w:val="nil"/>
              <w:bottom w:val="single" w:sz="4" w:space="0" w:color="auto"/>
              <w:right w:val="single" w:sz="4" w:space="0" w:color="auto"/>
            </w:tcBorders>
            <w:shd w:val="clear" w:color="auto" w:fill="DEEAF6" w:themeFill="accent1" w:themeFillTint="33"/>
            <w:vAlign w:val="bottom"/>
          </w:tcPr>
          <w:p w:rsidR="0006347B" w:rsidRPr="000A19B0" w:rsidRDefault="0006347B" w:rsidP="00F41C8A">
            <w:pPr>
              <w:jc w:val="center"/>
              <w:rPr>
                <w:rFonts w:cs="Arial"/>
                <w:color w:val="000000"/>
              </w:rPr>
            </w:pPr>
            <w:r w:rsidRPr="000A19B0">
              <w:rPr>
                <w:rFonts w:cs="Arial"/>
                <w:color w:val="000000"/>
              </w:rPr>
              <w:t>+ 59</w:t>
            </w:r>
          </w:p>
        </w:tc>
      </w:tr>
    </w:tbl>
    <w:p w:rsidR="0006347B" w:rsidRPr="000A19B0" w:rsidRDefault="0006347B" w:rsidP="0006347B">
      <w:pPr>
        <w:rPr>
          <w:rFonts w:eastAsia="Malgun Gothic"/>
        </w:rPr>
      </w:pPr>
    </w:p>
    <w:tbl>
      <w:tblPr>
        <w:tblW w:w="9493" w:type="dxa"/>
        <w:tblCellMar>
          <w:left w:w="70" w:type="dxa"/>
          <w:right w:w="70" w:type="dxa"/>
        </w:tblCellMar>
        <w:tblLook w:val="04A0" w:firstRow="1" w:lastRow="0" w:firstColumn="1" w:lastColumn="0" w:noHBand="0" w:noVBand="1"/>
      </w:tblPr>
      <w:tblGrid>
        <w:gridCol w:w="562"/>
        <w:gridCol w:w="3686"/>
        <w:gridCol w:w="3260"/>
        <w:gridCol w:w="1985"/>
      </w:tblGrid>
      <w:tr w:rsidR="0006347B" w:rsidRPr="000A19B0" w:rsidTr="00F41C8A">
        <w:trPr>
          <w:trHeight w:val="255"/>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000000" w:themeFill="text1"/>
            <w:vAlign w:val="bottom"/>
          </w:tcPr>
          <w:p w:rsidR="0006347B" w:rsidRPr="000A19B0" w:rsidRDefault="0006347B" w:rsidP="00F41C8A">
            <w:pPr>
              <w:jc w:val="center"/>
              <w:rPr>
                <w:rFonts w:eastAsia="Times New Roman" w:cs="Arial"/>
                <w:color w:val="000000"/>
                <w:lang w:eastAsia="fr-FR"/>
              </w:rPr>
            </w:pPr>
            <w:r w:rsidRPr="000A19B0">
              <w:rPr>
                <w:rFonts w:eastAsia="Times New Roman" w:cs="Arial"/>
                <w:b/>
                <w:color w:val="FFFFFF" w:themeColor="background1"/>
                <w:lang w:eastAsia="fr-FR"/>
              </w:rPr>
              <w:t>JEUNES</w:t>
            </w:r>
          </w:p>
        </w:tc>
      </w:tr>
      <w:tr w:rsidR="0006347B" w:rsidRPr="000A19B0" w:rsidTr="00F41C8A">
        <w:trPr>
          <w:trHeight w:val="25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6347B" w:rsidRPr="000A19B0" w:rsidRDefault="0006347B" w:rsidP="00F41C8A">
            <w:pPr>
              <w:jc w:val="center"/>
              <w:rPr>
                <w:rFonts w:eastAsia="Times New Roman" w:cs="Arial"/>
                <w:b/>
                <w:color w:val="000000"/>
                <w:lang w:eastAsia="fr-FR"/>
              </w:rPr>
            </w:pPr>
            <w:r w:rsidRPr="000A19B0">
              <w:rPr>
                <w:rFonts w:eastAsia="Times New Roman" w:cs="Arial"/>
                <w:b/>
                <w:color w:val="000000"/>
                <w:lang w:eastAsia="fr-FR"/>
              </w:rPr>
              <w:t>1</w:t>
            </w:r>
          </w:p>
        </w:tc>
        <w:tc>
          <w:tcPr>
            <w:tcW w:w="3686" w:type="dxa"/>
            <w:tcBorders>
              <w:top w:val="single" w:sz="4" w:space="0" w:color="000000"/>
              <w:left w:val="nil"/>
              <w:bottom w:val="single" w:sz="4" w:space="0" w:color="000000"/>
              <w:right w:val="single" w:sz="4" w:space="0" w:color="000000"/>
            </w:tcBorders>
            <w:shd w:val="clear" w:color="auto" w:fill="auto"/>
            <w:vAlign w:val="bottom"/>
          </w:tcPr>
          <w:p w:rsidR="0006347B" w:rsidRPr="000A19B0" w:rsidRDefault="0006347B" w:rsidP="00F41C8A">
            <w:pPr>
              <w:jc w:val="center"/>
              <w:rPr>
                <w:rFonts w:eastAsia="Times New Roman" w:cs="Arial"/>
                <w:b/>
                <w:color w:val="000000"/>
                <w:lang w:eastAsia="fr-FR"/>
              </w:rPr>
            </w:pPr>
            <w:r w:rsidRPr="000A19B0">
              <w:rPr>
                <w:rFonts w:eastAsia="Times New Roman" w:cs="Arial"/>
                <w:b/>
                <w:color w:val="000000"/>
                <w:lang w:eastAsia="fr-FR"/>
              </w:rPr>
              <w:t>Caleb Ewan</w:t>
            </w:r>
          </w:p>
        </w:tc>
        <w:tc>
          <w:tcPr>
            <w:tcW w:w="3260" w:type="dxa"/>
            <w:tcBorders>
              <w:top w:val="single" w:sz="4" w:space="0" w:color="000000"/>
              <w:left w:val="nil"/>
              <w:bottom w:val="single" w:sz="4" w:space="0" w:color="000000"/>
              <w:right w:val="single" w:sz="4" w:space="0" w:color="000000"/>
            </w:tcBorders>
            <w:shd w:val="clear" w:color="auto" w:fill="auto"/>
            <w:vAlign w:val="bottom"/>
          </w:tcPr>
          <w:p w:rsidR="0006347B" w:rsidRPr="000A19B0" w:rsidRDefault="0006347B" w:rsidP="00F41C8A">
            <w:pPr>
              <w:jc w:val="center"/>
              <w:rPr>
                <w:rFonts w:eastAsia="Times New Roman" w:cs="Arial"/>
                <w:b/>
                <w:color w:val="000000"/>
                <w:lang w:eastAsia="fr-FR"/>
              </w:rPr>
            </w:pPr>
            <w:proofErr w:type="spellStart"/>
            <w:r w:rsidRPr="000A19B0">
              <w:rPr>
                <w:rFonts w:eastAsia="Times New Roman" w:cs="Arial"/>
                <w:b/>
                <w:color w:val="000000"/>
                <w:lang w:eastAsia="fr-FR"/>
              </w:rPr>
              <w:t>Orica</w:t>
            </w:r>
            <w:proofErr w:type="spellEnd"/>
            <w:r w:rsidRPr="000A19B0">
              <w:rPr>
                <w:rFonts w:eastAsia="Times New Roman" w:cs="Arial"/>
                <w:b/>
                <w:color w:val="000000"/>
                <w:lang w:eastAsia="fr-FR"/>
              </w:rPr>
              <w:t xml:space="preserve"> </w:t>
            </w:r>
            <w:proofErr w:type="spellStart"/>
            <w:r w:rsidRPr="000A19B0">
              <w:rPr>
                <w:rFonts w:eastAsia="Times New Roman" w:cs="Arial"/>
                <w:b/>
                <w:color w:val="000000"/>
                <w:lang w:eastAsia="fr-FR"/>
              </w:rPr>
              <w:t>GreenEdge</w:t>
            </w:r>
            <w:proofErr w:type="spellEnd"/>
          </w:p>
        </w:tc>
        <w:tc>
          <w:tcPr>
            <w:tcW w:w="1985" w:type="dxa"/>
            <w:tcBorders>
              <w:top w:val="single" w:sz="4" w:space="0" w:color="000000"/>
              <w:left w:val="nil"/>
              <w:bottom w:val="single" w:sz="4" w:space="0" w:color="000000"/>
              <w:right w:val="single" w:sz="4" w:space="0" w:color="000000"/>
            </w:tcBorders>
            <w:shd w:val="clear" w:color="auto" w:fill="auto"/>
            <w:vAlign w:val="bottom"/>
          </w:tcPr>
          <w:p w:rsidR="0006347B" w:rsidRPr="000A19B0" w:rsidRDefault="0006347B" w:rsidP="00F41C8A">
            <w:pPr>
              <w:jc w:val="center"/>
              <w:rPr>
                <w:rFonts w:eastAsia="Times New Roman" w:cs="Arial"/>
                <w:b/>
                <w:color w:val="000000"/>
                <w:lang w:eastAsia="fr-FR"/>
              </w:rPr>
            </w:pPr>
            <w:r w:rsidRPr="000A19B0">
              <w:rPr>
                <w:rFonts w:eastAsia="Times New Roman" w:cs="Arial"/>
                <w:b/>
                <w:color w:val="000000"/>
                <w:lang w:eastAsia="fr-FR"/>
              </w:rPr>
              <w:t>7'27</w:t>
            </w:r>
          </w:p>
        </w:tc>
      </w:tr>
      <w:tr w:rsidR="0006347B" w:rsidRPr="000A19B0" w:rsidTr="00F41C8A">
        <w:trPr>
          <w:trHeight w:val="255"/>
        </w:trPr>
        <w:tc>
          <w:tcPr>
            <w:tcW w:w="562" w:type="dxa"/>
            <w:tcBorders>
              <w:top w:val="nil"/>
              <w:left w:val="single" w:sz="4" w:space="0" w:color="000000"/>
              <w:bottom w:val="single" w:sz="4" w:space="0" w:color="000000"/>
              <w:right w:val="single" w:sz="4" w:space="0" w:color="000000"/>
            </w:tcBorders>
            <w:shd w:val="clear" w:color="auto" w:fill="DEEAF6" w:themeFill="accent1" w:themeFillTint="33"/>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13</w:t>
            </w:r>
          </w:p>
        </w:tc>
        <w:tc>
          <w:tcPr>
            <w:tcW w:w="3686" w:type="dxa"/>
            <w:tcBorders>
              <w:top w:val="nil"/>
              <w:left w:val="nil"/>
              <w:bottom w:val="single" w:sz="4" w:space="0" w:color="000000"/>
              <w:right w:val="single" w:sz="4" w:space="0" w:color="000000"/>
            </w:tcBorders>
            <w:shd w:val="clear" w:color="auto" w:fill="DEEAF6" w:themeFill="accent1" w:themeFillTint="33"/>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Pierre-Roger Latour</w:t>
            </w:r>
          </w:p>
        </w:tc>
        <w:tc>
          <w:tcPr>
            <w:tcW w:w="3260" w:type="dxa"/>
            <w:tcBorders>
              <w:top w:val="nil"/>
              <w:left w:val="nil"/>
              <w:bottom w:val="single" w:sz="4" w:space="0" w:color="000000"/>
              <w:right w:val="single" w:sz="4" w:space="0" w:color="000000"/>
            </w:tcBorders>
            <w:shd w:val="clear" w:color="auto" w:fill="DEEAF6" w:themeFill="accent1" w:themeFillTint="33"/>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AG2R La Mondiale</w:t>
            </w:r>
          </w:p>
        </w:tc>
        <w:tc>
          <w:tcPr>
            <w:tcW w:w="1985" w:type="dxa"/>
            <w:tcBorders>
              <w:top w:val="nil"/>
              <w:left w:val="nil"/>
              <w:bottom w:val="single" w:sz="4" w:space="0" w:color="000000"/>
              <w:right w:val="single" w:sz="4" w:space="0" w:color="000000"/>
            </w:tcBorders>
            <w:shd w:val="clear" w:color="auto" w:fill="DEEAF6" w:themeFill="accent1" w:themeFillTint="33"/>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+ 25</w:t>
            </w:r>
          </w:p>
        </w:tc>
      </w:tr>
    </w:tbl>
    <w:p w:rsidR="0006347B" w:rsidRPr="000A19B0" w:rsidRDefault="0006347B" w:rsidP="0006347B">
      <w:pPr>
        <w:rPr>
          <w:rFonts w:eastAsia="Malgun Gothic"/>
        </w:rPr>
      </w:pPr>
    </w:p>
    <w:tbl>
      <w:tblPr>
        <w:tblW w:w="9493" w:type="dxa"/>
        <w:tblCellMar>
          <w:left w:w="70" w:type="dxa"/>
          <w:right w:w="70" w:type="dxa"/>
        </w:tblCellMar>
        <w:tblLook w:val="04A0" w:firstRow="1" w:lastRow="0" w:firstColumn="1" w:lastColumn="0" w:noHBand="0" w:noVBand="1"/>
      </w:tblPr>
      <w:tblGrid>
        <w:gridCol w:w="562"/>
        <w:gridCol w:w="3686"/>
        <w:gridCol w:w="3260"/>
        <w:gridCol w:w="1985"/>
      </w:tblGrid>
      <w:tr w:rsidR="0006347B" w:rsidRPr="000A19B0" w:rsidTr="00F41C8A">
        <w:trPr>
          <w:trHeight w:val="255"/>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000000" w:themeFill="text1"/>
            <w:vAlign w:val="bottom"/>
          </w:tcPr>
          <w:p w:rsidR="0006347B" w:rsidRPr="000A19B0" w:rsidRDefault="0006347B" w:rsidP="00F41C8A">
            <w:pPr>
              <w:jc w:val="center"/>
              <w:rPr>
                <w:rFonts w:eastAsia="Times New Roman" w:cs="Arial"/>
                <w:b/>
                <w:color w:val="000000"/>
                <w:lang w:eastAsia="fr-FR"/>
              </w:rPr>
            </w:pPr>
            <w:r w:rsidRPr="000A19B0">
              <w:rPr>
                <w:rFonts w:eastAsia="Times New Roman" w:cs="Arial"/>
                <w:b/>
                <w:color w:val="FFFFFF" w:themeColor="background1"/>
                <w:lang w:eastAsia="fr-FR"/>
              </w:rPr>
              <w:t>PAR EQUIPE</w:t>
            </w:r>
          </w:p>
        </w:tc>
      </w:tr>
      <w:tr w:rsidR="0006347B" w:rsidRPr="000A19B0" w:rsidTr="00F41C8A">
        <w:trPr>
          <w:trHeight w:val="255"/>
        </w:trPr>
        <w:tc>
          <w:tcPr>
            <w:tcW w:w="562" w:type="dxa"/>
            <w:tcBorders>
              <w:top w:val="single" w:sz="4" w:space="0" w:color="000000"/>
              <w:left w:val="single" w:sz="4" w:space="0" w:color="000000"/>
              <w:bottom w:val="single" w:sz="4" w:space="0" w:color="000000"/>
              <w:right w:val="single" w:sz="4" w:space="0" w:color="000000"/>
            </w:tcBorders>
            <w:shd w:val="clear" w:color="auto" w:fill="FF0000"/>
            <w:vAlign w:val="bottom"/>
          </w:tcPr>
          <w:p w:rsidR="0006347B" w:rsidRPr="000A19B0" w:rsidRDefault="0006347B" w:rsidP="00F41C8A">
            <w:pPr>
              <w:jc w:val="center"/>
              <w:rPr>
                <w:rFonts w:eastAsia="Times New Roman" w:cs="Arial"/>
                <w:b/>
                <w:color w:val="000000"/>
                <w:lang w:eastAsia="fr-FR"/>
              </w:rPr>
            </w:pPr>
            <w:r w:rsidRPr="000A19B0">
              <w:rPr>
                <w:rFonts w:eastAsia="Times New Roman" w:cs="Arial"/>
                <w:b/>
                <w:color w:val="000000"/>
                <w:lang w:eastAsia="fr-FR"/>
              </w:rPr>
              <w:t>1</w:t>
            </w:r>
          </w:p>
        </w:tc>
        <w:tc>
          <w:tcPr>
            <w:tcW w:w="3686" w:type="dxa"/>
            <w:tcBorders>
              <w:top w:val="single" w:sz="4" w:space="0" w:color="000000"/>
              <w:left w:val="nil"/>
              <w:bottom w:val="single" w:sz="4" w:space="0" w:color="000000"/>
              <w:right w:val="single" w:sz="4" w:space="0" w:color="000000"/>
            </w:tcBorders>
            <w:shd w:val="clear" w:color="auto" w:fill="FF0000"/>
            <w:vAlign w:val="bottom"/>
          </w:tcPr>
          <w:p w:rsidR="0006347B" w:rsidRPr="000A19B0" w:rsidRDefault="0006347B" w:rsidP="00F41C8A">
            <w:pPr>
              <w:jc w:val="center"/>
              <w:rPr>
                <w:rFonts w:eastAsia="Times New Roman" w:cs="Arial"/>
                <w:b/>
                <w:color w:val="000000"/>
                <w:lang w:eastAsia="fr-FR"/>
              </w:rPr>
            </w:pPr>
            <w:r w:rsidRPr="000A19B0">
              <w:rPr>
                <w:rFonts w:eastAsia="Times New Roman" w:cs="Arial"/>
                <w:b/>
                <w:color w:val="000000"/>
                <w:lang w:eastAsia="fr-FR"/>
              </w:rPr>
              <w:t>Team Sky</w:t>
            </w:r>
          </w:p>
        </w:tc>
        <w:tc>
          <w:tcPr>
            <w:tcW w:w="3260" w:type="dxa"/>
            <w:tcBorders>
              <w:top w:val="single" w:sz="4" w:space="0" w:color="000000"/>
              <w:left w:val="nil"/>
              <w:bottom w:val="single" w:sz="4" w:space="0" w:color="000000"/>
              <w:right w:val="single" w:sz="4" w:space="0" w:color="000000"/>
            </w:tcBorders>
            <w:shd w:val="clear" w:color="auto" w:fill="FF0000"/>
            <w:vAlign w:val="bottom"/>
          </w:tcPr>
          <w:p w:rsidR="0006347B" w:rsidRPr="000A19B0" w:rsidRDefault="0006347B" w:rsidP="00F41C8A">
            <w:pPr>
              <w:jc w:val="center"/>
              <w:rPr>
                <w:rFonts w:eastAsia="Times New Roman" w:cs="Arial"/>
                <w:b/>
                <w:color w:val="000000"/>
                <w:lang w:eastAsia="fr-FR"/>
              </w:rPr>
            </w:pPr>
            <w:r w:rsidRPr="000A19B0">
              <w:rPr>
                <w:rFonts w:eastAsia="Times New Roman" w:cs="Arial"/>
                <w:b/>
                <w:color w:val="000000"/>
                <w:lang w:eastAsia="fr-FR"/>
              </w:rPr>
              <w:t>21'53</w:t>
            </w:r>
          </w:p>
        </w:tc>
        <w:tc>
          <w:tcPr>
            <w:tcW w:w="1985" w:type="dxa"/>
            <w:tcBorders>
              <w:top w:val="single" w:sz="4" w:space="0" w:color="000000"/>
              <w:left w:val="nil"/>
              <w:bottom w:val="single" w:sz="4" w:space="0" w:color="000000"/>
              <w:right w:val="single" w:sz="4" w:space="0" w:color="000000"/>
            </w:tcBorders>
            <w:shd w:val="clear" w:color="auto" w:fill="FF0000"/>
            <w:vAlign w:val="bottom"/>
          </w:tcPr>
          <w:p w:rsidR="0006347B" w:rsidRPr="000A19B0" w:rsidRDefault="0006347B" w:rsidP="00F41C8A">
            <w:pPr>
              <w:jc w:val="center"/>
              <w:rPr>
                <w:rFonts w:eastAsia="Times New Roman" w:cs="Arial"/>
                <w:b/>
                <w:color w:val="000000"/>
                <w:lang w:eastAsia="fr-FR"/>
              </w:rPr>
            </w:pPr>
            <w:r w:rsidRPr="000A19B0">
              <w:rPr>
                <w:rFonts w:eastAsia="Times New Roman" w:cs="Arial"/>
                <w:b/>
                <w:color w:val="000000"/>
                <w:lang w:eastAsia="fr-FR"/>
              </w:rPr>
              <w:t>21'53 (1)</w:t>
            </w:r>
          </w:p>
        </w:tc>
      </w:tr>
      <w:tr w:rsidR="0006347B" w:rsidRPr="000A19B0" w:rsidTr="00F41C8A">
        <w:trPr>
          <w:trHeight w:val="255"/>
        </w:trPr>
        <w:tc>
          <w:tcPr>
            <w:tcW w:w="562" w:type="dxa"/>
            <w:tcBorders>
              <w:top w:val="nil"/>
              <w:left w:val="single" w:sz="4" w:space="0" w:color="000000"/>
              <w:bottom w:val="single" w:sz="4" w:space="0" w:color="000000"/>
              <w:right w:val="single" w:sz="4" w:space="0" w:color="000000"/>
            </w:tcBorders>
            <w:shd w:val="clear" w:color="auto" w:fill="DEEAF6" w:themeFill="accent1" w:themeFillTint="33"/>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21</w:t>
            </w:r>
          </w:p>
        </w:tc>
        <w:tc>
          <w:tcPr>
            <w:tcW w:w="3686" w:type="dxa"/>
            <w:tcBorders>
              <w:top w:val="nil"/>
              <w:left w:val="nil"/>
              <w:bottom w:val="single" w:sz="4" w:space="0" w:color="000000"/>
              <w:right w:val="single" w:sz="4" w:space="0" w:color="000000"/>
            </w:tcBorders>
            <w:shd w:val="clear" w:color="auto" w:fill="DEEAF6" w:themeFill="accent1" w:themeFillTint="33"/>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AG2R La Mondiale</w:t>
            </w:r>
          </w:p>
        </w:tc>
        <w:tc>
          <w:tcPr>
            <w:tcW w:w="3260" w:type="dxa"/>
            <w:tcBorders>
              <w:top w:val="nil"/>
              <w:left w:val="nil"/>
              <w:bottom w:val="single" w:sz="4" w:space="0" w:color="000000"/>
              <w:right w:val="single" w:sz="4" w:space="0" w:color="000000"/>
            </w:tcBorders>
            <w:shd w:val="clear" w:color="auto" w:fill="DEEAF6" w:themeFill="accent1" w:themeFillTint="33"/>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+ 1'27</w:t>
            </w:r>
          </w:p>
        </w:tc>
        <w:tc>
          <w:tcPr>
            <w:tcW w:w="1985" w:type="dxa"/>
            <w:tcBorders>
              <w:top w:val="nil"/>
              <w:left w:val="nil"/>
              <w:bottom w:val="single" w:sz="4" w:space="0" w:color="000000"/>
              <w:right w:val="single" w:sz="4" w:space="0" w:color="000000"/>
            </w:tcBorders>
            <w:shd w:val="clear" w:color="auto" w:fill="DEEAF6" w:themeFill="accent1" w:themeFillTint="33"/>
            <w:vAlign w:val="bottom"/>
            <w:hideMark/>
          </w:tcPr>
          <w:p w:rsidR="0006347B" w:rsidRPr="000A19B0" w:rsidRDefault="0006347B" w:rsidP="00F41C8A">
            <w:pPr>
              <w:jc w:val="center"/>
              <w:rPr>
                <w:rFonts w:eastAsia="Times New Roman" w:cs="Arial"/>
                <w:color w:val="000000"/>
                <w:lang w:eastAsia="fr-FR"/>
              </w:rPr>
            </w:pPr>
            <w:r w:rsidRPr="000A19B0">
              <w:rPr>
                <w:rFonts w:eastAsia="Times New Roman" w:cs="Arial"/>
                <w:color w:val="000000"/>
                <w:lang w:eastAsia="fr-FR"/>
              </w:rPr>
              <w:t>+ 1'27 (21)</w:t>
            </w:r>
          </w:p>
        </w:tc>
      </w:tr>
    </w:tbl>
    <w:p w:rsidR="00AF3C80" w:rsidRPr="000A19B0" w:rsidRDefault="00AF3C80"/>
    <w:sectPr w:rsidR="00AF3C80" w:rsidRPr="000A19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47B"/>
    <w:rsid w:val="000235E1"/>
    <w:rsid w:val="0006347B"/>
    <w:rsid w:val="000A19B0"/>
    <w:rsid w:val="009E19B9"/>
    <w:rsid w:val="00AF3C80"/>
    <w:rsid w:val="00BF45A4"/>
    <w:rsid w:val="00F565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BDCD4-1AD7-4528-BABE-FDD67BD4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47B"/>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F45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3713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Théotime Ronflet</dc:creator>
  <cp:keywords/>
  <dc:description/>
  <cp:lastModifiedBy>Théotime Ronflet</cp:lastModifiedBy>
  <cp:revision>3</cp:revision>
  <dcterms:created xsi:type="dcterms:W3CDTF">2016-05-19T12:34:00Z</dcterms:created>
  <dcterms:modified xsi:type="dcterms:W3CDTF">2016-05-19T12:35:00Z</dcterms:modified>
</cp:coreProperties>
</file>