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36"/>
          <w:szCs w:val="36"/>
          <w:rtl w:val="0"/>
        </w:rPr>
        <w:t xml:space="preserve">Vocabulaire littérature : vocabulaire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Aviso : </w:t>
      </w:r>
      <w:r w:rsidDel="00000000" w:rsidR="00000000" w:rsidRPr="00000000">
        <w:rPr>
          <w:sz w:val="24"/>
          <w:szCs w:val="24"/>
          <w:rtl w:val="0"/>
        </w:rPr>
        <w:t xml:space="preserve">Navire rapide de faible tonnage, portant le courrier. ( </w:t>
      </w:r>
      <w:r w:rsidDel="00000000" w:rsidR="00000000" w:rsidRPr="00000000">
        <w:rPr>
          <w:i w:val="1"/>
          <w:sz w:val="24"/>
          <w:szCs w:val="24"/>
          <w:rtl w:val="0"/>
        </w:rPr>
        <w:t xml:space="preserve">espagnol 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Duègne : </w:t>
      </w:r>
      <w:r w:rsidDel="00000000" w:rsidR="00000000" w:rsidRPr="00000000">
        <w:rPr>
          <w:sz w:val="24"/>
          <w:szCs w:val="24"/>
          <w:rtl w:val="0"/>
        </w:rPr>
        <w:t xml:space="preserve"> Gouvernante, vieille dame chargée de veiller sur la conduite d’une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jeune personne ( </w:t>
      </w:r>
      <w:r w:rsidDel="00000000" w:rsidR="00000000" w:rsidRPr="00000000">
        <w:rPr>
          <w:i w:val="1"/>
          <w:sz w:val="24"/>
          <w:szCs w:val="24"/>
          <w:rtl w:val="0"/>
        </w:rPr>
        <w:t xml:space="preserve">espagnol 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Redingote : </w:t>
      </w:r>
      <w:r w:rsidDel="00000000" w:rsidR="00000000" w:rsidRPr="00000000">
        <w:rPr>
          <w:sz w:val="24"/>
          <w:szCs w:val="24"/>
          <w:rtl w:val="0"/>
        </w:rPr>
        <w:t xml:space="preserve">Vêtement long et ample ajusté à la taille ( </w:t>
      </w:r>
      <w:r w:rsidDel="00000000" w:rsidR="00000000" w:rsidRPr="00000000">
        <w:rPr>
          <w:i w:val="1"/>
          <w:sz w:val="24"/>
          <w:szCs w:val="24"/>
          <w:rtl w:val="0"/>
        </w:rPr>
        <w:t xml:space="preserve">anglais 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Foc : </w:t>
      </w:r>
      <w:r w:rsidDel="00000000" w:rsidR="00000000" w:rsidRPr="00000000">
        <w:rPr>
          <w:sz w:val="24"/>
          <w:szCs w:val="24"/>
          <w:rtl w:val="0"/>
        </w:rPr>
        <w:t xml:space="preserve"> Voile triangulaire établie à l’avant d’un voilier ( </w:t>
      </w:r>
      <w:r w:rsidDel="00000000" w:rsidR="00000000" w:rsidRPr="00000000">
        <w:rPr>
          <w:i w:val="1"/>
          <w:sz w:val="24"/>
          <w:szCs w:val="24"/>
          <w:rtl w:val="0"/>
        </w:rPr>
        <w:t xml:space="preserve">scandinave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Hune : </w:t>
      </w:r>
      <w:r w:rsidDel="00000000" w:rsidR="00000000" w:rsidRPr="00000000">
        <w:rPr>
          <w:sz w:val="24"/>
          <w:szCs w:val="24"/>
          <w:rtl w:val="0"/>
        </w:rPr>
        <w:t xml:space="preserve">Plate-forme fixée à l’extrémité du bas-mât, sert à écarter convenablement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les haubans ( </w:t>
      </w:r>
      <w:r w:rsidDel="00000000" w:rsidR="00000000" w:rsidRPr="00000000">
        <w:rPr>
          <w:i w:val="1"/>
          <w:sz w:val="24"/>
          <w:szCs w:val="24"/>
          <w:rtl w:val="0"/>
        </w:rPr>
        <w:t xml:space="preserve">scandinave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Cingler : </w:t>
      </w:r>
      <w:r w:rsidDel="00000000" w:rsidR="00000000" w:rsidRPr="00000000">
        <w:rPr>
          <w:sz w:val="24"/>
          <w:szCs w:val="24"/>
          <w:rtl w:val="0"/>
        </w:rPr>
        <w:t xml:space="preserve">Frapper d’un coup enveloppant à l’aide d’un objet flexible.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Onomatopée : </w:t>
      </w:r>
      <w:r w:rsidDel="00000000" w:rsidR="00000000" w:rsidRPr="00000000">
        <w:rPr>
          <w:sz w:val="24"/>
          <w:szCs w:val="24"/>
          <w:rtl w:val="0"/>
        </w:rPr>
        <w:t xml:space="preserve">Mot venant de cris, de bruits.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Almanach : </w:t>
      </w:r>
      <w:r w:rsidDel="00000000" w:rsidR="00000000" w:rsidRPr="00000000">
        <w:rPr>
          <w:sz w:val="24"/>
          <w:szCs w:val="24"/>
          <w:rtl w:val="0"/>
        </w:rPr>
        <w:t xml:space="preserve"> Livre publié chaque année comportant, avec calendrier, des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informations scientifiques ou pratiques ( </w:t>
      </w:r>
      <w:r w:rsidDel="00000000" w:rsidR="00000000" w:rsidRPr="00000000">
        <w:rPr>
          <w:i w:val="1"/>
          <w:sz w:val="24"/>
          <w:szCs w:val="24"/>
          <w:rtl w:val="0"/>
        </w:rPr>
        <w:t xml:space="preserve">Arabe 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Croisades : </w:t>
      </w:r>
      <w:r w:rsidDel="00000000" w:rsidR="00000000" w:rsidRPr="00000000">
        <w:rPr>
          <w:sz w:val="24"/>
          <w:szCs w:val="24"/>
          <w:rtl w:val="0"/>
        </w:rPr>
        <w:t xml:space="preserve"> Entreprises des chrétiens coalisés pour délivrer les lieux saints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occupés par les infidèles.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Fabliau : </w:t>
      </w:r>
      <w:r w:rsidDel="00000000" w:rsidR="00000000" w:rsidRPr="00000000">
        <w:rPr>
          <w:sz w:val="24"/>
          <w:szCs w:val="24"/>
          <w:rtl w:val="0"/>
        </w:rPr>
        <w:t xml:space="preserve"> Histoire mettant en scène des animaux.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Style formulaire : </w:t>
      </w:r>
      <w:r w:rsidDel="00000000" w:rsidR="00000000" w:rsidRPr="00000000">
        <w:rPr>
          <w:sz w:val="24"/>
          <w:szCs w:val="24"/>
          <w:rtl w:val="0"/>
        </w:rPr>
        <w:t xml:space="preserve"> Répétition d’une formule avec peu de variations, permettait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de mémoriser plus facilement les longs textes.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Doublet 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Épopée 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Allitération : </w:t>
      </w:r>
      <w:r w:rsidDel="00000000" w:rsidR="00000000" w:rsidRPr="00000000">
        <w:rPr>
          <w:sz w:val="24"/>
          <w:szCs w:val="24"/>
          <w:rtl w:val="0"/>
        </w:rPr>
        <w:t xml:space="preserve">répétition d’une consonne ou d’un groupe de consonne des des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mots qui se suivent, produisant un effet d’harmonie.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Paronomase : </w:t>
      </w:r>
      <w:r w:rsidDel="00000000" w:rsidR="00000000" w:rsidRPr="00000000">
        <w:rPr>
          <w:sz w:val="24"/>
          <w:szCs w:val="24"/>
          <w:rtl w:val="0"/>
        </w:rPr>
        <w:t xml:space="preserve">Rapprochement de mots dont le son est semblable, mais de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sens différent.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Accord latin : </w:t>
      </w:r>
      <w:r w:rsidDel="00000000" w:rsidR="00000000" w:rsidRPr="00000000">
        <w:rPr>
          <w:sz w:val="24"/>
          <w:szCs w:val="24"/>
          <w:rtl w:val="0"/>
        </w:rPr>
        <w:t xml:space="preserve">Accord grammatical qui se fait avec le sujet le plus proche.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Donne un ton antique au vers.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Épigramme : </w:t>
      </w:r>
      <w:r w:rsidDel="00000000" w:rsidR="00000000" w:rsidRPr="00000000">
        <w:rPr>
          <w:sz w:val="24"/>
          <w:szCs w:val="24"/>
          <w:rtl w:val="0"/>
        </w:rPr>
        <w:t xml:space="preserve"> Petit poème satirique.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Sonnet : </w:t>
      </w:r>
      <w:r w:rsidDel="00000000" w:rsidR="00000000" w:rsidRPr="00000000">
        <w:rPr>
          <w:sz w:val="24"/>
          <w:szCs w:val="24"/>
          <w:rtl w:val="0"/>
        </w:rPr>
        <w:t xml:space="preserve"> Poème de quatorze vers, composé de deux quatrains et deux tercets.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Hémistiche : </w:t>
      </w:r>
      <w:r w:rsidDel="00000000" w:rsidR="00000000" w:rsidRPr="00000000">
        <w:rPr>
          <w:sz w:val="24"/>
          <w:szCs w:val="24"/>
          <w:rtl w:val="0"/>
        </w:rPr>
        <w:t xml:space="preserve">Moitié d’un vers, marqué par un repos ou par une césure.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Césure : </w:t>
      </w:r>
      <w:r w:rsidDel="00000000" w:rsidR="00000000" w:rsidRPr="00000000">
        <w:rPr>
          <w:sz w:val="24"/>
          <w:szCs w:val="24"/>
          <w:rtl w:val="0"/>
        </w:rPr>
        <w:t xml:space="preserve"> Limite rythmique à l’intérieur d’un vers.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Branche : </w:t>
      </w:r>
      <w:r w:rsidDel="00000000" w:rsidR="00000000" w:rsidRPr="00000000">
        <w:rPr>
          <w:sz w:val="24"/>
          <w:szCs w:val="24"/>
          <w:rtl w:val="0"/>
        </w:rPr>
        <w:t xml:space="preserve"> Poème faisant partit d’un ensemble de poèmes.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Muse : </w:t>
      </w:r>
      <w:r w:rsidDel="00000000" w:rsidR="00000000" w:rsidRPr="00000000">
        <w:rPr>
          <w:sz w:val="24"/>
          <w:szCs w:val="24"/>
          <w:rtl w:val="0"/>
        </w:rPr>
        <w:t xml:space="preserve"> Source d’inspiration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Chadaïque : </w:t>
      </w:r>
      <w:r w:rsidDel="00000000" w:rsidR="00000000" w:rsidRPr="00000000">
        <w:rPr>
          <w:sz w:val="24"/>
          <w:szCs w:val="24"/>
          <w:rtl w:val="0"/>
        </w:rPr>
        <w:t xml:space="preserve"> Langue de la mésopotamie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Impressions : </w:t>
      </w:r>
      <w:r w:rsidDel="00000000" w:rsidR="00000000" w:rsidRPr="00000000">
        <w:rPr>
          <w:sz w:val="24"/>
          <w:szCs w:val="24"/>
          <w:rtl w:val="0"/>
        </w:rPr>
        <w:t xml:space="preserve"> Travaux d’imprimeries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Réaliser : </w:t>
      </w:r>
      <w:r w:rsidDel="00000000" w:rsidR="00000000" w:rsidRPr="00000000">
        <w:rPr>
          <w:sz w:val="24"/>
          <w:szCs w:val="24"/>
          <w:rtl w:val="0"/>
        </w:rPr>
        <w:t xml:space="preserve"> Amener une idée sur le plan physique.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Librairie : </w:t>
      </w:r>
      <w:r w:rsidDel="00000000" w:rsidR="00000000" w:rsidRPr="00000000">
        <w:rPr>
          <w:sz w:val="24"/>
          <w:szCs w:val="24"/>
          <w:rtl w:val="0"/>
        </w:rPr>
        <w:t xml:space="preserve">Lieu où l’on imprime et vend le livre.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Aventuriers : </w:t>
      </w:r>
      <w:r w:rsidDel="00000000" w:rsidR="00000000" w:rsidRPr="00000000">
        <w:rPr>
          <w:sz w:val="24"/>
          <w:szCs w:val="24"/>
          <w:rtl w:val="0"/>
        </w:rPr>
        <w:t xml:space="preserve"> Hommes qui louent leurs services pour faire la guerre.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Manne céleste : </w:t>
      </w:r>
      <w:r w:rsidDel="00000000" w:rsidR="00000000" w:rsidRPr="00000000">
        <w:rPr>
          <w:sz w:val="24"/>
          <w:szCs w:val="24"/>
          <w:rtl w:val="0"/>
        </w:rPr>
        <w:t xml:space="preserve"> Nourriture providentielle.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Contemner : </w:t>
      </w:r>
      <w:r w:rsidDel="00000000" w:rsidR="00000000" w:rsidRPr="00000000">
        <w:rPr>
          <w:sz w:val="24"/>
          <w:szCs w:val="24"/>
          <w:rtl w:val="0"/>
        </w:rPr>
        <w:t xml:space="preserve">Mépriser.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Issir :  </w:t>
      </w:r>
      <w:r w:rsidDel="00000000" w:rsidR="00000000" w:rsidRPr="00000000">
        <w:rPr>
          <w:sz w:val="24"/>
          <w:szCs w:val="24"/>
          <w:rtl w:val="0"/>
        </w:rPr>
        <w:t xml:space="preserve"> Sortir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Épistémon : </w:t>
      </w:r>
      <w:r w:rsidDel="00000000" w:rsidR="00000000" w:rsidRPr="00000000">
        <w:rPr>
          <w:sz w:val="24"/>
          <w:szCs w:val="24"/>
          <w:rtl w:val="0"/>
        </w:rPr>
        <w:t xml:space="preserve">bâti sur un mot grec signifiant “savant”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Endoctriner : </w:t>
      </w:r>
      <w:r w:rsidDel="00000000" w:rsidR="00000000" w:rsidRPr="00000000">
        <w:rPr>
          <w:sz w:val="24"/>
          <w:szCs w:val="24"/>
          <w:rtl w:val="0"/>
        </w:rPr>
        <w:t xml:space="preserve"> Apprendre les doctrines.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Pareillement : </w:t>
      </w:r>
      <w:r w:rsidDel="00000000" w:rsidR="00000000" w:rsidRPr="00000000">
        <w:rPr>
          <w:sz w:val="24"/>
          <w:szCs w:val="24"/>
          <w:rtl w:val="0"/>
        </w:rPr>
        <w:t xml:space="preserve">Pour la même raison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Cosmographie : </w:t>
      </w:r>
      <w:r w:rsidDel="00000000" w:rsidR="00000000" w:rsidRPr="00000000">
        <w:rPr>
          <w:sz w:val="24"/>
          <w:szCs w:val="24"/>
          <w:rtl w:val="0"/>
        </w:rPr>
        <w:t xml:space="preserve">Géographie.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Sapience : </w:t>
      </w:r>
      <w:r w:rsidDel="00000000" w:rsidR="00000000" w:rsidRPr="00000000">
        <w:rPr>
          <w:sz w:val="24"/>
          <w:szCs w:val="24"/>
          <w:rtl w:val="0"/>
        </w:rPr>
        <w:t xml:space="preserve">Sagesse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Malivole : </w:t>
      </w:r>
      <w:r w:rsidDel="00000000" w:rsidR="00000000" w:rsidRPr="00000000">
        <w:rPr>
          <w:sz w:val="24"/>
          <w:szCs w:val="24"/>
          <w:rtl w:val="0"/>
        </w:rPr>
        <w:t xml:space="preserve">Malveillant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Icelles : </w:t>
      </w:r>
      <w:r w:rsidDel="00000000" w:rsidR="00000000" w:rsidRPr="00000000">
        <w:rPr>
          <w:sz w:val="24"/>
          <w:szCs w:val="24"/>
          <w:rtl w:val="0"/>
        </w:rPr>
        <w:t xml:space="preserve">Celle-ci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Utopique : </w:t>
      </w:r>
      <w:r w:rsidDel="00000000" w:rsidR="00000000" w:rsidRPr="00000000">
        <w:rPr>
          <w:sz w:val="24"/>
          <w:szCs w:val="24"/>
          <w:rtl w:val="0"/>
        </w:rPr>
        <w:t xml:space="preserve">Imaginaire et idéal.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Boutade : </w:t>
      </w:r>
      <w:r w:rsidDel="00000000" w:rsidR="00000000" w:rsidRPr="00000000">
        <w:rPr>
          <w:sz w:val="24"/>
          <w:szCs w:val="24"/>
          <w:rtl w:val="0"/>
        </w:rPr>
        <w:t xml:space="preserve">Trait amer qui trahit quelque mauvaise humeur ou une vue pessimiste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Humanisme : </w:t>
      </w:r>
      <w:r w:rsidDel="00000000" w:rsidR="00000000" w:rsidRPr="00000000">
        <w:rPr>
          <w:sz w:val="24"/>
          <w:szCs w:val="24"/>
          <w:rtl w:val="0"/>
        </w:rPr>
        <w:t xml:space="preserve">Philosophie qui place l'homme et les valeurs humaines au-dessus de  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toutes les autres valeurs.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Humanisme : </w:t>
      </w:r>
      <w:r w:rsidDel="00000000" w:rsidR="00000000" w:rsidRPr="00000000">
        <w:rPr>
          <w:sz w:val="24"/>
          <w:szCs w:val="24"/>
          <w:rtl w:val="0"/>
        </w:rPr>
        <w:t xml:space="preserve"> Mouvement intellectuel qui s'épanouit surtout dans l'Europe du             XVI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e</w:t>
      </w:r>
      <w:r w:rsidDel="00000000" w:rsidR="00000000" w:rsidRPr="00000000">
        <w:rPr>
          <w:sz w:val="24"/>
          <w:szCs w:val="24"/>
          <w:rtl w:val="0"/>
        </w:rPr>
        <w:t xml:space="preserve"> s. et qui tire ses méthodes et sa philosophie de l'étude des textes antiques.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Mécène : </w:t>
      </w:r>
      <w:r w:rsidDel="00000000" w:rsidR="00000000" w:rsidRPr="00000000">
        <w:rPr>
          <w:sz w:val="24"/>
          <w:szCs w:val="24"/>
          <w:rtl w:val="0"/>
        </w:rPr>
        <w:t xml:space="preserve">Personne qui aide financièrement un artiste.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Franciscain : </w:t>
      </w:r>
      <w:r w:rsidDel="00000000" w:rsidR="00000000" w:rsidRPr="00000000">
        <w:rPr>
          <w:sz w:val="24"/>
          <w:szCs w:val="24"/>
          <w:rtl w:val="0"/>
        </w:rPr>
        <w:t xml:space="preserve"> Nom donné à tout les frères religieux de l’ordre fondé par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saint François d’Assise.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Sorbonne : </w:t>
      </w:r>
      <w:r w:rsidDel="00000000" w:rsidR="00000000" w:rsidRPr="00000000">
        <w:rPr>
          <w:sz w:val="24"/>
          <w:szCs w:val="24"/>
          <w:rtl w:val="0"/>
        </w:rPr>
        <w:t xml:space="preserve">Institution pédagogique de l'ancienne</w:t>
      </w:r>
      <w:hyperlink r:id="rId5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sz w:val="24"/>
          <w:szCs w:val="24"/>
          <w:rtl w:val="0"/>
        </w:rPr>
        <w:t xml:space="preserve">université de Paris, fondée en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sz w:val="24"/>
          <w:szCs w:val="24"/>
          <w:rtl w:val="0"/>
        </w:rPr>
        <w:t xml:space="preserve">1257 par Robert de Sorbon.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Bénédictin : </w:t>
      </w:r>
      <w:r w:rsidDel="00000000" w:rsidR="00000000" w:rsidRPr="00000000">
        <w:rPr>
          <w:sz w:val="24"/>
          <w:szCs w:val="24"/>
          <w:rtl w:val="0"/>
        </w:rPr>
        <w:t xml:space="preserve"> Religieux de l’ordre de Saint-Benoît.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Admonestation : </w:t>
      </w:r>
      <w:r w:rsidDel="00000000" w:rsidR="00000000" w:rsidRPr="00000000">
        <w:rPr>
          <w:sz w:val="24"/>
          <w:szCs w:val="24"/>
          <w:rtl w:val="0"/>
        </w:rPr>
        <w:t xml:space="preserve">Avertissement solennel, remontrance.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Élégie : </w:t>
      </w:r>
      <w:r w:rsidDel="00000000" w:rsidR="00000000" w:rsidRPr="00000000">
        <w:rPr>
          <w:sz w:val="24"/>
          <w:szCs w:val="24"/>
          <w:rtl w:val="0"/>
        </w:rPr>
        <w:t xml:space="preserve">Poème lyrique exprimant une plainte douloureuse et des sentiments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mélancolique.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Satire : </w:t>
      </w:r>
      <w:r w:rsidDel="00000000" w:rsidR="00000000" w:rsidRPr="00000000">
        <w:rPr>
          <w:sz w:val="24"/>
          <w:szCs w:val="24"/>
          <w:rtl w:val="0"/>
        </w:rPr>
        <w:t xml:space="preserve">Texte moqueur, exagérant.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Églogue : </w:t>
      </w:r>
      <w:r w:rsidDel="00000000" w:rsidR="00000000" w:rsidRPr="00000000">
        <w:rPr>
          <w:sz w:val="24"/>
          <w:szCs w:val="24"/>
          <w:rtl w:val="0"/>
        </w:rPr>
        <w:t xml:space="preserve"> Petit poème champêtre.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Champêtre : </w:t>
      </w:r>
      <w:r w:rsidDel="00000000" w:rsidR="00000000" w:rsidRPr="00000000">
        <w:rPr>
          <w:sz w:val="24"/>
          <w:szCs w:val="24"/>
          <w:rtl w:val="0"/>
        </w:rPr>
        <w:t xml:space="preserve"> Qui relève de la vie à la campagne.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Néologisme 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Philologie : </w:t>
      </w:r>
      <w:r w:rsidDel="00000000" w:rsidR="00000000" w:rsidRPr="00000000">
        <w:rPr>
          <w:sz w:val="24"/>
          <w:szCs w:val="24"/>
          <w:rtl w:val="0"/>
        </w:rPr>
        <w:t xml:space="preserve">Étude d'une langue, fondée sur l'analyse critique de textes écrits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dans cette langue.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Ode : </w:t>
      </w:r>
      <w:r w:rsidDel="00000000" w:rsidR="00000000" w:rsidRPr="00000000">
        <w:rPr>
          <w:sz w:val="24"/>
          <w:szCs w:val="24"/>
          <w:rtl w:val="0"/>
        </w:rPr>
        <w:t xml:space="preserve">Poème en strophes, imité de Pindare et d’Horace.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Discours : </w:t>
      </w:r>
      <w:r w:rsidDel="00000000" w:rsidR="00000000" w:rsidRPr="00000000">
        <w:rPr>
          <w:sz w:val="24"/>
          <w:szCs w:val="24"/>
          <w:rtl w:val="0"/>
        </w:rPr>
        <w:t xml:space="preserve">Traite de l’actualité.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Périphrase : </w:t>
      </w:r>
      <w:r w:rsidDel="00000000" w:rsidR="00000000" w:rsidRPr="00000000">
        <w:rPr>
          <w:sz w:val="24"/>
          <w:szCs w:val="24"/>
          <w:rtl w:val="0"/>
        </w:rPr>
        <w:t xml:space="preserve">dire en une phrase ce que l’on peut dire en un mot.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Métaphore : </w:t>
      </w:r>
      <w:r w:rsidDel="00000000" w:rsidR="00000000" w:rsidRPr="00000000">
        <w:rPr>
          <w:sz w:val="24"/>
          <w:szCs w:val="24"/>
          <w:rtl w:val="0"/>
        </w:rPr>
        <w:t xml:space="preserve"> Emploi d'un terme concret pour exprimer une notion abstraite par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substitution analogique.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Antithèse : </w:t>
      </w:r>
      <w:r w:rsidDel="00000000" w:rsidR="00000000" w:rsidRPr="00000000">
        <w:rPr>
          <w:sz w:val="24"/>
          <w:szCs w:val="24"/>
          <w:rtl w:val="0"/>
        </w:rPr>
        <w:t xml:space="preserve">Rapprochement de termes ou de notions de significations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particulières/contraires ( ex : douce souffrance 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Oeuvre Pastorale : </w:t>
      </w:r>
      <w:r w:rsidDel="00000000" w:rsidR="00000000" w:rsidRPr="00000000">
        <w:rPr>
          <w:sz w:val="24"/>
          <w:szCs w:val="24"/>
          <w:rtl w:val="0"/>
        </w:rPr>
        <w:t xml:space="preserve"> Mettant en scène des bergers, bergères et se déroulant dans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un cadre champêtre.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Superlatif : </w:t>
      </w:r>
      <w:r w:rsidDel="00000000" w:rsidR="00000000" w:rsidRPr="00000000">
        <w:rPr>
          <w:sz w:val="24"/>
          <w:szCs w:val="24"/>
          <w:rtl w:val="0"/>
        </w:rPr>
        <w:t xml:space="preserve"> Terme de sens trop fort, exagéré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Syntaxe : </w:t>
      </w:r>
      <w:r w:rsidDel="00000000" w:rsidR="00000000" w:rsidRPr="00000000">
        <w:rPr>
          <w:sz w:val="24"/>
          <w:szCs w:val="24"/>
          <w:rtl w:val="0"/>
        </w:rPr>
        <w:t xml:space="preserve"> Partie de la grammaire qui décrit les règles par lesquelles les unités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linguistiques se combinent en phrases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Juxtaposition : </w:t>
      </w:r>
      <w:r w:rsidDel="00000000" w:rsidR="00000000" w:rsidRPr="00000000">
        <w:rPr>
          <w:sz w:val="24"/>
          <w:szCs w:val="24"/>
          <w:rtl w:val="0"/>
        </w:rPr>
        <w:t xml:space="preserve"> Placement de choses immédiatement une à côté de l’autre.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Personnification : </w:t>
      </w:r>
      <w:r w:rsidDel="00000000" w:rsidR="00000000" w:rsidRPr="00000000">
        <w:rPr>
          <w:sz w:val="24"/>
          <w:szCs w:val="24"/>
          <w:rtl w:val="0"/>
        </w:rPr>
        <w:t xml:space="preserve"> Faire revêtir un caractère humain à quelque chose qui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ne l’est pas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Alexandrin : </w:t>
      </w:r>
      <w:r w:rsidDel="00000000" w:rsidR="00000000" w:rsidRPr="00000000">
        <w:rPr>
          <w:sz w:val="24"/>
          <w:szCs w:val="24"/>
          <w:rtl w:val="0"/>
        </w:rPr>
        <w:t xml:space="preserve">Vers de 12 pieds.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Stoïcisme : </w:t>
      </w:r>
      <w:r w:rsidDel="00000000" w:rsidR="00000000" w:rsidRPr="00000000">
        <w:rPr>
          <w:sz w:val="24"/>
          <w:szCs w:val="24"/>
          <w:rtl w:val="0"/>
        </w:rPr>
        <w:t xml:space="preserve">Doctrine de Zenon et de ses disciples selon laquelle le bonheur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est dans la vertu. Prône l’indifférence pour supporter la douleur,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le malheur et la privation.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Question oratoire/rhétorique : </w:t>
      </w:r>
      <w:r w:rsidDel="00000000" w:rsidR="00000000" w:rsidRPr="00000000">
        <w:rPr>
          <w:sz w:val="24"/>
          <w:szCs w:val="24"/>
          <w:rtl w:val="0"/>
        </w:rPr>
        <w:t xml:space="preserve"> Qui n’attends pas de réponse car celle-ci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est évidente.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Strophe : </w:t>
      </w:r>
      <w:r w:rsidDel="00000000" w:rsidR="00000000" w:rsidRPr="00000000">
        <w:rPr>
          <w:sz w:val="24"/>
          <w:szCs w:val="24"/>
          <w:rtl w:val="0"/>
        </w:rPr>
        <w:t xml:space="preserve">Groupe de vers formant une unité et s'ordonnant de manière à présenter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une correspondance métrique avec un ou plusieurs groupes semblables.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Allégorie : </w:t>
      </w:r>
      <w:r w:rsidDel="00000000" w:rsidR="00000000" w:rsidRPr="00000000">
        <w:rPr>
          <w:sz w:val="24"/>
          <w:szCs w:val="24"/>
          <w:rtl w:val="0"/>
        </w:rPr>
        <w:t xml:space="preserve"> Expression d'une idée par une métaphore (image, tableau, etc.) animée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et continuée par un développement.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Privilège : </w:t>
      </w:r>
      <w:r w:rsidDel="00000000" w:rsidR="00000000" w:rsidRPr="00000000">
        <w:rPr>
          <w:sz w:val="24"/>
          <w:szCs w:val="24"/>
          <w:rtl w:val="0"/>
        </w:rPr>
        <w:t xml:space="preserve"> Permission d’imprimer qui doit être donnée par le roi.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Schisme : </w:t>
      </w:r>
      <w:r w:rsidDel="00000000" w:rsidR="00000000" w:rsidRPr="00000000">
        <w:rPr>
          <w:sz w:val="24"/>
          <w:szCs w:val="24"/>
          <w:rtl w:val="0"/>
        </w:rPr>
        <w:t xml:space="preserve">Rupture entre la hiérarchie et la papauté.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Anagramme : </w:t>
      </w:r>
      <w:r w:rsidDel="00000000" w:rsidR="00000000" w:rsidRPr="00000000">
        <w:rPr>
          <w:sz w:val="24"/>
          <w:szCs w:val="24"/>
          <w:rtl w:val="0"/>
        </w:rPr>
        <w:t xml:space="preserve">Mot formé en changeant de place les lettres d'un autre mot.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Antéposition : </w:t>
      </w:r>
      <w:r w:rsidDel="00000000" w:rsidR="00000000" w:rsidRPr="00000000">
        <w:rPr>
          <w:sz w:val="24"/>
          <w:szCs w:val="24"/>
          <w:rtl w:val="0"/>
        </w:rPr>
        <w:t xml:space="preserve">Position d'un élément avant un autre.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Panégyrique : </w:t>
      </w:r>
      <w:r w:rsidDel="00000000" w:rsidR="00000000" w:rsidRPr="00000000">
        <w:rPr>
          <w:sz w:val="24"/>
          <w:szCs w:val="24"/>
          <w:rtl w:val="0"/>
        </w:rPr>
        <w:t xml:space="preserve"> Discours à la louange d’une personne illustre.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Hyperbole : </w:t>
      </w:r>
      <w:r w:rsidDel="00000000" w:rsidR="00000000" w:rsidRPr="00000000">
        <w:rPr>
          <w:sz w:val="24"/>
          <w:szCs w:val="24"/>
          <w:rtl w:val="0"/>
        </w:rPr>
        <w:t xml:space="preserve"> Figure de style qui consiste à mettre en relief une idée au moyen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d’une expression qui la dépasse.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Intemporelle : </w:t>
      </w:r>
      <w:r w:rsidDel="00000000" w:rsidR="00000000" w:rsidRPr="00000000">
        <w:rPr>
          <w:sz w:val="24"/>
          <w:szCs w:val="24"/>
          <w:rtl w:val="0"/>
        </w:rPr>
        <w:t xml:space="preserve"> De toute les époques.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Atemporelle : </w:t>
      </w:r>
      <w:r w:rsidDel="00000000" w:rsidR="00000000" w:rsidRPr="00000000">
        <w:rPr>
          <w:sz w:val="24"/>
          <w:szCs w:val="24"/>
          <w:rtl w:val="0"/>
        </w:rPr>
        <w:t xml:space="preserve"> Qui n’appartient à aucun temps, à aucune époque.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Vestale : </w:t>
      </w:r>
      <w:r w:rsidDel="00000000" w:rsidR="00000000" w:rsidRPr="00000000">
        <w:rPr>
          <w:sz w:val="24"/>
          <w:szCs w:val="24"/>
          <w:rtl w:val="0"/>
        </w:rPr>
        <w:t xml:space="preserve"> prêtresse faisant  voeu de virginité.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Anaphore : </w:t>
      </w:r>
      <w:r w:rsidDel="00000000" w:rsidR="00000000" w:rsidRPr="00000000">
        <w:rPr>
          <w:sz w:val="24"/>
          <w:szCs w:val="24"/>
          <w:rtl w:val="0"/>
        </w:rPr>
        <w:t xml:space="preserve"> Répétition d’un mot ou d’un groupe de mot en tête de plusieurs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membres de phrases pour obtenir un effet de renforcement ou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de symétrie.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Scander : </w:t>
      </w:r>
      <w:r w:rsidDel="00000000" w:rsidR="00000000" w:rsidRPr="00000000">
        <w:rPr>
          <w:sz w:val="24"/>
          <w:szCs w:val="24"/>
          <w:rtl w:val="0"/>
        </w:rPr>
        <w:t xml:space="preserve"> Rythmer.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Page : </w:t>
      </w:r>
      <w:r w:rsidDel="00000000" w:rsidR="00000000" w:rsidRPr="00000000">
        <w:rPr>
          <w:sz w:val="24"/>
          <w:szCs w:val="24"/>
          <w:rtl w:val="0"/>
        </w:rPr>
        <w:t xml:space="preserve"> Jeune noble placé au service d’un seigneur pour apprendre le métier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des armes.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Apostrophe : </w:t>
      </w:r>
      <w:r w:rsidDel="00000000" w:rsidR="00000000" w:rsidRPr="00000000">
        <w:rPr>
          <w:sz w:val="24"/>
          <w:szCs w:val="24"/>
          <w:rtl w:val="0"/>
        </w:rPr>
        <w:t xml:space="preserve"> Figure rhétorique par laquelle un orateur interpelle tout d’un coup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une personne ou même une chose qu’il personnifie.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Vesprée : </w:t>
      </w:r>
      <w:r w:rsidDel="00000000" w:rsidR="00000000" w:rsidRPr="00000000">
        <w:rPr>
          <w:sz w:val="24"/>
          <w:szCs w:val="24"/>
          <w:rtl w:val="0"/>
        </w:rPr>
        <w:t xml:space="preserve"> Fin de l’après-midi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Exhortation : </w:t>
      </w:r>
      <w:r w:rsidDel="00000000" w:rsidR="00000000" w:rsidRPr="00000000">
        <w:rPr>
          <w:sz w:val="24"/>
          <w:szCs w:val="24"/>
          <w:rtl w:val="0"/>
        </w:rPr>
        <w:t xml:space="preserve">S’efforcer par un discours d’amener quelqu’un à faire quelque chose.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Apothéose : </w:t>
      </w:r>
      <w:r w:rsidDel="00000000" w:rsidR="00000000" w:rsidRPr="00000000">
        <w:rPr>
          <w:sz w:val="24"/>
          <w:szCs w:val="24"/>
          <w:rtl w:val="0"/>
        </w:rPr>
        <w:t xml:space="preserve"> Dernière partie, la plus brillante, d'une action, d'une manifestation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sportive, artistique, etc.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Aubier : </w:t>
      </w:r>
      <w:r w:rsidDel="00000000" w:rsidR="00000000" w:rsidRPr="00000000">
        <w:rPr>
          <w:sz w:val="24"/>
          <w:szCs w:val="24"/>
          <w:rtl w:val="0"/>
        </w:rPr>
        <w:t xml:space="preserve">Coeur d’un arbre.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La Fronde 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Édits de Nantes 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Édits de Villers-Cotterêts 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Agnostique : </w:t>
      </w:r>
      <w:r w:rsidDel="00000000" w:rsidR="00000000" w:rsidRPr="00000000">
        <w:rPr>
          <w:sz w:val="24"/>
          <w:szCs w:val="24"/>
          <w:rtl w:val="0"/>
        </w:rPr>
        <w:t xml:space="preserve">Tout ce qui est au delà des données scientifiques est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inconaissable.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Athée : </w:t>
      </w:r>
      <w:r w:rsidDel="00000000" w:rsidR="00000000" w:rsidRPr="00000000">
        <w:rPr>
          <w:sz w:val="24"/>
          <w:szCs w:val="24"/>
          <w:rtl w:val="0"/>
        </w:rPr>
        <w:t xml:space="preserve"> Ne pas en Dieu, nie son existence.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Maxime : </w:t>
      </w:r>
      <w:r w:rsidDel="00000000" w:rsidR="00000000" w:rsidRPr="00000000">
        <w:rPr>
          <w:sz w:val="24"/>
          <w:szCs w:val="24"/>
          <w:rtl w:val="0"/>
        </w:rPr>
        <w:t xml:space="preserve">Formule qui énonce une règle morale ou une unité générale.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Démonstration : </w:t>
      </w:r>
      <w:r w:rsidDel="00000000" w:rsidR="00000000" w:rsidRPr="00000000">
        <w:rPr>
          <w:sz w:val="24"/>
          <w:szCs w:val="24"/>
          <w:rtl w:val="0"/>
        </w:rPr>
        <w:t xml:space="preserve">Action de démontrer, de rendre évidente la vérité d'une loi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scientifique, d'un raisonnement, d'une donnée objective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Chez Descartes, raisonnement mathématique qui, procédant du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plus simple au plus complexe, parvient à montrer la vérité de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propositions déduites d'autres propositions déjà admises comme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vraies.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Raisonnement : </w:t>
      </w:r>
      <w:r w:rsidDel="00000000" w:rsidR="00000000" w:rsidRPr="00000000">
        <w:rPr>
          <w:sz w:val="24"/>
          <w:szCs w:val="24"/>
          <w:rtl w:val="0"/>
        </w:rPr>
        <w:t xml:space="preserve">Suite d'arguments, de propositions liés les uns aux autres, 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particulier selon des principes logiques, et organisés de manière à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aboutir à une conclusion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Rhétorique : </w:t>
      </w:r>
      <w:r w:rsidDel="00000000" w:rsidR="00000000" w:rsidRPr="00000000">
        <w:rPr>
          <w:sz w:val="24"/>
          <w:szCs w:val="24"/>
          <w:rtl w:val="0"/>
        </w:rPr>
        <w:t xml:space="preserve">Déploiement d'éloquence, de moyens oratoires, pour persuader ; style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emphatique et déclamatoire.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Illustrer : </w:t>
      </w:r>
      <w:r w:rsidDel="00000000" w:rsidR="00000000" w:rsidRPr="00000000">
        <w:rPr>
          <w:sz w:val="24"/>
          <w:szCs w:val="24"/>
          <w:rtl w:val="0"/>
        </w:rPr>
        <w:t xml:space="preserve">Action d'éclairer par des exemples un développement abstrait ; ce qui 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valeur d'application, de vérification, de démonstration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Pédantisme : </w:t>
      </w:r>
      <w:r w:rsidDel="00000000" w:rsidR="00000000" w:rsidRPr="00000000">
        <w:rPr>
          <w:sz w:val="24"/>
          <w:szCs w:val="24"/>
          <w:rtl w:val="0"/>
        </w:rPr>
        <w:t xml:space="preserve"> Manières, ton du pédant, caractère de ce qui manque de simplicité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Argumentation : </w:t>
      </w:r>
      <w:r w:rsidDel="00000000" w:rsidR="00000000" w:rsidRPr="00000000">
        <w:rPr>
          <w:sz w:val="24"/>
          <w:szCs w:val="24"/>
          <w:rtl w:val="0"/>
        </w:rPr>
        <w:t xml:space="preserve">Ensemble de techniques discursives destinées à provoquer ou à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accroître l'adhésion de l'interlocuteur aux thèses qui lui sont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                             présentées.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fr.wikipedia.org/wiki/Universit%C3%A9_de_Paris" TargetMode="External"/><Relationship Id="rId6" Type="http://schemas.openxmlformats.org/officeDocument/2006/relationships/hyperlink" Target="https://fr.wikipedia.org/wiki/1257" TargetMode="External"/></Relationships>
</file>