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6F" w:rsidRPr="00257F6F" w:rsidRDefault="00257F6F" w:rsidP="00257F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b/>
          <w:i/>
          <w:color w:val="FF0000"/>
          <w:sz w:val="50"/>
          <w:szCs w:val="50"/>
          <w:u w:val="single"/>
          <w:lang w:eastAsia="fr-BE"/>
        </w:rPr>
      </w:pPr>
      <w:r>
        <w:rPr>
          <w:rFonts w:ascii="Times New Roman" w:eastAsia="Times New Roman" w:hAnsi="Times New Roman" w:cs="Times New Roman"/>
          <w:noProof/>
          <w:color w:val="D0D0D0"/>
          <w:sz w:val="19"/>
          <w:szCs w:val="19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-1137920</wp:posOffset>
            </wp:positionV>
            <wp:extent cx="3229610" cy="2017395"/>
            <wp:effectExtent l="0" t="0" r="0" b="0"/>
            <wp:wrapTight wrapText="bothSides">
              <wp:wrapPolygon edited="0">
                <wp:start x="7390" y="3671"/>
                <wp:lineTo x="5096" y="4691"/>
                <wp:lineTo x="4332" y="5507"/>
                <wp:lineTo x="3950" y="8363"/>
                <wp:lineTo x="4204" y="10810"/>
                <wp:lineTo x="5733" y="13462"/>
                <wp:lineTo x="9046" y="16929"/>
                <wp:lineTo x="10065" y="17745"/>
                <wp:lineTo x="10193" y="17745"/>
                <wp:lineTo x="10830" y="17745"/>
                <wp:lineTo x="10957" y="17745"/>
                <wp:lineTo x="11849" y="16725"/>
                <wp:lineTo x="12741" y="16725"/>
                <wp:lineTo x="14779" y="14482"/>
                <wp:lineTo x="14652" y="13462"/>
                <wp:lineTo x="16308" y="13462"/>
                <wp:lineTo x="17455" y="12034"/>
                <wp:lineTo x="17582" y="5915"/>
                <wp:lineTo x="15289" y="5099"/>
                <wp:lineTo x="8154" y="3671"/>
                <wp:lineTo x="7390" y="3671"/>
              </wp:wrapPolygon>
            </wp:wrapTight>
            <wp:docPr id="1" name="Image 1" descr="http://vignette2.wikia.nocookie.net/armedassault/images/4/48/Arma3-render-tempest.png/revision/latest?cb=2014032122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gnette2.wikia.nocookie.net/armedassault/images/4/48/Arma3-render-tempest.png/revision/latest?cb=201403212210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201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D0D0D0"/>
          <w:sz w:val="19"/>
          <w:szCs w:val="19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-781050</wp:posOffset>
            </wp:positionV>
            <wp:extent cx="2594610" cy="1222375"/>
            <wp:effectExtent l="19050" t="0" r="0" b="0"/>
            <wp:wrapTight wrapText="bothSides">
              <wp:wrapPolygon edited="0">
                <wp:start x="-159" y="0"/>
                <wp:lineTo x="-159" y="21207"/>
                <wp:lineTo x="21568" y="21207"/>
                <wp:lineTo x="21568" y="0"/>
                <wp:lineTo x="-159" y="0"/>
              </wp:wrapPolygon>
            </wp:wrapTight>
            <wp:docPr id="4" name="Image 4" descr="http://www.agorapolis-altislife.fr/attachments/1437241089-arma3-cfgvehicles-b-truck-01-fuel-f-jpg.5633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gorapolis-altislife.fr/attachments/1437241089-arma3-cfgvehicles-b-truck-01-fuel-f-jpg.5633/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4706F" w:rsidRPr="00257F6F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fr-BE"/>
        </w:rPr>
        <w:t>Syrta</w:t>
      </w:r>
      <w:proofErr w:type="spellEnd"/>
      <w:r w:rsidR="0024706F" w:rsidRPr="00257F6F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lang w:eastAsia="fr-BE"/>
        </w:rPr>
        <w:t xml:space="preserve"> Compagnie</w:t>
      </w:r>
    </w:p>
    <w:p w:rsidR="00257F6F" w:rsidRPr="0024706F" w:rsidRDefault="00257F6F" w:rsidP="0024706F">
      <w:pPr>
        <w:shd w:val="clear" w:color="auto" w:fill="FFFFFF" w:themeFill="background1"/>
        <w:spacing w:after="0" w:line="266" w:lineRule="atLeast"/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</w:pPr>
    </w:p>
    <w:p w:rsidR="0024706F" w:rsidRPr="0024706F" w:rsidRDefault="0024706F" w:rsidP="0024706F">
      <w:pPr>
        <w:shd w:val="clear" w:color="auto" w:fill="FFFFFF" w:themeFill="background1"/>
        <w:spacing w:after="0" w:line="266" w:lineRule="atLeast"/>
        <w:jc w:val="center"/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</w:pPr>
      <w:r w:rsidRPr="0024706F"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  <w:t>Présentation de l'organisation.</w:t>
      </w:r>
    </w:p>
    <w:p w:rsidR="0024706F" w:rsidRPr="0024706F" w:rsidRDefault="0024706F" w:rsidP="0024706F">
      <w:pPr>
        <w:shd w:val="clear" w:color="auto" w:fill="FFFFFF" w:themeFill="background1"/>
        <w:spacing w:after="0" w:line="266" w:lineRule="atLeast"/>
        <w:ind w:left="1843" w:hanging="1843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4706F" w:rsidRPr="006433DE" w:rsidRDefault="0024706F" w:rsidP="0024706F">
      <w:pPr>
        <w:shd w:val="clear" w:color="auto" w:fill="FFFFFF" w:themeFill="background1"/>
        <w:tabs>
          <w:tab w:val="left" w:pos="1471"/>
        </w:tabs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</w:r>
      <w:proofErr w:type="spellStart"/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>Syrta</w:t>
      </w:r>
      <w:proofErr w:type="spellEnd"/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 xml:space="preserve"> Compagnie, est une entreprise qui vas travailler dans le Fer principalement, mais qui s’étendra dans d’autres activité quand nous aurons assez d’employer et de personne pour tous gérer, </w:t>
      </w:r>
    </w:p>
    <w:p w:rsidR="0024706F" w:rsidRPr="006433DE" w:rsidRDefault="0024706F" w:rsidP="0024706F">
      <w:pPr>
        <w:shd w:val="clear" w:color="auto" w:fill="FFFFFF" w:themeFill="background1"/>
        <w:tabs>
          <w:tab w:val="left" w:pos="0"/>
        </w:tabs>
        <w:spacing w:after="0" w:line="266" w:lineRule="atLeast"/>
        <w:ind w:firstLine="1560"/>
        <w:rPr>
          <w:rFonts w:ascii="Georgia" w:eastAsia="Times New Roman" w:hAnsi="Georgia" w:cs="Times New Roman"/>
          <w:sz w:val="24"/>
          <w:szCs w:val="24"/>
          <w:lang w:eastAsia="fr-BE"/>
        </w:rPr>
      </w:pPr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 xml:space="preserve">Pourquoi </w:t>
      </w:r>
      <w:proofErr w:type="spellStart"/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>Syrta</w:t>
      </w:r>
      <w:proofErr w:type="spellEnd"/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 xml:space="preserve"> Compagnie ? </w:t>
      </w:r>
      <w:r w:rsidR="006433DE" w:rsidRPr="006433DE">
        <w:rPr>
          <w:rFonts w:ascii="Georgia" w:eastAsia="Times New Roman" w:hAnsi="Georgia" w:cs="Times New Roman"/>
          <w:sz w:val="24"/>
          <w:szCs w:val="24"/>
          <w:lang w:eastAsia="fr-BE"/>
        </w:rPr>
        <w:t>Alors</w:t>
      </w:r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 xml:space="preserve"> j’ai choisis se nom d’entreprise, car nous allons nous installer a </w:t>
      </w:r>
      <w:proofErr w:type="spellStart"/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>Syrta</w:t>
      </w:r>
      <w:proofErr w:type="spellEnd"/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>, Car c’est un point</w:t>
      </w:r>
      <w:r w:rsidR="006433DE" w:rsidRPr="006433DE">
        <w:rPr>
          <w:rFonts w:ascii="Georgia" w:eastAsia="Times New Roman" w:hAnsi="Georgia" w:cs="Times New Roman"/>
          <w:sz w:val="24"/>
          <w:szCs w:val="24"/>
          <w:lang w:eastAsia="fr-BE"/>
        </w:rPr>
        <w:t xml:space="preserve"> stratégique pour nos travailleurs.</w:t>
      </w:r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 xml:space="preserve"> </w:t>
      </w:r>
    </w:p>
    <w:p w:rsidR="0024706F" w:rsidRDefault="0024706F" w:rsidP="006433DE">
      <w:pPr>
        <w:shd w:val="clear" w:color="auto" w:fill="FFFFFF" w:themeFill="background1"/>
        <w:tabs>
          <w:tab w:val="left" w:pos="1440"/>
        </w:tabs>
        <w:spacing w:after="0" w:line="266" w:lineRule="atLeast"/>
        <w:jc w:val="both"/>
        <w:rPr>
          <w:rFonts w:ascii="Georgia" w:eastAsia="Times New Roman" w:hAnsi="Georgia" w:cs="Times New Roman"/>
          <w:sz w:val="19"/>
          <w:szCs w:val="19"/>
          <w:lang w:eastAsia="fr-BE"/>
        </w:rPr>
      </w:pP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</w:r>
    </w:p>
    <w:p w:rsidR="00257F6F" w:rsidRPr="00257F6F" w:rsidRDefault="0024706F" w:rsidP="00257F6F">
      <w:pPr>
        <w:shd w:val="clear" w:color="auto" w:fill="FFFFFF" w:themeFill="background1"/>
        <w:spacing w:after="0" w:line="266" w:lineRule="atLeast"/>
        <w:jc w:val="center"/>
        <w:rPr>
          <w:rFonts w:ascii="Georgia" w:eastAsia="Times New Roman" w:hAnsi="Georgia" w:cs="Times New Roman"/>
          <w:sz w:val="19"/>
          <w:szCs w:val="19"/>
          <w:lang w:eastAsia="fr-BE"/>
        </w:rPr>
      </w:pPr>
      <w:r w:rsidRPr="0024706F"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  <w:t>Objectif de l'organisation</w:t>
      </w:r>
      <w:r w:rsidRPr="0024706F">
        <w:rPr>
          <w:rFonts w:ascii="Georgia" w:eastAsia="Times New Roman" w:hAnsi="Georgia" w:cs="Times New Roman"/>
          <w:sz w:val="19"/>
          <w:szCs w:val="19"/>
          <w:lang w:eastAsia="fr-BE"/>
        </w:rPr>
        <w:t>.</w:t>
      </w:r>
    </w:p>
    <w:p w:rsidR="0024706F" w:rsidRDefault="006433DE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 xml:space="preserve">Notre objectif et donc de refaire revenir un maximum de travailleur dans cette zone (Le Fer, Centre de l’ouest)  pour refaire une économie correcte, dont a la demande du Ministre Marcus </w:t>
      </w:r>
      <w:proofErr w:type="spellStart"/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>Lafouine</w:t>
      </w:r>
      <w:proofErr w:type="spellEnd"/>
      <w:r w:rsidRPr="006433DE">
        <w:rPr>
          <w:rFonts w:ascii="Georgia" w:eastAsia="Times New Roman" w:hAnsi="Georgia" w:cs="Times New Roman"/>
          <w:sz w:val="24"/>
          <w:szCs w:val="24"/>
          <w:lang w:eastAsia="fr-BE"/>
        </w:rPr>
        <w:t xml:space="preserve"> avec qui nous avons eu un petit entretient pour avoir quelle que renseignement pour les ressources, et aussi répondre a ces demande</w:t>
      </w: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F515E3" w:rsidRPr="006433DE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24"/>
          <w:szCs w:val="24"/>
          <w:lang w:eastAsia="fr-BE"/>
        </w:rPr>
      </w:pPr>
    </w:p>
    <w:p w:rsidR="0024706F" w:rsidRPr="0024706F" w:rsidRDefault="0024706F" w:rsidP="0024706F">
      <w:pPr>
        <w:shd w:val="clear" w:color="auto" w:fill="FFFFFF" w:themeFill="background1"/>
        <w:spacing w:after="0" w:line="266" w:lineRule="atLeast"/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</w:pPr>
    </w:p>
    <w:p w:rsidR="0024706F" w:rsidRPr="00257F6F" w:rsidRDefault="006433DE" w:rsidP="00257F6F">
      <w:pPr>
        <w:shd w:val="clear" w:color="auto" w:fill="FFFFFF" w:themeFill="background1"/>
        <w:spacing w:after="0" w:line="266" w:lineRule="atLeast"/>
        <w:jc w:val="center"/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</w:pPr>
      <w:r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  <w:t>Nos activités aux quotidiens</w:t>
      </w:r>
    </w:p>
    <w:p w:rsidR="006433DE" w:rsidRPr="006433DE" w:rsidRDefault="006433DE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Arial"/>
          <w:sz w:val="24"/>
          <w:szCs w:val="24"/>
          <w:lang w:eastAsia="fr-BE"/>
        </w:rPr>
      </w:pPr>
      <w:r>
        <w:rPr>
          <w:rFonts w:ascii="Georgia" w:eastAsia="Times New Roman" w:hAnsi="Georgia" w:cs="Arial"/>
          <w:sz w:val="24"/>
          <w:szCs w:val="24"/>
          <w:lang w:eastAsia="fr-BE"/>
        </w:rPr>
        <w:t xml:space="preserve">Nos activités au quotidien seront donc de faire une exploitation de Fer, dont au alentour de </w:t>
      </w:r>
      <w:proofErr w:type="spellStart"/>
      <w:r>
        <w:rPr>
          <w:rFonts w:ascii="Georgia" w:eastAsia="Times New Roman" w:hAnsi="Georgia" w:cs="Arial"/>
          <w:sz w:val="24"/>
          <w:szCs w:val="24"/>
          <w:lang w:eastAsia="fr-BE"/>
        </w:rPr>
        <w:t>Syrta</w:t>
      </w:r>
      <w:proofErr w:type="spellEnd"/>
      <w:r>
        <w:rPr>
          <w:rFonts w:ascii="Georgia" w:eastAsia="Times New Roman" w:hAnsi="Georgia" w:cs="Arial"/>
          <w:sz w:val="24"/>
          <w:szCs w:val="24"/>
          <w:lang w:eastAsia="fr-BE"/>
        </w:rPr>
        <w:t>, notre 2</w:t>
      </w:r>
      <w:r w:rsidRPr="006433DE">
        <w:rPr>
          <w:rFonts w:ascii="Georgia" w:eastAsia="Times New Roman" w:hAnsi="Georgia" w:cs="Arial"/>
          <w:sz w:val="24"/>
          <w:szCs w:val="24"/>
          <w:vertAlign w:val="superscript"/>
          <w:lang w:eastAsia="fr-BE"/>
        </w:rPr>
        <w:t>ème</w:t>
      </w:r>
      <w:r>
        <w:rPr>
          <w:rFonts w:ascii="Georgia" w:eastAsia="Times New Roman" w:hAnsi="Georgia" w:cs="Arial"/>
          <w:sz w:val="24"/>
          <w:szCs w:val="24"/>
          <w:lang w:eastAsia="fr-BE"/>
        </w:rPr>
        <w:t xml:space="preserve"> activité seront de refaire un équilibre avec la bourse, après mon observation de 1 semaine sur la bourse j’ai souvent remarqué que le fer étaient toujours a 25% ce qui a causé beaucoup de travail au black.</w:t>
      </w:r>
    </w:p>
    <w:p w:rsidR="006433DE" w:rsidRPr="0024706F" w:rsidRDefault="006433DE" w:rsidP="0024706F">
      <w:pPr>
        <w:shd w:val="clear" w:color="auto" w:fill="FFFFFF" w:themeFill="background1"/>
        <w:spacing w:after="0" w:line="266" w:lineRule="atLeast"/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</w:pPr>
    </w:p>
    <w:p w:rsidR="0024706F" w:rsidRPr="00257F6F" w:rsidRDefault="006433DE" w:rsidP="00257F6F">
      <w:pPr>
        <w:shd w:val="clear" w:color="auto" w:fill="FFFFFF" w:themeFill="background1"/>
        <w:spacing w:after="0" w:line="266" w:lineRule="atLeast"/>
        <w:jc w:val="center"/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</w:pPr>
      <w:r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  <w:t>Organigramme de l’entreprise</w:t>
      </w:r>
    </w:p>
    <w:p w:rsidR="0024706F" w:rsidRDefault="0024706F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4706F" w:rsidRPr="00257F6F" w:rsidRDefault="006433DE" w:rsidP="006433DE">
      <w:pPr>
        <w:shd w:val="clear" w:color="auto" w:fill="FFFFFF" w:themeFill="background1"/>
        <w:tabs>
          <w:tab w:val="left" w:pos="1134"/>
          <w:tab w:val="left" w:pos="1843"/>
        </w:tabs>
        <w:spacing w:after="0" w:line="266" w:lineRule="atLeast"/>
        <w:rPr>
          <w:rFonts w:ascii="Georgia" w:eastAsia="Times New Roman" w:hAnsi="Georgia" w:cs="Times New Roman"/>
          <w:color w:val="1F497D" w:themeColor="text2"/>
          <w:sz w:val="24"/>
          <w:szCs w:val="24"/>
          <w:lang w:eastAsia="fr-BE"/>
        </w:rPr>
      </w:pP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</w:r>
      <w:r w:rsidR="00257F6F">
        <w:rPr>
          <w:rFonts w:ascii="Georgia" w:eastAsia="Times New Roman" w:hAnsi="Georgia" w:cs="Times New Roman"/>
          <w:color w:val="1F497D" w:themeColor="text2"/>
          <w:sz w:val="24"/>
          <w:szCs w:val="24"/>
          <w:lang w:eastAsia="fr-BE"/>
        </w:rPr>
        <w:t xml:space="preserve">Directeur général: </w:t>
      </w:r>
      <w:proofErr w:type="spellStart"/>
      <w:r w:rsidR="00257F6F">
        <w:rPr>
          <w:rFonts w:ascii="Georgia" w:eastAsia="Times New Roman" w:hAnsi="Georgia" w:cs="Times New Roman"/>
          <w:color w:val="1F497D" w:themeColor="text2"/>
          <w:sz w:val="24"/>
          <w:szCs w:val="24"/>
          <w:lang w:eastAsia="fr-BE"/>
        </w:rPr>
        <w:t>Wine</w:t>
      </w:r>
      <w:proofErr w:type="spellEnd"/>
      <w:r w:rsidR="00257F6F">
        <w:rPr>
          <w:rFonts w:ascii="Georgia" w:eastAsia="Times New Roman" w:hAnsi="Georgia" w:cs="Times New Roman"/>
          <w:color w:val="1F497D" w:themeColor="text2"/>
          <w:sz w:val="24"/>
          <w:szCs w:val="24"/>
          <w:lang w:eastAsia="fr-BE"/>
        </w:rPr>
        <w:t xml:space="preserve"> Hydra      Co – Directeur Général: Yuri </w:t>
      </w:r>
      <w:proofErr w:type="spellStart"/>
      <w:r w:rsidR="00257F6F">
        <w:rPr>
          <w:rFonts w:ascii="Georgia" w:eastAsia="Times New Roman" w:hAnsi="Georgia" w:cs="Times New Roman"/>
          <w:color w:val="1F497D" w:themeColor="text2"/>
          <w:sz w:val="24"/>
          <w:szCs w:val="24"/>
          <w:lang w:eastAsia="fr-BE"/>
        </w:rPr>
        <w:t>Boykarov</w:t>
      </w:r>
      <w:proofErr w:type="spellEnd"/>
    </w:p>
    <w:p w:rsidR="006433DE" w:rsidRDefault="00257F6F" w:rsidP="00257F6F">
      <w:pPr>
        <w:shd w:val="clear" w:color="auto" w:fill="FFFFFF" w:themeFill="background1"/>
        <w:tabs>
          <w:tab w:val="left" w:pos="6417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  <w:hyperlink r:id="rId7" w:history="1">
        <w:r w:rsidRPr="000A64DE">
          <w:rPr>
            <w:rStyle w:val="Lienhypertexte"/>
            <w:rFonts w:ascii="Georgia" w:eastAsia="Times New Roman" w:hAnsi="Georgia" w:cs="Times New Roman"/>
            <w:sz w:val="19"/>
            <w:szCs w:val="19"/>
            <w:lang w:eastAsia="fr-BE"/>
          </w:rPr>
          <w:t>http://forum.altisrp.fr/threads/presentation-yuri-boykarov.20170/</w:t>
        </w:r>
      </w:hyperlink>
    </w:p>
    <w:p w:rsidR="00257F6F" w:rsidRDefault="00257F6F" w:rsidP="00257F6F">
      <w:pPr>
        <w:shd w:val="clear" w:color="auto" w:fill="FFFFFF" w:themeFill="background1"/>
        <w:tabs>
          <w:tab w:val="left" w:pos="6417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  <w:hyperlink r:id="rId8" w:history="1">
        <w:r w:rsidRPr="000A64DE">
          <w:rPr>
            <w:rStyle w:val="Lienhypertexte"/>
            <w:rFonts w:ascii="Georgia" w:eastAsia="Times New Roman" w:hAnsi="Georgia" w:cs="Times New Roman"/>
            <w:sz w:val="19"/>
            <w:szCs w:val="19"/>
            <w:lang w:eastAsia="fr-BE"/>
          </w:rPr>
          <w:t>http://forum.altisrp.fr/threads/presentation-wine-hydra.19721/</w:t>
        </w:r>
      </w:hyperlink>
    </w:p>
    <w:p w:rsidR="00257F6F" w:rsidRDefault="00257F6F" w:rsidP="00257F6F">
      <w:pPr>
        <w:shd w:val="clear" w:color="auto" w:fill="FFFFFF" w:themeFill="background1"/>
        <w:tabs>
          <w:tab w:val="left" w:pos="6417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57F6F" w:rsidRDefault="00257F6F" w:rsidP="00257F6F">
      <w:pPr>
        <w:shd w:val="clear" w:color="auto" w:fill="FFFFFF" w:themeFill="background1"/>
        <w:tabs>
          <w:tab w:val="left" w:pos="993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</w:r>
    </w:p>
    <w:p w:rsidR="00257F6F" w:rsidRDefault="00257F6F" w:rsidP="00257F6F">
      <w:pPr>
        <w:shd w:val="clear" w:color="auto" w:fill="FFFFFF" w:themeFill="background1"/>
        <w:tabs>
          <w:tab w:val="left" w:pos="993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  <w:t>Chef des opérations:</w:t>
      </w:r>
    </w:p>
    <w:p w:rsidR="00257F6F" w:rsidRDefault="00257F6F" w:rsidP="00257F6F">
      <w:pPr>
        <w:shd w:val="clear" w:color="auto" w:fill="FFFFFF" w:themeFill="background1"/>
        <w:tabs>
          <w:tab w:val="left" w:pos="993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6433DE" w:rsidRDefault="00257F6F" w:rsidP="00257F6F">
      <w:pPr>
        <w:shd w:val="clear" w:color="auto" w:fill="FFFFFF" w:themeFill="background1"/>
        <w:tabs>
          <w:tab w:val="left" w:pos="993"/>
          <w:tab w:val="left" w:pos="1049"/>
          <w:tab w:val="center" w:pos="4536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  <w:t xml:space="preserve">Chef de Convois: </w:t>
      </w: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</w: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</w: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</w:r>
    </w:p>
    <w:p w:rsidR="006433DE" w:rsidRDefault="006433DE" w:rsidP="00257F6F">
      <w:pPr>
        <w:shd w:val="clear" w:color="auto" w:fill="FFFFFF" w:themeFill="background1"/>
        <w:tabs>
          <w:tab w:val="left" w:pos="993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57F6F" w:rsidRDefault="00257F6F" w:rsidP="00257F6F">
      <w:pPr>
        <w:shd w:val="clear" w:color="auto" w:fill="FFFFFF" w:themeFill="background1"/>
        <w:tabs>
          <w:tab w:val="left" w:pos="993"/>
          <w:tab w:val="left" w:pos="1080"/>
          <w:tab w:val="left" w:pos="1127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  <w:t>Employé CDI:</w:t>
      </w:r>
    </w:p>
    <w:p w:rsidR="00257F6F" w:rsidRDefault="00257F6F" w:rsidP="00257F6F">
      <w:pPr>
        <w:shd w:val="clear" w:color="auto" w:fill="FFFFFF" w:themeFill="background1"/>
        <w:tabs>
          <w:tab w:val="left" w:pos="993"/>
          <w:tab w:val="left" w:pos="1080"/>
          <w:tab w:val="left" w:pos="1127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6433DE" w:rsidRDefault="00257F6F" w:rsidP="00257F6F">
      <w:pPr>
        <w:shd w:val="clear" w:color="auto" w:fill="FFFFFF" w:themeFill="background1"/>
        <w:tabs>
          <w:tab w:val="left" w:pos="993"/>
          <w:tab w:val="left" w:pos="1080"/>
          <w:tab w:val="left" w:pos="1127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  <w:t>Employé CDD:</w:t>
      </w:r>
      <w:r>
        <w:rPr>
          <w:rFonts w:ascii="Georgia" w:eastAsia="Times New Roman" w:hAnsi="Georgia" w:cs="Times New Roman"/>
          <w:sz w:val="19"/>
          <w:szCs w:val="19"/>
          <w:lang w:eastAsia="fr-BE"/>
        </w:rPr>
        <w:tab/>
      </w:r>
    </w:p>
    <w:p w:rsidR="00257F6F" w:rsidRDefault="00257F6F" w:rsidP="00257F6F">
      <w:pPr>
        <w:shd w:val="clear" w:color="auto" w:fill="FFFFFF" w:themeFill="background1"/>
        <w:tabs>
          <w:tab w:val="left" w:pos="1127"/>
        </w:tabs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4706F" w:rsidRPr="00257F6F" w:rsidRDefault="00257F6F" w:rsidP="00257F6F">
      <w:pPr>
        <w:shd w:val="clear" w:color="auto" w:fill="FFFFFF" w:themeFill="background1"/>
        <w:tabs>
          <w:tab w:val="left" w:pos="1127"/>
        </w:tabs>
        <w:spacing w:after="0" w:line="266" w:lineRule="atLeast"/>
        <w:rPr>
          <w:rFonts w:ascii="Georgia" w:eastAsia="Times New Roman" w:hAnsi="Georgia" w:cs="Times New Roman"/>
          <w:b/>
          <w:sz w:val="24"/>
          <w:szCs w:val="24"/>
          <w:lang w:eastAsia="fr-BE"/>
        </w:rPr>
      </w:pPr>
      <w:r w:rsidRPr="00257F6F">
        <w:rPr>
          <w:rFonts w:ascii="Georgia" w:eastAsia="Times New Roman" w:hAnsi="Georgia" w:cs="Times New Roman"/>
          <w:b/>
          <w:sz w:val="24"/>
          <w:szCs w:val="24"/>
          <w:lang w:eastAsia="fr-BE"/>
        </w:rPr>
        <w:t>L’information sur les tenus a porté pour travailler vous seront dit avant de signé votre contrat.</w:t>
      </w:r>
    </w:p>
    <w:p w:rsidR="0024706F" w:rsidRDefault="0024706F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4706F" w:rsidRPr="0024706F" w:rsidRDefault="00257F6F" w:rsidP="006433DE">
      <w:pPr>
        <w:shd w:val="clear" w:color="auto" w:fill="FFFFFF" w:themeFill="background1"/>
        <w:spacing w:after="0" w:line="266" w:lineRule="atLeast"/>
        <w:jc w:val="center"/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</w:pPr>
      <w:r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  <w:t xml:space="preserve">Locaux souhaitais pour L’entreprise </w:t>
      </w:r>
      <w:proofErr w:type="spellStart"/>
      <w:r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  <w:t>Syrta</w:t>
      </w:r>
      <w:proofErr w:type="spellEnd"/>
      <w:r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  <w:t xml:space="preserve"> Compagnie</w:t>
      </w:r>
    </w:p>
    <w:p w:rsidR="0024706F" w:rsidRDefault="0024706F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4706F" w:rsidRDefault="0024706F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4706F" w:rsidRDefault="0024706F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4706F" w:rsidRDefault="0024706F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F515E3" w:rsidRDefault="00F515E3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4706F" w:rsidRDefault="0024706F" w:rsidP="0024706F">
      <w:pPr>
        <w:shd w:val="clear" w:color="auto" w:fill="FFFFFF" w:themeFill="background1"/>
        <w:spacing w:after="0" w:line="266" w:lineRule="atLeast"/>
        <w:rPr>
          <w:rFonts w:ascii="Georgia" w:eastAsia="Times New Roman" w:hAnsi="Georgia" w:cs="Times New Roman"/>
          <w:sz w:val="19"/>
          <w:szCs w:val="19"/>
          <w:lang w:eastAsia="fr-BE"/>
        </w:rPr>
      </w:pPr>
    </w:p>
    <w:p w:rsidR="0024706F" w:rsidRPr="0024706F" w:rsidRDefault="0024706F" w:rsidP="0024706F">
      <w:pPr>
        <w:shd w:val="clear" w:color="auto" w:fill="FFFFFF" w:themeFill="background1"/>
        <w:spacing w:after="0" w:line="266" w:lineRule="atLeast"/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</w:pPr>
      <w:r w:rsidRPr="0024706F">
        <w:rPr>
          <w:rFonts w:ascii="Arial" w:eastAsia="Times New Roman" w:hAnsi="Arial" w:cs="Arial"/>
          <w:b/>
          <w:i/>
          <w:color w:val="00B050"/>
          <w:sz w:val="28"/>
          <w:szCs w:val="28"/>
          <w:lang w:eastAsia="fr-BE"/>
        </w:rPr>
        <w:t>Formulaire de recrutement.</w:t>
      </w:r>
    </w:p>
    <w:p w:rsidR="00F515E3" w:rsidRPr="00F515E3" w:rsidRDefault="00F515E3">
      <w:pPr>
        <w:rPr>
          <w:sz w:val="24"/>
          <w:szCs w:val="24"/>
        </w:rPr>
      </w:pPr>
      <w:r w:rsidRPr="00F515E3">
        <w:rPr>
          <w:sz w:val="24"/>
          <w:szCs w:val="24"/>
        </w:rPr>
        <w:t xml:space="preserve">Les recrutements se feront directement dans un lieu qui vous sera communiqué, Principalement </w:t>
      </w:r>
      <w:proofErr w:type="spellStart"/>
      <w:r w:rsidRPr="00F515E3">
        <w:rPr>
          <w:sz w:val="24"/>
          <w:szCs w:val="24"/>
        </w:rPr>
        <w:t>Syrta</w:t>
      </w:r>
      <w:proofErr w:type="spellEnd"/>
    </w:p>
    <w:sectPr w:rsidR="00F515E3" w:rsidRPr="00F515E3" w:rsidSect="0082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0296"/>
    <w:multiLevelType w:val="multilevel"/>
    <w:tmpl w:val="D72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4706F"/>
    <w:rsid w:val="0024706F"/>
    <w:rsid w:val="00257F6F"/>
    <w:rsid w:val="006433DE"/>
    <w:rsid w:val="00822CE6"/>
    <w:rsid w:val="00F5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06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57F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altisrp.fr/threads/presentation-wine-hydra.1972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um.altisrp.fr/threads/presentation-yuri-boykarov.20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1</cp:revision>
  <dcterms:created xsi:type="dcterms:W3CDTF">2016-03-25T16:16:00Z</dcterms:created>
  <dcterms:modified xsi:type="dcterms:W3CDTF">2016-03-25T16:56:00Z</dcterms:modified>
</cp:coreProperties>
</file>