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SCHILDE Luca                                      Conseiller clientèle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La Bonde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16300 Lamerac</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Mail : </w:t>
      </w:r>
      <w:hyperlink xmlns:r="http://schemas.openxmlformats.org/officeDocument/2006/relationships" r:id="docRId0">
        <w:r>
          <w:rPr>
            <w:rFonts w:ascii="Calibri" w:hAnsi="Calibri" w:cs="Calibri" w:eastAsia="Calibri"/>
            <w:b/>
            <w:color w:val="0000FF"/>
            <w:spacing w:val="0"/>
            <w:position w:val="0"/>
            <w:sz w:val="22"/>
            <w:u w:val="single"/>
            <w:shd w:fill="auto" w:val="clear"/>
          </w:rPr>
          <w:t xml:space="preserve">Schildel@live.fr</w:t>
        </w:r>
      </w:hyperlink>
      <w:r>
        <w:rPr>
          <w:rFonts w:ascii="Calibri" w:hAnsi="Calibri" w:cs="Calibri" w:eastAsia="Calibri"/>
          <w:b/>
          <w:color w:val="auto"/>
          <w:spacing w:val="0"/>
          <w:position w:val="0"/>
          <w:sz w:val="22"/>
          <w:shd w:fill="auto" w:val="clear"/>
        </w:rPr>
        <w:t xml:space="preserve"> / Tel : 06.23.80.42.40</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Né le 16/11/1993 (22 ans)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Permis B </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Expérience professionnelle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Mai-Juin 2015 : Stages dans le cadre de l’apprentissage aux métiers du bâtiment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Août-novembre 2014 : Contractuel administratif à la Préfecture de l’Aube, service des Permis de conduire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Juin 2014 : Contractuel administratif à la DDT de l'Aube service des archives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Février-Mars 2014 : Stages dans le cadre de l’apprentissage aux métiers du bâtiment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Septembre 2013 : Vendanges au sein de l’entreprise Marquis de Pomereuil dans l’Aube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Avril 2013 : Contractuel administratif à la Préfecture de l’Aube, service Communication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Janvier-Mars 2013 : Stages dans le cadre de l’apprentissage aux métiers du bâtiment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Septembre 2012 : Vendanges au sein de l’entreprise Normand-Piconnet dans l’Aube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2008-2007 : Stage de troisième, boulangerie  « Maître », confection  de pains et pâtisseries</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Formation initiale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2008-2012 : Lycée général Camille Claudel de Troyes, obtention d’un BAC scientifique spé- Mathématiques, Diplôme en Art italien, lv1anglais  lv2espagnol  lv3italien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2004-2008 : Collège des Jacobins à Troyes, obtention du Brevet des collèges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ASSR 1 et 2 (s</w:t>
      </w:r>
      <w:r>
        <w:rPr>
          <w:rFonts w:ascii="Calibri" w:hAnsi="Calibri" w:cs="Calibri" w:eastAsia="Calibri"/>
          <w:color w:val="auto"/>
          <w:spacing w:val="0"/>
          <w:position w:val="0"/>
          <w:sz w:val="22"/>
          <w:shd w:fill="auto" w:val="clear"/>
        </w:rPr>
        <w:t xml:space="preserve">écurité routière)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Brevet informatique des coll</w:t>
      </w:r>
      <w:r>
        <w:rPr>
          <w:rFonts w:ascii="Calibri" w:hAnsi="Calibri" w:cs="Calibri" w:eastAsia="Calibri"/>
          <w:color w:val="auto"/>
          <w:spacing w:val="0"/>
          <w:position w:val="0"/>
          <w:sz w:val="22"/>
          <w:shd w:fill="auto" w:val="clear"/>
        </w:rPr>
        <w:t xml:space="preserve">èges</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Langues maîtrisées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Anglais, parlé et écrit (niveau scolaire)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Espagnol, parlé et écrit (niveau scolaire approfondi)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Italien, parlé et écrit (pratiquement couramment)</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36"/>
          <w:shd w:fill="auto" w:val="clear"/>
        </w:rPr>
        <w:t xml:space="preserve">Lettre de motivation</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w:t>
      </w: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Monsieur,  Madame le responsable du recrutement</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Bonjour.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Titulaire d’un Bac scientifique, je suis à la recherche d'un emploi dans le monde de l'informatique, ma passion, afin de réaliser mon insertion dans le monde du travail. </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Ayant vu votre offre s'emploi sur le site INDEED, je me permet de postuler dans votre entreprise.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Je suis en effet un mordu de jeux vidéo en tout genre et plus particulièrement des MMORPG, je joue actuellement à World of Warcraft mais j'en ai essayé d'autres avant de m'installer sur celui-ci.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En tant que joueur, j'aime m'engager auprès de la communauté; j'ai dirigé une guilde pendant un peu moins d'un an, j'aime organiser des évènements ou encore aider les nouveaux (ou moins nouveaux) joueurs dans la compréhension des fonctionnements du jeu ou du Lore.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Professionnellement je suis quelqu'un de très minutieux, investi et  polyvalent. Etant de nature calme, poli et patient; la relation client ne m'effraie pas. Au contraire c'est un réel plaisir pour moi de transmettre une passion véritable à une autre personne.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Je suis aussi capable de rapidement assimiler les connaissances requises afin d'aider les clients sur les problèmes d'ordre techniques: compte, payements.</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Ainsi je vous présente ma candidature pour un emploi dans vos services, étant disponible dès à présent.</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En espérant que ma candidature retiendra votre attention, je reste à votre disposition pour un éventuel entretien.</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Dans l’attente de votre réponse, je vous prie d’agréer, Madame, Monsieur, l’expression de mes respectueuses salutations</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Luca SCHILDE</w:t>
      </w:r>
    </w:p>
    <w:p>
      <w:pPr>
        <w:spacing w:before="0" w:after="200" w:line="276"/>
        <w:ind w:right="0" w:left="0" w:firstLine="0"/>
        <w:jc w:val="left"/>
        <w:rPr>
          <w:rFonts w:ascii="Calibri" w:hAnsi="Calibri" w:cs="Calibri" w:eastAsia="Calibri"/>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Schildel@live.f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