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B5" w:rsidRPr="00B539B5" w:rsidRDefault="00007B04" w:rsidP="008A5EEC">
      <w:pPr>
        <w:tabs>
          <w:tab w:val="center" w:pos="5233"/>
          <w:tab w:val="right" w:pos="10466"/>
        </w:tabs>
        <w:rPr>
          <w:rFonts w:ascii="Algerian" w:hAnsi="Algerian"/>
          <w:b/>
          <w:color w:val="FFC000"/>
          <w:sz w:val="18"/>
          <w:szCs w:val="18"/>
        </w:rPr>
      </w:pPr>
      <w:r w:rsidRPr="00007B04">
        <w:rPr>
          <w:noProof/>
          <w:color w:val="FFC000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-21.15pt;margin-top:-6pt;width:50.1pt;height:49.2pt;z-index:251664384">
            <v:imagedata r:id="rId5" o:title=""/>
          </v:shape>
        </w:pict>
      </w:r>
      <w:r w:rsidR="00B539B5">
        <w:rPr>
          <w:rFonts w:ascii="Algerian" w:hAnsi="Algerian"/>
          <w:b/>
          <w:color w:val="FFC000"/>
          <w:sz w:val="44"/>
          <w:szCs w:val="44"/>
        </w:rPr>
        <w:tab/>
        <w:t xml:space="preserve">                 </w:t>
      </w:r>
      <w:r w:rsidR="00B539B5" w:rsidRPr="008A5EEC">
        <w:rPr>
          <w:rFonts w:ascii="Algerian" w:hAnsi="Algerian"/>
          <w:b/>
          <w:color w:val="FF0000"/>
          <w:sz w:val="44"/>
          <w:szCs w:val="44"/>
        </w:rPr>
        <w:t>ILE MAURICE</w:t>
      </w:r>
      <w:r w:rsidR="00B539B5">
        <w:rPr>
          <w:rFonts w:ascii="Algerian" w:hAnsi="Algerian"/>
          <w:b/>
          <w:color w:val="FFC000"/>
          <w:sz w:val="44"/>
          <w:szCs w:val="44"/>
        </w:rPr>
        <w:t xml:space="preserve">                      </w:t>
      </w:r>
      <w:r w:rsidR="00B539B5" w:rsidRPr="00B539B5">
        <w:rPr>
          <w:rFonts w:ascii="Algerian" w:hAnsi="Algerian"/>
          <w:b/>
          <w:noProof/>
          <w:color w:val="FFC000"/>
          <w:sz w:val="18"/>
          <w:szCs w:val="18"/>
          <w:lang w:eastAsia="fr-FR"/>
        </w:rPr>
        <w:drawing>
          <wp:inline distT="0" distB="0" distL="0" distR="0">
            <wp:extent cx="584992" cy="639313"/>
            <wp:effectExtent l="19050" t="0" r="5558" b="0"/>
            <wp:docPr id="27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40" cy="642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9B5" w:rsidRPr="008A5EEC" w:rsidRDefault="00B539B5" w:rsidP="00B539B5">
      <w:pPr>
        <w:tabs>
          <w:tab w:val="center" w:pos="5233"/>
          <w:tab w:val="right" w:pos="10466"/>
        </w:tabs>
        <w:jc w:val="center"/>
        <w:rPr>
          <w:rFonts w:ascii="Algerian" w:hAnsi="Algerian"/>
          <w:b/>
          <w:color w:val="FF0000"/>
          <w:sz w:val="36"/>
          <w:szCs w:val="36"/>
        </w:rPr>
      </w:pPr>
      <w:r w:rsidRPr="008A5EEC">
        <w:rPr>
          <w:rFonts w:ascii="Algerian" w:hAnsi="Algerian"/>
          <w:b/>
          <w:noProof/>
          <w:color w:val="FF0000"/>
          <w:sz w:val="36"/>
          <w:szCs w:val="36"/>
          <w:lang w:eastAsia="fr-FR"/>
        </w:rPr>
        <w:t>1847</w:t>
      </w:r>
    </w:p>
    <w:p w:rsidR="00B539B5" w:rsidRPr="00997316" w:rsidRDefault="00B539B5" w:rsidP="00B539B5">
      <w:pPr>
        <w:tabs>
          <w:tab w:val="center" w:pos="5233"/>
          <w:tab w:val="right" w:pos="10466"/>
        </w:tabs>
        <w:jc w:val="center"/>
        <w:rPr>
          <w:rFonts w:ascii="Algerian" w:hAnsi="Algerian"/>
          <w:b/>
          <w:color w:val="FFC000"/>
          <w:sz w:val="44"/>
          <w:szCs w:val="44"/>
        </w:rPr>
      </w:pPr>
      <w:r>
        <w:rPr>
          <w:rFonts w:ascii="Algerian" w:hAnsi="Algerian"/>
          <w:b/>
          <w:color w:val="FFC000"/>
          <w:sz w:val="44"/>
          <w:szCs w:val="44"/>
        </w:rPr>
        <w:tab/>
      </w:r>
      <w:r>
        <w:rPr>
          <w:rFonts w:ascii="Algerian" w:hAnsi="Algerian"/>
          <w:b/>
          <w:color w:val="FFC000"/>
          <w:sz w:val="44"/>
          <w:szCs w:val="44"/>
        </w:rPr>
        <w:tab/>
      </w:r>
      <w:r>
        <w:rPr>
          <w:rFonts w:ascii="Algerian" w:hAnsi="Algerian"/>
          <w:b/>
          <w:color w:val="FFC000"/>
          <w:sz w:val="44"/>
          <w:szCs w:val="44"/>
        </w:rPr>
        <w:tab/>
      </w:r>
      <w:r>
        <w:rPr>
          <w:rFonts w:ascii="Algerian" w:hAnsi="Algerian"/>
          <w:b/>
          <w:color w:val="FFC000"/>
          <w:sz w:val="44"/>
          <w:szCs w:val="44"/>
        </w:rPr>
        <w:tab/>
      </w:r>
      <w:r w:rsidRPr="00997316">
        <w:rPr>
          <w:rFonts w:ascii="Algerian" w:hAnsi="Algerian"/>
          <w:b/>
          <w:noProof/>
          <w:color w:val="FFC000"/>
          <w:sz w:val="44"/>
          <w:szCs w:val="44"/>
          <w:lang w:eastAsia="fr-FR"/>
        </w:rPr>
        <w:t>1847</w:t>
      </w:r>
    </w:p>
    <w:p w:rsidR="00B539B5" w:rsidRDefault="00B539B5" w:rsidP="0070730B">
      <w:pPr>
        <w:jc w:val="center"/>
        <w:rPr>
          <w:rFonts w:ascii="Algerian" w:hAnsi="Algerian"/>
          <w:b/>
          <w:color w:val="FFC000"/>
          <w:sz w:val="44"/>
          <w:szCs w:val="44"/>
        </w:rPr>
      </w:pPr>
      <w:r>
        <w:rPr>
          <w:rFonts w:ascii="Algerian" w:hAnsi="Algerian"/>
          <w:b/>
          <w:color w:val="FFC000"/>
          <w:sz w:val="44"/>
          <w:szCs w:val="44"/>
        </w:rPr>
        <w:tab/>
      </w:r>
      <w:r>
        <w:rPr>
          <w:rFonts w:ascii="Algerian" w:hAnsi="Algerian"/>
          <w:b/>
          <w:color w:val="FFC000"/>
          <w:sz w:val="44"/>
          <w:szCs w:val="44"/>
        </w:rPr>
        <w:tab/>
      </w:r>
      <w:r>
        <w:rPr>
          <w:rFonts w:ascii="Algerian" w:hAnsi="Algerian"/>
          <w:b/>
          <w:color w:val="FFC000"/>
          <w:sz w:val="44"/>
          <w:szCs w:val="44"/>
        </w:rPr>
        <w:tab/>
      </w:r>
      <w:r>
        <w:rPr>
          <w:rFonts w:ascii="Algerian" w:hAnsi="Algerian"/>
          <w:b/>
          <w:color w:val="FFC000"/>
          <w:sz w:val="44"/>
          <w:szCs w:val="44"/>
        </w:rPr>
        <w:tab/>
      </w:r>
    </w:p>
    <w:p w:rsidR="0070730B" w:rsidRDefault="0070730B" w:rsidP="007B21A5">
      <w:pPr>
        <w:jc w:val="center"/>
        <w:rPr>
          <w:rFonts w:ascii="Algerian" w:hAnsi="Algerian"/>
          <w:sz w:val="28"/>
          <w:szCs w:val="28"/>
        </w:rPr>
      </w:pPr>
      <w:r w:rsidRPr="0070730B">
        <w:rPr>
          <w:rFonts w:ascii="Algerian" w:hAnsi="Algerian"/>
          <w:sz w:val="28"/>
          <w:szCs w:val="28"/>
        </w:rPr>
        <w:t>Reine Victoria</w:t>
      </w:r>
    </w:p>
    <w:p w:rsidR="00AF6E20" w:rsidRPr="0070730B" w:rsidRDefault="00AF6E20" w:rsidP="0070730B">
      <w:pPr>
        <w:jc w:val="center"/>
        <w:rPr>
          <w:rFonts w:ascii="Algerian" w:hAnsi="Algerian"/>
          <w:sz w:val="28"/>
          <w:szCs w:val="28"/>
        </w:rPr>
      </w:pPr>
    </w:p>
    <w:p w:rsidR="0070730B" w:rsidRDefault="0070730B"/>
    <w:p w:rsidR="0070730B" w:rsidRDefault="0070730B" w:rsidP="0070730B">
      <w:pPr>
        <w:pStyle w:val="Sansinterligne"/>
        <w:ind w:left="1416" w:firstLine="708"/>
      </w:pPr>
      <w:r w:rsidRPr="008A4152">
        <w:rPr>
          <w:noProof/>
          <w:bdr w:val="dotted" w:sz="4" w:space="0" w:color="auto"/>
          <w:lang w:eastAsia="fr-FR"/>
        </w:rPr>
        <w:drawing>
          <wp:inline distT="0" distB="0" distL="0" distR="0">
            <wp:extent cx="792000" cy="907440"/>
            <wp:effectExtent l="190500" t="152400" r="160500" b="12126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07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A4152">
        <w:tab/>
      </w:r>
      <w:r w:rsidR="008A4152">
        <w:tab/>
      </w:r>
      <w:r>
        <w:tab/>
      </w:r>
      <w:r>
        <w:tab/>
      </w:r>
      <w:r w:rsidRPr="0070730B">
        <w:rPr>
          <w:noProof/>
          <w:bdr w:val="dotted" w:sz="4" w:space="0" w:color="auto"/>
          <w:lang w:eastAsia="fr-FR"/>
        </w:rPr>
        <w:drawing>
          <wp:inline distT="0" distB="0" distL="0" distR="0">
            <wp:extent cx="792000" cy="910849"/>
            <wp:effectExtent l="171450" t="133350" r="160500" b="117851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108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4152" w:rsidRDefault="002E70FC" w:rsidP="0070730B">
      <w:pPr>
        <w:pStyle w:val="Sansinterligne"/>
        <w:ind w:left="1416" w:firstLine="708"/>
      </w:pPr>
      <w:r>
        <w:t xml:space="preserve"> </w:t>
      </w:r>
      <w:r w:rsidR="008A4152">
        <w:t xml:space="preserve">n° 1,  </w:t>
      </w:r>
      <w:r w:rsidR="008A4152" w:rsidRPr="008A4152">
        <w:t>1 p. vermillon</w:t>
      </w:r>
      <w:r w:rsidR="008A4152">
        <w:t xml:space="preserve">                                              </w:t>
      </w:r>
      <w:r>
        <w:t xml:space="preserve">   </w:t>
      </w:r>
      <w:r w:rsidR="008A4152">
        <w:t xml:space="preserve"> n° 2, </w:t>
      </w:r>
      <w:r w:rsidR="008A4152" w:rsidRPr="008A4152">
        <w:t>2 p. bleu indigo</w:t>
      </w:r>
    </w:p>
    <w:p w:rsidR="002E70FC" w:rsidRDefault="002E70FC" w:rsidP="0070730B">
      <w:pPr>
        <w:pStyle w:val="Sansinterligne"/>
        <w:ind w:left="1416" w:firstLine="708"/>
      </w:pPr>
    </w:p>
    <w:p w:rsidR="002E70FC" w:rsidRDefault="002E70FC" w:rsidP="0070730B">
      <w:pPr>
        <w:pStyle w:val="Sansinterligne"/>
        <w:ind w:left="1416" w:firstLine="708"/>
      </w:pPr>
    </w:p>
    <w:p w:rsidR="002E70FC" w:rsidRDefault="002E70FC" w:rsidP="0070730B">
      <w:pPr>
        <w:pStyle w:val="Sansinterligne"/>
        <w:ind w:left="1416" w:firstLine="708"/>
      </w:pPr>
    </w:p>
    <w:p w:rsidR="002E70FC" w:rsidRDefault="002E70FC" w:rsidP="0070730B">
      <w:pPr>
        <w:pStyle w:val="Sansinterligne"/>
        <w:ind w:left="1416" w:firstLine="708"/>
      </w:pPr>
    </w:p>
    <w:p w:rsidR="002E70FC" w:rsidRDefault="002E70FC" w:rsidP="0070730B">
      <w:pPr>
        <w:pStyle w:val="Sansinterligne"/>
        <w:ind w:left="1416" w:firstLine="708"/>
      </w:pPr>
    </w:p>
    <w:p w:rsidR="002E70FC" w:rsidRDefault="002E70FC" w:rsidP="0070730B">
      <w:pPr>
        <w:pStyle w:val="Sansinterligne"/>
        <w:ind w:left="1416" w:firstLine="708"/>
      </w:pPr>
    </w:p>
    <w:p w:rsidR="002E70FC" w:rsidRDefault="002E70FC" w:rsidP="0070730B">
      <w:pPr>
        <w:pStyle w:val="Sansinterligne"/>
        <w:ind w:left="1416" w:firstLine="708"/>
      </w:pPr>
    </w:p>
    <w:p w:rsidR="002E70FC" w:rsidRDefault="00743AAF" w:rsidP="00743AAF">
      <w:r>
        <w:t>Non dentelé   Tirage 1000 exemplaires</w:t>
      </w:r>
    </w:p>
    <w:p w:rsidR="002E70FC" w:rsidRDefault="002E70FC" w:rsidP="0070730B">
      <w:pPr>
        <w:pStyle w:val="Sansinterligne"/>
        <w:ind w:left="1416" w:firstLine="708"/>
      </w:pPr>
    </w:p>
    <w:p w:rsidR="002E70FC" w:rsidRDefault="002E70FC" w:rsidP="002E70FC">
      <w:pPr>
        <w:rPr>
          <w:rFonts w:ascii="Arial" w:hAnsi="Arial" w:cs="Arial"/>
          <w:sz w:val="20"/>
          <w:szCs w:val="20"/>
        </w:rPr>
      </w:pPr>
      <w:r w:rsidRPr="002E70FC">
        <w:rPr>
          <w:rFonts w:ascii="Arial" w:hAnsi="Arial" w:cs="Arial"/>
          <w:sz w:val="20"/>
          <w:szCs w:val="20"/>
        </w:rPr>
        <w:t xml:space="preserve">Les deux timbres </w:t>
      </w:r>
      <w:r w:rsidRPr="002E70FC">
        <w:rPr>
          <w:rFonts w:ascii="Arial" w:hAnsi="Arial" w:cs="Arial"/>
          <w:b/>
          <w:bCs/>
          <w:i/>
          <w:iCs/>
          <w:sz w:val="20"/>
          <w:szCs w:val="20"/>
        </w:rPr>
        <w:t>Post Office</w:t>
      </w:r>
      <w:r w:rsidRPr="002E70FC">
        <w:rPr>
          <w:rFonts w:ascii="Arial" w:hAnsi="Arial" w:cs="Arial"/>
          <w:sz w:val="20"/>
          <w:szCs w:val="20"/>
        </w:rPr>
        <w:t xml:space="preserve"> sont les premiers timbres émis pour le service postal de l'</w:t>
      </w:r>
      <w:r>
        <w:rPr>
          <w:rFonts w:ascii="Arial" w:hAnsi="Arial" w:cs="Arial"/>
          <w:sz w:val="20"/>
          <w:szCs w:val="20"/>
        </w:rPr>
        <w:t xml:space="preserve">Ile </w:t>
      </w:r>
      <w:r w:rsidRPr="002E70FC">
        <w:rPr>
          <w:rFonts w:ascii="Arial" w:hAnsi="Arial" w:cs="Arial"/>
          <w:sz w:val="20"/>
          <w:szCs w:val="20"/>
        </w:rPr>
        <w:t>Maurice, alors colonie britannique.</w:t>
      </w:r>
    </w:p>
    <w:p w:rsidR="00743AAF" w:rsidRPr="002E70FC" w:rsidRDefault="00743AAF" w:rsidP="002E70FC">
      <w:pPr>
        <w:rPr>
          <w:rFonts w:ascii="Arial" w:hAnsi="Arial" w:cs="Arial"/>
          <w:sz w:val="20"/>
          <w:szCs w:val="20"/>
        </w:rPr>
      </w:pPr>
      <w:r w:rsidRPr="00743AAF">
        <w:rPr>
          <w:rFonts w:ascii="Arial" w:hAnsi="Arial" w:cs="Arial"/>
          <w:sz w:val="20"/>
          <w:szCs w:val="20"/>
        </w:rPr>
        <w:t xml:space="preserve">Le timbre reprend le graphisme du </w:t>
      </w:r>
      <w:hyperlink r:id="rId9" w:tooltip="Penny Black" w:history="1">
        <w:r>
          <w:rPr>
            <w:rStyle w:val="Lienhypertexte"/>
            <w:rFonts w:ascii="Arial" w:hAnsi="Arial" w:cs="Arial"/>
            <w:i/>
            <w:iCs/>
            <w:sz w:val="20"/>
            <w:szCs w:val="20"/>
          </w:rPr>
          <w:t>Penny</w:t>
        </w:r>
      </w:hyperlink>
      <w:r>
        <w:rPr>
          <w:rFonts w:ascii="Arial" w:hAnsi="Arial" w:cs="Arial"/>
          <w:sz w:val="20"/>
          <w:szCs w:val="20"/>
        </w:rPr>
        <w:t xml:space="preserve"> Black</w:t>
      </w:r>
      <w:r w:rsidRPr="00743AAF">
        <w:rPr>
          <w:rFonts w:ascii="Arial" w:hAnsi="Arial" w:cs="Arial"/>
          <w:sz w:val="20"/>
          <w:szCs w:val="20"/>
        </w:rPr>
        <w:t xml:space="preserve"> britannique : la reine </w:t>
      </w:r>
      <w:hyperlink r:id="rId10" w:tooltip="Victoria du Royaume-Uni" w:history="1">
        <w:r w:rsidRPr="00743AAF">
          <w:rPr>
            <w:rStyle w:val="Lienhypertexte"/>
            <w:rFonts w:ascii="Arial" w:hAnsi="Arial" w:cs="Arial"/>
            <w:sz w:val="20"/>
            <w:szCs w:val="20"/>
          </w:rPr>
          <w:t>Victoria</w:t>
        </w:r>
      </w:hyperlink>
      <w:r w:rsidRPr="00743AAF">
        <w:rPr>
          <w:rFonts w:ascii="Arial" w:hAnsi="Arial" w:cs="Arial"/>
          <w:sz w:val="20"/>
          <w:szCs w:val="20"/>
        </w:rPr>
        <w:t xml:space="preserve"> est représenté de profil. Elle est entourée de plusieurs mentions : « POST OFFICE - POSTAGE - MAURITIUS » et la faciale de 1 penny ou 2 pence</w:t>
      </w:r>
      <w:r>
        <w:t>.</w:t>
      </w:r>
    </w:p>
    <w:p w:rsidR="002E70FC" w:rsidRDefault="002E70FC" w:rsidP="002E70FC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2E70FC">
        <w:rPr>
          <w:rFonts w:ascii="Arial" w:eastAsia="Times New Roman" w:hAnsi="Arial" w:cs="Arial"/>
          <w:sz w:val="20"/>
          <w:szCs w:val="20"/>
          <w:lang w:eastAsia="fr-FR"/>
        </w:rPr>
        <w:t>Ces célèbres timbres sont parmi les plus rares de la philatélie </w:t>
      </w:r>
    </w:p>
    <w:p w:rsidR="002E70FC" w:rsidRPr="002E70FC" w:rsidRDefault="002E70FC" w:rsidP="002E70FC">
      <w:pPr>
        <w:rPr>
          <w:rFonts w:ascii="Arial" w:hAnsi="Arial" w:cs="Arial"/>
          <w:sz w:val="20"/>
          <w:szCs w:val="20"/>
        </w:rPr>
      </w:pPr>
    </w:p>
    <w:p w:rsidR="002E70FC" w:rsidRDefault="002E70FC" w:rsidP="002E70FC"/>
    <w:p w:rsidR="002E70FC" w:rsidRDefault="002E70FC" w:rsidP="002E70FC"/>
    <w:p w:rsidR="00B539B5" w:rsidRDefault="00B539B5" w:rsidP="0070730B">
      <w:pPr>
        <w:pStyle w:val="Sansinterligne"/>
        <w:ind w:left="1416" w:firstLine="708"/>
      </w:pPr>
    </w:p>
    <w:p w:rsidR="00B539B5" w:rsidRDefault="00B539B5" w:rsidP="0070730B">
      <w:pPr>
        <w:pStyle w:val="Sansinterligne"/>
        <w:ind w:left="1416" w:firstLine="708"/>
      </w:pPr>
    </w:p>
    <w:p w:rsidR="00B539B5" w:rsidRDefault="00B539B5" w:rsidP="0070730B">
      <w:pPr>
        <w:pStyle w:val="Sansinterligne"/>
        <w:ind w:left="1416" w:firstLine="708"/>
      </w:pPr>
    </w:p>
    <w:p w:rsidR="00B539B5" w:rsidRDefault="00B539B5" w:rsidP="0070730B">
      <w:pPr>
        <w:pStyle w:val="Sansinterligne"/>
        <w:ind w:left="1416" w:firstLine="708"/>
      </w:pPr>
    </w:p>
    <w:p w:rsidR="00B539B5" w:rsidRDefault="00B539B5" w:rsidP="0070730B">
      <w:pPr>
        <w:pStyle w:val="Sansinterligne"/>
        <w:ind w:left="1416" w:firstLine="708"/>
      </w:pPr>
    </w:p>
    <w:p w:rsidR="00B539B5" w:rsidRDefault="00B539B5" w:rsidP="0070730B">
      <w:pPr>
        <w:pStyle w:val="Sansinterligne"/>
        <w:ind w:left="1416" w:firstLine="708"/>
      </w:pPr>
    </w:p>
    <w:p w:rsidR="00B539B5" w:rsidRDefault="00B539B5" w:rsidP="0070730B">
      <w:pPr>
        <w:pStyle w:val="Sansinterligne"/>
        <w:ind w:left="1416" w:firstLine="708"/>
      </w:pPr>
    </w:p>
    <w:p w:rsidR="00B539B5" w:rsidRDefault="00B539B5" w:rsidP="0070730B">
      <w:pPr>
        <w:pStyle w:val="Sansinterligne"/>
        <w:ind w:left="1416" w:firstLine="708"/>
      </w:pPr>
    </w:p>
    <w:p w:rsidR="00B539B5" w:rsidRDefault="00B539B5" w:rsidP="0070730B">
      <w:pPr>
        <w:pStyle w:val="Sansinterligne"/>
        <w:ind w:left="1416" w:firstLine="708"/>
      </w:pPr>
    </w:p>
    <w:p w:rsidR="00B539B5" w:rsidRDefault="00B539B5" w:rsidP="0070730B">
      <w:pPr>
        <w:pStyle w:val="Sansinterligne"/>
        <w:ind w:left="1416" w:firstLine="708"/>
      </w:pPr>
    </w:p>
    <w:p w:rsidR="00B539B5" w:rsidRDefault="00B539B5" w:rsidP="0070730B">
      <w:pPr>
        <w:pStyle w:val="Sansinterligne"/>
        <w:ind w:left="1416" w:firstLine="708"/>
      </w:pPr>
    </w:p>
    <w:p w:rsidR="00B539B5" w:rsidRDefault="00B539B5" w:rsidP="0070730B">
      <w:pPr>
        <w:pStyle w:val="Sansinterligne"/>
        <w:ind w:left="1416" w:firstLine="708"/>
      </w:pPr>
    </w:p>
    <w:p w:rsidR="00B539B5" w:rsidRPr="00B539B5" w:rsidRDefault="00B539B5" w:rsidP="00B539B5">
      <w:pPr>
        <w:pStyle w:val="Titre3"/>
        <w:ind w:left="5664" w:firstLine="1416"/>
      </w:pPr>
    </w:p>
    <w:sectPr w:rsidR="00B539B5" w:rsidRPr="00B539B5" w:rsidSect="008A4152">
      <w:pgSz w:w="11906" w:h="16838"/>
      <w:pgMar w:top="1417" w:right="1417" w:bottom="1417" w:left="1417" w:header="708" w:footer="708" w:gutter="0"/>
      <w:pgBorders w:offsetFrom="page">
        <w:top w:val="thinThickSmallGap" w:sz="24" w:space="25" w:color="4F81BD" w:themeColor="accent1"/>
        <w:left w:val="thinThickSmallGap" w:sz="24" w:space="25" w:color="4F81BD" w:themeColor="accent1"/>
        <w:bottom w:val="thinThickSmallGap" w:sz="24" w:space="25" w:color="4F81BD" w:themeColor="accent1"/>
        <w:right w:val="thinThickSmallGap" w:sz="24" w:space="25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0730B"/>
    <w:rsid w:val="00007B04"/>
    <w:rsid w:val="00101686"/>
    <w:rsid w:val="00102EDB"/>
    <w:rsid w:val="001E524C"/>
    <w:rsid w:val="001E7302"/>
    <w:rsid w:val="002447D6"/>
    <w:rsid w:val="002E70FC"/>
    <w:rsid w:val="0056537C"/>
    <w:rsid w:val="0070730B"/>
    <w:rsid w:val="00743AAF"/>
    <w:rsid w:val="007B21A5"/>
    <w:rsid w:val="008A4152"/>
    <w:rsid w:val="008A5EEC"/>
    <w:rsid w:val="00997316"/>
    <w:rsid w:val="00AF6E20"/>
    <w:rsid w:val="00B539B5"/>
    <w:rsid w:val="00C60B97"/>
    <w:rsid w:val="00D5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86"/>
  </w:style>
  <w:style w:type="paragraph" w:styleId="Titre1">
    <w:name w:val="heading 1"/>
    <w:basedOn w:val="Normal"/>
    <w:next w:val="Normal"/>
    <w:link w:val="Titre1Car"/>
    <w:uiPriority w:val="9"/>
    <w:qFormat/>
    <w:rsid w:val="00B53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39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39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30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0730B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color w:val="FFFFFF"/>
      <w:kern w:val="1"/>
      <w:sz w:val="36"/>
      <w:szCs w:val="36"/>
    </w:rPr>
  </w:style>
  <w:style w:type="paragraph" w:styleId="Sansinterligne">
    <w:name w:val="No Spacing"/>
    <w:uiPriority w:val="1"/>
    <w:qFormat/>
    <w:rsid w:val="0070730B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B539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539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B53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2E70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fr.wikipedia.org/wiki/Victoria_du_Royaume-U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Penny_Blac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9569A-F476-4C18-9AA8-A1CBDD31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ILE MAURICE</vt:lpstr>
      <vt:lpstr>        </vt:lpstr>
    </vt:vector>
  </TitlesOfParts>
  <Company>HP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ILE MAURICE</dc:title>
  <dc:creator>MARTINE</dc:creator>
  <cp:lastModifiedBy>MARTINE</cp:lastModifiedBy>
  <cp:revision>11</cp:revision>
  <cp:lastPrinted>2015-12-04T17:41:00Z</cp:lastPrinted>
  <dcterms:created xsi:type="dcterms:W3CDTF">2015-12-04T16:43:00Z</dcterms:created>
  <dcterms:modified xsi:type="dcterms:W3CDTF">2015-12-05T09:00:00Z</dcterms:modified>
</cp:coreProperties>
</file>