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472" w:rsidRDefault="00D03C0C" w:rsidP="00BF0E73">
      <w:pPr>
        <w:jc w:val="center"/>
      </w:pPr>
      <w:r>
        <w:t xml:space="preserve">Solution à la </w:t>
      </w:r>
      <w:proofErr w:type="spellStart"/>
      <w:r>
        <w:t>d</w:t>
      </w:r>
      <w:r w:rsidR="00BF0E73">
        <w:t>ysmorphophobie</w:t>
      </w:r>
      <w:proofErr w:type="spellEnd"/>
    </w:p>
    <w:p w:rsidR="00CA48E6" w:rsidRDefault="00CA48E6" w:rsidP="00BF0E73">
      <w:pPr>
        <w:jc w:val="center"/>
      </w:pPr>
    </w:p>
    <w:p w:rsidR="00BF0E73" w:rsidRDefault="00BF0E73" w:rsidP="00BF0E73">
      <w:r>
        <w:tab/>
        <w:t xml:space="preserve">Problème cantonné à la sphère individuelle, contrairement à la discrimination. Solutionner la </w:t>
      </w:r>
      <w:proofErr w:type="spellStart"/>
      <w:r>
        <w:t>dysmorphophobie</w:t>
      </w:r>
      <w:proofErr w:type="spellEnd"/>
      <w:r>
        <w:t xml:space="preserve"> ne résoudra pas le problème de la discrimination</w:t>
      </w:r>
      <w:r w:rsidR="003A085B">
        <w:t xml:space="preserve"> (</w:t>
      </w:r>
      <w:proofErr w:type="spellStart"/>
      <w:r w:rsidR="003A085B">
        <w:t>cf</w:t>
      </w:r>
      <w:proofErr w:type="spellEnd"/>
      <w:r w:rsidR="003A085B">
        <w:t xml:space="preserve"> « Le poids des apparences », d’</w:t>
      </w:r>
      <w:proofErr w:type="spellStart"/>
      <w:r w:rsidR="003A085B">
        <w:t>Amadieu</w:t>
      </w:r>
      <w:proofErr w:type="spellEnd"/>
      <w:r w:rsidR="003A085B">
        <w:t>)</w:t>
      </w:r>
      <w:r>
        <w:t>, mais cela permet d’ôter la partie auto-bridage (conséquente) du problème.</w:t>
      </w:r>
      <w:r w:rsidR="00CD5624">
        <w:t xml:space="preserve"> L’idée, en solutionnant le </w:t>
      </w:r>
      <w:proofErr w:type="spellStart"/>
      <w:r w:rsidR="00CD5624">
        <w:t>dysmorphophobie</w:t>
      </w:r>
      <w:proofErr w:type="spellEnd"/>
      <w:r w:rsidR="00CD5624">
        <w:t>, est de laisser le champ libre au développement des compétences essentiellement sociales</w:t>
      </w:r>
      <w:r w:rsidR="003A085B">
        <w:t xml:space="preserve"> et de ne pas être auto- bridé dans l’atteinte de ses objectifs de vie</w:t>
      </w:r>
      <w:r w:rsidR="00CD5624">
        <w:t xml:space="preserve">. Il y a des choses à penser et écrire, régies par la logique, qui permettent de définitivement se débarrasser de la </w:t>
      </w:r>
      <w:proofErr w:type="spellStart"/>
      <w:r w:rsidR="00CD5624">
        <w:t>dysmorphophobie</w:t>
      </w:r>
      <w:proofErr w:type="spellEnd"/>
      <w:r w:rsidR="00CD5624">
        <w:t>, mal psychique absurde (travail de démystification)</w:t>
      </w:r>
      <w:r w:rsidR="003A085B">
        <w:t>, irrationnel et illégitime</w:t>
      </w:r>
      <w:r w:rsidR="00CD5624">
        <w:t>. Le problème source se situe dans la crainte du regard de l’autre et le jugement de valeur « apparence ».</w:t>
      </w:r>
    </w:p>
    <w:p w:rsidR="00CD5624" w:rsidRDefault="00CD5624" w:rsidP="00BF0E73">
      <w:r>
        <w:t xml:space="preserve">Comment se manifeste la </w:t>
      </w:r>
      <w:proofErr w:type="spellStart"/>
      <w:r>
        <w:t>dysmorphophobie</w:t>
      </w:r>
      <w:proofErr w:type="spellEnd"/>
      <w:r>
        <w:t> ? Par le prisme du sentiment de peur et d’inhibition en lien avec un potentiel jugement de valeur négatif de la part d’autrui</w:t>
      </w:r>
      <w:r w:rsidR="003A085B">
        <w:t xml:space="preserve"> sur l’apparence</w:t>
      </w:r>
      <w:r>
        <w:t xml:space="preserve">, </w:t>
      </w:r>
      <w:r w:rsidR="00B16DB8">
        <w:t xml:space="preserve">explicite ou implicite, </w:t>
      </w:r>
      <w:r>
        <w:t>peu importe son âge, sexe, condition.</w:t>
      </w:r>
      <w:r w:rsidR="008F286A">
        <w:t xml:space="preserve"> Il est impératif et vital de se débarrasser de ce sentiment, et ce indépendamment de sa propre qualité physique (la peur étant essentiellement focalisée sur le visage, siège de l’interaction sociale). Modifier sa propre apparence physique peut réussir à changer la perception et donc le jugement qu’aura autrui sur soi,</w:t>
      </w:r>
      <w:r w:rsidR="00B16DB8">
        <w:t xml:space="preserve"> et donc vaincre une potentielle discrimination d’origine externe, mais ne permet pas de changer fondamentalement le problème, indépendant, du sentiment de peur et d’inhibition, qui passe par un travail psychologique de raisonnement et de logique.</w:t>
      </w:r>
      <w:r w:rsidR="00B1753B">
        <w:t xml:space="preserve"> Il s’agit de se débrider et d’optimiser son propre potentiel, ce qui peut constituer une nécessité accessible et réalisable </w:t>
      </w:r>
      <w:r w:rsidR="00BB51B3">
        <w:t>voire un devoir qui relève du bon sens.</w:t>
      </w:r>
    </w:p>
    <w:p w:rsidR="00BB51B3" w:rsidRDefault="00BB51B3" w:rsidP="00BF0E73">
      <w:r>
        <w:t xml:space="preserve">Révéler le caractère absurde de la </w:t>
      </w:r>
      <w:proofErr w:type="spellStart"/>
      <w:r>
        <w:t>dysmorphophobie</w:t>
      </w:r>
      <w:proofErr w:type="spellEnd"/>
      <w:r>
        <w:t>. Celle-ci peut avoir pour origine un traumatisme quelconque, des remarques désobligeantes à répétition, harcèlement scolaire etc. Il convient de définitivement se débarrasser d’un quelconque conditionnement mental inhibiteur, et d’opérer une scission avec un historique personnel. Si l’on souhaite atteindre ses objectifs, ambitions, une optimisation est nécessaire. Elle passe en toute logique par l’annihilation d’un conditionnement psychique inhibiteur de l’interaction sociale, sans quoi aucune forme de rédemption n’est vraiment possible, et encore moins un quelconque plaisir de vivre fondamental et légitime. Comment y parvenir, concrètement parlant ? (PNL) La première étape est l’acceptation. On est comme on est. C’est un paramètre fixé. Il convient donc en toute évidence de garder la tête haute et de s’assumer.</w:t>
      </w:r>
      <w:r w:rsidR="0057220C">
        <w:t xml:space="preserve"> La deuxième étape est de bien reconcevoir l’impact et les limites du jugement de valeur d’autrui.</w:t>
      </w:r>
    </w:p>
    <w:p w:rsidR="003A085B" w:rsidRDefault="003A085B" w:rsidP="00BF0E73">
      <w:r>
        <w:t>Le problème majeur est que l’on n’y a pas accès dans la plupart des cas, pour la bonne et simple raison que les pensées négatives d’autrui se cantonnent à leur propre sphère psychique et ne sont pas communiquées. Des signes non explicites de discrimination peuvent néanmoins être décelés. Il faut bien comprendre qu’il est inutile à soi et contre-productif de s’attarder sur de tels signes en essayant de se remettre en cause physiquement. Il est nécessaire de passer outre, de ne même pas relever. Notre apparence est un paramètre fixé, ou lentement variable. Il n’a pas à faire partie de notre remise en cause. La chirurgie esthétique peut constituer une solution contre la discrimination de la part des autres. Mais il est un impératif vital de premièrement</w:t>
      </w:r>
      <w:r w:rsidR="00CA48E6">
        <w:t xml:space="preserve"> se sentir bien en soi, quelle que soit notre apparence, et indépendamment de ce qu’en pensent les autres, chose que la chirurgie ne peut apporter puisqu’elle constitue déjà un signe de soumission à une doxa</w:t>
      </w:r>
      <w:r w:rsidR="00416973">
        <w:t xml:space="preserve"> anxiogène</w:t>
      </w:r>
      <w:r w:rsidR="00CA48E6">
        <w:t>, réelle ou fictive, ambiante. Pour résumer : &lt;u&gt;le potentiel jugement de valeur des autres peut revêtir une dimension discriminante, mais en aucun cas auto-inhibitrice&lt;/u&gt;.</w:t>
      </w:r>
    </w:p>
    <w:p w:rsidR="00CD5624" w:rsidRDefault="00B1753B" w:rsidP="00BF0E73">
      <w:r>
        <w:lastRenderedPageBreak/>
        <w:t xml:space="preserve">Comment réagir en cas </w:t>
      </w:r>
      <w:r w:rsidR="00CA48E6">
        <w:t xml:space="preserve">de signe </w:t>
      </w:r>
      <w:r>
        <w:t>explicite</w:t>
      </w:r>
      <w:r w:rsidR="00CA48E6">
        <w:t xml:space="preserve"> de la</w:t>
      </w:r>
      <w:r w:rsidR="00416973">
        <w:t xml:space="preserve"> part d’autrui (</w:t>
      </w:r>
      <w:r w:rsidR="00CA48E6">
        <w:t>verbal</w:t>
      </w:r>
      <w:r w:rsidR="00416973">
        <w:t xml:space="preserve"> ou non verbal</w:t>
      </w:r>
      <w:r w:rsidR="00CA48E6">
        <w:t>) ?</w:t>
      </w:r>
      <w:r w:rsidR="00416973">
        <w:t xml:space="preserve"> Le piège à éviter est de se sentir touché par la chose</w:t>
      </w:r>
      <w:r w:rsidR="006336C7">
        <w:t xml:space="preserve"> et de ressentir quoi que ce soit de négatif</w:t>
      </w:r>
      <w:r w:rsidR="00416973">
        <w:t>, et la réaction la plus appropriée doit être l’ignorance. L’explication est la même que précédemment. En quoi l’impact social du jugement d’autrui possède-t-il un quelconque pouvoir qui vous empêcherait de profiter de votre vie</w:t>
      </w:r>
      <w:r w:rsidR="00031B70">
        <w:t xml:space="preserve">, de vous développer </w:t>
      </w:r>
      <w:r w:rsidR="00416973">
        <w:t xml:space="preserve">et de réaliser vos objectifs (dans la mesure où vous en êtes capables) ? La réponse est simple : en rien. En outre, </w:t>
      </w:r>
      <w:proofErr w:type="gramStart"/>
      <w:r w:rsidR="00416973">
        <w:t>je rajouterai</w:t>
      </w:r>
      <w:proofErr w:type="gramEnd"/>
      <w:r w:rsidR="00416973">
        <w:t xml:space="preserve"> que la stigmatisation du physique, quelle qu’en soit la forme (moquerie, discrimination </w:t>
      </w:r>
      <w:proofErr w:type="spellStart"/>
      <w:r w:rsidR="00416973">
        <w:t>etc</w:t>
      </w:r>
      <w:proofErr w:type="spellEnd"/>
      <w:r w:rsidR="00416973">
        <w:t>) fait certes partie</w:t>
      </w:r>
      <w:r w:rsidR="00031B70">
        <w:t xml:space="preserve"> de la vie comme le soulignait Cioran (« Vitalité et refus vont de pair. L’indulgence, forme d’anémie, supprime le rire, puisqu’elle s’incline devant toutes les formes de la dissemblance »), mais surtout, témoigne d’un narcissisme latent. En effet, il s’agit ni plus ni moins que du reflet du propre malaise des autres, puisque cette stigmatisation ne sert au final qu’à conforter autrui dans sa propre image réelle ou fictive en se comparant aux autres.</w:t>
      </w:r>
      <w:r w:rsidR="00416973">
        <w:t xml:space="preserve"> </w:t>
      </w:r>
      <w:r w:rsidR="00CD5624">
        <w:t>Narcissisme</w:t>
      </w:r>
      <w:r w:rsidR="00031B70">
        <w:t xml:space="preserve"> mesquin</w:t>
      </w:r>
      <w:r w:rsidR="00CD5624">
        <w:t xml:space="preserve"> socialement répandu </w:t>
      </w:r>
      <w:r w:rsidR="00031B70">
        <w:t>dont au demeurant vous n’êtes pas</w:t>
      </w:r>
      <w:r w:rsidR="00CD5624">
        <w:t xml:space="preserve"> responsable.</w:t>
      </w:r>
      <w:r w:rsidR="00031B70">
        <w:t xml:space="preserve"> Laissez donc autrui se vautrer dans cette fange, vous êtes au-dessus. Ça relève de la logique pure.</w:t>
      </w:r>
    </w:p>
    <w:p w:rsidR="00031B70" w:rsidRDefault="00031B70" w:rsidP="00BF0E73">
      <w:r>
        <w:t xml:space="preserve">En conclusion, selon l’historique de chacun la </w:t>
      </w:r>
      <w:proofErr w:type="spellStart"/>
      <w:r>
        <w:t>dysmorphophobie</w:t>
      </w:r>
      <w:proofErr w:type="spellEnd"/>
      <w:r>
        <w:t xml:space="preserve"> a peut-être une origine, &lt;u&gt;mais dans l’absolu elle n’a aucun fondement&lt;/u&gt;. Ce principe est valable pour tous, n’importe où, n’importe quand.</w:t>
      </w:r>
    </w:p>
    <w:p w:rsidR="00031B70" w:rsidRDefault="00031B70" w:rsidP="00BF0E73">
      <w:r>
        <w:t>Des questions ?</w:t>
      </w:r>
      <w:bookmarkStart w:id="0" w:name="_GoBack"/>
      <w:bookmarkEnd w:id="0"/>
    </w:p>
    <w:sectPr w:rsidR="00031B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E73"/>
    <w:rsid w:val="00031B70"/>
    <w:rsid w:val="00197472"/>
    <w:rsid w:val="00280CFF"/>
    <w:rsid w:val="003A085B"/>
    <w:rsid w:val="00416973"/>
    <w:rsid w:val="0057220C"/>
    <w:rsid w:val="006336C7"/>
    <w:rsid w:val="008F286A"/>
    <w:rsid w:val="00B16DB8"/>
    <w:rsid w:val="00B1753B"/>
    <w:rsid w:val="00BB51B3"/>
    <w:rsid w:val="00BF0E73"/>
    <w:rsid w:val="00CA48E6"/>
    <w:rsid w:val="00CD5624"/>
    <w:rsid w:val="00D03C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841</Words>
  <Characters>4626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8</cp:revision>
  <dcterms:created xsi:type="dcterms:W3CDTF">2015-11-06T18:41:00Z</dcterms:created>
  <dcterms:modified xsi:type="dcterms:W3CDTF">2015-11-13T18:54:00Z</dcterms:modified>
</cp:coreProperties>
</file>