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42" w:rsidRDefault="008E4442" w:rsidP="002A07F8">
      <w:pPr>
        <w:spacing w:after="0"/>
      </w:pPr>
      <w:r>
        <w:t>Qui : Etoile KIC</w:t>
      </w:r>
    </w:p>
    <w:p w:rsidR="008E4442" w:rsidRDefault="008E4442" w:rsidP="002A07F8">
      <w:pPr>
        <w:spacing w:after="0"/>
      </w:pPr>
      <w:r>
        <w:t>Quoi</w:t>
      </w:r>
      <w:r w:rsidR="004E6B5E">
        <w:t> : mégastructure</w:t>
      </w:r>
      <w:r>
        <w:t xml:space="preserve"> ExtraT (??)</w:t>
      </w:r>
    </w:p>
    <w:p w:rsidR="008E4442" w:rsidRDefault="008E4442" w:rsidP="002A07F8">
      <w:pPr>
        <w:spacing w:after="0"/>
      </w:pPr>
      <w:r>
        <w:t xml:space="preserve">Quand : </w:t>
      </w:r>
      <w:r w:rsidR="003259AA">
        <w:t xml:space="preserve">septembre </w:t>
      </w:r>
      <w:r>
        <w:t>15</w:t>
      </w:r>
      <w:r>
        <w:tab/>
      </w:r>
    </w:p>
    <w:p w:rsidR="008E4442" w:rsidRDefault="008E4442" w:rsidP="002A07F8">
      <w:pPr>
        <w:spacing w:after="0"/>
      </w:pPr>
      <w:r>
        <w:t>Où</w:t>
      </w:r>
      <w:r w:rsidR="002A07F8">
        <w:t> :</w:t>
      </w:r>
      <w:r>
        <w:t xml:space="preserve"> 14</w:t>
      </w:r>
      <w:r w:rsidR="002A07F8">
        <w:t>8</w:t>
      </w:r>
      <w:r>
        <w:t>0</w:t>
      </w:r>
      <w:r w:rsidR="002A07F8">
        <w:t xml:space="preserve"> </w:t>
      </w:r>
      <w:r>
        <w:t>années lumières d’ici</w:t>
      </w:r>
    </w:p>
    <w:p w:rsidR="008E4442" w:rsidRDefault="008E4442" w:rsidP="002A07F8">
      <w:pPr>
        <w:spacing w:after="0"/>
      </w:pPr>
      <w:r>
        <w:t>Comment : Via Kepler</w:t>
      </w:r>
    </w:p>
    <w:p w:rsidR="008E4442" w:rsidRDefault="008E4442" w:rsidP="002A07F8">
      <w:pPr>
        <w:spacing w:after="0"/>
      </w:pPr>
      <w:r>
        <w:t>Pourquoi : -</w:t>
      </w:r>
    </w:p>
    <w:p w:rsidR="002A07F8" w:rsidRDefault="002A07F8" w:rsidP="002A07F8">
      <w:pPr>
        <w:spacing w:after="0"/>
      </w:pPr>
    </w:p>
    <w:p w:rsidR="00775651" w:rsidRDefault="003F39AF" w:rsidP="002A07F8">
      <w:pPr>
        <w:spacing w:after="0"/>
        <w:rPr>
          <w:i/>
        </w:rPr>
      </w:pPr>
      <w:r w:rsidRPr="00775651">
        <w:rPr>
          <w:i/>
        </w:rPr>
        <w:t>Images</w:t>
      </w:r>
      <w:r w:rsidR="00060B60">
        <w:rPr>
          <w:i/>
        </w:rPr>
        <w:t xml:space="preserve"> </w:t>
      </w:r>
      <w:r w:rsidRPr="00775651">
        <w:rPr>
          <w:i/>
        </w:rPr>
        <w:t xml:space="preserve">: </w:t>
      </w:r>
    </w:p>
    <w:p w:rsidR="003F39AF" w:rsidRPr="00775651" w:rsidRDefault="003F39AF" w:rsidP="00775651">
      <w:pPr>
        <w:pStyle w:val="Paragraphedeliste"/>
        <w:numPr>
          <w:ilvl w:val="0"/>
          <w:numId w:val="2"/>
        </w:numPr>
        <w:spacing w:after="0"/>
        <w:rPr>
          <w:i/>
        </w:rPr>
      </w:pPr>
      <w:r w:rsidRPr="00775651">
        <w:rPr>
          <w:i/>
        </w:rPr>
        <w:t>sphère de Dyson</w:t>
      </w:r>
      <w:r w:rsidR="00775651" w:rsidRPr="00775651">
        <w:rPr>
          <w:i/>
        </w:rPr>
        <w:t xml:space="preserve"> (imaginé par le physicien Freeman Dyson et destiné à capter le rayonnement d’une étoile afin d’alimenter en énergie une civilisation technologiquement plus avancée que la nôtre</w:t>
      </w:r>
      <w:r w:rsidR="00B33638" w:rsidRPr="00775651">
        <w:rPr>
          <w:i/>
        </w:rPr>
        <w:t>...)</w:t>
      </w:r>
    </w:p>
    <w:p w:rsidR="00775651" w:rsidRDefault="00775651" w:rsidP="002A07F8">
      <w:pPr>
        <w:spacing w:after="0"/>
      </w:pPr>
    </w:p>
    <w:p w:rsidR="008E4442" w:rsidRDefault="008E4442" w:rsidP="002A07F8">
      <w:pPr>
        <w:spacing w:after="0"/>
        <w:rPr>
          <w:sz w:val="4"/>
          <w:szCs w:val="4"/>
        </w:rPr>
      </w:pPr>
    </w:p>
    <w:p w:rsidR="008E4442" w:rsidRPr="008E4442" w:rsidRDefault="008E4442" w:rsidP="002A07F8">
      <w:pPr>
        <w:spacing w:after="0"/>
        <w:rPr>
          <w:sz w:val="4"/>
          <w:szCs w:val="4"/>
        </w:rPr>
      </w:pPr>
    </w:p>
    <w:p w:rsidR="00DD4A3A" w:rsidRDefault="008E4442" w:rsidP="002A07F8">
      <w:pPr>
        <w:spacing w:after="0"/>
      </w:pPr>
      <w:r w:rsidRPr="00843324">
        <w:rPr>
          <w:u w:val="single"/>
        </w:rPr>
        <w:t>Accroche</w:t>
      </w:r>
      <w:r w:rsidR="008D39D3">
        <w:rPr>
          <w:u w:val="single"/>
        </w:rPr>
        <w:t xml:space="preserve"> </w:t>
      </w:r>
      <w:r>
        <w:t>:</w:t>
      </w:r>
      <w:r w:rsidR="008D39D3">
        <w:t xml:space="preserve"> </w:t>
      </w:r>
      <w:r w:rsidR="001542BE">
        <w:t>Découverte</w:t>
      </w:r>
      <w:r w:rsidR="002A07F8">
        <w:t xml:space="preserve"> majeure du télescope</w:t>
      </w:r>
      <w:r w:rsidR="00AF03E9">
        <w:t xml:space="preserve"> spatial</w:t>
      </w:r>
      <w:r w:rsidR="002A07F8">
        <w:t xml:space="preserve"> Kepler</w:t>
      </w:r>
      <w:r w:rsidR="00AF03E9">
        <w:t xml:space="preserve"> : une mégastructure extra-terrestre. </w:t>
      </w:r>
      <w:r w:rsidR="001542BE">
        <w:t xml:space="preserve">Le </w:t>
      </w:r>
      <w:r w:rsidR="002A07F8">
        <w:t>chasseur d’exoplanètes a fait fort en étudiant l’intensité lumineuse de KIC</w:t>
      </w:r>
      <w:r w:rsidR="008D39D3">
        <w:t xml:space="preserve"> </w:t>
      </w:r>
      <w:r w:rsidR="002A07F8">
        <w:t>8462852</w:t>
      </w:r>
      <w:r w:rsidR="008D39D3">
        <w:t xml:space="preserve">. </w:t>
      </w:r>
      <w:r w:rsidR="001542BE">
        <w:t xml:space="preserve">La </w:t>
      </w:r>
      <w:r w:rsidR="00151DF1">
        <w:t>luminosité de la</w:t>
      </w:r>
      <w:r w:rsidR="002A07F8">
        <w:t xml:space="preserve">dite étoile </w:t>
      </w:r>
      <w:r w:rsidR="00842617">
        <w:t xml:space="preserve">traduirait </w:t>
      </w:r>
      <w:r w:rsidR="00E961F0">
        <w:t xml:space="preserve">une </w:t>
      </w:r>
      <w:r w:rsidR="00842617">
        <w:t xml:space="preserve">éventuelle </w:t>
      </w:r>
      <w:r w:rsidR="00DD4A3A">
        <w:t xml:space="preserve">activité </w:t>
      </w:r>
      <w:r w:rsidR="004A08B3">
        <w:t>extra-terrestre.</w:t>
      </w:r>
    </w:p>
    <w:p w:rsidR="002A07F8" w:rsidRPr="00BB0F65" w:rsidRDefault="00E961F0" w:rsidP="002A07F8">
      <w:pPr>
        <w:spacing w:after="0"/>
        <w:rPr>
          <w:b/>
        </w:rPr>
      </w:pPr>
      <w:r w:rsidRPr="00BB0F65">
        <w:rPr>
          <w:b/>
        </w:rPr>
        <w:t xml:space="preserve">  </w:t>
      </w:r>
      <w:r w:rsidR="00842617" w:rsidRPr="00BB0F65">
        <w:rPr>
          <w:b/>
        </w:rPr>
        <w:t xml:space="preserve"> </w:t>
      </w:r>
      <w:r w:rsidR="002A07F8" w:rsidRPr="00BB0F65">
        <w:rPr>
          <w:b/>
        </w:rPr>
        <w:tab/>
      </w:r>
    </w:p>
    <w:p w:rsidR="008E4442" w:rsidRPr="00BB0F65" w:rsidRDefault="008E4442" w:rsidP="002A07F8">
      <w:pPr>
        <w:spacing w:after="0"/>
        <w:rPr>
          <w:b/>
        </w:rPr>
      </w:pPr>
      <w:r w:rsidRPr="00BB0F65">
        <w:rPr>
          <w:b/>
        </w:rPr>
        <w:t xml:space="preserve">1- </w:t>
      </w:r>
      <w:r w:rsidR="00A35F2A" w:rsidRPr="00BB0F65">
        <w:rPr>
          <w:b/>
        </w:rPr>
        <w:t xml:space="preserve"> (les faits)</w:t>
      </w:r>
    </w:p>
    <w:p w:rsidR="00A35F2A" w:rsidRDefault="00A35F2A" w:rsidP="002A07F8">
      <w:pPr>
        <w:spacing w:after="0"/>
      </w:pPr>
    </w:p>
    <w:p w:rsidR="004F6D6A" w:rsidRDefault="008A2B82" w:rsidP="002A07F8">
      <w:pPr>
        <w:spacing w:after="0"/>
      </w:pPr>
      <w:r w:rsidRPr="008A2B82">
        <w:rPr>
          <w:highlight w:val="yellow"/>
        </w:rPr>
        <w:t>[Photo de la Voie lactée sur la gauche du texte ]</w:t>
      </w:r>
      <w:r>
        <w:t xml:space="preserve"> </w:t>
      </w:r>
      <w:r w:rsidR="00AF03E9">
        <w:t>Lorsqu’une</w:t>
      </w:r>
      <w:r w:rsidR="004F6D6A">
        <w:t xml:space="preserve"> planète passe devant son étoile, elle en atténue légèrement la lumière émise (maximum 1%).</w:t>
      </w:r>
      <w:r w:rsidR="002B49AE">
        <w:t xml:space="preserve"> C’est donc à partir de ces données que</w:t>
      </w:r>
      <w:r w:rsidR="002B323D">
        <w:t xml:space="preserve"> Kepler </w:t>
      </w:r>
      <w:r w:rsidR="002B49AE">
        <w:t>analyse</w:t>
      </w:r>
      <w:r w:rsidR="002B323D">
        <w:t xml:space="preserve"> notre galaxie en quête d’exoplanètes.</w:t>
      </w:r>
    </w:p>
    <w:p w:rsidR="00AF03E9" w:rsidRDefault="007E5D18" w:rsidP="002A07F8">
      <w:pPr>
        <w:spacing w:after="0"/>
      </w:pPr>
      <w:r>
        <w:t>Lancé en mars 200</w:t>
      </w:r>
      <w:r w:rsidR="00FE24AE">
        <w:t>9</w:t>
      </w:r>
      <w:r>
        <w:t>, Kepler scrute la Voie Lactée dans le but de découvrir des planètes habitables en scannant leur luminosité</w:t>
      </w:r>
      <w:r w:rsidR="004F6D6A">
        <w:t>.</w:t>
      </w:r>
      <w:r w:rsidR="002B49AE">
        <w:t xml:space="preserve"> </w:t>
      </w:r>
      <w:r w:rsidR="003259AA">
        <w:t xml:space="preserve">En septembre </w:t>
      </w:r>
      <w:r w:rsidR="00B26C2A">
        <w:t xml:space="preserve">dernier, en analysant les rapports de Kepler sur l’étoile KIC 8462852, les scientifiques découvrent une </w:t>
      </w:r>
      <w:r w:rsidR="00151DF1">
        <w:t xml:space="preserve">forte </w:t>
      </w:r>
      <w:r w:rsidR="00B26C2A">
        <w:t>atténuation</w:t>
      </w:r>
      <w:r w:rsidR="006B1447">
        <w:t xml:space="preserve"> lumineuse</w:t>
      </w:r>
      <w:r w:rsidR="00B26C2A">
        <w:t xml:space="preserve"> </w:t>
      </w:r>
      <w:r w:rsidR="00AF03E9">
        <w:t>de cette dernière.</w:t>
      </w:r>
    </w:p>
    <w:p w:rsidR="00B26C2A" w:rsidRDefault="002F55C9" w:rsidP="002A07F8">
      <w:pPr>
        <w:spacing w:after="0"/>
      </w:pPr>
      <w:r>
        <w:t xml:space="preserve">Située </w:t>
      </w:r>
      <w:r w:rsidR="007459B7">
        <w:t xml:space="preserve">dans la constellation du Cygne </w:t>
      </w:r>
      <w:r>
        <w:t xml:space="preserve">à 1480 années lumières, </w:t>
      </w:r>
      <w:r w:rsidR="002344F4">
        <w:t>KIC 8462852</w:t>
      </w:r>
      <w:r>
        <w:t xml:space="preserve"> intrigue la communau</w:t>
      </w:r>
      <w:r w:rsidR="00496E6C">
        <w:t>té scientifique : s</w:t>
      </w:r>
      <w:r w:rsidR="00B26C2A">
        <w:t xml:space="preserve">a luminosité baisserait de 22% </w:t>
      </w:r>
      <w:r w:rsidR="00B0771B">
        <w:t>(</w:t>
      </w:r>
      <w:r w:rsidR="004E228A">
        <w:t>sur des périodes de 5 à 80 jours</w:t>
      </w:r>
      <w:r w:rsidR="00B0771B">
        <w:t>)</w:t>
      </w:r>
      <w:r w:rsidR="004E228A">
        <w:t xml:space="preserve"> </w:t>
      </w:r>
      <w:r w:rsidR="00B26C2A">
        <w:t xml:space="preserve">contrairement au 1% théorique. </w:t>
      </w:r>
      <w:r w:rsidR="00B716B4">
        <w:t>P</w:t>
      </w:r>
      <w:r w:rsidR="00B26C2A">
        <w:t>lus intriguant</w:t>
      </w:r>
      <w:r w:rsidR="00B716B4">
        <w:t>,</w:t>
      </w:r>
      <w:r w:rsidR="00B26C2A">
        <w:t xml:space="preserve"> l’</w:t>
      </w:r>
      <w:r w:rsidR="00F04DEB">
        <w:t xml:space="preserve">étoile est le premier </w:t>
      </w:r>
      <w:r w:rsidR="001474C8">
        <w:t xml:space="preserve">astre </w:t>
      </w:r>
      <w:r w:rsidR="00F04DEB">
        <w:t>étudié</w:t>
      </w:r>
      <w:r w:rsidR="00B26C2A">
        <w:t xml:space="preserve"> sur 150 000 où la variation est telle et se fait de manière lacunaire.</w:t>
      </w:r>
    </w:p>
    <w:p w:rsidR="008E4442" w:rsidRDefault="008E4442" w:rsidP="002A07F8">
      <w:pPr>
        <w:spacing w:after="0"/>
      </w:pPr>
    </w:p>
    <w:p w:rsidR="00177D17" w:rsidRDefault="00177D17" w:rsidP="002A07F8">
      <w:pPr>
        <w:spacing w:after="0"/>
      </w:pPr>
      <w:r>
        <w:t xml:space="preserve">La première piste sur laquelle se sont penchés les astronomes a été la probabilité que les instruments aient été défectueux. </w:t>
      </w:r>
      <w:r w:rsidR="006A6E48">
        <w:t xml:space="preserve">Hypothèse rapidement </w:t>
      </w:r>
      <w:r w:rsidR="00B153A4">
        <w:t>écart</w:t>
      </w:r>
      <w:r w:rsidR="006A6E48">
        <w:t xml:space="preserve">ée </w:t>
      </w:r>
      <w:r w:rsidR="00653E2B">
        <w:t xml:space="preserve">puisque, </w:t>
      </w:r>
      <w:r w:rsidR="00FE24AE">
        <w:t>après étude, il s’avère que</w:t>
      </w:r>
      <w:r w:rsidR="00250432">
        <w:t xml:space="preserve"> les calculs confirment</w:t>
      </w:r>
      <w:r w:rsidR="004E6877">
        <w:t xml:space="preserve"> les observations du télescope. </w:t>
      </w:r>
      <w:r w:rsidR="007F1D8F">
        <w:t xml:space="preserve">La thèse de la défaillance est définitivement écartée. </w:t>
      </w:r>
      <w:r w:rsidR="005C0C66">
        <w:t>Quelles</w:t>
      </w:r>
      <w:r w:rsidR="0078266F">
        <w:t xml:space="preserve"> autres</w:t>
      </w:r>
      <w:r w:rsidR="005C0C66">
        <w:t xml:space="preserve"> pistes envisager pour une telle découverte ?</w:t>
      </w:r>
    </w:p>
    <w:p w:rsidR="00A35F2A" w:rsidRPr="00BB0F65" w:rsidRDefault="00A35F2A" w:rsidP="002A07F8">
      <w:pPr>
        <w:spacing w:after="0"/>
        <w:rPr>
          <w:b/>
        </w:rPr>
      </w:pPr>
    </w:p>
    <w:p w:rsidR="008E4442" w:rsidRPr="00BB0F65" w:rsidRDefault="008E4442" w:rsidP="002A07F8">
      <w:pPr>
        <w:spacing w:after="0"/>
        <w:rPr>
          <w:b/>
        </w:rPr>
      </w:pPr>
      <w:r w:rsidRPr="00BB0F65">
        <w:rPr>
          <w:b/>
        </w:rPr>
        <w:t>2-</w:t>
      </w:r>
      <w:r w:rsidR="00A35F2A" w:rsidRPr="00BB0F65">
        <w:rPr>
          <w:b/>
        </w:rPr>
        <w:t xml:space="preserve"> (hypothèses vie ET)</w:t>
      </w:r>
    </w:p>
    <w:p w:rsidR="00BB0F65" w:rsidRDefault="00BB0F65" w:rsidP="002A07F8">
      <w:pPr>
        <w:spacing w:after="0"/>
      </w:pPr>
    </w:p>
    <w:p w:rsidR="002F55C9" w:rsidRDefault="004D5F71" w:rsidP="002A07F8">
      <w:pPr>
        <w:spacing w:after="0"/>
      </w:pPr>
      <w:r w:rsidRPr="004D5F71">
        <w:rPr>
          <w:highlight w:val="yellow"/>
        </w:rPr>
        <w:t>[Photo de la sphère Dyson à gauche du texte]</w:t>
      </w:r>
      <w:r>
        <w:t xml:space="preserve"> </w:t>
      </w:r>
      <w:r w:rsidR="002F55C9">
        <w:t xml:space="preserve">La </w:t>
      </w:r>
      <w:r>
        <w:t>seconde</w:t>
      </w:r>
      <w:r w:rsidR="002F55C9">
        <w:t xml:space="preserve"> thèse qui a vu le jour après les rapports des scientifiques</w:t>
      </w:r>
      <w:r w:rsidR="00AF03E9">
        <w:t>,</w:t>
      </w:r>
      <w:r w:rsidR="00E2695F">
        <w:t xml:space="preserve"> et celle qui a le plus d’écho</w:t>
      </w:r>
      <w:r w:rsidR="002F55C9">
        <w:t xml:space="preserve">, a été </w:t>
      </w:r>
      <w:r w:rsidR="002341C5">
        <w:t>le passage d’une mégastructure</w:t>
      </w:r>
      <w:r w:rsidR="002F55C9">
        <w:t xml:space="preserve"> devant l’</w:t>
      </w:r>
      <w:r w:rsidR="003259AA">
        <w:t>étoile à certaine</w:t>
      </w:r>
      <w:r w:rsidR="007F1D8F">
        <w:t>s périodes. Ce qui justi</w:t>
      </w:r>
      <w:r w:rsidR="0055247A">
        <w:t>fierait</w:t>
      </w:r>
      <w:r w:rsidR="007F1D8F">
        <w:t xml:space="preserve"> pourquoi on observe une baisse de la luminosité de l’</w:t>
      </w:r>
      <w:r w:rsidR="0055247A">
        <w:t>étoile.</w:t>
      </w:r>
      <w:r>
        <w:t xml:space="preserve"> L’hypothèse consiste à dire que les E.T captent l’énergie de l’étoile pour l’utilis</w:t>
      </w:r>
      <w:r w:rsidR="00054427">
        <w:t xml:space="preserve">er au sein de la mégastructure, qui serait probablement une </w:t>
      </w:r>
      <w:r w:rsidR="00054427" w:rsidRPr="00054427">
        <w:rPr>
          <w:highlight w:val="yellow"/>
        </w:rPr>
        <w:t>sphère de Dyson</w:t>
      </w:r>
      <w:r w:rsidR="000473D9">
        <w:t xml:space="preserve"> </w:t>
      </w:r>
      <w:r w:rsidR="00054427">
        <w:t>((</w:t>
      </w:r>
      <w:hyperlink r:id="rId5" w:history="1">
        <w:r w:rsidR="00F63FF7" w:rsidRPr="00831580">
          <w:rPr>
            <w:rStyle w:val="Lienhypertexte"/>
          </w:rPr>
          <w:t>https://fr.wikipedia.org/wiki/Sph%C3%A8re_de_Dyson))</w:t>
        </w:r>
      </w:hyperlink>
      <w:r w:rsidR="00054427">
        <w:t>).</w:t>
      </w:r>
      <w:r w:rsidR="00F63FF7">
        <w:t xml:space="preserve"> Selon Dyson, un tel système permettrait aux voyageurs de l’espace de se déplacer à 2 000Km/s pendant un million d’années</w:t>
      </w:r>
      <w:r w:rsidR="00C521F5">
        <w:t>.</w:t>
      </w:r>
    </w:p>
    <w:p w:rsidR="00C521F5" w:rsidRDefault="00C521F5" w:rsidP="002A07F8">
      <w:pPr>
        <w:spacing w:after="0"/>
      </w:pPr>
    </w:p>
    <w:p w:rsidR="00BA57E9" w:rsidRDefault="00BA57E9" w:rsidP="002A07F8">
      <w:pPr>
        <w:spacing w:after="0"/>
      </w:pPr>
    </w:p>
    <w:p w:rsidR="00BB0F65" w:rsidRDefault="0002022A" w:rsidP="00BB0F65">
      <w:pPr>
        <w:spacing w:after="0"/>
      </w:pPr>
      <w:r>
        <w:lastRenderedPageBreak/>
        <w:t>Dans l’espoir</w:t>
      </w:r>
      <w:r w:rsidR="00151DF1">
        <w:t xml:space="preserve"> </w:t>
      </w:r>
      <w:r w:rsidR="00BB0F65">
        <w:t xml:space="preserve"> d’obtenir une réponse à l</w:t>
      </w:r>
      <w:r w:rsidR="004336FE">
        <w:t xml:space="preserve">a </w:t>
      </w:r>
      <w:r w:rsidR="00BB0F65">
        <w:t xml:space="preserve">question, le </w:t>
      </w:r>
      <w:r w:rsidR="00BB0F65" w:rsidRPr="00BB0F65">
        <w:rPr>
          <w:highlight w:val="yellow"/>
        </w:rPr>
        <w:t>SETI Institute</w:t>
      </w:r>
      <w:r w:rsidR="00BB0F65">
        <w:t>(((</w:t>
      </w:r>
      <w:hyperlink r:id="rId6" w:history="1">
        <w:r w:rsidR="00BB0F65" w:rsidRPr="00C72966">
          <w:rPr>
            <w:rStyle w:val="Lienhypertexte"/>
          </w:rPr>
          <w:t>https://fr.wikipedia.org/wiki/Institut_SETI))</w:t>
        </w:r>
      </w:hyperlink>
      <w:r w:rsidR="00BB0F65">
        <w:t>)  (Search for Extra-terrestrial Intelligence), a  ét</w:t>
      </w:r>
      <w:r w:rsidR="00D85F8A">
        <w:t>é chargé d</w:t>
      </w:r>
      <w:r w:rsidR="00BE2DDA">
        <w:t>’é</w:t>
      </w:r>
      <w:r w:rsidR="00292FFE">
        <w:t>couter</w:t>
      </w:r>
      <w:r w:rsidR="00BE2DDA">
        <w:t xml:space="preserve"> si </w:t>
      </w:r>
      <w:r w:rsidR="00D85F8A">
        <w:t>d’éventuel</w:t>
      </w:r>
      <w:r w:rsidR="00BE2DDA">
        <w:t>s signaux pourr</w:t>
      </w:r>
      <w:r w:rsidR="00BB0F65">
        <w:t>a</w:t>
      </w:r>
      <w:r w:rsidR="00BE2DDA">
        <w:t>ien</w:t>
      </w:r>
      <w:r w:rsidR="00BB0F65">
        <w:t xml:space="preserve">t provenir </w:t>
      </w:r>
      <w:r w:rsidR="00292FFE">
        <w:t>d’une étoile et</w:t>
      </w:r>
      <w:r w:rsidR="006C2757">
        <w:t xml:space="preserve"> ainsi</w:t>
      </w:r>
      <w:r w:rsidR="00292FFE">
        <w:t xml:space="preserve"> trahir la présence d’une mégastructure alien. </w:t>
      </w:r>
      <w:r w:rsidR="006C2757">
        <w:t xml:space="preserve">Ils </w:t>
      </w:r>
      <w:r w:rsidR="00292FFE">
        <w:t>ont utilisé le</w:t>
      </w:r>
      <w:r w:rsidR="006C2757">
        <w:t>ur</w:t>
      </w:r>
      <w:r w:rsidR="00292FFE">
        <w:t>s 42 radiotélescopes</w:t>
      </w:r>
      <w:r w:rsidR="006C2757">
        <w:t xml:space="preserve">, </w:t>
      </w:r>
      <w:r w:rsidR="005D11D1">
        <w:t>braqué leurs antennes en direction de KIC 8462852 et</w:t>
      </w:r>
      <w:r w:rsidR="00011404">
        <w:t xml:space="preserve"> ont croisé les </w:t>
      </w:r>
      <w:r w:rsidR="005D11D1">
        <w:t xml:space="preserve"> doigts</w:t>
      </w:r>
      <w:r w:rsidR="00011404">
        <w:t>.</w:t>
      </w:r>
      <w:r w:rsidR="004974C3">
        <w:t xml:space="preserve"> </w:t>
      </w:r>
      <w:r w:rsidR="006C2757">
        <w:t xml:space="preserve">La </w:t>
      </w:r>
      <w:r w:rsidR="00D91293">
        <w:t xml:space="preserve">fréquence d’écoute </w:t>
      </w:r>
      <w:r w:rsidR="006C2757">
        <w:t xml:space="preserve">a été réglée </w:t>
      </w:r>
      <w:r w:rsidR="00D91293">
        <w:t>sur les bandes de 1Hz et celles de 10 GHz. Principalement pour deux raisons, la première est que le dégagement d’énergie via le système de propulsion d’une structure alien serait captable dans cette gamme, mais aussi car ces bandes se distinguent plus facilement des autres émissions</w:t>
      </w:r>
      <w:r w:rsidR="00FD4ADD">
        <w:t xml:space="preserve"> dites naturelles</w:t>
      </w:r>
      <w:r w:rsidR="00D91293">
        <w:t xml:space="preserve"> provenant de l’espace.</w:t>
      </w:r>
    </w:p>
    <w:p w:rsidR="002A07F8" w:rsidRPr="00BB0F65" w:rsidRDefault="002A07F8" w:rsidP="002A07F8">
      <w:pPr>
        <w:spacing w:after="0"/>
        <w:rPr>
          <w:b/>
        </w:rPr>
      </w:pPr>
    </w:p>
    <w:p w:rsidR="008E4442" w:rsidRDefault="008E4442" w:rsidP="002A07F8">
      <w:pPr>
        <w:spacing w:after="0"/>
        <w:rPr>
          <w:b/>
        </w:rPr>
      </w:pPr>
      <w:r w:rsidRPr="00BB0F65">
        <w:rPr>
          <w:b/>
        </w:rPr>
        <w:t>3-</w:t>
      </w:r>
      <w:r w:rsidR="00A35F2A" w:rsidRPr="00BB0F65">
        <w:rPr>
          <w:b/>
        </w:rPr>
        <w:t xml:space="preserve"> Désillusion</w:t>
      </w:r>
    </w:p>
    <w:p w:rsidR="00D91293" w:rsidRDefault="00D91293" w:rsidP="002A07F8">
      <w:pPr>
        <w:spacing w:after="0"/>
        <w:rPr>
          <w:b/>
        </w:rPr>
      </w:pPr>
    </w:p>
    <w:p w:rsidR="0030792C" w:rsidRPr="00011404" w:rsidRDefault="00011404" w:rsidP="002A07F8">
      <w:pPr>
        <w:spacing w:after="0"/>
      </w:pPr>
      <w:r>
        <w:t xml:space="preserve">Les études menées du 15 au 30 octobre sont formelles. Aucun signal </w:t>
      </w:r>
      <w:r w:rsidR="007A1853">
        <w:t>en provenance</w:t>
      </w:r>
      <w:r w:rsidR="00E55F08">
        <w:t xml:space="preserve"> de </w:t>
      </w:r>
      <w:r w:rsidR="007A1853">
        <w:t>KIC 8462852</w:t>
      </w:r>
      <w:r w:rsidR="00E55F08">
        <w:t xml:space="preserve"> et ses alentours n’a été capté. On ne peut donc pas s’avancer sur la possibilité d’une</w:t>
      </w:r>
      <w:r w:rsidR="00200645">
        <w:t xml:space="preserve"> vie extra-terrestre autour de l’étoile. </w:t>
      </w:r>
      <w:r w:rsidR="00FE7931">
        <w:t>[…]</w:t>
      </w:r>
      <w:bookmarkStart w:id="0" w:name="_GoBack"/>
      <w:bookmarkEnd w:id="0"/>
    </w:p>
    <w:sectPr w:rsidR="0030792C" w:rsidRPr="00011404" w:rsidSect="002D4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23A10"/>
    <w:multiLevelType w:val="hybridMultilevel"/>
    <w:tmpl w:val="3502F834"/>
    <w:lvl w:ilvl="0" w:tplc="1B002E3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D66D9F"/>
    <w:multiLevelType w:val="hybridMultilevel"/>
    <w:tmpl w:val="EDF6BFEE"/>
    <w:lvl w:ilvl="0" w:tplc="423A0F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8E4442"/>
    <w:rsid w:val="00011404"/>
    <w:rsid w:val="0002022A"/>
    <w:rsid w:val="000473D9"/>
    <w:rsid w:val="00054427"/>
    <w:rsid w:val="00060B60"/>
    <w:rsid w:val="001474C8"/>
    <w:rsid w:val="00151DF1"/>
    <w:rsid w:val="001542BE"/>
    <w:rsid w:val="0015582D"/>
    <w:rsid w:val="00177D17"/>
    <w:rsid w:val="00200645"/>
    <w:rsid w:val="002341C5"/>
    <w:rsid w:val="002344F4"/>
    <w:rsid w:val="00250432"/>
    <w:rsid w:val="002718FA"/>
    <w:rsid w:val="002833F5"/>
    <w:rsid w:val="00292FFE"/>
    <w:rsid w:val="002A07F8"/>
    <w:rsid w:val="002A69A8"/>
    <w:rsid w:val="002B323D"/>
    <w:rsid w:val="002B49AE"/>
    <w:rsid w:val="002D4DCE"/>
    <w:rsid w:val="002F55C9"/>
    <w:rsid w:val="0030792C"/>
    <w:rsid w:val="003259AA"/>
    <w:rsid w:val="00346E8A"/>
    <w:rsid w:val="003E40B3"/>
    <w:rsid w:val="003E7E55"/>
    <w:rsid w:val="003F39AF"/>
    <w:rsid w:val="004336FE"/>
    <w:rsid w:val="00491EE6"/>
    <w:rsid w:val="00496E6C"/>
    <w:rsid w:val="004974C3"/>
    <w:rsid w:val="004A08B3"/>
    <w:rsid w:val="004B72BE"/>
    <w:rsid w:val="004D5F71"/>
    <w:rsid w:val="004E228A"/>
    <w:rsid w:val="004E6877"/>
    <w:rsid w:val="004E6B5E"/>
    <w:rsid w:val="004F6D6A"/>
    <w:rsid w:val="005013B9"/>
    <w:rsid w:val="0052551C"/>
    <w:rsid w:val="0055247A"/>
    <w:rsid w:val="005C0C66"/>
    <w:rsid w:val="005C0F71"/>
    <w:rsid w:val="005D11D1"/>
    <w:rsid w:val="00601AC9"/>
    <w:rsid w:val="00616F14"/>
    <w:rsid w:val="00653E2B"/>
    <w:rsid w:val="006A6E48"/>
    <w:rsid w:val="006B1447"/>
    <w:rsid w:val="006C2757"/>
    <w:rsid w:val="007459B7"/>
    <w:rsid w:val="00775651"/>
    <w:rsid w:val="0078266F"/>
    <w:rsid w:val="00786F8E"/>
    <w:rsid w:val="007A1853"/>
    <w:rsid w:val="007E5D18"/>
    <w:rsid w:val="007F1D8F"/>
    <w:rsid w:val="00842617"/>
    <w:rsid w:val="00843324"/>
    <w:rsid w:val="00851ACE"/>
    <w:rsid w:val="008550B6"/>
    <w:rsid w:val="00874878"/>
    <w:rsid w:val="008A2B82"/>
    <w:rsid w:val="008D39D3"/>
    <w:rsid w:val="008D5A0C"/>
    <w:rsid w:val="008E4442"/>
    <w:rsid w:val="00980E0F"/>
    <w:rsid w:val="00A35F2A"/>
    <w:rsid w:val="00A94E5C"/>
    <w:rsid w:val="00AF03E9"/>
    <w:rsid w:val="00B0771B"/>
    <w:rsid w:val="00B153A4"/>
    <w:rsid w:val="00B26C2A"/>
    <w:rsid w:val="00B33638"/>
    <w:rsid w:val="00B716B4"/>
    <w:rsid w:val="00BA57E9"/>
    <w:rsid w:val="00BB0F65"/>
    <w:rsid w:val="00BE2DDA"/>
    <w:rsid w:val="00C521F5"/>
    <w:rsid w:val="00CB2A12"/>
    <w:rsid w:val="00D85F8A"/>
    <w:rsid w:val="00D91293"/>
    <w:rsid w:val="00DD4A3A"/>
    <w:rsid w:val="00DE382B"/>
    <w:rsid w:val="00E2695F"/>
    <w:rsid w:val="00E55F08"/>
    <w:rsid w:val="00E961F0"/>
    <w:rsid w:val="00F04DEB"/>
    <w:rsid w:val="00F627E0"/>
    <w:rsid w:val="00F63FF7"/>
    <w:rsid w:val="00FD4ADD"/>
    <w:rsid w:val="00FE24AE"/>
    <w:rsid w:val="00FE38DC"/>
    <w:rsid w:val="00FE7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95029-4042-4184-BECE-6C0587EF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D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4442"/>
    <w:pPr>
      <w:ind w:left="720"/>
      <w:contextualSpacing/>
    </w:pPr>
  </w:style>
  <w:style w:type="character" w:styleId="Lienhypertexte">
    <w:name w:val="Hyperlink"/>
    <w:basedOn w:val="Policepardfaut"/>
    <w:uiPriority w:val="99"/>
    <w:unhideWhenUsed/>
    <w:rsid w:val="00BB0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Institut_SETI))" TargetMode="External"/><Relationship Id="rId5" Type="http://schemas.openxmlformats.org/officeDocument/2006/relationships/hyperlink" Target="https://fr.wikipedia.org/wiki/Sph%C3%A8re_de_Dys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567</Words>
  <Characters>3123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ESME-Sudria</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ipsa</dc:creator>
  <cp:keywords/>
  <dc:description/>
  <cp:lastModifiedBy>bilel khelifi</cp:lastModifiedBy>
  <cp:revision>107</cp:revision>
  <dcterms:created xsi:type="dcterms:W3CDTF">2015-11-10T13:09:00Z</dcterms:created>
  <dcterms:modified xsi:type="dcterms:W3CDTF">2015-11-11T18:09:00Z</dcterms:modified>
</cp:coreProperties>
</file>