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9A" w:rsidRPr="001C0F21" w:rsidRDefault="00F43267">
      <w:pPr>
        <w:rPr>
          <w:rFonts w:cs="Tahoma"/>
          <w:color w:val="C00000"/>
          <w:sz w:val="40"/>
          <w:szCs w:val="40"/>
        </w:rPr>
      </w:pPr>
      <w:r>
        <w:rPr>
          <w:rFonts w:cs="Tahoma"/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3E1574" wp14:editId="7DC9C752">
                <wp:simplePos x="0" y="0"/>
                <wp:positionH relativeFrom="column">
                  <wp:posOffset>3700004</wp:posOffset>
                </wp:positionH>
                <wp:positionV relativeFrom="paragraph">
                  <wp:posOffset>678180</wp:posOffset>
                </wp:positionV>
                <wp:extent cx="3132000" cy="146748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000" cy="1467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2D7" w:rsidRPr="00E72E14" w:rsidRDefault="000552D7" w:rsidP="000552D7">
                            <w:r w:rsidRPr="00E72E14">
                              <w:t>Gestion administrative, optimisation des processus</w:t>
                            </w:r>
                            <w:r w:rsidRPr="00E72E14">
                              <w:br/>
                              <w:t>Gestion des ressources humaines</w:t>
                            </w:r>
                            <w:r w:rsidR="00EB2CDC">
                              <w:t xml:space="preserve">, </w:t>
                            </w:r>
                            <w:r w:rsidR="00454522" w:rsidRPr="00E72E14">
                              <w:t>recrutement, management</w:t>
                            </w:r>
                            <w:r w:rsidR="00EB2CDC">
                              <w:t>, GPEC</w:t>
                            </w:r>
                            <w:r w:rsidRPr="00E72E14">
                              <w:br/>
                              <w:t>Gestion</w:t>
                            </w:r>
                            <w:r w:rsidR="00FA240A" w:rsidRPr="00E72E14">
                              <w:t xml:space="preserve"> financière et</w:t>
                            </w:r>
                            <w:r w:rsidRPr="00E72E14">
                              <w:t xml:space="preserve"> commerciale </w:t>
                            </w:r>
                            <w:r w:rsidRPr="00E72E14">
                              <w:br/>
                              <w:t>Gestion locative et sociale</w:t>
                            </w:r>
                            <w:r w:rsidR="00FA240A" w:rsidRPr="00E72E14">
                              <w:t>, maintenance technique</w:t>
                            </w:r>
                            <w:r w:rsidRPr="00E72E14">
                              <w:t xml:space="preserve"> </w:t>
                            </w:r>
                            <w:r w:rsidR="00454522" w:rsidRPr="00E72E14">
                              <w:t>d’un patrimoine immobilier</w:t>
                            </w:r>
                            <w:r w:rsidRPr="00E72E14">
                              <w:br/>
                            </w:r>
                            <w:r w:rsidR="00454522" w:rsidRPr="00E72E14">
                              <w:t>Négociation immobilière</w:t>
                            </w:r>
                          </w:p>
                          <w:p w:rsidR="000552D7" w:rsidRDefault="000552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91.35pt;margin-top:53.4pt;width:246.6pt;height:1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" fillcolor="#d8d8d8 [2732]" stroked="f" strokeweight=".5pt">
                <v:fill opacity="0"/>
                <v:textbox>
                  <w:txbxContent>
                    <w:p w:rsidR="000552D7" w:rsidRPr="00E72E14" w:rsidRDefault="000552D7" w:rsidP="000552D7">
                      <w:r w:rsidRPr="00E72E14">
                        <w:t>Gestion administrative, optimisation des processus</w:t>
                      </w:r>
                      <w:r w:rsidRPr="00E72E14">
                        <w:br/>
                        <w:t>Gestion des ressources humaines</w:t>
                      </w:r>
                      <w:r w:rsidR="00EB2CDC">
                        <w:t xml:space="preserve">, </w:t>
                      </w:r>
                      <w:r w:rsidR="00454522" w:rsidRPr="00E72E14">
                        <w:t>recrutement, management</w:t>
                      </w:r>
                      <w:r w:rsidR="00EB2CDC">
                        <w:t>, GPEC</w:t>
                      </w:r>
                      <w:r w:rsidRPr="00E72E14">
                        <w:br/>
                        <w:t>Gestion</w:t>
                      </w:r>
                      <w:r w:rsidR="00FA240A" w:rsidRPr="00E72E14">
                        <w:t xml:space="preserve"> financière et</w:t>
                      </w:r>
                      <w:r w:rsidRPr="00E72E14">
                        <w:t xml:space="preserve"> commerciale </w:t>
                      </w:r>
                      <w:r w:rsidRPr="00E72E14">
                        <w:br/>
                        <w:t>Gestion locative et sociale</w:t>
                      </w:r>
                      <w:r w:rsidR="00FA240A" w:rsidRPr="00E72E14">
                        <w:t>, maintenance technique</w:t>
                      </w:r>
                      <w:r w:rsidRPr="00E72E14">
                        <w:t xml:space="preserve"> </w:t>
                      </w:r>
                      <w:r w:rsidR="00454522" w:rsidRPr="00E72E14">
                        <w:t>d’un patrimoine immobilier</w:t>
                      </w:r>
                      <w:r w:rsidRPr="00E72E14">
                        <w:br/>
                      </w:r>
                      <w:r w:rsidR="00454522" w:rsidRPr="00E72E14">
                        <w:t>Négociation immobilière</w:t>
                      </w:r>
                    </w:p>
                    <w:p w:rsidR="000552D7" w:rsidRDefault="000552D7"/>
                  </w:txbxContent>
                </v:textbox>
              </v:shape>
            </w:pict>
          </mc:Fallback>
        </mc:AlternateContent>
      </w:r>
      <w:r w:rsidR="006179D7" w:rsidRPr="001C0F21">
        <w:rPr>
          <w:rFonts w:cs="Tahoma"/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0A03B" wp14:editId="6A3FD29E">
                <wp:simplePos x="0" y="0"/>
                <wp:positionH relativeFrom="column">
                  <wp:posOffset>2087880</wp:posOffset>
                </wp:positionH>
                <wp:positionV relativeFrom="paragraph">
                  <wp:posOffset>590056</wp:posOffset>
                </wp:positionV>
                <wp:extent cx="107950" cy="1694815"/>
                <wp:effectExtent l="209550" t="0" r="196850" b="635"/>
                <wp:wrapNone/>
                <wp:docPr id="6" name="Organigramme : Donné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5200">
                          <a:off x="0" y="0"/>
                          <a:ext cx="107950" cy="1694815"/>
                        </a:xfrm>
                        <a:prstGeom prst="flowChartInputOutpu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Organigramme : Données 6" o:spid="_x0000_s1026" type="#_x0000_t111" style="position:absolute;margin-left:164.4pt;margin-top:46.45pt;width:8.5pt;height:133.45pt;rotation:87949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" fillcolor="white [3212]" stroked="f" strokeweight="2pt"/>
            </w:pict>
          </mc:Fallback>
        </mc:AlternateContent>
      </w:r>
      <w:r w:rsidR="000552D7" w:rsidRPr="001C0F21">
        <w:rPr>
          <w:rFonts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FF9C6" wp14:editId="219DFCDE">
                <wp:simplePos x="0" y="0"/>
                <wp:positionH relativeFrom="column">
                  <wp:posOffset>23495</wp:posOffset>
                </wp:positionH>
                <wp:positionV relativeFrom="paragraph">
                  <wp:posOffset>655955</wp:posOffset>
                </wp:positionV>
                <wp:extent cx="6817995" cy="1524000"/>
                <wp:effectExtent l="0" t="0" r="190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995" cy="152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69A" w:rsidRPr="00BC6A94" w:rsidRDefault="00BC6A94" w:rsidP="005C769A">
                            <w:r>
                              <w:rPr>
                                <w:color w:val="000000" w:themeColor="text1"/>
                                <w:sz w:val="8"/>
                                <w:szCs w:val="8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8"/>
                                <w:szCs w:val="8"/>
                              </w:rPr>
                              <w:br/>
                            </w:r>
                            <w:r w:rsidR="001C0F21" w:rsidRPr="00B36162">
                              <w:rPr>
                                <w:color w:val="000000" w:themeColor="text1"/>
                                <w:sz w:val="8"/>
                                <w:szCs w:val="8"/>
                              </w:rPr>
                              <w:t xml:space="preserve">                   </w:t>
                            </w:r>
                            <w:r w:rsidR="001C0F21" w:rsidRPr="00B36162">
                              <w:rPr>
                                <w:color w:val="000000" w:themeColor="text1"/>
                                <w:sz w:val="8"/>
                                <w:szCs w:val="8"/>
                              </w:rPr>
                              <w:br/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</w:t>
                            </w:r>
                            <w:r w:rsidR="006179D7" w:rsidRPr="00BC6A94">
                              <w:rPr>
                                <w:color w:val="808080" w:themeColor="background1" w:themeShade="80"/>
                              </w:rPr>
                              <w:t xml:space="preserve">Résidence Papyrus – </w:t>
                            </w:r>
                            <w:proofErr w:type="spellStart"/>
                            <w:r w:rsidR="006179D7" w:rsidRPr="00BC6A94">
                              <w:rPr>
                                <w:color w:val="808080" w:themeColor="background1" w:themeShade="80"/>
                              </w:rPr>
                              <w:t>appt</w:t>
                            </w:r>
                            <w:proofErr w:type="spellEnd"/>
                            <w:r w:rsidR="006179D7" w:rsidRPr="00BC6A94">
                              <w:rPr>
                                <w:color w:val="808080" w:themeColor="background1" w:themeShade="80"/>
                              </w:rPr>
                              <w:t xml:space="preserve"> 65</w:t>
                            </w:r>
                            <w:r w:rsidR="006179D7" w:rsidRPr="00BC6A94">
                              <w:rPr>
                                <w:color w:val="808080" w:themeColor="background1" w:themeShade="80"/>
                              </w:rPr>
                              <w:br/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</w:t>
                            </w:r>
                            <w:r w:rsidR="005C769A" w:rsidRPr="00BC6A94">
                              <w:rPr>
                                <w:color w:val="808080" w:themeColor="background1" w:themeShade="80"/>
                              </w:rPr>
                              <w:t xml:space="preserve">12, rue </w:t>
                            </w:r>
                            <w:proofErr w:type="spellStart"/>
                            <w:r w:rsidR="005C769A" w:rsidRPr="00BC6A94">
                              <w:rPr>
                                <w:color w:val="808080" w:themeColor="background1" w:themeShade="80"/>
                              </w:rPr>
                              <w:t>Nantier</w:t>
                            </w:r>
                            <w:proofErr w:type="spellEnd"/>
                            <w:r w:rsidR="005C769A" w:rsidRPr="00BC6A94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proofErr w:type="spellStart"/>
                            <w:r w:rsidR="005C769A" w:rsidRPr="00BC6A94">
                              <w:rPr>
                                <w:color w:val="808080" w:themeColor="background1" w:themeShade="80"/>
                              </w:rPr>
                              <w:t>Didiée</w:t>
                            </w:r>
                            <w:proofErr w:type="spellEnd"/>
                            <w:r w:rsidR="005C769A" w:rsidRPr="00BC6A94">
                              <w:rPr>
                                <w:color w:val="808080" w:themeColor="background1" w:themeShade="80"/>
                              </w:rPr>
                              <w:br/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</w:t>
                            </w:r>
                            <w:r w:rsidR="005C769A" w:rsidRPr="00BC6A94">
                              <w:rPr>
                                <w:color w:val="808080" w:themeColor="background1" w:themeShade="80"/>
                              </w:rPr>
                              <w:t>97490 SAINTE CLOTILDE</w:t>
                            </w:r>
                            <w:r w:rsidR="005C769A" w:rsidRPr="00BC6A94"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5C769A" w:rsidRPr="00BC6A94">
                              <w:rPr>
                                <w:color w:val="C00000"/>
                                <w:sz w:val="24"/>
                                <w:szCs w:val="24"/>
                              </w:rPr>
                              <w:t>06.92.92.71.11</w:t>
                            </w:r>
                            <w:r w:rsidR="005C769A" w:rsidRPr="00BC6A94"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</w:t>
                            </w:r>
                            <w:r w:rsidR="005C769A" w:rsidRPr="00BC6A94">
                              <w:rPr>
                                <w:color w:val="808080" w:themeColor="background1" w:themeShade="80"/>
                              </w:rPr>
                              <w:t>carolinedelord@yahoo.fr</w:t>
                            </w:r>
                            <w:r w:rsidR="005C769A" w:rsidRPr="00BC6A94">
                              <w:rPr>
                                <w:i/>
                              </w:rPr>
                              <w:br/>
                            </w:r>
                            <w:r w:rsidR="005C769A" w:rsidRPr="00BC6A94">
                              <w:rPr>
                                <w:i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1.85pt;margin-top:51.65pt;width:536.8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" fillcolor="#d8d8d8 [2732]" stroked="f" strokeweight="2pt">
                <v:textbox>
                  <w:txbxContent>
                    <w:p w:rsidR="005C769A" w:rsidRPr="00BC6A94" w:rsidRDefault="00BC6A94" w:rsidP="005C769A">
                      <w:r>
                        <w:rPr>
                          <w:color w:val="000000" w:themeColor="text1"/>
                          <w:sz w:val="8"/>
                          <w:szCs w:val="8"/>
                        </w:rPr>
                        <w:br/>
                      </w:r>
                      <w:r>
                        <w:rPr>
                          <w:color w:val="000000" w:themeColor="text1"/>
                          <w:sz w:val="8"/>
                          <w:szCs w:val="8"/>
                        </w:rPr>
                        <w:br/>
                      </w:r>
                      <w:r w:rsidR="001C0F21" w:rsidRPr="00B36162">
                        <w:rPr>
                          <w:color w:val="000000" w:themeColor="text1"/>
                          <w:sz w:val="8"/>
                          <w:szCs w:val="8"/>
                        </w:rPr>
                        <w:t xml:space="preserve">                   </w:t>
                      </w:r>
                      <w:r w:rsidR="001C0F21" w:rsidRPr="00B36162">
                        <w:rPr>
                          <w:color w:val="000000" w:themeColor="text1"/>
                          <w:sz w:val="8"/>
                          <w:szCs w:val="8"/>
                        </w:rPr>
                        <w:br/>
                      </w:r>
                      <w:r>
                        <w:rPr>
                          <w:color w:val="808080" w:themeColor="background1" w:themeShade="80"/>
                        </w:rPr>
                        <w:t xml:space="preserve">      </w:t>
                      </w:r>
                      <w:r w:rsidR="006179D7" w:rsidRPr="00BC6A94">
                        <w:rPr>
                          <w:color w:val="808080" w:themeColor="background1" w:themeShade="80"/>
                        </w:rPr>
                        <w:t xml:space="preserve">Résidence Papyrus – </w:t>
                      </w:r>
                      <w:proofErr w:type="spellStart"/>
                      <w:r w:rsidR="006179D7" w:rsidRPr="00BC6A94">
                        <w:rPr>
                          <w:color w:val="808080" w:themeColor="background1" w:themeShade="80"/>
                        </w:rPr>
                        <w:t>appt</w:t>
                      </w:r>
                      <w:proofErr w:type="spellEnd"/>
                      <w:r w:rsidR="006179D7" w:rsidRPr="00BC6A94">
                        <w:rPr>
                          <w:color w:val="808080" w:themeColor="background1" w:themeShade="80"/>
                        </w:rPr>
                        <w:t xml:space="preserve"> 65</w:t>
                      </w:r>
                      <w:r w:rsidR="006179D7" w:rsidRPr="00BC6A94">
                        <w:rPr>
                          <w:color w:val="808080" w:themeColor="background1" w:themeShade="80"/>
                        </w:rPr>
                        <w:br/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</w:t>
                      </w:r>
                      <w:r w:rsidR="005C769A" w:rsidRPr="00BC6A94">
                        <w:rPr>
                          <w:color w:val="808080" w:themeColor="background1" w:themeShade="80"/>
                        </w:rPr>
                        <w:t xml:space="preserve">12, rue </w:t>
                      </w:r>
                      <w:proofErr w:type="spellStart"/>
                      <w:r w:rsidR="005C769A" w:rsidRPr="00BC6A94">
                        <w:rPr>
                          <w:color w:val="808080" w:themeColor="background1" w:themeShade="80"/>
                        </w:rPr>
                        <w:t>Nantier</w:t>
                      </w:r>
                      <w:proofErr w:type="spellEnd"/>
                      <w:r w:rsidR="005C769A" w:rsidRPr="00BC6A94">
                        <w:rPr>
                          <w:color w:val="808080" w:themeColor="background1" w:themeShade="80"/>
                        </w:rPr>
                        <w:t xml:space="preserve"> </w:t>
                      </w:r>
                      <w:proofErr w:type="spellStart"/>
                      <w:r w:rsidR="005C769A" w:rsidRPr="00BC6A94">
                        <w:rPr>
                          <w:color w:val="808080" w:themeColor="background1" w:themeShade="80"/>
                        </w:rPr>
                        <w:t>Didiée</w:t>
                      </w:r>
                      <w:proofErr w:type="spellEnd"/>
                      <w:r w:rsidR="005C769A" w:rsidRPr="00BC6A94">
                        <w:rPr>
                          <w:color w:val="808080" w:themeColor="background1" w:themeShade="80"/>
                        </w:rPr>
                        <w:br/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</w:t>
                      </w:r>
                      <w:r w:rsidR="005C769A" w:rsidRPr="00BC6A94">
                        <w:rPr>
                          <w:color w:val="808080" w:themeColor="background1" w:themeShade="80"/>
                        </w:rPr>
                        <w:t>97490 SAINTE CLOTILDE</w:t>
                      </w:r>
                      <w:r w:rsidR="005C769A" w:rsidRPr="00BC6A94"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color w:val="C00000"/>
                          <w:sz w:val="24"/>
                          <w:szCs w:val="24"/>
                        </w:rPr>
                        <w:t xml:space="preserve">               </w:t>
                      </w:r>
                      <w:r w:rsidR="005C769A" w:rsidRPr="00BC6A94">
                        <w:rPr>
                          <w:color w:val="C00000"/>
                          <w:sz w:val="24"/>
                          <w:szCs w:val="24"/>
                        </w:rPr>
                        <w:t>06.92.92.71.11</w:t>
                      </w:r>
                      <w:r w:rsidR="005C769A" w:rsidRPr="00BC6A94"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</w:t>
                      </w:r>
                      <w:r w:rsidR="005C769A" w:rsidRPr="00BC6A94">
                        <w:rPr>
                          <w:color w:val="808080" w:themeColor="background1" w:themeShade="80"/>
                        </w:rPr>
                        <w:t>carolinedelord@yahoo.fr</w:t>
                      </w:r>
                      <w:r w:rsidR="005C769A" w:rsidRPr="00BC6A94">
                        <w:rPr>
                          <w:i/>
                        </w:rPr>
                        <w:br/>
                      </w:r>
                      <w:r w:rsidR="005C769A" w:rsidRPr="00BC6A94">
                        <w:rPr>
                          <w:i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B36162">
        <w:rPr>
          <w:rFonts w:cs="Tahoma"/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FAA59E" wp14:editId="5EB0777D">
                <wp:simplePos x="0" y="0"/>
                <wp:positionH relativeFrom="column">
                  <wp:posOffset>3026410</wp:posOffset>
                </wp:positionH>
                <wp:positionV relativeFrom="paragraph">
                  <wp:posOffset>90805</wp:posOffset>
                </wp:positionV>
                <wp:extent cx="3815080" cy="107950"/>
                <wp:effectExtent l="0" t="0" r="0" b="63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5080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38.3pt;margin-top:7.15pt;width:300.4pt;height: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" fillcolor="#d8d8d8 [2732]" stroked="f" strokeweight="2pt"/>
            </w:pict>
          </mc:Fallback>
        </mc:AlternateContent>
      </w:r>
      <w:r w:rsidR="00B36162">
        <w:rPr>
          <w:rFonts w:cs="Tahoma"/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E4CF20" wp14:editId="0EEADADD">
                <wp:simplePos x="0" y="0"/>
                <wp:positionH relativeFrom="column">
                  <wp:posOffset>3040380</wp:posOffset>
                </wp:positionH>
                <wp:positionV relativeFrom="paragraph">
                  <wp:posOffset>95109</wp:posOffset>
                </wp:positionV>
                <wp:extent cx="2772000" cy="108000"/>
                <wp:effectExtent l="0" t="0" r="9525" b="63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00" cy="108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9.4pt;margin-top:7.5pt;width:218.2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" fillcolor="#c00000" stroked="f" strokeweight="2pt"/>
            </w:pict>
          </mc:Fallback>
        </mc:AlternateContent>
      </w:r>
      <w:r w:rsidR="005C769A" w:rsidRPr="001C0F21">
        <w:rPr>
          <w:rFonts w:cs="Tahoma"/>
          <w:b/>
          <w:sz w:val="40"/>
          <w:szCs w:val="40"/>
        </w:rPr>
        <w:t>Caroline DOUCHET DELORD</w:t>
      </w:r>
      <w:r w:rsidR="005C769A" w:rsidRPr="001C0F21">
        <w:rPr>
          <w:rFonts w:cs="Tahoma"/>
          <w:b/>
          <w:sz w:val="40"/>
          <w:szCs w:val="40"/>
        </w:rPr>
        <w:br/>
      </w:r>
      <w:r w:rsidR="00A97C83">
        <w:rPr>
          <w:rFonts w:cs="Tahoma"/>
          <w:color w:val="C00000"/>
          <w:sz w:val="32"/>
          <w:szCs w:val="32"/>
        </w:rPr>
        <w:t>Attachée de direction</w:t>
      </w:r>
      <w:bookmarkStart w:id="0" w:name="_GoBack"/>
      <w:bookmarkEnd w:id="0"/>
      <w:r w:rsidR="00C53879">
        <w:rPr>
          <w:rFonts w:cs="Tahoma"/>
          <w:color w:val="C00000"/>
          <w:sz w:val="32"/>
          <w:szCs w:val="32"/>
        </w:rPr>
        <w:t xml:space="preserve"> </w:t>
      </w:r>
    </w:p>
    <w:p w:rsidR="005C769A" w:rsidRPr="001C0F21" w:rsidRDefault="00F43267">
      <w:pPr>
        <w:rPr>
          <w:rFonts w:cs="Tahoma"/>
        </w:rPr>
      </w:pPr>
      <w:r>
        <w:rPr>
          <w:rFonts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DB1AC3" wp14:editId="0A9E99D0">
                <wp:simplePos x="0" y="0"/>
                <wp:positionH relativeFrom="column">
                  <wp:posOffset>2390140</wp:posOffset>
                </wp:positionH>
                <wp:positionV relativeFrom="paragraph">
                  <wp:posOffset>67169</wp:posOffset>
                </wp:positionV>
                <wp:extent cx="1311162" cy="1106311"/>
                <wp:effectExtent l="0" t="0" r="381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162" cy="11063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267" w:rsidRDefault="00F43267">
                            <w:r w:rsidRPr="00F4326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64F4E82" wp14:editId="2B8389B9">
                                  <wp:extent cx="1095022" cy="1095022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4829" cy="1094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28" type="#_x0000_t202" style="position:absolute;margin-left:188.2pt;margin-top:5.3pt;width:103.25pt;height:8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" fillcolor="#d8d8d8 [2732]" stroked="f" strokeweight=".5pt">
                <v:textbox>
                  <w:txbxContent>
                    <w:p w:rsidR="00F43267" w:rsidRDefault="00F43267">
                      <w:r w:rsidRPr="00F43267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64F4E82" wp14:editId="2B8389B9">
                            <wp:extent cx="1095022" cy="1095022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4829" cy="1094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C769A" w:rsidRPr="001C0F21" w:rsidRDefault="005C769A">
      <w:pPr>
        <w:rPr>
          <w:rFonts w:cs="Tahoma"/>
        </w:rPr>
      </w:pPr>
    </w:p>
    <w:p w:rsidR="005C769A" w:rsidRPr="001C0F21" w:rsidRDefault="005C769A">
      <w:pPr>
        <w:rPr>
          <w:rFonts w:cs="Tahoma"/>
        </w:rPr>
      </w:pPr>
      <w:r w:rsidRPr="001C0F21">
        <w:rPr>
          <w:rFonts w:cs="Tahoma"/>
        </w:rPr>
        <w:t xml:space="preserve"> </w:t>
      </w:r>
    </w:p>
    <w:p w:rsidR="005C769A" w:rsidRPr="001C0F21" w:rsidRDefault="005C769A">
      <w:pPr>
        <w:rPr>
          <w:rFonts w:cs="Tahoma"/>
        </w:rPr>
      </w:pPr>
    </w:p>
    <w:p w:rsidR="005C769A" w:rsidRPr="001C0F21" w:rsidRDefault="005C769A">
      <w:pPr>
        <w:rPr>
          <w:rFonts w:cs="Tahoma"/>
        </w:rPr>
      </w:pPr>
    </w:p>
    <w:tbl>
      <w:tblPr>
        <w:tblStyle w:val="Grilledutableau"/>
        <w:tblW w:w="110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456"/>
      </w:tblGrid>
      <w:tr w:rsidR="005C769A" w:rsidRPr="001C0F21" w:rsidTr="00343E25">
        <w:trPr>
          <w:trHeight w:val="11697"/>
          <w:jc w:val="center"/>
        </w:trPr>
        <w:tc>
          <w:tcPr>
            <w:tcW w:w="5637" w:type="dxa"/>
          </w:tcPr>
          <w:p w:rsidR="004D4193" w:rsidRPr="00EB2CDC" w:rsidRDefault="004D4193" w:rsidP="005C769A">
            <w:pPr>
              <w:rPr>
                <w:rFonts w:cs="Tahoma"/>
                <w:b/>
                <w:sz w:val="28"/>
                <w:szCs w:val="28"/>
              </w:rPr>
            </w:pPr>
            <w:r w:rsidRPr="00EB2CDC">
              <w:rPr>
                <w:rFonts w:cs="Tahoma"/>
                <w:b/>
                <w:sz w:val="28"/>
                <w:szCs w:val="28"/>
              </w:rPr>
              <w:t>EXPERIENCES PROFESSIONNELLES</w:t>
            </w:r>
            <w:r w:rsidRPr="00EB2CDC">
              <w:rPr>
                <w:rFonts w:cs="Tahoma"/>
                <w:b/>
                <w:sz w:val="28"/>
                <w:szCs w:val="28"/>
              </w:rPr>
              <w:br/>
            </w:r>
          </w:p>
          <w:p w:rsidR="005C769A" w:rsidRPr="00C53879" w:rsidRDefault="00D13126" w:rsidP="005C769A">
            <w:pPr>
              <w:rPr>
                <w:rFonts w:cs="Tahoma"/>
              </w:rPr>
            </w:pPr>
            <w:r>
              <w:rPr>
                <w:rFonts w:cs="Tahoma"/>
                <w:noProof/>
                <w:color w:val="808080" w:themeColor="background1" w:themeShade="8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22829C" wp14:editId="30F9969B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247015</wp:posOffset>
                      </wp:positionV>
                      <wp:extent cx="1354666" cy="43200"/>
                      <wp:effectExtent l="0" t="0" r="0" b="0"/>
                      <wp:wrapNone/>
                      <wp:docPr id="15" name="Flèche droi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4666" cy="432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15" o:spid="_x0000_s1026" type="#_x0000_t13" style="position:absolute;margin-left:103.2pt;margin-top:19.45pt;width:106.65pt;height: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" adj="21256" fillcolor="#c00000" stroked="f" strokeweight="2pt"/>
                  </w:pict>
                </mc:Fallback>
              </mc:AlternateContent>
            </w:r>
            <w:r w:rsidR="005C769A" w:rsidRPr="00B36162">
              <w:rPr>
                <w:rFonts w:cs="Tahoma"/>
                <w:color w:val="808080" w:themeColor="background1" w:themeShade="80"/>
              </w:rPr>
              <w:t xml:space="preserve">• </w:t>
            </w:r>
            <w:r w:rsidR="005C769A" w:rsidRPr="00B36162">
              <w:rPr>
                <w:rFonts w:cs="Tahoma"/>
                <w:b/>
                <w:color w:val="C00000"/>
              </w:rPr>
              <w:t>GERANTE</w:t>
            </w:r>
            <w:r w:rsidR="005C769A" w:rsidRPr="00B36162">
              <w:rPr>
                <w:rFonts w:cs="Tahoma"/>
                <w:color w:val="808080" w:themeColor="background1" w:themeShade="80"/>
              </w:rPr>
              <w:t xml:space="preserve">, </w:t>
            </w:r>
            <w:r w:rsidR="005C769A" w:rsidRPr="00C53879">
              <w:rPr>
                <w:rFonts w:cs="Tahoma"/>
              </w:rPr>
              <w:t>LEZARD C</w:t>
            </w:r>
            <w:r w:rsidR="00F43267">
              <w:rPr>
                <w:rFonts w:cs="Tahoma"/>
              </w:rPr>
              <w:t>REATIF (Franchise indépendante) à</w:t>
            </w:r>
            <w:r w:rsidR="00F43267">
              <w:rPr>
                <w:rFonts w:cs="Tahoma"/>
              </w:rPr>
              <w:br/>
            </w:r>
            <w:r w:rsidR="005C769A" w:rsidRPr="00C53879">
              <w:rPr>
                <w:rFonts w:cs="Tahoma"/>
              </w:rPr>
              <w:t>St Denis de la Réunion</w:t>
            </w:r>
            <w:r w:rsidR="00F43267">
              <w:rPr>
                <w:rFonts w:cs="Tahoma"/>
              </w:rPr>
              <w:t xml:space="preserve">                                         </w:t>
            </w:r>
            <w:r w:rsidR="005C769A" w:rsidRPr="00C53879">
              <w:rPr>
                <w:rFonts w:cs="Tahoma"/>
              </w:rPr>
              <w:t xml:space="preserve"> </w:t>
            </w:r>
            <w:r w:rsidR="00F65C4D">
              <w:rPr>
                <w:rFonts w:cs="Tahoma"/>
              </w:rPr>
              <w:t xml:space="preserve">    </w:t>
            </w:r>
            <w:r w:rsidR="005C769A" w:rsidRPr="00F43267">
              <w:rPr>
                <w:rFonts w:cs="Tahoma"/>
                <w:color w:val="C00000"/>
              </w:rPr>
              <w:t>depuis 2008</w:t>
            </w:r>
          </w:p>
          <w:p w:rsidR="005C769A" w:rsidRDefault="0037783F" w:rsidP="005C769A">
            <w:pPr>
              <w:rPr>
                <w:rFonts w:cs="Tahoma"/>
                <w:color w:val="808080" w:themeColor="background1" w:themeShade="80"/>
              </w:rPr>
            </w:pPr>
            <w:r>
              <w:rPr>
                <w:rFonts w:cs="Tahoma"/>
                <w:color w:val="808080" w:themeColor="background1" w:themeShade="80"/>
              </w:rPr>
              <w:t>Création de la structure, d</w:t>
            </w:r>
            <w:r w:rsidR="005C769A" w:rsidRPr="00B36162">
              <w:rPr>
                <w:rFonts w:cs="Tahoma"/>
                <w:color w:val="808080" w:themeColor="background1" w:themeShade="80"/>
              </w:rPr>
              <w:t xml:space="preserve">éfinition et suivi des objectifs, </w:t>
            </w:r>
            <w:r w:rsidR="00D13126" w:rsidRPr="00D13126">
              <w:rPr>
                <w:rFonts w:cs="Tahoma"/>
                <w:color w:val="808080" w:themeColor="background1" w:themeShade="80"/>
              </w:rPr>
              <w:t xml:space="preserve">mise en place de </w:t>
            </w:r>
            <w:proofErr w:type="spellStart"/>
            <w:r w:rsidR="00D13126" w:rsidRPr="00D13126">
              <w:rPr>
                <w:rFonts w:cs="Tahoma"/>
                <w:color w:val="808080" w:themeColor="background1" w:themeShade="80"/>
              </w:rPr>
              <w:t>process</w:t>
            </w:r>
            <w:proofErr w:type="spellEnd"/>
            <w:r w:rsidR="00D13126">
              <w:rPr>
                <w:rFonts w:cs="Tahoma"/>
                <w:color w:val="808080" w:themeColor="background1" w:themeShade="80"/>
              </w:rPr>
              <w:t xml:space="preserve"> administratifs et commerciaux</w:t>
            </w:r>
            <w:r w:rsidR="00D13126" w:rsidRPr="00D13126">
              <w:rPr>
                <w:rFonts w:cs="Tahoma"/>
                <w:color w:val="808080" w:themeColor="background1" w:themeShade="80"/>
              </w:rPr>
              <w:t>, suivi et analyse des résultats et indicateurs commerciaux</w:t>
            </w:r>
            <w:r w:rsidR="00D13126">
              <w:rPr>
                <w:rFonts w:cs="Tahoma"/>
                <w:color w:val="808080" w:themeColor="background1" w:themeShade="80"/>
              </w:rPr>
              <w:t>, gestion des ressources humaines,</w:t>
            </w:r>
            <w:r w:rsidR="005C769A" w:rsidRPr="00B36162">
              <w:rPr>
                <w:rFonts w:cs="Tahoma"/>
                <w:color w:val="808080" w:themeColor="background1" w:themeShade="80"/>
              </w:rPr>
              <w:t xml:space="preserve"> </w:t>
            </w:r>
            <w:r w:rsidR="00D13126">
              <w:rPr>
                <w:rFonts w:cs="Tahoma"/>
                <w:color w:val="808080" w:themeColor="background1" w:themeShade="80"/>
              </w:rPr>
              <w:t>gestion financière.</w:t>
            </w:r>
            <w:r w:rsidRPr="00B36162">
              <w:rPr>
                <w:rFonts w:cs="Tahoma"/>
                <w:color w:val="808080" w:themeColor="background1" w:themeShade="80"/>
              </w:rPr>
              <w:t xml:space="preserve"> Maintenance générale du point de vente, gestion des stocks, mise en place d’opérations commerciales, veille concurrentielle</w:t>
            </w:r>
            <w:r>
              <w:rPr>
                <w:rFonts w:cs="Tahoma"/>
                <w:color w:val="808080" w:themeColor="background1" w:themeShade="80"/>
              </w:rPr>
              <w:t>.</w:t>
            </w:r>
          </w:p>
          <w:p w:rsidR="00D13126" w:rsidRPr="00B36162" w:rsidRDefault="00D13126" w:rsidP="005C769A">
            <w:pPr>
              <w:rPr>
                <w:rFonts w:cs="Tahoma"/>
                <w:color w:val="808080" w:themeColor="background1" w:themeShade="80"/>
              </w:rPr>
            </w:pPr>
          </w:p>
          <w:p w:rsidR="005C769A" w:rsidRPr="00C53879" w:rsidRDefault="005C769A" w:rsidP="005C769A">
            <w:pPr>
              <w:rPr>
                <w:rFonts w:cs="Tahoma"/>
              </w:rPr>
            </w:pPr>
            <w:r w:rsidRPr="00B36162">
              <w:rPr>
                <w:rFonts w:cs="Tahoma"/>
                <w:color w:val="808080" w:themeColor="background1" w:themeShade="80"/>
              </w:rPr>
              <w:t xml:space="preserve">• </w:t>
            </w:r>
            <w:r w:rsidRPr="00B36162">
              <w:rPr>
                <w:rFonts w:cs="Tahoma"/>
                <w:b/>
                <w:color w:val="C00000"/>
              </w:rPr>
              <w:t>GESTIONNAIRE SUPERVISEUR</w:t>
            </w:r>
            <w:r w:rsidRPr="00C53879">
              <w:rPr>
                <w:rFonts w:cs="Tahoma"/>
              </w:rPr>
              <w:t>, LOGIREM (Sté HLM) à</w:t>
            </w:r>
            <w:r w:rsidR="00F43267">
              <w:rPr>
                <w:rFonts w:cs="Tahoma"/>
              </w:rPr>
              <w:br/>
            </w:r>
            <w:r w:rsidRPr="00C53879">
              <w:rPr>
                <w:rFonts w:cs="Tahoma"/>
              </w:rPr>
              <w:t>Aix en Provence</w:t>
            </w:r>
            <w:r w:rsidR="00F65C4D">
              <w:rPr>
                <w:rFonts w:cs="Tahoma"/>
              </w:rPr>
              <w:t xml:space="preserve">   </w:t>
            </w:r>
            <w:r w:rsidR="00F43267">
              <w:rPr>
                <w:rFonts w:cs="Tahoma"/>
              </w:rPr>
              <w:t xml:space="preserve">  </w:t>
            </w:r>
            <w:r w:rsidR="00D13126">
              <w:rPr>
                <w:rFonts w:cs="Tahoma"/>
                <w:noProof/>
                <w:lang w:eastAsia="fr-FR"/>
              </w:rPr>
              <w:drawing>
                <wp:inline distT="0" distB="0" distL="0" distR="0" wp14:anchorId="72137C91" wp14:editId="709EB2B8">
                  <wp:extent cx="1598434" cy="43200"/>
                  <wp:effectExtent l="0" t="0" r="1905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434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43267">
              <w:rPr>
                <w:rFonts w:cs="Tahoma"/>
              </w:rPr>
              <w:t xml:space="preserve">  </w:t>
            </w:r>
            <w:r w:rsidR="00F65C4D">
              <w:rPr>
                <w:rFonts w:cs="Tahoma"/>
                <w:color w:val="C00000"/>
              </w:rPr>
              <w:t>20</w:t>
            </w:r>
            <w:r w:rsidR="00F43267" w:rsidRPr="00F43267">
              <w:rPr>
                <w:rFonts w:cs="Tahoma"/>
                <w:color w:val="C00000"/>
              </w:rPr>
              <w:t>04 à 2007</w:t>
            </w:r>
          </w:p>
          <w:p w:rsidR="005C769A" w:rsidRPr="00B36162" w:rsidRDefault="005C769A" w:rsidP="005C769A">
            <w:pPr>
              <w:rPr>
                <w:rFonts w:cs="Tahoma"/>
                <w:color w:val="808080" w:themeColor="background1" w:themeShade="80"/>
              </w:rPr>
            </w:pPr>
            <w:r w:rsidRPr="00B36162">
              <w:rPr>
                <w:rFonts w:cs="Tahoma"/>
                <w:color w:val="808080" w:themeColor="background1" w:themeShade="80"/>
              </w:rPr>
              <w:t>Montage &amp; suivi des dossiers, agrément, réclamations, pré contentieux, assurances, médiation, suivi réclamations, diagnostics travaux, suivi chantiers et entreprises, contrôle prestataires externes, suivi budgétaire,  relations avec les partenaires locaux</w:t>
            </w:r>
            <w:r w:rsidR="000552D7" w:rsidRPr="000552D7">
              <w:t xml:space="preserve"> </w:t>
            </w:r>
            <w:r w:rsidR="000552D7" w:rsidRPr="000552D7">
              <w:rPr>
                <w:color w:val="808080" w:themeColor="background1" w:themeShade="80"/>
              </w:rPr>
              <w:t>(</w:t>
            </w:r>
            <w:r w:rsidR="000552D7" w:rsidRPr="000552D7">
              <w:rPr>
                <w:rFonts w:cs="Tahoma"/>
                <w:color w:val="808080" w:themeColor="background1" w:themeShade="80"/>
              </w:rPr>
              <w:t>financeurs, assurances, service de</w:t>
            </w:r>
            <w:r w:rsidR="000552D7">
              <w:rPr>
                <w:rFonts w:cs="Tahoma"/>
                <w:color w:val="808080" w:themeColor="background1" w:themeShade="80"/>
              </w:rPr>
              <w:t>s Impôts, collectivités locales)</w:t>
            </w:r>
            <w:r w:rsidRPr="00B36162">
              <w:rPr>
                <w:rFonts w:cs="Tahoma"/>
                <w:color w:val="808080" w:themeColor="background1" w:themeShade="80"/>
              </w:rPr>
              <w:t>, management et formation du personnel rattaché</w:t>
            </w:r>
            <w:r w:rsidR="0037783F">
              <w:rPr>
                <w:rFonts w:cs="Tahoma"/>
                <w:color w:val="808080" w:themeColor="background1" w:themeShade="80"/>
              </w:rPr>
              <w:t xml:space="preserve"> </w:t>
            </w:r>
            <w:r w:rsidR="00D13126">
              <w:rPr>
                <w:rFonts w:cs="Tahoma"/>
                <w:color w:val="808080" w:themeColor="background1" w:themeShade="80"/>
              </w:rPr>
              <w:t>(6/8 pers.)</w:t>
            </w:r>
            <w:r w:rsidRPr="00B36162">
              <w:rPr>
                <w:rFonts w:cs="Tahoma"/>
                <w:color w:val="808080" w:themeColor="background1" w:themeShade="80"/>
              </w:rPr>
              <w:t>.</w:t>
            </w:r>
          </w:p>
          <w:p w:rsidR="005C769A" w:rsidRPr="00B36162" w:rsidRDefault="005C769A" w:rsidP="005C769A">
            <w:pPr>
              <w:rPr>
                <w:rFonts w:cs="Tahoma"/>
                <w:color w:val="808080" w:themeColor="background1" w:themeShade="80"/>
              </w:rPr>
            </w:pPr>
          </w:p>
          <w:p w:rsidR="005C769A" w:rsidRPr="00C53879" w:rsidRDefault="005C769A" w:rsidP="005C769A">
            <w:pPr>
              <w:rPr>
                <w:rFonts w:cs="Tahoma"/>
              </w:rPr>
            </w:pPr>
            <w:r w:rsidRPr="00B36162">
              <w:rPr>
                <w:rFonts w:cs="Tahoma"/>
                <w:color w:val="808080" w:themeColor="background1" w:themeShade="80"/>
              </w:rPr>
              <w:t xml:space="preserve">• </w:t>
            </w:r>
            <w:r w:rsidRPr="00B36162">
              <w:rPr>
                <w:rFonts w:cs="Tahoma"/>
                <w:b/>
                <w:color w:val="C00000"/>
              </w:rPr>
              <w:t>RESPONSABLE DE SECTEUR</w:t>
            </w:r>
            <w:r w:rsidRPr="00B36162">
              <w:rPr>
                <w:rFonts w:cs="Tahoma"/>
                <w:color w:val="808080" w:themeColor="background1" w:themeShade="80"/>
              </w:rPr>
              <w:t xml:space="preserve">, </w:t>
            </w:r>
            <w:r w:rsidRPr="00C53879">
              <w:rPr>
                <w:rFonts w:cs="Tahoma"/>
              </w:rPr>
              <w:t>Réseau « Votre Maison » à Aix en Provence</w:t>
            </w:r>
            <w:r w:rsidR="00F65C4D">
              <w:rPr>
                <w:rFonts w:cs="Tahoma"/>
              </w:rPr>
              <w:t xml:space="preserve">         </w:t>
            </w:r>
            <w:r w:rsidRPr="00C53879">
              <w:rPr>
                <w:rFonts w:cs="Tahoma"/>
              </w:rPr>
              <w:t xml:space="preserve"> </w:t>
            </w:r>
            <w:r w:rsidR="00F43267">
              <w:rPr>
                <w:rFonts w:cs="Tahoma"/>
              </w:rPr>
              <w:t xml:space="preserve"> </w:t>
            </w:r>
            <w:r w:rsidR="00F65C4D">
              <w:rPr>
                <w:rFonts w:cs="Tahoma"/>
                <w:noProof/>
                <w:lang w:eastAsia="fr-FR"/>
              </w:rPr>
              <w:drawing>
                <wp:inline distT="0" distB="0" distL="0" distR="0" wp14:anchorId="133B3A5A" wp14:editId="623A4BC3">
                  <wp:extent cx="1374009" cy="4320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009" cy="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43267">
              <w:rPr>
                <w:rFonts w:cs="Tahoma"/>
              </w:rPr>
              <w:t xml:space="preserve">   </w:t>
            </w:r>
            <w:r w:rsidR="00F43267" w:rsidRPr="00F43267">
              <w:rPr>
                <w:rFonts w:cs="Tahoma"/>
                <w:color w:val="C00000"/>
              </w:rPr>
              <w:t>2000 à 2004</w:t>
            </w:r>
          </w:p>
          <w:p w:rsidR="005C769A" w:rsidRPr="00B36162" w:rsidRDefault="005C769A" w:rsidP="005C769A">
            <w:pPr>
              <w:rPr>
                <w:rFonts w:cs="Tahoma"/>
                <w:color w:val="808080" w:themeColor="background1" w:themeShade="80"/>
              </w:rPr>
            </w:pPr>
            <w:r w:rsidRPr="00B36162">
              <w:rPr>
                <w:rFonts w:cs="Tahoma"/>
                <w:color w:val="808080" w:themeColor="background1" w:themeShade="80"/>
              </w:rPr>
              <w:t>Prospection immobilière, évaluation des biens, rentrées de mandats, promotions des biens auprès d’un portefeuille clients, analyses des besoins, ventes et locations.</w:t>
            </w:r>
            <w:r w:rsidR="002661AB">
              <w:rPr>
                <w:rFonts w:cs="Tahoma"/>
                <w:color w:val="808080" w:themeColor="background1" w:themeShade="80"/>
              </w:rPr>
              <w:t xml:space="preserve"> Gestion locative (</w:t>
            </w:r>
            <w:r w:rsidR="002661AB" w:rsidRPr="002661AB">
              <w:rPr>
                <w:rFonts w:cs="Tahoma"/>
                <w:color w:val="808080" w:themeColor="background1" w:themeShade="80"/>
              </w:rPr>
              <w:t>Montage &amp; suivi des dossiers, agrément, états des lieux, assurances, diagnostics travaux</w:t>
            </w:r>
          </w:p>
          <w:p w:rsidR="005C769A" w:rsidRPr="00B36162" w:rsidRDefault="005C769A" w:rsidP="005C769A">
            <w:pPr>
              <w:rPr>
                <w:rFonts w:cs="Tahoma"/>
                <w:color w:val="808080" w:themeColor="background1" w:themeShade="80"/>
              </w:rPr>
            </w:pPr>
          </w:p>
          <w:p w:rsidR="005C769A" w:rsidRPr="00B36162" w:rsidRDefault="00F65C4D" w:rsidP="005C769A">
            <w:pPr>
              <w:rPr>
                <w:rFonts w:cs="Tahoma"/>
                <w:color w:val="808080" w:themeColor="background1" w:themeShade="80"/>
              </w:rPr>
            </w:pPr>
            <w:r>
              <w:rPr>
                <w:rFonts w:cs="Tahoma"/>
                <w:noProof/>
                <w:color w:val="808080" w:themeColor="background1" w:themeShade="8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79531A" wp14:editId="5675EF6D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268604</wp:posOffset>
                      </wp:positionV>
                      <wp:extent cx="1579880" cy="45719"/>
                      <wp:effectExtent l="0" t="0" r="1270" b="0"/>
                      <wp:wrapNone/>
                      <wp:docPr id="20" name="Flèche droi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988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20" o:spid="_x0000_s1026" type="#_x0000_t13" style="position:absolute;margin-left:76.3pt;margin-top:21.15pt;width:124.4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" adj="21287" fillcolor="#c00000" stroked="f" strokeweight="2pt"/>
                  </w:pict>
                </mc:Fallback>
              </mc:AlternateContent>
            </w:r>
            <w:r w:rsidR="005C769A" w:rsidRPr="00B36162">
              <w:rPr>
                <w:rFonts w:cs="Tahoma"/>
                <w:color w:val="808080" w:themeColor="background1" w:themeShade="80"/>
              </w:rPr>
              <w:t xml:space="preserve">• </w:t>
            </w:r>
            <w:r w:rsidR="005C769A" w:rsidRPr="00B36162">
              <w:rPr>
                <w:rFonts w:cs="Tahoma"/>
                <w:b/>
                <w:color w:val="C00000"/>
              </w:rPr>
              <w:t xml:space="preserve">REDACTEUR </w:t>
            </w:r>
            <w:r w:rsidR="005C769A" w:rsidRPr="00EF795C">
              <w:rPr>
                <w:rFonts w:cs="Tahoma"/>
                <w:b/>
                <w:color w:val="C00000"/>
              </w:rPr>
              <w:t>SECRETAIRE</w:t>
            </w:r>
            <w:r w:rsidR="005C769A" w:rsidRPr="00EF795C">
              <w:rPr>
                <w:rFonts w:cs="Tahoma"/>
                <w:color w:val="C00000"/>
              </w:rPr>
              <w:t>,</w:t>
            </w:r>
            <w:r w:rsidR="00EF795C" w:rsidRPr="00EF795C">
              <w:rPr>
                <w:rFonts w:cs="Tahoma"/>
                <w:b/>
                <w:color w:val="C00000"/>
              </w:rPr>
              <w:t xml:space="preserve"> Assistante de direction</w:t>
            </w:r>
            <w:r w:rsidR="005C769A" w:rsidRPr="00EF795C">
              <w:rPr>
                <w:rFonts w:cs="Tahoma"/>
                <w:color w:val="C00000"/>
              </w:rPr>
              <w:t xml:space="preserve"> </w:t>
            </w:r>
            <w:r w:rsidR="00EF795C">
              <w:rPr>
                <w:rFonts w:cs="Tahoma"/>
              </w:rPr>
              <w:t xml:space="preserve">I.N.A.O. </w:t>
            </w:r>
            <w:r w:rsidR="005C769A" w:rsidRPr="00C53879">
              <w:rPr>
                <w:rFonts w:cs="Tahoma"/>
              </w:rPr>
              <w:t xml:space="preserve"> </w:t>
            </w:r>
            <w:r w:rsidR="00EF795C">
              <w:rPr>
                <w:rFonts w:cs="Tahoma"/>
              </w:rPr>
              <w:t xml:space="preserve">        </w:t>
            </w:r>
            <w:r w:rsidR="005C769A" w:rsidRPr="00C53879">
              <w:rPr>
                <w:rFonts w:cs="Tahoma"/>
              </w:rPr>
              <w:t xml:space="preserve">à Chambéry </w:t>
            </w:r>
            <w:r w:rsidR="00F43267">
              <w:rPr>
                <w:rFonts w:cs="Tahoma"/>
              </w:rPr>
              <w:t xml:space="preserve">   </w:t>
            </w:r>
            <w:r w:rsidR="00EF795C">
              <w:rPr>
                <w:rFonts w:cs="Tahoma"/>
              </w:rPr>
              <w:t xml:space="preserve">                                        </w:t>
            </w:r>
            <w:r w:rsidR="00F43267">
              <w:rPr>
                <w:rFonts w:cs="Tahoma"/>
              </w:rPr>
              <w:t xml:space="preserve">              </w:t>
            </w:r>
            <w:r>
              <w:rPr>
                <w:rFonts w:cs="Tahoma"/>
              </w:rPr>
              <w:t xml:space="preserve">    </w:t>
            </w:r>
            <w:r w:rsidR="00EF795C">
              <w:rPr>
                <w:rFonts w:cs="Tahoma"/>
              </w:rPr>
              <w:t xml:space="preserve">  </w:t>
            </w:r>
            <w:r w:rsidR="00F43267" w:rsidRPr="00F43267">
              <w:rPr>
                <w:rFonts w:cs="Tahoma"/>
                <w:color w:val="C00000"/>
              </w:rPr>
              <w:t>1993 à 2000</w:t>
            </w:r>
          </w:p>
          <w:p w:rsidR="005C769A" w:rsidRDefault="00EF795C" w:rsidP="005C769A">
            <w:pPr>
              <w:rPr>
                <w:rFonts w:cs="Tahoma"/>
                <w:color w:val="808080" w:themeColor="background1" w:themeShade="80"/>
              </w:rPr>
            </w:pPr>
            <w:r>
              <w:rPr>
                <w:rFonts w:cs="Tahoma"/>
                <w:color w:val="808080" w:themeColor="background1" w:themeShade="80"/>
              </w:rPr>
              <w:t>. G</w:t>
            </w:r>
            <w:r w:rsidR="005C769A" w:rsidRPr="00B36162">
              <w:rPr>
                <w:rFonts w:cs="Tahoma"/>
                <w:color w:val="808080" w:themeColor="background1" w:themeShade="80"/>
              </w:rPr>
              <w:t xml:space="preserve">estion de planning, organisation de déplacements, </w:t>
            </w:r>
            <w:r>
              <w:rPr>
                <w:rFonts w:cs="Tahoma"/>
                <w:color w:val="808080" w:themeColor="background1" w:themeShade="80"/>
              </w:rPr>
              <w:t xml:space="preserve">gestion de la </w:t>
            </w:r>
            <w:r w:rsidR="005C769A" w:rsidRPr="00B36162">
              <w:rPr>
                <w:rFonts w:cs="Tahoma"/>
                <w:color w:val="808080" w:themeColor="background1" w:themeShade="80"/>
              </w:rPr>
              <w:t xml:space="preserve">communication, préparation de réunions, </w:t>
            </w:r>
            <w:r>
              <w:rPr>
                <w:rFonts w:cs="Tahoma"/>
                <w:color w:val="808080" w:themeColor="background1" w:themeShade="80"/>
              </w:rPr>
              <w:t xml:space="preserve">compte-rendu, </w:t>
            </w:r>
            <w:r w:rsidR="005C769A" w:rsidRPr="00B36162">
              <w:rPr>
                <w:rFonts w:cs="Tahoma"/>
                <w:color w:val="808080" w:themeColor="background1" w:themeShade="80"/>
              </w:rPr>
              <w:t>suivi dossiers, établissement des agréments, gestion administrative.</w:t>
            </w:r>
          </w:p>
          <w:p w:rsidR="00C53879" w:rsidRDefault="00C53879" w:rsidP="005C769A">
            <w:pPr>
              <w:rPr>
                <w:rFonts w:cs="Tahoma"/>
                <w:color w:val="808080" w:themeColor="background1" w:themeShade="80"/>
              </w:rPr>
            </w:pPr>
          </w:p>
          <w:p w:rsidR="00E72E14" w:rsidRPr="00B36162" w:rsidRDefault="00E72E14" w:rsidP="005C769A">
            <w:pPr>
              <w:rPr>
                <w:rFonts w:cs="Tahoma"/>
                <w:color w:val="808080" w:themeColor="background1" w:themeShade="80"/>
              </w:rPr>
            </w:pPr>
          </w:p>
          <w:p w:rsidR="005C769A" w:rsidRPr="00B36162" w:rsidRDefault="005C769A" w:rsidP="00E72E14">
            <w:pPr>
              <w:ind w:left="195"/>
              <w:rPr>
                <w:rFonts w:cs="Tahoma"/>
                <w:color w:val="808080" w:themeColor="background1" w:themeShade="80"/>
              </w:rPr>
            </w:pPr>
            <w:r w:rsidRPr="00B36162">
              <w:rPr>
                <w:rFonts w:cs="Tahoma"/>
                <w:color w:val="808080" w:themeColor="background1" w:themeShade="80"/>
              </w:rPr>
              <w:t xml:space="preserve">• SECRETAIRE, Cabinet du Maire de Châteauneuf le Rouge de 1992 à 1993. </w:t>
            </w:r>
          </w:p>
          <w:p w:rsidR="00C53879" w:rsidRDefault="005C769A" w:rsidP="00E72E14">
            <w:pPr>
              <w:ind w:left="195"/>
              <w:rPr>
                <w:rFonts w:cs="Tahoma"/>
                <w:color w:val="808080" w:themeColor="background1" w:themeShade="80"/>
              </w:rPr>
            </w:pPr>
            <w:r w:rsidRPr="00B36162">
              <w:rPr>
                <w:rFonts w:cs="Tahoma"/>
                <w:color w:val="808080" w:themeColor="background1" w:themeShade="80"/>
              </w:rPr>
              <w:t>• VENDEUSE, BRICE (prêt-à-porter) à Plan de Campagne de 1991 à 1992</w:t>
            </w:r>
            <w:r w:rsidR="00C53879">
              <w:rPr>
                <w:rFonts w:cs="Tahoma"/>
                <w:color w:val="808080" w:themeColor="background1" w:themeShade="80"/>
              </w:rPr>
              <w:t>.</w:t>
            </w:r>
          </w:p>
          <w:p w:rsidR="00B36162" w:rsidRPr="00B36162" w:rsidRDefault="00C53879" w:rsidP="00E72E14">
            <w:pPr>
              <w:ind w:left="195"/>
              <w:rPr>
                <w:rFonts w:cs="Tahoma"/>
                <w:color w:val="808080" w:themeColor="background1" w:themeShade="80"/>
              </w:rPr>
            </w:pPr>
            <w:r>
              <w:rPr>
                <w:rFonts w:cs="Tahoma"/>
                <w:color w:val="808080" w:themeColor="background1" w:themeShade="80"/>
              </w:rPr>
              <w:t>• Agent polyvalent en boulangerie, assistante fleuriste, hôtesse d’accueil de 1989 à 1991.</w:t>
            </w:r>
          </w:p>
        </w:tc>
        <w:tc>
          <w:tcPr>
            <w:tcW w:w="5456" w:type="dxa"/>
          </w:tcPr>
          <w:p w:rsidR="005C769A" w:rsidRPr="002661AB" w:rsidRDefault="005C769A" w:rsidP="00D13126">
            <w:pPr>
              <w:ind w:left="459"/>
              <w:jc w:val="center"/>
              <w:rPr>
                <w:rFonts w:cs="Tahoma"/>
                <w:color w:val="C00000"/>
              </w:rPr>
            </w:pPr>
            <w:r w:rsidRPr="002661AB">
              <w:rPr>
                <w:rFonts w:cs="Tahoma"/>
                <w:color w:val="C00000"/>
              </w:rPr>
              <w:t>Issue d’une double culture dans les secteurs privés et publics, j'ai occupée des postes relatifs à la création et direction de structure ou de services.</w:t>
            </w:r>
          </w:p>
          <w:p w:rsidR="0037783F" w:rsidRDefault="005C769A" w:rsidP="00D13126">
            <w:pPr>
              <w:ind w:left="459"/>
              <w:jc w:val="center"/>
              <w:rPr>
                <w:rFonts w:cs="Tahoma"/>
                <w:color w:val="C00000"/>
              </w:rPr>
            </w:pPr>
            <w:r w:rsidRPr="002661AB">
              <w:rPr>
                <w:rFonts w:cs="Tahoma"/>
                <w:color w:val="C00000"/>
              </w:rPr>
              <w:t>Organisée, autonome, sérieuse et possédant un excellent relationne</w:t>
            </w:r>
            <w:r w:rsidR="00E72E14">
              <w:rPr>
                <w:rFonts w:cs="Tahoma"/>
                <w:color w:val="C00000"/>
              </w:rPr>
              <w:t xml:space="preserve">l, l’atteinte de mes objectifs </w:t>
            </w:r>
            <w:r w:rsidRPr="002661AB">
              <w:rPr>
                <w:rFonts w:cs="Tahoma"/>
                <w:color w:val="C00000"/>
              </w:rPr>
              <w:t>et l’optimisation des procédures administratives s</w:t>
            </w:r>
            <w:r w:rsidR="00E72E14">
              <w:rPr>
                <w:rFonts w:cs="Tahoma"/>
                <w:color w:val="C00000"/>
              </w:rPr>
              <w:t xml:space="preserve">ont mes priorités quotidiennes. </w:t>
            </w:r>
            <w:r w:rsidRPr="002661AB">
              <w:rPr>
                <w:rFonts w:cs="Tahoma"/>
                <w:color w:val="C00000"/>
              </w:rPr>
              <w:t>Je vous propose donc mes talents de gestionnaire rigoureuse, mes compétences commerciales, ainsi que</w:t>
            </w:r>
          </w:p>
          <w:p w:rsidR="005C769A" w:rsidRDefault="005C769A" w:rsidP="00D13126">
            <w:pPr>
              <w:ind w:left="459"/>
              <w:jc w:val="center"/>
              <w:rPr>
                <w:rFonts w:cs="Tahoma"/>
                <w:color w:val="808080" w:themeColor="background1" w:themeShade="80"/>
              </w:rPr>
            </w:pPr>
            <w:r w:rsidRPr="002661AB">
              <w:rPr>
                <w:rFonts w:cs="Tahoma"/>
                <w:color w:val="C00000"/>
              </w:rPr>
              <w:t>mon goût pour le management</w:t>
            </w:r>
            <w:r w:rsidRPr="00B36162">
              <w:rPr>
                <w:rFonts w:cs="Tahoma"/>
                <w:color w:val="808080" w:themeColor="background1" w:themeShade="80"/>
              </w:rPr>
              <w:t>.</w:t>
            </w:r>
          </w:p>
          <w:p w:rsidR="004D4193" w:rsidRDefault="004D4193" w:rsidP="00D13126">
            <w:pPr>
              <w:ind w:left="459"/>
              <w:rPr>
                <w:rFonts w:cs="Tahoma"/>
                <w:color w:val="808080" w:themeColor="background1" w:themeShade="80"/>
              </w:rPr>
            </w:pPr>
          </w:p>
          <w:p w:rsidR="00D13126" w:rsidRPr="00EB2CDC" w:rsidRDefault="004D4193" w:rsidP="00D13126">
            <w:pPr>
              <w:ind w:left="459"/>
              <w:rPr>
                <w:rFonts w:cs="Tahoma"/>
                <w:b/>
                <w:sz w:val="28"/>
                <w:szCs w:val="28"/>
              </w:rPr>
            </w:pPr>
            <w:r w:rsidRPr="00EB2CDC">
              <w:rPr>
                <w:rFonts w:cs="Tahoma"/>
                <w:b/>
                <w:sz w:val="28"/>
                <w:szCs w:val="28"/>
              </w:rPr>
              <w:t>FORMATION</w:t>
            </w:r>
            <w:r w:rsidR="00D0256D" w:rsidRPr="00EB2CDC">
              <w:rPr>
                <w:rFonts w:cs="Tahoma"/>
                <w:b/>
                <w:sz w:val="28"/>
                <w:szCs w:val="28"/>
              </w:rPr>
              <w:t>S</w:t>
            </w:r>
            <w:r w:rsidR="00E72E14" w:rsidRPr="00EB2CDC">
              <w:rPr>
                <w:rFonts w:cs="Tahoma"/>
                <w:b/>
                <w:sz w:val="28"/>
                <w:szCs w:val="28"/>
              </w:rPr>
              <w:br/>
            </w:r>
          </w:p>
          <w:p w:rsidR="00E72E14" w:rsidRPr="00E72E14" w:rsidRDefault="00E72E14" w:rsidP="00D13126">
            <w:pPr>
              <w:numPr>
                <w:ilvl w:val="0"/>
                <w:numId w:val="1"/>
              </w:numPr>
              <w:ind w:left="884" w:hanging="149"/>
              <w:rPr>
                <w:rFonts w:cs="Tahoma"/>
                <w:color w:val="808080" w:themeColor="background1" w:themeShade="80"/>
              </w:rPr>
            </w:pPr>
            <w:r w:rsidRPr="00E72E14">
              <w:rPr>
                <w:rFonts w:cs="Tahoma"/>
                <w:b/>
                <w:color w:val="C00000"/>
              </w:rPr>
              <w:t>En cours</w:t>
            </w:r>
            <w:r>
              <w:rPr>
                <w:rFonts w:cs="Tahoma"/>
                <w:b/>
                <w:color w:val="C00000"/>
              </w:rPr>
              <w:t xml:space="preserve"> (sept/</w:t>
            </w:r>
            <w:proofErr w:type="spellStart"/>
            <w:r>
              <w:rPr>
                <w:rFonts w:cs="Tahoma"/>
                <w:b/>
                <w:color w:val="C00000"/>
              </w:rPr>
              <w:t>oct</w:t>
            </w:r>
            <w:proofErr w:type="spellEnd"/>
            <w:r>
              <w:rPr>
                <w:rFonts w:cs="Tahoma"/>
                <w:b/>
                <w:color w:val="C00000"/>
              </w:rPr>
              <w:t xml:space="preserve"> 2015)</w:t>
            </w:r>
            <w:r w:rsidRPr="00E72E14">
              <w:rPr>
                <w:rFonts w:cs="Tahoma"/>
                <w:color w:val="C00000"/>
              </w:rPr>
              <w:t xml:space="preserve"> </w:t>
            </w:r>
            <w:r>
              <w:rPr>
                <w:rFonts w:cs="Tahoma"/>
                <w:color w:val="808080" w:themeColor="background1" w:themeShade="80"/>
              </w:rPr>
              <w:t>MOOC Ressources humaines et Droit des contrats de travail</w:t>
            </w:r>
          </w:p>
          <w:p w:rsidR="00E72E14" w:rsidRPr="00E72E14" w:rsidRDefault="00E72E14" w:rsidP="00D13126">
            <w:pPr>
              <w:numPr>
                <w:ilvl w:val="0"/>
                <w:numId w:val="1"/>
              </w:numPr>
              <w:ind w:left="884" w:hanging="149"/>
              <w:rPr>
                <w:rFonts w:cs="Tahoma"/>
                <w:color w:val="808080" w:themeColor="background1" w:themeShade="80"/>
              </w:rPr>
            </w:pPr>
            <w:r w:rsidRPr="00E72E14">
              <w:rPr>
                <w:rFonts w:cs="Tahoma"/>
                <w:b/>
                <w:color w:val="C00000"/>
              </w:rPr>
              <w:t>2008</w:t>
            </w:r>
            <w:r w:rsidRPr="00E72E14">
              <w:rPr>
                <w:rFonts w:cs="Tahoma"/>
                <w:color w:val="C00000"/>
              </w:rPr>
              <w:t xml:space="preserve"> </w:t>
            </w:r>
            <w:r>
              <w:rPr>
                <w:rFonts w:cs="Tahoma"/>
                <w:color w:val="808080" w:themeColor="background1" w:themeShade="80"/>
              </w:rPr>
              <w:t>Formation franchisé</w:t>
            </w:r>
          </w:p>
          <w:p w:rsidR="00387CD0" w:rsidRDefault="004D4193" w:rsidP="00D13126">
            <w:pPr>
              <w:numPr>
                <w:ilvl w:val="0"/>
                <w:numId w:val="1"/>
              </w:numPr>
              <w:ind w:left="884" w:hanging="149"/>
              <w:rPr>
                <w:rFonts w:cs="Tahoma"/>
                <w:color w:val="808080" w:themeColor="background1" w:themeShade="80"/>
              </w:rPr>
            </w:pPr>
            <w:r w:rsidRPr="000D7041">
              <w:rPr>
                <w:rFonts w:cs="Tahoma"/>
                <w:b/>
                <w:color w:val="C00000"/>
              </w:rPr>
              <w:t>2004 - 2006</w:t>
            </w:r>
            <w:r w:rsidRPr="000D7041">
              <w:rPr>
                <w:rFonts w:cs="Tahoma"/>
                <w:color w:val="C00000"/>
              </w:rPr>
              <w:t xml:space="preserve">  </w:t>
            </w:r>
            <w:r w:rsidRPr="00387CD0">
              <w:rPr>
                <w:rFonts w:cs="Tahoma"/>
                <w:color w:val="808080" w:themeColor="background1" w:themeShade="80"/>
              </w:rPr>
              <w:t xml:space="preserve">Stages </w:t>
            </w:r>
            <w:r w:rsidR="00387CD0" w:rsidRPr="00387CD0">
              <w:rPr>
                <w:rFonts w:cs="Tahoma"/>
                <w:color w:val="808080" w:themeColor="background1" w:themeShade="80"/>
              </w:rPr>
              <w:t xml:space="preserve">techniques en bâtiment et sécurité. Stages </w:t>
            </w:r>
            <w:r w:rsidRPr="00387CD0">
              <w:rPr>
                <w:rFonts w:cs="Tahoma"/>
                <w:color w:val="808080" w:themeColor="background1" w:themeShade="80"/>
              </w:rPr>
              <w:t xml:space="preserve">management, </w:t>
            </w:r>
            <w:r w:rsidR="00D0256D">
              <w:rPr>
                <w:rFonts w:cs="Tahoma"/>
                <w:color w:val="808080" w:themeColor="background1" w:themeShade="80"/>
              </w:rPr>
              <w:t xml:space="preserve">gestion de projet, </w:t>
            </w:r>
            <w:r w:rsidRPr="00387CD0">
              <w:rPr>
                <w:rFonts w:cs="Tahoma"/>
                <w:color w:val="808080" w:themeColor="background1" w:themeShade="80"/>
              </w:rPr>
              <w:t>connaissances des populations logées</w:t>
            </w:r>
            <w:r w:rsidR="00D0256D">
              <w:rPr>
                <w:rFonts w:cs="Tahoma"/>
                <w:color w:val="808080" w:themeColor="background1" w:themeShade="80"/>
              </w:rPr>
              <w:t>.</w:t>
            </w:r>
          </w:p>
          <w:p w:rsidR="004D4193" w:rsidRPr="00387CD0" w:rsidRDefault="004D4193" w:rsidP="00D13126">
            <w:pPr>
              <w:numPr>
                <w:ilvl w:val="0"/>
                <w:numId w:val="1"/>
              </w:numPr>
              <w:ind w:left="884" w:hanging="149"/>
              <w:rPr>
                <w:rFonts w:cs="Tahoma"/>
                <w:color w:val="808080" w:themeColor="background1" w:themeShade="80"/>
              </w:rPr>
            </w:pPr>
            <w:r w:rsidRPr="00387CD0">
              <w:rPr>
                <w:rFonts w:cs="Tahoma"/>
                <w:color w:val="808080" w:themeColor="background1" w:themeShade="80"/>
              </w:rPr>
              <w:t xml:space="preserve"> </w:t>
            </w:r>
            <w:r w:rsidRPr="000D7041">
              <w:rPr>
                <w:rFonts w:cs="Tahoma"/>
                <w:b/>
                <w:color w:val="C00000"/>
              </w:rPr>
              <w:t>2000 - 2004</w:t>
            </w:r>
            <w:r w:rsidR="00387CD0" w:rsidRPr="000D7041">
              <w:rPr>
                <w:rFonts w:cs="Tahoma"/>
                <w:color w:val="C00000"/>
              </w:rPr>
              <w:t xml:space="preserve">  </w:t>
            </w:r>
            <w:r w:rsidR="00387CD0" w:rsidRPr="00387CD0">
              <w:rPr>
                <w:rFonts w:cs="Tahoma"/>
                <w:color w:val="808080" w:themeColor="background1" w:themeShade="80"/>
              </w:rPr>
              <w:t>Stages</w:t>
            </w:r>
            <w:r w:rsidR="00D0256D">
              <w:rPr>
                <w:rFonts w:cs="Tahoma"/>
                <w:color w:val="808080" w:themeColor="background1" w:themeShade="80"/>
              </w:rPr>
              <w:t xml:space="preserve"> en</w:t>
            </w:r>
            <w:r w:rsidR="00387CD0" w:rsidRPr="00387CD0">
              <w:rPr>
                <w:rFonts w:cs="Tahoma"/>
                <w:color w:val="808080" w:themeColor="background1" w:themeShade="80"/>
              </w:rPr>
              <w:t> techniques de vente</w:t>
            </w:r>
            <w:r w:rsidR="00D0256D">
              <w:rPr>
                <w:rFonts w:cs="Tahoma"/>
                <w:color w:val="808080" w:themeColor="background1" w:themeShade="80"/>
              </w:rPr>
              <w:t>, immobilier locatif</w:t>
            </w:r>
            <w:r w:rsidR="00387CD0" w:rsidRPr="00387CD0">
              <w:rPr>
                <w:rFonts w:cs="Tahoma"/>
                <w:color w:val="808080" w:themeColor="background1" w:themeShade="80"/>
              </w:rPr>
              <w:t xml:space="preserve"> et </w:t>
            </w:r>
            <w:r w:rsidR="00D0256D">
              <w:rPr>
                <w:rFonts w:cs="Tahoma"/>
                <w:color w:val="808080" w:themeColor="background1" w:themeShade="80"/>
              </w:rPr>
              <w:t>P.N.L. (</w:t>
            </w:r>
            <w:r w:rsidR="00D0256D" w:rsidRPr="00D0256D">
              <w:rPr>
                <w:rFonts w:cs="Tahoma"/>
                <w:i/>
                <w:color w:val="808080" w:themeColor="background1" w:themeShade="80"/>
              </w:rPr>
              <w:t xml:space="preserve">programmation </w:t>
            </w:r>
            <w:proofErr w:type="spellStart"/>
            <w:r w:rsidR="00D0256D" w:rsidRPr="00D0256D">
              <w:rPr>
                <w:rFonts w:cs="Tahoma"/>
                <w:i/>
                <w:color w:val="808080" w:themeColor="background1" w:themeShade="80"/>
              </w:rPr>
              <w:t>n</w:t>
            </w:r>
            <w:r w:rsidR="00387CD0" w:rsidRPr="00D0256D">
              <w:rPr>
                <w:rFonts w:cs="Tahoma"/>
                <w:i/>
                <w:color w:val="808080" w:themeColor="background1" w:themeShade="80"/>
              </w:rPr>
              <w:t>euro-</w:t>
            </w:r>
            <w:r w:rsidR="00D0256D" w:rsidRPr="00D0256D">
              <w:rPr>
                <w:rFonts w:cs="Tahoma"/>
                <w:i/>
                <w:color w:val="808080" w:themeColor="background1" w:themeShade="80"/>
              </w:rPr>
              <w:t>l</w:t>
            </w:r>
            <w:r w:rsidR="00387CD0" w:rsidRPr="00D0256D">
              <w:rPr>
                <w:rFonts w:cs="Tahoma"/>
                <w:i/>
                <w:color w:val="808080" w:themeColor="background1" w:themeShade="80"/>
              </w:rPr>
              <w:t>inguistique</w:t>
            </w:r>
            <w:proofErr w:type="spellEnd"/>
            <w:r w:rsidR="00D0256D">
              <w:rPr>
                <w:rFonts w:cs="Tahoma"/>
                <w:color w:val="808080" w:themeColor="background1" w:themeShade="80"/>
              </w:rPr>
              <w:t>)</w:t>
            </w:r>
            <w:r w:rsidR="00387CD0" w:rsidRPr="00387CD0">
              <w:rPr>
                <w:rFonts w:cs="Tahoma"/>
                <w:color w:val="808080" w:themeColor="background1" w:themeShade="80"/>
              </w:rPr>
              <w:t>.</w:t>
            </w:r>
          </w:p>
          <w:p w:rsidR="004D4193" w:rsidRPr="004D4193" w:rsidRDefault="004D4193" w:rsidP="00D13126">
            <w:pPr>
              <w:numPr>
                <w:ilvl w:val="0"/>
                <w:numId w:val="1"/>
              </w:numPr>
              <w:ind w:left="884" w:hanging="149"/>
              <w:rPr>
                <w:rFonts w:cs="Tahoma"/>
                <w:color w:val="808080" w:themeColor="background1" w:themeShade="80"/>
              </w:rPr>
            </w:pPr>
            <w:r w:rsidRPr="000D7041">
              <w:rPr>
                <w:rFonts w:cs="Tahoma"/>
                <w:b/>
                <w:color w:val="C00000"/>
              </w:rPr>
              <w:t>1993</w:t>
            </w:r>
            <w:r w:rsidR="00D0256D" w:rsidRPr="000D7041">
              <w:rPr>
                <w:rFonts w:cs="Tahoma"/>
                <w:b/>
                <w:color w:val="C00000"/>
              </w:rPr>
              <w:t xml:space="preserve">  </w:t>
            </w:r>
            <w:r w:rsidRPr="004D4193">
              <w:rPr>
                <w:rFonts w:cs="Tahoma"/>
                <w:color w:val="808080" w:themeColor="background1" w:themeShade="80"/>
              </w:rPr>
              <w:t>Concours Administ</w:t>
            </w:r>
            <w:r w:rsidR="00D0256D">
              <w:rPr>
                <w:rFonts w:cs="Tahoma"/>
                <w:color w:val="808080" w:themeColor="background1" w:themeShade="80"/>
              </w:rPr>
              <w:t>ratif «</w:t>
            </w:r>
            <w:r w:rsidR="00D0256D" w:rsidRPr="00D0256D">
              <w:rPr>
                <w:rFonts w:cs="Tahoma"/>
                <w:i/>
                <w:color w:val="808080" w:themeColor="background1" w:themeShade="80"/>
              </w:rPr>
              <w:t>Rédacteur-secrétaire</w:t>
            </w:r>
            <w:r w:rsidR="00D0256D">
              <w:rPr>
                <w:rFonts w:cs="Tahoma"/>
                <w:color w:val="808080" w:themeColor="background1" w:themeShade="80"/>
              </w:rPr>
              <w:t>»</w:t>
            </w:r>
            <w:r w:rsidRPr="004D4193">
              <w:rPr>
                <w:rFonts w:cs="Tahoma"/>
                <w:color w:val="808080" w:themeColor="background1" w:themeShade="80"/>
              </w:rPr>
              <w:t xml:space="preserve"> Fonction Publique Territoriale.</w:t>
            </w:r>
          </w:p>
          <w:p w:rsidR="00D0256D" w:rsidRPr="00D0256D" w:rsidRDefault="004D4193" w:rsidP="00D13126">
            <w:pPr>
              <w:numPr>
                <w:ilvl w:val="0"/>
                <w:numId w:val="1"/>
              </w:numPr>
              <w:ind w:left="884" w:hanging="149"/>
              <w:rPr>
                <w:rFonts w:cs="Tahoma"/>
                <w:color w:val="808080" w:themeColor="background1" w:themeShade="80"/>
              </w:rPr>
            </w:pPr>
            <w:r w:rsidRPr="000D7041">
              <w:rPr>
                <w:rFonts w:cs="Tahoma"/>
                <w:b/>
                <w:color w:val="C00000"/>
              </w:rPr>
              <w:t>1990</w:t>
            </w:r>
            <w:r w:rsidR="00D0256D" w:rsidRPr="000D7041">
              <w:rPr>
                <w:rFonts w:cs="Tahoma"/>
                <w:b/>
                <w:color w:val="C00000"/>
              </w:rPr>
              <w:t xml:space="preserve"> </w:t>
            </w:r>
            <w:r w:rsidR="000D7041">
              <w:rPr>
                <w:rFonts w:cs="Tahoma"/>
                <w:b/>
                <w:color w:val="C00000"/>
              </w:rPr>
              <w:t>-</w:t>
            </w:r>
            <w:r w:rsidR="00D0256D" w:rsidRPr="000D7041">
              <w:rPr>
                <w:rFonts w:cs="Tahoma"/>
                <w:b/>
                <w:color w:val="C00000"/>
              </w:rPr>
              <w:t xml:space="preserve"> 1992  </w:t>
            </w:r>
            <w:r w:rsidR="00D0256D">
              <w:rPr>
                <w:rFonts w:cs="Tahoma"/>
                <w:color w:val="808080" w:themeColor="background1" w:themeShade="80"/>
              </w:rPr>
              <w:t xml:space="preserve">Bac. </w:t>
            </w:r>
            <w:r w:rsidRPr="00D0256D">
              <w:rPr>
                <w:rFonts w:cs="Tahoma"/>
                <w:color w:val="808080" w:themeColor="background1" w:themeShade="80"/>
              </w:rPr>
              <w:t>«Techniques Commerciales</w:t>
            </w:r>
            <w:r w:rsidR="00D0256D">
              <w:rPr>
                <w:rFonts w:cs="Tahoma"/>
                <w:color w:val="808080" w:themeColor="background1" w:themeShade="80"/>
              </w:rPr>
              <w:t xml:space="preserve">», </w:t>
            </w:r>
            <w:r w:rsidR="00D0256D" w:rsidRPr="00D0256D">
              <w:rPr>
                <w:rFonts w:cs="Tahoma"/>
                <w:color w:val="808080" w:themeColor="background1" w:themeShade="80"/>
              </w:rPr>
              <w:t>DEUG A.E.S. (</w:t>
            </w:r>
            <w:r w:rsidR="00D0256D" w:rsidRPr="00D0256D">
              <w:rPr>
                <w:rFonts w:cs="Tahoma"/>
                <w:i/>
                <w:color w:val="808080" w:themeColor="background1" w:themeShade="80"/>
              </w:rPr>
              <w:t>Administration Economique et Sociale</w:t>
            </w:r>
            <w:r w:rsidR="00D0256D" w:rsidRPr="00D0256D">
              <w:rPr>
                <w:rFonts w:cs="Tahoma"/>
                <w:color w:val="808080" w:themeColor="background1" w:themeShade="80"/>
              </w:rPr>
              <w:t>).</w:t>
            </w:r>
          </w:p>
          <w:p w:rsidR="004D4193" w:rsidRDefault="004D4193" w:rsidP="00D13126">
            <w:pPr>
              <w:ind w:left="459"/>
              <w:rPr>
                <w:rFonts w:cs="Tahoma"/>
                <w:color w:val="808080" w:themeColor="background1" w:themeShade="80"/>
              </w:rPr>
            </w:pPr>
          </w:p>
          <w:p w:rsidR="004D4193" w:rsidRPr="00EB2CDC" w:rsidRDefault="004D4193" w:rsidP="00D13126">
            <w:pPr>
              <w:ind w:left="459"/>
              <w:rPr>
                <w:rFonts w:cs="Tahoma"/>
                <w:b/>
                <w:sz w:val="28"/>
                <w:szCs w:val="28"/>
              </w:rPr>
            </w:pPr>
            <w:r w:rsidRPr="00EB2CDC">
              <w:rPr>
                <w:rFonts w:cs="Tahoma"/>
                <w:b/>
                <w:sz w:val="28"/>
                <w:szCs w:val="28"/>
              </w:rPr>
              <w:t>ATOUTS</w:t>
            </w:r>
            <w:r w:rsidR="00E72E14" w:rsidRPr="00EB2CDC">
              <w:rPr>
                <w:rFonts w:cs="Tahoma"/>
                <w:b/>
                <w:sz w:val="28"/>
                <w:szCs w:val="28"/>
              </w:rPr>
              <w:br/>
            </w:r>
          </w:p>
          <w:p w:rsidR="00D0256D" w:rsidRPr="00D13126" w:rsidRDefault="00D0256D" w:rsidP="00D13126">
            <w:pPr>
              <w:pStyle w:val="Paragraphedeliste"/>
              <w:numPr>
                <w:ilvl w:val="0"/>
                <w:numId w:val="5"/>
              </w:numPr>
              <w:ind w:left="884" w:hanging="153"/>
              <w:rPr>
                <w:rFonts w:cs="Tahoma"/>
                <w:color w:val="808080" w:themeColor="background1" w:themeShade="80"/>
              </w:rPr>
            </w:pPr>
            <w:r w:rsidRPr="00D13126">
              <w:rPr>
                <w:rFonts w:cs="Tahoma"/>
                <w:color w:val="808080" w:themeColor="background1" w:themeShade="80"/>
              </w:rPr>
              <w:t>Gestion de blog et réseau social</w:t>
            </w:r>
          </w:p>
          <w:p w:rsidR="00D0256D" w:rsidRPr="00D13126" w:rsidRDefault="0037783F" w:rsidP="00D13126">
            <w:pPr>
              <w:pStyle w:val="Paragraphedeliste"/>
              <w:numPr>
                <w:ilvl w:val="0"/>
                <w:numId w:val="5"/>
              </w:numPr>
              <w:ind w:left="884" w:hanging="153"/>
              <w:rPr>
                <w:rFonts w:cs="Tahoma"/>
                <w:color w:val="808080" w:themeColor="background1" w:themeShade="80"/>
              </w:rPr>
            </w:pPr>
            <w:r>
              <w:rPr>
                <w:rFonts w:cs="Tahoma"/>
                <w:color w:val="808080" w:themeColor="background1" w:themeShade="80"/>
              </w:rPr>
              <w:t xml:space="preserve">Maitrise de </w:t>
            </w:r>
            <w:r w:rsidR="00D0256D" w:rsidRPr="00D13126">
              <w:rPr>
                <w:rFonts w:cs="Tahoma"/>
                <w:color w:val="808080" w:themeColor="background1" w:themeShade="80"/>
              </w:rPr>
              <w:t>Pack office</w:t>
            </w:r>
          </w:p>
          <w:p w:rsidR="00D0256D" w:rsidRDefault="0037783F" w:rsidP="00D13126">
            <w:pPr>
              <w:pStyle w:val="Paragraphedeliste"/>
              <w:numPr>
                <w:ilvl w:val="0"/>
                <w:numId w:val="5"/>
              </w:numPr>
              <w:ind w:left="884" w:hanging="153"/>
              <w:rPr>
                <w:rFonts w:cs="Tahoma"/>
                <w:color w:val="808080" w:themeColor="background1" w:themeShade="80"/>
              </w:rPr>
            </w:pPr>
            <w:r>
              <w:rPr>
                <w:rFonts w:cs="Tahoma"/>
                <w:color w:val="808080" w:themeColor="background1" w:themeShade="80"/>
              </w:rPr>
              <w:t>Maitrise d’</w:t>
            </w:r>
            <w:r w:rsidR="00D0256D" w:rsidRPr="00D13126">
              <w:rPr>
                <w:rFonts w:cs="Tahoma"/>
                <w:color w:val="808080" w:themeColor="background1" w:themeShade="80"/>
              </w:rPr>
              <w:t>Internet</w:t>
            </w:r>
          </w:p>
          <w:p w:rsidR="00D13126" w:rsidRPr="00D13126" w:rsidRDefault="00D13126" w:rsidP="00D13126">
            <w:pPr>
              <w:pStyle w:val="Paragraphedeliste"/>
              <w:numPr>
                <w:ilvl w:val="0"/>
                <w:numId w:val="5"/>
              </w:numPr>
              <w:ind w:left="884" w:hanging="153"/>
              <w:rPr>
                <w:rFonts w:cs="Tahoma"/>
                <w:color w:val="808080" w:themeColor="background1" w:themeShade="80"/>
              </w:rPr>
            </w:pPr>
            <w:r>
              <w:rPr>
                <w:rFonts w:cs="Tahoma"/>
                <w:color w:val="808080" w:themeColor="background1" w:themeShade="80"/>
              </w:rPr>
              <w:t>Grande polyvalence</w:t>
            </w:r>
          </w:p>
          <w:p w:rsidR="00D0256D" w:rsidRPr="00D0256D" w:rsidRDefault="00D0256D" w:rsidP="00D13126">
            <w:pPr>
              <w:pStyle w:val="Paragraphedeliste"/>
              <w:ind w:left="459"/>
              <w:rPr>
                <w:rFonts w:cs="Tahoma"/>
                <w:color w:val="808080" w:themeColor="background1" w:themeShade="80"/>
                <w:sz w:val="24"/>
                <w:szCs w:val="24"/>
              </w:rPr>
            </w:pPr>
          </w:p>
          <w:p w:rsidR="004D4193" w:rsidRPr="00EB2CDC" w:rsidRDefault="004D4193" w:rsidP="00D13126">
            <w:pPr>
              <w:ind w:left="459"/>
              <w:rPr>
                <w:rFonts w:cs="Tahoma"/>
                <w:b/>
                <w:sz w:val="28"/>
                <w:szCs w:val="28"/>
              </w:rPr>
            </w:pPr>
            <w:r w:rsidRPr="00EB2CDC">
              <w:rPr>
                <w:rFonts w:cs="Tahoma"/>
                <w:b/>
                <w:sz w:val="28"/>
                <w:szCs w:val="28"/>
              </w:rPr>
              <w:t>INTER</w:t>
            </w:r>
            <w:r w:rsidR="00D0256D" w:rsidRPr="00EB2CDC">
              <w:rPr>
                <w:rFonts w:cs="Tahoma"/>
                <w:b/>
                <w:sz w:val="28"/>
                <w:szCs w:val="28"/>
              </w:rPr>
              <w:t>Ê</w:t>
            </w:r>
            <w:r w:rsidRPr="00EB2CDC">
              <w:rPr>
                <w:rFonts w:cs="Tahoma"/>
                <w:b/>
                <w:sz w:val="28"/>
                <w:szCs w:val="28"/>
              </w:rPr>
              <w:t>TS</w:t>
            </w:r>
          </w:p>
          <w:p w:rsidR="00D13126" w:rsidRPr="00F65C4D" w:rsidRDefault="00D13126" w:rsidP="00D13126">
            <w:pPr>
              <w:ind w:left="459"/>
              <w:rPr>
                <w:rFonts w:cs="Tahoma"/>
                <w:b/>
                <w:sz w:val="20"/>
                <w:szCs w:val="20"/>
              </w:rPr>
            </w:pPr>
          </w:p>
          <w:p w:rsidR="004D4193" w:rsidRPr="00D0256D" w:rsidRDefault="004D4193" w:rsidP="00D13126">
            <w:pPr>
              <w:numPr>
                <w:ilvl w:val="0"/>
                <w:numId w:val="2"/>
              </w:numPr>
              <w:ind w:left="884" w:hanging="149"/>
              <w:rPr>
                <w:rFonts w:cs="Tahoma"/>
                <w:color w:val="808080" w:themeColor="background1" w:themeShade="80"/>
              </w:rPr>
            </w:pPr>
            <w:r w:rsidRPr="00D0256D">
              <w:rPr>
                <w:rFonts w:cs="Tahoma"/>
                <w:color w:val="808080" w:themeColor="background1" w:themeShade="80"/>
              </w:rPr>
              <w:t xml:space="preserve">Membre de l’EFOIR (Entreprendre au Féminin Océan Indien Réunion). </w:t>
            </w:r>
          </w:p>
          <w:p w:rsidR="00387CD0" w:rsidRPr="00387CD0" w:rsidRDefault="00387CD0" w:rsidP="00D13126">
            <w:pPr>
              <w:numPr>
                <w:ilvl w:val="0"/>
                <w:numId w:val="2"/>
              </w:numPr>
              <w:ind w:left="884" w:hanging="149"/>
              <w:rPr>
                <w:rFonts w:cs="Tahoma"/>
                <w:color w:val="808080" w:themeColor="background1" w:themeShade="80"/>
              </w:rPr>
            </w:pPr>
            <w:r w:rsidRPr="00387CD0">
              <w:rPr>
                <w:rFonts w:cs="Tahoma"/>
                <w:color w:val="808080" w:themeColor="background1" w:themeShade="80"/>
              </w:rPr>
              <w:t xml:space="preserve">Passionnée de chevaux, pratique de la randonnée et </w:t>
            </w:r>
            <w:r w:rsidR="00D0256D">
              <w:rPr>
                <w:rFonts w:cs="Tahoma"/>
                <w:color w:val="808080" w:themeColor="background1" w:themeShade="80"/>
              </w:rPr>
              <w:t>de</w:t>
            </w:r>
            <w:r w:rsidRPr="00387CD0">
              <w:rPr>
                <w:rFonts w:cs="Tahoma"/>
                <w:color w:val="808080" w:themeColor="background1" w:themeShade="80"/>
              </w:rPr>
              <w:t xml:space="preserve">  fitness.</w:t>
            </w:r>
          </w:p>
          <w:p w:rsidR="004D4193" w:rsidRPr="00B36162" w:rsidRDefault="00387CD0" w:rsidP="00F65C4D">
            <w:pPr>
              <w:numPr>
                <w:ilvl w:val="0"/>
                <w:numId w:val="2"/>
              </w:numPr>
              <w:ind w:left="884" w:hanging="149"/>
              <w:rPr>
                <w:rFonts w:cs="Tahoma"/>
                <w:color w:val="808080" w:themeColor="background1" w:themeShade="80"/>
              </w:rPr>
            </w:pPr>
            <w:r w:rsidRPr="00387CD0">
              <w:rPr>
                <w:rFonts w:cs="Tahoma"/>
                <w:color w:val="808080" w:themeColor="background1" w:themeShade="80"/>
              </w:rPr>
              <w:t>Gout prononcé pour les voyages et pratique des arts plastiques.</w:t>
            </w:r>
          </w:p>
        </w:tc>
      </w:tr>
    </w:tbl>
    <w:p w:rsidR="005C769A" w:rsidRDefault="005C769A" w:rsidP="00343E25">
      <w:pPr>
        <w:rPr>
          <w:rFonts w:cs="Tahoma"/>
        </w:rPr>
      </w:pPr>
    </w:p>
    <w:sectPr w:rsidR="005C769A" w:rsidSect="00343E25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217"/>
    <w:multiLevelType w:val="hybridMultilevel"/>
    <w:tmpl w:val="79AC494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197EC2"/>
    <w:multiLevelType w:val="hybridMultilevel"/>
    <w:tmpl w:val="4DBCB512"/>
    <w:lvl w:ilvl="0" w:tplc="040C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">
    <w:nsid w:val="131C4348"/>
    <w:multiLevelType w:val="hybridMultilevel"/>
    <w:tmpl w:val="AEA0ADAC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>
    <w:nsid w:val="38986073"/>
    <w:multiLevelType w:val="hybridMultilevel"/>
    <w:tmpl w:val="CFB04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7564F"/>
    <w:multiLevelType w:val="hybridMultilevel"/>
    <w:tmpl w:val="BB065ACE"/>
    <w:lvl w:ilvl="0" w:tplc="040C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9A"/>
    <w:rsid w:val="000552D7"/>
    <w:rsid w:val="000D7041"/>
    <w:rsid w:val="001C0F21"/>
    <w:rsid w:val="002661AB"/>
    <w:rsid w:val="00343E25"/>
    <w:rsid w:val="0037783F"/>
    <w:rsid w:val="00387CD0"/>
    <w:rsid w:val="00454522"/>
    <w:rsid w:val="004D4193"/>
    <w:rsid w:val="005C769A"/>
    <w:rsid w:val="006179D7"/>
    <w:rsid w:val="00794AD0"/>
    <w:rsid w:val="00A97C83"/>
    <w:rsid w:val="00B36162"/>
    <w:rsid w:val="00BC6A94"/>
    <w:rsid w:val="00C53879"/>
    <w:rsid w:val="00CA5421"/>
    <w:rsid w:val="00D0256D"/>
    <w:rsid w:val="00D13126"/>
    <w:rsid w:val="00E72E14"/>
    <w:rsid w:val="00EB2CDC"/>
    <w:rsid w:val="00EF795C"/>
    <w:rsid w:val="00F43267"/>
    <w:rsid w:val="00F65C4D"/>
    <w:rsid w:val="00FA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16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2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16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Caro</cp:lastModifiedBy>
  <cp:revision>3</cp:revision>
  <dcterms:created xsi:type="dcterms:W3CDTF">2015-09-07T05:44:00Z</dcterms:created>
  <dcterms:modified xsi:type="dcterms:W3CDTF">2015-09-07T06:08:00Z</dcterms:modified>
</cp:coreProperties>
</file>