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323" w:rsidRDefault="00AE0323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-909320</wp:posOffset>
            </wp:positionH>
            <wp:positionV relativeFrom="paragraph">
              <wp:posOffset>-909320</wp:posOffset>
            </wp:positionV>
            <wp:extent cx="7572375" cy="10725150"/>
            <wp:effectExtent l="19050" t="0" r="9525" b="0"/>
            <wp:wrapNone/>
            <wp:docPr id="1" name="il_fi" descr="http://www.garr.fr/Mariage/Cucul/parchem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garr.fr/Mariage/Cucul/parchemin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5403" cy="107294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E0323" w:rsidRPr="00AE0323" w:rsidRDefault="00AE0323" w:rsidP="00AE0323">
      <w:pPr>
        <w:tabs>
          <w:tab w:val="left" w:pos="1770"/>
        </w:tabs>
        <w:rPr>
          <w:rFonts w:ascii="Old English Text MT" w:hAnsi="Old English Text MT"/>
          <w:sz w:val="52"/>
          <w:szCs w:val="52"/>
        </w:rPr>
      </w:pPr>
      <w:r>
        <w:tab/>
      </w:r>
      <w:r w:rsidRPr="00AE0323">
        <w:rPr>
          <w:rFonts w:ascii="Old English Text MT" w:hAnsi="Old English Text MT"/>
          <w:sz w:val="52"/>
          <w:szCs w:val="52"/>
        </w:rPr>
        <w:t xml:space="preserve"> Rapport sur les dragons </w:t>
      </w:r>
    </w:p>
    <w:p w:rsidR="00E34A8C" w:rsidRDefault="00E34A8C" w:rsidP="00AE0323">
      <w:pPr>
        <w:tabs>
          <w:tab w:val="left" w:pos="1770"/>
        </w:tabs>
        <w:rPr>
          <w:rFonts w:ascii="Old English Text MT" w:hAnsi="Old English Text MT"/>
          <w:sz w:val="52"/>
          <w:szCs w:val="52"/>
        </w:rPr>
      </w:pPr>
    </w:p>
    <w:p w:rsidR="00AE0323" w:rsidRDefault="00AE0323" w:rsidP="00AE0323">
      <w:pPr>
        <w:tabs>
          <w:tab w:val="left" w:pos="1770"/>
        </w:tabs>
        <w:rPr>
          <w:rFonts w:ascii="Old English Text MT" w:hAnsi="Old English Text MT"/>
          <w:sz w:val="32"/>
          <w:szCs w:val="32"/>
        </w:rPr>
      </w:pPr>
      <w:r>
        <w:rPr>
          <w:rFonts w:ascii="Old English Text MT" w:hAnsi="Old English Text MT"/>
          <w:sz w:val="32"/>
          <w:szCs w:val="32"/>
        </w:rPr>
        <w:t xml:space="preserve">Cher Empereur, </w:t>
      </w:r>
    </w:p>
    <w:p w:rsidR="00AE0323" w:rsidRDefault="00AE0323" w:rsidP="00AE0323">
      <w:pPr>
        <w:tabs>
          <w:tab w:val="left" w:pos="1770"/>
        </w:tabs>
        <w:rPr>
          <w:rFonts w:ascii="Old English Text MT" w:hAnsi="Old English Text MT"/>
          <w:sz w:val="32"/>
          <w:szCs w:val="32"/>
        </w:rPr>
      </w:pPr>
      <w:r>
        <w:rPr>
          <w:rFonts w:ascii="Old English Text MT" w:hAnsi="Old English Text MT"/>
          <w:sz w:val="32"/>
          <w:szCs w:val="32"/>
        </w:rPr>
        <w:t>Au Nord comme en Bardarie, aucun dragon n'a été retrouvé depuis presque 1500 ans. L'idée selon laquelle La Porte serait "une cage a Dragon" est fausse : La porte à été construite au dernier millénaire, soit mille ans auparavant. Mais les dragons avait déjà été porté disparu depuis 500 a</w:t>
      </w:r>
      <w:r w:rsidR="002659F5">
        <w:rPr>
          <w:rFonts w:ascii="Old English Text MT" w:hAnsi="Old English Text MT"/>
          <w:sz w:val="32"/>
          <w:szCs w:val="32"/>
        </w:rPr>
        <w:t>ns</w:t>
      </w:r>
      <w:r w:rsidR="00630A1B">
        <w:rPr>
          <w:rFonts w:ascii="Old English Text MT" w:hAnsi="Old English Text MT"/>
          <w:sz w:val="32"/>
          <w:szCs w:val="32"/>
        </w:rPr>
        <w:t xml:space="preserve"> à cet </w:t>
      </w:r>
      <w:r w:rsidR="00A85FE4">
        <w:rPr>
          <w:rFonts w:ascii="Old English Text MT" w:hAnsi="Old English Text MT"/>
          <w:sz w:val="32"/>
          <w:szCs w:val="32"/>
        </w:rPr>
        <w:t>époque</w:t>
      </w:r>
      <w:r w:rsidR="002659F5">
        <w:rPr>
          <w:rFonts w:ascii="Old English Text MT" w:hAnsi="Old English Text MT"/>
          <w:sz w:val="32"/>
          <w:szCs w:val="32"/>
        </w:rPr>
        <w:t>. Mais</w:t>
      </w:r>
      <w:r>
        <w:rPr>
          <w:rFonts w:ascii="Old English Text MT" w:hAnsi="Old English Text MT"/>
          <w:sz w:val="32"/>
          <w:szCs w:val="32"/>
        </w:rPr>
        <w:t xml:space="preserve"> qui aurait pu tuer de telles bêtes ? Celles-ci sont présentes depuis des lustres alors que s'est t'il passé pour que 1500 auparavant tous disparaissent ? Tout cela est trés étrange... Néanmoins nous savons que </w:t>
      </w:r>
      <w:r w:rsidR="00630A1B">
        <w:rPr>
          <w:rFonts w:ascii="Old English Text MT" w:hAnsi="Old English Text MT"/>
          <w:sz w:val="32"/>
          <w:szCs w:val="32"/>
        </w:rPr>
        <w:t xml:space="preserve">maintenant que </w:t>
      </w:r>
      <w:r>
        <w:rPr>
          <w:rFonts w:ascii="Old English Text MT" w:hAnsi="Old English Text MT"/>
          <w:sz w:val="32"/>
          <w:szCs w:val="32"/>
        </w:rPr>
        <w:t>La Porte ne conti</w:t>
      </w:r>
      <w:r w:rsidR="002659F5">
        <w:rPr>
          <w:rFonts w:ascii="Old English Text MT" w:hAnsi="Old English Text MT"/>
          <w:sz w:val="32"/>
          <w:szCs w:val="32"/>
        </w:rPr>
        <w:t>ent pas de telles créature</w:t>
      </w:r>
      <w:r w:rsidR="00630A1B">
        <w:rPr>
          <w:rFonts w:ascii="Old English Text MT" w:hAnsi="Old English Text MT"/>
          <w:sz w:val="32"/>
          <w:szCs w:val="32"/>
        </w:rPr>
        <w:t xml:space="preserve">s. </w:t>
      </w:r>
      <w:r w:rsidR="002659F5">
        <w:rPr>
          <w:rFonts w:ascii="Old English Text MT" w:hAnsi="Old English Text MT"/>
          <w:sz w:val="32"/>
          <w:szCs w:val="32"/>
        </w:rPr>
        <w:t>Pourtant nous pouvons nous dire que l'époque des dragons est révolue et que cela laisse place à une réel période de paix. Nous comptons su</w:t>
      </w:r>
      <w:r w:rsidR="00630A1B">
        <w:rPr>
          <w:rFonts w:ascii="Old English Text MT" w:hAnsi="Old English Text MT"/>
          <w:sz w:val="32"/>
          <w:szCs w:val="32"/>
        </w:rPr>
        <w:t>r vous comme de précieux alliés autant sur le champ de bataille qu'a la taverne.</w:t>
      </w:r>
      <w:r w:rsidR="002659F5">
        <w:rPr>
          <w:rFonts w:ascii="Old English Text MT" w:hAnsi="Old English Text MT"/>
          <w:sz w:val="32"/>
          <w:szCs w:val="32"/>
        </w:rPr>
        <w:t xml:space="preserve"> Que l'</w:t>
      </w:r>
      <w:r w:rsidR="00630A1B">
        <w:rPr>
          <w:rFonts w:ascii="Old English Text MT" w:hAnsi="Old English Text MT"/>
          <w:sz w:val="32"/>
          <w:szCs w:val="32"/>
        </w:rPr>
        <w:t>éternité</w:t>
      </w:r>
      <w:r w:rsidR="002659F5">
        <w:rPr>
          <w:rFonts w:ascii="Old English Text MT" w:hAnsi="Old English Text MT"/>
          <w:sz w:val="32"/>
          <w:szCs w:val="32"/>
        </w:rPr>
        <w:t xml:space="preserve"> nous garde !</w:t>
      </w:r>
    </w:p>
    <w:p w:rsidR="00630A1B" w:rsidRDefault="00630A1B" w:rsidP="00AE0323">
      <w:pPr>
        <w:tabs>
          <w:tab w:val="left" w:pos="1770"/>
        </w:tabs>
        <w:rPr>
          <w:rFonts w:ascii="Old English Text MT" w:hAnsi="Old English Text MT"/>
          <w:sz w:val="32"/>
          <w:szCs w:val="32"/>
        </w:rPr>
      </w:pPr>
      <w:r>
        <w:rPr>
          <w:rFonts w:ascii="Old English Text MT" w:hAnsi="Old English Text MT"/>
          <w:sz w:val="32"/>
          <w:szCs w:val="32"/>
        </w:rPr>
        <w:t>Sincère salutations,</w:t>
      </w:r>
    </w:p>
    <w:p w:rsidR="00630A1B" w:rsidRDefault="00630A1B" w:rsidP="00630A1B">
      <w:pPr>
        <w:tabs>
          <w:tab w:val="left" w:pos="1770"/>
        </w:tabs>
        <w:jc w:val="right"/>
        <w:rPr>
          <w:rFonts w:ascii="Old English Text MT" w:hAnsi="Old English Text MT"/>
          <w:sz w:val="32"/>
          <w:szCs w:val="32"/>
        </w:rPr>
      </w:pPr>
    </w:p>
    <w:p w:rsidR="00630A1B" w:rsidRDefault="00630A1B" w:rsidP="00630A1B">
      <w:pPr>
        <w:tabs>
          <w:tab w:val="left" w:pos="1770"/>
        </w:tabs>
        <w:jc w:val="right"/>
        <w:rPr>
          <w:rFonts w:ascii="Old English Text MT" w:hAnsi="Old English Text MT"/>
          <w:sz w:val="32"/>
          <w:szCs w:val="32"/>
        </w:rPr>
      </w:pPr>
      <w:r>
        <w:rPr>
          <w:rFonts w:ascii="Old English Text MT" w:hAnsi="Old English Text MT"/>
          <w:sz w:val="32"/>
          <w:szCs w:val="32"/>
        </w:rPr>
        <w:t xml:space="preserve">Duncan, </w:t>
      </w:r>
    </w:p>
    <w:p w:rsidR="00630A1B" w:rsidRPr="00AE0323" w:rsidRDefault="00630A1B" w:rsidP="00630A1B">
      <w:pPr>
        <w:tabs>
          <w:tab w:val="left" w:pos="1770"/>
        </w:tabs>
        <w:jc w:val="right"/>
        <w:rPr>
          <w:rFonts w:ascii="Old English Text MT" w:hAnsi="Old English Text MT"/>
          <w:sz w:val="32"/>
          <w:szCs w:val="32"/>
        </w:rPr>
      </w:pPr>
      <w:r>
        <w:rPr>
          <w:rFonts w:ascii="Old English Text MT" w:hAnsi="Old English Text MT"/>
          <w:sz w:val="32"/>
          <w:szCs w:val="32"/>
        </w:rPr>
        <w:t>L'émissaire et bras droit du roi Mordar</w:t>
      </w:r>
    </w:p>
    <w:sectPr w:rsidR="00630A1B" w:rsidRPr="00AE0323" w:rsidSect="00E34A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0DC1" w:rsidRDefault="004D0DC1" w:rsidP="00AE0323">
      <w:pPr>
        <w:spacing w:after="0" w:line="240" w:lineRule="auto"/>
      </w:pPr>
      <w:r>
        <w:separator/>
      </w:r>
    </w:p>
  </w:endnote>
  <w:endnote w:type="continuationSeparator" w:id="1">
    <w:p w:rsidR="004D0DC1" w:rsidRDefault="004D0DC1" w:rsidP="00AE0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0DC1" w:rsidRDefault="004D0DC1" w:rsidP="00AE0323">
      <w:pPr>
        <w:spacing w:after="0" w:line="240" w:lineRule="auto"/>
      </w:pPr>
      <w:r>
        <w:separator/>
      </w:r>
    </w:p>
  </w:footnote>
  <w:footnote w:type="continuationSeparator" w:id="1">
    <w:p w:rsidR="004D0DC1" w:rsidRDefault="004D0DC1" w:rsidP="00AE03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E0323"/>
    <w:rsid w:val="002659F5"/>
    <w:rsid w:val="004D0DC1"/>
    <w:rsid w:val="00630A1B"/>
    <w:rsid w:val="006F146E"/>
    <w:rsid w:val="00A85FE4"/>
    <w:rsid w:val="00AE0323"/>
    <w:rsid w:val="00E34A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4A8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E03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E0323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AE03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AE0323"/>
  </w:style>
  <w:style w:type="paragraph" w:styleId="Pieddepage">
    <w:name w:val="footer"/>
    <w:basedOn w:val="Normal"/>
    <w:link w:val="PieddepageCar"/>
    <w:uiPriority w:val="99"/>
    <w:semiHidden/>
    <w:unhideWhenUsed/>
    <w:rsid w:val="00AE03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AE03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145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julien</dc:creator>
  <cp:keywords/>
  <dc:description/>
  <cp:lastModifiedBy>julien</cp:lastModifiedBy>
  <cp:revision>5</cp:revision>
  <dcterms:created xsi:type="dcterms:W3CDTF">2015-08-02T00:24:00Z</dcterms:created>
  <dcterms:modified xsi:type="dcterms:W3CDTF">2015-08-02T12:46:00Z</dcterms:modified>
</cp:coreProperties>
</file>