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F4" w:rsidRDefault="008017F4" w:rsidP="00D1627E">
      <w:pPr>
        <w:jc w:val="center"/>
        <w:rPr>
          <w:rFonts w:ascii="Palatino Linotype" w:hAnsi="Palatino Linotype"/>
          <w:color w:val="FF0066"/>
          <w:sz w:val="28"/>
          <w:szCs w:val="28"/>
          <w:u w:val="single"/>
        </w:rPr>
      </w:pPr>
      <w:bookmarkStart w:id="0" w:name="_GoBack"/>
      <w:r>
        <w:rPr>
          <w:rFonts w:ascii="Palatino Linotype" w:hAnsi="Palatino Linotype"/>
          <w:color w:val="FF0066"/>
          <w:sz w:val="28"/>
          <w:szCs w:val="28"/>
          <w:u w:val="single"/>
        </w:rPr>
        <w:t xml:space="preserve">Cours de </w:t>
      </w:r>
      <w:proofErr w:type="spellStart"/>
      <w:r>
        <w:rPr>
          <w:rFonts w:ascii="Palatino Linotype" w:hAnsi="Palatino Linotype"/>
          <w:color w:val="FF0066"/>
          <w:sz w:val="28"/>
          <w:szCs w:val="28"/>
          <w:u w:val="single"/>
        </w:rPr>
        <w:t>Farie</w:t>
      </w:r>
      <w:proofErr w:type="spellEnd"/>
      <w:r>
        <w:rPr>
          <w:rFonts w:ascii="Palatino Linotype" w:hAnsi="Palatino Linotype"/>
          <w:color w:val="FF0066"/>
          <w:sz w:val="28"/>
          <w:szCs w:val="28"/>
          <w:u w:val="single"/>
        </w:rPr>
        <w:t xml:space="preserve"> </w:t>
      </w:r>
      <w:proofErr w:type="spellStart"/>
      <w:r>
        <w:rPr>
          <w:rFonts w:ascii="Palatino Linotype" w:hAnsi="Palatino Linotype"/>
          <w:color w:val="FF0066"/>
          <w:sz w:val="28"/>
          <w:szCs w:val="28"/>
          <w:u w:val="single"/>
        </w:rPr>
        <w:t>Correlloy</w:t>
      </w:r>
      <w:proofErr w:type="spellEnd"/>
      <w:r>
        <w:rPr>
          <w:rFonts w:ascii="Palatino Linotype" w:hAnsi="Palatino Linotype"/>
          <w:color w:val="FF0066"/>
          <w:sz w:val="28"/>
          <w:szCs w:val="28"/>
          <w:u w:val="single"/>
        </w:rPr>
        <w:t>-New</w:t>
      </w:r>
    </w:p>
    <w:p w:rsidR="001F0B42" w:rsidRPr="001F0B42" w:rsidRDefault="001F0B42" w:rsidP="00D1627E">
      <w:pPr>
        <w:jc w:val="center"/>
        <w:rPr>
          <w:rFonts w:ascii="Palatino Linotype" w:hAnsi="Palatino Linotype"/>
          <w:color w:val="FF0066"/>
          <w:sz w:val="28"/>
          <w:szCs w:val="28"/>
          <w:u w:val="single"/>
        </w:rPr>
      </w:pPr>
      <w:r w:rsidRPr="001F0B42">
        <w:rPr>
          <w:rFonts w:ascii="Palatino Linotype" w:hAnsi="Palatino Linotype"/>
          <w:color w:val="FF0066"/>
          <w:sz w:val="28"/>
          <w:szCs w:val="28"/>
          <w:u w:val="single"/>
        </w:rPr>
        <w:t>Sur ma page Boulot il est inscrit ceci :</w:t>
      </w:r>
    </w:p>
    <w:p w:rsidR="001F0B42" w:rsidRDefault="001F0B42" w:rsidP="00F16A5A">
      <w:pPr>
        <w:jc w:val="center"/>
        <w:rPr>
          <w:rFonts w:ascii="Tahoma" w:hAnsi="Tahoma" w:cs="Tahoma"/>
          <w:color w:val="464646"/>
          <w:sz w:val="20"/>
          <w:szCs w:val="20"/>
        </w:rPr>
      </w:pPr>
      <w:r w:rsidRPr="001F0B42">
        <w:rPr>
          <w:rFonts w:ascii="Tahoma" w:hAnsi="Tahoma" w:cs="Tahoma"/>
          <w:b/>
          <w:bCs/>
          <w:color w:val="464646"/>
          <w:sz w:val="20"/>
          <w:szCs w:val="20"/>
        </w:rPr>
        <w:t>» Le ministre de la culture a fixé le contenu des cours pour cette formation :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PROGRAMME SCOLAIRE RÉGISSANT LE MÉTIER DE PROFESSEUR D'UNIVERSITÉ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Modifié par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Lagon_CARIBBEAN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>_</w:t>
      </w:r>
      <w:r w:rsidRPr="001F0B42">
        <w:rPr>
          <w:rFonts w:ascii="Tahoma" w:hAnsi="Tahoma" w:cs="Tahoma"/>
          <w:color w:val="464646"/>
          <w:sz w:val="20"/>
          <w:szCs w:val="20"/>
        </w:rPr>
        <w:br/>
      </w:r>
      <w:r w:rsidRPr="001F0B42">
        <w:rPr>
          <w:rFonts w:ascii="Tahoma" w:hAnsi="Tahoma" w:cs="Tahoma"/>
          <w:color w:val="464646"/>
          <w:sz w:val="20"/>
          <w:szCs w:val="20"/>
        </w:rPr>
        <w:br/>
        <w:t>Durée des études : 5 ans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Durée en cours long : 10 ans</w:t>
      </w:r>
      <w:r w:rsidRPr="001F0B42">
        <w:rPr>
          <w:rFonts w:ascii="Tahoma" w:hAnsi="Tahoma" w:cs="Tahoma"/>
          <w:color w:val="464646"/>
          <w:sz w:val="20"/>
          <w:szCs w:val="20"/>
        </w:rPr>
        <w:br/>
      </w:r>
      <w:r w:rsidRPr="001F0B42">
        <w:rPr>
          <w:rFonts w:ascii="Tahoma" w:hAnsi="Tahoma" w:cs="Tahoma"/>
          <w:color w:val="464646"/>
          <w:sz w:val="20"/>
          <w:szCs w:val="20"/>
        </w:rPr>
        <w:br/>
        <w:t>Obligations du professeur envers ses él</w:t>
      </w:r>
      <w:r w:rsidR="008E3202">
        <w:rPr>
          <w:rFonts w:ascii="Tahoma" w:hAnsi="Tahoma" w:cs="Tahoma"/>
          <w:color w:val="464646"/>
          <w:sz w:val="20"/>
          <w:szCs w:val="20"/>
        </w:rPr>
        <w:softHyphen/>
      </w:r>
      <w:r w:rsidRPr="001F0B42">
        <w:rPr>
          <w:rFonts w:ascii="Tahoma" w:hAnsi="Tahoma" w:cs="Tahoma"/>
          <w:color w:val="464646"/>
          <w:sz w:val="20"/>
          <w:szCs w:val="20"/>
        </w:rPr>
        <w:t>èves: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Présenter et expliquer le fonctionnement du métier .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Distiller des conseils en partageant votre expérience du métier.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Libre à vous d’ajouter d’autres exercices : simulations de situations, jeux, etc. afin de leur faciliter l’apprentissage du métier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>- Les élèves sortant de votre cours doivent être des professeurs accomplis !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Bien faire comprendre qu'un professeur se doit d'avant tout, de donner des cours de sa matière, de faire MINIMUM 5 QUESTIONS pour un EXAMEN FINAL, de veiller à valider ou non les diplômes de ses élèves (un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recalement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abusif est interdit)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Vous vous devez de faire apprendre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a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vos élèves les lois concernant ce métier !</w:t>
      </w:r>
      <w:r w:rsidRPr="001F0B42">
        <w:rPr>
          <w:rFonts w:ascii="Tahoma" w:hAnsi="Tahoma" w:cs="Tahoma"/>
          <w:color w:val="464646"/>
          <w:sz w:val="20"/>
          <w:szCs w:val="20"/>
        </w:rPr>
        <w:br/>
        <w:t xml:space="preserve">- Bien expliquer que Le ministre de la culture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à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le droit de demander les cours des professeurs et qu'ils doivent absolument donner leur travaux afin de </w:t>
      </w:r>
      <w:proofErr w:type="spellStart"/>
      <w:r w:rsidRPr="001F0B42">
        <w:rPr>
          <w:rFonts w:ascii="Tahoma" w:hAnsi="Tahoma" w:cs="Tahoma"/>
          <w:color w:val="464646"/>
          <w:sz w:val="20"/>
          <w:szCs w:val="20"/>
        </w:rPr>
        <w:t>facilitez</w:t>
      </w:r>
      <w:proofErr w:type="spellEnd"/>
      <w:r w:rsidRPr="001F0B42">
        <w:rPr>
          <w:rFonts w:ascii="Tahoma" w:hAnsi="Tahoma" w:cs="Tahoma"/>
          <w:color w:val="464646"/>
          <w:sz w:val="20"/>
          <w:szCs w:val="20"/>
        </w:rPr>
        <w:t xml:space="preserve"> le travail au ministre</w:t>
      </w:r>
    </w:p>
    <w:p w:rsidR="00F16A5A" w:rsidRPr="00F16A5A" w:rsidRDefault="00F16A5A" w:rsidP="00F16A5A">
      <w:pPr>
        <w:jc w:val="center"/>
        <w:rPr>
          <w:rFonts w:ascii="Tahoma" w:hAnsi="Tahoma" w:cs="Tahoma"/>
          <w:color w:val="464646"/>
          <w:sz w:val="20"/>
          <w:szCs w:val="20"/>
        </w:rPr>
      </w:pPr>
    </w:p>
    <w:p w:rsidR="00141AD8" w:rsidRPr="001F0B42" w:rsidRDefault="00D1627E" w:rsidP="00D1627E">
      <w:pPr>
        <w:jc w:val="center"/>
        <w:rPr>
          <w:rFonts w:ascii="Palatino Linotype" w:hAnsi="Palatino Linotype"/>
          <w:color w:val="FF0066"/>
          <w:sz w:val="56"/>
          <w:szCs w:val="56"/>
          <w:u w:val="single"/>
        </w:rPr>
      </w:pPr>
      <w:r w:rsidRPr="001F0B42">
        <w:rPr>
          <w:rFonts w:ascii="Palatino Linotype" w:hAnsi="Palatino Linotype"/>
          <w:color w:val="FF0066"/>
          <w:sz w:val="56"/>
          <w:szCs w:val="56"/>
          <w:u w:val="single"/>
        </w:rPr>
        <w:t xml:space="preserve">Cours Prof d’Université </w:t>
      </w:r>
      <w:r w:rsidRPr="008D4DC0">
        <w:rPr>
          <w:rFonts w:ascii="Palatino Linotype" w:hAnsi="Palatino Linotype"/>
          <w:color w:val="FF0066"/>
          <w:sz w:val="56"/>
          <w:szCs w:val="56"/>
          <w:u w:val="single"/>
          <w:lang w:val="en-CA"/>
        </w:rPr>
        <w:sym w:font="Wingdings" w:char="F04A"/>
      </w:r>
    </w:p>
    <w:p w:rsidR="008D4DC0" w:rsidRPr="008D4DC0" w:rsidRDefault="008D4DC0" w:rsidP="00D1627E">
      <w:pPr>
        <w:jc w:val="center"/>
        <w:rPr>
          <w:rFonts w:ascii="Palatino Linotype" w:hAnsi="Palatino Linotype"/>
          <w:i/>
          <w:sz w:val="16"/>
          <w:szCs w:val="16"/>
        </w:rPr>
      </w:pPr>
      <w:r w:rsidRPr="008D4DC0">
        <w:rPr>
          <w:rFonts w:ascii="Palatino Linotype" w:hAnsi="Palatino Linotype"/>
          <w:i/>
          <w:sz w:val="16"/>
          <w:szCs w:val="16"/>
        </w:rPr>
        <w:t xml:space="preserve">Colorié , corrigé par </w:t>
      </w:r>
      <w:proofErr w:type="spellStart"/>
      <w:r w:rsidRPr="008D4DC0">
        <w:rPr>
          <w:rFonts w:ascii="Palatino Linotype" w:hAnsi="Palatino Linotype"/>
          <w:i/>
          <w:sz w:val="16"/>
          <w:szCs w:val="16"/>
        </w:rPr>
        <w:t>Farie</w:t>
      </w:r>
      <w:proofErr w:type="spellEnd"/>
      <w:r w:rsidRPr="008D4DC0">
        <w:rPr>
          <w:rFonts w:ascii="Palatino Linotype" w:hAnsi="Palatino Linotype"/>
          <w:i/>
          <w:sz w:val="16"/>
          <w:szCs w:val="16"/>
        </w:rPr>
        <w:t xml:space="preserve"> </w:t>
      </w:r>
      <w:proofErr w:type="spellStart"/>
      <w:r w:rsidRPr="008D4DC0">
        <w:rPr>
          <w:rFonts w:ascii="Palatino Linotype" w:hAnsi="Palatino Linotype"/>
          <w:i/>
          <w:sz w:val="16"/>
          <w:szCs w:val="16"/>
        </w:rPr>
        <w:t>Correlloy</w:t>
      </w:r>
      <w:proofErr w:type="spellEnd"/>
      <w:r w:rsidRPr="008D4DC0">
        <w:rPr>
          <w:rFonts w:ascii="Palatino Linotype" w:hAnsi="Palatino Linotype"/>
          <w:i/>
          <w:sz w:val="16"/>
          <w:szCs w:val="16"/>
        </w:rPr>
        <w:t>-New</w:t>
      </w:r>
    </w:p>
    <w:tbl>
      <w:tblPr>
        <w:tblW w:w="720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00"/>
      </w:tblGrid>
      <w:tr w:rsidR="00D1627E" w:rsidRPr="00D1627E" w:rsidTr="00D162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27E" w:rsidRPr="000B2715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Ministre de la culture)</w:t>
            </w:r>
          </w:p>
          <w:p w:rsidR="00D1627E" w:rsidRPr="000B2715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6" w:tgtFrame="_blank" w:history="1">
              <w:r w:rsidRPr="000B2715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 xml:space="preserve">HENRY </w:t>
              </w:r>
              <w:r w:rsidRPr="00D1627E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Boulette</w:t>
              </w:r>
            </w:hyperlink>
            <w:r w:rsidRPr="00D1627E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225 (adoptée) :</w:t>
            </w:r>
          </w:p>
          <w:p w:rsidR="00D1627E" w:rsidRPr="00D1627E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669900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>Examen de fin d’année</w:t>
            </w:r>
          </w:p>
        </w:tc>
      </w:tr>
      <w:tr w:rsidR="00D1627E" w:rsidRPr="00D1627E" w:rsidTr="00D1627E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D1627E" w:rsidRPr="00D1627E" w:rsidRDefault="00D1627E" w:rsidP="00D1627E">
            <w:p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  <w:tr w:rsidR="00D1627E" w:rsidRPr="00D1627E" w:rsidTr="00D1627E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8A2930" w:rsidRDefault="00D1627E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</w:pPr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Rappel de la loi </w:t>
            </w:r>
            <w:proofErr w:type="spellStart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BOMINO</w:t>
            </w:r>
            <w:proofErr w:type="spellEnd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Charmila</w:t>
            </w:r>
            <w:proofErr w:type="spellEnd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n°43</w:t>
            </w:r>
            <w:proofErr w:type="spellEnd"/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: « Droi</w:t>
            </w:r>
            <w:r w:rsidRPr="008A2930"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  <w:t>ts et devoirs des professeurs »</w:t>
            </w:r>
          </w:p>
          <w:p w:rsidR="00C35EE9" w:rsidRDefault="00D1627E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color w:val="009900"/>
                <w:u w:val="single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Devoirs</w:t>
            </w:r>
            <w:r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du/de la professeur(e)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: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Créer des examens com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plets à la fin de chaque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année.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Les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examens de «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en cours d’années » ne sont p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as obligatoires à faire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passer.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minimum de questions pour un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lastRenderedPageBreak/>
              <w:t xml:space="preserve">examen de fin d’année est limité à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5.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Je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ne ferais pas passer d’examen(s) en cours d’année.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Suivre les contenus obligatoires indiqués dans le pr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ogramme scolaire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officiel.En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cas de nécessité ,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des ajouts péd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agogiques peuvent être ajoutés.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Tout professeur</w:t>
            </w:r>
            <w:r w:rsid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 donc l'obligation de créer des examens adéquats à son enseignement comportant 5 questions </w:t>
            </w:r>
            <w:proofErr w:type="spellStart"/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minimums.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Chacun</w:t>
            </w:r>
            <w:proofErr w:type="spellEnd"/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de mes examens finaux comporteront 5 questions.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>-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Les examens ne correspondant pas à ces deux critères sont irrecevables ! Par exemple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en aucun cas, un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n'a le droit de recaler un</w:t>
            </w:r>
            <w:r w:rsidR="00C35EE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élève sur des questions hors-sujets (musique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information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(s)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privée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(s)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etc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)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Ne vous inquiétez pas , ce ne sera pas mon cas.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8A2930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Dans le cas contraire, l'élève pourra porter plainte contre son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/sa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avec une capture d'écran de l'e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xamen en question ainsi que du J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ournal de bord indiquant le redoublement.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8A2930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-----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Peine</w:t>
            </w:r>
            <w:r w:rsid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s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requise</w:t>
            </w:r>
            <w:r w:rsid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s</w:t>
            </w:r>
            <w:r w:rsidR="008A2930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 xml:space="preserve"> pour le/la professeur(e)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: Dédommagement des études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500 euro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d'amende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obligation de changer les questions</w:t>
            </w:r>
            <w:r w:rsidR="008A2930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3 heures de prison si les questions comportent des propos vulgaires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28"/>
                <w:szCs w:val="28"/>
                <w:u w:val="single"/>
                <w:lang w:eastAsia="fr-CA"/>
              </w:rPr>
              <w:t>*</w:t>
            </w:r>
            <w:r w:rsidR="008A2930" w:rsidRP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S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i récidive : R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etrait du diplôme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, 1000 euro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s d'amende et 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remboursement des études</w:t>
            </w:r>
            <w:r w:rsidR="008A2930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  <w:r w:rsidRPr="00D1627E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)</w:t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D1627E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</w:p>
          <w:p w:rsidR="00D1627E" w:rsidRPr="00D1627E" w:rsidRDefault="00D1627E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i/>
                <w:color w:val="464646"/>
                <w:sz w:val="18"/>
                <w:szCs w:val="18"/>
                <w:lang w:eastAsia="fr-CA"/>
              </w:rPr>
            </w:pPr>
            <w:r w:rsidRPr="00D1627E">
              <w:rPr>
                <w:rFonts w:ascii="Palatino Linotype" w:eastAsia="Times New Roman" w:hAnsi="Palatino Linotype" w:cs="Tahoma"/>
                <w:b/>
                <w:i/>
                <w:color w:val="009900"/>
                <w:u w:val="single"/>
                <w:lang w:eastAsia="fr-CA"/>
              </w:rPr>
              <w:t>Loi vérifi</w:t>
            </w:r>
            <w:r w:rsidR="008A2930" w:rsidRPr="00C35EE9">
              <w:rPr>
                <w:rFonts w:ascii="Palatino Linotype" w:eastAsia="Times New Roman" w:hAnsi="Palatino Linotype" w:cs="Tahoma"/>
                <w:b/>
                <w:i/>
                <w:color w:val="009900"/>
                <w:u w:val="single"/>
                <w:lang w:eastAsia="fr-CA"/>
              </w:rPr>
              <w:t>ée par Adrien BATTLE le 02/10/11</w:t>
            </w:r>
          </w:p>
        </w:tc>
      </w:tr>
    </w:tbl>
    <w:p w:rsidR="007474E7" w:rsidRDefault="007474E7">
      <w:r>
        <w:lastRenderedPageBreak/>
        <w:br w:type="page"/>
      </w:r>
    </w:p>
    <w:tbl>
      <w:tblPr>
        <w:tblW w:w="7200" w:type="dxa"/>
        <w:tblCellSpacing w:w="0" w:type="dxa"/>
        <w:tblInd w:w="252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48"/>
      </w:tblGrid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0B2715" w:rsidRDefault="007474E7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lastRenderedPageBreak/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Ministre de la culture)</w:t>
            </w:r>
          </w:p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7" w:tgtFrame="_blank" w:history="1">
              <w:proofErr w:type="spellStart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>BOMINO</w:t>
              </w:r>
              <w:proofErr w:type="spellEnd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 xml:space="preserve"> </w:t>
              </w:r>
              <w:proofErr w:type="spellStart"/>
              <w:r w:rsidRPr="007474E7">
                <w:rPr>
                  <w:rStyle w:val="Lienhypertexte"/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lang w:eastAsia="fr-CA"/>
                </w:rPr>
                <w:t>Charmila</w:t>
              </w:r>
              <w:proofErr w:type="spellEnd"/>
            </w:hyperlink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FF006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N° 42 (adoptée) :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Droits et devoirs des étudiant</w:t>
            </w:r>
            <w:r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u w:val="single"/>
                <w:lang w:eastAsia="fr-CA"/>
              </w:rPr>
              <w:t>s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00166D" w:rsidRPr="0000166D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=&gt; Alinéa 1 : Devoirs de l’étudiant</w:t>
            </w:r>
            <w:r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Être présent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au cours de son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En cas d'impossibilité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, prévenir le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/la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 xml:space="preserve">au moins </w:t>
            </w:r>
            <w:proofErr w:type="spellStart"/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>6h</w:t>
            </w:r>
            <w:proofErr w:type="spellEnd"/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 xml:space="preserve"> à l'avance.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u w:val="single"/>
                <w:lang w:eastAsia="fr-CA"/>
              </w:rPr>
              <w:t>Répondre le plus vite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à un courrier urgent de son professeur.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En cas d'échec à un examen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, prévenir le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/la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par message 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,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car celui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(celle)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-ci n’a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aucun autre moyen de le savoir.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Remplir son examen de fin d’année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le plus vite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après l’envoi de celui-ci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Consulter le plus souvent possible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son suivi des études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afin de voir qu’aucun de ses examens ne soit en attente.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=&gt; Alinéa 2 : Droits d’un</w:t>
            </w:r>
            <w:r w:rsidR="00C35EE9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 xml:space="preserve"> étudiant</w:t>
            </w:r>
            <w:r w:rsidR="00C35EE9">
              <w:rPr>
                <w:rFonts w:ascii="Palatino Linotype" w:eastAsia="Times New Roman" w:hAnsi="Palatino Linotype" w:cs="Tahoma"/>
                <w:bCs/>
                <w:color w:val="009900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28"/>
                <w:szCs w:val="2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Réclamer des cours écrits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s’il a du mal à suivre.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Demander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des cours de soutien.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>-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28"/>
                <w:szCs w:val="2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Quitter un cours précipitamment 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s’il</w:t>
            </w:r>
            <w:r w:rsidR="00C35EE9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>/elle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 xml:space="preserve"> donne une raison valable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.</w:t>
            </w:r>
            <w:r w:rsidR="0000166D" w:rsidRPr="0000166D">
              <w:rPr>
                <w:rFonts w:ascii="Palatino Linotype" w:eastAsia="Times New Roman" w:hAnsi="Palatino Linotype" w:cs="Tahoma"/>
                <w:bCs/>
                <w:color w:val="00FF00"/>
                <w:lang w:eastAsia="fr-CA"/>
              </w:rPr>
              <w:t>Si vous n’avez pas de raison(s) valable(s) , vous êtes définitivement exclus de mon cours.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  <w:r w:rsidRPr="007474E7">
              <w:rPr>
                <w:rFonts w:ascii="Palatino Linotype" w:eastAsia="Times New Roman" w:hAnsi="Palatino Linotype" w:cs="Tahoma"/>
                <w:b/>
                <w:bCs/>
                <w:color w:val="464646"/>
                <w:sz w:val="28"/>
                <w:szCs w:val="28"/>
                <w:lang w:eastAsia="fr-CA"/>
              </w:rPr>
              <w:t xml:space="preserve">-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Demander les conditions nécessaires à son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/sa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C35EE9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t xml:space="preserve"> pour obtenir son diplôme.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  <w:br/>
            </w:r>
          </w:p>
          <w:p w:rsidR="0000166D" w:rsidRPr="0000166D" w:rsidRDefault="0000166D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</w:pPr>
            <w:r w:rsidRPr="0000166D">
              <w:rPr>
                <w:rFonts w:ascii="Palatino Linotype" w:eastAsia="Times New Roman" w:hAnsi="Palatino Linotype" w:cs="Tahoma"/>
                <w:bCs/>
                <w:color w:val="669900"/>
                <w:sz w:val="28"/>
                <w:szCs w:val="28"/>
                <w:u w:val="single"/>
                <w:lang w:eastAsia="fr-CA"/>
              </w:rPr>
              <w:t>-----</w:t>
            </w:r>
            <w:r w:rsidRPr="007474E7">
              <w:rPr>
                <w:rFonts w:ascii="Palatino Linotype" w:eastAsia="Times New Roman" w:hAnsi="Palatino Linotype" w:cs="Tahoma"/>
                <w:bCs/>
                <w:color w:val="669900"/>
                <w:sz w:val="28"/>
                <w:szCs w:val="28"/>
                <w:u w:val="single"/>
                <w:lang w:eastAsia="fr-CA"/>
              </w:rPr>
              <w:t>Peines requises :</w:t>
            </w:r>
            <w:r w:rsidRPr="007474E7">
              <w:rPr>
                <w:rFonts w:ascii="Palatino Linotype" w:eastAsia="Times New Roman" w:hAnsi="Palatino Linotype" w:cs="Tahoma"/>
                <w:bCs/>
                <w:color w:val="6699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Avertissement venant du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/de la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professeur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24"/>
                <w:szCs w:val="24"/>
                <w:u w:val="single"/>
                <w:lang w:eastAsia="fr-CA"/>
              </w:rPr>
              <w:t xml:space="preserve"> et</w:t>
            </w:r>
            <w:r w:rsidRPr="007474E7">
              <w:rPr>
                <w:rFonts w:ascii="Palatino Linotype" w:eastAsia="Times New Roman" w:hAnsi="Palatino Linotype" w:cs="Tahoma"/>
                <w:bCs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si cela persiste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,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il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/elle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sera renvoyé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(e)</w:t>
            </w:r>
            <w:r w:rsidRPr="007474E7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 xml:space="preserve"> de ses études</w:t>
            </w:r>
            <w:r w:rsidRPr="0000166D"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u w:val="single"/>
                <w:lang w:eastAsia="fr-CA"/>
              </w:rPr>
              <w:t>.</w:t>
            </w:r>
          </w:p>
          <w:p w:rsidR="0000166D" w:rsidRPr="0000166D" w:rsidRDefault="0000166D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009900"/>
                <w:sz w:val="18"/>
                <w:szCs w:val="18"/>
                <w:u w:val="single"/>
                <w:lang w:eastAsia="fr-CA"/>
              </w:rPr>
            </w:pPr>
          </w:p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7474E7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>Loi mis</w:t>
            </w:r>
            <w:r w:rsidR="00C35EE9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>e</w:t>
            </w:r>
            <w:r w:rsidRPr="007474E7">
              <w:rPr>
                <w:rFonts w:ascii="Palatino Linotype" w:eastAsia="Times New Roman" w:hAnsi="Palatino Linotype" w:cs="Tahoma"/>
                <w:bCs/>
                <w:i/>
                <w:color w:val="009900"/>
                <w:sz w:val="18"/>
                <w:szCs w:val="18"/>
                <w:u w:val="single"/>
                <w:lang w:eastAsia="fr-CA"/>
              </w:rPr>
              <w:t xml:space="preserve"> à jour par Macaron Ronron le 17/01/2014</w:t>
            </w:r>
          </w:p>
        </w:tc>
      </w:tr>
      <w:tr w:rsidR="007474E7" w:rsidRPr="007474E7" w:rsidTr="00197D94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474E7" w:rsidRPr="007474E7" w:rsidRDefault="007474E7" w:rsidP="007474E7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Cs/>
                <w:color w:val="464646"/>
                <w:sz w:val="18"/>
                <w:szCs w:val="18"/>
                <w:lang w:eastAsia="fr-CA"/>
              </w:rPr>
            </w:pPr>
          </w:p>
        </w:tc>
      </w:tr>
      <w:tr w:rsidR="00D1627E" w:rsidRPr="00D1627E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F16A5A" w:rsidRDefault="00F16A5A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</w:p>
          <w:p w:rsidR="00D1627E" w:rsidRPr="00D1627E" w:rsidRDefault="000B2715" w:rsidP="00F16A5A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</w:tc>
      </w:tr>
      <w:tr w:rsidR="000B2715" w:rsidRPr="000B2715" w:rsidTr="0000166D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tbl>
            <w:tblPr>
              <w:tblW w:w="7200" w:type="dxa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66D" w:rsidRPr="0000166D" w:rsidRDefault="0000166D" w:rsidP="00C13633">
                  <w:pPr>
                    <w:spacing w:after="360"/>
                    <w:jc w:val="center"/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</w:pPr>
                  <w:r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lastRenderedPageBreak/>
                    <w:t xml:space="preserve">Loi </w:t>
                  </w:r>
                  <w:hyperlink r:id="rId8" w:tgtFrame="_blank" w:history="1">
                    <w:proofErr w:type="spellStart"/>
                    <w:r w:rsidR="00C13633"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>BOMINO</w:t>
                    </w:r>
                    <w:proofErr w:type="spellEnd"/>
                    <w:r w:rsidR="00C13633"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C13633">
                      <w:rPr>
                        <w:rStyle w:val="Lienhypertexte"/>
                        <w:rFonts w:ascii="Palatino Linotype" w:hAnsi="Palatino Linotype" w:cs="Tahoma"/>
                        <w:b/>
                        <w:bCs/>
                        <w:color w:val="FF0066"/>
                        <w:sz w:val="18"/>
                        <w:szCs w:val="18"/>
                      </w:rPr>
                      <w:t>Charmila</w:t>
                    </w:r>
                    <w:proofErr w:type="spellEnd"/>
                  </w:hyperlink>
                  <w:r w:rsidRPr="00C13633">
                    <w:rPr>
                      <w:rFonts w:ascii="Palatino Linotype" w:hAnsi="Palatino Linotype" w:cs="Tahoma"/>
                      <w:b/>
                      <w:bCs/>
                      <w:color w:val="FF006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t>N° 43 (adoptée) :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225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00166D" w:rsidRPr="00C13633" w:rsidRDefault="0000166D" w:rsidP="00C13633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u w:val="single"/>
                    </w:rPr>
                  </w:pPr>
                  <w:r w:rsidRP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Droits et devoirs des professeur</w:t>
                  </w:r>
                  <w:r w:rsid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b/>
                      <w:bCs/>
                      <w:u w:val="single"/>
                    </w:rPr>
                    <w:t>s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300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C35EE9" w:rsidRDefault="0000166D" w:rsidP="00C35EE9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>=&gt; Alinéa 1 : Devoir des professeur</w:t>
                  </w:r>
                  <w:r w:rsidR="00C13633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 xml:space="preserve">s 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Inscrire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de façon bien claire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dans sa page MÉTIER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, ses horaires de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cours.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</w:t>
                  </w:r>
                  <w:proofErr w:type="spellEnd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le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/la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ne donne pas de cours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il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/elle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doit écrire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: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‘’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Par messagerie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‘’</w:t>
                  </w:r>
                  <w:r w:rsidR="008A1525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et/ou ‘’ Par commentaire sur votre profil ‘’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et envoyer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un message avec la formation à suivre.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Donner de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 cours à ses élèves ou d'envoyer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de l'information par message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Aviser les étudiant</w:t>
                  </w:r>
                  <w:r w:rsidR="004D42B6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 d'un(e) absence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au cours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20"/>
                      <w:szCs w:val="20"/>
                    </w:rPr>
                    <w:t xml:space="preserve"> 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20"/>
                      <w:szCs w:val="20"/>
                      <w:u w:val="single"/>
                    </w:rPr>
                    <w:t>(s’il y a des cours pas par Messagerie)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20"/>
                      <w:szCs w:val="20"/>
                      <w:u w:val="single"/>
                    </w:rPr>
                    <w:t xml:space="preserve">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au moins </w:t>
                  </w:r>
                  <w:proofErr w:type="spellStart"/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6h</w:t>
                  </w:r>
                  <w:proofErr w:type="spellEnd"/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à l'avance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Suivre les contenus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obligatoires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indiqués dans le programme scolaire officiel.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Créer des examens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complets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à la fin de </w:t>
                  </w:r>
                  <w:r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chaque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année. Les examens de «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n cours d’années » ne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sont pas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obligatoires.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Ces</w:t>
                  </w:r>
                  <w:proofErr w:type="spellEnd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examens doivent contenir au moins 5 </w:t>
                  </w:r>
                  <w:proofErr w:type="spellStart"/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questions.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>Il</w:t>
                  </w:r>
                  <w:proofErr w:type="spellEnd"/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n’y en aura pas.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-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Valider les 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diplômes </w:t>
                  </w:r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le plus vite </w:t>
                  </w:r>
                  <w:proofErr w:type="spellStart"/>
                  <w:r w:rsidR="00C13633" w:rsidRP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possible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.Maximum</w:t>
                  </w:r>
                  <w:proofErr w:type="spellEnd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1 an </w:t>
                  </w:r>
                  <w:proofErr w:type="spellStart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Francopolien</w:t>
                  </w:r>
                  <w:proofErr w:type="spellEnd"/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(3 j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ours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réels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).</w:t>
                  </w:r>
                </w:p>
                <w:p w:rsidR="001D768E" w:rsidRDefault="0000166D" w:rsidP="001D768E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</w:pP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>=&gt; Alinéa 2 : Droits d’un</w:t>
                  </w:r>
                  <w:r w:rsidR="004D42B6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Pr="00C13633">
                    <w:rPr>
                      <w:rFonts w:ascii="Palatino Linotype" w:hAnsi="Palatino Linotype" w:cs="Tahoma"/>
                      <w:color w:val="009900"/>
                    </w:rPr>
                    <w:t xml:space="preserve"> professeur</w:t>
                  </w:r>
                  <w:r w:rsidR="004D42B6">
                    <w:rPr>
                      <w:rFonts w:ascii="Palatino Linotype" w:hAnsi="Palatino Linotype" w:cs="Tahoma"/>
                      <w:color w:val="009900"/>
                    </w:rPr>
                    <w:t>(e)</w:t>
                  </w:r>
                  <w:r w:rsidR="00C13633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Suivre le programme scolaire 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de la manière dont il</w:t>
                  </w:r>
                  <w:r w:rsidR="00C13633"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/elle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le souhaite</w:t>
                  </w:r>
                  <w:r w:rsidRPr="00C13633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en respectant les conditions obligatoires.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1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Renvoyer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qui n’a pas rempli son examen de fin d’année 3 jours apr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ès la date prévu de son examen.</w:t>
                  </w:r>
                  <w:r w:rsidR="00C35EE9" w:rsidRPr="00C35EE9">
                    <w:rPr>
                      <w:rFonts w:ascii="Palatino Linotype" w:hAnsi="Palatino Linotype" w:cs="Tahoma"/>
                      <w:sz w:val="28"/>
                      <w:szCs w:val="28"/>
                      <w:u w:val="single"/>
                    </w:rPr>
                    <w:t>*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Cependant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, avant de le renvoyer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, le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/la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professeur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(e)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doit envoyer un</w:t>
                  </w:r>
                  <w:r w:rsidR="00C35EE9"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 message à l’élève en question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24h à l'avance.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C35EE9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donne des cours dans sa salle de classe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il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/elle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peut renvoyer un élève qui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au bout de la troisième année d’études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, 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n’est jamais venu en cours </w:t>
                  </w:r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 xml:space="preserve">sans avoir donné de raisons </w:t>
                  </w:r>
                  <w:proofErr w:type="spellStart"/>
                  <w:r w:rsidRP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  <w:u w:val="single"/>
                    </w:rPr>
                    <w:t>valables.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Je</w:t>
                  </w:r>
                  <w:proofErr w:type="spellEnd"/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ne donne pas de cours en salle de classe.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Refuser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arrivant trop en retard à son cours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Je ne donne pas de cours en salle de classe.</w:t>
                  </w:r>
                </w:p>
                <w:p w:rsidR="00C35EE9" w:rsidRPr="001D768E" w:rsidRDefault="001D768E" w:rsidP="001D768E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</w:pPr>
                  <w:r w:rsidRPr="001D768E">
                    <w:rPr>
                      <w:rFonts w:ascii="Palatino Linotype" w:hAnsi="Palatino Linotype" w:cs="Tahoma"/>
                      <w:i/>
                      <w:color w:val="00B0F0"/>
                      <w:sz w:val="24"/>
                      <w:szCs w:val="24"/>
                      <w:u w:val="single"/>
                    </w:rPr>
                    <w:t>** Note de moi : Aucune ‘’ récupération ‘’ ne sera donnée.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="0000166D" w:rsidRPr="00C13633">
                    <w:rPr>
                      <w:rFonts w:ascii="Palatino Linotype" w:hAnsi="Palatino Linotype" w:cs="Tahoma"/>
                      <w:b/>
                      <w:color w:val="464646"/>
                      <w:sz w:val="28"/>
                      <w:szCs w:val="28"/>
                    </w:rPr>
                    <w:t>-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professeur peut renvoyer et porter plainte contre un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(e)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élève ayant un comportement déplacé lors d'une heure de cours (messages insultants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racistes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diffamatoires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, orientés sexuellement etc...).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 xml:space="preserve"> Je ne donne </w:t>
                  </w:r>
                  <w:r w:rsid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pas de cours en salle de classe.</w:t>
                  </w:r>
                  <w:r w:rsidR="0000166D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br/>
                  </w:r>
                  <w:r w:rsidR="00C35EE9" w:rsidRPr="00C35EE9">
                    <w:rPr>
                      <w:rFonts w:ascii="Palatino Linotype" w:hAnsi="Palatino Linotype" w:cs="Tahoma"/>
                      <w:bCs/>
                      <w:color w:val="669900"/>
                      <w:sz w:val="28"/>
                      <w:szCs w:val="28"/>
                      <w:u w:val="single"/>
                    </w:rPr>
                    <w:lastRenderedPageBreak/>
                    <w:t>----- Peines requises</w:t>
                  </w:r>
                  <w:r w:rsidR="00C35EE9" w:rsidRPr="00C35EE9">
                    <w:rPr>
                      <w:rFonts w:ascii="Palatino Linotype" w:hAnsi="Palatino Linotype" w:cs="Tahoma"/>
                      <w:b/>
                      <w:bCs/>
                      <w:color w:val="669900"/>
                      <w:sz w:val="18"/>
                      <w:szCs w:val="18"/>
                    </w:rPr>
                    <w:t xml:space="preserve"> </w:t>
                  </w:r>
                  <w:r w:rsidR="00C35EE9" w:rsidRPr="0000166D">
                    <w:rPr>
                      <w:rFonts w:ascii="Palatino Linotype" w:hAnsi="Palatino Linotype" w:cs="Tahoma"/>
                      <w:b/>
                      <w:bCs/>
                      <w:color w:val="464646"/>
                      <w:sz w:val="18"/>
                      <w:szCs w:val="18"/>
                    </w:rPr>
                    <w:t xml:space="preserve">: 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Remboursement des 300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euros à son élève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 xml:space="preserve"> </w:t>
                  </w:r>
                  <w:r w:rsidR="00C35EE9" w:rsidRPr="00C35EE9">
                    <w:rPr>
                      <w:rFonts w:ascii="Palatino Linotype" w:hAnsi="Palatino Linotype" w:cs="Tahoma"/>
                      <w:color w:val="00FF00"/>
                      <w:sz w:val="18"/>
                      <w:szCs w:val="18"/>
                      <w:u w:val="single"/>
                    </w:rPr>
                    <w:t>ET</w:t>
                  </w:r>
                  <w:r w:rsidR="00C35EE9" w:rsidRPr="00C35EE9">
                    <w:rPr>
                      <w:rFonts w:ascii="Palatino Linotype" w:hAnsi="Palatino Linotype" w:cs="Tahoma"/>
                      <w:sz w:val="28"/>
                      <w:szCs w:val="28"/>
                    </w:rPr>
                    <w:t xml:space="preserve"> *</w:t>
                  </w:r>
                  <w:r w:rsidR="00C35EE9" w:rsidRPr="00C35EE9">
                    <w:rPr>
                      <w:rFonts w:ascii="Palatino Linotype" w:hAnsi="Palatino Linotype" w:cs="Tahoma"/>
                      <w:sz w:val="18"/>
                      <w:szCs w:val="18"/>
                    </w:rPr>
                    <w:t xml:space="preserve"> 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Si récidive : R</w:t>
                  </w:r>
                  <w:r w:rsidR="00C35EE9" w:rsidRPr="0000166D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etrait du diplôme</w:t>
                  </w:r>
                  <w:r w:rsidR="00C35EE9"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  <w:t>.</w:t>
                  </w:r>
                </w:p>
                <w:p w:rsidR="0000166D" w:rsidRPr="0000166D" w:rsidRDefault="0000166D" w:rsidP="00C35EE9">
                  <w:pPr>
                    <w:spacing w:after="360"/>
                    <w:jc w:val="center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  <w:r w:rsidRP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>Loi mis</w:t>
                  </w:r>
                  <w:r w:rsid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>e</w:t>
                  </w:r>
                  <w:r w:rsidRPr="00C35EE9">
                    <w:rPr>
                      <w:rFonts w:ascii="Palatino Linotype" w:hAnsi="Palatino Linotype" w:cs="Tahoma"/>
                      <w:i/>
                      <w:color w:val="009900"/>
                      <w:sz w:val="18"/>
                      <w:szCs w:val="18"/>
                      <w:u w:val="single"/>
                    </w:rPr>
                    <w:t xml:space="preserve"> à jour par Macaron Ronron le 17/01/2014</w:t>
                  </w:r>
                </w:p>
              </w:tc>
            </w:tr>
            <w:tr w:rsidR="0000166D" w:rsidTr="0000166D">
              <w:trPr>
                <w:tblCellSpacing w:w="0" w:type="dxa"/>
              </w:trPr>
              <w:tc>
                <w:tcPr>
                  <w:tcW w:w="0" w:type="auto"/>
                  <w:tcMar>
                    <w:top w:w="48" w:type="dxa"/>
                    <w:left w:w="300" w:type="dxa"/>
                    <w:bottom w:w="48" w:type="dxa"/>
                    <w:right w:w="48" w:type="dxa"/>
                  </w:tcMar>
                  <w:vAlign w:val="center"/>
                  <w:hideMark/>
                </w:tcPr>
                <w:p w:rsidR="0000166D" w:rsidRPr="0000166D" w:rsidRDefault="0000166D">
                  <w:pPr>
                    <w:spacing w:after="360"/>
                    <w:rPr>
                      <w:rFonts w:ascii="Palatino Linotype" w:hAnsi="Palatino Linotype" w:cs="Tahoma"/>
                      <w:color w:val="464646"/>
                      <w:sz w:val="18"/>
                      <w:szCs w:val="18"/>
                    </w:rPr>
                  </w:pPr>
                </w:p>
              </w:tc>
            </w:tr>
          </w:tbl>
          <w:p w:rsidR="008E3202" w:rsidRDefault="0000166D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</w:t>
            </w:r>
          </w:p>
          <w:p w:rsidR="004D42B6" w:rsidRPr="008E3202" w:rsidRDefault="004D42B6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0B2715" w:rsidRPr="000B2715" w:rsidRDefault="000B2715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Loi</w:t>
            </w: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FF0066"/>
                <w:sz w:val="18"/>
                <w:szCs w:val="18"/>
                <w:u w:val="single"/>
                <w:lang w:eastAsia="fr-CA"/>
              </w:rPr>
              <w:t xml:space="preserve"> </w:t>
            </w:r>
            <w:hyperlink r:id="rId9" w:tgtFrame="_blank" w:history="1">
              <w:r w:rsidRPr="004D42B6">
                <w:rPr>
                  <w:rFonts w:ascii="Palatino Linotype" w:eastAsia="Times New Roman" w:hAnsi="Palatino Linotype" w:cs="Tahoma"/>
                  <w:b/>
                  <w:bCs/>
                  <w:i/>
                  <w:color w:val="FF0066"/>
                  <w:sz w:val="18"/>
                  <w:szCs w:val="18"/>
                  <w:u w:val="single"/>
                  <w:lang w:eastAsia="fr-CA"/>
                </w:rPr>
                <w:t>HENRY Pensée</w:t>
              </w:r>
            </w:hyperlink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204 (adoptée) :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0B2715" w:rsidRPr="000B2715" w:rsidRDefault="000B2715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lastRenderedPageBreak/>
              <w:t>Professeur mort ou inactif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760041" w:rsidRDefault="00760041" w:rsidP="000B2715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760041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ALINÉA 1 :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Professeur</w:t>
            </w:r>
            <w:r w:rsid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mort</w:t>
            </w:r>
            <w:r w:rsid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: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br/>
              <w:t xml:space="preserve">************* </w:t>
            </w:r>
            <w:r w:rsidR="000B2715" w:rsidRPr="000B2715">
              <w:rPr>
                <w:rFonts w:ascii="Palatino Linotype" w:eastAsia="Times New Roman" w:hAnsi="Palatino Linotype" w:cs="Tahoma"/>
                <w:color w:val="009900"/>
                <w:lang w:eastAsia="fr-CA"/>
              </w:rPr>
              <w:br/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b/>
                <w:color w:val="00FF00"/>
                <w:u w:val="single"/>
                <w:lang w:eastAsia="fr-CA"/>
              </w:rPr>
              <w:t>-</w:t>
            </w:r>
            <w:r w:rsidRPr="00760041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Tout élève dont le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/la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professeur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est mort</w:t>
            </w:r>
            <w:r w:rsidR="00582C92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dans</w:t>
            </w:r>
            <w:r w:rsidRPr="00760041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la discipline peut demander :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sz w:val="28"/>
                <w:szCs w:val="18"/>
                <w:lang w:eastAsia="fr-CA"/>
              </w:rPr>
              <w:t>*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2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Soit le remboursemen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 de ses études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>Preuve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: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Imprim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écran de la page « Suivi des études »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et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 la page «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décédé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 ».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760041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Pr="00760041">
              <w:rPr>
                <w:rFonts w:ascii="Palatino Linotype" w:eastAsia="Times New Roman" w:hAnsi="Palatino Linotype" w:cs="Tahoma"/>
                <w:color w:val="464646"/>
                <w:sz w:val="28"/>
                <w:szCs w:val="2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Soit l'attribution du diplôme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à la fin des études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si l'élève est recalé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à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la fin de ses études.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>Preuve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: 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mprim</w:t>
            </w:r>
            <w:proofErr w:type="spellEnd"/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de la page « Suivi des études »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, où est indiqué « Re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calé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0B2715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» </w:t>
            </w:r>
            <w:r w:rsidR="000B2715" w:rsidRPr="000B2715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à la suite de la validation de toutes les années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</w:p>
          <w:p w:rsidR="008E3202" w:rsidRDefault="00760041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À </w:t>
            </w:r>
            <w:r w:rsidR="000B2715"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défa</w:t>
            </w:r>
            <w:r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ut (pour les têtes en l'air) </w:t>
            </w:r>
            <w:r w:rsidRPr="00760041">
              <w:rPr>
                <w:rFonts w:ascii="Palatino Linotype" w:eastAsia="Times New Roman" w:hAnsi="Palatino Linotype" w:cs="Tahoma"/>
                <w:color w:val="464646"/>
                <w:sz w:val="24"/>
                <w:szCs w:val="24"/>
                <w:lang w:eastAsia="fr-CA"/>
              </w:rPr>
              <w:t xml:space="preserve">: </w:t>
            </w:r>
            <w:proofErr w:type="spellStart"/>
            <w:r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Imprim</w:t>
            </w:r>
            <w:proofErr w:type="spellEnd"/>
            <w:r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du J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ournal de bord où est indiqué que le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 accepté l'inscription de l'élève </w:t>
            </w:r>
            <w:r w:rsidR="000B2715" w:rsidRPr="00760041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  <w:t>et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de la page «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décédé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»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24"/>
                <w:szCs w:val="24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Peine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(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s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)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 requise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(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s</w:t>
            </w:r>
            <w:r w:rsidR="00582C92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)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: Aucune</w:t>
            </w:r>
            <w:r w:rsidR="00582C92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(s)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</w:p>
          <w:p w:rsidR="00C57469" w:rsidRPr="008E3202" w:rsidRDefault="00C57469" w:rsidP="008E320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10" w:tgtFrame="_blank" w:history="1">
              <w:r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HENRY Pensé</w:t>
              </w:r>
              <w:r w:rsidRPr="000B2715">
                <w:rPr>
                  <w:rFonts w:ascii="Palatino Linotype" w:eastAsia="Times New Roman" w:hAnsi="Palatino Linotype" w:cs="Tahoma"/>
                  <w:b/>
                  <w:bCs/>
                  <w:i/>
                  <w:color w:val="F0037F"/>
                  <w:sz w:val="18"/>
                  <w:szCs w:val="18"/>
                  <w:u w:val="single"/>
                  <w:lang w:eastAsia="fr-CA"/>
                </w:rPr>
                <w:t>e</w:t>
              </w:r>
            </w:hyperlink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204 (adoptée) :</w:t>
            </w:r>
          </w:p>
          <w:p w:rsid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lastRenderedPageBreak/>
              <w:t>Professeur mort ou inactif</w:t>
            </w:r>
          </w:p>
          <w:p w:rsidR="00582C92" w:rsidRDefault="00582C92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u w:val="single"/>
                <w:lang w:eastAsia="fr-CA"/>
              </w:rPr>
            </w:pPr>
            <w:r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ALINÉ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A 2 : 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Professeur</w:t>
            </w:r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inactif</w:t>
            </w:r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</w:t>
            </w:r>
            <w:proofErr w:type="spellStart"/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ve</w:t>
            </w:r>
            <w:proofErr w:type="spellEnd"/>
            <w:r w:rsid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)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 xml:space="preserve"> : 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br/>
              <w:t>**************</w:t>
            </w:r>
            <w:r w:rsidR="000B2715" w:rsidRPr="00582C92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82C92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S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 le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est inactif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</w:t>
            </w:r>
            <w:proofErr w:type="spellStart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ve</w:t>
            </w:r>
            <w:proofErr w:type="spellEnd"/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)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après son examen final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l’élève devra en informer son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/sa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pour que celui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(celle)-ci valide son diplô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me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82C92">
              <w:rPr>
                <w:rFonts w:ascii="Palatino Linotype" w:eastAsia="Times New Roman" w:hAnsi="Palatino Linotype" w:cs="Tahoma"/>
                <w:color w:val="00FF00"/>
                <w:sz w:val="28"/>
                <w:szCs w:val="28"/>
                <w:u w:val="single"/>
                <w:lang w:eastAsia="fr-CA"/>
              </w:rPr>
              <w:t>*</w:t>
            </w:r>
            <w:r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Dans ce cas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, le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/la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professeur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 se doit de valider le diplôme dans les 1 an (3 jours réels) suivant la date du courrier</w:t>
            </w:r>
            <w:r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.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 w:rsidRPr="00C57469">
              <w:rPr>
                <w:rFonts w:ascii="Palatino Linotype" w:eastAsia="Times New Roman" w:hAnsi="Palatino Linotype" w:cs="Tahoma"/>
                <w:b/>
                <w:sz w:val="24"/>
                <w:szCs w:val="24"/>
                <w:lang w:eastAsia="fr-CA"/>
              </w:rPr>
              <w:t>--</w:t>
            </w:r>
          </w:p>
          <w:p w:rsidR="00C57469" w:rsidRDefault="00582C92" w:rsidP="00582C92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*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Si le professeur ne valide pas dans les 1 an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, l’élève pourra porter plainte contre son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/sa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 xml:space="preserve"> professeur</w:t>
            </w:r>
            <w:r w:rsidRPr="00C57469">
              <w:rPr>
                <w:rFonts w:ascii="Palatino Linotype" w:eastAsia="Times New Roman" w:hAnsi="Palatino Linotype" w:cs="Tahoma"/>
                <w:color w:val="00FF00"/>
                <w:u w:val="single"/>
                <w:lang w:eastAsia="fr-CA"/>
              </w:rPr>
              <w:t>(e)</w:t>
            </w:r>
            <w:r w:rsidR="000B2715" w:rsidRPr="00582C92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  <w:t xml:space="preserve">Preuve : </w:t>
            </w:r>
            <w:proofErr w:type="spellStart"/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mprim</w:t>
            </w:r>
            <w:proofErr w:type="spellEnd"/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écran du courrier de demande de val</w:t>
            </w:r>
            <w:r w:rsidR="00C5746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idation </w:t>
            </w:r>
          </w:p>
          <w:p w:rsidR="000B2715" w:rsidRPr="00760041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 xml:space="preserve">-----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24"/>
                <w:szCs w:val="24"/>
                <w:lang w:eastAsia="fr-CA"/>
              </w:rPr>
              <w:t>Peines requises :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Remboursement des études ou validation du diplôme par le</w:t>
            </w:r>
            <w:r w:rsidR="007A677F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 J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uge suprême </w:t>
            </w:r>
            <w:r w:rsidR="000B2715" w:rsidRPr="00C5746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 xml:space="preserve">ET </w:t>
            </w:r>
            <w:r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retrait du diplôme si récidive.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28"/>
                <w:szCs w:val="28"/>
                <w:u w:val="single"/>
                <w:lang w:eastAsia="fr-CA"/>
              </w:rPr>
              <w:t>*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>Attention</w:t>
            </w:r>
            <w:r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</w:t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 xml:space="preserve"> , si y a don de diplôme on ne fait pas de procès</w:t>
            </w:r>
            <w:r>
              <w:rPr>
                <w:rFonts w:ascii="Palatino Linotype" w:eastAsia="Times New Roman" w:hAnsi="Palatino Linotype" w:cs="Tahoma"/>
                <w:color w:val="009900"/>
                <w:sz w:val="18"/>
                <w:szCs w:val="18"/>
                <w:u w:val="single"/>
                <w:lang w:eastAsia="fr-CA"/>
              </w:rPr>
              <w:t>.</w:t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760041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0B2715" w:rsidRPr="00C57469">
              <w:rPr>
                <w:rFonts w:ascii="Palatino Linotype" w:eastAsia="Times New Roman" w:hAnsi="Palatino Linotype" w:cs="Tahoma"/>
                <w:color w:val="009900"/>
                <w:u w:val="single"/>
                <w:lang w:eastAsia="fr-CA"/>
              </w:rPr>
              <w:t>(Loi modifiée le 31/08/14 sous le gouvernement Boulette Henry)</w:t>
            </w:r>
          </w:p>
        </w:tc>
      </w:tr>
      <w:tr w:rsidR="000B2715" w:rsidRPr="000B2715" w:rsidTr="007474E7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0B2715" w:rsidRPr="000B2715" w:rsidRDefault="000B2715" w:rsidP="000B2715">
            <w:p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</w:tbl>
    <w:p w:rsidR="00C57469" w:rsidRDefault="00C57469" w:rsidP="000B2715">
      <w:pPr>
        <w:rPr>
          <w:rFonts w:ascii="Palatino Linotype" w:hAnsi="Palatino Linotype"/>
          <w:sz w:val="18"/>
          <w:szCs w:val="18"/>
        </w:rPr>
      </w:pPr>
    </w:p>
    <w:p w:rsidR="00C57469" w:rsidRDefault="00C57469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 w:type="page"/>
      </w:r>
    </w:p>
    <w:tbl>
      <w:tblPr>
        <w:tblW w:w="7200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00"/>
      </w:tblGrid>
      <w:tr w:rsidR="00C57469" w:rsidRPr="00C57469" w:rsidTr="00C57469">
        <w:trPr>
          <w:tblCellSpacing w:w="0" w:type="dxa"/>
        </w:trPr>
        <w:tc>
          <w:tcPr>
            <w:tcW w:w="0" w:type="auto"/>
            <w:vAlign w:val="center"/>
            <w:hideMark/>
          </w:tcPr>
          <w:p w:rsidR="00563A79" w:rsidRDefault="00C57469" w:rsidP="008E3202">
            <w:pPr>
              <w:spacing w:after="100" w:afterAutospacing="1" w:line="240" w:lineRule="auto"/>
              <w:jc w:val="center"/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</w:pPr>
            <w:r w:rsidRPr="000B2715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lastRenderedPageBreak/>
              <w:t>~</w:t>
            </w:r>
            <w:r w:rsidRPr="000B2715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 xml:space="preserve"> Code A = Code administratif (régit par le/la M</w:t>
            </w:r>
            <w:r w:rsidR="00563A79"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  <w:t>inistre de la culture)</w:t>
            </w:r>
          </w:p>
          <w:p w:rsidR="00C57469" w:rsidRPr="00C57469" w:rsidRDefault="00C57469" w:rsidP="004D42B6">
            <w:pPr>
              <w:spacing w:after="100" w:afterAutospacing="1" w:line="240" w:lineRule="auto"/>
              <w:jc w:val="center"/>
              <w:rPr>
                <w:rFonts w:ascii="Palatino Linotype" w:hAnsi="Palatino Linotype" w:cs="Tahoma"/>
                <w:b/>
                <w:bCs/>
                <w:i/>
                <w:color w:val="464646"/>
                <w:sz w:val="18"/>
                <w:szCs w:val="18"/>
              </w:rPr>
            </w:pPr>
            <w:r w:rsidRPr="00C57469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Loi </w:t>
            </w:r>
            <w:hyperlink r:id="rId11" w:tgtFrame="_blank" w:history="1">
              <w:r w:rsidRPr="00C57469">
                <w:rPr>
                  <w:rFonts w:ascii="Palatino Linotype" w:eastAsia="Times New Roman" w:hAnsi="Palatino Linotype" w:cs="Tahoma"/>
                  <w:b/>
                  <w:bCs/>
                  <w:i/>
                  <w:color w:val="0290BF"/>
                  <w:sz w:val="18"/>
                  <w:szCs w:val="18"/>
                  <w:u w:val="single"/>
                  <w:lang w:eastAsia="fr-CA"/>
                </w:rPr>
                <w:t xml:space="preserve">BAKOU </w:t>
              </w:r>
              <w:proofErr w:type="spellStart"/>
              <w:r w:rsidRPr="00C57469">
                <w:rPr>
                  <w:rFonts w:ascii="Palatino Linotype" w:eastAsia="Times New Roman" w:hAnsi="Palatino Linotype" w:cs="Tahoma"/>
                  <w:b/>
                  <w:bCs/>
                  <w:i/>
                  <w:color w:val="0290BF"/>
                  <w:sz w:val="18"/>
                  <w:szCs w:val="18"/>
                  <w:u w:val="single"/>
                  <w:lang w:eastAsia="fr-CA"/>
                </w:rPr>
                <w:t>Baalberith</w:t>
              </w:r>
              <w:proofErr w:type="spellEnd"/>
            </w:hyperlink>
            <w:r w:rsidRPr="00C57469">
              <w:rPr>
                <w:rFonts w:ascii="Palatino Linotype" w:eastAsia="Times New Roman" w:hAnsi="Palatino Linotype" w:cs="Tahoma"/>
                <w:b/>
                <w:bCs/>
                <w:i/>
                <w:color w:val="464646"/>
                <w:sz w:val="18"/>
                <w:szCs w:val="18"/>
                <w:lang w:eastAsia="fr-CA"/>
              </w:rPr>
              <w:t xml:space="preserve"> N° 159 (adoptée) :</w:t>
            </w: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225" w:type="dxa"/>
              <w:bottom w:w="48" w:type="dxa"/>
              <w:right w:w="48" w:type="dxa"/>
            </w:tcMar>
            <w:vAlign w:val="center"/>
            <w:hideMark/>
          </w:tcPr>
          <w:p w:rsidR="00563A79" w:rsidRDefault="00563A7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</w:pPr>
          </w:p>
          <w:p w:rsidR="00C57469" w:rsidRDefault="00C5746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</w:pPr>
            <w:proofErr w:type="spellStart"/>
            <w:r w:rsidRPr="00C57469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>Recalement</w:t>
            </w:r>
            <w:proofErr w:type="spellEnd"/>
            <w:r w:rsidRPr="00C57469">
              <w:rPr>
                <w:rFonts w:ascii="Palatino Linotype" w:eastAsia="Times New Roman" w:hAnsi="Palatino Linotype" w:cs="Tahoma"/>
                <w:b/>
                <w:bCs/>
                <w:u w:val="single"/>
                <w:lang w:eastAsia="fr-CA"/>
              </w:rPr>
              <w:t xml:space="preserve"> Abusif</w:t>
            </w:r>
          </w:p>
          <w:p w:rsidR="00563A79" w:rsidRPr="00C57469" w:rsidRDefault="00563A79" w:rsidP="00563A79">
            <w:pPr>
              <w:spacing w:after="100" w:afterAutospacing="1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u w:val="single"/>
                <w:lang w:eastAsia="fr-CA"/>
              </w:rPr>
            </w:pP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563A79" w:rsidRPr="004D42B6" w:rsidRDefault="00C57469" w:rsidP="004D42B6">
            <w:pPr>
              <w:pStyle w:val="Paragraphedeliste"/>
              <w:numPr>
                <w:ilvl w:val="0"/>
                <w:numId w:val="10"/>
              </w:numPr>
              <w:spacing w:after="360" w:line="240" w:lineRule="auto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Tout</w:t>
            </w:r>
            <w:r w:rsid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ayant recalé un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élève 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se doit de l’informer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lang w:eastAsia="fr-CA"/>
              </w:rPr>
              <w:t xml:space="preserve">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de la raison du recalage </w:t>
            </w:r>
            <w:r w:rsidRPr="004D42B6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par message.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Le recalage doit être logique.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>*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À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l'issu du procès où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professeur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est jugé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coupable d'avoir recalé l'élève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pour des raisons non valables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 xml:space="preserve">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,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juge qui instruit l'affaire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se doit de faire intervenir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u w:val="single"/>
                <w:lang w:eastAsia="fr-CA"/>
              </w:rPr>
              <w:t xml:space="preserve"> Juge suprême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pour qu'il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/elle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accorde le diplôme de la discipline enseignée à l'élève victime du recalage abusif.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P</w:t>
            </w:r>
            <w:r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reuve du</w:t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/de la</w:t>
            </w:r>
            <w:r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 plaignant</w:t>
            </w:r>
            <w:r w:rsidR="00A21B01" w:rsidRPr="004D42B6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(e) 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="00A21B01" w:rsidRPr="004D42B6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Impression écran du J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ournal de bord pour prouver que le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/la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plaignant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à</w:t>
            </w:r>
            <w:proofErr w:type="spellEnd"/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bien été recalé</w:t>
            </w:r>
            <w:r w:rsidR="00A21B01"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(e)</w:t>
            </w:r>
            <w:r w:rsidRPr="004D42B6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</w:p>
          <w:p w:rsidR="00563A79" w:rsidRDefault="00A21B01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Preuve de l’accusé</w:t>
            </w:r>
            <w:r w:rsidR="00563A79"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>(e) (la/le professeur(e))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b/>
                <w:color w:val="464646"/>
                <w:sz w:val="28"/>
                <w:szCs w:val="28"/>
                <w:lang w:eastAsia="fr-CA"/>
              </w:rPr>
              <w:t xml:space="preserve">- 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Impression écran du message envoyé pour prouver l’envoi du message</w:t>
            </w:r>
            <w:r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br/>
              <w:t>Peines</w:t>
            </w:r>
            <w:r w:rsidR="00563A79" w:rsidRPr="00563A79">
              <w:rPr>
                <w:rFonts w:ascii="Palatino Linotype" w:eastAsia="Times New Roman" w:hAnsi="Palatino Linotype" w:cs="Tahoma"/>
                <w:color w:val="009900"/>
                <w:sz w:val="24"/>
                <w:szCs w:val="24"/>
                <w:u w:val="single"/>
                <w:lang w:eastAsia="fr-CA"/>
              </w:rPr>
              <w:t xml:space="preserve"> pour le/la professeur(e) (l’accusé(e))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br/>
            </w:r>
            <w:r w:rsidRPr="00563A79">
              <w:rPr>
                <w:rFonts w:ascii="Palatino Linotype" w:eastAsia="Times New Roman" w:hAnsi="Palatino Linotype" w:cs="Tahoma"/>
                <w:sz w:val="28"/>
                <w:szCs w:val="28"/>
                <w:lang w:eastAsia="fr-CA"/>
              </w:rPr>
              <w:t xml:space="preserve">* </w:t>
            </w:r>
            <w:r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500 euros 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d’amende ,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3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heures de prison ,</w:t>
            </w:r>
            <w:r w:rsidR="00C5746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 xml:space="preserve"> dédommagement du prix de l’inscription</w:t>
            </w:r>
            <w:r w:rsidR="00563A79" w:rsidRPr="00563A79"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  <w:t>.</w:t>
            </w:r>
          </w:p>
          <w:p w:rsidR="00563A79" w:rsidRDefault="00563A7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*</w:t>
            </w:r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Si récidive</w:t>
            </w:r>
            <w:r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 : R</w:t>
            </w:r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 xml:space="preserve">etrait du </w:t>
            </w:r>
            <w:proofErr w:type="spellStart"/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>DCAU</w:t>
            </w:r>
            <w:proofErr w:type="spellEnd"/>
            <w:r w:rsidR="00C57469" w:rsidRPr="00563A79">
              <w:rPr>
                <w:rFonts w:ascii="Palatino Linotype" w:eastAsia="Times New Roman" w:hAnsi="Palatino Linotype" w:cs="Tahoma"/>
                <w:b/>
                <w:color w:val="669900"/>
                <w:sz w:val="28"/>
                <w:szCs w:val="28"/>
                <w:u w:val="single"/>
                <w:lang w:eastAsia="fr-CA"/>
              </w:rPr>
              <w:t xml:space="preserve"> enseigné.</w:t>
            </w:r>
          </w:p>
          <w:p w:rsidR="00563A79" w:rsidRDefault="00563A7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00FF00"/>
                <w:sz w:val="20"/>
                <w:szCs w:val="20"/>
                <w:u w:val="single"/>
                <w:lang w:eastAsia="fr-CA"/>
              </w:rPr>
            </w:pPr>
          </w:p>
          <w:p w:rsidR="00C57469" w:rsidRPr="00563A79" w:rsidRDefault="00C57469" w:rsidP="00563A7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  <w:r w:rsidRPr="00563A79">
              <w:rPr>
                <w:rFonts w:ascii="Palatino Linotype" w:eastAsia="Times New Roman" w:hAnsi="Palatino Linotype" w:cs="Tahoma"/>
                <w:color w:val="00FF00"/>
                <w:sz w:val="18"/>
                <w:szCs w:val="18"/>
                <w:u w:val="single"/>
                <w:lang w:eastAsia="fr-CA"/>
              </w:rPr>
              <w:t>(Loi modifiée le 31/08/2014 sous le gouvernement Boulette Henry)</w:t>
            </w:r>
          </w:p>
        </w:tc>
      </w:tr>
      <w:tr w:rsidR="00C57469" w:rsidRPr="00C57469" w:rsidTr="00C57469">
        <w:trPr>
          <w:tblCellSpacing w:w="0" w:type="dxa"/>
        </w:trPr>
        <w:tc>
          <w:tcPr>
            <w:tcW w:w="0" w:type="auto"/>
            <w:tcMar>
              <w:top w:w="48" w:type="dxa"/>
              <w:left w:w="300" w:type="dxa"/>
              <w:bottom w:w="48" w:type="dxa"/>
              <w:right w:w="48" w:type="dxa"/>
            </w:tcMar>
            <w:vAlign w:val="center"/>
            <w:hideMark/>
          </w:tcPr>
          <w:p w:rsidR="00C57469" w:rsidRPr="00C57469" w:rsidRDefault="00C57469" w:rsidP="00C57469">
            <w:pPr>
              <w:spacing w:after="360" w:line="240" w:lineRule="auto"/>
              <w:jc w:val="center"/>
              <w:rPr>
                <w:rFonts w:ascii="Palatino Linotype" w:eastAsia="Times New Roman" w:hAnsi="Palatino Linotype" w:cs="Tahoma"/>
                <w:color w:val="464646"/>
                <w:sz w:val="18"/>
                <w:szCs w:val="18"/>
                <w:lang w:eastAsia="fr-CA"/>
              </w:rPr>
            </w:pPr>
          </w:p>
        </w:tc>
      </w:tr>
    </w:tbl>
    <w:p w:rsidR="008E3202" w:rsidRDefault="008E3202" w:rsidP="008E3202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2746D" w:rsidRDefault="00AB5778" w:rsidP="008E3202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AB5778">
        <w:rPr>
          <w:rFonts w:ascii="Palatino Linotype" w:hAnsi="Palatino Linotype"/>
          <w:b/>
          <w:sz w:val="24"/>
          <w:szCs w:val="24"/>
          <w:u w:val="single"/>
        </w:rPr>
        <w:t>Autres</w:t>
      </w:r>
    </w:p>
    <w:p w:rsidR="00AB5778" w:rsidRPr="00EA256A" w:rsidRDefault="00AB5778" w:rsidP="00EA256A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 w:rsidRPr="00EA256A">
        <w:rPr>
          <w:rFonts w:ascii="Palatino Linotype" w:hAnsi="Palatino Linotype"/>
          <w:sz w:val="18"/>
          <w:szCs w:val="18"/>
        </w:rPr>
        <w:t>Il y a 5 examens finaux de possibles , 5 examens en cours d’année de possibles.</w:t>
      </w:r>
    </w:p>
    <w:p w:rsidR="00AB5778" w:rsidRDefault="00AB5778" w:rsidP="00EA256A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 w:rsidRPr="00EA256A">
        <w:rPr>
          <w:rFonts w:ascii="Palatino Linotype" w:hAnsi="Palatino Linotype"/>
          <w:sz w:val="18"/>
          <w:szCs w:val="18"/>
        </w:rPr>
        <w:t>Pas d’âge minimal pour s’inscrire à un DCA.</w:t>
      </w:r>
    </w:p>
    <w:p w:rsidR="008E3202" w:rsidRDefault="00EA256A" w:rsidP="008E3202">
      <w:pPr>
        <w:pStyle w:val="Paragraphedeliste"/>
        <w:numPr>
          <w:ilvl w:val="0"/>
          <w:numId w:val="10"/>
        </w:num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Vous gagnerez le salaire fixé par le/la Ministre de la culture et 25% des frais de scolarité </w:t>
      </w:r>
      <w:r w:rsidRPr="00EA256A">
        <w:rPr>
          <w:rFonts w:ascii="Palatino Linotype" w:hAnsi="Palatino Linotype"/>
          <w:sz w:val="18"/>
          <w:szCs w:val="18"/>
        </w:rPr>
        <w:t>de chaque personne qui s'inscrit.</w:t>
      </w:r>
    </w:p>
    <w:p w:rsidR="008E3202" w:rsidRDefault="008E3202" w:rsidP="008E3202">
      <w:pPr>
        <w:pStyle w:val="Paragraphedeliste"/>
        <w:rPr>
          <w:rFonts w:ascii="Palatino Linotype" w:hAnsi="Palatino Linotype"/>
          <w:sz w:val="18"/>
          <w:szCs w:val="18"/>
        </w:rPr>
      </w:pPr>
    </w:p>
    <w:p w:rsidR="008D4DC0" w:rsidRPr="008E3202" w:rsidRDefault="00A3010C" w:rsidP="008E3202">
      <w:pPr>
        <w:pStyle w:val="Paragraphedeliste"/>
        <w:jc w:val="center"/>
        <w:rPr>
          <w:rFonts w:ascii="Palatino Linotype" w:hAnsi="Palatino Linotype"/>
          <w:sz w:val="18"/>
          <w:szCs w:val="18"/>
        </w:rPr>
      </w:pPr>
      <w:r w:rsidRPr="008E3202">
        <w:rPr>
          <w:rFonts w:ascii="Palatino Linotype" w:hAnsi="Palatino Linotype"/>
          <w:color w:val="00FF00"/>
          <w:sz w:val="28"/>
          <w:szCs w:val="28"/>
          <w:u w:val="single"/>
        </w:rPr>
        <w:lastRenderedPageBreak/>
        <w:t>*</w:t>
      </w:r>
      <w:r w:rsidR="008D4DC0" w:rsidRPr="008E3202">
        <w:rPr>
          <w:rFonts w:ascii="Palatino Linotype" w:hAnsi="Palatino Linotype"/>
          <w:color w:val="00FF00"/>
          <w:sz w:val="28"/>
          <w:szCs w:val="28"/>
          <w:u w:val="single"/>
        </w:rPr>
        <w:t>Message de la professeure</w:t>
      </w:r>
      <w:r w:rsidR="0040175D" w:rsidRPr="008E3202">
        <w:rPr>
          <w:rFonts w:ascii="Palatino Linotype" w:hAnsi="Palatino Linotype"/>
          <w:color w:val="00FF00"/>
          <w:sz w:val="28"/>
          <w:szCs w:val="28"/>
          <w:u w:val="single"/>
        </w:rPr>
        <w:t>*</w:t>
      </w:r>
    </w:p>
    <w:p w:rsidR="00D1627E" w:rsidRDefault="0052746D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Maintenant que vous avez toutes les lois concernant les études et l’enseignement (il n’y a rien à ce sujet dans </w:t>
      </w:r>
      <w:r w:rsidR="00B473A0">
        <w:rPr>
          <w:rFonts w:ascii="Palatino Linotype" w:hAnsi="Palatino Linotype"/>
          <w:sz w:val="18"/>
          <w:szCs w:val="18"/>
        </w:rPr>
        <w:t>les autres catégories de lois) , je vous invite</w:t>
      </w:r>
      <w:r w:rsidR="00C92052">
        <w:rPr>
          <w:rFonts w:ascii="Palatino Linotype" w:hAnsi="Palatino Linotype"/>
          <w:sz w:val="18"/>
          <w:szCs w:val="18"/>
        </w:rPr>
        <w:t xml:space="preserve"> fortement à consulter ce message lors de vos examens.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Concernant le fait que je dois vous faire un avertissement 24 heures à l’avance avant de vous</w:t>
      </w:r>
      <w:r w:rsidR="008D4DC0">
        <w:rPr>
          <w:rFonts w:ascii="Palatino Linotype" w:hAnsi="Palatino Linotype"/>
          <w:sz w:val="18"/>
          <w:szCs w:val="18"/>
        </w:rPr>
        <w:t xml:space="preserve"> sortir de mon cours , si je voi</w:t>
      </w:r>
      <w:r>
        <w:rPr>
          <w:rFonts w:ascii="Palatino Linotype" w:hAnsi="Palatino Linotype"/>
          <w:sz w:val="18"/>
          <w:szCs w:val="18"/>
        </w:rPr>
        <w:t xml:space="preserve">s qu’il vous reste 2 jours pour remplir votre examen , vous aurez un avertissement , ainsi que lorsqu’il ne restera que 1 </w:t>
      </w:r>
      <w:proofErr w:type="spellStart"/>
      <w:r>
        <w:rPr>
          <w:rFonts w:ascii="Palatino Linotype" w:hAnsi="Palatino Linotype"/>
          <w:sz w:val="18"/>
          <w:szCs w:val="18"/>
        </w:rPr>
        <w:t>jour.</w:t>
      </w:r>
      <w:r w:rsidR="008D4DC0" w:rsidRPr="008D4DC0">
        <w:rPr>
          <w:rFonts w:ascii="Palatino Linotype" w:hAnsi="Palatino Linotype"/>
          <w:color w:val="00FF00"/>
          <w:sz w:val="18"/>
          <w:szCs w:val="18"/>
        </w:rPr>
        <w:t>L’avertissement</w:t>
      </w:r>
      <w:proofErr w:type="spellEnd"/>
      <w:r w:rsidR="008D4DC0" w:rsidRPr="008D4DC0">
        <w:rPr>
          <w:rFonts w:ascii="Palatino Linotype" w:hAnsi="Palatino Linotype"/>
          <w:color w:val="00FF00"/>
          <w:sz w:val="18"/>
          <w:szCs w:val="18"/>
        </w:rPr>
        <w:t xml:space="preserve"> de plus est simplement pour vous aider ^^</w:t>
      </w:r>
    </w:p>
    <w:p w:rsidR="00C92052" w:rsidRDefault="00C92052" w:rsidP="008D4DC0">
      <w:pPr>
        <w:jc w:val="center"/>
        <w:rPr>
          <w:rFonts w:ascii="Palatino Linotype" w:hAnsi="Palatino Linotype"/>
          <w:color w:val="00FF00"/>
          <w:sz w:val="36"/>
          <w:szCs w:val="36"/>
          <w:u w:val="single"/>
        </w:rPr>
      </w:pPr>
      <w:r>
        <w:rPr>
          <w:rFonts w:ascii="Palatino Linotype" w:hAnsi="Palatino Linotype"/>
          <w:sz w:val="18"/>
          <w:szCs w:val="18"/>
        </w:rPr>
        <w:t xml:space="preserve">Si à la mise à jour du </w:t>
      </w:r>
      <w:proofErr w:type="spellStart"/>
      <w:r>
        <w:rPr>
          <w:rFonts w:ascii="Palatino Linotype" w:hAnsi="Palatino Linotype"/>
          <w:sz w:val="18"/>
          <w:szCs w:val="18"/>
        </w:rPr>
        <w:t>3</w:t>
      </w:r>
      <w:r w:rsidRPr="00C92052">
        <w:rPr>
          <w:rFonts w:ascii="Palatino Linotype" w:hAnsi="Palatino Linotype"/>
          <w:sz w:val="18"/>
          <w:szCs w:val="18"/>
          <w:vertAlign w:val="superscript"/>
        </w:rPr>
        <w:t>e</w:t>
      </w:r>
      <w:proofErr w:type="spellEnd"/>
      <w:r>
        <w:rPr>
          <w:rFonts w:ascii="Palatino Linotype" w:hAnsi="Palatino Linotype"/>
          <w:sz w:val="18"/>
          <w:szCs w:val="18"/>
        </w:rPr>
        <w:t xml:space="preserve"> jour rien n’a été fait , vous êtes </w:t>
      </w:r>
      <w:r w:rsidRPr="00C92052">
        <w:rPr>
          <w:rFonts w:ascii="Palatino Linotype" w:hAnsi="Palatino Linotype"/>
          <w:color w:val="00FF00"/>
          <w:sz w:val="36"/>
          <w:szCs w:val="36"/>
          <w:u w:val="single"/>
        </w:rPr>
        <w:t>dehors</w:t>
      </w:r>
      <w:r>
        <w:rPr>
          <w:rFonts w:ascii="Palatino Linotype" w:hAnsi="Palatino Linotype"/>
          <w:color w:val="00FF00"/>
          <w:sz w:val="36"/>
          <w:szCs w:val="36"/>
          <w:u w:val="single"/>
        </w:rPr>
        <w:t>.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Je suis très souvent connectée , ne vous gênez pas pour poser toutes vos </w:t>
      </w:r>
      <w:proofErr w:type="spellStart"/>
      <w:r>
        <w:rPr>
          <w:rFonts w:ascii="Palatino Linotype" w:hAnsi="Palatino Linotype"/>
          <w:sz w:val="18"/>
          <w:szCs w:val="18"/>
        </w:rPr>
        <w:t>questions.Je</w:t>
      </w:r>
      <w:proofErr w:type="spellEnd"/>
      <w:r>
        <w:rPr>
          <w:rFonts w:ascii="Palatino Linotype" w:hAnsi="Palatino Linotype"/>
          <w:sz w:val="18"/>
          <w:szCs w:val="18"/>
        </w:rPr>
        <w:t xml:space="preserve"> ne juge pas et je suis une professeure </w:t>
      </w:r>
      <w:proofErr w:type="spellStart"/>
      <w:r>
        <w:rPr>
          <w:rFonts w:ascii="Palatino Linotype" w:hAnsi="Palatino Linotype"/>
          <w:sz w:val="18"/>
          <w:szCs w:val="18"/>
        </w:rPr>
        <w:t>sérieuse.Concernant</w:t>
      </w:r>
      <w:proofErr w:type="spellEnd"/>
      <w:r>
        <w:rPr>
          <w:rFonts w:ascii="Palatino Linotype" w:hAnsi="Palatino Linotype"/>
          <w:sz w:val="18"/>
          <w:szCs w:val="18"/>
        </w:rPr>
        <w:t xml:space="preserve"> les ‘’ (e) ‘’ etc. comme vous avez pu lire dans les lois (féminisation des mots) , cela vient de </w:t>
      </w:r>
      <w:proofErr w:type="spellStart"/>
      <w:r>
        <w:rPr>
          <w:rFonts w:ascii="Palatino Linotype" w:hAnsi="Palatino Linotype"/>
          <w:sz w:val="18"/>
          <w:szCs w:val="18"/>
        </w:rPr>
        <w:t>moi.Tout</w:t>
      </w:r>
      <w:proofErr w:type="spellEnd"/>
      <w:r>
        <w:rPr>
          <w:rFonts w:ascii="Palatino Linotype" w:hAnsi="Palatino Linotype"/>
          <w:sz w:val="18"/>
          <w:szCs w:val="18"/>
        </w:rPr>
        <w:t xml:space="preserve"> était au masculin et je me suis dit qu’il ne faut pas oublier les </w:t>
      </w:r>
      <w:proofErr w:type="spellStart"/>
      <w:r>
        <w:rPr>
          <w:rFonts w:ascii="Palatino Linotype" w:hAnsi="Palatino Linotype"/>
          <w:sz w:val="18"/>
          <w:szCs w:val="18"/>
        </w:rPr>
        <w:t>mademoiselles</w:t>
      </w:r>
      <w:proofErr w:type="spellEnd"/>
      <w:r>
        <w:rPr>
          <w:rFonts w:ascii="Palatino Linotype" w:hAnsi="Palatino Linotype"/>
          <w:sz w:val="18"/>
          <w:szCs w:val="18"/>
        </w:rPr>
        <w:t xml:space="preserve"> $ :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 vous voyez des endroits où les mots sont restés masculins , faite-le savoir et j’</w:t>
      </w:r>
      <w:proofErr w:type="spellStart"/>
      <w:r>
        <w:rPr>
          <w:rFonts w:ascii="Palatino Linotype" w:hAnsi="Palatino Linotype"/>
          <w:sz w:val="18"/>
          <w:szCs w:val="18"/>
        </w:rPr>
        <w:t>incluerai</w:t>
      </w:r>
      <w:proofErr w:type="spellEnd"/>
      <w:r>
        <w:rPr>
          <w:rFonts w:ascii="Palatino Linotype" w:hAnsi="Palatino Linotype"/>
          <w:sz w:val="18"/>
          <w:szCs w:val="18"/>
        </w:rPr>
        <w:t xml:space="preserve"> le féminin (c’est important pour moi) ^^</w:t>
      </w:r>
    </w:p>
    <w:p w:rsidR="00C92052" w:rsidRDefault="00C92052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 jamais je reçois une ou des balle(s) parce que je vous refuse votre diplôme , que je vous sort du cours ou autre , vous serez démasqué et soupçonné en #1 ;) À bon entendeur(</w:t>
      </w:r>
      <w:proofErr w:type="spellStart"/>
      <w:r>
        <w:rPr>
          <w:rFonts w:ascii="Palatino Linotype" w:hAnsi="Palatino Linotype"/>
          <w:sz w:val="18"/>
          <w:szCs w:val="18"/>
        </w:rPr>
        <w:t>euse</w:t>
      </w:r>
      <w:proofErr w:type="spellEnd"/>
      <w:r>
        <w:rPr>
          <w:rFonts w:ascii="Palatino Linotype" w:hAnsi="Palatino Linotype"/>
          <w:sz w:val="18"/>
          <w:szCs w:val="18"/>
        </w:rPr>
        <w:t>).</w:t>
      </w:r>
    </w:p>
    <w:p w:rsidR="00C92052" w:rsidRDefault="008D4DC0" w:rsidP="008D4DC0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Laissez-moi un peu de temps , je ne suis pas parfaite et c’est la première fois que je suis une professeure ^^’’</w:t>
      </w:r>
    </w:p>
    <w:p w:rsidR="007D42DC" w:rsidRDefault="007D42DC" w:rsidP="008D4DC0">
      <w:pPr>
        <w:jc w:val="center"/>
        <w:rPr>
          <w:rFonts w:ascii="Palatino Linotype" w:hAnsi="Palatino Linotype" w:cs="Tahoma"/>
          <w:bCs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Le DCA Université est nécessaire pour être professeur(e) , que ce soit Prof de </w:t>
      </w:r>
      <w:proofErr w:type="spellStart"/>
      <w:r>
        <w:rPr>
          <w:rFonts w:ascii="Palatino Linotype" w:hAnsi="Palatino Linotype"/>
          <w:sz w:val="18"/>
          <w:szCs w:val="18"/>
        </w:rPr>
        <w:t>LetCom</w:t>
      </w:r>
      <w:proofErr w:type="spellEnd"/>
      <w:r>
        <w:rPr>
          <w:rFonts w:ascii="Palatino Linotype" w:hAnsi="Palatino Linotype"/>
          <w:sz w:val="18"/>
          <w:szCs w:val="18"/>
        </w:rPr>
        <w:t xml:space="preserve"> , d’Université , de MJ ou </w:t>
      </w:r>
      <w:proofErr w:type="spellStart"/>
      <w:r>
        <w:rPr>
          <w:rFonts w:ascii="Palatino Linotype" w:hAnsi="Palatino Linotype"/>
          <w:sz w:val="18"/>
          <w:szCs w:val="18"/>
        </w:rPr>
        <w:t>autre.Le</w:t>
      </w:r>
      <w:proofErr w:type="spellEnd"/>
      <w:r>
        <w:rPr>
          <w:rFonts w:ascii="Palatino Linotype" w:hAnsi="Palatino Linotype"/>
          <w:sz w:val="18"/>
          <w:szCs w:val="18"/>
        </w:rPr>
        <w:t xml:space="preserve"> DCA Université est le diplôme de </w:t>
      </w:r>
      <w:proofErr w:type="spellStart"/>
      <w:r>
        <w:rPr>
          <w:rFonts w:ascii="Palatino Linotype" w:hAnsi="Palatino Linotype"/>
          <w:sz w:val="18"/>
          <w:szCs w:val="18"/>
        </w:rPr>
        <w:t>base.Ensuite</w:t>
      </w:r>
      <w:proofErr w:type="spellEnd"/>
      <w:r>
        <w:rPr>
          <w:rFonts w:ascii="Palatino Linotype" w:hAnsi="Palatino Linotype"/>
          <w:sz w:val="18"/>
          <w:szCs w:val="18"/>
        </w:rPr>
        <w:t xml:space="preserve"> (ou avant , à votre choix ) , vous devrez faire le diplôme de la spécialisation de votre choix (exemple : </w:t>
      </w:r>
      <w:r w:rsidRPr="007D42DC">
        <w:rPr>
          <w:rFonts w:ascii="Palatino Linotype" w:hAnsi="Palatino Linotype" w:cs="Tahoma"/>
          <w:bCs/>
          <w:sz w:val="18"/>
          <w:szCs w:val="18"/>
        </w:rPr>
        <w:t xml:space="preserve">DCA de </w:t>
      </w:r>
      <w:proofErr w:type="spellStart"/>
      <w:r w:rsidRPr="007D42DC">
        <w:rPr>
          <w:rFonts w:ascii="Palatino Linotype" w:hAnsi="Palatino Linotype" w:cs="Tahoma"/>
          <w:bCs/>
          <w:sz w:val="18"/>
          <w:szCs w:val="18"/>
        </w:rPr>
        <w:t>Venart</w:t>
      </w:r>
      <w:proofErr w:type="spellEnd"/>
      <w:r w:rsidRPr="007D42DC">
        <w:rPr>
          <w:rFonts w:ascii="Palatino Linotype" w:hAnsi="Palatino Linotype" w:cs="Tahoma"/>
          <w:bCs/>
          <w:sz w:val="18"/>
          <w:szCs w:val="18"/>
        </w:rPr>
        <w:t xml:space="preserve"> qui mène au métier général de styliste , coiffeur(</w:t>
      </w:r>
      <w:proofErr w:type="spellStart"/>
      <w:r w:rsidRPr="007D42DC">
        <w:rPr>
          <w:rFonts w:ascii="Palatino Linotype" w:hAnsi="Palatino Linotype" w:cs="Tahoma"/>
          <w:bCs/>
          <w:sz w:val="18"/>
          <w:szCs w:val="18"/>
        </w:rPr>
        <w:t>euse</w:t>
      </w:r>
      <w:proofErr w:type="spellEnd"/>
      <w:r w:rsidRPr="007D42DC">
        <w:rPr>
          <w:rFonts w:ascii="Palatino Linotype" w:hAnsi="Palatino Linotype" w:cs="Tahoma"/>
          <w:bCs/>
          <w:sz w:val="18"/>
          <w:szCs w:val="18"/>
        </w:rPr>
        <w:t>) et artisan(e))</w:t>
      </w:r>
      <w:r>
        <w:rPr>
          <w:rFonts w:ascii="Palatino Linotype" w:hAnsi="Palatino Linotype" w:cs="Tahoma"/>
          <w:bCs/>
          <w:sz w:val="18"/>
          <w:szCs w:val="18"/>
        </w:rPr>
        <w:t xml:space="preserve">.En final , vous faites un cours encore plus spécifique : exemple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Stylisme ,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Coiffure ou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de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Venart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qui est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beaaaaaucoup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plus long , mais c’est après ce </w:t>
      </w:r>
      <w:proofErr w:type="spellStart"/>
      <w:r>
        <w:rPr>
          <w:rFonts w:ascii="Palatino Linotype" w:hAnsi="Palatino Linotype" w:cs="Tahoma"/>
          <w:bCs/>
          <w:sz w:val="18"/>
          <w:szCs w:val="18"/>
        </w:rPr>
        <w:t>DCAU</w:t>
      </w:r>
      <w:proofErr w:type="spellEnd"/>
      <w:r>
        <w:rPr>
          <w:rFonts w:ascii="Palatino Linotype" w:hAnsi="Palatino Linotype" w:cs="Tahoma"/>
          <w:bCs/>
          <w:sz w:val="18"/>
          <w:szCs w:val="18"/>
        </w:rPr>
        <w:t xml:space="preserve"> que vous serez Prof ^^ Pigé ? :P</w:t>
      </w:r>
      <w:r w:rsidR="0040175D">
        <w:rPr>
          <w:rFonts w:ascii="Palatino Linotype" w:hAnsi="Palatino Linotype" w:cs="Tahoma"/>
          <w:bCs/>
          <w:sz w:val="18"/>
          <w:szCs w:val="18"/>
        </w:rPr>
        <w:t xml:space="preserve"> Il faut donc 3 diplômes pour être Prof :P</w:t>
      </w:r>
    </w:p>
    <w:p w:rsidR="0040175D" w:rsidRDefault="0040175D" w:rsidP="0040175D">
      <w:pPr>
        <w:jc w:val="center"/>
        <w:rPr>
          <w:rFonts w:ascii="Palatino Linotype" w:hAnsi="Palatino Linotype"/>
          <w:color w:val="00FF00"/>
          <w:sz w:val="18"/>
          <w:szCs w:val="18"/>
        </w:rPr>
      </w:pPr>
      <w:r w:rsidRPr="0040175D">
        <w:rPr>
          <w:rFonts w:ascii="Palatino Linotype" w:hAnsi="Palatino Linotype"/>
          <w:color w:val="00FF00"/>
          <w:sz w:val="40"/>
          <w:szCs w:val="40"/>
        </w:rPr>
        <w:t>*</w:t>
      </w:r>
      <w:r w:rsidRPr="0040175D">
        <w:rPr>
          <w:rFonts w:ascii="Palatino Linotype" w:hAnsi="Palatino Linotype"/>
          <w:color w:val="00FF00"/>
          <w:sz w:val="18"/>
          <w:szCs w:val="18"/>
        </w:rPr>
        <w:t xml:space="preserve">Exception : Prof d’Université il faut juste DCA Université et après le </w:t>
      </w:r>
      <w:proofErr w:type="spellStart"/>
      <w:r w:rsidRPr="0040175D">
        <w:rPr>
          <w:rFonts w:ascii="Palatino Linotype" w:hAnsi="Palatino Linotype"/>
          <w:color w:val="00FF00"/>
          <w:sz w:val="18"/>
          <w:szCs w:val="18"/>
        </w:rPr>
        <w:t>DCAU</w:t>
      </w:r>
      <w:proofErr w:type="spellEnd"/>
      <w:r w:rsidRPr="0040175D">
        <w:rPr>
          <w:rFonts w:ascii="Palatino Linotype" w:hAnsi="Palatino Linotype"/>
          <w:color w:val="00FF00"/>
          <w:sz w:val="18"/>
          <w:szCs w:val="18"/>
        </w:rPr>
        <w:t xml:space="preserve"> Université (comme moi ^^)</w:t>
      </w:r>
      <w:r>
        <w:rPr>
          <w:rFonts w:ascii="Palatino Linotype" w:hAnsi="Palatino Linotype"/>
          <w:color w:val="00FF00"/>
          <w:sz w:val="18"/>
          <w:szCs w:val="18"/>
        </w:rPr>
        <w:t xml:space="preserve"> sauf que vous n’aurez aucune spécialisation.</w:t>
      </w:r>
    </w:p>
    <w:p w:rsidR="008D4DC0" w:rsidRDefault="008D4DC0" w:rsidP="008D4DC0">
      <w:pPr>
        <w:jc w:val="center"/>
        <w:rPr>
          <w:rFonts w:ascii="Palatino Linotype" w:hAnsi="Palatino Linotype"/>
          <w:b/>
          <w:color w:val="009900"/>
          <w:sz w:val="18"/>
          <w:szCs w:val="18"/>
          <w:u w:val="single"/>
        </w:rPr>
      </w:pPr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Ah oui , un dernier mot , mon nom de famille c’est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pas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Coreloy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-New ,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ou </w:t>
      </w:r>
      <w:proofErr w:type="spellStart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>Correloynew</w:t>
      </w:r>
      <w:proofErr w:type="spellEnd"/>
      <w:r w:rsidRPr="0040175D">
        <w:rPr>
          <w:rFonts w:ascii="Palatino Linotype" w:hAnsi="Palatino Linotype"/>
          <w:b/>
          <w:color w:val="009900"/>
          <w:sz w:val="18"/>
          <w:szCs w:val="18"/>
          <w:u w:val="single"/>
        </w:rPr>
        <w:t xml:space="preserve"> -.-‘’ Il y a deux L , deux R et un - .Merci d’en prendre compte.</w:t>
      </w:r>
    </w:p>
    <w:p w:rsidR="00B74568" w:rsidRDefault="00B74568" w:rsidP="007B1D92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Bienvenue à mon </w:t>
      </w:r>
      <w:r w:rsidR="008D4DC0">
        <w:rPr>
          <w:rFonts w:ascii="Palatino Linotype" w:hAnsi="Palatino Linotype"/>
          <w:sz w:val="18"/>
          <w:szCs w:val="18"/>
        </w:rPr>
        <w:t>école pour une durée de 5 ans :D</w:t>
      </w:r>
    </w:p>
    <w:p w:rsidR="008D4DC0" w:rsidRPr="00B74568" w:rsidRDefault="008D4DC0" w:rsidP="00B74568">
      <w:pPr>
        <w:jc w:val="center"/>
        <w:rPr>
          <w:rFonts w:ascii="Palatino Linotype" w:hAnsi="Palatino Linotype"/>
          <w:sz w:val="18"/>
          <w:szCs w:val="18"/>
        </w:rPr>
      </w:pPr>
      <w:proofErr w:type="spellStart"/>
      <w:r w:rsidRPr="008D4DC0">
        <w:rPr>
          <w:rFonts w:ascii="Palatino Linotype" w:hAnsi="Palatino Linotype"/>
          <w:color w:val="00FF00"/>
          <w:sz w:val="48"/>
          <w:szCs w:val="48"/>
        </w:rPr>
        <w:t>Farie</w:t>
      </w:r>
      <w:bookmarkEnd w:id="0"/>
      <w:proofErr w:type="spellEnd"/>
    </w:p>
    <w:sectPr w:rsidR="008D4DC0" w:rsidRPr="00B745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6E6"/>
    <w:multiLevelType w:val="hybridMultilevel"/>
    <w:tmpl w:val="FA1E0C1C"/>
    <w:lvl w:ilvl="0" w:tplc="E9981E1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4FE5"/>
    <w:multiLevelType w:val="hybridMultilevel"/>
    <w:tmpl w:val="41B42594"/>
    <w:lvl w:ilvl="0" w:tplc="68CE0140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0EB"/>
    <w:multiLevelType w:val="hybridMultilevel"/>
    <w:tmpl w:val="BDB6713C"/>
    <w:lvl w:ilvl="0" w:tplc="BC5CB96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420C6"/>
    <w:multiLevelType w:val="hybridMultilevel"/>
    <w:tmpl w:val="4CCE0180"/>
    <w:lvl w:ilvl="0" w:tplc="1D76B4AA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7F38FC"/>
    <w:multiLevelType w:val="hybridMultilevel"/>
    <w:tmpl w:val="63B477F2"/>
    <w:lvl w:ilvl="0" w:tplc="293C5CB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A212B"/>
    <w:multiLevelType w:val="hybridMultilevel"/>
    <w:tmpl w:val="41084156"/>
    <w:lvl w:ilvl="0" w:tplc="7FB23060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B5103"/>
    <w:multiLevelType w:val="hybridMultilevel"/>
    <w:tmpl w:val="241A8522"/>
    <w:lvl w:ilvl="0" w:tplc="8B32745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B49"/>
    <w:multiLevelType w:val="hybridMultilevel"/>
    <w:tmpl w:val="1B5AAC0A"/>
    <w:lvl w:ilvl="0" w:tplc="E976D8B4">
      <w:start w:val="18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FA1B67"/>
    <w:multiLevelType w:val="hybridMultilevel"/>
    <w:tmpl w:val="20EEB458"/>
    <w:lvl w:ilvl="0" w:tplc="4600DD5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662EC"/>
    <w:multiLevelType w:val="hybridMultilevel"/>
    <w:tmpl w:val="2416C1EA"/>
    <w:lvl w:ilvl="0" w:tplc="34A6359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50B41"/>
    <w:multiLevelType w:val="hybridMultilevel"/>
    <w:tmpl w:val="0394B864"/>
    <w:lvl w:ilvl="0" w:tplc="A5427F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B41A0"/>
    <w:multiLevelType w:val="hybridMultilevel"/>
    <w:tmpl w:val="C5AC02CA"/>
    <w:lvl w:ilvl="0" w:tplc="034842E6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FF43B7"/>
    <w:multiLevelType w:val="hybridMultilevel"/>
    <w:tmpl w:val="55809450"/>
    <w:lvl w:ilvl="0" w:tplc="72BAB7C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01B9C"/>
    <w:multiLevelType w:val="hybridMultilevel"/>
    <w:tmpl w:val="6B96EC80"/>
    <w:lvl w:ilvl="0" w:tplc="6824899A">
      <w:start w:val="1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  <w:b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D56BA"/>
    <w:multiLevelType w:val="hybridMultilevel"/>
    <w:tmpl w:val="091CB4C8"/>
    <w:lvl w:ilvl="0" w:tplc="D6EE0A56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CA4825"/>
    <w:multiLevelType w:val="hybridMultilevel"/>
    <w:tmpl w:val="B5DA2548"/>
    <w:lvl w:ilvl="0" w:tplc="F770278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30419"/>
    <w:multiLevelType w:val="hybridMultilevel"/>
    <w:tmpl w:val="AAD08C44"/>
    <w:lvl w:ilvl="0" w:tplc="5B6E20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FF00"/>
        <w:sz w:val="28"/>
        <w:u w:val="singl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01059"/>
    <w:multiLevelType w:val="hybridMultilevel"/>
    <w:tmpl w:val="59D47DA2"/>
    <w:lvl w:ilvl="0" w:tplc="2F88B9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4"/>
  </w:num>
  <w:num w:numId="15">
    <w:abstractNumId w:val="3"/>
  </w:num>
  <w:num w:numId="16">
    <w:abstractNumId w:val="17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7E"/>
    <w:rsid w:val="0000166D"/>
    <w:rsid w:val="000B2715"/>
    <w:rsid w:val="00141AD8"/>
    <w:rsid w:val="0015731A"/>
    <w:rsid w:val="0017451D"/>
    <w:rsid w:val="001D768E"/>
    <w:rsid w:val="001F0B42"/>
    <w:rsid w:val="0040175D"/>
    <w:rsid w:val="004D42B6"/>
    <w:rsid w:val="0052746D"/>
    <w:rsid w:val="00563A79"/>
    <w:rsid w:val="00582C92"/>
    <w:rsid w:val="007474E7"/>
    <w:rsid w:val="00760041"/>
    <w:rsid w:val="007A677F"/>
    <w:rsid w:val="007B1D92"/>
    <w:rsid w:val="007D42DC"/>
    <w:rsid w:val="008017F4"/>
    <w:rsid w:val="008A1525"/>
    <w:rsid w:val="008A2930"/>
    <w:rsid w:val="008D4DC0"/>
    <w:rsid w:val="008E3202"/>
    <w:rsid w:val="009518A6"/>
    <w:rsid w:val="00A21B01"/>
    <w:rsid w:val="00A3010C"/>
    <w:rsid w:val="00AB5778"/>
    <w:rsid w:val="00B275BD"/>
    <w:rsid w:val="00B473A0"/>
    <w:rsid w:val="00B74568"/>
    <w:rsid w:val="00BB7B22"/>
    <w:rsid w:val="00C13633"/>
    <w:rsid w:val="00C35EE9"/>
    <w:rsid w:val="00C57469"/>
    <w:rsid w:val="00C92052"/>
    <w:rsid w:val="00D1627E"/>
    <w:rsid w:val="00EA256A"/>
    <w:rsid w:val="00F125A2"/>
    <w:rsid w:val="00F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715"/>
    <w:rPr>
      <w:color w:val="FF6300"/>
      <w:u w:val="single"/>
    </w:rPr>
  </w:style>
  <w:style w:type="paragraph" w:styleId="Paragraphedeliste">
    <w:name w:val="List Paragraph"/>
    <w:basedOn w:val="Normal"/>
    <w:uiPriority w:val="34"/>
    <w:qFormat/>
    <w:rsid w:val="00760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715"/>
    <w:rPr>
      <w:color w:val="FF6300"/>
      <w:u w:val="single"/>
    </w:rPr>
  </w:style>
  <w:style w:type="paragraph" w:styleId="Paragraphedeliste">
    <w:name w:val="List Paragraph"/>
    <w:basedOn w:val="Normal"/>
    <w:uiPriority w:val="34"/>
    <w:qFormat/>
    <w:rsid w:val="0076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7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opoly.com/jeu/profil.php?id=1004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rancopoly.com/jeu/profil.php?id=100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opoly.com/jeu/profil.php?id=88870" TargetMode="External"/><Relationship Id="rId11" Type="http://schemas.openxmlformats.org/officeDocument/2006/relationships/hyperlink" Target="http://www.francopoly.com/jeu/profil.php?id=650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ancopoly.com/jeu/profil.php?id=689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opoly.com/jeu/profil.php?id=689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1915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Hewitt Équipement Ltée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Marie-Michelle</dc:creator>
  <cp:lastModifiedBy>Marie-Michelle</cp:lastModifiedBy>
  <cp:revision>12</cp:revision>
  <dcterms:created xsi:type="dcterms:W3CDTF">2014-12-05T20:37:00Z</dcterms:created>
  <dcterms:modified xsi:type="dcterms:W3CDTF">2015-01-16T18:21:00Z</dcterms:modified>
</cp:coreProperties>
</file>