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jc w:val="center"/>
        <w:rPr>
          <w:b w:val="1"/>
          <w:u w:val="single"/>
        </w:rPr>
      </w:pPr>
      <w:r>
        <w:rPr>
          <w:b w:val="1"/>
          <w:u w:val="single"/>
          <w:rFonts w:ascii="Calibri"/>
          <w:lang w:bidi="ar-sa"/>
        </w:rPr>
        <w:t>REGLEMENT GENERAL DTCE 38</w:t>
      </w:r>
    </w:p>
    <w:p/>
    <w:p>
      <w:r>
        <w:rPr>
          <w:rFonts w:ascii="Calibri"/>
          <w:lang w:bidi="ar-sa"/>
        </w:rPr>
        <w:t>1. tu dois être respectueux et actif.</w:t>
      </w:r>
    </w:p>
    <w:p>
      <w:r>
        <w:rPr>
          <w:rFonts w:ascii="Calibri"/>
          <w:lang w:bidi="ar-sa"/>
        </w:rPr>
        <w:t>2. Ne demandes pas à etre ainé et/ou  chef adjoint. Nous le ferons de nous même.</w:t>
      </w:r>
    </w:p>
    <w:p>
      <w:r>
        <w:rPr>
          <w:rFonts w:ascii="Calibri"/>
          <w:lang w:bidi="ar-sa"/>
        </w:rPr>
        <w:t>3. Aucun ratio "troupes données/troupes reçues" n'est demandé.</w:t>
        <w:br/>
        <w:t>Il faut juste user de bon sens, et être équitable.</w:t>
        <w:br/>
        <w:t>Il faut également bien respecter les demandes des joueurs.</w:t>
        <w:br/>
        <w:t>Les plus bas Lvl ont évidement plus besoin de troupes et peuvent rarement donner des troupes efficaces aux Lvl supérieurs.</w:t>
        <w:br/>
        <w:t>Ceci dit, une fois un plus haut Lvl acquis, nous espérons que ces personnes aident à leur tour les Lvl plus bas.</w:t>
      </w:r>
    </w:p>
    <w:p/>
    <w:p>
      <w:pPr>
        <w:jc w:val="center"/>
        <w:rPr>
          <w:b w:val="1"/>
          <w:u w:val="single"/>
        </w:rPr>
      </w:pPr>
      <w:r>
        <w:rPr>
          <w:b w:val="1"/>
          <w:u w:val="single"/>
          <w:rFonts w:ascii="Calibri"/>
          <w:lang w:bidi="ar-sa"/>
        </w:rPr>
        <w:t>REGLEMENT GDC DTCE 38</w:t>
      </w:r>
    </w:p>
    <w:p/>
    <w:p>
      <w:r>
        <w:rPr>
          <w:rFonts w:ascii="Calibri"/>
          <w:lang w:bidi="ar-sa"/>
        </w:rPr>
        <w:t>1. Tu ne dois remplir aucun château de guerre a moins que cela te soit clairement demandé.</w:t>
      </w:r>
    </w:p>
    <w:p>
      <w:r>
        <w:rPr>
          <w:rFonts w:ascii="Calibri"/>
          <w:lang w:bidi="ar-sa"/>
        </w:rPr>
        <w:t>2. Tes attaques doivent être effectuées de manières optimales. C’est-à-dire avec un CDC plein &amp; héros.</w:t>
      </w:r>
    </w:p>
    <w:p>
      <w:r>
        <w:rPr>
          <w:rFonts w:ascii="Calibri"/>
          <w:lang w:bidi="ar-sa"/>
        </w:rPr>
        <w:t>3. Les bases de GDC doivent être construite pour avoir une défense optimale (HDV et CDC au centre, voir sur google, il y a plein d’exemple).</w:t>
      </w:r>
    </w:p>
    <w:p>
      <w:pPr>
        <w:pStyle w:val="NormalWeb"/>
        <w:spacing w:line="300" w:lineRule="atLeast"/>
        <w:shd w:val="clear" w:color="auto" w:fill="FFFFFF"/>
        <w:rPr>
          <w:sz w:val="22.0"/>
          <w:szCs w:val="22.0"/>
          <w:color w:val="000000"/>
          <w:rFonts w:ascii="Calibri"/>
        </w:rPr>
      </w:pPr>
      <w:r>
        <w:rPr>
          <w:sz w:val="22.0"/>
          <w:szCs w:val="22.0"/>
          <w:rFonts w:ascii="Calibri"/>
          <w:lang w:bidi="ar-sa"/>
        </w:rPr>
        <w:t xml:space="preserve">4. </w:t>
      </w:r>
      <w:r>
        <w:rPr>
          <w:b w:val="1"/>
          <w:sz w:val="22.0"/>
          <w:szCs w:val="22.0"/>
          <w:color w:val="000000"/>
          <w:rFonts w:ascii="Calibri"/>
          <w:lang w:bidi="ar-sa"/>
        </w:rPr>
        <w:t>Les deux attaques sont obligatoires pour tous</w:t>
      </w:r>
      <w:r>
        <w:rPr>
          <w:sz w:val="22.0"/>
          <w:szCs w:val="22.0"/>
          <w:color w:val="000000"/>
          <w:rFonts w:ascii="Calibri"/>
          <w:lang w:bidi="ar-sa"/>
        </w:rPr>
        <w:t xml:space="preserve">. Les membres qui ne peuvent participer doivent idéalement le mentionner </w:t>
      </w:r>
      <w:r>
        <w:rPr>
          <w:b w:val="1"/>
          <w:sz w:val="22.0"/>
          <w:szCs w:val="22.0"/>
          <w:color w:val="000000"/>
          <w:rFonts w:ascii="Calibri"/>
          <w:lang w:bidi="ar-sa"/>
        </w:rPr>
        <w:t>avant la Guerre</w:t>
      </w:r>
      <w:r>
        <w:rPr>
          <w:sz w:val="22.0"/>
          <w:szCs w:val="22.0"/>
          <w:color w:val="000000"/>
          <w:rFonts w:ascii="Calibri"/>
          <w:lang w:bidi="ar-sa"/>
        </w:rPr>
        <w:t xml:space="preserve"> (mettre son emblème en rouge).</w:t>
      </w:r>
    </w:p>
    <w:p>
      <w:pPr>
        <w:spacing w:after="450" w:line="300" w:lineRule="atLeast"/>
        <w:shd w:val="clear" w:color="auto" w:fill="FFFFFF"/>
        <w:rPr>
          <w:color w:val="000000"/>
          <w:rFonts w:cs="Times New Roman" w:eastAsia="Times New Roman"/>
          <w:lang w:eastAsia="fr-fr"/>
        </w:rPr>
      </w:pPr>
      <w:r>
        <w:rPr>
          <w:color w:val="000000"/>
          <w:rFonts w:ascii="Calibri" w:cs="Times New Roman" w:eastAsia="Times New Roman"/>
          <w:lang w:bidi="ar-sa" w:eastAsia="fr-fr"/>
        </w:rPr>
        <w:t>Le déroulement des deux attaques se fera ainsi;</w:t>
        <w:br/>
        <w:t xml:space="preserve">-&gt; </w:t>
      </w:r>
      <w:r>
        <w:rPr>
          <w:b w:val="1"/>
          <w:i w:val="1"/>
          <w:color w:val="000000"/>
          <w:rFonts w:ascii="Calibri" w:cs="Times New Roman" w:eastAsia="Times New Roman"/>
          <w:lang w:bidi="ar-sa" w:eastAsia="fr-fr"/>
        </w:rPr>
        <w:t>PREMIERE ATTAQUE;</w:t>
      </w:r>
      <w:r>
        <w:rPr>
          <w:color w:val="000000"/>
          <w:rFonts w:ascii="Calibri" w:cs="Times New Roman" w:eastAsia="Times New Roman"/>
          <w:lang w:bidi="ar-sa" w:eastAsia="fr-fr"/>
        </w:rPr>
        <w:t xml:space="preserve"> Contre son </w:t>
      </w:r>
      <w:r>
        <w:rPr>
          <w:b w:val="1"/>
          <w:color w:val="000000"/>
          <w:rFonts w:ascii="Calibri" w:cs="Times New Roman" w:eastAsia="Times New Roman"/>
          <w:lang w:bidi="ar-sa" w:eastAsia="fr-fr"/>
        </w:rPr>
        <w:t>alter-ego</w:t>
      </w:r>
      <w:r>
        <w:rPr>
          <w:color w:val="000000"/>
          <w:rFonts w:ascii="Calibri" w:cs="Times New Roman" w:eastAsia="Times New Roman"/>
          <w:lang w:bidi="ar-sa" w:eastAsia="fr-fr"/>
        </w:rPr>
        <w:t xml:space="preserve"> (Ex: Le #1 VS le #1 du Clan Adverse, etc.) Même si c'est difficile, cette façon de faire assure une chance à tous d'affronter quelqu'un de son niveau.</w:t>
        <w:br/>
        <w:t xml:space="preserve">-&gt; </w:t>
      </w:r>
      <w:r>
        <w:rPr>
          <w:b w:val="1"/>
          <w:i w:val="1"/>
          <w:color w:val="000000"/>
          <w:rFonts w:ascii="Calibri" w:cs="Times New Roman" w:eastAsia="Times New Roman"/>
          <w:lang w:bidi="ar-sa" w:eastAsia="fr-fr"/>
        </w:rPr>
        <w:t>DEUXIEME ATTAQUE;</w:t>
      </w:r>
      <w:r>
        <w:rPr>
          <w:color w:val="000000"/>
          <w:rFonts w:ascii="Calibri" w:cs="Times New Roman" w:eastAsia="Times New Roman"/>
          <w:lang w:bidi="ar-sa" w:eastAsia="fr-fr"/>
        </w:rPr>
        <w:t xml:space="preserve"> Gagner des </w:t>
      </w:r>
      <w:r>
        <w:rPr>
          <w:b w:val="1"/>
          <w:color w:val="000000"/>
          <w:rFonts w:ascii="Calibri" w:cs="Times New Roman" w:eastAsia="Times New Roman"/>
          <w:lang w:bidi="ar-sa" w:eastAsia="fr-fr"/>
        </w:rPr>
        <w:t>étoiles</w:t>
      </w:r>
      <w:r>
        <w:rPr>
          <w:color w:val="000000"/>
          <w:rFonts w:ascii="Calibri" w:cs="Times New Roman" w:eastAsia="Times New Roman"/>
          <w:lang w:bidi="ar-sa" w:eastAsia="fr-fr"/>
        </w:rPr>
        <w:t>. Toujours en faisant preuve de bon sens, attaquez le village adverse qui vous permettrait de gagner le plus d'étoiles. Faites toutefois attention de ne pas prendre un village trop faible, ce qui empêcherait les plus bas Lvl une chance de gagner des étoiles à leur tour.</w:t>
      </w:r>
    </w:p>
    <w:p>
      <w:pPr>
        <w:spacing w:line="300" w:lineRule="atLeast"/>
        <w:shd w:val="clear" w:color="auto" w:fill="FFFFFF"/>
        <w:rPr>
          <w:color w:val="000000"/>
          <w:rFonts w:cs="Times New Roman" w:eastAsia="Times New Roman"/>
          <w:lang w:eastAsia="fr-fr"/>
        </w:rPr>
      </w:pPr>
      <w:r>
        <w:rPr>
          <w:color w:val="000000"/>
          <w:rFonts w:ascii="Calibri" w:cs="Times New Roman" w:eastAsia="Times New Roman"/>
          <w:lang w:bidi="ar-sa" w:eastAsia="fr-fr"/>
        </w:rPr>
        <w:t>* Il est plus efficace de laisser les bas Lvl attaquer en premier afin de voir quel village plus faible il reste à attaquer</w:t>
      </w:r>
    </w:p>
    <w:p/>
    <w:p/>
    <w:p/>
    <w:p>
      <w:pPr>
        <w:jc w:val="center"/>
        <w:rPr>
          <w:b w:val="1"/>
          <w:u w:val="single"/>
        </w:rPr>
      </w:pPr>
    </w:p>
    <w:p>
      <w:pPr>
        <w:jc w:val="center"/>
        <w:rPr>
          <w:b w:val="1"/>
          <w:u w:val="single"/>
        </w:rPr>
      </w:pPr>
      <w:r>
        <w:rPr>
          <w:b w:val="1"/>
          <w:u w:val="single"/>
          <w:rFonts w:ascii="Calibri"/>
          <w:lang w:bidi="ar-sa"/>
        </w:rPr>
        <w:lastRenderedPageBreak/>
      </w:r>
      <w:r>
        <w:rPr>
          <w:b w:val="1"/>
          <w:u w:val="single"/>
          <w:rFonts w:ascii="Calibri"/>
          <w:lang w:bidi="ar-sa"/>
        </w:rPr>
        <w:t>Astuce GDC</w:t>
      </w:r>
    </w:p>
    <w:p>
      <w:pPr>
        <w:pStyle w:val="NormalWeb"/>
        <w:shd w:val="clear" w:color="auto" w:fill="D4D4D4"/>
        <w:rPr>
          <w:sz w:val="18.0"/>
          <w:szCs w:val="18.0"/>
          <w:color w:val="000000"/>
          <w:rFonts w:ascii="Arial" w:cs="Arial" w:hAnsi="Arial"/>
        </w:rPr>
      </w:pPr>
      <w:r>
        <w:rPr>
          <w:sz w:val="18.0"/>
          <w:szCs w:val="18.0"/>
          <w:color w:val="000000"/>
          <w:rFonts w:ascii="Arial" w:cs="Arial" w:hAnsi="Arial"/>
          <w:lang w:bidi="ar-sa"/>
        </w:rPr>
        <w:drawing>
          <wp:inline distT="0" distR="0" distL="0" distB="0">
            <wp:extent cy="152400" cx="152400"/>
            <wp:effectExtent r="0" l="19050" b="0" t="0"/>
            <wp:docPr name="Image 1" id="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name="Picture 1" id="0" descr=":d)"/>
                    <pic:cNvPicPr>
                      <a:picLocks noChangeAspect="1" noChangeArrowheads="1"/>
                    </pic:cNvPicPr>
                  </pic:nvPicPr>
                  <pic:blipFill>
                    <a:blip cstate="print" r:embed="rId4"/>
                    <a:srcRect/>
                    <a:stretch>
                      <a:fillRect/>
                    </a:stretch>
                  </pic:blipFill>
                  <pic:spPr bwMode="auto">
                    <a:xfrm>
                      <a:off x="0" y="0"/>
                      <a:ext cy="152400" cx="152400"/>
                    </a:xfrm>
                    <a:prstGeom prst="rect">
                      <a:avLst/>
                    </a:prstGeom>
                    <a:noFill/>
                    <a:ln w="9525">
                      <a:noFill/>
                      <a:miter lim="800000"/>
                      <a:headEnd/>
                      <a:tailEnd/>
                    </a:ln>
                  </pic:spPr>
                </pic:pic>
              </a:graphicData>
            </a:graphic>
          </wp:inline>
        </w:drawing>
      </w:r>
      <w:r>
        <w:rPr>
          <w:sz w:val="18.0"/>
          <w:szCs w:val="18.0"/>
          <w:color w:val="000000"/>
          <w:rFonts w:ascii="Arial" w:cs="Arial" w:hAnsi="Arial"/>
          <w:lang w:bidi="ar-sa"/>
        </w:rPr>
        <w:t xml:space="preserve">LE VIDAGE DE CHATEAU ADVERSE </w:t>
      </w:r>
    </w:p>
    <w:p>
      <w:pPr>
        <w:pStyle w:val="NormalWeb"/>
        <w:shd w:val="clear" w:color="auto" w:fill="D4D4D4"/>
        <w:rPr>
          <w:sz w:val="18.0"/>
          <w:szCs w:val="18.0"/>
          <w:color w:val="000000"/>
          <w:rFonts w:ascii="Arial" w:cs="Arial" w:hAnsi="Arial"/>
        </w:rPr>
      </w:pPr>
      <w:r>
        <w:rPr>
          <w:sz w:val="18.0"/>
          <w:szCs w:val="18.0"/>
          <w:color w:val="000000"/>
          <w:rFonts w:ascii="Arial" w:cs="Arial" w:hAnsi="Arial"/>
          <w:lang w:bidi="ar-sa"/>
        </w:rPr>
        <w:t xml:space="preserve">TRES IMPORTANT </w:t>
      </w:r>
    </w:p>
    <w:p>
      <w:pPr>
        <w:pStyle w:val="NormalWeb"/>
        <w:shd w:val="clear" w:color="auto" w:fill="D4D4D4"/>
        <w:rPr>
          <w:sz w:val="18.0"/>
          <w:szCs w:val="18.0"/>
          <w:color w:val="000000"/>
          <w:rFonts w:ascii="Arial" w:cs="Arial" w:hAnsi="Arial"/>
        </w:rPr>
      </w:pPr>
      <w:r>
        <w:rPr>
          <w:sz w:val="18.0"/>
          <w:szCs w:val="18.0"/>
          <w:color w:val="000000"/>
          <w:rFonts w:ascii="Arial" w:cs="Arial" w:hAnsi="Arial"/>
          <w:lang w:bidi="ar-sa"/>
        </w:rPr>
        <w:t xml:space="preserve">Les adversaires ont aussi des troupes dans leur cdc. Il faut absolument éliminer ces troupes dès le début de l’attaque pour ne pas subir trop de dégâts. On peut facilement perdre une attaque en oubliant cela ! </w:t>
      </w:r>
    </w:p>
    <w:p>
      <w:pPr>
        <w:pStyle w:val="NormalWeb"/>
        <w:shd w:val="clear" w:color="auto" w:fill="D4D4D4"/>
        <w:rPr>
          <w:sz w:val="18.0"/>
          <w:szCs w:val="18.0"/>
          <w:color w:val="000000"/>
          <w:rFonts w:ascii="Arial" w:cs="Arial" w:hAnsi="Arial"/>
        </w:rPr>
      </w:pPr>
      <w:r>
        <w:rPr>
          <w:sz w:val="18.0"/>
          <w:szCs w:val="18.0"/>
          <w:color w:val="000000"/>
          <w:rFonts w:ascii="Arial" w:cs="Arial" w:hAnsi="Arial"/>
          <w:lang w:bidi="ar-sa"/>
        </w:rPr>
        <w:t>- Il faut donc lancer une petite troupe (archer, barbare, geant) dans le rayon d’action du cdc.</w:t>
        <w:br/>
        <w:t>- Sortiront alors les troupes adverses.</w:t>
        <w:br/>
        <w:t>- Il vous restera à les attirer tranquillement dans un coin de la carte et leur régler leur compte en les entourant d’archers par exemple.</w:t>
        <w:br/>
        <w:t xml:space="preserve">- Soyez bien loin des défenses et de tous les éléments (camps, extract etc) avant d’attaquer les troupes adverses car vos archers pourraient être déconcentrés et attaquer ailleurs. </w:t>
      </w:r>
    </w:p>
    <w:p>
      <w:pPr>
        <w:pStyle w:val="NormalWeb"/>
        <w:shd w:val="clear" w:color="auto" w:fill="D4D4D4"/>
        <w:rPr>
          <w:sz w:val="18.0"/>
          <w:szCs w:val="18.0"/>
          <w:color w:val="000000"/>
          <w:rFonts w:ascii="Arial" w:cs="Arial" w:hAnsi="Arial"/>
        </w:rPr>
      </w:pPr>
      <w:r>
        <w:rPr>
          <w:sz w:val="18.0"/>
          <w:szCs w:val="18.0"/>
          <w:color w:val="000000"/>
          <w:rFonts w:ascii="Arial" w:cs="Arial" w:hAnsi="Arial"/>
          <w:lang w:bidi="ar-sa"/>
        </w:rPr>
        <w:t xml:space="preserve">Les troupes ennemies sortent du château lorsqu'on déploie une unité dans la portée du château. Il arrive parfois que le petit barbare qu'on a déployé meurt avant que toutes les troupes ennemies ne soient sorties, il ne faut pas hésiter à déployer un 2e voire un 3e DANS la portée du château pour être certain que toutes les troupes ennemies sont sorties. C'est seulement après qu'on les attire dans un coin pour les achever. </w:t>
      </w:r>
    </w:p>
    <w:p>
      <w:pPr>
        <w:pStyle w:val="NormalWeb"/>
        <w:shd w:val="clear" w:color="auto" w:fill="D4D4D4"/>
        <w:rPr>
          <w:sz w:val="18.0"/>
          <w:szCs w:val="18.0"/>
          <w:color w:val="000000"/>
          <w:rFonts w:ascii="Arial" w:cs="Arial" w:hAnsi="Arial"/>
        </w:rPr>
      </w:pPr>
      <w:r>
        <w:rPr>
          <w:sz w:val="18.0"/>
          <w:szCs w:val="18.0"/>
          <w:color w:val="000000"/>
          <w:rFonts w:ascii="Arial" w:cs="Arial" w:hAnsi="Arial"/>
          <w:lang w:bidi="ar-sa"/>
        </w:rPr>
        <w:t xml:space="preserve">Voilà, pensez-y, vraiment, ça peut vous foirer une attaque si vous l’oubliez ! </w:t>
      </w:r>
    </w:p>
    <w:p>
      <w:pPr>
        <w:pStyle w:val="NormalWeb"/>
        <w:shd w:val="clear" w:color="auto" w:fill="D4D4D4"/>
        <w:rPr>
          <w:b w:val="1"/>
          <w:i w:val="1"/>
          <w:sz w:val="18.0"/>
          <w:szCs w:val="18.0"/>
          <w:color w:val="000000"/>
          <w:rFonts w:ascii="Arial" w:cs="Arial" w:hAnsi="Arial"/>
        </w:rPr>
      </w:pPr>
    </w:p>
    <w:p>
      <w:pPr>
        <w:pStyle w:val="NormalWeb"/>
        <w:jc w:val="center"/>
        <w:shd w:val="clear" w:color="auto" w:fill="D4D4D4"/>
        <w:rPr>
          <w:b w:val="1"/>
          <w:i w:val="1"/>
          <w:sz w:val="18.0"/>
          <w:szCs w:val="18.0"/>
          <w:color w:val="000000"/>
          <w:rFonts w:ascii="Arial" w:cs="Arial" w:hAnsi="Arial"/>
        </w:rPr>
      </w:pPr>
      <w:r>
        <w:rPr>
          <w:b w:val="1"/>
          <w:i w:val="1"/>
          <w:sz w:val="18.0"/>
          <w:szCs w:val="18.0"/>
          <w:color w:val="000000"/>
          <w:rFonts w:ascii="Arial" w:cs="Arial" w:hAnsi="Arial"/>
          <w:lang w:bidi="ar-sa"/>
        </w:rPr>
        <w:t>BONNES GDC A TOUS !!!</w:t>
      </w:r>
    </w:p>
    <w:p>
      <w:pPr>
        <w:jc w:val="center"/>
        <w:rPr>
          <w:b w:val="1"/>
          <w:u w:val="single"/>
        </w:rPr>
      </w:pPr>
    </w:p>
    <w:p>
      <w:pPr>
        <w:jc w:val="center"/>
        <w:rPr>
          <w:b w:val="1"/>
          <w:u w:val="single"/>
        </w:rPr>
      </w:pPr>
    </w:p>
    <w:sectPr>
      <w:pgSz w:w="11906" w:h="16838" w:orient="portrait"/>
      <w:pgMar w:bottom="1417" w:top="1417" w:right="1417" w:left="1417" w:header="708" w:footer="708" w:gutter="0"/>
      <w:cols w:space="708" w:equalWidth="true"/>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A00002EF" w:usb1="4000207B" w:usb2="00000000" w:usb3="00000000" w:csb0="0000009F" w:csb1="00000000"/>
  </w:font>
  <w:font w:name="Times New Roman">
    <w:panose1 w:val="02020603050405020304"/>
    <w:charset w:val="00"/>
    <w:family w:val="roman"/>
    <w:pitch w:val="variable"/>
    <w:notTrueType w:val="true"/>
    <w:sig w:usb0="20002A87" w:usb1="80000000" w:usb2="00000008" w:usb3="00000000" w:csb0="000001FF" w:csb1="00000000"/>
  </w:font>
  <w:font w:name="Tahoma">
    <w:panose1 w:val="020B0604030504040204"/>
    <w:charset w:val="00"/>
    <w:family w:val="swiss"/>
    <w:pitch w:val="variable"/>
    <w:notTrueType w:val="true"/>
    <w:sig w:usb0="61002A87" w:usb1="80000000" w:usb2="00000008" w:usb3="00000000" w:csb0="000101FF" w:csb1="00000000"/>
  </w:font>
  <w:font w:name="Arial">
    <w:panose1 w:val="020B0604020202020204"/>
    <w:charset w:val="00"/>
    <w:family w:val="swiss"/>
    <w:pitch w:val="variable"/>
    <w:notTrueType w:val="true"/>
    <w:sig w:usb0="20002A87" w:usb1="80000000" w:usb2="00000008" w:usb3="00000000" w:csb0="000001FF" w:csb1="00000000"/>
  </w:font>
  <w:font w:name="Cambria">
    <w:panose1 w:val="02040503050406030204"/>
    <w:charset w:val="00"/>
    <w:family w:val="roman"/>
    <w:pitch w:val="variable"/>
    <w:notTrueType w:val="tru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4FD8"/>
    <w:rsid w:val="00026B66"/>
    <w:rsid w:val="000C20B0"/>
    <w:rsid w:val="00443CE4"/>
    <w:rsid w:val="00533FD9"/>
    <w:rsid w:val="0074042F"/>
    <w:rsid w:val="00A14FD8"/>
    <w:rsid w:val="00D1471B"/>
    <w:rsid w:val="00DE23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fr-fr" w:bidi="ar-sa" w:eastAsia="en-us"/>
      </w:rPr>
    </w:rPrDefault>
    <w:pPrDefault>
      <w:pPr>
        <w:spacing w:after="200" w:line="276" w:lineRule="auto"/>
      </w:pPr>
    </w:pPrDefault>
  </w:docDefaults>
  <w:style w:type="paragraph" w:default="1" w:styleId="Normal">
    <w:name w:val="Normal"/>
    <w:qFormat/>
  </w:style>
  <w:style w:type="character" w:default="1" w:styleId="Policepardfaut">
    <w:name w:val="Default Paragraph Font"/>
    <w:uiPriority w:val="1"/>
  </w:style>
  <w:style w:type="table" w:default="1" w:styleId="TableauNormal">
    <w:name w:val="Normal Table"/>
    <w:uiPriority w:val="99"/>
    <w:qFormat/>
    <w:tblPr>
      <w:tblW w:w="0" w:type="nil"/>
      <w:tblInd w:w="0" w:type="dxa"/>
      <w:tblBorders/>
      <w:tblCellMar>
        <w:top w:w="0" w:type="dxa"/>
        <w:bottom w:w="0" w:type="dxa"/>
        <w:left w:w="108" w:type="dxa"/>
        <w:right w:w="108" w:type="dxa"/>
      </w:tblCellMar>
    </w:tblPr>
  </w:style>
  <w:style w:type="numbering" w:default="1" w:styleId="Aucuneliste">
    <w:name w:val="No List"/>
    <w:uiPriority w:val="99"/>
  </w:style>
  <w:style w:type="paragraph" w:styleId="NormalWeb">
    <w:name w:val="Normal (Web)"/>
    <w:basedOn w:val="Normal"/>
    <w:uiPriority w:val="99"/>
    <w:rPr>
      <w:sz w:val="24.0"/>
      <w:szCs w:val="24.0"/>
      <w:rFonts w:ascii="Times New Roman" w:cs="Times New Roman" w:eastAsia="Times New Roman" w:hAnsi="Times New Roman"/>
      <w:lang w:eastAsia="fr-fr"/>
    </w:rPr>
    <w:pPr>
      <w:spacing w:after="150" w:line="240" w:lineRule="auto"/>
      <w:rPr>
        <w:sz w:val="24.0"/>
        <w:szCs w:val="24.0"/>
        <w:rFonts w:ascii="Times New Roman" w:cs="Times New Roman" w:eastAsia="Times New Roman" w:hAnsi="Times New Roman"/>
        <w:lang w:eastAsia="fr-fr"/>
      </w:rPr>
    </w:pPr>
  </w:style>
  <w:style w:type="paragraph" w:styleId="Textedebulles">
    <w:name w:val="Balloon Text"/>
    <w:link w:val="TextedebullesCar"/>
    <w:basedOn w:val="Normal"/>
    <w:uiPriority w:val="99"/>
    <w:rPr>
      <w:sz w:val="16.0"/>
      <w:szCs w:val="16.0"/>
      <w:rFonts w:ascii="Tahoma" w:cs="Tahoma" w:hAnsi="Tahoma"/>
    </w:rPr>
    <w:pPr>
      <w:spacing w:after="0" w:line="240" w:lineRule="auto"/>
    </w:pPr>
  </w:style>
  <w:style w:type="character" w:customStyle="1" w:styleId="TextedebullesCar">
    <w:name w:val="Texte de bulles Car"/>
    <w:link w:val="Textedebulles"/>
    <w:basedOn w:val="Policepardfaut"/>
    <w:uiPriority w:val="99"/>
    <w:rPr>
      <w:sz w:val="16.0"/>
      <w:szCs w:val="16.0"/>
      <w:rFonts w:ascii="Tahoma" w:cs="Tahoma" w:hAnsi="Tahoma"/>
    </w:rPr>
  </w:style>
  <w:style w:type="character" w:styleId="lev">
    <w:name w:val="Strong"/>
    <w:basedOn w:val="Policepardfaut"/>
    <w:uiPriority w:val="22"/>
    <w:qFormat/>
    <w:rPr>
      <w:b w:val="1"/>
    </w:rPr>
  </w:style>
  <w:style w:type="character" w:styleId="Accentuation">
    <w:name w:val="Emphasis"/>
    <w:basedOn w:val="Policepardfaut"/>
    <w:uiPriority w:val="20"/>
    <w:qFormat/>
    <w:rPr>
      <w:i w:val="1"/>
    </w:rPr>
  </w:style>
</w:styles>
</file>

<file path=word/webSettings.xml><?xml version="1.0" encoding="utf-8"?>
<w:webSettings xmlns:r="http://schemas.openxmlformats.org/officeDocument/2006/relationships" xmlns:w="http://schemas.openxmlformats.org/wordprocessingml/2006/main">
  <w:divs>
    <w:div w:id="72970960">
      <w:bodyDiv w:val="1"/>
      <w:marLeft w:val="0"/>
      <w:marRight w:val="0"/>
      <w:marTop w:val="0"/>
      <w:marBottom w:val="0"/>
      <w:divBdr>
        <w:top w:val="none" w:sz="0" w:space="0" w:color="auto"/>
        <w:left w:val="none" w:sz="0" w:space="0" w:color="auto"/>
        <w:bottom w:val="none" w:sz="0" w:space="0" w:color="auto"/>
        <w:right w:val="none" w:sz="0" w:space="0" w:color="auto"/>
      </w:divBdr>
      <w:divsChild>
        <w:div w:id="805514540">
          <w:marLeft w:val="0"/>
          <w:marRight w:val="0"/>
          <w:marTop w:val="0"/>
          <w:marBottom w:val="0"/>
          <w:divBdr>
            <w:top w:val="none" w:sz="0" w:space="0" w:color="auto"/>
            <w:left w:val="none" w:sz="0" w:space="0" w:color="auto"/>
            <w:bottom w:val="none" w:sz="0" w:space="0" w:color="auto"/>
            <w:right w:val="none" w:sz="0" w:space="0" w:color="auto"/>
          </w:divBdr>
          <w:divsChild>
            <w:div w:id="1078594328">
              <w:marLeft w:val="0"/>
              <w:marRight w:val="0"/>
              <w:marTop w:val="0"/>
              <w:marBottom w:val="0"/>
              <w:divBdr>
                <w:top w:val="none" w:sz="0" w:space="0" w:color="auto"/>
                <w:left w:val="none" w:sz="0" w:space="0" w:color="auto"/>
                <w:bottom w:val="none" w:sz="0" w:space="0" w:color="auto"/>
                <w:right w:val="none" w:sz="0" w:space="0" w:color="auto"/>
              </w:divBdr>
              <w:divsChild>
                <w:div w:id="453140685">
                  <w:marLeft w:val="0"/>
                  <w:marRight w:val="0"/>
                  <w:marTop w:val="0"/>
                  <w:marBottom w:val="0"/>
                  <w:divBdr>
                    <w:top w:val="none" w:sz="0" w:space="0" w:color="auto"/>
                    <w:left w:val="none" w:sz="0" w:space="0" w:color="auto"/>
                    <w:bottom w:val="none" w:sz="0" w:space="0" w:color="auto"/>
                    <w:right w:val="none" w:sz="0" w:space="0" w:color="auto"/>
                  </w:divBdr>
                  <w:divsChild>
                    <w:div w:id="955408998">
                      <w:marLeft w:val="-300"/>
                      <w:marRight w:val="-300"/>
                      <w:marTop w:val="0"/>
                      <w:marBottom w:val="0"/>
                      <w:divBdr>
                        <w:top w:val="none" w:sz="0" w:space="0" w:color="auto"/>
                        <w:left w:val="none" w:sz="0" w:space="0" w:color="auto"/>
                        <w:bottom w:val="none" w:sz="0" w:space="0" w:color="auto"/>
                        <w:right w:val="none" w:sz="0" w:space="0" w:color="auto"/>
                      </w:divBdr>
                      <w:divsChild>
                        <w:div w:id="1852138624">
                          <w:marLeft w:val="0"/>
                          <w:marRight w:val="0"/>
                          <w:marTop w:val="0"/>
                          <w:marBottom w:val="0"/>
                          <w:divBdr>
                            <w:top w:val="none" w:sz="0" w:space="0" w:color="auto"/>
                            <w:left w:val="none" w:sz="0" w:space="0" w:color="auto"/>
                            <w:bottom w:val="none" w:sz="0" w:space="0" w:color="auto"/>
                            <w:right w:val="none" w:sz="0" w:space="0" w:color="auto"/>
                          </w:divBdr>
                          <w:divsChild>
                            <w:div w:id="500438154">
                              <w:marLeft w:val="0"/>
                              <w:marRight w:val="0"/>
                              <w:marTop w:val="0"/>
                              <w:marBottom w:val="225"/>
                              <w:divBdr>
                                <w:top w:val="none" w:sz="0" w:space="0" w:color="auto"/>
                                <w:left w:val="none" w:sz="0" w:space="0" w:color="auto"/>
                                <w:bottom w:val="single" w:sz="6" w:space="0" w:color="CDCDCD"/>
                                <w:right w:val="none" w:sz="0" w:space="0" w:color="auto"/>
                              </w:divBdr>
                              <w:divsChild>
                                <w:div w:id="1051154269">
                                  <w:marLeft w:val="0"/>
                                  <w:marRight w:val="0"/>
                                  <w:marTop w:val="0"/>
                                  <w:marBottom w:val="225"/>
                                  <w:divBdr>
                                    <w:top w:val="single" w:sz="6" w:space="0" w:color="D8DAF1"/>
                                    <w:left w:val="single" w:sz="6" w:space="0" w:color="D8DAF1"/>
                                    <w:bottom w:val="single" w:sz="6" w:space="0" w:color="D8DAF1"/>
                                    <w:right w:val="single" w:sz="6" w:space="0" w:color="D8DAF1"/>
                                  </w:divBdr>
                                  <w:divsChild>
                                    <w:div w:id="1910264896">
                                      <w:marLeft w:val="0"/>
                                      <w:marRight w:val="0"/>
                                      <w:marTop w:val="0"/>
                                      <w:marBottom w:val="0"/>
                                      <w:divBdr>
                                        <w:top w:val="none" w:sz="0" w:space="0" w:color="auto"/>
                                        <w:left w:val="none" w:sz="0" w:space="0" w:color="auto"/>
                                        <w:bottom w:val="none" w:sz="0" w:space="0" w:color="auto"/>
                                        <w:right w:val="none" w:sz="0" w:space="0" w:color="auto"/>
                                      </w:divBdr>
                                      <w:divsChild>
                                        <w:div w:id="145250510">
                                          <w:marLeft w:val="0"/>
                                          <w:marRight w:val="0"/>
                                          <w:marTop w:val="0"/>
                                          <w:marBottom w:val="0"/>
                                          <w:divBdr>
                                            <w:top w:val="none" w:sz="0" w:space="0" w:color="auto"/>
                                            <w:left w:val="none" w:sz="0" w:space="0" w:color="auto"/>
                                            <w:bottom w:val="none" w:sz="0" w:space="0" w:color="auto"/>
                                            <w:right w:val="none" w:sz="0" w:space="0" w:color="auto"/>
                                          </w:divBdr>
                                          <w:divsChild>
                                            <w:div w:id="1290162105">
                                              <w:marLeft w:val="0"/>
                                              <w:marRight w:val="0"/>
                                              <w:marTop w:val="0"/>
                                              <w:marBottom w:val="0"/>
                                              <w:divBdr>
                                                <w:top w:val="none" w:sz="0" w:space="0" w:color="auto"/>
                                                <w:left w:val="none" w:sz="0" w:space="0" w:color="auto"/>
                                                <w:bottom w:val="none" w:sz="0" w:space="0" w:color="auto"/>
                                                <w:right w:val="none" w:sz="0" w:space="0" w:color="auto"/>
                                              </w:divBdr>
                                              <w:divsChild>
                                                <w:div w:id="2152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080805">
      <w:bodyDiv w:val="1"/>
      <w:marLeft w:val="0"/>
      <w:marRight w:val="0"/>
      <w:marTop w:val="0"/>
      <w:marBottom w:val="0"/>
      <w:divBdr>
        <w:top w:val="none" w:sz="0" w:space="0" w:color="auto"/>
        <w:left w:val="none" w:sz="0" w:space="0" w:color="auto"/>
        <w:bottom w:val="none" w:sz="0" w:space="0" w:color="auto"/>
        <w:right w:val="none" w:sz="0" w:space="0" w:color="auto"/>
      </w:divBdr>
      <w:divsChild>
        <w:div w:id="1832984041">
          <w:marLeft w:val="0"/>
          <w:marRight w:val="0"/>
          <w:marTop w:val="450"/>
          <w:marBottom w:val="450"/>
          <w:divBdr>
            <w:top w:val="none" w:sz="0" w:space="0" w:color="auto"/>
            <w:left w:val="none" w:sz="0" w:space="0" w:color="auto"/>
            <w:bottom w:val="none" w:sz="0" w:space="0" w:color="auto"/>
            <w:right w:val="none" w:sz="0" w:space="0" w:color="auto"/>
          </w:divBdr>
          <w:divsChild>
            <w:div w:id="411314101">
              <w:marLeft w:val="300"/>
              <w:marRight w:val="300"/>
              <w:marTop w:val="0"/>
              <w:marBottom w:val="0"/>
              <w:divBdr>
                <w:top w:val="none" w:sz="0" w:space="0" w:color="auto"/>
                <w:left w:val="none" w:sz="0" w:space="0" w:color="auto"/>
                <w:bottom w:val="none" w:sz="0" w:space="0" w:color="auto"/>
                <w:right w:val="none" w:sz="0" w:space="0" w:color="auto"/>
              </w:divBdr>
              <w:divsChild>
                <w:div w:id="109321702">
                  <w:marLeft w:val="0"/>
                  <w:marRight w:val="0"/>
                  <w:marTop w:val="0"/>
                  <w:marBottom w:val="0"/>
                  <w:divBdr>
                    <w:top w:val="none" w:sz="0" w:space="0" w:color="auto"/>
                    <w:left w:val="none" w:sz="0" w:space="0" w:color="auto"/>
                    <w:bottom w:val="none" w:sz="0" w:space="0" w:color="auto"/>
                    <w:right w:val="none" w:sz="0" w:space="0" w:color="auto"/>
                  </w:divBdr>
                  <w:divsChild>
                    <w:div w:id="480117183">
                      <w:marLeft w:val="0"/>
                      <w:marRight w:val="0"/>
                      <w:marTop w:val="0"/>
                      <w:marBottom w:val="0"/>
                      <w:divBdr>
                        <w:top w:val="none" w:sz="0" w:space="0" w:color="auto"/>
                        <w:left w:val="none" w:sz="0" w:space="0" w:color="auto"/>
                        <w:bottom w:val="none" w:sz="0" w:space="0" w:color="auto"/>
                        <w:right w:val="none" w:sz="0" w:space="0" w:color="auto"/>
                      </w:divBdr>
                      <w:divsChild>
                        <w:div w:id="12350446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6</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0wner</dc:creator>
  <cp:keywords/>
  <dc:description/>
  <cp:lastModifiedBy>0wner</cp:lastModifiedBy>
  <cp:revision>1</cp:revision>
  <dcterms:created xsi:type="dcterms:W3CDTF">2015-03-13T08:53:00Z</dcterms:created>
  <dcterms:modified xsi:type="dcterms:W3CDTF">2015-03-13T10:15:00Z</dcterms:modified>
</cp:coreProperties>
</file>