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Citation"/>
        <w:rPr/>
      </w:pPr>
      <w:r>
        <w:rPr/>
      </w:r>
    </w:p>
    <w:p>
      <w:pPr>
        <w:pStyle w:val="Citation"/>
        <w:rPr/>
      </w:pPr>
      <w:r>
        <w:rPr/>
        <w:t xml:space="preserve">Avec toutes les réserves possibles ( chacun faisant un recensement à sa convenance ), voici les chiffres de deux recensements concernant la zone qui nous intéresse </w:t>
      </w:r>
    </w:p>
    <w:p>
      <w:pPr>
        <w:pStyle w:val="Citation"/>
        <w:rPr/>
      </w:pPr>
      <w:r>
        <w:rPr/>
        <w:t>( A + B = Territoire libre, sauf erreur )</w:t>
      </w:r>
    </w:p>
    <w:p>
      <w:pPr>
        <w:pStyle w:val="Citation"/>
        <w:rPr/>
      </w:pPr>
      <w:r>
        <w:rPr/>
      </w:r>
    </w:p>
    <w:p>
      <w:pPr>
        <w:pStyle w:val="Citation"/>
        <w:rPr/>
      </w:pPr>
      <w:r>
        <w:rPr/>
      </w:r>
    </w:p>
    <w:p>
      <w:pPr>
        <w:pStyle w:val="Citation"/>
        <w:rPr>
          <w:b/>
          <w:bCs/>
        </w:rPr>
      </w:pPr>
      <w:bookmarkStart w:id="0" w:name="__DdeLink__98_731538076"/>
      <w:bookmarkEnd w:id="0"/>
      <w:r>
        <w:rPr>
          <w:b/>
          <w:bCs/>
        </w:rPr>
        <w:t>Recensement autrichien de 1910</w:t>
      </w:r>
    </w:p>
    <w:p>
      <w:pPr>
        <w:pStyle w:val="Citation"/>
        <w:rPr/>
      </w:pPr>
      <w:r>
        <w:rPr/>
      </w:r>
    </w:p>
    <w:tbl>
      <w:tblPr>
        <w:jc w:val="center"/>
        <w:tblInd w:w="0" w:type="dxa"/>
        <w:tblBorders>
          <w:top w:val="single" w:sz="6" w:space="0" w:color="808080"/>
          <w:left w:val="single" w:sz="6" w:space="0" w:color="808080"/>
          <w:bottom w:val="single" w:sz="2" w:space="0" w:color="808080"/>
          <w:insideH w:val="single" w:sz="2" w:space="0" w:color="808080"/>
          <w:right w:val="nil"/>
          <w:insideV w:val="nil"/>
        </w:tblBorders>
        <w:tblCellMar>
          <w:top w:w="28" w:type="dxa"/>
          <w:left w:w="20" w:type="dxa"/>
          <w:bottom w:w="28" w:type="dxa"/>
          <w:right w:w="28" w:type="dxa"/>
        </w:tblCellMar>
      </w:tblPr>
      <w:tblGrid>
        <w:gridCol w:w="2233"/>
        <w:gridCol w:w="1245"/>
        <w:gridCol w:w="1244"/>
        <w:gridCol w:w="1252"/>
        <w:gridCol w:w="1270"/>
        <w:gridCol w:w="1238"/>
        <w:gridCol w:w="1268"/>
      </w:tblGrid>
      <w:tr>
        <w:trPr>
          <w:cantSplit w:val="false"/>
        </w:trPr>
        <w:tc>
          <w:tcPr>
            <w:tcW w:w="2233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auto" w:val="clear"/>
            <w:tcMar>
              <w:left w:w="20" w:type="dxa"/>
            </w:tcMar>
          </w:tcPr>
          <w:p>
            <w:pPr>
              <w:pStyle w:val="Contenudetableau"/>
              <w:spacing w:before="45" w:after="0"/>
              <w:jc w:val="left"/>
              <w:rPr/>
            </w:pPr>
            <w:r>
              <w:rPr/>
              <w:t> 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auto" w:val="clear"/>
            <w:tcMar>
              <w:left w:w="27" w:type="dxa"/>
            </w:tcMar>
          </w:tcPr>
          <w:p>
            <w:pPr>
              <w:pStyle w:val="Contenudetableau"/>
              <w:spacing w:before="45" w:after="0"/>
              <w:jc w:val="left"/>
              <w:rPr>
                <w:rStyle w:val="Accentuationforte"/>
                <w:rFonts w:ascii="Arial Narrow" w:hAnsi="Arial Narrow"/>
                <w:color w:val="000080"/>
                <w:sz w:val="24"/>
              </w:rPr>
            </w:pPr>
            <w:r>
              <w:rPr>
                <w:rStyle w:val="Accentuationforte"/>
                <w:rFonts w:ascii="Arial Narrow" w:hAnsi="Arial Narrow"/>
                <w:color w:val="000080"/>
                <w:sz w:val="24"/>
              </w:rPr>
              <w:t>Italiani</w:t>
            </w:r>
          </w:p>
        </w:tc>
        <w:tc>
          <w:tcPr>
            <w:tcW w:w="124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auto" w:val="clear"/>
            <w:tcMar>
              <w:left w:w="27" w:type="dxa"/>
            </w:tcMar>
          </w:tcPr>
          <w:p>
            <w:pPr>
              <w:pStyle w:val="Contenudetableau"/>
              <w:spacing w:before="45" w:after="0"/>
              <w:jc w:val="left"/>
              <w:rPr>
                <w:rStyle w:val="Accentuationforte"/>
                <w:rFonts w:ascii="Arial Narrow" w:hAnsi="Arial Narrow"/>
                <w:color w:val="000080"/>
                <w:sz w:val="24"/>
              </w:rPr>
            </w:pPr>
            <w:r>
              <w:rPr>
                <w:rStyle w:val="Accentuationforte"/>
                <w:rFonts w:ascii="Arial Narrow" w:hAnsi="Arial Narrow"/>
                <w:color w:val="000080"/>
                <w:sz w:val="24"/>
              </w:rPr>
              <w:t>Sloveni</w:t>
            </w:r>
          </w:p>
        </w:tc>
        <w:tc>
          <w:tcPr>
            <w:tcW w:w="125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auto" w:val="clear"/>
            <w:tcMar>
              <w:left w:w="27" w:type="dxa"/>
            </w:tcMar>
          </w:tcPr>
          <w:p>
            <w:pPr>
              <w:pStyle w:val="Contenudetableau"/>
              <w:spacing w:before="45" w:after="0"/>
              <w:jc w:val="left"/>
              <w:rPr>
                <w:rStyle w:val="Accentuationforte"/>
                <w:rFonts w:ascii="Arial Narrow" w:hAnsi="Arial Narrow"/>
                <w:color w:val="000080"/>
                <w:sz w:val="24"/>
              </w:rPr>
            </w:pPr>
            <w:r>
              <w:rPr>
                <w:rStyle w:val="Accentuationforte"/>
                <w:rFonts w:ascii="Arial Narrow" w:hAnsi="Arial Narrow"/>
                <w:color w:val="000080"/>
                <w:sz w:val="24"/>
              </w:rPr>
              <w:t>Tedeschi</w:t>
            </w:r>
          </w:p>
        </w:tc>
        <w:tc>
          <w:tcPr>
            <w:tcW w:w="127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auto" w:val="clear"/>
            <w:tcMar>
              <w:left w:w="27" w:type="dxa"/>
            </w:tcMar>
          </w:tcPr>
          <w:p>
            <w:pPr>
              <w:pStyle w:val="Contenudetableau"/>
              <w:spacing w:before="45" w:after="0"/>
              <w:jc w:val="left"/>
              <w:rPr>
                <w:rStyle w:val="Accentuationforte"/>
                <w:rFonts w:ascii="Arial Narrow" w:hAnsi="Arial Narrow"/>
                <w:color w:val="000080"/>
                <w:sz w:val="24"/>
              </w:rPr>
            </w:pPr>
            <w:r>
              <w:rPr>
                <w:rStyle w:val="Accentuationforte"/>
                <w:rFonts w:ascii="Arial Narrow" w:hAnsi="Arial Narrow"/>
                <w:color w:val="000080"/>
                <w:sz w:val="24"/>
              </w:rPr>
              <w:t>Serbo-Croati</w:t>
            </w:r>
          </w:p>
        </w:tc>
        <w:tc>
          <w:tcPr>
            <w:tcW w:w="123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auto" w:val="clear"/>
            <w:tcMar>
              <w:left w:w="27" w:type="dxa"/>
            </w:tcMar>
          </w:tcPr>
          <w:p>
            <w:pPr>
              <w:pStyle w:val="Contenudetableau"/>
              <w:spacing w:before="45" w:after="0"/>
              <w:jc w:val="left"/>
              <w:rPr>
                <w:rStyle w:val="Accentuationforte"/>
                <w:rFonts w:ascii="Arial Narrow" w:hAnsi="Arial Narrow"/>
                <w:color w:val="000080"/>
                <w:sz w:val="24"/>
              </w:rPr>
            </w:pPr>
            <w:r>
              <w:rPr>
                <w:rStyle w:val="Accentuationforte"/>
                <w:rFonts w:ascii="Arial Narrow" w:hAnsi="Arial Narrow"/>
                <w:color w:val="000080"/>
                <w:sz w:val="24"/>
              </w:rPr>
              <w:t>Altre lingue</w:t>
            </w:r>
          </w:p>
        </w:tc>
        <w:tc>
          <w:tcPr>
            <w:tcW w:w="126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  <w:right w:val="single" w:sz="6" w:space="0" w:color="808080"/>
              <w:insideV w:val="single" w:sz="6" w:space="0" w:color="808080"/>
            </w:tcBorders>
            <w:shd w:fill="auto" w:val="clear"/>
            <w:tcMar>
              <w:left w:w="27" w:type="dxa"/>
            </w:tcMar>
          </w:tcPr>
          <w:p>
            <w:pPr>
              <w:pStyle w:val="Contenudetableau"/>
              <w:spacing w:before="45" w:after="0"/>
              <w:jc w:val="left"/>
              <w:rPr>
                <w:rStyle w:val="Accentuationforte"/>
                <w:rFonts w:ascii="Arial Narrow" w:hAnsi="Arial Narrow"/>
                <w:color w:val="000080"/>
                <w:sz w:val="24"/>
              </w:rPr>
            </w:pPr>
            <w:r>
              <w:rPr>
                <w:rStyle w:val="Accentuationforte"/>
                <w:rFonts w:ascii="Arial Narrow" w:hAnsi="Arial Narrow"/>
                <w:color w:val="000080"/>
                <w:sz w:val="24"/>
              </w:rPr>
              <w:t>Stranieri</w:t>
            </w:r>
          </w:p>
        </w:tc>
      </w:tr>
      <w:tr>
        <w:trPr>
          <w:cantSplit w:val="false"/>
        </w:trPr>
        <w:tc>
          <w:tcPr>
            <w:tcW w:w="2233" w:type="dxa"/>
            <w:tcBorders>
              <w:top w:val="nil"/>
              <w:left w:val="single" w:sz="6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auto" w:val="clear"/>
            <w:tcMar>
              <w:left w:w="20" w:type="dxa"/>
            </w:tcMar>
          </w:tcPr>
          <w:p>
            <w:pPr>
              <w:pStyle w:val="Contenudetableau"/>
              <w:spacing w:before="45" w:after="0"/>
              <w:jc w:val="left"/>
              <w:rPr>
                <w:rStyle w:val="Accentuationforte"/>
                <w:rFonts w:ascii="Arial Narrow" w:hAnsi="Arial Narrow"/>
                <w:color w:val="000080"/>
                <w:sz w:val="24"/>
              </w:rPr>
            </w:pPr>
            <w:r>
              <w:rPr>
                <w:rStyle w:val="Accentuationforte"/>
                <w:rFonts w:ascii="Arial Narrow" w:hAnsi="Arial Narrow"/>
                <w:color w:val="000080"/>
                <w:sz w:val="24"/>
              </w:rPr>
              <w:t>Zona A</w:t>
            </w:r>
          </w:p>
        </w:tc>
        <w:tc>
          <w:tcPr>
            <w:tcW w:w="1245" w:type="dxa"/>
            <w:tcBorders>
              <w:top w:val="nil"/>
              <w:left w:val="single" w:sz="2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auto" w:val="clear"/>
            <w:tcMar>
              <w:left w:w="27" w:type="dxa"/>
            </w:tcMar>
          </w:tcPr>
          <w:p>
            <w:pPr>
              <w:pStyle w:val="Contenudetableau"/>
              <w:spacing w:before="45" w:after="0"/>
              <w:jc w:val="left"/>
              <w:rPr>
                <w:rStyle w:val="Accentuationforte"/>
                <w:rFonts w:ascii="Arial Narrow" w:hAnsi="Arial Narrow"/>
                <w:color w:val="000080"/>
                <w:sz w:val="24"/>
              </w:rPr>
            </w:pPr>
            <w:r>
              <w:rPr>
                <w:rStyle w:val="Accentuationforte"/>
                <w:rFonts w:ascii="Arial Narrow" w:hAnsi="Arial Narrow"/>
                <w:color w:val="000080"/>
                <w:sz w:val="24"/>
              </w:rPr>
              <w:t>127.597</w:t>
            </w:r>
          </w:p>
        </w:tc>
        <w:tc>
          <w:tcPr>
            <w:tcW w:w="1244" w:type="dxa"/>
            <w:tcBorders>
              <w:top w:val="nil"/>
              <w:left w:val="single" w:sz="2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auto" w:val="clear"/>
            <w:tcMar>
              <w:left w:w="27" w:type="dxa"/>
            </w:tcMar>
          </w:tcPr>
          <w:p>
            <w:pPr>
              <w:pStyle w:val="Contenudetableau"/>
              <w:spacing w:before="45" w:after="0"/>
              <w:jc w:val="left"/>
              <w:rPr>
                <w:rStyle w:val="Accentuationforte"/>
                <w:rFonts w:ascii="Arial Narrow" w:hAnsi="Arial Narrow"/>
                <w:color w:val="000080"/>
                <w:sz w:val="24"/>
              </w:rPr>
            </w:pPr>
            <w:r>
              <w:rPr>
                <w:rStyle w:val="Accentuationforte"/>
                <w:rFonts w:ascii="Arial Narrow" w:hAnsi="Arial Narrow"/>
                <w:color w:val="000080"/>
                <w:sz w:val="24"/>
              </w:rPr>
              <w:t>69.960</w:t>
            </w:r>
          </w:p>
        </w:tc>
        <w:tc>
          <w:tcPr>
            <w:tcW w:w="1252" w:type="dxa"/>
            <w:tcBorders>
              <w:top w:val="nil"/>
              <w:left w:val="single" w:sz="2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auto" w:val="clear"/>
            <w:tcMar>
              <w:left w:w="27" w:type="dxa"/>
            </w:tcMar>
          </w:tcPr>
          <w:p>
            <w:pPr>
              <w:pStyle w:val="Contenudetableau"/>
              <w:spacing w:before="45" w:after="0"/>
              <w:jc w:val="left"/>
              <w:rPr>
                <w:rStyle w:val="Accentuationforte"/>
                <w:rFonts w:ascii="Arial Narrow" w:hAnsi="Arial Narrow"/>
                <w:color w:val="000080"/>
                <w:sz w:val="24"/>
              </w:rPr>
            </w:pPr>
            <w:r>
              <w:rPr>
                <w:rStyle w:val="Accentuationforte"/>
                <w:rFonts w:ascii="Arial Narrow" w:hAnsi="Arial Narrow"/>
                <w:color w:val="000080"/>
                <w:sz w:val="24"/>
              </w:rPr>
              <w:t>11.963</w:t>
            </w:r>
          </w:p>
        </w:tc>
        <w:tc>
          <w:tcPr>
            <w:tcW w:w="1270" w:type="dxa"/>
            <w:tcBorders>
              <w:top w:val="nil"/>
              <w:left w:val="single" w:sz="2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auto" w:val="clear"/>
            <w:tcMar>
              <w:left w:w="27" w:type="dxa"/>
            </w:tcMar>
          </w:tcPr>
          <w:p>
            <w:pPr>
              <w:pStyle w:val="Contenudetableau"/>
              <w:spacing w:before="45" w:after="0"/>
              <w:jc w:val="left"/>
              <w:rPr>
                <w:rStyle w:val="Accentuationforte"/>
                <w:rFonts w:ascii="Arial Narrow" w:hAnsi="Arial Narrow"/>
                <w:color w:val="000080"/>
                <w:sz w:val="24"/>
              </w:rPr>
            </w:pPr>
            <w:r>
              <w:rPr>
                <w:rStyle w:val="Accentuationforte"/>
                <w:rFonts w:ascii="Arial Narrow" w:hAnsi="Arial Narrow"/>
                <w:color w:val="000080"/>
                <w:sz w:val="24"/>
              </w:rPr>
              <w:t>2.433</w:t>
            </w:r>
          </w:p>
        </w:tc>
        <w:tc>
          <w:tcPr>
            <w:tcW w:w="1238" w:type="dxa"/>
            <w:tcBorders>
              <w:top w:val="nil"/>
              <w:left w:val="single" w:sz="2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auto" w:val="clear"/>
            <w:tcMar>
              <w:left w:w="27" w:type="dxa"/>
            </w:tcMar>
          </w:tcPr>
          <w:p>
            <w:pPr>
              <w:pStyle w:val="Contenudetableau"/>
              <w:spacing w:before="45" w:after="0"/>
              <w:jc w:val="left"/>
              <w:rPr>
                <w:rStyle w:val="Accentuationforte"/>
                <w:rFonts w:ascii="Arial Narrow" w:hAnsi="Arial Narrow"/>
                <w:color w:val="000080"/>
                <w:sz w:val="24"/>
              </w:rPr>
            </w:pPr>
            <w:r>
              <w:rPr>
                <w:rStyle w:val="Accentuationforte"/>
                <w:rFonts w:ascii="Arial Narrow" w:hAnsi="Arial Narrow"/>
                <w:color w:val="000080"/>
                <w:sz w:val="24"/>
              </w:rPr>
              <w:t>809</w:t>
            </w:r>
          </w:p>
        </w:tc>
        <w:tc>
          <w:tcPr>
            <w:tcW w:w="1268" w:type="dxa"/>
            <w:tcBorders>
              <w:top w:val="nil"/>
              <w:left w:val="single" w:sz="2" w:space="0" w:color="808080"/>
              <w:bottom w:val="single" w:sz="2" w:space="0" w:color="808080"/>
              <w:insideH w:val="single" w:sz="2" w:space="0" w:color="808080"/>
              <w:right w:val="single" w:sz="6" w:space="0" w:color="808080"/>
              <w:insideV w:val="single" w:sz="6" w:space="0" w:color="808080"/>
            </w:tcBorders>
            <w:shd w:fill="auto" w:val="clear"/>
            <w:tcMar>
              <w:left w:w="27" w:type="dxa"/>
            </w:tcMar>
          </w:tcPr>
          <w:p>
            <w:pPr>
              <w:pStyle w:val="Contenudetableau"/>
              <w:spacing w:before="45" w:after="0"/>
              <w:jc w:val="left"/>
              <w:rPr>
                <w:rStyle w:val="Accentuationforte"/>
                <w:rFonts w:ascii="Arial Narrow" w:hAnsi="Arial Narrow"/>
                <w:color w:val="000080"/>
                <w:sz w:val="24"/>
              </w:rPr>
            </w:pPr>
            <w:r>
              <w:rPr>
                <w:rStyle w:val="Accentuationforte"/>
                <w:rFonts w:ascii="Arial Narrow" w:hAnsi="Arial Narrow"/>
                <w:color w:val="000080"/>
                <w:sz w:val="24"/>
              </w:rPr>
              <w:t>35.538</w:t>
            </w:r>
          </w:p>
        </w:tc>
      </w:tr>
      <w:tr>
        <w:trPr>
          <w:cantSplit w:val="false"/>
        </w:trPr>
        <w:tc>
          <w:tcPr>
            <w:tcW w:w="2233" w:type="dxa"/>
            <w:tcBorders>
              <w:top w:val="nil"/>
              <w:left w:val="single" w:sz="6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auto" w:val="clear"/>
            <w:tcMar>
              <w:left w:w="20" w:type="dxa"/>
            </w:tcMar>
          </w:tcPr>
          <w:p>
            <w:pPr>
              <w:pStyle w:val="Contenudetableau"/>
              <w:spacing w:before="45" w:after="0"/>
              <w:jc w:val="left"/>
              <w:rPr>
                <w:rStyle w:val="Accentuationforte"/>
                <w:rFonts w:ascii="Arial Narrow" w:hAnsi="Arial Narrow"/>
                <w:color w:val="000080"/>
                <w:sz w:val="24"/>
              </w:rPr>
            </w:pPr>
            <w:r>
              <w:rPr>
                <w:rStyle w:val="Accentuationforte"/>
                <w:rFonts w:ascii="Arial Narrow" w:hAnsi="Arial Narrow"/>
                <w:color w:val="000080"/>
                <w:sz w:val="24"/>
              </w:rPr>
              <w:t>Zona B</w:t>
            </w:r>
          </w:p>
        </w:tc>
        <w:tc>
          <w:tcPr>
            <w:tcW w:w="1245" w:type="dxa"/>
            <w:tcBorders>
              <w:top w:val="nil"/>
              <w:left w:val="single" w:sz="2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auto" w:val="clear"/>
            <w:tcMar>
              <w:left w:w="27" w:type="dxa"/>
            </w:tcMar>
          </w:tcPr>
          <w:p>
            <w:pPr>
              <w:pStyle w:val="Contenudetableau"/>
              <w:spacing w:before="45" w:after="0"/>
              <w:jc w:val="left"/>
              <w:rPr>
                <w:rStyle w:val="Accentuationforte"/>
                <w:rFonts w:ascii="Arial Narrow" w:hAnsi="Arial Narrow"/>
                <w:color w:val="000080"/>
                <w:sz w:val="24"/>
              </w:rPr>
            </w:pPr>
            <w:r>
              <w:rPr>
                <w:rStyle w:val="Accentuationforte"/>
                <w:rFonts w:ascii="Arial Narrow" w:hAnsi="Arial Narrow"/>
                <w:color w:val="000080"/>
                <w:sz w:val="24"/>
              </w:rPr>
              <w:t>48.304</w:t>
            </w:r>
          </w:p>
        </w:tc>
        <w:tc>
          <w:tcPr>
            <w:tcW w:w="1244" w:type="dxa"/>
            <w:tcBorders>
              <w:top w:val="nil"/>
              <w:left w:val="single" w:sz="2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auto" w:val="clear"/>
            <w:tcMar>
              <w:left w:w="27" w:type="dxa"/>
            </w:tcMar>
          </w:tcPr>
          <w:p>
            <w:pPr>
              <w:pStyle w:val="Contenudetableau"/>
              <w:spacing w:before="45" w:after="0"/>
              <w:jc w:val="left"/>
              <w:rPr>
                <w:rStyle w:val="Accentuationforte"/>
                <w:rFonts w:ascii="Arial Narrow" w:hAnsi="Arial Narrow"/>
                <w:color w:val="000080"/>
                <w:sz w:val="24"/>
              </w:rPr>
            </w:pPr>
            <w:r>
              <w:rPr>
                <w:rStyle w:val="Accentuationforte"/>
                <w:rFonts w:ascii="Arial Narrow" w:hAnsi="Arial Narrow"/>
                <w:color w:val="000080"/>
                <w:sz w:val="24"/>
              </w:rPr>
              <w:t>16.486</w:t>
            </w:r>
          </w:p>
        </w:tc>
        <w:tc>
          <w:tcPr>
            <w:tcW w:w="1252" w:type="dxa"/>
            <w:tcBorders>
              <w:top w:val="nil"/>
              <w:left w:val="single" w:sz="2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auto" w:val="clear"/>
            <w:tcMar>
              <w:left w:w="27" w:type="dxa"/>
            </w:tcMar>
          </w:tcPr>
          <w:p>
            <w:pPr>
              <w:pStyle w:val="Contenudetableau"/>
              <w:spacing w:before="45" w:after="0"/>
              <w:jc w:val="left"/>
              <w:rPr>
                <w:rStyle w:val="Accentuationforte"/>
                <w:rFonts w:ascii="Arial Narrow" w:hAnsi="Arial Narrow"/>
                <w:color w:val="000080"/>
                <w:sz w:val="24"/>
              </w:rPr>
            </w:pPr>
            <w:r>
              <w:rPr>
                <w:rStyle w:val="Accentuationforte"/>
                <w:rFonts w:ascii="Arial Narrow" w:hAnsi="Arial Narrow"/>
                <w:color w:val="000080"/>
                <w:sz w:val="24"/>
              </w:rPr>
              <w:t>285</w:t>
            </w:r>
          </w:p>
        </w:tc>
        <w:tc>
          <w:tcPr>
            <w:tcW w:w="1270" w:type="dxa"/>
            <w:tcBorders>
              <w:top w:val="nil"/>
              <w:left w:val="single" w:sz="2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auto" w:val="clear"/>
            <w:tcMar>
              <w:left w:w="27" w:type="dxa"/>
            </w:tcMar>
          </w:tcPr>
          <w:p>
            <w:pPr>
              <w:pStyle w:val="Contenudetableau"/>
              <w:spacing w:before="45" w:after="0"/>
              <w:jc w:val="left"/>
              <w:rPr>
                <w:rStyle w:val="Accentuationforte"/>
                <w:rFonts w:ascii="Arial Narrow" w:hAnsi="Arial Narrow"/>
                <w:color w:val="000080"/>
                <w:sz w:val="24"/>
              </w:rPr>
            </w:pPr>
            <w:r>
              <w:rPr>
                <w:rStyle w:val="Accentuationforte"/>
                <w:rFonts w:ascii="Arial Narrow" w:hAnsi="Arial Narrow"/>
                <w:color w:val="000080"/>
                <w:sz w:val="24"/>
              </w:rPr>
              <w:t>1.751</w:t>
            </w:r>
          </w:p>
        </w:tc>
        <w:tc>
          <w:tcPr>
            <w:tcW w:w="1238" w:type="dxa"/>
            <w:tcBorders>
              <w:top w:val="nil"/>
              <w:left w:val="single" w:sz="2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auto" w:val="clear"/>
            <w:tcMar>
              <w:left w:w="27" w:type="dxa"/>
            </w:tcMar>
          </w:tcPr>
          <w:p>
            <w:pPr>
              <w:pStyle w:val="Contenudetableau"/>
              <w:spacing w:before="45" w:after="0"/>
              <w:jc w:val="left"/>
              <w:rPr>
                <w:rStyle w:val="Accentuationforte"/>
                <w:rFonts w:ascii="Arial Narrow" w:hAnsi="Arial Narrow"/>
                <w:color w:val="000080"/>
                <w:sz w:val="24"/>
              </w:rPr>
            </w:pPr>
            <w:r>
              <w:rPr>
                <w:rStyle w:val="Accentuationforte"/>
                <w:rFonts w:ascii="Arial Narrow" w:hAnsi="Arial Narrow"/>
                <w:color w:val="000080"/>
                <w:sz w:val="24"/>
              </w:rPr>
              <w:t>35</w:t>
            </w:r>
          </w:p>
        </w:tc>
        <w:tc>
          <w:tcPr>
            <w:tcW w:w="1268" w:type="dxa"/>
            <w:tcBorders>
              <w:top w:val="nil"/>
              <w:left w:val="single" w:sz="2" w:space="0" w:color="808080"/>
              <w:bottom w:val="single" w:sz="2" w:space="0" w:color="808080"/>
              <w:insideH w:val="single" w:sz="2" w:space="0" w:color="808080"/>
              <w:right w:val="single" w:sz="6" w:space="0" w:color="808080"/>
              <w:insideV w:val="single" w:sz="6" w:space="0" w:color="808080"/>
            </w:tcBorders>
            <w:shd w:fill="auto" w:val="clear"/>
            <w:tcMar>
              <w:left w:w="27" w:type="dxa"/>
            </w:tcMar>
          </w:tcPr>
          <w:p>
            <w:pPr>
              <w:pStyle w:val="Contenudetableau"/>
              <w:spacing w:before="45" w:after="0"/>
              <w:jc w:val="left"/>
              <w:rPr>
                <w:rStyle w:val="Accentuationforte"/>
                <w:rFonts w:ascii="Arial Narrow" w:hAnsi="Arial Narrow"/>
                <w:color w:val="000080"/>
                <w:sz w:val="24"/>
              </w:rPr>
            </w:pPr>
            <w:r>
              <w:rPr>
                <w:rStyle w:val="Accentuationforte"/>
                <w:rFonts w:ascii="Arial Narrow" w:hAnsi="Arial Narrow"/>
                <w:color w:val="000080"/>
                <w:sz w:val="24"/>
              </w:rPr>
              <w:t>1.612</w:t>
            </w:r>
          </w:p>
        </w:tc>
      </w:tr>
      <w:tr>
        <w:trPr>
          <w:cantSplit w:val="false"/>
        </w:trPr>
        <w:tc>
          <w:tcPr>
            <w:tcW w:w="2233" w:type="dxa"/>
            <w:tcBorders>
              <w:top w:val="nil"/>
              <w:left w:val="single" w:sz="6" w:space="0" w:color="808080"/>
              <w:bottom w:val="single" w:sz="6" w:space="0" w:color="808080"/>
              <w:insideH w:val="single" w:sz="6" w:space="0" w:color="808080"/>
              <w:right w:val="nil"/>
              <w:insideV w:val="nil"/>
            </w:tcBorders>
            <w:shd w:fill="auto" w:val="clear"/>
            <w:tcMar>
              <w:left w:w="20" w:type="dxa"/>
            </w:tcMar>
          </w:tcPr>
          <w:p>
            <w:pPr>
              <w:pStyle w:val="Contenudetableau"/>
              <w:spacing w:before="45" w:after="0"/>
              <w:jc w:val="left"/>
              <w:rPr>
                <w:rStyle w:val="Accentuationforte"/>
                <w:rFonts w:ascii="Arial Narrow" w:hAnsi="Arial Narrow"/>
                <w:color w:val="000080"/>
                <w:sz w:val="24"/>
              </w:rPr>
            </w:pPr>
            <w:r>
              <w:rPr>
                <w:rStyle w:val="Accentuationforte"/>
                <w:rFonts w:ascii="Arial Narrow" w:hAnsi="Arial Narrow"/>
                <w:color w:val="000080"/>
                <w:sz w:val="24"/>
              </w:rPr>
              <w:t>Territorio Libero</w:t>
            </w:r>
          </w:p>
        </w:tc>
        <w:tc>
          <w:tcPr>
            <w:tcW w:w="1245" w:type="dxa"/>
            <w:tcBorders>
              <w:top w:val="nil"/>
              <w:left w:val="single" w:sz="2" w:space="0" w:color="808080"/>
              <w:bottom w:val="single" w:sz="6" w:space="0" w:color="808080"/>
              <w:insideH w:val="single" w:sz="6" w:space="0" w:color="808080"/>
              <w:right w:val="nil"/>
              <w:insideV w:val="nil"/>
            </w:tcBorders>
            <w:shd w:fill="auto" w:val="clear"/>
            <w:tcMar>
              <w:left w:w="27" w:type="dxa"/>
            </w:tcMar>
          </w:tcPr>
          <w:p>
            <w:pPr>
              <w:pStyle w:val="Contenudetableau"/>
              <w:spacing w:before="45" w:after="0"/>
              <w:jc w:val="left"/>
              <w:rPr>
                <w:rStyle w:val="Accentuationforte"/>
                <w:rFonts w:ascii="Arial Narrow" w:hAnsi="Arial Narrow"/>
                <w:color w:val="000080"/>
                <w:sz w:val="24"/>
              </w:rPr>
            </w:pPr>
            <w:r>
              <w:rPr>
                <w:rStyle w:val="Accentuationforte"/>
                <w:rFonts w:ascii="Arial Narrow" w:hAnsi="Arial Narrow"/>
                <w:color w:val="000080"/>
                <w:sz w:val="24"/>
              </w:rPr>
              <w:t>175.901</w:t>
            </w:r>
          </w:p>
        </w:tc>
        <w:tc>
          <w:tcPr>
            <w:tcW w:w="1244" w:type="dxa"/>
            <w:tcBorders>
              <w:top w:val="nil"/>
              <w:left w:val="single" w:sz="2" w:space="0" w:color="808080"/>
              <w:bottom w:val="single" w:sz="6" w:space="0" w:color="808080"/>
              <w:insideH w:val="single" w:sz="6" w:space="0" w:color="808080"/>
              <w:right w:val="nil"/>
              <w:insideV w:val="nil"/>
            </w:tcBorders>
            <w:shd w:fill="auto" w:val="clear"/>
            <w:tcMar>
              <w:left w:w="27" w:type="dxa"/>
            </w:tcMar>
          </w:tcPr>
          <w:p>
            <w:pPr>
              <w:pStyle w:val="Contenudetableau"/>
              <w:spacing w:before="45" w:after="0"/>
              <w:jc w:val="left"/>
              <w:rPr>
                <w:rStyle w:val="Accentuationforte"/>
                <w:rFonts w:ascii="Arial Narrow" w:hAnsi="Arial Narrow"/>
                <w:color w:val="000080"/>
                <w:sz w:val="24"/>
              </w:rPr>
            </w:pPr>
            <w:r>
              <w:rPr>
                <w:rStyle w:val="Accentuationforte"/>
                <w:rFonts w:ascii="Arial Narrow" w:hAnsi="Arial Narrow"/>
                <w:color w:val="000080"/>
                <w:sz w:val="24"/>
              </w:rPr>
              <w:t>86.446</w:t>
            </w:r>
          </w:p>
        </w:tc>
        <w:tc>
          <w:tcPr>
            <w:tcW w:w="1252" w:type="dxa"/>
            <w:tcBorders>
              <w:top w:val="nil"/>
              <w:left w:val="single" w:sz="2" w:space="0" w:color="808080"/>
              <w:bottom w:val="single" w:sz="6" w:space="0" w:color="808080"/>
              <w:insideH w:val="single" w:sz="6" w:space="0" w:color="808080"/>
              <w:right w:val="nil"/>
              <w:insideV w:val="nil"/>
            </w:tcBorders>
            <w:shd w:fill="auto" w:val="clear"/>
            <w:tcMar>
              <w:left w:w="27" w:type="dxa"/>
            </w:tcMar>
          </w:tcPr>
          <w:p>
            <w:pPr>
              <w:pStyle w:val="Contenudetableau"/>
              <w:spacing w:before="45" w:after="0"/>
              <w:jc w:val="left"/>
              <w:rPr>
                <w:rStyle w:val="Accentuationforte"/>
                <w:rFonts w:ascii="Arial Narrow" w:hAnsi="Arial Narrow"/>
                <w:color w:val="000080"/>
                <w:sz w:val="24"/>
              </w:rPr>
            </w:pPr>
            <w:r>
              <w:rPr>
                <w:rStyle w:val="Accentuationforte"/>
                <w:rFonts w:ascii="Arial Narrow" w:hAnsi="Arial Narrow"/>
                <w:color w:val="000080"/>
                <w:sz w:val="24"/>
              </w:rPr>
              <w:t>12.248</w:t>
            </w:r>
          </w:p>
        </w:tc>
        <w:tc>
          <w:tcPr>
            <w:tcW w:w="1270" w:type="dxa"/>
            <w:tcBorders>
              <w:top w:val="nil"/>
              <w:left w:val="single" w:sz="2" w:space="0" w:color="808080"/>
              <w:bottom w:val="single" w:sz="6" w:space="0" w:color="808080"/>
              <w:insideH w:val="single" w:sz="6" w:space="0" w:color="808080"/>
              <w:right w:val="nil"/>
              <w:insideV w:val="nil"/>
            </w:tcBorders>
            <w:shd w:fill="auto" w:val="clear"/>
            <w:tcMar>
              <w:left w:w="27" w:type="dxa"/>
            </w:tcMar>
          </w:tcPr>
          <w:p>
            <w:pPr>
              <w:pStyle w:val="Contenudetableau"/>
              <w:spacing w:before="45" w:after="0"/>
              <w:jc w:val="left"/>
              <w:rPr>
                <w:rStyle w:val="Accentuationforte"/>
                <w:rFonts w:ascii="Arial Narrow" w:hAnsi="Arial Narrow"/>
                <w:color w:val="000080"/>
                <w:sz w:val="24"/>
              </w:rPr>
            </w:pPr>
            <w:r>
              <w:rPr>
                <w:rStyle w:val="Accentuationforte"/>
                <w:rFonts w:ascii="Arial Narrow" w:hAnsi="Arial Narrow"/>
                <w:color w:val="000080"/>
                <w:sz w:val="24"/>
              </w:rPr>
              <w:t>4.184</w:t>
            </w:r>
          </w:p>
        </w:tc>
        <w:tc>
          <w:tcPr>
            <w:tcW w:w="1238" w:type="dxa"/>
            <w:tcBorders>
              <w:top w:val="nil"/>
              <w:left w:val="single" w:sz="2" w:space="0" w:color="808080"/>
              <w:bottom w:val="single" w:sz="6" w:space="0" w:color="808080"/>
              <w:insideH w:val="single" w:sz="6" w:space="0" w:color="808080"/>
              <w:right w:val="nil"/>
              <w:insideV w:val="nil"/>
            </w:tcBorders>
            <w:shd w:fill="auto" w:val="clear"/>
            <w:tcMar>
              <w:left w:w="27" w:type="dxa"/>
            </w:tcMar>
          </w:tcPr>
          <w:p>
            <w:pPr>
              <w:pStyle w:val="Contenudetableau"/>
              <w:spacing w:before="45" w:after="0"/>
              <w:jc w:val="left"/>
              <w:rPr>
                <w:rStyle w:val="Accentuationforte"/>
                <w:rFonts w:ascii="Arial Narrow" w:hAnsi="Arial Narrow"/>
                <w:color w:val="000080"/>
                <w:sz w:val="24"/>
              </w:rPr>
            </w:pPr>
            <w:r>
              <w:rPr>
                <w:rStyle w:val="Accentuationforte"/>
                <w:rFonts w:ascii="Arial Narrow" w:hAnsi="Arial Narrow"/>
                <w:color w:val="000080"/>
                <w:sz w:val="24"/>
              </w:rPr>
              <w:t>844</w:t>
            </w:r>
          </w:p>
        </w:tc>
        <w:tc>
          <w:tcPr>
            <w:tcW w:w="1268" w:type="dxa"/>
            <w:tcBorders>
              <w:top w:val="nil"/>
              <w:left w:val="single" w:sz="2" w:space="0" w:color="808080"/>
              <w:bottom w:val="single" w:sz="6" w:space="0" w:color="808080"/>
              <w:insideH w:val="single" w:sz="6" w:space="0" w:color="808080"/>
              <w:right w:val="single" w:sz="6" w:space="0" w:color="808080"/>
              <w:insideV w:val="single" w:sz="6" w:space="0" w:color="808080"/>
            </w:tcBorders>
            <w:shd w:fill="auto" w:val="clear"/>
            <w:tcMar>
              <w:left w:w="27" w:type="dxa"/>
            </w:tcMar>
          </w:tcPr>
          <w:p>
            <w:pPr>
              <w:pStyle w:val="Contenudetableau"/>
              <w:spacing w:before="45" w:after="0"/>
              <w:jc w:val="left"/>
              <w:rPr>
                <w:rStyle w:val="Accentuationforte"/>
                <w:rFonts w:ascii="Arial Narrow" w:hAnsi="Arial Narrow"/>
                <w:color w:val="000080"/>
                <w:sz w:val="24"/>
              </w:rPr>
            </w:pPr>
            <w:r>
              <w:rPr>
                <w:rStyle w:val="Accentuationforte"/>
                <w:rFonts w:ascii="Arial Narrow" w:hAnsi="Arial Narrow"/>
                <w:color w:val="000080"/>
                <w:sz w:val="24"/>
              </w:rPr>
              <w:t>41.150</w:t>
            </w:r>
          </w:p>
        </w:tc>
      </w:tr>
    </w:tbl>
    <w:p>
      <w:pPr>
        <w:pStyle w:val="Citation"/>
        <w:rPr/>
      </w:pPr>
      <w:r>
        <w:rPr/>
      </w:r>
    </w:p>
    <w:p>
      <w:pPr>
        <w:pStyle w:val="Citation"/>
        <w:rPr/>
      </w:pPr>
      <w:r>
        <w:rPr/>
      </w:r>
    </w:p>
    <w:p>
      <w:pPr>
        <w:pStyle w:val="Citation"/>
        <w:rPr>
          <w:b/>
          <w:bCs/>
        </w:rPr>
      </w:pPr>
      <w:r>
        <w:rPr>
          <w:b/>
          <w:bCs/>
        </w:rPr>
        <w:t>Recensement italien de 1921</w:t>
      </w:r>
    </w:p>
    <w:p>
      <w:pPr>
        <w:pStyle w:val="Citation"/>
        <w:rPr/>
      </w:pPr>
      <w:r>
        <w:rPr/>
      </w:r>
    </w:p>
    <w:tbl>
      <w:tblPr>
        <w:jc w:val="center"/>
        <w:tblInd w:w="0" w:type="dxa"/>
        <w:tblBorders>
          <w:top w:val="single" w:sz="6" w:space="0" w:color="808080"/>
          <w:left w:val="single" w:sz="6" w:space="0" w:color="808080"/>
          <w:bottom w:val="single" w:sz="2" w:space="0" w:color="808080"/>
          <w:insideH w:val="single" w:sz="2" w:space="0" w:color="808080"/>
          <w:right w:val="nil"/>
          <w:insideV w:val="nil"/>
        </w:tblBorders>
        <w:tblCellMar>
          <w:top w:w="28" w:type="dxa"/>
          <w:left w:w="20" w:type="dxa"/>
          <w:bottom w:w="28" w:type="dxa"/>
          <w:right w:w="28" w:type="dxa"/>
        </w:tblCellMar>
      </w:tblPr>
      <w:tblGrid>
        <w:gridCol w:w="2821"/>
        <w:gridCol w:w="1810"/>
        <w:gridCol w:w="1828"/>
        <w:gridCol w:w="1807"/>
        <w:gridCol w:w="1829"/>
      </w:tblGrid>
      <w:tr>
        <w:trPr>
          <w:trHeight w:val="281" w:hRule="atLeast"/>
          <w:cantSplit w:val="false"/>
        </w:trPr>
        <w:tc>
          <w:tcPr>
            <w:tcW w:w="2821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auto" w:val="clear"/>
            <w:tcMar>
              <w:left w:w="20" w:type="dxa"/>
            </w:tcMar>
          </w:tcPr>
          <w:p>
            <w:pPr>
              <w:pStyle w:val="Contenudetableau"/>
              <w:spacing w:before="45" w:after="0"/>
              <w:jc w:val="left"/>
              <w:rPr>
                <w:rStyle w:val="Accentuationforte"/>
                <w:color w:val="000080"/>
              </w:rPr>
            </w:pPr>
            <w:r>
              <w:rPr>
                <w:rStyle w:val="Accentuationforte"/>
                <w:color w:val="000080"/>
              </w:rPr>
              <w:t> </w:t>
            </w:r>
          </w:p>
        </w:tc>
        <w:tc>
          <w:tcPr>
            <w:tcW w:w="181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auto" w:val="clear"/>
            <w:tcMar>
              <w:left w:w="27" w:type="dxa"/>
            </w:tcMar>
          </w:tcPr>
          <w:p>
            <w:pPr>
              <w:pStyle w:val="Contenudetableau"/>
              <w:spacing w:before="45" w:after="0"/>
              <w:jc w:val="left"/>
              <w:rPr>
                <w:rStyle w:val="Accentuationforte"/>
                <w:rFonts w:ascii="Arial Narrow" w:hAnsi="Arial Narrow"/>
                <w:color w:val="000080"/>
                <w:sz w:val="24"/>
              </w:rPr>
            </w:pPr>
            <w:r>
              <w:rPr>
                <w:rStyle w:val="Accentuationforte"/>
                <w:rFonts w:ascii="Arial Narrow" w:hAnsi="Arial Narrow"/>
                <w:color w:val="000080"/>
                <w:sz w:val="24"/>
              </w:rPr>
              <w:t>Italiani</w:t>
            </w:r>
          </w:p>
        </w:tc>
        <w:tc>
          <w:tcPr>
            <w:tcW w:w="182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auto" w:val="clear"/>
            <w:tcMar>
              <w:left w:w="27" w:type="dxa"/>
            </w:tcMar>
          </w:tcPr>
          <w:p>
            <w:pPr>
              <w:pStyle w:val="Contenudetableau"/>
              <w:spacing w:before="45" w:after="0"/>
              <w:jc w:val="left"/>
              <w:rPr>
                <w:rStyle w:val="Accentuationforte"/>
                <w:rFonts w:ascii="Arial Narrow" w:hAnsi="Arial Narrow"/>
                <w:color w:val="000080"/>
                <w:sz w:val="24"/>
              </w:rPr>
            </w:pPr>
            <w:r>
              <w:rPr>
                <w:rStyle w:val="Accentuationforte"/>
                <w:rFonts w:ascii="Arial Narrow" w:hAnsi="Arial Narrow"/>
                <w:color w:val="000080"/>
                <w:sz w:val="24"/>
              </w:rPr>
              <w:t>Sloveni-Croati</w:t>
            </w:r>
          </w:p>
        </w:tc>
        <w:tc>
          <w:tcPr>
            <w:tcW w:w="180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auto" w:val="clear"/>
            <w:tcMar>
              <w:left w:w="27" w:type="dxa"/>
            </w:tcMar>
          </w:tcPr>
          <w:p>
            <w:pPr>
              <w:pStyle w:val="Contenudetableau"/>
              <w:spacing w:before="45" w:after="0"/>
              <w:jc w:val="left"/>
              <w:rPr>
                <w:rStyle w:val="Accentuationforte"/>
                <w:rFonts w:ascii="Arial Narrow" w:hAnsi="Arial Narrow"/>
                <w:color w:val="000080"/>
                <w:sz w:val="24"/>
              </w:rPr>
            </w:pPr>
            <w:r>
              <w:rPr>
                <w:rStyle w:val="Accentuationforte"/>
                <w:rFonts w:ascii="Arial Narrow" w:hAnsi="Arial Narrow"/>
                <w:color w:val="000080"/>
                <w:sz w:val="24"/>
              </w:rPr>
              <w:t>Altri</w:t>
            </w:r>
          </w:p>
        </w:tc>
        <w:tc>
          <w:tcPr>
            <w:tcW w:w="182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insideH w:val="single" w:sz="2" w:space="0" w:color="808080"/>
              <w:right w:val="single" w:sz="6" w:space="0" w:color="808080"/>
              <w:insideV w:val="single" w:sz="6" w:space="0" w:color="808080"/>
            </w:tcBorders>
            <w:shd w:fill="auto" w:val="clear"/>
            <w:tcMar>
              <w:left w:w="27" w:type="dxa"/>
            </w:tcMar>
          </w:tcPr>
          <w:p>
            <w:pPr>
              <w:pStyle w:val="Contenudetableau"/>
              <w:spacing w:before="45" w:after="0"/>
              <w:jc w:val="left"/>
              <w:rPr>
                <w:rStyle w:val="Accentuationforte"/>
                <w:rFonts w:ascii="Arial Narrow" w:hAnsi="Arial Narrow"/>
                <w:color w:val="000080"/>
                <w:sz w:val="24"/>
              </w:rPr>
            </w:pPr>
            <w:r>
              <w:rPr>
                <w:rStyle w:val="Accentuationforte"/>
                <w:rFonts w:ascii="Arial Narrow" w:hAnsi="Arial Narrow"/>
                <w:color w:val="000080"/>
                <w:sz w:val="24"/>
              </w:rPr>
              <w:t>Totale</w:t>
            </w:r>
          </w:p>
        </w:tc>
      </w:tr>
      <w:tr>
        <w:trPr>
          <w:cantSplit w:val="false"/>
        </w:trPr>
        <w:tc>
          <w:tcPr>
            <w:tcW w:w="2821" w:type="dxa"/>
            <w:tcBorders>
              <w:top w:val="nil"/>
              <w:left w:val="single" w:sz="6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auto" w:val="clear"/>
            <w:tcMar>
              <w:left w:w="20" w:type="dxa"/>
            </w:tcMar>
          </w:tcPr>
          <w:p>
            <w:pPr>
              <w:pStyle w:val="Contenudetableau"/>
              <w:spacing w:before="45" w:after="0"/>
              <w:jc w:val="left"/>
              <w:rPr>
                <w:rStyle w:val="Accentuationforte"/>
                <w:rFonts w:ascii="Arial Narrow" w:hAnsi="Arial Narrow"/>
                <w:color w:val="000080"/>
                <w:sz w:val="24"/>
              </w:rPr>
            </w:pPr>
            <w:r>
              <w:rPr>
                <w:rStyle w:val="Accentuationforte"/>
                <w:rFonts w:ascii="Arial Narrow" w:hAnsi="Arial Narrow"/>
                <w:color w:val="000080"/>
                <w:sz w:val="24"/>
              </w:rPr>
              <w:t>Zona A</w:t>
            </w:r>
          </w:p>
        </w:tc>
        <w:tc>
          <w:tcPr>
            <w:tcW w:w="1810" w:type="dxa"/>
            <w:tcBorders>
              <w:top w:val="nil"/>
              <w:left w:val="single" w:sz="2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auto" w:val="clear"/>
            <w:tcMar>
              <w:left w:w="27" w:type="dxa"/>
            </w:tcMar>
          </w:tcPr>
          <w:p>
            <w:pPr>
              <w:pStyle w:val="Contenudetableau"/>
              <w:spacing w:before="45" w:after="0"/>
              <w:jc w:val="left"/>
              <w:rPr>
                <w:rStyle w:val="Accentuationforte"/>
                <w:rFonts w:ascii="Arial Narrow" w:hAnsi="Arial Narrow"/>
                <w:color w:val="000080"/>
                <w:sz w:val="24"/>
              </w:rPr>
            </w:pPr>
            <w:r>
              <w:rPr>
                <w:rStyle w:val="Accentuationforte"/>
                <w:rFonts w:ascii="Arial Narrow" w:hAnsi="Arial Narrow"/>
                <w:color w:val="000080"/>
                <w:sz w:val="24"/>
              </w:rPr>
              <w:t>211.660</w:t>
            </w:r>
          </w:p>
        </w:tc>
        <w:tc>
          <w:tcPr>
            <w:tcW w:w="1828" w:type="dxa"/>
            <w:tcBorders>
              <w:top w:val="nil"/>
              <w:left w:val="single" w:sz="2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auto" w:val="clear"/>
            <w:tcMar>
              <w:left w:w="27" w:type="dxa"/>
            </w:tcMar>
          </w:tcPr>
          <w:p>
            <w:pPr>
              <w:pStyle w:val="Contenudetableau"/>
              <w:spacing w:before="45" w:after="0"/>
              <w:jc w:val="left"/>
              <w:rPr>
                <w:rStyle w:val="Accentuationforte"/>
                <w:rFonts w:ascii="Arial Narrow" w:hAnsi="Arial Narrow"/>
                <w:color w:val="000080"/>
                <w:sz w:val="24"/>
              </w:rPr>
            </w:pPr>
            <w:r>
              <w:rPr>
                <w:rStyle w:val="Accentuationforte"/>
                <w:rFonts w:ascii="Arial Narrow" w:hAnsi="Arial Narrow"/>
                <w:color w:val="000080"/>
                <w:sz w:val="24"/>
              </w:rPr>
              <w:t>32.427</w:t>
            </w:r>
          </w:p>
        </w:tc>
        <w:tc>
          <w:tcPr>
            <w:tcW w:w="1807" w:type="dxa"/>
            <w:tcBorders>
              <w:top w:val="nil"/>
              <w:left w:val="single" w:sz="2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auto" w:val="clear"/>
            <w:tcMar>
              <w:left w:w="27" w:type="dxa"/>
            </w:tcMar>
          </w:tcPr>
          <w:p>
            <w:pPr>
              <w:pStyle w:val="Contenudetableau"/>
              <w:spacing w:before="45" w:after="0"/>
              <w:jc w:val="left"/>
              <w:rPr>
                <w:rStyle w:val="Accentuationforte"/>
                <w:rFonts w:ascii="Arial Narrow" w:hAnsi="Arial Narrow"/>
                <w:color w:val="000080"/>
                <w:sz w:val="24"/>
              </w:rPr>
            </w:pPr>
            <w:r>
              <w:rPr>
                <w:rStyle w:val="Accentuationforte"/>
                <w:rFonts w:ascii="Arial Narrow" w:hAnsi="Arial Narrow"/>
                <w:color w:val="000080"/>
                <w:sz w:val="24"/>
              </w:rPr>
              <w:t>18.319</w:t>
            </w:r>
          </w:p>
        </w:tc>
        <w:tc>
          <w:tcPr>
            <w:tcW w:w="1829" w:type="dxa"/>
            <w:tcBorders>
              <w:top w:val="nil"/>
              <w:left w:val="single" w:sz="2" w:space="0" w:color="808080"/>
              <w:bottom w:val="single" w:sz="2" w:space="0" w:color="808080"/>
              <w:insideH w:val="single" w:sz="2" w:space="0" w:color="808080"/>
              <w:right w:val="single" w:sz="6" w:space="0" w:color="808080"/>
              <w:insideV w:val="single" w:sz="6" w:space="0" w:color="808080"/>
            </w:tcBorders>
            <w:shd w:fill="auto" w:val="clear"/>
            <w:tcMar>
              <w:left w:w="27" w:type="dxa"/>
            </w:tcMar>
          </w:tcPr>
          <w:p>
            <w:pPr>
              <w:pStyle w:val="Contenudetableau"/>
              <w:spacing w:before="45" w:after="0"/>
              <w:jc w:val="left"/>
              <w:rPr>
                <w:rStyle w:val="Accentuationforte"/>
                <w:rFonts w:ascii="Arial Narrow" w:hAnsi="Arial Narrow"/>
                <w:color w:val="000080"/>
                <w:sz w:val="24"/>
              </w:rPr>
            </w:pPr>
            <w:r>
              <w:rPr>
                <w:rStyle w:val="Accentuationforte"/>
                <w:rFonts w:ascii="Arial Narrow" w:hAnsi="Arial Narrow"/>
                <w:color w:val="000080"/>
                <w:sz w:val="24"/>
              </w:rPr>
              <w:t>262.406</w:t>
            </w:r>
          </w:p>
        </w:tc>
      </w:tr>
      <w:tr>
        <w:trPr>
          <w:cantSplit w:val="false"/>
        </w:trPr>
        <w:tc>
          <w:tcPr>
            <w:tcW w:w="2821" w:type="dxa"/>
            <w:tcBorders>
              <w:top w:val="nil"/>
              <w:left w:val="single" w:sz="6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auto" w:val="clear"/>
            <w:tcMar>
              <w:left w:w="20" w:type="dxa"/>
            </w:tcMar>
          </w:tcPr>
          <w:p>
            <w:pPr>
              <w:pStyle w:val="Contenudetableau"/>
              <w:spacing w:before="45" w:after="0"/>
              <w:jc w:val="left"/>
              <w:rPr>
                <w:rStyle w:val="Accentuationforte"/>
                <w:rFonts w:ascii="Arial Narrow" w:hAnsi="Arial Narrow"/>
                <w:color w:val="000080"/>
                <w:sz w:val="24"/>
              </w:rPr>
            </w:pPr>
            <w:r>
              <w:rPr>
                <w:rStyle w:val="Accentuationforte"/>
                <w:rFonts w:ascii="Arial Narrow" w:hAnsi="Arial Narrow"/>
                <w:color w:val="000080"/>
                <w:sz w:val="24"/>
              </w:rPr>
              <w:t>Zona B</w:t>
            </w:r>
          </w:p>
        </w:tc>
        <w:tc>
          <w:tcPr>
            <w:tcW w:w="1810" w:type="dxa"/>
            <w:tcBorders>
              <w:top w:val="nil"/>
              <w:left w:val="single" w:sz="2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auto" w:val="clear"/>
            <w:tcMar>
              <w:left w:w="27" w:type="dxa"/>
            </w:tcMar>
          </w:tcPr>
          <w:p>
            <w:pPr>
              <w:pStyle w:val="Contenudetableau"/>
              <w:spacing w:before="45" w:after="0"/>
              <w:jc w:val="left"/>
              <w:rPr>
                <w:rStyle w:val="Accentuationforte"/>
                <w:rFonts w:ascii="Arial Narrow" w:hAnsi="Arial Narrow"/>
                <w:color w:val="000080"/>
                <w:sz w:val="24"/>
              </w:rPr>
            </w:pPr>
            <w:r>
              <w:rPr>
                <w:rStyle w:val="Accentuationforte"/>
                <w:rFonts w:ascii="Arial Narrow" w:hAnsi="Arial Narrow"/>
                <w:color w:val="000080"/>
                <w:sz w:val="24"/>
              </w:rPr>
              <w:t>54.651</w:t>
            </w:r>
          </w:p>
        </w:tc>
        <w:tc>
          <w:tcPr>
            <w:tcW w:w="1828" w:type="dxa"/>
            <w:tcBorders>
              <w:top w:val="nil"/>
              <w:left w:val="single" w:sz="2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auto" w:val="clear"/>
            <w:tcMar>
              <w:left w:w="27" w:type="dxa"/>
            </w:tcMar>
          </w:tcPr>
          <w:p>
            <w:pPr>
              <w:pStyle w:val="Contenudetableau"/>
              <w:spacing w:before="45" w:after="0"/>
              <w:jc w:val="left"/>
              <w:rPr>
                <w:rStyle w:val="Accentuationforte"/>
                <w:rFonts w:ascii="Arial Narrow" w:hAnsi="Arial Narrow"/>
                <w:color w:val="000080"/>
                <w:sz w:val="24"/>
              </w:rPr>
            </w:pPr>
            <w:r>
              <w:rPr>
                <w:rStyle w:val="Accentuationforte"/>
                <w:rFonts w:ascii="Arial Narrow" w:hAnsi="Arial Narrow"/>
                <w:color w:val="000080"/>
                <w:sz w:val="24"/>
              </w:rPr>
              <w:t>16.287</w:t>
            </w:r>
          </w:p>
        </w:tc>
        <w:tc>
          <w:tcPr>
            <w:tcW w:w="1807" w:type="dxa"/>
            <w:tcBorders>
              <w:top w:val="nil"/>
              <w:left w:val="single" w:sz="2" w:space="0" w:color="808080"/>
              <w:bottom w:val="single" w:sz="2" w:space="0" w:color="808080"/>
              <w:insideH w:val="single" w:sz="2" w:space="0" w:color="808080"/>
              <w:right w:val="nil"/>
              <w:insideV w:val="nil"/>
            </w:tcBorders>
            <w:shd w:fill="auto" w:val="clear"/>
            <w:tcMar>
              <w:left w:w="27" w:type="dxa"/>
            </w:tcMar>
          </w:tcPr>
          <w:p>
            <w:pPr>
              <w:pStyle w:val="Contenudetableau"/>
              <w:spacing w:before="45" w:after="0"/>
              <w:jc w:val="left"/>
              <w:rPr>
                <w:rStyle w:val="Accentuationforte"/>
                <w:rFonts w:ascii="Arial Narrow" w:hAnsi="Arial Narrow"/>
                <w:color w:val="000080"/>
                <w:sz w:val="24"/>
              </w:rPr>
            </w:pPr>
            <w:r>
              <w:rPr>
                <w:rStyle w:val="Accentuationforte"/>
                <w:rFonts w:ascii="Arial Narrow" w:hAnsi="Arial Narrow"/>
                <w:color w:val="000080"/>
                <w:sz w:val="24"/>
              </w:rPr>
              <w:t>212</w:t>
            </w:r>
          </w:p>
        </w:tc>
        <w:tc>
          <w:tcPr>
            <w:tcW w:w="1829" w:type="dxa"/>
            <w:tcBorders>
              <w:top w:val="nil"/>
              <w:left w:val="single" w:sz="2" w:space="0" w:color="808080"/>
              <w:bottom w:val="single" w:sz="2" w:space="0" w:color="808080"/>
              <w:insideH w:val="single" w:sz="2" w:space="0" w:color="808080"/>
              <w:right w:val="single" w:sz="6" w:space="0" w:color="808080"/>
              <w:insideV w:val="single" w:sz="6" w:space="0" w:color="808080"/>
            </w:tcBorders>
            <w:shd w:fill="auto" w:val="clear"/>
            <w:tcMar>
              <w:left w:w="27" w:type="dxa"/>
            </w:tcMar>
          </w:tcPr>
          <w:p>
            <w:pPr>
              <w:pStyle w:val="Contenudetableau"/>
              <w:spacing w:before="45" w:after="0"/>
              <w:jc w:val="left"/>
              <w:rPr>
                <w:rStyle w:val="Accentuationforte"/>
                <w:rFonts w:ascii="Arial Narrow" w:hAnsi="Arial Narrow"/>
                <w:color w:val="000080"/>
                <w:sz w:val="24"/>
              </w:rPr>
            </w:pPr>
            <w:r>
              <w:rPr>
                <w:rStyle w:val="Accentuationforte"/>
                <w:rFonts w:ascii="Arial Narrow" w:hAnsi="Arial Narrow"/>
                <w:color w:val="000080"/>
                <w:sz w:val="24"/>
              </w:rPr>
              <w:t>71.150</w:t>
            </w:r>
          </w:p>
        </w:tc>
      </w:tr>
      <w:tr>
        <w:trPr>
          <w:cantSplit w:val="false"/>
        </w:trPr>
        <w:tc>
          <w:tcPr>
            <w:tcW w:w="2821" w:type="dxa"/>
            <w:tcBorders>
              <w:top w:val="nil"/>
              <w:left w:val="single" w:sz="6" w:space="0" w:color="808080"/>
              <w:bottom w:val="single" w:sz="6" w:space="0" w:color="808080"/>
              <w:insideH w:val="single" w:sz="6" w:space="0" w:color="808080"/>
              <w:right w:val="nil"/>
              <w:insideV w:val="nil"/>
            </w:tcBorders>
            <w:shd w:fill="auto" w:val="clear"/>
            <w:tcMar>
              <w:left w:w="20" w:type="dxa"/>
            </w:tcMar>
          </w:tcPr>
          <w:p>
            <w:pPr>
              <w:pStyle w:val="Contenudetableau"/>
              <w:spacing w:before="45" w:after="0"/>
              <w:jc w:val="left"/>
              <w:rPr>
                <w:rStyle w:val="Accentuationforte"/>
                <w:rFonts w:ascii="Arial Narrow" w:hAnsi="Arial Narrow"/>
                <w:color w:val="000080"/>
                <w:sz w:val="24"/>
              </w:rPr>
            </w:pPr>
            <w:r>
              <w:rPr>
                <w:rStyle w:val="Accentuationforte"/>
                <w:rFonts w:ascii="Arial Narrow" w:hAnsi="Arial Narrow"/>
                <w:color w:val="000080"/>
                <w:sz w:val="24"/>
              </w:rPr>
              <w:t>Territorio Libero</w:t>
            </w:r>
          </w:p>
        </w:tc>
        <w:tc>
          <w:tcPr>
            <w:tcW w:w="1810" w:type="dxa"/>
            <w:tcBorders>
              <w:top w:val="nil"/>
              <w:left w:val="single" w:sz="2" w:space="0" w:color="808080"/>
              <w:bottom w:val="single" w:sz="6" w:space="0" w:color="808080"/>
              <w:insideH w:val="single" w:sz="6" w:space="0" w:color="808080"/>
              <w:right w:val="nil"/>
              <w:insideV w:val="nil"/>
            </w:tcBorders>
            <w:shd w:fill="auto" w:val="clear"/>
            <w:tcMar>
              <w:left w:w="27" w:type="dxa"/>
            </w:tcMar>
          </w:tcPr>
          <w:p>
            <w:pPr>
              <w:pStyle w:val="Contenudetableau"/>
              <w:spacing w:before="45" w:after="0"/>
              <w:jc w:val="left"/>
              <w:rPr>
                <w:rStyle w:val="Accentuationforte"/>
                <w:rFonts w:ascii="Arial Narrow" w:hAnsi="Arial Narrow"/>
                <w:color w:val="000080"/>
                <w:sz w:val="24"/>
              </w:rPr>
            </w:pPr>
            <w:r>
              <w:rPr>
                <w:rStyle w:val="Accentuationforte"/>
                <w:rFonts w:ascii="Arial Narrow" w:hAnsi="Arial Narrow"/>
                <w:color w:val="000080"/>
                <w:sz w:val="24"/>
              </w:rPr>
              <w:t>266.311</w:t>
            </w:r>
          </w:p>
        </w:tc>
        <w:tc>
          <w:tcPr>
            <w:tcW w:w="1828" w:type="dxa"/>
            <w:tcBorders>
              <w:top w:val="nil"/>
              <w:left w:val="single" w:sz="2" w:space="0" w:color="808080"/>
              <w:bottom w:val="single" w:sz="6" w:space="0" w:color="808080"/>
              <w:insideH w:val="single" w:sz="6" w:space="0" w:color="808080"/>
              <w:right w:val="nil"/>
              <w:insideV w:val="nil"/>
            </w:tcBorders>
            <w:shd w:fill="auto" w:val="clear"/>
            <w:tcMar>
              <w:left w:w="27" w:type="dxa"/>
            </w:tcMar>
          </w:tcPr>
          <w:p>
            <w:pPr>
              <w:pStyle w:val="Contenudetableau"/>
              <w:spacing w:before="45" w:after="0"/>
              <w:jc w:val="left"/>
              <w:rPr>
                <w:rStyle w:val="Accentuationforte"/>
                <w:rFonts w:ascii="Arial Narrow" w:hAnsi="Arial Narrow"/>
                <w:color w:val="000080"/>
                <w:sz w:val="24"/>
              </w:rPr>
            </w:pPr>
            <w:r>
              <w:rPr>
                <w:rStyle w:val="Accentuationforte"/>
                <w:rFonts w:ascii="Arial Narrow" w:hAnsi="Arial Narrow"/>
                <w:color w:val="000080"/>
                <w:sz w:val="24"/>
              </w:rPr>
              <w:t>48.714</w:t>
            </w:r>
          </w:p>
        </w:tc>
        <w:tc>
          <w:tcPr>
            <w:tcW w:w="1807" w:type="dxa"/>
            <w:tcBorders>
              <w:top w:val="nil"/>
              <w:left w:val="single" w:sz="2" w:space="0" w:color="808080"/>
              <w:bottom w:val="single" w:sz="6" w:space="0" w:color="808080"/>
              <w:insideH w:val="single" w:sz="6" w:space="0" w:color="808080"/>
              <w:right w:val="nil"/>
              <w:insideV w:val="nil"/>
            </w:tcBorders>
            <w:shd w:fill="auto" w:val="clear"/>
            <w:tcMar>
              <w:left w:w="27" w:type="dxa"/>
            </w:tcMar>
          </w:tcPr>
          <w:p>
            <w:pPr>
              <w:pStyle w:val="Contenudetableau"/>
              <w:spacing w:before="45" w:after="0"/>
              <w:jc w:val="left"/>
              <w:rPr>
                <w:rStyle w:val="Accentuationforte"/>
                <w:rFonts w:ascii="Arial Narrow" w:hAnsi="Arial Narrow"/>
                <w:color w:val="000080"/>
                <w:sz w:val="24"/>
              </w:rPr>
            </w:pPr>
            <w:r>
              <w:rPr>
                <w:rStyle w:val="Accentuationforte"/>
                <w:rFonts w:ascii="Arial Narrow" w:hAnsi="Arial Narrow"/>
                <w:color w:val="000080"/>
                <w:sz w:val="24"/>
              </w:rPr>
              <w:t>18.531</w:t>
            </w:r>
          </w:p>
        </w:tc>
        <w:tc>
          <w:tcPr>
            <w:tcW w:w="1829" w:type="dxa"/>
            <w:tcBorders>
              <w:top w:val="nil"/>
              <w:left w:val="single" w:sz="2" w:space="0" w:color="808080"/>
              <w:bottom w:val="single" w:sz="6" w:space="0" w:color="808080"/>
              <w:insideH w:val="single" w:sz="6" w:space="0" w:color="808080"/>
              <w:right w:val="single" w:sz="6" w:space="0" w:color="808080"/>
              <w:insideV w:val="single" w:sz="6" w:space="0" w:color="808080"/>
            </w:tcBorders>
            <w:shd w:fill="auto" w:val="clear"/>
            <w:tcMar>
              <w:left w:w="27" w:type="dxa"/>
            </w:tcMar>
          </w:tcPr>
          <w:p>
            <w:pPr>
              <w:pStyle w:val="Contenudetableau"/>
              <w:spacing w:before="45" w:after="0"/>
              <w:jc w:val="left"/>
              <w:rPr>
                <w:rStyle w:val="Accentuationforte"/>
                <w:rFonts w:ascii="Arial Narrow" w:hAnsi="Arial Narrow"/>
                <w:color w:val="000080"/>
                <w:sz w:val="24"/>
              </w:rPr>
            </w:pPr>
            <w:r>
              <w:rPr>
                <w:rStyle w:val="Accentuationforte"/>
                <w:rFonts w:ascii="Arial Narrow" w:hAnsi="Arial Narrow"/>
                <w:color w:val="000080"/>
                <w:sz w:val="24"/>
              </w:rPr>
              <w:t>333.556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Dans la période transitoire d'après-guerre, il semble qu'il ait été envisagé la possibilité de transformer l'ensemble des zones A et B en Territoire Libre, d'où ces chiffres.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Narrow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bidi w:val="0"/>
      <w:jc w:val="left"/>
    </w:pPr>
    <w:rPr>
      <w:rFonts w:ascii="Liberation Serif" w:hAnsi="Liberation Serif" w:eastAsia="Droid Sans Fallback" w:cs="FreeSans"/>
      <w:color w:val="00000A"/>
      <w:sz w:val="24"/>
      <w:szCs w:val="24"/>
      <w:lang w:val="fr-FR" w:eastAsia="zh-CN" w:bidi="hi-IN"/>
    </w:rPr>
  </w:style>
  <w:style w:type="character" w:styleId="Accentuationforte">
    <w:name w:val="Accentuation forte"/>
    <w:rPr>
      <w:b/>
      <w:bCs/>
    </w:rPr>
  </w:style>
  <w:style w:type="paragraph" w:styleId="Titre">
    <w:name w:val="Titre"/>
    <w:basedOn w:val="Normal"/>
    <w:next w:val="Corpsdetexte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>
      <w:rFonts w:cs="FreeSans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Citation">
    <w:name w:val="Citation"/>
    <w:basedOn w:val="Normal"/>
    <w:pPr/>
    <w:rPr/>
  </w:style>
  <w:style w:type="paragraph" w:styleId="Contenudetableau">
    <w:name w:val="Contenu de tableau"/>
    <w:basedOn w:val="Normal"/>
    <w:pPr/>
    <w:rPr/>
  </w:style>
  <w:style w:type="paragraph" w:styleId="Titredetableau">
    <w:name w:val="Titre de tableau"/>
    <w:basedOn w:val="Contenudetableau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LibreOffice/4.2.7.2$Linux_X86_64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2015-01-18T13:41:49Z</dcterms:created>
  <dc:language>fr-FR</dc:language>
  <cp:revision>0</cp:revision>
</cp:coreProperties>
</file>