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1" w:rsidRDefault="00EE6A9E" w:rsidP="00E63244">
      <w:pPr>
        <w:ind w:firstLine="708"/>
        <w:rPr>
          <w:sz w:val="24"/>
        </w:rPr>
      </w:pPr>
      <w:r>
        <w:rPr>
          <w:sz w:val="24"/>
        </w:rPr>
        <w:t xml:space="preserve">Capitale économique de la Côte d’Ivoire, Abidjan est la ville la plus peuplée de l’Afrique de l’Ouest francophone et aussi la deuxième plus grande ville intramuros. </w:t>
      </w:r>
      <w:r w:rsidR="00143B93" w:rsidRPr="00143B93">
        <w:rPr>
          <w:sz w:val="24"/>
        </w:rPr>
        <w:t xml:space="preserve">La lagune </w:t>
      </w:r>
      <w:r w:rsidR="00E63244">
        <w:rPr>
          <w:sz w:val="24"/>
        </w:rPr>
        <w:t>Ebrié autrefois</w:t>
      </w:r>
      <w:r w:rsidR="00143B93" w:rsidRPr="00143B93">
        <w:rPr>
          <w:sz w:val="24"/>
        </w:rPr>
        <w:t xml:space="preserve"> </w:t>
      </w:r>
      <w:r w:rsidR="00E63244">
        <w:rPr>
          <w:sz w:val="24"/>
        </w:rPr>
        <w:t xml:space="preserve">fierté ivoirienne </w:t>
      </w:r>
      <w:r>
        <w:rPr>
          <w:sz w:val="24"/>
        </w:rPr>
        <w:t xml:space="preserve">de par sa beauté et de par sa diversité piscicole </w:t>
      </w:r>
      <w:r w:rsidR="00143B93" w:rsidRPr="00143B93">
        <w:rPr>
          <w:sz w:val="24"/>
        </w:rPr>
        <w:t>est devenu</w:t>
      </w:r>
      <w:r w:rsidR="00E63244">
        <w:rPr>
          <w:sz w:val="24"/>
        </w:rPr>
        <w:t>e</w:t>
      </w:r>
      <w:r w:rsidR="00143B93" w:rsidRPr="00143B93">
        <w:rPr>
          <w:sz w:val="24"/>
        </w:rPr>
        <w:t xml:space="preserve"> </w:t>
      </w:r>
      <w:r w:rsidR="00E63244">
        <w:rPr>
          <w:sz w:val="24"/>
        </w:rPr>
        <w:t>au fil du temps une mini mer morte.</w:t>
      </w: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8567B" w:rsidRDefault="0048567B" w:rsidP="00E63244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8567B" w:rsidRDefault="0048567B" w:rsidP="004F4B11">
      <w:pPr>
        <w:ind w:firstLine="708"/>
        <w:rPr>
          <w:sz w:val="24"/>
        </w:rPr>
      </w:pPr>
    </w:p>
    <w:p w:rsidR="0048567B" w:rsidRDefault="0048567B" w:rsidP="004F4B11">
      <w:pPr>
        <w:ind w:firstLine="708"/>
        <w:rPr>
          <w:sz w:val="24"/>
        </w:rPr>
      </w:pPr>
    </w:p>
    <w:p w:rsidR="0048567B" w:rsidRDefault="0048567B" w:rsidP="004F4B11">
      <w:pPr>
        <w:ind w:firstLine="708"/>
        <w:rPr>
          <w:sz w:val="24"/>
        </w:rPr>
      </w:pPr>
    </w:p>
    <w:p w:rsidR="0048567B" w:rsidRDefault="0048567B" w:rsidP="004F4B11">
      <w:pPr>
        <w:ind w:firstLine="708"/>
        <w:rPr>
          <w:sz w:val="24"/>
        </w:rPr>
      </w:pPr>
    </w:p>
    <w:p w:rsidR="0048567B" w:rsidRDefault="0048567B" w:rsidP="004F4B11">
      <w:pPr>
        <w:ind w:firstLine="708"/>
        <w:rPr>
          <w:sz w:val="24"/>
        </w:rPr>
      </w:pPr>
      <w:r>
        <w:rPr>
          <w:sz w:val="24"/>
        </w:rPr>
        <w:t>I/ Type de pollutions</w:t>
      </w:r>
    </w:p>
    <w:p w:rsidR="0048567B" w:rsidRDefault="0048567B" w:rsidP="0048567B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Pollutions chimiques </w:t>
      </w:r>
    </w:p>
    <w:p w:rsidR="0048567B" w:rsidRDefault="0048567B" w:rsidP="0048567B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Pollution organique : l’eutrophisation.</w:t>
      </w:r>
    </w:p>
    <w:p w:rsidR="0048567B" w:rsidRDefault="0048567B" w:rsidP="0048567B">
      <w:pPr>
        <w:rPr>
          <w:sz w:val="24"/>
        </w:rPr>
      </w:pPr>
    </w:p>
    <w:p w:rsidR="0048567B" w:rsidRDefault="0048567B" w:rsidP="0048567B">
      <w:pPr>
        <w:ind w:left="708"/>
        <w:rPr>
          <w:sz w:val="24"/>
        </w:rPr>
      </w:pPr>
      <w:r>
        <w:rPr>
          <w:sz w:val="24"/>
        </w:rPr>
        <w:t>II/ Effet sur les poissons</w:t>
      </w:r>
    </w:p>
    <w:p w:rsidR="0048567B" w:rsidRPr="0048567B" w:rsidRDefault="0048567B" w:rsidP="0048567B">
      <w:pPr>
        <w:pStyle w:val="Paragraphedeliste"/>
        <w:numPr>
          <w:ilvl w:val="0"/>
          <w:numId w:val="4"/>
        </w:numPr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</w:p>
    <w:p w:rsidR="004F4B11" w:rsidRDefault="004F4B11" w:rsidP="004F4B11">
      <w:pPr>
        <w:ind w:firstLine="708"/>
        <w:rPr>
          <w:sz w:val="24"/>
        </w:rPr>
      </w:pPr>
      <w:r>
        <w:rPr>
          <w:sz w:val="24"/>
        </w:rPr>
        <w:t>L’eutrophisation c’est la dégradation d’un écosystème aquatique par la prolifération de certains végétaux en particulier des algues planctoniques.</w:t>
      </w:r>
    </w:p>
    <w:p w:rsidR="004F4B11" w:rsidRDefault="004F4B11" w:rsidP="004F4B11">
      <w:pPr>
        <w:ind w:firstLine="708"/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3377293" cy="4642326"/>
            <wp:effectExtent l="19050" t="0" r="0" b="0"/>
            <wp:docPr id="1" name="Image 0" descr="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196" cy="46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11" w:rsidRDefault="004F4B11" w:rsidP="004F4B11">
      <w:pPr>
        <w:rPr>
          <w:sz w:val="24"/>
        </w:rPr>
      </w:pPr>
    </w:p>
    <w:p w:rsidR="004F4B11" w:rsidRDefault="00143B93" w:rsidP="004F4B11">
      <w:pPr>
        <w:ind w:firstLine="708"/>
        <w:rPr>
          <w:sz w:val="24"/>
        </w:rPr>
      </w:pPr>
      <w:r>
        <w:rPr>
          <w:sz w:val="24"/>
        </w:rPr>
        <w:t>Ce phénomène</w:t>
      </w:r>
      <w:r w:rsidR="004F4B11" w:rsidRPr="004F4B11">
        <w:rPr>
          <w:sz w:val="24"/>
        </w:rPr>
        <w:t xml:space="preserve"> est </w:t>
      </w:r>
      <w:r w:rsidR="004F4B11">
        <w:rPr>
          <w:sz w:val="24"/>
        </w:rPr>
        <w:t>accentué</w:t>
      </w:r>
      <w:r w:rsidR="004F4B11" w:rsidRPr="004F4B11">
        <w:rPr>
          <w:sz w:val="24"/>
        </w:rPr>
        <w:t xml:space="preserve"> et accéléré par les rejets </w:t>
      </w:r>
      <w:r>
        <w:rPr>
          <w:sz w:val="24"/>
        </w:rPr>
        <w:t>agricoles</w:t>
      </w:r>
      <w:r w:rsidR="004F4B11" w:rsidRPr="004F4B11">
        <w:rPr>
          <w:sz w:val="24"/>
        </w:rPr>
        <w:t>, domestiques ou industriels dans les cours.</w:t>
      </w:r>
      <w:r>
        <w:rPr>
          <w:sz w:val="24"/>
        </w:rPr>
        <w:t xml:space="preserve"> La </w:t>
      </w:r>
      <w:r w:rsidRPr="00143B93">
        <w:rPr>
          <w:sz w:val="24"/>
        </w:rPr>
        <w:t>dystrophisation</w:t>
      </w:r>
      <w:r w:rsidR="004F4B11" w:rsidRPr="004F4B11">
        <w:rPr>
          <w:sz w:val="24"/>
        </w:rPr>
        <w:t xml:space="preserve"> </w:t>
      </w:r>
      <w:r>
        <w:rPr>
          <w:sz w:val="24"/>
        </w:rPr>
        <w:t>est le cas extrême de l’eutrophisation. C</w:t>
      </w:r>
      <w:r w:rsidR="004F4B11" w:rsidRPr="004F4B11">
        <w:rPr>
          <w:sz w:val="24"/>
        </w:rPr>
        <w:t xml:space="preserve">et état se traduit par l'accumulation des algues et des bactéries aérobies, qui absorbent l'oxygène présent dans l'eau et provoquent la mort de tous les écosystèmes aquatiques : </w:t>
      </w:r>
      <w:r>
        <w:rPr>
          <w:sz w:val="24"/>
        </w:rPr>
        <w:t xml:space="preserve">elle </w:t>
      </w:r>
      <w:r w:rsidR="004F4B11" w:rsidRPr="004F4B11">
        <w:rPr>
          <w:sz w:val="24"/>
        </w:rPr>
        <w:t xml:space="preserve">peut détruire tout un écosystème en </w:t>
      </w:r>
      <w:r>
        <w:rPr>
          <w:sz w:val="24"/>
        </w:rPr>
        <w:t>seulement quelques années</w:t>
      </w:r>
      <w:r w:rsidR="004F4B11" w:rsidRPr="004F4B11">
        <w:rPr>
          <w:sz w:val="24"/>
        </w:rPr>
        <w:t xml:space="preserve">. </w:t>
      </w:r>
      <w:r>
        <w:rPr>
          <w:sz w:val="24"/>
        </w:rPr>
        <w:t>Afin d’éviter l’eutrophisation et la dystrophisation, il faut :</w:t>
      </w:r>
      <w:r w:rsidR="004F4B11" w:rsidRPr="004F4B11">
        <w:rPr>
          <w:sz w:val="24"/>
        </w:rPr>
        <w:t xml:space="preserve"> </w:t>
      </w:r>
    </w:p>
    <w:p w:rsidR="004F4B11" w:rsidRDefault="00143B93" w:rsidP="004F4B1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4F4B11" w:rsidRPr="004F4B11">
        <w:rPr>
          <w:sz w:val="24"/>
        </w:rPr>
        <w:t xml:space="preserve">rrêter tous les rejets de substances nutritives dans le cours d'eau pollué </w:t>
      </w:r>
    </w:p>
    <w:p w:rsidR="004F4B11" w:rsidRDefault="00143B93" w:rsidP="004F4B1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E</w:t>
      </w:r>
      <w:r w:rsidR="004F4B11" w:rsidRPr="004F4B11">
        <w:rPr>
          <w:sz w:val="24"/>
        </w:rPr>
        <w:t xml:space="preserve">nlever les algues qui pullulent dans le cours d'eau d'aérer de façon mécanique le cours d'eau, pour accélérer le processus d'épuration globalement, </w:t>
      </w:r>
    </w:p>
    <w:p w:rsidR="004F4B11" w:rsidRPr="00143B93" w:rsidRDefault="00143B93" w:rsidP="00143B93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Réduire ou s</w:t>
      </w:r>
      <w:r w:rsidR="004F4B11" w:rsidRPr="00143B93">
        <w:rPr>
          <w:sz w:val="24"/>
        </w:rPr>
        <w:t>topper la présence de phosphates ou de nitrates dans les engrais ou les produits ménagers</w:t>
      </w:r>
      <w:r w:rsidR="004F4B11" w:rsidRPr="00143B93">
        <w:rPr>
          <w:sz w:val="24"/>
        </w:rPr>
        <w:t>.</w:t>
      </w:r>
    </w:p>
    <w:p w:rsidR="004F4B11" w:rsidRPr="004F4B11" w:rsidRDefault="004F4B11" w:rsidP="004F4B11">
      <w:pPr>
        <w:rPr>
          <w:sz w:val="24"/>
        </w:rPr>
      </w:pPr>
    </w:p>
    <w:p w:rsidR="004F4B11" w:rsidRPr="004F4B11" w:rsidRDefault="004F4B11" w:rsidP="004F4B11">
      <w:pPr>
        <w:rPr>
          <w:sz w:val="24"/>
        </w:rPr>
      </w:pPr>
      <w:r w:rsidRPr="004F4B11">
        <w:rPr>
          <w:sz w:val="24"/>
        </w:rPr>
        <w:t>Source : http://www.vedura.fr/environnement/pollution/eau-eutrophisation-ecosystemes-aquatiques</w:t>
      </w:r>
    </w:p>
    <w:p w:rsidR="003031D5" w:rsidRDefault="003031D5" w:rsidP="004F4B11"/>
    <w:sectPr w:rsidR="003031D5" w:rsidSect="0030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2FE"/>
    <w:multiLevelType w:val="hybridMultilevel"/>
    <w:tmpl w:val="2D740F6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EE5A44"/>
    <w:multiLevelType w:val="hybridMultilevel"/>
    <w:tmpl w:val="3648C2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9D61C2"/>
    <w:multiLevelType w:val="hybridMultilevel"/>
    <w:tmpl w:val="4016F5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A76796"/>
    <w:multiLevelType w:val="hybridMultilevel"/>
    <w:tmpl w:val="467438B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4B11"/>
    <w:rsid w:val="000A1AAF"/>
    <w:rsid w:val="00143B93"/>
    <w:rsid w:val="003031D5"/>
    <w:rsid w:val="0048567B"/>
    <w:rsid w:val="004F4B11"/>
    <w:rsid w:val="00E63244"/>
    <w:rsid w:val="00EE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4B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B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localsvt</dc:creator>
  <cp:lastModifiedBy>localsvt</cp:lastModifiedBy>
  <cp:revision>1</cp:revision>
  <dcterms:created xsi:type="dcterms:W3CDTF">2015-01-09T14:37:00Z</dcterms:created>
  <dcterms:modified xsi:type="dcterms:W3CDTF">2015-01-09T15:34:00Z</dcterms:modified>
</cp:coreProperties>
</file>