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13E" w:rsidRDefault="00D7013E" w:rsidP="004000AC">
      <w:pPr>
        <w:pStyle w:val="NormalWeb"/>
        <w:shd w:val="clear" w:color="auto" w:fill="FFFFFF"/>
        <w:spacing w:before="0" w:beforeAutospacing="0" w:after="0" w:afterAutospacing="0" w:line="315" w:lineRule="atLeast"/>
        <w:textAlignment w:val="baseline"/>
        <w:rPr>
          <w:rFonts w:ascii="Arial" w:hAnsi="Arial" w:cs="Arial"/>
        </w:rPr>
      </w:pPr>
      <w:r>
        <w:rPr>
          <w:noProof/>
        </w:rPr>
        <w:drawing>
          <wp:inline distT="0" distB="0" distL="0" distR="0">
            <wp:extent cx="5757333" cy="3095625"/>
            <wp:effectExtent l="19050" t="0" r="0" b="0"/>
            <wp:docPr id="1" name="Image 1" descr="https://fbcdn-sphotos-h-a.akamaihd.net/hphotos-ak-xpf1/v/t35.0-12/10882946_10205633349291709_141680202_o.jpg?oh=831d21b624041db2bcefdcfb92c1455d&amp;oe=54A53C98&amp;__gda__=1420136556_b798fb39fcc4e8f7b66789ff70d565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bcdn-sphotos-h-a.akamaihd.net/hphotos-ak-xpf1/v/t35.0-12/10882946_10205633349291709_141680202_o.jpg?oh=831d21b624041db2bcefdcfb92c1455d&amp;oe=54A53C98&amp;__gda__=1420136556_b798fb39fcc4e8f7b66789ff70d565db"/>
                    <pic:cNvPicPr>
                      <a:picLocks noChangeAspect="1" noChangeArrowheads="1"/>
                    </pic:cNvPicPr>
                  </pic:nvPicPr>
                  <pic:blipFill>
                    <a:blip r:embed="rId7"/>
                    <a:srcRect/>
                    <a:stretch>
                      <a:fillRect/>
                    </a:stretch>
                  </pic:blipFill>
                  <pic:spPr bwMode="auto">
                    <a:xfrm>
                      <a:off x="0" y="0"/>
                      <a:ext cx="5760720" cy="3097446"/>
                    </a:xfrm>
                    <a:prstGeom prst="rect">
                      <a:avLst/>
                    </a:prstGeom>
                    <a:noFill/>
                    <a:ln w="9525">
                      <a:noFill/>
                      <a:miter lim="800000"/>
                      <a:headEnd/>
                      <a:tailEnd/>
                    </a:ln>
                  </pic:spPr>
                </pic:pic>
              </a:graphicData>
            </a:graphic>
          </wp:inline>
        </w:drawing>
      </w:r>
    </w:p>
    <w:p w:rsidR="00D7013E" w:rsidRDefault="00D7013E" w:rsidP="004000AC">
      <w:pPr>
        <w:pStyle w:val="NormalWeb"/>
        <w:shd w:val="clear" w:color="auto" w:fill="FFFFFF"/>
        <w:spacing w:before="0" w:beforeAutospacing="0" w:after="0" w:afterAutospacing="0" w:line="315" w:lineRule="atLeast"/>
        <w:textAlignment w:val="baseline"/>
        <w:rPr>
          <w:rFonts w:ascii="Arial" w:hAnsi="Arial" w:cs="Arial"/>
        </w:rPr>
      </w:pPr>
    </w:p>
    <w:p w:rsidR="004000AC" w:rsidRPr="006A151C" w:rsidRDefault="004000AC" w:rsidP="004000AC">
      <w:pPr>
        <w:pStyle w:val="NormalWeb"/>
        <w:shd w:val="clear" w:color="auto" w:fill="FFFFFF"/>
        <w:spacing w:before="0" w:beforeAutospacing="0" w:after="0" w:afterAutospacing="0" w:line="315" w:lineRule="atLeast"/>
        <w:textAlignment w:val="baseline"/>
        <w:rPr>
          <w:rFonts w:ascii="Arial" w:hAnsi="Arial" w:cs="Arial"/>
        </w:rPr>
      </w:pPr>
      <w:r w:rsidRPr="006A151C">
        <w:rPr>
          <w:rFonts w:ascii="Arial" w:hAnsi="Arial" w:cs="Arial"/>
        </w:rPr>
        <w:t xml:space="preserve">Presentation du projet </w:t>
      </w:r>
    </w:p>
    <w:p w:rsidR="004000AC" w:rsidRPr="006A151C" w:rsidRDefault="004000AC" w:rsidP="004000AC">
      <w:pPr>
        <w:pStyle w:val="NormalWeb"/>
        <w:shd w:val="clear" w:color="auto" w:fill="FFFFFF"/>
        <w:spacing w:before="0" w:beforeAutospacing="0" w:after="0" w:afterAutospacing="0" w:line="315" w:lineRule="atLeast"/>
        <w:textAlignment w:val="baseline"/>
        <w:rPr>
          <w:rFonts w:ascii="Arial" w:hAnsi="Arial" w:cs="Arial"/>
        </w:rPr>
      </w:pPr>
    </w:p>
    <w:p w:rsidR="004000AC" w:rsidRPr="006A151C" w:rsidRDefault="004000AC" w:rsidP="004000AC">
      <w:pPr>
        <w:pStyle w:val="NormalWeb"/>
        <w:shd w:val="clear" w:color="auto" w:fill="FFFFFF"/>
        <w:spacing w:before="0" w:beforeAutospacing="0" w:after="0" w:afterAutospacing="0" w:line="315" w:lineRule="atLeast"/>
        <w:textAlignment w:val="baseline"/>
        <w:rPr>
          <w:rFonts w:ascii="Arial" w:hAnsi="Arial" w:cs="Arial"/>
        </w:rPr>
      </w:pPr>
      <w:r w:rsidRPr="006A151C">
        <w:rPr>
          <w:rFonts w:ascii="Arial" w:hAnsi="Arial" w:cs="Arial"/>
        </w:rPr>
        <w:t xml:space="preserve">Il s’agit d’une société qui offre aux particuliers une solution innovante et personnalisée pour l’entretien de leur maison grace a des aides menageres dymaniques et motivées spécialement selectionnées et integrees pour repondre efficacement a leurs demandes </w:t>
      </w:r>
    </w:p>
    <w:p w:rsidR="004000AC" w:rsidRPr="006A151C" w:rsidRDefault="004000AC" w:rsidP="004000AC">
      <w:pPr>
        <w:pStyle w:val="NormalWeb"/>
        <w:shd w:val="clear" w:color="auto" w:fill="FFFFFF"/>
        <w:spacing w:before="0" w:beforeAutospacing="0" w:after="0" w:afterAutospacing="0" w:line="315" w:lineRule="atLeast"/>
        <w:textAlignment w:val="baseline"/>
        <w:rPr>
          <w:rFonts w:ascii="Arial" w:eastAsiaTheme="minorHAnsi" w:hAnsi="Arial" w:cs="Arial"/>
          <w:shd w:val="clear" w:color="auto" w:fill="EEEEEE"/>
          <w:lang w:eastAsia="en-US"/>
        </w:rPr>
      </w:pPr>
    </w:p>
    <w:p w:rsidR="004000AC" w:rsidRPr="006A151C" w:rsidRDefault="004000AC" w:rsidP="004000AC">
      <w:pPr>
        <w:pStyle w:val="NormalWeb"/>
        <w:shd w:val="clear" w:color="auto" w:fill="FFFFFF"/>
        <w:spacing w:before="0" w:beforeAutospacing="0" w:after="0" w:afterAutospacing="0" w:line="315" w:lineRule="atLeast"/>
        <w:textAlignment w:val="baseline"/>
        <w:rPr>
          <w:rFonts w:ascii="Arial" w:hAnsi="Arial" w:cs="Arial"/>
        </w:rPr>
      </w:pPr>
      <w:r w:rsidRPr="006A151C">
        <w:rPr>
          <w:rFonts w:ascii="Arial" w:hAnsi="Arial" w:cs="Arial"/>
        </w:rPr>
        <w:t xml:space="preserve">nous proposons un </w:t>
      </w:r>
      <w:r w:rsidRPr="006A151C">
        <w:rPr>
          <w:rStyle w:val="lev"/>
          <w:rFonts w:ascii="Arial" w:hAnsi="Arial" w:cs="Arial"/>
          <w:b w:val="0"/>
          <w:bdr w:val="none" w:sz="0" w:space="0" w:color="auto" w:frame="1"/>
        </w:rPr>
        <w:t>service de ménage à domicile sur mesure</w:t>
      </w:r>
      <w:r w:rsidRPr="006A151C">
        <w:rPr>
          <w:rStyle w:val="apple-converted-space"/>
          <w:rFonts w:ascii="Arial" w:hAnsi="Arial" w:cs="Arial"/>
        </w:rPr>
        <w:t> </w:t>
      </w:r>
      <w:r w:rsidRPr="006A151C">
        <w:rPr>
          <w:rFonts w:ascii="Arial" w:hAnsi="Arial" w:cs="Arial"/>
        </w:rPr>
        <w:t>pour un entretien complet de votre intérieur : Ménage, Repassage, Grand Nettoyage, Grandes Occasions …</w:t>
      </w:r>
    </w:p>
    <w:p w:rsidR="004000AC" w:rsidRPr="006A151C" w:rsidRDefault="004000AC" w:rsidP="004000AC">
      <w:pPr>
        <w:pStyle w:val="NormalWeb"/>
        <w:shd w:val="clear" w:color="auto" w:fill="FFFFFF"/>
        <w:spacing w:before="0" w:beforeAutospacing="0" w:after="0" w:afterAutospacing="0" w:line="315" w:lineRule="atLeast"/>
        <w:textAlignment w:val="baseline"/>
        <w:rPr>
          <w:rFonts w:ascii="Arial" w:hAnsi="Arial" w:cs="Arial"/>
        </w:rPr>
      </w:pPr>
    </w:p>
    <w:p w:rsidR="006A151C" w:rsidRPr="006A151C" w:rsidRDefault="004000AC" w:rsidP="004000AC">
      <w:pPr>
        <w:pStyle w:val="NormalWeb"/>
        <w:shd w:val="clear" w:color="auto" w:fill="FFFFFF"/>
        <w:spacing w:before="0" w:beforeAutospacing="0" w:after="0" w:afterAutospacing="0" w:line="315" w:lineRule="atLeast"/>
        <w:textAlignment w:val="baseline"/>
        <w:rPr>
          <w:rFonts w:ascii="Arial" w:hAnsi="Arial" w:cs="Arial"/>
        </w:rPr>
      </w:pPr>
      <w:r w:rsidRPr="004000AC">
        <w:rPr>
          <w:rFonts w:ascii="Arial" w:hAnsi="Arial" w:cs="Arial"/>
        </w:rPr>
        <w:t>met à votre disposition</w:t>
      </w:r>
      <w:r w:rsidRPr="006A151C">
        <w:rPr>
          <w:rFonts w:ascii="Arial" w:hAnsi="Arial" w:cs="Arial"/>
        </w:rPr>
        <w:t xml:space="preserve"> un service de plombiere .D</w:t>
      </w:r>
      <w:r w:rsidRPr="004000AC">
        <w:rPr>
          <w:rFonts w:ascii="Arial" w:hAnsi="Arial" w:cs="Arial"/>
        </w:rPr>
        <w:t>es ouvriers qualifiés qui vont intervenir chez vous en tout temps et dans des délais record pour réparer vos dysfonctionnements de plomberie</w:t>
      </w:r>
      <w:r w:rsidR="006A151C" w:rsidRPr="006A151C">
        <w:rPr>
          <w:rFonts w:ascii="Arial" w:hAnsi="Arial" w:cs="Arial"/>
        </w:rPr>
        <w:t xml:space="preserve"> .</w:t>
      </w:r>
    </w:p>
    <w:p w:rsidR="004000AC" w:rsidRPr="006A151C" w:rsidRDefault="006A151C" w:rsidP="004000AC">
      <w:pPr>
        <w:pStyle w:val="NormalWeb"/>
        <w:shd w:val="clear" w:color="auto" w:fill="FFFFFF"/>
        <w:spacing w:before="0" w:beforeAutospacing="0" w:after="0" w:afterAutospacing="0" w:line="315" w:lineRule="atLeast"/>
        <w:textAlignment w:val="baseline"/>
        <w:rPr>
          <w:rFonts w:ascii="Arial" w:hAnsi="Arial" w:cs="Arial"/>
        </w:rPr>
      </w:pPr>
      <w:r w:rsidRPr="006A151C">
        <w:rPr>
          <w:rFonts w:ascii="Arial" w:hAnsi="Arial" w:cs="Arial"/>
        </w:rPr>
        <w:t>Quelle que soit la nature de vos deplacement un service chauffeur est mis a votre disposition , les chauffeurs sauront prendre en compte vos imperatifs et vous guider en toute securité</w:t>
      </w:r>
    </w:p>
    <w:p w:rsidR="006A151C" w:rsidRPr="006A151C" w:rsidRDefault="006A151C" w:rsidP="004000AC">
      <w:pPr>
        <w:pStyle w:val="NormalWeb"/>
        <w:shd w:val="clear" w:color="auto" w:fill="FFFFFF"/>
        <w:spacing w:before="0" w:beforeAutospacing="0" w:after="0" w:afterAutospacing="0" w:line="315" w:lineRule="atLeast"/>
        <w:textAlignment w:val="baseline"/>
        <w:rPr>
          <w:rFonts w:ascii="Arial" w:hAnsi="Arial" w:cs="Arial"/>
        </w:rPr>
      </w:pPr>
    </w:p>
    <w:p w:rsidR="004000AC" w:rsidRPr="006A151C" w:rsidRDefault="004000AC" w:rsidP="004000AC">
      <w:pPr>
        <w:pStyle w:val="NormalWeb"/>
        <w:shd w:val="clear" w:color="auto" w:fill="FFFFFF"/>
        <w:spacing w:before="0" w:beforeAutospacing="0" w:after="0" w:afterAutospacing="0" w:line="315" w:lineRule="atLeast"/>
        <w:textAlignment w:val="baseline"/>
        <w:rPr>
          <w:rFonts w:ascii="Arial" w:hAnsi="Arial" w:cs="Arial"/>
        </w:rPr>
      </w:pPr>
      <w:r w:rsidRPr="006A151C">
        <w:rPr>
          <w:rFonts w:ascii="Arial" w:hAnsi="Arial" w:cs="Arial"/>
        </w:rPr>
        <w:t>Ainsi qu’un service de techniciens professionnels pour  la réparation et la maintenance de votre réseau d’électricité et dans votre domicile  .</w:t>
      </w:r>
    </w:p>
    <w:p w:rsidR="004000AC" w:rsidRPr="006A151C" w:rsidRDefault="004000AC" w:rsidP="004000AC">
      <w:pPr>
        <w:pStyle w:val="NormalWeb"/>
        <w:shd w:val="clear" w:color="auto" w:fill="FFFFFF"/>
        <w:spacing w:before="0" w:beforeAutospacing="0" w:after="0" w:afterAutospacing="0" w:line="315" w:lineRule="atLeast"/>
        <w:textAlignment w:val="baseline"/>
        <w:rPr>
          <w:rFonts w:ascii="Arial" w:hAnsi="Arial" w:cs="Arial"/>
        </w:rPr>
      </w:pPr>
    </w:p>
    <w:p w:rsidR="004000AC" w:rsidRPr="004000AC" w:rsidRDefault="004000AC" w:rsidP="004000AC">
      <w:pPr>
        <w:shd w:val="clear" w:color="auto" w:fill="FFFFFF"/>
        <w:spacing w:after="150" w:line="315" w:lineRule="atLeast"/>
        <w:textAlignment w:val="baseline"/>
        <w:rPr>
          <w:rFonts w:ascii="Arial" w:eastAsia="Times New Roman" w:hAnsi="Arial" w:cs="Arial"/>
          <w:sz w:val="24"/>
          <w:szCs w:val="24"/>
          <w:lang w:eastAsia="fr-FR"/>
        </w:rPr>
      </w:pPr>
      <w:r w:rsidRPr="006A151C">
        <w:rPr>
          <w:rFonts w:ascii="Arial" w:eastAsia="Times New Roman" w:hAnsi="Arial" w:cs="Arial"/>
          <w:sz w:val="24"/>
          <w:szCs w:val="24"/>
          <w:lang w:eastAsia="fr-FR"/>
        </w:rPr>
        <w:t>notre société assure</w:t>
      </w:r>
      <w:r w:rsidRPr="004000AC">
        <w:rPr>
          <w:rFonts w:ascii="Arial" w:eastAsia="Times New Roman" w:hAnsi="Arial" w:cs="Arial"/>
          <w:sz w:val="24"/>
          <w:szCs w:val="24"/>
          <w:lang w:eastAsia="fr-FR"/>
        </w:rPr>
        <w:t xml:space="preserve"> la tranquillité et l’exigence d’une entreprise qui marque sa différence grâce à :</w:t>
      </w:r>
    </w:p>
    <w:p w:rsidR="004000AC" w:rsidRPr="004000AC" w:rsidRDefault="004000AC" w:rsidP="004000AC">
      <w:pPr>
        <w:shd w:val="clear" w:color="auto" w:fill="FFFFFF"/>
        <w:spacing w:after="0" w:line="315" w:lineRule="atLeast"/>
        <w:ind w:left="360"/>
        <w:textAlignment w:val="baseline"/>
        <w:rPr>
          <w:rFonts w:ascii="Arial" w:eastAsia="Times New Roman" w:hAnsi="Arial" w:cs="Arial"/>
          <w:sz w:val="24"/>
          <w:szCs w:val="24"/>
          <w:lang w:eastAsia="fr-FR"/>
        </w:rPr>
      </w:pPr>
      <w:r w:rsidRPr="004000AC">
        <w:rPr>
          <w:rFonts w:ascii="Arial" w:eastAsia="Times New Roman" w:hAnsi="Arial" w:cs="Arial"/>
          <w:sz w:val="24"/>
          <w:szCs w:val="24"/>
          <w:lang w:eastAsia="fr-FR"/>
        </w:rPr>
        <w:t>Une accompagnement</w:t>
      </w:r>
      <w:r w:rsidRPr="006A151C">
        <w:rPr>
          <w:rFonts w:ascii="Arial" w:eastAsia="Times New Roman" w:hAnsi="Arial" w:cs="Arial"/>
          <w:bCs/>
          <w:sz w:val="24"/>
          <w:szCs w:val="24"/>
          <w:lang w:eastAsia="fr-FR"/>
        </w:rPr>
        <w:t> continu</w:t>
      </w:r>
      <w:r w:rsidRPr="004000AC">
        <w:rPr>
          <w:rFonts w:ascii="Arial" w:eastAsia="Times New Roman" w:hAnsi="Arial" w:cs="Arial"/>
          <w:sz w:val="24"/>
          <w:szCs w:val="24"/>
          <w:lang w:eastAsia="fr-FR"/>
        </w:rPr>
        <w:t> des employé(e)s de maison.</w:t>
      </w:r>
    </w:p>
    <w:p w:rsidR="004000AC" w:rsidRPr="004000AC" w:rsidRDefault="004000AC" w:rsidP="004000AC">
      <w:pPr>
        <w:shd w:val="clear" w:color="auto" w:fill="FFFFFF"/>
        <w:spacing w:after="0" w:line="315" w:lineRule="atLeast"/>
        <w:ind w:left="360"/>
        <w:textAlignment w:val="baseline"/>
        <w:rPr>
          <w:rFonts w:ascii="Arial" w:eastAsia="Times New Roman" w:hAnsi="Arial" w:cs="Arial"/>
          <w:sz w:val="24"/>
          <w:szCs w:val="24"/>
          <w:lang w:eastAsia="fr-FR"/>
        </w:rPr>
      </w:pPr>
      <w:r w:rsidRPr="004000AC">
        <w:rPr>
          <w:rFonts w:ascii="Arial" w:eastAsia="Times New Roman" w:hAnsi="Arial" w:cs="Arial"/>
          <w:sz w:val="24"/>
          <w:szCs w:val="24"/>
          <w:lang w:eastAsia="fr-FR"/>
        </w:rPr>
        <w:t>Un suivi de la qualité des interventions.</w:t>
      </w:r>
    </w:p>
    <w:p w:rsidR="004000AC" w:rsidRPr="004000AC" w:rsidRDefault="004000AC" w:rsidP="004000AC">
      <w:pPr>
        <w:shd w:val="clear" w:color="auto" w:fill="FFFFFF"/>
        <w:spacing w:after="0" w:line="315" w:lineRule="atLeast"/>
        <w:ind w:left="360"/>
        <w:textAlignment w:val="baseline"/>
        <w:rPr>
          <w:rFonts w:ascii="Arial" w:eastAsia="Times New Roman" w:hAnsi="Arial" w:cs="Arial"/>
          <w:sz w:val="24"/>
          <w:szCs w:val="24"/>
          <w:lang w:eastAsia="fr-FR"/>
        </w:rPr>
      </w:pPr>
      <w:r w:rsidRPr="004000AC">
        <w:rPr>
          <w:rFonts w:ascii="Arial" w:eastAsia="Times New Roman" w:hAnsi="Arial" w:cs="Arial"/>
          <w:sz w:val="24"/>
          <w:szCs w:val="24"/>
          <w:lang w:eastAsia="fr-FR"/>
        </w:rPr>
        <w:t>La prise en charge des formalités administratives.</w:t>
      </w:r>
    </w:p>
    <w:p w:rsidR="004000AC" w:rsidRPr="006A151C" w:rsidRDefault="004000AC" w:rsidP="004000AC">
      <w:pPr>
        <w:shd w:val="clear" w:color="auto" w:fill="FFFFFF"/>
        <w:spacing w:after="150" w:line="315" w:lineRule="atLeast"/>
        <w:textAlignment w:val="baseline"/>
        <w:rPr>
          <w:rFonts w:ascii="Arial" w:eastAsia="Times New Roman" w:hAnsi="Arial" w:cs="Arial"/>
          <w:sz w:val="24"/>
          <w:szCs w:val="24"/>
          <w:lang w:eastAsia="fr-FR"/>
        </w:rPr>
      </w:pPr>
    </w:p>
    <w:p w:rsidR="00D7013E" w:rsidRDefault="00D7013E" w:rsidP="004000AC">
      <w:pPr>
        <w:shd w:val="clear" w:color="auto" w:fill="FFFFFF"/>
        <w:spacing w:after="150" w:line="315" w:lineRule="atLeast"/>
        <w:textAlignment w:val="baseline"/>
        <w:rPr>
          <w:rFonts w:ascii="Arial" w:eastAsia="Times New Roman" w:hAnsi="Arial" w:cs="Arial"/>
          <w:sz w:val="24"/>
          <w:szCs w:val="24"/>
          <w:lang w:eastAsia="fr-FR"/>
        </w:rPr>
      </w:pPr>
      <w:r w:rsidRPr="00D7013E">
        <w:rPr>
          <w:rFonts w:ascii="Arial" w:eastAsia="Times New Roman" w:hAnsi="Arial" w:cs="Arial"/>
          <w:noProof/>
          <w:sz w:val="24"/>
          <w:szCs w:val="24"/>
          <w:lang w:eastAsia="fr-FR"/>
        </w:rPr>
        <w:lastRenderedPageBreak/>
        <w:drawing>
          <wp:inline distT="0" distB="0" distL="0" distR="0">
            <wp:extent cx="1600200" cy="860402"/>
            <wp:effectExtent l="19050" t="0" r="0" b="0"/>
            <wp:docPr id="2" name="Image 1" descr="https://fbcdn-sphotos-h-a.akamaihd.net/hphotos-ak-xpf1/v/t35.0-12/10882946_10205633349291709_141680202_o.jpg?oh=831d21b624041db2bcefdcfb92c1455d&amp;oe=54A53C98&amp;__gda__=1420136556_b798fb39fcc4e8f7b66789ff70d565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bcdn-sphotos-h-a.akamaihd.net/hphotos-ak-xpf1/v/t35.0-12/10882946_10205633349291709_141680202_o.jpg?oh=831d21b624041db2bcefdcfb92c1455d&amp;oe=54A53C98&amp;__gda__=1420136556_b798fb39fcc4e8f7b66789ff70d565db"/>
                    <pic:cNvPicPr>
                      <a:picLocks noChangeAspect="1" noChangeArrowheads="1"/>
                    </pic:cNvPicPr>
                  </pic:nvPicPr>
                  <pic:blipFill>
                    <a:blip r:embed="rId8" cstate="print"/>
                    <a:srcRect/>
                    <a:stretch>
                      <a:fillRect/>
                    </a:stretch>
                  </pic:blipFill>
                  <pic:spPr bwMode="auto">
                    <a:xfrm>
                      <a:off x="0" y="0"/>
                      <a:ext cx="1602320" cy="861542"/>
                    </a:xfrm>
                    <a:prstGeom prst="rect">
                      <a:avLst/>
                    </a:prstGeom>
                    <a:noFill/>
                    <a:ln w="9525">
                      <a:noFill/>
                      <a:miter lim="800000"/>
                      <a:headEnd/>
                      <a:tailEnd/>
                    </a:ln>
                  </pic:spPr>
                </pic:pic>
              </a:graphicData>
            </a:graphic>
          </wp:inline>
        </w:drawing>
      </w:r>
    </w:p>
    <w:p w:rsidR="004000AC" w:rsidRPr="006A151C" w:rsidRDefault="004000AC" w:rsidP="004000AC">
      <w:pPr>
        <w:shd w:val="clear" w:color="auto" w:fill="FFFFFF"/>
        <w:spacing w:after="150" w:line="315" w:lineRule="atLeast"/>
        <w:textAlignment w:val="baseline"/>
        <w:rPr>
          <w:rFonts w:ascii="Arial" w:eastAsia="Times New Roman" w:hAnsi="Arial" w:cs="Arial"/>
          <w:sz w:val="24"/>
          <w:szCs w:val="24"/>
          <w:lang w:eastAsia="fr-FR"/>
        </w:rPr>
      </w:pPr>
      <w:r w:rsidRPr="004000AC">
        <w:rPr>
          <w:rFonts w:ascii="Arial" w:eastAsia="Times New Roman" w:hAnsi="Arial" w:cs="Arial"/>
          <w:sz w:val="24"/>
          <w:szCs w:val="24"/>
          <w:lang w:eastAsia="fr-FR"/>
        </w:rPr>
        <w:t>Si aujourd’hui de nombreux particuliers souhaitent bénéficier des services pour soulager leu</w:t>
      </w:r>
      <w:r w:rsidRPr="006A151C">
        <w:rPr>
          <w:rFonts w:ascii="Arial" w:eastAsia="Times New Roman" w:hAnsi="Arial" w:cs="Arial"/>
          <w:sz w:val="24"/>
          <w:szCs w:val="24"/>
          <w:lang w:eastAsia="fr-FR"/>
        </w:rPr>
        <w:t xml:space="preserve">r quotidien, nous </w:t>
      </w:r>
      <w:r w:rsidRPr="004000AC">
        <w:rPr>
          <w:rFonts w:ascii="Arial" w:eastAsia="Times New Roman" w:hAnsi="Arial" w:cs="Arial"/>
          <w:sz w:val="24"/>
          <w:szCs w:val="24"/>
          <w:lang w:eastAsia="fr-FR"/>
        </w:rPr>
        <w:t>met</w:t>
      </w:r>
      <w:r w:rsidRPr="006A151C">
        <w:rPr>
          <w:rFonts w:ascii="Arial" w:eastAsia="Times New Roman" w:hAnsi="Arial" w:cs="Arial"/>
          <w:sz w:val="24"/>
          <w:szCs w:val="24"/>
          <w:lang w:eastAsia="fr-FR"/>
        </w:rPr>
        <w:t>tons</w:t>
      </w:r>
      <w:r w:rsidRPr="004000AC">
        <w:rPr>
          <w:rFonts w:ascii="Arial" w:eastAsia="Times New Roman" w:hAnsi="Arial" w:cs="Arial"/>
          <w:sz w:val="24"/>
          <w:szCs w:val="24"/>
          <w:lang w:eastAsia="fr-FR"/>
        </w:rPr>
        <w:t xml:space="preserve"> à leur disposition de</w:t>
      </w:r>
      <w:r w:rsidRPr="006A151C">
        <w:rPr>
          <w:rFonts w:ascii="Arial" w:eastAsia="Times New Roman" w:hAnsi="Arial" w:cs="Arial"/>
          <w:sz w:val="24"/>
          <w:szCs w:val="24"/>
          <w:lang w:eastAsia="fr-FR"/>
        </w:rPr>
        <w:t xml:space="preserve"> </w:t>
      </w:r>
      <w:r w:rsidRPr="006A151C">
        <w:rPr>
          <w:rFonts w:ascii="Arial" w:eastAsia="Times New Roman" w:hAnsi="Arial" w:cs="Arial"/>
          <w:bCs/>
          <w:sz w:val="24"/>
          <w:szCs w:val="24"/>
          <w:lang w:eastAsia="fr-FR"/>
        </w:rPr>
        <w:t>véritables spécialistes dynamiques et motivé(e)s</w:t>
      </w:r>
      <w:r w:rsidRPr="006A151C">
        <w:rPr>
          <w:rFonts w:ascii="Arial" w:eastAsia="Times New Roman" w:hAnsi="Arial" w:cs="Arial"/>
          <w:sz w:val="24"/>
          <w:szCs w:val="24"/>
          <w:lang w:eastAsia="fr-FR"/>
        </w:rPr>
        <w:t> </w:t>
      </w:r>
      <w:r w:rsidRPr="004000AC">
        <w:rPr>
          <w:rFonts w:ascii="Arial" w:eastAsia="Times New Roman" w:hAnsi="Arial" w:cs="Arial"/>
          <w:sz w:val="24"/>
          <w:szCs w:val="24"/>
          <w:lang w:eastAsia="fr-FR"/>
        </w:rPr>
        <w:t>qui répondent à leurs demandes avec toute l’efficacité attendue dans ce métie</w:t>
      </w:r>
      <w:r w:rsidRPr="006A151C">
        <w:rPr>
          <w:rFonts w:ascii="Arial" w:eastAsia="Times New Roman" w:hAnsi="Arial" w:cs="Arial"/>
          <w:sz w:val="24"/>
          <w:szCs w:val="24"/>
          <w:lang w:eastAsia="fr-FR"/>
        </w:rPr>
        <w:t>r.</w:t>
      </w:r>
    </w:p>
    <w:p w:rsidR="004000AC" w:rsidRPr="006A151C" w:rsidRDefault="004000AC" w:rsidP="004000AC">
      <w:pPr>
        <w:ind w:left="360"/>
        <w:rPr>
          <w:rFonts w:ascii="Arial" w:hAnsi="Arial" w:cs="Arial"/>
          <w:sz w:val="24"/>
          <w:szCs w:val="24"/>
        </w:rPr>
      </w:pPr>
      <w:r w:rsidRPr="006A151C">
        <w:rPr>
          <w:rFonts w:ascii="Arial" w:hAnsi="Arial" w:cs="Arial"/>
          <w:sz w:val="24"/>
          <w:szCs w:val="24"/>
        </w:rPr>
        <w:t>La creation de la soeciété se fera a l’instar de la creation de toute entreprise c'est-à-dire aviser toutes les instances telle que les delegations du ministeres des finances ,de commerce , ainsi que le tribunal afin que le cabinet soit constitué en bonne éduforme.</w:t>
      </w:r>
    </w:p>
    <w:p w:rsidR="004000AC" w:rsidRPr="006A151C" w:rsidRDefault="004000AC" w:rsidP="004000AC">
      <w:pPr>
        <w:ind w:left="360"/>
        <w:rPr>
          <w:rFonts w:ascii="Arial" w:hAnsi="Arial" w:cs="Arial"/>
          <w:sz w:val="24"/>
          <w:szCs w:val="24"/>
        </w:rPr>
      </w:pPr>
      <w:r w:rsidRPr="006A151C">
        <w:rPr>
          <w:rFonts w:ascii="Arial" w:hAnsi="Arial" w:cs="Arial"/>
          <w:sz w:val="24"/>
          <w:szCs w:val="24"/>
        </w:rPr>
        <w:t>Apres avoir remplis toutes les formalités relatives a linvesstissment conformement aux disposition de la loi quant a la creation du cabinet de consulting .</w:t>
      </w:r>
    </w:p>
    <w:p w:rsidR="004000AC" w:rsidRPr="006A151C" w:rsidRDefault="004000AC" w:rsidP="004000AC">
      <w:pPr>
        <w:ind w:left="360"/>
        <w:rPr>
          <w:rFonts w:ascii="Arial" w:hAnsi="Arial" w:cs="Arial"/>
          <w:sz w:val="24"/>
          <w:szCs w:val="24"/>
        </w:rPr>
      </w:pPr>
      <w:r w:rsidRPr="006A151C">
        <w:rPr>
          <w:rFonts w:ascii="Arial" w:hAnsi="Arial" w:cs="Arial"/>
          <w:sz w:val="24"/>
          <w:szCs w:val="24"/>
        </w:rPr>
        <w:t xml:space="preserve">Une fois le certificat negatif accordé l’entreprise peut faire de la publicité , imprimé des documents , et confectionner les cachets et tampons necessaires . </w:t>
      </w:r>
    </w:p>
    <w:p w:rsidR="004000AC" w:rsidRPr="006A151C" w:rsidRDefault="004000AC" w:rsidP="004000AC">
      <w:pPr>
        <w:ind w:left="360"/>
        <w:rPr>
          <w:rFonts w:ascii="Arial" w:hAnsi="Arial" w:cs="Arial"/>
          <w:sz w:val="24"/>
          <w:szCs w:val="24"/>
        </w:rPr>
      </w:pPr>
      <w:r w:rsidRPr="006A151C">
        <w:rPr>
          <w:rFonts w:ascii="Arial" w:hAnsi="Arial" w:cs="Arial"/>
          <w:sz w:val="24"/>
          <w:szCs w:val="24"/>
        </w:rPr>
        <w:t>Une publicité demeurre necessaire pour lancer au public cette initiative .</w:t>
      </w:r>
    </w:p>
    <w:p w:rsidR="004000AC" w:rsidRPr="006A151C" w:rsidRDefault="004000AC" w:rsidP="004000AC">
      <w:pPr>
        <w:shd w:val="clear" w:color="auto" w:fill="FFFFFF"/>
        <w:spacing w:after="150" w:line="315" w:lineRule="atLeast"/>
        <w:textAlignment w:val="baseline"/>
        <w:rPr>
          <w:rFonts w:ascii="Arial" w:eastAsia="Times New Roman" w:hAnsi="Arial" w:cs="Arial"/>
          <w:sz w:val="24"/>
          <w:szCs w:val="24"/>
          <w:lang w:eastAsia="fr-FR"/>
        </w:rPr>
      </w:pPr>
    </w:p>
    <w:p w:rsidR="004000AC" w:rsidRDefault="004000AC">
      <w:pPr>
        <w:rPr>
          <w:rFonts w:ascii="Arial" w:hAnsi="Arial" w:cs="Arial"/>
          <w:sz w:val="24"/>
          <w:szCs w:val="24"/>
        </w:rPr>
      </w:pPr>
      <w:r w:rsidRPr="006A151C">
        <w:rPr>
          <w:rFonts w:ascii="Arial" w:hAnsi="Arial" w:cs="Arial"/>
          <w:sz w:val="24"/>
          <w:szCs w:val="24"/>
        </w:rPr>
        <w:t>Contexte du projet</w:t>
      </w:r>
    </w:p>
    <w:p w:rsidR="008F3F49" w:rsidRPr="008F3F49" w:rsidRDefault="008F3F49" w:rsidP="008F3F49">
      <w:pPr>
        <w:pStyle w:val="Titre3"/>
        <w:rPr>
          <w:rFonts w:ascii="Arial" w:hAnsi="Arial" w:cs="Arial"/>
          <w:sz w:val="24"/>
          <w:szCs w:val="24"/>
          <w:u w:val="single"/>
        </w:rPr>
      </w:pPr>
      <w:r w:rsidRPr="008F3F49">
        <w:rPr>
          <w:rFonts w:ascii="Arial" w:hAnsi="Arial" w:cs="Arial"/>
          <w:sz w:val="24"/>
          <w:szCs w:val="24"/>
          <w:u w:val="single"/>
        </w:rPr>
        <w:t>L’étude de marché :</w:t>
      </w:r>
    </w:p>
    <w:p w:rsidR="008F3F49" w:rsidRPr="008F3F49" w:rsidRDefault="008F3F49" w:rsidP="008F3F49">
      <w:pPr>
        <w:rPr>
          <w:rFonts w:ascii="Arial" w:hAnsi="Arial" w:cs="Arial"/>
          <w:sz w:val="24"/>
          <w:szCs w:val="24"/>
        </w:rPr>
      </w:pPr>
    </w:p>
    <w:p w:rsidR="008F3F49" w:rsidRPr="008F3F49" w:rsidRDefault="008F3F49" w:rsidP="008F3F49">
      <w:pPr>
        <w:rPr>
          <w:rFonts w:ascii="Arial" w:hAnsi="Arial" w:cs="Arial"/>
          <w:sz w:val="24"/>
          <w:szCs w:val="24"/>
        </w:rPr>
      </w:pPr>
      <w:r w:rsidRPr="008F3F49">
        <w:rPr>
          <w:rFonts w:ascii="Arial" w:hAnsi="Arial" w:cs="Arial"/>
          <w:sz w:val="24"/>
          <w:szCs w:val="24"/>
        </w:rPr>
        <w:t>C'est un élément essentiel de la préparation du projet car sans clientèle, il n'y a pas d'entreprise possible !</w:t>
      </w:r>
    </w:p>
    <w:p w:rsidR="008F3F49" w:rsidRPr="008F3F49" w:rsidRDefault="008F3F49" w:rsidP="008F3F49">
      <w:pPr>
        <w:rPr>
          <w:rFonts w:ascii="Arial" w:hAnsi="Arial" w:cs="Arial"/>
          <w:sz w:val="24"/>
          <w:szCs w:val="24"/>
        </w:rPr>
      </w:pPr>
      <w:r w:rsidRPr="008F3F49">
        <w:rPr>
          <w:rFonts w:ascii="Arial" w:hAnsi="Arial" w:cs="Arial"/>
          <w:sz w:val="24"/>
          <w:szCs w:val="24"/>
        </w:rPr>
        <w:t>En effet une " super idée " peut devenir un mauvais projet, faute de clients. Par contre une " idée banale ", mise en œuvre dans un certain contexte, peut s'avérer très lucrative.</w:t>
      </w:r>
    </w:p>
    <w:p w:rsidR="008F3F49" w:rsidRPr="008F3F49" w:rsidRDefault="008F3F49" w:rsidP="008F3F49">
      <w:pPr>
        <w:rPr>
          <w:rFonts w:ascii="Arial" w:hAnsi="Arial" w:cs="Arial"/>
          <w:sz w:val="24"/>
          <w:szCs w:val="24"/>
        </w:rPr>
      </w:pPr>
    </w:p>
    <w:p w:rsidR="008F3F49" w:rsidRPr="008F3F49" w:rsidRDefault="008F3F49" w:rsidP="008F3F49">
      <w:pPr>
        <w:rPr>
          <w:rFonts w:ascii="Arial" w:hAnsi="Arial" w:cs="Arial"/>
          <w:sz w:val="24"/>
          <w:szCs w:val="24"/>
        </w:rPr>
      </w:pPr>
      <w:r w:rsidRPr="008F3F49">
        <w:rPr>
          <w:rFonts w:ascii="Arial" w:hAnsi="Arial" w:cs="Arial"/>
          <w:sz w:val="24"/>
          <w:szCs w:val="24"/>
        </w:rPr>
        <w:t>La réalisation d'une étude de marché permet :</w:t>
      </w:r>
    </w:p>
    <w:p w:rsidR="008F3F49" w:rsidRPr="008F3F49" w:rsidRDefault="008F3F49" w:rsidP="008F3F49">
      <w:pPr>
        <w:rPr>
          <w:rFonts w:ascii="Arial" w:hAnsi="Arial" w:cs="Arial"/>
          <w:sz w:val="24"/>
          <w:szCs w:val="24"/>
        </w:rPr>
      </w:pPr>
      <w:r w:rsidRPr="008F3F49">
        <w:rPr>
          <w:rFonts w:ascii="Arial" w:hAnsi="Arial" w:cs="Arial"/>
          <w:sz w:val="24"/>
          <w:szCs w:val="24"/>
        </w:rPr>
        <w:t>- de définir avec précision quelle sera sa clientèle,</w:t>
      </w:r>
    </w:p>
    <w:p w:rsidR="008F3F49" w:rsidRPr="008F3F49" w:rsidRDefault="008F3F49" w:rsidP="008F3F49">
      <w:pPr>
        <w:rPr>
          <w:rFonts w:ascii="Arial" w:hAnsi="Arial" w:cs="Arial"/>
          <w:sz w:val="24"/>
          <w:szCs w:val="24"/>
        </w:rPr>
      </w:pPr>
      <w:r w:rsidRPr="008F3F49">
        <w:rPr>
          <w:rFonts w:ascii="Arial" w:hAnsi="Arial" w:cs="Arial"/>
          <w:sz w:val="24"/>
          <w:szCs w:val="24"/>
        </w:rPr>
        <w:t>- de se positionner face à la concurrence,</w:t>
      </w:r>
    </w:p>
    <w:p w:rsidR="008F3F49" w:rsidRPr="008F3F49" w:rsidRDefault="008F3F49" w:rsidP="008F3F49">
      <w:pPr>
        <w:rPr>
          <w:rFonts w:ascii="Arial" w:hAnsi="Arial" w:cs="Arial"/>
          <w:sz w:val="24"/>
          <w:szCs w:val="24"/>
        </w:rPr>
      </w:pPr>
      <w:r w:rsidRPr="008F3F49">
        <w:rPr>
          <w:rFonts w:ascii="Arial" w:hAnsi="Arial" w:cs="Arial"/>
          <w:sz w:val="24"/>
          <w:szCs w:val="24"/>
        </w:rPr>
        <w:t>- et ainsi d'adapter son produit ou son service en fonction des éléments recueillis.</w:t>
      </w:r>
    </w:p>
    <w:p w:rsidR="008F3F49" w:rsidRPr="008F3F49" w:rsidRDefault="008F3F49" w:rsidP="008F3F49">
      <w:pPr>
        <w:rPr>
          <w:rFonts w:ascii="Arial" w:hAnsi="Arial" w:cs="Arial"/>
          <w:sz w:val="24"/>
          <w:szCs w:val="24"/>
        </w:rPr>
      </w:pPr>
    </w:p>
    <w:p w:rsidR="00D7013E" w:rsidRDefault="00D7013E" w:rsidP="008F3F49">
      <w:pPr>
        <w:rPr>
          <w:rFonts w:ascii="Arial" w:hAnsi="Arial" w:cs="Arial"/>
          <w:sz w:val="24"/>
          <w:szCs w:val="24"/>
        </w:rPr>
      </w:pPr>
      <w:r w:rsidRPr="00D7013E">
        <w:rPr>
          <w:rFonts w:ascii="Arial" w:hAnsi="Arial" w:cs="Arial"/>
          <w:noProof/>
          <w:sz w:val="24"/>
          <w:szCs w:val="24"/>
          <w:lang w:eastAsia="fr-FR"/>
        </w:rPr>
        <w:lastRenderedPageBreak/>
        <w:drawing>
          <wp:inline distT="0" distB="0" distL="0" distR="0">
            <wp:extent cx="1600200" cy="860402"/>
            <wp:effectExtent l="19050" t="0" r="0" b="0"/>
            <wp:docPr id="3" name="Image 1" descr="https://fbcdn-sphotos-h-a.akamaihd.net/hphotos-ak-xpf1/v/t35.0-12/10882946_10205633349291709_141680202_o.jpg?oh=831d21b624041db2bcefdcfb92c1455d&amp;oe=54A53C98&amp;__gda__=1420136556_b798fb39fcc4e8f7b66789ff70d565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bcdn-sphotos-h-a.akamaihd.net/hphotos-ak-xpf1/v/t35.0-12/10882946_10205633349291709_141680202_o.jpg?oh=831d21b624041db2bcefdcfb92c1455d&amp;oe=54A53C98&amp;__gda__=1420136556_b798fb39fcc4e8f7b66789ff70d565db"/>
                    <pic:cNvPicPr>
                      <a:picLocks noChangeAspect="1" noChangeArrowheads="1"/>
                    </pic:cNvPicPr>
                  </pic:nvPicPr>
                  <pic:blipFill>
                    <a:blip r:embed="rId8" cstate="print"/>
                    <a:srcRect/>
                    <a:stretch>
                      <a:fillRect/>
                    </a:stretch>
                  </pic:blipFill>
                  <pic:spPr bwMode="auto">
                    <a:xfrm>
                      <a:off x="0" y="0"/>
                      <a:ext cx="1602320" cy="861542"/>
                    </a:xfrm>
                    <a:prstGeom prst="rect">
                      <a:avLst/>
                    </a:prstGeom>
                    <a:noFill/>
                    <a:ln w="9525">
                      <a:noFill/>
                      <a:miter lim="800000"/>
                      <a:headEnd/>
                      <a:tailEnd/>
                    </a:ln>
                  </pic:spPr>
                </pic:pic>
              </a:graphicData>
            </a:graphic>
          </wp:inline>
        </w:drawing>
      </w:r>
    </w:p>
    <w:p w:rsidR="008F3F49" w:rsidRPr="008F3F49" w:rsidRDefault="008F3F49" w:rsidP="008F3F49">
      <w:pPr>
        <w:rPr>
          <w:rFonts w:ascii="Arial" w:hAnsi="Arial" w:cs="Arial"/>
          <w:sz w:val="24"/>
          <w:szCs w:val="24"/>
        </w:rPr>
      </w:pPr>
      <w:r w:rsidRPr="008F3F49">
        <w:rPr>
          <w:rFonts w:ascii="Arial" w:hAnsi="Arial" w:cs="Arial"/>
          <w:sz w:val="24"/>
          <w:szCs w:val="24"/>
        </w:rPr>
        <w:t>Par ailleurs, l'analyse des attentes de la clientèle, combinée à l'analyse de la concurrence  permet :</w:t>
      </w:r>
    </w:p>
    <w:p w:rsidR="008F3F49" w:rsidRPr="008F3F49" w:rsidRDefault="008F3F49" w:rsidP="008F3F49">
      <w:pPr>
        <w:rPr>
          <w:rFonts w:ascii="Arial" w:hAnsi="Arial" w:cs="Arial"/>
          <w:sz w:val="24"/>
          <w:szCs w:val="24"/>
        </w:rPr>
      </w:pPr>
      <w:r w:rsidRPr="008F3F49">
        <w:rPr>
          <w:rFonts w:ascii="Arial" w:hAnsi="Arial" w:cs="Arial"/>
          <w:sz w:val="24"/>
          <w:szCs w:val="24"/>
        </w:rPr>
        <w:t>- de définir un niveau de prix acceptable par ses futurs clients</w:t>
      </w:r>
    </w:p>
    <w:p w:rsidR="008F3F49" w:rsidRPr="008F3F49" w:rsidRDefault="008F3F49" w:rsidP="008F3F49">
      <w:pPr>
        <w:rPr>
          <w:rFonts w:ascii="Arial" w:hAnsi="Arial" w:cs="Arial"/>
          <w:sz w:val="24"/>
          <w:szCs w:val="24"/>
        </w:rPr>
      </w:pPr>
      <w:r w:rsidRPr="008F3F49">
        <w:rPr>
          <w:rFonts w:ascii="Arial" w:hAnsi="Arial" w:cs="Arial"/>
          <w:sz w:val="24"/>
          <w:szCs w:val="24"/>
        </w:rPr>
        <w:t>- de déterminer et chiffrer les premières actions commerciales qui seront nécessaires pour capter sa clientèle,</w:t>
      </w:r>
    </w:p>
    <w:p w:rsidR="008F3F49" w:rsidRPr="008F3F49" w:rsidRDefault="008F3F49" w:rsidP="008F3F49">
      <w:pPr>
        <w:rPr>
          <w:rFonts w:ascii="Arial" w:hAnsi="Arial" w:cs="Arial"/>
          <w:sz w:val="24"/>
          <w:szCs w:val="24"/>
        </w:rPr>
      </w:pPr>
      <w:r w:rsidRPr="008F3F49">
        <w:rPr>
          <w:rFonts w:ascii="Arial" w:hAnsi="Arial" w:cs="Arial"/>
          <w:sz w:val="24"/>
          <w:szCs w:val="24"/>
        </w:rPr>
        <w:t>- de fixer un ordre de grandeur de chiffre d'affaires prévisionnel.</w:t>
      </w:r>
    </w:p>
    <w:p w:rsidR="008F3F49" w:rsidRDefault="003C753E" w:rsidP="008F3F49">
      <w:pPr>
        <w:rPr>
          <w:rFonts w:ascii="Arial" w:hAnsi="Arial" w:cs="Arial"/>
          <w:sz w:val="24"/>
          <w:szCs w:val="24"/>
        </w:rPr>
      </w:pPr>
      <w:r>
        <w:rPr>
          <w:rFonts w:ascii="Arial" w:hAnsi="Arial" w:cs="Arial"/>
          <w:sz w:val="24"/>
          <w:szCs w:val="24"/>
        </w:rPr>
        <w:t>La cible :</w:t>
      </w:r>
    </w:p>
    <w:p w:rsidR="003C753E" w:rsidRDefault="003C753E" w:rsidP="008F3F49">
      <w:pPr>
        <w:rPr>
          <w:rFonts w:ascii="Arial" w:hAnsi="Arial" w:cs="Arial"/>
          <w:sz w:val="24"/>
          <w:szCs w:val="24"/>
        </w:rPr>
      </w:pPr>
      <w:r>
        <w:rPr>
          <w:rFonts w:ascii="Arial" w:hAnsi="Arial" w:cs="Arial"/>
          <w:sz w:val="24"/>
          <w:szCs w:val="24"/>
        </w:rPr>
        <w:t>Tout particulier ayant un besoin en matiere de plomberie , electricité, deplacement  ou tache menagere , en cas d’urgence ou non .</w:t>
      </w:r>
    </w:p>
    <w:p w:rsidR="004B255A" w:rsidRDefault="004B255A" w:rsidP="008F3F49">
      <w:pPr>
        <w:rPr>
          <w:rFonts w:ascii="Arial" w:hAnsi="Arial" w:cs="Arial"/>
          <w:sz w:val="24"/>
          <w:szCs w:val="24"/>
        </w:rPr>
      </w:pPr>
      <w:r w:rsidRPr="004B255A">
        <w:rPr>
          <w:rFonts w:ascii="Arial" w:hAnsi="Arial" w:cs="Arial"/>
          <w:noProof/>
          <w:sz w:val="24"/>
          <w:szCs w:val="24"/>
          <w:lang w:eastAsia="fr-FR"/>
        </w:rPr>
        <w:drawing>
          <wp:inline distT="0" distB="0" distL="0" distR="0">
            <wp:extent cx="5324475" cy="3314700"/>
            <wp:effectExtent l="19050" t="0" r="9525" b="0"/>
            <wp:docPr id="5"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B255A" w:rsidRDefault="004B255A" w:rsidP="008F3F49">
      <w:pPr>
        <w:rPr>
          <w:rFonts w:ascii="Arial" w:hAnsi="Arial" w:cs="Arial"/>
          <w:sz w:val="24"/>
          <w:szCs w:val="24"/>
        </w:rPr>
      </w:pPr>
    </w:p>
    <w:p w:rsidR="004B255A" w:rsidRDefault="004B255A" w:rsidP="008F3F49">
      <w:pPr>
        <w:rPr>
          <w:rFonts w:ascii="Arial" w:hAnsi="Arial" w:cs="Arial"/>
          <w:sz w:val="24"/>
          <w:szCs w:val="24"/>
        </w:rPr>
      </w:pPr>
      <w:r>
        <w:rPr>
          <w:rFonts w:ascii="Arial" w:hAnsi="Arial" w:cs="Arial"/>
          <w:sz w:val="24"/>
          <w:szCs w:val="24"/>
        </w:rPr>
        <w:t>Etude de la concurrence :</w:t>
      </w:r>
    </w:p>
    <w:p w:rsidR="004B255A" w:rsidRDefault="004B255A" w:rsidP="008F3F49">
      <w:pPr>
        <w:rPr>
          <w:rFonts w:ascii="Arial" w:hAnsi="Arial" w:cs="Arial"/>
          <w:sz w:val="24"/>
          <w:szCs w:val="24"/>
        </w:rPr>
      </w:pPr>
    </w:p>
    <w:p w:rsidR="00D7013E" w:rsidRDefault="00D7013E" w:rsidP="004B255A">
      <w:pPr>
        <w:jc w:val="center"/>
        <w:rPr>
          <w:rFonts w:ascii="Arial" w:hAnsi="Arial" w:cs="Arial"/>
          <w:sz w:val="24"/>
          <w:szCs w:val="24"/>
        </w:rPr>
      </w:pPr>
    </w:p>
    <w:p w:rsidR="004B255A" w:rsidRDefault="004B255A" w:rsidP="00D7013E">
      <w:pPr>
        <w:rPr>
          <w:rFonts w:ascii="Arial" w:hAnsi="Arial" w:cs="Arial"/>
          <w:sz w:val="24"/>
          <w:szCs w:val="24"/>
        </w:rPr>
      </w:pPr>
      <w:r w:rsidRPr="004B255A">
        <w:rPr>
          <w:rFonts w:ascii="Arial" w:hAnsi="Arial" w:cs="Arial"/>
          <w:noProof/>
          <w:sz w:val="24"/>
          <w:szCs w:val="24"/>
          <w:lang w:eastAsia="fr-FR"/>
        </w:rPr>
        <w:lastRenderedPageBreak/>
        <w:drawing>
          <wp:inline distT="0" distB="0" distL="0" distR="0">
            <wp:extent cx="4019550" cy="3152775"/>
            <wp:effectExtent l="19050" t="0" r="0" b="0"/>
            <wp:docPr id="6" name="Image 1" descr="http://www.emarketinglicious.fr/wp-content/uploads/2011/08/concurrence-nombre-sites-e-commerce-tpe-pme-france-etude-2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marketinglicious.fr/wp-content/uploads/2011/08/concurrence-nombre-sites-e-commerce-tpe-pme-france-etude-2011.png"/>
                    <pic:cNvPicPr>
                      <a:picLocks noChangeAspect="1" noChangeArrowheads="1"/>
                    </pic:cNvPicPr>
                  </pic:nvPicPr>
                  <pic:blipFill>
                    <a:blip r:embed="rId10"/>
                    <a:srcRect/>
                    <a:stretch>
                      <a:fillRect/>
                    </a:stretch>
                  </pic:blipFill>
                  <pic:spPr bwMode="auto">
                    <a:xfrm>
                      <a:off x="0" y="0"/>
                      <a:ext cx="4019550" cy="3152775"/>
                    </a:xfrm>
                    <a:prstGeom prst="rect">
                      <a:avLst/>
                    </a:prstGeom>
                    <a:noFill/>
                    <a:ln w="9525">
                      <a:noFill/>
                      <a:miter lim="800000"/>
                      <a:headEnd/>
                      <a:tailEnd/>
                    </a:ln>
                  </pic:spPr>
                </pic:pic>
              </a:graphicData>
            </a:graphic>
          </wp:inline>
        </w:drawing>
      </w:r>
    </w:p>
    <w:p w:rsidR="00550DC6" w:rsidRDefault="00550DC6" w:rsidP="00550DC6">
      <w:pPr>
        <w:rPr>
          <w:rFonts w:ascii="Arial" w:hAnsi="Arial" w:cs="Arial"/>
          <w:sz w:val="24"/>
          <w:szCs w:val="24"/>
        </w:rPr>
      </w:pPr>
    </w:p>
    <w:p w:rsidR="00550DC6" w:rsidRDefault="00550DC6" w:rsidP="00550DC6">
      <w:pPr>
        <w:rPr>
          <w:rFonts w:ascii="Arial" w:hAnsi="Arial" w:cs="Arial"/>
          <w:sz w:val="24"/>
          <w:szCs w:val="24"/>
        </w:rPr>
      </w:pPr>
      <w:r>
        <w:rPr>
          <w:noProof/>
          <w:lang w:eastAsia="fr-FR"/>
        </w:rPr>
        <w:drawing>
          <wp:inline distT="0" distB="0" distL="0" distR="0">
            <wp:extent cx="1476375" cy="1476375"/>
            <wp:effectExtent l="19050" t="0" r="9525" b="9525"/>
            <wp:docPr id="14" name="Image 4" descr="https://fbcdn-sphotos-h-a.akamaihd.net/hphotos-ak-xpf1/v/t34.0-12/10887941_10205633448214182_1445798099_n.jpg?oh=023c57d2c65b9c3c27383abd7d6ae6f5&amp;oe=54A586FC&amp;__gda__=1420130669_d88fe4e739dff625ff044e589d4acb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bcdn-sphotos-h-a.akamaihd.net/hphotos-ak-xpf1/v/t34.0-12/10887941_10205633448214182_1445798099_n.jpg?oh=023c57d2c65b9c3c27383abd7d6ae6f5&amp;oe=54A586FC&amp;__gda__=1420130669_d88fe4e739dff625ff044e589d4acbc9"/>
                    <pic:cNvPicPr>
                      <a:picLocks noChangeAspect="1" noChangeArrowheads="1"/>
                    </pic:cNvPicPr>
                  </pic:nvPicPr>
                  <pic:blipFill>
                    <a:blip r:embed="rId11"/>
                    <a:srcRect/>
                    <a:stretch>
                      <a:fillRect/>
                    </a:stretch>
                  </pic:blipFill>
                  <pic:spPr bwMode="auto">
                    <a:xfrm>
                      <a:off x="0" y="0"/>
                      <a:ext cx="1476375" cy="1476375"/>
                    </a:xfrm>
                    <a:prstGeom prst="rect">
                      <a:avLst/>
                    </a:prstGeom>
                    <a:noFill/>
                    <a:ln w="9525">
                      <a:noFill/>
                      <a:miter lim="800000"/>
                      <a:headEnd/>
                      <a:tailEnd/>
                    </a:ln>
                  </pic:spPr>
                </pic:pic>
              </a:graphicData>
            </a:graphic>
          </wp:inline>
        </w:drawing>
      </w:r>
      <w:r>
        <w:rPr>
          <w:rFonts w:ascii="Arial" w:hAnsi="Arial" w:cs="Arial"/>
          <w:sz w:val="24"/>
          <w:szCs w:val="24"/>
        </w:rPr>
        <w:t xml:space="preserve"> </w:t>
      </w:r>
      <w:r>
        <w:rPr>
          <w:noProof/>
          <w:lang w:eastAsia="fr-FR"/>
        </w:rPr>
        <w:drawing>
          <wp:inline distT="0" distB="0" distL="0" distR="0">
            <wp:extent cx="2095500" cy="1571625"/>
            <wp:effectExtent l="19050" t="0" r="0" b="9525"/>
            <wp:docPr id="15" name="Image 7" descr="https://fbcdn-sphotos-h-a.akamaihd.net/hphotos-ak-xpa1/v/t34.0-12/10887934_10205633448574191_140106946_n.jpg?oh=6e04a6dccfcef54964c8b578bbbbe048&amp;oe=54A5B125&amp;__gda__=1420136884_8c7bd2ecce74c24f130f2d1fdc4a6b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fbcdn-sphotos-h-a.akamaihd.net/hphotos-ak-xpa1/v/t34.0-12/10887934_10205633448574191_140106946_n.jpg?oh=6e04a6dccfcef54964c8b578bbbbe048&amp;oe=54A5B125&amp;__gda__=1420136884_8c7bd2ecce74c24f130f2d1fdc4a6b92"/>
                    <pic:cNvPicPr>
                      <a:picLocks noChangeAspect="1" noChangeArrowheads="1"/>
                    </pic:cNvPicPr>
                  </pic:nvPicPr>
                  <pic:blipFill>
                    <a:blip r:embed="rId12"/>
                    <a:srcRect/>
                    <a:stretch>
                      <a:fillRect/>
                    </a:stretch>
                  </pic:blipFill>
                  <pic:spPr bwMode="auto">
                    <a:xfrm>
                      <a:off x="0" y="0"/>
                      <a:ext cx="2095500" cy="1571625"/>
                    </a:xfrm>
                    <a:prstGeom prst="rect">
                      <a:avLst/>
                    </a:prstGeom>
                    <a:noFill/>
                    <a:ln w="9525">
                      <a:noFill/>
                      <a:miter lim="800000"/>
                      <a:headEnd/>
                      <a:tailEnd/>
                    </a:ln>
                  </pic:spPr>
                </pic:pic>
              </a:graphicData>
            </a:graphic>
          </wp:inline>
        </w:drawing>
      </w:r>
      <w:r w:rsidRPr="00550DC6">
        <w:t xml:space="preserve"> </w:t>
      </w:r>
      <w:r>
        <w:rPr>
          <w:noProof/>
          <w:lang w:eastAsia="fr-FR"/>
        </w:rPr>
        <w:drawing>
          <wp:inline distT="0" distB="0" distL="0" distR="0">
            <wp:extent cx="1905000" cy="1905000"/>
            <wp:effectExtent l="19050" t="0" r="0" b="0"/>
            <wp:docPr id="16" name="Image 10" descr="https://fbcdn-sphotos-h-a.akamaihd.net/hphotos-ak-xpa1/v/t34.0-12/10904217_10205633450694244_2067393542_n.jpg?oh=ab4450132305e86e508c5a1f05d553c2&amp;oe=54A57964&amp;__gda__=1420133961_b358c360e841eba312ce076b89cf97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bcdn-sphotos-h-a.akamaihd.net/hphotos-ak-xpa1/v/t34.0-12/10904217_10205633450694244_2067393542_n.jpg?oh=ab4450132305e86e508c5a1f05d553c2&amp;oe=54A57964&amp;__gda__=1420133961_b358c360e841eba312ce076b89cf979a"/>
                    <pic:cNvPicPr>
                      <a:picLocks noChangeAspect="1" noChangeArrowheads="1"/>
                    </pic:cNvPicPr>
                  </pic:nvPicPr>
                  <pic:blipFill>
                    <a:blip r:embed="rId13"/>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BC373E" w:rsidRPr="00BC373E" w:rsidRDefault="00BC373E" w:rsidP="00550DC6">
      <w:pPr>
        <w:rPr>
          <w:rFonts w:ascii="Arial" w:hAnsi="Arial" w:cs="Arial"/>
          <w:sz w:val="24"/>
          <w:szCs w:val="24"/>
        </w:rPr>
      </w:pPr>
      <w:r w:rsidRPr="00BC373E">
        <w:rPr>
          <w:rFonts w:ascii="Arial" w:hAnsi="Arial" w:cs="Arial"/>
          <w:color w:val="373E4D"/>
          <w:sz w:val="24"/>
          <w:szCs w:val="24"/>
          <w:shd w:val="clear" w:color="auto" w:fill="F6F7F8"/>
        </w:rPr>
        <w:t>Dans une optique plus restreinte de veille concurrentielle, l’analyse concurrentielle est une démarche d’étude et d’analyse centrée sur les pratiques et situations des concurrents.</w:t>
      </w:r>
      <w:r w:rsidRPr="00BC373E">
        <w:rPr>
          <w:rFonts w:ascii="Arial" w:hAnsi="Arial" w:cs="Arial"/>
          <w:sz w:val="24"/>
          <w:szCs w:val="24"/>
        </w:rPr>
        <w:t xml:space="preserve"> </w:t>
      </w:r>
    </w:p>
    <w:p w:rsidR="00BC373E" w:rsidRDefault="00BC373E" w:rsidP="00550DC6">
      <w:pPr>
        <w:rPr>
          <w:rFonts w:ascii="Arial" w:hAnsi="Arial" w:cs="Arial"/>
          <w:color w:val="373E4D"/>
          <w:sz w:val="24"/>
          <w:szCs w:val="24"/>
          <w:shd w:val="clear" w:color="auto" w:fill="F6F7F8"/>
        </w:rPr>
      </w:pPr>
      <w:r w:rsidRPr="00BC373E">
        <w:rPr>
          <w:rFonts w:ascii="Arial" w:hAnsi="Arial" w:cs="Arial"/>
          <w:color w:val="373E4D"/>
          <w:sz w:val="24"/>
          <w:szCs w:val="24"/>
          <w:shd w:val="clear" w:color="auto" w:fill="F6F7F8"/>
        </w:rPr>
        <w:t>dans notre cas et sur le marché étudié , le problème de concurrence ne se pose pas puisqu'il n'y a pas de monopole mais par contre une situation d'oligopole puisque  puisqu'il ya un nombre très faible d'offreurs (vendeurs) et un nombre important de demandeurs (clients)</w:t>
      </w:r>
    </w:p>
    <w:p w:rsidR="00BC373E" w:rsidRPr="00BC373E" w:rsidRDefault="00BC373E" w:rsidP="00550DC6">
      <w:pPr>
        <w:rPr>
          <w:rFonts w:ascii="Arial" w:hAnsi="Arial" w:cs="Arial"/>
          <w:color w:val="373E4D"/>
          <w:sz w:val="24"/>
          <w:szCs w:val="24"/>
          <w:shd w:val="clear" w:color="auto" w:fill="F6F7F8"/>
        </w:rPr>
      </w:pPr>
      <w:r w:rsidRPr="00BC373E">
        <w:rPr>
          <w:rFonts w:ascii="Arial" w:hAnsi="Arial" w:cs="Arial"/>
          <w:color w:val="373E4D"/>
          <w:sz w:val="24"/>
          <w:szCs w:val="24"/>
          <w:shd w:val="clear" w:color="auto" w:fill="F6F7F8"/>
        </w:rPr>
        <w:t>de plus que la structuration demeure quasi inexistante 1 cas sur les 3</w:t>
      </w:r>
    </w:p>
    <w:p w:rsidR="00BC373E" w:rsidRPr="00BC373E" w:rsidRDefault="00BC373E" w:rsidP="00550DC6">
      <w:pPr>
        <w:rPr>
          <w:rFonts w:ascii="Arial" w:hAnsi="Arial" w:cs="Arial"/>
          <w:sz w:val="24"/>
          <w:szCs w:val="24"/>
        </w:rPr>
      </w:pPr>
    </w:p>
    <w:p w:rsidR="00550DC6" w:rsidRDefault="00550DC6" w:rsidP="00550DC6">
      <w:pPr>
        <w:rPr>
          <w:rFonts w:ascii="Arial" w:hAnsi="Arial" w:cs="Arial"/>
          <w:sz w:val="24"/>
          <w:szCs w:val="24"/>
        </w:rPr>
      </w:pPr>
      <w:r>
        <w:rPr>
          <w:rFonts w:ascii="Arial" w:hAnsi="Arial" w:cs="Arial"/>
          <w:sz w:val="24"/>
          <w:szCs w:val="24"/>
        </w:rPr>
        <w:t>La cible :</w:t>
      </w:r>
    </w:p>
    <w:p w:rsidR="00550DC6" w:rsidRDefault="00550DC6" w:rsidP="00550DC6">
      <w:pPr>
        <w:rPr>
          <w:rFonts w:ascii="Arial" w:hAnsi="Arial" w:cs="Arial"/>
          <w:sz w:val="24"/>
          <w:szCs w:val="24"/>
        </w:rPr>
      </w:pPr>
      <w:r>
        <w:rPr>
          <w:rFonts w:ascii="Arial" w:hAnsi="Arial" w:cs="Arial"/>
          <w:sz w:val="24"/>
          <w:szCs w:val="24"/>
        </w:rPr>
        <w:t>Tout particulier ayant un besoin en matiere de plomberie , electricité, deplacement  ou tache menagere , en cas d’urgence ou non.</w:t>
      </w:r>
      <w:r w:rsidR="00DB36FE">
        <w:rPr>
          <w:rFonts w:ascii="Arial" w:hAnsi="Arial" w:cs="Arial"/>
          <w:sz w:val="24"/>
          <w:szCs w:val="24"/>
        </w:rPr>
        <w:t xml:space="preserve"> </w:t>
      </w:r>
    </w:p>
    <w:p w:rsidR="00550DC6" w:rsidRDefault="00550DC6" w:rsidP="00D7013E">
      <w:pPr>
        <w:rPr>
          <w:rFonts w:ascii="Arial" w:hAnsi="Arial" w:cs="Arial"/>
          <w:sz w:val="24"/>
          <w:szCs w:val="24"/>
        </w:rPr>
      </w:pPr>
    </w:p>
    <w:p w:rsidR="004B255A" w:rsidRDefault="004B255A" w:rsidP="004B255A">
      <w:pPr>
        <w:jc w:val="center"/>
        <w:rPr>
          <w:rFonts w:ascii="Arial" w:hAnsi="Arial" w:cs="Arial"/>
          <w:sz w:val="24"/>
          <w:szCs w:val="24"/>
        </w:rPr>
      </w:pPr>
    </w:p>
    <w:p w:rsidR="008F3F49" w:rsidRPr="008F3F49" w:rsidRDefault="008F3F49" w:rsidP="008F3F49">
      <w:pPr>
        <w:pStyle w:val="Titre3"/>
        <w:rPr>
          <w:rFonts w:ascii="Arial" w:hAnsi="Arial" w:cs="Arial"/>
          <w:sz w:val="24"/>
          <w:szCs w:val="24"/>
          <w:u w:val="single"/>
        </w:rPr>
      </w:pPr>
      <w:r w:rsidRPr="008F3F49">
        <w:rPr>
          <w:rFonts w:ascii="Arial" w:hAnsi="Arial" w:cs="Arial"/>
          <w:sz w:val="24"/>
          <w:szCs w:val="24"/>
          <w:u w:val="single"/>
        </w:rPr>
        <w:t>Les prévisions financières :</w:t>
      </w:r>
    </w:p>
    <w:p w:rsidR="008F3F49" w:rsidRPr="008F3F49" w:rsidRDefault="008F3F49" w:rsidP="008F3F49">
      <w:pPr>
        <w:rPr>
          <w:rFonts w:ascii="Arial" w:hAnsi="Arial" w:cs="Arial"/>
          <w:sz w:val="24"/>
          <w:szCs w:val="24"/>
        </w:rPr>
      </w:pPr>
    </w:p>
    <w:p w:rsidR="008F3F49" w:rsidRPr="008F3F49" w:rsidRDefault="008F3F49" w:rsidP="008F3F49">
      <w:pPr>
        <w:rPr>
          <w:rFonts w:ascii="Arial" w:hAnsi="Arial" w:cs="Arial"/>
          <w:sz w:val="24"/>
          <w:szCs w:val="24"/>
        </w:rPr>
      </w:pPr>
      <w:r w:rsidRPr="008F3F49">
        <w:rPr>
          <w:rFonts w:ascii="Arial" w:hAnsi="Arial" w:cs="Arial"/>
          <w:sz w:val="24"/>
          <w:szCs w:val="24"/>
        </w:rPr>
        <w:t>Cette étape consiste à traduire, en termes financiers, tous les éléments réunis et à vérifier la viabilité du projet.</w:t>
      </w:r>
    </w:p>
    <w:p w:rsidR="008F3F49" w:rsidRPr="008F3F49" w:rsidRDefault="008F3F49" w:rsidP="008F3F49">
      <w:pPr>
        <w:rPr>
          <w:rFonts w:ascii="Arial" w:hAnsi="Arial" w:cs="Arial"/>
          <w:sz w:val="24"/>
          <w:szCs w:val="24"/>
        </w:rPr>
      </w:pPr>
    </w:p>
    <w:p w:rsidR="008F3F49" w:rsidRPr="008F3F49" w:rsidRDefault="008F3F49" w:rsidP="008F3F49">
      <w:pPr>
        <w:rPr>
          <w:rFonts w:ascii="Arial" w:hAnsi="Arial" w:cs="Arial"/>
          <w:sz w:val="24"/>
          <w:szCs w:val="24"/>
        </w:rPr>
      </w:pPr>
      <w:r w:rsidRPr="008F3F49">
        <w:rPr>
          <w:rFonts w:ascii="Arial" w:hAnsi="Arial" w:cs="Arial"/>
          <w:sz w:val="24"/>
          <w:szCs w:val="24"/>
        </w:rPr>
        <w:t>L'établissement des comptes prévisionnels permet de répondre à trois questions essentielles :</w:t>
      </w:r>
    </w:p>
    <w:p w:rsidR="008F3F49" w:rsidRPr="008F3F49" w:rsidRDefault="008F3F49" w:rsidP="008F3F49">
      <w:pPr>
        <w:rPr>
          <w:rFonts w:ascii="Arial" w:hAnsi="Arial" w:cs="Arial"/>
          <w:sz w:val="24"/>
          <w:szCs w:val="24"/>
        </w:rPr>
      </w:pPr>
      <w:r w:rsidRPr="008F3F49">
        <w:rPr>
          <w:rFonts w:ascii="Arial" w:hAnsi="Arial" w:cs="Arial"/>
          <w:sz w:val="24"/>
          <w:szCs w:val="24"/>
        </w:rPr>
        <w:t>- Quels sont les capitaux nécessaires pour lancer le projet puis faire vivre l'entreprise ?</w:t>
      </w:r>
    </w:p>
    <w:p w:rsidR="008F3F49" w:rsidRPr="008F3F49" w:rsidRDefault="008F3F49" w:rsidP="008F3F49">
      <w:pPr>
        <w:rPr>
          <w:rFonts w:ascii="Arial" w:hAnsi="Arial" w:cs="Arial"/>
          <w:sz w:val="24"/>
          <w:szCs w:val="24"/>
        </w:rPr>
      </w:pPr>
      <w:r w:rsidRPr="008F3F49">
        <w:rPr>
          <w:rFonts w:ascii="Arial" w:hAnsi="Arial" w:cs="Arial"/>
          <w:sz w:val="24"/>
          <w:szCs w:val="24"/>
        </w:rPr>
        <w:t>- L'activité prévisionnelle de l'entreprise est-elle susceptible de sécréter un montant de recettes suffisant pour couvrir les charges entraînées par les moyens humains, matériels et financiers mis en œuvre ?</w:t>
      </w:r>
    </w:p>
    <w:p w:rsidR="008F3F49" w:rsidRPr="008F3F49" w:rsidRDefault="008F3F49" w:rsidP="008F3F49">
      <w:pPr>
        <w:rPr>
          <w:rFonts w:ascii="Arial" w:hAnsi="Arial" w:cs="Arial"/>
          <w:sz w:val="24"/>
          <w:szCs w:val="24"/>
        </w:rPr>
      </w:pPr>
    </w:p>
    <w:p w:rsidR="008F3F49" w:rsidRPr="008F3F49" w:rsidRDefault="008F3F49" w:rsidP="008F3F49">
      <w:pPr>
        <w:jc w:val="center"/>
        <w:rPr>
          <w:rFonts w:ascii="Arial" w:hAnsi="Arial" w:cs="Arial"/>
          <w:sz w:val="24"/>
          <w:szCs w:val="24"/>
        </w:rPr>
      </w:pPr>
      <w:r w:rsidRPr="008F3F49">
        <w:rPr>
          <w:rFonts w:ascii="Arial" w:hAnsi="Arial" w:cs="Arial"/>
          <w:sz w:val="24"/>
          <w:szCs w:val="24"/>
        </w:rPr>
        <w:t>- Les recettes encaissées par l'entreprise tout au long de l'année lui permettront-elles de faire face en permanence aux dépenses de la même période ?</w:t>
      </w:r>
    </w:p>
    <w:p w:rsidR="008F3F49" w:rsidRPr="008F3F49" w:rsidRDefault="008F3F49" w:rsidP="008F3F49">
      <w:pPr>
        <w:jc w:val="center"/>
        <w:rPr>
          <w:rFonts w:ascii="Arial" w:hAnsi="Arial" w:cs="Arial"/>
          <w:sz w:val="24"/>
          <w:szCs w:val="24"/>
        </w:rPr>
      </w:pPr>
    </w:p>
    <w:p w:rsidR="00D7013E" w:rsidRDefault="00D7013E" w:rsidP="008F3F49">
      <w:pPr>
        <w:rPr>
          <w:rFonts w:ascii="Arial" w:hAnsi="Arial" w:cs="Arial"/>
          <w:sz w:val="24"/>
          <w:szCs w:val="24"/>
        </w:rPr>
      </w:pPr>
      <w:r w:rsidRPr="00D7013E">
        <w:rPr>
          <w:rFonts w:ascii="Arial" w:hAnsi="Arial" w:cs="Arial"/>
          <w:noProof/>
          <w:sz w:val="24"/>
          <w:szCs w:val="24"/>
          <w:lang w:eastAsia="fr-FR"/>
        </w:rPr>
        <w:drawing>
          <wp:inline distT="0" distB="0" distL="0" distR="0">
            <wp:extent cx="1600200" cy="860402"/>
            <wp:effectExtent l="19050" t="0" r="0" b="0"/>
            <wp:docPr id="7" name="Image 1" descr="https://fbcdn-sphotos-h-a.akamaihd.net/hphotos-ak-xpf1/v/t35.0-12/10882946_10205633349291709_141680202_o.jpg?oh=831d21b624041db2bcefdcfb92c1455d&amp;oe=54A53C98&amp;__gda__=1420136556_b798fb39fcc4e8f7b66789ff70d565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bcdn-sphotos-h-a.akamaihd.net/hphotos-ak-xpf1/v/t35.0-12/10882946_10205633349291709_141680202_o.jpg?oh=831d21b624041db2bcefdcfb92c1455d&amp;oe=54A53C98&amp;__gda__=1420136556_b798fb39fcc4e8f7b66789ff70d565db"/>
                    <pic:cNvPicPr>
                      <a:picLocks noChangeAspect="1" noChangeArrowheads="1"/>
                    </pic:cNvPicPr>
                  </pic:nvPicPr>
                  <pic:blipFill>
                    <a:blip r:embed="rId8" cstate="print"/>
                    <a:srcRect/>
                    <a:stretch>
                      <a:fillRect/>
                    </a:stretch>
                  </pic:blipFill>
                  <pic:spPr bwMode="auto">
                    <a:xfrm>
                      <a:off x="0" y="0"/>
                      <a:ext cx="1602320" cy="861542"/>
                    </a:xfrm>
                    <a:prstGeom prst="rect">
                      <a:avLst/>
                    </a:prstGeom>
                    <a:noFill/>
                    <a:ln w="9525">
                      <a:noFill/>
                      <a:miter lim="800000"/>
                      <a:headEnd/>
                      <a:tailEnd/>
                    </a:ln>
                  </pic:spPr>
                </pic:pic>
              </a:graphicData>
            </a:graphic>
          </wp:inline>
        </w:drawing>
      </w:r>
    </w:p>
    <w:p w:rsidR="00D7013E" w:rsidRDefault="00D7013E" w:rsidP="008F3F49">
      <w:pPr>
        <w:rPr>
          <w:rFonts w:ascii="Arial" w:hAnsi="Arial" w:cs="Arial"/>
          <w:sz w:val="24"/>
          <w:szCs w:val="24"/>
        </w:rPr>
      </w:pPr>
    </w:p>
    <w:p w:rsidR="008F3F49" w:rsidRPr="008F3F49" w:rsidRDefault="008F3F49" w:rsidP="008F3F49">
      <w:pPr>
        <w:rPr>
          <w:rFonts w:ascii="Arial" w:hAnsi="Arial" w:cs="Arial"/>
          <w:sz w:val="24"/>
          <w:szCs w:val="24"/>
        </w:rPr>
      </w:pPr>
      <w:r w:rsidRPr="008F3F49">
        <w:rPr>
          <w:rFonts w:ascii="Arial" w:hAnsi="Arial" w:cs="Arial"/>
          <w:sz w:val="24"/>
          <w:szCs w:val="24"/>
        </w:rPr>
        <w:t>Cette démarche conduit à la construction d'un projet cohérent et viable, chaque option prise trouvant sa traduction financière et sa répercussion sur les équilibres financiers.</w:t>
      </w:r>
    </w:p>
    <w:p w:rsidR="008F3F49" w:rsidRPr="008F3F49" w:rsidRDefault="008F3F49" w:rsidP="008F3F49">
      <w:pPr>
        <w:rPr>
          <w:rFonts w:ascii="Arial" w:hAnsi="Arial" w:cs="Arial"/>
          <w:sz w:val="24"/>
          <w:szCs w:val="24"/>
        </w:rPr>
      </w:pPr>
    </w:p>
    <w:p w:rsidR="008F3F49" w:rsidRPr="008F3F49" w:rsidRDefault="008F3F49" w:rsidP="008F3F49">
      <w:pPr>
        <w:rPr>
          <w:rFonts w:ascii="Arial" w:hAnsi="Arial" w:cs="Arial"/>
          <w:sz w:val="24"/>
          <w:szCs w:val="24"/>
        </w:rPr>
      </w:pPr>
      <w:r w:rsidRPr="008F3F49">
        <w:rPr>
          <w:rFonts w:ascii="Arial" w:hAnsi="Arial" w:cs="Arial"/>
          <w:sz w:val="24"/>
          <w:szCs w:val="24"/>
        </w:rPr>
        <w:t>Si le déséquilibre est trop important, le projet doit être remanié et sa structure financière adaptée en conséquence.</w:t>
      </w:r>
    </w:p>
    <w:p w:rsidR="003C753E" w:rsidRPr="0075365E" w:rsidRDefault="003C753E" w:rsidP="003C753E">
      <w:pPr>
        <w:pStyle w:val="Titre3"/>
        <w:numPr>
          <w:ilvl w:val="2"/>
          <w:numId w:val="0"/>
        </w:numPr>
        <w:spacing w:line="259" w:lineRule="auto"/>
        <w:ind w:left="720" w:hanging="720"/>
        <w:rPr>
          <w:rFonts w:ascii="Arial" w:hAnsi="Arial" w:cs="Arial"/>
          <w:u w:val="single"/>
        </w:rPr>
      </w:pPr>
      <w:r w:rsidRPr="0075365E">
        <w:rPr>
          <w:rFonts w:ascii="Arial" w:hAnsi="Arial" w:cs="Arial"/>
          <w:u w:val="single"/>
        </w:rPr>
        <w:t>Les tableaux financiers à élaborer :</w:t>
      </w:r>
    </w:p>
    <w:p w:rsidR="003C753E" w:rsidRPr="0075365E" w:rsidRDefault="003C753E" w:rsidP="003C753E">
      <w:pPr>
        <w:rPr>
          <w:rFonts w:ascii="Arial" w:hAnsi="Arial" w:cs="Arial"/>
        </w:rPr>
      </w:pPr>
    </w:p>
    <w:p w:rsidR="003C753E" w:rsidRPr="0075365E" w:rsidRDefault="003C753E" w:rsidP="003C753E">
      <w:pPr>
        <w:rPr>
          <w:rFonts w:ascii="Arial" w:hAnsi="Arial" w:cs="Arial"/>
        </w:rPr>
      </w:pPr>
      <w:r w:rsidRPr="0075365E">
        <w:rPr>
          <w:rFonts w:ascii="Arial" w:hAnsi="Arial" w:cs="Arial"/>
        </w:rPr>
        <w:t xml:space="preserve">La description du financement du projet est d’énumérer les différentes composantes de l’investissement ainsi que les moyens financiers nécessaires à sa réalisation </w:t>
      </w:r>
    </w:p>
    <w:p w:rsidR="003C753E" w:rsidRPr="0075365E" w:rsidRDefault="003C753E" w:rsidP="003C753E">
      <w:pPr>
        <w:rPr>
          <w:rFonts w:ascii="Arial" w:hAnsi="Arial" w:cs="Arial"/>
        </w:rPr>
      </w:pPr>
      <w:r w:rsidRPr="0075365E">
        <w:rPr>
          <w:rFonts w:ascii="Arial" w:hAnsi="Arial" w:cs="Arial"/>
        </w:rPr>
        <w:lastRenderedPageBreak/>
        <w:t>L’expert-comptable doit demander à son client des renseignements précis afin de déterminer les investissements nécessaires.</w:t>
      </w:r>
    </w:p>
    <w:p w:rsidR="003C753E" w:rsidRPr="0075365E" w:rsidRDefault="003C753E" w:rsidP="003C753E">
      <w:pPr>
        <w:rPr>
          <w:rFonts w:ascii="Arial" w:hAnsi="Arial" w:cs="Arial"/>
        </w:rPr>
      </w:pPr>
      <w:r w:rsidRPr="0075365E">
        <w:rPr>
          <w:rFonts w:ascii="Arial" w:hAnsi="Arial" w:cs="Arial"/>
        </w:rPr>
        <w:t>Il faut interroger le franchiseur sur ses exigences pour les trois années à venir, analyser les besoins de renouvellement du matériel existant et les évolutions du secteur d’activité.</w:t>
      </w:r>
    </w:p>
    <w:p w:rsidR="003C753E" w:rsidRPr="0075365E" w:rsidRDefault="003C753E" w:rsidP="003C753E">
      <w:pPr>
        <w:rPr>
          <w:rFonts w:ascii="Arial" w:hAnsi="Arial" w:cs="Arial"/>
        </w:rPr>
      </w:pPr>
      <w:r w:rsidRPr="0075365E">
        <w:rPr>
          <w:rFonts w:ascii="Arial" w:hAnsi="Arial" w:cs="Arial"/>
        </w:rPr>
        <w:t>La liste des investissements doit être accompagnée de leur coût estimé.</w:t>
      </w:r>
    </w:p>
    <w:p w:rsidR="003C753E" w:rsidRPr="0075365E" w:rsidRDefault="003C753E" w:rsidP="003C753E">
      <w:pPr>
        <w:rPr>
          <w:rFonts w:ascii="Arial" w:hAnsi="Arial" w:cs="Arial"/>
        </w:rPr>
      </w:pPr>
    </w:p>
    <w:p w:rsidR="003C753E" w:rsidRPr="0075365E" w:rsidRDefault="003C753E" w:rsidP="003C753E">
      <w:pPr>
        <w:rPr>
          <w:rFonts w:ascii="Arial" w:hAnsi="Arial" w:cs="Arial"/>
        </w:rPr>
      </w:pPr>
      <w:r w:rsidRPr="0075365E">
        <w:rPr>
          <w:rFonts w:ascii="Arial" w:hAnsi="Arial" w:cs="Arial"/>
        </w:rPr>
        <w:t xml:space="preserve">En outre, dans le business plan, il faut présenter le detail des credits à moyen et long terme à contracter (organismes bancaires, sociétés de crédit-bail) sous la forme suivant : </w:t>
      </w:r>
    </w:p>
    <w:tbl>
      <w:tblPr>
        <w:tblW w:w="6946" w:type="dxa"/>
        <w:tblInd w:w="817"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Look w:val="04A0" w:firstRow="1" w:lastRow="0" w:firstColumn="1" w:lastColumn="0" w:noHBand="0" w:noVBand="1"/>
      </w:tblPr>
      <w:tblGrid>
        <w:gridCol w:w="1512"/>
        <w:gridCol w:w="1476"/>
        <w:gridCol w:w="730"/>
        <w:gridCol w:w="975"/>
        <w:gridCol w:w="2253"/>
      </w:tblGrid>
      <w:tr w:rsidR="0040714C" w:rsidRPr="006C1C04" w:rsidTr="0040714C">
        <w:trPr>
          <w:trHeight w:val="567"/>
        </w:trPr>
        <w:tc>
          <w:tcPr>
            <w:tcW w:w="1512" w:type="dxa"/>
            <w:shd w:val="clear" w:color="auto" w:fill="E8E8E8"/>
            <w:hideMark/>
          </w:tcPr>
          <w:p w:rsidR="0040714C" w:rsidRPr="006C1C04" w:rsidRDefault="0040714C" w:rsidP="00440252">
            <w:pPr>
              <w:rPr>
                <w:rFonts w:ascii="Arial" w:eastAsia="Calibri" w:hAnsi="Arial" w:cs="Arial"/>
                <w:b/>
                <w:bCs/>
              </w:rPr>
            </w:pPr>
            <w:r w:rsidRPr="006C1C04">
              <w:rPr>
                <w:rFonts w:ascii="Arial" w:eastAsia="Calibri" w:hAnsi="Arial" w:cs="Arial"/>
                <w:b/>
                <w:bCs/>
              </w:rPr>
              <w:t>Organismes de financement</w:t>
            </w:r>
          </w:p>
        </w:tc>
        <w:tc>
          <w:tcPr>
            <w:tcW w:w="1476" w:type="dxa"/>
            <w:shd w:val="clear" w:color="auto" w:fill="E8E8E8"/>
            <w:hideMark/>
          </w:tcPr>
          <w:p w:rsidR="0040714C" w:rsidRPr="006C1C04" w:rsidRDefault="0040714C" w:rsidP="00440252">
            <w:pPr>
              <w:rPr>
                <w:rFonts w:ascii="Arial" w:eastAsia="Calibri" w:hAnsi="Arial" w:cs="Arial"/>
                <w:b/>
                <w:bCs/>
              </w:rPr>
            </w:pPr>
            <w:r w:rsidRPr="006C1C04">
              <w:rPr>
                <w:rFonts w:ascii="Arial" w:eastAsia="Calibri" w:hAnsi="Arial" w:cs="Arial"/>
                <w:b/>
                <w:bCs/>
              </w:rPr>
              <w:t>Montant du crédit</w:t>
            </w:r>
          </w:p>
        </w:tc>
        <w:tc>
          <w:tcPr>
            <w:tcW w:w="730" w:type="dxa"/>
            <w:shd w:val="clear" w:color="auto" w:fill="E8E8E8"/>
            <w:hideMark/>
          </w:tcPr>
          <w:p w:rsidR="0040714C" w:rsidRPr="006C1C04" w:rsidRDefault="0040714C" w:rsidP="00440252">
            <w:pPr>
              <w:rPr>
                <w:rFonts w:ascii="Arial" w:eastAsia="Calibri" w:hAnsi="Arial" w:cs="Arial"/>
                <w:b/>
                <w:bCs/>
              </w:rPr>
            </w:pPr>
            <w:r w:rsidRPr="006C1C04">
              <w:rPr>
                <w:rFonts w:ascii="Arial" w:eastAsia="Calibri" w:hAnsi="Arial" w:cs="Arial"/>
                <w:b/>
                <w:bCs/>
              </w:rPr>
              <w:t>Taux</w:t>
            </w:r>
          </w:p>
        </w:tc>
        <w:tc>
          <w:tcPr>
            <w:tcW w:w="975" w:type="dxa"/>
            <w:shd w:val="clear" w:color="auto" w:fill="E8E8E8"/>
            <w:hideMark/>
          </w:tcPr>
          <w:p w:rsidR="0040714C" w:rsidRPr="006C1C04" w:rsidRDefault="0040714C" w:rsidP="00440252">
            <w:pPr>
              <w:rPr>
                <w:rFonts w:ascii="Arial" w:eastAsia="Calibri" w:hAnsi="Arial" w:cs="Arial"/>
                <w:b/>
                <w:bCs/>
              </w:rPr>
            </w:pPr>
            <w:r w:rsidRPr="006C1C04">
              <w:rPr>
                <w:rFonts w:ascii="Arial" w:eastAsia="Calibri" w:hAnsi="Arial" w:cs="Arial"/>
                <w:b/>
                <w:bCs/>
              </w:rPr>
              <w:t>Durée</w:t>
            </w:r>
          </w:p>
        </w:tc>
        <w:tc>
          <w:tcPr>
            <w:tcW w:w="2253" w:type="dxa"/>
            <w:shd w:val="clear" w:color="auto" w:fill="E8E8E8"/>
            <w:hideMark/>
          </w:tcPr>
          <w:p w:rsidR="0040714C" w:rsidRPr="006C1C04" w:rsidRDefault="0040714C" w:rsidP="00440252">
            <w:pPr>
              <w:rPr>
                <w:rFonts w:ascii="Arial" w:eastAsia="Calibri" w:hAnsi="Arial" w:cs="Arial"/>
                <w:b/>
                <w:bCs/>
              </w:rPr>
            </w:pPr>
            <w:r w:rsidRPr="006C1C04">
              <w:rPr>
                <w:rFonts w:ascii="Arial" w:eastAsia="Calibri" w:hAnsi="Arial" w:cs="Arial"/>
                <w:b/>
                <w:bCs/>
              </w:rPr>
              <w:t>Modalités de remboursement</w:t>
            </w:r>
          </w:p>
        </w:tc>
      </w:tr>
      <w:tr w:rsidR="0040714C" w:rsidRPr="006C1C04" w:rsidTr="0040714C">
        <w:trPr>
          <w:trHeight w:val="227"/>
        </w:trPr>
        <w:tc>
          <w:tcPr>
            <w:tcW w:w="1512" w:type="dxa"/>
            <w:shd w:val="clear" w:color="auto" w:fill="D2D2D2"/>
            <w:hideMark/>
          </w:tcPr>
          <w:p w:rsidR="0040714C" w:rsidRPr="006C1C04" w:rsidRDefault="0040714C" w:rsidP="00440252">
            <w:pPr>
              <w:rPr>
                <w:rFonts w:ascii="Arial" w:eastAsia="Calibri" w:hAnsi="Arial" w:cs="Arial"/>
                <w:b/>
                <w:bCs/>
              </w:rPr>
            </w:pPr>
            <w:r w:rsidRPr="006C1C04">
              <w:rPr>
                <w:rFonts w:ascii="Arial" w:eastAsia="Calibri" w:hAnsi="Arial" w:cs="Arial"/>
                <w:b/>
                <w:bCs/>
              </w:rPr>
              <w:t> </w:t>
            </w:r>
            <w:r>
              <w:rPr>
                <w:rFonts w:ascii="Arial" w:eastAsia="Calibri" w:hAnsi="Arial" w:cs="Arial"/>
                <w:b/>
                <w:bCs/>
              </w:rPr>
              <w:t>banque</w:t>
            </w:r>
          </w:p>
        </w:tc>
        <w:tc>
          <w:tcPr>
            <w:tcW w:w="1476" w:type="dxa"/>
            <w:shd w:val="clear" w:color="auto" w:fill="D2D2D2"/>
            <w:hideMark/>
          </w:tcPr>
          <w:p w:rsidR="0040714C" w:rsidRPr="006C1C04" w:rsidRDefault="0040714C" w:rsidP="00440252">
            <w:pPr>
              <w:rPr>
                <w:rFonts w:ascii="Arial" w:eastAsia="Calibri" w:hAnsi="Arial" w:cs="Arial"/>
              </w:rPr>
            </w:pPr>
            <w:r w:rsidRPr="006C1C04">
              <w:rPr>
                <w:rFonts w:ascii="Arial" w:eastAsia="Calibri" w:hAnsi="Arial" w:cs="Arial"/>
              </w:rPr>
              <w:t> </w:t>
            </w:r>
            <w:r>
              <w:rPr>
                <w:rFonts w:ascii="Arial" w:eastAsia="Calibri" w:hAnsi="Arial" w:cs="Arial"/>
              </w:rPr>
              <w:t>200000DHS</w:t>
            </w:r>
          </w:p>
        </w:tc>
        <w:tc>
          <w:tcPr>
            <w:tcW w:w="730" w:type="dxa"/>
            <w:shd w:val="clear" w:color="auto" w:fill="D2D2D2"/>
            <w:hideMark/>
          </w:tcPr>
          <w:p w:rsidR="0040714C" w:rsidRPr="006C1C04" w:rsidRDefault="0040714C" w:rsidP="00440252">
            <w:pPr>
              <w:rPr>
                <w:rFonts w:ascii="Arial" w:eastAsia="Calibri" w:hAnsi="Arial" w:cs="Arial"/>
              </w:rPr>
            </w:pPr>
            <w:r w:rsidRPr="006C1C04">
              <w:rPr>
                <w:rFonts w:ascii="Arial" w:eastAsia="Calibri" w:hAnsi="Arial" w:cs="Arial"/>
              </w:rPr>
              <w:t> </w:t>
            </w:r>
            <w:r>
              <w:rPr>
                <w:rFonts w:ascii="Arial" w:eastAsia="Calibri" w:hAnsi="Arial" w:cs="Arial"/>
              </w:rPr>
              <w:t>8%</w:t>
            </w:r>
          </w:p>
        </w:tc>
        <w:tc>
          <w:tcPr>
            <w:tcW w:w="975" w:type="dxa"/>
            <w:shd w:val="clear" w:color="auto" w:fill="D2D2D2"/>
            <w:hideMark/>
          </w:tcPr>
          <w:p w:rsidR="0040714C" w:rsidRPr="006C1C04" w:rsidRDefault="0040714C" w:rsidP="00440252">
            <w:pPr>
              <w:rPr>
                <w:rFonts w:ascii="Arial" w:eastAsia="Calibri" w:hAnsi="Arial" w:cs="Arial"/>
              </w:rPr>
            </w:pPr>
            <w:r w:rsidRPr="006C1C04">
              <w:rPr>
                <w:rFonts w:ascii="Arial" w:eastAsia="Calibri" w:hAnsi="Arial" w:cs="Arial"/>
              </w:rPr>
              <w:t> </w:t>
            </w:r>
            <w:r>
              <w:rPr>
                <w:rFonts w:ascii="Arial" w:eastAsia="Calibri" w:hAnsi="Arial" w:cs="Arial"/>
              </w:rPr>
              <w:t>10ANS</w:t>
            </w:r>
          </w:p>
        </w:tc>
        <w:tc>
          <w:tcPr>
            <w:tcW w:w="2253" w:type="dxa"/>
            <w:shd w:val="clear" w:color="auto" w:fill="D2D2D2"/>
            <w:hideMark/>
          </w:tcPr>
          <w:p w:rsidR="0040714C" w:rsidRPr="006C1C04" w:rsidRDefault="0040714C" w:rsidP="00440252">
            <w:pPr>
              <w:rPr>
                <w:rFonts w:ascii="Arial" w:eastAsia="Calibri" w:hAnsi="Arial" w:cs="Arial"/>
              </w:rPr>
            </w:pPr>
            <w:r w:rsidRPr="006C1C04">
              <w:rPr>
                <w:rFonts w:ascii="Arial" w:eastAsia="Calibri" w:hAnsi="Arial" w:cs="Arial"/>
              </w:rPr>
              <w:t> </w:t>
            </w:r>
            <w:r>
              <w:rPr>
                <w:rFonts w:ascii="Arial" w:eastAsia="Calibri" w:hAnsi="Arial" w:cs="Arial"/>
              </w:rPr>
              <w:t>VIREMENT BANC</w:t>
            </w:r>
          </w:p>
        </w:tc>
      </w:tr>
    </w:tbl>
    <w:p w:rsidR="003C753E" w:rsidRPr="0075365E" w:rsidRDefault="003C753E" w:rsidP="003C753E">
      <w:pPr>
        <w:rPr>
          <w:rFonts w:ascii="Arial" w:hAnsi="Arial" w:cs="Arial"/>
        </w:rPr>
      </w:pPr>
    </w:p>
    <w:p w:rsidR="003C753E" w:rsidRPr="0075365E" w:rsidRDefault="003C753E" w:rsidP="003C753E">
      <w:pPr>
        <w:numPr>
          <w:ilvl w:val="0"/>
          <w:numId w:val="7"/>
        </w:numPr>
        <w:spacing w:after="160" w:line="259" w:lineRule="auto"/>
        <w:rPr>
          <w:rFonts w:ascii="Arial" w:hAnsi="Arial" w:cs="Arial"/>
          <w:u w:val="single"/>
        </w:rPr>
      </w:pPr>
      <w:r w:rsidRPr="0075365E">
        <w:rPr>
          <w:rFonts w:ascii="Arial" w:hAnsi="Arial" w:cs="Arial"/>
          <w:u w:val="single"/>
        </w:rPr>
        <w:t xml:space="preserve">Le compte de résultat prévisionnel </w:t>
      </w:r>
    </w:p>
    <w:p w:rsidR="003C753E" w:rsidRPr="0075365E" w:rsidRDefault="003C753E" w:rsidP="003C753E">
      <w:pPr>
        <w:rPr>
          <w:rFonts w:ascii="Arial" w:hAnsi="Arial" w:cs="Arial"/>
        </w:rPr>
      </w:pPr>
      <w:r w:rsidRPr="0075365E">
        <w:rPr>
          <w:rFonts w:ascii="Arial" w:hAnsi="Arial" w:cs="Arial"/>
        </w:rPr>
        <w:t>La construction du compte de résultat prévisionnel sur trois ans permet de déterminer si le niveau d’activité est suffisant pour couvrir les charges du projet de franchise, premettre la rémunération du franchisé et assurer le remboursement des divers investissements.</w:t>
      </w:r>
    </w:p>
    <w:p w:rsidR="003C753E" w:rsidRPr="0075365E" w:rsidRDefault="003C753E" w:rsidP="003C753E">
      <w:pPr>
        <w:rPr>
          <w:rFonts w:ascii="Arial" w:hAnsi="Arial" w:cs="Arial"/>
        </w:rPr>
      </w:pPr>
    </w:p>
    <w:p w:rsidR="003C753E" w:rsidRPr="0075365E" w:rsidRDefault="003C753E" w:rsidP="003C753E">
      <w:pPr>
        <w:rPr>
          <w:rFonts w:ascii="Arial" w:hAnsi="Arial" w:cs="Arial"/>
        </w:rPr>
      </w:pPr>
      <w:r>
        <w:rPr>
          <w:rFonts w:ascii="Arial" w:hAnsi="Arial" w:cs="Arial"/>
        </w:rPr>
        <w:t>Le chiffre d’affaire</w:t>
      </w:r>
      <w:r w:rsidRPr="0075365E">
        <w:rPr>
          <w:rFonts w:ascii="Arial" w:hAnsi="Arial" w:cs="Arial"/>
        </w:rPr>
        <w:t xml:space="preserve"> prévisionnel va être calculé en tenant compte :</w:t>
      </w:r>
    </w:p>
    <w:p w:rsidR="00D7013E" w:rsidRDefault="00D7013E" w:rsidP="00D7013E">
      <w:pPr>
        <w:spacing w:after="160" w:line="259" w:lineRule="auto"/>
        <w:ind w:left="720"/>
        <w:rPr>
          <w:rFonts w:ascii="Arial" w:hAnsi="Arial" w:cs="Arial"/>
        </w:rPr>
      </w:pPr>
      <w:r w:rsidRPr="00D7013E">
        <w:rPr>
          <w:rFonts w:ascii="Arial" w:hAnsi="Arial" w:cs="Arial"/>
          <w:noProof/>
          <w:lang w:eastAsia="fr-FR"/>
        </w:rPr>
        <w:drawing>
          <wp:inline distT="0" distB="0" distL="0" distR="0">
            <wp:extent cx="1600200" cy="860402"/>
            <wp:effectExtent l="19050" t="0" r="0" b="0"/>
            <wp:docPr id="8" name="Image 1" descr="https://fbcdn-sphotos-h-a.akamaihd.net/hphotos-ak-xpf1/v/t35.0-12/10882946_10205633349291709_141680202_o.jpg?oh=831d21b624041db2bcefdcfb92c1455d&amp;oe=54A53C98&amp;__gda__=1420136556_b798fb39fcc4e8f7b66789ff70d565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bcdn-sphotos-h-a.akamaihd.net/hphotos-ak-xpf1/v/t35.0-12/10882946_10205633349291709_141680202_o.jpg?oh=831d21b624041db2bcefdcfb92c1455d&amp;oe=54A53C98&amp;__gda__=1420136556_b798fb39fcc4e8f7b66789ff70d565db"/>
                    <pic:cNvPicPr>
                      <a:picLocks noChangeAspect="1" noChangeArrowheads="1"/>
                    </pic:cNvPicPr>
                  </pic:nvPicPr>
                  <pic:blipFill>
                    <a:blip r:embed="rId8" cstate="print"/>
                    <a:srcRect/>
                    <a:stretch>
                      <a:fillRect/>
                    </a:stretch>
                  </pic:blipFill>
                  <pic:spPr bwMode="auto">
                    <a:xfrm>
                      <a:off x="0" y="0"/>
                      <a:ext cx="1602320" cy="861542"/>
                    </a:xfrm>
                    <a:prstGeom prst="rect">
                      <a:avLst/>
                    </a:prstGeom>
                    <a:noFill/>
                    <a:ln w="9525">
                      <a:noFill/>
                      <a:miter lim="800000"/>
                      <a:headEnd/>
                      <a:tailEnd/>
                    </a:ln>
                  </pic:spPr>
                </pic:pic>
              </a:graphicData>
            </a:graphic>
          </wp:inline>
        </w:drawing>
      </w:r>
    </w:p>
    <w:p w:rsidR="00D7013E" w:rsidRDefault="00D7013E" w:rsidP="00D7013E">
      <w:pPr>
        <w:spacing w:after="160" w:line="259" w:lineRule="auto"/>
        <w:ind w:left="720"/>
        <w:rPr>
          <w:rFonts w:ascii="Arial" w:hAnsi="Arial" w:cs="Arial"/>
        </w:rPr>
      </w:pPr>
    </w:p>
    <w:p w:rsidR="003C753E" w:rsidRPr="0075365E" w:rsidRDefault="003C753E" w:rsidP="003C753E">
      <w:pPr>
        <w:numPr>
          <w:ilvl w:val="0"/>
          <w:numId w:val="8"/>
        </w:numPr>
        <w:spacing w:after="160" w:line="259" w:lineRule="auto"/>
        <w:rPr>
          <w:rFonts w:ascii="Arial" w:hAnsi="Arial" w:cs="Arial"/>
        </w:rPr>
      </w:pPr>
      <w:r w:rsidRPr="0075365E">
        <w:rPr>
          <w:rFonts w:ascii="Arial" w:hAnsi="Arial" w:cs="Arial"/>
        </w:rPr>
        <w:t>Des perspectives de croissance du secteur d’activité</w:t>
      </w:r>
    </w:p>
    <w:p w:rsidR="003C753E" w:rsidRPr="0075365E" w:rsidRDefault="003C753E" w:rsidP="003C753E">
      <w:pPr>
        <w:numPr>
          <w:ilvl w:val="0"/>
          <w:numId w:val="8"/>
        </w:numPr>
        <w:spacing w:after="160" w:line="259" w:lineRule="auto"/>
        <w:rPr>
          <w:rFonts w:ascii="Arial" w:hAnsi="Arial" w:cs="Arial"/>
        </w:rPr>
      </w:pPr>
      <w:r w:rsidRPr="0075365E">
        <w:rPr>
          <w:rFonts w:ascii="Arial" w:hAnsi="Arial" w:cs="Arial"/>
        </w:rPr>
        <w:t xml:space="preserve">Des contraintes ou opportunités du marché </w:t>
      </w:r>
    </w:p>
    <w:p w:rsidR="003C753E" w:rsidRPr="0075365E" w:rsidRDefault="003C753E" w:rsidP="003C753E">
      <w:pPr>
        <w:numPr>
          <w:ilvl w:val="0"/>
          <w:numId w:val="8"/>
        </w:numPr>
        <w:spacing w:after="160" w:line="259" w:lineRule="auto"/>
        <w:rPr>
          <w:rFonts w:ascii="Arial" w:hAnsi="Arial" w:cs="Arial"/>
        </w:rPr>
      </w:pPr>
      <w:r w:rsidRPr="0075365E">
        <w:rPr>
          <w:rFonts w:ascii="Arial" w:hAnsi="Arial" w:cs="Arial"/>
        </w:rPr>
        <w:t>Les objectifs de développement propres au projet (volonté d’agrandissement)</w:t>
      </w:r>
    </w:p>
    <w:p w:rsidR="003C753E" w:rsidRPr="003C753E" w:rsidRDefault="003C753E" w:rsidP="003C753E">
      <w:pPr>
        <w:numPr>
          <w:ilvl w:val="0"/>
          <w:numId w:val="8"/>
        </w:numPr>
        <w:spacing w:after="160" w:line="259" w:lineRule="auto"/>
        <w:rPr>
          <w:rFonts w:ascii="Arial" w:hAnsi="Arial" w:cs="Arial"/>
        </w:rPr>
      </w:pPr>
      <w:r>
        <w:rPr>
          <w:rFonts w:ascii="Arial" w:hAnsi="Arial" w:cs="Arial"/>
        </w:rPr>
        <w:t xml:space="preserve">Les effets prix/volume </w:t>
      </w:r>
    </w:p>
    <w:p w:rsidR="003C753E" w:rsidRPr="0075365E" w:rsidRDefault="003C753E" w:rsidP="003C753E">
      <w:pPr>
        <w:rPr>
          <w:rFonts w:ascii="Arial" w:hAnsi="Arial" w:cs="Arial"/>
        </w:rPr>
      </w:pPr>
      <w:r w:rsidRPr="0075365E">
        <w:rPr>
          <w:rFonts w:ascii="Arial" w:hAnsi="Arial" w:cs="Arial"/>
        </w:rPr>
        <w:t>La capacité d’autofinancement doit être suffisante pour assurer le reno</w:t>
      </w:r>
      <w:r>
        <w:rPr>
          <w:rFonts w:ascii="Arial" w:hAnsi="Arial" w:cs="Arial"/>
        </w:rPr>
        <w:t>uvellement des immobilisations.</w:t>
      </w:r>
      <w:r w:rsidRPr="0075365E">
        <w:rPr>
          <w:rFonts w:ascii="Arial" w:eastAsia="Calibri" w:hAnsi="Arial" w:cs="Arial"/>
        </w:rPr>
        <w:br/>
      </w:r>
    </w:p>
    <w:p w:rsidR="003C753E" w:rsidRPr="00AE7C03" w:rsidRDefault="003C753E" w:rsidP="003C753E">
      <w:pPr>
        <w:numPr>
          <w:ilvl w:val="0"/>
          <w:numId w:val="7"/>
        </w:numPr>
        <w:spacing w:after="160" w:line="259" w:lineRule="auto"/>
        <w:rPr>
          <w:u w:val="single"/>
        </w:rPr>
      </w:pPr>
      <w:r w:rsidRPr="00AE7C03">
        <w:rPr>
          <w:u w:val="single"/>
        </w:rPr>
        <w:t>Le budget de trésorerie previsionnel </w:t>
      </w:r>
    </w:p>
    <w:p w:rsidR="003C753E" w:rsidRDefault="003C753E" w:rsidP="003C753E">
      <w:r>
        <w:t>Les calculs sont faits sur la première année d’activité.</w:t>
      </w:r>
    </w:p>
    <w:p w:rsidR="003C753E" w:rsidRDefault="003C753E" w:rsidP="003C753E">
      <w:r>
        <w:lastRenderedPageBreak/>
        <w:t>En début d’activité, l’entrepreneur doit investir, mettre en place le projet avant la réalisation du chiffre d’affaire.</w:t>
      </w:r>
    </w:p>
    <w:p w:rsidR="003C753E" w:rsidRDefault="003C753E" w:rsidP="003C753E">
      <w:r>
        <w:t>En phase de croissance, quand les commandes des clients augmentent, les besoins de trésorerie sont plus importants et ils ne seront converts qu’ultérieurement par les réglements des clients.</w:t>
      </w:r>
    </w:p>
    <w:p w:rsidR="003C753E" w:rsidRPr="00BF784F" w:rsidRDefault="003C753E" w:rsidP="003C753E">
      <w:pPr>
        <w:pStyle w:val="Titre3"/>
        <w:numPr>
          <w:ilvl w:val="2"/>
          <w:numId w:val="0"/>
        </w:numPr>
        <w:spacing w:line="259" w:lineRule="auto"/>
        <w:ind w:left="720" w:hanging="720"/>
        <w:rPr>
          <w:u w:val="single"/>
        </w:rPr>
      </w:pPr>
      <w:r w:rsidRPr="00BF784F">
        <w:rPr>
          <w:u w:val="single"/>
        </w:rPr>
        <w:t xml:space="preserve">La planification opérationnelle du projet </w:t>
      </w:r>
    </w:p>
    <w:p w:rsidR="003C753E" w:rsidRDefault="003C753E" w:rsidP="003C753E"/>
    <w:p w:rsidR="003C753E" w:rsidRDefault="003C753E" w:rsidP="003C753E">
      <w:r>
        <w:t xml:space="preserve">L’expert-comptable étudie la faisabilité du montage financier par l’élaboration d’un dossier prévisionnel ainsi que les conditions dans lesquelles elle prendrerait forme en planifiant de facon opérationnelle le projet de l’entrepreneur afin d’en optimiser l’activité </w:t>
      </w:r>
    </w:p>
    <w:p w:rsidR="003C753E" w:rsidRDefault="003C753E" w:rsidP="003C753E">
      <w:r>
        <w:t xml:space="preserve">Cette planification pourra être présenté sous la forme d’un tableau récapitulatif </w:t>
      </w:r>
    </w:p>
    <w:p w:rsidR="003C753E" w:rsidRDefault="003C753E" w:rsidP="003C753E">
      <w:r>
        <w:t>Les informations à donner concernant notamment les étapes clés du projet, les dates de réalisation prévus, la désignation des personnes impliquées et les objectifs à atteindre .</w:t>
      </w:r>
    </w:p>
    <w:p w:rsidR="008F3F49" w:rsidRPr="008F3F49" w:rsidRDefault="008F3F49" w:rsidP="008F3F49">
      <w:pPr>
        <w:jc w:val="center"/>
        <w:rPr>
          <w:rFonts w:ascii="Arial" w:hAnsi="Arial" w:cs="Arial"/>
          <w:sz w:val="24"/>
          <w:szCs w:val="24"/>
        </w:rPr>
      </w:pPr>
    </w:p>
    <w:p w:rsidR="008F3F49" w:rsidRPr="008F3F49" w:rsidRDefault="008F3F49" w:rsidP="008F3F49">
      <w:pPr>
        <w:pStyle w:val="Titre3"/>
        <w:rPr>
          <w:rFonts w:ascii="Arial" w:hAnsi="Arial" w:cs="Arial"/>
          <w:sz w:val="24"/>
          <w:szCs w:val="24"/>
          <w:u w:val="single"/>
        </w:rPr>
      </w:pPr>
      <w:r w:rsidRPr="008F3F49">
        <w:rPr>
          <w:rFonts w:ascii="Arial" w:hAnsi="Arial" w:cs="Arial"/>
          <w:sz w:val="24"/>
          <w:szCs w:val="24"/>
          <w:u w:val="single"/>
        </w:rPr>
        <w:t>Trouver des financements :</w:t>
      </w:r>
    </w:p>
    <w:p w:rsidR="008F3F49" w:rsidRPr="008F3F49" w:rsidRDefault="008F3F49" w:rsidP="008F3F49">
      <w:pPr>
        <w:rPr>
          <w:rFonts w:ascii="Arial" w:hAnsi="Arial" w:cs="Arial"/>
          <w:sz w:val="24"/>
          <w:szCs w:val="24"/>
        </w:rPr>
      </w:pPr>
    </w:p>
    <w:p w:rsidR="008F3F49" w:rsidRPr="008F3F49" w:rsidRDefault="008F3F49" w:rsidP="008F3F49">
      <w:pPr>
        <w:pStyle w:val="Titre3"/>
        <w:rPr>
          <w:rFonts w:ascii="Arial" w:hAnsi="Arial" w:cs="Arial"/>
          <w:sz w:val="24"/>
          <w:szCs w:val="24"/>
          <w:u w:val="single"/>
        </w:rPr>
      </w:pPr>
      <w:r w:rsidRPr="008F3F49">
        <w:rPr>
          <w:rFonts w:ascii="Arial" w:hAnsi="Arial" w:cs="Arial"/>
          <w:sz w:val="24"/>
          <w:szCs w:val="24"/>
          <w:u w:val="single"/>
        </w:rPr>
        <w:t>Les aides :</w:t>
      </w:r>
    </w:p>
    <w:p w:rsidR="008F3F49" w:rsidRPr="008F3F49" w:rsidRDefault="008F3F49" w:rsidP="008F3F49">
      <w:pPr>
        <w:rPr>
          <w:rFonts w:ascii="Arial" w:hAnsi="Arial" w:cs="Arial"/>
          <w:sz w:val="24"/>
          <w:szCs w:val="24"/>
        </w:rPr>
      </w:pPr>
    </w:p>
    <w:p w:rsidR="008F3F49" w:rsidRPr="008F3F49" w:rsidRDefault="008F3F49" w:rsidP="008F3F49">
      <w:pPr>
        <w:rPr>
          <w:rFonts w:ascii="Arial" w:hAnsi="Arial" w:cs="Arial"/>
          <w:sz w:val="24"/>
          <w:szCs w:val="24"/>
        </w:rPr>
      </w:pPr>
      <w:r w:rsidRPr="008F3F49">
        <w:rPr>
          <w:rFonts w:ascii="Arial" w:hAnsi="Arial" w:cs="Arial"/>
          <w:sz w:val="24"/>
          <w:szCs w:val="24"/>
        </w:rPr>
        <w:t>Il existe un certain nombre de dispositifs d'aide à la création d'entreprise qu'il convient de connaître.</w:t>
      </w:r>
    </w:p>
    <w:p w:rsidR="00D7013E" w:rsidRDefault="00D7013E" w:rsidP="008F3F49">
      <w:pPr>
        <w:rPr>
          <w:rFonts w:ascii="Arial" w:hAnsi="Arial" w:cs="Arial"/>
          <w:sz w:val="24"/>
          <w:szCs w:val="24"/>
        </w:rPr>
      </w:pPr>
      <w:r w:rsidRPr="00D7013E">
        <w:rPr>
          <w:rFonts w:ascii="Arial" w:hAnsi="Arial" w:cs="Arial"/>
          <w:noProof/>
          <w:sz w:val="24"/>
          <w:szCs w:val="24"/>
          <w:lang w:eastAsia="fr-FR"/>
        </w:rPr>
        <w:drawing>
          <wp:inline distT="0" distB="0" distL="0" distR="0">
            <wp:extent cx="1600200" cy="860402"/>
            <wp:effectExtent l="19050" t="0" r="0" b="0"/>
            <wp:docPr id="9" name="Image 1" descr="https://fbcdn-sphotos-h-a.akamaihd.net/hphotos-ak-xpf1/v/t35.0-12/10882946_10205633349291709_141680202_o.jpg?oh=831d21b624041db2bcefdcfb92c1455d&amp;oe=54A53C98&amp;__gda__=1420136556_b798fb39fcc4e8f7b66789ff70d565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bcdn-sphotos-h-a.akamaihd.net/hphotos-ak-xpf1/v/t35.0-12/10882946_10205633349291709_141680202_o.jpg?oh=831d21b624041db2bcefdcfb92c1455d&amp;oe=54A53C98&amp;__gda__=1420136556_b798fb39fcc4e8f7b66789ff70d565db"/>
                    <pic:cNvPicPr>
                      <a:picLocks noChangeAspect="1" noChangeArrowheads="1"/>
                    </pic:cNvPicPr>
                  </pic:nvPicPr>
                  <pic:blipFill>
                    <a:blip r:embed="rId8" cstate="print"/>
                    <a:srcRect/>
                    <a:stretch>
                      <a:fillRect/>
                    </a:stretch>
                  </pic:blipFill>
                  <pic:spPr bwMode="auto">
                    <a:xfrm>
                      <a:off x="0" y="0"/>
                      <a:ext cx="1602320" cy="861542"/>
                    </a:xfrm>
                    <a:prstGeom prst="rect">
                      <a:avLst/>
                    </a:prstGeom>
                    <a:noFill/>
                    <a:ln w="9525">
                      <a:noFill/>
                      <a:miter lim="800000"/>
                      <a:headEnd/>
                      <a:tailEnd/>
                    </a:ln>
                  </pic:spPr>
                </pic:pic>
              </a:graphicData>
            </a:graphic>
          </wp:inline>
        </w:drawing>
      </w:r>
    </w:p>
    <w:p w:rsidR="008F3F49" w:rsidRPr="008F3F49" w:rsidRDefault="008F3F49" w:rsidP="008F3F49">
      <w:pPr>
        <w:rPr>
          <w:rFonts w:ascii="Arial" w:hAnsi="Arial" w:cs="Arial"/>
          <w:sz w:val="24"/>
          <w:szCs w:val="24"/>
        </w:rPr>
      </w:pPr>
      <w:r w:rsidRPr="008F3F49">
        <w:rPr>
          <w:rFonts w:ascii="Arial" w:hAnsi="Arial" w:cs="Arial"/>
          <w:sz w:val="24"/>
          <w:szCs w:val="24"/>
        </w:rPr>
        <w:t>Se   renseigner   suffisamment   tôt  sur  ces  dispositifs permet d'être en mesure de  déposer des     demandes dans les délais impartis.</w:t>
      </w:r>
    </w:p>
    <w:p w:rsidR="008F3F49" w:rsidRPr="008F3F49" w:rsidRDefault="008F3F49" w:rsidP="008F3F49">
      <w:pPr>
        <w:rPr>
          <w:rFonts w:ascii="Arial" w:hAnsi="Arial" w:cs="Arial"/>
          <w:sz w:val="24"/>
          <w:szCs w:val="24"/>
        </w:rPr>
      </w:pPr>
      <w:r w:rsidRPr="008F3F49">
        <w:rPr>
          <w:rFonts w:ascii="Arial" w:hAnsi="Arial" w:cs="Arial"/>
          <w:sz w:val="24"/>
          <w:szCs w:val="24"/>
        </w:rPr>
        <w:t>cependant, l'obtention d'une aide ne doit pas être de nature à conditionner le lancement de l'entreprise.</w:t>
      </w:r>
      <w:r w:rsidR="00CB037C">
        <w:rPr>
          <w:rFonts w:ascii="Arial" w:hAnsi="Arial" w:cs="Arial"/>
          <w:sz w:val="24"/>
          <w:szCs w:val="24"/>
        </w:rPr>
        <w:t xml:space="preserve"> DANS NOTRE CAS LOBTENTION DUN CREDIT DE LA BANQUE EST NECESSAIRE </w:t>
      </w:r>
    </w:p>
    <w:p w:rsidR="008F3F49" w:rsidRPr="008F3F49" w:rsidRDefault="008F3F49" w:rsidP="008F3F49">
      <w:pPr>
        <w:pStyle w:val="Titre3"/>
        <w:rPr>
          <w:rFonts w:ascii="Arial" w:hAnsi="Arial" w:cs="Arial"/>
          <w:sz w:val="24"/>
          <w:szCs w:val="24"/>
          <w:u w:val="single"/>
        </w:rPr>
      </w:pPr>
      <w:r w:rsidRPr="008F3F49">
        <w:rPr>
          <w:rFonts w:ascii="Arial" w:hAnsi="Arial" w:cs="Arial"/>
          <w:sz w:val="24"/>
          <w:szCs w:val="24"/>
          <w:u w:val="single"/>
        </w:rPr>
        <w:t>Choisir un statut juridique :</w:t>
      </w:r>
    </w:p>
    <w:p w:rsidR="008F3F49" w:rsidRPr="008F3F49" w:rsidRDefault="008F3F49" w:rsidP="008F3F49">
      <w:pPr>
        <w:rPr>
          <w:rFonts w:ascii="Arial" w:hAnsi="Arial" w:cs="Arial"/>
          <w:sz w:val="24"/>
          <w:szCs w:val="24"/>
        </w:rPr>
      </w:pPr>
    </w:p>
    <w:p w:rsidR="008F3F49" w:rsidRPr="008F3F49" w:rsidRDefault="008F3F49" w:rsidP="008F3F49">
      <w:pPr>
        <w:rPr>
          <w:rFonts w:ascii="Arial" w:hAnsi="Arial" w:cs="Arial"/>
          <w:sz w:val="24"/>
          <w:szCs w:val="24"/>
        </w:rPr>
      </w:pPr>
      <w:r w:rsidRPr="008F3F49">
        <w:rPr>
          <w:rFonts w:ascii="Arial" w:hAnsi="Arial" w:cs="Arial"/>
          <w:sz w:val="24"/>
          <w:szCs w:val="24"/>
        </w:rPr>
        <w:t xml:space="preserve">Quelle que soit l'importance et la nature de l'activité envisagée, le choix d'une structure juridique adaptée au </w:t>
      </w:r>
      <w:r>
        <w:rPr>
          <w:rFonts w:ascii="Arial" w:hAnsi="Arial" w:cs="Arial"/>
          <w:sz w:val="24"/>
          <w:szCs w:val="24"/>
        </w:rPr>
        <w:t>projet doit être effectué .</w:t>
      </w:r>
    </w:p>
    <w:p w:rsidR="008F3F49" w:rsidRPr="008F3F49" w:rsidRDefault="008F3F49" w:rsidP="008F3F49">
      <w:pPr>
        <w:rPr>
          <w:rFonts w:ascii="Arial" w:hAnsi="Arial" w:cs="Arial"/>
          <w:sz w:val="24"/>
          <w:szCs w:val="24"/>
        </w:rPr>
      </w:pPr>
    </w:p>
    <w:p w:rsidR="008F3F49" w:rsidRPr="008F3F49" w:rsidRDefault="008F3F49" w:rsidP="008F3F49">
      <w:pPr>
        <w:rPr>
          <w:rFonts w:ascii="Arial" w:hAnsi="Arial" w:cs="Arial"/>
          <w:sz w:val="24"/>
          <w:szCs w:val="24"/>
        </w:rPr>
      </w:pPr>
      <w:r w:rsidRPr="008F3F49">
        <w:rPr>
          <w:rFonts w:ascii="Arial" w:hAnsi="Arial" w:cs="Arial"/>
          <w:sz w:val="24"/>
          <w:szCs w:val="24"/>
        </w:rPr>
        <w:lastRenderedPageBreak/>
        <w:t>La structure juridique correspond au cadre légal dans lequel va être exercée l'activité.  Ce choix doit être étudié minutieusement, avec l'aide d'un professionnel, car il entraîne un certain nombre de conséquences sur le statut, tant au niveau patrimonial que social et fiscal. Il peut également engager l'avenir de l'entreprise.</w:t>
      </w:r>
    </w:p>
    <w:p w:rsidR="008F3F49" w:rsidRPr="008F3F49" w:rsidRDefault="008F3F49" w:rsidP="008F3F49">
      <w:pPr>
        <w:rPr>
          <w:rFonts w:ascii="Arial" w:hAnsi="Arial" w:cs="Arial"/>
          <w:sz w:val="24"/>
          <w:szCs w:val="24"/>
        </w:rPr>
      </w:pPr>
    </w:p>
    <w:p w:rsidR="008F3F49" w:rsidRDefault="008F3F49" w:rsidP="008F3F49">
      <w:pPr>
        <w:rPr>
          <w:rFonts w:ascii="Arial" w:hAnsi="Arial" w:cs="Arial"/>
          <w:sz w:val="24"/>
          <w:szCs w:val="24"/>
        </w:rPr>
      </w:pPr>
      <w:r w:rsidRPr="008F3F49">
        <w:rPr>
          <w:rFonts w:ascii="Arial" w:hAnsi="Arial" w:cs="Arial"/>
          <w:sz w:val="24"/>
          <w:szCs w:val="24"/>
        </w:rPr>
        <w:t>Il est recommandé de ne pas partir avec une idée préconçue, mais de se pencher sur les différents statuts afin d'en analyser les avantages et les inconvénients par rapport au projet et à sa situation personnelle.</w:t>
      </w:r>
    </w:p>
    <w:p w:rsidR="008F3F49" w:rsidRPr="008F3F49" w:rsidRDefault="008F3F49" w:rsidP="008F3F49">
      <w:pPr>
        <w:rPr>
          <w:rFonts w:ascii="Arial" w:hAnsi="Arial" w:cs="Arial"/>
          <w:sz w:val="24"/>
          <w:szCs w:val="24"/>
        </w:rPr>
      </w:pPr>
    </w:p>
    <w:p w:rsidR="008F3F49" w:rsidRPr="008F3F49" w:rsidRDefault="008F3F49" w:rsidP="008F3F49">
      <w:pPr>
        <w:rPr>
          <w:rFonts w:ascii="Arial" w:hAnsi="Arial" w:cs="Arial"/>
          <w:sz w:val="24"/>
          <w:szCs w:val="24"/>
        </w:rPr>
      </w:pPr>
    </w:p>
    <w:p w:rsidR="008F3F49" w:rsidRPr="008F3F49" w:rsidRDefault="008F3F49" w:rsidP="008F3F49">
      <w:pPr>
        <w:rPr>
          <w:rFonts w:ascii="Arial" w:hAnsi="Arial" w:cs="Arial"/>
          <w:sz w:val="24"/>
          <w:szCs w:val="24"/>
        </w:rPr>
      </w:pPr>
    </w:p>
    <w:p w:rsidR="008F3F49" w:rsidRPr="008F3F49" w:rsidRDefault="008F3F49" w:rsidP="008F3F49">
      <w:pPr>
        <w:rPr>
          <w:rFonts w:ascii="Arial" w:hAnsi="Arial" w:cs="Arial"/>
          <w:sz w:val="24"/>
          <w:szCs w:val="24"/>
        </w:rPr>
      </w:pPr>
      <w:r w:rsidRPr="008F3F49">
        <w:rPr>
          <w:rFonts w:ascii="Arial" w:hAnsi="Arial" w:cs="Arial"/>
          <w:sz w:val="24"/>
          <w:szCs w:val="24"/>
        </w:rPr>
        <w:t>Après avoir achevé l'élaboration du projet sur le plan commercial, financier et juridique, on est en mesure d'effectuer les formalités imposées par la nature de l'activité et/ou la structure juridique choisie.</w:t>
      </w:r>
    </w:p>
    <w:p w:rsidR="008F3F49" w:rsidRPr="008F3F49" w:rsidRDefault="008F3F49" w:rsidP="008F3F49">
      <w:pPr>
        <w:rPr>
          <w:rFonts w:ascii="Arial" w:hAnsi="Arial" w:cs="Arial"/>
          <w:sz w:val="24"/>
          <w:szCs w:val="24"/>
        </w:rPr>
      </w:pPr>
    </w:p>
    <w:p w:rsidR="008F3F49" w:rsidRPr="008F3F49" w:rsidRDefault="008F3F49" w:rsidP="008F3F49">
      <w:pPr>
        <w:rPr>
          <w:rFonts w:ascii="Arial" w:hAnsi="Arial" w:cs="Arial"/>
          <w:sz w:val="24"/>
          <w:szCs w:val="24"/>
        </w:rPr>
      </w:pPr>
    </w:p>
    <w:p w:rsidR="008F3F49" w:rsidRPr="008F3F49" w:rsidRDefault="008F3F49" w:rsidP="008F3F49">
      <w:pPr>
        <w:pStyle w:val="Titre3"/>
        <w:rPr>
          <w:rFonts w:ascii="Arial" w:hAnsi="Arial" w:cs="Arial"/>
          <w:sz w:val="24"/>
          <w:szCs w:val="24"/>
          <w:u w:val="single"/>
        </w:rPr>
      </w:pPr>
      <w:r w:rsidRPr="008F3F49">
        <w:rPr>
          <w:rFonts w:ascii="Arial" w:hAnsi="Arial" w:cs="Arial"/>
          <w:sz w:val="24"/>
          <w:szCs w:val="24"/>
          <w:u w:val="single"/>
        </w:rPr>
        <w:t xml:space="preserve">Installer l’entreprise : </w:t>
      </w:r>
    </w:p>
    <w:p w:rsidR="008F3F49" w:rsidRPr="008F3F49" w:rsidRDefault="008F3F49" w:rsidP="008F3F49">
      <w:pPr>
        <w:rPr>
          <w:rFonts w:ascii="Arial" w:hAnsi="Arial" w:cs="Arial"/>
          <w:sz w:val="24"/>
          <w:szCs w:val="24"/>
        </w:rPr>
      </w:pPr>
    </w:p>
    <w:p w:rsidR="00D7013E" w:rsidRDefault="00D7013E" w:rsidP="008F3F49">
      <w:pPr>
        <w:rPr>
          <w:rFonts w:ascii="Arial" w:hAnsi="Arial" w:cs="Arial"/>
          <w:sz w:val="24"/>
          <w:szCs w:val="24"/>
        </w:rPr>
      </w:pPr>
      <w:r w:rsidRPr="00D7013E">
        <w:rPr>
          <w:rFonts w:ascii="Arial" w:hAnsi="Arial" w:cs="Arial"/>
          <w:noProof/>
          <w:sz w:val="24"/>
          <w:szCs w:val="24"/>
          <w:lang w:eastAsia="fr-FR"/>
        </w:rPr>
        <w:drawing>
          <wp:inline distT="0" distB="0" distL="0" distR="0">
            <wp:extent cx="1600200" cy="860402"/>
            <wp:effectExtent l="19050" t="0" r="0" b="0"/>
            <wp:docPr id="10" name="Image 1" descr="https://fbcdn-sphotos-h-a.akamaihd.net/hphotos-ak-xpf1/v/t35.0-12/10882946_10205633349291709_141680202_o.jpg?oh=831d21b624041db2bcefdcfb92c1455d&amp;oe=54A53C98&amp;__gda__=1420136556_b798fb39fcc4e8f7b66789ff70d565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bcdn-sphotos-h-a.akamaihd.net/hphotos-ak-xpf1/v/t35.0-12/10882946_10205633349291709_141680202_o.jpg?oh=831d21b624041db2bcefdcfb92c1455d&amp;oe=54A53C98&amp;__gda__=1420136556_b798fb39fcc4e8f7b66789ff70d565db"/>
                    <pic:cNvPicPr>
                      <a:picLocks noChangeAspect="1" noChangeArrowheads="1"/>
                    </pic:cNvPicPr>
                  </pic:nvPicPr>
                  <pic:blipFill>
                    <a:blip r:embed="rId8" cstate="print"/>
                    <a:srcRect/>
                    <a:stretch>
                      <a:fillRect/>
                    </a:stretch>
                  </pic:blipFill>
                  <pic:spPr bwMode="auto">
                    <a:xfrm>
                      <a:off x="0" y="0"/>
                      <a:ext cx="1602320" cy="861542"/>
                    </a:xfrm>
                    <a:prstGeom prst="rect">
                      <a:avLst/>
                    </a:prstGeom>
                    <a:noFill/>
                    <a:ln w="9525">
                      <a:noFill/>
                      <a:miter lim="800000"/>
                      <a:headEnd/>
                      <a:tailEnd/>
                    </a:ln>
                  </pic:spPr>
                </pic:pic>
              </a:graphicData>
            </a:graphic>
          </wp:inline>
        </w:drawing>
      </w:r>
    </w:p>
    <w:p w:rsidR="008F3F49" w:rsidRPr="008F3F49" w:rsidRDefault="008F3F49" w:rsidP="008F3F49">
      <w:pPr>
        <w:rPr>
          <w:rFonts w:ascii="Arial" w:hAnsi="Arial" w:cs="Arial"/>
          <w:sz w:val="24"/>
          <w:szCs w:val="24"/>
        </w:rPr>
      </w:pPr>
      <w:r w:rsidRPr="008F3F49">
        <w:rPr>
          <w:rFonts w:ascii="Arial" w:hAnsi="Arial" w:cs="Arial"/>
          <w:sz w:val="24"/>
          <w:szCs w:val="24"/>
        </w:rPr>
        <w:t>A ce stade, le premier objectif doit être de concrétiser les contacts pris avec la clientèle, tels que pressentis ou établis lors de l'élaboration du projet, de façon à :</w:t>
      </w:r>
    </w:p>
    <w:p w:rsidR="008F3F49" w:rsidRPr="008F3F49" w:rsidRDefault="008F3F49" w:rsidP="008F3F49">
      <w:pPr>
        <w:rPr>
          <w:rFonts w:ascii="Arial" w:hAnsi="Arial" w:cs="Arial"/>
          <w:sz w:val="24"/>
          <w:szCs w:val="24"/>
        </w:rPr>
      </w:pPr>
      <w:r w:rsidRPr="008F3F49">
        <w:rPr>
          <w:rFonts w:ascii="Arial" w:hAnsi="Arial" w:cs="Arial"/>
          <w:sz w:val="24"/>
          <w:szCs w:val="24"/>
        </w:rPr>
        <w:t>- obtenir le plus rapidement possible ses premières commandes,</w:t>
      </w:r>
    </w:p>
    <w:p w:rsidR="008F3F49" w:rsidRPr="008F3F49" w:rsidRDefault="008F3F49" w:rsidP="008F3F49">
      <w:pPr>
        <w:rPr>
          <w:rFonts w:ascii="Arial" w:hAnsi="Arial" w:cs="Arial"/>
          <w:sz w:val="24"/>
          <w:szCs w:val="24"/>
        </w:rPr>
      </w:pPr>
      <w:r w:rsidRPr="008F3F49">
        <w:rPr>
          <w:rFonts w:ascii="Arial" w:hAnsi="Arial" w:cs="Arial"/>
          <w:sz w:val="24"/>
          <w:szCs w:val="24"/>
        </w:rPr>
        <w:t>- organiser son outil de production en conséquence.</w:t>
      </w:r>
    </w:p>
    <w:p w:rsidR="008F3F49" w:rsidRPr="008F3F49" w:rsidRDefault="008F3F49" w:rsidP="008F3F49">
      <w:pPr>
        <w:rPr>
          <w:rFonts w:ascii="Arial" w:hAnsi="Arial" w:cs="Arial"/>
          <w:sz w:val="24"/>
          <w:szCs w:val="24"/>
        </w:rPr>
      </w:pPr>
    </w:p>
    <w:p w:rsidR="008F3F49" w:rsidRPr="008F3F49" w:rsidRDefault="008F3F49" w:rsidP="008F3F49">
      <w:pPr>
        <w:rPr>
          <w:rFonts w:ascii="Arial" w:hAnsi="Arial" w:cs="Arial"/>
          <w:sz w:val="24"/>
          <w:szCs w:val="24"/>
        </w:rPr>
      </w:pPr>
      <w:r w:rsidRPr="008F3F49">
        <w:rPr>
          <w:rFonts w:ascii="Arial" w:hAnsi="Arial" w:cs="Arial"/>
          <w:sz w:val="24"/>
          <w:szCs w:val="24"/>
        </w:rPr>
        <w:t>Il est par ailleurs indispensable d'observer un certain nombre de principes de gestion et de mettre en place des outils, appelés "indicateurs", qui permettront de contrôler la montée en régime de l'entreprise et ainsi d'éviter ou corriger des "dérapages".</w:t>
      </w:r>
    </w:p>
    <w:p w:rsidR="008F3F49" w:rsidRPr="008F3F49" w:rsidRDefault="008F3F49" w:rsidP="008F3F49">
      <w:pPr>
        <w:rPr>
          <w:rFonts w:ascii="Arial" w:hAnsi="Arial" w:cs="Arial"/>
          <w:sz w:val="24"/>
          <w:szCs w:val="24"/>
        </w:rPr>
      </w:pPr>
    </w:p>
    <w:p w:rsidR="008F3F49" w:rsidRPr="008F3F49" w:rsidRDefault="008F3F49" w:rsidP="008F3F49">
      <w:pPr>
        <w:pStyle w:val="Titre3"/>
        <w:rPr>
          <w:rFonts w:ascii="Arial" w:hAnsi="Arial" w:cs="Arial"/>
          <w:sz w:val="24"/>
          <w:szCs w:val="24"/>
          <w:u w:val="single"/>
        </w:rPr>
      </w:pPr>
      <w:r w:rsidRPr="008F3F49">
        <w:rPr>
          <w:rFonts w:ascii="Arial" w:hAnsi="Arial" w:cs="Arial"/>
          <w:sz w:val="24"/>
          <w:szCs w:val="24"/>
          <w:u w:val="single"/>
        </w:rPr>
        <w:t>Les premiers mois d’activités :</w:t>
      </w:r>
    </w:p>
    <w:p w:rsidR="008F3F49" w:rsidRPr="008F3F49" w:rsidRDefault="008F3F49" w:rsidP="008F3F49">
      <w:pPr>
        <w:rPr>
          <w:rFonts w:ascii="Arial" w:hAnsi="Arial" w:cs="Arial"/>
          <w:sz w:val="24"/>
          <w:szCs w:val="24"/>
        </w:rPr>
      </w:pPr>
    </w:p>
    <w:p w:rsidR="008F3F49" w:rsidRPr="008F3F49" w:rsidRDefault="008F3F49" w:rsidP="008F3F49">
      <w:pPr>
        <w:rPr>
          <w:rFonts w:ascii="Arial" w:hAnsi="Arial" w:cs="Arial"/>
          <w:sz w:val="24"/>
          <w:szCs w:val="24"/>
        </w:rPr>
      </w:pPr>
      <w:r w:rsidRPr="008F3F49">
        <w:rPr>
          <w:rFonts w:ascii="Arial" w:hAnsi="Arial" w:cs="Arial"/>
          <w:sz w:val="24"/>
          <w:szCs w:val="24"/>
        </w:rPr>
        <w:lastRenderedPageBreak/>
        <w:t>Enfin, tout dirigeant d'entreprise est amené à prendre un certain nombre de décisions d'ordre fiscal, comptable et social.</w:t>
      </w:r>
    </w:p>
    <w:p w:rsidR="008F3F49" w:rsidRPr="008F3F49" w:rsidRDefault="008F3F49" w:rsidP="008F3F49">
      <w:pPr>
        <w:rPr>
          <w:rFonts w:ascii="Arial" w:hAnsi="Arial" w:cs="Arial"/>
          <w:sz w:val="24"/>
          <w:szCs w:val="24"/>
        </w:rPr>
      </w:pPr>
    </w:p>
    <w:p w:rsidR="008F3F49" w:rsidRPr="008F3F49" w:rsidRDefault="008F3F49" w:rsidP="008F3F49">
      <w:pPr>
        <w:rPr>
          <w:rFonts w:ascii="Arial" w:hAnsi="Arial" w:cs="Arial"/>
          <w:sz w:val="24"/>
          <w:szCs w:val="24"/>
        </w:rPr>
      </w:pPr>
      <w:r w:rsidRPr="008F3F49">
        <w:rPr>
          <w:rFonts w:ascii="Arial" w:hAnsi="Arial" w:cs="Arial"/>
          <w:sz w:val="24"/>
          <w:szCs w:val="24"/>
        </w:rPr>
        <w:t>Pour éviter de se laisser surprendre, pour être en mesure de dialoguer avec les administrations concernées et de procéder aux formalités qui s'imposent, il est indispensable de comprendre les principes de base qui régissent la fiscalité et la gestion des entreprises.</w:t>
      </w:r>
    </w:p>
    <w:p w:rsidR="008F3F49" w:rsidRPr="008F3F49" w:rsidRDefault="008F3F49" w:rsidP="008F3F49">
      <w:pPr>
        <w:rPr>
          <w:rFonts w:ascii="Arial" w:hAnsi="Arial" w:cs="Arial"/>
          <w:sz w:val="24"/>
          <w:szCs w:val="24"/>
        </w:rPr>
      </w:pPr>
    </w:p>
    <w:p w:rsidR="008F3F49" w:rsidRPr="008F3F49" w:rsidRDefault="008F3F49" w:rsidP="008F3F49">
      <w:pPr>
        <w:rPr>
          <w:rFonts w:ascii="Arial" w:hAnsi="Arial" w:cs="Arial"/>
          <w:sz w:val="24"/>
          <w:szCs w:val="24"/>
        </w:rPr>
      </w:pPr>
    </w:p>
    <w:p w:rsidR="008F3F49" w:rsidRPr="008F3F49" w:rsidRDefault="008F3F49" w:rsidP="008F3F49">
      <w:pPr>
        <w:rPr>
          <w:rFonts w:ascii="Arial" w:hAnsi="Arial" w:cs="Arial"/>
          <w:sz w:val="24"/>
          <w:szCs w:val="24"/>
        </w:rPr>
      </w:pPr>
    </w:p>
    <w:p w:rsidR="008F3F49" w:rsidRPr="008F3F49" w:rsidRDefault="008F3F49" w:rsidP="008F3F49">
      <w:pPr>
        <w:rPr>
          <w:rFonts w:ascii="Arial" w:hAnsi="Arial" w:cs="Arial"/>
          <w:sz w:val="24"/>
          <w:szCs w:val="24"/>
        </w:rPr>
      </w:pPr>
    </w:p>
    <w:p w:rsidR="008F3F49" w:rsidRPr="008F3F49" w:rsidRDefault="008F3F49" w:rsidP="008F3F49">
      <w:pPr>
        <w:rPr>
          <w:rFonts w:ascii="Arial" w:hAnsi="Arial" w:cs="Arial"/>
          <w:sz w:val="24"/>
          <w:szCs w:val="24"/>
        </w:rPr>
      </w:pPr>
    </w:p>
    <w:p w:rsidR="008F3F49" w:rsidRPr="008F3F49" w:rsidRDefault="008F3F49" w:rsidP="008F3F49">
      <w:pPr>
        <w:rPr>
          <w:rFonts w:ascii="Arial" w:hAnsi="Arial" w:cs="Arial"/>
          <w:sz w:val="24"/>
          <w:szCs w:val="24"/>
        </w:rPr>
      </w:pPr>
    </w:p>
    <w:p w:rsidR="008F3F49" w:rsidRPr="008F3F49" w:rsidRDefault="008F3F49" w:rsidP="008F3F49">
      <w:pPr>
        <w:rPr>
          <w:rFonts w:ascii="Arial" w:hAnsi="Arial" w:cs="Arial"/>
          <w:sz w:val="24"/>
          <w:szCs w:val="24"/>
        </w:rPr>
      </w:pPr>
    </w:p>
    <w:p w:rsidR="008F3F49" w:rsidRPr="008F3F49" w:rsidRDefault="008F3F49" w:rsidP="008F3F49">
      <w:pPr>
        <w:rPr>
          <w:rFonts w:ascii="Arial" w:hAnsi="Arial" w:cs="Arial"/>
          <w:sz w:val="24"/>
          <w:szCs w:val="24"/>
        </w:rPr>
      </w:pPr>
    </w:p>
    <w:p w:rsidR="008F3F49" w:rsidRPr="008F3F49" w:rsidRDefault="008F3F49" w:rsidP="008F3F49">
      <w:pPr>
        <w:rPr>
          <w:rFonts w:ascii="Arial" w:hAnsi="Arial" w:cs="Arial"/>
          <w:sz w:val="24"/>
          <w:szCs w:val="24"/>
        </w:rPr>
      </w:pPr>
    </w:p>
    <w:p w:rsidR="008F3F49" w:rsidRPr="008F3F49" w:rsidRDefault="008F3F49" w:rsidP="008F3F49">
      <w:pPr>
        <w:rPr>
          <w:rFonts w:ascii="Arial" w:hAnsi="Arial" w:cs="Arial"/>
          <w:sz w:val="24"/>
          <w:szCs w:val="24"/>
        </w:rPr>
      </w:pPr>
      <w:r w:rsidRPr="008F3F49">
        <w:rPr>
          <w:rFonts w:ascii="Arial" w:hAnsi="Arial" w:cs="Arial"/>
          <w:sz w:val="24"/>
          <w:szCs w:val="24"/>
        </w:rPr>
        <w:t xml:space="preserve">                                                                                                        </w:t>
      </w:r>
    </w:p>
    <w:p w:rsidR="00D7013E" w:rsidRDefault="00D7013E" w:rsidP="008F3F49">
      <w:pPr>
        <w:pStyle w:val="Titre3"/>
        <w:rPr>
          <w:rFonts w:ascii="Arial" w:hAnsi="Arial" w:cs="Arial"/>
          <w:sz w:val="24"/>
          <w:szCs w:val="24"/>
          <w:u w:val="single"/>
        </w:rPr>
      </w:pPr>
      <w:r w:rsidRPr="00D7013E">
        <w:rPr>
          <w:rFonts w:ascii="Arial" w:hAnsi="Arial" w:cs="Arial"/>
          <w:noProof/>
          <w:sz w:val="24"/>
          <w:szCs w:val="24"/>
          <w:u w:val="single"/>
          <w:lang w:eastAsia="fr-FR"/>
        </w:rPr>
        <w:drawing>
          <wp:inline distT="0" distB="0" distL="0" distR="0">
            <wp:extent cx="1600200" cy="860402"/>
            <wp:effectExtent l="19050" t="0" r="0" b="0"/>
            <wp:docPr id="11" name="Image 1" descr="https://fbcdn-sphotos-h-a.akamaihd.net/hphotos-ak-xpf1/v/t35.0-12/10882946_10205633349291709_141680202_o.jpg?oh=831d21b624041db2bcefdcfb92c1455d&amp;oe=54A53C98&amp;__gda__=1420136556_b798fb39fcc4e8f7b66789ff70d565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bcdn-sphotos-h-a.akamaihd.net/hphotos-ak-xpf1/v/t35.0-12/10882946_10205633349291709_141680202_o.jpg?oh=831d21b624041db2bcefdcfb92c1455d&amp;oe=54A53C98&amp;__gda__=1420136556_b798fb39fcc4e8f7b66789ff70d565db"/>
                    <pic:cNvPicPr>
                      <a:picLocks noChangeAspect="1" noChangeArrowheads="1"/>
                    </pic:cNvPicPr>
                  </pic:nvPicPr>
                  <pic:blipFill>
                    <a:blip r:embed="rId8" cstate="print"/>
                    <a:srcRect/>
                    <a:stretch>
                      <a:fillRect/>
                    </a:stretch>
                  </pic:blipFill>
                  <pic:spPr bwMode="auto">
                    <a:xfrm>
                      <a:off x="0" y="0"/>
                      <a:ext cx="1602320" cy="861542"/>
                    </a:xfrm>
                    <a:prstGeom prst="rect">
                      <a:avLst/>
                    </a:prstGeom>
                    <a:noFill/>
                    <a:ln w="9525">
                      <a:noFill/>
                      <a:miter lim="800000"/>
                      <a:headEnd/>
                      <a:tailEnd/>
                    </a:ln>
                  </pic:spPr>
                </pic:pic>
              </a:graphicData>
            </a:graphic>
          </wp:inline>
        </w:drawing>
      </w:r>
    </w:p>
    <w:p w:rsidR="008F3F49" w:rsidRPr="008F3F49" w:rsidRDefault="008F3F49" w:rsidP="008F3F49">
      <w:pPr>
        <w:pStyle w:val="Titre3"/>
        <w:rPr>
          <w:rFonts w:ascii="Arial" w:hAnsi="Arial" w:cs="Arial"/>
          <w:sz w:val="24"/>
          <w:szCs w:val="24"/>
          <w:u w:val="single"/>
        </w:rPr>
      </w:pPr>
      <w:r w:rsidRPr="008F3F49">
        <w:rPr>
          <w:rFonts w:ascii="Arial" w:hAnsi="Arial" w:cs="Arial"/>
          <w:sz w:val="24"/>
          <w:szCs w:val="24"/>
          <w:u w:val="single"/>
        </w:rPr>
        <w:t>Guide des formalités :</w:t>
      </w:r>
    </w:p>
    <w:p w:rsidR="008F3F49" w:rsidRPr="00FA152B" w:rsidRDefault="00C22907" w:rsidP="008F3F49">
      <w:r>
        <w:rPr>
          <w:noProof/>
        </w:rPr>
        <w:pict>
          <v:roundrect id="_x0000_s1032" style="position:absolute;margin-left:79.9pt;margin-top:7.55pt;width:303.75pt;height:29.25pt;z-index:251660288" arcsize="10923f" fillcolor="#a5a5a5" strokecolor="#f2f2f2" strokeweight="3pt">
            <v:shadow on="t" type="perspective" color="#525252" opacity=".5" offset="1pt" offset2="-1pt"/>
            <v:textbox>
              <w:txbxContent>
                <w:p w:rsidR="008F3F49" w:rsidRPr="00102722" w:rsidRDefault="008F3F49" w:rsidP="008F3F49">
                  <w:pPr>
                    <w:ind w:left="-284"/>
                    <w:jc w:val="center"/>
                    <w:rPr>
                      <w:rFonts w:ascii="Copperplate Gothic Bold" w:hAnsi="Copperplate Gothic Bold"/>
                      <w:color w:val="FFFFFF"/>
                    </w:rPr>
                  </w:pPr>
                  <w:r w:rsidRPr="00102722">
                    <w:rPr>
                      <w:rFonts w:ascii="Copperplate Gothic Bold" w:hAnsi="Copperplate Gothic Bold"/>
                      <w:color w:val="FFFFFF"/>
                    </w:rPr>
                    <w:t>Demande de certificat négatif</w:t>
                  </w:r>
                </w:p>
              </w:txbxContent>
            </v:textbox>
          </v:roundrect>
        </w:pict>
      </w:r>
    </w:p>
    <w:p w:rsidR="008F3F49" w:rsidRPr="00833304" w:rsidRDefault="00C22907" w:rsidP="008F3F49">
      <w:pPr>
        <w:ind w:left="1560"/>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6" type="#_x0000_t67" style="position:absolute;left:0;text-align:left;margin-left:226.15pt;margin-top:24.25pt;width:21pt;height:20.1pt;z-index:251674624" strokecolor="#666" strokeweight="1pt">
            <v:fill color2="#999" focusposition="1" focussize="" focus="100%" type="gradient"/>
            <v:shadow on="t" type="perspective" color="#7f7f7f" opacity=".5" offset="1pt" offset2="-3pt"/>
            <v:textbox style="layout-flow:vertical-ideographic"/>
          </v:shape>
        </w:pict>
      </w:r>
    </w:p>
    <w:p w:rsidR="008F3F49" w:rsidRDefault="00C22907" w:rsidP="008F3F49">
      <w:r>
        <w:rPr>
          <w:noProof/>
        </w:rPr>
        <w:pict>
          <v:roundrect id="_x0000_s1036" style="position:absolute;margin-left:78.95pt;margin-top:23.4pt;width:302.25pt;height:30.75pt;z-index:251664384" arcsize="10923f" fillcolor="#a5a5a5" strokecolor="#f2f2f2" strokeweight="3pt">
            <v:shadow on="t" type="perspective" color="#525252" opacity=".5" offset="1pt" offset2="-1pt"/>
            <v:textbox>
              <w:txbxContent>
                <w:p w:rsidR="008F3F49" w:rsidRPr="00102722" w:rsidRDefault="008F3F49" w:rsidP="008F3F49">
                  <w:pPr>
                    <w:ind w:left="-142"/>
                    <w:jc w:val="center"/>
                    <w:rPr>
                      <w:rFonts w:ascii="Copperplate Gothic Bold" w:hAnsi="Copperplate Gothic Bold"/>
                      <w:color w:val="FFFFFF"/>
                    </w:rPr>
                  </w:pPr>
                  <w:r w:rsidRPr="00102722">
                    <w:rPr>
                      <w:rFonts w:ascii="Copperplate Gothic Bold" w:hAnsi="Copperplate Gothic Bold"/>
                      <w:color w:val="FFFFFF"/>
                    </w:rPr>
                    <w:t>Publication de l’avis d’immatriculation</w:t>
                  </w:r>
                </w:p>
              </w:txbxContent>
            </v:textbox>
          </v:roundrect>
        </w:pict>
      </w:r>
    </w:p>
    <w:p w:rsidR="008F3F49" w:rsidRPr="00833304" w:rsidRDefault="008F3F49" w:rsidP="008F3F49"/>
    <w:p w:rsidR="008F3F49" w:rsidRDefault="00C22907" w:rsidP="008F3F49">
      <w:r>
        <w:rPr>
          <w:noProof/>
        </w:rPr>
        <w:pict>
          <v:shape id="_x0000_s1045" type="#_x0000_t67" style="position:absolute;margin-left:226.15pt;margin-top:16.85pt;width:22.5pt;height:21pt;z-index:251673600" strokecolor="#666" strokeweight="1pt">
            <v:fill color2="#999" focusposition="1" focussize="" focus="100%" type="gradient"/>
            <v:shadow on="t" type="perspective" color="#7f7f7f" opacity=".5" offset="1pt" offset2="-3pt"/>
            <v:textbox style="layout-flow:vertical-ideographic"/>
          </v:shape>
        </w:pict>
      </w:r>
    </w:p>
    <w:p w:rsidR="008F3F49" w:rsidRDefault="00C22907" w:rsidP="008F3F49">
      <w:r>
        <w:rPr>
          <w:noProof/>
        </w:rPr>
        <w:pict>
          <v:roundrect id="_x0000_s1033" style="position:absolute;margin-left:85.15pt;margin-top:19.85pt;width:304.5pt;height:27.75pt;z-index:251661312" arcsize="10923f" fillcolor="#a5a5a5" strokecolor="#f2f2f2" strokeweight="3pt">
            <v:shadow on="t" type="perspective" color="#525252" opacity=".5" offset="1pt" offset2="-1pt"/>
            <v:textbox style="mso-next-textbox:#_x0000_s1033">
              <w:txbxContent>
                <w:p w:rsidR="008F3F49" w:rsidRPr="00102722" w:rsidRDefault="008F3F49" w:rsidP="008F3F49">
                  <w:pPr>
                    <w:ind w:left="-284"/>
                    <w:jc w:val="center"/>
                    <w:rPr>
                      <w:rFonts w:ascii="Copperplate Gothic Bold" w:hAnsi="Copperplate Gothic Bold"/>
                      <w:color w:val="FFFFFF"/>
                    </w:rPr>
                  </w:pPr>
                  <w:r w:rsidRPr="00102722">
                    <w:rPr>
                      <w:rFonts w:ascii="Copperplate Gothic Bold" w:hAnsi="Copperplate Gothic Bold"/>
                      <w:color w:val="FFFFFF"/>
                    </w:rPr>
                    <w:t>Prise de rendez-vous en ligne Casainvest.ma</w:t>
                  </w:r>
                </w:p>
              </w:txbxContent>
            </v:textbox>
          </v:roundrect>
        </w:pict>
      </w:r>
    </w:p>
    <w:p w:rsidR="008F3F49" w:rsidRDefault="008F3F49" w:rsidP="008F3F49"/>
    <w:p w:rsidR="008F3F49" w:rsidRDefault="00C22907" w:rsidP="008F3F49">
      <w:r>
        <w:rPr>
          <w:noProof/>
        </w:rPr>
        <w:pict>
          <v:shape id="_x0000_s1044" type="#_x0000_t67" style="position:absolute;margin-left:226.15pt;margin-top:2.8pt;width:22.5pt;height:23.15pt;z-index:251672576" strokecolor="#666" strokeweight="1pt">
            <v:fill color2="#999" focusposition="1" focussize="" focus="100%" type="gradient"/>
            <v:shadow on="t" type="perspective" color="#7f7f7f" opacity=".5" offset="1pt" offset2="-3pt"/>
            <v:textbox style="layout-flow:vertical-ideographic"/>
          </v:shape>
        </w:pict>
      </w:r>
    </w:p>
    <w:p w:rsidR="008F3F49" w:rsidRDefault="00C22907" w:rsidP="008F3F49">
      <w:r>
        <w:rPr>
          <w:noProof/>
        </w:rPr>
        <w:lastRenderedPageBreak/>
        <w:pict>
          <v:roundrect id="_x0000_s1034" style="position:absolute;margin-left:80.65pt;margin-top:10.3pt;width:312.75pt;height:95.2pt;z-index:251662336" arcsize="10923f" fillcolor="#a5a5a5" strokecolor="#f2f2f2" strokeweight="3pt">
            <v:shadow on="t" type="perspective" color="#525252" opacity=".5" offset="1pt" offset2="-1pt"/>
            <v:textbox style="mso-next-textbox:#_x0000_s1034">
              <w:txbxContent>
                <w:p w:rsidR="008F3F49" w:rsidRPr="00102722" w:rsidRDefault="008F3F49" w:rsidP="008F3F49">
                  <w:pPr>
                    <w:jc w:val="center"/>
                    <w:rPr>
                      <w:rFonts w:ascii="Copperplate Gothic Bold" w:hAnsi="Copperplate Gothic Bold"/>
                      <w:color w:val="FFFFFF"/>
                    </w:rPr>
                  </w:pPr>
                  <w:r w:rsidRPr="00102722">
                    <w:rPr>
                      <w:rFonts w:ascii="Copperplate Gothic Bold" w:hAnsi="Copperplate Gothic Bold"/>
                      <w:color w:val="FFFFFF"/>
                    </w:rPr>
                    <w:t>Préparation du dossier de création</w:t>
                  </w:r>
                </w:p>
                <w:p w:rsidR="008F3F49" w:rsidRPr="00102722" w:rsidRDefault="008F3F49" w:rsidP="008F3F49">
                  <w:pPr>
                    <w:jc w:val="center"/>
                    <w:rPr>
                      <w:rFonts w:ascii="Copperplate Gothic Light" w:hAnsi="Copperplate Gothic Light"/>
                      <w:color w:val="FFFFFF"/>
                    </w:rPr>
                  </w:pPr>
                  <w:r w:rsidRPr="00102722">
                    <w:rPr>
                      <w:rFonts w:ascii="Copperplate Gothic Light" w:hAnsi="Copperplate Gothic Light"/>
                      <w:color w:val="FFFFFF"/>
                    </w:rPr>
                    <w:t>Siege social – Etablissement des statuts</w:t>
                  </w:r>
                </w:p>
                <w:p w:rsidR="008F3F49" w:rsidRPr="00102722" w:rsidRDefault="008F3F49" w:rsidP="008F3F49">
                  <w:pPr>
                    <w:jc w:val="center"/>
                    <w:rPr>
                      <w:rFonts w:ascii="Copperplate Gothic Light" w:hAnsi="Copperplate Gothic Light"/>
                      <w:color w:val="FFFFFF"/>
                    </w:rPr>
                  </w:pPr>
                  <w:r w:rsidRPr="00102722">
                    <w:rPr>
                      <w:rFonts w:ascii="Copperplate Gothic Light" w:hAnsi="Copperplate Gothic Light"/>
                      <w:color w:val="FFFFFF"/>
                    </w:rPr>
                    <w:t>Etablissements des bulletins de souscription et de versement</w:t>
                  </w:r>
                </w:p>
                <w:p w:rsidR="008F3F49" w:rsidRPr="00102722" w:rsidRDefault="008F3F49" w:rsidP="008F3F49">
                  <w:pPr>
                    <w:jc w:val="center"/>
                    <w:rPr>
                      <w:rFonts w:ascii="Copperplate Gothic Light" w:hAnsi="Copperplate Gothic Light"/>
                      <w:color w:val="FFFFFF"/>
                    </w:rPr>
                  </w:pPr>
                  <w:r w:rsidRPr="00102722">
                    <w:rPr>
                      <w:rFonts w:ascii="Copperplate Gothic Light" w:hAnsi="Copperplate Gothic Light"/>
                      <w:color w:val="FFFFFF"/>
                    </w:rPr>
                    <w:t>Blocage du capital</w:t>
                  </w:r>
                </w:p>
              </w:txbxContent>
            </v:textbox>
          </v:roundrect>
        </w:pict>
      </w:r>
    </w:p>
    <w:p w:rsidR="008F3F49" w:rsidRDefault="008F3F49" w:rsidP="008F3F49"/>
    <w:p w:rsidR="008F3F49" w:rsidRDefault="008F3F49" w:rsidP="008F3F49"/>
    <w:p w:rsidR="008F3F49" w:rsidRDefault="008F3F49" w:rsidP="008F3F49"/>
    <w:p w:rsidR="008F3F49" w:rsidRDefault="00C22907" w:rsidP="008F3F49">
      <w:r>
        <w:rPr>
          <w:noProof/>
        </w:rPr>
        <w:pict>
          <v:rect id="_x0000_s1035" style="position:absolute;margin-left:92.45pt;margin-top:3.75pt;width:306pt;height:231.75pt;z-index:251663360" fillcolor="#e70f6c" strokecolor="#f2f2f2" strokeweight="3pt">
            <v:shadow on="t" type="perspective" color="#525252" opacity=".5" offset="1pt" offset2="-1pt"/>
            <v:textbox>
              <w:txbxContent>
                <w:p w:rsidR="008F3F49" w:rsidRPr="00102722" w:rsidRDefault="008F3F49" w:rsidP="008F3F49">
                  <w:pPr>
                    <w:jc w:val="center"/>
                    <w:rPr>
                      <w:rFonts w:ascii="Copperplate Gothic Bold" w:hAnsi="Copperplate Gothic Bold"/>
                      <w:color w:val="FFFFFF"/>
                    </w:rPr>
                  </w:pPr>
                  <w:r w:rsidRPr="00102722">
                    <w:rPr>
                      <w:rFonts w:ascii="Copperplate Gothic Bold" w:hAnsi="Copperplate Gothic Bold"/>
                      <w:color w:val="FFFFFF"/>
                    </w:rPr>
                    <w:t>Dépôt de dossier de création d’entreprise</w:t>
                  </w:r>
                </w:p>
                <w:p w:rsidR="008F3F49" w:rsidRPr="00102722" w:rsidRDefault="008F3F49" w:rsidP="008F3F49">
                  <w:pPr>
                    <w:jc w:val="center"/>
                    <w:rPr>
                      <w:rFonts w:ascii="Copperplate Gothic Bold" w:hAnsi="Copperplate Gothic Bold"/>
                      <w:color w:val="FFFFFF"/>
                    </w:rPr>
                  </w:pPr>
                </w:p>
                <w:p w:rsidR="008F3F49" w:rsidRPr="00102722" w:rsidRDefault="008F3F49" w:rsidP="008F3F49">
                  <w:pPr>
                    <w:jc w:val="center"/>
                    <w:rPr>
                      <w:rFonts w:ascii="Copperplate Gothic Bold" w:hAnsi="Copperplate Gothic Bold"/>
                      <w:color w:val="FFFFFF"/>
                    </w:rPr>
                  </w:pPr>
                </w:p>
                <w:p w:rsidR="008F3F49" w:rsidRPr="00102722" w:rsidRDefault="008F3F49" w:rsidP="008F3F49">
                  <w:pPr>
                    <w:jc w:val="center"/>
                    <w:rPr>
                      <w:rFonts w:ascii="Copperplate Gothic Bold" w:hAnsi="Copperplate Gothic Bold"/>
                      <w:color w:val="FFFFFF"/>
                    </w:rPr>
                  </w:pPr>
                </w:p>
                <w:p w:rsidR="008F3F49" w:rsidRPr="00102722" w:rsidRDefault="008F3F49" w:rsidP="008F3F49">
                  <w:pPr>
                    <w:jc w:val="center"/>
                    <w:rPr>
                      <w:rFonts w:ascii="Copperplate Gothic Bold" w:hAnsi="Copperplate Gothic Bold"/>
                      <w:color w:val="FFFFFF"/>
                    </w:rPr>
                  </w:pPr>
                </w:p>
                <w:p w:rsidR="008F3F49" w:rsidRPr="00102722" w:rsidRDefault="008F3F49" w:rsidP="008F3F49">
                  <w:pPr>
                    <w:jc w:val="center"/>
                    <w:rPr>
                      <w:rFonts w:ascii="Copperplate Gothic Bold" w:hAnsi="Copperplate Gothic Bold"/>
                      <w:color w:val="FFFFFF"/>
                    </w:rPr>
                  </w:pPr>
                </w:p>
                <w:p w:rsidR="008F3F49" w:rsidRPr="00102722" w:rsidRDefault="008F3F49" w:rsidP="008F3F49">
                  <w:pPr>
                    <w:jc w:val="center"/>
                    <w:rPr>
                      <w:rFonts w:ascii="Copperplate Gothic Bold" w:hAnsi="Copperplate Gothic Bold"/>
                      <w:color w:val="FFFFFF"/>
                    </w:rPr>
                  </w:pPr>
                </w:p>
                <w:p w:rsidR="008F3F49" w:rsidRPr="00102722" w:rsidRDefault="008F3F49" w:rsidP="008F3F49">
                  <w:pPr>
                    <w:jc w:val="center"/>
                    <w:rPr>
                      <w:rFonts w:ascii="Copperplate Gothic Bold" w:hAnsi="Copperplate Gothic Bold"/>
                      <w:color w:val="FFFFFF"/>
                    </w:rPr>
                  </w:pPr>
                </w:p>
                <w:p w:rsidR="006A2DF7" w:rsidRPr="00102722" w:rsidRDefault="006A2DF7" w:rsidP="006A2DF7">
                  <w:pPr>
                    <w:jc w:val="center"/>
                    <w:rPr>
                      <w:rFonts w:ascii="Copperplate Gothic Bold" w:hAnsi="Copperplate Gothic Bold"/>
                      <w:color w:val="FFFFFF"/>
                    </w:rPr>
                  </w:pPr>
                  <w:r w:rsidRPr="00102722">
                    <w:rPr>
                      <w:rFonts w:ascii="Copperplate Gothic Bold" w:hAnsi="Copperplate Gothic Bold"/>
                      <w:color w:val="FFFFFF"/>
                    </w:rPr>
                    <w:t>Retrait du dossier</w:t>
                  </w:r>
                </w:p>
                <w:p w:rsidR="008F3F49" w:rsidRPr="00102722" w:rsidRDefault="008F3F49" w:rsidP="008F3F49">
                  <w:pPr>
                    <w:jc w:val="center"/>
                    <w:rPr>
                      <w:rFonts w:ascii="Copperplate Gothic Bold" w:hAnsi="Copperplate Gothic Bold"/>
                      <w:color w:val="FFFFFF"/>
                    </w:rPr>
                  </w:pPr>
                </w:p>
                <w:p w:rsidR="008F3F49" w:rsidRPr="00102722" w:rsidRDefault="008F3F49" w:rsidP="008F3F49">
                  <w:pPr>
                    <w:jc w:val="center"/>
                    <w:rPr>
                      <w:rFonts w:ascii="Copperplate Gothic Bold" w:hAnsi="Copperplate Gothic Bold"/>
                      <w:color w:val="FFFFFF"/>
                    </w:rPr>
                  </w:pPr>
                </w:p>
                <w:p w:rsidR="006A2DF7" w:rsidRDefault="006A2DF7"/>
              </w:txbxContent>
            </v:textbox>
          </v:rect>
        </w:pict>
      </w:r>
    </w:p>
    <w:p w:rsidR="008F3F49" w:rsidRDefault="00C22907" w:rsidP="008F3F49">
      <w:r>
        <w:rPr>
          <w:noProof/>
        </w:rPr>
        <w:pict>
          <v:shape id="_x0000_s1043" type="#_x0000_t67" style="position:absolute;margin-left:226.9pt;margin-top:6.4pt;width:22.5pt;height:18.4pt;z-index:251671552" strokecolor="#666" strokeweight="1pt">
            <v:fill color2="#999" focusposition="1" focussize="" focus="100%" type="gradient"/>
            <v:shadow on="t" type="perspective" color="#7f7f7f" opacity=".5" offset="1pt" offset2="-3pt"/>
            <v:textbox style="layout-flow:vertical-ideographic"/>
          </v:shape>
        </w:pict>
      </w:r>
    </w:p>
    <w:p w:rsidR="008F3F49" w:rsidRDefault="00C22907" w:rsidP="008F3F49">
      <w:r>
        <w:rPr>
          <w:noProof/>
        </w:rPr>
        <w:pict>
          <v:rect id="_x0000_s1037" style="position:absolute;margin-left:101.65pt;margin-top:9.1pt;width:4in;height:42pt;z-index:251665408" fillcolor="#666" strokecolor="#666" strokeweight="1pt">
            <v:fill color2="#ccc" angle="-45" focus="-50%" type="gradient"/>
            <v:shadow on="t" type="perspective" color="#7f7f7f" opacity=".5" offset="1pt" offset2="-3pt"/>
            <v:textbox>
              <w:txbxContent>
                <w:p w:rsidR="008F3F49" w:rsidRPr="00102722" w:rsidRDefault="008F3F49" w:rsidP="008F3F49">
                  <w:pPr>
                    <w:jc w:val="center"/>
                    <w:rPr>
                      <w:rFonts w:ascii="Copperplate Gothic Bold" w:hAnsi="Copperplate Gothic Bold"/>
                      <w:color w:val="FFFFFF"/>
                    </w:rPr>
                  </w:pPr>
                  <w:r w:rsidRPr="00102722">
                    <w:rPr>
                      <w:rFonts w:ascii="Copperplate Gothic Bold" w:hAnsi="Copperplate Gothic Bold"/>
                      <w:color w:val="FFFFFF"/>
                    </w:rPr>
                    <w:t>Enregistrement des actes ( statuts, contrat de bail, PV …)</w:t>
                  </w:r>
                </w:p>
              </w:txbxContent>
            </v:textbox>
          </v:rect>
        </w:pict>
      </w:r>
    </w:p>
    <w:p w:rsidR="008F3F49" w:rsidRDefault="008F3F49" w:rsidP="008F3F49"/>
    <w:p w:rsidR="008F3F49" w:rsidRDefault="00C22907" w:rsidP="008F3F49">
      <w:r>
        <w:rPr>
          <w:noProof/>
        </w:rPr>
        <w:pict>
          <v:rect id="_x0000_s1038" style="position:absolute;margin-left:101.65pt;margin-top:11.5pt;width:4in;height:51.2pt;z-index:251666432" fillcolor="#666" strokecolor="#666" strokeweight="1pt">
            <v:fill color2="#ccc" angle="-45" focus="-50%" type="gradient"/>
            <v:shadow on="t" type="perspective" color="#7f7f7f" opacity=".5" offset="1pt" offset2="-3pt"/>
            <v:textbox>
              <w:txbxContent>
                <w:p w:rsidR="008F3F49" w:rsidRPr="00102722" w:rsidRDefault="008F3F49" w:rsidP="008F3F49">
                  <w:pPr>
                    <w:jc w:val="center"/>
                    <w:rPr>
                      <w:rFonts w:ascii="Copperplate Gothic Bold" w:hAnsi="Copperplate Gothic Bold"/>
                      <w:color w:val="FFFFFF"/>
                    </w:rPr>
                  </w:pPr>
                  <w:r w:rsidRPr="00102722">
                    <w:rPr>
                      <w:rFonts w:ascii="Copperplate Gothic Bold" w:hAnsi="Copperplate Gothic Bold"/>
                      <w:color w:val="FFFFFF"/>
                    </w:rPr>
                    <w:t>Inscription à la taxe professionnelle et identification fiscale</w:t>
                  </w:r>
                </w:p>
              </w:txbxContent>
            </v:textbox>
          </v:rect>
        </w:pict>
      </w:r>
    </w:p>
    <w:p w:rsidR="008F3F49" w:rsidRDefault="008F3F49" w:rsidP="008F3F49"/>
    <w:p w:rsidR="008F3F49" w:rsidRDefault="00C22907" w:rsidP="008F3F49">
      <w:r>
        <w:rPr>
          <w:noProof/>
        </w:rPr>
        <w:pict>
          <v:rect id="_x0000_s1039" style="position:absolute;margin-left:101.65pt;margin-top:24.35pt;width:4in;height:23.25pt;z-index:251667456" fillcolor="#666" strokecolor="#666" strokeweight="1pt">
            <v:fill color2="#ccc" angle="-45" focus="-50%" type="gradient"/>
            <v:shadow on="t" type="perspective" color="#7f7f7f" opacity=".5" offset="1pt" offset2="-3pt"/>
            <v:textbox>
              <w:txbxContent>
                <w:p w:rsidR="008F3F49" w:rsidRPr="00102722" w:rsidRDefault="008F3F49" w:rsidP="008F3F49">
                  <w:pPr>
                    <w:jc w:val="center"/>
                    <w:rPr>
                      <w:rFonts w:ascii="Copperplate Gothic Bold" w:hAnsi="Copperplate Gothic Bold"/>
                      <w:color w:val="FFFFFF"/>
                    </w:rPr>
                  </w:pPr>
                  <w:r w:rsidRPr="00102722">
                    <w:rPr>
                      <w:rFonts w:ascii="Copperplate Gothic Bold" w:hAnsi="Copperplate Gothic Bold"/>
                      <w:color w:val="FFFFFF"/>
                    </w:rPr>
                    <w:t>Immatriculation au registre de commerce</w:t>
                  </w:r>
                </w:p>
              </w:txbxContent>
            </v:textbox>
          </v:rect>
        </w:pict>
      </w:r>
    </w:p>
    <w:p w:rsidR="008F3F49" w:rsidRDefault="008F3F49" w:rsidP="008F3F49"/>
    <w:p w:rsidR="008F3F49" w:rsidRDefault="008F3F49" w:rsidP="008F3F49"/>
    <w:p w:rsidR="008F3F49" w:rsidRDefault="00C22907" w:rsidP="008F3F49">
      <w:r>
        <w:rPr>
          <w:noProof/>
        </w:rPr>
        <w:pict>
          <v:rect id="_x0000_s1040" style="position:absolute;margin-left:101.65pt;margin-top:21.5pt;width:4in;height:18.75pt;z-index:251668480" fillcolor="#666" strokecolor="#666" strokeweight="1pt">
            <v:fill color2="#ccc" angle="-45" focus="-50%" type="gradient"/>
            <v:shadow on="t" type="perspective" color="#7f7f7f" opacity=".5" offset="1pt" offset2="-3pt"/>
            <v:textbox>
              <w:txbxContent>
                <w:p w:rsidR="008F3F49" w:rsidRPr="00102722" w:rsidRDefault="008F3F49" w:rsidP="008F3F49">
                  <w:pPr>
                    <w:jc w:val="center"/>
                    <w:rPr>
                      <w:rFonts w:ascii="Copperplate Gothic Bold" w:hAnsi="Copperplate Gothic Bold"/>
                      <w:color w:val="FFFFFF"/>
                    </w:rPr>
                  </w:pPr>
                  <w:r w:rsidRPr="00102722">
                    <w:rPr>
                      <w:rFonts w:ascii="Copperplate Gothic Bold" w:hAnsi="Copperplate Gothic Bold"/>
                      <w:color w:val="FFFFFF"/>
                    </w:rPr>
                    <w:t>Affiliation à la CNSS</w:t>
                  </w:r>
                </w:p>
              </w:txbxContent>
            </v:textbox>
          </v:rect>
        </w:pict>
      </w:r>
    </w:p>
    <w:p w:rsidR="008F3F49" w:rsidRDefault="00C22907" w:rsidP="008F3F49">
      <w:r>
        <w:rPr>
          <w:noProof/>
        </w:rPr>
        <w:pict>
          <v:roundrect id="_x0000_s1041" style="position:absolute;margin-left:92.45pt;margin-top:54.6pt;width:308.25pt;height:32.25pt;z-index:251669504" arcsize="10923f" fillcolor="#a5a5a5" strokecolor="#f2f2f2" strokeweight="3pt">
            <v:shadow on="t" type="perspective" color="#525252" opacity=".5" offset="1pt" offset2="-1pt"/>
            <v:textbox>
              <w:txbxContent>
                <w:p w:rsidR="008F3F49" w:rsidRPr="00102722" w:rsidRDefault="008F3F49" w:rsidP="008F3F49">
                  <w:pPr>
                    <w:jc w:val="center"/>
                    <w:rPr>
                      <w:rFonts w:ascii="Copperplate Gothic Bold" w:hAnsi="Copperplate Gothic Bold"/>
                      <w:color w:val="FFFFFF"/>
                    </w:rPr>
                  </w:pPr>
                  <w:r w:rsidRPr="00102722">
                    <w:rPr>
                      <w:rFonts w:ascii="Copperplate Gothic Bold" w:hAnsi="Copperplate Gothic Bold"/>
                      <w:color w:val="FFFFFF"/>
                    </w:rPr>
                    <w:t>Publication de l’avis d’immatriculation</w:t>
                  </w:r>
                </w:p>
              </w:txbxContent>
            </v:textbox>
          </v:roundrect>
        </w:pict>
      </w:r>
      <w:r>
        <w:rPr>
          <w:noProof/>
        </w:rPr>
        <w:pict>
          <v:shape id="_x0000_s1042" type="#_x0000_t67" style="position:absolute;margin-left:231.4pt;margin-top:25.85pt;width:23.25pt;height:24.3pt;z-index:251670528" strokecolor="#666" strokeweight="1pt">
            <v:fill color2="#999" focusposition="1" focussize="" focus="100%" type="gradient"/>
            <v:shadow on="t" type="perspective" color="#7f7f7f" opacity=".5" offset="1pt" offset2="-3pt"/>
            <v:textbox style="layout-flow:vertical-ideographic"/>
          </v:shape>
        </w:pict>
      </w:r>
    </w:p>
    <w:p w:rsidR="008F3F49" w:rsidRDefault="006A2DF7" w:rsidP="008F3F49">
      <w:r w:rsidRPr="006A2DF7">
        <w:rPr>
          <w:noProof/>
          <w:lang w:eastAsia="fr-FR"/>
        </w:rPr>
        <w:drawing>
          <wp:inline distT="0" distB="0" distL="0" distR="0">
            <wp:extent cx="1600200" cy="860402"/>
            <wp:effectExtent l="19050" t="0" r="0" b="0"/>
            <wp:docPr id="13" name="Image 1" descr="https://fbcdn-sphotos-h-a.akamaihd.net/hphotos-ak-xpf1/v/t35.0-12/10882946_10205633349291709_141680202_o.jpg?oh=831d21b624041db2bcefdcfb92c1455d&amp;oe=54A53C98&amp;__gda__=1420136556_b798fb39fcc4e8f7b66789ff70d565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bcdn-sphotos-h-a.akamaihd.net/hphotos-ak-xpf1/v/t35.0-12/10882946_10205633349291709_141680202_o.jpg?oh=831d21b624041db2bcefdcfb92c1455d&amp;oe=54A53C98&amp;__gda__=1420136556_b798fb39fcc4e8f7b66789ff70d565db"/>
                    <pic:cNvPicPr>
                      <a:picLocks noChangeAspect="1" noChangeArrowheads="1"/>
                    </pic:cNvPicPr>
                  </pic:nvPicPr>
                  <pic:blipFill>
                    <a:blip r:embed="rId8" cstate="print"/>
                    <a:srcRect/>
                    <a:stretch>
                      <a:fillRect/>
                    </a:stretch>
                  </pic:blipFill>
                  <pic:spPr bwMode="auto">
                    <a:xfrm>
                      <a:off x="0" y="0"/>
                      <a:ext cx="1602320" cy="861542"/>
                    </a:xfrm>
                    <a:prstGeom prst="rect">
                      <a:avLst/>
                    </a:prstGeom>
                    <a:noFill/>
                    <a:ln w="9525">
                      <a:noFill/>
                      <a:miter lim="800000"/>
                      <a:headEnd/>
                      <a:tailEnd/>
                    </a:ln>
                  </pic:spPr>
                </pic:pic>
              </a:graphicData>
            </a:graphic>
          </wp:inline>
        </w:drawing>
      </w:r>
    </w:p>
    <w:p w:rsidR="008F3F49" w:rsidRDefault="008F3F49" w:rsidP="008F3F49"/>
    <w:p w:rsidR="004000AC" w:rsidRDefault="004000AC">
      <w:pPr>
        <w:rPr>
          <w:rFonts w:ascii="Arial" w:hAnsi="Arial" w:cs="Arial"/>
          <w:sz w:val="24"/>
          <w:szCs w:val="24"/>
        </w:rPr>
      </w:pPr>
      <w:r w:rsidRPr="006A151C">
        <w:rPr>
          <w:rFonts w:ascii="Arial" w:hAnsi="Arial" w:cs="Arial"/>
          <w:sz w:val="24"/>
          <w:szCs w:val="24"/>
        </w:rPr>
        <w:t>Les objectifs</w:t>
      </w:r>
    </w:p>
    <w:p w:rsidR="004B255A" w:rsidRPr="006A151C" w:rsidRDefault="004B255A">
      <w:pPr>
        <w:rPr>
          <w:rFonts w:ascii="Arial" w:hAnsi="Arial" w:cs="Arial"/>
          <w:sz w:val="24"/>
          <w:szCs w:val="24"/>
        </w:rPr>
      </w:pPr>
    </w:p>
    <w:p w:rsidR="004000AC" w:rsidRPr="006A151C" w:rsidRDefault="004000AC">
      <w:pPr>
        <w:rPr>
          <w:rFonts w:ascii="Arial" w:hAnsi="Arial" w:cs="Arial"/>
          <w:sz w:val="24"/>
          <w:szCs w:val="24"/>
        </w:rPr>
      </w:pPr>
      <w:r w:rsidRPr="006A151C">
        <w:rPr>
          <w:rFonts w:ascii="Arial" w:hAnsi="Arial" w:cs="Arial"/>
          <w:sz w:val="24"/>
          <w:szCs w:val="24"/>
        </w:rPr>
        <w:t>Notre objectif est de Satisfaire nos clients en leur proposons :</w:t>
      </w:r>
    </w:p>
    <w:p w:rsidR="004000AC" w:rsidRPr="006A151C" w:rsidRDefault="004000AC">
      <w:pPr>
        <w:rPr>
          <w:rFonts w:ascii="Arial" w:hAnsi="Arial" w:cs="Arial"/>
          <w:sz w:val="24"/>
          <w:szCs w:val="24"/>
        </w:rPr>
      </w:pPr>
      <w:r w:rsidRPr="006A151C">
        <w:rPr>
          <w:rFonts w:ascii="Arial" w:hAnsi="Arial" w:cs="Arial"/>
          <w:sz w:val="24"/>
          <w:szCs w:val="24"/>
        </w:rPr>
        <w:t xml:space="preserve">-Un entretien courant de </w:t>
      </w:r>
      <w:r w:rsidR="00F642A7" w:rsidRPr="006A151C">
        <w:rPr>
          <w:rFonts w:ascii="Arial" w:hAnsi="Arial" w:cs="Arial"/>
          <w:sz w:val="24"/>
          <w:szCs w:val="24"/>
        </w:rPr>
        <w:t>leurs maisons</w:t>
      </w:r>
      <w:r w:rsidRPr="006A151C">
        <w:rPr>
          <w:rFonts w:ascii="Arial" w:hAnsi="Arial" w:cs="Arial"/>
          <w:sz w:val="24"/>
          <w:szCs w:val="24"/>
        </w:rPr>
        <w:t> :</w:t>
      </w:r>
    </w:p>
    <w:p w:rsidR="004000AC" w:rsidRPr="006A151C" w:rsidRDefault="00F642A7">
      <w:pPr>
        <w:rPr>
          <w:rFonts w:ascii="Arial" w:hAnsi="Arial" w:cs="Arial"/>
          <w:sz w:val="24"/>
          <w:szCs w:val="24"/>
        </w:rPr>
      </w:pPr>
      <w:r w:rsidRPr="006A151C">
        <w:rPr>
          <w:rFonts w:ascii="Arial" w:hAnsi="Arial" w:cs="Arial"/>
          <w:sz w:val="24"/>
          <w:szCs w:val="24"/>
        </w:rPr>
        <w:t>Dépoussiérage</w:t>
      </w:r>
      <w:r w:rsidR="004000AC" w:rsidRPr="006A151C">
        <w:rPr>
          <w:rFonts w:ascii="Arial" w:hAnsi="Arial" w:cs="Arial"/>
          <w:sz w:val="24"/>
          <w:szCs w:val="24"/>
        </w:rPr>
        <w:t xml:space="preserve"> des meubles et objet meublants, nettoyage sanitaires des </w:t>
      </w:r>
      <w:r w:rsidRPr="006A151C">
        <w:rPr>
          <w:rFonts w:ascii="Arial" w:hAnsi="Arial" w:cs="Arial"/>
          <w:sz w:val="24"/>
          <w:szCs w:val="24"/>
        </w:rPr>
        <w:t>sols, du</w:t>
      </w:r>
      <w:r w:rsidR="004000AC" w:rsidRPr="006A151C">
        <w:rPr>
          <w:rFonts w:ascii="Arial" w:hAnsi="Arial" w:cs="Arial"/>
          <w:sz w:val="24"/>
          <w:szCs w:val="24"/>
        </w:rPr>
        <w:t xml:space="preserve"> </w:t>
      </w:r>
      <w:r w:rsidRPr="006A151C">
        <w:rPr>
          <w:rFonts w:ascii="Arial" w:hAnsi="Arial" w:cs="Arial"/>
          <w:sz w:val="24"/>
          <w:szCs w:val="24"/>
        </w:rPr>
        <w:t>réfrigérateur</w:t>
      </w:r>
      <w:r w:rsidR="004000AC" w:rsidRPr="006A151C">
        <w:rPr>
          <w:rFonts w:ascii="Arial" w:hAnsi="Arial" w:cs="Arial"/>
          <w:sz w:val="24"/>
          <w:szCs w:val="24"/>
        </w:rPr>
        <w:t xml:space="preserve">, du four ,du </w:t>
      </w:r>
      <w:r w:rsidRPr="006A151C">
        <w:rPr>
          <w:rFonts w:ascii="Arial" w:hAnsi="Arial" w:cs="Arial"/>
          <w:sz w:val="24"/>
          <w:szCs w:val="24"/>
        </w:rPr>
        <w:t>micro-ondes</w:t>
      </w:r>
      <w:r w:rsidR="004000AC" w:rsidRPr="006A151C">
        <w:rPr>
          <w:rFonts w:ascii="Arial" w:hAnsi="Arial" w:cs="Arial"/>
          <w:sz w:val="24"/>
          <w:szCs w:val="24"/>
        </w:rPr>
        <w:t xml:space="preserve"> ..</w:t>
      </w:r>
    </w:p>
    <w:p w:rsidR="004000AC" w:rsidRPr="006A151C" w:rsidRDefault="004000AC">
      <w:pPr>
        <w:rPr>
          <w:rFonts w:ascii="Arial" w:hAnsi="Arial" w:cs="Arial"/>
          <w:sz w:val="24"/>
          <w:szCs w:val="24"/>
        </w:rPr>
      </w:pPr>
      <w:r w:rsidRPr="006A151C">
        <w:rPr>
          <w:rFonts w:ascii="Arial" w:hAnsi="Arial" w:cs="Arial"/>
          <w:sz w:val="24"/>
          <w:szCs w:val="24"/>
        </w:rPr>
        <w:t xml:space="preserve">Des grille </w:t>
      </w:r>
      <w:r w:rsidR="00F642A7" w:rsidRPr="006A151C">
        <w:rPr>
          <w:rFonts w:ascii="Arial" w:hAnsi="Arial" w:cs="Arial"/>
          <w:sz w:val="24"/>
          <w:szCs w:val="24"/>
        </w:rPr>
        <w:t>d’aération, des</w:t>
      </w:r>
      <w:r w:rsidRPr="006A151C">
        <w:rPr>
          <w:rFonts w:ascii="Arial" w:hAnsi="Arial" w:cs="Arial"/>
          <w:sz w:val="24"/>
          <w:szCs w:val="24"/>
        </w:rPr>
        <w:t xml:space="preserve"> </w:t>
      </w:r>
      <w:r w:rsidR="00F642A7" w:rsidRPr="006A151C">
        <w:rPr>
          <w:rFonts w:ascii="Arial" w:hAnsi="Arial" w:cs="Arial"/>
          <w:sz w:val="24"/>
          <w:szCs w:val="24"/>
        </w:rPr>
        <w:t>interrupteurs</w:t>
      </w:r>
      <w:r w:rsidRPr="006A151C">
        <w:rPr>
          <w:rFonts w:ascii="Arial" w:hAnsi="Arial" w:cs="Arial"/>
          <w:sz w:val="24"/>
          <w:szCs w:val="24"/>
        </w:rPr>
        <w:t xml:space="preserve">, des radiateurs, des </w:t>
      </w:r>
      <w:r w:rsidR="00F642A7" w:rsidRPr="006A151C">
        <w:rPr>
          <w:rFonts w:ascii="Arial" w:hAnsi="Arial" w:cs="Arial"/>
          <w:sz w:val="24"/>
          <w:szCs w:val="24"/>
        </w:rPr>
        <w:t>placards, vaisselles</w:t>
      </w:r>
      <w:r w:rsidRPr="006A151C">
        <w:rPr>
          <w:rFonts w:ascii="Arial" w:hAnsi="Arial" w:cs="Arial"/>
          <w:sz w:val="24"/>
          <w:szCs w:val="24"/>
        </w:rPr>
        <w:t xml:space="preserve"> ..</w:t>
      </w:r>
    </w:p>
    <w:p w:rsidR="004000AC" w:rsidRPr="006A151C" w:rsidRDefault="004000AC">
      <w:pPr>
        <w:rPr>
          <w:rFonts w:ascii="Arial" w:hAnsi="Arial" w:cs="Arial"/>
          <w:sz w:val="24"/>
          <w:szCs w:val="24"/>
        </w:rPr>
      </w:pPr>
      <w:r w:rsidRPr="006A151C">
        <w:rPr>
          <w:rFonts w:ascii="Arial" w:hAnsi="Arial" w:cs="Arial"/>
          <w:sz w:val="24"/>
          <w:szCs w:val="24"/>
        </w:rPr>
        <w:t xml:space="preserve">-Interventions </w:t>
      </w:r>
      <w:r w:rsidR="00F642A7" w:rsidRPr="006A151C">
        <w:rPr>
          <w:rFonts w:ascii="Arial" w:hAnsi="Arial" w:cs="Arial"/>
          <w:sz w:val="24"/>
          <w:szCs w:val="24"/>
        </w:rPr>
        <w:t>spécifiques</w:t>
      </w:r>
      <w:r w:rsidRPr="006A151C">
        <w:rPr>
          <w:rFonts w:ascii="Arial" w:hAnsi="Arial" w:cs="Arial"/>
          <w:sz w:val="24"/>
          <w:szCs w:val="24"/>
        </w:rPr>
        <w:t xml:space="preserve"> et </w:t>
      </w:r>
      <w:r w:rsidR="00F642A7" w:rsidRPr="006A151C">
        <w:rPr>
          <w:rFonts w:ascii="Arial" w:hAnsi="Arial" w:cs="Arial"/>
          <w:sz w:val="24"/>
          <w:szCs w:val="24"/>
        </w:rPr>
        <w:t>ponctuelles</w:t>
      </w:r>
    </w:p>
    <w:p w:rsidR="004000AC" w:rsidRPr="006A151C" w:rsidRDefault="004000AC">
      <w:pPr>
        <w:rPr>
          <w:rFonts w:ascii="Arial" w:hAnsi="Arial" w:cs="Arial"/>
          <w:sz w:val="24"/>
          <w:szCs w:val="24"/>
        </w:rPr>
      </w:pPr>
      <w:r w:rsidRPr="006A151C">
        <w:rPr>
          <w:rFonts w:ascii="Arial" w:hAnsi="Arial" w:cs="Arial"/>
          <w:sz w:val="24"/>
          <w:szCs w:val="24"/>
        </w:rPr>
        <w:lastRenderedPageBreak/>
        <w:t xml:space="preserve">Gros nettoyage avant ou </w:t>
      </w:r>
      <w:r w:rsidR="00F642A7" w:rsidRPr="006A151C">
        <w:rPr>
          <w:rFonts w:ascii="Arial" w:hAnsi="Arial" w:cs="Arial"/>
          <w:sz w:val="24"/>
          <w:szCs w:val="24"/>
        </w:rPr>
        <w:t>après</w:t>
      </w:r>
      <w:r w:rsidRPr="006A151C">
        <w:rPr>
          <w:rFonts w:ascii="Arial" w:hAnsi="Arial" w:cs="Arial"/>
          <w:sz w:val="24"/>
          <w:szCs w:val="24"/>
        </w:rPr>
        <w:t xml:space="preserve"> </w:t>
      </w:r>
      <w:r w:rsidR="00F642A7" w:rsidRPr="006A151C">
        <w:rPr>
          <w:rFonts w:ascii="Arial" w:hAnsi="Arial" w:cs="Arial"/>
          <w:sz w:val="24"/>
          <w:szCs w:val="24"/>
        </w:rPr>
        <w:t>déménagement</w:t>
      </w:r>
      <w:r w:rsidRPr="006A151C">
        <w:rPr>
          <w:rFonts w:ascii="Arial" w:hAnsi="Arial" w:cs="Arial"/>
          <w:sz w:val="24"/>
          <w:szCs w:val="24"/>
        </w:rPr>
        <w:t> ;</w:t>
      </w:r>
      <w:r w:rsidR="00F642A7" w:rsidRPr="006A151C">
        <w:rPr>
          <w:rFonts w:ascii="Arial" w:hAnsi="Arial" w:cs="Arial"/>
          <w:sz w:val="24"/>
          <w:szCs w:val="24"/>
        </w:rPr>
        <w:t>après</w:t>
      </w:r>
      <w:r w:rsidRPr="006A151C">
        <w:rPr>
          <w:rFonts w:ascii="Arial" w:hAnsi="Arial" w:cs="Arial"/>
          <w:sz w:val="24"/>
          <w:szCs w:val="24"/>
        </w:rPr>
        <w:t xml:space="preserve"> des travaux ou une fin de chantier ,lessivages de pentiure , petit </w:t>
      </w:r>
      <w:r w:rsidR="00F642A7" w:rsidRPr="006A151C">
        <w:rPr>
          <w:rFonts w:ascii="Arial" w:hAnsi="Arial" w:cs="Arial"/>
          <w:sz w:val="24"/>
          <w:szCs w:val="24"/>
        </w:rPr>
        <w:t>débarras</w:t>
      </w:r>
      <w:r w:rsidRPr="006A151C">
        <w:rPr>
          <w:rFonts w:ascii="Arial" w:hAnsi="Arial" w:cs="Arial"/>
          <w:sz w:val="24"/>
          <w:szCs w:val="24"/>
        </w:rPr>
        <w:t xml:space="preserve">( toutes </w:t>
      </w:r>
      <w:r w:rsidR="00F642A7" w:rsidRPr="006A151C">
        <w:rPr>
          <w:rFonts w:ascii="Arial" w:hAnsi="Arial" w:cs="Arial"/>
          <w:sz w:val="24"/>
          <w:szCs w:val="24"/>
        </w:rPr>
        <w:t>pièces</w:t>
      </w:r>
      <w:r w:rsidRPr="006A151C">
        <w:rPr>
          <w:rFonts w:ascii="Arial" w:hAnsi="Arial" w:cs="Arial"/>
          <w:sz w:val="24"/>
          <w:szCs w:val="24"/>
        </w:rPr>
        <w:t>, petit mobilier , linge ,carton ,cave ,sous sol ..)</w:t>
      </w:r>
    </w:p>
    <w:p w:rsidR="004000AC" w:rsidRPr="006A151C" w:rsidRDefault="004000AC">
      <w:pPr>
        <w:rPr>
          <w:rFonts w:ascii="Arial" w:hAnsi="Arial" w:cs="Arial"/>
          <w:sz w:val="24"/>
          <w:szCs w:val="24"/>
        </w:rPr>
      </w:pPr>
    </w:p>
    <w:p w:rsidR="004000AC" w:rsidRPr="004000AC" w:rsidRDefault="004000AC" w:rsidP="004000AC">
      <w:pPr>
        <w:shd w:val="clear" w:color="auto" w:fill="FFFFFF"/>
        <w:spacing w:before="225" w:after="150" w:line="240" w:lineRule="auto"/>
        <w:outlineLvl w:val="1"/>
        <w:rPr>
          <w:rFonts w:ascii="Arial" w:eastAsia="Times New Roman" w:hAnsi="Arial" w:cs="Arial"/>
          <w:bCs/>
          <w:caps/>
          <w:sz w:val="24"/>
          <w:szCs w:val="24"/>
          <w:lang w:eastAsia="fr-FR"/>
        </w:rPr>
      </w:pPr>
      <w:r w:rsidRPr="004000AC">
        <w:rPr>
          <w:rFonts w:ascii="Arial" w:eastAsia="Times New Roman" w:hAnsi="Arial" w:cs="Arial"/>
          <w:bCs/>
          <w:caps/>
          <w:sz w:val="24"/>
          <w:szCs w:val="24"/>
          <w:lang w:eastAsia="fr-FR"/>
        </w:rPr>
        <w:t>UNE PLOMBERIE À DOMICILE</w:t>
      </w:r>
    </w:p>
    <w:p w:rsidR="004000AC" w:rsidRPr="004000AC" w:rsidRDefault="004000AC" w:rsidP="004000AC">
      <w:pPr>
        <w:shd w:val="clear" w:color="auto" w:fill="FFFFFF"/>
        <w:spacing w:after="300" w:line="330" w:lineRule="atLeast"/>
        <w:jc w:val="both"/>
        <w:rPr>
          <w:rFonts w:ascii="Arial" w:eastAsia="Times New Roman" w:hAnsi="Arial" w:cs="Arial"/>
          <w:sz w:val="24"/>
          <w:szCs w:val="24"/>
          <w:lang w:eastAsia="fr-FR"/>
        </w:rPr>
      </w:pPr>
      <w:r w:rsidRPr="006A151C">
        <w:rPr>
          <w:rFonts w:ascii="Arial" w:eastAsia="Times New Roman" w:hAnsi="Arial" w:cs="Arial"/>
          <w:sz w:val="24"/>
          <w:szCs w:val="24"/>
          <w:lang w:eastAsia="fr-FR"/>
        </w:rPr>
        <w:t xml:space="preserve">Notre service </w:t>
      </w:r>
      <w:r w:rsidRPr="004000AC">
        <w:rPr>
          <w:rFonts w:ascii="Arial" w:eastAsia="Times New Roman" w:hAnsi="Arial" w:cs="Arial"/>
          <w:sz w:val="24"/>
          <w:szCs w:val="24"/>
          <w:lang w:eastAsia="fr-FR"/>
        </w:rPr>
        <w:t>Plomberie met à votre disposition des ouvriers qualifiés qui vont intervenir chez vous en tout temps et dans des délais record pour réparer vos dysfonctionnements de plomberie.. Avec nos services, vous êtes assuré de trouver satisfaction à vos exigences en la matière.</w:t>
      </w:r>
    </w:p>
    <w:p w:rsidR="004000AC" w:rsidRPr="004000AC" w:rsidRDefault="004000AC" w:rsidP="004000AC">
      <w:pPr>
        <w:shd w:val="clear" w:color="auto" w:fill="FFFFFF"/>
        <w:spacing w:before="225" w:after="150" w:line="240" w:lineRule="auto"/>
        <w:outlineLvl w:val="1"/>
        <w:rPr>
          <w:rFonts w:ascii="Arial" w:eastAsia="Times New Roman" w:hAnsi="Arial" w:cs="Arial"/>
          <w:bCs/>
          <w:caps/>
          <w:sz w:val="24"/>
          <w:szCs w:val="24"/>
          <w:lang w:eastAsia="fr-FR"/>
        </w:rPr>
      </w:pPr>
      <w:r w:rsidRPr="004000AC">
        <w:rPr>
          <w:rFonts w:ascii="Arial" w:eastAsia="Times New Roman" w:hAnsi="Arial" w:cs="Arial"/>
          <w:bCs/>
          <w:caps/>
          <w:sz w:val="24"/>
          <w:szCs w:val="24"/>
          <w:lang w:eastAsia="fr-FR"/>
        </w:rPr>
        <w:t>UN SERVICE D'URGENCE AVEC UN PLOMBIER RAPIDE</w:t>
      </w:r>
    </w:p>
    <w:p w:rsidR="004000AC" w:rsidRPr="004000AC" w:rsidRDefault="004000AC" w:rsidP="004000AC">
      <w:pPr>
        <w:shd w:val="clear" w:color="auto" w:fill="FFFFFF"/>
        <w:spacing w:after="300" w:line="330" w:lineRule="atLeast"/>
        <w:jc w:val="both"/>
        <w:rPr>
          <w:rFonts w:ascii="Arial" w:eastAsia="Times New Roman" w:hAnsi="Arial" w:cs="Arial"/>
          <w:sz w:val="24"/>
          <w:szCs w:val="24"/>
          <w:lang w:eastAsia="fr-FR"/>
        </w:rPr>
      </w:pPr>
      <w:r w:rsidRPr="004000AC">
        <w:rPr>
          <w:rFonts w:ascii="Arial" w:eastAsia="Times New Roman" w:hAnsi="Arial" w:cs="Arial"/>
          <w:sz w:val="24"/>
          <w:szCs w:val="24"/>
          <w:lang w:eastAsia="fr-FR"/>
        </w:rPr>
        <w:t>Où que vou</w:t>
      </w:r>
      <w:r w:rsidRPr="006A151C">
        <w:rPr>
          <w:rFonts w:ascii="Arial" w:eastAsia="Times New Roman" w:hAnsi="Arial" w:cs="Arial"/>
          <w:sz w:val="24"/>
          <w:szCs w:val="24"/>
          <w:lang w:eastAsia="fr-FR"/>
        </w:rPr>
        <w:t xml:space="preserve">s soyez </w:t>
      </w:r>
      <w:r w:rsidRPr="004000AC">
        <w:rPr>
          <w:rFonts w:ascii="Arial" w:eastAsia="Times New Roman" w:hAnsi="Arial" w:cs="Arial"/>
          <w:sz w:val="24"/>
          <w:szCs w:val="24"/>
          <w:lang w:eastAsia="fr-FR"/>
        </w:rPr>
        <w:t>, vous pouvez vivre des situations d'urgence allant d'une fuite dérangeante à une panne de votre chaudière. La société se fixe comme but de faire intervenir chez vous un ouvrier en plomberie dans la demi-heure qui suit votre appel pour faire les réparations nécessaires..</w:t>
      </w:r>
      <w:r w:rsidRPr="006A151C">
        <w:rPr>
          <w:rFonts w:ascii="Arial" w:eastAsia="Times New Roman" w:hAnsi="Arial" w:cs="Arial"/>
          <w:sz w:val="24"/>
          <w:szCs w:val="24"/>
          <w:lang w:eastAsia="fr-FR"/>
        </w:rPr>
        <w:t xml:space="preserve">. Avec notre service </w:t>
      </w:r>
      <w:r w:rsidRPr="004000AC">
        <w:rPr>
          <w:rFonts w:ascii="Arial" w:eastAsia="Times New Roman" w:hAnsi="Arial" w:cs="Arial"/>
          <w:sz w:val="24"/>
          <w:szCs w:val="24"/>
          <w:lang w:eastAsia="fr-FR"/>
        </w:rPr>
        <w:t>Plomberie, votre satisfaction sera au rendez-vous.</w:t>
      </w:r>
    </w:p>
    <w:p w:rsidR="004000AC" w:rsidRPr="006A151C" w:rsidRDefault="004000AC" w:rsidP="004000AC">
      <w:pPr>
        <w:pStyle w:val="NormalWeb"/>
        <w:shd w:val="clear" w:color="auto" w:fill="FFFFFF"/>
        <w:spacing w:before="0" w:beforeAutospacing="0" w:after="300" w:afterAutospacing="0" w:line="330" w:lineRule="atLeast"/>
        <w:jc w:val="both"/>
        <w:rPr>
          <w:rFonts w:ascii="Arial" w:hAnsi="Arial" w:cs="Arial"/>
        </w:rPr>
      </w:pPr>
      <w:r w:rsidRPr="006A151C">
        <w:rPr>
          <w:rFonts w:ascii="Arial" w:hAnsi="Arial" w:cs="Arial"/>
        </w:rPr>
        <w:t xml:space="preserve">Un service déeclectricité </w:t>
      </w:r>
    </w:p>
    <w:p w:rsidR="004000AC" w:rsidRPr="006A151C" w:rsidRDefault="004000AC" w:rsidP="004000AC">
      <w:pPr>
        <w:pStyle w:val="NormalWeb"/>
        <w:shd w:val="clear" w:color="auto" w:fill="FFFFFF"/>
        <w:spacing w:before="0" w:beforeAutospacing="0" w:after="300" w:afterAutospacing="0" w:line="330" w:lineRule="atLeast"/>
        <w:jc w:val="both"/>
        <w:rPr>
          <w:rFonts w:ascii="Arial" w:hAnsi="Arial" w:cs="Arial"/>
        </w:rPr>
      </w:pPr>
      <w:r w:rsidRPr="006A151C">
        <w:rPr>
          <w:rFonts w:ascii="Arial" w:hAnsi="Arial" w:cs="Arial"/>
        </w:rPr>
        <w:t>Notre service  vous fournit des techniciens professionnels, dans ce domaine si parfois pointilleux et qui pourrait s’avérer dangereux, c’est pour cela que nous vous garantissons que nos interventions seront guidées par des mains experte pour l’installation, la réparation et la maintenance de votre réseau d’électricité, à votre domicile. Ainsi nos agents s’occupent de tous types de problèmes en relation avec l’électricité puisque si l’électricité n’est pas correctement contrôlée, elle peut devenir un souci majeur.</w:t>
      </w:r>
    </w:p>
    <w:p w:rsidR="004000AC" w:rsidRPr="006A151C" w:rsidRDefault="004000AC" w:rsidP="004000AC">
      <w:pPr>
        <w:pStyle w:val="NormalWeb"/>
        <w:shd w:val="clear" w:color="auto" w:fill="FFFFFF"/>
        <w:spacing w:before="0" w:beforeAutospacing="0" w:after="300" w:afterAutospacing="0" w:line="278" w:lineRule="atLeast"/>
        <w:textAlignment w:val="baseline"/>
        <w:rPr>
          <w:rFonts w:ascii="Arial" w:hAnsi="Arial" w:cs="Arial"/>
        </w:rPr>
      </w:pPr>
      <w:r w:rsidRPr="006A151C">
        <w:rPr>
          <w:rFonts w:ascii="Arial" w:hAnsi="Arial" w:cs="Arial"/>
        </w:rPr>
        <w:t>Dès son arrivé, notre agent va procéder à un diagnostic, une recherche de panne dans le but de savoir comment régler le problème. Nos électriciens sont munis de fourgons utilitaires munis de tous les outils nécessaires à toutes les interventions de façon à pouvoir traiter la panne le plus rapidement possible et le plus efficacement.</w:t>
      </w:r>
    </w:p>
    <w:p w:rsidR="004000AC" w:rsidRPr="006A151C" w:rsidRDefault="004000AC" w:rsidP="004000AC">
      <w:pPr>
        <w:pStyle w:val="NormalWeb"/>
        <w:shd w:val="clear" w:color="auto" w:fill="FFFFFF"/>
        <w:spacing w:before="0" w:beforeAutospacing="0" w:after="300" w:afterAutospacing="0" w:line="278" w:lineRule="atLeast"/>
        <w:textAlignment w:val="baseline"/>
        <w:rPr>
          <w:rFonts w:ascii="Arial" w:hAnsi="Arial" w:cs="Arial"/>
        </w:rPr>
      </w:pPr>
      <w:r w:rsidRPr="006A151C">
        <w:rPr>
          <w:rFonts w:ascii="Arial" w:hAnsi="Arial" w:cs="Arial"/>
        </w:rPr>
        <w:br/>
        <w:t>Si vous avez besoin d’un électricien en urgence, notre société s’acquitte alors à répondre à vous besoins de façon très rapide en vous envoyant un de nos électriciens, chez vous notre entreprise vous offre une garantie d’une intervention maximale, même la nuit et le week-end de sorte à satisfaire à toutes vos demandes, car nous savons combien un problème dans un réseau électrique est ennuyeux et qu’il est primordial d’intervenir tout de suite et soigneusement.</w:t>
      </w:r>
    </w:p>
    <w:p w:rsidR="004000AC" w:rsidRPr="006A151C" w:rsidRDefault="004000AC" w:rsidP="004000AC">
      <w:pPr>
        <w:pStyle w:val="NormalWeb"/>
        <w:shd w:val="clear" w:color="auto" w:fill="FFFFFF"/>
        <w:spacing w:before="0" w:beforeAutospacing="0" w:after="300" w:afterAutospacing="0" w:line="278" w:lineRule="atLeast"/>
        <w:textAlignment w:val="baseline"/>
        <w:rPr>
          <w:rFonts w:ascii="Arial" w:hAnsi="Arial" w:cs="Arial"/>
        </w:rPr>
      </w:pPr>
      <w:r w:rsidRPr="006A151C">
        <w:rPr>
          <w:rFonts w:ascii="Arial" w:hAnsi="Arial" w:cs="Arial"/>
        </w:rPr>
        <w:t>en effet vous constaterez qu’ils ne vous laisseront pas impartial car nous souhaitons au mieux contenter les requêtes de nos clients dans le but d’instaurer une relation fiable</w:t>
      </w:r>
    </w:p>
    <w:p w:rsidR="004000AC" w:rsidRPr="006A151C" w:rsidRDefault="004000AC" w:rsidP="004000AC">
      <w:pPr>
        <w:pStyle w:val="Titre2"/>
        <w:shd w:val="clear" w:color="auto" w:fill="FFFFFF"/>
        <w:spacing w:before="225" w:beforeAutospacing="0" w:after="150" w:afterAutospacing="0"/>
        <w:rPr>
          <w:rFonts w:ascii="Arial" w:hAnsi="Arial" w:cs="Arial"/>
          <w:b w:val="0"/>
          <w:caps/>
          <w:sz w:val="24"/>
          <w:szCs w:val="24"/>
        </w:rPr>
      </w:pPr>
      <w:r w:rsidRPr="006A151C">
        <w:rPr>
          <w:rFonts w:ascii="Arial" w:hAnsi="Arial" w:cs="Arial"/>
          <w:b w:val="0"/>
          <w:caps/>
          <w:sz w:val="24"/>
          <w:szCs w:val="24"/>
        </w:rPr>
        <w:lastRenderedPageBreak/>
        <w:t>DES OUVRIERS TRÈS ATTENTIFS ET DES PRIX INTÉRESSANTS</w:t>
      </w:r>
    </w:p>
    <w:p w:rsidR="004000AC" w:rsidRPr="006A151C" w:rsidRDefault="004000AC" w:rsidP="004000AC">
      <w:pPr>
        <w:pStyle w:val="NormalWeb"/>
        <w:shd w:val="clear" w:color="auto" w:fill="FFFFFF"/>
        <w:spacing w:before="0" w:beforeAutospacing="0" w:after="300" w:afterAutospacing="0" w:line="330" w:lineRule="atLeast"/>
        <w:jc w:val="both"/>
        <w:rPr>
          <w:rFonts w:ascii="Arial" w:hAnsi="Arial" w:cs="Arial"/>
        </w:rPr>
      </w:pPr>
      <w:r w:rsidRPr="006A151C">
        <w:rPr>
          <w:rFonts w:ascii="Arial" w:hAnsi="Arial" w:cs="Arial"/>
        </w:rPr>
        <w:t>Nos services croient au fait qu'il faut d'abord prendre en charge les exigences du client pour pouvoir mieux répondre à ses exigences. Ainsi, la société accorde une considération particulière à votre volonté et de votre capacité financière pour vous éviter les dépenses hasardeuses. Nous vous proposons des tarifs très accessibles, mais avec un service dépourvu de qualité. La société utilisant les meilleurs produits , saura vous assurer un service de qualité à un prix plus qu'accessible.</w:t>
      </w:r>
    </w:p>
    <w:p w:rsidR="006A151C" w:rsidRPr="006A151C" w:rsidRDefault="006A151C" w:rsidP="004000AC">
      <w:pPr>
        <w:pStyle w:val="NormalWeb"/>
        <w:shd w:val="clear" w:color="auto" w:fill="FFFFFF"/>
        <w:spacing w:before="0" w:beforeAutospacing="0" w:after="300" w:afterAutospacing="0" w:line="330" w:lineRule="atLeast"/>
        <w:jc w:val="both"/>
        <w:rPr>
          <w:rFonts w:ascii="Arial" w:hAnsi="Arial" w:cs="Arial"/>
        </w:rPr>
      </w:pPr>
      <w:r w:rsidRPr="006A151C">
        <w:rPr>
          <w:rFonts w:ascii="Arial" w:hAnsi="Arial" w:cs="Arial"/>
        </w:rPr>
        <w:t>Notre</w:t>
      </w:r>
      <w:r>
        <w:rPr>
          <w:rFonts w:ascii="Arial" w:hAnsi="Arial" w:cs="Arial"/>
        </w:rPr>
        <w:t xml:space="preserve"> but est</w:t>
      </w:r>
      <w:r w:rsidRPr="006A151C">
        <w:rPr>
          <w:rFonts w:ascii="Arial" w:hAnsi="Arial" w:cs="Arial"/>
        </w:rPr>
        <w:t xml:space="preserve"> </w:t>
      </w:r>
      <w:r>
        <w:rPr>
          <w:rFonts w:ascii="Arial" w:hAnsi="Arial" w:cs="Arial"/>
        </w:rPr>
        <w:t>d</w:t>
      </w:r>
      <w:r w:rsidRPr="006A151C">
        <w:rPr>
          <w:rFonts w:ascii="Arial" w:hAnsi="Arial" w:cs="Arial"/>
        </w:rPr>
        <w:t>e faciliter votre transport en vous garantissant :</w:t>
      </w:r>
    </w:p>
    <w:p w:rsidR="006A151C" w:rsidRPr="006A151C" w:rsidRDefault="006A151C" w:rsidP="004000AC">
      <w:pPr>
        <w:pStyle w:val="NormalWeb"/>
        <w:shd w:val="clear" w:color="auto" w:fill="FFFFFF"/>
        <w:spacing w:before="0" w:beforeAutospacing="0" w:after="300" w:afterAutospacing="0" w:line="330" w:lineRule="atLeast"/>
        <w:jc w:val="both"/>
        <w:rPr>
          <w:rFonts w:ascii="Arial" w:hAnsi="Arial" w:cs="Arial"/>
        </w:rPr>
      </w:pPr>
      <w:r w:rsidRPr="006A151C">
        <w:rPr>
          <w:rFonts w:ascii="Arial" w:hAnsi="Arial" w:cs="Arial"/>
        </w:rPr>
        <w:t>Le confort</w:t>
      </w:r>
    </w:p>
    <w:p w:rsidR="006A151C" w:rsidRPr="006A151C" w:rsidRDefault="006A151C" w:rsidP="004000AC">
      <w:pPr>
        <w:pStyle w:val="NormalWeb"/>
        <w:shd w:val="clear" w:color="auto" w:fill="FFFFFF"/>
        <w:spacing w:before="0" w:beforeAutospacing="0" w:after="300" w:afterAutospacing="0" w:line="330" w:lineRule="atLeast"/>
        <w:jc w:val="both"/>
        <w:rPr>
          <w:rFonts w:ascii="Arial" w:hAnsi="Arial" w:cs="Arial"/>
        </w:rPr>
      </w:pPr>
      <w:r w:rsidRPr="006A151C">
        <w:rPr>
          <w:rFonts w:ascii="Arial" w:hAnsi="Arial" w:cs="Arial"/>
        </w:rPr>
        <w:t>Nous vous proposons une variété de véhicules, toutes options : climatisation , siege confortables ..</w:t>
      </w:r>
    </w:p>
    <w:p w:rsidR="006A151C" w:rsidRDefault="006A151C" w:rsidP="004000AC">
      <w:pPr>
        <w:pStyle w:val="NormalWeb"/>
        <w:shd w:val="clear" w:color="auto" w:fill="FFFFFF"/>
        <w:spacing w:before="0" w:beforeAutospacing="0" w:after="300" w:afterAutospacing="0" w:line="330" w:lineRule="atLeast"/>
        <w:jc w:val="both"/>
        <w:rPr>
          <w:rFonts w:ascii="Arial" w:hAnsi="Arial" w:cs="Arial"/>
        </w:rPr>
      </w:pPr>
      <w:r w:rsidRPr="006A151C">
        <w:rPr>
          <w:rFonts w:ascii="Arial" w:hAnsi="Arial" w:cs="Arial"/>
        </w:rPr>
        <w:t>La rapidité de nos services</w:t>
      </w:r>
      <w:r>
        <w:rPr>
          <w:rFonts w:ascii="Arial" w:hAnsi="Arial" w:cs="Arial"/>
        </w:rPr>
        <w:t> :</w:t>
      </w:r>
    </w:p>
    <w:p w:rsidR="006A151C" w:rsidRPr="006A151C" w:rsidRDefault="006A151C" w:rsidP="004000AC">
      <w:pPr>
        <w:pStyle w:val="NormalWeb"/>
        <w:shd w:val="clear" w:color="auto" w:fill="FFFFFF"/>
        <w:spacing w:before="0" w:beforeAutospacing="0" w:after="300" w:afterAutospacing="0" w:line="330" w:lineRule="atLeast"/>
        <w:jc w:val="both"/>
        <w:rPr>
          <w:rFonts w:ascii="Arial" w:hAnsi="Arial" w:cs="Arial"/>
        </w:rPr>
      </w:pPr>
      <w:r w:rsidRPr="006A151C">
        <w:rPr>
          <w:rFonts w:ascii="Arial" w:hAnsi="Arial" w:cs="Arial"/>
        </w:rPr>
        <w:t xml:space="preserve"> nous possedons des vehicules equipés de système </w:t>
      </w:r>
      <w:r>
        <w:rPr>
          <w:rFonts w:ascii="Arial" w:hAnsi="Arial" w:cs="Arial"/>
        </w:rPr>
        <w:t>gps , conduits par des chau</w:t>
      </w:r>
      <w:r w:rsidRPr="006A151C">
        <w:rPr>
          <w:rFonts w:ascii="Arial" w:hAnsi="Arial" w:cs="Arial"/>
        </w:rPr>
        <w:t>ffeurs connaisant la region et letat du trafic selon les moments de la journées, ils permettront de gagner du temps en toute securité</w:t>
      </w:r>
      <w:r>
        <w:rPr>
          <w:rFonts w:ascii="Arial" w:hAnsi="Arial" w:cs="Arial"/>
        </w:rPr>
        <w:t>.</w:t>
      </w:r>
    </w:p>
    <w:p w:rsidR="006A151C" w:rsidRPr="006A151C" w:rsidRDefault="006A151C" w:rsidP="004000AC">
      <w:pPr>
        <w:pStyle w:val="NormalWeb"/>
        <w:shd w:val="clear" w:color="auto" w:fill="FFFFFF"/>
        <w:spacing w:before="0" w:beforeAutospacing="0" w:after="300" w:afterAutospacing="0" w:line="330" w:lineRule="atLeast"/>
        <w:jc w:val="both"/>
        <w:rPr>
          <w:rFonts w:ascii="Arial" w:hAnsi="Arial" w:cs="Arial"/>
        </w:rPr>
      </w:pPr>
      <w:r w:rsidRPr="006A151C">
        <w:rPr>
          <w:rFonts w:ascii="Arial" w:hAnsi="Arial" w:cs="Arial"/>
        </w:rPr>
        <w:t>La ponctualité :</w:t>
      </w:r>
    </w:p>
    <w:p w:rsidR="006A151C" w:rsidRPr="006A151C" w:rsidRDefault="006A151C" w:rsidP="004000AC">
      <w:pPr>
        <w:pStyle w:val="NormalWeb"/>
        <w:shd w:val="clear" w:color="auto" w:fill="FFFFFF"/>
        <w:spacing w:before="0" w:beforeAutospacing="0" w:after="300" w:afterAutospacing="0" w:line="330" w:lineRule="atLeast"/>
        <w:jc w:val="both"/>
        <w:rPr>
          <w:rFonts w:ascii="Arial" w:hAnsi="Arial" w:cs="Arial"/>
        </w:rPr>
      </w:pPr>
      <w:r w:rsidRPr="006A151C">
        <w:rPr>
          <w:rFonts w:ascii="Arial" w:hAnsi="Arial" w:cs="Arial"/>
        </w:rPr>
        <w:t>Nos chauffe</w:t>
      </w:r>
      <w:r>
        <w:rPr>
          <w:rFonts w:ascii="Arial" w:hAnsi="Arial" w:cs="Arial"/>
        </w:rPr>
        <w:t>ur ont le sens de lengagement et</w:t>
      </w:r>
      <w:r w:rsidRPr="006A151C">
        <w:rPr>
          <w:rFonts w:ascii="Arial" w:hAnsi="Arial" w:cs="Arial"/>
        </w:rPr>
        <w:t xml:space="preserve"> font le necessaire pour etre au lieu dit et a lheure indiquée , nous considerons que votre temps est precieux et a ce titre</w:t>
      </w:r>
      <w:r>
        <w:rPr>
          <w:rFonts w:ascii="Arial" w:hAnsi="Arial" w:cs="Arial"/>
        </w:rPr>
        <w:t> ,</w:t>
      </w:r>
      <w:r w:rsidRPr="006A151C">
        <w:rPr>
          <w:rFonts w:ascii="Arial" w:hAnsi="Arial" w:cs="Arial"/>
        </w:rPr>
        <w:t xml:space="preserve"> la pon</w:t>
      </w:r>
      <w:r>
        <w:rPr>
          <w:rFonts w:ascii="Arial" w:hAnsi="Arial" w:cs="Arial"/>
        </w:rPr>
        <w:t>c</w:t>
      </w:r>
      <w:r w:rsidRPr="006A151C">
        <w:rPr>
          <w:rFonts w:ascii="Arial" w:hAnsi="Arial" w:cs="Arial"/>
        </w:rPr>
        <w:t>tualité et la moi</w:t>
      </w:r>
      <w:r>
        <w:rPr>
          <w:rFonts w:ascii="Arial" w:hAnsi="Arial" w:cs="Arial"/>
        </w:rPr>
        <w:t>n</w:t>
      </w:r>
      <w:r w:rsidRPr="006A151C">
        <w:rPr>
          <w:rFonts w:ascii="Arial" w:hAnsi="Arial" w:cs="Arial"/>
        </w:rPr>
        <w:t>d</w:t>
      </w:r>
      <w:r>
        <w:rPr>
          <w:rFonts w:ascii="Arial" w:hAnsi="Arial" w:cs="Arial"/>
        </w:rPr>
        <w:t xml:space="preserve">re </w:t>
      </w:r>
      <w:r w:rsidRPr="006A151C">
        <w:rPr>
          <w:rFonts w:ascii="Arial" w:hAnsi="Arial" w:cs="Arial"/>
        </w:rPr>
        <w:t xml:space="preserve">des politesse professionnelles </w:t>
      </w:r>
      <w:r>
        <w:rPr>
          <w:rFonts w:ascii="Arial" w:hAnsi="Arial" w:cs="Arial"/>
        </w:rPr>
        <w:t xml:space="preserve">eu egard a </w:t>
      </w:r>
      <w:r w:rsidRPr="006A151C">
        <w:rPr>
          <w:rFonts w:ascii="Arial" w:hAnsi="Arial" w:cs="Arial"/>
        </w:rPr>
        <w:t>la confiance que vous placez en nous</w:t>
      </w:r>
      <w:r>
        <w:rPr>
          <w:rFonts w:ascii="Arial" w:hAnsi="Arial" w:cs="Arial"/>
        </w:rPr>
        <w:t>.</w:t>
      </w:r>
    </w:p>
    <w:p w:rsidR="006A151C" w:rsidRDefault="006A151C" w:rsidP="004000AC">
      <w:pPr>
        <w:pStyle w:val="NormalWeb"/>
        <w:shd w:val="clear" w:color="auto" w:fill="FFFFFF"/>
        <w:spacing w:before="0" w:beforeAutospacing="0" w:after="300" w:afterAutospacing="0" w:line="330" w:lineRule="atLeast"/>
        <w:jc w:val="both"/>
        <w:rPr>
          <w:rFonts w:ascii="Arial" w:hAnsi="Arial" w:cs="Arial"/>
        </w:rPr>
      </w:pPr>
      <w:r w:rsidRPr="006A151C">
        <w:rPr>
          <w:rFonts w:ascii="Arial" w:hAnsi="Arial" w:cs="Arial"/>
        </w:rPr>
        <w:t xml:space="preserve">La </w:t>
      </w:r>
      <w:r w:rsidR="00513174" w:rsidRPr="006A151C">
        <w:rPr>
          <w:rFonts w:ascii="Arial" w:hAnsi="Arial" w:cs="Arial"/>
        </w:rPr>
        <w:t>sécurité</w:t>
      </w:r>
      <w:r w:rsidRPr="006A151C">
        <w:rPr>
          <w:rFonts w:ascii="Arial" w:hAnsi="Arial" w:cs="Arial"/>
        </w:rPr>
        <w:t> :</w:t>
      </w:r>
    </w:p>
    <w:p w:rsidR="006A151C" w:rsidRDefault="00F642A7" w:rsidP="004000AC">
      <w:pPr>
        <w:pStyle w:val="NormalWeb"/>
        <w:shd w:val="clear" w:color="auto" w:fill="FFFFFF"/>
        <w:spacing w:before="0" w:beforeAutospacing="0" w:after="300" w:afterAutospacing="0" w:line="330" w:lineRule="atLeast"/>
        <w:jc w:val="both"/>
        <w:rPr>
          <w:rFonts w:ascii="Arial" w:hAnsi="Arial" w:cs="Arial"/>
        </w:rPr>
      </w:pPr>
      <w:r w:rsidRPr="006A151C">
        <w:rPr>
          <w:rFonts w:ascii="Arial" w:hAnsi="Arial" w:cs="Arial"/>
        </w:rPr>
        <w:t>L’expérience</w:t>
      </w:r>
      <w:r w:rsidR="006A151C" w:rsidRPr="006A151C">
        <w:rPr>
          <w:rFonts w:ascii="Arial" w:hAnsi="Arial" w:cs="Arial"/>
        </w:rPr>
        <w:t xml:space="preserve"> de nos chauffeurs et leur professionnalisme ainsi que le suivi et l’entretien </w:t>
      </w:r>
      <w:r w:rsidR="004518B6" w:rsidRPr="006A151C">
        <w:rPr>
          <w:rFonts w:ascii="Arial" w:hAnsi="Arial" w:cs="Arial"/>
        </w:rPr>
        <w:t>régulier</w:t>
      </w:r>
      <w:r w:rsidR="006A151C" w:rsidRPr="006A151C">
        <w:rPr>
          <w:rFonts w:ascii="Arial" w:hAnsi="Arial" w:cs="Arial"/>
        </w:rPr>
        <w:t xml:space="preserve"> de nos </w:t>
      </w:r>
      <w:r w:rsidR="004518B6" w:rsidRPr="006A151C">
        <w:rPr>
          <w:rFonts w:ascii="Arial" w:hAnsi="Arial" w:cs="Arial"/>
        </w:rPr>
        <w:t>véhicules</w:t>
      </w:r>
      <w:r w:rsidR="006A151C" w:rsidRPr="006A151C">
        <w:rPr>
          <w:rFonts w:ascii="Arial" w:hAnsi="Arial" w:cs="Arial"/>
        </w:rPr>
        <w:t xml:space="preserve"> vous garantissent une </w:t>
      </w:r>
      <w:r w:rsidR="004518B6" w:rsidRPr="006A151C">
        <w:rPr>
          <w:rFonts w:ascii="Arial" w:hAnsi="Arial" w:cs="Arial"/>
        </w:rPr>
        <w:t>sécurité</w:t>
      </w:r>
      <w:r w:rsidR="006A151C" w:rsidRPr="006A151C">
        <w:rPr>
          <w:rFonts w:ascii="Arial" w:hAnsi="Arial" w:cs="Arial"/>
        </w:rPr>
        <w:t xml:space="preserve"> optimale</w:t>
      </w:r>
      <w:r w:rsidR="006A151C">
        <w:rPr>
          <w:rFonts w:ascii="Arial" w:hAnsi="Arial" w:cs="Arial"/>
        </w:rPr>
        <w:t>.</w:t>
      </w:r>
    </w:p>
    <w:p w:rsidR="002D6391" w:rsidRDefault="002D6391" w:rsidP="004000AC">
      <w:pPr>
        <w:pStyle w:val="NormalWeb"/>
        <w:shd w:val="clear" w:color="auto" w:fill="FFFFFF"/>
        <w:spacing w:before="0" w:beforeAutospacing="0" w:after="300" w:afterAutospacing="0" w:line="330" w:lineRule="atLeast"/>
        <w:jc w:val="both"/>
        <w:rPr>
          <w:rFonts w:ascii="Arial" w:hAnsi="Arial" w:cs="Arial"/>
        </w:rPr>
      </w:pPr>
    </w:p>
    <w:p w:rsidR="00B27448" w:rsidRDefault="00B27448" w:rsidP="002D6391">
      <w:pPr>
        <w:pStyle w:val="NormalWeb"/>
        <w:shd w:val="clear" w:color="auto" w:fill="FFFFFF"/>
        <w:tabs>
          <w:tab w:val="left" w:pos="5325"/>
        </w:tabs>
        <w:spacing w:before="0" w:beforeAutospacing="0" w:after="300" w:afterAutospacing="0" w:line="330" w:lineRule="atLeast"/>
        <w:jc w:val="both"/>
        <w:rPr>
          <w:rFonts w:ascii="Arial" w:hAnsi="Arial" w:cs="Arial"/>
          <w:b/>
          <w:u w:val="single"/>
        </w:rPr>
      </w:pPr>
    </w:p>
    <w:p w:rsidR="00B27448" w:rsidRDefault="00B27448" w:rsidP="002D6391">
      <w:pPr>
        <w:pStyle w:val="NormalWeb"/>
        <w:shd w:val="clear" w:color="auto" w:fill="FFFFFF"/>
        <w:tabs>
          <w:tab w:val="left" w:pos="5325"/>
        </w:tabs>
        <w:spacing w:before="0" w:beforeAutospacing="0" w:after="300" w:afterAutospacing="0" w:line="330" w:lineRule="atLeast"/>
        <w:jc w:val="both"/>
        <w:rPr>
          <w:rFonts w:ascii="Arial" w:hAnsi="Arial" w:cs="Arial"/>
          <w:b/>
          <w:u w:val="single"/>
        </w:rPr>
      </w:pPr>
    </w:p>
    <w:p w:rsidR="002D6391" w:rsidRDefault="002D6391" w:rsidP="00B27448">
      <w:pPr>
        <w:pStyle w:val="NormalWeb"/>
        <w:shd w:val="clear" w:color="auto" w:fill="FFFFFF"/>
        <w:tabs>
          <w:tab w:val="left" w:pos="5325"/>
        </w:tabs>
        <w:spacing w:before="0" w:beforeAutospacing="0" w:after="300" w:afterAutospacing="0" w:line="330" w:lineRule="atLeast"/>
        <w:jc w:val="both"/>
        <w:rPr>
          <w:rFonts w:ascii="Arial" w:hAnsi="Arial" w:cs="Arial"/>
          <w:b/>
          <w:u w:val="single"/>
        </w:rPr>
      </w:pPr>
      <w:r w:rsidRPr="002D6391">
        <w:rPr>
          <w:rFonts w:ascii="Arial" w:hAnsi="Arial" w:cs="Arial"/>
          <w:b/>
          <w:u w:val="single"/>
        </w:rPr>
        <w:t>Les charges relatives au lancement du projet :</w:t>
      </w:r>
      <w:r w:rsidRPr="002D6391">
        <w:rPr>
          <w:rFonts w:ascii="Arial" w:hAnsi="Arial" w:cs="Arial"/>
          <w:b/>
          <w:u w:val="single"/>
        </w:rPr>
        <w:tab/>
      </w:r>
      <w:r>
        <w:rPr>
          <w:rFonts w:ascii="Arial" w:hAnsi="Arial" w:cs="Arial"/>
        </w:rPr>
        <w:tab/>
      </w:r>
    </w:p>
    <w:p w:rsidR="00B27448" w:rsidRPr="00B27448" w:rsidRDefault="00B27448" w:rsidP="00B27448">
      <w:pPr>
        <w:pStyle w:val="NormalWeb"/>
        <w:shd w:val="clear" w:color="auto" w:fill="FFFFFF"/>
        <w:tabs>
          <w:tab w:val="left" w:pos="5325"/>
        </w:tabs>
        <w:spacing w:before="0" w:beforeAutospacing="0" w:after="300" w:afterAutospacing="0" w:line="330" w:lineRule="atLeast"/>
        <w:jc w:val="both"/>
        <w:rPr>
          <w:rFonts w:ascii="Arial" w:hAnsi="Arial" w:cs="Arial"/>
          <w:b/>
          <w:u w:val="single"/>
        </w:rPr>
      </w:pPr>
    </w:p>
    <w:tbl>
      <w:tblPr>
        <w:tblStyle w:val="Grilledutableau"/>
        <w:tblW w:w="0" w:type="auto"/>
        <w:tblLook w:val="04A0" w:firstRow="1" w:lastRow="0" w:firstColumn="1" w:lastColumn="0" w:noHBand="0" w:noVBand="1"/>
      </w:tblPr>
      <w:tblGrid>
        <w:gridCol w:w="4606"/>
        <w:gridCol w:w="4606"/>
      </w:tblGrid>
      <w:tr w:rsidR="002D6391" w:rsidTr="00B27448">
        <w:tc>
          <w:tcPr>
            <w:tcW w:w="4606" w:type="dxa"/>
          </w:tcPr>
          <w:p w:rsidR="002D6391" w:rsidRDefault="002D6391" w:rsidP="002D6391">
            <w:pPr>
              <w:pStyle w:val="NormalWeb"/>
              <w:tabs>
                <w:tab w:val="left" w:pos="4260"/>
                <w:tab w:val="left" w:pos="5325"/>
              </w:tabs>
              <w:spacing w:before="0" w:beforeAutospacing="0" w:after="300" w:afterAutospacing="0" w:line="330" w:lineRule="atLeast"/>
              <w:jc w:val="both"/>
              <w:rPr>
                <w:rFonts w:ascii="Arial" w:hAnsi="Arial" w:cs="Arial"/>
              </w:rPr>
            </w:pPr>
            <w:r>
              <w:rPr>
                <w:rFonts w:ascii="Arial" w:hAnsi="Arial" w:cs="Arial"/>
              </w:rPr>
              <w:lastRenderedPageBreak/>
              <w:t>Charges</w:t>
            </w:r>
          </w:p>
        </w:tc>
        <w:tc>
          <w:tcPr>
            <w:tcW w:w="4606" w:type="dxa"/>
          </w:tcPr>
          <w:p w:rsidR="002D6391" w:rsidRDefault="002D6391" w:rsidP="002D6391">
            <w:pPr>
              <w:pStyle w:val="NormalWeb"/>
              <w:tabs>
                <w:tab w:val="left" w:pos="4260"/>
                <w:tab w:val="left" w:pos="5325"/>
              </w:tabs>
              <w:spacing w:before="0" w:beforeAutospacing="0" w:after="300" w:afterAutospacing="0" w:line="330" w:lineRule="atLeast"/>
              <w:jc w:val="both"/>
              <w:rPr>
                <w:rFonts w:ascii="Arial" w:hAnsi="Arial" w:cs="Arial"/>
              </w:rPr>
            </w:pPr>
            <w:r>
              <w:rPr>
                <w:rFonts w:ascii="Arial" w:hAnsi="Arial" w:cs="Arial"/>
              </w:rPr>
              <w:t>Budget</w:t>
            </w:r>
          </w:p>
        </w:tc>
      </w:tr>
      <w:tr w:rsidR="002D6391" w:rsidTr="00B27448">
        <w:tc>
          <w:tcPr>
            <w:tcW w:w="4606" w:type="dxa"/>
          </w:tcPr>
          <w:p w:rsidR="002D6391" w:rsidRDefault="00B27448" w:rsidP="00B27448">
            <w:pPr>
              <w:pStyle w:val="NormalWeb"/>
              <w:tabs>
                <w:tab w:val="left" w:pos="4260"/>
                <w:tab w:val="left" w:pos="5325"/>
              </w:tabs>
              <w:spacing w:before="0" w:beforeAutospacing="0" w:after="300" w:afterAutospacing="0" w:line="330" w:lineRule="atLeast"/>
              <w:jc w:val="both"/>
              <w:rPr>
                <w:rFonts w:ascii="Arial" w:hAnsi="Arial" w:cs="Arial"/>
              </w:rPr>
            </w:pPr>
            <w:r>
              <w:rPr>
                <w:rFonts w:ascii="Arial" w:hAnsi="Arial" w:cs="Arial"/>
              </w:rPr>
              <w:t>Location et charges locatives</w:t>
            </w:r>
          </w:p>
        </w:tc>
        <w:tc>
          <w:tcPr>
            <w:tcW w:w="4606" w:type="dxa"/>
          </w:tcPr>
          <w:p w:rsidR="002D6391" w:rsidRDefault="00B27448" w:rsidP="004518B6">
            <w:pPr>
              <w:pStyle w:val="NormalWeb"/>
              <w:tabs>
                <w:tab w:val="left" w:pos="4260"/>
                <w:tab w:val="left" w:pos="5325"/>
              </w:tabs>
              <w:spacing w:before="0" w:beforeAutospacing="0" w:after="300" w:afterAutospacing="0" w:line="330" w:lineRule="atLeast"/>
              <w:jc w:val="center"/>
              <w:rPr>
                <w:rFonts w:ascii="Arial" w:hAnsi="Arial" w:cs="Arial"/>
              </w:rPr>
            </w:pPr>
            <w:r>
              <w:rPr>
                <w:rFonts w:ascii="Arial" w:hAnsi="Arial" w:cs="Arial"/>
              </w:rPr>
              <w:t>20 000 Dhs</w:t>
            </w:r>
          </w:p>
        </w:tc>
      </w:tr>
      <w:tr w:rsidR="00B27448" w:rsidTr="00B27448">
        <w:tc>
          <w:tcPr>
            <w:tcW w:w="4606" w:type="dxa"/>
          </w:tcPr>
          <w:p w:rsidR="00B27448" w:rsidRDefault="00B27448" w:rsidP="00B27448">
            <w:pPr>
              <w:pStyle w:val="NormalWeb"/>
              <w:tabs>
                <w:tab w:val="left" w:pos="4260"/>
                <w:tab w:val="left" w:pos="5325"/>
              </w:tabs>
              <w:spacing w:before="0" w:beforeAutospacing="0" w:after="300" w:afterAutospacing="0" w:line="330" w:lineRule="atLeast"/>
              <w:jc w:val="both"/>
              <w:rPr>
                <w:rFonts w:ascii="Arial" w:hAnsi="Arial" w:cs="Arial"/>
              </w:rPr>
            </w:pPr>
            <w:r>
              <w:rPr>
                <w:rFonts w:ascii="Arial" w:hAnsi="Arial" w:cs="Arial"/>
              </w:rPr>
              <w:t>Achats de matériels informatiques (Ordinateur, imprimante, etc…)</w:t>
            </w:r>
          </w:p>
        </w:tc>
        <w:tc>
          <w:tcPr>
            <w:tcW w:w="4606" w:type="dxa"/>
          </w:tcPr>
          <w:p w:rsidR="00B27448" w:rsidRDefault="00B27448" w:rsidP="00B27448">
            <w:pPr>
              <w:pStyle w:val="NormalWeb"/>
              <w:tabs>
                <w:tab w:val="left" w:pos="4260"/>
                <w:tab w:val="left" w:pos="5325"/>
              </w:tabs>
              <w:spacing w:before="0" w:beforeAutospacing="0" w:after="300" w:afterAutospacing="0" w:line="330" w:lineRule="atLeast"/>
              <w:jc w:val="center"/>
              <w:rPr>
                <w:rFonts w:ascii="Arial" w:hAnsi="Arial" w:cs="Arial"/>
              </w:rPr>
            </w:pPr>
            <w:r>
              <w:rPr>
                <w:rFonts w:ascii="Arial" w:hAnsi="Arial" w:cs="Arial"/>
              </w:rPr>
              <w:t>20 000 Dhs</w:t>
            </w:r>
          </w:p>
        </w:tc>
      </w:tr>
      <w:tr w:rsidR="00B27448" w:rsidTr="00B27448">
        <w:tc>
          <w:tcPr>
            <w:tcW w:w="4606" w:type="dxa"/>
          </w:tcPr>
          <w:p w:rsidR="00B27448" w:rsidRDefault="00B27448" w:rsidP="00B27448">
            <w:pPr>
              <w:pStyle w:val="NormalWeb"/>
              <w:tabs>
                <w:tab w:val="left" w:pos="4260"/>
                <w:tab w:val="left" w:pos="5325"/>
              </w:tabs>
              <w:spacing w:before="0" w:beforeAutospacing="0" w:after="300" w:afterAutospacing="0" w:line="330" w:lineRule="atLeast"/>
              <w:jc w:val="both"/>
              <w:rPr>
                <w:rFonts w:ascii="Arial" w:hAnsi="Arial" w:cs="Arial"/>
              </w:rPr>
            </w:pPr>
            <w:r>
              <w:rPr>
                <w:rFonts w:ascii="Arial" w:hAnsi="Arial" w:cs="Arial"/>
              </w:rPr>
              <w:t>Achats de bureaux et matériels de bureaux</w:t>
            </w:r>
          </w:p>
        </w:tc>
        <w:tc>
          <w:tcPr>
            <w:tcW w:w="4606" w:type="dxa"/>
          </w:tcPr>
          <w:p w:rsidR="00B27448" w:rsidRDefault="00B27448" w:rsidP="00B27448">
            <w:pPr>
              <w:pStyle w:val="NormalWeb"/>
              <w:tabs>
                <w:tab w:val="left" w:pos="4260"/>
                <w:tab w:val="left" w:pos="5325"/>
              </w:tabs>
              <w:spacing w:before="0" w:beforeAutospacing="0" w:after="300" w:afterAutospacing="0" w:line="330" w:lineRule="atLeast"/>
              <w:jc w:val="center"/>
              <w:rPr>
                <w:rFonts w:ascii="Arial" w:hAnsi="Arial" w:cs="Arial"/>
              </w:rPr>
            </w:pPr>
            <w:r>
              <w:rPr>
                <w:rFonts w:ascii="Arial" w:hAnsi="Arial" w:cs="Arial"/>
              </w:rPr>
              <w:t>15 000 Dhs</w:t>
            </w:r>
          </w:p>
        </w:tc>
      </w:tr>
      <w:tr w:rsidR="00B27448" w:rsidTr="00B27448">
        <w:tc>
          <w:tcPr>
            <w:tcW w:w="4606" w:type="dxa"/>
          </w:tcPr>
          <w:p w:rsidR="00B27448" w:rsidRDefault="00B27448" w:rsidP="00B27448">
            <w:pPr>
              <w:pStyle w:val="NormalWeb"/>
              <w:tabs>
                <w:tab w:val="left" w:pos="4260"/>
                <w:tab w:val="left" w:pos="5325"/>
              </w:tabs>
              <w:spacing w:before="0" w:beforeAutospacing="0" w:after="300" w:afterAutospacing="0" w:line="330" w:lineRule="atLeast"/>
              <w:jc w:val="both"/>
              <w:rPr>
                <w:rFonts w:ascii="Arial" w:hAnsi="Arial" w:cs="Arial"/>
              </w:rPr>
            </w:pPr>
            <w:r>
              <w:rPr>
                <w:rFonts w:ascii="Arial" w:hAnsi="Arial" w:cs="Arial"/>
              </w:rPr>
              <w:t>Primes d’assurances</w:t>
            </w:r>
          </w:p>
        </w:tc>
        <w:tc>
          <w:tcPr>
            <w:tcW w:w="4606" w:type="dxa"/>
          </w:tcPr>
          <w:p w:rsidR="00B27448" w:rsidRDefault="00B27448" w:rsidP="00B27448">
            <w:pPr>
              <w:pStyle w:val="NormalWeb"/>
              <w:tabs>
                <w:tab w:val="left" w:pos="4260"/>
                <w:tab w:val="left" w:pos="5325"/>
              </w:tabs>
              <w:spacing w:before="0" w:beforeAutospacing="0" w:after="300" w:afterAutospacing="0" w:line="330" w:lineRule="atLeast"/>
              <w:jc w:val="center"/>
              <w:rPr>
                <w:rFonts w:ascii="Arial" w:hAnsi="Arial" w:cs="Arial"/>
              </w:rPr>
            </w:pPr>
            <w:r>
              <w:rPr>
                <w:rFonts w:ascii="Arial" w:hAnsi="Arial" w:cs="Arial"/>
              </w:rPr>
              <w:t>20 000 Dhs</w:t>
            </w:r>
          </w:p>
        </w:tc>
      </w:tr>
      <w:tr w:rsidR="00B27448" w:rsidTr="00B27448">
        <w:tc>
          <w:tcPr>
            <w:tcW w:w="4606" w:type="dxa"/>
          </w:tcPr>
          <w:p w:rsidR="00B27448" w:rsidRDefault="00B27448" w:rsidP="00B27448">
            <w:pPr>
              <w:pStyle w:val="NormalWeb"/>
              <w:tabs>
                <w:tab w:val="left" w:pos="4260"/>
                <w:tab w:val="left" w:pos="5325"/>
              </w:tabs>
              <w:spacing w:before="0" w:beforeAutospacing="0" w:after="300" w:afterAutospacing="0" w:line="330" w:lineRule="atLeast"/>
              <w:jc w:val="both"/>
              <w:rPr>
                <w:rFonts w:ascii="Arial" w:hAnsi="Arial" w:cs="Arial"/>
              </w:rPr>
            </w:pPr>
            <w:r>
              <w:rPr>
                <w:rFonts w:ascii="Arial" w:hAnsi="Arial" w:cs="Arial"/>
              </w:rPr>
              <w:t>Charges du personnel</w:t>
            </w:r>
          </w:p>
        </w:tc>
        <w:tc>
          <w:tcPr>
            <w:tcW w:w="4606" w:type="dxa"/>
          </w:tcPr>
          <w:p w:rsidR="00B27448" w:rsidRDefault="00B27448" w:rsidP="00B27448">
            <w:pPr>
              <w:pStyle w:val="NormalWeb"/>
              <w:tabs>
                <w:tab w:val="left" w:pos="4260"/>
                <w:tab w:val="left" w:pos="5325"/>
              </w:tabs>
              <w:spacing w:before="0" w:beforeAutospacing="0" w:after="300" w:afterAutospacing="0" w:line="330" w:lineRule="atLeast"/>
              <w:jc w:val="center"/>
              <w:rPr>
                <w:rFonts w:ascii="Arial" w:hAnsi="Arial" w:cs="Arial"/>
              </w:rPr>
            </w:pPr>
            <w:r>
              <w:rPr>
                <w:rFonts w:ascii="Arial" w:hAnsi="Arial" w:cs="Arial"/>
              </w:rPr>
              <w:t>40 000 Dhs</w:t>
            </w:r>
          </w:p>
        </w:tc>
      </w:tr>
      <w:tr w:rsidR="00B27448" w:rsidTr="00B27448">
        <w:tc>
          <w:tcPr>
            <w:tcW w:w="4606" w:type="dxa"/>
          </w:tcPr>
          <w:p w:rsidR="00B27448" w:rsidRDefault="00B27448" w:rsidP="00B27448">
            <w:pPr>
              <w:pStyle w:val="NormalWeb"/>
              <w:tabs>
                <w:tab w:val="left" w:pos="4260"/>
                <w:tab w:val="left" w:pos="5325"/>
              </w:tabs>
              <w:spacing w:before="0" w:beforeAutospacing="0" w:after="300" w:afterAutospacing="0" w:line="330" w:lineRule="atLeast"/>
              <w:jc w:val="both"/>
              <w:rPr>
                <w:rFonts w:ascii="Arial" w:hAnsi="Arial" w:cs="Arial"/>
              </w:rPr>
            </w:pPr>
            <w:r>
              <w:rPr>
                <w:rFonts w:ascii="Arial" w:hAnsi="Arial" w:cs="Arial"/>
              </w:rPr>
              <w:t>Publicité*</w:t>
            </w:r>
          </w:p>
        </w:tc>
        <w:tc>
          <w:tcPr>
            <w:tcW w:w="4606" w:type="dxa"/>
          </w:tcPr>
          <w:p w:rsidR="00B27448" w:rsidRDefault="00B27448" w:rsidP="00B27448">
            <w:pPr>
              <w:pStyle w:val="NormalWeb"/>
              <w:tabs>
                <w:tab w:val="left" w:pos="4260"/>
                <w:tab w:val="left" w:pos="5325"/>
              </w:tabs>
              <w:spacing w:before="0" w:beforeAutospacing="0" w:after="300" w:afterAutospacing="0" w:line="330" w:lineRule="atLeast"/>
              <w:jc w:val="center"/>
              <w:rPr>
                <w:rFonts w:ascii="Arial" w:hAnsi="Arial" w:cs="Arial"/>
              </w:rPr>
            </w:pPr>
            <w:r>
              <w:rPr>
                <w:rFonts w:ascii="Arial" w:hAnsi="Arial" w:cs="Arial"/>
              </w:rPr>
              <w:t>20 000 Dhs</w:t>
            </w:r>
          </w:p>
        </w:tc>
      </w:tr>
      <w:tr w:rsidR="00B27448" w:rsidTr="00B27448">
        <w:tc>
          <w:tcPr>
            <w:tcW w:w="4606" w:type="dxa"/>
          </w:tcPr>
          <w:p w:rsidR="00B27448" w:rsidRDefault="00B27448" w:rsidP="00B27448">
            <w:pPr>
              <w:pStyle w:val="NormalWeb"/>
              <w:tabs>
                <w:tab w:val="left" w:pos="4260"/>
                <w:tab w:val="left" w:pos="5325"/>
              </w:tabs>
              <w:spacing w:before="0" w:beforeAutospacing="0" w:after="300" w:afterAutospacing="0" w:line="330" w:lineRule="atLeast"/>
              <w:jc w:val="both"/>
              <w:rPr>
                <w:rFonts w:ascii="Arial" w:hAnsi="Arial" w:cs="Arial"/>
              </w:rPr>
            </w:pPr>
            <w:r>
              <w:rPr>
                <w:rFonts w:ascii="Arial" w:hAnsi="Arial" w:cs="Arial"/>
              </w:rPr>
              <w:t>Matériels de transport</w:t>
            </w:r>
            <w:r w:rsidR="000510B9">
              <w:rPr>
                <w:rFonts w:ascii="Arial" w:hAnsi="Arial" w:cs="Arial"/>
              </w:rPr>
              <w:t>*</w:t>
            </w:r>
          </w:p>
        </w:tc>
        <w:tc>
          <w:tcPr>
            <w:tcW w:w="4606" w:type="dxa"/>
          </w:tcPr>
          <w:p w:rsidR="00B27448" w:rsidRDefault="000510B9" w:rsidP="00B27448">
            <w:pPr>
              <w:pStyle w:val="NormalWeb"/>
              <w:tabs>
                <w:tab w:val="left" w:pos="4260"/>
                <w:tab w:val="left" w:pos="5325"/>
              </w:tabs>
              <w:spacing w:before="0" w:beforeAutospacing="0" w:after="300" w:afterAutospacing="0" w:line="330" w:lineRule="atLeast"/>
              <w:jc w:val="center"/>
              <w:rPr>
                <w:rFonts w:ascii="Arial" w:hAnsi="Arial" w:cs="Arial"/>
              </w:rPr>
            </w:pPr>
            <w:r>
              <w:rPr>
                <w:rFonts w:ascii="Arial" w:hAnsi="Arial" w:cs="Arial"/>
              </w:rPr>
              <w:t>55</w:t>
            </w:r>
            <w:r w:rsidR="00B27448">
              <w:rPr>
                <w:rFonts w:ascii="Arial" w:hAnsi="Arial" w:cs="Arial"/>
              </w:rPr>
              <w:t> 000 Dhs</w:t>
            </w:r>
          </w:p>
        </w:tc>
      </w:tr>
      <w:tr w:rsidR="000510B9" w:rsidTr="00B27448">
        <w:tc>
          <w:tcPr>
            <w:tcW w:w="4606" w:type="dxa"/>
          </w:tcPr>
          <w:p w:rsidR="000510B9" w:rsidRDefault="000510B9" w:rsidP="00B27448">
            <w:pPr>
              <w:pStyle w:val="NormalWeb"/>
              <w:tabs>
                <w:tab w:val="left" w:pos="4260"/>
                <w:tab w:val="left" w:pos="5325"/>
              </w:tabs>
              <w:spacing w:before="0" w:beforeAutospacing="0" w:after="300" w:afterAutospacing="0" w:line="330" w:lineRule="atLeast"/>
              <w:jc w:val="both"/>
              <w:rPr>
                <w:rFonts w:ascii="Arial" w:hAnsi="Arial" w:cs="Arial"/>
              </w:rPr>
            </w:pPr>
            <w:r>
              <w:rPr>
                <w:rFonts w:ascii="Arial" w:hAnsi="Arial" w:cs="Arial"/>
              </w:rPr>
              <w:t>Matériels et outillages</w:t>
            </w:r>
          </w:p>
        </w:tc>
        <w:tc>
          <w:tcPr>
            <w:tcW w:w="4606" w:type="dxa"/>
          </w:tcPr>
          <w:p w:rsidR="000510B9" w:rsidRDefault="000510B9" w:rsidP="00B27448">
            <w:pPr>
              <w:pStyle w:val="NormalWeb"/>
              <w:tabs>
                <w:tab w:val="left" w:pos="4260"/>
                <w:tab w:val="left" w:pos="5325"/>
              </w:tabs>
              <w:spacing w:before="0" w:beforeAutospacing="0" w:after="300" w:afterAutospacing="0" w:line="330" w:lineRule="atLeast"/>
              <w:jc w:val="center"/>
              <w:rPr>
                <w:rFonts w:ascii="Arial" w:hAnsi="Arial" w:cs="Arial"/>
              </w:rPr>
            </w:pPr>
            <w:r>
              <w:rPr>
                <w:rFonts w:ascii="Arial" w:hAnsi="Arial" w:cs="Arial"/>
              </w:rPr>
              <w:t>10 000 Dhs</w:t>
            </w:r>
          </w:p>
        </w:tc>
      </w:tr>
    </w:tbl>
    <w:p w:rsidR="002D6391" w:rsidRPr="002D6391" w:rsidRDefault="002D6391" w:rsidP="002D6391">
      <w:pPr>
        <w:pStyle w:val="NormalWeb"/>
        <w:shd w:val="clear" w:color="auto" w:fill="FFFFFF"/>
        <w:tabs>
          <w:tab w:val="left" w:pos="4260"/>
          <w:tab w:val="left" w:pos="5325"/>
        </w:tabs>
        <w:spacing w:before="0" w:beforeAutospacing="0" w:after="300" w:afterAutospacing="0" w:line="330" w:lineRule="atLeast"/>
        <w:jc w:val="both"/>
        <w:rPr>
          <w:rFonts w:ascii="Arial" w:hAnsi="Arial" w:cs="Arial"/>
          <w:b/>
          <w:u w:val="single"/>
        </w:rPr>
      </w:pPr>
      <w:r>
        <w:rPr>
          <w:rFonts w:ascii="Arial" w:hAnsi="Arial" w:cs="Arial"/>
        </w:rPr>
        <w:tab/>
      </w:r>
      <w:r>
        <w:rPr>
          <w:rFonts w:ascii="Arial" w:hAnsi="Arial" w:cs="Arial"/>
        </w:rPr>
        <w:tab/>
      </w:r>
    </w:p>
    <w:p w:rsidR="006A151C" w:rsidRDefault="00B27448" w:rsidP="004000AC">
      <w:pPr>
        <w:pStyle w:val="NormalWeb"/>
        <w:shd w:val="clear" w:color="auto" w:fill="FFFFFF"/>
        <w:spacing w:before="0" w:beforeAutospacing="0" w:after="300" w:afterAutospacing="0" w:line="330" w:lineRule="atLeast"/>
        <w:jc w:val="both"/>
        <w:rPr>
          <w:rFonts w:ascii="Arial" w:hAnsi="Arial" w:cs="Arial"/>
        </w:rPr>
      </w:pPr>
      <w:r>
        <w:rPr>
          <w:rFonts w:ascii="Arial" w:hAnsi="Arial" w:cs="Arial"/>
        </w:rPr>
        <w:t>*Publicité :</w:t>
      </w:r>
      <w:r w:rsidR="000510B9">
        <w:rPr>
          <w:rFonts w:ascii="Arial" w:hAnsi="Arial" w:cs="Arial"/>
        </w:rPr>
        <w:t xml:space="preserve"> A travers la radio, les dépliants et</w:t>
      </w:r>
      <w:r>
        <w:rPr>
          <w:rFonts w:ascii="Arial" w:hAnsi="Arial" w:cs="Arial"/>
        </w:rPr>
        <w:t xml:space="preserve"> sous forme d’</w:t>
      </w:r>
      <w:r w:rsidR="000510B9">
        <w:rPr>
          <w:rFonts w:ascii="Arial" w:hAnsi="Arial" w:cs="Arial"/>
        </w:rPr>
        <w:t>affiche publicitaire distribuée dans diverse endroit de la ville.</w:t>
      </w:r>
    </w:p>
    <w:p w:rsidR="000510B9" w:rsidRDefault="000510B9" w:rsidP="004000AC">
      <w:pPr>
        <w:pStyle w:val="NormalWeb"/>
        <w:shd w:val="clear" w:color="auto" w:fill="FFFFFF"/>
        <w:spacing w:before="0" w:beforeAutospacing="0" w:after="300" w:afterAutospacing="0" w:line="330" w:lineRule="atLeast"/>
        <w:jc w:val="both"/>
        <w:rPr>
          <w:rFonts w:ascii="Arial" w:hAnsi="Arial" w:cs="Arial"/>
        </w:rPr>
      </w:pPr>
      <w:r>
        <w:rPr>
          <w:rFonts w:ascii="Arial" w:hAnsi="Arial" w:cs="Arial"/>
        </w:rPr>
        <w:t>*Matériels de transport : les transports qu’utiliseront nos employés pour se déplacer (voitures ou moto)</w:t>
      </w:r>
    </w:p>
    <w:p w:rsidR="000510B9" w:rsidRPr="002D6391" w:rsidRDefault="000510B9" w:rsidP="004000AC">
      <w:pPr>
        <w:pStyle w:val="NormalWeb"/>
        <w:shd w:val="clear" w:color="auto" w:fill="FFFFFF"/>
        <w:spacing w:before="0" w:beforeAutospacing="0" w:after="300" w:afterAutospacing="0" w:line="330" w:lineRule="atLeast"/>
        <w:jc w:val="both"/>
        <w:rPr>
          <w:rFonts w:ascii="Arial" w:hAnsi="Arial" w:cs="Arial"/>
        </w:rPr>
      </w:pPr>
    </w:p>
    <w:p w:rsidR="00CB037C" w:rsidRDefault="00CB037C" w:rsidP="00CB037C">
      <w:pPr>
        <w:pStyle w:val="NormalWeb"/>
        <w:shd w:val="clear" w:color="auto" w:fill="FFFFFF"/>
        <w:spacing w:before="0" w:beforeAutospacing="0" w:after="300" w:afterAutospacing="0" w:line="330" w:lineRule="atLeast"/>
        <w:jc w:val="both"/>
        <w:rPr>
          <w:rFonts w:ascii="Arial" w:hAnsi="Arial" w:cs="Arial"/>
        </w:rPr>
      </w:pPr>
    </w:p>
    <w:p w:rsidR="00257841" w:rsidRDefault="00094C07" w:rsidP="00CB037C">
      <w:pPr>
        <w:pStyle w:val="NormalWeb"/>
        <w:shd w:val="clear" w:color="auto" w:fill="FFFFFF"/>
        <w:spacing w:before="0" w:beforeAutospacing="0" w:after="300" w:afterAutospacing="0" w:line="330" w:lineRule="atLeast"/>
        <w:jc w:val="both"/>
        <w:rPr>
          <w:rFonts w:ascii="Arial" w:hAnsi="Arial" w:cs="Arial"/>
          <w:b/>
          <w:u w:val="single"/>
        </w:rPr>
      </w:pPr>
      <w:r w:rsidRPr="00094C07">
        <w:rPr>
          <w:rFonts w:ascii="Arial" w:hAnsi="Arial" w:cs="Arial"/>
          <w:b/>
          <w:u w:val="single"/>
        </w:rPr>
        <w:t>Le Plan d’action</w:t>
      </w:r>
      <w:r>
        <w:rPr>
          <w:rFonts w:ascii="Arial" w:hAnsi="Arial" w:cs="Arial"/>
          <w:b/>
          <w:u w:val="single"/>
        </w:rPr>
        <w:t> :</w:t>
      </w:r>
    </w:p>
    <w:p w:rsidR="000D55A6" w:rsidRDefault="000D55A6" w:rsidP="00CB037C">
      <w:pPr>
        <w:pStyle w:val="NormalWeb"/>
        <w:shd w:val="clear" w:color="auto" w:fill="FFFFFF"/>
        <w:spacing w:before="0" w:beforeAutospacing="0" w:after="300" w:afterAutospacing="0" w:line="330" w:lineRule="atLeast"/>
        <w:jc w:val="both"/>
        <w:rPr>
          <w:rFonts w:ascii="Arial" w:hAnsi="Arial" w:cs="Arial"/>
        </w:rPr>
      </w:pPr>
    </w:p>
    <w:p w:rsidR="000D55A6" w:rsidRPr="000D55A6" w:rsidRDefault="000D55A6" w:rsidP="00CB037C">
      <w:pPr>
        <w:pStyle w:val="NormalWeb"/>
        <w:shd w:val="clear" w:color="auto" w:fill="FFFFFF"/>
        <w:spacing w:before="0" w:beforeAutospacing="0" w:after="300" w:afterAutospacing="0" w:line="330" w:lineRule="atLeast"/>
        <w:jc w:val="both"/>
        <w:rPr>
          <w:rFonts w:ascii="Arial" w:hAnsi="Arial" w:cs="Arial"/>
        </w:rPr>
      </w:pPr>
      <w:r>
        <w:rPr>
          <w:rFonts w:ascii="Arial" w:hAnsi="Arial" w:cs="Arial"/>
        </w:rPr>
        <w:t>Le plan d’action décrit l’ensemble des activités que mettra en place l’entreprise dans le but de synchroniser son évolution avec son développement.</w:t>
      </w:r>
    </w:p>
    <w:p w:rsidR="000D55A6" w:rsidRPr="00CA6854" w:rsidRDefault="000D55A6" w:rsidP="00CB037C">
      <w:pPr>
        <w:pStyle w:val="NormalWeb"/>
        <w:shd w:val="clear" w:color="auto" w:fill="FFFFFF"/>
        <w:spacing w:before="0" w:beforeAutospacing="0" w:after="300" w:afterAutospacing="0" w:line="330" w:lineRule="atLeast"/>
        <w:jc w:val="both"/>
        <w:rPr>
          <w:rFonts w:ascii="Arial" w:hAnsi="Arial" w:cs="Arial"/>
        </w:rPr>
      </w:pPr>
      <w:r>
        <w:rPr>
          <w:rFonts w:ascii="Arial" w:hAnsi="Arial" w:cs="Arial"/>
        </w:rPr>
        <w:t xml:space="preserve">Il traduira les </w:t>
      </w:r>
      <w:r w:rsidR="00CA6854">
        <w:rPr>
          <w:rFonts w:ascii="Arial" w:hAnsi="Arial" w:cs="Arial"/>
        </w:rPr>
        <w:t xml:space="preserve">trois </w:t>
      </w:r>
      <w:r>
        <w:rPr>
          <w:rFonts w:ascii="Arial" w:hAnsi="Arial" w:cs="Arial"/>
        </w:rPr>
        <w:t xml:space="preserve">phases </w:t>
      </w:r>
      <w:r w:rsidR="00CA6854">
        <w:rPr>
          <w:rFonts w:ascii="Arial" w:hAnsi="Arial" w:cs="Arial"/>
        </w:rPr>
        <w:t>qu’entreprendra l’entreprise lors de son développement, la phase d’élaboration, la phase de mise en œuvre et la phase de suivi et d’évaluation.</w:t>
      </w:r>
    </w:p>
    <w:p w:rsidR="000D55A6" w:rsidRDefault="00CA6854" w:rsidP="00CB037C">
      <w:pPr>
        <w:pStyle w:val="NormalWeb"/>
        <w:shd w:val="clear" w:color="auto" w:fill="FFFFFF"/>
        <w:spacing w:before="0" w:beforeAutospacing="0" w:after="300" w:afterAutospacing="0" w:line="330" w:lineRule="atLeast"/>
        <w:jc w:val="both"/>
        <w:rPr>
          <w:rFonts w:ascii="Arial" w:hAnsi="Arial" w:cs="Arial"/>
        </w:rPr>
      </w:pPr>
      <w:r>
        <w:rPr>
          <w:rFonts w:ascii="Arial" w:hAnsi="Arial" w:cs="Arial"/>
        </w:rPr>
        <w:lastRenderedPageBreak/>
        <w:t>Le tableau suivant représente l’ensemble des activités et les objectifs spécifiques relatifs à chaque année :</w:t>
      </w:r>
    </w:p>
    <w:p w:rsidR="00CA6854" w:rsidRPr="00CA6854" w:rsidRDefault="00CA6854" w:rsidP="00CB037C">
      <w:pPr>
        <w:pStyle w:val="NormalWeb"/>
        <w:shd w:val="clear" w:color="auto" w:fill="FFFFFF"/>
        <w:spacing w:before="0" w:beforeAutospacing="0" w:after="300" w:afterAutospacing="0" w:line="330" w:lineRule="atLeast"/>
        <w:jc w:val="both"/>
        <w:rPr>
          <w:rFonts w:ascii="Arial" w:hAnsi="Arial" w:cs="Arial"/>
        </w:rPr>
      </w:pPr>
    </w:p>
    <w:tbl>
      <w:tblPr>
        <w:tblStyle w:val="Grilledutableau"/>
        <w:tblW w:w="0" w:type="auto"/>
        <w:tblLook w:val="04A0" w:firstRow="1" w:lastRow="0" w:firstColumn="1" w:lastColumn="0" w:noHBand="0" w:noVBand="1"/>
      </w:tblPr>
      <w:tblGrid>
        <w:gridCol w:w="2303"/>
        <w:gridCol w:w="2200"/>
        <w:gridCol w:w="2406"/>
        <w:gridCol w:w="2303"/>
      </w:tblGrid>
      <w:tr w:rsidR="00094C07" w:rsidTr="00FA0BFE">
        <w:tc>
          <w:tcPr>
            <w:tcW w:w="2303" w:type="dxa"/>
          </w:tcPr>
          <w:p w:rsidR="00094C07" w:rsidRDefault="002C5B4A" w:rsidP="00CB037C">
            <w:pPr>
              <w:pStyle w:val="NormalWeb"/>
              <w:spacing w:before="0" w:beforeAutospacing="0" w:after="300" w:afterAutospacing="0" w:line="330" w:lineRule="atLeast"/>
              <w:jc w:val="both"/>
              <w:rPr>
                <w:rFonts w:ascii="Arial" w:hAnsi="Arial" w:cs="Arial"/>
              </w:rPr>
            </w:pPr>
            <w:r>
              <w:rPr>
                <w:rFonts w:ascii="Arial" w:hAnsi="Arial" w:cs="Arial"/>
              </w:rPr>
              <w:t>Années</w:t>
            </w:r>
          </w:p>
        </w:tc>
        <w:tc>
          <w:tcPr>
            <w:tcW w:w="2200" w:type="dxa"/>
          </w:tcPr>
          <w:p w:rsidR="00094C07" w:rsidRDefault="002C5B4A" w:rsidP="00CB037C">
            <w:pPr>
              <w:pStyle w:val="NormalWeb"/>
              <w:spacing w:before="0" w:beforeAutospacing="0" w:after="300" w:afterAutospacing="0" w:line="330" w:lineRule="atLeast"/>
              <w:jc w:val="both"/>
              <w:rPr>
                <w:rFonts w:ascii="Arial" w:hAnsi="Arial" w:cs="Arial"/>
              </w:rPr>
            </w:pPr>
            <w:r>
              <w:rPr>
                <w:rFonts w:ascii="Arial" w:hAnsi="Arial" w:cs="Arial"/>
              </w:rPr>
              <w:t>Année 1</w:t>
            </w:r>
          </w:p>
        </w:tc>
        <w:tc>
          <w:tcPr>
            <w:tcW w:w="2406" w:type="dxa"/>
          </w:tcPr>
          <w:p w:rsidR="00094C07" w:rsidRDefault="002C5B4A" w:rsidP="00CB037C">
            <w:pPr>
              <w:pStyle w:val="NormalWeb"/>
              <w:spacing w:before="0" w:beforeAutospacing="0" w:after="300" w:afterAutospacing="0" w:line="330" w:lineRule="atLeast"/>
              <w:jc w:val="both"/>
              <w:rPr>
                <w:rFonts w:ascii="Arial" w:hAnsi="Arial" w:cs="Arial"/>
              </w:rPr>
            </w:pPr>
            <w:r>
              <w:rPr>
                <w:rFonts w:ascii="Arial" w:hAnsi="Arial" w:cs="Arial"/>
              </w:rPr>
              <w:t>Année 2</w:t>
            </w:r>
          </w:p>
        </w:tc>
        <w:tc>
          <w:tcPr>
            <w:tcW w:w="2303" w:type="dxa"/>
          </w:tcPr>
          <w:p w:rsidR="00094C07" w:rsidRDefault="002C5B4A" w:rsidP="00CB037C">
            <w:pPr>
              <w:pStyle w:val="NormalWeb"/>
              <w:spacing w:before="0" w:beforeAutospacing="0" w:after="300" w:afterAutospacing="0" w:line="330" w:lineRule="atLeast"/>
              <w:jc w:val="both"/>
              <w:rPr>
                <w:rFonts w:ascii="Arial" w:hAnsi="Arial" w:cs="Arial"/>
              </w:rPr>
            </w:pPr>
            <w:r>
              <w:rPr>
                <w:rFonts w:ascii="Arial" w:hAnsi="Arial" w:cs="Arial"/>
              </w:rPr>
              <w:t>Année 3</w:t>
            </w:r>
          </w:p>
        </w:tc>
      </w:tr>
      <w:tr w:rsidR="00094C07" w:rsidTr="00FA0BFE">
        <w:tc>
          <w:tcPr>
            <w:tcW w:w="2303" w:type="dxa"/>
          </w:tcPr>
          <w:p w:rsidR="00094C07" w:rsidRDefault="002C5B4A" w:rsidP="00CB037C">
            <w:pPr>
              <w:pStyle w:val="NormalWeb"/>
              <w:spacing w:before="0" w:beforeAutospacing="0" w:after="300" w:afterAutospacing="0" w:line="330" w:lineRule="atLeast"/>
              <w:jc w:val="both"/>
              <w:rPr>
                <w:rFonts w:ascii="Arial" w:hAnsi="Arial" w:cs="Arial"/>
              </w:rPr>
            </w:pPr>
            <w:r>
              <w:rPr>
                <w:rFonts w:ascii="Arial" w:hAnsi="Arial" w:cs="Arial"/>
              </w:rPr>
              <w:t>Activité 1</w:t>
            </w:r>
          </w:p>
        </w:tc>
        <w:tc>
          <w:tcPr>
            <w:tcW w:w="2200" w:type="dxa"/>
          </w:tcPr>
          <w:p w:rsidR="00094C07" w:rsidRDefault="00CA6854" w:rsidP="00CB037C">
            <w:pPr>
              <w:pStyle w:val="NormalWeb"/>
              <w:spacing w:before="0" w:beforeAutospacing="0" w:after="300" w:afterAutospacing="0" w:line="330" w:lineRule="atLeast"/>
              <w:jc w:val="both"/>
              <w:rPr>
                <w:rFonts w:ascii="Arial" w:hAnsi="Arial" w:cs="Arial"/>
              </w:rPr>
            </w:pPr>
            <w:r>
              <w:rPr>
                <w:rFonts w:ascii="Arial" w:hAnsi="Arial" w:cs="Arial"/>
              </w:rPr>
              <w:t>Lancement du projet</w:t>
            </w:r>
            <w:r w:rsidR="00D64241">
              <w:rPr>
                <w:rFonts w:ascii="Arial" w:hAnsi="Arial" w:cs="Arial"/>
              </w:rPr>
              <w:t xml:space="preserve"> et la mise en œuvre de la compagne publicitaire</w:t>
            </w:r>
          </w:p>
        </w:tc>
        <w:tc>
          <w:tcPr>
            <w:tcW w:w="2406" w:type="dxa"/>
          </w:tcPr>
          <w:p w:rsidR="00094C07" w:rsidRDefault="00FA0BFE" w:rsidP="00CB037C">
            <w:pPr>
              <w:pStyle w:val="NormalWeb"/>
              <w:spacing w:before="0" w:beforeAutospacing="0" w:after="300" w:afterAutospacing="0" w:line="330" w:lineRule="atLeast"/>
              <w:jc w:val="both"/>
              <w:rPr>
                <w:rFonts w:ascii="Arial" w:hAnsi="Arial" w:cs="Arial"/>
              </w:rPr>
            </w:pPr>
            <w:r>
              <w:rPr>
                <w:rFonts w:ascii="Arial" w:hAnsi="Arial" w:cs="Arial"/>
              </w:rPr>
              <w:t>Signer des contrats de partenariat commercial</w:t>
            </w:r>
            <w:r>
              <w:rPr>
                <w:rFonts w:ascii="Arial" w:hAnsi="Arial" w:cs="Arial"/>
              </w:rPr>
              <w:t xml:space="preserve"> </w:t>
            </w:r>
            <w:r>
              <w:rPr>
                <w:rFonts w:ascii="Arial" w:hAnsi="Arial" w:cs="Arial"/>
              </w:rPr>
              <w:t>avec d’autres entreprises</w:t>
            </w:r>
          </w:p>
        </w:tc>
        <w:tc>
          <w:tcPr>
            <w:tcW w:w="2303" w:type="dxa"/>
          </w:tcPr>
          <w:p w:rsidR="00094C07" w:rsidRDefault="000A4FDA" w:rsidP="00CB037C">
            <w:pPr>
              <w:pStyle w:val="NormalWeb"/>
              <w:spacing w:before="0" w:beforeAutospacing="0" w:after="300" w:afterAutospacing="0" w:line="330" w:lineRule="atLeast"/>
              <w:jc w:val="both"/>
              <w:rPr>
                <w:rFonts w:ascii="Arial" w:hAnsi="Arial" w:cs="Arial"/>
              </w:rPr>
            </w:pPr>
            <w:r>
              <w:rPr>
                <w:rFonts w:ascii="Arial" w:hAnsi="Arial" w:cs="Arial"/>
              </w:rPr>
              <w:t>Recruter de nouveaux employés pour augmenter l’effectif</w:t>
            </w:r>
          </w:p>
        </w:tc>
      </w:tr>
      <w:tr w:rsidR="00094C07" w:rsidTr="000A4FDA">
        <w:trPr>
          <w:trHeight w:val="2312"/>
        </w:trPr>
        <w:tc>
          <w:tcPr>
            <w:tcW w:w="2303" w:type="dxa"/>
          </w:tcPr>
          <w:p w:rsidR="00094C07" w:rsidRDefault="002C5B4A" w:rsidP="00CB037C">
            <w:pPr>
              <w:pStyle w:val="NormalWeb"/>
              <w:spacing w:before="0" w:beforeAutospacing="0" w:after="300" w:afterAutospacing="0" w:line="330" w:lineRule="atLeast"/>
              <w:jc w:val="both"/>
              <w:rPr>
                <w:rFonts w:ascii="Arial" w:hAnsi="Arial" w:cs="Arial"/>
              </w:rPr>
            </w:pPr>
            <w:r>
              <w:rPr>
                <w:rFonts w:ascii="Arial" w:hAnsi="Arial" w:cs="Arial"/>
              </w:rPr>
              <w:t>Activité 2</w:t>
            </w:r>
          </w:p>
        </w:tc>
        <w:tc>
          <w:tcPr>
            <w:tcW w:w="2200" w:type="dxa"/>
          </w:tcPr>
          <w:p w:rsidR="00094C07" w:rsidRDefault="00FA0BFE" w:rsidP="00CB037C">
            <w:pPr>
              <w:pStyle w:val="NormalWeb"/>
              <w:spacing w:before="0" w:beforeAutospacing="0" w:after="300" w:afterAutospacing="0" w:line="330" w:lineRule="atLeast"/>
              <w:jc w:val="both"/>
              <w:rPr>
                <w:rFonts w:ascii="Arial" w:hAnsi="Arial" w:cs="Arial"/>
              </w:rPr>
            </w:pPr>
            <w:r>
              <w:rPr>
                <w:rFonts w:ascii="Arial" w:hAnsi="Arial" w:cs="Arial"/>
              </w:rPr>
              <w:t>Création d’un site internet</w:t>
            </w:r>
          </w:p>
        </w:tc>
        <w:tc>
          <w:tcPr>
            <w:tcW w:w="2406" w:type="dxa"/>
          </w:tcPr>
          <w:p w:rsidR="00094C07" w:rsidRDefault="00094C07" w:rsidP="00CB037C">
            <w:pPr>
              <w:pStyle w:val="NormalWeb"/>
              <w:spacing w:before="0" w:beforeAutospacing="0" w:after="300" w:afterAutospacing="0" w:line="330" w:lineRule="atLeast"/>
              <w:jc w:val="both"/>
              <w:rPr>
                <w:rFonts w:ascii="Arial" w:hAnsi="Arial" w:cs="Arial"/>
              </w:rPr>
            </w:pPr>
            <w:bookmarkStart w:id="0" w:name="_GoBack"/>
            <w:bookmarkEnd w:id="0"/>
          </w:p>
        </w:tc>
        <w:tc>
          <w:tcPr>
            <w:tcW w:w="2303" w:type="dxa"/>
          </w:tcPr>
          <w:p w:rsidR="00094C07" w:rsidRDefault="00D64241" w:rsidP="00CB037C">
            <w:pPr>
              <w:pStyle w:val="NormalWeb"/>
              <w:spacing w:before="0" w:beforeAutospacing="0" w:after="300" w:afterAutospacing="0" w:line="330" w:lineRule="atLeast"/>
              <w:jc w:val="both"/>
              <w:rPr>
                <w:rFonts w:ascii="Arial" w:hAnsi="Arial" w:cs="Arial"/>
              </w:rPr>
            </w:pPr>
            <w:r>
              <w:rPr>
                <w:rFonts w:ascii="Arial" w:hAnsi="Arial" w:cs="Arial"/>
              </w:rPr>
              <w:t>Ouvrir un nouveau bureau</w:t>
            </w:r>
            <w:r w:rsidR="000A4FDA">
              <w:rPr>
                <w:rFonts w:ascii="Arial" w:hAnsi="Arial" w:cs="Arial"/>
              </w:rPr>
              <w:t xml:space="preserve"> afin d’augmenter la zone d’activité pour de l’entreprise</w:t>
            </w:r>
          </w:p>
        </w:tc>
      </w:tr>
    </w:tbl>
    <w:p w:rsidR="00094C07" w:rsidRPr="00094C07" w:rsidRDefault="00094C07" w:rsidP="00CB037C">
      <w:pPr>
        <w:pStyle w:val="NormalWeb"/>
        <w:shd w:val="clear" w:color="auto" w:fill="FFFFFF"/>
        <w:spacing w:before="0" w:beforeAutospacing="0" w:after="300" w:afterAutospacing="0" w:line="330" w:lineRule="atLeast"/>
        <w:jc w:val="both"/>
        <w:rPr>
          <w:rFonts w:ascii="Arial" w:hAnsi="Arial" w:cs="Arial"/>
        </w:rPr>
      </w:pPr>
    </w:p>
    <w:sectPr w:rsidR="00094C07" w:rsidRPr="00094C07" w:rsidSect="00EF175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2907" w:rsidRDefault="00C22907" w:rsidP="0040714C">
      <w:pPr>
        <w:spacing w:after="0" w:line="240" w:lineRule="auto"/>
      </w:pPr>
      <w:r>
        <w:separator/>
      </w:r>
    </w:p>
  </w:endnote>
  <w:endnote w:type="continuationSeparator" w:id="0">
    <w:p w:rsidR="00C22907" w:rsidRDefault="00C22907" w:rsidP="00407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2907" w:rsidRDefault="00C22907" w:rsidP="0040714C">
      <w:pPr>
        <w:spacing w:after="0" w:line="240" w:lineRule="auto"/>
      </w:pPr>
      <w:r>
        <w:separator/>
      </w:r>
    </w:p>
  </w:footnote>
  <w:footnote w:type="continuationSeparator" w:id="0">
    <w:p w:rsidR="00C22907" w:rsidRDefault="00C22907" w:rsidP="004071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51C79"/>
    <w:multiLevelType w:val="multilevel"/>
    <w:tmpl w:val="F1F26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CF4C0A"/>
    <w:multiLevelType w:val="hybridMultilevel"/>
    <w:tmpl w:val="0E148F34"/>
    <w:lvl w:ilvl="0" w:tplc="040C000F">
      <w:start w:val="1"/>
      <w:numFmt w:val="decimal"/>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2">
    <w:nsid w:val="16916872"/>
    <w:multiLevelType w:val="multilevel"/>
    <w:tmpl w:val="56543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575364"/>
    <w:multiLevelType w:val="hybridMultilevel"/>
    <w:tmpl w:val="C3B6DA40"/>
    <w:lvl w:ilvl="0" w:tplc="040C0011">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nsid w:val="42B55EF1"/>
    <w:multiLevelType w:val="hybridMultilevel"/>
    <w:tmpl w:val="233075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9E21BA4"/>
    <w:multiLevelType w:val="multilevel"/>
    <w:tmpl w:val="351E1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19D39D8"/>
    <w:multiLevelType w:val="multilevel"/>
    <w:tmpl w:val="BF0A6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A36B9B"/>
    <w:multiLevelType w:val="multilevel"/>
    <w:tmpl w:val="EE1E9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8A022AA"/>
    <w:multiLevelType w:val="multilevel"/>
    <w:tmpl w:val="0B96C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0"/>
  </w:num>
  <w:num w:numId="4">
    <w:abstractNumId w:val="2"/>
  </w:num>
  <w:num w:numId="5">
    <w:abstractNumId w:val="6"/>
  </w:num>
  <w:num w:numId="6">
    <w:abstractNumId w:val="7"/>
  </w:num>
  <w:num w:numId="7">
    <w:abstractNumId w:val="3"/>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000AC"/>
    <w:rsid w:val="000510B9"/>
    <w:rsid w:val="00094C07"/>
    <w:rsid w:val="000A4FDA"/>
    <w:rsid w:val="000D55A6"/>
    <w:rsid w:val="00257841"/>
    <w:rsid w:val="002C5B4A"/>
    <w:rsid w:val="002D6391"/>
    <w:rsid w:val="00332738"/>
    <w:rsid w:val="003C753E"/>
    <w:rsid w:val="004000AC"/>
    <w:rsid w:val="0040714C"/>
    <w:rsid w:val="004518B6"/>
    <w:rsid w:val="004B255A"/>
    <w:rsid w:val="00513174"/>
    <w:rsid w:val="00550DC6"/>
    <w:rsid w:val="00690888"/>
    <w:rsid w:val="006A151C"/>
    <w:rsid w:val="006A2DF7"/>
    <w:rsid w:val="006C1154"/>
    <w:rsid w:val="007D62C2"/>
    <w:rsid w:val="00887C4E"/>
    <w:rsid w:val="008F3F49"/>
    <w:rsid w:val="00A451FF"/>
    <w:rsid w:val="00B27448"/>
    <w:rsid w:val="00BC14AF"/>
    <w:rsid w:val="00BC373E"/>
    <w:rsid w:val="00C22907"/>
    <w:rsid w:val="00C753B1"/>
    <w:rsid w:val="00CA6854"/>
    <w:rsid w:val="00CB037C"/>
    <w:rsid w:val="00D64241"/>
    <w:rsid w:val="00D7013E"/>
    <w:rsid w:val="00DB36FE"/>
    <w:rsid w:val="00EF175D"/>
    <w:rsid w:val="00F642A7"/>
    <w:rsid w:val="00FA0BFE"/>
    <w:rsid w:val="00FA26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15:docId w15:val="{C076DE6F-B7D2-4F63-8C40-856289681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175D"/>
  </w:style>
  <w:style w:type="paragraph" w:styleId="Titre2">
    <w:name w:val="heading 2"/>
    <w:basedOn w:val="Normal"/>
    <w:link w:val="Titre2Car"/>
    <w:uiPriority w:val="9"/>
    <w:qFormat/>
    <w:rsid w:val="004000AC"/>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8F3F49"/>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4000AC"/>
  </w:style>
  <w:style w:type="character" w:styleId="lev">
    <w:name w:val="Strong"/>
    <w:basedOn w:val="Policepardfaut"/>
    <w:uiPriority w:val="22"/>
    <w:qFormat/>
    <w:rsid w:val="004000AC"/>
    <w:rPr>
      <w:b/>
      <w:bCs/>
    </w:rPr>
  </w:style>
  <w:style w:type="paragraph" w:styleId="NormalWeb">
    <w:name w:val="Normal (Web)"/>
    <w:basedOn w:val="Normal"/>
    <w:uiPriority w:val="99"/>
    <w:unhideWhenUsed/>
    <w:rsid w:val="004000A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4000AC"/>
    <w:rPr>
      <w:color w:val="0000FF"/>
      <w:u w:val="single"/>
    </w:rPr>
  </w:style>
  <w:style w:type="character" w:customStyle="1" w:styleId="Titre2Car">
    <w:name w:val="Titre 2 Car"/>
    <w:basedOn w:val="Policepardfaut"/>
    <w:link w:val="Titre2"/>
    <w:uiPriority w:val="9"/>
    <w:rsid w:val="004000AC"/>
    <w:rPr>
      <w:rFonts w:ascii="Times New Roman" w:eastAsia="Times New Roman" w:hAnsi="Times New Roman" w:cs="Times New Roman"/>
      <w:b/>
      <w:bCs/>
      <w:sz w:val="36"/>
      <w:szCs w:val="36"/>
      <w:lang w:eastAsia="fr-FR"/>
    </w:rPr>
  </w:style>
  <w:style w:type="character" w:customStyle="1" w:styleId="retrait">
    <w:name w:val="retrait"/>
    <w:basedOn w:val="Policepardfaut"/>
    <w:rsid w:val="004000AC"/>
  </w:style>
  <w:style w:type="character" w:customStyle="1" w:styleId="Titre3Car">
    <w:name w:val="Titre 3 Car"/>
    <w:basedOn w:val="Policepardfaut"/>
    <w:link w:val="Titre3"/>
    <w:uiPriority w:val="9"/>
    <w:semiHidden/>
    <w:rsid w:val="008F3F49"/>
    <w:rPr>
      <w:rFonts w:asciiTheme="majorHAnsi" w:eastAsiaTheme="majorEastAsia" w:hAnsiTheme="majorHAnsi" w:cstheme="majorBidi"/>
      <w:b/>
      <w:bCs/>
      <w:color w:val="4F81BD" w:themeColor="accent1"/>
    </w:rPr>
  </w:style>
  <w:style w:type="paragraph" w:styleId="Textedebulles">
    <w:name w:val="Balloon Text"/>
    <w:basedOn w:val="Normal"/>
    <w:link w:val="TextedebullesCar"/>
    <w:uiPriority w:val="99"/>
    <w:semiHidden/>
    <w:unhideWhenUsed/>
    <w:rsid w:val="008F3F4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F3F49"/>
    <w:rPr>
      <w:rFonts w:ascii="Tahoma" w:hAnsi="Tahoma" w:cs="Tahoma"/>
      <w:sz w:val="16"/>
      <w:szCs w:val="16"/>
    </w:rPr>
  </w:style>
  <w:style w:type="paragraph" w:styleId="En-tte">
    <w:name w:val="header"/>
    <w:basedOn w:val="Normal"/>
    <w:link w:val="En-tteCar"/>
    <w:uiPriority w:val="99"/>
    <w:semiHidden/>
    <w:unhideWhenUsed/>
    <w:rsid w:val="0040714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0714C"/>
  </w:style>
  <w:style w:type="paragraph" w:styleId="Pieddepage">
    <w:name w:val="footer"/>
    <w:basedOn w:val="Normal"/>
    <w:link w:val="PieddepageCar"/>
    <w:uiPriority w:val="99"/>
    <w:semiHidden/>
    <w:unhideWhenUsed/>
    <w:rsid w:val="0040714C"/>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40714C"/>
  </w:style>
  <w:style w:type="table" w:styleId="Grilledutableau">
    <w:name w:val="Table Grid"/>
    <w:basedOn w:val="TableauNormal"/>
    <w:uiPriority w:val="59"/>
    <w:rsid w:val="002D6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988018">
      <w:bodyDiv w:val="1"/>
      <w:marLeft w:val="0"/>
      <w:marRight w:val="0"/>
      <w:marTop w:val="0"/>
      <w:marBottom w:val="0"/>
      <w:divBdr>
        <w:top w:val="none" w:sz="0" w:space="0" w:color="auto"/>
        <w:left w:val="none" w:sz="0" w:space="0" w:color="auto"/>
        <w:bottom w:val="none" w:sz="0" w:space="0" w:color="auto"/>
        <w:right w:val="none" w:sz="0" w:space="0" w:color="auto"/>
      </w:divBdr>
    </w:div>
    <w:div w:id="574358169">
      <w:bodyDiv w:val="1"/>
      <w:marLeft w:val="0"/>
      <w:marRight w:val="0"/>
      <w:marTop w:val="0"/>
      <w:marBottom w:val="0"/>
      <w:divBdr>
        <w:top w:val="none" w:sz="0" w:space="0" w:color="auto"/>
        <w:left w:val="none" w:sz="0" w:space="0" w:color="auto"/>
        <w:bottom w:val="none" w:sz="0" w:space="0" w:color="auto"/>
        <w:right w:val="none" w:sz="0" w:space="0" w:color="auto"/>
      </w:divBdr>
    </w:div>
    <w:div w:id="622732421">
      <w:bodyDiv w:val="1"/>
      <w:marLeft w:val="0"/>
      <w:marRight w:val="0"/>
      <w:marTop w:val="0"/>
      <w:marBottom w:val="0"/>
      <w:divBdr>
        <w:top w:val="none" w:sz="0" w:space="0" w:color="auto"/>
        <w:left w:val="none" w:sz="0" w:space="0" w:color="auto"/>
        <w:bottom w:val="none" w:sz="0" w:space="0" w:color="auto"/>
        <w:right w:val="none" w:sz="0" w:space="0" w:color="auto"/>
      </w:divBdr>
    </w:div>
    <w:div w:id="650671384">
      <w:bodyDiv w:val="1"/>
      <w:marLeft w:val="0"/>
      <w:marRight w:val="0"/>
      <w:marTop w:val="0"/>
      <w:marBottom w:val="0"/>
      <w:divBdr>
        <w:top w:val="none" w:sz="0" w:space="0" w:color="auto"/>
        <w:left w:val="none" w:sz="0" w:space="0" w:color="auto"/>
        <w:bottom w:val="none" w:sz="0" w:space="0" w:color="auto"/>
        <w:right w:val="none" w:sz="0" w:space="0" w:color="auto"/>
      </w:divBdr>
    </w:div>
    <w:div w:id="766196209">
      <w:bodyDiv w:val="1"/>
      <w:marLeft w:val="0"/>
      <w:marRight w:val="0"/>
      <w:marTop w:val="0"/>
      <w:marBottom w:val="0"/>
      <w:divBdr>
        <w:top w:val="none" w:sz="0" w:space="0" w:color="auto"/>
        <w:left w:val="none" w:sz="0" w:space="0" w:color="auto"/>
        <w:bottom w:val="none" w:sz="0" w:space="0" w:color="auto"/>
        <w:right w:val="none" w:sz="0" w:space="0" w:color="auto"/>
      </w:divBdr>
    </w:div>
    <w:div w:id="1156800495">
      <w:bodyDiv w:val="1"/>
      <w:marLeft w:val="0"/>
      <w:marRight w:val="0"/>
      <w:marTop w:val="0"/>
      <w:marBottom w:val="0"/>
      <w:divBdr>
        <w:top w:val="none" w:sz="0" w:space="0" w:color="auto"/>
        <w:left w:val="none" w:sz="0" w:space="0" w:color="auto"/>
        <w:bottom w:val="none" w:sz="0" w:space="0" w:color="auto"/>
        <w:right w:val="none" w:sz="0" w:space="0" w:color="auto"/>
      </w:divBdr>
      <w:divsChild>
        <w:div w:id="1610775296">
          <w:marLeft w:val="0"/>
          <w:marRight w:val="189"/>
          <w:marTop w:val="0"/>
          <w:marBottom w:val="150"/>
          <w:divBdr>
            <w:top w:val="none" w:sz="0" w:space="0" w:color="auto"/>
            <w:left w:val="none" w:sz="0" w:space="0" w:color="auto"/>
            <w:bottom w:val="none" w:sz="0" w:space="0" w:color="auto"/>
            <w:right w:val="none" w:sz="0" w:space="0" w:color="auto"/>
          </w:divBdr>
        </w:div>
        <w:div w:id="1751392170">
          <w:marLeft w:val="0"/>
          <w:marRight w:val="0"/>
          <w:marTop w:val="0"/>
          <w:marBottom w:val="150"/>
          <w:divBdr>
            <w:top w:val="none" w:sz="0" w:space="0" w:color="auto"/>
            <w:left w:val="none" w:sz="0" w:space="0" w:color="auto"/>
            <w:bottom w:val="none" w:sz="0" w:space="0" w:color="auto"/>
            <w:right w:val="none" w:sz="0" w:space="0" w:color="auto"/>
          </w:divBdr>
        </w:div>
      </w:divsChild>
    </w:div>
    <w:div w:id="1159344711">
      <w:bodyDiv w:val="1"/>
      <w:marLeft w:val="0"/>
      <w:marRight w:val="0"/>
      <w:marTop w:val="0"/>
      <w:marBottom w:val="0"/>
      <w:divBdr>
        <w:top w:val="none" w:sz="0" w:space="0" w:color="auto"/>
        <w:left w:val="none" w:sz="0" w:space="0" w:color="auto"/>
        <w:bottom w:val="none" w:sz="0" w:space="0" w:color="auto"/>
        <w:right w:val="none" w:sz="0" w:space="0" w:color="auto"/>
      </w:divBdr>
    </w:div>
    <w:div w:id="118543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Feuille_de_calcul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Feuil1!$B$1</c:f>
              <c:strCache>
                <c:ptCount val="1"/>
                <c:pt idx="0">
                  <c:v>Part d'emploi par secteur </c:v>
                </c:pt>
              </c:strCache>
            </c:strRef>
          </c:tx>
          <c:explosion val="25"/>
          <c:dLbls>
            <c:dLbl>
              <c:idx val="0"/>
              <c:layout>
                <c:manualLayout>
                  <c:x val="-0.19582400142737091"/>
                  <c:y val="-0.10729930310435333"/>
                </c:manualLayout>
              </c:layout>
              <c:tx>
                <c:rich>
                  <a:bodyPr/>
                  <a:lstStyle/>
                  <a:p>
                    <a:r>
                      <a:rPr lang="en-US">
                        <a:solidFill>
                          <a:schemeClr val="bg1"/>
                        </a:solidFill>
                      </a:rPr>
                      <a:t>60%</a:t>
                    </a:r>
                  </a:p>
                </c:rich>
              </c:tx>
              <c:showLegendKey val="0"/>
              <c:showVal val="1"/>
              <c:showCatName val="0"/>
              <c:showSerName val="0"/>
              <c:showPercent val="0"/>
              <c:showBubbleSize val="0"/>
              <c:extLst>
                <c:ext xmlns:c15="http://schemas.microsoft.com/office/drawing/2012/chart" uri="{CE6537A1-D6FC-4f65-9D91-7224C49458BB}"/>
              </c:extLst>
            </c:dLbl>
            <c:dLbl>
              <c:idx val="1"/>
              <c:layout>
                <c:manualLayout>
                  <c:x val="0.10783091290690638"/>
                  <c:y val="-0.10921501191661405"/>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8.5784983496025508E-2"/>
                  <c:y val="3.246507979606001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5.275806534916589E-2"/>
                  <c:y val="8.3068754336742476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a:solidFill>
                      <a:schemeClr val="bg1"/>
                    </a:solidFill>
                  </a:defRPr>
                </a:pPr>
                <a:endParaRPr lang="fr-FR"/>
              </a:p>
            </c:txPr>
            <c:showLegendKey val="0"/>
            <c:showVal val="1"/>
            <c:showCatName val="0"/>
            <c:showSerName val="0"/>
            <c:showPercent val="0"/>
            <c:showBubbleSize val="0"/>
            <c:showLeaderLines val="1"/>
            <c:extLst>
              <c:ext xmlns:c15="http://schemas.microsoft.com/office/drawing/2012/chart" uri="{CE6537A1-D6FC-4f65-9D91-7224C49458BB}"/>
            </c:extLst>
          </c:dLbls>
          <c:cat>
            <c:strRef>
              <c:f>Feuil1!$A$2:$A$5</c:f>
              <c:strCache>
                <c:ptCount val="4"/>
                <c:pt idx="0">
                  <c:v>Femmes de ménage</c:v>
                </c:pt>
                <c:pt idx="1">
                  <c:v>Chauffeurs</c:v>
                </c:pt>
                <c:pt idx="2">
                  <c:v>Plombiers</c:v>
                </c:pt>
                <c:pt idx="3">
                  <c:v>Electriciens</c:v>
                </c:pt>
              </c:strCache>
            </c:strRef>
          </c:cat>
          <c:val>
            <c:numRef>
              <c:f>Feuil1!$B$2:$B$5</c:f>
              <c:numCache>
                <c:formatCode>0%</c:formatCode>
                <c:ptCount val="4"/>
                <c:pt idx="0">
                  <c:v>0.60000000000000053</c:v>
                </c:pt>
                <c:pt idx="1">
                  <c:v>0.2</c:v>
                </c:pt>
                <c:pt idx="2">
                  <c:v>0.1</c:v>
                </c:pt>
                <c:pt idx="3">
                  <c:v>0.1</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722</TotalTime>
  <Pages>14</Pages>
  <Words>2419</Words>
  <Characters>13306</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hamza</cp:lastModifiedBy>
  <cp:revision>10</cp:revision>
  <dcterms:created xsi:type="dcterms:W3CDTF">2014-12-28T11:59:00Z</dcterms:created>
  <dcterms:modified xsi:type="dcterms:W3CDTF">2015-01-02T16:46:00Z</dcterms:modified>
</cp:coreProperties>
</file>