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2CC" w:rsidRPr="00436FC3" w:rsidRDefault="0040484E" w:rsidP="001902CC">
      <w:pPr>
        <w:pStyle w:val="Pieddepage"/>
        <w:rPr>
          <w:rFonts w:asciiTheme="minorHAnsi" w:eastAsia="Adobe Song Std L" w:hAnsiTheme="minorHAnsi"/>
        </w:rPr>
      </w:pPr>
      <w:r>
        <w:rPr>
          <w:rFonts w:asciiTheme="minorHAnsi" w:eastAsia="Adobe Song Std L" w:hAnsiTheme="minorHAnsi"/>
          <w:noProof/>
          <w:lang w:eastAsia="fr-FR" w:bidi="ar-SA"/>
        </w:rPr>
        <w:drawing>
          <wp:anchor distT="0" distB="0" distL="114300" distR="114300" simplePos="0" relativeHeight="251658240" behindDoc="1" locked="0" layoutInCell="1" allowOverlap="1">
            <wp:simplePos x="0" y="0"/>
            <wp:positionH relativeFrom="margin">
              <wp:align>center</wp:align>
            </wp:positionH>
            <wp:positionV relativeFrom="paragraph">
              <wp:posOffset>50165</wp:posOffset>
            </wp:positionV>
            <wp:extent cx="2267585" cy="1614805"/>
            <wp:effectExtent l="19050" t="0" r="0" b="0"/>
            <wp:wrapNone/>
            <wp:docPr id="1" name="Image 1" descr="C:\Users\Pierre-Marie\Documents\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ierre-Marie\Documents\Logo.bmp"/>
                    <pic:cNvPicPr>
                      <a:picLocks noChangeAspect="1" noChangeArrowheads="1"/>
                    </pic:cNvPicPr>
                  </pic:nvPicPr>
                  <pic:blipFill>
                    <a:blip r:embed="rId6" cstate="print"/>
                    <a:srcRect/>
                    <a:stretch>
                      <a:fillRect/>
                    </a:stretch>
                  </pic:blipFill>
                  <pic:spPr bwMode="auto">
                    <a:xfrm>
                      <a:off x="0" y="0"/>
                      <a:ext cx="2267585" cy="1614805"/>
                    </a:xfrm>
                    <a:prstGeom prst="rect">
                      <a:avLst/>
                    </a:prstGeom>
                    <a:noFill/>
                    <a:ln w="9525">
                      <a:noFill/>
                      <a:miter lim="800000"/>
                      <a:headEnd/>
                      <a:tailEnd/>
                    </a:ln>
                  </pic:spPr>
                </pic:pic>
              </a:graphicData>
            </a:graphic>
          </wp:anchor>
        </w:drawing>
      </w:r>
    </w:p>
    <w:p w:rsidR="001902CC" w:rsidRPr="00436FC3" w:rsidRDefault="001902CC" w:rsidP="001902CC">
      <w:pPr>
        <w:pStyle w:val="Pieddepage"/>
        <w:rPr>
          <w:rFonts w:asciiTheme="minorHAnsi" w:eastAsia="Adobe Song Std L" w:hAnsiTheme="minorHAnsi"/>
        </w:rPr>
      </w:pPr>
    </w:p>
    <w:p w:rsidR="001902CC" w:rsidRPr="00436FC3" w:rsidRDefault="001902CC" w:rsidP="001902CC">
      <w:pPr>
        <w:pStyle w:val="Pieddepage"/>
        <w:rPr>
          <w:rFonts w:asciiTheme="minorHAnsi" w:eastAsia="Adobe Song Std L" w:hAnsiTheme="minorHAnsi"/>
        </w:rPr>
      </w:pPr>
    </w:p>
    <w:p w:rsidR="001902CC" w:rsidRPr="00436FC3" w:rsidRDefault="001902CC" w:rsidP="001902CC">
      <w:pPr>
        <w:pStyle w:val="Pieddepage"/>
        <w:rPr>
          <w:rFonts w:asciiTheme="minorHAnsi" w:eastAsia="Adobe Song Std L" w:hAnsiTheme="minorHAnsi"/>
        </w:rPr>
      </w:pPr>
    </w:p>
    <w:p w:rsidR="001902CC" w:rsidRPr="00436FC3" w:rsidRDefault="001902CC" w:rsidP="001902CC">
      <w:pPr>
        <w:pStyle w:val="Pieddepage"/>
        <w:rPr>
          <w:rFonts w:asciiTheme="minorHAnsi" w:eastAsia="Adobe Song Std L" w:hAnsiTheme="minorHAnsi"/>
        </w:rPr>
      </w:pPr>
    </w:p>
    <w:p w:rsidR="001902CC" w:rsidRPr="00436FC3" w:rsidRDefault="001902CC" w:rsidP="001902CC">
      <w:pPr>
        <w:pStyle w:val="Pieddepage"/>
        <w:rPr>
          <w:rFonts w:asciiTheme="minorHAnsi" w:eastAsia="Adobe Song Std L" w:hAnsiTheme="minorHAnsi"/>
        </w:rPr>
      </w:pPr>
    </w:p>
    <w:p w:rsidR="001902CC" w:rsidRPr="00436FC3" w:rsidRDefault="001902CC" w:rsidP="001902CC">
      <w:pPr>
        <w:pStyle w:val="Pieddepage"/>
        <w:rPr>
          <w:rFonts w:asciiTheme="minorHAnsi" w:eastAsia="Adobe Song Std L" w:hAnsiTheme="minorHAnsi"/>
        </w:rPr>
      </w:pPr>
    </w:p>
    <w:p w:rsidR="001902CC" w:rsidRPr="00436FC3" w:rsidRDefault="001902CC" w:rsidP="001902CC">
      <w:pPr>
        <w:pStyle w:val="Pieddepage"/>
        <w:rPr>
          <w:rFonts w:asciiTheme="minorHAnsi" w:eastAsia="Adobe Song Std L" w:hAnsiTheme="minorHAnsi"/>
        </w:rPr>
      </w:pPr>
    </w:p>
    <w:p w:rsidR="001902CC" w:rsidRPr="00436FC3" w:rsidRDefault="001902CC" w:rsidP="001902CC">
      <w:pPr>
        <w:pStyle w:val="Pieddepage"/>
        <w:rPr>
          <w:rFonts w:asciiTheme="minorHAnsi" w:eastAsia="Adobe Song Std L" w:hAnsiTheme="minorHAnsi"/>
        </w:rPr>
      </w:pPr>
    </w:p>
    <w:p w:rsidR="001902CC" w:rsidRPr="00436FC3" w:rsidRDefault="001902CC" w:rsidP="001902CC">
      <w:pPr>
        <w:pStyle w:val="Pieddepage"/>
        <w:rPr>
          <w:rFonts w:asciiTheme="minorHAnsi" w:eastAsia="Adobe Song Std L" w:hAnsiTheme="minorHAnsi"/>
        </w:rPr>
      </w:pPr>
    </w:p>
    <w:p w:rsidR="001902CC" w:rsidRPr="00436FC3" w:rsidRDefault="001902CC" w:rsidP="001902CC">
      <w:pPr>
        <w:pStyle w:val="Pieddepage"/>
        <w:rPr>
          <w:rFonts w:asciiTheme="minorHAnsi" w:eastAsia="Adobe Song Std L" w:hAnsiTheme="minorHAnsi"/>
        </w:rPr>
      </w:pPr>
    </w:p>
    <w:p w:rsidR="001902CC" w:rsidRPr="00436FC3" w:rsidRDefault="001902CC" w:rsidP="001902CC">
      <w:pPr>
        <w:pStyle w:val="Pieddepage"/>
        <w:rPr>
          <w:rFonts w:asciiTheme="minorHAnsi" w:eastAsia="Adobe Song Std L" w:hAnsiTheme="minorHAnsi"/>
        </w:rPr>
      </w:pPr>
    </w:p>
    <w:p w:rsidR="001902CC" w:rsidRPr="00436FC3" w:rsidRDefault="001902CC" w:rsidP="001902CC">
      <w:pPr>
        <w:pStyle w:val="Pieddepage"/>
        <w:rPr>
          <w:rFonts w:asciiTheme="minorHAnsi" w:eastAsia="Adobe Song Std L" w:hAnsiTheme="minorHAnsi"/>
        </w:rPr>
      </w:pPr>
    </w:p>
    <w:p w:rsidR="001902CC" w:rsidRPr="0040484E" w:rsidRDefault="001902CC" w:rsidP="001902CC">
      <w:pPr>
        <w:pStyle w:val="Pieddepage"/>
        <w:rPr>
          <w:rFonts w:asciiTheme="minorHAnsi" w:eastAsia="Adobe Song Std L" w:hAnsiTheme="minorHAnsi"/>
          <w:b/>
        </w:rPr>
      </w:pPr>
    </w:p>
    <w:p w:rsidR="0040484E" w:rsidRPr="0040484E" w:rsidRDefault="0040484E" w:rsidP="0040484E">
      <w:pPr>
        <w:pStyle w:val="Pieddepage"/>
        <w:jc w:val="center"/>
        <w:rPr>
          <w:b/>
          <w:sz w:val="56"/>
          <w:szCs w:val="56"/>
        </w:rPr>
      </w:pPr>
      <w:r w:rsidRPr="0040484E">
        <w:rPr>
          <w:b/>
          <w:sz w:val="56"/>
          <w:szCs w:val="56"/>
        </w:rPr>
        <w:t>UE analyse des systèmes:</w:t>
      </w:r>
    </w:p>
    <w:p w:rsidR="001902CC" w:rsidRPr="0040484E" w:rsidRDefault="00EA0089" w:rsidP="0040484E">
      <w:pPr>
        <w:pStyle w:val="Pieddepage"/>
        <w:jc w:val="center"/>
        <w:rPr>
          <w:b/>
          <w:sz w:val="56"/>
          <w:szCs w:val="56"/>
        </w:rPr>
      </w:pPr>
      <w:r w:rsidRPr="0040484E">
        <w:rPr>
          <w:b/>
          <w:sz w:val="56"/>
          <w:szCs w:val="56"/>
        </w:rPr>
        <w:t>Application</w:t>
      </w:r>
      <w:r w:rsidR="0040484E" w:rsidRPr="0040484E">
        <w:rPr>
          <w:b/>
          <w:sz w:val="56"/>
          <w:szCs w:val="56"/>
        </w:rPr>
        <w:t xml:space="preserve"> au système thèse</w:t>
      </w:r>
    </w:p>
    <w:p w:rsidR="001902CC" w:rsidRDefault="001902CC" w:rsidP="001902CC">
      <w:pPr>
        <w:pStyle w:val="Pieddepage"/>
        <w:rPr>
          <w:rFonts w:asciiTheme="minorHAnsi" w:eastAsia="Adobe Song Std L" w:hAnsiTheme="minorHAnsi"/>
          <w:sz w:val="44"/>
          <w:szCs w:val="44"/>
        </w:rPr>
      </w:pPr>
    </w:p>
    <w:p w:rsidR="0040484E" w:rsidRDefault="0040484E" w:rsidP="001902CC">
      <w:pPr>
        <w:pStyle w:val="Pieddepage"/>
        <w:rPr>
          <w:rFonts w:asciiTheme="minorHAnsi" w:eastAsia="Adobe Song Std L" w:hAnsiTheme="minorHAnsi"/>
          <w:sz w:val="44"/>
          <w:szCs w:val="44"/>
        </w:rPr>
      </w:pPr>
    </w:p>
    <w:p w:rsidR="0040484E" w:rsidRPr="0040484E" w:rsidRDefault="0040484E" w:rsidP="001902CC">
      <w:pPr>
        <w:pStyle w:val="Pieddepage"/>
        <w:rPr>
          <w:rFonts w:asciiTheme="minorHAnsi" w:eastAsia="Adobe Song Std L" w:hAnsiTheme="minorHAnsi"/>
          <w:sz w:val="44"/>
          <w:szCs w:val="44"/>
        </w:rPr>
      </w:pPr>
    </w:p>
    <w:p w:rsidR="001902CC" w:rsidRPr="0040484E" w:rsidRDefault="001902CC" w:rsidP="001902CC">
      <w:pPr>
        <w:pStyle w:val="Pieddepage"/>
        <w:rPr>
          <w:rFonts w:asciiTheme="minorHAnsi" w:eastAsia="Adobe Song Std L" w:hAnsiTheme="minorHAnsi"/>
          <w:sz w:val="32"/>
          <w:szCs w:val="32"/>
        </w:rPr>
      </w:pPr>
    </w:p>
    <w:p w:rsidR="0040484E" w:rsidRPr="0040484E" w:rsidRDefault="0040484E" w:rsidP="0040484E">
      <w:pPr>
        <w:pStyle w:val="Pieddepage"/>
        <w:jc w:val="center"/>
        <w:rPr>
          <w:rFonts w:asciiTheme="minorHAnsi" w:eastAsia="Adobe Song Std L" w:hAnsiTheme="minorHAnsi" w:cs="Times New Roman"/>
          <w:sz w:val="32"/>
          <w:szCs w:val="32"/>
        </w:rPr>
      </w:pPr>
      <w:r w:rsidRPr="0040484E">
        <w:rPr>
          <w:rFonts w:asciiTheme="minorHAnsi" w:eastAsia="Adobe Song Std L" w:hAnsiTheme="minorHAnsi" w:cs="Times New Roman"/>
          <w:sz w:val="32"/>
          <w:szCs w:val="32"/>
        </w:rPr>
        <w:t>Inversion dans les problématiques de premier passage en présence de diffusion multiple : application à la tomographie optique</w:t>
      </w:r>
    </w:p>
    <w:p w:rsidR="0040484E" w:rsidRPr="0040484E" w:rsidRDefault="0040484E" w:rsidP="0040484E">
      <w:pPr>
        <w:pStyle w:val="Pieddepage"/>
        <w:rPr>
          <w:rFonts w:asciiTheme="minorHAnsi" w:eastAsia="Adobe Song Std L" w:hAnsiTheme="minorHAnsi"/>
          <w:sz w:val="32"/>
          <w:szCs w:val="32"/>
          <w:u w:val="single"/>
        </w:rPr>
      </w:pPr>
    </w:p>
    <w:p w:rsidR="0040484E" w:rsidRPr="0040484E" w:rsidRDefault="0040484E" w:rsidP="0040484E">
      <w:pPr>
        <w:pStyle w:val="Pieddepage"/>
        <w:rPr>
          <w:rFonts w:asciiTheme="minorHAnsi" w:eastAsia="Adobe Song Std L" w:hAnsiTheme="minorHAnsi"/>
          <w:sz w:val="32"/>
          <w:szCs w:val="32"/>
          <w:u w:val="single"/>
        </w:rPr>
      </w:pPr>
    </w:p>
    <w:p w:rsidR="001902CC" w:rsidRPr="00436FC3" w:rsidRDefault="001902CC" w:rsidP="001902CC">
      <w:pPr>
        <w:pStyle w:val="Pieddepage"/>
        <w:rPr>
          <w:rFonts w:asciiTheme="minorHAnsi" w:eastAsia="Adobe Song Std L" w:hAnsiTheme="minorHAnsi"/>
        </w:rPr>
      </w:pPr>
    </w:p>
    <w:p w:rsidR="001902CC" w:rsidRPr="00436FC3" w:rsidRDefault="001902CC" w:rsidP="001902CC">
      <w:pPr>
        <w:pStyle w:val="Pieddepage"/>
        <w:rPr>
          <w:rFonts w:asciiTheme="minorHAnsi" w:eastAsia="Adobe Song Std L" w:hAnsiTheme="minorHAnsi"/>
        </w:rPr>
      </w:pPr>
    </w:p>
    <w:p w:rsidR="001902CC" w:rsidRPr="00436FC3" w:rsidRDefault="001902CC" w:rsidP="001902CC">
      <w:pPr>
        <w:pStyle w:val="Pieddepage"/>
        <w:rPr>
          <w:rFonts w:asciiTheme="minorHAnsi" w:eastAsia="Adobe Song Std L" w:hAnsiTheme="minorHAnsi"/>
        </w:rPr>
      </w:pPr>
    </w:p>
    <w:p w:rsidR="00436FC3" w:rsidRDefault="00436FC3" w:rsidP="001902CC">
      <w:pPr>
        <w:pStyle w:val="Pieddepage"/>
        <w:rPr>
          <w:rFonts w:asciiTheme="minorHAnsi" w:eastAsia="Adobe Song Std L" w:hAnsiTheme="minorHAnsi"/>
        </w:rPr>
      </w:pPr>
    </w:p>
    <w:p w:rsidR="0040484E" w:rsidRDefault="0040484E" w:rsidP="001902CC">
      <w:pPr>
        <w:pStyle w:val="Pieddepage"/>
        <w:rPr>
          <w:rFonts w:asciiTheme="minorHAnsi" w:eastAsia="Adobe Song Std L" w:hAnsiTheme="minorHAnsi"/>
        </w:rPr>
      </w:pPr>
    </w:p>
    <w:p w:rsidR="0040484E" w:rsidRDefault="0040484E" w:rsidP="001902CC">
      <w:pPr>
        <w:pStyle w:val="Pieddepage"/>
        <w:rPr>
          <w:rFonts w:asciiTheme="minorHAnsi" w:eastAsia="Adobe Song Std L" w:hAnsiTheme="minorHAnsi"/>
        </w:rPr>
      </w:pPr>
    </w:p>
    <w:p w:rsidR="0040484E" w:rsidRDefault="0040484E" w:rsidP="001902CC">
      <w:pPr>
        <w:pStyle w:val="Pieddepage"/>
        <w:rPr>
          <w:rFonts w:asciiTheme="minorHAnsi" w:eastAsia="Adobe Song Std L" w:hAnsiTheme="minorHAnsi"/>
        </w:rPr>
      </w:pPr>
    </w:p>
    <w:p w:rsidR="0040484E" w:rsidRDefault="0040484E" w:rsidP="001902CC">
      <w:pPr>
        <w:pStyle w:val="Pieddepage"/>
        <w:rPr>
          <w:rFonts w:asciiTheme="minorHAnsi" w:eastAsia="Adobe Song Std L" w:hAnsiTheme="minorHAnsi"/>
        </w:rPr>
      </w:pPr>
    </w:p>
    <w:p w:rsidR="0040484E" w:rsidRDefault="0040484E" w:rsidP="001902CC">
      <w:pPr>
        <w:pStyle w:val="Pieddepage"/>
        <w:rPr>
          <w:rFonts w:asciiTheme="minorHAnsi" w:eastAsia="Adobe Song Std L" w:hAnsiTheme="minorHAnsi"/>
        </w:rPr>
        <w:sectPr w:rsidR="0040484E" w:rsidSect="00436FC3">
          <w:headerReference w:type="default" r:id="rId7"/>
          <w:footerReference w:type="default" r:id="rId8"/>
          <w:pgSz w:w="11906" w:h="16838"/>
          <w:pgMar w:top="1417" w:right="1417" w:bottom="1417" w:left="1417" w:header="708" w:footer="708" w:gutter="0"/>
          <w:cols w:space="708"/>
          <w:docGrid w:linePitch="360"/>
        </w:sectPr>
      </w:pPr>
    </w:p>
    <w:p w:rsidR="00332BB2" w:rsidRPr="00436FC3" w:rsidRDefault="00332BB2" w:rsidP="001902CC">
      <w:pPr>
        <w:pStyle w:val="Pieddepage"/>
        <w:rPr>
          <w:rFonts w:asciiTheme="minorHAnsi" w:eastAsia="Adobe Song Std L" w:hAnsiTheme="minorHAnsi"/>
        </w:rPr>
      </w:pPr>
    </w:p>
    <w:p w:rsidR="001902CC" w:rsidRPr="00436FC3" w:rsidRDefault="001902CC" w:rsidP="001902CC">
      <w:pPr>
        <w:pStyle w:val="Pieddepage"/>
        <w:rPr>
          <w:rFonts w:asciiTheme="minorHAnsi" w:eastAsia="Adobe Song Std L" w:hAnsiTheme="minorHAnsi"/>
        </w:rPr>
      </w:pPr>
    </w:p>
    <w:p w:rsidR="00436FC3" w:rsidRDefault="00436FC3" w:rsidP="001902CC">
      <w:pPr>
        <w:pStyle w:val="Pieddepage"/>
        <w:rPr>
          <w:rFonts w:asciiTheme="minorHAnsi" w:eastAsia="Adobe Song Std L" w:hAnsiTheme="minorHAnsi"/>
        </w:rPr>
        <w:sectPr w:rsidR="00436FC3" w:rsidSect="00436FC3">
          <w:type w:val="continuous"/>
          <w:pgSz w:w="11906" w:h="16838"/>
          <w:pgMar w:top="1417" w:right="1417" w:bottom="1417" w:left="1417" w:header="708" w:footer="708" w:gutter="0"/>
          <w:cols w:space="708"/>
          <w:docGrid w:linePitch="360"/>
        </w:sectPr>
      </w:pPr>
    </w:p>
    <w:p w:rsidR="00436FC3" w:rsidRDefault="00332BB2" w:rsidP="001902CC">
      <w:pPr>
        <w:pStyle w:val="Pieddepage"/>
        <w:rPr>
          <w:rFonts w:asciiTheme="minorHAnsi" w:eastAsia="Adobe Song Std L" w:hAnsiTheme="minorHAnsi"/>
        </w:rPr>
      </w:pPr>
      <w:r w:rsidRPr="00436FC3">
        <w:rPr>
          <w:rFonts w:asciiTheme="minorHAnsi" w:eastAsia="Adobe Song Std L" w:hAnsiTheme="minorHAnsi"/>
        </w:rPr>
        <w:lastRenderedPageBreak/>
        <w:t>JOLLY</w:t>
      </w:r>
      <w:r w:rsidR="001902CC" w:rsidRPr="00436FC3">
        <w:rPr>
          <w:rFonts w:asciiTheme="minorHAnsi" w:eastAsia="Adobe Song Std L" w:hAnsiTheme="minorHAnsi"/>
        </w:rPr>
        <w:t xml:space="preserve"> Marie  </w:t>
      </w:r>
    </w:p>
    <w:p w:rsidR="001902CC" w:rsidRPr="00436FC3" w:rsidRDefault="001902CC" w:rsidP="001902CC">
      <w:pPr>
        <w:pStyle w:val="Pieddepage"/>
        <w:rPr>
          <w:rFonts w:asciiTheme="minorHAnsi" w:eastAsia="Adobe Song Std L" w:hAnsiTheme="minorHAnsi"/>
        </w:rPr>
      </w:pPr>
      <w:r w:rsidRPr="00436FC3">
        <w:rPr>
          <w:rFonts w:asciiTheme="minorHAnsi" w:eastAsia="Adobe Song Std L" w:hAnsiTheme="minorHAnsi"/>
        </w:rPr>
        <w:t>BONNEMASON Pierre-Marie</w:t>
      </w:r>
      <w:r w:rsidR="0084463E" w:rsidRPr="00436FC3">
        <w:rPr>
          <w:rFonts w:asciiTheme="minorHAnsi" w:eastAsia="Adobe Song Std L" w:hAnsiTheme="minorHAnsi"/>
        </w:rPr>
        <w:tab/>
        <w:t xml:space="preserve">                  </w:t>
      </w:r>
    </w:p>
    <w:p w:rsidR="001902CC" w:rsidRPr="00436FC3" w:rsidRDefault="001902CC" w:rsidP="001902CC">
      <w:pPr>
        <w:pStyle w:val="Pieddepage"/>
        <w:rPr>
          <w:rFonts w:asciiTheme="minorHAnsi" w:eastAsia="Adobe Song Std L" w:hAnsiTheme="minorHAnsi"/>
        </w:rPr>
      </w:pPr>
      <w:r w:rsidRPr="00436FC3">
        <w:rPr>
          <w:rFonts w:asciiTheme="minorHAnsi" w:eastAsia="Adobe Song Std L" w:hAnsiTheme="minorHAnsi"/>
        </w:rPr>
        <w:t>LAUGE Christophe</w:t>
      </w:r>
    </w:p>
    <w:p w:rsidR="00436FC3" w:rsidRDefault="00436FC3" w:rsidP="001902CC">
      <w:pPr>
        <w:pStyle w:val="Pieddepage"/>
        <w:rPr>
          <w:rFonts w:asciiTheme="minorHAnsi" w:eastAsia="Adobe Song Std L" w:hAnsiTheme="minorHAnsi"/>
        </w:rPr>
        <w:sectPr w:rsidR="00436FC3" w:rsidSect="00436FC3">
          <w:type w:val="continuous"/>
          <w:pgSz w:w="11906" w:h="16838"/>
          <w:pgMar w:top="1417" w:right="1417" w:bottom="1417" w:left="1417" w:header="708" w:footer="708" w:gutter="0"/>
          <w:cols w:num="2" w:space="708"/>
          <w:docGrid w:linePitch="360"/>
        </w:sectPr>
      </w:pPr>
      <w:r>
        <w:rPr>
          <w:rFonts w:asciiTheme="minorHAnsi" w:eastAsia="Adobe Song Std L" w:hAnsiTheme="minorHAnsi"/>
        </w:rPr>
        <w:lastRenderedPageBreak/>
        <w:t xml:space="preserve">   </w:t>
      </w:r>
      <w:r w:rsidRPr="00436FC3">
        <w:rPr>
          <w:rFonts w:asciiTheme="minorHAnsi" w:eastAsia="Adobe Song Std L" w:hAnsiTheme="minorHAnsi"/>
        </w:rPr>
        <w:t xml:space="preserve">Guillaume TEREE </w:t>
      </w:r>
      <w:r w:rsidR="00B707D0">
        <w:rPr>
          <w:rFonts w:asciiTheme="minorHAnsi" w:eastAsia="Adobe Song Std L" w:hAnsiTheme="minorHAnsi"/>
        </w:rPr>
        <w:t>d</w:t>
      </w:r>
      <w:r w:rsidRPr="00436FC3">
        <w:rPr>
          <w:rFonts w:asciiTheme="minorHAnsi" w:eastAsia="Adobe Song Std L" w:hAnsiTheme="minorHAnsi"/>
        </w:rPr>
        <w:t>octorant aux Mines</w:t>
      </w:r>
      <w:r>
        <w:rPr>
          <w:rFonts w:asciiTheme="minorHAnsi" w:eastAsia="Adobe Song Std L" w:hAnsiTheme="minorHAnsi"/>
        </w:rPr>
        <w:t xml:space="preserve"> d’Albi-</w:t>
      </w:r>
      <w:r w:rsidR="00B707D0">
        <w:rPr>
          <w:rFonts w:asciiTheme="minorHAnsi" w:eastAsia="Adobe Song Std L" w:hAnsiTheme="minorHAnsi"/>
        </w:rPr>
        <w:t xml:space="preserve">Carmaux, codirigé par M Maréchal, sous la tutelle de Mme El </w:t>
      </w:r>
      <w:proofErr w:type="spellStart"/>
      <w:r w:rsidR="00B707D0">
        <w:rPr>
          <w:rFonts w:asciiTheme="minorHAnsi" w:eastAsia="Adobe Song Std L" w:hAnsiTheme="minorHAnsi"/>
        </w:rPr>
        <w:t>Hafi</w:t>
      </w:r>
      <w:proofErr w:type="spellEnd"/>
      <w:r w:rsidR="0084463E" w:rsidRPr="00436FC3">
        <w:rPr>
          <w:rFonts w:asciiTheme="minorHAnsi" w:eastAsia="Adobe Song Std L" w:hAnsiTheme="minorHAnsi"/>
        </w:rPr>
        <w:tab/>
      </w:r>
      <w:r w:rsidRPr="00436FC3">
        <w:rPr>
          <w:rFonts w:asciiTheme="minorHAnsi" w:eastAsia="Adobe Song Std L" w:hAnsiTheme="minorHAnsi"/>
        </w:rPr>
        <w:t xml:space="preserve">              </w:t>
      </w:r>
    </w:p>
    <w:p w:rsidR="001902CC" w:rsidRPr="00436FC3" w:rsidRDefault="00436FC3" w:rsidP="001902CC">
      <w:pPr>
        <w:pStyle w:val="Pieddepage"/>
        <w:rPr>
          <w:rFonts w:asciiTheme="minorHAnsi" w:eastAsia="Adobe Song Std L" w:hAnsiTheme="minorHAnsi"/>
        </w:rPr>
      </w:pPr>
      <w:r w:rsidRPr="00436FC3">
        <w:rPr>
          <w:rFonts w:asciiTheme="minorHAnsi" w:eastAsia="Adobe Song Std L" w:hAnsiTheme="minorHAnsi"/>
        </w:rPr>
        <w:lastRenderedPageBreak/>
        <w:t>PORTEFAIX Sarah</w:t>
      </w:r>
    </w:p>
    <w:p w:rsidR="001902CC" w:rsidRPr="00436FC3" w:rsidRDefault="00436FC3" w:rsidP="00436FC3">
      <w:pPr>
        <w:pStyle w:val="Pieddepage"/>
        <w:rPr>
          <w:rFonts w:asciiTheme="minorHAnsi" w:eastAsia="Adobe Song Std L" w:hAnsiTheme="minorHAnsi"/>
        </w:rPr>
      </w:pPr>
      <w:r w:rsidRPr="00436FC3">
        <w:rPr>
          <w:rFonts w:asciiTheme="minorHAnsi" w:eastAsia="Adobe Song Std L" w:hAnsiTheme="minorHAnsi"/>
        </w:rPr>
        <w:t xml:space="preserve">IFI 2015                                                                                                                                                 </w:t>
      </w:r>
    </w:p>
    <w:p w:rsidR="0040484E" w:rsidRDefault="0040484E">
      <w:pPr>
        <w:rPr>
          <w:rFonts w:eastAsia="Adobe Song Std L" w:cs="Mangal"/>
          <w:kern w:val="3"/>
          <w:sz w:val="24"/>
          <w:szCs w:val="21"/>
          <w:lang w:eastAsia="zh-CN" w:bidi="hi-IN"/>
        </w:rPr>
      </w:pPr>
      <w:r>
        <w:rPr>
          <w:rFonts w:eastAsia="Adobe Song Std L" w:cs="Mangal"/>
          <w:kern w:val="3"/>
          <w:sz w:val="24"/>
          <w:szCs w:val="21"/>
          <w:lang w:eastAsia="zh-CN" w:bidi="hi-IN"/>
        </w:rPr>
        <w:br w:type="page"/>
      </w:r>
    </w:p>
    <w:p w:rsidR="00436FC3" w:rsidRPr="00791BED" w:rsidRDefault="00791BED" w:rsidP="008B70CA">
      <w:pPr>
        <w:rPr>
          <w:rFonts w:eastAsia="Adobe Song Std L" w:cs="Mangal"/>
          <w:b/>
          <w:kern w:val="3"/>
          <w:sz w:val="32"/>
          <w:szCs w:val="32"/>
          <w:lang w:eastAsia="zh-CN" w:bidi="hi-IN"/>
        </w:rPr>
      </w:pPr>
      <w:r w:rsidRPr="00791BED">
        <w:rPr>
          <w:rFonts w:eastAsia="Adobe Song Std L" w:cs="Mangal"/>
          <w:b/>
          <w:kern w:val="3"/>
          <w:sz w:val="32"/>
          <w:szCs w:val="32"/>
          <w:lang w:eastAsia="zh-CN" w:bidi="hi-IN"/>
        </w:rPr>
        <w:lastRenderedPageBreak/>
        <w:t>Sommaire</w:t>
      </w:r>
    </w:p>
    <w:p w:rsidR="00791BED" w:rsidRPr="00791BED" w:rsidRDefault="00791BED" w:rsidP="008B70CA">
      <w:pPr>
        <w:rPr>
          <w:rFonts w:eastAsia="Adobe Song Std L" w:cs="Mangal"/>
          <w:kern w:val="3"/>
          <w:sz w:val="26"/>
          <w:szCs w:val="26"/>
          <w:lang w:eastAsia="zh-CN" w:bidi="hi-IN"/>
        </w:rPr>
      </w:pPr>
      <w:r w:rsidRPr="00791BED">
        <w:rPr>
          <w:rFonts w:eastAsia="Adobe Song Std L" w:cs="Mangal"/>
          <w:kern w:val="3"/>
          <w:sz w:val="26"/>
          <w:szCs w:val="26"/>
          <w:lang w:eastAsia="zh-CN" w:bidi="hi-IN"/>
        </w:rPr>
        <w:t>I. Analyse structurelle</w:t>
      </w:r>
      <w:r>
        <w:rPr>
          <w:rFonts w:eastAsia="Adobe Song Std L" w:cs="Mangal"/>
          <w:kern w:val="3"/>
          <w:sz w:val="26"/>
          <w:szCs w:val="26"/>
          <w:lang w:eastAsia="zh-CN" w:bidi="hi-IN"/>
        </w:rPr>
        <w:t>……………………………………………………………………………………………….3</w:t>
      </w:r>
    </w:p>
    <w:p w:rsidR="00791BED" w:rsidRPr="00791BED" w:rsidRDefault="00791BED" w:rsidP="008B70CA">
      <w:pPr>
        <w:rPr>
          <w:rFonts w:eastAsia="Adobe Song Std L" w:cs="Mangal"/>
          <w:kern w:val="3"/>
          <w:sz w:val="26"/>
          <w:szCs w:val="26"/>
          <w:lang w:eastAsia="zh-CN" w:bidi="hi-IN"/>
        </w:rPr>
      </w:pPr>
      <w:r w:rsidRPr="00791BED">
        <w:rPr>
          <w:rFonts w:eastAsia="Adobe Song Std L" w:cs="Mangal"/>
          <w:kern w:val="3"/>
          <w:sz w:val="26"/>
          <w:szCs w:val="26"/>
          <w:lang w:eastAsia="zh-CN" w:bidi="hi-IN"/>
        </w:rPr>
        <w:tab/>
        <w:t>I.1. Parties prenantes de l’organisation d’une thèse</w:t>
      </w:r>
      <w:r>
        <w:rPr>
          <w:rFonts w:eastAsia="Adobe Song Std L" w:cs="Mangal"/>
          <w:kern w:val="3"/>
          <w:sz w:val="26"/>
          <w:szCs w:val="26"/>
          <w:lang w:eastAsia="zh-CN" w:bidi="hi-IN"/>
        </w:rPr>
        <w:t>……………………………………….3</w:t>
      </w:r>
    </w:p>
    <w:p w:rsidR="00791BED" w:rsidRPr="00791BED" w:rsidRDefault="00791BED" w:rsidP="008B70CA">
      <w:pPr>
        <w:rPr>
          <w:rFonts w:eastAsia="Adobe Song Std L" w:cs="Mangal"/>
          <w:kern w:val="3"/>
          <w:sz w:val="26"/>
          <w:szCs w:val="26"/>
          <w:lang w:eastAsia="zh-CN" w:bidi="hi-IN"/>
        </w:rPr>
      </w:pPr>
      <w:r w:rsidRPr="00791BED">
        <w:rPr>
          <w:rFonts w:eastAsia="Adobe Song Std L" w:cs="Mangal"/>
          <w:kern w:val="3"/>
          <w:sz w:val="26"/>
          <w:szCs w:val="26"/>
          <w:lang w:eastAsia="zh-CN" w:bidi="hi-IN"/>
        </w:rPr>
        <w:tab/>
        <w:t>I.2. Conditions d’émergence</w:t>
      </w:r>
      <w:r>
        <w:rPr>
          <w:rFonts w:eastAsia="Adobe Song Std L" w:cs="Mangal"/>
          <w:kern w:val="3"/>
          <w:sz w:val="26"/>
          <w:szCs w:val="26"/>
          <w:lang w:eastAsia="zh-CN" w:bidi="hi-IN"/>
        </w:rPr>
        <w:t>…………………………………………………………………………..3</w:t>
      </w:r>
    </w:p>
    <w:p w:rsidR="00791BED" w:rsidRPr="00791BED" w:rsidRDefault="00791BED" w:rsidP="008B70CA">
      <w:pPr>
        <w:rPr>
          <w:rFonts w:eastAsia="Adobe Song Std L" w:cs="Mangal"/>
          <w:kern w:val="3"/>
          <w:sz w:val="26"/>
          <w:szCs w:val="26"/>
          <w:lang w:eastAsia="zh-CN" w:bidi="hi-IN"/>
        </w:rPr>
      </w:pPr>
      <w:r w:rsidRPr="00791BED">
        <w:rPr>
          <w:rFonts w:eastAsia="Adobe Song Std L" w:cs="Mangal"/>
          <w:kern w:val="3"/>
          <w:sz w:val="26"/>
          <w:szCs w:val="26"/>
          <w:lang w:eastAsia="zh-CN" w:bidi="hi-IN"/>
        </w:rPr>
        <w:tab/>
        <w:t>I.3. Moyens mobilisés</w:t>
      </w:r>
      <w:r>
        <w:rPr>
          <w:rFonts w:eastAsia="Adobe Song Std L" w:cs="Mangal"/>
          <w:kern w:val="3"/>
          <w:sz w:val="26"/>
          <w:szCs w:val="26"/>
          <w:lang w:eastAsia="zh-CN" w:bidi="hi-IN"/>
        </w:rPr>
        <w:t>…………………………………………………………………………………….4</w:t>
      </w:r>
    </w:p>
    <w:p w:rsidR="00791BED" w:rsidRPr="00791BED" w:rsidRDefault="00791BED" w:rsidP="008B70CA">
      <w:pPr>
        <w:rPr>
          <w:rFonts w:eastAsia="Adobe Song Std L" w:cs="Mangal"/>
          <w:kern w:val="3"/>
          <w:sz w:val="26"/>
          <w:szCs w:val="26"/>
          <w:lang w:eastAsia="zh-CN" w:bidi="hi-IN"/>
        </w:rPr>
      </w:pPr>
      <w:r w:rsidRPr="00791BED">
        <w:rPr>
          <w:rFonts w:eastAsia="Adobe Song Std L" w:cs="Mangal"/>
          <w:kern w:val="3"/>
          <w:sz w:val="26"/>
          <w:szCs w:val="26"/>
          <w:lang w:eastAsia="zh-CN" w:bidi="hi-IN"/>
        </w:rPr>
        <w:tab/>
        <w:t>I.4. Résultats d’une thèse</w:t>
      </w:r>
      <w:r>
        <w:rPr>
          <w:rFonts w:eastAsia="Adobe Song Std L" w:cs="Mangal"/>
          <w:kern w:val="3"/>
          <w:sz w:val="26"/>
          <w:szCs w:val="26"/>
          <w:lang w:eastAsia="zh-CN" w:bidi="hi-IN"/>
        </w:rPr>
        <w:t>……………………………………………………………………………….4</w:t>
      </w:r>
    </w:p>
    <w:p w:rsidR="00791BED" w:rsidRPr="00791BED" w:rsidRDefault="00791BED" w:rsidP="008B70CA">
      <w:pPr>
        <w:rPr>
          <w:rFonts w:eastAsia="Adobe Song Std L" w:cs="Mangal"/>
          <w:kern w:val="3"/>
          <w:sz w:val="26"/>
          <w:szCs w:val="26"/>
          <w:lang w:eastAsia="zh-CN" w:bidi="hi-IN"/>
        </w:rPr>
      </w:pPr>
      <w:r w:rsidRPr="00791BED">
        <w:rPr>
          <w:rFonts w:eastAsia="Adobe Song Std L" w:cs="Mangal"/>
          <w:kern w:val="3"/>
          <w:sz w:val="26"/>
          <w:szCs w:val="26"/>
          <w:lang w:eastAsia="zh-CN" w:bidi="hi-IN"/>
        </w:rPr>
        <w:t>II. Analyse comportementale</w:t>
      </w:r>
      <w:r>
        <w:rPr>
          <w:rFonts w:eastAsia="Adobe Song Std L" w:cs="Mangal"/>
          <w:kern w:val="3"/>
          <w:sz w:val="26"/>
          <w:szCs w:val="26"/>
          <w:lang w:eastAsia="zh-CN" w:bidi="hi-IN"/>
        </w:rPr>
        <w:t>……………………………………………………………………………………5</w:t>
      </w:r>
    </w:p>
    <w:p w:rsidR="00791BED" w:rsidRPr="00791BED" w:rsidRDefault="00791BED" w:rsidP="008B70CA">
      <w:pPr>
        <w:rPr>
          <w:rFonts w:eastAsia="Adobe Song Std L" w:cs="Mangal"/>
          <w:kern w:val="3"/>
          <w:sz w:val="26"/>
          <w:szCs w:val="26"/>
          <w:lang w:eastAsia="zh-CN" w:bidi="hi-IN"/>
        </w:rPr>
      </w:pPr>
      <w:r w:rsidRPr="00791BED">
        <w:rPr>
          <w:rFonts w:eastAsia="Adobe Song Std L" w:cs="Mangal"/>
          <w:kern w:val="3"/>
          <w:sz w:val="26"/>
          <w:szCs w:val="26"/>
          <w:lang w:eastAsia="zh-CN" w:bidi="hi-IN"/>
        </w:rPr>
        <w:tab/>
        <w:t>II.1. Démarche</w:t>
      </w:r>
      <w:r>
        <w:rPr>
          <w:rFonts w:eastAsia="Adobe Song Std L" w:cs="Mangal"/>
          <w:kern w:val="3"/>
          <w:sz w:val="26"/>
          <w:szCs w:val="26"/>
          <w:lang w:eastAsia="zh-CN" w:bidi="hi-IN"/>
        </w:rPr>
        <w:t>……………………………………………………………………………………………….5</w:t>
      </w:r>
    </w:p>
    <w:p w:rsidR="00791BED" w:rsidRPr="00791BED" w:rsidRDefault="00791BED">
      <w:pPr>
        <w:rPr>
          <w:rFonts w:eastAsia="Adobe Song Std L" w:cs="Mangal"/>
          <w:kern w:val="3"/>
          <w:sz w:val="26"/>
          <w:szCs w:val="26"/>
          <w:lang w:eastAsia="zh-CN" w:bidi="hi-IN"/>
        </w:rPr>
      </w:pPr>
      <w:r w:rsidRPr="00791BED">
        <w:rPr>
          <w:rFonts w:eastAsia="Adobe Song Std L" w:cs="Mangal"/>
          <w:kern w:val="3"/>
          <w:sz w:val="26"/>
          <w:szCs w:val="26"/>
          <w:lang w:eastAsia="zh-CN" w:bidi="hi-IN"/>
        </w:rPr>
        <w:tab/>
        <w:t>II.2. Organisation de son quotidien</w:t>
      </w:r>
      <w:r>
        <w:rPr>
          <w:rFonts w:eastAsia="Adobe Song Std L" w:cs="Mangal"/>
          <w:kern w:val="3"/>
          <w:sz w:val="26"/>
          <w:szCs w:val="26"/>
          <w:lang w:eastAsia="zh-CN" w:bidi="hi-IN"/>
        </w:rPr>
        <w:t>………………………………………………………………..5</w:t>
      </w:r>
    </w:p>
    <w:p w:rsidR="00791BED" w:rsidRPr="00791BED" w:rsidRDefault="00791BED">
      <w:pPr>
        <w:rPr>
          <w:rFonts w:eastAsia="Adobe Song Std L" w:cs="Mangal"/>
          <w:kern w:val="3"/>
          <w:sz w:val="26"/>
          <w:szCs w:val="26"/>
          <w:lang w:eastAsia="zh-CN" w:bidi="hi-IN"/>
        </w:rPr>
      </w:pPr>
      <w:r w:rsidRPr="00791BED">
        <w:rPr>
          <w:rFonts w:eastAsia="Adobe Song Std L" w:cs="Mangal"/>
          <w:kern w:val="3"/>
          <w:sz w:val="26"/>
          <w:szCs w:val="26"/>
          <w:lang w:eastAsia="zh-CN" w:bidi="hi-IN"/>
        </w:rPr>
        <w:tab/>
        <w:t>II.3. Une forme éthique</w:t>
      </w:r>
      <w:r>
        <w:rPr>
          <w:rFonts w:eastAsia="Adobe Song Std L" w:cs="Mangal"/>
          <w:kern w:val="3"/>
          <w:sz w:val="26"/>
          <w:szCs w:val="26"/>
          <w:lang w:eastAsia="zh-CN" w:bidi="hi-IN"/>
        </w:rPr>
        <w:t>………………………………………………………………………………….6</w:t>
      </w:r>
    </w:p>
    <w:p w:rsidR="00791BED" w:rsidRPr="00791BED" w:rsidRDefault="00791BED">
      <w:pPr>
        <w:rPr>
          <w:rFonts w:eastAsia="Adobe Song Std L" w:cs="Mangal"/>
          <w:kern w:val="3"/>
          <w:sz w:val="26"/>
          <w:szCs w:val="26"/>
          <w:lang w:eastAsia="zh-CN" w:bidi="hi-IN"/>
        </w:rPr>
      </w:pPr>
      <w:r w:rsidRPr="00791BED">
        <w:rPr>
          <w:rFonts w:eastAsia="Adobe Song Std L" w:cs="Mangal"/>
          <w:kern w:val="3"/>
          <w:sz w:val="26"/>
          <w:szCs w:val="26"/>
          <w:lang w:eastAsia="zh-CN" w:bidi="hi-IN"/>
        </w:rPr>
        <w:tab/>
        <w:t>II.4. L’après thèse</w:t>
      </w:r>
      <w:r>
        <w:rPr>
          <w:rFonts w:eastAsia="Adobe Song Std L" w:cs="Mangal"/>
          <w:kern w:val="3"/>
          <w:sz w:val="26"/>
          <w:szCs w:val="26"/>
          <w:lang w:eastAsia="zh-CN" w:bidi="hi-IN"/>
        </w:rPr>
        <w:t>……………………………………………………………………………………………6</w:t>
      </w:r>
    </w:p>
    <w:p w:rsidR="00791BED" w:rsidRPr="00791BED" w:rsidRDefault="00791BED">
      <w:pPr>
        <w:rPr>
          <w:rFonts w:eastAsia="Adobe Song Std L" w:cs="Mangal"/>
          <w:kern w:val="3"/>
          <w:sz w:val="24"/>
          <w:szCs w:val="21"/>
          <w:lang w:eastAsia="zh-CN" w:bidi="hi-IN"/>
        </w:rPr>
      </w:pPr>
      <w:r>
        <w:rPr>
          <w:rFonts w:eastAsia="Adobe Song Std L"/>
          <w:b/>
          <w:bCs/>
          <w:i/>
          <w:sz w:val="32"/>
          <w:szCs w:val="32"/>
        </w:rPr>
        <w:br w:type="page"/>
      </w:r>
    </w:p>
    <w:p w:rsidR="0087040E" w:rsidRPr="00B707D0" w:rsidRDefault="0087040E" w:rsidP="008B70CA">
      <w:pPr>
        <w:rPr>
          <w:rFonts w:eastAsia="Adobe Song Std L" w:cs="Mangal"/>
          <w:b/>
          <w:bCs/>
          <w:i/>
          <w:kern w:val="3"/>
          <w:sz w:val="32"/>
          <w:szCs w:val="32"/>
          <w:lang w:eastAsia="zh-CN" w:bidi="hi-IN"/>
        </w:rPr>
      </w:pPr>
      <w:r w:rsidRPr="00B707D0">
        <w:rPr>
          <w:rFonts w:eastAsia="Adobe Song Std L"/>
          <w:b/>
          <w:bCs/>
          <w:i/>
          <w:sz w:val="32"/>
          <w:szCs w:val="32"/>
        </w:rPr>
        <w:lastRenderedPageBreak/>
        <w:t>I. Analyse structurelle</w:t>
      </w:r>
    </w:p>
    <w:p w:rsidR="0087040E" w:rsidRPr="00436FC3" w:rsidRDefault="0087040E" w:rsidP="0087040E">
      <w:pPr>
        <w:pStyle w:val="Standard"/>
        <w:rPr>
          <w:rFonts w:asciiTheme="minorHAnsi" w:eastAsia="Adobe Song Std L" w:hAnsiTheme="minorHAnsi"/>
          <w:sz w:val="26"/>
          <w:szCs w:val="26"/>
        </w:rPr>
      </w:pPr>
    </w:p>
    <w:p w:rsidR="0087040E" w:rsidRPr="00F76B7B" w:rsidRDefault="00B707D0" w:rsidP="0087040E">
      <w:pPr>
        <w:pStyle w:val="Standard"/>
        <w:rPr>
          <w:rFonts w:asciiTheme="minorHAnsi" w:eastAsia="Adobe Song Std L" w:hAnsiTheme="minorHAnsi"/>
          <w:b/>
          <w:sz w:val="28"/>
          <w:szCs w:val="28"/>
        </w:rPr>
      </w:pPr>
      <w:r w:rsidRPr="00F76B7B">
        <w:rPr>
          <w:rFonts w:asciiTheme="minorHAnsi" w:eastAsia="Adobe Song Std L" w:hAnsiTheme="minorHAnsi"/>
          <w:b/>
          <w:sz w:val="28"/>
          <w:szCs w:val="28"/>
        </w:rPr>
        <w:t xml:space="preserve">1. </w:t>
      </w:r>
      <w:r w:rsidR="0087040E" w:rsidRPr="00F76B7B">
        <w:rPr>
          <w:rFonts w:asciiTheme="minorHAnsi" w:eastAsia="Adobe Song Std L" w:hAnsiTheme="minorHAnsi"/>
          <w:b/>
          <w:sz w:val="28"/>
          <w:szCs w:val="28"/>
        </w:rPr>
        <w:t>Parties prenantes de l'organisation d'une thèse</w:t>
      </w:r>
    </w:p>
    <w:p w:rsidR="0087040E" w:rsidRPr="00436FC3" w:rsidRDefault="0087040E" w:rsidP="0087040E">
      <w:pPr>
        <w:pStyle w:val="Standard"/>
        <w:rPr>
          <w:rFonts w:asciiTheme="minorHAnsi" w:eastAsia="Adobe Song Std L" w:hAnsiTheme="minorHAnsi"/>
          <w:sz w:val="26"/>
          <w:szCs w:val="26"/>
        </w:rPr>
      </w:pPr>
    </w:p>
    <w:p w:rsidR="0087040E" w:rsidRPr="00436FC3" w:rsidRDefault="00436FC3" w:rsidP="0087040E">
      <w:pPr>
        <w:pStyle w:val="Standard"/>
        <w:rPr>
          <w:rFonts w:asciiTheme="minorHAnsi" w:eastAsia="Adobe Song Std L" w:hAnsiTheme="minorHAnsi"/>
          <w:sz w:val="26"/>
          <w:szCs w:val="26"/>
        </w:rPr>
      </w:pPr>
      <w:r>
        <w:rPr>
          <w:rFonts w:asciiTheme="minorHAnsi" w:eastAsia="Adobe Song Std L" w:hAnsiTheme="minorHAnsi"/>
          <w:sz w:val="26"/>
          <w:szCs w:val="26"/>
        </w:rPr>
        <w:tab/>
        <w:t>Guillaume TEREE</w:t>
      </w:r>
      <w:r w:rsidR="0087040E" w:rsidRPr="00436FC3">
        <w:rPr>
          <w:rFonts w:asciiTheme="minorHAnsi" w:eastAsia="Adobe Song Std L" w:hAnsiTheme="minorHAnsi"/>
          <w:sz w:val="26"/>
          <w:szCs w:val="26"/>
        </w:rPr>
        <w:t>, doctorant à l'école des Mines d'Albi Carmaux, est issu de la promotion 2011.</w:t>
      </w:r>
      <w:r w:rsidR="003C19ED" w:rsidRPr="00436FC3">
        <w:rPr>
          <w:rFonts w:asciiTheme="minorHAnsi" w:eastAsia="Adobe Song Std L" w:hAnsiTheme="minorHAnsi"/>
          <w:sz w:val="26"/>
          <w:szCs w:val="26"/>
        </w:rPr>
        <w:t xml:space="preserve"> Reçu au concours d’entrée en L3 au Mines d’Albi, après deux années de classe préparatoire </w:t>
      </w:r>
      <w:r w:rsidR="0087040E" w:rsidRPr="00436FC3">
        <w:rPr>
          <w:rFonts w:asciiTheme="minorHAnsi" w:eastAsia="Adobe Song Std L" w:hAnsiTheme="minorHAnsi"/>
          <w:sz w:val="26"/>
          <w:szCs w:val="26"/>
        </w:rPr>
        <w:t xml:space="preserve">à Poitiers, il </w:t>
      </w:r>
      <w:r w:rsidR="003C19ED" w:rsidRPr="00436FC3">
        <w:rPr>
          <w:rFonts w:asciiTheme="minorHAnsi" w:eastAsia="Adobe Song Std L" w:hAnsiTheme="minorHAnsi"/>
          <w:sz w:val="26"/>
          <w:szCs w:val="26"/>
        </w:rPr>
        <w:t>entame</w:t>
      </w:r>
      <w:r w:rsidR="0087040E" w:rsidRPr="00436FC3">
        <w:rPr>
          <w:rFonts w:asciiTheme="minorHAnsi" w:eastAsia="Adobe Song Std L" w:hAnsiTheme="minorHAnsi"/>
          <w:sz w:val="26"/>
          <w:szCs w:val="26"/>
        </w:rPr>
        <w:t xml:space="preserve"> son cursus en école d'ingénieur dans la fi</w:t>
      </w:r>
      <w:r w:rsidR="003C19ED" w:rsidRPr="00436FC3">
        <w:rPr>
          <w:rFonts w:asciiTheme="minorHAnsi" w:eastAsia="Adobe Song Std L" w:hAnsiTheme="minorHAnsi"/>
          <w:sz w:val="26"/>
          <w:szCs w:val="26"/>
        </w:rPr>
        <w:t>lière RC2E  (aujourd'hui EAE)</w:t>
      </w:r>
      <w:r w:rsidR="0087040E" w:rsidRPr="00436FC3">
        <w:rPr>
          <w:rFonts w:asciiTheme="minorHAnsi" w:eastAsia="Adobe Song Std L" w:hAnsiTheme="minorHAnsi"/>
          <w:sz w:val="26"/>
          <w:szCs w:val="26"/>
        </w:rPr>
        <w:t>.</w:t>
      </w:r>
    </w:p>
    <w:p w:rsidR="0087040E" w:rsidRPr="00436FC3" w:rsidRDefault="0087040E" w:rsidP="0087040E">
      <w:pPr>
        <w:pStyle w:val="Standard"/>
        <w:rPr>
          <w:rFonts w:asciiTheme="minorHAnsi" w:eastAsia="Adobe Song Std L" w:hAnsiTheme="minorHAnsi"/>
          <w:sz w:val="26"/>
          <w:szCs w:val="26"/>
        </w:rPr>
      </w:pPr>
      <w:r w:rsidRPr="00436FC3">
        <w:rPr>
          <w:rFonts w:asciiTheme="minorHAnsi" w:eastAsia="Adobe Song Std L" w:hAnsiTheme="minorHAnsi"/>
          <w:sz w:val="26"/>
          <w:szCs w:val="26"/>
        </w:rPr>
        <w:tab/>
        <w:t>Suite à ses 3 années d'étude</w:t>
      </w:r>
      <w:r w:rsidR="003C19ED" w:rsidRPr="00436FC3">
        <w:rPr>
          <w:rFonts w:asciiTheme="minorHAnsi" w:eastAsia="Adobe Song Std L" w:hAnsiTheme="minorHAnsi"/>
          <w:sz w:val="26"/>
          <w:szCs w:val="26"/>
        </w:rPr>
        <w:t>s, il n'est pas vraiment enclin</w:t>
      </w:r>
      <w:r w:rsidRPr="00436FC3">
        <w:rPr>
          <w:rFonts w:asciiTheme="minorHAnsi" w:eastAsia="Adobe Song Std L" w:hAnsiTheme="minorHAnsi"/>
          <w:sz w:val="26"/>
          <w:szCs w:val="26"/>
        </w:rPr>
        <w:t xml:space="preserve"> à se lancer</w:t>
      </w:r>
      <w:r w:rsidR="003C19ED" w:rsidRPr="00436FC3">
        <w:rPr>
          <w:rFonts w:asciiTheme="minorHAnsi" w:eastAsia="Adobe Song Std L" w:hAnsiTheme="minorHAnsi"/>
          <w:sz w:val="26"/>
          <w:szCs w:val="26"/>
        </w:rPr>
        <w:t xml:space="preserve"> immédiatement</w:t>
      </w:r>
      <w:r w:rsidRPr="00436FC3">
        <w:rPr>
          <w:rFonts w:asciiTheme="minorHAnsi" w:eastAsia="Adobe Song Std L" w:hAnsiTheme="minorHAnsi"/>
          <w:sz w:val="26"/>
          <w:szCs w:val="26"/>
        </w:rPr>
        <w:t xml:space="preserve"> dans le monde du travail. En effet</w:t>
      </w:r>
      <w:r w:rsidR="003C19ED" w:rsidRPr="00436FC3">
        <w:rPr>
          <w:rFonts w:asciiTheme="minorHAnsi" w:eastAsia="Adobe Song Std L" w:hAnsiTheme="minorHAnsi"/>
          <w:sz w:val="26"/>
          <w:szCs w:val="26"/>
        </w:rPr>
        <w:t>,</w:t>
      </w:r>
      <w:r w:rsidRPr="00436FC3">
        <w:rPr>
          <w:rFonts w:asciiTheme="minorHAnsi" w:eastAsia="Adobe Song Std L" w:hAnsiTheme="minorHAnsi"/>
          <w:sz w:val="26"/>
          <w:szCs w:val="26"/>
        </w:rPr>
        <w:t xml:space="preserve"> lors de sa recherche </w:t>
      </w:r>
      <w:r w:rsidR="003C19ED" w:rsidRPr="00436FC3">
        <w:rPr>
          <w:rFonts w:asciiTheme="minorHAnsi" w:eastAsia="Adobe Song Std L" w:hAnsiTheme="minorHAnsi"/>
          <w:sz w:val="26"/>
          <w:szCs w:val="26"/>
        </w:rPr>
        <w:t>de son stage ingénieur de M2, et à la vue de son intérêt pour la recherche,</w:t>
      </w:r>
      <w:r w:rsidRPr="00436FC3">
        <w:rPr>
          <w:rFonts w:asciiTheme="minorHAnsi" w:eastAsia="Adobe Song Std L" w:hAnsiTheme="minorHAnsi"/>
          <w:sz w:val="26"/>
          <w:szCs w:val="26"/>
        </w:rPr>
        <w:t xml:space="preserve"> sa directrice de stage lui propose un TFE axé recherche à effectuer à l'école.  Ce dernier lui plaît particulièrement : non seulement, il peut travailler dans un domaine qu'il affectionne, le rayonnement, mais il découvre aussi l</w:t>
      </w:r>
      <w:r w:rsidR="003C19ED" w:rsidRPr="00436FC3">
        <w:rPr>
          <w:rFonts w:asciiTheme="minorHAnsi" w:eastAsia="Adobe Song Std L" w:hAnsiTheme="minorHAnsi"/>
          <w:sz w:val="26"/>
          <w:szCs w:val="26"/>
        </w:rPr>
        <w:t>e travail de doctorant. D’</w:t>
      </w:r>
      <w:r w:rsidRPr="00436FC3">
        <w:rPr>
          <w:rFonts w:asciiTheme="minorHAnsi" w:eastAsia="Adobe Song Std L" w:hAnsiTheme="minorHAnsi"/>
          <w:sz w:val="26"/>
          <w:szCs w:val="26"/>
        </w:rPr>
        <w:t xml:space="preserve">un naturel curieux et préférant l'approche scientifique d'un problème au </w:t>
      </w:r>
      <w:r w:rsidR="003C19ED" w:rsidRPr="00436FC3">
        <w:rPr>
          <w:rFonts w:asciiTheme="minorHAnsi" w:eastAsia="Adobe Song Std L" w:hAnsiTheme="minorHAnsi"/>
          <w:sz w:val="26"/>
          <w:szCs w:val="26"/>
        </w:rPr>
        <w:t xml:space="preserve">potentiel </w:t>
      </w:r>
      <w:r w:rsidRPr="00436FC3">
        <w:rPr>
          <w:rFonts w:asciiTheme="minorHAnsi" w:eastAsia="Adobe Song Std L" w:hAnsiTheme="minorHAnsi"/>
          <w:sz w:val="26"/>
          <w:szCs w:val="26"/>
        </w:rPr>
        <w:t xml:space="preserve">intérêt industriel qu'il peut </w:t>
      </w:r>
      <w:r w:rsidR="003C19ED" w:rsidRPr="00436FC3">
        <w:rPr>
          <w:rFonts w:asciiTheme="minorHAnsi" w:eastAsia="Adobe Song Std L" w:hAnsiTheme="minorHAnsi"/>
          <w:sz w:val="26"/>
          <w:szCs w:val="26"/>
        </w:rPr>
        <w:t>représenter</w:t>
      </w:r>
      <w:r w:rsidRPr="00436FC3">
        <w:rPr>
          <w:rFonts w:asciiTheme="minorHAnsi" w:eastAsia="Adobe Song Std L" w:hAnsiTheme="minorHAnsi"/>
          <w:sz w:val="26"/>
          <w:szCs w:val="26"/>
        </w:rPr>
        <w:t>, sa directrice lui indique qu'il possède un très bon profil pour continuer ses études en doctorat.</w:t>
      </w:r>
    </w:p>
    <w:p w:rsidR="00BE7C77" w:rsidRPr="00436FC3" w:rsidRDefault="00BE7C77" w:rsidP="0087040E">
      <w:pPr>
        <w:pStyle w:val="Standard"/>
        <w:rPr>
          <w:rFonts w:asciiTheme="minorHAnsi" w:eastAsia="Adobe Song Std L" w:hAnsiTheme="minorHAnsi"/>
          <w:sz w:val="26"/>
          <w:szCs w:val="26"/>
        </w:rPr>
      </w:pPr>
      <w:r w:rsidRPr="00436FC3">
        <w:rPr>
          <w:rFonts w:asciiTheme="minorHAnsi" w:eastAsia="Adobe Song Std L" w:hAnsiTheme="minorHAnsi"/>
          <w:sz w:val="26"/>
          <w:szCs w:val="26"/>
        </w:rPr>
        <w:tab/>
        <w:t xml:space="preserve">Sous la tutelle de Mme El </w:t>
      </w:r>
      <w:proofErr w:type="spellStart"/>
      <w:r w:rsidRPr="00436FC3">
        <w:rPr>
          <w:rFonts w:asciiTheme="minorHAnsi" w:eastAsia="Adobe Song Std L" w:hAnsiTheme="minorHAnsi"/>
          <w:sz w:val="26"/>
          <w:szCs w:val="26"/>
        </w:rPr>
        <w:t>Hafi</w:t>
      </w:r>
      <w:proofErr w:type="spellEnd"/>
      <w:r w:rsidRPr="00436FC3">
        <w:rPr>
          <w:rFonts w:asciiTheme="minorHAnsi" w:eastAsia="Adobe Song Std L" w:hAnsiTheme="minorHAnsi"/>
          <w:sz w:val="26"/>
          <w:szCs w:val="26"/>
        </w:rPr>
        <w:t>, et en collaboration avec M.</w:t>
      </w:r>
      <w:r w:rsidR="00AA5BD6" w:rsidRPr="00436FC3">
        <w:rPr>
          <w:rFonts w:asciiTheme="minorHAnsi" w:eastAsia="Adobe Song Std L" w:hAnsiTheme="minorHAnsi"/>
          <w:sz w:val="26"/>
          <w:szCs w:val="26"/>
        </w:rPr>
        <w:t xml:space="preserve"> </w:t>
      </w:r>
      <w:r w:rsidRPr="00436FC3">
        <w:rPr>
          <w:rFonts w:asciiTheme="minorHAnsi" w:eastAsia="Adobe Song Std L" w:hAnsiTheme="minorHAnsi"/>
          <w:sz w:val="26"/>
          <w:szCs w:val="26"/>
        </w:rPr>
        <w:t>Maréchal, un enseignant-chercheur de l'institut de mathématiques de Toulouse, il débute son travail de doctorant en 2011.</w:t>
      </w:r>
    </w:p>
    <w:p w:rsidR="0087040E" w:rsidRPr="00436FC3" w:rsidRDefault="0087040E" w:rsidP="0087040E">
      <w:pPr>
        <w:pStyle w:val="Standard"/>
        <w:rPr>
          <w:rFonts w:asciiTheme="minorHAnsi" w:eastAsia="Adobe Song Std L" w:hAnsiTheme="minorHAnsi"/>
          <w:sz w:val="26"/>
          <w:szCs w:val="26"/>
        </w:rPr>
      </w:pPr>
      <w:r w:rsidRPr="00436FC3">
        <w:rPr>
          <w:rFonts w:asciiTheme="minorHAnsi" w:eastAsia="Adobe Song Std L" w:hAnsiTheme="minorHAnsi"/>
          <w:sz w:val="26"/>
          <w:szCs w:val="26"/>
        </w:rPr>
        <w:tab/>
        <w:t>Finalement, il se plaît tout particulièrement dans ce rythme de travail et de vie. Il fait aujourd'hui partie du laboratoire RAPSODEE.</w:t>
      </w:r>
    </w:p>
    <w:p w:rsidR="00BE7C77" w:rsidRPr="00436FC3" w:rsidRDefault="00BE7C77" w:rsidP="00BE7C77">
      <w:pPr>
        <w:pStyle w:val="Standard"/>
        <w:rPr>
          <w:rFonts w:asciiTheme="minorHAnsi" w:eastAsia="Adobe Song Std L" w:hAnsiTheme="minorHAnsi"/>
          <w:sz w:val="26"/>
          <w:szCs w:val="26"/>
          <w:u w:val="single"/>
        </w:rPr>
      </w:pPr>
    </w:p>
    <w:p w:rsidR="00BE7C77" w:rsidRPr="00F76B7B" w:rsidRDefault="00BE7C77" w:rsidP="0087040E">
      <w:pPr>
        <w:pStyle w:val="Standard"/>
        <w:rPr>
          <w:rFonts w:asciiTheme="minorHAnsi" w:eastAsia="Adobe Song Std L" w:hAnsiTheme="minorHAnsi"/>
          <w:b/>
          <w:sz w:val="28"/>
          <w:szCs w:val="28"/>
        </w:rPr>
      </w:pPr>
    </w:p>
    <w:p w:rsidR="0087040E" w:rsidRPr="00F76B7B" w:rsidRDefault="00B707D0" w:rsidP="0087040E">
      <w:pPr>
        <w:pStyle w:val="Standard"/>
        <w:rPr>
          <w:rFonts w:asciiTheme="minorHAnsi" w:eastAsia="Adobe Song Std L" w:hAnsiTheme="minorHAnsi"/>
          <w:b/>
          <w:sz w:val="28"/>
          <w:szCs w:val="28"/>
        </w:rPr>
      </w:pPr>
      <w:r w:rsidRPr="00F76B7B">
        <w:rPr>
          <w:rFonts w:asciiTheme="minorHAnsi" w:eastAsia="Adobe Song Std L" w:hAnsiTheme="minorHAnsi"/>
          <w:b/>
          <w:sz w:val="28"/>
          <w:szCs w:val="28"/>
        </w:rPr>
        <w:t xml:space="preserve">2. </w:t>
      </w:r>
      <w:r w:rsidR="0087040E" w:rsidRPr="00F76B7B">
        <w:rPr>
          <w:rFonts w:asciiTheme="minorHAnsi" w:eastAsia="Adobe Song Std L" w:hAnsiTheme="minorHAnsi"/>
          <w:b/>
          <w:sz w:val="28"/>
          <w:szCs w:val="28"/>
        </w:rPr>
        <w:t>Conditions d'émergence :</w:t>
      </w:r>
    </w:p>
    <w:p w:rsidR="0087040E" w:rsidRPr="00436FC3" w:rsidRDefault="0087040E" w:rsidP="0087040E">
      <w:pPr>
        <w:pStyle w:val="Standard"/>
        <w:rPr>
          <w:rFonts w:asciiTheme="minorHAnsi" w:eastAsia="Adobe Song Std L" w:hAnsiTheme="minorHAnsi"/>
          <w:sz w:val="26"/>
          <w:szCs w:val="26"/>
        </w:rPr>
      </w:pPr>
    </w:p>
    <w:p w:rsidR="0087040E" w:rsidRPr="00436FC3" w:rsidRDefault="0087040E" w:rsidP="0087040E">
      <w:pPr>
        <w:pStyle w:val="Standard"/>
        <w:rPr>
          <w:rFonts w:asciiTheme="minorHAnsi" w:eastAsia="Adobe Song Std L" w:hAnsiTheme="minorHAnsi"/>
          <w:sz w:val="26"/>
          <w:szCs w:val="26"/>
        </w:rPr>
      </w:pPr>
      <w:r w:rsidRPr="00436FC3">
        <w:rPr>
          <w:rFonts w:asciiTheme="minorHAnsi" w:eastAsia="Adobe Song Std L" w:hAnsiTheme="minorHAnsi"/>
          <w:sz w:val="26"/>
          <w:szCs w:val="26"/>
        </w:rPr>
        <w:tab/>
        <w:t>Issu de la filière Energétique de l'EMAC,</w:t>
      </w:r>
      <w:r w:rsidR="00BE7C77" w:rsidRPr="00436FC3">
        <w:rPr>
          <w:rFonts w:asciiTheme="minorHAnsi" w:eastAsia="Adobe Song Std L" w:hAnsiTheme="minorHAnsi"/>
          <w:sz w:val="26"/>
          <w:szCs w:val="26"/>
        </w:rPr>
        <w:t xml:space="preserve"> et particulièrement attiré par les maths et la physique</w:t>
      </w:r>
      <w:r w:rsidRPr="00436FC3">
        <w:rPr>
          <w:rFonts w:asciiTheme="minorHAnsi" w:eastAsia="Adobe Song Std L" w:hAnsiTheme="minorHAnsi"/>
          <w:sz w:val="26"/>
          <w:szCs w:val="26"/>
        </w:rPr>
        <w:t xml:space="preserve"> c'est tout naturellement que Guillaume envisage un</w:t>
      </w:r>
      <w:r w:rsidR="00BE7C77" w:rsidRPr="00436FC3">
        <w:rPr>
          <w:rFonts w:asciiTheme="minorHAnsi" w:eastAsia="Adobe Song Std L" w:hAnsiTheme="minorHAnsi"/>
          <w:sz w:val="26"/>
          <w:szCs w:val="26"/>
        </w:rPr>
        <w:t xml:space="preserve">e thèse concernant un phénomène </w:t>
      </w:r>
      <w:r w:rsidRPr="00436FC3">
        <w:rPr>
          <w:rFonts w:asciiTheme="minorHAnsi" w:eastAsia="Adobe Song Std L" w:hAnsiTheme="minorHAnsi"/>
          <w:sz w:val="26"/>
          <w:szCs w:val="26"/>
        </w:rPr>
        <w:t>qui l'intéresse ; le rayonnement. Après avoir observé une équipe du centre RAPSODEE travaillant dans ce domaine, il découvre diverses applications étonnantes, dont une en particulie</w:t>
      </w:r>
      <w:r w:rsidR="003C19ED" w:rsidRPr="00436FC3">
        <w:rPr>
          <w:rFonts w:asciiTheme="minorHAnsi" w:eastAsia="Adobe Song Std L" w:hAnsiTheme="minorHAnsi"/>
          <w:sz w:val="26"/>
          <w:szCs w:val="26"/>
        </w:rPr>
        <w:t>r qui lui</w:t>
      </w:r>
      <w:r w:rsidRPr="00436FC3">
        <w:rPr>
          <w:rFonts w:asciiTheme="minorHAnsi" w:eastAsia="Adobe Song Std L" w:hAnsiTheme="minorHAnsi"/>
          <w:sz w:val="26"/>
          <w:szCs w:val="26"/>
        </w:rPr>
        <w:t xml:space="preserve"> plait plus spécifiquement : la tomographie optique.</w:t>
      </w:r>
    </w:p>
    <w:p w:rsidR="0087040E" w:rsidRPr="00436FC3" w:rsidRDefault="0087040E" w:rsidP="0087040E">
      <w:pPr>
        <w:pStyle w:val="Standard"/>
        <w:rPr>
          <w:rFonts w:asciiTheme="minorHAnsi" w:eastAsia="Adobe Song Std L" w:hAnsiTheme="minorHAnsi"/>
          <w:sz w:val="26"/>
          <w:szCs w:val="26"/>
        </w:rPr>
      </w:pPr>
      <w:r w:rsidRPr="00436FC3">
        <w:rPr>
          <w:rFonts w:asciiTheme="minorHAnsi" w:eastAsia="Adobe Song Std L" w:hAnsiTheme="minorHAnsi"/>
          <w:sz w:val="26"/>
          <w:szCs w:val="26"/>
        </w:rPr>
        <w:tab/>
        <w:t>Sa recherche s'inscrit dans un contexte national. Depuis une vingtaine d'années, plusieurs chercheurs s'intéressent à cet effet en vue de l'appliquer dans l'imagerie médicale. Guillaume découvre aussi que certaines avancées ont déjà été réalisées ; on parvient déjà à observer l'intérieur des souris via cette technique et la mammographie constitue déjà un début application courante du phénomène.</w:t>
      </w:r>
    </w:p>
    <w:p w:rsidR="0087040E" w:rsidRPr="00436FC3" w:rsidRDefault="0087040E" w:rsidP="0087040E">
      <w:pPr>
        <w:pStyle w:val="Standard"/>
        <w:rPr>
          <w:rFonts w:asciiTheme="minorHAnsi" w:eastAsia="Adobe Song Std L" w:hAnsiTheme="minorHAnsi"/>
          <w:sz w:val="26"/>
          <w:szCs w:val="26"/>
        </w:rPr>
      </w:pPr>
      <w:r w:rsidRPr="00436FC3">
        <w:rPr>
          <w:rFonts w:asciiTheme="minorHAnsi" w:eastAsia="Adobe Song Std L" w:hAnsiTheme="minorHAnsi"/>
          <w:sz w:val="26"/>
          <w:szCs w:val="26"/>
        </w:rPr>
        <w:tab/>
        <w:t>La contrainte majeure reste la nature diffusive des milieux où l'on souhaite appliquer la tomographie. Des modèles ont donc déjà été établis selon le retour de la lumière.  Guillaume décide donc d'améliorer ces modèles de réponses des systèmes selon l'excitation lumineuse, plus particulièrement ceux concernant ces milieux diffusifs.</w:t>
      </w:r>
    </w:p>
    <w:p w:rsidR="0087040E" w:rsidRDefault="0087040E" w:rsidP="0087040E">
      <w:pPr>
        <w:pStyle w:val="Standard"/>
        <w:rPr>
          <w:rFonts w:asciiTheme="minorHAnsi" w:eastAsia="Adobe Song Std L" w:hAnsiTheme="minorHAnsi"/>
          <w:sz w:val="26"/>
          <w:szCs w:val="26"/>
        </w:rPr>
      </w:pPr>
      <w:r w:rsidRPr="00B707D0">
        <w:rPr>
          <w:rFonts w:asciiTheme="minorHAnsi" w:eastAsia="Adobe Song Std L" w:hAnsiTheme="minorHAnsi"/>
          <w:sz w:val="26"/>
          <w:szCs w:val="26"/>
        </w:rPr>
        <w:lastRenderedPageBreak/>
        <w:tab/>
        <w:t>Les perspectives espérées sont donc l'aboutissement d'un modèle de réponse au plus proche de la réalité. Pour ce faire, il conceptualise beaucoup sur logiciel, et ne peut effectuer beaucoup d'expériences en laboratoire.</w:t>
      </w:r>
    </w:p>
    <w:p w:rsidR="00F76B7B" w:rsidRPr="00B707D0" w:rsidRDefault="00F76B7B" w:rsidP="0087040E">
      <w:pPr>
        <w:pStyle w:val="Standard"/>
        <w:rPr>
          <w:rFonts w:asciiTheme="minorHAnsi" w:eastAsia="Adobe Song Std L" w:hAnsiTheme="minorHAnsi"/>
          <w:sz w:val="26"/>
          <w:szCs w:val="26"/>
        </w:rPr>
      </w:pPr>
    </w:p>
    <w:p w:rsidR="0087040E" w:rsidRPr="00B707D0" w:rsidRDefault="0087040E" w:rsidP="0087040E">
      <w:pPr>
        <w:pStyle w:val="Standard"/>
        <w:rPr>
          <w:rFonts w:asciiTheme="minorHAnsi" w:eastAsia="Adobe Song Std L" w:hAnsiTheme="minorHAnsi"/>
          <w:sz w:val="26"/>
          <w:szCs w:val="26"/>
        </w:rPr>
      </w:pPr>
    </w:p>
    <w:p w:rsidR="0087040E" w:rsidRPr="00F76B7B" w:rsidRDefault="00B707D0" w:rsidP="0087040E">
      <w:pPr>
        <w:pStyle w:val="Standard"/>
        <w:rPr>
          <w:rFonts w:asciiTheme="minorHAnsi" w:eastAsia="Adobe Song Std L" w:hAnsiTheme="minorHAnsi"/>
          <w:b/>
          <w:sz w:val="28"/>
          <w:szCs w:val="28"/>
        </w:rPr>
      </w:pPr>
      <w:r w:rsidRPr="00F76B7B">
        <w:rPr>
          <w:rFonts w:asciiTheme="minorHAnsi" w:eastAsia="Adobe Song Std L" w:hAnsiTheme="minorHAnsi"/>
          <w:b/>
          <w:sz w:val="28"/>
          <w:szCs w:val="28"/>
        </w:rPr>
        <w:t xml:space="preserve">3. </w:t>
      </w:r>
      <w:r w:rsidR="0087040E" w:rsidRPr="00F76B7B">
        <w:rPr>
          <w:rFonts w:asciiTheme="minorHAnsi" w:eastAsia="Adobe Song Std L" w:hAnsiTheme="minorHAnsi"/>
          <w:b/>
          <w:sz w:val="28"/>
          <w:szCs w:val="28"/>
        </w:rPr>
        <w:t>Moyens mobilisés</w:t>
      </w:r>
    </w:p>
    <w:p w:rsidR="0087040E" w:rsidRPr="00B707D0" w:rsidRDefault="0087040E" w:rsidP="0087040E">
      <w:pPr>
        <w:pStyle w:val="Standard"/>
        <w:rPr>
          <w:rFonts w:asciiTheme="minorHAnsi" w:eastAsia="Adobe Song Std L" w:hAnsiTheme="minorHAnsi"/>
          <w:sz w:val="26"/>
          <w:szCs w:val="26"/>
        </w:rPr>
      </w:pPr>
    </w:p>
    <w:p w:rsidR="0087040E" w:rsidRPr="00B707D0" w:rsidRDefault="0087040E" w:rsidP="0087040E">
      <w:pPr>
        <w:pStyle w:val="Standard"/>
        <w:rPr>
          <w:rFonts w:asciiTheme="minorHAnsi" w:eastAsia="Adobe Song Std L" w:hAnsiTheme="minorHAnsi"/>
          <w:sz w:val="26"/>
          <w:szCs w:val="26"/>
        </w:rPr>
      </w:pPr>
      <w:r w:rsidRPr="00B707D0">
        <w:rPr>
          <w:rFonts w:asciiTheme="minorHAnsi" w:eastAsia="Adobe Song Std L" w:hAnsiTheme="minorHAnsi"/>
          <w:sz w:val="26"/>
          <w:szCs w:val="26"/>
        </w:rPr>
        <w:tab/>
        <w:t>Membre du centre RAPSODEE de l'EMAC, Guillaume a par conséquent tout le matériel de ce laboratoire à disposition, et plus particulièrement les logiciels de simulations et des bases de données créés par ses chercheurs. Il trouve aussi une mine d'informations dans les ouvrages scientifi</w:t>
      </w:r>
      <w:r w:rsidR="00630CC9" w:rsidRPr="00B707D0">
        <w:rPr>
          <w:rFonts w:asciiTheme="minorHAnsi" w:eastAsia="Adobe Song Std L" w:hAnsiTheme="minorHAnsi"/>
          <w:sz w:val="26"/>
          <w:szCs w:val="26"/>
        </w:rPr>
        <w:t>ques du centre de documentation. Il ne fait donc pas appel à un financement extérieur, en particulier pas d’aide d’entreprise, puisque son projet est à visée académique.</w:t>
      </w:r>
    </w:p>
    <w:p w:rsidR="0087040E" w:rsidRPr="00B707D0" w:rsidRDefault="0087040E" w:rsidP="0087040E">
      <w:pPr>
        <w:pStyle w:val="Standard"/>
        <w:rPr>
          <w:rFonts w:asciiTheme="minorHAnsi" w:eastAsia="Adobe Song Std L" w:hAnsiTheme="minorHAnsi"/>
          <w:sz w:val="26"/>
          <w:szCs w:val="26"/>
        </w:rPr>
      </w:pPr>
      <w:r w:rsidRPr="00B707D0">
        <w:rPr>
          <w:rFonts w:asciiTheme="minorHAnsi" w:eastAsia="Adobe Song Std L" w:hAnsiTheme="minorHAnsi"/>
          <w:sz w:val="26"/>
          <w:szCs w:val="26"/>
        </w:rPr>
        <w:tab/>
        <w:t>Par ailleurs, il entretient des contacts avec une équipe de chercheurs de Toulouse travaillant sur une un problème s'approchant également de la tomographie et du retour de la lumière. Il s'y rend une à deux fois par semaine.</w:t>
      </w:r>
    </w:p>
    <w:p w:rsidR="00AA5BD6" w:rsidRPr="00B707D0" w:rsidRDefault="00AA5BD6" w:rsidP="0087040E">
      <w:pPr>
        <w:pStyle w:val="Standard"/>
        <w:rPr>
          <w:rFonts w:asciiTheme="minorHAnsi" w:eastAsia="Adobe Song Std L" w:hAnsiTheme="minorHAnsi"/>
          <w:sz w:val="26"/>
          <w:szCs w:val="26"/>
        </w:rPr>
      </w:pPr>
      <w:r w:rsidRPr="00B707D0">
        <w:rPr>
          <w:rFonts w:asciiTheme="minorHAnsi" w:eastAsia="Adobe Song Std L" w:hAnsiTheme="minorHAnsi"/>
          <w:sz w:val="26"/>
          <w:szCs w:val="26"/>
        </w:rPr>
        <w:tab/>
        <w:t xml:space="preserve">Concernant le </w:t>
      </w:r>
      <w:r w:rsidR="00630CC9" w:rsidRPr="00B707D0">
        <w:rPr>
          <w:rFonts w:asciiTheme="minorHAnsi" w:eastAsia="Adobe Song Std L" w:hAnsiTheme="minorHAnsi"/>
          <w:sz w:val="26"/>
          <w:szCs w:val="26"/>
        </w:rPr>
        <w:t>financement</w:t>
      </w:r>
      <w:r w:rsidRPr="00B707D0">
        <w:rPr>
          <w:rFonts w:asciiTheme="minorHAnsi" w:eastAsia="Adobe Song Std L" w:hAnsiTheme="minorHAnsi"/>
          <w:sz w:val="26"/>
          <w:szCs w:val="26"/>
        </w:rPr>
        <w:t xml:space="preserve"> de s</w:t>
      </w:r>
      <w:r w:rsidR="00630CC9" w:rsidRPr="00B707D0">
        <w:rPr>
          <w:rFonts w:asciiTheme="minorHAnsi" w:eastAsia="Adobe Song Std L" w:hAnsiTheme="minorHAnsi"/>
          <w:sz w:val="26"/>
          <w:szCs w:val="26"/>
        </w:rPr>
        <w:t>on sujet, il est très délimité. En effet, deux laboratoires de recherche montent le projet de thèse, qui est validé ultérieurement par le PRES (Etablissement public de coopération scientifique) de Toulouse et la région Midi-Pyrénées, qui cofinancent le projet.</w:t>
      </w:r>
    </w:p>
    <w:p w:rsidR="00630CC9" w:rsidRPr="00B707D0" w:rsidRDefault="00630CC9" w:rsidP="0087040E">
      <w:pPr>
        <w:pStyle w:val="Standard"/>
        <w:rPr>
          <w:rFonts w:asciiTheme="minorHAnsi" w:eastAsia="Adobe Song Std L" w:hAnsiTheme="minorHAnsi"/>
          <w:sz w:val="26"/>
          <w:szCs w:val="26"/>
        </w:rPr>
      </w:pPr>
    </w:p>
    <w:p w:rsidR="00AA5BD6" w:rsidRPr="00F76B7B" w:rsidRDefault="00AA5BD6" w:rsidP="0087040E">
      <w:pPr>
        <w:pStyle w:val="Standard"/>
        <w:rPr>
          <w:rFonts w:asciiTheme="minorHAnsi" w:eastAsia="Adobe Song Std L" w:hAnsiTheme="minorHAnsi"/>
          <w:b/>
          <w:sz w:val="28"/>
          <w:szCs w:val="28"/>
        </w:rPr>
      </w:pPr>
    </w:p>
    <w:p w:rsidR="0087040E" w:rsidRPr="00F76B7B" w:rsidRDefault="00B707D0" w:rsidP="0087040E">
      <w:pPr>
        <w:pStyle w:val="Standard"/>
        <w:rPr>
          <w:rFonts w:asciiTheme="minorHAnsi" w:eastAsia="Adobe Song Std L" w:hAnsiTheme="minorHAnsi"/>
          <w:b/>
          <w:sz w:val="28"/>
          <w:szCs w:val="28"/>
        </w:rPr>
      </w:pPr>
      <w:r w:rsidRPr="00F76B7B">
        <w:rPr>
          <w:rFonts w:asciiTheme="minorHAnsi" w:eastAsia="Adobe Song Std L" w:hAnsiTheme="minorHAnsi"/>
          <w:b/>
          <w:sz w:val="28"/>
          <w:szCs w:val="28"/>
        </w:rPr>
        <w:t xml:space="preserve">4. </w:t>
      </w:r>
      <w:r w:rsidR="0087040E" w:rsidRPr="00F76B7B">
        <w:rPr>
          <w:rFonts w:asciiTheme="minorHAnsi" w:eastAsia="Adobe Song Std L" w:hAnsiTheme="minorHAnsi"/>
          <w:b/>
          <w:sz w:val="28"/>
          <w:szCs w:val="28"/>
        </w:rPr>
        <w:t>Résultats d'une thèse</w:t>
      </w:r>
    </w:p>
    <w:p w:rsidR="0087040E" w:rsidRPr="00B707D0" w:rsidRDefault="0087040E" w:rsidP="0087040E">
      <w:pPr>
        <w:pStyle w:val="Standard"/>
        <w:rPr>
          <w:rFonts w:asciiTheme="minorHAnsi" w:eastAsia="Adobe Song Std L" w:hAnsiTheme="minorHAnsi"/>
          <w:sz w:val="26"/>
          <w:szCs w:val="26"/>
        </w:rPr>
      </w:pPr>
    </w:p>
    <w:p w:rsidR="0087040E" w:rsidRPr="00B707D0" w:rsidRDefault="00E90CC5" w:rsidP="00E90CC5">
      <w:pPr>
        <w:pStyle w:val="Standard"/>
        <w:ind w:firstLine="708"/>
        <w:rPr>
          <w:rFonts w:asciiTheme="minorHAnsi" w:eastAsia="Adobe Song Std L" w:hAnsiTheme="minorHAnsi" w:cs="Times New Roman"/>
          <w:sz w:val="26"/>
          <w:szCs w:val="26"/>
        </w:rPr>
      </w:pPr>
      <w:r w:rsidRPr="00B707D0">
        <w:rPr>
          <w:rFonts w:asciiTheme="minorHAnsi" w:eastAsia="Adobe Song Std L" w:hAnsiTheme="minorHAnsi" w:cs="Times New Roman"/>
          <w:sz w:val="26"/>
          <w:szCs w:val="26"/>
        </w:rPr>
        <w:t xml:space="preserve">Au bout de 36 mois de travail, le doctorant doit produire un manuscrit de thèse comportant toute son analyse scientifique et les résultats obtenus. Il soutiendra ensuite sa thèse devant un jury, dont le président rédigera un rapport de soutenance, lui attribuant ou non son doctorat ainsi qu’une éventuelle mention. Avant cette évaluation finale, son travail sera </w:t>
      </w:r>
      <w:r w:rsidR="002133DE" w:rsidRPr="00B707D0">
        <w:rPr>
          <w:rFonts w:asciiTheme="minorHAnsi" w:eastAsia="Adobe Song Std L" w:hAnsiTheme="minorHAnsi" w:cs="Times New Roman"/>
          <w:sz w:val="26"/>
          <w:szCs w:val="26"/>
        </w:rPr>
        <w:t>préalablement apprécié</w:t>
      </w:r>
      <w:r w:rsidRPr="00B707D0">
        <w:rPr>
          <w:rFonts w:asciiTheme="minorHAnsi" w:eastAsia="Adobe Song Std L" w:hAnsiTheme="minorHAnsi" w:cs="Times New Roman"/>
          <w:sz w:val="26"/>
          <w:szCs w:val="26"/>
        </w:rPr>
        <w:t xml:space="preserve"> par des rapporteurs extérieurs au PRES de Toulouse.</w:t>
      </w:r>
    </w:p>
    <w:p w:rsidR="002133DE" w:rsidRPr="00B707D0" w:rsidRDefault="00332BB2" w:rsidP="002133DE">
      <w:pPr>
        <w:pStyle w:val="Standard"/>
        <w:ind w:firstLine="708"/>
        <w:rPr>
          <w:rFonts w:asciiTheme="minorHAnsi" w:eastAsia="Adobe Song Std L" w:hAnsiTheme="minorHAnsi" w:cs="Times New Roman"/>
          <w:sz w:val="26"/>
          <w:szCs w:val="26"/>
        </w:rPr>
      </w:pPr>
      <w:r w:rsidRPr="00B707D0">
        <w:rPr>
          <w:rFonts w:asciiTheme="minorHAnsi" w:eastAsia="Adobe Song Std L" w:hAnsiTheme="minorHAnsi" w:cs="Times New Roman"/>
          <w:sz w:val="26"/>
          <w:szCs w:val="26"/>
        </w:rPr>
        <w:t xml:space="preserve">Parallèlement, Guillaume assure </w:t>
      </w:r>
      <w:r w:rsidR="002133DE" w:rsidRPr="00B707D0">
        <w:rPr>
          <w:rFonts w:asciiTheme="minorHAnsi" w:eastAsia="Adobe Song Std L" w:hAnsiTheme="minorHAnsi" w:cs="Times New Roman"/>
          <w:sz w:val="26"/>
          <w:szCs w:val="26"/>
        </w:rPr>
        <w:t>des publications pour diverses revues ainsi que des présentations lors de congrès nationaux. Ces travaux annexes représenteront un réel atout pour éventuellement candidater à des postes d'enseignant-chercheur.</w:t>
      </w:r>
    </w:p>
    <w:p w:rsidR="00332BB2" w:rsidRPr="00B707D0" w:rsidRDefault="002133DE" w:rsidP="002133DE">
      <w:pPr>
        <w:pStyle w:val="Standard"/>
        <w:rPr>
          <w:rFonts w:asciiTheme="minorHAnsi" w:eastAsia="Adobe Song Std L" w:hAnsiTheme="minorHAnsi" w:cs="Times New Roman"/>
          <w:sz w:val="26"/>
          <w:szCs w:val="26"/>
        </w:rPr>
      </w:pPr>
      <w:r w:rsidRPr="00B707D0">
        <w:rPr>
          <w:rFonts w:asciiTheme="minorHAnsi" w:eastAsia="Adobe Song Std L" w:hAnsiTheme="minorHAnsi" w:cs="Times New Roman"/>
          <w:sz w:val="26"/>
          <w:szCs w:val="26"/>
        </w:rPr>
        <w:tab/>
        <w:t>Afin de suivre la progression de son travail, sa tutrice d</w:t>
      </w:r>
      <w:r w:rsidR="00332BB2" w:rsidRPr="00B707D0">
        <w:rPr>
          <w:rFonts w:asciiTheme="minorHAnsi" w:eastAsia="Adobe Song Std L" w:hAnsiTheme="minorHAnsi" w:cs="Times New Roman"/>
          <w:sz w:val="26"/>
          <w:szCs w:val="26"/>
        </w:rPr>
        <w:t>e thèse exige un rapport annuel.</w:t>
      </w:r>
    </w:p>
    <w:p w:rsidR="00332BB2" w:rsidRPr="00436FC3" w:rsidRDefault="00332BB2" w:rsidP="002133DE">
      <w:pPr>
        <w:pStyle w:val="Standard"/>
        <w:rPr>
          <w:rFonts w:asciiTheme="minorHAnsi" w:eastAsia="Adobe Song Std L" w:hAnsiTheme="minorHAnsi" w:cs="Times New Roman"/>
          <w:sz w:val="28"/>
          <w:szCs w:val="28"/>
        </w:rPr>
      </w:pPr>
    </w:p>
    <w:p w:rsidR="00436FC3" w:rsidRDefault="00436FC3">
      <w:pPr>
        <w:rPr>
          <w:rFonts w:eastAsia="Adobe Song Std L" w:cs="Times New Roman"/>
          <w:kern w:val="3"/>
          <w:sz w:val="28"/>
          <w:szCs w:val="28"/>
          <w:lang w:eastAsia="zh-CN" w:bidi="hi-IN"/>
        </w:rPr>
      </w:pPr>
      <w:r>
        <w:rPr>
          <w:rFonts w:eastAsia="Adobe Song Std L" w:cs="Times New Roman"/>
          <w:sz w:val="28"/>
          <w:szCs w:val="28"/>
        </w:rPr>
        <w:br w:type="page"/>
      </w:r>
    </w:p>
    <w:p w:rsidR="00AA5BD6" w:rsidRPr="00436FC3" w:rsidRDefault="002A69C9">
      <w:pPr>
        <w:rPr>
          <w:rFonts w:eastAsia="Adobe Song Std L" w:cs="Times New Roman"/>
          <w:b/>
          <w:i/>
          <w:sz w:val="32"/>
          <w:szCs w:val="32"/>
        </w:rPr>
      </w:pPr>
      <w:r w:rsidRPr="00436FC3">
        <w:rPr>
          <w:rFonts w:eastAsia="Adobe Song Std L" w:cs="Times New Roman"/>
          <w:b/>
          <w:i/>
          <w:sz w:val="32"/>
          <w:szCs w:val="32"/>
        </w:rPr>
        <w:lastRenderedPageBreak/>
        <w:t xml:space="preserve">II. </w:t>
      </w:r>
      <w:r w:rsidR="00AA5BD6" w:rsidRPr="00436FC3">
        <w:rPr>
          <w:rFonts w:eastAsia="Adobe Song Std L" w:cs="Times New Roman"/>
          <w:b/>
          <w:i/>
          <w:sz w:val="32"/>
          <w:szCs w:val="32"/>
        </w:rPr>
        <w:t>Analyse comportementale</w:t>
      </w:r>
    </w:p>
    <w:p w:rsidR="00AA5BD6" w:rsidRPr="00F76B7B" w:rsidRDefault="00AA5BD6">
      <w:pPr>
        <w:rPr>
          <w:rFonts w:eastAsia="Adobe Song Std L" w:cs="Times New Roman"/>
          <w:b/>
          <w:sz w:val="28"/>
          <w:szCs w:val="28"/>
        </w:rPr>
      </w:pPr>
    </w:p>
    <w:p w:rsidR="008B70CA" w:rsidRPr="00F76B7B" w:rsidRDefault="00B707D0" w:rsidP="008B70CA">
      <w:pPr>
        <w:rPr>
          <w:rFonts w:eastAsia="Adobe Song Std L" w:cs="Times New Roman"/>
          <w:b/>
          <w:sz w:val="28"/>
          <w:szCs w:val="28"/>
        </w:rPr>
      </w:pPr>
      <w:r w:rsidRPr="00F76B7B">
        <w:rPr>
          <w:rFonts w:eastAsia="Adobe Song Std L" w:cs="Times New Roman"/>
          <w:b/>
          <w:sz w:val="28"/>
          <w:szCs w:val="28"/>
        </w:rPr>
        <w:t>1. D</w:t>
      </w:r>
      <w:r w:rsidR="000A5F17" w:rsidRPr="00F76B7B">
        <w:rPr>
          <w:rFonts w:eastAsia="Adobe Song Std L" w:cs="Times New Roman"/>
          <w:b/>
          <w:sz w:val="28"/>
          <w:szCs w:val="28"/>
        </w:rPr>
        <w:t>émarche</w:t>
      </w:r>
    </w:p>
    <w:p w:rsidR="005F659C" w:rsidRPr="00B707D0" w:rsidRDefault="008B70CA" w:rsidP="005F659C">
      <w:pPr>
        <w:ind w:firstLine="708"/>
        <w:rPr>
          <w:rFonts w:eastAsia="Adobe Song Std L" w:cs="Times New Roman"/>
          <w:sz w:val="26"/>
          <w:szCs w:val="26"/>
        </w:rPr>
      </w:pPr>
      <w:r w:rsidRPr="00B707D0">
        <w:rPr>
          <w:rFonts w:eastAsia="Adobe Song Std L" w:cs="Times New Roman"/>
          <w:sz w:val="26"/>
          <w:szCs w:val="26"/>
        </w:rPr>
        <w:t>Le but de la thèse de Guillaume étant d’affiner des modèles déjà établis, il s</w:t>
      </w:r>
      <w:r w:rsidR="00F76B7B">
        <w:rPr>
          <w:rFonts w:eastAsia="Adobe Song Std L" w:cs="Times New Roman"/>
          <w:sz w:val="26"/>
          <w:szCs w:val="26"/>
        </w:rPr>
        <w:t>e doit d’appliquer une démarche</w:t>
      </w:r>
      <w:r w:rsidRPr="00B707D0">
        <w:rPr>
          <w:rFonts w:eastAsia="Adobe Song Std L" w:cs="Times New Roman"/>
          <w:sz w:val="26"/>
          <w:szCs w:val="26"/>
        </w:rPr>
        <w:t xml:space="preserve"> s’appuyant sur un important travail de recherche préalable. Il a donc tout d’abord procédé à une collecte de tous les rapports </w:t>
      </w:r>
      <w:r w:rsidR="005F659C" w:rsidRPr="00B707D0">
        <w:rPr>
          <w:rFonts w:eastAsia="Adobe Song Std L" w:cs="Times New Roman"/>
          <w:sz w:val="26"/>
          <w:szCs w:val="26"/>
        </w:rPr>
        <w:t>déjà publiés  sur ce sujet, ce qui constituera une base de données précieuse pour son projet. Par ailleurs,  en se documentant sur les archives du CNRS ou du CERA, il peut également voir si sa thèse n’a pas déjà été faite.</w:t>
      </w:r>
    </w:p>
    <w:p w:rsidR="000A5F17" w:rsidRDefault="005F659C" w:rsidP="00F76B7B">
      <w:pPr>
        <w:ind w:firstLine="708"/>
        <w:rPr>
          <w:rFonts w:eastAsia="Adobe Song Std L" w:cs="Times New Roman"/>
          <w:sz w:val="26"/>
          <w:szCs w:val="26"/>
        </w:rPr>
      </w:pPr>
      <w:r w:rsidRPr="00B707D0">
        <w:rPr>
          <w:rFonts w:eastAsia="Adobe Song Std L" w:cs="Times New Roman"/>
          <w:sz w:val="26"/>
          <w:szCs w:val="26"/>
        </w:rPr>
        <w:t xml:space="preserve"> Après avoir trié et ces informations, il a pu se concentrer sur la méthode dite de « Monte-Carlo » qui consiste à étudier la trajectoire de photons bombardés aléatoirement dans des milieux diffusifs. On peut ainsi définir les propriétés de ces milieux particuliers. </w:t>
      </w:r>
      <w:r w:rsidR="0031035D" w:rsidRPr="00B707D0">
        <w:rPr>
          <w:rFonts w:eastAsia="Adobe Song Std L" w:cs="Times New Roman"/>
          <w:sz w:val="26"/>
          <w:szCs w:val="26"/>
        </w:rPr>
        <w:t>En appliquant ensuite</w:t>
      </w:r>
      <w:r w:rsidRPr="00B707D0">
        <w:rPr>
          <w:rFonts w:eastAsia="Adobe Song Std L" w:cs="Times New Roman"/>
          <w:sz w:val="26"/>
          <w:szCs w:val="26"/>
        </w:rPr>
        <w:t xml:space="preserve"> une méthode </w:t>
      </w:r>
      <w:r w:rsidR="0031035D" w:rsidRPr="00B707D0">
        <w:rPr>
          <w:rFonts w:eastAsia="Adobe Song Std L" w:cs="Times New Roman"/>
          <w:sz w:val="26"/>
          <w:szCs w:val="26"/>
        </w:rPr>
        <w:t>faisant appel à des</w:t>
      </w:r>
      <w:r w:rsidRPr="00B707D0">
        <w:rPr>
          <w:rFonts w:eastAsia="Adobe Song Std L" w:cs="Times New Roman"/>
          <w:sz w:val="26"/>
          <w:szCs w:val="26"/>
        </w:rPr>
        <w:t xml:space="preserve"> </w:t>
      </w:r>
      <w:r w:rsidR="0031035D" w:rsidRPr="00B707D0">
        <w:rPr>
          <w:rFonts w:eastAsia="Adobe Song Std L" w:cs="Times New Roman"/>
          <w:sz w:val="26"/>
          <w:szCs w:val="26"/>
        </w:rPr>
        <w:t>photo-bioréacteurs, il peut alors analyser très finement les transferts radiatifs, contribution importante de la multidiffusion. Enfin, l’étude des résultats obtenus, appliqués aux équations de la lumière, lui permettent de proposer un modèle affiné du comportement des photons</w:t>
      </w:r>
      <w:r w:rsidR="0031035D" w:rsidRPr="00B707D0">
        <w:rPr>
          <w:rFonts w:eastAsia="Adobe Song Std L" w:cs="Times New Roman"/>
          <w:i/>
          <w:sz w:val="26"/>
          <w:szCs w:val="26"/>
        </w:rPr>
        <w:t xml:space="preserve"> </w:t>
      </w:r>
      <w:r w:rsidR="0031035D" w:rsidRPr="00B707D0">
        <w:rPr>
          <w:rFonts w:eastAsia="Adobe Song Std L" w:cs="Times New Roman"/>
          <w:sz w:val="26"/>
          <w:szCs w:val="26"/>
        </w:rPr>
        <w:t>dans ces milieux.</w:t>
      </w:r>
    </w:p>
    <w:p w:rsidR="00F76B7B" w:rsidRPr="00F76B7B" w:rsidRDefault="00F76B7B" w:rsidP="00F76B7B">
      <w:pPr>
        <w:ind w:firstLine="708"/>
        <w:rPr>
          <w:rFonts w:eastAsia="Adobe Song Std L" w:cs="Times New Roman"/>
          <w:sz w:val="26"/>
          <w:szCs w:val="26"/>
        </w:rPr>
      </w:pPr>
    </w:p>
    <w:p w:rsidR="000A5F17" w:rsidRPr="00F76B7B" w:rsidRDefault="00B707D0" w:rsidP="00AA5BD6">
      <w:pPr>
        <w:rPr>
          <w:rFonts w:eastAsia="Adobe Song Std L" w:cs="Times New Roman"/>
          <w:b/>
          <w:sz w:val="28"/>
          <w:szCs w:val="28"/>
        </w:rPr>
      </w:pPr>
      <w:r w:rsidRPr="00F76B7B">
        <w:rPr>
          <w:rFonts w:eastAsia="Adobe Song Std L" w:cs="Times New Roman"/>
          <w:b/>
          <w:sz w:val="28"/>
          <w:szCs w:val="28"/>
        </w:rPr>
        <w:t>2. O</w:t>
      </w:r>
      <w:r w:rsidR="00F76B7B">
        <w:rPr>
          <w:rFonts w:eastAsia="Adobe Song Std L" w:cs="Times New Roman"/>
          <w:b/>
          <w:sz w:val="28"/>
          <w:szCs w:val="28"/>
        </w:rPr>
        <w:t>rganisation</w:t>
      </w:r>
      <w:r w:rsidRPr="00F76B7B">
        <w:rPr>
          <w:rFonts w:eastAsia="Adobe Song Std L" w:cs="Times New Roman"/>
          <w:b/>
          <w:sz w:val="28"/>
          <w:szCs w:val="28"/>
        </w:rPr>
        <w:t xml:space="preserve"> de son quotidien</w:t>
      </w:r>
    </w:p>
    <w:p w:rsidR="00877889" w:rsidRPr="00B707D0" w:rsidRDefault="000A5F17" w:rsidP="00877889">
      <w:pPr>
        <w:ind w:firstLine="708"/>
        <w:rPr>
          <w:rFonts w:eastAsia="Adobe Song Std L" w:cs="Times New Roman"/>
          <w:sz w:val="26"/>
          <w:szCs w:val="26"/>
        </w:rPr>
      </w:pPr>
      <w:r w:rsidRPr="00B707D0">
        <w:rPr>
          <w:rFonts w:eastAsia="Adobe Song Std L" w:cs="Times New Roman"/>
          <w:sz w:val="26"/>
          <w:szCs w:val="26"/>
        </w:rPr>
        <w:t>Guillaume est libre d'organiser son calendrier</w:t>
      </w:r>
      <w:r w:rsidR="00877889" w:rsidRPr="00B707D0">
        <w:rPr>
          <w:rFonts w:eastAsia="Adobe Song Std L" w:cs="Times New Roman"/>
          <w:sz w:val="26"/>
          <w:szCs w:val="26"/>
        </w:rPr>
        <w:t xml:space="preserve">, ses encadrant veillent cependant à la bonne direction de ses recherche et à sa progression. </w:t>
      </w:r>
      <w:r w:rsidR="0031035D" w:rsidRPr="00B707D0">
        <w:rPr>
          <w:rFonts w:eastAsia="Adobe Song Std L" w:cs="Times New Roman"/>
          <w:sz w:val="26"/>
          <w:szCs w:val="26"/>
        </w:rPr>
        <w:t xml:space="preserve">Cependant, il s’impose un réel rythme de travail régulier qui maintient une continuité dans la progression de ses résultats. </w:t>
      </w:r>
      <w:r w:rsidR="00877889" w:rsidRPr="00B707D0">
        <w:rPr>
          <w:rFonts w:eastAsia="Adobe Song Std L" w:cs="Times New Roman"/>
          <w:sz w:val="26"/>
          <w:szCs w:val="26"/>
        </w:rPr>
        <w:t xml:space="preserve"> Généralement, il commence sa journée aux alentours de 9h et quitte le centre RAPSODEE ou les universités de Toulouse vers 17h. De plus, il rencontre ses collaborateurs toulousains deux fois par semaine.   Résidant à Albi, il bénéficie d’une bonne proximité avec son lieu de travail, ce qui facilite son quotidien.</w:t>
      </w:r>
    </w:p>
    <w:p w:rsidR="00AA5BD6" w:rsidRDefault="00AA5BD6" w:rsidP="00AA5BD6">
      <w:pPr>
        <w:rPr>
          <w:rFonts w:eastAsia="Adobe Song Std L" w:cs="Times New Roman"/>
          <w:sz w:val="26"/>
          <w:szCs w:val="26"/>
        </w:rPr>
      </w:pPr>
    </w:p>
    <w:p w:rsidR="00F76B7B" w:rsidRDefault="00F76B7B" w:rsidP="00AA5BD6">
      <w:pPr>
        <w:rPr>
          <w:rFonts w:eastAsia="Adobe Song Std L" w:cs="Times New Roman"/>
          <w:sz w:val="26"/>
          <w:szCs w:val="26"/>
        </w:rPr>
      </w:pPr>
    </w:p>
    <w:p w:rsidR="00F76B7B" w:rsidRDefault="00F76B7B" w:rsidP="00AA5BD6">
      <w:pPr>
        <w:rPr>
          <w:rFonts w:eastAsia="Adobe Song Std L" w:cs="Times New Roman"/>
          <w:sz w:val="26"/>
          <w:szCs w:val="26"/>
        </w:rPr>
      </w:pPr>
    </w:p>
    <w:p w:rsidR="00F76B7B" w:rsidRPr="00B707D0" w:rsidRDefault="00F76B7B" w:rsidP="00AA5BD6">
      <w:pPr>
        <w:rPr>
          <w:rFonts w:eastAsia="Adobe Song Std L" w:cs="Times New Roman"/>
          <w:sz w:val="26"/>
          <w:szCs w:val="26"/>
        </w:rPr>
      </w:pPr>
    </w:p>
    <w:p w:rsidR="0084463E" w:rsidRPr="00B707D0" w:rsidRDefault="0084463E" w:rsidP="00AA5BD6">
      <w:pPr>
        <w:rPr>
          <w:rFonts w:eastAsia="Adobe Song Std L" w:cs="Times New Roman"/>
          <w:sz w:val="26"/>
          <w:szCs w:val="26"/>
        </w:rPr>
      </w:pPr>
    </w:p>
    <w:p w:rsidR="00AA5BD6" w:rsidRPr="00F76B7B" w:rsidRDefault="0084463E">
      <w:pPr>
        <w:rPr>
          <w:rFonts w:eastAsia="Adobe Song Std L" w:cs="Times New Roman"/>
          <w:b/>
          <w:sz w:val="28"/>
          <w:szCs w:val="28"/>
        </w:rPr>
      </w:pPr>
      <w:r w:rsidRPr="00F76B7B">
        <w:rPr>
          <w:rFonts w:eastAsia="Adobe Song Std L" w:cs="Times New Roman"/>
          <w:b/>
          <w:sz w:val="28"/>
          <w:szCs w:val="28"/>
        </w:rPr>
        <w:lastRenderedPageBreak/>
        <w:t>3. Une</w:t>
      </w:r>
      <w:r w:rsidR="000A5F17" w:rsidRPr="00F76B7B">
        <w:rPr>
          <w:rFonts w:eastAsia="Adobe Song Std L" w:cs="Times New Roman"/>
          <w:b/>
          <w:sz w:val="28"/>
          <w:szCs w:val="28"/>
        </w:rPr>
        <w:t xml:space="preserve"> forme </w:t>
      </w:r>
      <w:r w:rsidRPr="00F76B7B">
        <w:rPr>
          <w:rFonts w:eastAsia="Adobe Song Std L" w:cs="Times New Roman"/>
          <w:b/>
          <w:sz w:val="28"/>
          <w:szCs w:val="28"/>
        </w:rPr>
        <w:t>éthique</w:t>
      </w:r>
    </w:p>
    <w:p w:rsidR="00877889" w:rsidRDefault="002A69C9" w:rsidP="00F76B7B">
      <w:pPr>
        <w:ind w:firstLine="708"/>
        <w:rPr>
          <w:rFonts w:eastAsia="Adobe Song Std L" w:cs="Times New Roman"/>
          <w:sz w:val="26"/>
          <w:szCs w:val="26"/>
        </w:rPr>
      </w:pPr>
      <w:r w:rsidRPr="00B707D0">
        <w:rPr>
          <w:rFonts w:eastAsia="Adobe Song Std L" w:cs="Times New Roman"/>
          <w:sz w:val="26"/>
          <w:szCs w:val="26"/>
        </w:rPr>
        <w:t>I</w:t>
      </w:r>
      <w:r w:rsidR="00877889" w:rsidRPr="00B707D0">
        <w:rPr>
          <w:rFonts w:eastAsia="Adobe Song Std L" w:cs="Times New Roman"/>
          <w:sz w:val="26"/>
          <w:szCs w:val="26"/>
        </w:rPr>
        <w:t xml:space="preserve">l n'y a pas de réelle confidentialité dans son projet car il porte sur un projet académique et non industriel. </w:t>
      </w:r>
      <w:r w:rsidRPr="00B707D0">
        <w:rPr>
          <w:rFonts w:eastAsia="Adobe Song Std L" w:cs="Times New Roman"/>
          <w:sz w:val="26"/>
          <w:szCs w:val="26"/>
        </w:rPr>
        <w:t>Toutes les informations concernant sa thèse peuvent être rendues publiques mais ne peuvent être vendues à des intérêts industriels.</w:t>
      </w:r>
    </w:p>
    <w:p w:rsidR="00F76B7B" w:rsidRPr="00B707D0" w:rsidRDefault="00F76B7B" w:rsidP="00F76B7B">
      <w:pPr>
        <w:ind w:firstLine="708"/>
        <w:rPr>
          <w:rFonts w:eastAsia="Adobe Song Std L" w:cs="Times New Roman"/>
          <w:sz w:val="26"/>
          <w:szCs w:val="26"/>
          <w:lang w:eastAsia="fr-FR"/>
        </w:rPr>
      </w:pPr>
    </w:p>
    <w:p w:rsidR="000A5F17" w:rsidRPr="00F76B7B" w:rsidRDefault="008B70CA">
      <w:pPr>
        <w:rPr>
          <w:rFonts w:eastAsia="Adobe Song Std L" w:cs="Times New Roman"/>
          <w:b/>
          <w:sz w:val="28"/>
          <w:szCs w:val="28"/>
        </w:rPr>
      </w:pPr>
      <w:r w:rsidRPr="00F76B7B">
        <w:rPr>
          <w:rFonts w:eastAsia="Adobe Song Std L" w:cs="Times New Roman"/>
          <w:b/>
          <w:sz w:val="28"/>
          <w:szCs w:val="28"/>
        </w:rPr>
        <w:t xml:space="preserve">4. </w:t>
      </w:r>
      <w:r w:rsidR="000A5F17" w:rsidRPr="00F76B7B">
        <w:rPr>
          <w:rFonts w:eastAsia="Adobe Song Std L" w:cs="Times New Roman"/>
          <w:b/>
          <w:sz w:val="28"/>
          <w:szCs w:val="28"/>
        </w:rPr>
        <w:t>L’</w:t>
      </w:r>
      <w:r w:rsidR="00493DF5" w:rsidRPr="00F76B7B">
        <w:rPr>
          <w:rFonts w:eastAsia="Adobe Song Std L" w:cs="Times New Roman"/>
          <w:b/>
          <w:sz w:val="28"/>
          <w:szCs w:val="28"/>
        </w:rPr>
        <w:t>après</w:t>
      </w:r>
      <w:r w:rsidR="000A5F17" w:rsidRPr="00F76B7B">
        <w:rPr>
          <w:rFonts w:eastAsia="Adobe Song Std L" w:cs="Times New Roman"/>
          <w:b/>
          <w:sz w:val="28"/>
          <w:szCs w:val="28"/>
        </w:rPr>
        <w:t xml:space="preserve"> </w:t>
      </w:r>
      <w:r w:rsidR="00493DF5" w:rsidRPr="00F76B7B">
        <w:rPr>
          <w:rFonts w:eastAsia="Adobe Song Std L" w:cs="Times New Roman"/>
          <w:b/>
          <w:sz w:val="28"/>
          <w:szCs w:val="28"/>
        </w:rPr>
        <w:t>thèse</w:t>
      </w:r>
    </w:p>
    <w:p w:rsidR="00F76B7B" w:rsidRDefault="002A69C9" w:rsidP="002A69C9">
      <w:pPr>
        <w:spacing w:after="240" w:line="240" w:lineRule="auto"/>
        <w:ind w:firstLine="708"/>
        <w:rPr>
          <w:rFonts w:eastAsia="Adobe Song Std L" w:cs="Times New Roman"/>
          <w:sz w:val="26"/>
          <w:szCs w:val="26"/>
          <w:lang w:eastAsia="fr-FR"/>
        </w:rPr>
      </w:pPr>
      <w:r w:rsidRPr="00B707D0">
        <w:rPr>
          <w:rFonts w:eastAsia="Adobe Song Std L" w:cs="Times New Roman"/>
          <w:sz w:val="26"/>
          <w:szCs w:val="26"/>
          <w:lang w:eastAsia="fr-FR"/>
        </w:rPr>
        <w:t>Suite à l’évaluation de son projet, Guillaume envisage une carrière d’enseignant-chercheur, sa thèse l’ayant conforté dans son goût pour la recherche scientifique.</w:t>
      </w:r>
    </w:p>
    <w:p w:rsidR="00F76B7B" w:rsidRDefault="002A69C9" w:rsidP="00F76B7B">
      <w:pPr>
        <w:spacing w:after="240" w:line="240" w:lineRule="auto"/>
        <w:ind w:firstLine="708"/>
        <w:rPr>
          <w:rFonts w:eastAsia="Adobe Song Std L" w:cs="Times New Roman"/>
          <w:sz w:val="26"/>
          <w:szCs w:val="26"/>
          <w:lang w:eastAsia="fr-FR"/>
        </w:rPr>
      </w:pPr>
      <w:r w:rsidRPr="00B707D0">
        <w:rPr>
          <w:rFonts w:eastAsia="Adobe Song Std L" w:cs="Times New Roman"/>
          <w:sz w:val="26"/>
          <w:szCs w:val="26"/>
          <w:lang w:eastAsia="fr-FR"/>
        </w:rPr>
        <w:t>Concernant sa thèse, elle sera diffusée au sein de la communauté scientifique et pourra être citée par d’autres chercheurs dans diverses publications.</w:t>
      </w:r>
    </w:p>
    <w:p w:rsidR="00F76B7B" w:rsidRDefault="00F76B7B" w:rsidP="00F76B7B">
      <w:pPr>
        <w:spacing w:after="240" w:line="240" w:lineRule="auto"/>
        <w:ind w:firstLine="708"/>
        <w:rPr>
          <w:rFonts w:eastAsia="Adobe Song Std L" w:cs="Times New Roman"/>
          <w:sz w:val="26"/>
          <w:szCs w:val="26"/>
          <w:lang w:eastAsia="fr-FR"/>
        </w:rPr>
      </w:pPr>
    </w:p>
    <w:p w:rsidR="00F76B7B" w:rsidRDefault="00F76B7B">
      <w:pPr>
        <w:rPr>
          <w:rFonts w:eastAsia="Adobe Song Std L" w:cs="Times New Roman"/>
          <w:sz w:val="26"/>
          <w:szCs w:val="26"/>
          <w:lang w:eastAsia="fr-FR"/>
        </w:rPr>
      </w:pPr>
      <w:r>
        <w:rPr>
          <w:rFonts w:eastAsia="Adobe Song Std L" w:cs="Times New Roman"/>
          <w:sz w:val="26"/>
          <w:szCs w:val="26"/>
          <w:lang w:eastAsia="fr-FR"/>
        </w:rPr>
        <w:br w:type="page"/>
      </w:r>
    </w:p>
    <w:p w:rsidR="000A5F17" w:rsidRPr="00F76B7B" w:rsidRDefault="002A69C9" w:rsidP="00493DF5">
      <w:pPr>
        <w:spacing w:after="0" w:line="240" w:lineRule="auto"/>
        <w:ind w:firstLine="708"/>
        <w:rPr>
          <w:rFonts w:eastAsia="Adobe Song Std L" w:cs="Times New Roman"/>
          <w:i/>
          <w:sz w:val="28"/>
          <w:szCs w:val="28"/>
          <w:lang w:eastAsia="fr-FR"/>
        </w:rPr>
      </w:pPr>
      <w:r w:rsidRPr="00F76B7B">
        <w:rPr>
          <w:rFonts w:eastAsia="Adobe Song Std L" w:cs="Times New Roman"/>
          <w:i/>
          <w:sz w:val="28"/>
          <w:szCs w:val="28"/>
          <w:lang w:eastAsia="fr-FR"/>
        </w:rPr>
        <w:lastRenderedPageBreak/>
        <w:t xml:space="preserve">En conclusion, prendre du recul à la fin de son parcours à l’EMAC a permis à Guillaume de travailler un projet au plus près </w:t>
      </w:r>
      <w:r w:rsidR="00493DF5" w:rsidRPr="00F76B7B">
        <w:rPr>
          <w:rFonts w:eastAsia="Adobe Song Std L" w:cs="Times New Roman"/>
          <w:i/>
          <w:sz w:val="28"/>
          <w:szCs w:val="28"/>
          <w:lang w:eastAsia="fr-FR"/>
        </w:rPr>
        <w:t xml:space="preserve">de </w:t>
      </w:r>
      <w:r w:rsidRPr="00F76B7B">
        <w:rPr>
          <w:rFonts w:eastAsia="Adobe Song Std L" w:cs="Times New Roman"/>
          <w:i/>
          <w:sz w:val="28"/>
          <w:szCs w:val="28"/>
          <w:lang w:eastAsia="fr-FR"/>
        </w:rPr>
        <w:t xml:space="preserve">ses domaines de prédilection. Sa curiosité scientifique </w:t>
      </w:r>
      <w:r w:rsidR="00493DF5" w:rsidRPr="00F76B7B">
        <w:rPr>
          <w:rFonts w:eastAsia="Adobe Song Std L" w:cs="Times New Roman"/>
          <w:i/>
          <w:sz w:val="28"/>
          <w:szCs w:val="28"/>
          <w:lang w:eastAsia="fr-FR"/>
        </w:rPr>
        <w:t>ayant pu s’exprimer au travers de cette thèse, il a pu s’épanouir pleinement dans sa fonction de doctorant.</w:t>
      </w:r>
    </w:p>
    <w:p w:rsidR="000A5F17" w:rsidRPr="00F76B7B" w:rsidRDefault="000A5F17">
      <w:pPr>
        <w:rPr>
          <w:rFonts w:eastAsia="Adobe Song Std L" w:cs="Times New Roman"/>
          <w:sz w:val="28"/>
          <w:szCs w:val="28"/>
        </w:rPr>
      </w:pPr>
    </w:p>
    <w:p w:rsidR="00B707D0" w:rsidRDefault="00B707D0">
      <w:pPr>
        <w:rPr>
          <w:rFonts w:eastAsia="Adobe Song Std L" w:cs="Times New Roman"/>
          <w:sz w:val="26"/>
          <w:szCs w:val="26"/>
        </w:rPr>
      </w:pPr>
    </w:p>
    <w:p w:rsidR="00F76B7B" w:rsidRDefault="00F76B7B">
      <w:pPr>
        <w:rPr>
          <w:rFonts w:eastAsia="Adobe Song Std L" w:cs="Times New Roman"/>
          <w:sz w:val="26"/>
          <w:szCs w:val="26"/>
        </w:rPr>
      </w:pPr>
    </w:p>
    <w:p w:rsidR="00F76B7B" w:rsidRDefault="00F76B7B">
      <w:pPr>
        <w:rPr>
          <w:rFonts w:eastAsia="Adobe Song Std L" w:cs="Times New Roman"/>
          <w:sz w:val="26"/>
          <w:szCs w:val="26"/>
        </w:rPr>
      </w:pPr>
    </w:p>
    <w:p w:rsidR="00F76B7B" w:rsidRPr="00B707D0" w:rsidRDefault="00F76B7B">
      <w:pPr>
        <w:rPr>
          <w:rFonts w:eastAsia="Adobe Song Std L" w:cs="Times New Roman"/>
          <w:sz w:val="26"/>
          <w:szCs w:val="26"/>
        </w:rPr>
      </w:pPr>
    </w:p>
    <w:sectPr w:rsidR="00F76B7B" w:rsidRPr="00B707D0" w:rsidSect="00436FC3">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0D3F" w:rsidRDefault="00D40D3F" w:rsidP="0084463E">
      <w:pPr>
        <w:spacing w:after="0" w:line="240" w:lineRule="auto"/>
      </w:pPr>
      <w:r>
        <w:separator/>
      </w:r>
    </w:p>
  </w:endnote>
  <w:endnote w:type="continuationSeparator" w:id="0">
    <w:p w:rsidR="00D40D3F" w:rsidRDefault="00D40D3F" w:rsidP="008446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obe Song Std L">
    <w:panose1 w:val="00000000000000000000"/>
    <w:charset w:val="80"/>
    <w:family w:val="roman"/>
    <w:notTrueType/>
    <w:pitch w:val="variable"/>
    <w:sig w:usb0="00000207" w:usb1="0A0F1810" w:usb2="00000016" w:usb3="00000000" w:csb0="00060007"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99304"/>
      <w:docPartObj>
        <w:docPartGallery w:val="Page Numbers (Bottom of Page)"/>
        <w:docPartUnique/>
      </w:docPartObj>
    </w:sdtPr>
    <w:sdtContent>
      <w:sdt>
        <w:sdtPr>
          <w:id w:val="123787560"/>
          <w:docPartObj>
            <w:docPartGallery w:val="Page Numbers (Top of Page)"/>
            <w:docPartUnique/>
          </w:docPartObj>
        </w:sdtPr>
        <w:sdtContent>
          <w:p w:rsidR="0084463E" w:rsidRDefault="0084463E">
            <w:pPr>
              <w:pStyle w:val="Pieddepage"/>
              <w:jc w:val="center"/>
            </w:pPr>
            <w:r>
              <w:t xml:space="preserve">Page </w:t>
            </w:r>
            <w:r>
              <w:rPr>
                <w:b/>
                <w:szCs w:val="24"/>
              </w:rPr>
              <w:fldChar w:fldCharType="begin"/>
            </w:r>
            <w:r>
              <w:rPr>
                <w:b/>
              </w:rPr>
              <w:instrText>PAGE</w:instrText>
            </w:r>
            <w:r>
              <w:rPr>
                <w:b/>
                <w:szCs w:val="24"/>
              </w:rPr>
              <w:fldChar w:fldCharType="separate"/>
            </w:r>
            <w:r w:rsidR="00EA0089">
              <w:rPr>
                <w:b/>
                <w:noProof/>
              </w:rPr>
              <w:t>1</w:t>
            </w:r>
            <w:r>
              <w:rPr>
                <w:b/>
                <w:szCs w:val="24"/>
              </w:rPr>
              <w:fldChar w:fldCharType="end"/>
            </w:r>
            <w:r>
              <w:t xml:space="preserve"> sur </w:t>
            </w:r>
            <w:r>
              <w:rPr>
                <w:b/>
                <w:szCs w:val="24"/>
              </w:rPr>
              <w:fldChar w:fldCharType="begin"/>
            </w:r>
            <w:r>
              <w:rPr>
                <w:b/>
              </w:rPr>
              <w:instrText>NUMPAGES</w:instrText>
            </w:r>
            <w:r>
              <w:rPr>
                <w:b/>
                <w:szCs w:val="24"/>
              </w:rPr>
              <w:fldChar w:fldCharType="separate"/>
            </w:r>
            <w:r w:rsidR="00EA0089">
              <w:rPr>
                <w:b/>
                <w:noProof/>
              </w:rPr>
              <w:t>7</w:t>
            </w:r>
            <w:r>
              <w:rPr>
                <w:b/>
                <w:szCs w:val="24"/>
              </w:rPr>
              <w:fldChar w:fldCharType="end"/>
            </w:r>
          </w:p>
        </w:sdtContent>
      </w:sdt>
    </w:sdtContent>
  </w:sdt>
  <w:p w:rsidR="0084463E" w:rsidRDefault="0084463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0D3F" w:rsidRDefault="00D40D3F" w:rsidP="0084463E">
      <w:pPr>
        <w:spacing w:after="0" w:line="240" w:lineRule="auto"/>
      </w:pPr>
      <w:r>
        <w:separator/>
      </w:r>
    </w:p>
  </w:footnote>
  <w:footnote w:type="continuationSeparator" w:id="0">
    <w:p w:rsidR="00D40D3F" w:rsidRDefault="00D40D3F" w:rsidP="008446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7D0" w:rsidRDefault="00B707D0">
    <w:pPr>
      <w:pStyle w:val="En-tte"/>
    </w:pPr>
    <w:r>
      <w:t>Compte rendu Parcours recherche</w:t>
    </w:r>
    <w:r>
      <w:ptab w:relativeTo="margin" w:alignment="center" w:leader="none"/>
    </w:r>
    <w:r>
      <w:ptab w:relativeTo="margin" w:alignment="right" w:leader="none"/>
    </w:r>
    <w:r>
      <w:t>remis le 14/12/12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1902CC"/>
    <w:rsid w:val="000A5F17"/>
    <w:rsid w:val="00144DA3"/>
    <w:rsid w:val="001902CC"/>
    <w:rsid w:val="001D2013"/>
    <w:rsid w:val="002133DE"/>
    <w:rsid w:val="002A69C9"/>
    <w:rsid w:val="0031035D"/>
    <w:rsid w:val="00332BB2"/>
    <w:rsid w:val="003C19ED"/>
    <w:rsid w:val="0040484E"/>
    <w:rsid w:val="00436FC3"/>
    <w:rsid w:val="00493DF5"/>
    <w:rsid w:val="005F659C"/>
    <w:rsid w:val="00630CC9"/>
    <w:rsid w:val="00791BED"/>
    <w:rsid w:val="0084463E"/>
    <w:rsid w:val="0087040E"/>
    <w:rsid w:val="00877889"/>
    <w:rsid w:val="008B70CA"/>
    <w:rsid w:val="00996128"/>
    <w:rsid w:val="00A06ADA"/>
    <w:rsid w:val="00AA5BD6"/>
    <w:rsid w:val="00B707D0"/>
    <w:rsid w:val="00BA1EDB"/>
    <w:rsid w:val="00BE7C77"/>
    <w:rsid w:val="00C80D04"/>
    <w:rsid w:val="00D40D3F"/>
    <w:rsid w:val="00E90CC5"/>
    <w:rsid w:val="00EA0089"/>
    <w:rsid w:val="00F76B7B"/>
    <w:rsid w:val="00FF75A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D0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1902CC"/>
    <w:pPr>
      <w:widowControl w:val="0"/>
      <w:tabs>
        <w:tab w:val="center" w:pos="4536"/>
        <w:tab w:val="right" w:pos="9072"/>
      </w:tabs>
      <w:suppressAutoHyphens/>
      <w:autoSpaceDN w:val="0"/>
      <w:spacing w:after="0" w:line="240" w:lineRule="auto"/>
    </w:pPr>
    <w:rPr>
      <w:rFonts w:ascii="Times New Roman" w:eastAsia="SimSun" w:hAnsi="Times New Roman" w:cs="Mangal"/>
      <w:kern w:val="3"/>
      <w:sz w:val="24"/>
      <w:szCs w:val="21"/>
      <w:lang w:eastAsia="zh-CN" w:bidi="hi-IN"/>
    </w:rPr>
  </w:style>
  <w:style w:type="character" w:customStyle="1" w:styleId="PieddepageCar">
    <w:name w:val="Pied de page Car"/>
    <w:basedOn w:val="Policepardfaut"/>
    <w:link w:val="Pieddepage"/>
    <w:uiPriority w:val="99"/>
    <w:rsid w:val="001902CC"/>
    <w:rPr>
      <w:rFonts w:ascii="Times New Roman" w:eastAsia="SimSun" w:hAnsi="Times New Roman" w:cs="Mangal"/>
      <w:kern w:val="3"/>
      <w:sz w:val="24"/>
      <w:szCs w:val="21"/>
      <w:lang w:eastAsia="zh-CN" w:bidi="hi-IN"/>
    </w:rPr>
  </w:style>
  <w:style w:type="paragraph" w:styleId="Textedebulles">
    <w:name w:val="Balloon Text"/>
    <w:basedOn w:val="Normal"/>
    <w:link w:val="TextedebullesCar"/>
    <w:uiPriority w:val="99"/>
    <w:semiHidden/>
    <w:unhideWhenUsed/>
    <w:rsid w:val="001902C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902CC"/>
    <w:rPr>
      <w:rFonts w:ascii="Tahoma" w:hAnsi="Tahoma" w:cs="Tahoma"/>
      <w:sz w:val="16"/>
      <w:szCs w:val="16"/>
    </w:rPr>
  </w:style>
  <w:style w:type="paragraph" w:customStyle="1" w:styleId="Standard">
    <w:name w:val="Standard"/>
    <w:rsid w:val="0087040E"/>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En-tte">
    <w:name w:val="header"/>
    <w:basedOn w:val="Normal"/>
    <w:link w:val="En-tteCar"/>
    <w:uiPriority w:val="99"/>
    <w:unhideWhenUsed/>
    <w:rsid w:val="0084463E"/>
    <w:pPr>
      <w:tabs>
        <w:tab w:val="center" w:pos="4536"/>
        <w:tab w:val="right" w:pos="9072"/>
      </w:tabs>
      <w:spacing w:after="0" w:line="240" w:lineRule="auto"/>
    </w:pPr>
  </w:style>
  <w:style w:type="character" w:customStyle="1" w:styleId="En-tteCar">
    <w:name w:val="En-tête Car"/>
    <w:basedOn w:val="Policepardfaut"/>
    <w:link w:val="En-tte"/>
    <w:uiPriority w:val="99"/>
    <w:rsid w:val="0084463E"/>
  </w:style>
</w:styles>
</file>

<file path=word/webSettings.xml><?xml version="1.0" encoding="utf-8"?>
<w:webSettings xmlns:r="http://schemas.openxmlformats.org/officeDocument/2006/relationships" xmlns:w="http://schemas.openxmlformats.org/wordprocessingml/2006/main">
  <w:divs>
    <w:div w:id="35587904">
      <w:bodyDiv w:val="1"/>
      <w:marLeft w:val="0"/>
      <w:marRight w:val="0"/>
      <w:marTop w:val="0"/>
      <w:marBottom w:val="0"/>
      <w:divBdr>
        <w:top w:val="none" w:sz="0" w:space="0" w:color="auto"/>
        <w:left w:val="none" w:sz="0" w:space="0" w:color="auto"/>
        <w:bottom w:val="none" w:sz="0" w:space="0" w:color="auto"/>
        <w:right w:val="none" w:sz="0" w:space="0" w:color="auto"/>
      </w:divBdr>
      <w:divsChild>
        <w:div w:id="1634749442">
          <w:marLeft w:val="0"/>
          <w:marRight w:val="0"/>
          <w:marTop w:val="0"/>
          <w:marBottom w:val="0"/>
          <w:divBdr>
            <w:top w:val="none" w:sz="0" w:space="0" w:color="auto"/>
            <w:left w:val="none" w:sz="0" w:space="0" w:color="auto"/>
            <w:bottom w:val="none" w:sz="0" w:space="0" w:color="auto"/>
            <w:right w:val="none" w:sz="0" w:space="0" w:color="auto"/>
          </w:divBdr>
          <w:divsChild>
            <w:div w:id="1527215782">
              <w:blockQuote w:val="1"/>
              <w:marLeft w:val="96"/>
              <w:marRight w:val="0"/>
              <w:marTop w:val="0"/>
              <w:marBottom w:val="0"/>
              <w:divBdr>
                <w:top w:val="none" w:sz="0" w:space="0" w:color="auto"/>
                <w:left w:val="single" w:sz="4" w:space="6" w:color="CCCCCC"/>
                <w:bottom w:val="none" w:sz="0" w:space="0" w:color="auto"/>
                <w:right w:val="none" w:sz="0" w:space="0" w:color="auto"/>
              </w:divBdr>
            </w:div>
          </w:divsChild>
        </w:div>
      </w:divsChild>
    </w:div>
    <w:div w:id="520627371">
      <w:bodyDiv w:val="1"/>
      <w:marLeft w:val="0"/>
      <w:marRight w:val="0"/>
      <w:marTop w:val="0"/>
      <w:marBottom w:val="0"/>
      <w:divBdr>
        <w:top w:val="none" w:sz="0" w:space="0" w:color="auto"/>
        <w:left w:val="none" w:sz="0" w:space="0" w:color="auto"/>
        <w:bottom w:val="none" w:sz="0" w:space="0" w:color="auto"/>
        <w:right w:val="none" w:sz="0" w:space="0" w:color="auto"/>
      </w:divBdr>
      <w:divsChild>
        <w:div w:id="380330065">
          <w:marLeft w:val="0"/>
          <w:marRight w:val="0"/>
          <w:marTop w:val="0"/>
          <w:marBottom w:val="0"/>
          <w:divBdr>
            <w:top w:val="none" w:sz="0" w:space="0" w:color="auto"/>
            <w:left w:val="none" w:sz="0" w:space="0" w:color="auto"/>
            <w:bottom w:val="none" w:sz="0" w:space="0" w:color="auto"/>
            <w:right w:val="none" w:sz="0" w:space="0" w:color="auto"/>
          </w:divBdr>
          <w:divsChild>
            <w:div w:id="444547027">
              <w:blockQuote w:val="1"/>
              <w:marLeft w:val="96"/>
              <w:marRight w:val="0"/>
              <w:marTop w:val="0"/>
              <w:marBottom w:val="0"/>
              <w:divBdr>
                <w:top w:val="none" w:sz="0" w:space="0" w:color="auto"/>
                <w:left w:val="single" w:sz="4" w:space="6" w:color="CCCCCC"/>
                <w:bottom w:val="none" w:sz="0" w:space="0" w:color="auto"/>
                <w:right w:val="none" w:sz="0" w:space="0" w:color="auto"/>
              </w:divBdr>
            </w:div>
          </w:divsChild>
        </w:div>
      </w:divsChild>
    </w:div>
    <w:div w:id="658266912">
      <w:bodyDiv w:val="1"/>
      <w:marLeft w:val="0"/>
      <w:marRight w:val="0"/>
      <w:marTop w:val="0"/>
      <w:marBottom w:val="0"/>
      <w:divBdr>
        <w:top w:val="none" w:sz="0" w:space="0" w:color="auto"/>
        <w:left w:val="none" w:sz="0" w:space="0" w:color="auto"/>
        <w:bottom w:val="none" w:sz="0" w:space="0" w:color="auto"/>
        <w:right w:val="none" w:sz="0" w:space="0" w:color="auto"/>
      </w:divBdr>
      <w:divsChild>
        <w:div w:id="1568567705">
          <w:marLeft w:val="0"/>
          <w:marRight w:val="0"/>
          <w:marTop w:val="0"/>
          <w:marBottom w:val="0"/>
          <w:divBdr>
            <w:top w:val="none" w:sz="0" w:space="0" w:color="auto"/>
            <w:left w:val="none" w:sz="0" w:space="0" w:color="auto"/>
            <w:bottom w:val="none" w:sz="0" w:space="0" w:color="auto"/>
            <w:right w:val="none" w:sz="0" w:space="0" w:color="auto"/>
          </w:divBdr>
          <w:divsChild>
            <w:div w:id="1256476249">
              <w:blockQuote w:val="1"/>
              <w:marLeft w:val="96"/>
              <w:marRight w:val="0"/>
              <w:marTop w:val="0"/>
              <w:marBottom w:val="0"/>
              <w:divBdr>
                <w:top w:val="none" w:sz="0" w:space="0" w:color="auto"/>
                <w:left w:val="single" w:sz="4" w:space="6" w:color="CCCCCC"/>
                <w:bottom w:val="none" w:sz="0" w:space="0" w:color="auto"/>
                <w:right w:val="none" w:sz="0" w:space="0" w:color="auto"/>
              </w:divBdr>
            </w:div>
          </w:divsChild>
        </w:div>
        <w:div w:id="851990405">
          <w:marLeft w:val="0"/>
          <w:marRight w:val="0"/>
          <w:marTop w:val="0"/>
          <w:marBottom w:val="0"/>
          <w:divBdr>
            <w:top w:val="none" w:sz="0" w:space="0" w:color="auto"/>
            <w:left w:val="none" w:sz="0" w:space="0" w:color="auto"/>
            <w:bottom w:val="none" w:sz="0" w:space="0" w:color="auto"/>
            <w:right w:val="none" w:sz="0" w:space="0" w:color="auto"/>
          </w:divBdr>
        </w:div>
      </w:divsChild>
    </w:div>
    <w:div w:id="758912635">
      <w:bodyDiv w:val="1"/>
      <w:marLeft w:val="0"/>
      <w:marRight w:val="0"/>
      <w:marTop w:val="0"/>
      <w:marBottom w:val="0"/>
      <w:divBdr>
        <w:top w:val="none" w:sz="0" w:space="0" w:color="auto"/>
        <w:left w:val="none" w:sz="0" w:space="0" w:color="auto"/>
        <w:bottom w:val="none" w:sz="0" w:space="0" w:color="auto"/>
        <w:right w:val="none" w:sz="0" w:space="0" w:color="auto"/>
      </w:divBdr>
      <w:divsChild>
        <w:div w:id="524486754">
          <w:marLeft w:val="0"/>
          <w:marRight w:val="0"/>
          <w:marTop w:val="0"/>
          <w:marBottom w:val="0"/>
          <w:divBdr>
            <w:top w:val="none" w:sz="0" w:space="0" w:color="auto"/>
            <w:left w:val="none" w:sz="0" w:space="0" w:color="auto"/>
            <w:bottom w:val="none" w:sz="0" w:space="0" w:color="auto"/>
            <w:right w:val="none" w:sz="0" w:space="0" w:color="auto"/>
          </w:divBdr>
        </w:div>
      </w:divsChild>
    </w:div>
    <w:div w:id="816261671">
      <w:bodyDiv w:val="1"/>
      <w:marLeft w:val="0"/>
      <w:marRight w:val="0"/>
      <w:marTop w:val="0"/>
      <w:marBottom w:val="0"/>
      <w:divBdr>
        <w:top w:val="none" w:sz="0" w:space="0" w:color="auto"/>
        <w:left w:val="none" w:sz="0" w:space="0" w:color="auto"/>
        <w:bottom w:val="none" w:sz="0" w:space="0" w:color="auto"/>
        <w:right w:val="none" w:sz="0" w:space="0" w:color="auto"/>
      </w:divBdr>
      <w:divsChild>
        <w:div w:id="872570110">
          <w:marLeft w:val="0"/>
          <w:marRight w:val="0"/>
          <w:marTop w:val="0"/>
          <w:marBottom w:val="0"/>
          <w:divBdr>
            <w:top w:val="none" w:sz="0" w:space="0" w:color="auto"/>
            <w:left w:val="none" w:sz="0" w:space="0" w:color="auto"/>
            <w:bottom w:val="none" w:sz="0" w:space="0" w:color="auto"/>
            <w:right w:val="none" w:sz="0" w:space="0" w:color="auto"/>
          </w:divBdr>
          <w:divsChild>
            <w:div w:id="1197088021">
              <w:blockQuote w:val="1"/>
              <w:marLeft w:val="96"/>
              <w:marRight w:val="0"/>
              <w:marTop w:val="0"/>
              <w:marBottom w:val="0"/>
              <w:divBdr>
                <w:top w:val="none" w:sz="0" w:space="0" w:color="auto"/>
                <w:left w:val="single" w:sz="4" w:space="6" w:color="CCCCCC"/>
                <w:bottom w:val="none" w:sz="0" w:space="0" w:color="auto"/>
                <w:right w:val="none" w:sz="0" w:space="0" w:color="auto"/>
              </w:divBdr>
            </w:div>
          </w:divsChild>
        </w:div>
      </w:divsChild>
    </w:div>
    <w:div w:id="818351284">
      <w:bodyDiv w:val="1"/>
      <w:marLeft w:val="0"/>
      <w:marRight w:val="0"/>
      <w:marTop w:val="0"/>
      <w:marBottom w:val="0"/>
      <w:divBdr>
        <w:top w:val="none" w:sz="0" w:space="0" w:color="auto"/>
        <w:left w:val="none" w:sz="0" w:space="0" w:color="auto"/>
        <w:bottom w:val="none" w:sz="0" w:space="0" w:color="auto"/>
        <w:right w:val="none" w:sz="0" w:space="0" w:color="auto"/>
      </w:divBdr>
      <w:divsChild>
        <w:div w:id="1913739224">
          <w:marLeft w:val="0"/>
          <w:marRight w:val="0"/>
          <w:marTop w:val="0"/>
          <w:marBottom w:val="0"/>
          <w:divBdr>
            <w:top w:val="none" w:sz="0" w:space="0" w:color="auto"/>
            <w:left w:val="none" w:sz="0" w:space="0" w:color="auto"/>
            <w:bottom w:val="none" w:sz="0" w:space="0" w:color="auto"/>
            <w:right w:val="none" w:sz="0" w:space="0" w:color="auto"/>
          </w:divBdr>
          <w:divsChild>
            <w:div w:id="1902330697">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287855583">
          <w:marLeft w:val="0"/>
          <w:marRight w:val="0"/>
          <w:marTop w:val="0"/>
          <w:marBottom w:val="0"/>
          <w:divBdr>
            <w:top w:val="none" w:sz="0" w:space="0" w:color="auto"/>
            <w:left w:val="none" w:sz="0" w:space="0" w:color="auto"/>
            <w:bottom w:val="none" w:sz="0" w:space="0" w:color="auto"/>
            <w:right w:val="none" w:sz="0" w:space="0" w:color="auto"/>
          </w:divBdr>
        </w:div>
      </w:divsChild>
    </w:div>
    <w:div w:id="913007582">
      <w:bodyDiv w:val="1"/>
      <w:marLeft w:val="0"/>
      <w:marRight w:val="0"/>
      <w:marTop w:val="0"/>
      <w:marBottom w:val="0"/>
      <w:divBdr>
        <w:top w:val="none" w:sz="0" w:space="0" w:color="auto"/>
        <w:left w:val="none" w:sz="0" w:space="0" w:color="auto"/>
        <w:bottom w:val="none" w:sz="0" w:space="0" w:color="auto"/>
        <w:right w:val="none" w:sz="0" w:space="0" w:color="auto"/>
      </w:divBdr>
      <w:divsChild>
        <w:div w:id="59787866">
          <w:marLeft w:val="0"/>
          <w:marRight w:val="0"/>
          <w:marTop w:val="0"/>
          <w:marBottom w:val="0"/>
          <w:divBdr>
            <w:top w:val="none" w:sz="0" w:space="0" w:color="auto"/>
            <w:left w:val="none" w:sz="0" w:space="0" w:color="auto"/>
            <w:bottom w:val="none" w:sz="0" w:space="0" w:color="auto"/>
            <w:right w:val="none" w:sz="0" w:space="0" w:color="auto"/>
          </w:divBdr>
          <w:divsChild>
            <w:div w:id="161897111">
              <w:blockQuote w:val="1"/>
              <w:marLeft w:val="96"/>
              <w:marRight w:val="0"/>
              <w:marTop w:val="0"/>
              <w:marBottom w:val="0"/>
              <w:divBdr>
                <w:top w:val="none" w:sz="0" w:space="0" w:color="auto"/>
                <w:left w:val="single" w:sz="4" w:space="6" w:color="CCCCCC"/>
                <w:bottom w:val="none" w:sz="0" w:space="0" w:color="auto"/>
                <w:right w:val="none" w:sz="0" w:space="0" w:color="auto"/>
              </w:divBdr>
            </w:div>
          </w:divsChild>
        </w:div>
        <w:div w:id="146288811">
          <w:marLeft w:val="0"/>
          <w:marRight w:val="0"/>
          <w:marTop w:val="0"/>
          <w:marBottom w:val="0"/>
          <w:divBdr>
            <w:top w:val="none" w:sz="0" w:space="0" w:color="auto"/>
            <w:left w:val="none" w:sz="0" w:space="0" w:color="auto"/>
            <w:bottom w:val="none" w:sz="0" w:space="0" w:color="auto"/>
            <w:right w:val="none" w:sz="0" w:space="0" w:color="auto"/>
          </w:divBdr>
        </w:div>
      </w:divsChild>
    </w:div>
    <w:div w:id="985085377">
      <w:bodyDiv w:val="1"/>
      <w:marLeft w:val="0"/>
      <w:marRight w:val="0"/>
      <w:marTop w:val="0"/>
      <w:marBottom w:val="0"/>
      <w:divBdr>
        <w:top w:val="none" w:sz="0" w:space="0" w:color="auto"/>
        <w:left w:val="none" w:sz="0" w:space="0" w:color="auto"/>
        <w:bottom w:val="none" w:sz="0" w:space="0" w:color="auto"/>
        <w:right w:val="none" w:sz="0" w:space="0" w:color="auto"/>
      </w:divBdr>
      <w:divsChild>
        <w:div w:id="449252214">
          <w:marLeft w:val="0"/>
          <w:marRight w:val="0"/>
          <w:marTop w:val="0"/>
          <w:marBottom w:val="0"/>
          <w:divBdr>
            <w:top w:val="none" w:sz="0" w:space="0" w:color="auto"/>
            <w:left w:val="none" w:sz="0" w:space="0" w:color="auto"/>
            <w:bottom w:val="none" w:sz="0" w:space="0" w:color="auto"/>
            <w:right w:val="none" w:sz="0" w:space="0" w:color="auto"/>
          </w:divBdr>
        </w:div>
      </w:divsChild>
    </w:div>
    <w:div w:id="1065832723">
      <w:bodyDiv w:val="1"/>
      <w:marLeft w:val="0"/>
      <w:marRight w:val="0"/>
      <w:marTop w:val="0"/>
      <w:marBottom w:val="0"/>
      <w:divBdr>
        <w:top w:val="none" w:sz="0" w:space="0" w:color="auto"/>
        <w:left w:val="none" w:sz="0" w:space="0" w:color="auto"/>
        <w:bottom w:val="none" w:sz="0" w:space="0" w:color="auto"/>
        <w:right w:val="none" w:sz="0" w:space="0" w:color="auto"/>
      </w:divBdr>
      <w:divsChild>
        <w:div w:id="427578455">
          <w:marLeft w:val="0"/>
          <w:marRight w:val="0"/>
          <w:marTop w:val="0"/>
          <w:marBottom w:val="0"/>
          <w:divBdr>
            <w:top w:val="none" w:sz="0" w:space="0" w:color="auto"/>
            <w:left w:val="none" w:sz="0" w:space="0" w:color="auto"/>
            <w:bottom w:val="none" w:sz="0" w:space="0" w:color="auto"/>
            <w:right w:val="none" w:sz="0" w:space="0" w:color="auto"/>
          </w:divBdr>
        </w:div>
      </w:divsChild>
    </w:div>
    <w:div w:id="1219510388">
      <w:bodyDiv w:val="1"/>
      <w:marLeft w:val="0"/>
      <w:marRight w:val="0"/>
      <w:marTop w:val="0"/>
      <w:marBottom w:val="0"/>
      <w:divBdr>
        <w:top w:val="none" w:sz="0" w:space="0" w:color="auto"/>
        <w:left w:val="none" w:sz="0" w:space="0" w:color="auto"/>
        <w:bottom w:val="none" w:sz="0" w:space="0" w:color="auto"/>
        <w:right w:val="none" w:sz="0" w:space="0" w:color="auto"/>
      </w:divBdr>
    </w:div>
    <w:div w:id="1525361240">
      <w:bodyDiv w:val="1"/>
      <w:marLeft w:val="0"/>
      <w:marRight w:val="0"/>
      <w:marTop w:val="0"/>
      <w:marBottom w:val="0"/>
      <w:divBdr>
        <w:top w:val="none" w:sz="0" w:space="0" w:color="auto"/>
        <w:left w:val="none" w:sz="0" w:space="0" w:color="auto"/>
        <w:bottom w:val="none" w:sz="0" w:space="0" w:color="auto"/>
        <w:right w:val="none" w:sz="0" w:space="0" w:color="auto"/>
      </w:divBdr>
      <w:divsChild>
        <w:div w:id="271714947">
          <w:marLeft w:val="0"/>
          <w:marRight w:val="0"/>
          <w:marTop w:val="0"/>
          <w:marBottom w:val="0"/>
          <w:divBdr>
            <w:top w:val="none" w:sz="0" w:space="0" w:color="auto"/>
            <w:left w:val="none" w:sz="0" w:space="0" w:color="auto"/>
            <w:bottom w:val="none" w:sz="0" w:space="0" w:color="auto"/>
            <w:right w:val="none" w:sz="0" w:space="0" w:color="auto"/>
          </w:divBdr>
          <w:divsChild>
            <w:div w:id="1584529635">
              <w:blockQuote w:val="1"/>
              <w:marLeft w:val="96"/>
              <w:marRight w:val="0"/>
              <w:marTop w:val="0"/>
              <w:marBottom w:val="0"/>
              <w:divBdr>
                <w:top w:val="none" w:sz="0" w:space="0" w:color="auto"/>
                <w:left w:val="single" w:sz="4" w:space="6" w:color="CCCCCC"/>
                <w:bottom w:val="none" w:sz="0" w:space="0" w:color="auto"/>
                <w:right w:val="none" w:sz="0" w:space="0" w:color="auto"/>
              </w:divBdr>
            </w:div>
          </w:divsChild>
        </w:div>
        <w:div w:id="1245721499">
          <w:marLeft w:val="0"/>
          <w:marRight w:val="0"/>
          <w:marTop w:val="0"/>
          <w:marBottom w:val="0"/>
          <w:divBdr>
            <w:top w:val="none" w:sz="0" w:space="0" w:color="auto"/>
            <w:left w:val="none" w:sz="0" w:space="0" w:color="auto"/>
            <w:bottom w:val="none" w:sz="0" w:space="0" w:color="auto"/>
            <w:right w:val="none" w:sz="0" w:space="0" w:color="auto"/>
          </w:divBdr>
        </w:div>
      </w:divsChild>
    </w:div>
    <w:div w:id="1545216585">
      <w:bodyDiv w:val="1"/>
      <w:marLeft w:val="0"/>
      <w:marRight w:val="0"/>
      <w:marTop w:val="0"/>
      <w:marBottom w:val="0"/>
      <w:divBdr>
        <w:top w:val="none" w:sz="0" w:space="0" w:color="auto"/>
        <w:left w:val="none" w:sz="0" w:space="0" w:color="auto"/>
        <w:bottom w:val="none" w:sz="0" w:space="0" w:color="auto"/>
        <w:right w:val="none" w:sz="0" w:space="0" w:color="auto"/>
      </w:divBdr>
      <w:divsChild>
        <w:div w:id="1733381101">
          <w:marLeft w:val="0"/>
          <w:marRight w:val="0"/>
          <w:marTop w:val="0"/>
          <w:marBottom w:val="0"/>
          <w:divBdr>
            <w:top w:val="none" w:sz="0" w:space="0" w:color="auto"/>
            <w:left w:val="none" w:sz="0" w:space="0" w:color="auto"/>
            <w:bottom w:val="none" w:sz="0" w:space="0" w:color="auto"/>
            <w:right w:val="none" w:sz="0" w:space="0" w:color="auto"/>
          </w:divBdr>
        </w:div>
      </w:divsChild>
    </w:div>
    <w:div w:id="1571765053">
      <w:bodyDiv w:val="1"/>
      <w:marLeft w:val="0"/>
      <w:marRight w:val="0"/>
      <w:marTop w:val="0"/>
      <w:marBottom w:val="0"/>
      <w:divBdr>
        <w:top w:val="none" w:sz="0" w:space="0" w:color="auto"/>
        <w:left w:val="none" w:sz="0" w:space="0" w:color="auto"/>
        <w:bottom w:val="none" w:sz="0" w:space="0" w:color="auto"/>
        <w:right w:val="none" w:sz="0" w:space="0" w:color="auto"/>
      </w:divBdr>
      <w:divsChild>
        <w:div w:id="600262707">
          <w:marLeft w:val="0"/>
          <w:marRight w:val="0"/>
          <w:marTop w:val="0"/>
          <w:marBottom w:val="0"/>
          <w:divBdr>
            <w:top w:val="none" w:sz="0" w:space="0" w:color="auto"/>
            <w:left w:val="none" w:sz="0" w:space="0" w:color="auto"/>
            <w:bottom w:val="none" w:sz="0" w:space="0" w:color="auto"/>
            <w:right w:val="none" w:sz="0" w:space="0" w:color="auto"/>
          </w:divBdr>
        </w:div>
      </w:divsChild>
    </w:div>
    <w:div w:id="1771929219">
      <w:bodyDiv w:val="1"/>
      <w:marLeft w:val="0"/>
      <w:marRight w:val="0"/>
      <w:marTop w:val="0"/>
      <w:marBottom w:val="0"/>
      <w:divBdr>
        <w:top w:val="none" w:sz="0" w:space="0" w:color="auto"/>
        <w:left w:val="none" w:sz="0" w:space="0" w:color="auto"/>
        <w:bottom w:val="none" w:sz="0" w:space="0" w:color="auto"/>
        <w:right w:val="none" w:sz="0" w:space="0" w:color="auto"/>
      </w:divBdr>
      <w:divsChild>
        <w:div w:id="107433639">
          <w:marLeft w:val="0"/>
          <w:marRight w:val="0"/>
          <w:marTop w:val="0"/>
          <w:marBottom w:val="0"/>
          <w:divBdr>
            <w:top w:val="none" w:sz="0" w:space="0" w:color="auto"/>
            <w:left w:val="none" w:sz="0" w:space="0" w:color="auto"/>
            <w:bottom w:val="none" w:sz="0" w:space="0" w:color="auto"/>
            <w:right w:val="none" w:sz="0" w:space="0" w:color="auto"/>
          </w:divBdr>
          <w:divsChild>
            <w:div w:id="190920728">
              <w:blockQuote w:val="1"/>
              <w:marLeft w:val="96"/>
              <w:marRight w:val="0"/>
              <w:marTop w:val="0"/>
              <w:marBottom w:val="0"/>
              <w:divBdr>
                <w:top w:val="none" w:sz="0" w:space="0" w:color="auto"/>
                <w:left w:val="single" w:sz="4" w:space="6" w:color="CCCCCC"/>
                <w:bottom w:val="none" w:sz="0" w:space="0" w:color="auto"/>
                <w:right w:val="none" w:sz="0" w:space="0" w:color="auto"/>
              </w:divBdr>
            </w:div>
          </w:divsChild>
        </w:div>
      </w:divsChild>
    </w:div>
    <w:div w:id="1786267479">
      <w:bodyDiv w:val="1"/>
      <w:marLeft w:val="0"/>
      <w:marRight w:val="0"/>
      <w:marTop w:val="0"/>
      <w:marBottom w:val="0"/>
      <w:divBdr>
        <w:top w:val="none" w:sz="0" w:space="0" w:color="auto"/>
        <w:left w:val="none" w:sz="0" w:space="0" w:color="auto"/>
        <w:bottom w:val="none" w:sz="0" w:space="0" w:color="auto"/>
        <w:right w:val="none" w:sz="0" w:space="0" w:color="auto"/>
      </w:divBdr>
      <w:divsChild>
        <w:div w:id="386492406">
          <w:marLeft w:val="0"/>
          <w:marRight w:val="0"/>
          <w:marTop w:val="0"/>
          <w:marBottom w:val="0"/>
          <w:divBdr>
            <w:top w:val="none" w:sz="0" w:space="0" w:color="auto"/>
            <w:left w:val="none" w:sz="0" w:space="0" w:color="auto"/>
            <w:bottom w:val="none" w:sz="0" w:space="0" w:color="auto"/>
            <w:right w:val="none" w:sz="0" w:space="0" w:color="auto"/>
          </w:divBdr>
          <w:divsChild>
            <w:div w:id="569190623">
              <w:blockQuote w:val="1"/>
              <w:marLeft w:val="96"/>
              <w:marRight w:val="0"/>
              <w:marTop w:val="0"/>
              <w:marBottom w:val="0"/>
              <w:divBdr>
                <w:top w:val="none" w:sz="0" w:space="0" w:color="auto"/>
                <w:left w:val="single" w:sz="4" w:space="6" w:color="CCCCCC"/>
                <w:bottom w:val="none" w:sz="0" w:space="0" w:color="auto"/>
                <w:right w:val="none" w:sz="0" w:space="0" w:color="auto"/>
              </w:divBdr>
            </w:div>
          </w:divsChild>
        </w:div>
        <w:div w:id="2001234107">
          <w:marLeft w:val="0"/>
          <w:marRight w:val="0"/>
          <w:marTop w:val="0"/>
          <w:marBottom w:val="0"/>
          <w:divBdr>
            <w:top w:val="none" w:sz="0" w:space="0" w:color="auto"/>
            <w:left w:val="none" w:sz="0" w:space="0" w:color="auto"/>
            <w:bottom w:val="none" w:sz="0" w:space="0" w:color="auto"/>
            <w:right w:val="none" w:sz="0" w:space="0" w:color="auto"/>
          </w:divBdr>
        </w:div>
      </w:divsChild>
    </w:div>
    <w:div w:id="1824471125">
      <w:bodyDiv w:val="1"/>
      <w:marLeft w:val="0"/>
      <w:marRight w:val="0"/>
      <w:marTop w:val="0"/>
      <w:marBottom w:val="0"/>
      <w:divBdr>
        <w:top w:val="none" w:sz="0" w:space="0" w:color="auto"/>
        <w:left w:val="none" w:sz="0" w:space="0" w:color="auto"/>
        <w:bottom w:val="none" w:sz="0" w:space="0" w:color="auto"/>
        <w:right w:val="none" w:sz="0" w:space="0" w:color="auto"/>
      </w:divBdr>
      <w:divsChild>
        <w:div w:id="9528400">
          <w:marLeft w:val="0"/>
          <w:marRight w:val="0"/>
          <w:marTop w:val="0"/>
          <w:marBottom w:val="0"/>
          <w:divBdr>
            <w:top w:val="none" w:sz="0" w:space="0" w:color="auto"/>
            <w:left w:val="none" w:sz="0" w:space="0" w:color="auto"/>
            <w:bottom w:val="none" w:sz="0" w:space="0" w:color="auto"/>
            <w:right w:val="none" w:sz="0" w:space="0" w:color="auto"/>
          </w:divBdr>
          <w:divsChild>
            <w:div w:id="1312979856">
              <w:blockQuote w:val="1"/>
              <w:marLeft w:val="96"/>
              <w:marRight w:val="0"/>
              <w:marTop w:val="0"/>
              <w:marBottom w:val="0"/>
              <w:divBdr>
                <w:top w:val="none" w:sz="0" w:space="0" w:color="auto"/>
                <w:left w:val="single" w:sz="4" w:space="6" w:color="CCCCCC"/>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obe Song Std L">
    <w:panose1 w:val="00000000000000000000"/>
    <w:charset w:val="80"/>
    <w:family w:val="roman"/>
    <w:notTrueType/>
    <w:pitch w:val="variable"/>
    <w:sig w:usb0="00000207" w:usb1="0A0F1810" w:usb2="00000016" w:usb3="00000000" w:csb0="00060007"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A00B4"/>
    <w:rsid w:val="000A00B4"/>
    <w:rsid w:val="00B7106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3F0E3DDE3F3A450E8348954E0E25B12F">
    <w:name w:val="3F0E3DDE3F3A450E8348954E0E25B12F"/>
    <w:rsid w:val="000A00B4"/>
  </w:style>
  <w:style w:type="paragraph" w:customStyle="1" w:styleId="00396AD55ABB494FA1CD040D727B9820">
    <w:name w:val="00396AD55ABB494FA1CD040D727B9820"/>
    <w:rsid w:val="000A00B4"/>
  </w:style>
  <w:style w:type="paragraph" w:customStyle="1" w:styleId="397EAF89F2414E33877612702B08C162">
    <w:name w:val="397EAF89F2414E33877612702B08C162"/>
    <w:rsid w:val="000A00B4"/>
  </w:style>
  <w:style w:type="paragraph" w:customStyle="1" w:styleId="59EFABB5EDA24AEDB8FCFFA0BE7D0EBC">
    <w:name w:val="59EFABB5EDA24AEDB8FCFFA0BE7D0EBC"/>
    <w:rsid w:val="000A00B4"/>
  </w:style>
  <w:style w:type="paragraph" w:customStyle="1" w:styleId="6865E9D02A2A40548C49622C719D702D">
    <w:name w:val="6865E9D02A2A40548C49622C719D702D"/>
    <w:rsid w:val="000A00B4"/>
  </w:style>
  <w:style w:type="paragraph" w:customStyle="1" w:styleId="03E56436E1BF48D8B76BB881AC4D4D00">
    <w:name w:val="03E56436E1BF48D8B76BB881AC4D4D00"/>
    <w:rsid w:val="000A00B4"/>
  </w:style>
  <w:style w:type="paragraph" w:customStyle="1" w:styleId="1922217967CB4409BD9D919BCA9FC386">
    <w:name w:val="1922217967CB4409BD9D919BCA9FC386"/>
    <w:rsid w:val="000A00B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7</Pages>
  <Words>1295</Words>
  <Characters>7126</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Pierre-Marie</dc:creator>
  <cp:lastModifiedBy>Pierre-Marie</cp:lastModifiedBy>
  <cp:revision>5</cp:revision>
  <dcterms:created xsi:type="dcterms:W3CDTF">2012-12-13T14:37:00Z</dcterms:created>
  <dcterms:modified xsi:type="dcterms:W3CDTF">2012-12-13T18:54:00Z</dcterms:modified>
</cp:coreProperties>
</file>