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E17" w:rsidRDefault="00500E17" w:rsidP="00500E17">
      <w:pPr>
        <w:spacing w:line="240" w:lineRule="auto"/>
        <w:ind w:left="1418"/>
        <w:jc w:val="right"/>
        <w:rPr>
          <w:b/>
          <w:sz w:val="28"/>
          <w:szCs w:val="28"/>
        </w:rPr>
      </w:pPr>
      <w:r>
        <w:rPr>
          <w:b/>
          <w:sz w:val="28"/>
          <w:szCs w:val="28"/>
        </w:rPr>
        <w:t>Communiqué de presse</w:t>
      </w:r>
    </w:p>
    <w:p w:rsidR="00500E17" w:rsidRDefault="00500E17" w:rsidP="00500E17">
      <w:pPr>
        <w:spacing w:line="240" w:lineRule="auto"/>
        <w:ind w:left="1418"/>
        <w:jc w:val="right"/>
      </w:pPr>
      <w:r>
        <w:t>Diffusion immédiate</w:t>
      </w:r>
    </w:p>
    <w:p w:rsidR="00500E17" w:rsidRDefault="00500E17" w:rsidP="00500E17">
      <w:pPr>
        <w:rPr>
          <w:b/>
          <w:sz w:val="20"/>
          <w:szCs w:val="20"/>
        </w:rPr>
      </w:pPr>
      <w:r>
        <w:rPr>
          <w:b/>
          <w:sz w:val="20"/>
          <w:szCs w:val="20"/>
        </w:rPr>
        <w:t>La passion de l’école</w:t>
      </w:r>
    </w:p>
    <w:p w:rsidR="00500E17" w:rsidRDefault="00B92737" w:rsidP="00B92737">
      <w:pPr>
        <w:jc w:val="both"/>
        <w:rPr>
          <w:sz w:val="20"/>
          <w:szCs w:val="20"/>
        </w:rPr>
      </w:pPr>
      <w:r>
        <w:rPr>
          <w:sz w:val="20"/>
          <w:szCs w:val="20"/>
        </w:rPr>
        <w:t>Rimouski, le 27</w:t>
      </w:r>
      <w:r w:rsidR="00500E17">
        <w:rPr>
          <w:sz w:val="20"/>
          <w:szCs w:val="20"/>
        </w:rPr>
        <w:t xml:space="preserve"> octobre 2014. </w:t>
      </w:r>
      <w:r>
        <w:rPr>
          <w:sz w:val="20"/>
          <w:szCs w:val="20"/>
        </w:rPr>
        <w:t>Le candidat à la présidence de la Commission scolaire des Phares M. Gaston Rioux, est satisfait du déroulement de sa campagne jusqu’à maintenant. « En effet de nombreux appuis obtenus depuis le lancement de la période électorale sont venus appuyer le sérieux de ma démarche » cite M. Rioux.  Rappelons ici que les préfets des deux MRC du territoire de la commission scolaire ont appuyés M. Rioux, ce qui démontre hors de tout doute sa volonté de travailler</w:t>
      </w:r>
      <w:r w:rsidR="007B1B7B">
        <w:rPr>
          <w:sz w:val="20"/>
          <w:szCs w:val="20"/>
        </w:rPr>
        <w:t xml:space="preserve"> avec l’ensemble des élus et des contribuables du territoire.</w:t>
      </w:r>
    </w:p>
    <w:p w:rsidR="007B1B7B" w:rsidRDefault="007B1B7B" w:rsidP="00B92737">
      <w:pPr>
        <w:jc w:val="both"/>
        <w:rPr>
          <w:sz w:val="20"/>
          <w:szCs w:val="20"/>
        </w:rPr>
      </w:pPr>
      <w:r>
        <w:rPr>
          <w:sz w:val="20"/>
          <w:szCs w:val="20"/>
        </w:rPr>
        <w:t>Des maires, des hommes et des femmes d’affaires, une majorité des candidats  au poste de commissaires ont aussi apporté leur appui à M. Rioux. Et celui-ci</w:t>
      </w:r>
      <w:r w:rsidR="00B6169A">
        <w:rPr>
          <w:sz w:val="20"/>
          <w:szCs w:val="20"/>
        </w:rPr>
        <w:t xml:space="preserve"> ajoute : « J</w:t>
      </w:r>
      <w:r>
        <w:rPr>
          <w:sz w:val="20"/>
          <w:szCs w:val="20"/>
        </w:rPr>
        <w:t>e suis fier de ces appuis mais il faudra, bien entendu que cela se co</w:t>
      </w:r>
      <w:r w:rsidR="00B6169A">
        <w:rPr>
          <w:sz w:val="20"/>
          <w:szCs w:val="20"/>
        </w:rPr>
        <w:t>ncrétise lors du vote, je ferai</w:t>
      </w:r>
      <w:r>
        <w:rPr>
          <w:sz w:val="20"/>
          <w:szCs w:val="20"/>
        </w:rPr>
        <w:t xml:space="preserve"> tous les efforts dans ces derniers jours de la campagne pour inciter les gens à aller voter » et</w:t>
      </w:r>
      <w:r w:rsidR="00491BBD">
        <w:rPr>
          <w:sz w:val="20"/>
          <w:szCs w:val="20"/>
        </w:rPr>
        <w:t xml:space="preserve"> celui-ci</w:t>
      </w:r>
      <w:r w:rsidR="00B6169A">
        <w:rPr>
          <w:sz w:val="20"/>
          <w:szCs w:val="20"/>
        </w:rPr>
        <w:t xml:space="preserve"> de continuer : « E</w:t>
      </w:r>
      <w:r>
        <w:rPr>
          <w:sz w:val="20"/>
          <w:szCs w:val="20"/>
        </w:rPr>
        <w:t>n ce lendemain du vote par anticipation, je désire remercie</w:t>
      </w:r>
      <w:r w:rsidR="00B6169A">
        <w:rPr>
          <w:sz w:val="20"/>
          <w:szCs w:val="20"/>
        </w:rPr>
        <w:t>r les électeurs qui ont exécuté</w:t>
      </w:r>
      <w:r>
        <w:rPr>
          <w:sz w:val="20"/>
          <w:szCs w:val="20"/>
        </w:rPr>
        <w:t xml:space="preserve"> leur devoir d’électeur autant pour les postes de commissaires que pour l’élection du président</w:t>
      </w:r>
      <w:r w:rsidR="00367E84">
        <w:rPr>
          <w:sz w:val="20"/>
          <w:szCs w:val="20"/>
        </w:rPr>
        <w:t> »</w:t>
      </w:r>
    </w:p>
    <w:p w:rsidR="00367E84" w:rsidRDefault="00367E84" w:rsidP="00B92737">
      <w:pPr>
        <w:jc w:val="both"/>
        <w:rPr>
          <w:sz w:val="20"/>
          <w:szCs w:val="20"/>
        </w:rPr>
      </w:pPr>
      <w:r>
        <w:rPr>
          <w:sz w:val="20"/>
          <w:szCs w:val="20"/>
        </w:rPr>
        <w:t>Par ailleurs</w:t>
      </w:r>
      <w:r w:rsidR="00B6169A">
        <w:rPr>
          <w:sz w:val="20"/>
          <w:szCs w:val="20"/>
        </w:rPr>
        <w:t>,</w:t>
      </w:r>
      <w:r>
        <w:rPr>
          <w:sz w:val="20"/>
          <w:szCs w:val="20"/>
        </w:rPr>
        <w:t xml:space="preserve"> M. Rioux a participé mercredi dernier au débat avec son opposante à la présidence. Il se dit fort satisfait de cet exercice démocratique qui a permis à plus de cinquante personnes de prendre connaissance de la vision des deux candidats. Il est évident que M. Rioux a démontré une meilleure connaissance des dossiers de la commission scolaire et une vision plus large des enjeux en éducation. De ce fait il apparaît comme le candidat qui est fin prêt à prendre la relève de M. </w:t>
      </w:r>
      <w:proofErr w:type="spellStart"/>
      <w:r>
        <w:rPr>
          <w:sz w:val="20"/>
          <w:szCs w:val="20"/>
        </w:rPr>
        <w:t>Tudeau</w:t>
      </w:r>
      <w:proofErr w:type="spellEnd"/>
      <w:r>
        <w:rPr>
          <w:sz w:val="20"/>
          <w:szCs w:val="20"/>
        </w:rPr>
        <w:t>. D’ailleurs</w:t>
      </w:r>
      <w:r w:rsidR="00B6169A">
        <w:rPr>
          <w:sz w:val="20"/>
          <w:szCs w:val="20"/>
        </w:rPr>
        <w:t>,</w:t>
      </w:r>
      <w:r>
        <w:rPr>
          <w:sz w:val="20"/>
          <w:szCs w:val="20"/>
        </w:rPr>
        <w:t xml:space="preserve"> celui-ci appuie M. Rioux et se montre disponible à aider M. Rioux advenant son élection pour faire en sorte que l’après élection se fasse le plus rapidement</w:t>
      </w:r>
      <w:r w:rsidR="00491BBD">
        <w:rPr>
          <w:sz w:val="20"/>
          <w:szCs w:val="20"/>
        </w:rPr>
        <w:t xml:space="preserve"> possible,</w:t>
      </w:r>
      <w:r>
        <w:rPr>
          <w:sz w:val="20"/>
          <w:szCs w:val="20"/>
        </w:rPr>
        <w:t xml:space="preserve"> pour qu’il n’y ait aucun impact négatif autant pour les employés que pour les jeunes de la commission scolaire.</w:t>
      </w:r>
    </w:p>
    <w:p w:rsidR="00491BBD" w:rsidRDefault="000C4781" w:rsidP="00B92737">
      <w:pPr>
        <w:jc w:val="both"/>
        <w:rPr>
          <w:sz w:val="20"/>
          <w:szCs w:val="20"/>
        </w:rPr>
      </w:pPr>
      <w:r>
        <w:rPr>
          <w:sz w:val="20"/>
          <w:szCs w:val="20"/>
        </w:rPr>
        <w:t xml:space="preserve"> M. Rioux d’ajouter : « Ce contact avec les électeurs m’a permis de réitérer ma volonté de rencontrer les parents </w:t>
      </w:r>
      <w:r w:rsidR="00B6169A">
        <w:rPr>
          <w:sz w:val="20"/>
          <w:szCs w:val="20"/>
        </w:rPr>
        <w:t xml:space="preserve">et citoyens afin de </w:t>
      </w:r>
      <w:r>
        <w:rPr>
          <w:sz w:val="20"/>
          <w:szCs w:val="20"/>
        </w:rPr>
        <w:t xml:space="preserve"> mettre tous les efforts nécessaires pour arriver à des solutions </w:t>
      </w:r>
      <w:r w:rsidR="00B6169A">
        <w:rPr>
          <w:sz w:val="20"/>
          <w:szCs w:val="20"/>
        </w:rPr>
        <w:t>équitables pour tous en ce qui a</w:t>
      </w:r>
      <w:bookmarkStart w:id="0" w:name="_GoBack"/>
      <w:bookmarkEnd w:id="0"/>
      <w:r>
        <w:rPr>
          <w:sz w:val="20"/>
          <w:szCs w:val="20"/>
        </w:rPr>
        <w:t xml:space="preserve"> trait aux principaux enjeux comme le transport scolaire du midi, les services aux élèves en difficulté, les frais chargés aux parents, la fiscalité scolaire etc.</w:t>
      </w:r>
      <w:r w:rsidR="00491BBD">
        <w:rPr>
          <w:sz w:val="20"/>
          <w:szCs w:val="20"/>
        </w:rPr>
        <w:t>  Dans le dernier droit de cette campagne, je vais continuer à rencontrer le plus de gens possible pour leur parler de ma vision de l’éducation et des enjeux</w:t>
      </w:r>
      <w:r w:rsidR="004E2BAE">
        <w:rPr>
          <w:sz w:val="20"/>
          <w:szCs w:val="20"/>
        </w:rPr>
        <w:t xml:space="preserve"> auxquels nous allons faire face »</w:t>
      </w:r>
    </w:p>
    <w:p w:rsidR="00E209EC" w:rsidRPr="00104BCB" w:rsidRDefault="00491BBD" w:rsidP="00104BCB">
      <w:pPr>
        <w:spacing w:line="240" w:lineRule="auto"/>
        <w:ind w:left="1418"/>
        <w:jc w:val="right"/>
        <w:rPr>
          <w:b/>
          <w:sz w:val="24"/>
          <w:szCs w:val="24"/>
        </w:rPr>
      </w:pPr>
      <w:r w:rsidRPr="00104BCB">
        <w:rPr>
          <w:b/>
          <w:sz w:val="24"/>
          <w:szCs w:val="24"/>
        </w:rPr>
        <w:t>Le vote du 2 novembre est important, merci d’</w:t>
      </w:r>
      <w:r w:rsidR="004E2BAE" w:rsidRPr="00104BCB">
        <w:rPr>
          <w:b/>
          <w:sz w:val="24"/>
          <w:szCs w:val="24"/>
        </w:rPr>
        <w:t xml:space="preserve">aller </w:t>
      </w:r>
      <w:r w:rsidR="00104BCB" w:rsidRPr="00104BCB">
        <w:rPr>
          <w:b/>
          <w:sz w:val="24"/>
          <w:szCs w:val="24"/>
        </w:rPr>
        <w:t>voter.</w:t>
      </w:r>
      <w:r w:rsidR="00104BCB" w:rsidRPr="00104BCB">
        <w:rPr>
          <w:b/>
          <w:sz w:val="24"/>
          <w:szCs w:val="24"/>
        </w:rPr>
        <w:tab/>
      </w:r>
    </w:p>
    <w:p w:rsidR="00E209EC" w:rsidRDefault="00E209EC" w:rsidP="00E209EC">
      <w:pPr>
        <w:jc w:val="right"/>
        <w:rPr>
          <w:sz w:val="20"/>
          <w:szCs w:val="20"/>
        </w:rPr>
      </w:pPr>
      <w:r>
        <w:rPr>
          <w:sz w:val="20"/>
          <w:szCs w:val="20"/>
        </w:rPr>
        <w:t>Autorisé par : Gaston Rioux, candidat autorisé</w:t>
      </w:r>
    </w:p>
    <w:p w:rsidR="00E209EC" w:rsidRDefault="00E209EC" w:rsidP="00E209EC">
      <w:pPr>
        <w:spacing w:line="240" w:lineRule="auto"/>
        <w:rPr>
          <w:sz w:val="20"/>
          <w:szCs w:val="20"/>
        </w:rPr>
      </w:pPr>
      <w:r>
        <w:rPr>
          <w:sz w:val="20"/>
          <w:szCs w:val="20"/>
        </w:rPr>
        <w:t>Information : Gaston Rioux</w:t>
      </w:r>
    </w:p>
    <w:p w:rsidR="00E209EC" w:rsidRDefault="00E209EC" w:rsidP="00E209EC">
      <w:pPr>
        <w:spacing w:line="240" w:lineRule="auto"/>
        <w:rPr>
          <w:sz w:val="20"/>
          <w:szCs w:val="20"/>
        </w:rPr>
      </w:pPr>
      <w:r>
        <w:rPr>
          <w:sz w:val="20"/>
          <w:szCs w:val="20"/>
        </w:rPr>
        <w:t>Courriel </w:t>
      </w:r>
      <w:proofErr w:type="gramStart"/>
      <w:r>
        <w:rPr>
          <w:sz w:val="20"/>
          <w:szCs w:val="20"/>
        </w:rPr>
        <w:t>:grioux57@gmail.com</w:t>
      </w:r>
      <w:proofErr w:type="gramEnd"/>
    </w:p>
    <w:p w:rsidR="00E209EC" w:rsidRDefault="00E209EC" w:rsidP="00104BCB">
      <w:pPr>
        <w:spacing w:line="240" w:lineRule="auto"/>
      </w:pPr>
      <w:r>
        <w:rPr>
          <w:sz w:val="20"/>
          <w:szCs w:val="20"/>
        </w:rPr>
        <w:t>Cellulaire : 418-318-1278  impression GR</w:t>
      </w:r>
    </w:p>
    <w:sectPr w:rsidR="00E209EC" w:rsidSect="006A762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17"/>
    <w:rsid w:val="00096F07"/>
    <w:rsid w:val="000C4781"/>
    <w:rsid w:val="00104BCB"/>
    <w:rsid w:val="00367E84"/>
    <w:rsid w:val="003D048F"/>
    <w:rsid w:val="00491BBD"/>
    <w:rsid w:val="004E2BAE"/>
    <w:rsid w:val="00500E17"/>
    <w:rsid w:val="006A762C"/>
    <w:rsid w:val="007B1B7B"/>
    <w:rsid w:val="00B6169A"/>
    <w:rsid w:val="00B92737"/>
    <w:rsid w:val="00CF2B64"/>
    <w:rsid w:val="00E209EC"/>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E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E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87543">
      <w:bodyDiv w:val="1"/>
      <w:marLeft w:val="0"/>
      <w:marRight w:val="0"/>
      <w:marTop w:val="0"/>
      <w:marBottom w:val="0"/>
      <w:divBdr>
        <w:top w:val="none" w:sz="0" w:space="0" w:color="auto"/>
        <w:left w:val="none" w:sz="0" w:space="0" w:color="auto"/>
        <w:bottom w:val="none" w:sz="0" w:space="0" w:color="auto"/>
        <w:right w:val="none" w:sz="0" w:space="0" w:color="auto"/>
      </w:divBdr>
    </w:div>
    <w:div w:id="1454396806">
      <w:bodyDiv w:val="1"/>
      <w:marLeft w:val="0"/>
      <w:marRight w:val="0"/>
      <w:marTop w:val="0"/>
      <w:marBottom w:val="0"/>
      <w:divBdr>
        <w:top w:val="none" w:sz="0" w:space="0" w:color="auto"/>
        <w:left w:val="none" w:sz="0" w:space="0" w:color="auto"/>
        <w:bottom w:val="none" w:sz="0" w:space="0" w:color="auto"/>
        <w:right w:val="none" w:sz="0" w:space="0" w:color="auto"/>
      </w:divBdr>
    </w:div>
    <w:div w:id="150536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2343</Characters>
  <Application>Microsoft Macintosh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gaston.rioux</dc:creator>
  <cp:lastModifiedBy>Lyne Deschamps</cp:lastModifiedBy>
  <cp:revision>2</cp:revision>
  <dcterms:created xsi:type="dcterms:W3CDTF">2014-10-24T18:47:00Z</dcterms:created>
  <dcterms:modified xsi:type="dcterms:W3CDTF">2014-10-24T18:47:00Z</dcterms:modified>
</cp:coreProperties>
</file>