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CC8" w:rsidRDefault="00572CC8">
      <w:pPr>
        <w:pStyle w:val="Formatlibre"/>
        <w:rPr>
          <w:rFonts w:ascii="Arial"/>
        </w:rPr>
      </w:pPr>
    </w:p>
    <w:p w:rsidR="00572CC8" w:rsidRDefault="00CE7276">
      <w:pPr>
        <w:pStyle w:val="Formatlibre"/>
        <w:tabs>
          <w:tab w:val="left" w:pos="6096"/>
        </w:tabs>
        <w:jc w:val="right"/>
        <w:rPr>
          <w:rFonts w:ascii="Arial" w:eastAsia="Arial" w:hAnsi="Arial" w:cs="Arial"/>
        </w:rPr>
      </w:pPr>
      <w:r>
        <w:rPr>
          <w:rFonts w:ascii="Arial"/>
        </w:rPr>
        <w:t>COMMUNIQU</w:t>
      </w:r>
      <w:r>
        <w:t>É</w:t>
      </w:r>
      <w:r w:rsidR="00E555B3">
        <w:t xml:space="preserve"> </w:t>
      </w:r>
      <w:r>
        <w:rPr>
          <w:rFonts w:ascii="Arial"/>
        </w:rPr>
        <w:t xml:space="preserve">DE PRESSE </w:t>
      </w:r>
    </w:p>
    <w:p w:rsidR="00572CC8" w:rsidRDefault="00CE7276">
      <w:pPr>
        <w:pStyle w:val="Formatlibre"/>
        <w:jc w:val="right"/>
        <w:rPr>
          <w:rFonts w:ascii="Arial" w:eastAsia="Arial" w:hAnsi="Arial" w:cs="Arial"/>
        </w:rPr>
      </w:pPr>
      <w:r>
        <w:rPr>
          <w:rFonts w:ascii="Arial"/>
        </w:rPr>
        <w:t>Pour publication imm</w:t>
      </w:r>
      <w:r>
        <w:t>é</w:t>
      </w:r>
      <w:r>
        <w:rPr>
          <w:rFonts w:ascii="Arial"/>
        </w:rPr>
        <w:t xml:space="preserve">diate </w:t>
      </w:r>
    </w:p>
    <w:p w:rsidR="00572CC8" w:rsidRDefault="00572CC8">
      <w:pPr>
        <w:pStyle w:val="Formatlibre"/>
        <w:jc w:val="center"/>
        <w:rPr>
          <w:rFonts w:ascii="Arial" w:eastAsia="Arial" w:hAnsi="Arial" w:cs="Arial"/>
        </w:rPr>
      </w:pPr>
    </w:p>
    <w:p w:rsidR="00572CC8" w:rsidRDefault="00572CC8">
      <w:pPr>
        <w:pStyle w:val="Formatlibre"/>
        <w:rPr>
          <w:rFonts w:ascii="Arial" w:eastAsia="Arial" w:hAnsi="Arial" w:cs="Arial"/>
        </w:rPr>
      </w:pPr>
    </w:p>
    <w:p w:rsidR="00572CC8" w:rsidRDefault="00CE7276">
      <w:pPr>
        <w:pStyle w:val="Formatlibre"/>
        <w:jc w:val="center"/>
        <w:rPr>
          <w:rFonts w:ascii="Arial" w:eastAsia="Arial" w:hAnsi="Arial" w:cs="Arial"/>
          <w:sz w:val="32"/>
          <w:szCs w:val="32"/>
        </w:rPr>
      </w:pPr>
      <w:r>
        <w:rPr>
          <w:rFonts w:ascii="Arial"/>
          <w:sz w:val="32"/>
          <w:szCs w:val="32"/>
        </w:rPr>
        <w:t>La passion de l</w:t>
      </w:r>
      <w:r>
        <w:rPr>
          <w:sz w:val="32"/>
          <w:szCs w:val="32"/>
        </w:rPr>
        <w:t>’é</w:t>
      </w:r>
      <w:r>
        <w:rPr>
          <w:rFonts w:ascii="Arial"/>
          <w:sz w:val="32"/>
          <w:szCs w:val="32"/>
        </w:rPr>
        <w:t>cole</w:t>
      </w:r>
    </w:p>
    <w:p w:rsidR="00572CC8" w:rsidRDefault="00CE7276">
      <w:pPr>
        <w:pStyle w:val="Formatlibre"/>
        <w:jc w:val="center"/>
        <w:rPr>
          <w:rFonts w:ascii="Arial" w:eastAsia="Arial" w:hAnsi="Arial" w:cs="Arial"/>
        </w:rPr>
      </w:pPr>
      <w:r>
        <w:rPr>
          <w:rFonts w:ascii="Arial"/>
        </w:rPr>
        <w:t xml:space="preserve">Monsieur Gaston Rioux </w:t>
      </w:r>
      <w:r>
        <w:t>à</w:t>
      </w:r>
      <w:r w:rsidR="00E555B3">
        <w:t xml:space="preserve"> </w:t>
      </w:r>
      <w:r>
        <w:rPr>
          <w:rFonts w:ascii="Arial"/>
        </w:rPr>
        <w:t>la pr</w:t>
      </w:r>
      <w:r>
        <w:t>é</w:t>
      </w:r>
      <w:r>
        <w:rPr>
          <w:rFonts w:ascii="Arial"/>
        </w:rPr>
        <w:t>sidence de la Commission scolaire Des Phares</w:t>
      </w:r>
    </w:p>
    <w:p w:rsidR="00572CC8" w:rsidRDefault="00572CC8">
      <w:pPr>
        <w:pStyle w:val="Formatlibre"/>
        <w:jc w:val="center"/>
        <w:rPr>
          <w:rFonts w:ascii="Arial" w:eastAsia="Arial" w:hAnsi="Arial" w:cs="Arial"/>
        </w:rPr>
      </w:pPr>
    </w:p>
    <w:p w:rsidR="00572CC8" w:rsidRDefault="00572CC8">
      <w:pPr>
        <w:pStyle w:val="Formatlibre"/>
        <w:jc w:val="both"/>
        <w:rPr>
          <w:rFonts w:ascii="Arial" w:eastAsia="Arial" w:hAnsi="Arial" w:cs="Arial"/>
        </w:rPr>
      </w:pPr>
    </w:p>
    <w:p w:rsidR="00572CC8" w:rsidRDefault="00CE7276">
      <w:pPr>
        <w:pStyle w:val="Formatlibre"/>
        <w:jc w:val="both"/>
        <w:rPr>
          <w:rFonts w:ascii="Arial" w:eastAsia="Arial" w:hAnsi="Arial" w:cs="Arial"/>
          <w:sz w:val="22"/>
          <w:szCs w:val="22"/>
        </w:rPr>
      </w:pPr>
      <w:r>
        <w:rPr>
          <w:rFonts w:ascii="Arial Bold"/>
          <w:sz w:val="22"/>
          <w:szCs w:val="22"/>
        </w:rPr>
        <w:t>RIMOUSKI, le 15 septembre 2014</w:t>
      </w:r>
      <w:r>
        <w:rPr>
          <w:sz w:val="22"/>
          <w:szCs w:val="22"/>
        </w:rPr>
        <w:t>—</w:t>
      </w:r>
      <w:r>
        <w:rPr>
          <w:rFonts w:ascii="Arial"/>
          <w:sz w:val="22"/>
          <w:szCs w:val="22"/>
        </w:rPr>
        <w:t>C</w:t>
      </w:r>
      <w:r>
        <w:rPr>
          <w:sz w:val="22"/>
          <w:szCs w:val="22"/>
        </w:rPr>
        <w:t>’</w:t>
      </w:r>
      <w:r>
        <w:rPr>
          <w:rFonts w:ascii="Arial"/>
          <w:sz w:val="22"/>
          <w:szCs w:val="22"/>
        </w:rPr>
        <w:t>est lors d</w:t>
      </w:r>
      <w:r>
        <w:rPr>
          <w:sz w:val="22"/>
          <w:szCs w:val="22"/>
        </w:rPr>
        <w:t>’</w:t>
      </w:r>
      <w:r>
        <w:rPr>
          <w:rFonts w:ascii="Arial"/>
          <w:sz w:val="22"/>
          <w:szCs w:val="22"/>
        </w:rPr>
        <w:t>une conf</w:t>
      </w:r>
      <w:r>
        <w:rPr>
          <w:sz w:val="22"/>
          <w:szCs w:val="22"/>
        </w:rPr>
        <w:t>é</w:t>
      </w:r>
      <w:r>
        <w:rPr>
          <w:rFonts w:ascii="Arial"/>
          <w:sz w:val="22"/>
          <w:szCs w:val="22"/>
        </w:rPr>
        <w:t>rence de presse que monsieur Gaston Rioux, apr</w:t>
      </w:r>
      <w:r>
        <w:rPr>
          <w:sz w:val="22"/>
          <w:szCs w:val="22"/>
        </w:rPr>
        <w:t>è</w:t>
      </w:r>
      <w:r>
        <w:rPr>
          <w:rFonts w:ascii="Arial"/>
          <w:sz w:val="22"/>
          <w:szCs w:val="22"/>
        </w:rPr>
        <w:t>s avoir pr</w:t>
      </w:r>
      <w:r>
        <w:rPr>
          <w:sz w:val="22"/>
          <w:szCs w:val="22"/>
        </w:rPr>
        <w:t>é</w:t>
      </w:r>
      <w:r>
        <w:rPr>
          <w:rFonts w:ascii="Arial"/>
          <w:sz w:val="22"/>
          <w:szCs w:val="22"/>
        </w:rPr>
        <w:t>sid</w:t>
      </w:r>
      <w:r>
        <w:rPr>
          <w:sz w:val="22"/>
          <w:szCs w:val="22"/>
        </w:rPr>
        <w:t>é</w:t>
      </w:r>
      <w:r w:rsidR="00E555B3">
        <w:rPr>
          <w:sz w:val="22"/>
          <w:szCs w:val="22"/>
        </w:rPr>
        <w:t xml:space="preserve"> </w:t>
      </w:r>
      <w:r w:rsidR="00E555B3">
        <w:rPr>
          <w:rFonts w:ascii="Arial"/>
          <w:sz w:val="22"/>
          <w:szCs w:val="22"/>
        </w:rPr>
        <w:t>l</w:t>
      </w:r>
      <w:r>
        <w:rPr>
          <w:rFonts w:ascii="Arial"/>
          <w:sz w:val="22"/>
          <w:szCs w:val="22"/>
        </w:rPr>
        <w:t>a F</w:t>
      </w:r>
      <w:r>
        <w:rPr>
          <w:sz w:val="22"/>
          <w:szCs w:val="22"/>
        </w:rPr>
        <w:t>é</w:t>
      </w:r>
      <w:r>
        <w:rPr>
          <w:rFonts w:ascii="Arial"/>
          <w:sz w:val="22"/>
          <w:szCs w:val="22"/>
        </w:rPr>
        <w:t>d</w:t>
      </w:r>
      <w:r>
        <w:rPr>
          <w:sz w:val="22"/>
          <w:szCs w:val="22"/>
        </w:rPr>
        <w:t>é</w:t>
      </w:r>
      <w:r>
        <w:rPr>
          <w:rFonts w:ascii="Arial"/>
          <w:sz w:val="22"/>
          <w:szCs w:val="22"/>
        </w:rPr>
        <w:t>ration des comit</w:t>
      </w:r>
      <w:r>
        <w:rPr>
          <w:sz w:val="22"/>
          <w:szCs w:val="22"/>
        </w:rPr>
        <w:t>é</w:t>
      </w:r>
      <w:r>
        <w:rPr>
          <w:rFonts w:ascii="Arial"/>
          <w:sz w:val="22"/>
          <w:szCs w:val="22"/>
        </w:rPr>
        <w:t>s de parents du Qu</w:t>
      </w:r>
      <w:r>
        <w:rPr>
          <w:sz w:val="22"/>
          <w:szCs w:val="22"/>
        </w:rPr>
        <w:t>é</w:t>
      </w:r>
      <w:r>
        <w:rPr>
          <w:rFonts w:ascii="Arial"/>
          <w:sz w:val="22"/>
          <w:szCs w:val="22"/>
        </w:rPr>
        <w:t>bec (FCPQ) pendant plus de</w:t>
      </w:r>
      <w:r w:rsidR="005E40C0">
        <w:rPr>
          <w:rFonts w:ascii="Arial"/>
          <w:sz w:val="22"/>
          <w:szCs w:val="22"/>
        </w:rPr>
        <w:t xml:space="preserve"> 3</w:t>
      </w:r>
      <w:bookmarkStart w:id="0" w:name="_GoBack"/>
      <w:bookmarkEnd w:id="0"/>
      <w:r>
        <w:rPr>
          <w:rFonts w:ascii="Arial"/>
          <w:sz w:val="22"/>
          <w:szCs w:val="22"/>
        </w:rPr>
        <w:t xml:space="preserve"> ans, annonce sa candidature </w:t>
      </w:r>
      <w:r>
        <w:rPr>
          <w:sz w:val="22"/>
          <w:szCs w:val="22"/>
        </w:rPr>
        <w:t>à</w:t>
      </w:r>
      <w:r w:rsidR="00E555B3">
        <w:rPr>
          <w:sz w:val="22"/>
          <w:szCs w:val="22"/>
        </w:rPr>
        <w:t xml:space="preserve"> </w:t>
      </w:r>
      <w:r>
        <w:rPr>
          <w:rFonts w:ascii="Arial"/>
          <w:sz w:val="22"/>
          <w:szCs w:val="22"/>
        </w:rPr>
        <w:t>la pr</w:t>
      </w:r>
      <w:r>
        <w:rPr>
          <w:sz w:val="22"/>
          <w:szCs w:val="22"/>
        </w:rPr>
        <w:t>é</w:t>
      </w:r>
      <w:r>
        <w:rPr>
          <w:rFonts w:ascii="Arial"/>
          <w:sz w:val="22"/>
          <w:szCs w:val="22"/>
        </w:rPr>
        <w:t>sidence de la Commission scolaire Des Phares.</w:t>
      </w:r>
    </w:p>
    <w:p w:rsidR="00572CC8" w:rsidRDefault="00572CC8">
      <w:pPr>
        <w:pStyle w:val="Formatlibre"/>
        <w:jc w:val="both"/>
        <w:rPr>
          <w:rFonts w:ascii="Arial" w:eastAsia="Arial" w:hAnsi="Arial" w:cs="Arial"/>
          <w:sz w:val="22"/>
          <w:szCs w:val="22"/>
        </w:rPr>
      </w:pPr>
    </w:p>
    <w:p w:rsidR="00572CC8" w:rsidRDefault="00CE7276">
      <w:pPr>
        <w:pStyle w:val="Formatlibre"/>
        <w:jc w:val="both"/>
        <w:rPr>
          <w:rFonts w:ascii="Arial" w:eastAsia="Arial" w:hAnsi="Arial" w:cs="Arial"/>
          <w:sz w:val="22"/>
          <w:szCs w:val="22"/>
        </w:rPr>
      </w:pPr>
      <w:r>
        <w:rPr>
          <w:rFonts w:ascii="Arial"/>
          <w:sz w:val="22"/>
          <w:szCs w:val="22"/>
        </w:rPr>
        <w:t>Monsieur Rioux a la passion de l</w:t>
      </w:r>
      <w:r>
        <w:rPr>
          <w:sz w:val="22"/>
          <w:szCs w:val="22"/>
        </w:rPr>
        <w:t>’é</w:t>
      </w:r>
      <w:r>
        <w:rPr>
          <w:rFonts w:ascii="Arial"/>
          <w:sz w:val="22"/>
          <w:szCs w:val="22"/>
        </w:rPr>
        <w:t>cole depuis plus de 17 ans. Il poss</w:t>
      </w:r>
      <w:r>
        <w:rPr>
          <w:sz w:val="22"/>
          <w:szCs w:val="22"/>
        </w:rPr>
        <w:t>è</w:t>
      </w:r>
      <w:r>
        <w:rPr>
          <w:rFonts w:ascii="Arial"/>
          <w:sz w:val="22"/>
          <w:szCs w:val="22"/>
        </w:rPr>
        <w:t>de une longue feuille de route d</w:t>
      </w:r>
      <w:r>
        <w:rPr>
          <w:sz w:val="22"/>
          <w:szCs w:val="22"/>
        </w:rPr>
        <w:t>’</w:t>
      </w:r>
      <w:r>
        <w:rPr>
          <w:rFonts w:ascii="Arial"/>
          <w:sz w:val="22"/>
          <w:szCs w:val="22"/>
        </w:rPr>
        <w:t>implications au sein de divers comit</w:t>
      </w:r>
      <w:r>
        <w:rPr>
          <w:sz w:val="22"/>
          <w:szCs w:val="22"/>
        </w:rPr>
        <w:t>é</w:t>
      </w:r>
      <w:r>
        <w:rPr>
          <w:rFonts w:ascii="Arial"/>
          <w:sz w:val="22"/>
          <w:szCs w:val="22"/>
        </w:rPr>
        <w:t>s et organismes d</w:t>
      </w:r>
      <w:r>
        <w:rPr>
          <w:sz w:val="22"/>
          <w:szCs w:val="22"/>
        </w:rPr>
        <w:t>é</w:t>
      </w:r>
      <w:r>
        <w:rPr>
          <w:rFonts w:ascii="Arial"/>
          <w:sz w:val="22"/>
          <w:szCs w:val="22"/>
        </w:rPr>
        <w:t>di</w:t>
      </w:r>
      <w:r>
        <w:rPr>
          <w:sz w:val="22"/>
          <w:szCs w:val="22"/>
        </w:rPr>
        <w:t>é</w:t>
      </w:r>
      <w:r>
        <w:rPr>
          <w:rFonts w:ascii="Arial"/>
          <w:sz w:val="22"/>
          <w:szCs w:val="22"/>
        </w:rPr>
        <w:t>s aux enfants de l</w:t>
      </w:r>
      <w:r>
        <w:rPr>
          <w:sz w:val="22"/>
          <w:szCs w:val="22"/>
        </w:rPr>
        <w:t>’é</w:t>
      </w:r>
      <w:r>
        <w:rPr>
          <w:rFonts w:ascii="Arial"/>
          <w:sz w:val="22"/>
          <w:szCs w:val="22"/>
        </w:rPr>
        <w:t xml:space="preserve">cole publique. </w:t>
      </w:r>
      <w:r>
        <w:rPr>
          <w:sz w:val="22"/>
          <w:szCs w:val="22"/>
        </w:rPr>
        <w:t>« </w:t>
      </w:r>
      <w:r>
        <w:rPr>
          <w:rFonts w:ascii="Arial"/>
          <w:sz w:val="22"/>
          <w:szCs w:val="22"/>
        </w:rPr>
        <w:t>C</w:t>
      </w:r>
      <w:r>
        <w:rPr>
          <w:sz w:val="22"/>
          <w:szCs w:val="22"/>
        </w:rPr>
        <w:t>’</w:t>
      </w:r>
      <w:r>
        <w:rPr>
          <w:rFonts w:ascii="Arial"/>
          <w:sz w:val="22"/>
          <w:szCs w:val="22"/>
        </w:rPr>
        <w:t>est dans un principe de continuit</w:t>
      </w:r>
      <w:r>
        <w:rPr>
          <w:sz w:val="22"/>
          <w:szCs w:val="22"/>
        </w:rPr>
        <w:t>é</w:t>
      </w:r>
      <w:r w:rsidR="0081194E">
        <w:rPr>
          <w:sz w:val="22"/>
          <w:szCs w:val="22"/>
        </w:rPr>
        <w:t xml:space="preserve"> </w:t>
      </w:r>
      <w:r>
        <w:rPr>
          <w:rFonts w:ascii="Arial"/>
          <w:sz w:val="22"/>
          <w:szCs w:val="22"/>
        </w:rPr>
        <w:t>que j</w:t>
      </w:r>
      <w:r>
        <w:rPr>
          <w:sz w:val="22"/>
          <w:szCs w:val="22"/>
        </w:rPr>
        <w:t>’</w:t>
      </w:r>
      <w:r>
        <w:rPr>
          <w:rFonts w:ascii="Arial"/>
          <w:sz w:val="22"/>
          <w:szCs w:val="22"/>
        </w:rPr>
        <w:t>ai pris cette d</w:t>
      </w:r>
      <w:r>
        <w:rPr>
          <w:sz w:val="22"/>
          <w:szCs w:val="22"/>
        </w:rPr>
        <w:t>é</w:t>
      </w:r>
      <w:r>
        <w:rPr>
          <w:rFonts w:ascii="Arial"/>
          <w:sz w:val="22"/>
          <w:szCs w:val="22"/>
        </w:rPr>
        <w:t>cision. Apr</w:t>
      </w:r>
      <w:r>
        <w:rPr>
          <w:sz w:val="22"/>
          <w:szCs w:val="22"/>
        </w:rPr>
        <w:t>è</w:t>
      </w:r>
      <w:r>
        <w:rPr>
          <w:rFonts w:ascii="Arial"/>
          <w:sz w:val="22"/>
          <w:szCs w:val="22"/>
        </w:rPr>
        <w:t>s ces ann</w:t>
      </w:r>
      <w:r>
        <w:rPr>
          <w:sz w:val="22"/>
          <w:szCs w:val="22"/>
        </w:rPr>
        <w:t>é</w:t>
      </w:r>
      <w:r>
        <w:rPr>
          <w:rFonts w:ascii="Arial"/>
          <w:sz w:val="22"/>
          <w:szCs w:val="22"/>
        </w:rPr>
        <w:t>es d</w:t>
      </w:r>
      <w:r>
        <w:rPr>
          <w:sz w:val="22"/>
          <w:szCs w:val="22"/>
        </w:rPr>
        <w:t>’</w:t>
      </w:r>
      <w:r>
        <w:rPr>
          <w:rFonts w:ascii="Arial"/>
          <w:sz w:val="22"/>
          <w:szCs w:val="22"/>
        </w:rPr>
        <w:t xml:space="preserve">engagement national, il </w:t>
      </w:r>
      <w:r>
        <w:rPr>
          <w:sz w:val="22"/>
          <w:szCs w:val="22"/>
        </w:rPr>
        <w:t>é</w:t>
      </w:r>
      <w:r>
        <w:rPr>
          <w:rFonts w:ascii="Arial"/>
          <w:sz w:val="22"/>
          <w:szCs w:val="22"/>
        </w:rPr>
        <w:t xml:space="preserve">tait pour moi </w:t>
      </w:r>
      <w:r>
        <w:rPr>
          <w:sz w:val="22"/>
          <w:szCs w:val="22"/>
        </w:rPr>
        <w:t>é</w:t>
      </w:r>
      <w:r>
        <w:rPr>
          <w:rFonts w:ascii="Arial"/>
          <w:sz w:val="22"/>
          <w:szCs w:val="22"/>
        </w:rPr>
        <w:t xml:space="preserve">vident que je devais redonner </w:t>
      </w:r>
      <w:r>
        <w:rPr>
          <w:sz w:val="22"/>
          <w:szCs w:val="22"/>
        </w:rPr>
        <w:t>à</w:t>
      </w:r>
      <w:r w:rsidR="0081194E">
        <w:rPr>
          <w:sz w:val="22"/>
          <w:szCs w:val="22"/>
        </w:rPr>
        <w:t xml:space="preserve"> </w:t>
      </w:r>
      <w:r>
        <w:rPr>
          <w:rFonts w:ascii="Arial"/>
          <w:sz w:val="22"/>
          <w:szCs w:val="22"/>
        </w:rPr>
        <w:t>ma collectivit</w:t>
      </w:r>
      <w:r>
        <w:rPr>
          <w:sz w:val="22"/>
          <w:szCs w:val="22"/>
        </w:rPr>
        <w:t>é »</w:t>
      </w:r>
      <w:r>
        <w:rPr>
          <w:rFonts w:ascii="Arial"/>
          <w:sz w:val="22"/>
          <w:szCs w:val="22"/>
        </w:rPr>
        <w:t xml:space="preserve">, explique Gaston Rioux. </w:t>
      </w:r>
      <w:r>
        <w:rPr>
          <w:sz w:val="22"/>
          <w:szCs w:val="22"/>
        </w:rPr>
        <w:t>« </w:t>
      </w:r>
      <w:r>
        <w:rPr>
          <w:rFonts w:ascii="Arial"/>
          <w:sz w:val="22"/>
          <w:szCs w:val="22"/>
        </w:rPr>
        <w:t>J</w:t>
      </w:r>
      <w:r>
        <w:rPr>
          <w:sz w:val="22"/>
          <w:szCs w:val="22"/>
        </w:rPr>
        <w:t>’</w:t>
      </w:r>
      <w:r>
        <w:rPr>
          <w:rFonts w:ascii="Arial"/>
          <w:sz w:val="22"/>
          <w:szCs w:val="22"/>
        </w:rPr>
        <w:t>ai maintenant un bon r</w:t>
      </w:r>
      <w:r>
        <w:rPr>
          <w:sz w:val="22"/>
          <w:szCs w:val="22"/>
        </w:rPr>
        <w:t>é</w:t>
      </w:r>
      <w:r>
        <w:rPr>
          <w:rFonts w:ascii="Arial"/>
          <w:sz w:val="22"/>
          <w:szCs w:val="22"/>
        </w:rPr>
        <w:t>seau de contacts, de l</w:t>
      </w:r>
      <w:r>
        <w:rPr>
          <w:sz w:val="22"/>
          <w:szCs w:val="22"/>
        </w:rPr>
        <w:t>’</w:t>
      </w:r>
      <w:r>
        <w:rPr>
          <w:rFonts w:ascii="Arial"/>
          <w:sz w:val="22"/>
          <w:szCs w:val="22"/>
        </w:rPr>
        <w:t>exp</w:t>
      </w:r>
      <w:r>
        <w:rPr>
          <w:sz w:val="22"/>
          <w:szCs w:val="22"/>
        </w:rPr>
        <w:t>é</w:t>
      </w:r>
      <w:r>
        <w:rPr>
          <w:rFonts w:ascii="Arial"/>
          <w:sz w:val="22"/>
          <w:szCs w:val="22"/>
        </w:rPr>
        <w:t>rience et surtout une vision claire, et c</w:t>
      </w:r>
      <w:r>
        <w:rPr>
          <w:sz w:val="22"/>
          <w:szCs w:val="22"/>
        </w:rPr>
        <w:t>’</w:t>
      </w:r>
      <w:r>
        <w:rPr>
          <w:rFonts w:ascii="Arial"/>
          <w:sz w:val="22"/>
          <w:szCs w:val="22"/>
        </w:rPr>
        <w:t>est dans avec cette vision que je pr</w:t>
      </w:r>
      <w:r>
        <w:rPr>
          <w:sz w:val="22"/>
          <w:szCs w:val="22"/>
        </w:rPr>
        <w:t>é</w:t>
      </w:r>
      <w:r>
        <w:rPr>
          <w:rFonts w:ascii="Arial"/>
          <w:sz w:val="22"/>
          <w:szCs w:val="22"/>
        </w:rPr>
        <w:t>sente aujourd</w:t>
      </w:r>
      <w:r>
        <w:rPr>
          <w:sz w:val="22"/>
          <w:szCs w:val="22"/>
        </w:rPr>
        <w:t>’</w:t>
      </w:r>
      <w:r>
        <w:rPr>
          <w:rFonts w:ascii="Arial"/>
          <w:sz w:val="22"/>
          <w:szCs w:val="22"/>
        </w:rPr>
        <w:t>hui ma candidature. Je crois que je peux faire la diff</w:t>
      </w:r>
      <w:r>
        <w:rPr>
          <w:sz w:val="22"/>
          <w:szCs w:val="22"/>
        </w:rPr>
        <w:t>é</w:t>
      </w:r>
      <w:r>
        <w:rPr>
          <w:rFonts w:ascii="Arial"/>
          <w:sz w:val="22"/>
          <w:szCs w:val="22"/>
        </w:rPr>
        <w:t>rence et que nous avons collectivement un pouvoir d</w:t>
      </w:r>
      <w:r>
        <w:rPr>
          <w:sz w:val="22"/>
          <w:szCs w:val="22"/>
        </w:rPr>
        <w:t>’</w:t>
      </w:r>
      <w:r>
        <w:rPr>
          <w:rFonts w:ascii="Arial"/>
          <w:sz w:val="22"/>
          <w:szCs w:val="22"/>
        </w:rPr>
        <w:t>influence sur les d</w:t>
      </w:r>
      <w:r>
        <w:rPr>
          <w:sz w:val="22"/>
          <w:szCs w:val="22"/>
        </w:rPr>
        <w:t>é</w:t>
      </w:r>
      <w:r>
        <w:rPr>
          <w:rFonts w:ascii="Arial"/>
          <w:sz w:val="22"/>
          <w:szCs w:val="22"/>
        </w:rPr>
        <w:t>cisions. Mon objectif principal est toujours le m</w:t>
      </w:r>
      <w:r>
        <w:rPr>
          <w:sz w:val="22"/>
          <w:szCs w:val="22"/>
        </w:rPr>
        <w:t>ê</w:t>
      </w:r>
      <w:r>
        <w:rPr>
          <w:rFonts w:ascii="Arial"/>
          <w:sz w:val="22"/>
          <w:szCs w:val="22"/>
        </w:rPr>
        <w:t>me</w:t>
      </w:r>
      <w:r>
        <w:rPr>
          <w:sz w:val="22"/>
          <w:szCs w:val="22"/>
        </w:rPr>
        <w:t> </w:t>
      </w:r>
      <w:r>
        <w:rPr>
          <w:rFonts w:ascii="Arial"/>
          <w:sz w:val="22"/>
          <w:szCs w:val="22"/>
        </w:rPr>
        <w:t>: travailler pour la r</w:t>
      </w:r>
      <w:r>
        <w:rPr>
          <w:sz w:val="22"/>
          <w:szCs w:val="22"/>
        </w:rPr>
        <w:t>é</w:t>
      </w:r>
      <w:r>
        <w:rPr>
          <w:rFonts w:ascii="Arial"/>
          <w:sz w:val="22"/>
          <w:szCs w:val="22"/>
        </w:rPr>
        <w:t xml:space="preserve">ussite de tous les </w:t>
      </w:r>
      <w:r>
        <w:rPr>
          <w:sz w:val="22"/>
          <w:szCs w:val="22"/>
        </w:rPr>
        <w:t>é</w:t>
      </w:r>
      <w:r>
        <w:rPr>
          <w:rFonts w:ascii="Arial"/>
          <w:sz w:val="22"/>
          <w:szCs w:val="22"/>
        </w:rPr>
        <w:t>l</w:t>
      </w:r>
      <w:r>
        <w:rPr>
          <w:sz w:val="22"/>
          <w:szCs w:val="22"/>
        </w:rPr>
        <w:t>è</w:t>
      </w:r>
      <w:r>
        <w:rPr>
          <w:rFonts w:ascii="Arial"/>
          <w:sz w:val="22"/>
          <w:szCs w:val="22"/>
        </w:rPr>
        <w:t>ves; pour u</w:t>
      </w:r>
      <w:r w:rsidR="0081194E">
        <w:rPr>
          <w:rFonts w:ascii="Arial"/>
          <w:sz w:val="22"/>
          <w:szCs w:val="22"/>
        </w:rPr>
        <w:t>ne augmentation du taux de diplo</w:t>
      </w:r>
      <w:r>
        <w:rPr>
          <w:rFonts w:ascii="Arial"/>
          <w:sz w:val="22"/>
          <w:szCs w:val="22"/>
        </w:rPr>
        <w:t>mation</w:t>
      </w:r>
      <w:r>
        <w:rPr>
          <w:sz w:val="22"/>
          <w:szCs w:val="22"/>
        </w:rPr>
        <w:t> »</w:t>
      </w:r>
      <w:r>
        <w:rPr>
          <w:rFonts w:ascii="Arial"/>
          <w:sz w:val="22"/>
          <w:szCs w:val="22"/>
        </w:rPr>
        <w:t xml:space="preserve">.  </w:t>
      </w:r>
    </w:p>
    <w:p w:rsidR="00572CC8" w:rsidRDefault="00572CC8">
      <w:pPr>
        <w:pStyle w:val="Formatlibre"/>
        <w:jc w:val="both"/>
        <w:rPr>
          <w:rFonts w:ascii="Arial" w:eastAsia="Arial" w:hAnsi="Arial" w:cs="Arial"/>
          <w:sz w:val="22"/>
          <w:szCs w:val="22"/>
        </w:rPr>
      </w:pPr>
    </w:p>
    <w:p w:rsidR="00572CC8" w:rsidRDefault="00CE7276">
      <w:pPr>
        <w:pStyle w:val="Formatlibre"/>
        <w:jc w:val="both"/>
        <w:rPr>
          <w:rFonts w:ascii="Arial" w:eastAsia="Arial" w:hAnsi="Arial" w:cs="Arial"/>
          <w:sz w:val="22"/>
          <w:szCs w:val="22"/>
        </w:rPr>
      </w:pPr>
      <w:r>
        <w:rPr>
          <w:rFonts w:ascii="Arial"/>
          <w:sz w:val="22"/>
          <w:szCs w:val="22"/>
        </w:rPr>
        <w:t>Monsieur Rioux conscient des ressources financi</w:t>
      </w:r>
      <w:r>
        <w:rPr>
          <w:sz w:val="22"/>
          <w:szCs w:val="22"/>
        </w:rPr>
        <w:t>è</w:t>
      </w:r>
      <w:r>
        <w:rPr>
          <w:rFonts w:ascii="Arial"/>
          <w:sz w:val="22"/>
          <w:szCs w:val="22"/>
        </w:rPr>
        <w:t>res restreintes, indique toutefois qu'</w:t>
      </w:r>
      <w:r>
        <w:rPr>
          <w:sz w:val="22"/>
          <w:szCs w:val="22"/>
        </w:rPr>
        <w:t>« </w:t>
      </w:r>
      <w:r>
        <w:rPr>
          <w:rFonts w:ascii="Arial"/>
          <w:sz w:val="22"/>
          <w:szCs w:val="22"/>
        </w:rPr>
        <w:t>en tant que rassembleur, je d</w:t>
      </w:r>
      <w:r>
        <w:rPr>
          <w:sz w:val="22"/>
          <w:szCs w:val="22"/>
        </w:rPr>
        <w:t>é</w:t>
      </w:r>
      <w:r>
        <w:rPr>
          <w:rFonts w:ascii="Arial"/>
          <w:sz w:val="22"/>
          <w:szCs w:val="22"/>
        </w:rPr>
        <w:t>sire favoriser davantage la collaboration et le travail coll</w:t>
      </w:r>
      <w:r>
        <w:rPr>
          <w:sz w:val="22"/>
          <w:szCs w:val="22"/>
        </w:rPr>
        <w:t>é</w:t>
      </w:r>
      <w:r>
        <w:rPr>
          <w:rFonts w:ascii="Arial"/>
          <w:sz w:val="22"/>
          <w:szCs w:val="22"/>
        </w:rPr>
        <w:t>gial avec les diff</w:t>
      </w:r>
      <w:r>
        <w:rPr>
          <w:sz w:val="22"/>
          <w:szCs w:val="22"/>
        </w:rPr>
        <w:t>é</w:t>
      </w:r>
      <w:r>
        <w:rPr>
          <w:rFonts w:ascii="Arial"/>
          <w:sz w:val="22"/>
          <w:szCs w:val="22"/>
        </w:rPr>
        <w:t>rents intervenants du milieu scolaire, pour tout mettre en place, afin de r</w:t>
      </w:r>
      <w:r>
        <w:rPr>
          <w:sz w:val="22"/>
          <w:szCs w:val="22"/>
        </w:rPr>
        <w:t>é</w:t>
      </w:r>
      <w:r>
        <w:rPr>
          <w:rFonts w:ascii="Arial"/>
          <w:sz w:val="22"/>
          <w:szCs w:val="22"/>
        </w:rPr>
        <w:t xml:space="preserve">pondre </w:t>
      </w:r>
      <w:r>
        <w:rPr>
          <w:sz w:val="22"/>
          <w:szCs w:val="22"/>
        </w:rPr>
        <w:t>à</w:t>
      </w:r>
      <w:r w:rsidR="0081194E">
        <w:rPr>
          <w:sz w:val="22"/>
          <w:szCs w:val="22"/>
        </w:rPr>
        <w:t xml:space="preserve"> </w:t>
      </w:r>
      <w:r>
        <w:rPr>
          <w:rFonts w:ascii="Arial"/>
          <w:sz w:val="22"/>
          <w:szCs w:val="22"/>
        </w:rPr>
        <w:t>notre objectif commun: la r</w:t>
      </w:r>
      <w:r>
        <w:rPr>
          <w:sz w:val="22"/>
          <w:szCs w:val="22"/>
        </w:rPr>
        <w:t>é</w:t>
      </w:r>
      <w:r>
        <w:rPr>
          <w:rFonts w:ascii="Arial"/>
          <w:sz w:val="22"/>
          <w:szCs w:val="22"/>
        </w:rPr>
        <w:t>ussite de nos enfants!</w:t>
      </w:r>
      <w:r>
        <w:rPr>
          <w:sz w:val="22"/>
          <w:szCs w:val="22"/>
        </w:rPr>
        <w:t> »</w:t>
      </w:r>
    </w:p>
    <w:p w:rsidR="00572CC8" w:rsidRDefault="00572CC8">
      <w:pPr>
        <w:pStyle w:val="Formatlibre"/>
        <w:jc w:val="both"/>
        <w:rPr>
          <w:rFonts w:ascii="Arial" w:eastAsia="Arial" w:hAnsi="Arial" w:cs="Arial"/>
          <w:sz w:val="22"/>
          <w:szCs w:val="22"/>
        </w:rPr>
      </w:pPr>
    </w:p>
    <w:p w:rsidR="00CE7276" w:rsidRDefault="00CE7276" w:rsidP="00CE7276">
      <w:pPr>
        <w:pStyle w:val="Formatlibre"/>
        <w:jc w:val="both"/>
        <w:rPr>
          <w:rFonts w:ascii="Arial"/>
          <w:sz w:val="22"/>
          <w:szCs w:val="22"/>
        </w:rPr>
      </w:pPr>
      <w:r>
        <w:rPr>
          <w:rFonts w:ascii="Arial"/>
          <w:sz w:val="22"/>
          <w:szCs w:val="22"/>
        </w:rPr>
        <w:t>Plut</w:t>
      </w:r>
      <w:r>
        <w:rPr>
          <w:sz w:val="22"/>
          <w:szCs w:val="22"/>
        </w:rPr>
        <w:t>ô</w:t>
      </w:r>
      <w:r>
        <w:rPr>
          <w:rFonts w:ascii="Arial"/>
          <w:sz w:val="22"/>
          <w:szCs w:val="22"/>
        </w:rPr>
        <w:t>t que de pr</w:t>
      </w:r>
      <w:r>
        <w:rPr>
          <w:sz w:val="22"/>
          <w:szCs w:val="22"/>
        </w:rPr>
        <w:t>é</w:t>
      </w:r>
      <w:r>
        <w:rPr>
          <w:rFonts w:ascii="Arial"/>
          <w:sz w:val="22"/>
          <w:szCs w:val="22"/>
        </w:rPr>
        <w:t xml:space="preserve">senter une </w:t>
      </w:r>
      <w:r>
        <w:rPr>
          <w:sz w:val="22"/>
          <w:szCs w:val="22"/>
        </w:rPr>
        <w:t>é</w:t>
      </w:r>
      <w:r>
        <w:rPr>
          <w:rFonts w:ascii="Arial"/>
          <w:sz w:val="22"/>
          <w:szCs w:val="22"/>
        </w:rPr>
        <w:t>quipe, il d</w:t>
      </w:r>
      <w:r>
        <w:rPr>
          <w:sz w:val="22"/>
          <w:szCs w:val="22"/>
        </w:rPr>
        <w:t>é</w:t>
      </w:r>
      <w:r>
        <w:rPr>
          <w:rFonts w:ascii="Arial"/>
          <w:sz w:val="22"/>
          <w:szCs w:val="22"/>
        </w:rPr>
        <w:t>sire  travailler en coll</w:t>
      </w:r>
      <w:r>
        <w:rPr>
          <w:sz w:val="22"/>
          <w:szCs w:val="22"/>
        </w:rPr>
        <w:t>é</w:t>
      </w:r>
      <w:r>
        <w:rPr>
          <w:rFonts w:ascii="Arial"/>
          <w:sz w:val="22"/>
          <w:szCs w:val="22"/>
        </w:rPr>
        <w:t>gialit</w:t>
      </w:r>
      <w:r>
        <w:rPr>
          <w:sz w:val="22"/>
          <w:szCs w:val="22"/>
        </w:rPr>
        <w:t>é</w:t>
      </w:r>
      <w:r w:rsidR="00004AFB">
        <w:rPr>
          <w:sz w:val="22"/>
          <w:szCs w:val="22"/>
        </w:rPr>
        <w:t xml:space="preserve"> </w:t>
      </w:r>
      <w:r>
        <w:rPr>
          <w:rFonts w:ascii="Arial"/>
          <w:sz w:val="22"/>
          <w:szCs w:val="22"/>
        </w:rPr>
        <w:t>avec les personnes d</w:t>
      </w:r>
      <w:r>
        <w:rPr>
          <w:sz w:val="22"/>
          <w:szCs w:val="22"/>
        </w:rPr>
        <w:t>é</w:t>
      </w:r>
      <w:r>
        <w:rPr>
          <w:rFonts w:ascii="Arial"/>
          <w:sz w:val="22"/>
          <w:szCs w:val="22"/>
        </w:rPr>
        <w:t>j</w:t>
      </w:r>
      <w:r>
        <w:rPr>
          <w:sz w:val="22"/>
          <w:szCs w:val="22"/>
        </w:rPr>
        <w:t>à</w:t>
      </w:r>
      <w:r w:rsidR="00004AFB">
        <w:rPr>
          <w:sz w:val="22"/>
          <w:szCs w:val="22"/>
        </w:rPr>
        <w:t xml:space="preserve"> </w:t>
      </w:r>
      <w:r>
        <w:rPr>
          <w:rFonts w:ascii="Arial"/>
          <w:sz w:val="22"/>
          <w:szCs w:val="22"/>
        </w:rPr>
        <w:t>mobilis</w:t>
      </w:r>
      <w:r>
        <w:rPr>
          <w:sz w:val="22"/>
          <w:szCs w:val="22"/>
        </w:rPr>
        <w:t>é</w:t>
      </w:r>
      <w:r>
        <w:rPr>
          <w:rFonts w:ascii="Arial"/>
          <w:sz w:val="22"/>
          <w:szCs w:val="22"/>
        </w:rPr>
        <w:t>es par l</w:t>
      </w:r>
      <w:r>
        <w:rPr>
          <w:sz w:val="22"/>
          <w:szCs w:val="22"/>
        </w:rPr>
        <w:t>’</w:t>
      </w:r>
      <w:r>
        <w:rPr>
          <w:rFonts w:ascii="Arial"/>
          <w:sz w:val="22"/>
          <w:szCs w:val="22"/>
        </w:rPr>
        <w:t>avenir des enfants</w:t>
      </w:r>
      <w:r>
        <w:rPr>
          <w:sz w:val="22"/>
          <w:szCs w:val="22"/>
        </w:rPr>
        <w:t> </w:t>
      </w:r>
      <w:r>
        <w:rPr>
          <w:rFonts w:ascii="Arial"/>
          <w:sz w:val="22"/>
          <w:szCs w:val="22"/>
        </w:rPr>
        <w:t xml:space="preserve">: </w:t>
      </w:r>
      <w:r>
        <w:rPr>
          <w:sz w:val="22"/>
          <w:szCs w:val="22"/>
        </w:rPr>
        <w:t>« </w:t>
      </w:r>
      <w:r>
        <w:rPr>
          <w:rFonts w:ascii="Arial"/>
          <w:sz w:val="22"/>
          <w:szCs w:val="22"/>
        </w:rPr>
        <w:t>Les gens en place ont fait du bon boulot, et aujourd</w:t>
      </w:r>
      <w:r>
        <w:rPr>
          <w:sz w:val="22"/>
          <w:szCs w:val="22"/>
        </w:rPr>
        <w:t>’</w:t>
      </w:r>
      <w:r>
        <w:rPr>
          <w:rFonts w:ascii="Arial"/>
          <w:sz w:val="22"/>
          <w:szCs w:val="22"/>
        </w:rPr>
        <w:t>hui j</w:t>
      </w:r>
      <w:r>
        <w:rPr>
          <w:sz w:val="22"/>
          <w:szCs w:val="22"/>
        </w:rPr>
        <w:t>’</w:t>
      </w:r>
      <w:r>
        <w:rPr>
          <w:rFonts w:ascii="Arial"/>
          <w:sz w:val="22"/>
          <w:szCs w:val="22"/>
        </w:rPr>
        <w:t>offre mes services et mes habilet</w:t>
      </w:r>
      <w:r>
        <w:rPr>
          <w:sz w:val="22"/>
          <w:szCs w:val="22"/>
        </w:rPr>
        <w:t>é</w:t>
      </w:r>
      <w:r>
        <w:rPr>
          <w:rFonts w:ascii="Arial"/>
          <w:sz w:val="22"/>
          <w:szCs w:val="22"/>
        </w:rPr>
        <w:t>s afin de mobiliser l</w:t>
      </w:r>
      <w:r>
        <w:rPr>
          <w:sz w:val="22"/>
          <w:szCs w:val="22"/>
        </w:rPr>
        <w:t>’</w:t>
      </w:r>
      <w:r>
        <w:rPr>
          <w:rFonts w:ascii="Arial"/>
          <w:sz w:val="22"/>
          <w:szCs w:val="22"/>
        </w:rPr>
        <w:t>ensemble de la communaut</w:t>
      </w:r>
      <w:r>
        <w:rPr>
          <w:sz w:val="22"/>
          <w:szCs w:val="22"/>
        </w:rPr>
        <w:t>é</w:t>
      </w:r>
      <w:r w:rsidR="00004AFB">
        <w:rPr>
          <w:sz w:val="22"/>
          <w:szCs w:val="22"/>
        </w:rPr>
        <w:t xml:space="preserve"> </w:t>
      </w:r>
      <w:r>
        <w:rPr>
          <w:sz w:val="22"/>
          <w:szCs w:val="22"/>
        </w:rPr>
        <w:t>é</w:t>
      </w:r>
      <w:r>
        <w:rPr>
          <w:rFonts w:ascii="Arial"/>
          <w:sz w:val="22"/>
          <w:szCs w:val="22"/>
        </w:rPr>
        <w:t>ducative et la soci</w:t>
      </w:r>
      <w:r>
        <w:rPr>
          <w:sz w:val="22"/>
          <w:szCs w:val="22"/>
        </w:rPr>
        <w:t>é</w:t>
      </w:r>
      <w:r>
        <w:rPr>
          <w:rFonts w:ascii="Arial"/>
          <w:sz w:val="22"/>
          <w:szCs w:val="22"/>
        </w:rPr>
        <w:t>t</w:t>
      </w:r>
      <w:r>
        <w:rPr>
          <w:sz w:val="22"/>
          <w:szCs w:val="22"/>
        </w:rPr>
        <w:t>é</w:t>
      </w:r>
      <w:r w:rsidR="00004AFB">
        <w:rPr>
          <w:sz w:val="22"/>
          <w:szCs w:val="22"/>
        </w:rPr>
        <w:t xml:space="preserve"> </w:t>
      </w:r>
      <w:r>
        <w:rPr>
          <w:rFonts w:ascii="Arial"/>
          <w:sz w:val="22"/>
          <w:szCs w:val="22"/>
        </w:rPr>
        <w:t>civile, en faveur d</w:t>
      </w:r>
      <w:r>
        <w:rPr>
          <w:sz w:val="22"/>
          <w:szCs w:val="22"/>
        </w:rPr>
        <w:t>’</w:t>
      </w:r>
      <w:r>
        <w:rPr>
          <w:rFonts w:ascii="Arial"/>
          <w:sz w:val="22"/>
          <w:szCs w:val="22"/>
        </w:rPr>
        <w:t>une convergence d</w:t>
      </w:r>
      <w:r>
        <w:rPr>
          <w:sz w:val="22"/>
          <w:szCs w:val="22"/>
        </w:rPr>
        <w:t>’</w:t>
      </w:r>
      <w:r>
        <w:rPr>
          <w:rFonts w:ascii="Arial"/>
          <w:sz w:val="22"/>
          <w:szCs w:val="22"/>
        </w:rPr>
        <w:t>actions pour la r</w:t>
      </w:r>
      <w:r>
        <w:rPr>
          <w:sz w:val="22"/>
          <w:szCs w:val="22"/>
        </w:rPr>
        <w:t>é</w:t>
      </w:r>
      <w:r>
        <w:rPr>
          <w:rFonts w:ascii="Arial"/>
          <w:sz w:val="22"/>
          <w:szCs w:val="22"/>
        </w:rPr>
        <w:t>ussite de tous nos enfants</w:t>
      </w:r>
      <w:r>
        <w:rPr>
          <w:sz w:val="22"/>
          <w:szCs w:val="22"/>
        </w:rPr>
        <w:t> »</w:t>
      </w:r>
      <w:r>
        <w:rPr>
          <w:rFonts w:ascii="Arial"/>
          <w:sz w:val="22"/>
          <w:szCs w:val="22"/>
        </w:rPr>
        <w:t>.</w:t>
      </w:r>
    </w:p>
    <w:p w:rsidR="00CE7276" w:rsidRDefault="00CE7276" w:rsidP="00CE7276">
      <w:pPr>
        <w:pStyle w:val="Formatlibre"/>
        <w:jc w:val="both"/>
        <w:rPr>
          <w:rFonts w:ascii="Arial"/>
          <w:sz w:val="22"/>
          <w:szCs w:val="22"/>
        </w:rPr>
      </w:pPr>
    </w:p>
    <w:p w:rsidR="00572CC8" w:rsidRPr="00CE7276" w:rsidRDefault="00CE7276" w:rsidP="00CE7276">
      <w:pPr>
        <w:pStyle w:val="Formatlibre"/>
        <w:jc w:val="both"/>
        <w:rPr>
          <w:rFonts w:ascii="Arial" w:eastAsia="Arial" w:hAnsi="Arial" w:cs="Arial"/>
          <w:sz w:val="22"/>
          <w:szCs w:val="22"/>
        </w:rPr>
      </w:pPr>
      <w:r w:rsidRPr="00CE7276">
        <w:rPr>
          <w:rFonts w:ascii="Arial" w:hAnsi="Arial" w:cs="Arial"/>
          <w:sz w:val="22"/>
          <w:szCs w:val="22"/>
        </w:rPr>
        <w:lastRenderedPageBreak/>
        <w:t>Fort de ses appuies, monsieur Rioux compte exercer son rôle de président de la commission scolaire Des Phares en étant bien enraciné dans son milieu, ce dont témoigne déjà l’éventail des personnes favorables à sa candidature.</w:t>
      </w:r>
    </w:p>
    <w:p w:rsidR="00572CC8" w:rsidRPr="00CE7276" w:rsidRDefault="00CE7276">
      <w:pPr>
        <w:pStyle w:val="Formatlibre"/>
        <w:jc w:val="both"/>
        <w:rPr>
          <w:rFonts w:ascii="Arial" w:eastAsia="Arial" w:hAnsi="Arial" w:cs="Arial"/>
          <w:sz w:val="22"/>
          <w:szCs w:val="22"/>
        </w:rPr>
      </w:pPr>
      <w:r w:rsidRPr="00CE7276">
        <w:rPr>
          <w:rFonts w:ascii="Arial" w:hAnsi="Arial" w:cs="Arial"/>
          <w:sz w:val="22"/>
          <w:szCs w:val="22"/>
        </w:rPr>
        <w:t xml:space="preserve">Gaston Rioux a une vision claire de ses objectifs et c’est lors de la conférence de presse qu’il les a présentés : </w:t>
      </w:r>
    </w:p>
    <w:p w:rsidR="00572CC8" w:rsidRDefault="00572CC8">
      <w:pPr>
        <w:pStyle w:val="Formatlibre"/>
        <w:jc w:val="both"/>
        <w:rPr>
          <w:rFonts w:ascii="Arial" w:eastAsia="Arial" w:hAnsi="Arial" w:cs="Arial"/>
          <w:sz w:val="22"/>
          <w:szCs w:val="22"/>
        </w:rPr>
      </w:pPr>
    </w:p>
    <w:p w:rsidR="00572CC8" w:rsidRDefault="00CE7276">
      <w:pPr>
        <w:pStyle w:val="Listecouleur-Accent11"/>
        <w:numPr>
          <w:ilvl w:val="0"/>
          <w:numId w:val="3"/>
        </w:numPr>
        <w:tabs>
          <w:tab w:val="num" w:pos="720"/>
        </w:tabs>
        <w:ind w:hanging="360"/>
        <w:jc w:val="both"/>
        <w:rPr>
          <w:rFonts w:ascii="Arial" w:eastAsia="Arial" w:hAnsi="Arial" w:cs="Arial"/>
        </w:rPr>
      </w:pPr>
      <w:r>
        <w:rPr>
          <w:rFonts w:ascii="Arial"/>
        </w:rPr>
        <w:t>L</w:t>
      </w:r>
      <w:r>
        <w:rPr>
          <w:rFonts w:hAnsi="Arial Unicode MS"/>
        </w:rPr>
        <w:t>’é</w:t>
      </w:r>
      <w:r>
        <w:rPr>
          <w:rFonts w:ascii="Arial"/>
        </w:rPr>
        <w:t>l</w:t>
      </w:r>
      <w:r>
        <w:rPr>
          <w:rFonts w:hAnsi="Arial Unicode MS"/>
        </w:rPr>
        <w:t>è</w:t>
      </w:r>
      <w:r>
        <w:rPr>
          <w:rFonts w:ascii="Arial"/>
        </w:rPr>
        <w:t>ve dans un milieu de vie sain, s</w:t>
      </w:r>
      <w:r>
        <w:rPr>
          <w:rFonts w:hAnsi="Arial Unicode MS"/>
        </w:rPr>
        <w:t>é</w:t>
      </w:r>
      <w:r>
        <w:rPr>
          <w:rFonts w:ascii="Arial"/>
        </w:rPr>
        <w:t>curitaire et valorisant</w:t>
      </w:r>
      <w:r>
        <w:rPr>
          <w:rFonts w:hAnsi="Arial Unicode MS"/>
        </w:rPr>
        <w:t> </w:t>
      </w:r>
      <w:r>
        <w:rPr>
          <w:rFonts w:ascii="Arial"/>
        </w:rPr>
        <w:t>:</w:t>
      </w:r>
    </w:p>
    <w:p w:rsidR="00572CC8" w:rsidRDefault="00CE7276">
      <w:pPr>
        <w:pStyle w:val="Listecouleur-Accent11"/>
        <w:numPr>
          <w:ilvl w:val="1"/>
          <w:numId w:val="5"/>
        </w:numPr>
        <w:tabs>
          <w:tab w:val="num" w:pos="1440"/>
        </w:tabs>
        <w:ind w:left="1440" w:hanging="360"/>
        <w:jc w:val="both"/>
        <w:rPr>
          <w:rFonts w:ascii="Arial" w:eastAsia="Arial" w:hAnsi="Arial" w:cs="Arial"/>
        </w:rPr>
      </w:pPr>
      <w:r>
        <w:rPr>
          <w:rFonts w:ascii="Arial"/>
        </w:rPr>
        <w:t xml:space="preserve">En assurant aux </w:t>
      </w:r>
      <w:r>
        <w:rPr>
          <w:rFonts w:hAnsi="Arial Unicode MS"/>
        </w:rPr>
        <w:t>é</w:t>
      </w:r>
      <w:r>
        <w:rPr>
          <w:rFonts w:ascii="Arial"/>
        </w:rPr>
        <w:t>l</w:t>
      </w:r>
      <w:r>
        <w:rPr>
          <w:rFonts w:hAnsi="Arial Unicode MS"/>
        </w:rPr>
        <w:t>è</w:t>
      </w:r>
      <w:r>
        <w:rPr>
          <w:rFonts w:ascii="Arial"/>
        </w:rPr>
        <w:t>ves et au personnel, un milieu de vie sain et s</w:t>
      </w:r>
      <w:r>
        <w:rPr>
          <w:rFonts w:hAnsi="Arial Unicode MS"/>
        </w:rPr>
        <w:t>é</w:t>
      </w:r>
      <w:r>
        <w:rPr>
          <w:rFonts w:ascii="Arial"/>
        </w:rPr>
        <w:t>curitaire;</w:t>
      </w:r>
    </w:p>
    <w:p w:rsidR="00572CC8" w:rsidRDefault="00CE7276">
      <w:pPr>
        <w:pStyle w:val="Listecouleur-Accent11"/>
        <w:numPr>
          <w:ilvl w:val="1"/>
          <w:numId w:val="5"/>
        </w:numPr>
        <w:tabs>
          <w:tab w:val="num" w:pos="1440"/>
        </w:tabs>
        <w:ind w:left="1440" w:hanging="360"/>
        <w:jc w:val="both"/>
        <w:rPr>
          <w:rFonts w:ascii="Arial" w:eastAsia="Arial" w:hAnsi="Arial" w:cs="Arial"/>
        </w:rPr>
      </w:pPr>
      <w:r>
        <w:rPr>
          <w:rFonts w:ascii="Arial"/>
        </w:rPr>
        <w:t xml:space="preserve">En favorisant une appropriation par les  parents et le personnel de la CS, de la politique de lutte </w:t>
      </w:r>
      <w:r>
        <w:rPr>
          <w:rFonts w:hAnsi="Arial Unicode MS"/>
        </w:rPr>
        <w:t>à</w:t>
      </w:r>
      <w:r w:rsidR="00A63C61">
        <w:rPr>
          <w:rFonts w:hAnsi="Arial Unicode MS"/>
        </w:rPr>
        <w:t xml:space="preserve"> </w:t>
      </w:r>
      <w:r>
        <w:rPr>
          <w:rFonts w:ascii="Arial"/>
        </w:rPr>
        <w:t>l</w:t>
      </w:r>
      <w:r>
        <w:rPr>
          <w:rFonts w:hAnsi="Arial Unicode MS"/>
        </w:rPr>
        <w:t>’</w:t>
      </w:r>
      <w:r>
        <w:rPr>
          <w:rFonts w:ascii="Arial"/>
        </w:rPr>
        <w:t xml:space="preserve">intimidation,  permettant ainsi sa bonne application. </w:t>
      </w:r>
    </w:p>
    <w:p w:rsidR="00572CC8" w:rsidRDefault="00CE7276">
      <w:pPr>
        <w:pStyle w:val="Listecouleur-Accent11"/>
        <w:numPr>
          <w:ilvl w:val="0"/>
          <w:numId w:val="3"/>
        </w:numPr>
        <w:tabs>
          <w:tab w:val="num" w:pos="720"/>
        </w:tabs>
        <w:ind w:hanging="360"/>
        <w:jc w:val="both"/>
        <w:rPr>
          <w:rFonts w:ascii="Arial" w:eastAsia="Arial" w:hAnsi="Arial" w:cs="Arial"/>
        </w:rPr>
      </w:pPr>
      <w:r>
        <w:rPr>
          <w:rFonts w:ascii="Arial"/>
        </w:rPr>
        <w:t>Promotion des saines habitudes de vie</w:t>
      </w:r>
      <w:r>
        <w:rPr>
          <w:rFonts w:hAnsi="Arial Unicode MS"/>
        </w:rPr>
        <w:t> </w:t>
      </w:r>
      <w:r>
        <w:rPr>
          <w:rFonts w:ascii="Arial"/>
        </w:rPr>
        <w:t>:</w:t>
      </w:r>
    </w:p>
    <w:p w:rsidR="00572CC8" w:rsidRDefault="00CE7276">
      <w:pPr>
        <w:pStyle w:val="Listecouleur-Accent11"/>
        <w:numPr>
          <w:ilvl w:val="1"/>
          <w:numId w:val="6"/>
        </w:numPr>
        <w:tabs>
          <w:tab w:val="num" w:pos="1440"/>
        </w:tabs>
        <w:ind w:left="1440" w:hanging="360"/>
        <w:jc w:val="both"/>
        <w:rPr>
          <w:rFonts w:ascii="Arial" w:eastAsia="Arial" w:hAnsi="Arial" w:cs="Arial"/>
        </w:rPr>
      </w:pPr>
      <w:r>
        <w:rPr>
          <w:rFonts w:ascii="Arial"/>
        </w:rPr>
        <w:t>En favorisant la participation aux activit</w:t>
      </w:r>
      <w:r>
        <w:rPr>
          <w:rFonts w:hAnsi="Arial Unicode MS"/>
        </w:rPr>
        <w:t>é</w:t>
      </w:r>
      <w:r>
        <w:rPr>
          <w:rFonts w:ascii="Arial"/>
        </w:rPr>
        <w:t>s parascolaires, culturelles et physiques;</w:t>
      </w:r>
    </w:p>
    <w:p w:rsidR="00572CC8" w:rsidRDefault="00CE7276">
      <w:pPr>
        <w:pStyle w:val="Listecouleur-Accent11"/>
        <w:numPr>
          <w:ilvl w:val="1"/>
          <w:numId w:val="6"/>
        </w:numPr>
        <w:tabs>
          <w:tab w:val="num" w:pos="1440"/>
        </w:tabs>
        <w:ind w:left="1440" w:hanging="360"/>
        <w:jc w:val="both"/>
        <w:rPr>
          <w:rFonts w:ascii="Arial" w:eastAsia="Arial" w:hAnsi="Arial" w:cs="Arial"/>
        </w:rPr>
      </w:pPr>
      <w:r>
        <w:rPr>
          <w:rFonts w:ascii="Arial"/>
        </w:rPr>
        <w:t>Par la promotion de l</w:t>
      </w:r>
      <w:r>
        <w:rPr>
          <w:rFonts w:hAnsi="Arial Unicode MS"/>
        </w:rPr>
        <w:t>’</w:t>
      </w:r>
      <w:r>
        <w:rPr>
          <w:rFonts w:ascii="Arial"/>
        </w:rPr>
        <w:t>activit</w:t>
      </w:r>
      <w:r>
        <w:rPr>
          <w:rFonts w:hAnsi="Arial Unicode MS"/>
        </w:rPr>
        <w:t>é</w:t>
      </w:r>
      <w:r w:rsidR="00A63C61">
        <w:rPr>
          <w:rFonts w:hAnsi="Arial Unicode MS"/>
        </w:rPr>
        <w:t xml:space="preserve"> </w:t>
      </w:r>
      <w:r>
        <w:rPr>
          <w:rFonts w:ascii="Arial"/>
        </w:rPr>
        <w:t>physique et la saine alimentation.</w:t>
      </w:r>
    </w:p>
    <w:p w:rsidR="00092BE9" w:rsidRDefault="00A63C61" w:rsidP="00092BE9">
      <w:pPr>
        <w:pStyle w:val="Listecouleur-Accent11"/>
        <w:numPr>
          <w:ilvl w:val="0"/>
          <w:numId w:val="3"/>
        </w:numPr>
        <w:tabs>
          <w:tab w:val="num" w:pos="720"/>
        </w:tabs>
        <w:ind w:hanging="360"/>
        <w:jc w:val="both"/>
        <w:rPr>
          <w:rFonts w:ascii="Arial" w:eastAsia="Arial" w:hAnsi="Arial" w:cs="Arial"/>
        </w:rPr>
      </w:pPr>
      <w:r>
        <w:rPr>
          <w:rFonts w:ascii="Arial"/>
        </w:rPr>
        <w:t>Une</w:t>
      </w:r>
      <w:r w:rsidR="00CE7276">
        <w:rPr>
          <w:rFonts w:ascii="Arial"/>
        </w:rPr>
        <w:t xml:space="preserve"> </w:t>
      </w:r>
      <w:r w:rsidR="00092BE9">
        <w:rPr>
          <w:rFonts w:ascii="Arial"/>
        </w:rPr>
        <w:t>Saine gestion au service de l</w:t>
      </w:r>
      <w:r w:rsidR="00092BE9">
        <w:rPr>
          <w:rFonts w:hAnsi="Arial Unicode MS"/>
        </w:rPr>
        <w:t>’é</w:t>
      </w:r>
      <w:r w:rsidR="00092BE9">
        <w:rPr>
          <w:rFonts w:ascii="Arial"/>
        </w:rPr>
        <w:t>l</w:t>
      </w:r>
      <w:r w:rsidR="00092BE9">
        <w:rPr>
          <w:rFonts w:hAnsi="Arial Unicode MS"/>
        </w:rPr>
        <w:t>è</w:t>
      </w:r>
      <w:r w:rsidR="00092BE9">
        <w:rPr>
          <w:rFonts w:ascii="Arial"/>
        </w:rPr>
        <w:t>ve</w:t>
      </w:r>
      <w:r w:rsidR="00092BE9">
        <w:rPr>
          <w:rFonts w:hAnsi="Arial Unicode MS"/>
        </w:rPr>
        <w:t> </w:t>
      </w:r>
      <w:r w:rsidR="00092BE9">
        <w:rPr>
          <w:rFonts w:ascii="Arial"/>
        </w:rPr>
        <w:t>:</w:t>
      </w:r>
    </w:p>
    <w:p w:rsidR="00092BE9" w:rsidRDefault="00092BE9" w:rsidP="00092BE9">
      <w:pPr>
        <w:pStyle w:val="Listecouleur-Accent11"/>
        <w:numPr>
          <w:ilvl w:val="1"/>
          <w:numId w:val="7"/>
        </w:numPr>
        <w:tabs>
          <w:tab w:val="num" w:pos="1440"/>
        </w:tabs>
        <w:ind w:left="1440" w:hanging="360"/>
        <w:jc w:val="both"/>
        <w:rPr>
          <w:rFonts w:ascii="Arial" w:eastAsia="Arial" w:hAnsi="Arial" w:cs="Arial"/>
        </w:rPr>
      </w:pPr>
      <w:r>
        <w:rPr>
          <w:rFonts w:ascii="Arial"/>
        </w:rPr>
        <w:t>En consultant le plus largement possible, avant d'adopter les crit</w:t>
      </w:r>
      <w:r>
        <w:rPr>
          <w:rFonts w:hAnsi="Arial Unicode MS"/>
        </w:rPr>
        <w:t>è</w:t>
      </w:r>
      <w:r>
        <w:rPr>
          <w:rFonts w:ascii="Arial"/>
        </w:rPr>
        <w:t>res r</w:t>
      </w:r>
      <w:r>
        <w:rPr>
          <w:rFonts w:hAnsi="Arial Unicode MS"/>
        </w:rPr>
        <w:t>é</w:t>
      </w:r>
      <w:r>
        <w:rPr>
          <w:rFonts w:ascii="Arial"/>
        </w:rPr>
        <w:t>gissant la confection du budget;</w:t>
      </w:r>
    </w:p>
    <w:p w:rsidR="00092BE9" w:rsidRDefault="00092BE9" w:rsidP="00092BE9">
      <w:pPr>
        <w:pStyle w:val="Listecouleur-Accent11"/>
        <w:numPr>
          <w:ilvl w:val="1"/>
          <w:numId w:val="7"/>
        </w:numPr>
        <w:tabs>
          <w:tab w:val="num" w:pos="1440"/>
        </w:tabs>
        <w:ind w:left="1440" w:hanging="360"/>
        <w:jc w:val="both"/>
        <w:rPr>
          <w:rFonts w:ascii="Arial" w:eastAsia="Arial" w:hAnsi="Arial" w:cs="Arial"/>
        </w:rPr>
      </w:pPr>
      <w:r>
        <w:rPr>
          <w:rFonts w:ascii="Arial"/>
        </w:rPr>
        <w:t>En assurant l</w:t>
      </w:r>
      <w:r>
        <w:rPr>
          <w:rFonts w:hAnsi="Arial Unicode MS"/>
        </w:rPr>
        <w:t>’é</w:t>
      </w:r>
      <w:r>
        <w:rPr>
          <w:rFonts w:ascii="Arial"/>
        </w:rPr>
        <w:t>quit</w:t>
      </w:r>
      <w:r>
        <w:rPr>
          <w:rFonts w:hAnsi="Arial Unicode MS"/>
        </w:rPr>
        <w:t>é</w:t>
      </w:r>
      <w:r w:rsidR="00A63C61">
        <w:rPr>
          <w:rFonts w:hAnsi="Arial Unicode MS"/>
        </w:rPr>
        <w:t xml:space="preserve"> </w:t>
      </w:r>
      <w:r>
        <w:rPr>
          <w:rFonts w:ascii="Arial"/>
        </w:rPr>
        <w:t>de la r</w:t>
      </w:r>
      <w:r>
        <w:rPr>
          <w:rFonts w:hAnsi="Arial Unicode MS"/>
        </w:rPr>
        <w:t>é</w:t>
      </w:r>
      <w:r>
        <w:rPr>
          <w:rFonts w:ascii="Arial"/>
        </w:rPr>
        <w:t>partition des ressources financi</w:t>
      </w:r>
      <w:r>
        <w:rPr>
          <w:rFonts w:hAnsi="Arial Unicode MS"/>
        </w:rPr>
        <w:t>è</w:t>
      </w:r>
      <w:r>
        <w:rPr>
          <w:rFonts w:ascii="Arial"/>
        </w:rPr>
        <w:t xml:space="preserve">res entre les </w:t>
      </w:r>
      <w:r>
        <w:rPr>
          <w:rFonts w:hAnsi="Arial Unicode MS"/>
        </w:rPr>
        <w:t>é</w:t>
      </w:r>
      <w:r>
        <w:rPr>
          <w:rFonts w:ascii="Arial"/>
        </w:rPr>
        <w:t>tablissements de la commission scolaire;</w:t>
      </w:r>
    </w:p>
    <w:p w:rsidR="00092BE9" w:rsidRDefault="00092BE9" w:rsidP="00092BE9">
      <w:pPr>
        <w:pStyle w:val="Listecouleur-Accent11"/>
        <w:numPr>
          <w:ilvl w:val="1"/>
          <w:numId w:val="7"/>
        </w:numPr>
        <w:tabs>
          <w:tab w:val="num" w:pos="1440"/>
        </w:tabs>
        <w:ind w:left="1440" w:hanging="360"/>
        <w:jc w:val="both"/>
        <w:rPr>
          <w:rFonts w:ascii="Arial" w:eastAsia="Arial" w:hAnsi="Arial" w:cs="Arial"/>
        </w:rPr>
      </w:pPr>
      <w:r>
        <w:rPr>
          <w:rFonts w:ascii="Arial"/>
        </w:rPr>
        <w:t>En faisant en sorte qu</w:t>
      </w:r>
      <w:r>
        <w:rPr>
          <w:rFonts w:hAnsi="Arial Unicode MS"/>
        </w:rPr>
        <w:t>’</w:t>
      </w:r>
      <w:r>
        <w:rPr>
          <w:rFonts w:ascii="Arial"/>
        </w:rPr>
        <w:t>il y ait du personnel comp</w:t>
      </w:r>
      <w:r>
        <w:rPr>
          <w:rFonts w:hAnsi="Arial Unicode MS"/>
        </w:rPr>
        <w:t>é</w:t>
      </w:r>
      <w:r>
        <w:rPr>
          <w:rFonts w:ascii="Arial"/>
        </w:rPr>
        <w:t>tent en quantit</w:t>
      </w:r>
      <w:r>
        <w:rPr>
          <w:rFonts w:hAnsi="Arial Unicode MS"/>
        </w:rPr>
        <w:t>é</w:t>
      </w:r>
      <w:r w:rsidR="00A63C61">
        <w:rPr>
          <w:rFonts w:hAnsi="Arial Unicode MS"/>
        </w:rPr>
        <w:t xml:space="preserve"> </w:t>
      </w:r>
      <w:r>
        <w:rPr>
          <w:rFonts w:ascii="Arial"/>
        </w:rPr>
        <w:t xml:space="preserve">suffisante dans chaque </w:t>
      </w:r>
      <w:r>
        <w:rPr>
          <w:rFonts w:hAnsi="Arial Unicode MS"/>
        </w:rPr>
        <w:t>é</w:t>
      </w:r>
      <w:r>
        <w:rPr>
          <w:rFonts w:ascii="Arial"/>
        </w:rPr>
        <w:t>cole;</w:t>
      </w:r>
    </w:p>
    <w:p w:rsidR="00092BE9" w:rsidRDefault="00092BE9" w:rsidP="00092BE9">
      <w:pPr>
        <w:pStyle w:val="Listecouleur-Accent11"/>
        <w:numPr>
          <w:ilvl w:val="1"/>
          <w:numId w:val="7"/>
        </w:numPr>
        <w:tabs>
          <w:tab w:val="num" w:pos="1440"/>
        </w:tabs>
        <w:ind w:left="1440" w:hanging="360"/>
        <w:jc w:val="both"/>
        <w:rPr>
          <w:rFonts w:ascii="Arial" w:eastAsia="Arial" w:hAnsi="Arial" w:cs="Arial"/>
        </w:rPr>
      </w:pPr>
      <w:r>
        <w:rPr>
          <w:rFonts w:ascii="Arial"/>
        </w:rPr>
        <w:t>En assurant la pr</w:t>
      </w:r>
      <w:r>
        <w:rPr>
          <w:rFonts w:hAnsi="Arial Unicode MS"/>
        </w:rPr>
        <w:t>é</w:t>
      </w:r>
      <w:r>
        <w:rPr>
          <w:rFonts w:ascii="Arial"/>
        </w:rPr>
        <w:t>sence de mat</w:t>
      </w:r>
      <w:r>
        <w:rPr>
          <w:rFonts w:hAnsi="Arial Unicode MS"/>
        </w:rPr>
        <w:t>é</w:t>
      </w:r>
      <w:r>
        <w:rPr>
          <w:rFonts w:ascii="Arial"/>
        </w:rPr>
        <w:t>riel p</w:t>
      </w:r>
      <w:r>
        <w:rPr>
          <w:rFonts w:hAnsi="Arial Unicode MS"/>
        </w:rPr>
        <w:t>é</w:t>
      </w:r>
      <w:r>
        <w:rPr>
          <w:rFonts w:ascii="Arial"/>
        </w:rPr>
        <w:t>dagogique adapt</w:t>
      </w:r>
      <w:r>
        <w:rPr>
          <w:rFonts w:hAnsi="Arial Unicode MS"/>
        </w:rPr>
        <w:t>é</w:t>
      </w:r>
      <w:r w:rsidR="00A63C61">
        <w:rPr>
          <w:rFonts w:hAnsi="Arial Unicode MS"/>
        </w:rPr>
        <w:t xml:space="preserve"> </w:t>
      </w:r>
      <w:r>
        <w:rPr>
          <w:rFonts w:hAnsi="Arial Unicode MS"/>
        </w:rPr>
        <w:t>à</w:t>
      </w:r>
      <w:r w:rsidR="00A63C61">
        <w:rPr>
          <w:rFonts w:hAnsi="Arial Unicode MS"/>
        </w:rPr>
        <w:t xml:space="preserve"> </w:t>
      </w:r>
      <w:r>
        <w:rPr>
          <w:rFonts w:ascii="Arial"/>
        </w:rPr>
        <w:t>la r</w:t>
      </w:r>
      <w:r>
        <w:rPr>
          <w:rFonts w:hAnsi="Arial Unicode MS"/>
        </w:rPr>
        <w:t>é</w:t>
      </w:r>
      <w:r>
        <w:rPr>
          <w:rFonts w:ascii="Arial"/>
        </w:rPr>
        <w:t>alit</w:t>
      </w:r>
      <w:r>
        <w:rPr>
          <w:rFonts w:hAnsi="Arial Unicode MS"/>
        </w:rPr>
        <w:t>é</w:t>
      </w:r>
      <w:r w:rsidR="00A63C61">
        <w:rPr>
          <w:rFonts w:hAnsi="Arial Unicode MS"/>
        </w:rPr>
        <w:t xml:space="preserve"> </w:t>
      </w:r>
      <w:r>
        <w:rPr>
          <w:rFonts w:ascii="Arial"/>
        </w:rPr>
        <w:t>d</w:t>
      </w:r>
      <w:r>
        <w:rPr>
          <w:rFonts w:hAnsi="Arial Unicode MS"/>
        </w:rPr>
        <w:t>’</w:t>
      </w:r>
      <w:r>
        <w:rPr>
          <w:rFonts w:ascii="Arial"/>
        </w:rPr>
        <w:t>aujourd</w:t>
      </w:r>
      <w:r>
        <w:rPr>
          <w:rFonts w:hAnsi="Arial Unicode MS"/>
        </w:rPr>
        <w:t>’</w:t>
      </w:r>
      <w:r>
        <w:rPr>
          <w:rFonts w:ascii="Arial"/>
        </w:rPr>
        <w:t>hui ;</w:t>
      </w:r>
    </w:p>
    <w:p w:rsidR="00092BE9" w:rsidRDefault="00092BE9" w:rsidP="00092BE9">
      <w:pPr>
        <w:pStyle w:val="Listecouleur-Accent11"/>
        <w:numPr>
          <w:ilvl w:val="1"/>
          <w:numId w:val="7"/>
        </w:numPr>
        <w:tabs>
          <w:tab w:val="num" w:pos="1440"/>
        </w:tabs>
        <w:ind w:left="1440" w:hanging="360"/>
        <w:jc w:val="both"/>
        <w:rPr>
          <w:rFonts w:ascii="Arial" w:eastAsia="Arial" w:hAnsi="Arial" w:cs="Arial"/>
        </w:rPr>
      </w:pPr>
      <w:r>
        <w:rPr>
          <w:rFonts w:ascii="Arial"/>
        </w:rPr>
        <w:t>Par la promotion de la lecture et en s</w:t>
      </w:r>
      <w:r>
        <w:rPr>
          <w:rFonts w:hAnsi="Arial Unicode MS"/>
        </w:rPr>
        <w:t>’</w:t>
      </w:r>
      <w:r>
        <w:rPr>
          <w:rFonts w:ascii="Arial"/>
        </w:rPr>
        <w:t>assurant que les biblioth</w:t>
      </w:r>
      <w:r>
        <w:rPr>
          <w:rFonts w:hAnsi="Arial Unicode MS"/>
        </w:rPr>
        <w:t>è</w:t>
      </w:r>
      <w:r>
        <w:rPr>
          <w:rFonts w:ascii="Arial"/>
        </w:rPr>
        <w:t>ques  puissent se renouveler;</w:t>
      </w:r>
    </w:p>
    <w:p w:rsidR="00572CC8" w:rsidRDefault="00092BE9" w:rsidP="00092BE9">
      <w:pPr>
        <w:pStyle w:val="Listecouleur-Accent11"/>
        <w:numPr>
          <w:ilvl w:val="1"/>
          <w:numId w:val="7"/>
        </w:numPr>
        <w:tabs>
          <w:tab w:val="num" w:pos="1440"/>
        </w:tabs>
        <w:ind w:left="1440" w:hanging="360"/>
        <w:jc w:val="both"/>
        <w:rPr>
          <w:rFonts w:ascii="Arial" w:eastAsia="Arial" w:hAnsi="Arial" w:cs="Arial"/>
        </w:rPr>
      </w:pPr>
      <w:r>
        <w:rPr>
          <w:rFonts w:ascii="Arial"/>
        </w:rPr>
        <w:t>En faisant en sorte que la politique qui encadre les frais exig</w:t>
      </w:r>
      <w:r>
        <w:rPr>
          <w:rFonts w:hAnsi="Arial Unicode MS"/>
        </w:rPr>
        <w:t>é</w:t>
      </w:r>
      <w:r>
        <w:rPr>
          <w:rFonts w:ascii="Arial"/>
        </w:rPr>
        <w:t xml:space="preserve">s aux parents corresponde </w:t>
      </w:r>
      <w:r>
        <w:rPr>
          <w:rFonts w:hAnsi="Arial Unicode MS"/>
        </w:rPr>
        <w:t>à</w:t>
      </w:r>
      <w:r w:rsidR="00A63C61">
        <w:rPr>
          <w:rFonts w:hAnsi="Arial Unicode MS"/>
        </w:rPr>
        <w:t xml:space="preserve"> </w:t>
      </w:r>
      <w:r>
        <w:rPr>
          <w:rFonts w:ascii="Arial"/>
        </w:rPr>
        <w:t>la r</w:t>
      </w:r>
      <w:r>
        <w:rPr>
          <w:rFonts w:hAnsi="Arial Unicode MS"/>
        </w:rPr>
        <w:t>é</w:t>
      </w:r>
      <w:r>
        <w:rPr>
          <w:rFonts w:ascii="Arial"/>
        </w:rPr>
        <w:t>alit</w:t>
      </w:r>
      <w:r>
        <w:rPr>
          <w:rFonts w:hAnsi="Arial Unicode MS"/>
        </w:rPr>
        <w:t>é</w:t>
      </w:r>
      <w:r w:rsidR="00A63C61">
        <w:rPr>
          <w:rFonts w:hAnsi="Arial Unicode MS"/>
        </w:rPr>
        <w:t xml:space="preserve"> </w:t>
      </w:r>
      <w:r>
        <w:rPr>
          <w:rFonts w:hAnsi="Arial Unicode MS"/>
        </w:rPr>
        <w:t>é</w:t>
      </w:r>
      <w:r>
        <w:rPr>
          <w:rFonts w:ascii="Arial"/>
        </w:rPr>
        <w:t>conomique des parents, dans</w:t>
      </w:r>
      <w:r w:rsidR="00A63C61">
        <w:rPr>
          <w:rFonts w:ascii="Arial"/>
        </w:rPr>
        <w:t xml:space="preserve"> le </w:t>
      </w:r>
      <w:r w:rsidR="00CE7276">
        <w:rPr>
          <w:rFonts w:ascii="Arial"/>
        </w:rPr>
        <w:t xml:space="preserve">respect de la loi.        </w:t>
      </w:r>
    </w:p>
    <w:p w:rsidR="00572CC8" w:rsidRDefault="00CE7276">
      <w:pPr>
        <w:pStyle w:val="Listecouleur-Accent11"/>
        <w:numPr>
          <w:ilvl w:val="0"/>
          <w:numId w:val="3"/>
        </w:numPr>
        <w:tabs>
          <w:tab w:val="num" w:pos="720"/>
        </w:tabs>
        <w:ind w:hanging="360"/>
        <w:jc w:val="both"/>
        <w:rPr>
          <w:rFonts w:ascii="Arial" w:eastAsia="Arial" w:hAnsi="Arial" w:cs="Arial"/>
        </w:rPr>
      </w:pPr>
      <w:r>
        <w:rPr>
          <w:rFonts w:ascii="Arial"/>
        </w:rPr>
        <w:t>Esprit d</w:t>
      </w:r>
      <w:r>
        <w:rPr>
          <w:rFonts w:hAnsi="Arial Unicode MS"/>
        </w:rPr>
        <w:t>’é</w:t>
      </w:r>
      <w:r>
        <w:rPr>
          <w:rFonts w:ascii="Arial"/>
        </w:rPr>
        <w:t>coute et de collaboration</w:t>
      </w:r>
      <w:r>
        <w:rPr>
          <w:rFonts w:hAnsi="Arial Unicode MS"/>
        </w:rPr>
        <w:t> </w:t>
      </w:r>
      <w:r>
        <w:rPr>
          <w:rFonts w:ascii="Arial"/>
        </w:rPr>
        <w:t xml:space="preserve">:      </w:t>
      </w:r>
    </w:p>
    <w:p w:rsidR="00572CC8" w:rsidRDefault="00CE7276">
      <w:pPr>
        <w:pStyle w:val="Listecouleur-Accent11"/>
        <w:numPr>
          <w:ilvl w:val="1"/>
          <w:numId w:val="8"/>
        </w:numPr>
        <w:tabs>
          <w:tab w:val="num" w:pos="1440"/>
        </w:tabs>
        <w:ind w:left="1440" w:hanging="360"/>
        <w:jc w:val="both"/>
        <w:rPr>
          <w:rFonts w:ascii="Arial" w:eastAsia="Arial" w:hAnsi="Arial" w:cs="Arial"/>
        </w:rPr>
      </w:pPr>
      <w:r>
        <w:rPr>
          <w:rFonts w:ascii="Arial"/>
        </w:rPr>
        <w:lastRenderedPageBreak/>
        <w:t>En favorisant un retour d</w:t>
      </w:r>
      <w:r>
        <w:rPr>
          <w:rFonts w:hAnsi="Arial Unicode MS"/>
        </w:rPr>
        <w:t>’</w:t>
      </w:r>
      <w:r>
        <w:rPr>
          <w:rFonts w:ascii="Arial"/>
        </w:rPr>
        <w:t>appel aux parents et aux citoyens en 48 heures;</w:t>
      </w:r>
    </w:p>
    <w:p w:rsidR="00572CC8" w:rsidRDefault="00CE7276">
      <w:pPr>
        <w:pStyle w:val="Listecouleur-Accent11"/>
        <w:numPr>
          <w:ilvl w:val="1"/>
          <w:numId w:val="8"/>
        </w:numPr>
        <w:tabs>
          <w:tab w:val="num" w:pos="1440"/>
        </w:tabs>
        <w:ind w:left="1440" w:hanging="360"/>
        <w:jc w:val="both"/>
        <w:rPr>
          <w:rFonts w:ascii="Arial" w:eastAsia="Arial" w:hAnsi="Arial" w:cs="Arial"/>
        </w:rPr>
      </w:pPr>
      <w:r>
        <w:rPr>
          <w:rFonts w:ascii="Arial"/>
        </w:rPr>
        <w:t xml:space="preserve">En travaillant sur le site Web de la CS et des </w:t>
      </w:r>
      <w:r>
        <w:rPr>
          <w:rFonts w:hAnsi="Arial Unicode MS"/>
        </w:rPr>
        <w:t>é</w:t>
      </w:r>
      <w:r>
        <w:rPr>
          <w:rFonts w:ascii="Arial"/>
        </w:rPr>
        <w:t>coles pour qu</w:t>
      </w:r>
      <w:r>
        <w:rPr>
          <w:rFonts w:hAnsi="Arial Unicode MS"/>
        </w:rPr>
        <w:t>’</w:t>
      </w:r>
      <w:r>
        <w:rPr>
          <w:rFonts w:ascii="Arial"/>
        </w:rPr>
        <w:t>ils soient plus performants et accessibles, de fa</w:t>
      </w:r>
      <w:r>
        <w:rPr>
          <w:rFonts w:hAnsi="Arial Unicode MS"/>
        </w:rPr>
        <w:t>ç</w:t>
      </w:r>
      <w:r>
        <w:rPr>
          <w:rFonts w:ascii="Arial"/>
        </w:rPr>
        <w:t xml:space="preserve">on </w:t>
      </w:r>
      <w:r>
        <w:rPr>
          <w:rFonts w:hAnsi="Arial Unicode MS"/>
        </w:rPr>
        <w:t>à</w:t>
      </w:r>
      <w:r w:rsidR="00A63C61">
        <w:rPr>
          <w:rFonts w:hAnsi="Arial Unicode MS"/>
        </w:rPr>
        <w:t xml:space="preserve"> </w:t>
      </w:r>
      <w:r>
        <w:rPr>
          <w:rFonts w:ascii="Arial"/>
        </w:rPr>
        <w:t>joindre les parents efficacement et que ceux-ci trouvent facilement les renseignements utiles;</w:t>
      </w:r>
    </w:p>
    <w:p w:rsidR="00572CC8" w:rsidRDefault="00CE7276">
      <w:pPr>
        <w:pStyle w:val="Listecouleur-Accent11"/>
        <w:numPr>
          <w:ilvl w:val="1"/>
          <w:numId w:val="8"/>
        </w:numPr>
        <w:tabs>
          <w:tab w:val="num" w:pos="1440"/>
        </w:tabs>
        <w:ind w:left="1440" w:hanging="360"/>
        <w:jc w:val="both"/>
        <w:rPr>
          <w:rFonts w:ascii="Arial" w:eastAsia="Arial" w:hAnsi="Arial" w:cs="Arial"/>
        </w:rPr>
      </w:pPr>
      <w:r>
        <w:rPr>
          <w:rFonts w:ascii="Arial"/>
        </w:rPr>
        <w:t>En favorisant un rapport harmonieux avec les municipalit</w:t>
      </w:r>
      <w:r>
        <w:rPr>
          <w:rFonts w:hAnsi="Arial Unicode MS"/>
        </w:rPr>
        <w:t>é</w:t>
      </w:r>
      <w:r>
        <w:rPr>
          <w:rFonts w:ascii="Arial"/>
        </w:rPr>
        <w:t>s, les employ</w:t>
      </w:r>
      <w:r>
        <w:rPr>
          <w:rFonts w:hAnsi="Arial Unicode MS"/>
        </w:rPr>
        <w:t>é</w:t>
      </w:r>
      <w:r>
        <w:rPr>
          <w:rFonts w:ascii="Arial"/>
        </w:rPr>
        <w:t>s et les parents;</w:t>
      </w:r>
    </w:p>
    <w:p w:rsidR="00572CC8" w:rsidRDefault="00CE7276">
      <w:pPr>
        <w:pStyle w:val="Listecouleur-Accent11"/>
        <w:numPr>
          <w:ilvl w:val="1"/>
          <w:numId w:val="8"/>
        </w:numPr>
        <w:tabs>
          <w:tab w:val="num" w:pos="1440"/>
        </w:tabs>
        <w:ind w:left="1440" w:hanging="360"/>
        <w:jc w:val="both"/>
        <w:rPr>
          <w:rFonts w:ascii="Arial" w:eastAsia="Arial" w:hAnsi="Arial" w:cs="Arial"/>
        </w:rPr>
      </w:pPr>
      <w:r>
        <w:rPr>
          <w:rFonts w:ascii="Arial"/>
        </w:rPr>
        <w:t>Par la valorisation d</w:t>
      </w:r>
      <w:r>
        <w:rPr>
          <w:rFonts w:hAnsi="Arial Unicode MS"/>
        </w:rPr>
        <w:t>’</w:t>
      </w:r>
      <w:r>
        <w:rPr>
          <w:rFonts w:ascii="Arial"/>
        </w:rPr>
        <w:t>un conseil des commissaires ouvert sur la communaut</w:t>
      </w:r>
      <w:r>
        <w:rPr>
          <w:rFonts w:hAnsi="Arial Unicode MS"/>
        </w:rPr>
        <w:t>é</w:t>
      </w:r>
      <w:r>
        <w:rPr>
          <w:rFonts w:ascii="Arial"/>
        </w:rPr>
        <w:t>;</w:t>
      </w:r>
    </w:p>
    <w:p w:rsidR="00572CC8" w:rsidRDefault="00CE7276">
      <w:pPr>
        <w:pStyle w:val="Listecouleur-Accent11"/>
        <w:numPr>
          <w:ilvl w:val="1"/>
          <w:numId w:val="8"/>
        </w:numPr>
        <w:tabs>
          <w:tab w:val="num" w:pos="1440"/>
        </w:tabs>
        <w:ind w:left="1440" w:hanging="360"/>
        <w:jc w:val="both"/>
        <w:rPr>
          <w:rFonts w:ascii="Arial" w:eastAsia="Arial" w:hAnsi="Arial" w:cs="Arial"/>
        </w:rPr>
      </w:pPr>
      <w:r>
        <w:rPr>
          <w:rFonts w:ascii="Arial"/>
        </w:rPr>
        <w:t>Par la collaboration avec les diff</w:t>
      </w:r>
      <w:r>
        <w:rPr>
          <w:rFonts w:hAnsi="Arial Unicode MS"/>
        </w:rPr>
        <w:t>é</w:t>
      </w:r>
      <w:r>
        <w:rPr>
          <w:rFonts w:ascii="Arial"/>
        </w:rPr>
        <w:t>rents organismes sociaux et communautaires.</w:t>
      </w:r>
    </w:p>
    <w:p w:rsidR="00572CC8" w:rsidRDefault="00CE7276">
      <w:pPr>
        <w:pStyle w:val="Listecouleur-Accent11"/>
        <w:numPr>
          <w:ilvl w:val="0"/>
          <w:numId w:val="3"/>
        </w:numPr>
        <w:tabs>
          <w:tab w:val="num" w:pos="720"/>
        </w:tabs>
        <w:ind w:hanging="360"/>
        <w:jc w:val="both"/>
        <w:rPr>
          <w:rFonts w:ascii="Arial" w:eastAsia="Arial" w:hAnsi="Arial" w:cs="Arial"/>
        </w:rPr>
      </w:pPr>
      <w:r>
        <w:rPr>
          <w:rFonts w:ascii="Arial"/>
        </w:rPr>
        <w:t>La r</w:t>
      </w:r>
      <w:r>
        <w:rPr>
          <w:rFonts w:hAnsi="Arial Unicode MS"/>
        </w:rPr>
        <w:t>é</w:t>
      </w:r>
      <w:r>
        <w:rPr>
          <w:rFonts w:ascii="Arial"/>
        </w:rPr>
        <w:t xml:space="preserve">ussite pour tous nos </w:t>
      </w:r>
      <w:r>
        <w:rPr>
          <w:rFonts w:hAnsi="Arial Unicode MS"/>
        </w:rPr>
        <w:t>é</w:t>
      </w:r>
      <w:r>
        <w:rPr>
          <w:rFonts w:ascii="Arial"/>
        </w:rPr>
        <w:t>l</w:t>
      </w:r>
      <w:r>
        <w:rPr>
          <w:rFonts w:hAnsi="Arial Unicode MS"/>
        </w:rPr>
        <w:t>è</w:t>
      </w:r>
      <w:r>
        <w:rPr>
          <w:rFonts w:ascii="Arial"/>
        </w:rPr>
        <w:t>ves</w:t>
      </w:r>
      <w:r>
        <w:rPr>
          <w:rFonts w:hAnsi="Arial Unicode MS"/>
        </w:rPr>
        <w:t> </w:t>
      </w:r>
    </w:p>
    <w:p w:rsidR="00572CC8" w:rsidRDefault="00CE7276">
      <w:pPr>
        <w:pStyle w:val="Listecouleur-Accent11"/>
        <w:numPr>
          <w:ilvl w:val="1"/>
          <w:numId w:val="9"/>
        </w:numPr>
        <w:tabs>
          <w:tab w:val="num" w:pos="1440"/>
        </w:tabs>
        <w:ind w:left="1440" w:hanging="360"/>
        <w:jc w:val="both"/>
        <w:rPr>
          <w:rFonts w:ascii="Arial" w:eastAsia="Arial" w:hAnsi="Arial" w:cs="Arial"/>
        </w:rPr>
      </w:pPr>
      <w:r>
        <w:rPr>
          <w:rFonts w:ascii="Arial"/>
        </w:rPr>
        <w:t>En favorisant le d</w:t>
      </w:r>
      <w:r>
        <w:rPr>
          <w:rFonts w:hAnsi="Arial Unicode MS"/>
        </w:rPr>
        <w:t>é</w:t>
      </w:r>
      <w:r>
        <w:rPr>
          <w:rFonts w:ascii="Arial"/>
        </w:rPr>
        <w:t>veloppement de programmes de formation professionnelle;</w:t>
      </w:r>
    </w:p>
    <w:p w:rsidR="00572CC8" w:rsidRDefault="00CE7276">
      <w:pPr>
        <w:pStyle w:val="Listecouleur-Accent11"/>
        <w:numPr>
          <w:ilvl w:val="1"/>
          <w:numId w:val="9"/>
        </w:numPr>
        <w:tabs>
          <w:tab w:val="num" w:pos="1440"/>
        </w:tabs>
        <w:ind w:left="1440" w:hanging="360"/>
        <w:jc w:val="both"/>
        <w:rPr>
          <w:rFonts w:ascii="Arial" w:eastAsia="Arial" w:hAnsi="Arial" w:cs="Arial"/>
        </w:rPr>
      </w:pPr>
      <w:r>
        <w:rPr>
          <w:rFonts w:ascii="Arial"/>
        </w:rPr>
        <w:t>Par la cr</w:t>
      </w:r>
      <w:r>
        <w:rPr>
          <w:rFonts w:hAnsi="Arial Unicode MS"/>
        </w:rPr>
        <w:t>é</w:t>
      </w:r>
      <w:r>
        <w:rPr>
          <w:rFonts w:ascii="Arial"/>
        </w:rPr>
        <w:t>ation d</w:t>
      </w:r>
      <w:r>
        <w:rPr>
          <w:rFonts w:hAnsi="Arial Unicode MS"/>
        </w:rPr>
        <w:t>’</w:t>
      </w:r>
      <w:r>
        <w:rPr>
          <w:rFonts w:ascii="Arial"/>
        </w:rPr>
        <w:t>une fondation pour encourager la r</w:t>
      </w:r>
      <w:r>
        <w:rPr>
          <w:rFonts w:hAnsi="Arial Unicode MS"/>
        </w:rPr>
        <w:t>é</w:t>
      </w:r>
      <w:r>
        <w:rPr>
          <w:rFonts w:ascii="Arial"/>
        </w:rPr>
        <w:t>ussite;</w:t>
      </w:r>
    </w:p>
    <w:p w:rsidR="00572CC8" w:rsidRDefault="00CE7276">
      <w:pPr>
        <w:pStyle w:val="Listecouleur-Accent11"/>
        <w:numPr>
          <w:ilvl w:val="1"/>
          <w:numId w:val="9"/>
        </w:numPr>
        <w:tabs>
          <w:tab w:val="num" w:pos="1440"/>
        </w:tabs>
        <w:ind w:left="1440" w:hanging="360"/>
        <w:jc w:val="both"/>
        <w:rPr>
          <w:rFonts w:ascii="Arial" w:eastAsia="Arial" w:hAnsi="Arial" w:cs="Arial"/>
        </w:rPr>
      </w:pPr>
      <w:r>
        <w:rPr>
          <w:rFonts w:ascii="Arial"/>
        </w:rPr>
        <w:t xml:space="preserve">En appuyant nos </w:t>
      </w:r>
      <w:r>
        <w:rPr>
          <w:rFonts w:hAnsi="Arial Unicode MS"/>
        </w:rPr>
        <w:t>é</w:t>
      </w:r>
      <w:r>
        <w:rPr>
          <w:rFonts w:ascii="Arial"/>
        </w:rPr>
        <w:t>coles dans leurs efforts de d</w:t>
      </w:r>
      <w:r>
        <w:rPr>
          <w:rFonts w:hAnsi="Arial Unicode MS"/>
        </w:rPr>
        <w:t>é</w:t>
      </w:r>
      <w:r>
        <w:rPr>
          <w:rFonts w:ascii="Arial"/>
        </w:rPr>
        <w:t>veloppement de projets ax</w:t>
      </w:r>
      <w:r>
        <w:rPr>
          <w:rFonts w:hAnsi="Arial Unicode MS"/>
        </w:rPr>
        <w:t>é</w:t>
      </w:r>
      <w:r>
        <w:rPr>
          <w:rFonts w:ascii="Arial"/>
        </w:rPr>
        <w:t>s sur les int</w:t>
      </w:r>
      <w:r>
        <w:rPr>
          <w:rFonts w:hAnsi="Arial Unicode MS"/>
        </w:rPr>
        <w:t>é</w:t>
      </w:r>
      <w:r>
        <w:rPr>
          <w:rFonts w:ascii="Arial"/>
        </w:rPr>
        <w:t>r</w:t>
      </w:r>
      <w:r>
        <w:rPr>
          <w:rFonts w:hAnsi="Arial Unicode MS"/>
        </w:rPr>
        <w:t>ê</w:t>
      </w:r>
      <w:r>
        <w:rPr>
          <w:rFonts w:ascii="Arial"/>
        </w:rPr>
        <w:t xml:space="preserve">ts des </w:t>
      </w:r>
      <w:r>
        <w:rPr>
          <w:rFonts w:hAnsi="Arial Unicode MS"/>
        </w:rPr>
        <w:t>é</w:t>
      </w:r>
      <w:r>
        <w:rPr>
          <w:rFonts w:ascii="Arial"/>
        </w:rPr>
        <w:t>l</w:t>
      </w:r>
      <w:r>
        <w:rPr>
          <w:rFonts w:hAnsi="Arial Unicode MS"/>
        </w:rPr>
        <w:t>è</w:t>
      </w:r>
      <w:r>
        <w:rPr>
          <w:rFonts w:ascii="Arial"/>
        </w:rPr>
        <w:t>ves;</w:t>
      </w:r>
    </w:p>
    <w:p w:rsidR="00572CC8" w:rsidRDefault="00CE7276">
      <w:pPr>
        <w:pStyle w:val="Listecouleur-Accent11"/>
        <w:numPr>
          <w:ilvl w:val="1"/>
          <w:numId w:val="9"/>
        </w:numPr>
        <w:tabs>
          <w:tab w:val="num" w:pos="1440"/>
        </w:tabs>
        <w:ind w:left="1440" w:hanging="360"/>
        <w:jc w:val="both"/>
        <w:rPr>
          <w:rFonts w:ascii="Arial" w:eastAsia="Arial" w:hAnsi="Arial" w:cs="Arial"/>
        </w:rPr>
      </w:pPr>
      <w:r>
        <w:rPr>
          <w:rFonts w:ascii="Arial"/>
        </w:rPr>
        <w:t>En assurant les services n</w:t>
      </w:r>
      <w:r>
        <w:rPr>
          <w:rFonts w:hAnsi="Arial Unicode MS"/>
        </w:rPr>
        <w:t>é</w:t>
      </w:r>
      <w:r>
        <w:rPr>
          <w:rFonts w:ascii="Arial"/>
        </w:rPr>
        <w:t xml:space="preserve">cessaires aux </w:t>
      </w:r>
      <w:r>
        <w:rPr>
          <w:rFonts w:hAnsi="Arial Unicode MS"/>
        </w:rPr>
        <w:t>é</w:t>
      </w:r>
      <w:r>
        <w:rPr>
          <w:rFonts w:ascii="Arial"/>
        </w:rPr>
        <w:t>l</w:t>
      </w:r>
      <w:r>
        <w:rPr>
          <w:rFonts w:hAnsi="Arial Unicode MS"/>
        </w:rPr>
        <w:t>è</w:t>
      </w:r>
      <w:r>
        <w:rPr>
          <w:rFonts w:ascii="Arial"/>
        </w:rPr>
        <w:t>ves en difficult</w:t>
      </w:r>
      <w:r>
        <w:rPr>
          <w:rFonts w:hAnsi="Arial Unicode MS"/>
        </w:rPr>
        <w:t>é</w:t>
      </w:r>
      <w:r>
        <w:rPr>
          <w:rFonts w:ascii="Arial"/>
        </w:rPr>
        <w:t>.</w:t>
      </w:r>
    </w:p>
    <w:p w:rsidR="00572CC8" w:rsidRDefault="00CE7276">
      <w:pPr>
        <w:pStyle w:val="Listecouleur-Accent11"/>
        <w:ind w:left="0"/>
        <w:jc w:val="both"/>
        <w:rPr>
          <w:rFonts w:ascii="Arial" w:eastAsia="Arial" w:hAnsi="Arial" w:cs="Arial"/>
        </w:rPr>
      </w:pPr>
      <w:r>
        <w:rPr>
          <w:rFonts w:ascii="Arial"/>
        </w:rPr>
        <w:t>En terminant la conf</w:t>
      </w:r>
      <w:r>
        <w:rPr>
          <w:rFonts w:hAnsi="Arial Unicode MS"/>
        </w:rPr>
        <w:t>é</w:t>
      </w:r>
      <w:r>
        <w:rPr>
          <w:rFonts w:ascii="Arial"/>
        </w:rPr>
        <w:t xml:space="preserve">rence de presse, monsieur Rioux a tenu </w:t>
      </w:r>
      <w:r>
        <w:rPr>
          <w:rFonts w:hAnsi="Arial Unicode MS"/>
        </w:rPr>
        <w:t>à</w:t>
      </w:r>
      <w:r w:rsidR="00A63C61">
        <w:rPr>
          <w:rFonts w:hAnsi="Arial Unicode MS"/>
        </w:rPr>
        <w:t xml:space="preserve"> </w:t>
      </w:r>
      <w:r>
        <w:rPr>
          <w:rFonts w:ascii="Arial"/>
        </w:rPr>
        <w:t>remercier l</w:t>
      </w:r>
      <w:r>
        <w:rPr>
          <w:rFonts w:hAnsi="Arial Unicode MS"/>
        </w:rPr>
        <w:t>’</w:t>
      </w:r>
      <w:r>
        <w:rPr>
          <w:rFonts w:ascii="Arial"/>
        </w:rPr>
        <w:t>ensemble du personnel de la Commissions scolaire Des Phares</w:t>
      </w:r>
      <w:r>
        <w:rPr>
          <w:rFonts w:hAnsi="Arial Unicode MS"/>
        </w:rPr>
        <w:t> </w:t>
      </w:r>
      <w:r>
        <w:rPr>
          <w:rFonts w:ascii="Arial"/>
        </w:rPr>
        <w:t xml:space="preserve">: </w:t>
      </w:r>
      <w:r>
        <w:rPr>
          <w:rFonts w:hAnsi="Arial Unicode MS"/>
        </w:rPr>
        <w:t>« </w:t>
      </w:r>
      <w:r>
        <w:rPr>
          <w:rFonts w:ascii="Arial"/>
        </w:rPr>
        <w:t xml:space="preserve">Je tiens </w:t>
      </w:r>
      <w:r>
        <w:rPr>
          <w:rFonts w:hAnsi="Arial Unicode MS"/>
        </w:rPr>
        <w:t>à</w:t>
      </w:r>
      <w:r w:rsidR="00A63C61">
        <w:rPr>
          <w:rFonts w:hAnsi="Arial Unicode MS"/>
        </w:rPr>
        <w:t xml:space="preserve"> </w:t>
      </w:r>
      <w:r>
        <w:rPr>
          <w:rFonts w:ascii="Arial"/>
        </w:rPr>
        <w:t>remercier tous les membres du personnel</w:t>
      </w:r>
      <w:r>
        <w:rPr>
          <w:rFonts w:hAnsi="Arial Unicode MS"/>
        </w:rPr>
        <w:t> </w:t>
      </w:r>
      <w:r>
        <w:rPr>
          <w:rFonts w:ascii="Arial"/>
        </w:rPr>
        <w:t>: enseignants, professionnels, techniciens, directions et personnels de soutien de la commission scolaire pour leur grand d</w:t>
      </w:r>
      <w:r>
        <w:rPr>
          <w:rFonts w:hAnsi="Arial Unicode MS"/>
        </w:rPr>
        <w:t>é</w:t>
      </w:r>
      <w:r>
        <w:rPr>
          <w:rFonts w:ascii="Arial"/>
        </w:rPr>
        <w:t xml:space="preserve">vouement </w:t>
      </w:r>
      <w:r>
        <w:rPr>
          <w:rFonts w:hAnsi="Arial Unicode MS"/>
        </w:rPr>
        <w:t>à</w:t>
      </w:r>
      <w:r w:rsidR="00A63C61">
        <w:rPr>
          <w:rFonts w:hAnsi="Arial Unicode MS"/>
        </w:rPr>
        <w:t xml:space="preserve"> </w:t>
      </w:r>
      <w:r>
        <w:rPr>
          <w:rFonts w:ascii="Arial"/>
        </w:rPr>
        <w:t>la r</w:t>
      </w:r>
      <w:r>
        <w:rPr>
          <w:rFonts w:hAnsi="Arial Unicode MS"/>
        </w:rPr>
        <w:t>é</w:t>
      </w:r>
      <w:r>
        <w:rPr>
          <w:rFonts w:ascii="Arial"/>
        </w:rPr>
        <w:t>ussite de nos enfants. Je sais qu</w:t>
      </w:r>
      <w:r>
        <w:rPr>
          <w:rFonts w:hAnsi="Arial Unicode MS"/>
        </w:rPr>
        <w:t>’</w:t>
      </w:r>
      <w:r>
        <w:rPr>
          <w:rFonts w:ascii="Arial"/>
        </w:rPr>
        <w:t>ils travaillent beaucoup et qu</w:t>
      </w:r>
      <w:r>
        <w:rPr>
          <w:rFonts w:hAnsi="Arial Unicode MS"/>
        </w:rPr>
        <w:t>’</w:t>
      </w:r>
      <w:r>
        <w:rPr>
          <w:rFonts w:ascii="Arial"/>
        </w:rPr>
        <w:t>avec les coupes budg</w:t>
      </w:r>
      <w:r>
        <w:rPr>
          <w:rFonts w:hAnsi="Arial Unicode MS"/>
        </w:rPr>
        <w:t>é</w:t>
      </w:r>
      <w:r>
        <w:rPr>
          <w:rFonts w:ascii="Arial"/>
        </w:rPr>
        <w:t xml:space="preserve">taires annuelles, ils doivent en faire encore davantage. Je leur offre mon support, mon </w:t>
      </w:r>
      <w:r>
        <w:rPr>
          <w:rFonts w:hAnsi="Arial Unicode MS"/>
        </w:rPr>
        <w:t>é</w:t>
      </w:r>
      <w:r>
        <w:rPr>
          <w:rFonts w:ascii="Arial"/>
        </w:rPr>
        <w:t>coute et je leur t</w:t>
      </w:r>
      <w:r>
        <w:rPr>
          <w:rFonts w:hAnsi="Arial Unicode MS"/>
        </w:rPr>
        <w:t>é</w:t>
      </w:r>
      <w:r>
        <w:rPr>
          <w:rFonts w:ascii="Arial"/>
        </w:rPr>
        <w:t>moigne tout mon respect</w:t>
      </w:r>
      <w:r>
        <w:rPr>
          <w:rFonts w:hAnsi="Arial Unicode MS"/>
        </w:rPr>
        <w:t> »</w:t>
      </w:r>
      <w:r>
        <w:rPr>
          <w:rFonts w:hAnsi="Arial Unicode MS"/>
        </w:rPr>
        <w:t xml:space="preserve"> dit, monsieur Gaston Rioux</w:t>
      </w:r>
      <w:r w:rsidR="001A1800">
        <w:rPr>
          <w:rFonts w:hAnsi="Arial Unicode MS"/>
        </w:rPr>
        <w:t>.</w:t>
      </w:r>
    </w:p>
    <w:p w:rsidR="00572CC8" w:rsidRDefault="00CE7276">
      <w:pPr>
        <w:pStyle w:val="Formatlibre"/>
        <w:jc w:val="both"/>
        <w:rPr>
          <w:rFonts w:ascii="Arial Bold" w:eastAsia="Arial Bold" w:hAnsi="Arial Bold" w:cs="Arial Bold"/>
          <w:sz w:val="20"/>
          <w:szCs w:val="20"/>
          <w:u w:val="single"/>
        </w:rPr>
      </w:pPr>
      <w:r>
        <w:rPr>
          <w:rFonts w:ascii="Arial Bold"/>
          <w:sz w:val="20"/>
          <w:szCs w:val="20"/>
          <w:u w:val="single"/>
        </w:rPr>
        <w:t>Profil de Gaston Rioux</w:t>
      </w:r>
    </w:p>
    <w:p w:rsidR="00572CC8" w:rsidRDefault="00572CC8">
      <w:pPr>
        <w:pStyle w:val="Formatlibre"/>
        <w:jc w:val="both"/>
        <w:rPr>
          <w:rFonts w:ascii="Arial Bold" w:eastAsia="Arial Bold" w:hAnsi="Arial Bold" w:cs="Arial Bold"/>
          <w:sz w:val="20"/>
          <w:szCs w:val="20"/>
          <w:u w:val="single"/>
        </w:rPr>
      </w:pPr>
    </w:p>
    <w:p w:rsidR="00572CC8" w:rsidRDefault="00CE7276">
      <w:pPr>
        <w:pStyle w:val="Formatlibre"/>
        <w:jc w:val="both"/>
        <w:rPr>
          <w:rFonts w:ascii="Arial"/>
          <w:color w:val="262626"/>
          <w:sz w:val="20"/>
          <w:szCs w:val="20"/>
          <w:u w:color="262626"/>
        </w:rPr>
      </w:pPr>
      <w:r>
        <w:rPr>
          <w:rFonts w:ascii="Arial"/>
          <w:color w:val="262626"/>
          <w:sz w:val="20"/>
          <w:szCs w:val="20"/>
          <w:u w:color="262626"/>
        </w:rPr>
        <w:t>D</w:t>
      </w:r>
      <w:r>
        <w:rPr>
          <w:color w:val="262626"/>
          <w:sz w:val="20"/>
          <w:szCs w:val="20"/>
          <w:u w:color="262626"/>
        </w:rPr>
        <w:t>’</w:t>
      </w:r>
      <w:r>
        <w:rPr>
          <w:rFonts w:ascii="Arial"/>
          <w:color w:val="262626"/>
          <w:sz w:val="20"/>
          <w:szCs w:val="20"/>
          <w:u w:color="262626"/>
        </w:rPr>
        <w:t>abord engag</w:t>
      </w:r>
      <w:r>
        <w:rPr>
          <w:color w:val="262626"/>
          <w:sz w:val="20"/>
          <w:szCs w:val="20"/>
          <w:u w:color="262626"/>
        </w:rPr>
        <w:t>é</w:t>
      </w:r>
      <w:r w:rsidR="00A63C61">
        <w:rPr>
          <w:color w:val="262626"/>
          <w:sz w:val="20"/>
          <w:szCs w:val="20"/>
          <w:u w:color="262626"/>
        </w:rPr>
        <w:t xml:space="preserve"> </w:t>
      </w:r>
      <w:r>
        <w:rPr>
          <w:rFonts w:ascii="Arial"/>
          <w:color w:val="262626"/>
          <w:sz w:val="20"/>
          <w:szCs w:val="20"/>
          <w:u w:color="262626"/>
        </w:rPr>
        <w:t>aupr</w:t>
      </w:r>
      <w:r>
        <w:rPr>
          <w:color w:val="262626"/>
          <w:sz w:val="20"/>
          <w:szCs w:val="20"/>
          <w:u w:color="262626"/>
        </w:rPr>
        <w:t>è</w:t>
      </w:r>
      <w:r>
        <w:rPr>
          <w:rFonts w:ascii="Arial"/>
          <w:color w:val="262626"/>
          <w:sz w:val="20"/>
          <w:szCs w:val="20"/>
          <w:u w:color="262626"/>
        </w:rPr>
        <w:t>s d</w:t>
      </w:r>
      <w:r>
        <w:rPr>
          <w:color w:val="262626"/>
          <w:sz w:val="20"/>
          <w:szCs w:val="20"/>
          <w:u w:color="262626"/>
        </w:rPr>
        <w:t>’</w:t>
      </w:r>
      <w:r>
        <w:rPr>
          <w:rFonts w:ascii="Arial"/>
          <w:color w:val="262626"/>
          <w:sz w:val="20"/>
          <w:szCs w:val="20"/>
          <w:u w:color="262626"/>
        </w:rPr>
        <w:t>organismes de participation des parents, Gaston Rioux fait son entr</w:t>
      </w:r>
      <w:r>
        <w:rPr>
          <w:color w:val="262626"/>
          <w:sz w:val="20"/>
          <w:szCs w:val="20"/>
          <w:u w:color="262626"/>
        </w:rPr>
        <w:t>é</w:t>
      </w:r>
      <w:r>
        <w:rPr>
          <w:rFonts w:ascii="Arial"/>
          <w:color w:val="262626"/>
          <w:sz w:val="20"/>
          <w:szCs w:val="20"/>
          <w:u w:color="262626"/>
        </w:rPr>
        <w:t>e en 2005 au conseil d</w:t>
      </w:r>
      <w:r>
        <w:rPr>
          <w:color w:val="262626"/>
          <w:sz w:val="20"/>
          <w:szCs w:val="20"/>
          <w:u w:color="262626"/>
        </w:rPr>
        <w:t>’é</w:t>
      </w:r>
      <w:r>
        <w:rPr>
          <w:rFonts w:ascii="Arial"/>
          <w:color w:val="262626"/>
          <w:sz w:val="20"/>
          <w:szCs w:val="20"/>
          <w:u w:color="262626"/>
        </w:rPr>
        <w:t>tablissement de l</w:t>
      </w:r>
      <w:r>
        <w:rPr>
          <w:color w:val="262626"/>
          <w:sz w:val="20"/>
          <w:szCs w:val="20"/>
          <w:u w:color="262626"/>
        </w:rPr>
        <w:t>’é</w:t>
      </w:r>
      <w:r>
        <w:rPr>
          <w:rFonts w:ascii="Arial"/>
          <w:color w:val="262626"/>
          <w:sz w:val="20"/>
          <w:szCs w:val="20"/>
          <w:u w:color="262626"/>
        </w:rPr>
        <w:t xml:space="preserve">cole primaire du Havre-St-Rosaire du Bic, </w:t>
      </w:r>
      <w:r>
        <w:rPr>
          <w:color w:val="262626"/>
          <w:sz w:val="20"/>
          <w:szCs w:val="20"/>
          <w:u w:color="262626"/>
        </w:rPr>
        <w:t>é</w:t>
      </w:r>
      <w:r>
        <w:rPr>
          <w:rFonts w:ascii="Arial"/>
          <w:color w:val="262626"/>
          <w:sz w:val="20"/>
          <w:szCs w:val="20"/>
          <w:u w:color="262626"/>
        </w:rPr>
        <w:t>galement d</w:t>
      </w:r>
      <w:r>
        <w:rPr>
          <w:color w:val="262626"/>
          <w:sz w:val="20"/>
          <w:szCs w:val="20"/>
          <w:u w:color="262626"/>
        </w:rPr>
        <w:t>é</w:t>
      </w:r>
      <w:r>
        <w:rPr>
          <w:rFonts w:ascii="Arial"/>
          <w:color w:val="262626"/>
          <w:sz w:val="20"/>
          <w:szCs w:val="20"/>
          <w:u w:color="262626"/>
        </w:rPr>
        <w:t>l</w:t>
      </w:r>
      <w:r>
        <w:rPr>
          <w:color w:val="262626"/>
          <w:sz w:val="20"/>
          <w:szCs w:val="20"/>
          <w:u w:color="262626"/>
        </w:rPr>
        <w:t>é</w:t>
      </w:r>
      <w:r>
        <w:rPr>
          <w:rFonts w:ascii="Arial"/>
          <w:color w:val="262626"/>
          <w:sz w:val="20"/>
          <w:szCs w:val="20"/>
          <w:u w:color="262626"/>
        </w:rPr>
        <w:t>gu</w:t>
      </w:r>
      <w:r>
        <w:rPr>
          <w:color w:val="262626"/>
          <w:sz w:val="20"/>
          <w:szCs w:val="20"/>
          <w:u w:color="262626"/>
        </w:rPr>
        <w:t>é</w:t>
      </w:r>
      <w:r w:rsidR="00A63C61">
        <w:rPr>
          <w:color w:val="262626"/>
          <w:sz w:val="20"/>
          <w:szCs w:val="20"/>
          <w:u w:color="262626"/>
        </w:rPr>
        <w:t xml:space="preserve"> </w:t>
      </w:r>
      <w:r>
        <w:rPr>
          <w:rFonts w:ascii="Arial"/>
          <w:color w:val="262626"/>
          <w:sz w:val="20"/>
          <w:szCs w:val="20"/>
          <w:u w:color="262626"/>
        </w:rPr>
        <w:t>au comit</w:t>
      </w:r>
      <w:r>
        <w:rPr>
          <w:color w:val="262626"/>
          <w:sz w:val="20"/>
          <w:szCs w:val="20"/>
          <w:u w:color="262626"/>
        </w:rPr>
        <w:t>é</w:t>
      </w:r>
      <w:r w:rsidR="00A63C61">
        <w:rPr>
          <w:color w:val="262626"/>
          <w:sz w:val="20"/>
          <w:szCs w:val="20"/>
          <w:u w:color="262626"/>
        </w:rPr>
        <w:t xml:space="preserve"> </w:t>
      </w:r>
      <w:r>
        <w:rPr>
          <w:rFonts w:ascii="Arial"/>
          <w:color w:val="262626"/>
          <w:sz w:val="20"/>
          <w:szCs w:val="20"/>
          <w:u w:color="262626"/>
        </w:rPr>
        <w:t xml:space="preserve">de parents. Il a </w:t>
      </w:r>
      <w:r>
        <w:rPr>
          <w:color w:val="262626"/>
          <w:sz w:val="20"/>
          <w:szCs w:val="20"/>
          <w:u w:color="262626"/>
        </w:rPr>
        <w:t>é</w:t>
      </w:r>
      <w:r>
        <w:rPr>
          <w:rFonts w:ascii="Arial"/>
          <w:color w:val="262626"/>
          <w:sz w:val="20"/>
          <w:szCs w:val="20"/>
          <w:u w:color="262626"/>
        </w:rPr>
        <w:t>t</w:t>
      </w:r>
      <w:r>
        <w:rPr>
          <w:color w:val="262626"/>
          <w:sz w:val="20"/>
          <w:szCs w:val="20"/>
          <w:u w:color="262626"/>
        </w:rPr>
        <w:t>é</w:t>
      </w:r>
      <w:r w:rsidR="00A63C61">
        <w:rPr>
          <w:color w:val="262626"/>
          <w:sz w:val="20"/>
          <w:szCs w:val="20"/>
          <w:u w:color="262626"/>
        </w:rPr>
        <w:t xml:space="preserve"> </w:t>
      </w:r>
      <w:r>
        <w:rPr>
          <w:rFonts w:ascii="Arial"/>
          <w:color w:val="262626"/>
          <w:sz w:val="20"/>
          <w:szCs w:val="20"/>
          <w:u w:color="262626"/>
        </w:rPr>
        <w:t>membre de conseils d</w:t>
      </w:r>
      <w:r>
        <w:rPr>
          <w:color w:val="262626"/>
          <w:sz w:val="20"/>
          <w:szCs w:val="20"/>
          <w:u w:color="262626"/>
        </w:rPr>
        <w:t>’é</w:t>
      </w:r>
      <w:r>
        <w:rPr>
          <w:rFonts w:ascii="Arial"/>
          <w:color w:val="262626"/>
          <w:sz w:val="20"/>
          <w:szCs w:val="20"/>
          <w:u w:color="262626"/>
        </w:rPr>
        <w:t>tablissement, commissaire-parent et d</w:t>
      </w:r>
      <w:r>
        <w:rPr>
          <w:color w:val="262626"/>
          <w:sz w:val="20"/>
          <w:szCs w:val="20"/>
          <w:u w:color="262626"/>
        </w:rPr>
        <w:t>é</w:t>
      </w:r>
      <w:r>
        <w:rPr>
          <w:rFonts w:ascii="Arial"/>
          <w:color w:val="262626"/>
          <w:sz w:val="20"/>
          <w:szCs w:val="20"/>
          <w:u w:color="262626"/>
        </w:rPr>
        <w:t>l</w:t>
      </w:r>
      <w:r>
        <w:rPr>
          <w:color w:val="262626"/>
          <w:sz w:val="20"/>
          <w:szCs w:val="20"/>
          <w:u w:color="262626"/>
        </w:rPr>
        <w:t>é</w:t>
      </w:r>
      <w:r>
        <w:rPr>
          <w:rFonts w:ascii="Arial"/>
          <w:color w:val="262626"/>
          <w:sz w:val="20"/>
          <w:szCs w:val="20"/>
          <w:u w:color="262626"/>
        </w:rPr>
        <w:t>gu</w:t>
      </w:r>
      <w:r>
        <w:rPr>
          <w:color w:val="262626"/>
          <w:sz w:val="20"/>
          <w:szCs w:val="20"/>
          <w:u w:color="262626"/>
        </w:rPr>
        <w:t>é</w:t>
      </w:r>
      <w:r w:rsidR="00A63C61">
        <w:rPr>
          <w:color w:val="262626"/>
          <w:sz w:val="20"/>
          <w:szCs w:val="20"/>
          <w:u w:color="262626"/>
        </w:rPr>
        <w:t xml:space="preserve"> </w:t>
      </w:r>
      <w:r>
        <w:rPr>
          <w:rFonts w:ascii="Arial"/>
          <w:color w:val="262626"/>
          <w:sz w:val="20"/>
          <w:szCs w:val="20"/>
          <w:u w:color="262626"/>
        </w:rPr>
        <w:t>au comit</w:t>
      </w:r>
      <w:r>
        <w:rPr>
          <w:color w:val="262626"/>
          <w:sz w:val="20"/>
          <w:szCs w:val="20"/>
          <w:u w:color="262626"/>
        </w:rPr>
        <w:t>é</w:t>
      </w:r>
      <w:r w:rsidR="00A63C61">
        <w:rPr>
          <w:color w:val="262626"/>
          <w:sz w:val="20"/>
          <w:szCs w:val="20"/>
          <w:u w:color="262626"/>
        </w:rPr>
        <w:t xml:space="preserve"> </w:t>
      </w:r>
      <w:r>
        <w:rPr>
          <w:rFonts w:ascii="Arial"/>
          <w:color w:val="262626"/>
          <w:sz w:val="20"/>
          <w:szCs w:val="20"/>
          <w:u w:color="262626"/>
        </w:rPr>
        <w:t>de parents qu</w:t>
      </w:r>
      <w:r>
        <w:rPr>
          <w:color w:val="262626"/>
          <w:sz w:val="20"/>
          <w:szCs w:val="20"/>
          <w:u w:color="262626"/>
        </w:rPr>
        <w:t>’</w:t>
      </w:r>
      <w:r>
        <w:rPr>
          <w:rFonts w:ascii="Arial"/>
          <w:color w:val="262626"/>
          <w:sz w:val="20"/>
          <w:szCs w:val="20"/>
          <w:u w:color="262626"/>
        </w:rPr>
        <w:t>il a pr</w:t>
      </w:r>
      <w:r>
        <w:rPr>
          <w:color w:val="262626"/>
          <w:sz w:val="20"/>
          <w:szCs w:val="20"/>
          <w:u w:color="262626"/>
        </w:rPr>
        <w:t>é</w:t>
      </w:r>
      <w:r>
        <w:rPr>
          <w:rFonts w:ascii="Arial"/>
          <w:color w:val="262626"/>
          <w:sz w:val="20"/>
          <w:szCs w:val="20"/>
          <w:u w:color="262626"/>
        </w:rPr>
        <w:t>sid</w:t>
      </w:r>
      <w:r>
        <w:rPr>
          <w:color w:val="262626"/>
          <w:sz w:val="20"/>
          <w:szCs w:val="20"/>
          <w:u w:color="262626"/>
        </w:rPr>
        <w:t>é</w:t>
      </w:r>
      <w:r w:rsidR="00A63C61">
        <w:rPr>
          <w:color w:val="262626"/>
          <w:sz w:val="20"/>
          <w:szCs w:val="20"/>
          <w:u w:color="262626"/>
        </w:rPr>
        <w:t xml:space="preserve"> </w:t>
      </w:r>
      <w:r>
        <w:rPr>
          <w:rFonts w:ascii="Arial"/>
          <w:color w:val="262626"/>
          <w:sz w:val="20"/>
          <w:szCs w:val="20"/>
          <w:u w:color="262626"/>
        </w:rPr>
        <w:t xml:space="preserve">pendant 5 ans.  Il a </w:t>
      </w:r>
      <w:r>
        <w:rPr>
          <w:color w:val="262626"/>
          <w:sz w:val="20"/>
          <w:szCs w:val="20"/>
          <w:u w:color="262626"/>
        </w:rPr>
        <w:t>é</w:t>
      </w:r>
      <w:r>
        <w:rPr>
          <w:rFonts w:ascii="Arial"/>
          <w:color w:val="262626"/>
          <w:sz w:val="20"/>
          <w:szCs w:val="20"/>
          <w:u w:color="262626"/>
        </w:rPr>
        <w:t>t</w:t>
      </w:r>
      <w:r>
        <w:rPr>
          <w:color w:val="262626"/>
          <w:sz w:val="20"/>
          <w:szCs w:val="20"/>
          <w:u w:color="262626"/>
        </w:rPr>
        <w:t>é</w:t>
      </w:r>
      <w:r w:rsidR="00A63C61">
        <w:rPr>
          <w:color w:val="262626"/>
          <w:sz w:val="20"/>
          <w:szCs w:val="20"/>
          <w:u w:color="262626"/>
        </w:rPr>
        <w:t xml:space="preserve"> </w:t>
      </w:r>
      <w:r>
        <w:rPr>
          <w:color w:val="262626"/>
          <w:sz w:val="20"/>
          <w:szCs w:val="20"/>
          <w:u w:color="262626"/>
        </w:rPr>
        <w:t>é</w:t>
      </w:r>
      <w:r>
        <w:rPr>
          <w:rFonts w:ascii="Arial"/>
          <w:color w:val="262626"/>
          <w:sz w:val="20"/>
          <w:szCs w:val="20"/>
          <w:u w:color="262626"/>
        </w:rPr>
        <w:t xml:space="preserve">lu </w:t>
      </w:r>
      <w:r>
        <w:rPr>
          <w:color w:val="262626"/>
          <w:sz w:val="20"/>
          <w:szCs w:val="20"/>
          <w:u w:color="262626"/>
        </w:rPr>
        <w:t>à</w:t>
      </w:r>
      <w:r w:rsidR="00A63C61">
        <w:rPr>
          <w:color w:val="262626"/>
          <w:sz w:val="20"/>
          <w:szCs w:val="20"/>
          <w:u w:color="262626"/>
        </w:rPr>
        <w:t xml:space="preserve"> </w:t>
      </w:r>
      <w:r>
        <w:rPr>
          <w:rFonts w:ascii="Arial"/>
          <w:color w:val="262626"/>
          <w:sz w:val="20"/>
          <w:szCs w:val="20"/>
          <w:u w:color="262626"/>
        </w:rPr>
        <w:t>la vice-pr</w:t>
      </w:r>
      <w:r>
        <w:rPr>
          <w:color w:val="262626"/>
          <w:sz w:val="20"/>
          <w:szCs w:val="20"/>
          <w:u w:color="262626"/>
        </w:rPr>
        <w:t>é</w:t>
      </w:r>
      <w:r>
        <w:rPr>
          <w:rFonts w:ascii="Arial"/>
          <w:color w:val="262626"/>
          <w:sz w:val="20"/>
          <w:szCs w:val="20"/>
          <w:u w:color="262626"/>
        </w:rPr>
        <w:t xml:space="preserve">sidence de la FCPQ 2009 et a </w:t>
      </w:r>
      <w:r>
        <w:rPr>
          <w:color w:val="262626"/>
          <w:sz w:val="20"/>
          <w:szCs w:val="20"/>
          <w:u w:color="262626"/>
        </w:rPr>
        <w:t>é</w:t>
      </w:r>
      <w:r>
        <w:rPr>
          <w:rFonts w:ascii="Arial"/>
          <w:color w:val="262626"/>
          <w:sz w:val="20"/>
          <w:szCs w:val="20"/>
          <w:u w:color="262626"/>
        </w:rPr>
        <w:t>t</w:t>
      </w:r>
      <w:r>
        <w:rPr>
          <w:color w:val="262626"/>
          <w:sz w:val="20"/>
          <w:szCs w:val="20"/>
          <w:u w:color="262626"/>
        </w:rPr>
        <w:t>é</w:t>
      </w:r>
      <w:r w:rsidR="00A63C61">
        <w:rPr>
          <w:color w:val="262626"/>
          <w:sz w:val="20"/>
          <w:szCs w:val="20"/>
          <w:u w:color="262626"/>
        </w:rPr>
        <w:t xml:space="preserve"> </w:t>
      </w:r>
      <w:r>
        <w:rPr>
          <w:color w:val="262626"/>
          <w:sz w:val="20"/>
          <w:szCs w:val="20"/>
          <w:u w:color="262626"/>
        </w:rPr>
        <w:t>é</w:t>
      </w:r>
      <w:r>
        <w:rPr>
          <w:rFonts w:ascii="Arial"/>
          <w:color w:val="262626"/>
          <w:sz w:val="20"/>
          <w:szCs w:val="20"/>
          <w:u w:color="262626"/>
        </w:rPr>
        <w:t xml:space="preserve">lu </w:t>
      </w:r>
      <w:r>
        <w:rPr>
          <w:rFonts w:ascii="Arial"/>
          <w:color w:val="262626"/>
          <w:sz w:val="20"/>
          <w:szCs w:val="20"/>
          <w:u w:color="262626"/>
        </w:rPr>
        <w:lastRenderedPageBreak/>
        <w:t>pr</w:t>
      </w:r>
      <w:r>
        <w:rPr>
          <w:color w:val="262626"/>
          <w:sz w:val="20"/>
          <w:szCs w:val="20"/>
          <w:u w:color="262626"/>
        </w:rPr>
        <w:t>é</w:t>
      </w:r>
      <w:r>
        <w:rPr>
          <w:rFonts w:ascii="Arial"/>
          <w:color w:val="262626"/>
          <w:sz w:val="20"/>
          <w:szCs w:val="20"/>
          <w:u w:color="262626"/>
        </w:rPr>
        <w:t>sident en 2011.  Sur le plan professionnel, monsieur Rioux est m</w:t>
      </w:r>
      <w:r>
        <w:rPr>
          <w:color w:val="262626"/>
          <w:sz w:val="20"/>
          <w:szCs w:val="20"/>
          <w:u w:color="262626"/>
        </w:rPr>
        <w:t>é</w:t>
      </w:r>
      <w:r>
        <w:rPr>
          <w:rFonts w:ascii="Arial"/>
          <w:color w:val="262626"/>
          <w:sz w:val="20"/>
          <w:szCs w:val="20"/>
          <w:u w:color="262626"/>
        </w:rPr>
        <w:t>decin v</w:t>
      </w:r>
      <w:r>
        <w:rPr>
          <w:color w:val="262626"/>
          <w:sz w:val="20"/>
          <w:szCs w:val="20"/>
          <w:u w:color="262626"/>
        </w:rPr>
        <w:t>é</w:t>
      </w:r>
      <w:r>
        <w:rPr>
          <w:rFonts w:ascii="Arial"/>
          <w:color w:val="262626"/>
          <w:sz w:val="20"/>
          <w:szCs w:val="20"/>
          <w:u w:color="262626"/>
        </w:rPr>
        <w:t>t</w:t>
      </w:r>
      <w:r>
        <w:rPr>
          <w:color w:val="262626"/>
          <w:sz w:val="20"/>
          <w:szCs w:val="20"/>
          <w:u w:color="262626"/>
        </w:rPr>
        <w:t>é</w:t>
      </w:r>
      <w:r>
        <w:rPr>
          <w:rFonts w:ascii="Arial"/>
          <w:color w:val="262626"/>
          <w:sz w:val="20"/>
          <w:szCs w:val="20"/>
          <w:u w:color="262626"/>
        </w:rPr>
        <w:t>rinaire depuis 1979. Il est p</w:t>
      </w:r>
      <w:r>
        <w:rPr>
          <w:color w:val="262626"/>
          <w:sz w:val="20"/>
          <w:szCs w:val="20"/>
          <w:u w:color="262626"/>
        </w:rPr>
        <w:t>è</w:t>
      </w:r>
      <w:r>
        <w:rPr>
          <w:rFonts w:ascii="Arial"/>
          <w:color w:val="262626"/>
          <w:sz w:val="20"/>
          <w:szCs w:val="20"/>
          <w:u w:color="262626"/>
        </w:rPr>
        <w:t>re de 3 enfants.</w:t>
      </w:r>
    </w:p>
    <w:p w:rsidR="00A63C61" w:rsidRDefault="00A63C61">
      <w:pPr>
        <w:pStyle w:val="Formatlibre"/>
        <w:jc w:val="both"/>
        <w:rPr>
          <w:rFonts w:ascii="Arial"/>
          <w:color w:val="262626"/>
          <w:sz w:val="20"/>
          <w:szCs w:val="20"/>
          <w:u w:color="262626"/>
        </w:rPr>
      </w:pPr>
    </w:p>
    <w:p w:rsidR="00A63C61" w:rsidRDefault="00A63C61">
      <w:pPr>
        <w:pStyle w:val="Formatlibre"/>
        <w:jc w:val="both"/>
        <w:rPr>
          <w:rFonts w:ascii="Arial"/>
          <w:color w:val="262626"/>
          <w:sz w:val="20"/>
          <w:szCs w:val="20"/>
          <w:u w:color="262626"/>
        </w:rPr>
      </w:pPr>
      <w:r>
        <w:rPr>
          <w:rFonts w:ascii="Arial"/>
          <w:color w:val="262626"/>
          <w:sz w:val="20"/>
          <w:szCs w:val="20"/>
          <w:u w:color="262626"/>
        </w:rPr>
        <w:t>Autoris</w:t>
      </w:r>
      <w:r>
        <w:rPr>
          <w:rFonts w:ascii="Arial"/>
          <w:color w:val="262626"/>
          <w:sz w:val="20"/>
          <w:szCs w:val="20"/>
          <w:u w:color="262626"/>
        </w:rPr>
        <w:t>é</w:t>
      </w:r>
      <w:r>
        <w:rPr>
          <w:rFonts w:ascii="Arial"/>
          <w:color w:val="262626"/>
          <w:sz w:val="20"/>
          <w:szCs w:val="20"/>
          <w:u w:color="262626"/>
        </w:rPr>
        <w:t xml:space="preserve"> par Gaston Rioux, candidat autoris</w:t>
      </w:r>
      <w:r>
        <w:rPr>
          <w:rFonts w:ascii="Arial"/>
          <w:color w:val="262626"/>
          <w:sz w:val="20"/>
          <w:szCs w:val="20"/>
          <w:u w:color="262626"/>
        </w:rPr>
        <w:t>é</w:t>
      </w:r>
    </w:p>
    <w:p w:rsidR="00A63C61" w:rsidRDefault="00A63C61">
      <w:pPr>
        <w:pStyle w:val="Formatlibre"/>
        <w:jc w:val="both"/>
        <w:rPr>
          <w:rFonts w:ascii="Arial"/>
          <w:color w:val="262626"/>
          <w:sz w:val="20"/>
          <w:szCs w:val="20"/>
          <w:u w:color="262626"/>
        </w:rPr>
      </w:pPr>
      <w:r>
        <w:rPr>
          <w:rFonts w:ascii="Arial"/>
          <w:color w:val="262626"/>
          <w:sz w:val="20"/>
          <w:szCs w:val="20"/>
          <w:u w:color="262626"/>
        </w:rPr>
        <w:t xml:space="preserve">Impression, GR, </w:t>
      </w:r>
    </w:p>
    <w:p w:rsidR="00A63C61" w:rsidRDefault="00A63C61">
      <w:pPr>
        <w:pStyle w:val="Formatlibre"/>
        <w:jc w:val="both"/>
        <w:rPr>
          <w:rFonts w:ascii="Arial"/>
          <w:color w:val="262626"/>
          <w:sz w:val="20"/>
          <w:szCs w:val="20"/>
          <w:u w:color="262626"/>
        </w:rPr>
      </w:pPr>
      <w:r>
        <w:rPr>
          <w:rFonts w:ascii="Arial"/>
          <w:color w:val="262626"/>
          <w:sz w:val="20"/>
          <w:szCs w:val="20"/>
          <w:u w:color="262626"/>
        </w:rPr>
        <w:t>418-318-1278</w:t>
      </w:r>
    </w:p>
    <w:p w:rsidR="00A63C61" w:rsidRDefault="001A1800">
      <w:pPr>
        <w:pStyle w:val="Formatlibre"/>
        <w:jc w:val="both"/>
        <w:rPr>
          <w:rFonts w:ascii="Arial" w:eastAsia="Arial" w:hAnsi="Arial" w:cs="Arial"/>
          <w:sz w:val="20"/>
          <w:szCs w:val="20"/>
        </w:rPr>
      </w:pPr>
      <w:hyperlink r:id="rId7" w:history="1">
        <w:r w:rsidRPr="00CD7E44">
          <w:rPr>
            <w:rStyle w:val="Lienhypertexte"/>
            <w:rFonts w:ascii="Arial"/>
            <w:sz w:val="20"/>
            <w:szCs w:val="20"/>
            <w:u w:color="262626"/>
          </w:rPr>
          <w:t>Grioux57@gmail.com</w:t>
        </w:r>
      </w:hyperlink>
      <w:r>
        <w:rPr>
          <w:rFonts w:ascii="Arial"/>
          <w:color w:val="262626"/>
          <w:sz w:val="20"/>
          <w:szCs w:val="20"/>
          <w:u w:color="262626"/>
        </w:rPr>
        <w:t xml:space="preserve"> </w:t>
      </w:r>
    </w:p>
    <w:p w:rsidR="00572CC8" w:rsidRDefault="00572CC8">
      <w:pPr>
        <w:pStyle w:val="Formatlibre"/>
        <w:jc w:val="center"/>
        <w:rPr>
          <w:rFonts w:ascii="Arial" w:eastAsia="Arial" w:hAnsi="Arial" w:cs="Arial"/>
        </w:rPr>
      </w:pPr>
    </w:p>
    <w:p w:rsidR="00572CC8" w:rsidRDefault="00572CC8">
      <w:pPr>
        <w:pStyle w:val="Formatlibre"/>
        <w:rPr>
          <w:rFonts w:ascii="Arial" w:eastAsia="Arial" w:hAnsi="Arial" w:cs="Arial"/>
        </w:rPr>
      </w:pPr>
    </w:p>
    <w:p w:rsidR="00572CC8" w:rsidRDefault="00572CC8">
      <w:pPr>
        <w:pStyle w:val="Formatlibre"/>
        <w:jc w:val="center"/>
        <w:rPr>
          <w:rFonts w:ascii="Arial" w:eastAsia="Arial" w:hAnsi="Arial" w:cs="Arial"/>
        </w:rPr>
      </w:pPr>
    </w:p>
    <w:p w:rsidR="00572CC8" w:rsidRDefault="00572CC8">
      <w:pPr>
        <w:pStyle w:val="Formatlibre"/>
        <w:rPr>
          <w:rFonts w:ascii="Arial" w:eastAsia="Arial" w:hAnsi="Arial" w:cs="Arial"/>
        </w:rPr>
      </w:pPr>
    </w:p>
    <w:p w:rsidR="00572CC8" w:rsidRDefault="00572CC8">
      <w:pPr>
        <w:pStyle w:val="Formatlibre"/>
        <w:rPr>
          <w:rFonts w:ascii="Arial" w:eastAsia="Arial" w:hAnsi="Arial" w:cs="Arial"/>
        </w:rPr>
      </w:pPr>
    </w:p>
    <w:p w:rsidR="00572CC8" w:rsidRDefault="00572CC8">
      <w:pPr>
        <w:pStyle w:val="Formatlibre"/>
        <w:rPr>
          <w:rFonts w:ascii="Arial" w:eastAsia="Arial" w:hAnsi="Arial" w:cs="Arial"/>
        </w:rPr>
      </w:pPr>
    </w:p>
    <w:p w:rsidR="00572CC8" w:rsidRDefault="00572CC8">
      <w:pPr>
        <w:pStyle w:val="Formatlibre"/>
        <w:rPr>
          <w:rFonts w:ascii="Arial" w:eastAsia="Arial" w:hAnsi="Arial" w:cs="Arial"/>
        </w:rPr>
      </w:pPr>
    </w:p>
    <w:p w:rsidR="00A63C61" w:rsidRDefault="00A63C61" w:rsidP="00A63C61">
      <w:pPr>
        <w:pStyle w:val="Formatlibre"/>
        <w:jc w:val="both"/>
        <w:rPr>
          <w:rFonts w:ascii="Arial" w:eastAsia="Arial" w:hAnsi="Arial" w:cs="Arial"/>
        </w:rPr>
      </w:pPr>
      <w:r>
        <w:rPr>
          <w:rFonts w:ascii="Arial" w:eastAsia="Arial" w:hAnsi="Arial" w:cs="Arial"/>
        </w:rPr>
        <w:t xml:space="preserve"> </w:t>
      </w:r>
    </w:p>
    <w:p w:rsidR="00572CC8" w:rsidRDefault="00572CC8">
      <w:pPr>
        <w:pStyle w:val="Formatlibre"/>
        <w:rPr>
          <w:rFonts w:ascii="Arial" w:eastAsia="Arial" w:hAnsi="Arial" w:cs="Arial"/>
        </w:rPr>
      </w:pPr>
    </w:p>
    <w:p w:rsidR="00572CC8" w:rsidRDefault="00572CC8">
      <w:pPr>
        <w:pStyle w:val="Formatlibre"/>
        <w:rPr>
          <w:rFonts w:ascii="Arial" w:eastAsia="Arial" w:hAnsi="Arial" w:cs="Arial"/>
        </w:rPr>
      </w:pPr>
    </w:p>
    <w:p w:rsidR="00572CC8" w:rsidRDefault="00572CC8">
      <w:pPr>
        <w:pStyle w:val="Formatlibre"/>
      </w:pPr>
    </w:p>
    <w:sectPr w:rsidR="00572CC8" w:rsidSect="00F81997">
      <w:headerReference w:type="even" r:id="rId8"/>
      <w:headerReference w:type="default" r:id="rId9"/>
      <w:footerReference w:type="even" r:id="rId10"/>
      <w:footerReference w:type="default" r:id="rId11"/>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407" w:rsidRDefault="00CD5407">
      <w:r>
        <w:separator/>
      </w:r>
    </w:p>
  </w:endnote>
  <w:endnote w:type="continuationSeparator" w:id="1">
    <w:p w:rsidR="00CD5407" w:rsidRDefault="00CD540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charset w:val="00"/>
    <w:family w:val="auto"/>
    <w:pitch w:val="variable"/>
    <w:sig w:usb0="00000000"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C8" w:rsidRDefault="00572CC8">
    <w:pPr>
      <w:pStyle w:val="En-t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C8" w:rsidRDefault="00572CC8">
    <w:pPr>
      <w:pStyle w:val="En-t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407" w:rsidRDefault="00CD5407">
      <w:r>
        <w:separator/>
      </w:r>
    </w:p>
  </w:footnote>
  <w:footnote w:type="continuationSeparator" w:id="1">
    <w:p w:rsidR="00CD5407" w:rsidRDefault="00CD54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C8" w:rsidRDefault="00572CC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C8" w:rsidRDefault="00572CC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13BF9"/>
    <w:multiLevelType w:val="multilevel"/>
    <w:tmpl w:val="0E565E2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
    <w:nsid w:val="2FF33FFD"/>
    <w:multiLevelType w:val="multilevel"/>
    <w:tmpl w:val="3AE85CFC"/>
    <w:styleLink w:val="List0"/>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
    <w:nsid w:val="49864E0D"/>
    <w:multiLevelType w:val="multilevel"/>
    <w:tmpl w:val="367C967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nsid w:val="4AA14E0D"/>
    <w:multiLevelType w:val="multilevel"/>
    <w:tmpl w:val="1C6E000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
    <w:nsid w:val="52FE268B"/>
    <w:multiLevelType w:val="multilevel"/>
    <w:tmpl w:val="95FED7E4"/>
    <w:styleLink w:val="List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
    <w:nsid w:val="53827AC4"/>
    <w:multiLevelType w:val="multilevel"/>
    <w:tmpl w:val="FFB4210E"/>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
    <w:nsid w:val="59F01C57"/>
    <w:multiLevelType w:val="multilevel"/>
    <w:tmpl w:val="CE00965A"/>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
    <w:nsid w:val="6452678B"/>
    <w:multiLevelType w:val="multilevel"/>
    <w:tmpl w:val="3CAE6168"/>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
    <w:nsid w:val="659979E6"/>
    <w:multiLevelType w:val="multilevel"/>
    <w:tmpl w:val="8B84EF7A"/>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0"/>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evenAndOddHeaders/>
  <w:characterSpacingControl w:val="doNotCompress"/>
  <w:footnotePr>
    <w:footnote w:id="0"/>
    <w:footnote w:id="1"/>
  </w:footnotePr>
  <w:endnotePr>
    <w:endnote w:id="0"/>
    <w:endnote w:id="1"/>
  </w:endnotePr>
  <w:compat>
    <w:useFELayout/>
  </w:compat>
  <w:rsids>
    <w:rsidRoot w:val="00572CC8"/>
    <w:rsid w:val="00004AFB"/>
    <w:rsid w:val="00092BE9"/>
    <w:rsid w:val="00192415"/>
    <w:rsid w:val="001A1800"/>
    <w:rsid w:val="001E58AF"/>
    <w:rsid w:val="00572CC8"/>
    <w:rsid w:val="005E40C0"/>
    <w:rsid w:val="0081194E"/>
    <w:rsid w:val="00831DA0"/>
    <w:rsid w:val="00A63C61"/>
    <w:rsid w:val="00CD5407"/>
    <w:rsid w:val="00CE7276"/>
    <w:rsid w:val="00E555B3"/>
    <w:rsid w:val="00F81997"/>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fr-CA"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1997"/>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F81997"/>
    <w:rPr>
      <w:u w:val="single"/>
    </w:rPr>
  </w:style>
  <w:style w:type="table" w:customStyle="1" w:styleId="TableNormal">
    <w:name w:val="Table Normal"/>
    <w:rsid w:val="00F81997"/>
    <w:tblPr>
      <w:tblInd w:w="0" w:type="dxa"/>
      <w:tblCellMar>
        <w:top w:w="0" w:type="dxa"/>
        <w:left w:w="0" w:type="dxa"/>
        <w:bottom w:w="0" w:type="dxa"/>
        <w:right w:w="0" w:type="dxa"/>
      </w:tblCellMar>
    </w:tblPr>
  </w:style>
  <w:style w:type="paragraph" w:styleId="En-tte">
    <w:name w:val="header"/>
    <w:rsid w:val="00F81997"/>
    <w:pPr>
      <w:tabs>
        <w:tab w:val="right" w:pos="9020"/>
      </w:tabs>
    </w:pPr>
    <w:rPr>
      <w:rFonts w:ascii="Helvetica" w:hAnsi="Arial Unicode MS" w:cs="Arial Unicode MS"/>
      <w:color w:val="000000"/>
      <w:sz w:val="24"/>
      <w:szCs w:val="24"/>
    </w:rPr>
  </w:style>
  <w:style w:type="paragraph" w:customStyle="1" w:styleId="Formatlibre">
    <w:name w:val="Format libre"/>
    <w:rsid w:val="00F81997"/>
    <w:rPr>
      <w:rFonts w:ascii="Helvetica" w:hAnsi="Arial Unicode MS" w:cs="Arial Unicode MS"/>
      <w:color w:val="000000"/>
      <w:sz w:val="24"/>
      <w:szCs w:val="24"/>
      <w:u w:color="000000"/>
      <w:lang w:val="fr-FR"/>
    </w:rPr>
  </w:style>
  <w:style w:type="paragraph" w:customStyle="1" w:styleId="Listecouleur-Accent11">
    <w:name w:val="Liste couleur - Accent 11"/>
    <w:rsid w:val="00F81997"/>
    <w:pPr>
      <w:spacing w:after="200" w:line="276" w:lineRule="auto"/>
      <w:ind w:left="720"/>
    </w:pPr>
    <w:rPr>
      <w:rFonts w:ascii="Calibri" w:eastAsia="Calibri" w:hAnsi="Calibri" w:cs="Calibri"/>
      <w:color w:val="000000"/>
      <w:sz w:val="22"/>
      <w:szCs w:val="22"/>
      <w:u w:color="000000"/>
      <w:lang w:val="fr-FR"/>
    </w:rPr>
  </w:style>
  <w:style w:type="numbering" w:customStyle="1" w:styleId="List0">
    <w:name w:val="List 0"/>
    <w:basedOn w:val="Style1import"/>
    <w:rsid w:val="00F81997"/>
    <w:pPr>
      <w:numPr>
        <w:numId w:val="3"/>
      </w:numPr>
    </w:pPr>
  </w:style>
  <w:style w:type="numbering" w:customStyle="1" w:styleId="Style1import">
    <w:name w:val="Style 1 importé"/>
    <w:rsid w:val="00F81997"/>
  </w:style>
  <w:style w:type="numbering" w:customStyle="1" w:styleId="List1">
    <w:name w:val="List 1"/>
    <w:basedOn w:val="Style1import"/>
    <w:rsid w:val="00F81997"/>
    <w:pPr>
      <w:numPr>
        <w:numId w:val="9"/>
      </w:numPr>
    </w:pPr>
  </w:style>
  <w:style w:type="character" w:customStyle="1" w:styleId="Aucun">
    <w:name w:val="Aucun"/>
    <w:rsid w:val="00F81997"/>
  </w:style>
  <w:style w:type="character" w:customStyle="1" w:styleId="Hyperlink0">
    <w:name w:val="Hyperlink.0"/>
    <w:basedOn w:val="Aucun"/>
    <w:rsid w:val="00F81997"/>
    <w:rPr>
      <w:rFonts w:ascii="Arial" w:eastAsia="Arial" w:hAnsi="Arial" w:cs="Arial"/>
      <w:color w:val="0000FF"/>
      <w:u w:val="single" w:color="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CA"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paragraph" w:customStyle="1" w:styleId="Formatlibre">
    <w:name w:val="Format libre"/>
    <w:rPr>
      <w:rFonts w:ascii="Helvetica" w:hAnsi="Arial Unicode MS" w:cs="Arial Unicode MS"/>
      <w:color w:val="000000"/>
      <w:sz w:val="24"/>
      <w:szCs w:val="24"/>
      <w:u w:color="000000"/>
      <w:lang w:val="fr-FR"/>
    </w:rPr>
  </w:style>
  <w:style w:type="paragraph" w:customStyle="1" w:styleId="Listecouleur-Accent11">
    <w:name w:val="Liste couleur - Accent 11"/>
    <w:pPr>
      <w:spacing w:after="200" w:line="276" w:lineRule="auto"/>
      <w:ind w:left="720"/>
    </w:pPr>
    <w:rPr>
      <w:rFonts w:ascii="Calibri" w:eastAsia="Calibri" w:hAnsi="Calibri" w:cs="Calibri"/>
      <w:color w:val="000000"/>
      <w:sz w:val="22"/>
      <w:szCs w:val="22"/>
      <w:u w:color="000000"/>
      <w:lang w:val="fr-FR"/>
    </w:rPr>
  </w:style>
  <w:style w:type="numbering" w:customStyle="1" w:styleId="List0">
    <w:name w:val="List 0"/>
    <w:basedOn w:val="Style1import"/>
    <w:pPr>
      <w:numPr>
        <w:numId w:val="3"/>
      </w:numPr>
    </w:pPr>
  </w:style>
  <w:style w:type="numbering" w:customStyle="1" w:styleId="Style1import">
    <w:name w:val="Style 1 importé"/>
  </w:style>
  <w:style w:type="numbering" w:customStyle="1" w:styleId="List1">
    <w:name w:val="List 1"/>
    <w:basedOn w:val="Style1import"/>
    <w:pPr>
      <w:numPr>
        <w:numId w:val="9"/>
      </w:numPr>
    </w:pPr>
  </w:style>
  <w:style w:type="character" w:customStyle="1" w:styleId="Aucun">
    <w:name w:val="Aucun"/>
  </w:style>
  <w:style w:type="character" w:customStyle="1" w:styleId="Hyperlink0">
    <w:name w:val="Hyperlink.0"/>
    <w:basedOn w:val="Aucun"/>
    <w:rPr>
      <w:rFonts w:ascii="Arial" w:eastAsia="Arial" w:hAnsi="Arial" w:cs="Arial"/>
      <w:color w:val="0000FF"/>
      <w:u w:val="single" w:color="0000FF"/>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rioux57@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878</Words>
  <Characters>4833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gaston.rioux</cp:lastModifiedBy>
  <cp:revision>9</cp:revision>
  <cp:lastPrinted>2014-10-14T16:02:00Z</cp:lastPrinted>
  <dcterms:created xsi:type="dcterms:W3CDTF">2014-09-14T16:45:00Z</dcterms:created>
  <dcterms:modified xsi:type="dcterms:W3CDTF">2014-10-14T16:13:00Z</dcterms:modified>
</cp:coreProperties>
</file>