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68366361"/>
        <w:docPartObj>
          <w:docPartGallery w:val="Cover Pages"/>
          <w:docPartUnique/>
        </w:docPartObj>
      </w:sdtPr>
      <w:sdtContent>
        <w:p w:rsidR="00222986" w:rsidRDefault="00222986"/>
        <w:p w:rsidR="00222986" w:rsidRDefault="00222986">
          <w:r>
            <w:rPr>
              <w:noProof/>
            </w:rPr>
            <w:pict>
              <v:group id="_x0000_s1026" style="position:absolute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6" o:title="Zig zag" color2="#bfbfbf [2412]" type="pattern"/>
                    <v:shadow color="#d8d8d8 [2732]" offset="3pt,3pt" offset2="2pt,2pt"/>
                  </v:rect>
                  <v:rect id="_x0000_s1029" style="position:absolute;left:3446;top:406;width:8475;height:15025;mso-width-relative:margin" fillcolor="white [3201]" strokecolor="#ee8c69 [1940]" strokeweight="1pt">
                    <v:fill color2="#f4b29b [1300]" focusposition="1" focussize="" focus="100%" type="gradient"/>
                    <v:shadow on="t" type="perspective" color="#68230b [1604]" opacity=".5" offset="1pt" offset2="-3pt"/>
                    <v:textbox style="mso-next-textbox:#_x0000_s1029" inset="18pt,108pt,3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80"/>
                              <w:szCs w:val="80"/>
                            </w:rPr>
                            <w:alias w:val="Titre"/>
                            <w:id w:val="16962279"/>
                            <w:placeholder>
                              <w:docPart w:val="FE0072EDEE2B4A14BBE48052E6DB1463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222986" w:rsidRDefault="00222986" w:rsidP="00222986">
                              <w:pPr>
                                <w:pStyle w:val="Sansinterligne"/>
                                <w:jc w:val="center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222986">
                                <w:rPr>
                                  <w:rFonts w:ascii="Times New Roman" w:hAnsi="Times New Roman" w:cs="Times New Roman"/>
                                  <w:sz w:val="80"/>
                                  <w:szCs w:val="80"/>
                                </w:rPr>
                                <w:t>Aspects cellulaires et génétiques de la différenciation cellulaire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i/>
                              <w:sz w:val="40"/>
                              <w:szCs w:val="40"/>
                            </w:rPr>
                            <w:alias w:val="Sous-titre"/>
                            <w:id w:val="16962284"/>
                            <w:placeholder>
                              <w:docPart w:val="899655BFD5074C0EA55BCB306B1A427C"/>
                            </w:placeholder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222986" w:rsidRPr="00222986" w:rsidRDefault="00222986" w:rsidP="00222986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  <w:r w:rsidRPr="0022298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40"/>
                                  <w:szCs w:val="40"/>
                                </w:rPr>
                                <w:t>Master 2 GD</w:t>
                              </w:r>
                            </w:p>
                          </w:sdtContent>
                        </w:sdt>
                        <w:p w:rsidR="00222986" w:rsidRPr="00EE7249" w:rsidRDefault="00EE7249" w:rsidP="00222986">
                          <w:pPr>
                            <w:pStyle w:val="Sansinterligne"/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36"/>
                            </w:rPr>
                          </w:pPr>
                          <w:r w:rsidRPr="00EE7249">
                            <w:rPr>
                              <w:rFonts w:ascii="Times New Roman" w:hAnsi="Times New Roman" w:cs="Times New Roman"/>
                              <w:b/>
                              <w:i/>
                              <w:sz w:val="36"/>
                            </w:rPr>
                            <w:t>Groupe 2</w:t>
                          </w: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EE7249">
                          <w:pPr>
                            <w:pStyle w:val="Sansinterligne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Default="00222986" w:rsidP="00222986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222986" w:rsidRPr="00222986" w:rsidRDefault="00222986" w:rsidP="00222986">
                          <w:pPr>
                            <w:pStyle w:val="Sansinterligne"/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</w:rPr>
                          </w:pPr>
                          <w:r w:rsidRPr="00222986">
                            <w:rPr>
                              <w:rFonts w:ascii="Times New Roman" w:hAnsi="Times New Roman" w:cs="Times New Roman"/>
                              <w:b/>
                              <w:i/>
                              <w:sz w:val="32"/>
                            </w:rPr>
                            <w:t>Elaboré par :</w:t>
                          </w:r>
                        </w:p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f19f82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f19f82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f19f82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f19f82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f19f82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f19f82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9b2d1f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p w:rsidR="00222986" w:rsidRPr="003D6F52" w:rsidRDefault="003D6F52" w:rsidP="003D6F5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color w:val="FFFFFF" w:themeColor="background1"/>
                              <w:sz w:val="44"/>
                              <w:szCs w:val="52"/>
                            </w:rPr>
                          </w:pPr>
                          <w:r w:rsidRPr="003D6F52">
                            <w:rPr>
                              <w:rFonts w:ascii="Times New Roman" w:hAnsi="Times New Roman" w:cs="Times New Roman"/>
                              <w:b/>
                              <w:i/>
                              <w:color w:val="FFFFFF" w:themeColor="background1"/>
                              <w:sz w:val="44"/>
                              <w:szCs w:val="52"/>
                            </w:rPr>
                            <w:t>2014 2015</w:t>
                          </w:r>
                        </w:p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9b2d1f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i/>
                              <w:sz w:val="36"/>
                              <w:lang w:val="en-US"/>
                            </w:rPr>
                            <w:alias w:val="Auteur"/>
                            <w:id w:val="16962296"/>
                            <w:placeholder>
                              <w:docPart w:val="E84B0E225BDE4E599D2FBEA6802CB036"/>
                            </w:placeholder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222986" w:rsidRPr="00222986" w:rsidRDefault="00222986">
                              <w:pPr>
                                <w:pStyle w:val="Sansinterligne"/>
                                <w:jc w:val="right"/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  <w:lang w:val="en-US"/>
                                </w:rPr>
                              </w:pPr>
                              <w:r w:rsidRPr="00222986"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  <w:lang w:val="en-US"/>
                                </w:rPr>
                                <w:t xml:space="preserve">ALLAM </w:t>
                              </w:r>
                              <w:proofErr w:type="spellStart"/>
                              <w:r w:rsidRPr="00222986"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  <w:lang w:val="en-US"/>
                                </w:rPr>
                                <w:t>Karima</w:t>
                              </w:r>
                              <w:proofErr w:type="spellEnd"/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hAnsi="Times New Roman" w:cs="Times New Roman"/>
                              <w:i/>
                              <w:sz w:val="36"/>
                              <w:lang w:val="en-US"/>
                            </w:rPr>
                            <w:alias w:val="Société"/>
                            <w:id w:val="16962301"/>
                            <w:placeholder>
                              <w:docPart w:val="109F61A258A64651AC122AC25E98FB02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222986" w:rsidRPr="00222986" w:rsidRDefault="00222986">
                              <w:pPr>
                                <w:pStyle w:val="Sansinterligne"/>
                                <w:jc w:val="right"/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  <w:lang w:val="en-US"/>
                                </w:rPr>
                              </w:pPr>
                              <w:r w:rsidRPr="00222986"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  <w:lang w:val="en-US"/>
                                </w:rPr>
                                <w:t xml:space="preserve">CHALAL </w:t>
                              </w:r>
                              <w:proofErr w:type="spellStart"/>
                              <w:r w:rsidRPr="00222986"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  <w:lang w:val="en-US"/>
                                </w:rPr>
                                <w:t>Ikram</w:t>
                              </w:r>
                              <w:proofErr w:type="spellEnd"/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hAnsi="Times New Roman" w:cs="Times New Roman"/>
                              <w:i/>
                              <w:sz w:val="36"/>
                              <w:lang w:val="en-US"/>
                            </w:rPr>
                            <w:alias w:val="Date"/>
                            <w:id w:val="16962306"/>
                            <w:placeholder>
                              <w:docPart w:val="08BE0D2E1082476091CE343B5E91CC48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222986" w:rsidRPr="00222986" w:rsidRDefault="003D6F52">
                              <w:pPr>
                                <w:pStyle w:val="Sansinterligne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</w:rPr>
                                <w:t>CHOUKRANE Thilelli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222986" w:rsidRDefault="00222986" w:rsidP="000B639A">
          <w:r>
            <w:br w:type="page"/>
          </w:r>
        </w:p>
      </w:sdtContent>
    </w:sdt>
    <w:sectPr w:rsidR="00222986" w:rsidSect="0022298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986"/>
    <w:rsid w:val="000B639A"/>
    <w:rsid w:val="000D55FA"/>
    <w:rsid w:val="00222986"/>
    <w:rsid w:val="003D6F52"/>
    <w:rsid w:val="00A90D27"/>
    <w:rsid w:val="00B271C2"/>
    <w:rsid w:val="00BF751D"/>
    <w:rsid w:val="00C801BE"/>
    <w:rsid w:val="00E10A2F"/>
    <w:rsid w:val="00EE7249"/>
    <w:rsid w:val="00F2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222986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22986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0072EDEE2B4A14BBE48052E6DB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580A4-F994-4650-9C44-0775CE0832C0}"/>
      </w:docPartPr>
      <w:docPartBody>
        <w:p w:rsidR="00000000" w:rsidRDefault="00115AAE" w:rsidP="00115AAE">
          <w:pPr>
            <w:pStyle w:val="FE0072EDEE2B4A14BBE48052E6DB1463"/>
          </w:pPr>
          <w:r>
            <w:rPr>
              <w:color w:val="FFFFFF" w:themeColor="background1"/>
              <w:sz w:val="80"/>
              <w:szCs w:val="80"/>
            </w:rPr>
            <w:t>[Tapez le titre du document]</w:t>
          </w:r>
        </w:p>
      </w:docPartBody>
    </w:docPart>
    <w:docPart>
      <w:docPartPr>
        <w:name w:val="899655BFD5074C0EA55BCB306B1A4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00F7D-C814-4B59-B977-4121995BD256}"/>
      </w:docPartPr>
      <w:docPartBody>
        <w:p w:rsidR="00000000" w:rsidRDefault="00115AAE" w:rsidP="00115AAE">
          <w:pPr>
            <w:pStyle w:val="899655BFD5074C0EA55BCB306B1A427C"/>
          </w:pPr>
          <w:r>
            <w:rPr>
              <w:color w:val="FFFFFF" w:themeColor="background1"/>
              <w:sz w:val="40"/>
              <w:szCs w:val="40"/>
            </w:rPr>
            <w:t>[Tapez le sous-titre du document]</w:t>
          </w:r>
        </w:p>
      </w:docPartBody>
    </w:docPart>
    <w:docPart>
      <w:docPartPr>
        <w:name w:val="E84B0E225BDE4E599D2FBEA6802CB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308C4-EFB4-412E-9E98-EF7A3F48BEB7}"/>
      </w:docPartPr>
      <w:docPartBody>
        <w:p w:rsidR="00000000" w:rsidRDefault="00115AAE" w:rsidP="00115AAE">
          <w:pPr>
            <w:pStyle w:val="E84B0E225BDE4E599D2FBEA6802CB036"/>
          </w:pPr>
          <w:r>
            <w:rPr>
              <w:color w:val="FFFFFF" w:themeColor="background1"/>
            </w:rPr>
            <w:t>[Tapez le nom de l'auteur]</w:t>
          </w:r>
        </w:p>
      </w:docPartBody>
    </w:docPart>
    <w:docPart>
      <w:docPartPr>
        <w:name w:val="109F61A258A64651AC122AC25E98F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71413-1535-42DF-B35C-A7596B9EE38C}"/>
      </w:docPartPr>
      <w:docPartBody>
        <w:p w:rsidR="00000000" w:rsidRDefault="00115AAE" w:rsidP="00115AAE">
          <w:pPr>
            <w:pStyle w:val="109F61A258A64651AC122AC25E98FB02"/>
          </w:pPr>
          <w:r>
            <w:rPr>
              <w:color w:val="FFFFFF" w:themeColor="background1"/>
            </w:rPr>
            <w:t>[Tapez le nom de la société]</w:t>
          </w:r>
        </w:p>
      </w:docPartBody>
    </w:docPart>
    <w:docPart>
      <w:docPartPr>
        <w:name w:val="08BE0D2E1082476091CE343B5E91C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5B017-441A-4C96-9A34-D37356D1D759}"/>
      </w:docPartPr>
      <w:docPartBody>
        <w:p w:rsidR="00000000" w:rsidRDefault="00115AAE" w:rsidP="00115AAE">
          <w:pPr>
            <w:pStyle w:val="08BE0D2E1082476091CE343B5E91CC48"/>
          </w:pPr>
          <w:r>
            <w:rPr>
              <w:color w:val="FFFFFF" w:themeColor="background1"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15AAE"/>
    <w:rsid w:val="00040AD9"/>
    <w:rsid w:val="0011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E0072EDEE2B4A14BBE48052E6DB1463">
    <w:name w:val="FE0072EDEE2B4A14BBE48052E6DB1463"/>
    <w:rsid w:val="00115AAE"/>
  </w:style>
  <w:style w:type="paragraph" w:customStyle="1" w:styleId="899655BFD5074C0EA55BCB306B1A427C">
    <w:name w:val="899655BFD5074C0EA55BCB306B1A427C"/>
    <w:rsid w:val="00115AAE"/>
  </w:style>
  <w:style w:type="paragraph" w:customStyle="1" w:styleId="C5755F1A54D848D6A195AB7940A3710D">
    <w:name w:val="C5755F1A54D848D6A195AB7940A3710D"/>
    <w:rsid w:val="00115AAE"/>
  </w:style>
  <w:style w:type="paragraph" w:customStyle="1" w:styleId="D0D80B0D9A0645F5A0ACB6D69DD91825">
    <w:name w:val="D0D80B0D9A0645F5A0ACB6D69DD91825"/>
    <w:rsid w:val="00115AAE"/>
  </w:style>
  <w:style w:type="paragraph" w:customStyle="1" w:styleId="E84B0E225BDE4E599D2FBEA6802CB036">
    <w:name w:val="E84B0E225BDE4E599D2FBEA6802CB036"/>
    <w:rsid w:val="00115AAE"/>
  </w:style>
  <w:style w:type="paragraph" w:customStyle="1" w:styleId="109F61A258A64651AC122AC25E98FB02">
    <w:name w:val="109F61A258A64651AC122AC25E98FB02"/>
    <w:rsid w:val="00115AAE"/>
  </w:style>
  <w:style w:type="paragraph" w:customStyle="1" w:styleId="08BE0D2E1082476091CE343B5E91CC48">
    <w:name w:val="08BE0D2E1082476091CE343B5E91CC48"/>
    <w:rsid w:val="00115A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apitaux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pitaux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apitaux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CHOUKRANE Thilelli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BA99AD-8FD5-4105-81F1-39E56EF7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6</Characters>
  <Application>Microsoft Office Word</Application>
  <DocSecurity>0</DocSecurity>
  <Lines>1</Lines>
  <Paragraphs>1</Paragraphs>
  <ScaleCrop>false</ScaleCrop>
  <Company>CHALAL Ikram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cellulaires et génétiques de la différenciation cellulaire</dc:title>
  <dc:subject>Master 2 GD</dc:subject>
  <dc:creator>ALLAM Karima</dc:creator>
  <cp:keywords/>
  <dc:description/>
  <cp:lastModifiedBy>Lilis</cp:lastModifiedBy>
  <cp:revision>7</cp:revision>
  <dcterms:created xsi:type="dcterms:W3CDTF">2014-10-13T19:07:00Z</dcterms:created>
  <dcterms:modified xsi:type="dcterms:W3CDTF">2014-10-13T19:17:00Z</dcterms:modified>
</cp:coreProperties>
</file>