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DC6" w:rsidRDefault="000E6DC6" w:rsidP="000F11FA"/>
    <w:p w:rsidR="009D4368" w:rsidRPr="000F11FA" w:rsidRDefault="009D4368" w:rsidP="000F11FA"/>
    <w:p w:rsidR="00A5705D" w:rsidRPr="000E6DC6" w:rsidRDefault="00A5705D" w:rsidP="00127EC3">
      <w:pPr>
        <w:jc w:val="center"/>
        <w:rPr>
          <w:rFonts w:ascii="Times New Roman" w:hAnsi="Times New Roman" w:cs="Times New Roman"/>
          <w:b/>
          <w:bCs/>
          <w:i/>
          <w:color w:val="D34817" w:themeColor="accent1"/>
          <w:sz w:val="48"/>
          <w:szCs w:val="44"/>
        </w:rPr>
      </w:pPr>
      <w:r w:rsidRPr="000E6DC6">
        <w:rPr>
          <w:rFonts w:ascii="Times New Roman" w:hAnsi="Times New Roman" w:cs="Times New Roman"/>
          <w:b/>
          <w:bCs/>
          <w:i/>
          <w:color w:val="D34817" w:themeColor="accent1"/>
          <w:sz w:val="48"/>
          <w:szCs w:val="44"/>
        </w:rPr>
        <w:t>PLAN</w:t>
      </w:r>
    </w:p>
    <w:p w:rsidR="00373CB9" w:rsidRPr="008E3487" w:rsidRDefault="00127EC3" w:rsidP="00A5705D">
      <w:pPr>
        <w:numPr>
          <w:ilvl w:val="0"/>
          <w:numId w:val="1"/>
        </w:numPr>
        <w:rPr>
          <w:rFonts w:ascii="Times New Roman" w:hAnsi="Times New Roman" w:cs="Times New Roman"/>
          <w:b/>
          <w:bCs/>
          <w:sz w:val="36"/>
          <w:szCs w:val="36"/>
        </w:rPr>
      </w:pPr>
      <w:r w:rsidRPr="008E3487">
        <w:rPr>
          <w:rFonts w:ascii="Times New Roman" w:hAnsi="Times New Roman" w:cs="Times New Roman"/>
          <w:b/>
          <w:bCs/>
          <w:sz w:val="36"/>
          <w:szCs w:val="36"/>
        </w:rPr>
        <w:t>Introduction</w:t>
      </w:r>
    </w:p>
    <w:p w:rsidR="00373CB9" w:rsidRPr="008E3487" w:rsidRDefault="00127EC3" w:rsidP="00A5705D">
      <w:pPr>
        <w:numPr>
          <w:ilvl w:val="0"/>
          <w:numId w:val="1"/>
        </w:numPr>
        <w:rPr>
          <w:rFonts w:ascii="Times New Roman" w:hAnsi="Times New Roman" w:cs="Times New Roman"/>
          <w:b/>
          <w:bCs/>
          <w:sz w:val="36"/>
          <w:szCs w:val="36"/>
        </w:rPr>
      </w:pPr>
      <w:r w:rsidRPr="008E3487">
        <w:rPr>
          <w:rFonts w:ascii="Times New Roman" w:hAnsi="Times New Roman" w:cs="Times New Roman"/>
          <w:b/>
          <w:bCs/>
          <w:sz w:val="36"/>
          <w:szCs w:val="36"/>
        </w:rPr>
        <w:t xml:space="preserve">Les niveaux de la différenciation cellulaire </w:t>
      </w:r>
    </w:p>
    <w:p w:rsidR="00373CB9" w:rsidRPr="008E3487" w:rsidRDefault="00127EC3" w:rsidP="00A5705D">
      <w:pPr>
        <w:numPr>
          <w:ilvl w:val="0"/>
          <w:numId w:val="1"/>
        </w:numPr>
        <w:rPr>
          <w:rFonts w:ascii="Times New Roman" w:hAnsi="Times New Roman" w:cs="Times New Roman"/>
          <w:b/>
          <w:bCs/>
          <w:sz w:val="36"/>
          <w:szCs w:val="36"/>
        </w:rPr>
      </w:pPr>
      <w:r w:rsidRPr="008E3487">
        <w:rPr>
          <w:rFonts w:ascii="Times New Roman" w:hAnsi="Times New Roman" w:cs="Times New Roman"/>
          <w:b/>
          <w:bCs/>
          <w:sz w:val="36"/>
          <w:szCs w:val="36"/>
        </w:rPr>
        <w:t xml:space="preserve">Les étapes de la différenciation cellulaire </w:t>
      </w:r>
    </w:p>
    <w:p w:rsidR="00373CB9" w:rsidRPr="008E3487" w:rsidRDefault="00127EC3" w:rsidP="00A5705D">
      <w:pPr>
        <w:numPr>
          <w:ilvl w:val="0"/>
          <w:numId w:val="1"/>
        </w:numPr>
        <w:rPr>
          <w:rFonts w:ascii="Times New Roman" w:hAnsi="Times New Roman" w:cs="Times New Roman"/>
          <w:b/>
          <w:bCs/>
          <w:sz w:val="36"/>
          <w:szCs w:val="36"/>
        </w:rPr>
      </w:pPr>
      <w:r w:rsidRPr="008E3487">
        <w:rPr>
          <w:rFonts w:ascii="Times New Roman" w:hAnsi="Times New Roman" w:cs="Times New Roman"/>
          <w:b/>
          <w:bCs/>
          <w:sz w:val="36"/>
          <w:szCs w:val="36"/>
        </w:rPr>
        <w:t xml:space="preserve">Les mécanismes moléculaires de la différenciation cellulaire </w:t>
      </w:r>
    </w:p>
    <w:p w:rsidR="00373CB9" w:rsidRPr="008E3487" w:rsidRDefault="00127EC3" w:rsidP="00A5705D">
      <w:pPr>
        <w:numPr>
          <w:ilvl w:val="0"/>
          <w:numId w:val="2"/>
        </w:numPr>
        <w:rPr>
          <w:rFonts w:ascii="Times New Roman" w:hAnsi="Times New Roman" w:cs="Times New Roman"/>
          <w:sz w:val="36"/>
          <w:szCs w:val="36"/>
        </w:rPr>
      </w:pPr>
      <w:r w:rsidRPr="008E3487">
        <w:rPr>
          <w:rFonts w:ascii="Times New Roman" w:hAnsi="Times New Roman" w:cs="Times New Roman"/>
          <w:sz w:val="36"/>
          <w:szCs w:val="36"/>
        </w:rPr>
        <w:t xml:space="preserve">Mitose asymétrique </w:t>
      </w:r>
    </w:p>
    <w:p w:rsidR="00373CB9" w:rsidRPr="008E3487" w:rsidRDefault="00127EC3" w:rsidP="00A5705D">
      <w:pPr>
        <w:numPr>
          <w:ilvl w:val="0"/>
          <w:numId w:val="2"/>
        </w:numPr>
        <w:rPr>
          <w:rFonts w:ascii="Times New Roman" w:hAnsi="Times New Roman" w:cs="Times New Roman"/>
          <w:sz w:val="36"/>
          <w:szCs w:val="36"/>
        </w:rPr>
      </w:pPr>
      <w:r w:rsidRPr="008E3487">
        <w:rPr>
          <w:rFonts w:ascii="Times New Roman" w:hAnsi="Times New Roman" w:cs="Times New Roman"/>
          <w:sz w:val="36"/>
          <w:szCs w:val="36"/>
        </w:rPr>
        <w:t>Inductions</w:t>
      </w:r>
    </w:p>
    <w:p w:rsidR="00373CB9" w:rsidRPr="008E3487" w:rsidRDefault="00127EC3" w:rsidP="00A5705D">
      <w:pPr>
        <w:numPr>
          <w:ilvl w:val="0"/>
          <w:numId w:val="3"/>
        </w:numPr>
        <w:tabs>
          <w:tab w:val="num" w:pos="720"/>
        </w:tabs>
        <w:rPr>
          <w:rFonts w:ascii="Times New Roman" w:hAnsi="Times New Roman" w:cs="Times New Roman"/>
          <w:sz w:val="36"/>
          <w:szCs w:val="36"/>
        </w:rPr>
      </w:pPr>
      <w:r w:rsidRPr="008E3487">
        <w:rPr>
          <w:rFonts w:ascii="Times New Roman" w:hAnsi="Times New Roman" w:cs="Times New Roman"/>
          <w:sz w:val="36"/>
          <w:szCs w:val="36"/>
        </w:rPr>
        <w:t>Mécanismes moléculaires des interactions cellulaires</w:t>
      </w:r>
    </w:p>
    <w:p w:rsidR="00373CB9" w:rsidRPr="008E3487" w:rsidRDefault="00127EC3" w:rsidP="00A5705D">
      <w:pPr>
        <w:numPr>
          <w:ilvl w:val="0"/>
          <w:numId w:val="4"/>
        </w:numPr>
        <w:tabs>
          <w:tab w:val="num" w:pos="720"/>
        </w:tabs>
        <w:rPr>
          <w:rFonts w:ascii="Times New Roman" w:hAnsi="Times New Roman" w:cs="Times New Roman"/>
          <w:sz w:val="36"/>
          <w:szCs w:val="36"/>
        </w:rPr>
      </w:pPr>
      <w:r w:rsidRPr="008E3487">
        <w:rPr>
          <w:rFonts w:ascii="Times New Roman" w:hAnsi="Times New Roman" w:cs="Times New Roman"/>
          <w:iCs/>
          <w:sz w:val="36"/>
          <w:szCs w:val="36"/>
        </w:rPr>
        <w:t>Le contact intercellulaire</w:t>
      </w:r>
    </w:p>
    <w:p w:rsidR="00373CB9" w:rsidRPr="008E3487" w:rsidRDefault="00127EC3" w:rsidP="00A5705D">
      <w:pPr>
        <w:numPr>
          <w:ilvl w:val="0"/>
          <w:numId w:val="4"/>
        </w:numPr>
        <w:tabs>
          <w:tab w:val="num" w:pos="720"/>
        </w:tabs>
        <w:rPr>
          <w:rFonts w:ascii="Times New Roman" w:hAnsi="Times New Roman" w:cs="Times New Roman"/>
          <w:sz w:val="36"/>
          <w:szCs w:val="36"/>
        </w:rPr>
      </w:pPr>
      <w:r w:rsidRPr="008E3487">
        <w:rPr>
          <w:rFonts w:ascii="Times New Roman" w:hAnsi="Times New Roman" w:cs="Times New Roman"/>
          <w:iCs/>
          <w:sz w:val="36"/>
          <w:szCs w:val="36"/>
        </w:rPr>
        <w:t>Interactions ligand – récepteur</w:t>
      </w:r>
    </w:p>
    <w:p w:rsidR="00373CB9" w:rsidRPr="008E3487" w:rsidRDefault="00127EC3" w:rsidP="00A5705D">
      <w:pPr>
        <w:numPr>
          <w:ilvl w:val="0"/>
          <w:numId w:val="5"/>
        </w:numPr>
        <w:rPr>
          <w:rFonts w:ascii="Times New Roman" w:hAnsi="Times New Roman" w:cs="Times New Roman"/>
          <w:sz w:val="36"/>
          <w:szCs w:val="36"/>
        </w:rPr>
      </w:pPr>
      <w:r w:rsidRPr="008E3487">
        <w:rPr>
          <w:rFonts w:ascii="Times New Roman" w:hAnsi="Times New Roman" w:cs="Times New Roman"/>
          <w:b/>
          <w:bCs/>
          <w:iCs/>
          <w:sz w:val="36"/>
          <w:szCs w:val="36"/>
        </w:rPr>
        <w:t xml:space="preserve">Différenciation et expression combinée de différentes catégories de gênes </w:t>
      </w:r>
    </w:p>
    <w:p w:rsidR="00373CB9" w:rsidRPr="008E3487" w:rsidRDefault="00127EC3" w:rsidP="00A5705D">
      <w:pPr>
        <w:numPr>
          <w:ilvl w:val="0"/>
          <w:numId w:val="6"/>
        </w:numPr>
        <w:rPr>
          <w:rFonts w:ascii="Times New Roman" w:hAnsi="Times New Roman" w:cs="Times New Roman"/>
          <w:i/>
          <w:sz w:val="36"/>
          <w:szCs w:val="36"/>
        </w:rPr>
      </w:pPr>
      <w:r w:rsidRPr="008E3487">
        <w:rPr>
          <w:rFonts w:ascii="Times New Roman" w:hAnsi="Times New Roman" w:cs="Times New Roman"/>
          <w:i/>
          <w:iCs/>
          <w:sz w:val="36"/>
          <w:szCs w:val="36"/>
        </w:rPr>
        <w:t xml:space="preserve"> </w:t>
      </w:r>
      <w:r w:rsidRPr="008E3487">
        <w:rPr>
          <w:rFonts w:ascii="Times New Roman" w:hAnsi="Times New Roman" w:cs="Times New Roman"/>
          <w:bCs/>
          <w:i/>
          <w:iCs/>
          <w:sz w:val="36"/>
          <w:szCs w:val="36"/>
        </w:rPr>
        <w:t xml:space="preserve">Exemple : le contrôle génétique de la différenciation des cellules des crêtes neurales </w:t>
      </w:r>
    </w:p>
    <w:p w:rsidR="00373CB9" w:rsidRPr="008E3487" w:rsidRDefault="00127EC3" w:rsidP="00A5705D">
      <w:pPr>
        <w:numPr>
          <w:ilvl w:val="0"/>
          <w:numId w:val="7"/>
        </w:numPr>
        <w:rPr>
          <w:rFonts w:ascii="Times New Roman" w:hAnsi="Times New Roman" w:cs="Times New Roman"/>
          <w:sz w:val="36"/>
          <w:szCs w:val="36"/>
        </w:rPr>
      </w:pPr>
      <w:r w:rsidRPr="008E3487">
        <w:rPr>
          <w:rFonts w:ascii="Times New Roman" w:hAnsi="Times New Roman" w:cs="Times New Roman"/>
          <w:b/>
          <w:bCs/>
          <w:iCs/>
          <w:sz w:val="36"/>
          <w:szCs w:val="36"/>
        </w:rPr>
        <w:t>Conclusion</w:t>
      </w:r>
    </w:p>
    <w:p w:rsidR="00A5705D" w:rsidRPr="008E3487" w:rsidRDefault="00A5705D" w:rsidP="00A5705D">
      <w:pPr>
        <w:rPr>
          <w:rFonts w:ascii="Times New Roman" w:hAnsi="Times New Roman" w:cs="Times New Roman"/>
          <w:sz w:val="36"/>
          <w:szCs w:val="36"/>
        </w:rPr>
      </w:pPr>
    </w:p>
    <w:p w:rsidR="00A5705D" w:rsidRDefault="00A5705D">
      <w:pPr>
        <w:rPr>
          <w:rFonts w:ascii="Times New Roman" w:hAnsi="Times New Roman" w:cs="Times New Roman"/>
        </w:rPr>
      </w:pPr>
    </w:p>
    <w:p w:rsidR="009D4368" w:rsidRPr="008E3487" w:rsidRDefault="009D4368">
      <w:pPr>
        <w:rPr>
          <w:rFonts w:ascii="Times New Roman" w:hAnsi="Times New Roman" w:cs="Times New Roman"/>
        </w:rPr>
      </w:pPr>
    </w:p>
    <w:p w:rsidR="00A5705D" w:rsidRPr="008E3487" w:rsidRDefault="00A5705D">
      <w:pPr>
        <w:rPr>
          <w:rFonts w:ascii="Times New Roman" w:hAnsi="Times New Roman" w:cs="Times New Roman"/>
        </w:rPr>
      </w:pPr>
    </w:p>
    <w:p w:rsidR="00E71E21" w:rsidRDefault="00E71E21" w:rsidP="00A5705D">
      <w:pPr>
        <w:jc w:val="both"/>
      </w:pPr>
    </w:p>
    <w:p w:rsidR="000F11FA" w:rsidRDefault="000F11FA" w:rsidP="00A5705D">
      <w:pPr>
        <w:jc w:val="both"/>
      </w:pPr>
    </w:p>
    <w:p w:rsidR="000F11FA" w:rsidRDefault="000F11FA" w:rsidP="00A5705D">
      <w:pPr>
        <w:jc w:val="both"/>
      </w:pPr>
    </w:p>
    <w:p w:rsidR="000C0C5E" w:rsidRPr="000E6DC6" w:rsidRDefault="000C0C5E" w:rsidP="00A5705D">
      <w:pPr>
        <w:jc w:val="both"/>
        <w:rPr>
          <w:rFonts w:ascii="Times New Roman" w:hAnsi="Times New Roman" w:cs="Times New Roman"/>
          <w:sz w:val="28"/>
          <w:szCs w:val="28"/>
        </w:rPr>
      </w:pPr>
    </w:p>
    <w:p w:rsidR="00A5705D" w:rsidRDefault="00A5705D" w:rsidP="001C7A38">
      <w:pPr>
        <w:pStyle w:val="Paragraphedeliste"/>
        <w:numPr>
          <w:ilvl w:val="0"/>
          <w:numId w:val="15"/>
        </w:numPr>
        <w:ind w:left="567" w:hanging="207"/>
        <w:jc w:val="both"/>
        <w:rPr>
          <w:b/>
          <w:bCs/>
          <w:i/>
          <w:sz w:val="32"/>
          <w:szCs w:val="28"/>
        </w:rPr>
      </w:pPr>
      <w:r w:rsidRPr="0068153F">
        <w:rPr>
          <w:b/>
          <w:bCs/>
          <w:i/>
          <w:sz w:val="32"/>
          <w:szCs w:val="28"/>
        </w:rPr>
        <w:t xml:space="preserve">INTRODUCTION : </w:t>
      </w:r>
    </w:p>
    <w:p w:rsidR="009D4368" w:rsidRPr="0068153F" w:rsidRDefault="009D4368" w:rsidP="009D4368">
      <w:pPr>
        <w:pStyle w:val="Paragraphedeliste"/>
        <w:ind w:left="567"/>
        <w:jc w:val="both"/>
        <w:rPr>
          <w:b/>
          <w:bCs/>
          <w:i/>
          <w:sz w:val="32"/>
          <w:szCs w:val="28"/>
        </w:rPr>
      </w:pPr>
    </w:p>
    <w:p w:rsidR="00A5705D" w:rsidRPr="000E6DC6" w:rsidRDefault="00A5705D" w:rsidP="00A5705D">
      <w:pPr>
        <w:jc w:val="both"/>
        <w:rPr>
          <w:rStyle w:val="Accentuation"/>
          <w:rFonts w:ascii="Times New Roman" w:hAnsi="Times New Roman" w:cs="Times New Roman"/>
          <w:i w:val="0"/>
          <w:iCs w:val="0"/>
          <w:sz w:val="28"/>
          <w:szCs w:val="28"/>
        </w:rPr>
      </w:pPr>
      <w:r w:rsidRPr="000E6DC6">
        <w:rPr>
          <w:rFonts w:ascii="Times New Roman" w:hAnsi="Times New Roman" w:cs="Times New Roman"/>
          <w:sz w:val="28"/>
          <w:szCs w:val="28"/>
        </w:rPr>
        <w:t xml:space="preserve">Au cours du développement d'un organisme pluricellulaire, la plupart des cellules issues de la cellule-œuf subissent une spécialisation progressive, appelée </w:t>
      </w:r>
      <w:r w:rsidRPr="000E6DC6">
        <w:rPr>
          <w:rStyle w:val="Accentuation"/>
          <w:rFonts w:ascii="Times New Roman" w:hAnsi="Times New Roman" w:cs="Times New Roman"/>
          <w:i w:val="0"/>
          <w:iCs w:val="0"/>
          <w:sz w:val="28"/>
          <w:szCs w:val="28"/>
        </w:rPr>
        <w:t xml:space="preserve">différenciation. </w:t>
      </w:r>
    </w:p>
    <w:p w:rsidR="00A5705D" w:rsidRDefault="00A5705D" w:rsidP="00A5705D">
      <w:pPr>
        <w:jc w:val="both"/>
      </w:pPr>
      <w:r w:rsidRPr="00A5705D">
        <w:rPr>
          <w:noProof/>
          <w:lang w:eastAsia="fr-FR"/>
        </w:rPr>
        <w:drawing>
          <wp:inline distT="0" distB="0" distL="0" distR="0">
            <wp:extent cx="5726113" cy="2600325"/>
            <wp:effectExtent l="19050" t="0" r="7937" b="0"/>
            <wp:docPr id="1" name="Image 1" descr="C:\Users\Mes Document\Desktop\^^^^^^.PNG"/>
            <wp:cNvGraphicFramePr/>
            <a:graphic xmlns:a="http://schemas.openxmlformats.org/drawingml/2006/main">
              <a:graphicData uri="http://schemas.openxmlformats.org/drawingml/2006/picture">
                <pic:pic xmlns:pic="http://schemas.openxmlformats.org/drawingml/2006/picture">
                  <pic:nvPicPr>
                    <pic:cNvPr id="1026" name="Picture 2" descr="C:\Users\Mes Document\Desktop\^^^^^^.PNG"/>
                    <pic:cNvPicPr>
                      <a:picLocks noChangeAspect="1" noChangeArrowheads="1"/>
                    </pic:cNvPicPr>
                  </pic:nvPicPr>
                  <pic:blipFill>
                    <a:blip r:embed="rId7" cstate="print"/>
                    <a:srcRect/>
                    <a:stretch>
                      <a:fillRect/>
                    </a:stretch>
                  </pic:blipFill>
                  <pic:spPr bwMode="auto">
                    <a:xfrm>
                      <a:off x="0" y="0"/>
                      <a:ext cx="5726113" cy="2600325"/>
                    </a:xfrm>
                    <a:prstGeom prst="rect">
                      <a:avLst/>
                    </a:prstGeom>
                    <a:noFill/>
                  </pic:spPr>
                </pic:pic>
              </a:graphicData>
            </a:graphic>
          </wp:inline>
        </w:drawing>
      </w:r>
    </w:p>
    <w:p w:rsidR="00A5705D" w:rsidRPr="000E6DC6" w:rsidRDefault="00A5705D">
      <w:pPr>
        <w:rPr>
          <w:rFonts w:ascii="Times New Roman" w:hAnsi="Times New Roman" w:cs="Times New Roman"/>
          <w:sz w:val="20"/>
        </w:rPr>
      </w:pPr>
    </w:p>
    <w:p w:rsidR="00A5705D" w:rsidRPr="000E6DC6" w:rsidRDefault="00A5705D" w:rsidP="00A5705D">
      <w:pPr>
        <w:rPr>
          <w:rFonts w:ascii="Times New Roman" w:hAnsi="Times New Roman" w:cs="Times New Roman"/>
          <w:b/>
          <w:bCs/>
          <w:i/>
          <w:iCs/>
          <w:color w:val="000000" w:themeColor="text1"/>
          <w:sz w:val="32"/>
          <w:szCs w:val="36"/>
        </w:rPr>
      </w:pPr>
      <w:r w:rsidRPr="000E6DC6">
        <w:rPr>
          <w:rFonts w:ascii="Times New Roman" w:hAnsi="Times New Roman" w:cs="Times New Roman"/>
          <w:b/>
          <w:bCs/>
          <w:i/>
          <w:iCs/>
          <w:color w:val="000000" w:themeColor="text1"/>
          <w:sz w:val="32"/>
          <w:szCs w:val="36"/>
        </w:rPr>
        <w:t>Différenciation</w:t>
      </w:r>
      <w:r w:rsidR="00DD26A2" w:rsidRPr="000E6DC6">
        <w:rPr>
          <w:rFonts w:ascii="Times New Roman" w:hAnsi="Times New Roman" w:cs="Times New Roman"/>
          <w:b/>
          <w:bCs/>
          <w:i/>
          <w:iCs/>
          <w:color w:val="000000" w:themeColor="text1"/>
          <w:sz w:val="32"/>
          <w:szCs w:val="36"/>
        </w:rPr>
        <w:t xml:space="preserve"> : </w:t>
      </w:r>
    </w:p>
    <w:p w:rsidR="00A5705D" w:rsidRPr="00A87A22" w:rsidRDefault="00A5705D" w:rsidP="001C7A38">
      <w:pPr>
        <w:pStyle w:val="Paragraphedeliste"/>
        <w:numPr>
          <w:ilvl w:val="0"/>
          <w:numId w:val="11"/>
        </w:numPr>
        <w:rPr>
          <w:i/>
          <w:iCs/>
          <w:sz w:val="32"/>
          <w:szCs w:val="32"/>
        </w:rPr>
      </w:pPr>
      <w:r w:rsidRPr="00A87A22">
        <w:rPr>
          <w:rFonts w:eastAsia="+mn-ea"/>
          <w:i/>
          <w:iCs/>
          <w:sz w:val="32"/>
          <w:szCs w:val="32"/>
        </w:rPr>
        <w:t xml:space="preserve">Formation </w:t>
      </w:r>
      <w:r w:rsidR="000E6DC6">
        <w:rPr>
          <w:rFonts w:eastAsia="+mn-ea"/>
          <w:i/>
          <w:iCs/>
          <w:sz w:val="32"/>
          <w:szCs w:val="32"/>
        </w:rPr>
        <w:t>de types cellulaires spécialisé</w:t>
      </w:r>
      <w:r w:rsidRPr="00A87A22">
        <w:rPr>
          <w:rFonts w:eastAsia="+mn-ea"/>
          <w:i/>
          <w:iCs/>
          <w:sz w:val="32"/>
          <w:szCs w:val="32"/>
        </w:rPr>
        <w:t xml:space="preserve">s à partir d'une cellule indifférenciée. </w:t>
      </w:r>
    </w:p>
    <w:p w:rsidR="00A5705D" w:rsidRPr="00A87A22" w:rsidRDefault="000E6DC6" w:rsidP="001C7A38">
      <w:pPr>
        <w:pStyle w:val="Paragraphedeliste"/>
        <w:numPr>
          <w:ilvl w:val="0"/>
          <w:numId w:val="11"/>
        </w:numPr>
        <w:rPr>
          <w:sz w:val="32"/>
          <w:szCs w:val="32"/>
        </w:rPr>
      </w:pPr>
      <w:r>
        <w:rPr>
          <w:sz w:val="32"/>
          <w:szCs w:val="32"/>
        </w:rPr>
        <w:t>A</w:t>
      </w:r>
      <w:r w:rsidR="00A5705D" w:rsidRPr="00A87A22">
        <w:rPr>
          <w:sz w:val="32"/>
          <w:szCs w:val="32"/>
        </w:rPr>
        <w:t>cquisition par une cellule ou une population cellulaire de caractères morphologiques originaux habituellement en rapport avec une spécialisation fonctionnelle.</w:t>
      </w:r>
    </w:p>
    <w:p w:rsidR="00DD26A2" w:rsidRPr="00DD26A2" w:rsidRDefault="00DD26A2" w:rsidP="00DD26A2">
      <w:pPr>
        <w:pStyle w:val="Paragraphedeliste"/>
        <w:rPr>
          <w:sz w:val="32"/>
          <w:szCs w:val="32"/>
        </w:rPr>
      </w:pPr>
    </w:p>
    <w:p w:rsidR="00351CE7" w:rsidRDefault="00351CE7" w:rsidP="0026378A">
      <w:pPr>
        <w:pStyle w:val="Sansinterligne"/>
      </w:pPr>
      <w:r w:rsidRPr="00127EC3">
        <w:rPr>
          <w:noProof/>
          <w:lang w:eastAsia="fr-FR"/>
        </w:rPr>
        <w:drawing>
          <wp:inline distT="0" distB="0" distL="0" distR="0">
            <wp:extent cx="5760720" cy="1161208"/>
            <wp:effectExtent l="19050" t="0" r="0" b="0"/>
            <wp:docPr id="2"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0990" cy="1512168"/>
                      <a:chOff x="1187624" y="4509120"/>
                      <a:chExt cx="7500990" cy="1512168"/>
                    </a:xfrm>
                  </a:grpSpPr>
                  <a:sp>
                    <a:nvSpPr>
                      <a:cNvPr id="6" name="Étiquette 5"/>
                      <a:cNvSpPr/>
                    </a:nvSpPr>
                    <a:spPr>
                      <a:xfrm>
                        <a:off x="1187624" y="4509120"/>
                        <a:ext cx="7500990" cy="1512168"/>
                      </a:xfrm>
                      <a:prstGeom prst="plaque">
                        <a:avLst/>
                      </a:prstGeom>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buNone/>
                          </a:pPr>
                          <a:endParaRPr lang="fr-FR" sz="2400" dirty="0" smtClean="0">
                            <a:latin typeface="Times New Roman" pitchFamily="18" charset="0"/>
                            <a:cs typeface="Times New Roman" pitchFamily="18" charset="0"/>
                          </a:endParaRPr>
                        </a:p>
                        <a:p>
                          <a:pPr algn="ctr">
                            <a:buNone/>
                          </a:pPr>
                          <a:r>
                            <a:rPr lang="fr-FR" sz="2400" dirty="0" smtClean="0">
                              <a:latin typeface="Times New Roman" pitchFamily="18" charset="0"/>
                              <a:cs typeface="Times New Roman" pitchFamily="18" charset="0"/>
                            </a:rPr>
                            <a:t>Plus les cellules sont différenciées et plus le répertoire de gènes exprimés se restreint et moins il y a de possibilités d'adaptations.</a:t>
                          </a:r>
                        </a:p>
                        <a:p>
                          <a:pPr algn="ctr">
                            <a:buNone/>
                          </a:pPr>
                          <a:endParaRPr lang="fr-FR" dirty="0">
                            <a:latin typeface="Times New Roman" pitchFamily="18" charset="0"/>
                            <a:cs typeface="Times New Roman" pitchFamily="18" charset="0"/>
                          </a:endParaRPr>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p w:rsidR="00A87A22" w:rsidRDefault="00A87A22" w:rsidP="00A87A22">
      <w:pPr>
        <w:autoSpaceDE w:val="0"/>
        <w:autoSpaceDN w:val="0"/>
        <w:adjustRightInd w:val="0"/>
      </w:pPr>
    </w:p>
    <w:p w:rsidR="00A07F81" w:rsidRPr="000F11FA" w:rsidRDefault="00A07F81" w:rsidP="001C7A38">
      <w:pPr>
        <w:pStyle w:val="Paragraphedeliste"/>
        <w:numPr>
          <w:ilvl w:val="0"/>
          <w:numId w:val="12"/>
        </w:numPr>
        <w:autoSpaceDE w:val="0"/>
        <w:autoSpaceDN w:val="0"/>
        <w:adjustRightInd w:val="0"/>
        <w:rPr>
          <w:i/>
          <w:sz w:val="32"/>
          <w:szCs w:val="32"/>
        </w:rPr>
      </w:pPr>
      <w:r w:rsidRPr="000F11FA">
        <w:rPr>
          <w:b/>
          <w:i/>
          <w:color w:val="000000" w:themeColor="text1"/>
          <w:sz w:val="32"/>
          <w:szCs w:val="32"/>
        </w:rPr>
        <w:t>Notion de</w:t>
      </w:r>
      <w:r w:rsidR="00351CE7" w:rsidRPr="000F11FA">
        <w:rPr>
          <w:b/>
          <w:i/>
          <w:color w:val="000000" w:themeColor="text1"/>
          <w:sz w:val="32"/>
          <w:szCs w:val="32"/>
        </w:rPr>
        <w:t xml:space="preserve"> cellule souche</w:t>
      </w:r>
      <w:r w:rsidR="00DD26A2" w:rsidRPr="000F11FA">
        <w:rPr>
          <w:i/>
          <w:sz w:val="32"/>
          <w:szCs w:val="32"/>
        </w:rPr>
        <w:t xml:space="preserve"> :  </w:t>
      </w:r>
    </w:p>
    <w:p w:rsidR="00DD26A2" w:rsidRPr="000F11FA" w:rsidRDefault="00A07F81" w:rsidP="000F11FA">
      <w:pPr>
        <w:autoSpaceDE w:val="0"/>
        <w:autoSpaceDN w:val="0"/>
        <w:adjustRightInd w:val="0"/>
        <w:rPr>
          <w:rFonts w:ascii="Times New Roman" w:hAnsi="Times New Roman" w:cs="Times New Roman"/>
          <w:sz w:val="28"/>
          <w:szCs w:val="32"/>
        </w:rPr>
      </w:pPr>
      <w:r w:rsidRPr="00A07F81">
        <w:rPr>
          <w:rFonts w:ascii="Times New Roman" w:hAnsi="Times New Roman" w:cs="Times New Roman"/>
          <w:sz w:val="28"/>
          <w:szCs w:val="32"/>
        </w:rPr>
        <w:t>C</w:t>
      </w:r>
      <w:r w:rsidR="00351CE7" w:rsidRPr="00A07F81">
        <w:rPr>
          <w:rFonts w:ascii="Times New Roman" w:hAnsi="Times New Roman" w:cs="Times New Roman"/>
          <w:sz w:val="28"/>
          <w:szCs w:val="32"/>
        </w:rPr>
        <w:t xml:space="preserve">ellule indifférenciée capable de s’auto-renouveler et de produire d’autres cellules qui s’engagent dans une ou plusieurs voies de </w:t>
      </w:r>
      <w:r w:rsidRPr="00A07F81">
        <w:rPr>
          <w:rFonts w:ascii="Times New Roman" w:hAnsi="Times New Roman" w:cs="Times New Roman"/>
          <w:sz w:val="28"/>
          <w:szCs w:val="32"/>
        </w:rPr>
        <w:t>différenciation.</w:t>
      </w:r>
    </w:p>
    <w:p w:rsidR="0099411A" w:rsidRPr="000F11FA" w:rsidRDefault="00886F6C" w:rsidP="001C7A38">
      <w:pPr>
        <w:pStyle w:val="Paragraphedeliste"/>
        <w:numPr>
          <w:ilvl w:val="0"/>
          <w:numId w:val="13"/>
        </w:numPr>
        <w:autoSpaceDE w:val="0"/>
        <w:autoSpaceDN w:val="0"/>
        <w:adjustRightInd w:val="0"/>
        <w:rPr>
          <w:b/>
          <w:i/>
          <w:color w:val="000000" w:themeColor="text1"/>
          <w:sz w:val="28"/>
          <w:szCs w:val="28"/>
        </w:rPr>
      </w:pPr>
      <w:r w:rsidRPr="000F11FA">
        <w:rPr>
          <w:b/>
          <w:i/>
          <w:color w:val="000000" w:themeColor="text1"/>
          <w:sz w:val="32"/>
          <w:szCs w:val="28"/>
        </w:rPr>
        <w:t>Les différents types de cellules souches</w:t>
      </w:r>
      <w:r w:rsidR="00DD26A2" w:rsidRPr="000F11FA">
        <w:rPr>
          <w:b/>
          <w:i/>
          <w:color w:val="000000" w:themeColor="text1"/>
          <w:sz w:val="32"/>
          <w:szCs w:val="28"/>
        </w:rPr>
        <w:t xml:space="preserve"> : </w:t>
      </w:r>
      <w:r w:rsidRPr="000F11FA">
        <w:rPr>
          <w:b/>
          <w:i/>
          <w:color w:val="000000" w:themeColor="text1"/>
          <w:sz w:val="32"/>
          <w:szCs w:val="28"/>
        </w:rPr>
        <w:t xml:space="preserve"> </w:t>
      </w:r>
    </w:p>
    <w:p w:rsidR="00351CE7" w:rsidRPr="00A07F81" w:rsidRDefault="00351CE7" w:rsidP="0099411A">
      <w:pPr>
        <w:rPr>
          <w:rFonts w:ascii="Times New Roman" w:hAnsi="Times New Roman" w:cs="Times New Roman"/>
          <w:sz w:val="28"/>
          <w:szCs w:val="28"/>
        </w:rPr>
      </w:pPr>
      <w:r w:rsidRPr="00A07F81">
        <w:rPr>
          <w:rFonts w:ascii="Times New Roman" w:hAnsi="Times New Roman" w:cs="Times New Roman"/>
          <w:sz w:val="28"/>
          <w:szCs w:val="28"/>
        </w:rPr>
        <w:t xml:space="preserve"> </w:t>
      </w:r>
      <w:r w:rsidR="00963091">
        <w:rPr>
          <w:rFonts w:ascii="Times New Roman" w:hAnsi="Times New Roman" w:cs="Times New Roman"/>
          <w:sz w:val="28"/>
          <w:szCs w:val="28"/>
        </w:rPr>
        <w:t>O</w:t>
      </w:r>
      <w:r w:rsidRPr="00A07F81">
        <w:rPr>
          <w:rFonts w:ascii="Times New Roman" w:hAnsi="Times New Roman" w:cs="Times New Roman"/>
          <w:sz w:val="28"/>
          <w:szCs w:val="28"/>
        </w:rPr>
        <w:t xml:space="preserve">n distingue 4 catégories de cellules souches  </w:t>
      </w:r>
      <w:r w:rsidR="00DD26A2" w:rsidRPr="00A07F81">
        <w:rPr>
          <w:rFonts w:ascii="Times New Roman" w:hAnsi="Times New Roman" w:cs="Times New Roman"/>
          <w:sz w:val="28"/>
          <w:szCs w:val="28"/>
        </w:rPr>
        <w:t>s</w:t>
      </w:r>
      <w:r w:rsidR="0099411A" w:rsidRPr="00A07F81">
        <w:rPr>
          <w:rFonts w:ascii="Times New Roman" w:hAnsi="Times New Roman" w:cs="Times New Roman"/>
          <w:sz w:val="28"/>
          <w:szCs w:val="28"/>
        </w:rPr>
        <w:t>elon leur potentiel de différenci</w:t>
      </w:r>
      <w:r w:rsidR="00DD26A2" w:rsidRPr="00A07F81">
        <w:rPr>
          <w:rFonts w:ascii="Times New Roman" w:hAnsi="Times New Roman" w:cs="Times New Roman"/>
          <w:sz w:val="28"/>
          <w:szCs w:val="28"/>
        </w:rPr>
        <w:t>ation au cours de développement</w:t>
      </w:r>
    </w:p>
    <w:p w:rsidR="00A87A22" w:rsidRPr="000F11FA" w:rsidRDefault="0057546C" w:rsidP="001C7A38">
      <w:pPr>
        <w:pStyle w:val="Paragraphedeliste"/>
        <w:numPr>
          <w:ilvl w:val="0"/>
          <w:numId w:val="14"/>
        </w:numPr>
        <w:autoSpaceDE w:val="0"/>
        <w:autoSpaceDN w:val="0"/>
        <w:adjustRightInd w:val="0"/>
        <w:rPr>
          <w:b/>
          <w:bCs/>
          <w:i/>
          <w:color w:val="D34817" w:themeColor="accent1"/>
          <w:sz w:val="28"/>
          <w:szCs w:val="28"/>
          <w:u w:val="single"/>
        </w:rPr>
      </w:pPr>
      <w:r w:rsidRPr="000F11FA">
        <w:rPr>
          <w:b/>
          <w:bCs/>
          <w:i/>
          <w:color w:val="D34817" w:themeColor="accent1"/>
          <w:sz w:val="28"/>
          <w:szCs w:val="28"/>
          <w:u w:val="single"/>
        </w:rPr>
        <w:lastRenderedPageBreak/>
        <w:t xml:space="preserve">Les cellules souches </w:t>
      </w:r>
      <w:proofErr w:type="spellStart"/>
      <w:r w:rsidRPr="000F11FA">
        <w:rPr>
          <w:b/>
          <w:bCs/>
          <w:i/>
          <w:color w:val="D34817" w:themeColor="accent1"/>
          <w:sz w:val="28"/>
          <w:szCs w:val="28"/>
          <w:u w:val="single"/>
        </w:rPr>
        <w:t>unipotentes</w:t>
      </w:r>
      <w:proofErr w:type="spellEnd"/>
      <w:r w:rsidR="00CA2AE8" w:rsidRPr="000F11FA">
        <w:rPr>
          <w:b/>
          <w:bCs/>
          <w:i/>
          <w:color w:val="D34817" w:themeColor="accent1"/>
          <w:sz w:val="28"/>
          <w:szCs w:val="28"/>
          <w:u w:val="single"/>
        </w:rPr>
        <w:t> :</w:t>
      </w:r>
      <w:r w:rsidRPr="000F11FA">
        <w:rPr>
          <w:b/>
          <w:bCs/>
          <w:i/>
          <w:color w:val="D34817" w:themeColor="accent1"/>
          <w:sz w:val="28"/>
          <w:szCs w:val="28"/>
          <w:u w:val="single"/>
        </w:rPr>
        <w:t xml:space="preserve"> </w:t>
      </w:r>
    </w:p>
    <w:p w:rsidR="000F11FA" w:rsidRDefault="000F11FA" w:rsidP="000F11FA">
      <w:pPr>
        <w:autoSpaceDE w:val="0"/>
        <w:autoSpaceDN w:val="0"/>
        <w:adjustRightInd w:val="0"/>
        <w:spacing w:after="0" w:line="240" w:lineRule="auto"/>
        <w:rPr>
          <w:rFonts w:ascii="Times New Roman" w:hAnsi="Times New Roman" w:cs="Times New Roman"/>
          <w:sz w:val="28"/>
          <w:szCs w:val="28"/>
        </w:rPr>
      </w:pPr>
      <w:r w:rsidRPr="000F11FA">
        <w:rPr>
          <w:rFonts w:ascii="Times New Roman" w:hAnsi="Times New Roman" w:cs="Times New Roman"/>
          <w:sz w:val="28"/>
          <w:szCs w:val="28"/>
        </w:rPr>
        <w:t>N</w:t>
      </w:r>
      <w:r w:rsidR="0057546C" w:rsidRPr="000F11FA">
        <w:rPr>
          <w:rFonts w:ascii="Times New Roman" w:hAnsi="Times New Roman" w:cs="Times New Roman"/>
          <w:sz w:val="28"/>
          <w:szCs w:val="28"/>
        </w:rPr>
        <w:t>e peuvent produire qu'un seul type cellulaire (tout en s'</w:t>
      </w:r>
      <w:proofErr w:type="spellStart"/>
      <w:r w:rsidR="0057546C" w:rsidRPr="000F11FA">
        <w:rPr>
          <w:rFonts w:ascii="Times New Roman" w:hAnsi="Times New Roman" w:cs="Times New Roman"/>
          <w:sz w:val="28"/>
          <w:szCs w:val="28"/>
        </w:rPr>
        <w:t>autorenouvelant</w:t>
      </w:r>
      <w:proofErr w:type="spellEnd"/>
      <w:r w:rsidR="0057546C" w:rsidRPr="000F11FA">
        <w:rPr>
          <w:rFonts w:ascii="Times New Roman" w:hAnsi="Times New Roman" w:cs="Times New Roman"/>
          <w:sz w:val="28"/>
          <w:szCs w:val="28"/>
        </w:rPr>
        <w:t xml:space="preserve">) comme la peau, foie, muqueuse intestinale, testicule. Certains organes, tels que le </w:t>
      </w:r>
      <w:proofErr w:type="spellStart"/>
      <w:r w:rsidR="0057546C" w:rsidRPr="000F11FA">
        <w:rPr>
          <w:rFonts w:ascii="Times New Roman" w:hAnsi="Times New Roman" w:cs="Times New Roman"/>
          <w:sz w:val="28"/>
          <w:szCs w:val="28"/>
        </w:rPr>
        <w:t>coeur</w:t>
      </w:r>
      <w:proofErr w:type="spellEnd"/>
      <w:r w:rsidR="0057546C" w:rsidRPr="000F11FA">
        <w:rPr>
          <w:rFonts w:ascii="Times New Roman" w:hAnsi="Times New Roman" w:cs="Times New Roman"/>
          <w:sz w:val="28"/>
          <w:szCs w:val="28"/>
        </w:rPr>
        <w:t xml:space="preserve"> et le </w:t>
      </w:r>
      <w:proofErr w:type="spellStart"/>
      <w:r w:rsidR="0057546C" w:rsidRPr="000F11FA">
        <w:rPr>
          <w:rFonts w:ascii="Times New Roman" w:hAnsi="Times New Roman" w:cs="Times New Roman"/>
          <w:sz w:val="28"/>
          <w:szCs w:val="28"/>
        </w:rPr>
        <w:t>pancrèas</w:t>
      </w:r>
      <w:proofErr w:type="spellEnd"/>
      <w:r w:rsidR="0057546C" w:rsidRPr="000F11FA">
        <w:rPr>
          <w:rFonts w:ascii="Times New Roman" w:hAnsi="Times New Roman" w:cs="Times New Roman"/>
          <w:sz w:val="28"/>
          <w:szCs w:val="28"/>
        </w:rPr>
        <w:t xml:space="preserve">, ne renferment pas de cellules souches et n’ont donc aucune possibilité de </w:t>
      </w:r>
      <w:proofErr w:type="spellStart"/>
      <w:r w:rsidR="0057546C" w:rsidRPr="000F11FA">
        <w:rPr>
          <w:rFonts w:ascii="Times New Roman" w:hAnsi="Times New Roman" w:cs="Times New Roman"/>
          <w:sz w:val="28"/>
          <w:szCs w:val="28"/>
        </w:rPr>
        <w:t>régénèration</w:t>
      </w:r>
      <w:proofErr w:type="spellEnd"/>
      <w:r w:rsidR="0057546C" w:rsidRPr="000F11FA">
        <w:rPr>
          <w:rFonts w:ascii="Times New Roman" w:hAnsi="Times New Roman" w:cs="Times New Roman"/>
          <w:sz w:val="28"/>
          <w:szCs w:val="28"/>
        </w:rPr>
        <w:t xml:space="preserve"> en cas de lésion</w:t>
      </w:r>
      <w:r>
        <w:rPr>
          <w:rFonts w:ascii="Times New Roman" w:hAnsi="Times New Roman" w:cs="Times New Roman"/>
          <w:sz w:val="28"/>
          <w:szCs w:val="28"/>
        </w:rPr>
        <w:t>.</w:t>
      </w:r>
    </w:p>
    <w:p w:rsidR="000F11FA" w:rsidRDefault="000F11FA" w:rsidP="000F11FA">
      <w:pPr>
        <w:autoSpaceDE w:val="0"/>
        <w:autoSpaceDN w:val="0"/>
        <w:adjustRightInd w:val="0"/>
        <w:spacing w:after="0" w:line="240" w:lineRule="auto"/>
        <w:rPr>
          <w:rFonts w:ascii="Times New Roman" w:hAnsi="Times New Roman" w:cs="Times New Roman"/>
          <w:sz w:val="28"/>
          <w:szCs w:val="28"/>
        </w:rPr>
      </w:pPr>
    </w:p>
    <w:p w:rsidR="00A87A22" w:rsidRPr="000F11FA" w:rsidRDefault="0057546C" w:rsidP="001C7A38">
      <w:pPr>
        <w:pStyle w:val="Paragraphedeliste"/>
        <w:numPr>
          <w:ilvl w:val="0"/>
          <w:numId w:val="14"/>
        </w:numPr>
        <w:autoSpaceDE w:val="0"/>
        <w:autoSpaceDN w:val="0"/>
        <w:adjustRightInd w:val="0"/>
        <w:rPr>
          <w:rFonts w:eastAsiaTheme="minorHAnsi"/>
          <w:sz w:val="28"/>
          <w:szCs w:val="28"/>
          <w:lang w:eastAsia="en-US"/>
        </w:rPr>
      </w:pPr>
      <w:r w:rsidRPr="000F11FA">
        <w:rPr>
          <w:b/>
          <w:bCs/>
          <w:i/>
          <w:color w:val="D34817" w:themeColor="accent1"/>
          <w:sz w:val="28"/>
          <w:szCs w:val="28"/>
          <w:u w:val="single"/>
        </w:rPr>
        <w:t>Les cellules souches totipotentes</w:t>
      </w:r>
      <w:r w:rsidR="00CA2AE8" w:rsidRPr="000F11FA">
        <w:rPr>
          <w:b/>
          <w:bCs/>
          <w:i/>
          <w:color w:val="D34817" w:themeColor="accent1"/>
          <w:sz w:val="28"/>
          <w:szCs w:val="28"/>
          <w:u w:val="single"/>
        </w:rPr>
        <w:t> :</w:t>
      </w:r>
      <w:r w:rsidRPr="000F11FA">
        <w:rPr>
          <w:b/>
          <w:bCs/>
          <w:i/>
          <w:color w:val="D34817" w:themeColor="accent1"/>
          <w:sz w:val="28"/>
          <w:szCs w:val="28"/>
          <w:u w:val="single"/>
        </w:rPr>
        <w:t xml:space="preserve"> </w:t>
      </w:r>
    </w:p>
    <w:p w:rsidR="000F11FA" w:rsidRDefault="000F11FA" w:rsidP="00CA2AE8">
      <w:pPr>
        <w:tabs>
          <w:tab w:val="left" w:pos="1843"/>
        </w:tabs>
        <w:autoSpaceDE w:val="0"/>
        <w:autoSpaceDN w:val="0"/>
        <w:adjustRightInd w:val="0"/>
        <w:spacing w:after="0" w:line="240" w:lineRule="auto"/>
        <w:rPr>
          <w:rFonts w:ascii="Times New Roman" w:hAnsi="Times New Roman" w:cs="Times New Roman"/>
          <w:sz w:val="28"/>
          <w:szCs w:val="28"/>
        </w:rPr>
      </w:pPr>
      <w:r w:rsidRPr="000F11FA">
        <w:rPr>
          <w:rFonts w:ascii="Times New Roman" w:hAnsi="Times New Roman" w:cs="Times New Roman"/>
          <w:sz w:val="28"/>
          <w:szCs w:val="28"/>
        </w:rPr>
        <w:t>O</w:t>
      </w:r>
      <w:r w:rsidR="0057546C" w:rsidRPr="000F11FA">
        <w:rPr>
          <w:rFonts w:ascii="Times New Roman" w:hAnsi="Times New Roman" w:cs="Times New Roman"/>
          <w:sz w:val="28"/>
          <w:szCs w:val="28"/>
        </w:rPr>
        <w:t xml:space="preserve">vule fécondé ou cellules issues des premières divisions de cet </w:t>
      </w:r>
      <w:r w:rsidR="00CA2AE8" w:rsidRPr="000F11FA">
        <w:rPr>
          <w:rFonts w:ascii="Times New Roman" w:hAnsi="Times New Roman" w:cs="Times New Roman"/>
          <w:sz w:val="28"/>
          <w:szCs w:val="28"/>
        </w:rPr>
        <w:t xml:space="preserve">œuf </w:t>
      </w:r>
      <w:r w:rsidR="0057546C" w:rsidRPr="000F11FA">
        <w:rPr>
          <w:rFonts w:ascii="Times New Roman" w:hAnsi="Times New Roman" w:cs="Times New Roman"/>
          <w:sz w:val="28"/>
          <w:szCs w:val="28"/>
        </w:rPr>
        <w:t>jusqu'au quatrième jour (morula de 2 à 8 cellules). Ces cellules sont les seules à permettre le développement</w:t>
      </w:r>
      <w:r w:rsidR="00CA2AE8" w:rsidRPr="000F11FA">
        <w:rPr>
          <w:rFonts w:ascii="Times New Roman" w:hAnsi="Times New Roman" w:cs="Times New Roman"/>
          <w:sz w:val="28"/>
          <w:szCs w:val="28"/>
        </w:rPr>
        <w:t xml:space="preserve"> </w:t>
      </w:r>
      <w:r w:rsidR="0057546C" w:rsidRPr="000F11FA">
        <w:rPr>
          <w:rFonts w:ascii="Times New Roman" w:hAnsi="Times New Roman" w:cs="Times New Roman"/>
          <w:sz w:val="28"/>
          <w:szCs w:val="28"/>
        </w:rPr>
        <w:t>d'un individu complet à condition d'être placées in vivo pour permettre une orientation de l'embryon impossible</w:t>
      </w:r>
      <w:r w:rsidR="00CA2AE8" w:rsidRPr="000F11FA">
        <w:rPr>
          <w:rFonts w:ascii="Times New Roman" w:hAnsi="Times New Roman" w:cs="Times New Roman"/>
          <w:b/>
          <w:bCs/>
          <w:sz w:val="28"/>
          <w:szCs w:val="28"/>
        </w:rPr>
        <w:t xml:space="preserve"> </w:t>
      </w:r>
      <w:r w:rsidR="0057546C" w:rsidRPr="000F11FA">
        <w:rPr>
          <w:rFonts w:ascii="Times New Roman" w:hAnsi="Times New Roman" w:cs="Times New Roman"/>
          <w:sz w:val="28"/>
          <w:szCs w:val="28"/>
        </w:rPr>
        <w:t>in-vitro. C’est seulement à ce stade que peut s'opérer un clonage reproductif (vrais jumeaux) par scission</w:t>
      </w:r>
      <w:r w:rsidR="00CA2AE8" w:rsidRPr="000F11FA">
        <w:rPr>
          <w:rFonts w:ascii="Times New Roman" w:hAnsi="Times New Roman" w:cs="Times New Roman"/>
          <w:b/>
          <w:bCs/>
          <w:sz w:val="28"/>
          <w:szCs w:val="28"/>
        </w:rPr>
        <w:t xml:space="preserve"> </w:t>
      </w:r>
      <w:r w:rsidR="0057546C" w:rsidRPr="000F11FA">
        <w:rPr>
          <w:rFonts w:ascii="Times New Roman" w:hAnsi="Times New Roman" w:cs="Times New Roman"/>
          <w:sz w:val="28"/>
          <w:szCs w:val="28"/>
        </w:rPr>
        <w:t xml:space="preserve">embryonnaire. </w:t>
      </w:r>
      <w:proofErr w:type="spellStart"/>
      <w:r w:rsidR="0057546C" w:rsidRPr="000F11FA">
        <w:rPr>
          <w:rFonts w:ascii="Times New Roman" w:hAnsi="Times New Roman" w:cs="Times New Roman"/>
          <w:sz w:val="28"/>
          <w:szCs w:val="28"/>
        </w:rPr>
        <w:t>Ethymologiquement</w:t>
      </w:r>
      <w:proofErr w:type="spellEnd"/>
      <w:r w:rsidR="0057546C" w:rsidRPr="000F11FA">
        <w:rPr>
          <w:rFonts w:ascii="Times New Roman" w:hAnsi="Times New Roman" w:cs="Times New Roman"/>
          <w:sz w:val="28"/>
          <w:szCs w:val="28"/>
        </w:rPr>
        <w:t xml:space="preserve"> totipotence signifie "tout pouvoir" indiquant que théoriquement ces cellules</w:t>
      </w:r>
      <w:r w:rsidR="00CA2AE8" w:rsidRPr="000F11FA">
        <w:rPr>
          <w:rFonts w:ascii="Times New Roman" w:hAnsi="Times New Roman" w:cs="Times New Roman"/>
          <w:b/>
          <w:bCs/>
          <w:sz w:val="28"/>
          <w:szCs w:val="28"/>
        </w:rPr>
        <w:t xml:space="preserve"> </w:t>
      </w:r>
      <w:r w:rsidR="0057546C" w:rsidRPr="000F11FA">
        <w:rPr>
          <w:rFonts w:ascii="Times New Roman" w:hAnsi="Times New Roman" w:cs="Times New Roman"/>
          <w:sz w:val="28"/>
          <w:szCs w:val="28"/>
        </w:rPr>
        <w:t>peuvent être différenciées en tout type cellulaire. In vitro, selon les conditions de culture, il est possible d’engager</w:t>
      </w:r>
      <w:r w:rsidR="00CA2AE8" w:rsidRPr="000F11FA">
        <w:rPr>
          <w:rFonts w:ascii="Times New Roman" w:hAnsi="Times New Roman" w:cs="Times New Roman"/>
          <w:b/>
          <w:bCs/>
          <w:sz w:val="28"/>
          <w:szCs w:val="28"/>
        </w:rPr>
        <w:t xml:space="preserve"> </w:t>
      </w:r>
      <w:r w:rsidR="0057546C" w:rsidRPr="000F11FA">
        <w:rPr>
          <w:rFonts w:ascii="Times New Roman" w:hAnsi="Times New Roman" w:cs="Times New Roman"/>
          <w:sz w:val="28"/>
          <w:szCs w:val="28"/>
        </w:rPr>
        <w:t>les cellules ES dans différentes voies de différenciation (hématopoïétique, endothéliale, neurale, musculaire).</w:t>
      </w:r>
    </w:p>
    <w:p w:rsidR="0068153F" w:rsidRDefault="0068153F" w:rsidP="00CA2AE8">
      <w:pPr>
        <w:tabs>
          <w:tab w:val="left" w:pos="1843"/>
        </w:tabs>
        <w:autoSpaceDE w:val="0"/>
        <w:autoSpaceDN w:val="0"/>
        <w:adjustRightInd w:val="0"/>
        <w:spacing w:after="0" w:line="240" w:lineRule="auto"/>
        <w:rPr>
          <w:rFonts w:ascii="Times New Roman" w:hAnsi="Times New Roman" w:cs="Times New Roman"/>
          <w:b/>
          <w:bCs/>
          <w:sz w:val="28"/>
          <w:szCs w:val="28"/>
        </w:rPr>
      </w:pPr>
    </w:p>
    <w:p w:rsidR="00A87A22" w:rsidRPr="000F11FA" w:rsidRDefault="0057546C" w:rsidP="001C7A38">
      <w:pPr>
        <w:pStyle w:val="Paragraphedeliste"/>
        <w:numPr>
          <w:ilvl w:val="0"/>
          <w:numId w:val="14"/>
        </w:numPr>
        <w:tabs>
          <w:tab w:val="left" w:pos="1843"/>
        </w:tabs>
        <w:autoSpaceDE w:val="0"/>
        <w:autoSpaceDN w:val="0"/>
        <w:adjustRightInd w:val="0"/>
        <w:rPr>
          <w:b/>
          <w:bCs/>
          <w:i/>
          <w:color w:val="D34817" w:themeColor="accent1"/>
          <w:sz w:val="28"/>
          <w:szCs w:val="28"/>
          <w:u w:val="single"/>
        </w:rPr>
      </w:pPr>
      <w:r w:rsidRPr="000F11FA">
        <w:rPr>
          <w:b/>
          <w:bCs/>
          <w:i/>
          <w:color w:val="D34817" w:themeColor="accent1"/>
          <w:sz w:val="28"/>
          <w:szCs w:val="28"/>
          <w:u w:val="single"/>
        </w:rPr>
        <w:t>Les cellules souches pluripotentes</w:t>
      </w:r>
      <w:r w:rsidR="00CA2AE8" w:rsidRPr="000F11FA">
        <w:rPr>
          <w:b/>
          <w:bCs/>
          <w:i/>
          <w:color w:val="D34817" w:themeColor="accent1"/>
          <w:sz w:val="28"/>
          <w:szCs w:val="28"/>
          <w:u w:val="single"/>
        </w:rPr>
        <w:t> :</w:t>
      </w:r>
    </w:p>
    <w:p w:rsidR="0057546C" w:rsidRDefault="000F11FA" w:rsidP="0057546C">
      <w:pPr>
        <w:tabs>
          <w:tab w:val="left" w:pos="1843"/>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w:t>
      </w:r>
      <w:r w:rsidR="0057546C" w:rsidRPr="000F11FA">
        <w:rPr>
          <w:rFonts w:ascii="Times New Roman" w:hAnsi="Times New Roman" w:cs="Times New Roman"/>
          <w:sz w:val="28"/>
          <w:szCs w:val="28"/>
        </w:rPr>
        <w:t xml:space="preserve">ont font partie les cellules ES (embryonnaires souches) : les cellules ES </w:t>
      </w:r>
      <w:r w:rsidR="00CA2AE8" w:rsidRPr="000F11FA">
        <w:rPr>
          <w:rFonts w:ascii="Times New Roman" w:hAnsi="Times New Roman" w:cs="Times New Roman"/>
          <w:sz w:val="28"/>
          <w:szCs w:val="28"/>
        </w:rPr>
        <w:t xml:space="preserve"> </w:t>
      </w:r>
      <w:r w:rsidR="0057546C" w:rsidRPr="000F11FA">
        <w:rPr>
          <w:rFonts w:ascii="Times New Roman" w:hAnsi="Times New Roman" w:cs="Times New Roman"/>
          <w:sz w:val="28"/>
          <w:szCs w:val="28"/>
        </w:rPr>
        <w:t>peuvent se différencier en cellules issues de n'importe lequel des 3 feuillets embryonnaires, y compris les cellules</w:t>
      </w:r>
      <w:r w:rsidR="00CA2AE8" w:rsidRPr="000F11FA">
        <w:rPr>
          <w:rFonts w:ascii="Times New Roman" w:hAnsi="Times New Roman" w:cs="Times New Roman"/>
          <w:sz w:val="28"/>
          <w:szCs w:val="28"/>
        </w:rPr>
        <w:t xml:space="preserve"> </w:t>
      </w:r>
      <w:r w:rsidR="0057546C" w:rsidRPr="000F11FA">
        <w:rPr>
          <w:rFonts w:ascii="Times New Roman" w:hAnsi="Times New Roman" w:cs="Times New Roman"/>
          <w:sz w:val="28"/>
          <w:szCs w:val="28"/>
        </w:rPr>
        <w:t xml:space="preserve">germinales. Elles ne peuvent à elles seules aboutir à la </w:t>
      </w:r>
      <w:r w:rsidR="0068153F" w:rsidRPr="000F11FA">
        <w:rPr>
          <w:rFonts w:ascii="Times New Roman" w:hAnsi="Times New Roman" w:cs="Times New Roman"/>
          <w:sz w:val="28"/>
          <w:szCs w:val="28"/>
        </w:rPr>
        <w:t>création</w:t>
      </w:r>
      <w:r w:rsidR="0068153F">
        <w:rPr>
          <w:rFonts w:ascii="Times New Roman" w:hAnsi="Times New Roman" w:cs="Times New Roman"/>
          <w:sz w:val="28"/>
          <w:szCs w:val="28"/>
        </w:rPr>
        <w:t xml:space="preserve"> d’</w:t>
      </w:r>
      <w:r w:rsidR="0057546C" w:rsidRPr="000F11FA">
        <w:rPr>
          <w:rFonts w:ascii="Times New Roman" w:hAnsi="Times New Roman" w:cs="Times New Roman"/>
          <w:sz w:val="28"/>
          <w:szCs w:val="28"/>
        </w:rPr>
        <w:t>un individu complet. Elles proviennent en effet</w:t>
      </w:r>
      <w:r w:rsidR="00CA2AE8" w:rsidRPr="000F11FA">
        <w:rPr>
          <w:rFonts w:ascii="Times New Roman" w:hAnsi="Times New Roman" w:cs="Times New Roman"/>
          <w:sz w:val="28"/>
          <w:szCs w:val="28"/>
        </w:rPr>
        <w:t xml:space="preserve"> </w:t>
      </w:r>
      <w:r w:rsidR="0057546C" w:rsidRPr="000F11FA">
        <w:rPr>
          <w:rFonts w:ascii="Times New Roman" w:hAnsi="Times New Roman" w:cs="Times New Roman"/>
          <w:sz w:val="28"/>
          <w:szCs w:val="28"/>
        </w:rPr>
        <w:t xml:space="preserve">de la masse cellulaire interne du </w:t>
      </w:r>
      <w:proofErr w:type="spellStart"/>
      <w:r w:rsidR="0057546C" w:rsidRPr="000F11FA">
        <w:rPr>
          <w:rFonts w:ascii="Times New Roman" w:hAnsi="Times New Roman" w:cs="Times New Roman"/>
          <w:sz w:val="28"/>
          <w:szCs w:val="28"/>
        </w:rPr>
        <w:t>blastocyste</w:t>
      </w:r>
      <w:proofErr w:type="spellEnd"/>
      <w:r w:rsidR="0057546C" w:rsidRPr="000F11FA">
        <w:rPr>
          <w:rFonts w:ascii="Times New Roman" w:hAnsi="Times New Roman" w:cs="Times New Roman"/>
          <w:sz w:val="28"/>
          <w:szCs w:val="28"/>
        </w:rPr>
        <w:t xml:space="preserve"> (au stade de 40 cellules) alors que le placenta qui nourrit l’embryon et</w:t>
      </w:r>
      <w:r w:rsidR="00CA2AE8" w:rsidRPr="000F11FA">
        <w:rPr>
          <w:rFonts w:ascii="Times New Roman" w:hAnsi="Times New Roman" w:cs="Times New Roman"/>
          <w:sz w:val="28"/>
          <w:szCs w:val="28"/>
        </w:rPr>
        <w:t xml:space="preserve"> </w:t>
      </w:r>
      <w:r w:rsidR="0057546C" w:rsidRPr="000F11FA">
        <w:rPr>
          <w:rFonts w:ascii="Times New Roman" w:hAnsi="Times New Roman" w:cs="Times New Roman"/>
          <w:sz w:val="28"/>
          <w:szCs w:val="28"/>
        </w:rPr>
        <w:t xml:space="preserve">le protège de tout rejet par le système immunitaire est produit par la couche cellulaire externe (ou </w:t>
      </w:r>
      <w:proofErr w:type="spellStart"/>
      <w:r w:rsidR="0057546C" w:rsidRPr="000F11FA">
        <w:rPr>
          <w:rFonts w:ascii="Times New Roman" w:hAnsi="Times New Roman" w:cs="Times New Roman"/>
          <w:sz w:val="28"/>
          <w:szCs w:val="28"/>
        </w:rPr>
        <w:t>trophectoderme</w:t>
      </w:r>
      <w:proofErr w:type="spellEnd"/>
      <w:r w:rsidR="0057546C" w:rsidRPr="000F11FA">
        <w:rPr>
          <w:rFonts w:ascii="Times New Roman" w:hAnsi="Times New Roman" w:cs="Times New Roman"/>
          <w:sz w:val="28"/>
          <w:szCs w:val="28"/>
        </w:rPr>
        <w:t>).</w:t>
      </w:r>
      <w:r w:rsidR="0068153F">
        <w:rPr>
          <w:rFonts w:ascii="Times New Roman" w:hAnsi="Times New Roman" w:cs="Times New Roman"/>
          <w:sz w:val="28"/>
          <w:szCs w:val="28"/>
        </w:rPr>
        <w:t xml:space="preserve"> </w:t>
      </w:r>
      <w:r w:rsidR="0057546C" w:rsidRPr="000F11FA">
        <w:rPr>
          <w:rFonts w:ascii="Times New Roman" w:hAnsi="Times New Roman" w:cs="Times New Roman"/>
          <w:sz w:val="28"/>
          <w:szCs w:val="28"/>
        </w:rPr>
        <w:t>Le clonage reproductif à partir des cellules ES n'est pas possible.</w:t>
      </w:r>
    </w:p>
    <w:p w:rsidR="0068153F" w:rsidRPr="0068153F" w:rsidRDefault="0068153F" w:rsidP="0057546C">
      <w:pPr>
        <w:tabs>
          <w:tab w:val="left" w:pos="1843"/>
        </w:tabs>
        <w:autoSpaceDE w:val="0"/>
        <w:autoSpaceDN w:val="0"/>
        <w:adjustRightInd w:val="0"/>
        <w:spacing w:after="0" w:line="240" w:lineRule="auto"/>
        <w:rPr>
          <w:rFonts w:ascii="Times New Roman" w:hAnsi="Times New Roman" w:cs="Times New Roman"/>
          <w:sz w:val="28"/>
          <w:szCs w:val="28"/>
        </w:rPr>
      </w:pPr>
    </w:p>
    <w:p w:rsidR="00A87A22" w:rsidRPr="0068153F" w:rsidRDefault="0057546C" w:rsidP="001C7A38">
      <w:pPr>
        <w:pStyle w:val="Paragraphedeliste"/>
        <w:numPr>
          <w:ilvl w:val="0"/>
          <w:numId w:val="14"/>
        </w:numPr>
        <w:tabs>
          <w:tab w:val="left" w:pos="1843"/>
        </w:tabs>
        <w:autoSpaceDE w:val="0"/>
        <w:autoSpaceDN w:val="0"/>
        <w:adjustRightInd w:val="0"/>
        <w:rPr>
          <w:b/>
          <w:bCs/>
          <w:i/>
          <w:color w:val="D34817" w:themeColor="accent1"/>
          <w:sz w:val="28"/>
          <w:szCs w:val="28"/>
          <w:u w:val="single"/>
        </w:rPr>
      </w:pPr>
      <w:r w:rsidRPr="0068153F">
        <w:rPr>
          <w:b/>
          <w:bCs/>
          <w:i/>
          <w:color w:val="D34817" w:themeColor="accent1"/>
          <w:sz w:val="28"/>
          <w:szCs w:val="28"/>
          <w:u w:val="single"/>
        </w:rPr>
        <w:t xml:space="preserve">Les cellules souches </w:t>
      </w:r>
      <w:proofErr w:type="spellStart"/>
      <w:r w:rsidRPr="0068153F">
        <w:rPr>
          <w:b/>
          <w:bCs/>
          <w:i/>
          <w:color w:val="D34817" w:themeColor="accent1"/>
          <w:sz w:val="28"/>
          <w:szCs w:val="28"/>
          <w:u w:val="single"/>
        </w:rPr>
        <w:t>multipotentes</w:t>
      </w:r>
      <w:proofErr w:type="spellEnd"/>
      <w:r w:rsidRPr="0068153F">
        <w:rPr>
          <w:b/>
          <w:bCs/>
          <w:i/>
          <w:color w:val="D34817" w:themeColor="accent1"/>
          <w:sz w:val="28"/>
          <w:szCs w:val="28"/>
          <w:u w:val="single"/>
        </w:rPr>
        <w:t xml:space="preserve"> : </w:t>
      </w: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P</w:t>
      </w:r>
      <w:r w:rsidR="0057546C" w:rsidRPr="000F11FA">
        <w:rPr>
          <w:rFonts w:ascii="Times New Roman" w:hAnsi="Times New Roman" w:cs="Times New Roman"/>
          <w:sz w:val="32"/>
          <w:szCs w:val="32"/>
        </w:rPr>
        <w:t>résentes dans l'embryon ou dans l’organisme adulte, elles sont à l’origine</w:t>
      </w:r>
      <w:r w:rsidR="00CA2AE8" w:rsidRPr="000F11FA">
        <w:rPr>
          <w:rFonts w:ascii="Times New Roman" w:hAnsi="Times New Roman" w:cs="Times New Roman"/>
          <w:sz w:val="32"/>
          <w:szCs w:val="32"/>
        </w:rPr>
        <w:t xml:space="preserve"> </w:t>
      </w:r>
      <w:r w:rsidR="0057546C" w:rsidRPr="000F11FA">
        <w:rPr>
          <w:rFonts w:ascii="Times New Roman" w:hAnsi="Times New Roman" w:cs="Times New Roman"/>
          <w:sz w:val="32"/>
          <w:szCs w:val="32"/>
        </w:rPr>
        <w:t>de plusieurs types de cellules différenciées mais conservent leur capacité à s'auto</w:t>
      </w:r>
      <w:r>
        <w:rPr>
          <w:rFonts w:ascii="Times New Roman" w:hAnsi="Times New Roman" w:cs="Times New Roman"/>
          <w:sz w:val="32"/>
          <w:szCs w:val="32"/>
        </w:rPr>
        <w:t>-</w:t>
      </w:r>
      <w:r w:rsidR="0057546C" w:rsidRPr="000F11FA">
        <w:rPr>
          <w:rFonts w:ascii="Times New Roman" w:hAnsi="Times New Roman" w:cs="Times New Roman"/>
          <w:sz w:val="32"/>
          <w:szCs w:val="32"/>
        </w:rPr>
        <w:t>renouveler. Les cellules souches</w:t>
      </w:r>
      <w:r w:rsidR="00CA2AE8" w:rsidRPr="000F11FA">
        <w:rPr>
          <w:rFonts w:ascii="Times New Roman" w:hAnsi="Times New Roman" w:cs="Times New Roman"/>
          <w:sz w:val="32"/>
          <w:szCs w:val="32"/>
        </w:rPr>
        <w:t xml:space="preserve"> </w:t>
      </w:r>
      <w:proofErr w:type="spellStart"/>
      <w:r w:rsidR="0057546C" w:rsidRPr="000F11FA">
        <w:rPr>
          <w:rFonts w:ascii="Times New Roman" w:hAnsi="Times New Roman" w:cs="Times New Roman"/>
          <w:sz w:val="32"/>
          <w:szCs w:val="32"/>
        </w:rPr>
        <w:t>multipotentes</w:t>
      </w:r>
      <w:proofErr w:type="spellEnd"/>
      <w:r w:rsidR="0057546C" w:rsidRPr="000F11FA">
        <w:rPr>
          <w:rFonts w:ascii="Times New Roman" w:hAnsi="Times New Roman" w:cs="Times New Roman"/>
          <w:sz w:val="32"/>
          <w:szCs w:val="32"/>
        </w:rPr>
        <w:t xml:space="preserve"> peuvent donner naissance à plusieurs types de cellules, mais elles sont </w:t>
      </w:r>
      <w:r w:rsidRPr="000F11FA">
        <w:rPr>
          <w:rFonts w:ascii="Times New Roman" w:hAnsi="Times New Roman" w:cs="Times New Roman"/>
          <w:sz w:val="32"/>
          <w:szCs w:val="32"/>
        </w:rPr>
        <w:t>déjà</w:t>
      </w:r>
      <w:r w:rsidR="0057546C" w:rsidRPr="000F11FA">
        <w:rPr>
          <w:rFonts w:ascii="Times New Roman" w:hAnsi="Times New Roman" w:cs="Times New Roman"/>
          <w:sz w:val="32"/>
          <w:szCs w:val="32"/>
        </w:rPr>
        <w:t xml:space="preserve"> engagées dans une</w:t>
      </w:r>
      <w:r w:rsidR="00CA2AE8" w:rsidRPr="000F11FA">
        <w:rPr>
          <w:rFonts w:ascii="Times New Roman" w:hAnsi="Times New Roman" w:cs="Times New Roman"/>
          <w:sz w:val="32"/>
          <w:szCs w:val="32"/>
        </w:rPr>
        <w:t xml:space="preserve"> </w:t>
      </w:r>
      <w:r w:rsidR="0057546C" w:rsidRPr="000F11FA">
        <w:rPr>
          <w:rFonts w:ascii="Times New Roman" w:hAnsi="Times New Roman" w:cs="Times New Roman"/>
          <w:sz w:val="32"/>
          <w:szCs w:val="32"/>
        </w:rPr>
        <w:t>certaine direction. On dit que ce sont des cellules déterminées. Leurs potentialités sont donc plus restreintes que</w:t>
      </w:r>
      <w:r w:rsidR="00CA2AE8" w:rsidRPr="000F11FA">
        <w:rPr>
          <w:rFonts w:ascii="Times New Roman" w:hAnsi="Times New Roman" w:cs="Times New Roman"/>
          <w:sz w:val="32"/>
          <w:szCs w:val="32"/>
        </w:rPr>
        <w:t xml:space="preserve"> </w:t>
      </w:r>
      <w:r w:rsidR="0057546C" w:rsidRPr="000F11FA">
        <w:rPr>
          <w:rFonts w:ascii="Times New Roman" w:hAnsi="Times New Roman" w:cs="Times New Roman"/>
          <w:sz w:val="32"/>
          <w:szCs w:val="32"/>
        </w:rPr>
        <w:t xml:space="preserve">celles des cellules </w:t>
      </w:r>
      <w:proofErr w:type="gramStart"/>
      <w:r w:rsidR="0057546C" w:rsidRPr="0068153F">
        <w:rPr>
          <w:rFonts w:ascii="Times New Roman" w:hAnsi="Times New Roman" w:cs="Times New Roman"/>
          <w:i/>
          <w:sz w:val="32"/>
          <w:szCs w:val="32"/>
        </w:rPr>
        <w:t>ES</w:t>
      </w:r>
      <w:proofErr w:type="gramEnd"/>
      <w:r w:rsidR="0057546C" w:rsidRPr="000F11FA">
        <w:rPr>
          <w:rFonts w:ascii="Times New Roman" w:hAnsi="Times New Roman" w:cs="Times New Roman"/>
          <w:sz w:val="32"/>
          <w:szCs w:val="32"/>
        </w:rPr>
        <w:t>. Les cellules hématopoïétiques des Mammifères, par exemple, donnent des globules</w:t>
      </w:r>
      <w:r w:rsidR="00CA2AE8" w:rsidRPr="000F11FA">
        <w:rPr>
          <w:rFonts w:ascii="Times New Roman" w:hAnsi="Times New Roman" w:cs="Times New Roman"/>
          <w:sz w:val="32"/>
          <w:szCs w:val="32"/>
        </w:rPr>
        <w:t xml:space="preserve"> </w:t>
      </w:r>
      <w:r w:rsidR="0057546C" w:rsidRPr="000F11FA">
        <w:rPr>
          <w:rFonts w:ascii="Times New Roman" w:hAnsi="Times New Roman" w:cs="Times New Roman"/>
          <w:sz w:val="32"/>
          <w:szCs w:val="32"/>
        </w:rPr>
        <w:t>rouges, des plaquettes, des lymphocytes T ou B, des macrophages, mais elles ne peuvent pas donner des cellules</w:t>
      </w:r>
      <w:r w:rsidR="00CA2AE8" w:rsidRPr="000F11FA">
        <w:rPr>
          <w:rFonts w:ascii="Times New Roman" w:hAnsi="Times New Roman" w:cs="Times New Roman"/>
          <w:sz w:val="32"/>
          <w:szCs w:val="32"/>
        </w:rPr>
        <w:t xml:space="preserve"> </w:t>
      </w:r>
      <w:r w:rsidR="0057546C" w:rsidRPr="000F11FA">
        <w:rPr>
          <w:rFonts w:ascii="Times New Roman" w:hAnsi="Times New Roman" w:cs="Times New Roman"/>
          <w:sz w:val="32"/>
          <w:szCs w:val="32"/>
        </w:rPr>
        <w:t>musculaires</w:t>
      </w: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68153F" w:rsidRDefault="0068153F"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9D4368" w:rsidRPr="0068153F" w:rsidRDefault="009D4368" w:rsidP="0068153F">
      <w:pPr>
        <w:tabs>
          <w:tab w:val="left" w:pos="1843"/>
        </w:tabs>
        <w:autoSpaceDE w:val="0"/>
        <w:autoSpaceDN w:val="0"/>
        <w:adjustRightInd w:val="0"/>
        <w:spacing w:after="0" w:line="240" w:lineRule="auto"/>
        <w:rPr>
          <w:rFonts w:ascii="Times New Roman" w:hAnsi="Times New Roman" w:cs="Times New Roman"/>
          <w:sz w:val="32"/>
          <w:szCs w:val="32"/>
        </w:rPr>
      </w:pPr>
    </w:p>
    <w:p w:rsidR="00886F6C" w:rsidRPr="0068153F" w:rsidRDefault="00DD26A2" w:rsidP="001C7A38">
      <w:pPr>
        <w:pStyle w:val="Paragraphedeliste"/>
        <w:numPr>
          <w:ilvl w:val="0"/>
          <w:numId w:val="13"/>
        </w:numPr>
        <w:rPr>
          <w:b/>
          <w:bCs/>
          <w:i/>
          <w:sz w:val="28"/>
          <w:szCs w:val="36"/>
        </w:rPr>
      </w:pPr>
      <w:r w:rsidRPr="0068153F">
        <w:rPr>
          <w:b/>
          <w:bCs/>
          <w:i/>
          <w:sz w:val="28"/>
          <w:szCs w:val="36"/>
        </w:rPr>
        <w:t>Propriétés</w:t>
      </w:r>
      <w:r w:rsidR="00886F6C" w:rsidRPr="0068153F">
        <w:rPr>
          <w:b/>
          <w:bCs/>
          <w:i/>
          <w:sz w:val="28"/>
          <w:szCs w:val="36"/>
        </w:rPr>
        <w:t xml:space="preserve"> de cellules souches :</w:t>
      </w:r>
    </w:p>
    <w:p w:rsidR="00515085" w:rsidRPr="000F11FA" w:rsidRDefault="00515085" w:rsidP="00515085">
      <w:pPr>
        <w:pStyle w:val="Paragraphedeliste"/>
        <w:ind w:left="807"/>
        <w:rPr>
          <w:b/>
          <w:bCs/>
          <w:color w:val="92D050"/>
          <w:sz w:val="36"/>
          <w:szCs w:val="36"/>
        </w:rPr>
      </w:pPr>
    </w:p>
    <w:p w:rsidR="00886F6C" w:rsidRPr="000F11FA" w:rsidRDefault="00886F6C" w:rsidP="00886F6C">
      <w:pPr>
        <w:autoSpaceDE w:val="0"/>
        <w:autoSpaceDN w:val="0"/>
        <w:adjustRightInd w:val="0"/>
        <w:spacing w:after="0" w:line="240" w:lineRule="auto"/>
        <w:rPr>
          <w:rFonts w:ascii="Times New Roman" w:hAnsi="Times New Roman" w:cs="Times New Roman"/>
          <w:sz w:val="32"/>
          <w:szCs w:val="32"/>
        </w:rPr>
      </w:pPr>
      <w:r w:rsidRPr="000F11FA">
        <w:rPr>
          <w:rFonts w:ascii="Times New Roman" w:hAnsi="Times New Roman" w:cs="Times New Roman"/>
          <w:sz w:val="32"/>
          <w:szCs w:val="32"/>
        </w:rPr>
        <w:t>Toutes les cellules souches ont 3 propriétés</w:t>
      </w:r>
      <w:r w:rsidRPr="000F11FA">
        <w:rPr>
          <w:rFonts w:ascii="Times New Roman" w:hAnsi="Times New Roman" w:cs="Times New Roman"/>
          <w:b/>
          <w:bCs/>
          <w:sz w:val="32"/>
          <w:szCs w:val="32"/>
        </w:rPr>
        <w:t xml:space="preserve"> </w:t>
      </w:r>
      <w:r w:rsidRPr="000F11FA">
        <w:rPr>
          <w:rFonts w:ascii="Times New Roman" w:hAnsi="Times New Roman" w:cs="Times New Roman"/>
          <w:sz w:val="32"/>
          <w:szCs w:val="32"/>
        </w:rPr>
        <w:t>:</w:t>
      </w:r>
      <w:r w:rsidRPr="000F11FA">
        <w:rPr>
          <w:rFonts w:ascii="Times New Roman" w:hAnsi="Times New Roman" w:cs="Times New Roman"/>
          <w:b/>
          <w:bCs/>
          <w:sz w:val="32"/>
          <w:szCs w:val="32"/>
        </w:rPr>
        <w:t xml:space="preserve"> </w:t>
      </w:r>
    </w:p>
    <w:p w:rsidR="0068153F" w:rsidRDefault="0068153F" w:rsidP="001C7A38">
      <w:pPr>
        <w:pStyle w:val="Paragraphedeliste"/>
        <w:numPr>
          <w:ilvl w:val="0"/>
          <w:numId w:val="9"/>
        </w:numPr>
        <w:autoSpaceDE w:val="0"/>
        <w:autoSpaceDN w:val="0"/>
        <w:adjustRightInd w:val="0"/>
        <w:rPr>
          <w:sz w:val="32"/>
          <w:szCs w:val="32"/>
        </w:rPr>
      </w:pPr>
      <w:r>
        <w:rPr>
          <w:sz w:val="32"/>
          <w:szCs w:val="32"/>
          <w:u w:val="single"/>
        </w:rPr>
        <w:t>L</w:t>
      </w:r>
      <w:r w:rsidR="00886F6C" w:rsidRPr="000F11FA">
        <w:rPr>
          <w:sz w:val="32"/>
          <w:szCs w:val="32"/>
          <w:u w:val="single"/>
        </w:rPr>
        <w:t>'</w:t>
      </w:r>
      <w:r w:rsidR="00DD26A2" w:rsidRPr="000F11FA">
        <w:rPr>
          <w:sz w:val="32"/>
          <w:szCs w:val="32"/>
          <w:u w:val="single"/>
        </w:rPr>
        <w:t>auto renouvellement</w:t>
      </w:r>
      <w:r w:rsidR="00886F6C" w:rsidRPr="000F11FA">
        <w:rPr>
          <w:b/>
          <w:bCs/>
          <w:sz w:val="32"/>
          <w:szCs w:val="32"/>
        </w:rPr>
        <w:t xml:space="preserve"> </w:t>
      </w:r>
      <w:r w:rsidR="00886F6C" w:rsidRPr="000F11FA">
        <w:rPr>
          <w:sz w:val="32"/>
          <w:szCs w:val="32"/>
        </w:rPr>
        <w:t>: nombre illimité</w:t>
      </w:r>
      <w:r w:rsidR="00886F6C" w:rsidRPr="000F11FA">
        <w:rPr>
          <w:b/>
          <w:bCs/>
          <w:sz w:val="32"/>
          <w:szCs w:val="32"/>
        </w:rPr>
        <w:t xml:space="preserve"> </w:t>
      </w:r>
      <w:r w:rsidR="00886F6C" w:rsidRPr="000F11FA">
        <w:rPr>
          <w:sz w:val="32"/>
          <w:szCs w:val="32"/>
        </w:rPr>
        <w:t>de divisons avec production de cellules filles identiques</w:t>
      </w:r>
      <w:r w:rsidR="00886F6C" w:rsidRPr="000F11FA">
        <w:rPr>
          <w:b/>
          <w:bCs/>
          <w:sz w:val="32"/>
          <w:szCs w:val="32"/>
        </w:rPr>
        <w:t xml:space="preserve"> </w:t>
      </w:r>
      <w:r w:rsidR="00886F6C" w:rsidRPr="000F11FA">
        <w:rPr>
          <w:sz w:val="32"/>
          <w:szCs w:val="32"/>
        </w:rPr>
        <w:t>et cellules</w:t>
      </w:r>
      <w:r w:rsidR="00DD26A2" w:rsidRPr="000F11FA">
        <w:rPr>
          <w:sz w:val="32"/>
          <w:szCs w:val="32"/>
        </w:rPr>
        <w:t xml:space="preserve"> </w:t>
      </w:r>
      <w:r w:rsidR="00886F6C" w:rsidRPr="000F11FA">
        <w:rPr>
          <w:sz w:val="32"/>
          <w:szCs w:val="32"/>
        </w:rPr>
        <w:t>s'engageant dans une voie de différenciation</w:t>
      </w:r>
    </w:p>
    <w:p w:rsidR="00886F6C" w:rsidRPr="0068153F" w:rsidRDefault="0068153F" w:rsidP="001C7A38">
      <w:pPr>
        <w:pStyle w:val="Paragraphedeliste"/>
        <w:numPr>
          <w:ilvl w:val="0"/>
          <w:numId w:val="9"/>
        </w:numPr>
        <w:autoSpaceDE w:val="0"/>
        <w:autoSpaceDN w:val="0"/>
        <w:adjustRightInd w:val="0"/>
        <w:rPr>
          <w:sz w:val="32"/>
          <w:szCs w:val="32"/>
        </w:rPr>
      </w:pPr>
      <w:r>
        <w:rPr>
          <w:sz w:val="32"/>
          <w:szCs w:val="32"/>
          <w:u w:val="single"/>
        </w:rPr>
        <w:t>Une p</w:t>
      </w:r>
      <w:r w:rsidR="00886F6C" w:rsidRPr="0068153F">
        <w:rPr>
          <w:sz w:val="32"/>
          <w:szCs w:val="32"/>
          <w:u w:val="single"/>
        </w:rPr>
        <w:t>rolifération illimitée</w:t>
      </w:r>
    </w:p>
    <w:p w:rsidR="00E71E21" w:rsidRPr="000F11FA" w:rsidRDefault="0068153F" w:rsidP="001C7A38">
      <w:pPr>
        <w:pStyle w:val="Paragraphedeliste"/>
        <w:numPr>
          <w:ilvl w:val="0"/>
          <w:numId w:val="10"/>
        </w:numPr>
        <w:rPr>
          <w:sz w:val="32"/>
          <w:szCs w:val="32"/>
        </w:rPr>
      </w:pPr>
      <w:r>
        <w:rPr>
          <w:sz w:val="32"/>
          <w:szCs w:val="32"/>
          <w:u w:val="single"/>
        </w:rPr>
        <w:t>La</w:t>
      </w:r>
      <w:r w:rsidR="00886F6C" w:rsidRPr="000F11FA">
        <w:rPr>
          <w:sz w:val="32"/>
          <w:szCs w:val="32"/>
          <w:u w:val="single"/>
        </w:rPr>
        <w:t xml:space="preserve"> potentialité</w:t>
      </w:r>
      <w:r w:rsidR="00886F6C" w:rsidRPr="000F11FA">
        <w:rPr>
          <w:b/>
          <w:bCs/>
          <w:sz w:val="32"/>
          <w:szCs w:val="32"/>
        </w:rPr>
        <w:t xml:space="preserve"> </w:t>
      </w:r>
      <w:r w:rsidR="00886F6C" w:rsidRPr="000F11FA">
        <w:rPr>
          <w:sz w:val="32"/>
          <w:szCs w:val="32"/>
        </w:rPr>
        <w:t>: capacité à se différencier</w:t>
      </w:r>
    </w:p>
    <w:p w:rsidR="00A87A22" w:rsidRPr="000F11FA" w:rsidRDefault="00A87A22" w:rsidP="00A87A22">
      <w:pPr>
        <w:pStyle w:val="Paragraphedeliste"/>
        <w:ind w:left="772"/>
        <w:rPr>
          <w:sz w:val="32"/>
          <w:szCs w:val="32"/>
        </w:rPr>
      </w:pPr>
    </w:p>
    <w:p w:rsidR="00E71E21" w:rsidRPr="000F11FA" w:rsidRDefault="00E71E21" w:rsidP="003A5AF8">
      <w:pPr>
        <w:rPr>
          <w:rFonts w:ascii="Times New Roman" w:hAnsi="Times New Roman" w:cs="Times New Roman"/>
          <w:sz w:val="36"/>
          <w:szCs w:val="36"/>
          <w:highlight w:val="red"/>
        </w:rPr>
      </w:pPr>
    </w:p>
    <w:p w:rsidR="0068153F" w:rsidRPr="0068153F" w:rsidRDefault="003A5AF8" w:rsidP="001C7A38">
      <w:pPr>
        <w:pStyle w:val="Paragraphedeliste"/>
        <w:numPr>
          <w:ilvl w:val="0"/>
          <w:numId w:val="15"/>
        </w:numPr>
        <w:tabs>
          <w:tab w:val="left" w:pos="426"/>
        </w:tabs>
        <w:ind w:left="567"/>
        <w:rPr>
          <w:b/>
          <w:bCs/>
          <w:color w:val="000000"/>
          <w:sz w:val="32"/>
          <w:szCs w:val="32"/>
        </w:rPr>
      </w:pPr>
      <w:r w:rsidRPr="0068153F">
        <w:rPr>
          <w:b/>
          <w:i/>
          <w:sz w:val="36"/>
          <w:szCs w:val="36"/>
        </w:rPr>
        <w:t>Les niveaux de différenciation cellulaire</w:t>
      </w:r>
      <w:r w:rsidRPr="0068153F">
        <w:rPr>
          <w:color w:val="000000"/>
          <w:sz w:val="18"/>
          <w:szCs w:val="18"/>
        </w:rPr>
        <w:br/>
      </w:r>
    </w:p>
    <w:p w:rsidR="00E71E21" w:rsidRPr="0068153F" w:rsidRDefault="003A5AF8" w:rsidP="001C7A38">
      <w:pPr>
        <w:pStyle w:val="Paragraphedeliste"/>
        <w:numPr>
          <w:ilvl w:val="0"/>
          <w:numId w:val="16"/>
        </w:numPr>
        <w:tabs>
          <w:tab w:val="left" w:pos="142"/>
        </w:tabs>
        <w:rPr>
          <w:b/>
          <w:bCs/>
          <w:color w:val="000000"/>
          <w:sz w:val="32"/>
          <w:szCs w:val="32"/>
        </w:rPr>
      </w:pPr>
      <w:r w:rsidRPr="0068153F">
        <w:rPr>
          <w:b/>
          <w:bCs/>
          <w:i/>
          <w:color w:val="D34817" w:themeColor="accent1"/>
          <w:sz w:val="28"/>
          <w:szCs w:val="28"/>
          <w:u w:val="single"/>
        </w:rPr>
        <w:t>Différenciation au niveau tissulaire :</w:t>
      </w:r>
    </w:p>
    <w:p w:rsidR="00344546" w:rsidRDefault="0068153F" w:rsidP="00344546">
      <w:pPr>
        <w:rPr>
          <w:rFonts w:ascii="Times New Roman" w:hAnsi="Times New Roman" w:cs="Times New Roman"/>
          <w:color w:val="000000"/>
          <w:sz w:val="32"/>
          <w:szCs w:val="32"/>
        </w:rPr>
      </w:pPr>
      <w:r>
        <w:rPr>
          <w:rFonts w:ascii="Times New Roman" w:hAnsi="Times New Roman" w:cs="Times New Roman"/>
          <w:noProof/>
          <w:color w:val="000000"/>
          <w:sz w:val="32"/>
          <w:szCs w:val="32"/>
          <w:lang w:eastAsia="fr-FR"/>
        </w:rPr>
        <w:drawing>
          <wp:anchor distT="0" distB="0" distL="114300" distR="114300" simplePos="0" relativeHeight="251661312" behindDoc="0" locked="0" layoutInCell="1" allowOverlap="1">
            <wp:simplePos x="0" y="0"/>
            <wp:positionH relativeFrom="margin">
              <wp:posOffset>4204970</wp:posOffset>
            </wp:positionH>
            <wp:positionV relativeFrom="margin">
              <wp:posOffset>3606800</wp:posOffset>
            </wp:positionV>
            <wp:extent cx="2213610" cy="1924050"/>
            <wp:effectExtent l="19050" t="0" r="0" b="0"/>
            <wp:wrapSquare wrapText="bothSides"/>
            <wp:docPr id="3" name="Image 4" descr="index.jpg"/>
            <wp:cNvGraphicFramePr/>
            <a:graphic xmlns:a="http://schemas.openxmlformats.org/drawingml/2006/main">
              <a:graphicData uri="http://schemas.openxmlformats.org/drawingml/2006/picture">
                <pic:pic xmlns:pic="http://schemas.openxmlformats.org/drawingml/2006/picture">
                  <pic:nvPicPr>
                    <pic:cNvPr id="4" name="Image 3" descr="index.jpg"/>
                    <pic:cNvPicPr>
                      <a:picLocks noChangeAspect="1"/>
                    </pic:cNvPicPr>
                  </pic:nvPicPr>
                  <pic:blipFill>
                    <a:blip r:embed="rId8" cstate="print"/>
                    <a:stretch>
                      <a:fillRect/>
                    </a:stretch>
                  </pic:blipFill>
                  <pic:spPr>
                    <a:xfrm>
                      <a:off x="0" y="0"/>
                      <a:ext cx="2213610" cy="1924050"/>
                    </a:xfrm>
                    <a:prstGeom prst="rect">
                      <a:avLst/>
                    </a:prstGeom>
                  </pic:spPr>
                </pic:pic>
              </a:graphicData>
            </a:graphic>
          </wp:anchor>
        </w:drawing>
      </w:r>
      <w:r w:rsidR="003A5AF8" w:rsidRPr="000F11FA">
        <w:rPr>
          <w:rFonts w:ascii="Times New Roman" w:hAnsi="Times New Roman" w:cs="Times New Roman"/>
          <w:color w:val="000000"/>
          <w:sz w:val="32"/>
          <w:szCs w:val="32"/>
        </w:rPr>
        <w:t>Lors des processus de différenciation, certaines cellules forment un ensemble coopératif ou tissu. Par exemple, des cellules peuvent s'associer par des jonctions, quel que soit leur type, et form</w:t>
      </w:r>
      <w:r>
        <w:rPr>
          <w:rFonts w:ascii="Times New Roman" w:hAnsi="Times New Roman" w:cs="Times New Roman"/>
          <w:color w:val="000000"/>
          <w:sz w:val="32"/>
          <w:szCs w:val="32"/>
        </w:rPr>
        <w:t>er un épithélium</w:t>
      </w:r>
      <w:r w:rsidR="003A5AF8" w:rsidRPr="000F11FA">
        <w:rPr>
          <w:rFonts w:ascii="Times New Roman" w:hAnsi="Times New Roman" w:cs="Times New Roman"/>
          <w:color w:val="000000"/>
          <w:sz w:val="32"/>
          <w:szCs w:val="32"/>
        </w:rPr>
        <w:t xml:space="preserve">. </w:t>
      </w:r>
      <w:r w:rsidR="00E71E21" w:rsidRPr="000F11FA">
        <w:rPr>
          <w:rFonts w:ascii="Times New Roman" w:hAnsi="Times New Roman" w:cs="Times New Roman"/>
          <w:color w:val="000000"/>
          <w:sz w:val="32"/>
          <w:szCs w:val="32"/>
        </w:rPr>
        <w:t xml:space="preserve">Cette </w:t>
      </w:r>
      <w:r w:rsidR="003A5AF8" w:rsidRPr="000F11FA">
        <w:rPr>
          <w:rFonts w:ascii="Times New Roman" w:hAnsi="Times New Roman" w:cs="Times New Roman"/>
          <w:color w:val="000000"/>
          <w:sz w:val="32"/>
          <w:szCs w:val="32"/>
        </w:rPr>
        <w:t>organisation s'oppose aux tissus conjonctifs où les cellules sont isolées dans une matrice extracellulaire. Les techniques utilisées pour l’étudier sont la microscopie et les techniques de coloration</w:t>
      </w:r>
      <w:r w:rsidR="00344546">
        <w:rPr>
          <w:rFonts w:ascii="Times New Roman" w:hAnsi="Times New Roman" w:cs="Times New Roman"/>
          <w:color w:val="000000"/>
          <w:sz w:val="32"/>
          <w:szCs w:val="32"/>
        </w:rPr>
        <w:t>.</w:t>
      </w:r>
    </w:p>
    <w:p w:rsidR="00344546" w:rsidRDefault="00344546" w:rsidP="00344546">
      <w:pPr>
        <w:rPr>
          <w:rFonts w:ascii="Times New Roman" w:hAnsi="Times New Roman" w:cs="Times New Roman"/>
          <w:color w:val="000000"/>
          <w:sz w:val="32"/>
          <w:szCs w:val="32"/>
        </w:rPr>
      </w:pPr>
    </w:p>
    <w:p w:rsidR="00077ABA" w:rsidRPr="00344546" w:rsidRDefault="00344546" w:rsidP="001C7A38">
      <w:pPr>
        <w:pStyle w:val="Paragraphedeliste"/>
        <w:numPr>
          <w:ilvl w:val="0"/>
          <w:numId w:val="17"/>
        </w:numPr>
        <w:rPr>
          <w:color w:val="000000"/>
          <w:sz w:val="32"/>
          <w:szCs w:val="32"/>
        </w:rPr>
      </w:pPr>
      <w:r>
        <w:rPr>
          <w:b/>
          <w:bCs/>
          <w:i/>
          <w:noProof/>
          <w:color w:val="D34817" w:themeColor="accent1"/>
          <w:sz w:val="28"/>
          <w:szCs w:val="28"/>
          <w:u w:val="single"/>
        </w:rPr>
        <w:drawing>
          <wp:anchor distT="0" distB="0" distL="114300" distR="114300" simplePos="0" relativeHeight="251659264" behindDoc="0" locked="0" layoutInCell="1" allowOverlap="1">
            <wp:simplePos x="0" y="0"/>
            <wp:positionH relativeFrom="margin">
              <wp:posOffset>4180205</wp:posOffset>
            </wp:positionH>
            <wp:positionV relativeFrom="margin">
              <wp:posOffset>6488430</wp:posOffset>
            </wp:positionV>
            <wp:extent cx="2237740" cy="1807210"/>
            <wp:effectExtent l="19050" t="0" r="0" b="0"/>
            <wp:wrapSquare wrapText="bothSides"/>
            <wp:docPr id="4" name="Image 2" descr="C:\Users\Mes Document\Desktop\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 Document\Desktop\cell.PNG"/>
                    <pic:cNvPicPr>
                      <a:picLocks noChangeAspect="1" noChangeArrowheads="1"/>
                    </pic:cNvPicPr>
                  </pic:nvPicPr>
                  <pic:blipFill>
                    <a:blip r:embed="rId9" cstate="print"/>
                    <a:srcRect/>
                    <a:stretch>
                      <a:fillRect/>
                    </a:stretch>
                  </pic:blipFill>
                  <pic:spPr bwMode="auto">
                    <a:xfrm>
                      <a:off x="0" y="0"/>
                      <a:ext cx="2237740" cy="1807210"/>
                    </a:xfrm>
                    <a:prstGeom prst="rect">
                      <a:avLst/>
                    </a:prstGeom>
                    <a:noFill/>
                    <a:ln w="9525">
                      <a:noFill/>
                      <a:miter lim="800000"/>
                      <a:headEnd/>
                      <a:tailEnd/>
                    </a:ln>
                  </pic:spPr>
                </pic:pic>
              </a:graphicData>
            </a:graphic>
          </wp:anchor>
        </w:drawing>
      </w:r>
      <w:r w:rsidR="003A5AF8" w:rsidRPr="00344546">
        <w:rPr>
          <w:b/>
          <w:bCs/>
          <w:i/>
          <w:color w:val="D34817" w:themeColor="accent1"/>
          <w:sz w:val="28"/>
          <w:szCs w:val="28"/>
          <w:u w:val="single"/>
        </w:rPr>
        <w:t>Différenciation au niveau cellulaire :</w:t>
      </w:r>
      <w:r w:rsidR="003A5AF8" w:rsidRPr="00344546">
        <w:rPr>
          <w:color w:val="00B0F0"/>
          <w:sz w:val="32"/>
          <w:szCs w:val="32"/>
        </w:rPr>
        <w:br/>
      </w:r>
    </w:p>
    <w:p w:rsidR="00344546" w:rsidRDefault="00127EC3" w:rsidP="003A5AF8">
      <w:pPr>
        <w:rPr>
          <w:rFonts w:ascii="Times New Roman" w:hAnsi="Times New Roman" w:cs="Times New Roman"/>
          <w:color w:val="000000"/>
          <w:sz w:val="18"/>
          <w:szCs w:val="18"/>
        </w:rPr>
      </w:pPr>
      <w:r w:rsidRPr="000F11FA">
        <w:rPr>
          <w:rFonts w:ascii="Times New Roman" w:hAnsi="Times New Roman" w:cs="Times New Roman"/>
          <w:color w:val="000000"/>
          <w:sz w:val="32"/>
          <w:szCs w:val="32"/>
        </w:rPr>
        <w:t>La forme des cellules les plus superficielles ainsi que des différenciations apicales reste un des critères majeurs de la classification des épithéliums:</w:t>
      </w:r>
    </w:p>
    <w:p w:rsidR="003A5AF8" w:rsidRPr="00344546" w:rsidRDefault="003A5AF8" w:rsidP="003A5AF8">
      <w:pPr>
        <w:rPr>
          <w:rFonts w:ascii="Times New Roman" w:hAnsi="Times New Roman" w:cs="Times New Roman"/>
          <w:color w:val="000000"/>
          <w:sz w:val="18"/>
          <w:szCs w:val="18"/>
        </w:rPr>
      </w:pPr>
      <w:r w:rsidRPr="000F11FA">
        <w:rPr>
          <w:rFonts w:ascii="Times New Roman" w:hAnsi="Times New Roman" w:cs="Times New Roman"/>
          <w:i/>
          <w:iCs/>
          <w:color w:val="000000"/>
          <w:sz w:val="32"/>
          <w:szCs w:val="32"/>
          <w:u w:val="single"/>
        </w:rPr>
        <w:t>Exemples:</w:t>
      </w:r>
    </w:p>
    <w:p w:rsidR="00373CB9" w:rsidRPr="00344546" w:rsidRDefault="00127EC3" w:rsidP="001C7A38">
      <w:pPr>
        <w:pStyle w:val="Paragraphedeliste"/>
        <w:numPr>
          <w:ilvl w:val="0"/>
          <w:numId w:val="18"/>
        </w:numPr>
        <w:rPr>
          <w:color w:val="000000"/>
          <w:sz w:val="32"/>
          <w:szCs w:val="32"/>
        </w:rPr>
      </w:pPr>
      <w:r w:rsidRPr="00344546">
        <w:rPr>
          <w:color w:val="000000"/>
          <w:sz w:val="32"/>
          <w:szCs w:val="32"/>
        </w:rPr>
        <w:t xml:space="preserve">Hauteur et la largeur </w:t>
      </w:r>
    </w:p>
    <w:p w:rsidR="00A87A22" w:rsidRDefault="003A5AF8" w:rsidP="001C7A38">
      <w:pPr>
        <w:pStyle w:val="Paragraphedeliste"/>
        <w:numPr>
          <w:ilvl w:val="0"/>
          <w:numId w:val="18"/>
        </w:numPr>
        <w:rPr>
          <w:color w:val="000000"/>
          <w:sz w:val="32"/>
          <w:szCs w:val="32"/>
        </w:rPr>
      </w:pPr>
      <w:r w:rsidRPr="00344546">
        <w:rPr>
          <w:color w:val="000000"/>
          <w:sz w:val="32"/>
          <w:szCs w:val="32"/>
        </w:rPr>
        <w:t>Présence ou absence de cils, microvillosités …</w:t>
      </w:r>
      <w:proofErr w:type="spellStart"/>
      <w:r w:rsidRPr="00344546">
        <w:rPr>
          <w:color w:val="000000"/>
          <w:sz w:val="32"/>
          <w:szCs w:val="32"/>
        </w:rPr>
        <w:t>etc</w:t>
      </w:r>
      <w:proofErr w:type="spellEnd"/>
    </w:p>
    <w:p w:rsidR="00344546" w:rsidRPr="00344546" w:rsidRDefault="00344546" w:rsidP="001C7A38">
      <w:pPr>
        <w:pStyle w:val="Paragraphedeliste"/>
        <w:numPr>
          <w:ilvl w:val="0"/>
          <w:numId w:val="18"/>
        </w:numPr>
        <w:rPr>
          <w:color w:val="000000"/>
          <w:sz w:val="32"/>
          <w:szCs w:val="32"/>
        </w:rPr>
      </w:pPr>
    </w:p>
    <w:p w:rsidR="003A5AF8" w:rsidRPr="00344546" w:rsidRDefault="003A5AF8" w:rsidP="001C7A38">
      <w:pPr>
        <w:pStyle w:val="Paragraphedeliste"/>
        <w:numPr>
          <w:ilvl w:val="0"/>
          <w:numId w:val="17"/>
        </w:numPr>
        <w:rPr>
          <w:b/>
          <w:bCs/>
          <w:i/>
          <w:noProof/>
          <w:color w:val="D34817" w:themeColor="accent1"/>
          <w:sz w:val="28"/>
          <w:szCs w:val="28"/>
          <w:u w:val="single"/>
        </w:rPr>
      </w:pPr>
      <w:r w:rsidRPr="00344546">
        <w:rPr>
          <w:b/>
          <w:bCs/>
          <w:i/>
          <w:noProof/>
          <w:color w:val="D34817" w:themeColor="accent1"/>
          <w:sz w:val="28"/>
          <w:szCs w:val="28"/>
          <w:u w:val="single"/>
        </w:rPr>
        <w:lastRenderedPageBreak/>
        <w:t>Différentiation moléculaire :</w:t>
      </w:r>
    </w:p>
    <w:p w:rsidR="003A5AF8" w:rsidRPr="000F11FA" w:rsidRDefault="00344546" w:rsidP="003A5AF8">
      <w:pPr>
        <w:rPr>
          <w:rFonts w:ascii="Times New Roman" w:hAnsi="Times New Roman" w:cs="Times New Roman"/>
          <w:color w:val="000000"/>
          <w:sz w:val="32"/>
          <w:szCs w:val="32"/>
        </w:rPr>
      </w:pPr>
      <w:r>
        <w:rPr>
          <w:rFonts w:ascii="Times New Roman" w:hAnsi="Times New Roman" w:cs="Times New Roman"/>
          <w:noProof/>
          <w:color w:val="000000"/>
          <w:sz w:val="32"/>
          <w:szCs w:val="32"/>
          <w:lang w:eastAsia="fr-FR"/>
        </w:rPr>
        <w:drawing>
          <wp:anchor distT="0" distB="0" distL="114300" distR="114300" simplePos="0" relativeHeight="251660288" behindDoc="0" locked="0" layoutInCell="1" allowOverlap="1">
            <wp:simplePos x="0" y="0"/>
            <wp:positionH relativeFrom="margin">
              <wp:posOffset>4183380</wp:posOffset>
            </wp:positionH>
            <wp:positionV relativeFrom="margin">
              <wp:posOffset>427990</wp:posOffset>
            </wp:positionV>
            <wp:extent cx="2117725" cy="1583690"/>
            <wp:effectExtent l="19050" t="0" r="0" b="0"/>
            <wp:wrapSquare wrapText="bothSides"/>
            <wp:docPr id="5" name="Image 3" descr="C:\Users\Mes Document\Desktop\m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s Document\Desktop\mol.PNG"/>
                    <pic:cNvPicPr>
                      <a:picLocks noChangeAspect="1" noChangeArrowheads="1"/>
                    </pic:cNvPicPr>
                  </pic:nvPicPr>
                  <pic:blipFill>
                    <a:blip r:embed="rId10" cstate="print"/>
                    <a:srcRect/>
                    <a:stretch>
                      <a:fillRect/>
                    </a:stretch>
                  </pic:blipFill>
                  <pic:spPr bwMode="auto">
                    <a:xfrm>
                      <a:off x="0" y="0"/>
                      <a:ext cx="2117725" cy="1583690"/>
                    </a:xfrm>
                    <a:prstGeom prst="rect">
                      <a:avLst/>
                    </a:prstGeom>
                    <a:noFill/>
                    <a:ln w="9525">
                      <a:noFill/>
                      <a:miter lim="800000"/>
                      <a:headEnd/>
                      <a:tailEnd/>
                    </a:ln>
                  </pic:spPr>
                </pic:pic>
              </a:graphicData>
            </a:graphic>
          </wp:anchor>
        </w:drawing>
      </w:r>
      <w:r w:rsidR="003A5AF8" w:rsidRPr="000F11FA">
        <w:rPr>
          <w:rFonts w:ascii="Times New Roman" w:hAnsi="Times New Roman" w:cs="Times New Roman"/>
          <w:color w:val="000000"/>
          <w:sz w:val="32"/>
          <w:szCs w:val="32"/>
        </w:rPr>
        <w:t>Les mécanismes de la différenciation cellulaire semblent être dus  la présence de protéines spécifiques appelée</w:t>
      </w:r>
      <w:r w:rsidR="00077ABA" w:rsidRPr="000F11FA">
        <w:rPr>
          <w:rFonts w:ascii="Times New Roman" w:hAnsi="Times New Roman" w:cs="Times New Roman"/>
          <w:color w:val="000000"/>
          <w:sz w:val="32"/>
          <w:szCs w:val="32"/>
        </w:rPr>
        <w:t xml:space="preserve">s « facteurs de transcription » </w:t>
      </w:r>
      <w:r w:rsidR="003A5AF8" w:rsidRPr="000F11FA">
        <w:rPr>
          <w:rFonts w:ascii="Times New Roman" w:hAnsi="Times New Roman" w:cs="Times New Roman"/>
          <w:color w:val="000000"/>
          <w:sz w:val="32"/>
          <w:szCs w:val="32"/>
        </w:rPr>
        <w:t xml:space="preserve"> dont le rôle est de contrôler l’expression de certains gènes.</w:t>
      </w:r>
    </w:p>
    <w:p w:rsidR="00373CB9" w:rsidRPr="000F11FA" w:rsidRDefault="00127EC3" w:rsidP="00E71E21">
      <w:pPr>
        <w:rPr>
          <w:rFonts w:ascii="Times New Roman" w:hAnsi="Times New Roman" w:cs="Times New Roman"/>
          <w:color w:val="000000"/>
          <w:sz w:val="32"/>
          <w:szCs w:val="32"/>
          <w:u w:val="single"/>
        </w:rPr>
      </w:pPr>
      <w:r w:rsidRPr="000F11FA">
        <w:rPr>
          <w:rFonts w:ascii="Times New Roman" w:hAnsi="Times New Roman" w:cs="Times New Roman"/>
          <w:i/>
          <w:iCs/>
          <w:color w:val="000000"/>
          <w:sz w:val="32"/>
          <w:szCs w:val="32"/>
          <w:u w:val="single"/>
        </w:rPr>
        <w:t xml:space="preserve">Exemple: </w:t>
      </w:r>
    </w:p>
    <w:p w:rsidR="003A5AF8" w:rsidRPr="000F11FA" w:rsidRDefault="003A5AF8" w:rsidP="003A5AF8">
      <w:pPr>
        <w:rPr>
          <w:rFonts w:ascii="Times New Roman" w:hAnsi="Times New Roman" w:cs="Times New Roman"/>
          <w:color w:val="000000"/>
          <w:sz w:val="32"/>
          <w:szCs w:val="32"/>
        </w:rPr>
      </w:pPr>
      <w:r w:rsidRPr="000F11FA">
        <w:rPr>
          <w:rFonts w:ascii="Times New Roman" w:hAnsi="Times New Roman" w:cs="Times New Roman"/>
          <w:color w:val="000000"/>
          <w:sz w:val="32"/>
          <w:szCs w:val="32"/>
        </w:rPr>
        <w:t xml:space="preserve">Les cellules de la plaque neurale </w:t>
      </w:r>
      <w:r w:rsidRPr="000F11FA">
        <w:rPr>
          <w:rFonts w:ascii="Times New Roman" w:hAnsi="Times New Roman" w:cs="Times New Roman"/>
          <w:color w:val="000000"/>
          <w:sz w:val="32"/>
          <w:szCs w:val="32"/>
        </w:rPr>
        <w:sym w:font="Wingdings" w:char="00E0"/>
      </w:r>
      <w:r w:rsidRPr="000F11FA">
        <w:rPr>
          <w:rFonts w:ascii="Times New Roman" w:hAnsi="Times New Roman" w:cs="Times New Roman"/>
          <w:color w:val="000000"/>
          <w:sz w:val="32"/>
          <w:szCs w:val="32"/>
        </w:rPr>
        <w:t xml:space="preserve"> aspect semblable en microscopie O/E mais ne sont pas homogènes. </w:t>
      </w:r>
    </w:p>
    <w:p w:rsidR="00344546" w:rsidRDefault="00127EC3" w:rsidP="001C7A38">
      <w:pPr>
        <w:numPr>
          <w:ilvl w:val="0"/>
          <w:numId w:val="8"/>
        </w:numPr>
        <w:rPr>
          <w:rFonts w:ascii="Times New Roman" w:hAnsi="Times New Roman" w:cs="Times New Roman"/>
          <w:color w:val="000000"/>
          <w:sz w:val="32"/>
          <w:szCs w:val="32"/>
        </w:rPr>
      </w:pPr>
      <w:r w:rsidRPr="000F11FA">
        <w:rPr>
          <w:rFonts w:ascii="Times New Roman" w:hAnsi="Times New Roman" w:cs="Times New Roman"/>
          <w:i/>
          <w:iCs/>
          <w:color w:val="000000"/>
          <w:sz w:val="32"/>
          <w:szCs w:val="32"/>
        </w:rPr>
        <w:t>Chez l’oiseau</w:t>
      </w:r>
      <w:r w:rsidR="00344546">
        <w:rPr>
          <w:rFonts w:ascii="Times New Roman" w:hAnsi="Times New Roman" w:cs="Times New Roman"/>
          <w:i/>
          <w:iCs/>
          <w:color w:val="000000"/>
          <w:sz w:val="32"/>
          <w:szCs w:val="32"/>
        </w:rPr>
        <w:t> : l</w:t>
      </w:r>
      <w:r w:rsidR="003A5AF8" w:rsidRPr="00344546">
        <w:rPr>
          <w:rFonts w:ascii="Times New Roman" w:hAnsi="Times New Roman" w:cs="Times New Roman"/>
          <w:i/>
          <w:iCs/>
          <w:color w:val="000000"/>
          <w:sz w:val="32"/>
          <w:szCs w:val="32"/>
        </w:rPr>
        <w:t>es cellules latérales</w:t>
      </w:r>
      <w:r w:rsidR="003A5AF8" w:rsidRPr="00344546">
        <w:rPr>
          <w:rFonts w:ascii="Times New Roman" w:hAnsi="Times New Roman" w:cs="Times New Roman"/>
          <w:i/>
          <w:iCs/>
          <w:color w:val="000000"/>
          <w:sz w:val="32"/>
          <w:szCs w:val="32"/>
          <w:u w:val="single"/>
        </w:rPr>
        <w:t xml:space="preserve"> </w:t>
      </w:r>
      <w:r w:rsidR="003A5AF8" w:rsidRPr="00344546">
        <w:rPr>
          <w:rFonts w:ascii="Times New Roman" w:hAnsi="Times New Roman" w:cs="Times New Roman"/>
          <w:color w:val="000000"/>
          <w:sz w:val="32"/>
          <w:szCs w:val="32"/>
        </w:rPr>
        <w:t xml:space="preserve">expriment le gène </w:t>
      </w:r>
      <w:r w:rsidR="003A5AF8" w:rsidRPr="00344546">
        <w:rPr>
          <w:rFonts w:ascii="Times New Roman" w:hAnsi="Times New Roman" w:cs="Times New Roman"/>
          <w:b/>
          <w:bCs/>
          <w:color w:val="000000"/>
          <w:sz w:val="32"/>
          <w:szCs w:val="32"/>
        </w:rPr>
        <w:t>slug</w:t>
      </w:r>
      <w:r w:rsidR="003A5AF8" w:rsidRPr="00344546">
        <w:rPr>
          <w:rFonts w:ascii="Times New Roman" w:hAnsi="Times New Roman" w:cs="Times New Roman"/>
          <w:color w:val="000000"/>
          <w:sz w:val="32"/>
          <w:szCs w:val="32"/>
        </w:rPr>
        <w:t xml:space="preserve"> (hybridation in situ) qui code un facteur de transcription de la famille des protéines dites « à doigt de zinc » </w:t>
      </w:r>
    </w:p>
    <w:p w:rsidR="00515085" w:rsidRPr="00344546" w:rsidRDefault="003A5AF8" w:rsidP="00344546">
      <w:pPr>
        <w:ind w:left="720"/>
        <w:rPr>
          <w:rFonts w:ascii="Times New Roman" w:hAnsi="Times New Roman" w:cs="Times New Roman"/>
          <w:color w:val="000000"/>
          <w:sz w:val="32"/>
          <w:szCs w:val="32"/>
        </w:rPr>
      </w:pPr>
      <w:r w:rsidRPr="00344546">
        <w:rPr>
          <w:rFonts w:ascii="Times New Roman" w:hAnsi="Times New Roman" w:cs="Times New Roman"/>
          <w:color w:val="000000"/>
          <w:sz w:val="32"/>
          <w:szCs w:val="32"/>
        </w:rPr>
        <w:t xml:space="preserve">Tandis que les </w:t>
      </w:r>
      <w:r w:rsidRPr="00344546">
        <w:rPr>
          <w:rFonts w:ascii="Times New Roman" w:hAnsi="Times New Roman" w:cs="Times New Roman"/>
          <w:i/>
          <w:iCs/>
          <w:color w:val="000000"/>
          <w:sz w:val="32"/>
          <w:szCs w:val="32"/>
        </w:rPr>
        <w:t>cellules médianes</w:t>
      </w:r>
      <w:r w:rsidRPr="00344546">
        <w:rPr>
          <w:rFonts w:ascii="Times New Roman" w:hAnsi="Times New Roman" w:cs="Times New Roman"/>
          <w:i/>
          <w:iCs/>
          <w:color w:val="000000"/>
          <w:sz w:val="32"/>
          <w:szCs w:val="32"/>
          <w:u w:val="single"/>
        </w:rPr>
        <w:t xml:space="preserve"> </w:t>
      </w:r>
      <w:r w:rsidRPr="00344546">
        <w:rPr>
          <w:rFonts w:ascii="Times New Roman" w:hAnsi="Times New Roman" w:cs="Times New Roman"/>
          <w:color w:val="000000"/>
          <w:sz w:val="32"/>
          <w:szCs w:val="32"/>
        </w:rPr>
        <w:t xml:space="preserve">exprimant le facteur de transcription </w:t>
      </w:r>
      <w:r w:rsidRPr="00344546">
        <w:rPr>
          <w:rFonts w:ascii="Times New Roman" w:hAnsi="Times New Roman" w:cs="Times New Roman"/>
          <w:b/>
          <w:bCs/>
          <w:color w:val="000000"/>
          <w:sz w:val="32"/>
          <w:szCs w:val="32"/>
        </w:rPr>
        <w:t xml:space="preserve">HNF3 </w:t>
      </w:r>
      <w:r w:rsidRPr="00344546">
        <w:rPr>
          <w:rFonts w:ascii="Times New Roman" w:hAnsi="Times New Roman" w:cs="Times New Roman"/>
          <w:b/>
          <w:bCs/>
          <w:color w:val="000000"/>
          <w:sz w:val="32"/>
          <w:szCs w:val="32"/>
          <w:lang w:val="el-GR"/>
        </w:rPr>
        <w:t>β</w:t>
      </w:r>
      <w:r w:rsidRPr="00344546">
        <w:rPr>
          <w:rFonts w:ascii="Times New Roman" w:hAnsi="Times New Roman" w:cs="Times New Roman"/>
          <w:b/>
          <w:bCs/>
          <w:color w:val="000000"/>
          <w:sz w:val="32"/>
          <w:szCs w:val="32"/>
        </w:rPr>
        <w:t xml:space="preserve"> </w:t>
      </w:r>
      <w:r w:rsidRPr="00344546">
        <w:rPr>
          <w:rFonts w:ascii="Times New Roman" w:hAnsi="Times New Roman" w:cs="Times New Roman"/>
          <w:color w:val="000000"/>
          <w:sz w:val="32"/>
          <w:szCs w:val="32"/>
        </w:rPr>
        <w:t xml:space="preserve">qui est une protéine de la famille </w:t>
      </w:r>
      <w:proofErr w:type="spellStart"/>
      <w:r w:rsidRPr="00344546">
        <w:rPr>
          <w:rFonts w:ascii="Times New Roman" w:hAnsi="Times New Roman" w:cs="Times New Roman"/>
          <w:color w:val="000000"/>
          <w:sz w:val="32"/>
          <w:szCs w:val="32"/>
        </w:rPr>
        <w:t>Forkhead</w:t>
      </w:r>
      <w:proofErr w:type="spellEnd"/>
      <w:r w:rsidRPr="00344546">
        <w:rPr>
          <w:rFonts w:ascii="Times New Roman" w:hAnsi="Times New Roman" w:cs="Times New Roman"/>
          <w:color w:val="000000"/>
          <w:sz w:val="32"/>
          <w:szCs w:val="32"/>
        </w:rPr>
        <w:t xml:space="preserve"> de protéines à </w:t>
      </w:r>
      <w:r w:rsidRPr="00344546">
        <w:rPr>
          <w:rFonts w:ascii="Times New Roman" w:hAnsi="Times New Roman" w:cs="Times New Roman"/>
          <w:sz w:val="32"/>
          <w:szCs w:val="32"/>
        </w:rPr>
        <w:t>hélice ailée</w:t>
      </w:r>
    </w:p>
    <w:p w:rsidR="00515085" w:rsidRPr="000F11FA" w:rsidRDefault="00515085" w:rsidP="00515085">
      <w:pPr>
        <w:rPr>
          <w:rFonts w:ascii="Times New Roman" w:hAnsi="Times New Roman" w:cs="Times New Roman"/>
          <w:sz w:val="32"/>
          <w:szCs w:val="32"/>
        </w:rPr>
      </w:pPr>
    </w:p>
    <w:p w:rsidR="00515085" w:rsidRDefault="003A5AF8" w:rsidP="001C7A38">
      <w:pPr>
        <w:pStyle w:val="Paragraphedeliste"/>
        <w:numPr>
          <w:ilvl w:val="0"/>
          <w:numId w:val="15"/>
        </w:numPr>
        <w:tabs>
          <w:tab w:val="left" w:pos="426"/>
        </w:tabs>
        <w:ind w:left="567"/>
        <w:rPr>
          <w:b/>
          <w:i/>
          <w:sz w:val="36"/>
          <w:szCs w:val="36"/>
        </w:rPr>
      </w:pPr>
      <w:r w:rsidRPr="00344546">
        <w:rPr>
          <w:b/>
          <w:i/>
          <w:sz w:val="36"/>
          <w:szCs w:val="36"/>
        </w:rPr>
        <w:t>LES ÉTAPES DE LA DIFFÉRENCIATION CELLULAIRE :</w:t>
      </w:r>
    </w:p>
    <w:p w:rsidR="00344546" w:rsidRPr="00344546" w:rsidRDefault="00344546" w:rsidP="00344546">
      <w:pPr>
        <w:pStyle w:val="Paragraphedeliste"/>
        <w:tabs>
          <w:tab w:val="left" w:pos="426"/>
        </w:tabs>
        <w:ind w:left="567"/>
        <w:rPr>
          <w:b/>
          <w:i/>
          <w:sz w:val="36"/>
          <w:szCs w:val="36"/>
        </w:rPr>
      </w:pPr>
    </w:p>
    <w:p w:rsidR="00344546" w:rsidRDefault="00AF5A05" w:rsidP="00CA2AE8">
      <w:pPr>
        <w:rPr>
          <w:rFonts w:ascii="Times New Roman" w:hAnsi="Times New Roman" w:cs="Times New Roman"/>
          <w:color w:val="000000"/>
          <w:sz w:val="32"/>
          <w:szCs w:val="32"/>
        </w:rPr>
      </w:pPr>
      <w:r w:rsidRPr="000F11FA">
        <w:rPr>
          <w:rFonts w:ascii="Times New Roman" w:hAnsi="Times New Roman" w:cs="Times New Roman"/>
          <w:sz w:val="32"/>
          <w:szCs w:val="32"/>
        </w:rPr>
        <w:t>La différenciation cellulaire est un processus qui s’établit d’une manière progressive et non brutale</w:t>
      </w:r>
    </w:p>
    <w:p w:rsidR="00CE06F9" w:rsidRPr="00CE06F9" w:rsidRDefault="00AF5A05" w:rsidP="001C7A38">
      <w:pPr>
        <w:pStyle w:val="Paragraphedeliste"/>
        <w:numPr>
          <w:ilvl w:val="0"/>
          <w:numId w:val="19"/>
        </w:numPr>
        <w:tabs>
          <w:tab w:val="left" w:pos="426"/>
        </w:tabs>
        <w:ind w:left="142" w:firstLine="0"/>
        <w:rPr>
          <w:color w:val="000000"/>
          <w:sz w:val="32"/>
          <w:szCs w:val="32"/>
        </w:rPr>
      </w:pPr>
      <w:r w:rsidRPr="00344546">
        <w:rPr>
          <w:b/>
          <w:bCs/>
          <w:i/>
          <w:noProof/>
          <w:color w:val="D34817" w:themeColor="accent1"/>
          <w:sz w:val="28"/>
          <w:szCs w:val="28"/>
          <w:u w:val="single"/>
        </w:rPr>
        <w:t>Engagement :</w:t>
      </w:r>
    </w:p>
    <w:p w:rsidR="00CE06F9" w:rsidRPr="00CE06F9" w:rsidRDefault="00344546" w:rsidP="001C7A38">
      <w:pPr>
        <w:pStyle w:val="Paragraphedeliste"/>
        <w:numPr>
          <w:ilvl w:val="0"/>
          <w:numId w:val="20"/>
        </w:numPr>
        <w:tabs>
          <w:tab w:val="left" w:pos="426"/>
        </w:tabs>
        <w:rPr>
          <w:color w:val="000000"/>
          <w:sz w:val="32"/>
          <w:szCs w:val="32"/>
        </w:rPr>
      </w:pPr>
      <w:r w:rsidRPr="00344546">
        <w:rPr>
          <w:sz w:val="32"/>
          <w:szCs w:val="32"/>
        </w:rPr>
        <w:t>Q</w:t>
      </w:r>
      <w:r w:rsidR="00AF5A05" w:rsidRPr="00344546">
        <w:rPr>
          <w:sz w:val="32"/>
          <w:szCs w:val="32"/>
        </w:rPr>
        <w:t>uand une cellule indifférenciée commence à acquérir des caractères nouveaux, on parle d’engagement dans une</w:t>
      </w:r>
      <w:r w:rsidR="00CE06F9">
        <w:rPr>
          <w:sz w:val="32"/>
          <w:szCs w:val="32"/>
        </w:rPr>
        <w:t xml:space="preserve"> voie de la différenciation.</w:t>
      </w:r>
    </w:p>
    <w:p w:rsidR="00344546" w:rsidRPr="00344546" w:rsidRDefault="00344546" w:rsidP="001C7A38">
      <w:pPr>
        <w:pStyle w:val="Paragraphedeliste"/>
        <w:numPr>
          <w:ilvl w:val="0"/>
          <w:numId w:val="20"/>
        </w:numPr>
        <w:tabs>
          <w:tab w:val="left" w:pos="426"/>
        </w:tabs>
        <w:rPr>
          <w:color w:val="000000"/>
          <w:sz w:val="32"/>
          <w:szCs w:val="32"/>
        </w:rPr>
      </w:pPr>
      <w:r w:rsidRPr="00344546">
        <w:rPr>
          <w:sz w:val="32"/>
          <w:szCs w:val="32"/>
        </w:rPr>
        <w:t>C’</w:t>
      </w:r>
      <w:r w:rsidR="00AF5A05" w:rsidRPr="00344546">
        <w:rPr>
          <w:sz w:val="32"/>
          <w:szCs w:val="32"/>
        </w:rPr>
        <w:t>est un processus précoce qui peut être réversible ou non.</w:t>
      </w:r>
    </w:p>
    <w:p w:rsidR="00CE06F9" w:rsidRDefault="00AF5A05" w:rsidP="001C7A38">
      <w:pPr>
        <w:pStyle w:val="Paragraphedeliste"/>
        <w:numPr>
          <w:ilvl w:val="0"/>
          <w:numId w:val="19"/>
        </w:numPr>
        <w:tabs>
          <w:tab w:val="left" w:pos="426"/>
        </w:tabs>
        <w:ind w:left="142" w:firstLine="0"/>
        <w:rPr>
          <w:color w:val="000000"/>
          <w:sz w:val="32"/>
          <w:szCs w:val="32"/>
        </w:rPr>
      </w:pPr>
      <w:r w:rsidRPr="00344546">
        <w:rPr>
          <w:b/>
          <w:bCs/>
          <w:i/>
          <w:noProof/>
          <w:color w:val="D34817" w:themeColor="accent1"/>
          <w:sz w:val="28"/>
          <w:szCs w:val="28"/>
          <w:u w:val="single"/>
        </w:rPr>
        <w:t>Spécification :</w:t>
      </w:r>
      <w:r w:rsidRPr="00344546">
        <w:rPr>
          <w:b/>
          <w:bCs/>
          <w:color w:val="000000"/>
          <w:sz w:val="32"/>
          <w:szCs w:val="32"/>
        </w:rPr>
        <w:t xml:space="preserve"> </w:t>
      </w:r>
    </w:p>
    <w:p w:rsidR="007A5288" w:rsidRDefault="00CE06F9" w:rsidP="00CE06F9">
      <w:pPr>
        <w:pStyle w:val="Paragraphedeliste"/>
        <w:tabs>
          <w:tab w:val="left" w:pos="426"/>
        </w:tabs>
        <w:ind w:left="426"/>
        <w:rPr>
          <w:sz w:val="32"/>
          <w:szCs w:val="32"/>
        </w:rPr>
      </w:pPr>
      <w:r w:rsidRPr="00CE06F9">
        <w:rPr>
          <w:sz w:val="32"/>
          <w:szCs w:val="32"/>
        </w:rPr>
        <w:t>U</w:t>
      </w:r>
      <w:r w:rsidR="00AF5A05" w:rsidRPr="00CE06F9">
        <w:rPr>
          <w:sz w:val="32"/>
          <w:szCs w:val="32"/>
        </w:rPr>
        <w:t xml:space="preserve">ne cellule </w:t>
      </w:r>
      <w:r w:rsidR="00AF5A05" w:rsidRPr="00CE06F9">
        <w:rPr>
          <w:i/>
          <w:sz w:val="32"/>
          <w:szCs w:val="32"/>
          <w:u w:val="single"/>
        </w:rPr>
        <w:t>engagée</w:t>
      </w:r>
      <w:r w:rsidR="00AF5A05" w:rsidRPr="00CE06F9">
        <w:rPr>
          <w:sz w:val="32"/>
          <w:szCs w:val="32"/>
        </w:rPr>
        <w:t xml:space="preserve"> n’est pas toujours capable d’achever son programme de différenciation lorsqu’elle est isolée des tissus environnants, elle a </w:t>
      </w:r>
      <w:r>
        <w:rPr>
          <w:sz w:val="32"/>
          <w:szCs w:val="32"/>
        </w:rPr>
        <w:t>besoin d’influences externes</w:t>
      </w:r>
      <w:r w:rsidRPr="00CE06F9">
        <w:rPr>
          <w:sz w:val="32"/>
          <w:szCs w:val="32"/>
        </w:rPr>
        <w:sym w:font="Wingdings" w:char="F0E0"/>
      </w:r>
      <w:r>
        <w:rPr>
          <w:sz w:val="32"/>
          <w:szCs w:val="32"/>
        </w:rPr>
        <w:t xml:space="preserve"> u</w:t>
      </w:r>
      <w:r w:rsidR="00AF5A05" w:rsidRPr="00CE06F9">
        <w:rPr>
          <w:sz w:val="32"/>
          <w:szCs w:val="32"/>
        </w:rPr>
        <w:t xml:space="preserve">ne cellule est dite </w:t>
      </w:r>
      <w:r w:rsidR="00AF5A05" w:rsidRPr="00CE06F9">
        <w:rPr>
          <w:i/>
          <w:sz w:val="32"/>
          <w:szCs w:val="32"/>
          <w:u w:val="single"/>
        </w:rPr>
        <w:t>spécifiée</w:t>
      </w:r>
      <w:r w:rsidR="00AF5A05" w:rsidRPr="00CE06F9">
        <w:rPr>
          <w:sz w:val="32"/>
          <w:szCs w:val="32"/>
        </w:rPr>
        <w:t xml:space="preserve"> à partir du moment où une cellule n’a plus besoin d’influences externes pour </w:t>
      </w:r>
      <w:r w:rsidRPr="00CE06F9">
        <w:rPr>
          <w:sz w:val="32"/>
          <w:szCs w:val="32"/>
        </w:rPr>
        <w:t>parvenir à sa différenciation.</w:t>
      </w:r>
      <w:r w:rsidRPr="00CE06F9">
        <w:rPr>
          <w:sz w:val="32"/>
          <w:szCs w:val="32"/>
        </w:rPr>
        <w:br/>
      </w:r>
      <w:r w:rsidR="007A5288">
        <w:rPr>
          <w:sz w:val="32"/>
          <w:szCs w:val="32"/>
        </w:rPr>
        <w:t>U</w:t>
      </w:r>
      <w:r w:rsidR="00AF5A05" w:rsidRPr="00CE06F9">
        <w:rPr>
          <w:sz w:val="32"/>
          <w:szCs w:val="32"/>
        </w:rPr>
        <w:t>ne cellule spécifiée peut encore être sensible à son environnement qui peut forcer la différenciation vers une autre voie.</w:t>
      </w:r>
      <w:r w:rsidR="00AF5A05" w:rsidRPr="00CE06F9">
        <w:rPr>
          <w:sz w:val="32"/>
          <w:szCs w:val="32"/>
        </w:rPr>
        <w:br/>
      </w:r>
      <w:r w:rsidR="00AF5A05" w:rsidRPr="00CE06F9">
        <w:rPr>
          <w:color w:val="000000"/>
          <w:sz w:val="32"/>
          <w:szCs w:val="32"/>
        </w:rPr>
        <w:br/>
      </w:r>
      <w:r w:rsidR="00AF5A05" w:rsidRPr="00CE06F9">
        <w:rPr>
          <w:b/>
          <w:bCs/>
          <w:i/>
          <w:noProof/>
          <w:color w:val="D34817" w:themeColor="accent1"/>
          <w:sz w:val="28"/>
          <w:szCs w:val="28"/>
          <w:u w:val="single"/>
        </w:rPr>
        <w:lastRenderedPageBreak/>
        <w:t>3- Détermination :</w:t>
      </w:r>
      <w:r w:rsidR="00AF5A05" w:rsidRPr="00CE06F9">
        <w:rPr>
          <w:color w:val="000000"/>
          <w:sz w:val="32"/>
          <w:szCs w:val="32"/>
        </w:rPr>
        <w:t xml:space="preserve"> </w:t>
      </w:r>
      <w:r w:rsidR="00AF5A05" w:rsidRPr="00CE06F9">
        <w:rPr>
          <w:color w:val="000000"/>
          <w:sz w:val="32"/>
          <w:szCs w:val="32"/>
        </w:rPr>
        <w:br/>
      </w:r>
      <w:r>
        <w:rPr>
          <w:sz w:val="32"/>
          <w:szCs w:val="32"/>
        </w:rPr>
        <w:t>Q</w:t>
      </w:r>
      <w:r w:rsidR="00AF5A05" w:rsidRPr="00CE06F9">
        <w:rPr>
          <w:sz w:val="32"/>
          <w:szCs w:val="32"/>
        </w:rPr>
        <w:t>uand une cellule spécifiée est engagée de façon irréversible dans une voie de la différenciation et que les influences externes ne peuvent plus modifier son devenir, on parle de « cellule déterminée ».</w:t>
      </w:r>
    </w:p>
    <w:p w:rsidR="007A5288" w:rsidRDefault="00AF5A05" w:rsidP="00CE06F9">
      <w:pPr>
        <w:pStyle w:val="Paragraphedeliste"/>
        <w:tabs>
          <w:tab w:val="left" w:pos="426"/>
        </w:tabs>
        <w:ind w:left="426"/>
        <w:rPr>
          <w:sz w:val="32"/>
          <w:szCs w:val="32"/>
        </w:rPr>
      </w:pPr>
      <w:r w:rsidRPr="00CE06F9">
        <w:rPr>
          <w:sz w:val="32"/>
          <w:szCs w:val="32"/>
        </w:rPr>
        <w:br/>
      </w:r>
      <w:r w:rsidRPr="00CE06F9">
        <w:rPr>
          <w:b/>
          <w:bCs/>
          <w:i/>
          <w:noProof/>
          <w:color w:val="D34817" w:themeColor="accent1"/>
          <w:sz w:val="28"/>
          <w:szCs w:val="28"/>
          <w:u w:val="single"/>
        </w:rPr>
        <w:t>4- Différenciation terminale :</w:t>
      </w:r>
      <w:r w:rsidRPr="00CE06F9">
        <w:rPr>
          <w:color w:val="000000"/>
          <w:sz w:val="32"/>
          <w:szCs w:val="32"/>
          <w:u w:val="single"/>
        </w:rPr>
        <w:br/>
      </w:r>
      <w:r w:rsidRPr="00CE06F9">
        <w:rPr>
          <w:color w:val="000000"/>
          <w:sz w:val="32"/>
          <w:szCs w:val="32"/>
        </w:rPr>
        <w:br/>
      </w:r>
      <w:r w:rsidRPr="00CE06F9">
        <w:rPr>
          <w:sz w:val="32"/>
          <w:szCs w:val="32"/>
        </w:rPr>
        <w:t xml:space="preserve">Elle correspond à des fonctions très spécialisées. Certaines cellules, muscle, nerf persistent pendant toute la vie de l’individu. D’autres, cellules épidermiques, de l’intestin, etc., meurent très rapidement après la différenciation et doivent être renouvelées en permanence. </w:t>
      </w:r>
    </w:p>
    <w:p w:rsidR="00351CE7" w:rsidRPr="00CE06F9" w:rsidRDefault="007A5288" w:rsidP="00CE06F9">
      <w:pPr>
        <w:pStyle w:val="Paragraphedeliste"/>
        <w:tabs>
          <w:tab w:val="left" w:pos="426"/>
        </w:tabs>
        <w:ind w:left="426"/>
        <w:rPr>
          <w:color w:val="000000"/>
          <w:sz w:val="32"/>
          <w:szCs w:val="32"/>
        </w:rPr>
      </w:pPr>
      <w:r w:rsidRPr="007A5288">
        <w:rPr>
          <w:i/>
          <w:sz w:val="32"/>
          <w:szCs w:val="32"/>
          <w:u w:val="single"/>
        </w:rPr>
        <w:t>Exemple :</w:t>
      </w:r>
      <w:r w:rsidR="00AF5A05" w:rsidRPr="00CE06F9">
        <w:rPr>
          <w:sz w:val="32"/>
          <w:szCs w:val="32"/>
        </w:rPr>
        <w:br/>
      </w:r>
      <w:r w:rsidR="00AF5A05" w:rsidRPr="00CE06F9">
        <w:rPr>
          <w:color w:val="000000"/>
          <w:sz w:val="32"/>
          <w:szCs w:val="32"/>
        </w:rPr>
        <w:br/>
      </w:r>
      <w:r w:rsidR="00CA2AE8" w:rsidRPr="000F11FA">
        <w:rPr>
          <w:noProof/>
        </w:rPr>
        <w:drawing>
          <wp:inline distT="0" distB="0" distL="0" distR="0">
            <wp:extent cx="5760720" cy="3203122"/>
            <wp:effectExtent l="19050" t="0" r="0" b="0"/>
            <wp:docPr id="6" name="Imag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5760720" cy="3203122"/>
                    </a:xfrm>
                    <a:prstGeom prst="rect">
                      <a:avLst/>
                    </a:prstGeom>
                    <a:noFill/>
                    <a:ln w="9525">
                      <a:noFill/>
                      <a:miter lim="800000"/>
                      <a:headEnd/>
                      <a:tailEnd/>
                    </a:ln>
                  </pic:spPr>
                </pic:pic>
              </a:graphicData>
            </a:graphic>
          </wp:inline>
        </w:drawing>
      </w:r>
    </w:p>
    <w:p w:rsidR="003D1686" w:rsidRPr="000F11FA" w:rsidRDefault="003D1686" w:rsidP="00A5705D">
      <w:pPr>
        <w:rPr>
          <w:rFonts w:ascii="Times New Roman" w:hAnsi="Times New Roman" w:cs="Times New Roman"/>
        </w:rPr>
      </w:pPr>
    </w:p>
    <w:p w:rsidR="00515085" w:rsidRPr="007A5288" w:rsidRDefault="00515085" w:rsidP="00A5705D">
      <w:pPr>
        <w:rPr>
          <w:rFonts w:ascii="Times New Roman" w:eastAsia="Times New Roman" w:hAnsi="Times New Roman" w:cs="Times New Roman"/>
          <w:b/>
          <w:i/>
          <w:sz w:val="36"/>
          <w:szCs w:val="36"/>
          <w:lang w:eastAsia="fr-FR"/>
        </w:rPr>
      </w:pPr>
    </w:p>
    <w:p w:rsidR="007A5288" w:rsidRDefault="003D1686" w:rsidP="00645D02">
      <w:pPr>
        <w:rPr>
          <w:rFonts w:ascii="Times New Roman" w:eastAsia="Times New Roman" w:hAnsi="Times New Roman" w:cs="Times New Roman"/>
          <w:b/>
          <w:i/>
          <w:sz w:val="36"/>
          <w:szCs w:val="36"/>
          <w:lang w:eastAsia="fr-FR"/>
        </w:rPr>
      </w:pPr>
      <w:r w:rsidRPr="007A5288">
        <w:rPr>
          <w:rFonts w:ascii="Times New Roman" w:eastAsia="Times New Roman" w:hAnsi="Times New Roman" w:cs="Times New Roman"/>
          <w:b/>
          <w:i/>
          <w:sz w:val="36"/>
          <w:szCs w:val="36"/>
          <w:lang w:eastAsia="fr-FR"/>
        </w:rPr>
        <w:t xml:space="preserve">  </w:t>
      </w:r>
    </w:p>
    <w:p w:rsidR="007A5288" w:rsidRPr="007A5288" w:rsidRDefault="003D1686" w:rsidP="001C7A38">
      <w:pPr>
        <w:pStyle w:val="Paragraphedeliste"/>
        <w:numPr>
          <w:ilvl w:val="0"/>
          <w:numId w:val="15"/>
        </w:numPr>
        <w:tabs>
          <w:tab w:val="left" w:pos="284"/>
          <w:tab w:val="left" w:pos="426"/>
        </w:tabs>
        <w:ind w:left="284" w:firstLine="76"/>
        <w:rPr>
          <w:sz w:val="32"/>
          <w:szCs w:val="32"/>
        </w:rPr>
      </w:pPr>
      <w:r w:rsidRPr="007A5288">
        <w:rPr>
          <w:b/>
          <w:i/>
          <w:sz w:val="36"/>
          <w:szCs w:val="36"/>
        </w:rPr>
        <w:t xml:space="preserve">Les mécanismes de différentiation cellulaire : </w:t>
      </w:r>
    </w:p>
    <w:p w:rsidR="007A5288" w:rsidRDefault="007A5288" w:rsidP="007A5288">
      <w:pPr>
        <w:pStyle w:val="Paragraphedeliste"/>
        <w:tabs>
          <w:tab w:val="left" w:pos="284"/>
          <w:tab w:val="left" w:pos="426"/>
        </w:tabs>
        <w:ind w:left="284"/>
        <w:rPr>
          <w:b/>
          <w:i/>
          <w:sz w:val="36"/>
          <w:szCs w:val="36"/>
        </w:rPr>
      </w:pPr>
    </w:p>
    <w:p w:rsidR="007A5288" w:rsidRPr="007A5288" w:rsidRDefault="003D1686" w:rsidP="001C7A38">
      <w:pPr>
        <w:pStyle w:val="Paragraphedeliste"/>
        <w:numPr>
          <w:ilvl w:val="0"/>
          <w:numId w:val="21"/>
        </w:numPr>
        <w:tabs>
          <w:tab w:val="left" w:pos="0"/>
          <w:tab w:val="left" w:pos="284"/>
        </w:tabs>
        <w:ind w:left="426"/>
        <w:rPr>
          <w:sz w:val="32"/>
          <w:szCs w:val="32"/>
        </w:rPr>
      </w:pPr>
      <w:r w:rsidRPr="007A5288">
        <w:rPr>
          <w:b/>
          <w:bCs/>
          <w:i/>
          <w:noProof/>
          <w:color w:val="D34817" w:themeColor="accent1"/>
          <w:sz w:val="28"/>
          <w:szCs w:val="28"/>
          <w:u w:val="single"/>
        </w:rPr>
        <w:t>Les mitoses asymétriques :</w:t>
      </w:r>
    </w:p>
    <w:p w:rsidR="00645D02" w:rsidRPr="0010426B" w:rsidRDefault="003D1686" w:rsidP="007A5288">
      <w:pPr>
        <w:pStyle w:val="Paragraphedeliste"/>
        <w:tabs>
          <w:tab w:val="left" w:pos="0"/>
          <w:tab w:val="left" w:pos="284"/>
        </w:tabs>
        <w:ind w:left="426"/>
        <w:rPr>
          <w:i/>
          <w:sz w:val="32"/>
          <w:szCs w:val="32"/>
          <w:u w:val="single"/>
        </w:rPr>
      </w:pPr>
      <w:r w:rsidRPr="007A5288">
        <w:rPr>
          <w:color w:val="000000"/>
          <w:sz w:val="32"/>
          <w:szCs w:val="32"/>
        </w:rPr>
        <w:br/>
      </w:r>
      <w:r w:rsidRPr="007A5288">
        <w:rPr>
          <w:sz w:val="32"/>
          <w:szCs w:val="32"/>
        </w:rPr>
        <w:t>Si une cellule se divise en 2 cellules qui sont en tout point semblables entre elles</w:t>
      </w:r>
      <w:r w:rsidR="0010426B">
        <w:rPr>
          <w:sz w:val="32"/>
          <w:szCs w:val="32"/>
        </w:rPr>
        <w:t>,</w:t>
      </w:r>
      <w:r w:rsidRPr="007A5288">
        <w:rPr>
          <w:sz w:val="32"/>
          <w:szCs w:val="32"/>
        </w:rPr>
        <w:t xml:space="preserve"> la mitose e</w:t>
      </w:r>
      <w:r w:rsidR="00645D02" w:rsidRPr="007A5288">
        <w:rPr>
          <w:sz w:val="32"/>
          <w:szCs w:val="32"/>
        </w:rPr>
        <w:t xml:space="preserve">st dite </w:t>
      </w:r>
      <w:r w:rsidR="00645D02" w:rsidRPr="0010426B">
        <w:rPr>
          <w:i/>
          <w:sz w:val="32"/>
          <w:szCs w:val="32"/>
          <w:u w:val="single"/>
        </w:rPr>
        <w:t>symétrique</w:t>
      </w:r>
      <w:r w:rsidR="0010426B">
        <w:rPr>
          <w:i/>
          <w:sz w:val="32"/>
          <w:szCs w:val="32"/>
          <w:u w:val="single"/>
        </w:rPr>
        <w:t xml:space="preserve"> (A)</w:t>
      </w:r>
      <w:r w:rsidR="00645D02" w:rsidRPr="0010426B">
        <w:rPr>
          <w:i/>
          <w:sz w:val="32"/>
          <w:szCs w:val="32"/>
          <w:u w:val="single"/>
        </w:rPr>
        <w:t>.</w:t>
      </w:r>
      <w:r w:rsidR="00645D02" w:rsidRPr="007A5288">
        <w:rPr>
          <w:sz w:val="32"/>
          <w:szCs w:val="32"/>
        </w:rPr>
        <w:t xml:space="preserve"> Si les 2 cel</w:t>
      </w:r>
      <w:r w:rsidRPr="007A5288">
        <w:rPr>
          <w:sz w:val="32"/>
          <w:szCs w:val="32"/>
        </w:rPr>
        <w:t xml:space="preserve">lules filles différentes </w:t>
      </w:r>
      <w:r w:rsidRPr="007A5288">
        <w:rPr>
          <w:sz w:val="32"/>
          <w:szCs w:val="32"/>
        </w:rPr>
        <w:lastRenderedPageBreak/>
        <w:t>par leurs</w:t>
      </w:r>
      <w:r w:rsidR="00645D02" w:rsidRPr="007A5288">
        <w:rPr>
          <w:sz w:val="32"/>
          <w:szCs w:val="32"/>
        </w:rPr>
        <w:t xml:space="preserve"> </w:t>
      </w:r>
      <w:r w:rsidRPr="007A5288">
        <w:rPr>
          <w:sz w:val="32"/>
          <w:szCs w:val="32"/>
        </w:rPr>
        <w:t xml:space="preserve">quantité ou constituants cytoplasmiques la mitose est dite </w:t>
      </w:r>
      <w:r w:rsidRPr="0010426B">
        <w:rPr>
          <w:i/>
          <w:sz w:val="32"/>
          <w:szCs w:val="32"/>
          <w:u w:val="single"/>
        </w:rPr>
        <w:t>asymétrique</w:t>
      </w:r>
      <w:r w:rsidR="0010426B">
        <w:rPr>
          <w:i/>
          <w:sz w:val="32"/>
          <w:szCs w:val="32"/>
          <w:u w:val="single"/>
        </w:rPr>
        <w:t>(B)</w:t>
      </w:r>
      <w:r w:rsidR="00645D02" w:rsidRPr="0010426B">
        <w:rPr>
          <w:i/>
          <w:color w:val="000000"/>
          <w:sz w:val="28"/>
          <w:szCs w:val="28"/>
          <w:u w:val="single"/>
        </w:rPr>
        <w:t>.</w:t>
      </w:r>
    </w:p>
    <w:p w:rsidR="0010426B" w:rsidRDefault="0010426B" w:rsidP="00645D02">
      <w:pPr>
        <w:rPr>
          <w:rFonts w:ascii="Times New Roman" w:hAnsi="Times New Roman" w:cs="Times New Roman"/>
          <w:sz w:val="32"/>
          <w:szCs w:val="32"/>
        </w:rPr>
      </w:pPr>
      <w:r>
        <w:rPr>
          <w:rFonts w:ascii="Times New Roman" w:hAnsi="Times New Roman" w:cs="Times New Roman"/>
          <w:noProof/>
          <w:sz w:val="32"/>
          <w:szCs w:val="32"/>
          <w:lang w:eastAsia="fr-FR"/>
        </w:rPr>
        <w:drawing>
          <wp:anchor distT="0" distB="0" distL="114300" distR="114300" simplePos="0" relativeHeight="251663360" behindDoc="0" locked="0" layoutInCell="1" allowOverlap="1">
            <wp:simplePos x="0" y="0"/>
            <wp:positionH relativeFrom="column">
              <wp:posOffset>1094740</wp:posOffset>
            </wp:positionH>
            <wp:positionV relativeFrom="paragraph">
              <wp:posOffset>-167640</wp:posOffset>
            </wp:positionV>
            <wp:extent cx="3754120" cy="2253615"/>
            <wp:effectExtent l="19050" t="0" r="0" b="0"/>
            <wp:wrapSquare wrapText="bothSides"/>
            <wp:docPr id="9" name="Image 3"/>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2" cstate="print"/>
                    <a:srcRect/>
                    <a:stretch>
                      <a:fillRect/>
                    </a:stretch>
                  </pic:blipFill>
                  <pic:spPr bwMode="auto">
                    <a:xfrm>
                      <a:off x="0" y="0"/>
                      <a:ext cx="3754120" cy="2253615"/>
                    </a:xfrm>
                    <a:prstGeom prst="rect">
                      <a:avLst/>
                    </a:prstGeom>
                    <a:noFill/>
                    <a:ln w="9525">
                      <a:noFill/>
                      <a:miter lim="800000"/>
                      <a:headEnd/>
                      <a:tailEnd/>
                    </a:ln>
                  </pic:spPr>
                </pic:pic>
              </a:graphicData>
            </a:graphic>
          </wp:anchor>
        </w:drawing>
      </w:r>
    </w:p>
    <w:p w:rsidR="0010426B" w:rsidRDefault="0010426B" w:rsidP="00645D02">
      <w:pPr>
        <w:rPr>
          <w:rFonts w:ascii="Times New Roman" w:hAnsi="Times New Roman" w:cs="Times New Roman"/>
          <w:sz w:val="32"/>
          <w:szCs w:val="32"/>
        </w:rPr>
      </w:pPr>
    </w:p>
    <w:p w:rsidR="0010426B" w:rsidRDefault="0010426B" w:rsidP="00645D02">
      <w:pPr>
        <w:rPr>
          <w:rFonts w:ascii="Times New Roman" w:hAnsi="Times New Roman" w:cs="Times New Roman"/>
          <w:sz w:val="32"/>
          <w:szCs w:val="32"/>
        </w:rPr>
      </w:pPr>
    </w:p>
    <w:p w:rsidR="0010426B" w:rsidRDefault="0010426B" w:rsidP="00645D02">
      <w:pPr>
        <w:rPr>
          <w:rFonts w:ascii="Times New Roman" w:hAnsi="Times New Roman" w:cs="Times New Roman"/>
          <w:sz w:val="32"/>
          <w:szCs w:val="32"/>
        </w:rPr>
      </w:pPr>
    </w:p>
    <w:p w:rsidR="0010426B" w:rsidRDefault="0010426B" w:rsidP="00645D02">
      <w:pPr>
        <w:rPr>
          <w:rFonts w:ascii="Times New Roman" w:hAnsi="Times New Roman" w:cs="Times New Roman"/>
          <w:sz w:val="32"/>
          <w:szCs w:val="32"/>
        </w:rPr>
      </w:pPr>
    </w:p>
    <w:p w:rsidR="003D1686" w:rsidRPr="000F11FA" w:rsidRDefault="003D1686" w:rsidP="00645D02">
      <w:pPr>
        <w:rPr>
          <w:rFonts w:ascii="Times New Roman" w:hAnsi="Times New Roman" w:cs="Times New Roman"/>
          <w:sz w:val="32"/>
          <w:szCs w:val="32"/>
        </w:rPr>
      </w:pPr>
    </w:p>
    <w:p w:rsidR="0099183C" w:rsidRDefault="003D1686" w:rsidP="001C7A38">
      <w:pPr>
        <w:pStyle w:val="Paragraphedeliste"/>
        <w:numPr>
          <w:ilvl w:val="0"/>
          <w:numId w:val="21"/>
        </w:numPr>
        <w:ind w:left="426" w:hanging="284"/>
        <w:rPr>
          <w:color w:val="000000"/>
          <w:sz w:val="28"/>
          <w:szCs w:val="28"/>
        </w:rPr>
      </w:pPr>
      <w:r w:rsidRPr="0010426B">
        <w:rPr>
          <w:b/>
          <w:bCs/>
          <w:i/>
          <w:noProof/>
          <w:color w:val="D34817" w:themeColor="accent1"/>
          <w:sz w:val="28"/>
          <w:szCs w:val="28"/>
          <w:u w:val="single"/>
        </w:rPr>
        <w:t>Les inductions ou interactions entre cellules voisines:</w:t>
      </w:r>
      <w:r w:rsidRPr="0010426B">
        <w:rPr>
          <w:b/>
          <w:bCs/>
          <w:color w:val="000000"/>
          <w:sz w:val="32"/>
          <w:szCs w:val="32"/>
        </w:rPr>
        <w:t xml:space="preserve"> </w:t>
      </w:r>
      <w:r w:rsidRPr="0010426B">
        <w:rPr>
          <w:color w:val="000000"/>
          <w:sz w:val="32"/>
          <w:szCs w:val="32"/>
        </w:rPr>
        <w:br/>
      </w:r>
      <w:r w:rsidRPr="0010426B">
        <w:rPr>
          <w:color w:val="000000"/>
          <w:sz w:val="28"/>
          <w:szCs w:val="28"/>
        </w:rPr>
        <w:t xml:space="preserve">Certaines cellules vont émettre des signaux chimiques perçus par les cellules voisines grâce à des récepteurs de surface. On parle d’induction lorsque le devenir d’une population cellulaire (induite) est modifié par une autre population cellulaire (inductrice).Les cellules induites auront des caractéristiques différentes des </w:t>
      </w:r>
      <w:r w:rsidR="0010426B">
        <w:rPr>
          <w:color w:val="000000"/>
          <w:sz w:val="28"/>
          <w:szCs w:val="28"/>
        </w:rPr>
        <w:t xml:space="preserve"> </w:t>
      </w:r>
      <w:r w:rsidRPr="0010426B">
        <w:rPr>
          <w:color w:val="000000"/>
          <w:sz w:val="28"/>
          <w:szCs w:val="28"/>
        </w:rPr>
        <w:t>originaux.</w:t>
      </w:r>
      <w:r w:rsidR="0099183C" w:rsidRPr="0010426B">
        <w:rPr>
          <w:color w:val="000000"/>
          <w:sz w:val="28"/>
          <w:szCs w:val="28"/>
        </w:rPr>
        <w:t xml:space="preserve"> </w:t>
      </w:r>
    </w:p>
    <w:p w:rsidR="0010426B" w:rsidRPr="0010426B" w:rsidRDefault="0010426B" w:rsidP="0010426B">
      <w:pPr>
        <w:pStyle w:val="Paragraphedeliste"/>
        <w:ind w:left="426"/>
        <w:rPr>
          <w:color w:val="000000"/>
          <w:sz w:val="28"/>
          <w:szCs w:val="28"/>
        </w:rPr>
      </w:pPr>
    </w:p>
    <w:p w:rsidR="0099183C" w:rsidRPr="0010426B" w:rsidRDefault="0010426B" w:rsidP="001C7A38">
      <w:pPr>
        <w:pStyle w:val="Paragraphedeliste"/>
        <w:numPr>
          <w:ilvl w:val="0"/>
          <w:numId w:val="12"/>
        </w:numPr>
        <w:autoSpaceDE w:val="0"/>
        <w:autoSpaceDN w:val="0"/>
        <w:adjustRightInd w:val="0"/>
        <w:rPr>
          <w:b/>
          <w:i/>
          <w:sz w:val="28"/>
          <w:szCs w:val="28"/>
        </w:rPr>
      </w:pPr>
      <w:r w:rsidRPr="0010426B">
        <w:rPr>
          <w:b/>
          <w:i/>
          <w:sz w:val="28"/>
          <w:szCs w:val="28"/>
        </w:rPr>
        <w:t>Les interactions cellulaires ou inductions :</w:t>
      </w:r>
    </w:p>
    <w:p w:rsidR="0099183C" w:rsidRPr="000F11FA" w:rsidRDefault="0099183C" w:rsidP="00053E83">
      <w:pPr>
        <w:autoSpaceDE w:val="0"/>
        <w:autoSpaceDN w:val="0"/>
        <w:adjustRightInd w:val="0"/>
        <w:spacing w:after="0" w:line="240" w:lineRule="auto"/>
        <w:rPr>
          <w:rFonts w:ascii="Times New Roman" w:hAnsi="Times New Roman" w:cs="Times New Roman"/>
          <w:color w:val="231F20"/>
          <w:sz w:val="28"/>
          <w:szCs w:val="28"/>
        </w:rPr>
      </w:pPr>
      <w:r w:rsidRPr="000F11FA">
        <w:rPr>
          <w:rFonts w:ascii="Times New Roman" w:hAnsi="Times New Roman" w:cs="Times New Roman"/>
          <w:color w:val="231F20"/>
          <w:sz w:val="28"/>
          <w:szCs w:val="28"/>
        </w:rPr>
        <w:t>À partir du moment où une diversité cellulaire est générée, les populations cellulaires différentes</w:t>
      </w:r>
      <w:r w:rsidR="00053E83" w:rsidRPr="000F11FA">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peuvent interagir entre elles grâce à l’échange de signaux qui permettent les inductions.</w:t>
      </w:r>
    </w:p>
    <w:p w:rsidR="0099183C" w:rsidRPr="000F11FA" w:rsidRDefault="0099183C" w:rsidP="00053E83">
      <w:pPr>
        <w:autoSpaceDE w:val="0"/>
        <w:autoSpaceDN w:val="0"/>
        <w:adjustRightInd w:val="0"/>
        <w:spacing w:after="0" w:line="240" w:lineRule="auto"/>
        <w:rPr>
          <w:rFonts w:ascii="Times New Roman" w:hAnsi="Times New Roman" w:cs="Times New Roman"/>
          <w:color w:val="231F20"/>
          <w:sz w:val="28"/>
          <w:szCs w:val="28"/>
        </w:rPr>
      </w:pPr>
      <w:r w:rsidRPr="000F11FA">
        <w:rPr>
          <w:rFonts w:ascii="Times New Roman" w:hAnsi="Times New Roman" w:cs="Times New Roman"/>
          <w:color w:val="231F20"/>
          <w:sz w:val="28"/>
          <w:szCs w:val="28"/>
        </w:rPr>
        <w:t>On parle d’induction d’une population cellulaire  (population inductrice) sur une autre</w:t>
      </w:r>
      <w:r w:rsidR="00053E83" w:rsidRPr="000F11FA">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population cellulaire (population induite ou répondeuse) quand la population inductrice émet</w:t>
      </w:r>
      <w:r w:rsidR="00053E83" w:rsidRPr="000F11FA">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un signal qui conduit à une réponse de la popu</w:t>
      </w:r>
      <w:r w:rsidR="00053E83" w:rsidRPr="000F11FA">
        <w:rPr>
          <w:rFonts w:ascii="Times New Roman" w:hAnsi="Times New Roman" w:cs="Times New Roman"/>
          <w:color w:val="231F20"/>
          <w:sz w:val="28"/>
          <w:szCs w:val="28"/>
        </w:rPr>
        <w:t xml:space="preserve">lation induite sous forme d’une </w:t>
      </w:r>
      <w:r w:rsidRPr="000F11FA">
        <w:rPr>
          <w:rFonts w:ascii="Times New Roman" w:hAnsi="Times New Roman" w:cs="Times New Roman"/>
          <w:color w:val="231F20"/>
          <w:sz w:val="28"/>
          <w:szCs w:val="28"/>
        </w:rPr>
        <w:t>différenciation</w:t>
      </w:r>
      <w:r w:rsidR="00053E83" w:rsidRPr="000F11FA">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cellulaire. En d’autres termes, pour mettre en évidence une induction, il faut montrer que le</w:t>
      </w:r>
      <w:r w:rsidR="00053E83" w:rsidRPr="000F11FA">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 xml:space="preserve">devenir de la population induite change en présence de la population </w:t>
      </w:r>
      <w:r w:rsidR="0010426B" w:rsidRPr="000F11FA">
        <w:rPr>
          <w:rFonts w:ascii="Times New Roman" w:hAnsi="Times New Roman" w:cs="Times New Roman"/>
          <w:color w:val="231F20"/>
          <w:sz w:val="28"/>
          <w:szCs w:val="28"/>
        </w:rPr>
        <w:t>inductrice.</w:t>
      </w:r>
      <w:r w:rsidR="003D1686" w:rsidRPr="000F11FA">
        <w:rPr>
          <w:rFonts w:ascii="Times New Roman" w:hAnsi="Times New Roman" w:cs="Times New Roman"/>
          <w:color w:val="000000"/>
          <w:sz w:val="28"/>
          <w:szCs w:val="28"/>
        </w:rPr>
        <w:br/>
      </w:r>
      <w:r w:rsidRPr="000F11FA">
        <w:rPr>
          <w:rFonts w:ascii="Times New Roman" w:hAnsi="Times New Roman" w:cs="Times New Roman"/>
          <w:color w:val="231F20"/>
          <w:sz w:val="28"/>
          <w:szCs w:val="28"/>
        </w:rPr>
        <w:t xml:space="preserve"> On distingue deux types d’inductions correspondant à des mécanismes moléculaires</w:t>
      </w:r>
      <w:r w:rsidR="00053E83" w:rsidRPr="000F11FA">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différents : les inductions instructives et les inductions permissives.</w:t>
      </w:r>
    </w:p>
    <w:p w:rsidR="0099183C" w:rsidRPr="000F11FA" w:rsidRDefault="0099183C" w:rsidP="0099183C">
      <w:pPr>
        <w:autoSpaceDE w:val="0"/>
        <w:autoSpaceDN w:val="0"/>
        <w:adjustRightInd w:val="0"/>
        <w:spacing w:after="0" w:line="240" w:lineRule="auto"/>
        <w:rPr>
          <w:rFonts w:ascii="Times New Roman" w:hAnsi="Times New Roman" w:cs="Times New Roman"/>
          <w:color w:val="231F20"/>
          <w:sz w:val="28"/>
          <w:szCs w:val="28"/>
        </w:rPr>
      </w:pPr>
    </w:p>
    <w:p w:rsidR="0099183C" w:rsidRPr="0010426B" w:rsidRDefault="0099183C" w:rsidP="001C7A38">
      <w:pPr>
        <w:pStyle w:val="Paragraphedeliste"/>
        <w:numPr>
          <w:ilvl w:val="0"/>
          <w:numId w:val="22"/>
        </w:numPr>
        <w:autoSpaceDE w:val="0"/>
        <w:autoSpaceDN w:val="0"/>
        <w:adjustRightInd w:val="0"/>
        <w:rPr>
          <w:b/>
          <w:bCs/>
          <w:i/>
          <w:sz w:val="28"/>
          <w:szCs w:val="28"/>
        </w:rPr>
      </w:pPr>
      <w:r w:rsidRPr="0010426B">
        <w:rPr>
          <w:b/>
          <w:bCs/>
          <w:i/>
          <w:sz w:val="28"/>
          <w:szCs w:val="28"/>
        </w:rPr>
        <w:t>Inductions instructives</w:t>
      </w:r>
    </w:p>
    <w:p w:rsidR="0099183C" w:rsidRDefault="0099183C" w:rsidP="0099183C">
      <w:pPr>
        <w:autoSpaceDE w:val="0"/>
        <w:autoSpaceDN w:val="0"/>
        <w:adjustRightInd w:val="0"/>
        <w:spacing w:after="0" w:line="240" w:lineRule="auto"/>
        <w:rPr>
          <w:rFonts w:ascii="Times New Roman" w:hAnsi="Times New Roman" w:cs="Times New Roman"/>
          <w:color w:val="231F20"/>
          <w:sz w:val="28"/>
          <w:szCs w:val="28"/>
        </w:rPr>
      </w:pPr>
      <w:r w:rsidRPr="000F11FA">
        <w:rPr>
          <w:rFonts w:ascii="Times New Roman" w:hAnsi="Times New Roman" w:cs="Times New Roman"/>
          <w:i/>
          <w:iCs/>
          <w:color w:val="231F20"/>
          <w:sz w:val="28"/>
          <w:szCs w:val="28"/>
        </w:rPr>
        <w:t xml:space="preserve"> </w:t>
      </w:r>
      <w:r w:rsidRPr="000F11FA">
        <w:rPr>
          <w:rFonts w:ascii="Times New Roman" w:hAnsi="Times New Roman" w:cs="Times New Roman"/>
          <w:color w:val="231F20"/>
          <w:sz w:val="28"/>
          <w:szCs w:val="28"/>
        </w:rPr>
        <w:t>On parle d’induction instructive quand la population</w:t>
      </w:r>
      <w:r w:rsidRPr="000F11FA">
        <w:rPr>
          <w:rFonts w:ascii="Times New Roman" w:hAnsi="Times New Roman" w:cs="Times New Roman"/>
          <w:i/>
          <w:iCs/>
          <w:color w:val="231F20"/>
          <w:sz w:val="28"/>
          <w:szCs w:val="28"/>
        </w:rPr>
        <w:t xml:space="preserve"> </w:t>
      </w:r>
      <w:r w:rsidRPr="000F11FA">
        <w:rPr>
          <w:rFonts w:ascii="Times New Roman" w:hAnsi="Times New Roman" w:cs="Times New Roman"/>
          <w:color w:val="231F20"/>
          <w:sz w:val="28"/>
          <w:szCs w:val="28"/>
        </w:rPr>
        <w:t>induite reçoit un signal qui conduit à la synthèse de nouvelles molécules nécessaires pour la différenciation d’une population cellulaire. On</w:t>
      </w:r>
      <w:r w:rsidRPr="000F11FA">
        <w:rPr>
          <w:rFonts w:ascii="Times New Roman" w:hAnsi="Times New Roman" w:cs="Times New Roman"/>
          <w:i/>
          <w:iCs/>
          <w:color w:val="231F20"/>
          <w:sz w:val="28"/>
          <w:szCs w:val="28"/>
        </w:rPr>
        <w:t xml:space="preserve"> </w:t>
      </w:r>
      <w:r w:rsidRPr="000F11FA">
        <w:rPr>
          <w:rFonts w:ascii="Times New Roman" w:hAnsi="Times New Roman" w:cs="Times New Roman"/>
          <w:color w:val="231F20"/>
          <w:sz w:val="28"/>
          <w:szCs w:val="28"/>
        </w:rPr>
        <w:t xml:space="preserve">dit que la </w:t>
      </w:r>
      <w:r w:rsidR="0010426B" w:rsidRPr="000F11FA">
        <w:rPr>
          <w:rFonts w:ascii="Times New Roman" w:hAnsi="Times New Roman" w:cs="Times New Roman"/>
          <w:color w:val="231F20"/>
          <w:sz w:val="28"/>
          <w:szCs w:val="28"/>
        </w:rPr>
        <w:t>cellule</w:t>
      </w:r>
      <w:r w:rsidRPr="000F11FA">
        <w:rPr>
          <w:rFonts w:ascii="Times New Roman" w:hAnsi="Times New Roman" w:cs="Times New Roman"/>
          <w:color w:val="231F20"/>
          <w:sz w:val="28"/>
          <w:szCs w:val="28"/>
        </w:rPr>
        <w:t xml:space="preserve"> induite reçoit une instruction</w:t>
      </w:r>
      <w:r w:rsidRPr="000F11FA">
        <w:rPr>
          <w:rFonts w:ascii="Times New Roman" w:hAnsi="Times New Roman" w:cs="Times New Roman"/>
          <w:i/>
          <w:iCs/>
          <w:color w:val="231F20"/>
          <w:sz w:val="28"/>
          <w:szCs w:val="28"/>
        </w:rPr>
        <w:t xml:space="preserve"> </w:t>
      </w:r>
      <w:r w:rsidRPr="000F11FA">
        <w:rPr>
          <w:rFonts w:ascii="Times New Roman" w:hAnsi="Times New Roman" w:cs="Times New Roman"/>
          <w:color w:val="231F20"/>
          <w:sz w:val="28"/>
          <w:szCs w:val="28"/>
        </w:rPr>
        <w:t>moléculaire qui lui assure la possibilité de se différencier.</w:t>
      </w:r>
      <w:r w:rsidRPr="000F11FA">
        <w:rPr>
          <w:rFonts w:ascii="Times New Roman" w:hAnsi="Times New Roman" w:cs="Times New Roman"/>
          <w:i/>
          <w:iCs/>
          <w:color w:val="231F20"/>
          <w:sz w:val="28"/>
          <w:szCs w:val="28"/>
        </w:rPr>
        <w:t xml:space="preserve"> </w:t>
      </w:r>
      <w:r w:rsidRPr="000F11FA">
        <w:rPr>
          <w:rFonts w:ascii="Times New Roman" w:hAnsi="Times New Roman" w:cs="Times New Roman"/>
          <w:color w:val="231F20"/>
          <w:sz w:val="28"/>
          <w:szCs w:val="28"/>
        </w:rPr>
        <w:t>Avant de recevoir cette instruction, la</w:t>
      </w:r>
      <w:r w:rsidR="0010426B">
        <w:rPr>
          <w:rFonts w:ascii="Times New Roman" w:hAnsi="Times New Roman" w:cs="Times New Roman"/>
          <w:i/>
          <w:iCs/>
          <w:color w:val="231F20"/>
          <w:sz w:val="28"/>
          <w:szCs w:val="28"/>
        </w:rPr>
        <w:t xml:space="preserve"> </w:t>
      </w:r>
      <w:r w:rsidR="0010426B">
        <w:rPr>
          <w:rFonts w:ascii="Times New Roman" w:hAnsi="Times New Roman" w:cs="Times New Roman"/>
          <w:iCs/>
          <w:color w:val="231F20"/>
          <w:sz w:val="28"/>
          <w:szCs w:val="28"/>
        </w:rPr>
        <w:t>c</w:t>
      </w:r>
      <w:r w:rsidR="0010426B" w:rsidRPr="000F11FA">
        <w:rPr>
          <w:rFonts w:ascii="Times New Roman" w:hAnsi="Times New Roman" w:cs="Times New Roman"/>
          <w:color w:val="231F20"/>
          <w:sz w:val="28"/>
          <w:szCs w:val="28"/>
        </w:rPr>
        <w:t>ellule</w:t>
      </w:r>
      <w:r w:rsidRPr="000F11FA">
        <w:rPr>
          <w:rFonts w:ascii="Times New Roman" w:hAnsi="Times New Roman" w:cs="Times New Roman"/>
          <w:color w:val="231F20"/>
          <w:sz w:val="28"/>
          <w:szCs w:val="28"/>
        </w:rPr>
        <w:t xml:space="preserve"> n’était absolument pas engagée dans cette voie de différenciation.</w:t>
      </w:r>
    </w:p>
    <w:p w:rsidR="00A41D53" w:rsidRDefault="006B0076" w:rsidP="0099183C">
      <w:pPr>
        <w:autoSpaceDE w:val="0"/>
        <w:autoSpaceDN w:val="0"/>
        <w:adjustRightInd w:val="0"/>
        <w:spacing w:after="0" w:line="240" w:lineRule="auto"/>
        <w:rPr>
          <w:rFonts w:ascii="Times New Roman" w:hAnsi="Times New Roman" w:cs="Times New Roman"/>
          <w:i/>
          <w:iCs/>
          <w:color w:val="231F20"/>
          <w:sz w:val="28"/>
          <w:szCs w:val="28"/>
        </w:rPr>
      </w:pPr>
      <w:r w:rsidRPr="006B0076">
        <w:rPr>
          <w:rFonts w:ascii="Times New Roman" w:hAnsi="Times New Roman" w:cs="Times New Roman"/>
          <w:i/>
          <w:color w:val="231F20"/>
          <w:sz w:val="28"/>
          <w:szCs w:val="28"/>
          <w:u w:val="single"/>
        </w:rPr>
        <w:t>Exemple :</w:t>
      </w:r>
      <w:r>
        <w:rPr>
          <w:rFonts w:ascii="Times New Roman" w:hAnsi="Times New Roman" w:cs="Times New Roman"/>
          <w:color w:val="231F20"/>
          <w:sz w:val="28"/>
          <w:szCs w:val="28"/>
        </w:rPr>
        <w:t xml:space="preserve"> lorsqu’ une vésicule optique est greffée sous une autre partie de l’ectoderme céphalique qui ensuite devient cristallin </w:t>
      </w:r>
    </w:p>
    <w:p w:rsidR="006B0076" w:rsidRDefault="006B0076" w:rsidP="0099183C">
      <w:pPr>
        <w:autoSpaceDE w:val="0"/>
        <w:autoSpaceDN w:val="0"/>
        <w:adjustRightInd w:val="0"/>
        <w:spacing w:after="0" w:line="240" w:lineRule="auto"/>
        <w:rPr>
          <w:rFonts w:ascii="Times New Roman" w:hAnsi="Times New Roman" w:cs="Times New Roman"/>
          <w:i/>
          <w:iCs/>
          <w:color w:val="231F20"/>
          <w:sz w:val="28"/>
          <w:szCs w:val="28"/>
        </w:rPr>
      </w:pPr>
    </w:p>
    <w:p w:rsidR="009D4368" w:rsidRDefault="009D4368" w:rsidP="0099183C">
      <w:pPr>
        <w:autoSpaceDE w:val="0"/>
        <w:autoSpaceDN w:val="0"/>
        <w:adjustRightInd w:val="0"/>
        <w:spacing w:after="0" w:line="240" w:lineRule="auto"/>
        <w:rPr>
          <w:rFonts w:ascii="Times New Roman" w:hAnsi="Times New Roman" w:cs="Times New Roman"/>
          <w:i/>
          <w:iCs/>
          <w:color w:val="231F20"/>
          <w:sz w:val="28"/>
          <w:szCs w:val="28"/>
        </w:rPr>
      </w:pPr>
    </w:p>
    <w:p w:rsidR="009D4368" w:rsidRPr="006B0076" w:rsidRDefault="009D4368" w:rsidP="0099183C">
      <w:pPr>
        <w:autoSpaceDE w:val="0"/>
        <w:autoSpaceDN w:val="0"/>
        <w:adjustRightInd w:val="0"/>
        <w:spacing w:after="0" w:line="240" w:lineRule="auto"/>
        <w:rPr>
          <w:rFonts w:ascii="Times New Roman" w:hAnsi="Times New Roman" w:cs="Times New Roman"/>
          <w:i/>
          <w:iCs/>
          <w:color w:val="231F20"/>
          <w:sz w:val="28"/>
          <w:szCs w:val="28"/>
        </w:rPr>
      </w:pPr>
    </w:p>
    <w:p w:rsidR="0099183C" w:rsidRPr="006B0076" w:rsidRDefault="0099183C" w:rsidP="001C7A38">
      <w:pPr>
        <w:pStyle w:val="Paragraphedeliste"/>
        <w:numPr>
          <w:ilvl w:val="0"/>
          <w:numId w:val="22"/>
        </w:numPr>
        <w:autoSpaceDE w:val="0"/>
        <w:autoSpaceDN w:val="0"/>
        <w:adjustRightInd w:val="0"/>
        <w:rPr>
          <w:b/>
          <w:bCs/>
          <w:i/>
          <w:sz w:val="28"/>
          <w:szCs w:val="28"/>
        </w:rPr>
      </w:pPr>
      <w:r w:rsidRPr="006B0076">
        <w:rPr>
          <w:b/>
          <w:bCs/>
          <w:i/>
          <w:sz w:val="28"/>
          <w:szCs w:val="28"/>
        </w:rPr>
        <w:lastRenderedPageBreak/>
        <w:t>Inductions permissives</w:t>
      </w:r>
    </w:p>
    <w:p w:rsidR="003D1686" w:rsidRDefault="0099183C" w:rsidP="0099183C">
      <w:pPr>
        <w:autoSpaceDE w:val="0"/>
        <w:autoSpaceDN w:val="0"/>
        <w:adjustRightInd w:val="0"/>
        <w:spacing w:after="0" w:line="240" w:lineRule="auto"/>
        <w:rPr>
          <w:rFonts w:ascii="Times New Roman" w:hAnsi="Times New Roman" w:cs="Times New Roman"/>
          <w:color w:val="231F20"/>
          <w:sz w:val="28"/>
          <w:szCs w:val="28"/>
        </w:rPr>
      </w:pPr>
      <w:r w:rsidRPr="000F11FA">
        <w:rPr>
          <w:rFonts w:ascii="Times New Roman" w:hAnsi="Times New Roman" w:cs="Times New Roman"/>
          <w:color w:val="231F20"/>
          <w:sz w:val="28"/>
          <w:szCs w:val="28"/>
        </w:rPr>
        <w:t>On parle d’induction permissive quand une cellule déjà engagée dans une voie de différenciation doit recevoir un signal de survie qui lui</w:t>
      </w:r>
      <w:r w:rsidR="006B0076">
        <w:rPr>
          <w:rFonts w:ascii="Times New Roman" w:hAnsi="Times New Roman" w:cs="Times New Roman"/>
          <w:color w:val="231F20"/>
          <w:sz w:val="28"/>
          <w:szCs w:val="28"/>
        </w:rPr>
        <w:t xml:space="preserve"> </w:t>
      </w:r>
      <w:r w:rsidRPr="000F11FA">
        <w:rPr>
          <w:rFonts w:ascii="Times New Roman" w:hAnsi="Times New Roman" w:cs="Times New Roman"/>
          <w:color w:val="231F20"/>
          <w:sz w:val="28"/>
          <w:szCs w:val="28"/>
        </w:rPr>
        <w:t>permet de progresser dans la différenciation cellulaire. En son absence, la cellule meurt et ne peut donner naissance au phénotype attendu. Au contraire, en cas d’induction, la cellule survit, ce qui lui permet de poursuivre les phases de la différenciation cellulaire et de donner naissance à un phénotype nouveau</w:t>
      </w:r>
      <w:r w:rsidR="006B0076">
        <w:rPr>
          <w:rFonts w:ascii="Times New Roman" w:hAnsi="Times New Roman" w:cs="Times New Roman"/>
          <w:color w:val="231F20"/>
          <w:sz w:val="28"/>
          <w:szCs w:val="28"/>
        </w:rPr>
        <w:t>.</w:t>
      </w:r>
    </w:p>
    <w:p w:rsidR="006B0076" w:rsidRPr="000F11FA" w:rsidRDefault="006B0076" w:rsidP="006B0076">
      <w:pPr>
        <w:autoSpaceDE w:val="0"/>
        <w:autoSpaceDN w:val="0"/>
        <w:adjustRightInd w:val="0"/>
        <w:spacing w:after="0" w:line="240" w:lineRule="auto"/>
        <w:rPr>
          <w:rFonts w:ascii="Times New Roman" w:hAnsi="Times New Roman" w:cs="Times New Roman"/>
          <w:color w:val="231F20"/>
          <w:sz w:val="28"/>
          <w:szCs w:val="28"/>
        </w:rPr>
      </w:pPr>
      <w:r w:rsidRPr="006B0076">
        <w:rPr>
          <w:rFonts w:ascii="Times New Roman" w:hAnsi="Times New Roman" w:cs="Times New Roman"/>
          <w:i/>
          <w:color w:val="231F20"/>
          <w:sz w:val="28"/>
          <w:szCs w:val="28"/>
          <w:u w:val="single"/>
        </w:rPr>
        <w:t>Exemple </w:t>
      </w:r>
      <w:r>
        <w:rPr>
          <w:rFonts w:ascii="Times New Roman" w:hAnsi="Times New Roman" w:cs="Times New Roman"/>
          <w:color w:val="231F20"/>
          <w:sz w:val="28"/>
          <w:szCs w:val="28"/>
        </w:rPr>
        <w:t xml:space="preserve">: de nombreux tissus ne peuvent se développer que sur un support solide recouvert de </w:t>
      </w:r>
      <w:proofErr w:type="spellStart"/>
      <w:r>
        <w:rPr>
          <w:rFonts w:ascii="Times New Roman" w:hAnsi="Times New Roman" w:cs="Times New Roman"/>
          <w:color w:val="231F20"/>
          <w:sz w:val="28"/>
          <w:szCs w:val="28"/>
        </w:rPr>
        <w:t>fibronectine</w:t>
      </w:r>
      <w:proofErr w:type="spellEnd"/>
      <w:r>
        <w:rPr>
          <w:rFonts w:ascii="Times New Roman" w:hAnsi="Times New Roman" w:cs="Times New Roman"/>
          <w:color w:val="231F20"/>
          <w:sz w:val="28"/>
          <w:szCs w:val="28"/>
        </w:rPr>
        <w:t xml:space="preserve"> et le </w:t>
      </w:r>
      <w:proofErr w:type="spellStart"/>
      <w:r>
        <w:rPr>
          <w:rFonts w:ascii="Times New Roman" w:hAnsi="Times New Roman" w:cs="Times New Roman"/>
          <w:color w:val="231F20"/>
          <w:sz w:val="28"/>
          <w:szCs w:val="28"/>
        </w:rPr>
        <w:t>laminine</w:t>
      </w:r>
      <w:proofErr w:type="spellEnd"/>
      <w:r>
        <w:rPr>
          <w:rFonts w:ascii="Times New Roman" w:hAnsi="Times New Roman" w:cs="Times New Roman"/>
          <w:color w:val="231F20"/>
          <w:sz w:val="28"/>
          <w:szCs w:val="28"/>
        </w:rPr>
        <w:t>, ces protéines ne changent pas les types de cellules elles leur permettent seulement d’exprimer les caractères prévus.</w:t>
      </w:r>
    </w:p>
    <w:p w:rsidR="005A02E6" w:rsidRPr="006B0076" w:rsidRDefault="005A02E6" w:rsidP="006B0076">
      <w:pPr>
        <w:autoSpaceDE w:val="0"/>
        <w:autoSpaceDN w:val="0"/>
        <w:adjustRightInd w:val="0"/>
        <w:rPr>
          <w:b/>
          <w:i/>
          <w:sz w:val="28"/>
          <w:szCs w:val="28"/>
        </w:rPr>
      </w:pPr>
    </w:p>
    <w:p w:rsidR="006B0076" w:rsidRDefault="005A02E6" w:rsidP="001C7A38">
      <w:pPr>
        <w:pStyle w:val="Paragraphedeliste"/>
        <w:numPr>
          <w:ilvl w:val="0"/>
          <w:numId w:val="12"/>
        </w:numPr>
        <w:autoSpaceDE w:val="0"/>
        <w:autoSpaceDN w:val="0"/>
        <w:adjustRightInd w:val="0"/>
        <w:rPr>
          <w:b/>
          <w:i/>
          <w:sz w:val="28"/>
          <w:szCs w:val="28"/>
        </w:rPr>
      </w:pPr>
      <w:r w:rsidRPr="006B0076">
        <w:rPr>
          <w:b/>
          <w:i/>
          <w:sz w:val="28"/>
          <w:szCs w:val="28"/>
        </w:rPr>
        <w:t>Mécanismes moléculaires des interactions cellulaires</w:t>
      </w:r>
    </w:p>
    <w:p w:rsidR="006B0076" w:rsidRPr="006B0076" w:rsidRDefault="006B0076" w:rsidP="006B0076">
      <w:pPr>
        <w:pStyle w:val="Paragraphedeliste"/>
        <w:autoSpaceDE w:val="0"/>
        <w:autoSpaceDN w:val="0"/>
        <w:adjustRightInd w:val="0"/>
        <w:rPr>
          <w:b/>
          <w:i/>
          <w:color w:val="9B2D1F" w:themeColor="accent2"/>
          <w:sz w:val="28"/>
          <w:szCs w:val="28"/>
        </w:rPr>
      </w:pPr>
    </w:p>
    <w:p w:rsidR="005A02E6" w:rsidRPr="006B0076" w:rsidRDefault="005A02E6" w:rsidP="001C7A38">
      <w:pPr>
        <w:pStyle w:val="Paragraphedeliste"/>
        <w:numPr>
          <w:ilvl w:val="0"/>
          <w:numId w:val="23"/>
        </w:numPr>
        <w:rPr>
          <w:b/>
          <w:i/>
          <w:iCs/>
          <w:color w:val="9B2D1F" w:themeColor="accent2"/>
          <w:sz w:val="28"/>
          <w:szCs w:val="28"/>
        </w:rPr>
      </w:pPr>
      <w:r w:rsidRPr="006B0076">
        <w:rPr>
          <w:b/>
          <w:i/>
          <w:iCs/>
          <w:color w:val="9B2D1F" w:themeColor="accent2"/>
          <w:sz w:val="28"/>
          <w:szCs w:val="28"/>
        </w:rPr>
        <w:t>Le contact intercellulaire</w:t>
      </w:r>
    </w:p>
    <w:p w:rsidR="00110497" w:rsidRPr="000F11FA" w:rsidRDefault="00E02321" w:rsidP="005A02E6">
      <w:pPr>
        <w:autoSpaceDE w:val="0"/>
        <w:autoSpaceDN w:val="0"/>
        <w:adjustRightInd w:val="0"/>
        <w:spacing w:after="0" w:line="240" w:lineRule="auto"/>
        <w:rPr>
          <w:rFonts w:ascii="Times New Roman" w:hAnsi="Times New Roman" w:cs="Times New Roman"/>
          <w:color w:val="231F20"/>
          <w:sz w:val="28"/>
          <w:szCs w:val="28"/>
        </w:rPr>
      </w:pPr>
      <w:r w:rsidRPr="000F11FA">
        <w:rPr>
          <w:rFonts w:ascii="Times New Roman" w:hAnsi="Times New Roman" w:cs="Times New Roman"/>
          <w:color w:val="231F20"/>
          <w:sz w:val="28"/>
          <w:szCs w:val="28"/>
        </w:rPr>
        <w:t>Assuré par des molécules d’adhérence dont 4 grandes familles biochimiques:</w:t>
      </w:r>
    </w:p>
    <w:p w:rsidR="005A02E6" w:rsidRPr="000F11FA" w:rsidRDefault="005A02E6" w:rsidP="005A02E6">
      <w:pPr>
        <w:autoSpaceDE w:val="0"/>
        <w:autoSpaceDN w:val="0"/>
        <w:adjustRightInd w:val="0"/>
        <w:spacing w:after="0" w:line="240" w:lineRule="auto"/>
        <w:rPr>
          <w:rFonts w:ascii="Times New Roman" w:hAnsi="Times New Roman" w:cs="Times New Roman"/>
          <w:b/>
          <w:bCs/>
          <w:i/>
          <w:iCs/>
          <w:color w:val="231F20"/>
          <w:sz w:val="28"/>
          <w:szCs w:val="28"/>
        </w:rPr>
      </w:pPr>
      <w:r w:rsidRPr="000F11FA">
        <w:rPr>
          <w:rFonts w:ascii="Times New Roman" w:hAnsi="Times New Roman" w:cs="Times New Roman"/>
          <w:b/>
          <w:bCs/>
          <w:i/>
          <w:iCs/>
          <w:color w:val="231F20"/>
          <w:sz w:val="28"/>
          <w:szCs w:val="28"/>
        </w:rPr>
        <w:t xml:space="preserve">Les </w:t>
      </w:r>
      <w:proofErr w:type="spellStart"/>
      <w:r w:rsidRPr="000F11FA">
        <w:rPr>
          <w:rFonts w:ascii="Times New Roman" w:hAnsi="Times New Roman" w:cs="Times New Roman"/>
          <w:b/>
          <w:bCs/>
          <w:i/>
          <w:iCs/>
          <w:color w:val="231F20"/>
          <w:sz w:val="28"/>
          <w:szCs w:val="28"/>
        </w:rPr>
        <w:t>cadhérines</w:t>
      </w:r>
      <w:proofErr w:type="spellEnd"/>
      <w:r w:rsidRPr="000F11FA">
        <w:rPr>
          <w:rFonts w:ascii="Times New Roman" w:hAnsi="Times New Roman" w:cs="Times New Roman"/>
          <w:b/>
          <w:bCs/>
          <w:i/>
          <w:iCs/>
          <w:color w:val="231F20"/>
          <w:sz w:val="28"/>
          <w:szCs w:val="28"/>
        </w:rPr>
        <w:t xml:space="preserve">, la superfamille des immunoglobulines, les </w:t>
      </w:r>
      <w:proofErr w:type="spellStart"/>
      <w:r w:rsidRPr="000F11FA">
        <w:rPr>
          <w:rFonts w:ascii="Times New Roman" w:hAnsi="Times New Roman" w:cs="Times New Roman"/>
          <w:b/>
          <w:bCs/>
          <w:i/>
          <w:iCs/>
          <w:color w:val="231F20"/>
          <w:sz w:val="28"/>
          <w:szCs w:val="28"/>
        </w:rPr>
        <w:t>intégrines</w:t>
      </w:r>
      <w:proofErr w:type="spellEnd"/>
      <w:r w:rsidRPr="000F11FA">
        <w:rPr>
          <w:rFonts w:ascii="Times New Roman" w:hAnsi="Times New Roman" w:cs="Times New Roman"/>
          <w:b/>
          <w:bCs/>
          <w:i/>
          <w:iCs/>
          <w:color w:val="231F20"/>
          <w:sz w:val="28"/>
          <w:szCs w:val="28"/>
        </w:rPr>
        <w:t xml:space="preserve"> et les </w:t>
      </w:r>
      <w:proofErr w:type="spellStart"/>
      <w:r w:rsidRPr="000F11FA">
        <w:rPr>
          <w:rFonts w:ascii="Times New Roman" w:hAnsi="Times New Roman" w:cs="Times New Roman"/>
          <w:b/>
          <w:bCs/>
          <w:i/>
          <w:iCs/>
          <w:color w:val="231F20"/>
          <w:sz w:val="28"/>
          <w:szCs w:val="28"/>
        </w:rPr>
        <w:t>sélectines</w:t>
      </w:r>
      <w:proofErr w:type="spellEnd"/>
      <w:r w:rsidRPr="000F11FA">
        <w:rPr>
          <w:rFonts w:ascii="Times New Roman" w:hAnsi="Times New Roman" w:cs="Times New Roman"/>
          <w:b/>
          <w:bCs/>
          <w:i/>
          <w:iCs/>
          <w:color w:val="231F20"/>
          <w:sz w:val="28"/>
          <w:szCs w:val="28"/>
        </w:rPr>
        <w:t xml:space="preserve"> </w:t>
      </w:r>
    </w:p>
    <w:p w:rsidR="00A41D53" w:rsidRPr="000F11FA" w:rsidRDefault="00A41D53" w:rsidP="005A02E6">
      <w:pPr>
        <w:autoSpaceDE w:val="0"/>
        <w:autoSpaceDN w:val="0"/>
        <w:adjustRightInd w:val="0"/>
        <w:spacing w:after="0" w:line="240" w:lineRule="auto"/>
        <w:rPr>
          <w:rFonts w:ascii="Times New Roman" w:hAnsi="Times New Roman" w:cs="Times New Roman"/>
          <w:color w:val="FFC000"/>
          <w:sz w:val="32"/>
          <w:szCs w:val="32"/>
        </w:rPr>
      </w:pPr>
    </w:p>
    <w:p w:rsidR="005A02E6" w:rsidRPr="006B0076" w:rsidRDefault="005A02E6" w:rsidP="001C7A38">
      <w:pPr>
        <w:pStyle w:val="Paragraphedeliste"/>
        <w:numPr>
          <w:ilvl w:val="0"/>
          <w:numId w:val="23"/>
        </w:numPr>
        <w:rPr>
          <w:b/>
          <w:i/>
          <w:iCs/>
          <w:color w:val="9B2D1F" w:themeColor="accent2"/>
          <w:sz w:val="28"/>
          <w:szCs w:val="28"/>
        </w:rPr>
      </w:pPr>
      <w:r w:rsidRPr="006B0076">
        <w:rPr>
          <w:b/>
          <w:i/>
          <w:iCs/>
          <w:color w:val="9B2D1F" w:themeColor="accent2"/>
          <w:sz w:val="28"/>
          <w:szCs w:val="28"/>
        </w:rPr>
        <w:t>Interactions ligand – récepteur</w:t>
      </w:r>
    </w:p>
    <w:p w:rsidR="005A02E6" w:rsidRPr="000F11FA" w:rsidRDefault="005A02E6" w:rsidP="005A02E6">
      <w:pPr>
        <w:autoSpaceDE w:val="0"/>
        <w:autoSpaceDN w:val="0"/>
        <w:adjustRightInd w:val="0"/>
        <w:spacing w:after="0" w:line="240" w:lineRule="auto"/>
        <w:rPr>
          <w:rFonts w:ascii="Times New Roman" w:hAnsi="Times New Roman" w:cs="Times New Roman"/>
          <w:color w:val="231F20"/>
          <w:sz w:val="28"/>
          <w:szCs w:val="28"/>
        </w:rPr>
      </w:pPr>
    </w:p>
    <w:p w:rsidR="005A02E6" w:rsidRPr="000F11FA" w:rsidRDefault="005A02E6" w:rsidP="005A02E6">
      <w:pPr>
        <w:rPr>
          <w:rFonts w:ascii="Times New Roman" w:hAnsi="Times New Roman" w:cs="Times New Roman"/>
          <w:sz w:val="28"/>
          <w:szCs w:val="28"/>
        </w:rPr>
      </w:pPr>
      <w:r w:rsidRPr="000F11FA">
        <w:rPr>
          <w:rFonts w:ascii="Times New Roman" w:hAnsi="Times New Roman" w:cs="Times New Roman"/>
          <w:sz w:val="28"/>
          <w:szCs w:val="28"/>
        </w:rPr>
        <w:t xml:space="preserve">Fait intervenir des molécules sécrétées par la cellule inductrice et qui agissent sur des récepteurs de la cellule induite, et selon la nature physicochimique de la molécule sécrétée on distingue: </w:t>
      </w:r>
    </w:p>
    <w:p w:rsidR="00AC31F1" w:rsidRDefault="005A02E6" w:rsidP="003C30E1">
      <w:pPr>
        <w:rPr>
          <w:rFonts w:ascii="Times New Roman" w:hAnsi="Times New Roman" w:cs="Times New Roman"/>
          <w:sz w:val="28"/>
          <w:szCs w:val="28"/>
        </w:rPr>
      </w:pPr>
      <w:r w:rsidRPr="000F11FA">
        <w:rPr>
          <w:rFonts w:ascii="Times New Roman" w:hAnsi="Times New Roman" w:cs="Times New Roman"/>
          <w:b/>
          <w:bCs/>
          <w:i/>
          <w:iCs/>
          <w:sz w:val="28"/>
          <w:szCs w:val="28"/>
        </w:rPr>
        <w:t>Hydrophile</w:t>
      </w:r>
      <w:r w:rsidRPr="000F11FA">
        <w:rPr>
          <w:rFonts w:ascii="Times New Roman" w:hAnsi="Times New Roman" w:cs="Times New Roman"/>
          <w:sz w:val="28"/>
          <w:szCs w:val="28"/>
        </w:rPr>
        <w:t xml:space="preserve"> : diffuse librement et agit sur un récepteur membranaire.</w:t>
      </w:r>
    </w:p>
    <w:p w:rsidR="002C73C2" w:rsidRPr="000F11FA" w:rsidRDefault="006B0076" w:rsidP="003C30E1">
      <w:pPr>
        <w:rPr>
          <w:rFonts w:ascii="Times New Roman" w:hAnsi="Times New Roman" w:cs="Times New Roman"/>
          <w:sz w:val="28"/>
          <w:szCs w:val="28"/>
        </w:rPr>
      </w:pPr>
      <w:r>
        <w:rPr>
          <w:rFonts w:ascii="Times New Roman" w:hAnsi="Times New Roman" w:cs="Times New Roman"/>
          <w:b/>
          <w:bCs/>
          <w:i/>
          <w:iCs/>
          <w:noProof/>
          <w:sz w:val="28"/>
          <w:szCs w:val="28"/>
          <w:lang w:eastAsia="fr-FR"/>
        </w:rPr>
        <w:lastRenderedPageBreak/>
        <w:drawing>
          <wp:anchor distT="0" distB="0" distL="114300" distR="114300" simplePos="0" relativeHeight="251662336" behindDoc="0" locked="0" layoutInCell="1" allowOverlap="1">
            <wp:simplePos x="0" y="0"/>
            <wp:positionH relativeFrom="margin">
              <wp:posOffset>-11430</wp:posOffset>
            </wp:positionH>
            <wp:positionV relativeFrom="margin">
              <wp:posOffset>5488940</wp:posOffset>
            </wp:positionV>
            <wp:extent cx="6636385" cy="3561715"/>
            <wp:effectExtent l="19050" t="0" r="0" b="0"/>
            <wp:wrapSquare wrapText="bothSides"/>
            <wp:docPr id="7" name="Image 5"/>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cstate="print"/>
                    <a:srcRect/>
                    <a:stretch>
                      <a:fillRect/>
                    </a:stretch>
                  </pic:blipFill>
                  <pic:spPr bwMode="auto">
                    <a:xfrm>
                      <a:off x="0" y="0"/>
                      <a:ext cx="6636385" cy="3561715"/>
                    </a:xfrm>
                    <a:prstGeom prst="rect">
                      <a:avLst/>
                    </a:prstGeom>
                    <a:noFill/>
                    <a:ln w="9525">
                      <a:noFill/>
                      <a:miter lim="800000"/>
                      <a:headEnd/>
                      <a:tailEnd/>
                    </a:ln>
                  </pic:spPr>
                </pic:pic>
              </a:graphicData>
            </a:graphic>
          </wp:anchor>
        </w:drawing>
      </w:r>
      <w:r w:rsidR="005A02E6" w:rsidRPr="000F11FA">
        <w:rPr>
          <w:rFonts w:ascii="Times New Roman" w:hAnsi="Times New Roman" w:cs="Times New Roman"/>
          <w:b/>
          <w:bCs/>
          <w:i/>
          <w:iCs/>
          <w:sz w:val="28"/>
          <w:szCs w:val="28"/>
        </w:rPr>
        <w:t>Lipophile</w:t>
      </w:r>
      <w:r w:rsidR="005A02E6" w:rsidRPr="000F11FA">
        <w:rPr>
          <w:rFonts w:ascii="Times New Roman" w:hAnsi="Times New Roman" w:cs="Times New Roman"/>
          <w:sz w:val="28"/>
          <w:szCs w:val="28"/>
        </w:rPr>
        <w:t xml:space="preserve">: diffuse grâce à une protéine de liaison. Elle pénètre dans la cellule, gagne le noyau où elle se lie à un récepteur nucléaire. Le complexe ligand – récepteur se lie à l’ADN, assurant une activité </w:t>
      </w:r>
      <w:proofErr w:type="spellStart"/>
      <w:r w:rsidR="005A02E6" w:rsidRPr="000F11FA">
        <w:rPr>
          <w:rFonts w:ascii="Times New Roman" w:hAnsi="Times New Roman" w:cs="Times New Roman"/>
          <w:sz w:val="28"/>
          <w:szCs w:val="28"/>
        </w:rPr>
        <w:t>transcriptionnelle</w:t>
      </w:r>
      <w:proofErr w:type="spellEnd"/>
    </w:p>
    <w:p w:rsidR="002C73C2" w:rsidRPr="00F01A6B" w:rsidRDefault="002C73C2" w:rsidP="001C7A38">
      <w:pPr>
        <w:pStyle w:val="Paragraphedeliste"/>
        <w:numPr>
          <w:ilvl w:val="0"/>
          <w:numId w:val="15"/>
        </w:numPr>
        <w:tabs>
          <w:tab w:val="left" w:pos="284"/>
          <w:tab w:val="left" w:pos="426"/>
        </w:tabs>
        <w:ind w:left="284" w:firstLine="76"/>
        <w:jc w:val="center"/>
        <w:rPr>
          <w:b/>
          <w:i/>
          <w:sz w:val="36"/>
          <w:szCs w:val="36"/>
        </w:rPr>
      </w:pPr>
      <w:r w:rsidRPr="00F01A6B">
        <w:rPr>
          <w:b/>
          <w:i/>
          <w:sz w:val="36"/>
          <w:szCs w:val="36"/>
        </w:rPr>
        <w:t>Différenciation et expression combinée de d</w:t>
      </w:r>
      <w:r w:rsidR="00F01A6B">
        <w:rPr>
          <w:b/>
          <w:i/>
          <w:sz w:val="36"/>
          <w:szCs w:val="36"/>
        </w:rPr>
        <w:t>ifférentes catégories de gênes </w:t>
      </w:r>
    </w:p>
    <w:p w:rsidR="00F01A6B" w:rsidRDefault="00F01A6B" w:rsidP="002C73C2">
      <w:pPr>
        <w:autoSpaceDE w:val="0"/>
        <w:autoSpaceDN w:val="0"/>
        <w:adjustRightInd w:val="0"/>
        <w:spacing w:after="0" w:line="240" w:lineRule="auto"/>
        <w:rPr>
          <w:rFonts w:ascii="Times New Roman" w:hAnsi="Times New Roman" w:cs="Times New Roman"/>
          <w:b/>
          <w:bCs/>
          <w:i/>
          <w:iCs/>
          <w:color w:val="D34817" w:themeColor="accent1"/>
          <w:sz w:val="32"/>
          <w:szCs w:val="32"/>
        </w:rPr>
      </w:pPr>
    </w:p>
    <w:p w:rsidR="002C73C2" w:rsidRPr="00F01A6B" w:rsidRDefault="002C73C2" w:rsidP="001C7A38">
      <w:pPr>
        <w:pStyle w:val="Paragraphedeliste"/>
        <w:numPr>
          <w:ilvl w:val="0"/>
          <w:numId w:val="23"/>
        </w:numPr>
        <w:autoSpaceDE w:val="0"/>
        <w:autoSpaceDN w:val="0"/>
        <w:adjustRightInd w:val="0"/>
        <w:rPr>
          <w:b/>
          <w:bCs/>
          <w:i/>
          <w:iCs/>
          <w:color w:val="D34817" w:themeColor="accent1"/>
          <w:sz w:val="32"/>
          <w:szCs w:val="32"/>
        </w:rPr>
      </w:pPr>
      <w:r w:rsidRPr="00F01A6B">
        <w:rPr>
          <w:b/>
          <w:bCs/>
          <w:i/>
          <w:iCs/>
          <w:color w:val="D34817" w:themeColor="accent1"/>
          <w:sz w:val="32"/>
          <w:szCs w:val="32"/>
        </w:rPr>
        <w:t>Gênes du premier groupe (ou gênes du groupe 1) :</w:t>
      </w:r>
    </w:p>
    <w:p w:rsidR="00F01A6B" w:rsidRDefault="002C73C2" w:rsidP="002C73C2">
      <w:pPr>
        <w:autoSpaceDE w:val="0"/>
        <w:autoSpaceDN w:val="0"/>
        <w:adjustRightInd w:val="0"/>
        <w:spacing w:after="0" w:line="240" w:lineRule="auto"/>
        <w:rPr>
          <w:rFonts w:ascii="Times New Roman" w:hAnsi="Times New Roman" w:cs="Times New Roman"/>
          <w:sz w:val="32"/>
          <w:szCs w:val="32"/>
        </w:rPr>
      </w:pPr>
      <w:r w:rsidRPr="000F11FA">
        <w:rPr>
          <w:rFonts w:ascii="Times New Roman" w:hAnsi="Times New Roman" w:cs="Times New Roman"/>
          <w:sz w:val="32"/>
          <w:szCs w:val="32"/>
        </w:rPr>
        <w:t xml:space="preserve">Ce sont des gardiens 'house </w:t>
      </w:r>
      <w:proofErr w:type="spellStart"/>
      <w:r w:rsidRPr="000F11FA">
        <w:rPr>
          <w:rFonts w:ascii="Times New Roman" w:hAnsi="Times New Roman" w:cs="Times New Roman"/>
          <w:sz w:val="32"/>
          <w:szCs w:val="32"/>
        </w:rPr>
        <w:t>keeper</w:t>
      </w:r>
      <w:proofErr w:type="spellEnd"/>
      <w:r w:rsidRPr="000F11FA">
        <w:rPr>
          <w:rFonts w:ascii="Times New Roman" w:hAnsi="Times New Roman" w:cs="Times New Roman"/>
          <w:sz w:val="32"/>
          <w:szCs w:val="32"/>
        </w:rPr>
        <w:t xml:space="preserve">', </w:t>
      </w:r>
      <w:r w:rsidRPr="000F11FA">
        <w:rPr>
          <w:rFonts w:ascii="Times New Roman" w:hAnsi="Times New Roman" w:cs="Times New Roman"/>
          <w:b/>
          <w:bCs/>
          <w:sz w:val="32"/>
          <w:szCs w:val="32"/>
        </w:rPr>
        <w:t xml:space="preserve">non régulés </w:t>
      </w:r>
      <w:r w:rsidRPr="000F11FA">
        <w:rPr>
          <w:rFonts w:ascii="Times New Roman" w:hAnsi="Times New Roman" w:cs="Times New Roman"/>
          <w:sz w:val="32"/>
          <w:szCs w:val="32"/>
        </w:rPr>
        <w:t xml:space="preserve">et exprimés dans pratiquement </w:t>
      </w:r>
      <w:r w:rsidRPr="000F11FA">
        <w:rPr>
          <w:rFonts w:ascii="Times New Roman" w:hAnsi="Times New Roman" w:cs="Times New Roman"/>
          <w:b/>
          <w:bCs/>
          <w:sz w:val="32"/>
          <w:szCs w:val="32"/>
        </w:rPr>
        <w:t>toutes les cellules</w:t>
      </w:r>
      <w:r w:rsidRPr="000F11FA">
        <w:rPr>
          <w:rFonts w:ascii="Times New Roman" w:hAnsi="Times New Roman" w:cs="Times New Roman"/>
          <w:sz w:val="32"/>
          <w:szCs w:val="32"/>
        </w:rPr>
        <w:t>.</w:t>
      </w:r>
    </w:p>
    <w:p w:rsidR="002C73C2" w:rsidRPr="00F01A6B" w:rsidRDefault="002C73C2" w:rsidP="001C7A38">
      <w:pPr>
        <w:pStyle w:val="Paragraphedeliste"/>
        <w:numPr>
          <w:ilvl w:val="0"/>
          <w:numId w:val="23"/>
        </w:numPr>
        <w:autoSpaceDE w:val="0"/>
        <w:autoSpaceDN w:val="0"/>
        <w:adjustRightInd w:val="0"/>
        <w:rPr>
          <w:sz w:val="32"/>
          <w:szCs w:val="32"/>
        </w:rPr>
      </w:pPr>
      <w:r w:rsidRPr="00F01A6B">
        <w:rPr>
          <w:b/>
          <w:bCs/>
          <w:i/>
          <w:iCs/>
          <w:color w:val="D34817" w:themeColor="accent1"/>
          <w:sz w:val="32"/>
          <w:szCs w:val="32"/>
        </w:rPr>
        <w:t>Gênes du deuxième groupe :</w:t>
      </w:r>
    </w:p>
    <w:p w:rsidR="00F01A6B" w:rsidRDefault="002C73C2" w:rsidP="002C73C2">
      <w:pPr>
        <w:autoSpaceDE w:val="0"/>
        <w:autoSpaceDN w:val="0"/>
        <w:adjustRightInd w:val="0"/>
        <w:spacing w:after="0" w:line="240" w:lineRule="auto"/>
        <w:rPr>
          <w:rFonts w:ascii="Times New Roman" w:hAnsi="Times New Roman" w:cs="Times New Roman"/>
          <w:b/>
          <w:bCs/>
          <w:i/>
          <w:iCs/>
          <w:color w:val="D34817" w:themeColor="accent1"/>
          <w:sz w:val="32"/>
          <w:szCs w:val="32"/>
        </w:rPr>
      </w:pPr>
      <w:r w:rsidRPr="000F11FA">
        <w:rPr>
          <w:rFonts w:ascii="Times New Roman" w:hAnsi="Times New Roman" w:cs="Times New Roman"/>
          <w:sz w:val="32"/>
          <w:szCs w:val="32"/>
        </w:rPr>
        <w:t xml:space="preserve">Ils sont impliqués dans la </w:t>
      </w:r>
      <w:r w:rsidRPr="000F11FA">
        <w:rPr>
          <w:rFonts w:ascii="Times New Roman" w:hAnsi="Times New Roman" w:cs="Times New Roman"/>
          <w:b/>
          <w:bCs/>
          <w:sz w:val="32"/>
          <w:szCs w:val="32"/>
        </w:rPr>
        <w:t xml:space="preserve">prolifération </w:t>
      </w:r>
      <w:r w:rsidRPr="000F11FA">
        <w:rPr>
          <w:rFonts w:ascii="Times New Roman" w:hAnsi="Times New Roman" w:cs="Times New Roman"/>
          <w:sz w:val="32"/>
          <w:szCs w:val="32"/>
        </w:rPr>
        <w:t xml:space="preserve">et sont </w:t>
      </w:r>
      <w:r w:rsidRPr="000F11FA">
        <w:rPr>
          <w:rFonts w:ascii="Times New Roman" w:hAnsi="Times New Roman" w:cs="Times New Roman"/>
          <w:b/>
          <w:bCs/>
          <w:sz w:val="32"/>
          <w:szCs w:val="32"/>
        </w:rPr>
        <w:t xml:space="preserve">inactivés </w:t>
      </w:r>
      <w:r w:rsidRPr="000F11FA">
        <w:rPr>
          <w:rFonts w:ascii="Times New Roman" w:hAnsi="Times New Roman" w:cs="Times New Roman"/>
          <w:sz w:val="32"/>
          <w:szCs w:val="32"/>
        </w:rPr>
        <w:t xml:space="preserve">dans les </w:t>
      </w:r>
      <w:r w:rsidRPr="000F11FA">
        <w:rPr>
          <w:rFonts w:ascii="Times New Roman" w:hAnsi="Times New Roman" w:cs="Times New Roman"/>
          <w:b/>
          <w:bCs/>
          <w:sz w:val="32"/>
          <w:szCs w:val="32"/>
        </w:rPr>
        <w:t>cellules différenciées</w:t>
      </w:r>
      <w:r w:rsidRPr="000F11FA">
        <w:rPr>
          <w:rFonts w:ascii="Times New Roman" w:hAnsi="Times New Roman" w:cs="Times New Roman"/>
          <w:sz w:val="32"/>
          <w:szCs w:val="32"/>
        </w:rPr>
        <w:t>.</w:t>
      </w:r>
    </w:p>
    <w:p w:rsidR="002C73C2" w:rsidRPr="00F01A6B" w:rsidRDefault="002C73C2" w:rsidP="001C7A38">
      <w:pPr>
        <w:pStyle w:val="Paragraphedeliste"/>
        <w:numPr>
          <w:ilvl w:val="0"/>
          <w:numId w:val="23"/>
        </w:numPr>
        <w:autoSpaceDE w:val="0"/>
        <w:autoSpaceDN w:val="0"/>
        <w:adjustRightInd w:val="0"/>
        <w:rPr>
          <w:b/>
          <w:bCs/>
          <w:i/>
          <w:iCs/>
          <w:color w:val="D34817" w:themeColor="accent1"/>
          <w:sz w:val="32"/>
          <w:szCs w:val="32"/>
        </w:rPr>
      </w:pPr>
      <w:r w:rsidRPr="00F01A6B">
        <w:rPr>
          <w:b/>
          <w:bCs/>
          <w:i/>
          <w:iCs/>
          <w:color w:val="D34817" w:themeColor="accent1"/>
          <w:sz w:val="32"/>
          <w:szCs w:val="32"/>
        </w:rPr>
        <w:t>Gênes du troisième groupe :</w:t>
      </w:r>
    </w:p>
    <w:p w:rsidR="00F01A6B" w:rsidRDefault="002C73C2" w:rsidP="002C73C2">
      <w:pPr>
        <w:autoSpaceDE w:val="0"/>
        <w:autoSpaceDN w:val="0"/>
        <w:adjustRightInd w:val="0"/>
        <w:spacing w:after="0" w:line="240" w:lineRule="auto"/>
        <w:rPr>
          <w:rFonts w:ascii="Times New Roman" w:hAnsi="Times New Roman" w:cs="Times New Roman"/>
          <w:sz w:val="32"/>
          <w:szCs w:val="32"/>
        </w:rPr>
      </w:pPr>
      <w:r w:rsidRPr="000F11FA">
        <w:rPr>
          <w:rFonts w:ascii="Times New Roman" w:hAnsi="Times New Roman" w:cs="Times New Roman"/>
          <w:sz w:val="32"/>
          <w:szCs w:val="32"/>
        </w:rPr>
        <w:t xml:space="preserve">Ce sont des gênes spécifiques du </w:t>
      </w:r>
      <w:r w:rsidRPr="000F11FA">
        <w:rPr>
          <w:rFonts w:ascii="Times New Roman" w:hAnsi="Times New Roman" w:cs="Times New Roman"/>
          <w:b/>
          <w:bCs/>
          <w:sz w:val="32"/>
          <w:szCs w:val="32"/>
        </w:rPr>
        <w:t xml:space="preserve">lignage cellulaire </w:t>
      </w:r>
      <w:r w:rsidRPr="000F11FA">
        <w:rPr>
          <w:rFonts w:ascii="Times New Roman" w:hAnsi="Times New Roman" w:cs="Times New Roman"/>
          <w:sz w:val="32"/>
          <w:szCs w:val="32"/>
        </w:rPr>
        <w:t>(mémoire cellulaire).</w:t>
      </w:r>
    </w:p>
    <w:p w:rsidR="002C73C2" w:rsidRPr="00F01A6B" w:rsidRDefault="002C73C2" w:rsidP="001C7A38">
      <w:pPr>
        <w:pStyle w:val="Paragraphedeliste"/>
        <w:numPr>
          <w:ilvl w:val="0"/>
          <w:numId w:val="23"/>
        </w:numPr>
        <w:autoSpaceDE w:val="0"/>
        <w:autoSpaceDN w:val="0"/>
        <w:adjustRightInd w:val="0"/>
        <w:rPr>
          <w:sz w:val="32"/>
          <w:szCs w:val="32"/>
        </w:rPr>
      </w:pPr>
      <w:r w:rsidRPr="00F01A6B">
        <w:rPr>
          <w:b/>
          <w:bCs/>
          <w:i/>
          <w:iCs/>
          <w:color w:val="D34817" w:themeColor="accent1"/>
          <w:sz w:val="32"/>
          <w:szCs w:val="32"/>
        </w:rPr>
        <w:t>Gênes du quatrième groupe :</w:t>
      </w:r>
    </w:p>
    <w:p w:rsidR="00F01A6B" w:rsidRDefault="002C73C2" w:rsidP="003C30E1">
      <w:pPr>
        <w:autoSpaceDE w:val="0"/>
        <w:autoSpaceDN w:val="0"/>
        <w:adjustRightInd w:val="0"/>
        <w:spacing w:after="0" w:line="240" w:lineRule="auto"/>
        <w:rPr>
          <w:rFonts w:ascii="Times New Roman" w:hAnsi="Times New Roman" w:cs="Times New Roman"/>
          <w:sz w:val="32"/>
          <w:szCs w:val="32"/>
        </w:rPr>
      </w:pPr>
      <w:r w:rsidRPr="000F11FA">
        <w:rPr>
          <w:rFonts w:ascii="Times New Roman" w:hAnsi="Times New Roman" w:cs="Times New Roman"/>
          <w:sz w:val="32"/>
          <w:szCs w:val="32"/>
        </w:rPr>
        <w:t xml:space="preserve">Ce sont des gênes spécifiques des </w:t>
      </w:r>
      <w:r w:rsidRPr="000F11FA">
        <w:rPr>
          <w:rFonts w:ascii="Times New Roman" w:hAnsi="Times New Roman" w:cs="Times New Roman"/>
          <w:b/>
          <w:bCs/>
          <w:sz w:val="32"/>
          <w:szCs w:val="32"/>
        </w:rPr>
        <w:t>cellules différenciées</w:t>
      </w:r>
    </w:p>
    <w:p w:rsidR="002C73C2" w:rsidRPr="00F01A6B" w:rsidRDefault="002C73C2" w:rsidP="001C7A38">
      <w:pPr>
        <w:pStyle w:val="Paragraphedeliste"/>
        <w:numPr>
          <w:ilvl w:val="0"/>
          <w:numId w:val="23"/>
        </w:numPr>
        <w:autoSpaceDE w:val="0"/>
        <w:autoSpaceDN w:val="0"/>
        <w:adjustRightInd w:val="0"/>
        <w:rPr>
          <w:sz w:val="32"/>
          <w:szCs w:val="32"/>
        </w:rPr>
      </w:pPr>
      <w:r w:rsidRPr="00F01A6B">
        <w:rPr>
          <w:b/>
          <w:bCs/>
          <w:i/>
          <w:iCs/>
          <w:color w:val="D34817" w:themeColor="accent1"/>
          <w:sz w:val="32"/>
          <w:szCs w:val="32"/>
        </w:rPr>
        <w:t>Gênes du cinquième groupe :</w:t>
      </w:r>
    </w:p>
    <w:p w:rsidR="002C73C2" w:rsidRPr="000F11FA" w:rsidRDefault="002C73C2" w:rsidP="002C73C2">
      <w:pPr>
        <w:autoSpaceDE w:val="0"/>
        <w:autoSpaceDN w:val="0"/>
        <w:adjustRightInd w:val="0"/>
        <w:spacing w:after="0" w:line="240" w:lineRule="auto"/>
        <w:rPr>
          <w:rFonts w:ascii="Times New Roman" w:hAnsi="Times New Roman" w:cs="Times New Roman"/>
          <w:sz w:val="32"/>
          <w:szCs w:val="32"/>
        </w:rPr>
      </w:pPr>
      <w:r w:rsidRPr="000F11FA">
        <w:rPr>
          <w:rFonts w:ascii="Times New Roman" w:hAnsi="Times New Roman" w:cs="Times New Roman"/>
          <w:sz w:val="32"/>
          <w:szCs w:val="32"/>
        </w:rPr>
        <w:t xml:space="preserve">Ces gênes sont </w:t>
      </w:r>
      <w:proofErr w:type="gramStart"/>
      <w:r w:rsidR="00F01A6B">
        <w:rPr>
          <w:rFonts w:ascii="Times New Roman" w:hAnsi="Times New Roman" w:cs="Times New Roman"/>
          <w:sz w:val="32"/>
          <w:szCs w:val="32"/>
        </w:rPr>
        <w:t>impliqué</w:t>
      </w:r>
      <w:r w:rsidR="00F01A6B" w:rsidRPr="000F11FA">
        <w:rPr>
          <w:rFonts w:ascii="Times New Roman" w:hAnsi="Times New Roman" w:cs="Times New Roman"/>
          <w:sz w:val="32"/>
          <w:szCs w:val="32"/>
        </w:rPr>
        <w:t>s</w:t>
      </w:r>
      <w:proofErr w:type="gramEnd"/>
      <w:r w:rsidRPr="000F11FA">
        <w:rPr>
          <w:rFonts w:ascii="Times New Roman" w:hAnsi="Times New Roman" w:cs="Times New Roman"/>
          <w:sz w:val="32"/>
          <w:szCs w:val="32"/>
        </w:rPr>
        <w:t xml:space="preserve"> dans les </w:t>
      </w:r>
      <w:r w:rsidRPr="000F11FA">
        <w:rPr>
          <w:rFonts w:ascii="Times New Roman" w:hAnsi="Times New Roman" w:cs="Times New Roman"/>
          <w:b/>
          <w:bCs/>
          <w:sz w:val="32"/>
          <w:szCs w:val="32"/>
        </w:rPr>
        <w:t xml:space="preserve">voies de </w:t>
      </w:r>
      <w:r w:rsidR="00F01A6B" w:rsidRPr="000F11FA">
        <w:rPr>
          <w:rFonts w:ascii="Times New Roman" w:hAnsi="Times New Roman" w:cs="Times New Roman"/>
          <w:b/>
          <w:bCs/>
          <w:sz w:val="32"/>
          <w:szCs w:val="32"/>
        </w:rPr>
        <w:t>contrôle</w:t>
      </w:r>
      <w:r w:rsidRPr="000F11FA">
        <w:rPr>
          <w:rFonts w:ascii="Times New Roman" w:hAnsi="Times New Roman" w:cs="Times New Roman"/>
          <w:b/>
          <w:bCs/>
          <w:sz w:val="32"/>
          <w:szCs w:val="32"/>
        </w:rPr>
        <w:t xml:space="preserve"> </w:t>
      </w:r>
      <w:r w:rsidRPr="000F11FA">
        <w:rPr>
          <w:rFonts w:ascii="Times New Roman" w:hAnsi="Times New Roman" w:cs="Times New Roman"/>
          <w:sz w:val="32"/>
          <w:szCs w:val="32"/>
        </w:rPr>
        <w:t xml:space="preserve">de la </w:t>
      </w:r>
      <w:r w:rsidRPr="000F11FA">
        <w:rPr>
          <w:rFonts w:ascii="Times New Roman" w:hAnsi="Times New Roman" w:cs="Times New Roman"/>
          <w:b/>
          <w:bCs/>
          <w:sz w:val="32"/>
          <w:szCs w:val="32"/>
        </w:rPr>
        <w:t>fonction spécifique</w:t>
      </w:r>
      <w:r w:rsidRPr="000F11FA">
        <w:rPr>
          <w:rFonts w:ascii="Times New Roman" w:hAnsi="Times New Roman" w:cs="Times New Roman"/>
          <w:sz w:val="32"/>
          <w:szCs w:val="32"/>
        </w:rPr>
        <w:t>.</w:t>
      </w:r>
    </w:p>
    <w:p w:rsidR="00F035A5" w:rsidRPr="009D4368" w:rsidRDefault="002C73C2" w:rsidP="009D4368">
      <w:pPr>
        <w:ind w:left="720"/>
        <w:rPr>
          <w:rFonts w:ascii="Times New Roman" w:hAnsi="Times New Roman" w:cs="Times New Roman"/>
          <w:b/>
          <w:bCs/>
          <w:sz w:val="32"/>
          <w:szCs w:val="32"/>
        </w:rPr>
      </w:pPr>
      <w:r w:rsidRPr="000F11FA">
        <w:rPr>
          <w:rFonts w:ascii="Times New Roman" w:hAnsi="Times New Roman" w:cs="Times New Roman"/>
          <w:sz w:val="32"/>
          <w:szCs w:val="32"/>
        </w:rPr>
        <w:t xml:space="preserve">→ Les groupes </w:t>
      </w:r>
      <w:r w:rsidRPr="000F11FA">
        <w:rPr>
          <w:rFonts w:ascii="Times New Roman" w:hAnsi="Times New Roman" w:cs="Times New Roman"/>
          <w:b/>
          <w:bCs/>
          <w:sz w:val="32"/>
          <w:szCs w:val="32"/>
        </w:rPr>
        <w:t xml:space="preserve">3, 4 et 5 </w:t>
      </w:r>
      <w:r w:rsidRPr="000F11FA">
        <w:rPr>
          <w:rFonts w:ascii="Times New Roman" w:hAnsi="Times New Roman" w:cs="Times New Roman"/>
          <w:sz w:val="32"/>
          <w:szCs w:val="32"/>
        </w:rPr>
        <w:t xml:space="preserve">sont regroupés sous le nom de </w:t>
      </w:r>
      <w:r w:rsidRPr="000F11FA">
        <w:rPr>
          <w:rFonts w:ascii="Times New Roman" w:hAnsi="Times New Roman" w:cs="Times New Roman"/>
          <w:b/>
          <w:bCs/>
          <w:sz w:val="32"/>
          <w:szCs w:val="32"/>
        </w:rPr>
        <w:t>gênes de la différenciation.</w:t>
      </w:r>
    </w:p>
    <w:p w:rsidR="00F035A5" w:rsidRPr="00F01A6B" w:rsidRDefault="00F035A5" w:rsidP="001C7A38">
      <w:pPr>
        <w:pStyle w:val="Paragraphedeliste"/>
        <w:numPr>
          <w:ilvl w:val="0"/>
          <w:numId w:val="12"/>
        </w:numPr>
        <w:jc w:val="center"/>
        <w:rPr>
          <w:b/>
          <w:bCs/>
          <w:i/>
          <w:iCs/>
          <w:sz w:val="36"/>
          <w:szCs w:val="32"/>
        </w:rPr>
      </w:pPr>
      <w:r w:rsidRPr="00F01A6B">
        <w:rPr>
          <w:b/>
          <w:bCs/>
          <w:i/>
          <w:iCs/>
          <w:sz w:val="36"/>
          <w:szCs w:val="32"/>
        </w:rPr>
        <w:lastRenderedPageBreak/>
        <w:t>Exemple la différenciation des crêtes neurales</w:t>
      </w:r>
      <w:r w:rsidR="00257822">
        <w:rPr>
          <w:b/>
          <w:bCs/>
          <w:i/>
          <w:iCs/>
          <w:sz w:val="36"/>
          <w:szCs w:val="32"/>
        </w:rPr>
        <w:t xml:space="preserve"> (</w:t>
      </w:r>
      <w:proofErr w:type="spellStart"/>
      <w:r w:rsidR="00257822">
        <w:rPr>
          <w:b/>
          <w:bCs/>
          <w:i/>
          <w:iCs/>
          <w:sz w:val="36"/>
          <w:szCs w:val="32"/>
        </w:rPr>
        <w:t>CCNs</w:t>
      </w:r>
      <w:proofErr w:type="spellEnd"/>
      <w:r w:rsidR="00257822">
        <w:rPr>
          <w:b/>
          <w:bCs/>
          <w:i/>
          <w:iCs/>
          <w:sz w:val="36"/>
          <w:szCs w:val="32"/>
        </w:rPr>
        <w:t>)</w:t>
      </w:r>
    </w:p>
    <w:p w:rsidR="00F035A5" w:rsidRPr="000F11FA" w:rsidRDefault="00F035A5" w:rsidP="00F035A5">
      <w:pPr>
        <w:ind w:left="720"/>
        <w:rPr>
          <w:rFonts w:ascii="Times New Roman" w:hAnsi="Times New Roman" w:cs="Times New Roman"/>
          <w:b/>
          <w:bCs/>
          <w:sz w:val="32"/>
          <w:szCs w:val="32"/>
        </w:rPr>
      </w:pPr>
    </w:p>
    <w:p w:rsidR="002C73C2" w:rsidRPr="009D4368" w:rsidRDefault="00257822" w:rsidP="002C73C2">
      <w:pPr>
        <w:pStyle w:val="Paragraphedeliste"/>
        <w:numPr>
          <w:ilvl w:val="0"/>
          <w:numId w:val="27"/>
        </w:numPr>
        <w:rPr>
          <w:b/>
          <w:bCs/>
          <w:i/>
          <w:color w:val="9B2D1F" w:themeColor="accent2"/>
          <w:sz w:val="32"/>
          <w:szCs w:val="32"/>
          <w:u w:val="single"/>
        </w:rPr>
      </w:pPr>
      <w:r w:rsidRPr="00257822">
        <w:rPr>
          <w:b/>
          <w:bCs/>
          <w:i/>
          <w:color w:val="9B2D1F" w:themeColor="accent2"/>
          <w:sz w:val="32"/>
          <w:szCs w:val="32"/>
          <w:u w:val="single"/>
        </w:rPr>
        <w:t>Rappels</w:t>
      </w:r>
    </w:p>
    <w:p w:rsidR="00E83F62" w:rsidRPr="00257822" w:rsidRDefault="001C7A38" w:rsidP="001C7A38">
      <w:pPr>
        <w:pStyle w:val="Paragraphedeliste"/>
        <w:numPr>
          <w:ilvl w:val="0"/>
          <w:numId w:val="24"/>
        </w:numPr>
        <w:rPr>
          <w:sz w:val="32"/>
          <w:szCs w:val="32"/>
        </w:rPr>
      </w:pPr>
      <w:r w:rsidRPr="00257822">
        <w:rPr>
          <w:rFonts w:eastAsia="+mn-ea"/>
          <w:sz w:val="32"/>
          <w:szCs w:val="32"/>
        </w:rPr>
        <w:t>Le  développement embryonnaire est le résultat de la mise en place de 3 feuillets:</w:t>
      </w:r>
    </w:p>
    <w:p w:rsidR="00E83F62" w:rsidRPr="00257822" w:rsidRDefault="001C7A38" w:rsidP="001C7A38">
      <w:pPr>
        <w:pStyle w:val="Paragraphedeliste"/>
        <w:numPr>
          <w:ilvl w:val="0"/>
          <w:numId w:val="25"/>
        </w:numPr>
        <w:ind w:firstLine="414"/>
        <w:rPr>
          <w:sz w:val="32"/>
          <w:szCs w:val="32"/>
        </w:rPr>
      </w:pPr>
      <w:r w:rsidRPr="00257822">
        <w:rPr>
          <w:rFonts w:eastAsia="+mn-ea"/>
          <w:b/>
          <w:bCs/>
          <w:i/>
          <w:iCs/>
          <w:sz w:val="32"/>
          <w:szCs w:val="32"/>
        </w:rPr>
        <w:t>l’endoderme</w:t>
      </w:r>
      <w:r w:rsidRPr="00257822">
        <w:rPr>
          <w:rFonts w:eastAsia="+mn-ea"/>
          <w:sz w:val="32"/>
          <w:szCs w:val="32"/>
        </w:rPr>
        <w:t xml:space="preserve"> à l’origine des viscères</w:t>
      </w:r>
    </w:p>
    <w:p w:rsidR="00E83F62" w:rsidRPr="00257822" w:rsidRDefault="001C7A38" w:rsidP="001C7A38">
      <w:pPr>
        <w:pStyle w:val="Paragraphedeliste"/>
        <w:numPr>
          <w:ilvl w:val="0"/>
          <w:numId w:val="25"/>
        </w:numPr>
        <w:ind w:firstLine="414"/>
        <w:rPr>
          <w:sz w:val="32"/>
          <w:szCs w:val="32"/>
        </w:rPr>
      </w:pPr>
      <w:r w:rsidRPr="00257822">
        <w:rPr>
          <w:rFonts w:eastAsia="+mn-ea"/>
          <w:b/>
          <w:bCs/>
          <w:i/>
          <w:iCs/>
          <w:sz w:val="32"/>
          <w:szCs w:val="32"/>
        </w:rPr>
        <w:t xml:space="preserve">le mésoderme </w:t>
      </w:r>
      <w:r w:rsidRPr="00257822">
        <w:rPr>
          <w:rFonts w:eastAsia="+mn-ea"/>
          <w:sz w:val="32"/>
          <w:szCs w:val="32"/>
        </w:rPr>
        <w:t>à l’origine des muscles et du squelette</w:t>
      </w:r>
    </w:p>
    <w:p w:rsidR="00E83F62" w:rsidRPr="00257822" w:rsidRDefault="001C7A38" w:rsidP="001C7A38">
      <w:pPr>
        <w:pStyle w:val="Paragraphedeliste"/>
        <w:numPr>
          <w:ilvl w:val="0"/>
          <w:numId w:val="25"/>
        </w:numPr>
        <w:ind w:firstLine="414"/>
        <w:rPr>
          <w:sz w:val="32"/>
          <w:szCs w:val="32"/>
        </w:rPr>
      </w:pPr>
      <w:r w:rsidRPr="00257822">
        <w:rPr>
          <w:rFonts w:eastAsia="+mn-ea"/>
          <w:b/>
          <w:bCs/>
          <w:i/>
          <w:iCs/>
          <w:sz w:val="32"/>
          <w:szCs w:val="32"/>
        </w:rPr>
        <w:t xml:space="preserve">l’ectoderme </w:t>
      </w:r>
      <w:r w:rsidRPr="00257822">
        <w:rPr>
          <w:rFonts w:eastAsia="+mn-ea"/>
          <w:sz w:val="32"/>
          <w:szCs w:val="32"/>
        </w:rPr>
        <w:t>à l’origine du SN et de la peau</w:t>
      </w:r>
    </w:p>
    <w:p w:rsidR="00E83F62" w:rsidRPr="00257822" w:rsidRDefault="001C7A38" w:rsidP="001C7A38">
      <w:pPr>
        <w:pStyle w:val="Paragraphedeliste"/>
        <w:numPr>
          <w:ilvl w:val="0"/>
          <w:numId w:val="26"/>
        </w:numPr>
        <w:rPr>
          <w:sz w:val="32"/>
          <w:szCs w:val="32"/>
        </w:rPr>
      </w:pPr>
      <w:r w:rsidRPr="00257822">
        <w:rPr>
          <w:rFonts w:eastAsia="+mn-ea"/>
          <w:sz w:val="32"/>
          <w:szCs w:val="32"/>
        </w:rPr>
        <w:t xml:space="preserve">Les </w:t>
      </w:r>
      <w:proofErr w:type="spellStart"/>
      <w:r w:rsidRPr="00257822">
        <w:rPr>
          <w:rFonts w:eastAsia="+mn-ea"/>
          <w:sz w:val="32"/>
          <w:szCs w:val="32"/>
        </w:rPr>
        <w:t>CCNs</w:t>
      </w:r>
      <w:proofErr w:type="spellEnd"/>
      <w:r w:rsidRPr="00257822">
        <w:rPr>
          <w:rFonts w:eastAsia="+mn-ea"/>
          <w:sz w:val="32"/>
          <w:szCs w:val="32"/>
        </w:rPr>
        <w:t xml:space="preserve"> sont </w:t>
      </w:r>
      <w:r w:rsidRPr="00257822">
        <w:rPr>
          <w:rFonts w:eastAsia="+mn-ea"/>
          <w:i/>
          <w:iCs/>
          <w:sz w:val="32"/>
          <w:szCs w:val="32"/>
        </w:rPr>
        <w:t>à</w:t>
      </w:r>
      <w:r w:rsidRPr="00257822">
        <w:rPr>
          <w:rFonts w:eastAsia="+mn-ea"/>
          <w:sz w:val="32"/>
          <w:szCs w:val="32"/>
        </w:rPr>
        <w:t xml:space="preserve"> l’origine d’un essaimage cellulaire à travers tout l’embryon et se fixent sur des zones de  différenciation appelées  </w:t>
      </w:r>
      <w:proofErr w:type="spellStart"/>
      <w:r w:rsidRPr="00257822">
        <w:rPr>
          <w:rFonts w:eastAsia="+mn-ea"/>
          <w:sz w:val="32"/>
          <w:szCs w:val="32"/>
        </w:rPr>
        <w:t>placodes</w:t>
      </w:r>
      <w:proofErr w:type="spellEnd"/>
      <w:r w:rsidRPr="00257822">
        <w:rPr>
          <w:rFonts w:eastAsia="+mn-ea"/>
          <w:sz w:val="32"/>
          <w:szCs w:val="32"/>
        </w:rPr>
        <w:t xml:space="preserve"> et sont ainsi à l’origine de la mise en place de multiples tissus et organes dont les  dents.</w:t>
      </w:r>
    </w:p>
    <w:p w:rsidR="00E83F62" w:rsidRPr="00257822" w:rsidRDefault="001C7A38" w:rsidP="001C7A38">
      <w:pPr>
        <w:pStyle w:val="Paragraphedeliste"/>
        <w:numPr>
          <w:ilvl w:val="0"/>
          <w:numId w:val="26"/>
        </w:numPr>
        <w:rPr>
          <w:sz w:val="32"/>
          <w:szCs w:val="32"/>
        </w:rPr>
      </w:pPr>
      <w:r w:rsidRPr="00257822">
        <w:rPr>
          <w:rFonts w:eastAsia="+mn-ea"/>
          <w:sz w:val="32"/>
          <w:szCs w:val="32"/>
        </w:rPr>
        <w:t xml:space="preserve">Les </w:t>
      </w:r>
      <w:proofErr w:type="spellStart"/>
      <w:r w:rsidRPr="00257822">
        <w:rPr>
          <w:rFonts w:eastAsia="+mn-ea"/>
          <w:sz w:val="32"/>
          <w:szCs w:val="32"/>
        </w:rPr>
        <w:t>CCNs</w:t>
      </w:r>
      <w:proofErr w:type="spellEnd"/>
      <w:r w:rsidR="00257822">
        <w:rPr>
          <w:rFonts w:eastAsia="+mn-ea"/>
          <w:sz w:val="32"/>
          <w:szCs w:val="32"/>
        </w:rPr>
        <w:t>= bords de la gouttière neurale</w:t>
      </w:r>
      <w:r w:rsidRPr="00257822">
        <w:rPr>
          <w:rFonts w:eastAsia="+mn-ea"/>
          <w:sz w:val="32"/>
          <w:szCs w:val="32"/>
        </w:rPr>
        <w:t xml:space="preserve">, se rejoignent pour former la </w:t>
      </w:r>
      <w:r w:rsidRPr="00257822">
        <w:rPr>
          <w:rFonts w:eastAsia="+mn-ea"/>
          <w:b/>
          <w:bCs/>
          <w:sz w:val="32"/>
          <w:szCs w:val="32"/>
        </w:rPr>
        <w:t>face dorsale du tube neural,</w:t>
      </w:r>
    </w:p>
    <w:p w:rsidR="00E83F62" w:rsidRPr="00257822" w:rsidRDefault="001C7A38" w:rsidP="001C7A38">
      <w:pPr>
        <w:pStyle w:val="Paragraphedeliste"/>
        <w:numPr>
          <w:ilvl w:val="0"/>
          <w:numId w:val="26"/>
        </w:numPr>
        <w:rPr>
          <w:sz w:val="32"/>
          <w:szCs w:val="32"/>
        </w:rPr>
      </w:pPr>
      <w:r w:rsidRPr="00257822">
        <w:rPr>
          <w:rFonts w:eastAsia="+mn-ea"/>
          <w:sz w:val="32"/>
          <w:szCs w:val="32"/>
        </w:rPr>
        <w:t xml:space="preserve">Les </w:t>
      </w:r>
      <w:proofErr w:type="spellStart"/>
      <w:r w:rsidRPr="00257822">
        <w:rPr>
          <w:rFonts w:eastAsia="+mn-ea"/>
          <w:sz w:val="32"/>
          <w:szCs w:val="32"/>
        </w:rPr>
        <w:t>CCNs</w:t>
      </w:r>
      <w:proofErr w:type="spellEnd"/>
      <w:r w:rsidRPr="00257822">
        <w:rPr>
          <w:rFonts w:eastAsia="+mn-ea"/>
          <w:sz w:val="32"/>
          <w:szCs w:val="32"/>
        </w:rPr>
        <w:t xml:space="preserve"> proviennent de la face dorsale de l’</w:t>
      </w:r>
      <w:proofErr w:type="spellStart"/>
      <w:r w:rsidRPr="00257822">
        <w:rPr>
          <w:rFonts w:eastAsia="+mn-ea"/>
          <w:sz w:val="32"/>
          <w:szCs w:val="32"/>
        </w:rPr>
        <w:t>épithelium</w:t>
      </w:r>
      <w:proofErr w:type="spellEnd"/>
      <w:r w:rsidRPr="00257822">
        <w:rPr>
          <w:rFonts w:eastAsia="+mn-ea"/>
          <w:sz w:val="32"/>
          <w:szCs w:val="32"/>
        </w:rPr>
        <w:t xml:space="preserve"> </w:t>
      </w:r>
      <w:proofErr w:type="gramStart"/>
      <w:r w:rsidRPr="00257822">
        <w:rPr>
          <w:rFonts w:eastAsia="+mn-ea"/>
          <w:sz w:val="32"/>
          <w:szCs w:val="32"/>
        </w:rPr>
        <w:t>neural ,</w:t>
      </w:r>
      <w:proofErr w:type="gramEnd"/>
      <w:r w:rsidRPr="00257822">
        <w:rPr>
          <w:rFonts w:eastAsia="+mn-ea"/>
          <w:sz w:val="32"/>
          <w:szCs w:val="32"/>
        </w:rPr>
        <w:t xml:space="preserve"> elle subissent une transition </w:t>
      </w:r>
      <w:proofErr w:type="spellStart"/>
      <w:r w:rsidRPr="00257822">
        <w:rPr>
          <w:rFonts w:eastAsia="+mn-ea"/>
          <w:sz w:val="32"/>
          <w:szCs w:val="32"/>
        </w:rPr>
        <w:t>epithelio</w:t>
      </w:r>
      <w:proofErr w:type="spellEnd"/>
      <w:r w:rsidRPr="00257822">
        <w:rPr>
          <w:rFonts w:eastAsia="+mn-ea"/>
          <w:sz w:val="32"/>
          <w:szCs w:val="32"/>
        </w:rPr>
        <w:t>-</w:t>
      </w:r>
      <w:proofErr w:type="spellStart"/>
      <w:r w:rsidRPr="00257822">
        <w:rPr>
          <w:rFonts w:eastAsia="+mn-ea"/>
          <w:sz w:val="32"/>
          <w:szCs w:val="32"/>
        </w:rPr>
        <w:t>mesenchymateuse</w:t>
      </w:r>
      <w:proofErr w:type="spellEnd"/>
      <w:r w:rsidRPr="00257822">
        <w:rPr>
          <w:rFonts w:eastAsia="+mn-ea"/>
          <w:sz w:val="32"/>
          <w:szCs w:val="32"/>
        </w:rPr>
        <w:t xml:space="preserve"> , elle sont </w:t>
      </w:r>
      <w:proofErr w:type="spellStart"/>
      <w:r w:rsidRPr="00257822">
        <w:rPr>
          <w:rFonts w:eastAsia="+mn-ea"/>
          <w:b/>
          <w:bCs/>
          <w:sz w:val="32"/>
          <w:szCs w:val="32"/>
        </w:rPr>
        <w:t>multipotentes</w:t>
      </w:r>
      <w:proofErr w:type="spellEnd"/>
      <w:r w:rsidRPr="00257822">
        <w:rPr>
          <w:rFonts w:eastAsia="+mn-ea"/>
          <w:b/>
          <w:bCs/>
          <w:sz w:val="32"/>
          <w:szCs w:val="32"/>
        </w:rPr>
        <w:t>,</w:t>
      </w:r>
    </w:p>
    <w:p w:rsidR="009D4368" w:rsidRPr="009D4368" w:rsidRDefault="001C7A38" w:rsidP="009D4368">
      <w:pPr>
        <w:pStyle w:val="Paragraphedeliste"/>
        <w:numPr>
          <w:ilvl w:val="0"/>
          <w:numId w:val="26"/>
        </w:numPr>
        <w:rPr>
          <w:sz w:val="32"/>
          <w:szCs w:val="32"/>
        </w:rPr>
      </w:pPr>
      <w:r w:rsidRPr="00257822">
        <w:rPr>
          <w:rFonts w:eastAsia="+mn-ea"/>
          <w:sz w:val="32"/>
          <w:szCs w:val="32"/>
        </w:rPr>
        <w:t xml:space="preserve">Lors de la gastrulation les </w:t>
      </w:r>
      <w:proofErr w:type="spellStart"/>
      <w:r w:rsidRPr="00257822">
        <w:rPr>
          <w:rFonts w:eastAsia="+mn-ea"/>
          <w:sz w:val="32"/>
          <w:szCs w:val="32"/>
        </w:rPr>
        <w:t>CCNs</w:t>
      </w:r>
      <w:proofErr w:type="spellEnd"/>
      <w:r w:rsidRPr="00257822">
        <w:rPr>
          <w:rFonts w:eastAsia="+mn-ea"/>
          <w:sz w:val="32"/>
          <w:szCs w:val="32"/>
        </w:rPr>
        <w:t xml:space="preserve"> migrent vers la partie caudale (la + étroite) pour devenir la future gouttière neurale puis tube neural dans la région </w:t>
      </w:r>
      <w:proofErr w:type="spellStart"/>
      <w:r w:rsidRPr="00257822">
        <w:rPr>
          <w:rFonts w:eastAsia="+mn-ea"/>
          <w:sz w:val="32"/>
          <w:szCs w:val="32"/>
        </w:rPr>
        <w:t>troncale</w:t>
      </w:r>
      <w:proofErr w:type="spellEnd"/>
      <w:r w:rsidRPr="00257822">
        <w:rPr>
          <w:rFonts w:eastAsia="+mn-ea"/>
          <w:sz w:val="32"/>
          <w:szCs w:val="32"/>
        </w:rPr>
        <w:t xml:space="preserve"> lors de la </w:t>
      </w:r>
      <w:proofErr w:type="spellStart"/>
      <w:r w:rsidRPr="00257822">
        <w:rPr>
          <w:rFonts w:eastAsia="+mn-ea"/>
          <w:sz w:val="32"/>
          <w:szCs w:val="32"/>
        </w:rPr>
        <w:t>neurulation</w:t>
      </w:r>
      <w:proofErr w:type="spellEnd"/>
      <w:r w:rsidRPr="00257822">
        <w:rPr>
          <w:rFonts w:eastAsia="+mn-ea"/>
          <w:sz w:val="32"/>
          <w:szCs w:val="32"/>
        </w:rPr>
        <w:t xml:space="preserve">.  </w:t>
      </w:r>
    </w:p>
    <w:p w:rsidR="009D4368" w:rsidRPr="009D4368" w:rsidRDefault="009D4368" w:rsidP="009D4368">
      <w:pPr>
        <w:pStyle w:val="Paragraphedeliste"/>
        <w:rPr>
          <w:sz w:val="32"/>
          <w:szCs w:val="32"/>
        </w:rPr>
      </w:pPr>
    </w:p>
    <w:p w:rsidR="005A02E6" w:rsidRDefault="00257822" w:rsidP="001C7A38">
      <w:pPr>
        <w:pStyle w:val="Paragraphedeliste"/>
        <w:numPr>
          <w:ilvl w:val="0"/>
          <w:numId w:val="27"/>
        </w:numPr>
        <w:autoSpaceDE w:val="0"/>
        <w:autoSpaceDN w:val="0"/>
        <w:adjustRightInd w:val="0"/>
        <w:jc w:val="both"/>
        <w:rPr>
          <w:rFonts w:ascii="TimesTen-Roman" w:hAnsi="TimesTen-Roman" w:cs="TimesTen-Roman"/>
          <w:b/>
          <w:i/>
          <w:color w:val="9B2D1F" w:themeColor="accent2"/>
          <w:sz w:val="32"/>
          <w:szCs w:val="32"/>
        </w:rPr>
      </w:pPr>
      <w:r w:rsidRPr="00257822">
        <w:rPr>
          <w:rFonts w:ascii="TimesTen-Roman" w:hAnsi="TimesTen-Roman" w:cs="TimesTen-Roman"/>
          <w:b/>
          <w:i/>
          <w:color w:val="9B2D1F" w:themeColor="accent2"/>
          <w:sz w:val="32"/>
          <w:szCs w:val="32"/>
        </w:rPr>
        <w:t xml:space="preserve">Contrôle génétique de la différenciation des  </w:t>
      </w:r>
      <w:proofErr w:type="spellStart"/>
      <w:r w:rsidRPr="00257822">
        <w:rPr>
          <w:rFonts w:ascii="TimesTen-Roman" w:hAnsi="TimesTen-Roman" w:cs="TimesTen-Roman"/>
          <w:b/>
          <w:i/>
          <w:color w:val="9B2D1F" w:themeColor="accent2"/>
          <w:sz w:val="32"/>
          <w:szCs w:val="32"/>
        </w:rPr>
        <w:t>CCNs</w:t>
      </w:r>
      <w:proofErr w:type="spellEnd"/>
      <w:r>
        <w:rPr>
          <w:rFonts w:ascii="TimesTen-Roman" w:hAnsi="TimesTen-Roman" w:cs="TimesTen-Roman"/>
          <w:b/>
          <w:i/>
          <w:color w:val="9B2D1F" w:themeColor="accent2"/>
          <w:sz w:val="32"/>
          <w:szCs w:val="32"/>
        </w:rPr>
        <w:t> :</w:t>
      </w:r>
    </w:p>
    <w:p w:rsidR="009D4368" w:rsidRPr="00257822" w:rsidRDefault="009D4368" w:rsidP="009D4368">
      <w:pPr>
        <w:rPr>
          <w:rFonts w:ascii="TimesTen-Roman" w:hAnsi="TimesTen-Roman" w:cs="TimesTen-Roman"/>
          <w:sz w:val="32"/>
          <w:szCs w:val="32"/>
        </w:rPr>
      </w:pPr>
      <w:r>
        <w:rPr>
          <w:rFonts w:ascii="TimesTen-Roman" w:hAnsi="TimesTen-Roman" w:cs="TimesTen-Roman"/>
          <w:sz w:val="32"/>
          <w:szCs w:val="32"/>
        </w:rPr>
        <w:t>L’a</w:t>
      </w:r>
      <w:r w:rsidRPr="00257822">
        <w:rPr>
          <w:rFonts w:ascii="TimesTen-Roman" w:hAnsi="TimesTen-Roman" w:cs="TimesTen-Roman"/>
          <w:sz w:val="32"/>
          <w:szCs w:val="32"/>
        </w:rPr>
        <w:t xml:space="preserve">ctivation séquentielles dans un gradient variable de </w:t>
      </w:r>
      <w:proofErr w:type="spellStart"/>
      <w:r w:rsidRPr="00257822">
        <w:rPr>
          <w:rFonts w:ascii="TimesTen-Roman" w:hAnsi="TimesTen-Roman" w:cs="TimesTen-Roman"/>
          <w:b/>
          <w:bCs/>
          <w:i/>
          <w:iCs/>
          <w:sz w:val="32"/>
          <w:szCs w:val="32"/>
        </w:rPr>
        <w:t>BMPs</w:t>
      </w:r>
      <w:proofErr w:type="spellEnd"/>
      <w:r w:rsidRPr="00257822">
        <w:rPr>
          <w:rFonts w:ascii="TimesTen-Roman" w:hAnsi="TimesTen-Roman" w:cs="TimesTen-Roman"/>
          <w:sz w:val="32"/>
          <w:szCs w:val="32"/>
        </w:rPr>
        <w:t xml:space="preserve"> qui conditionnent la réponse des </w:t>
      </w:r>
      <w:proofErr w:type="spellStart"/>
      <w:r w:rsidRPr="00257822">
        <w:rPr>
          <w:rFonts w:ascii="TimesTen-Roman" w:hAnsi="TimesTen-Roman" w:cs="TimesTen-Roman"/>
          <w:sz w:val="32"/>
          <w:szCs w:val="32"/>
        </w:rPr>
        <w:t>CCNs</w:t>
      </w:r>
      <w:proofErr w:type="spellEnd"/>
      <w:r w:rsidRPr="00257822">
        <w:rPr>
          <w:rFonts w:ascii="TimesTen-Roman" w:hAnsi="TimesTen-Roman" w:cs="TimesTen-Roman"/>
          <w:sz w:val="32"/>
          <w:szCs w:val="32"/>
        </w:rPr>
        <w:t xml:space="preserve"> par des facteurs d’activation cellulaire </w:t>
      </w:r>
      <w:r w:rsidRPr="00257822">
        <w:rPr>
          <w:rFonts w:ascii="TimesTen-Roman" w:hAnsi="TimesTen-Roman" w:cs="TimesTen-Roman"/>
          <w:b/>
          <w:bCs/>
          <w:i/>
          <w:iCs/>
          <w:sz w:val="32"/>
          <w:szCs w:val="32"/>
        </w:rPr>
        <w:t>(</w:t>
      </w:r>
      <w:proofErr w:type="spellStart"/>
      <w:r w:rsidRPr="00257822">
        <w:rPr>
          <w:rFonts w:ascii="TimesTen-Roman" w:hAnsi="TimesTen-Roman" w:cs="TimesTen-Roman"/>
          <w:b/>
          <w:bCs/>
          <w:i/>
          <w:iCs/>
          <w:sz w:val="32"/>
          <w:szCs w:val="32"/>
        </w:rPr>
        <w:t>Wnt</w:t>
      </w:r>
      <w:proofErr w:type="spellEnd"/>
      <w:r w:rsidRPr="00257822">
        <w:rPr>
          <w:rFonts w:ascii="TimesTen-Roman" w:hAnsi="TimesTen-Roman" w:cs="TimesTen-Roman"/>
          <w:b/>
          <w:bCs/>
          <w:i/>
          <w:iCs/>
          <w:sz w:val="32"/>
          <w:szCs w:val="32"/>
        </w:rPr>
        <w:t xml:space="preserve">, FGF, acide rétinoïque, </w:t>
      </w:r>
      <w:proofErr w:type="spellStart"/>
      <w:r w:rsidRPr="00257822">
        <w:rPr>
          <w:rFonts w:ascii="TimesTen-Roman" w:hAnsi="TimesTen-Roman" w:cs="TimesTen-Roman"/>
          <w:b/>
          <w:bCs/>
          <w:i/>
          <w:iCs/>
          <w:sz w:val="32"/>
          <w:szCs w:val="32"/>
        </w:rPr>
        <w:t>Notch</w:t>
      </w:r>
      <w:proofErr w:type="spellEnd"/>
      <w:r w:rsidRPr="00257822">
        <w:rPr>
          <w:rFonts w:ascii="TimesTen-Roman" w:hAnsi="TimesTen-Roman" w:cs="TimesTen-Roman"/>
          <w:b/>
          <w:bCs/>
          <w:i/>
          <w:iCs/>
          <w:sz w:val="32"/>
          <w:szCs w:val="32"/>
        </w:rPr>
        <w:t>)</w:t>
      </w:r>
      <w:r w:rsidRPr="00257822">
        <w:rPr>
          <w:rFonts w:ascii="TimesTen-Roman" w:hAnsi="TimesTen-Roman" w:cs="TimesTen-Roman"/>
          <w:sz w:val="32"/>
          <w:szCs w:val="32"/>
        </w:rPr>
        <w:t xml:space="preserve"> qui conditionnent l’action des gènes : </w:t>
      </w:r>
      <w:proofErr w:type="spellStart"/>
      <w:r w:rsidRPr="00257822">
        <w:rPr>
          <w:rFonts w:ascii="TimesTen-Roman" w:hAnsi="TimesTen-Roman" w:cs="TimesTen-Roman"/>
          <w:b/>
          <w:bCs/>
          <w:sz w:val="32"/>
          <w:szCs w:val="32"/>
        </w:rPr>
        <w:t>snail</w:t>
      </w:r>
      <w:proofErr w:type="spellEnd"/>
      <w:r w:rsidRPr="00257822">
        <w:rPr>
          <w:rFonts w:ascii="TimesTen-Roman" w:hAnsi="TimesTen-Roman" w:cs="TimesTen-Roman"/>
          <w:b/>
          <w:bCs/>
          <w:sz w:val="32"/>
          <w:szCs w:val="32"/>
        </w:rPr>
        <w:t xml:space="preserve">, </w:t>
      </w:r>
      <w:proofErr w:type="spellStart"/>
      <w:r w:rsidRPr="00257822">
        <w:rPr>
          <w:rFonts w:ascii="TimesTen-Roman" w:hAnsi="TimesTen-Roman" w:cs="TimesTen-Roman"/>
          <w:b/>
          <w:bCs/>
          <w:sz w:val="32"/>
          <w:szCs w:val="32"/>
        </w:rPr>
        <w:t>snlug</w:t>
      </w:r>
      <w:proofErr w:type="spellEnd"/>
      <w:r w:rsidRPr="00257822">
        <w:rPr>
          <w:rFonts w:ascii="TimesTen-Roman" w:hAnsi="TimesTen-Roman" w:cs="TimesTen-Roman"/>
          <w:b/>
          <w:bCs/>
          <w:sz w:val="32"/>
          <w:szCs w:val="32"/>
        </w:rPr>
        <w:t xml:space="preserve">, </w:t>
      </w:r>
      <w:proofErr w:type="spellStart"/>
      <w:r w:rsidRPr="00257822">
        <w:rPr>
          <w:rFonts w:ascii="TimesTen-Roman" w:hAnsi="TimesTen-Roman" w:cs="TimesTen-Roman"/>
          <w:b/>
          <w:bCs/>
          <w:sz w:val="32"/>
          <w:szCs w:val="32"/>
        </w:rPr>
        <w:t>Sox</w:t>
      </w:r>
      <w:proofErr w:type="spellEnd"/>
      <w:r w:rsidRPr="00257822">
        <w:rPr>
          <w:rFonts w:ascii="TimesTen-Roman" w:hAnsi="TimesTen-Roman" w:cs="TimesTen-Roman"/>
          <w:b/>
          <w:bCs/>
          <w:sz w:val="32"/>
          <w:szCs w:val="32"/>
        </w:rPr>
        <w:t xml:space="preserve"> 2/3 , </w:t>
      </w:r>
      <w:proofErr w:type="spellStart"/>
      <w:r w:rsidRPr="00257822">
        <w:rPr>
          <w:rFonts w:ascii="TimesTen-Roman" w:hAnsi="TimesTen-Roman" w:cs="TimesTen-Roman"/>
          <w:b/>
          <w:bCs/>
          <w:sz w:val="32"/>
          <w:szCs w:val="32"/>
        </w:rPr>
        <w:t>Sox</w:t>
      </w:r>
      <w:proofErr w:type="spellEnd"/>
      <w:r w:rsidRPr="00257822">
        <w:rPr>
          <w:rFonts w:ascii="TimesTen-Roman" w:hAnsi="TimesTen-Roman" w:cs="TimesTen-Roman"/>
          <w:b/>
          <w:bCs/>
          <w:sz w:val="32"/>
          <w:szCs w:val="32"/>
        </w:rPr>
        <w:t xml:space="preserve"> 8/9/10, </w:t>
      </w:r>
      <w:proofErr w:type="spellStart"/>
      <w:r w:rsidRPr="00257822">
        <w:rPr>
          <w:rFonts w:ascii="TimesTen-Roman" w:hAnsi="TimesTen-Roman" w:cs="TimesTen-Roman"/>
          <w:b/>
          <w:bCs/>
          <w:sz w:val="32"/>
          <w:szCs w:val="32"/>
        </w:rPr>
        <w:t>Msx</w:t>
      </w:r>
      <w:proofErr w:type="spellEnd"/>
      <w:r w:rsidRPr="00257822">
        <w:rPr>
          <w:rFonts w:ascii="TimesTen-Roman" w:hAnsi="TimesTen-Roman" w:cs="TimesTen-Roman"/>
          <w:b/>
          <w:bCs/>
          <w:sz w:val="32"/>
          <w:szCs w:val="32"/>
        </w:rPr>
        <w:t xml:space="preserve">, </w:t>
      </w:r>
      <w:proofErr w:type="spellStart"/>
      <w:r w:rsidRPr="00257822">
        <w:rPr>
          <w:rFonts w:ascii="TimesTen-Roman" w:hAnsi="TimesTen-Roman" w:cs="TimesTen-Roman"/>
          <w:b/>
          <w:bCs/>
          <w:sz w:val="32"/>
          <w:szCs w:val="32"/>
        </w:rPr>
        <w:t>Myc</w:t>
      </w:r>
      <w:proofErr w:type="spellEnd"/>
      <w:r w:rsidRPr="00257822">
        <w:rPr>
          <w:rFonts w:ascii="TimesTen-Roman" w:hAnsi="TimesTen-Roman" w:cs="TimesTen-Roman"/>
          <w:b/>
          <w:bCs/>
          <w:sz w:val="32"/>
          <w:szCs w:val="32"/>
        </w:rPr>
        <w:t xml:space="preserve">, </w:t>
      </w:r>
      <w:proofErr w:type="spellStart"/>
      <w:r w:rsidRPr="00257822">
        <w:rPr>
          <w:rFonts w:ascii="TimesTen-Roman" w:hAnsi="TimesTen-Roman" w:cs="TimesTen-Roman"/>
          <w:b/>
          <w:bCs/>
          <w:sz w:val="32"/>
          <w:szCs w:val="32"/>
        </w:rPr>
        <w:t>Zic</w:t>
      </w:r>
      <w:proofErr w:type="spellEnd"/>
      <w:r w:rsidRPr="00257822">
        <w:rPr>
          <w:rFonts w:ascii="TimesTen-Roman" w:hAnsi="TimesTen-Roman" w:cs="TimesTen-Roman"/>
          <w:b/>
          <w:bCs/>
          <w:sz w:val="32"/>
          <w:szCs w:val="32"/>
        </w:rPr>
        <w:t xml:space="preserve"> </w:t>
      </w:r>
      <w:r w:rsidRPr="00257822">
        <w:rPr>
          <w:rFonts w:ascii="TimesTen-Roman" w:hAnsi="TimesTen-Roman" w:cs="TimesTen-Roman"/>
          <w:sz w:val="32"/>
          <w:szCs w:val="32"/>
        </w:rPr>
        <w:t xml:space="preserve">et </w:t>
      </w:r>
      <w:r w:rsidRPr="00257822">
        <w:rPr>
          <w:rFonts w:ascii="TimesTen-Roman" w:hAnsi="TimesTen-Roman" w:cs="TimesTen-Roman"/>
          <w:b/>
          <w:bCs/>
          <w:sz w:val="32"/>
          <w:szCs w:val="32"/>
        </w:rPr>
        <w:t>Fox</w:t>
      </w:r>
      <w:r w:rsidRPr="00257822">
        <w:rPr>
          <w:rFonts w:ascii="TimesTen-Roman" w:hAnsi="TimesTen-Roman" w:cs="TimesTen-Roman"/>
          <w:sz w:val="32"/>
          <w:szCs w:val="32"/>
        </w:rPr>
        <w:t xml:space="preserve"> </w:t>
      </w:r>
      <w:r w:rsidRPr="00257822">
        <w:rPr>
          <w:rFonts w:ascii="TimesTen-Roman" w:hAnsi="TimesTen-Roman" w:cs="TimesTen-Roman"/>
          <w:b/>
          <w:bCs/>
          <w:sz w:val="32"/>
          <w:szCs w:val="32"/>
        </w:rPr>
        <w:t xml:space="preserve">D3 </w:t>
      </w:r>
      <w:r w:rsidRPr="00257822">
        <w:rPr>
          <w:rFonts w:ascii="TimesTen-Roman" w:hAnsi="TimesTen-Roman" w:cs="TimesTen-Roman"/>
          <w:sz w:val="32"/>
          <w:szCs w:val="32"/>
        </w:rPr>
        <w:t xml:space="preserve">, gènes qui jouent un rôle dans la maintenance puis dans la migration. Enfin, on trouve le résultat de leur activité multifactorielle : </w:t>
      </w:r>
    </w:p>
    <w:p w:rsidR="009D4368" w:rsidRPr="00257822" w:rsidRDefault="009D4368" w:rsidP="009D4368">
      <w:pPr>
        <w:numPr>
          <w:ilvl w:val="0"/>
          <w:numId w:val="28"/>
        </w:numPr>
        <w:rPr>
          <w:rFonts w:ascii="TimesTen-Roman" w:hAnsi="TimesTen-Roman" w:cs="TimesTen-Roman"/>
          <w:sz w:val="32"/>
          <w:szCs w:val="32"/>
        </w:rPr>
      </w:pPr>
      <w:r w:rsidRPr="00257822">
        <w:rPr>
          <w:rFonts w:ascii="TimesTen-Roman" w:hAnsi="TimesTen-Roman" w:cs="TimesTen-Roman"/>
          <w:sz w:val="32"/>
          <w:szCs w:val="32"/>
        </w:rPr>
        <w:t xml:space="preserve">Détermination </w:t>
      </w:r>
      <w:proofErr w:type="spellStart"/>
      <w:r w:rsidRPr="00257822">
        <w:rPr>
          <w:rFonts w:ascii="TimesTen-Roman" w:hAnsi="TimesTen-Roman" w:cs="TimesTen-Roman"/>
          <w:sz w:val="32"/>
          <w:szCs w:val="32"/>
        </w:rPr>
        <w:t>dorso</w:t>
      </w:r>
      <w:proofErr w:type="spellEnd"/>
      <w:r w:rsidRPr="00257822">
        <w:rPr>
          <w:rFonts w:ascii="TimesTen-Roman" w:hAnsi="TimesTen-Roman" w:cs="TimesTen-Roman"/>
          <w:sz w:val="32"/>
          <w:szCs w:val="32"/>
        </w:rPr>
        <w:t xml:space="preserve">-ventrale qui inscrit les cellules dans un contexte directionnel par Pax 3 ; </w:t>
      </w:r>
    </w:p>
    <w:p w:rsidR="009D4368" w:rsidRPr="00257822" w:rsidRDefault="009D4368" w:rsidP="009D4368">
      <w:pPr>
        <w:numPr>
          <w:ilvl w:val="0"/>
          <w:numId w:val="28"/>
        </w:numPr>
        <w:rPr>
          <w:rFonts w:ascii="TimesTen-Roman" w:hAnsi="TimesTen-Roman" w:cs="TimesTen-Roman"/>
          <w:sz w:val="32"/>
          <w:szCs w:val="32"/>
        </w:rPr>
      </w:pPr>
      <w:r w:rsidRPr="00257822">
        <w:rPr>
          <w:rFonts w:ascii="TimesTen-Roman" w:hAnsi="TimesTen-Roman" w:cs="TimesTen-Roman"/>
          <w:sz w:val="32"/>
          <w:szCs w:val="32"/>
        </w:rPr>
        <w:t xml:space="preserve">Ségrégation des </w:t>
      </w:r>
      <w:proofErr w:type="spellStart"/>
      <w:r w:rsidRPr="00257822">
        <w:rPr>
          <w:rFonts w:ascii="TimesTen-Roman" w:hAnsi="TimesTen-Roman" w:cs="TimesTen-Roman"/>
          <w:sz w:val="32"/>
          <w:szCs w:val="32"/>
        </w:rPr>
        <w:t>CCNs</w:t>
      </w:r>
      <w:proofErr w:type="spellEnd"/>
      <w:r w:rsidRPr="00257822">
        <w:rPr>
          <w:rFonts w:ascii="TimesTen-Roman" w:hAnsi="TimesTen-Roman" w:cs="TimesTen-Roman"/>
          <w:sz w:val="32"/>
          <w:szCs w:val="32"/>
        </w:rPr>
        <w:t xml:space="preserve"> = préparation à la migration ; </w:t>
      </w:r>
    </w:p>
    <w:p w:rsidR="009D4368" w:rsidRPr="00257822" w:rsidRDefault="009D4368" w:rsidP="009D4368">
      <w:pPr>
        <w:numPr>
          <w:ilvl w:val="0"/>
          <w:numId w:val="28"/>
        </w:numPr>
        <w:rPr>
          <w:rFonts w:ascii="TimesTen-Roman" w:hAnsi="TimesTen-Roman" w:cs="TimesTen-Roman"/>
          <w:sz w:val="32"/>
          <w:szCs w:val="32"/>
        </w:rPr>
      </w:pPr>
      <w:r w:rsidRPr="00257822">
        <w:rPr>
          <w:rFonts w:ascii="TimesTen-Roman" w:hAnsi="TimesTen-Roman" w:cs="TimesTen-Roman"/>
          <w:sz w:val="32"/>
          <w:szCs w:val="32"/>
        </w:rPr>
        <w:t>Inhibition de l'</w:t>
      </w:r>
      <w:proofErr w:type="spellStart"/>
      <w:r w:rsidRPr="00257822">
        <w:rPr>
          <w:rFonts w:ascii="TimesTen-Roman" w:hAnsi="TimesTen-Roman" w:cs="TimesTen-Roman"/>
          <w:sz w:val="32"/>
          <w:szCs w:val="32"/>
        </w:rPr>
        <w:t>apoptose</w:t>
      </w:r>
      <w:proofErr w:type="spellEnd"/>
      <w:r w:rsidRPr="00257822">
        <w:rPr>
          <w:rFonts w:ascii="TimesTen-Roman" w:hAnsi="TimesTen-Roman" w:cs="TimesTen-Roman"/>
          <w:sz w:val="32"/>
          <w:szCs w:val="32"/>
        </w:rPr>
        <w:t xml:space="preserve"> = contrôle de la mort cellulaire ; </w:t>
      </w:r>
    </w:p>
    <w:p w:rsidR="009D4368" w:rsidRDefault="009D4368" w:rsidP="009D4368">
      <w:pPr>
        <w:numPr>
          <w:ilvl w:val="0"/>
          <w:numId w:val="28"/>
        </w:numPr>
        <w:rPr>
          <w:rFonts w:ascii="TimesTen-Roman" w:hAnsi="TimesTen-Roman" w:cs="TimesTen-Roman"/>
          <w:sz w:val="32"/>
          <w:szCs w:val="32"/>
        </w:rPr>
      </w:pPr>
      <w:r w:rsidRPr="00257822">
        <w:rPr>
          <w:rFonts w:ascii="TimesTen-Roman" w:hAnsi="TimesTen-Roman" w:cs="TimesTen-Roman"/>
          <w:sz w:val="32"/>
          <w:szCs w:val="32"/>
        </w:rPr>
        <w:t xml:space="preserve">Transition </w:t>
      </w:r>
      <w:proofErr w:type="spellStart"/>
      <w:r w:rsidRPr="00257822">
        <w:rPr>
          <w:rFonts w:ascii="TimesTen-Roman" w:hAnsi="TimesTen-Roman" w:cs="TimesTen-Roman"/>
          <w:sz w:val="32"/>
          <w:szCs w:val="32"/>
        </w:rPr>
        <w:t>épithélio</w:t>
      </w:r>
      <w:proofErr w:type="spellEnd"/>
      <w:r w:rsidRPr="00257822">
        <w:rPr>
          <w:rFonts w:ascii="TimesTen-Roman" w:hAnsi="TimesTen-Roman" w:cs="TimesTen-Roman"/>
          <w:sz w:val="32"/>
          <w:szCs w:val="32"/>
        </w:rPr>
        <w:t>-mésenchymateuse (</w:t>
      </w:r>
      <w:proofErr w:type="spellStart"/>
      <w:r w:rsidRPr="00257822">
        <w:rPr>
          <w:rFonts w:ascii="TimesTen-Roman" w:hAnsi="TimesTen-Roman" w:cs="TimesTen-Roman"/>
          <w:sz w:val="32"/>
          <w:szCs w:val="32"/>
        </w:rPr>
        <w:t>prémise</w:t>
      </w:r>
      <w:proofErr w:type="spellEnd"/>
      <w:r w:rsidRPr="00257822">
        <w:rPr>
          <w:rFonts w:ascii="TimesTen-Roman" w:hAnsi="TimesTen-Roman" w:cs="TimesTen-Roman"/>
          <w:sz w:val="32"/>
          <w:szCs w:val="32"/>
        </w:rPr>
        <w:t xml:space="preserve"> à </w:t>
      </w:r>
      <w:proofErr w:type="gramStart"/>
      <w:r w:rsidRPr="00257822">
        <w:rPr>
          <w:rFonts w:ascii="TimesTen-Roman" w:hAnsi="TimesTen-Roman" w:cs="TimesTen-Roman"/>
          <w:sz w:val="32"/>
          <w:szCs w:val="32"/>
        </w:rPr>
        <w:t>leurs départ</w:t>
      </w:r>
      <w:proofErr w:type="gramEnd"/>
      <w:r w:rsidRPr="00257822">
        <w:rPr>
          <w:rFonts w:ascii="TimesTen-Roman" w:hAnsi="TimesTen-Roman" w:cs="TimesTen-Roman"/>
          <w:sz w:val="32"/>
          <w:szCs w:val="32"/>
        </w:rPr>
        <w:t xml:space="preserve"> et migration). </w:t>
      </w:r>
    </w:p>
    <w:p w:rsidR="009D4368" w:rsidRPr="009D4368" w:rsidRDefault="009D4368" w:rsidP="009D4368">
      <w:pPr>
        <w:autoSpaceDE w:val="0"/>
        <w:autoSpaceDN w:val="0"/>
        <w:adjustRightInd w:val="0"/>
        <w:jc w:val="both"/>
        <w:rPr>
          <w:rFonts w:ascii="TimesTen-Roman" w:hAnsi="TimesTen-Roman" w:cs="TimesTen-Roman"/>
          <w:b/>
          <w:i/>
          <w:color w:val="9B2D1F" w:themeColor="accent2"/>
          <w:sz w:val="32"/>
          <w:szCs w:val="32"/>
        </w:rPr>
      </w:pPr>
      <w:r>
        <w:rPr>
          <w:rFonts w:ascii="TimesTen-Roman" w:hAnsi="TimesTen-Roman" w:cs="TimesTen-Roman"/>
          <w:b/>
          <w:i/>
          <w:noProof/>
          <w:color w:val="9B2D1F" w:themeColor="accent2"/>
          <w:sz w:val="32"/>
          <w:szCs w:val="32"/>
          <w:lang w:eastAsia="fr-FR"/>
        </w:rPr>
        <w:lastRenderedPageBreak/>
        <w:drawing>
          <wp:anchor distT="0" distB="0" distL="114300" distR="114300" simplePos="0" relativeHeight="251664384" behindDoc="0" locked="0" layoutInCell="1" allowOverlap="1">
            <wp:simplePos x="0" y="0"/>
            <wp:positionH relativeFrom="column">
              <wp:posOffset>-43180</wp:posOffset>
            </wp:positionH>
            <wp:positionV relativeFrom="paragraph">
              <wp:posOffset>45085</wp:posOffset>
            </wp:positionV>
            <wp:extent cx="6370955" cy="4348480"/>
            <wp:effectExtent l="19050" t="0" r="0" b="0"/>
            <wp:wrapSquare wrapText="bothSides"/>
            <wp:docPr id="13" name="Image 2"/>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4" cstate="print"/>
                    <a:srcRect/>
                    <a:stretch>
                      <a:fillRect/>
                    </a:stretch>
                  </pic:blipFill>
                  <pic:spPr bwMode="auto">
                    <a:xfrm>
                      <a:off x="0" y="0"/>
                      <a:ext cx="6370955" cy="4348480"/>
                    </a:xfrm>
                    <a:prstGeom prst="rect">
                      <a:avLst/>
                    </a:prstGeom>
                    <a:noFill/>
                    <a:ln w="9525">
                      <a:noFill/>
                      <a:miter lim="800000"/>
                      <a:headEnd/>
                      <a:tailEnd/>
                    </a:ln>
                  </pic:spPr>
                </pic:pic>
              </a:graphicData>
            </a:graphic>
          </wp:anchor>
        </w:drawing>
      </w:r>
    </w:p>
    <w:p w:rsidR="00257822" w:rsidRDefault="00257822" w:rsidP="00257822">
      <w:pPr>
        <w:autoSpaceDE w:val="0"/>
        <w:autoSpaceDN w:val="0"/>
        <w:adjustRightInd w:val="0"/>
        <w:jc w:val="both"/>
        <w:rPr>
          <w:rFonts w:ascii="TimesTen-Roman" w:hAnsi="TimesTen-Roman" w:cs="TimesTen-Roman"/>
          <w:color w:val="9B2D1F" w:themeColor="accent2"/>
          <w:sz w:val="32"/>
          <w:szCs w:val="32"/>
        </w:rPr>
      </w:pPr>
    </w:p>
    <w:p w:rsidR="00257822" w:rsidRDefault="00257822" w:rsidP="009D4368">
      <w:pPr>
        <w:rPr>
          <w:rFonts w:ascii="TimesTen-Roman" w:hAnsi="TimesTen-Roman" w:cs="TimesTen-Roman"/>
          <w:b/>
          <w:i/>
          <w:sz w:val="32"/>
          <w:szCs w:val="32"/>
        </w:rPr>
      </w:pPr>
    </w:p>
    <w:p w:rsidR="00257822" w:rsidRPr="00257822" w:rsidRDefault="00257822" w:rsidP="00257822">
      <w:pPr>
        <w:ind w:left="720"/>
        <w:jc w:val="center"/>
        <w:rPr>
          <w:rFonts w:ascii="TimesTen-Roman" w:hAnsi="TimesTen-Roman" w:cs="TimesTen-Roman"/>
          <w:b/>
          <w:i/>
          <w:sz w:val="32"/>
          <w:szCs w:val="32"/>
        </w:rPr>
      </w:pPr>
      <w:r w:rsidRPr="00257822">
        <w:rPr>
          <w:rFonts w:ascii="TimesTen-Roman" w:hAnsi="TimesTen-Roman" w:cs="TimesTen-Roman"/>
          <w:b/>
          <w:i/>
          <w:sz w:val="32"/>
          <w:szCs w:val="32"/>
        </w:rPr>
        <w:t>CONCLUSIONS</w:t>
      </w:r>
    </w:p>
    <w:p w:rsidR="00257822" w:rsidRPr="00257822" w:rsidRDefault="00257822" w:rsidP="00257822">
      <w:pPr>
        <w:ind w:firstLine="708"/>
        <w:rPr>
          <w:rFonts w:ascii="TimesTen-Roman" w:hAnsi="TimesTen-Roman" w:cs="TimesTen-Roman"/>
          <w:sz w:val="32"/>
          <w:szCs w:val="32"/>
        </w:rPr>
      </w:pPr>
    </w:p>
    <w:p w:rsidR="00E83F62" w:rsidRPr="00257822" w:rsidRDefault="001C7A38" w:rsidP="001C7A38">
      <w:pPr>
        <w:numPr>
          <w:ilvl w:val="0"/>
          <w:numId w:val="29"/>
        </w:numPr>
        <w:rPr>
          <w:rFonts w:ascii="TimesTen-Roman" w:hAnsi="TimesTen-Roman" w:cs="TimesTen-Roman"/>
          <w:sz w:val="32"/>
          <w:szCs w:val="32"/>
        </w:rPr>
      </w:pPr>
      <w:r w:rsidRPr="00257822">
        <w:rPr>
          <w:rFonts w:ascii="TimesTen-Roman" w:hAnsi="TimesTen-Roman" w:cs="TimesTen-Roman"/>
          <w:i/>
          <w:iCs/>
          <w:sz w:val="32"/>
          <w:szCs w:val="32"/>
        </w:rPr>
        <w:t xml:space="preserve">Différenciation cellulaire est quasi synchrone de l’apparition des organismes pluricellulaires. </w:t>
      </w:r>
    </w:p>
    <w:p w:rsidR="00E83F62" w:rsidRPr="00257822" w:rsidRDefault="001C7A38" w:rsidP="001C7A38">
      <w:pPr>
        <w:numPr>
          <w:ilvl w:val="0"/>
          <w:numId w:val="29"/>
        </w:numPr>
        <w:rPr>
          <w:rFonts w:ascii="TimesTen-Roman" w:hAnsi="TimesTen-Roman" w:cs="TimesTen-Roman"/>
          <w:sz w:val="32"/>
          <w:szCs w:val="32"/>
        </w:rPr>
      </w:pPr>
      <w:r w:rsidRPr="00257822">
        <w:rPr>
          <w:rFonts w:ascii="TimesTen-Roman" w:hAnsi="TimesTen-Roman" w:cs="TimesTen-Roman"/>
          <w:i/>
          <w:iCs/>
          <w:sz w:val="32"/>
          <w:szCs w:val="32"/>
        </w:rPr>
        <w:t>Persistance de cellules peu ou pas différenciées (C. souches)</w:t>
      </w:r>
    </w:p>
    <w:p w:rsidR="00E83F62" w:rsidRPr="00257822" w:rsidRDefault="001C7A38" w:rsidP="001C7A38">
      <w:pPr>
        <w:numPr>
          <w:ilvl w:val="0"/>
          <w:numId w:val="29"/>
        </w:numPr>
        <w:rPr>
          <w:rFonts w:ascii="TimesTen-Roman" w:hAnsi="TimesTen-Roman" w:cs="TimesTen-Roman"/>
          <w:sz w:val="32"/>
          <w:szCs w:val="32"/>
        </w:rPr>
      </w:pPr>
      <w:r w:rsidRPr="00257822">
        <w:rPr>
          <w:rFonts w:ascii="TimesTen-Roman" w:hAnsi="TimesTen-Roman" w:cs="TimesTen-Roman"/>
          <w:i/>
          <w:iCs/>
          <w:sz w:val="32"/>
          <w:szCs w:val="32"/>
        </w:rPr>
        <w:t>Régénérescence partielle des tissus ; tissu-dépendant (hématopoïèse par exemple)</w:t>
      </w:r>
    </w:p>
    <w:p w:rsidR="00E83F62" w:rsidRPr="00257822" w:rsidRDefault="001C7A38" w:rsidP="001C7A38">
      <w:pPr>
        <w:numPr>
          <w:ilvl w:val="0"/>
          <w:numId w:val="29"/>
        </w:numPr>
        <w:rPr>
          <w:rFonts w:ascii="TimesTen-Roman" w:hAnsi="TimesTen-Roman" w:cs="TimesTen-Roman"/>
          <w:sz w:val="32"/>
          <w:szCs w:val="32"/>
        </w:rPr>
      </w:pPr>
      <w:r w:rsidRPr="00257822">
        <w:rPr>
          <w:rFonts w:ascii="TimesTen-Roman" w:hAnsi="TimesTen-Roman" w:cs="TimesTen-Roman"/>
          <w:i/>
          <w:iCs/>
          <w:sz w:val="32"/>
          <w:szCs w:val="32"/>
        </w:rPr>
        <w:t>Comprendre son mécanisme est un objec</w:t>
      </w:r>
      <w:r w:rsidR="00257822">
        <w:rPr>
          <w:rFonts w:ascii="TimesTen-Roman" w:hAnsi="TimesTen-Roman" w:cs="TimesTen-Roman"/>
          <w:i/>
          <w:iCs/>
          <w:sz w:val="32"/>
          <w:szCs w:val="32"/>
        </w:rPr>
        <w:t xml:space="preserve">tif thérapeutique prometteur ; </w:t>
      </w:r>
      <w:r w:rsidRPr="00257822">
        <w:rPr>
          <w:rFonts w:ascii="TimesTen-Roman" w:hAnsi="TimesTen-Roman" w:cs="TimesTen-Roman"/>
          <w:i/>
          <w:iCs/>
          <w:sz w:val="32"/>
          <w:szCs w:val="32"/>
        </w:rPr>
        <w:t>récupérer des cellules pour médecine régénératrice</w:t>
      </w:r>
    </w:p>
    <w:p w:rsidR="00E83F62" w:rsidRPr="00257822" w:rsidRDefault="001C7A38" w:rsidP="001C7A38">
      <w:pPr>
        <w:numPr>
          <w:ilvl w:val="0"/>
          <w:numId w:val="29"/>
        </w:numPr>
        <w:rPr>
          <w:rFonts w:ascii="TimesTen-Roman" w:hAnsi="TimesTen-Roman" w:cs="TimesTen-Roman"/>
          <w:sz w:val="32"/>
          <w:szCs w:val="32"/>
        </w:rPr>
      </w:pPr>
      <w:r w:rsidRPr="00257822">
        <w:rPr>
          <w:rFonts w:ascii="TimesTen-Roman" w:hAnsi="TimesTen-Roman" w:cs="TimesTen-Roman"/>
          <w:i/>
          <w:iCs/>
          <w:sz w:val="32"/>
          <w:szCs w:val="32"/>
        </w:rPr>
        <w:t xml:space="preserve"> Base du clonage des espèces intéressantes en danger</w:t>
      </w:r>
    </w:p>
    <w:p w:rsidR="00257822" w:rsidRPr="00257822" w:rsidRDefault="00257822" w:rsidP="00257822">
      <w:pPr>
        <w:rPr>
          <w:rFonts w:ascii="TimesTen-Roman" w:hAnsi="TimesTen-Roman" w:cs="TimesTen-Roman"/>
          <w:sz w:val="32"/>
          <w:szCs w:val="32"/>
        </w:rPr>
      </w:pPr>
    </w:p>
    <w:p w:rsidR="00257822" w:rsidRPr="00257822" w:rsidRDefault="00257822" w:rsidP="00257822">
      <w:pPr>
        <w:rPr>
          <w:rFonts w:ascii="TimesTen-Roman" w:hAnsi="TimesTen-Roman" w:cs="TimesTen-Roman"/>
          <w:sz w:val="32"/>
          <w:szCs w:val="32"/>
        </w:rPr>
      </w:pPr>
    </w:p>
    <w:p w:rsidR="00257822" w:rsidRPr="00257822" w:rsidRDefault="00257822" w:rsidP="00257822">
      <w:pPr>
        <w:rPr>
          <w:rFonts w:ascii="TimesTen-Roman" w:hAnsi="TimesTen-Roman" w:cs="TimesTen-Roman"/>
          <w:sz w:val="32"/>
          <w:szCs w:val="32"/>
        </w:rPr>
      </w:pPr>
    </w:p>
    <w:p w:rsidR="005457EF" w:rsidRDefault="005457EF" w:rsidP="009D4368">
      <w:pPr>
        <w:rPr>
          <w:rFonts w:ascii="TimesTen-Roman" w:hAnsi="TimesTen-Roman" w:cs="TimesTen-Roman"/>
          <w:b/>
          <w:i/>
          <w:sz w:val="34"/>
          <w:szCs w:val="32"/>
        </w:rPr>
      </w:pPr>
    </w:p>
    <w:p w:rsidR="005457EF" w:rsidRPr="00257822" w:rsidRDefault="005457EF" w:rsidP="00257822">
      <w:pPr>
        <w:jc w:val="center"/>
        <w:rPr>
          <w:rFonts w:ascii="TimesTen-Roman" w:hAnsi="TimesTen-Roman" w:cs="TimesTen-Roman"/>
          <w:b/>
          <w:i/>
          <w:sz w:val="34"/>
          <w:szCs w:val="32"/>
        </w:rPr>
      </w:pPr>
    </w:p>
    <w:p w:rsidR="00257822" w:rsidRDefault="00257822" w:rsidP="00257822">
      <w:pPr>
        <w:jc w:val="center"/>
        <w:rPr>
          <w:rFonts w:ascii="TimesTen-Roman" w:hAnsi="TimesTen-Roman" w:cs="TimesTen-Roman"/>
          <w:b/>
          <w:i/>
          <w:sz w:val="34"/>
          <w:szCs w:val="32"/>
        </w:rPr>
      </w:pPr>
      <w:r w:rsidRPr="00257822">
        <w:rPr>
          <w:rFonts w:ascii="TimesTen-Roman" w:hAnsi="TimesTen-Roman" w:cs="TimesTen-Roman"/>
          <w:b/>
          <w:i/>
          <w:sz w:val="34"/>
          <w:szCs w:val="32"/>
        </w:rPr>
        <w:t>BIBLIOGRAPHIE</w:t>
      </w:r>
    </w:p>
    <w:p w:rsidR="005457EF" w:rsidRDefault="005457EF" w:rsidP="00257822">
      <w:pPr>
        <w:jc w:val="center"/>
        <w:rPr>
          <w:rFonts w:ascii="TimesTen-Roman" w:hAnsi="TimesTen-Roman" w:cs="TimesTen-Roman"/>
          <w:b/>
          <w:i/>
          <w:sz w:val="34"/>
          <w:szCs w:val="32"/>
        </w:rPr>
      </w:pPr>
    </w:p>
    <w:p w:rsidR="005457EF" w:rsidRPr="00257822" w:rsidRDefault="005457EF" w:rsidP="00257822">
      <w:pPr>
        <w:jc w:val="center"/>
        <w:rPr>
          <w:rFonts w:ascii="TimesTen-Roman" w:hAnsi="TimesTen-Roman" w:cs="TimesTen-Roman"/>
          <w:b/>
          <w:i/>
          <w:sz w:val="34"/>
          <w:szCs w:val="32"/>
        </w:rPr>
      </w:pPr>
    </w:p>
    <w:p w:rsidR="00257822" w:rsidRPr="00C86156" w:rsidRDefault="00C86156" w:rsidP="001C7A38">
      <w:pPr>
        <w:pStyle w:val="Paragraphedeliste"/>
        <w:numPr>
          <w:ilvl w:val="0"/>
          <w:numId w:val="30"/>
        </w:numPr>
        <w:autoSpaceDE w:val="0"/>
        <w:autoSpaceDN w:val="0"/>
        <w:adjustRightInd w:val="0"/>
        <w:rPr>
          <w:bCs/>
          <w:iCs/>
          <w:color w:val="231F20"/>
          <w:sz w:val="28"/>
          <w:szCs w:val="28"/>
        </w:rPr>
      </w:pPr>
      <w:r w:rsidRPr="00C86156">
        <w:rPr>
          <w:i/>
          <w:color w:val="231F20"/>
          <w:sz w:val="28"/>
          <w:szCs w:val="28"/>
        </w:rPr>
        <w:t>M. CATALA</w:t>
      </w:r>
      <w:r w:rsidRPr="00C86156">
        <w:rPr>
          <w:color w:val="231F20"/>
          <w:sz w:val="28"/>
          <w:szCs w:val="28"/>
        </w:rPr>
        <w:t>. La différenciation cellulaire</w:t>
      </w:r>
      <w:r w:rsidRPr="00C86156">
        <w:rPr>
          <w:bCs/>
          <w:iCs/>
          <w:color w:val="231F20"/>
          <w:sz w:val="28"/>
          <w:szCs w:val="28"/>
        </w:rPr>
        <w:t xml:space="preserve"> </w:t>
      </w:r>
      <w:proofErr w:type="gramStart"/>
      <w:r w:rsidRPr="00C86156">
        <w:rPr>
          <w:bCs/>
          <w:iCs/>
          <w:color w:val="231F20"/>
          <w:sz w:val="28"/>
          <w:szCs w:val="28"/>
        </w:rPr>
        <w:t>Cours</w:t>
      </w:r>
      <w:proofErr w:type="gramEnd"/>
      <w:r w:rsidRPr="00C86156">
        <w:rPr>
          <w:bCs/>
          <w:iCs/>
          <w:color w:val="231F20"/>
          <w:sz w:val="28"/>
          <w:szCs w:val="28"/>
        </w:rPr>
        <w:t xml:space="preserve"> d’Enseignement Supérieur</w:t>
      </w:r>
      <w:r>
        <w:rPr>
          <w:bCs/>
          <w:iCs/>
          <w:color w:val="231F20"/>
          <w:sz w:val="28"/>
          <w:szCs w:val="28"/>
        </w:rPr>
        <w:t xml:space="preserve"> </w:t>
      </w:r>
      <w:r w:rsidRPr="00C86156">
        <w:rPr>
          <w:bCs/>
          <w:iCs/>
          <w:color w:val="231F20"/>
          <w:sz w:val="28"/>
          <w:szCs w:val="28"/>
        </w:rPr>
        <w:t xml:space="preserve">L’Embryologie appliquée à la Neurochirurgie (I) </w:t>
      </w:r>
      <w:r w:rsidRPr="00C86156">
        <w:rPr>
          <w:color w:val="231F20"/>
          <w:sz w:val="28"/>
          <w:szCs w:val="28"/>
        </w:rPr>
        <w:t>Première partie</w:t>
      </w:r>
      <w:r w:rsidRPr="00C86156">
        <w:rPr>
          <w:bCs/>
          <w:iCs/>
          <w:color w:val="231F20"/>
          <w:sz w:val="28"/>
          <w:szCs w:val="28"/>
        </w:rPr>
        <w:t xml:space="preserve">. </w:t>
      </w:r>
      <w:r w:rsidR="00257822" w:rsidRPr="00C86156">
        <w:rPr>
          <w:iCs/>
          <w:color w:val="231F20"/>
          <w:sz w:val="28"/>
          <w:szCs w:val="28"/>
        </w:rPr>
        <w:t>Laboratoire d’Histologie et Embryologie et UMR CNRS 7000,</w:t>
      </w:r>
      <w:r w:rsidRPr="00C86156">
        <w:rPr>
          <w:bCs/>
          <w:iCs/>
          <w:color w:val="231F20"/>
          <w:sz w:val="28"/>
          <w:szCs w:val="28"/>
        </w:rPr>
        <w:t xml:space="preserve"> </w:t>
      </w:r>
      <w:r w:rsidR="00257822" w:rsidRPr="00C86156">
        <w:rPr>
          <w:iCs/>
          <w:color w:val="231F20"/>
          <w:sz w:val="28"/>
          <w:szCs w:val="28"/>
        </w:rPr>
        <w:t>Faculté de Médecine Pitié-Salpêtrière - Université Paris 6.</w:t>
      </w:r>
      <w:r w:rsidRPr="00C86156">
        <w:rPr>
          <w:color w:val="231F20"/>
          <w:sz w:val="28"/>
          <w:szCs w:val="28"/>
        </w:rPr>
        <w:t xml:space="preserve"> 2003</w:t>
      </w:r>
      <w:r w:rsidRPr="00C86156">
        <w:rPr>
          <w:bCs/>
          <w:iCs/>
          <w:color w:val="231F20"/>
          <w:sz w:val="28"/>
          <w:szCs w:val="28"/>
        </w:rPr>
        <w:t>.</w:t>
      </w:r>
    </w:p>
    <w:p w:rsidR="00C86156" w:rsidRPr="00C86156" w:rsidRDefault="00C86156" w:rsidP="00C86156">
      <w:pPr>
        <w:pStyle w:val="Paragraphedeliste"/>
        <w:autoSpaceDE w:val="0"/>
        <w:autoSpaceDN w:val="0"/>
        <w:adjustRightInd w:val="0"/>
        <w:rPr>
          <w:bCs/>
          <w:iCs/>
          <w:color w:val="231F20"/>
          <w:sz w:val="28"/>
          <w:szCs w:val="28"/>
        </w:rPr>
      </w:pPr>
    </w:p>
    <w:p w:rsidR="00C86156" w:rsidRDefault="00C86156" w:rsidP="001C7A38">
      <w:pPr>
        <w:pStyle w:val="Paragraphedeliste"/>
        <w:numPr>
          <w:ilvl w:val="0"/>
          <w:numId w:val="30"/>
        </w:numPr>
        <w:autoSpaceDE w:val="0"/>
        <w:autoSpaceDN w:val="0"/>
        <w:adjustRightInd w:val="0"/>
        <w:rPr>
          <w:color w:val="231F20"/>
          <w:sz w:val="28"/>
          <w:szCs w:val="28"/>
        </w:rPr>
      </w:pPr>
      <w:r w:rsidRPr="00C86156">
        <w:rPr>
          <w:i/>
          <w:color w:val="231F20"/>
          <w:sz w:val="28"/>
          <w:szCs w:val="28"/>
        </w:rPr>
        <w:t>Sylvain LORIC</w:t>
      </w:r>
      <w:r w:rsidRPr="00C86156">
        <w:rPr>
          <w:color w:val="231F20"/>
          <w:sz w:val="28"/>
          <w:szCs w:val="28"/>
        </w:rPr>
        <w:t xml:space="preserve">. Protéines de la famille </w:t>
      </w:r>
      <w:proofErr w:type="spellStart"/>
      <w:r w:rsidRPr="00C86156">
        <w:rPr>
          <w:color w:val="231F20"/>
          <w:sz w:val="28"/>
          <w:szCs w:val="28"/>
        </w:rPr>
        <w:t>Hedgehog</w:t>
      </w:r>
      <w:proofErr w:type="spellEnd"/>
      <w:r w:rsidRPr="00C86156">
        <w:rPr>
          <w:color w:val="231F20"/>
          <w:sz w:val="28"/>
          <w:szCs w:val="28"/>
        </w:rPr>
        <w:t>, morphogènes régulant les cellules souches Rôles dans le développement embryonnaire et la carcinogénèse APHP Biochimie-Génétique &amp; INSERM U841EQ7, CHU Henri Mondor, Créteil</w:t>
      </w:r>
      <w:r>
        <w:rPr>
          <w:color w:val="231F20"/>
          <w:sz w:val="28"/>
          <w:szCs w:val="28"/>
        </w:rPr>
        <w:t>.</w:t>
      </w:r>
    </w:p>
    <w:p w:rsidR="00C86156" w:rsidRPr="00C86156" w:rsidRDefault="00C86156" w:rsidP="00C86156">
      <w:pPr>
        <w:pStyle w:val="Paragraphedeliste"/>
        <w:rPr>
          <w:color w:val="231F20"/>
          <w:sz w:val="28"/>
          <w:szCs w:val="28"/>
        </w:rPr>
      </w:pPr>
    </w:p>
    <w:p w:rsidR="00C86156" w:rsidRDefault="00C86156" w:rsidP="00C86156">
      <w:pPr>
        <w:pStyle w:val="Paragraphedeliste"/>
        <w:autoSpaceDE w:val="0"/>
        <w:autoSpaceDN w:val="0"/>
        <w:adjustRightInd w:val="0"/>
        <w:rPr>
          <w:color w:val="231F20"/>
          <w:sz w:val="28"/>
          <w:szCs w:val="28"/>
        </w:rPr>
      </w:pPr>
    </w:p>
    <w:p w:rsidR="00C86156" w:rsidRPr="00C86156" w:rsidRDefault="00C86156" w:rsidP="001C7A38">
      <w:pPr>
        <w:pStyle w:val="Paragraphedeliste"/>
        <w:numPr>
          <w:ilvl w:val="0"/>
          <w:numId w:val="30"/>
        </w:numPr>
        <w:autoSpaceDE w:val="0"/>
        <w:autoSpaceDN w:val="0"/>
        <w:adjustRightInd w:val="0"/>
        <w:rPr>
          <w:color w:val="231F20"/>
          <w:sz w:val="28"/>
          <w:szCs w:val="28"/>
        </w:rPr>
      </w:pPr>
      <w:r w:rsidRPr="00C86156">
        <w:rPr>
          <w:bCs/>
          <w:iCs/>
          <w:color w:val="231F20"/>
          <w:sz w:val="28"/>
          <w:szCs w:val="28"/>
        </w:rPr>
        <w:t xml:space="preserve">Nathalie </w:t>
      </w:r>
      <w:proofErr w:type="spellStart"/>
      <w:r w:rsidRPr="00C86156">
        <w:rPr>
          <w:bCs/>
          <w:iCs/>
          <w:color w:val="231F20"/>
          <w:sz w:val="28"/>
          <w:szCs w:val="28"/>
        </w:rPr>
        <w:t>Dostatni</w:t>
      </w:r>
      <w:proofErr w:type="spellEnd"/>
      <w:r w:rsidRPr="00C86156">
        <w:rPr>
          <w:bCs/>
          <w:iCs/>
          <w:color w:val="231F20"/>
          <w:sz w:val="28"/>
          <w:szCs w:val="28"/>
        </w:rPr>
        <w:t xml:space="preserve">. Mémoire </w:t>
      </w:r>
      <w:proofErr w:type="spellStart"/>
      <w:r w:rsidRPr="00C86156">
        <w:rPr>
          <w:bCs/>
          <w:iCs/>
          <w:color w:val="231F20"/>
          <w:sz w:val="28"/>
          <w:szCs w:val="28"/>
        </w:rPr>
        <w:t>épigénétique</w:t>
      </w:r>
      <w:proofErr w:type="spellEnd"/>
      <w:r w:rsidRPr="00C86156">
        <w:rPr>
          <w:bCs/>
          <w:iCs/>
          <w:color w:val="231F20"/>
          <w:sz w:val="28"/>
          <w:szCs w:val="28"/>
        </w:rPr>
        <w:t xml:space="preserve"> et développement </w:t>
      </w:r>
      <w:proofErr w:type="spellStart"/>
      <w:r w:rsidRPr="00C86156">
        <w:rPr>
          <w:bCs/>
          <w:iCs/>
          <w:color w:val="231F20"/>
          <w:sz w:val="28"/>
          <w:szCs w:val="28"/>
        </w:rPr>
        <w:t>Berder</w:t>
      </w:r>
      <w:proofErr w:type="spellEnd"/>
      <w:r w:rsidRPr="00C86156">
        <w:rPr>
          <w:bCs/>
          <w:iCs/>
          <w:color w:val="231F20"/>
          <w:sz w:val="28"/>
          <w:szCs w:val="28"/>
        </w:rPr>
        <w:t xml:space="preserve"> 2010</w:t>
      </w:r>
      <w:r>
        <w:rPr>
          <w:bCs/>
          <w:iCs/>
          <w:color w:val="231F20"/>
          <w:sz w:val="28"/>
          <w:szCs w:val="28"/>
        </w:rPr>
        <w:t>.</w:t>
      </w:r>
    </w:p>
    <w:p w:rsidR="00C86156" w:rsidRPr="00C86156" w:rsidRDefault="00C86156" w:rsidP="00C86156">
      <w:pPr>
        <w:pStyle w:val="Paragraphedeliste"/>
        <w:autoSpaceDE w:val="0"/>
        <w:autoSpaceDN w:val="0"/>
        <w:adjustRightInd w:val="0"/>
        <w:rPr>
          <w:color w:val="231F20"/>
          <w:sz w:val="28"/>
          <w:szCs w:val="28"/>
        </w:rPr>
      </w:pPr>
    </w:p>
    <w:p w:rsidR="00C86156" w:rsidRDefault="00C86156" w:rsidP="001C7A38">
      <w:pPr>
        <w:pStyle w:val="Paragraphedeliste"/>
        <w:numPr>
          <w:ilvl w:val="0"/>
          <w:numId w:val="30"/>
        </w:numPr>
        <w:autoSpaceDE w:val="0"/>
        <w:autoSpaceDN w:val="0"/>
        <w:adjustRightInd w:val="0"/>
        <w:rPr>
          <w:color w:val="231F20"/>
          <w:sz w:val="28"/>
          <w:szCs w:val="28"/>
        </w:rPr>
      </w:pPr>
      <w:r w:rsidRPr="00C86156">
        <w:rPr>
          <w:color w:val="231F20"/>
          <w:sz w:val="28"/>
          <w:szCs w:val="28"/>
        </w:rPr>
        <w:t xml:space="preserve">Professeur Cuisinier.  MORPHOGENESE CRANIO FACIALE, Cours  PACES </w:t>
      </w:r>
      <w:r w:rsidR="005457EF">
        <w:rPr>
          <w:color w:val="231F20"/>
          <w:sz w:val="28"/>
          <w:szCs w:val="28"/>
        </w:rPr>
        <w:t>2010/2011.</w:t>
      </w:r>
    </w:p>
    <w:p w:rsidR="00C86156" w:rsidRPr="00C86156" w:rsidRDefault="00C86156" w:rsidP="00C86156">
      <w:pPr>
        <w:pStyle w:val="Paragraphedeliste"/>
        <w:rPr>
          <w:color w:val="231F20"/>
          <w:sz w:val="28"/>
          <w:szCs w:val="28"/>
        </w:rPr>
      </w:pPr>
    </w:p>
    <w:p w:rsidR="00C86156" w:rsidRPr="00C86156" w:rsidRDefault="00E83F62" w:rsidP="001C7A38">
      <w:pPr>
        <w:pStyle w:val="Paragraphedeliste"/>
        <w:numPr>
          <w:ilvl w:val="0"/>
          <w:numId w:val="30"/>
        </w:numPr>
        <w:autoSpaceDE w:val="0"/>
        <w:autoSpaceDN w:val="0"/>
        <w:adjustRightInd w:val="0"/>
        <w:rPr>
          <w:sz w:val="28"/>
          <w:szCs w:val="28"/>
        </w:rPr>
      </w:pPr>
      <w:hyperlink r:id="rId15" w:history="1">
        <w:r w:rsidR="00C86156" w:rsidRPr="00C86156">
          <w:rPr>
            <w:rStyle w:val="Lienhypertexte"/>
            <w:color w:val="auto"/>
            <w:sz w:val="28"/>
            <w:szCs w:val="28"/>
            <w:u w:val="none"/>
          </w:rPr>
          <w:t>Scott F. Gilbert</w:t>
        </w:r>
      </w:hyperlink>
      <w:r w:rsidR="00C86156">
        <w:rPr>
          <w:sz w:val="28"/>
          <w:szCs w:val="28"/>
        </w:rPr>
        <w:t xml:space="preserve">. Biologie du </w:t>
      </w:r>
      <w:r w:rsidR="001066F7">
        <w:rPr>
          <w:sz w:val="28"/>
          <w:szCs w:val="28"/>
        </w:rPr>
        <w:t>développement, 2</w:t>
      </w:r>
      <w:r w:rsidR="001066F7">
        <w:rPr>
          <w:sz w:val="28"/>
          <w:szCs w:val="28"/>
          <w:vertAlign w:val="superscript"/>
        </w:rPr>
        <w:t>è</w:t>
      </w:r>
      <w:r w:rsidR="001066F7" w:rsidRPr="001066F7">
        <w:rPr>
          <w:sz w:val="28"/>
          <w:szCs w:val="28"/>
          <w:vertAlign w:val="superscript"/>
        </w:rPr>
        <w:t>me</w:t>
      </w:r>
      <w:r w:rsidR="001066F7">
        <w:rPr>
          <w:sz w:val="28"/>
          <w:szCs w:val="28"/>
        </w:rPr>
        <w:t xml:space="preserve"> édition. 2004</w:t>
      </w:r>
      <w:r w:rsidR="005457EF">
        <w:rPr>
          <w:sz w:val="28"/>
          <w:szCs w:val="28"/>
        </w:rPr>
        <w:t>.</w:t>
      </w:r>
    </w:p>
    <w:p w:rsidR="00257822" w:rsidRPr="00C86156" w:rsidRDefault="00257822" w:rsidP="00257822">
      <w:pPr>
        <w:rPr>
          <w:rFonts w:ascii="Times New Roman" w:eastAsia="Times New Roman" w:hAnsi="Times New Roman" w:cs="Times New Roman"/>
          <w:bCs/>
          <w:iCs/>
          <w:color w:val="231F20"/>
          <w:sz w:val="28"/>
          <w:szCs w:val="28"/>
          <w:lang w:eastAsia="fr-FR"/>
        </w:rPr>
      </w:pPr>
    </w:p>
    <w:p w:rsidR="00257822" w:rsidRPr="00257822" w:rsidRDefault="00257822" w:rsidP="00257822">
      <w:pPr>
        <w:rPr>
          <w:rFonts w:ascii="TimesTen-Roman" w:hAnsi="TimesTen-Roman" w:cs="TimesTen-Roman"/>
          <w:sz w:val="32"/>
          <w:szCs w:val="32"/>
        </w:rPr>
      </w:pPr>
    </w:p>
    <w:sectPr w:rsidR="00257822" w:rsidRPr="00257822" w:rsidSect="00F01A6B">
      <w:pgSz w:w="11906" w:h="16838"/>
      <w:pgMar w:top="1134" w:right="991" w:bottom="1134"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TimesTen-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8BAE"/>
      </v:shape>
    </w:pict>
  </w:numPicBullet>
  <w:abstractNum w:abstractNumId="0">
    <w:nsid w:val="09DD18C2"/>
    <w:multiLevelType w:val="hybridMultilevel"/>
    <w:tmpl w:val="92E4C7C6"/>
    <w:lvl w:ilvl="0" w:tplc="AC94541C">
      <w:start w:val="1"/>
      <w:numFmt w:val="upperRoman"/>
      <w:lvlText w:val="%1."/>
      <w:lvlJc w:val="right"/>
      <w:pPr>
        <w:tabs>
          <w:tab w:val="num" w:pos="720"/>
        </w:tabs>
        <w:ind w:left="720" w:hanging="360"/>
      </w:pPr>
    </w:lvl>
    <w:lvl w:ilvl="1" w:tplc="146CEC7C" w:tentative="1">
      <w:start w:val="1"/>
      <w:numFmt w:val="upperRoman"/>
      <w:lvlText w:val="%2."/>
      <w:lvlJc w:val="right"/>
      <w:pPr>
        <w:tabs>
          <w:tab w:val="num" w:pos="1440"/>
        </w:tabs>
        <w:ind w:left="1440" w:hanging="360"/>
      </w:pPr>
    </w:lvl>
    <w:lvl w:ilvl="2" w:tplc="DA8E3A4C" w:tentative="1">
      <w:start w:val="1"/>
      <w:numFmt w:val="upperRoman"/>
      <w:lvlText w:val="%3."/>
      <w:lvlJc w:val="right"/>
      <w:pPr>
        <w:tabs>
          <w:tab w:val="num" w:pos="2160"/>
        </w:tabs>
        <w:ind w:left="2160" w:hanging="360"/>
      </w:pPr>
    </w:lvl>
    <w:lvl w:ilvl="3" w:tplc="C9F657A8" w:tentative="1">
      <w:start w:val="1"/>
      <w:numFmt w:val="upperRoman"/>
      <w:lvlText w:val="%4."/>
      <w:lvlJc w:val="right"/>
      <w:pPr>
        <w:tabs>
          <w:tab w:val="num" w:pos="2880"/>
        </w:tabs>
        <w:ind w:left="2880" w:hanging="360"/>
      </w:pPr>
    </w:lvl>
    <w:lvl w:ilvl="4" w:tplc="556680BA" w:tentative="1">
      <w:start w:val="1"/>
      <w:numFmt w:val="upperRoman"/>
      <w:lvlText w:val="%5."/>
      <w:lvlJc w:val="right"/>
      <w:pPr>
        <w:tabs>
          <w:tab w:val="num" w:pos="3600"/>
        </w:tabs>
        <w:ind w:left="3600" w:hanging="360"/>
      </w:pPr>
    </w:lvl>
    <w:lvl w:ilvl="5" w:tplc="F684B31C" w:tentative="1">
      <w:start w:val="1"/>
      <w:numFmt w:val="upperRoman"/>
      <w:lvlText w:val="%6."/>
      <w:lvlJc w:val="right"/>
      <w:pPr>
        <w:tabs>
          <w:tab w:val="num" w:pos="4320"/>
        </w:tabs>
        <w:ind w:left="4320" w:hanging="360"/>
      </w:pPr>
    </w:lvl>
    <w:lvl w:ilvl="6" w:tplc="A63E0718" w:tentative="1">
      <w:start w:val="1"/>
      <w:numFmt w:val="upperRoman"/>
      <w:lvlText w:val="%7."/>
      <w:lvlJc w:val="right"/>
      <w:pPr>
        <w:tabs>
          <w:tab w:val="num" w:pos="5040"/>
        </w:tabs>
        <w:ind w:left="5040" w:hanging="360"/>
      </w:pPr>
    </w:lvl>
    <w:lvl w:ilvl="7" w:tplc="6C30099C" w:tentative="1">
      <w:start w:val="1"/>
      <w:numFmt w:val="upperRoman"/>
      <w:lvlText w:val="%8."/>
      <w:lvlJc w:val="right"/>
      <w:pPr>
        <w:tabs>
          <w:tab w:val="num" w:pos="5760"/>
        </w:tabs>
        <w:ind w:left="5760" w:hanging="360"/>
      </w:pPr>
    </w:lvl>
    <w:lvl w:ilvl="8" w:tplc="EF1475AA" w:tentative="1">
      <w:start w:val="1"/>
      <w:numFmt w:val="upperRoman"/>
      <w:lvlText w:val="%9."/>
      <w:lvlJc w:val="right"/>
      <w:pPr>
        <w:tabs>
          <w:tab w:val="num" w:pos="6480"/>
        </w:tabs>
        <w:ind w:left="6480" w:hanging="360"/>
      </w:pPr>
    </w:lvl>
  </w:abstractNum>
  <w:abstractNum w:abstractNumId="1">
    <w:nsid w:val="0CAD04CD"/>
    <w:multiLevelType w:val="hybridMultilevel"/>
    <w:tmpl w:val="D3AAB792"/>
    <w:lvl w:ilvl="0" w:tplc="D6D403A8">
      <w:start w:val="1"/>
      <w:numFmt w:val="bullet"/>
      <w:lvlText w:val=""/>
      <w:lvlJc w:val="left"/>
      <w:pPr>
        <w:tabs>
          <w:tab w:val="num" w:pos="720"/>
        </w:tabs>
        <w:ind w:left="720" w:hanging="360"/>
      </w:pPr>
      <w:rPr>
        <w:rFonts w:ascii="Wingdings" w:hAnsi="Wingdings" w:hint="default"/>
      </w:rPr>
    </w:lvl>
    <w:lvl w:ilvl="1" w:tplc="A8F0AF2C" w:tentative="1">
      <w:start w:val="1"/>
      <w:numFmt w:val="bullet"/>
      <w:lvlText w:val=""/>
      <w:lvlJc w:val="left"/>
      <w:pPr>
        <w:tabs>
          <w:tab w:val="num" w:pos="1440"/>
        </w:tabs>
        <w:ind w:left="1440" w:hanging="360"/>
      </w:pPr>
      <w:rPr>
        <w:rFonts w:ascii="Wingdings" w:hAnsi="Wingdings" w:hint="default"/>
      </w:rPr>
    </w:lvl>
    <w:lvl w:ilvl="2" w:tplc="E2323B3A" w:tentative="1">
      <w:start w:val="1"/>
      <w:numFmt w:val="bullet"/>
      <w:lvlText w:val=""/>
      <w:lvlJc w:val="left"/>
      <w:pPr>
        <w:tabs>
          <w:tab w:val="num" w:pos="2160"/>
        </w:tabs>
        <w:ind w:left="2160" w:hanging="360"/>
      </w:pPr>
      <w:rPr>
        <w:rFonts w:ascii="Wingdings" w:hAnsi="Wingdings" w:hint="default"/>
      </w:rPr>
    </w:lvl>
    <w:lvl w:ilvl="3" w:tplc="A1F8395A" w:tentative="1">
      <w:start w:val="1"/>
      <w:numFmt w:val="bullet"/>
      <w:lvlText w:val=""/>
      <w:lvlJc w:val="left"/>
      <w:pPr>
        <w:tabs>
          <w:tab w:val="num" w:pos="2880"/>
        </w:tabs>
        <w:ind w:left="2880" w:hanging="360"/>
      </w:pPr>
      <w:rPr>
        <w:rFonts w:ascii="Wingdings" w:hAnsi="Wingdings" w:hint="default"/>
      </w:rPr>
    </w:lvl>
    <w:lvl w:ilvl="4" w:tplc="C28E72D8" w:tentative="1">
      <w:start w:val="1"/>
      <w:numFmt w:val="bullet"/>
      <w:lvlText w:val=""/>
      <w:lvlJc w:val="left"/>
      <w:pPr>
        <w:tabs>
          <w:tab w:val="num" w:pos="3600"/>
        </w:tabs>
        <w:ind w:left="3600" w:hanging="360"/>
      </w:pPr>
      <w:rPr>
        <w:rFonts w:ascii="Wingdings" w:hAnsi="Wingdings" w:hint="default"/>
      </w:rPr>
    </w:lvl>
    <w:lvl w:ilvl="5" w:tplc="47D07960" w:tentative="1">
      <w:start w:val="1"/>
      <w:numFmt w:val="bullet"/>
      <w:lvlText w:val=""/>
      <w:lvlJc w:val="left"/>
      <w:pPr>
        <w:tabs>
          <w:tab w:val="num" w:pos="4320"/>
        </w:tabs>
        <w:ind w:left="4320" w:hanging="360"/>
      </w:pPr>
      <w:rPr>
        <w:rFonts w:ascii="Wingdings" w:hAnsi="Wingdings" w:hint="default"/>
      </w:rPr>
    </w:lvl>
    <w:lvl w:ilvl="6" w:tplc="FBC0C200" w:tentative="1">
      <w:start w:val="1"/>
      <w:numFmt w:val="bullet"/>
      <w:lvlText w:val=""/>
      <w:lvlJc w:val="left"/>
      <w:pPr>
        <w:tabs>
          <w:tab w:val="num" w:pos="5040"/>
        </w:tabs>
        <w:ind w:left="5040" w:hanging="360"/>
      </w:pPr>
      <w:rPr>
        <w:rFonts w:ascii="Wingdings" w:hAnsi="Wingdings" w:hint="default"/>
      </w:rPr>
    </w:lvl>
    <w:lvl w:ilvl="7" w:tplc="368AC5F4" w:tentative="1">
      <w:start w:val="1"/>
      <w:numFmt w:val="bullet"/>
      <w:lvlText w:val=""/>
      <w:lvlJc w:val="left"/>
      <w:pPr>
        <w:tabs>
          <w:tab w:val="num" w:pos="5760"/>
        </w:tabs>
        <w:ind w:left="5760" w:hanging="360"/>
      </w:pPr>
      <w:rPr>
        <w:rFonts w:ascii="Wingdings" w:hAnsi="Wingdings" w:hint="default"/>
      </w:rPr>
    </w:lvl>
    <w:lvl w:ilvl="8" w:tplc="B0E26854" w:tentative="1">
      <w:start w:val="1"/>
      <w:numFmt w:val="bullet"/>
      <w:lvlText w:val=""/>
      <w:lvlJc w:val="left"/>
      <w:pPr>
        <w:tabs>
          <w:tab w:val="num" w:pos="6480"/>
        </w:tabs>
        <w:ind w:left="6480" w:hanging="360"/>
      </w:pPr>
      <w:rPr>
        <w:rFonts w:ascii="Wingdings" w:hAnsi="Wingdings" w:hint="default"/>
      </w:rPr>
    </w:lvl>
  </w:abstractNum>
  <w:abstractNum w:abstractNumId="2">
    <w:nsid w:val="0E172C08"/>
    <w:multiLevelType w:val="hybridMultilevel"/>
    <w:tmpl w:val="EF9E372C"/>
    <w:lvl w:ilvl="0" w:tplc="DB22257C">
      <w:start w:val="6"/>
      <w:numFmt w:val="upperRoman"/>
      <w:lvlText w:val="%1."/>
      <w:lvlJc w:val="right"/>
      <w:pPr>
        <w:tabs>
          <w:tab w:val="num" w:pos="720"/>
        </w:tabs>
        <w:ind w:left="720" w:hanging="360"/>
      </w:pPr>
    </w:lvl>
    <w:lvl w:ilvl="1" w:tplc="8482ECF6" w:tentative="1">
      <w:start w:val="1"/>
      <w:numFmt w:val="upperRoman"/>
      <w:lvlText w:val="%2."/>
      <w:lvlJc w:val="right"/>
      <w:pPr>
        <w:tabs>
          <w:tab w:val="num" w:pos="1440"/>
        </w:tabs>
        <w:ind w:left="1440" w:hanging="360"/>
      </w:pPr>
    </w:lvl>
    <w:lvl w:ilvl="2" w:tplc="35B6F992" w:tentative="1">
      <w:start w:val="1"/>
      <w:numFmt w:val="upperRoman"/>
      <w:lvlText w:val="%3."/>
      <w:lvlJc w:val="right"/>
      <w:pPr>
        <w:tabs>
          <w:tab w:val="num" w:pos="2160"/>
        </w:tabs>
        <w:ind w:left="2160" w:hanging="360"/>
      </w:pPr>
    </w:lvl>
    <w:lvl w:ilvl="3" w:tplc="F7E6E54E" w:tentative="1">
      <w:start w:val="1"/>
      <w:numFmt w:val="upperRoman"/>
      <w:lvlText w:val="%4."/>
      <w:lvlJc w:val="right"/>
      <w:pPr>
        <w:tabs>
          <w:tab w:val="num" w:pos="2880"/>
        </w:tabs>
        <w:ind w:left="2880" w:hanging="360"/>
      </w:pPr>
    </w:lvl>
    <w:lvl w:ilvl="4" w:tplc="8CD68132" w:tentative="1">
      <w:start w:val="1"/>
      <w:numFmt w:val="upperRoman"/>
      <w:lvlText w:val="%5."/>
      <w:lvlJc w:val="right"/>
      <w:pPr>
        <w:tabs>
          <w:tab w:val="num" w:pos="3600"/>
        </w:tabs>
        <w:ind w:left="3600" w:hanging="360"/>
      </w:pPr>
    </w:lvl>
    <w:lvl w:ilvl="5" w:tplc="DC8EDCD6" w:tentative="1">
      <w:start w:val="1"/>
      <w:numFmt w:val="upperRoman"/>
      <w:lvlText w:val="%6."/>
      <w:lvlJc w:val="right"/>
      <w:pPr>
        <w:tabs>
          <w:tab w:val="num" w:pos="4320"/>
        </w:tabs>
        <w:ind w:left="4320" w:hanging="360"/>
      </w:pPr>
    </w:lvl>
    <w:lvl w:ilvl="6" w:tplc="B89A8FE0" w:tentative="1">
      <w:start w:val="1"/>
      <w:numFmt w:val="upperRoman"/>
      <w:lvlText w:val="%7."/>
      <w:lvlJc w:val="right"/>
      <w:pPr>
        <w:tabs>
          <w:tab w:val="num" w:pos="5040"/>
        </w:tabs>
        <w:ind w:left="5040" w:hanging="360"/>
      </w:pPr>
    </w:lvl>
    <w:lvl w:ilvl="7" w:tplc="0B566530" w:tentative="1">
      <w:start w:val="1"/>
      <w:numFmt w:val="upperRoman"/>
      <w:lvlText w:val="%8."/>
      <w:lvlJc w:val="right"/>
      <w:pPr>
        <w:tabs>
          <w:tab w:val="num" w:pos="5760"/>
        </w:tabs>
        <w:ind w:left="5760" w:hanging="360"/>
      </w:pPr>
    </w:lvl>
    <w:lvl w:ilvl="8" w:tplc="4ED47798" w:tentative="1">
      <w:start w:val="1"/>
      <w:numFmt w:val="upperRoman"/>
      <w:lvlText w:val="%9."/>
      <w:lvlJc w:val="right"/>
      <w:pPr>
        <w:tabs>
          <w:tab w:val="num" w:pos="6480"/>
        </w:tabs>
        <w:ind w:left="6480" w:hanging="360"/>
      </w:pPr>
    </w:lvl>
  </w:abstractNum>
  <w:abstractNum w:abstractNumId="3">
    <w:nsid w:val="110F1BA7"/>
    <w:multiLevelType w:val="hybridMultilevel"/>
    <w:tmpl w:val="232216BA"/>
    <w:lvl w:ilvl="0" w:tplc="368C1436">
      <w:start w:val="5"/>
      <w:numFmt w:val="upperRoman"/>
      <w:lvlText w:val="%1."/>
      <w:lvlJc w:val="right"/>
      <w:pPr>
        <w:tabs>
          <w:tab w:val="num" w:pos="720"/>
        </w:tabs>
        <w:ind w:left="720" w:hanging="360"/>
      </w:pPr>
    </w:lvl>
    <w:lvl w:ilvl="1" w:tplc="98627CDC" w:tentative="1">
      <w:start w:val="1"/>
      <w:numFmt w:val="upperRoman"/>
      <w:lvlText w:val="%2."/>
      <w:lvlJc w:val="right"/>
      <w:pPr>
        <w:tabs>
          <w:tab w:val="num" w:pos="1440"/>
        </w:tabs>
        <w:ind w:left="1440" w:hanging="360"/>
      </w:pPr>
    </w:lvl>
    <w:lvl w:ilvl="2" w:tplc="792C284C" w:tentative="1">
      <w:start w:val="1"/>
      <w:numFmt w:val="upperRoman"/>
      <w:lvlText w:val="%3."/>
      <w:lvlJc w:val="right"/>
      <w:pPr>
        <w:tabs>
          <w:tab w:val="num" w:pos="2160"/>
        </w:tabs>
        <w:ind w:left="2160" w:hanging="360"/>
      </w:pPr>
    </w:lvl>
    <w:lvl w:ilvl="3" w:tplc="475E63B0" w:tentative="1">
      <w:start w:val="1"/>
      <w:numFmt w:val="upperRoman"/>
      <w:lvlText w:val="%4."/>
      <w:lvlJc w:val="right"/>
      <w:pPr>
        <w:tabs>
          <w:tab w:val="num" w:pos="2880"/>
        </w:tabs>
        <w:ind w:left="2880" w:hanging="360"/>
      </w:pPr>
    </w:lvl>
    <w:lvl w:ilvl="4" w:tplc="C456BEEE" w:tentative="1">
      <w:start w:val="1"/>
      <w:numFmt w:val="upperRoman"/>
      <w:lvlText w:val="%5."/>
      <w:lvlJc w:val="right"/>
      <w:pPr>
        <w:tabs>
          <w:tab w:val="num" w:pos="3600"/>
        </w:tabs>
        <w:ind w:left="3600" w:hanging="360"/>
      </w:pPr>
    </w:lvl>
    <w:lvl w:ilvl="5" w:tplc="4D30B1BA" w:tentative="1">
      <w:start w:val="1"/>
      <w:numFmt w:val="upperRoman"/>
      <w:lvlText w:val="%6."/>
      <w:lvlJc w:val="right"/>
      <w:pPr>
        <w:tabs>
          <w:tab w:val="num" w:pos="4320"/>
        </w:tabs>
        <w:ind w:left="4320" w:hanging="360"/>
      </w:pPr>
    </w:lvl>
    <w:lvl w:ilvl="6" w:tplc="9B34C6BA" w:tentative="1">
      <w:start w:val="1"/>
      <w:numFmt w:val="upperRoman"/>
      <w:lvlText w:val="%7."/>
      <w:lvlJc w:val="right"/>
      <w:pPr>
        <w:tabs>
          <w:tab w:val="num" w:pos="5040"/>
        </w:tabs>
        <w:ind w:left="5040" w:hanging="360"/>
      </w:pPr>
    </w:lvl>
    <w:lvl w:ilvl="7" w:tplc="51849F98" w:tentative="1">
      <w:start w:val="1"/>
      <w:numFmt w:val="upperRoman"/>
      <w:lvlText w:val="%8."/>
      <w:lvlJc w:val="right"/>
      <w:pPr>
        <w:tabs>
          <w:tab w:val="num" w:pos="5760"/>
        </w:tabs>
        <w:ind w:left="5760" w:hanging="360"/>
      </w:pPr>
    </w:lvl>
    <w:lvl w:ilvl="8" w:tplc="F8FA2656" w:tentative="1">
      <w:start w:val="1"/>
      <w:numFmt w:val="upperRoman"/>
      <w:lvlText w:val="%9."/>
      <w:lvlJc w:val="right"/>
      <w:pPr>
        <w:tabs>
          <w:tab w:val="num" w:pos="6480"/>
        </w:tabs>
        <w:ind w:left="6480" w:hanging="360"/>
      </w:pPr>
    </w:lvl>
  </w:abstractNum>
  <w:abstractNum w:abstractNumId="4">
    <w:nsid w:val="15370D16"/>
    <w:multiLevelType w:val="hybridMultilevel"/>
    <w:tmpl w:val="86700C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662A40"/>
    <w:multiLevelType w:val="hybridMultilevel"/>
    <w:tmpl w:val="0EA2D092"/>
    <w:lvl w:ilvl="0" w:tplc="FA1A5C84">
      <w:start w:val="1"/>
      <w:numFmt w:val="decimal"/>
      <w:lvlText w:val="%1."/>
      <w:lvlJc w:val="left"/>
      <w:pPr>
        <w:tabs>
          <w:tab w:val="num" w:pos="720"/>
        </w:tabs>
        <w:ind w:left="720" w:hanging="360"/>
      </w:pPr>
    </w:lvl>
    <w:lvl w:ilvl="1" w:tplc="921E0F7C" w:tentative="1">
      <w:start w:val="1"/>
      <w:numFmt w:val="decimal"/>
      <w:lvlText w:val="%2."/>
      <w:lvlJc w:val="left"/>
      <w:pPr>
        <w:tabs>
          <w:tab w:val="num" w:pos="1440"/>
        </w:tabs>
        <w:ind w:left="1440" w:hanging="360"/>
      </w:pPr>
    </w:lvl>
    <w:lvl w:ilvl="2" w:tplc="5CB4DC72" w:tentative="1">
      <w:start w:val="1"/>
      <w:numFmt w:val="decimal"/>
      <w:lvlText w:val="%3."/>
      <w:lvlJc w:val="left"/>
      <w:pPr>
        <w:tabs>
          <w:tab w:val="num" w:pos="2160"/>
        </w:tabs>
        <w:ind w:left="2160" w:hanging="360"/>
      </w:pPr>
    </w:lvl>
    <w:lvl w:ilvl="3" w:tplc="86D63190" w:tentative="1">
      <w:start w:val="1"/>
      <w:numFmt w:val="decimal"/>
      <w:lvlText w:val="%4."/>
      <w:lvlJc w:val="left"/>
      <w:pPr>
        <w:tabs>
          <w:tab w:val="num" w:pos="2880"/>
        </w:tabs>
        <w:ind w:left="2880" w:hanging="360"/>
      </w:pPr>
    </w:lvl>
    <w:lvl w:ilvl="4" w:tplc="A9C455BA" w:tentative="1">
      <w:start w:val="1"/>
      <w:numFmt w:val="decimal"/>
      <w:lvlText w:val="%5."/>
      <w:lvlJc w:val="left"/>
      <w:pPr>
        <w:tabs>
          <w:tab w:val="num" w:pos="3600"/>
        </w:tabs>
        <w:ind w:left="3600" w:hanging="360"/>
      </w:pPr>
    </w:lvl>
    <w:lvl w:ilvl="5" w:tplc="5BCC2338" w:tentative="1">
      <w:start w:val="1"/>
      <w:numFmt w:val="decimal"/>
      <w:lvlText w:val="%6."/>
      <w:lvlJc w:val="left"/>
      <w:pPr>
        <w:tabs>
          <w:tab w:val="num" w:pos="4320"/>
        </w:tabs>
        <w:ind w:left="4320" w:hanging="360"/>
      </w:pPr>
    </w:lvl>
    <w:lvl w:ilvl="6" w:tplc="776497AE" w:tentative="1">
      <w:start w:val="1"/>
      <w:numFmt w:val="decimal"/>
      <w:lvlText w:val="%7."/>
      <w:lvlJc w:val="left"/>
      <w:pPr>
        <w:tabs>
          <w:tab w:val="num" w:pos="5040"/>
        </w:tabs>
        <w:ind w:left="5040" w:hanging="360"/>
      </w:pPr>
    </w:lvl>
    <w:lvl w:ilvl="7" w:tplc="7ADA91EA" w:tentative="1">
      <w:start w:val="1"/>
      <w:numFmt w:val="decimal"/>
      <w:lvlText w:val="%8."/>
      <w:lvlJc w:val="left"/>
      <w:pPr>
        <w:tabs>
          <w:tab w:val="num" w:pos="5760"/>
        </w:tabs>
        <w:ind w:left="5760" w:hanging="360"/>
      </w:pPr>
    </w:lvl>
    <w:lvl w:ilvl="8" w:tplc="41887518" w:tentative="1">
      <w:start w:val="1"/>
      <w:numFmt w:val="decimal"/>
      <w:lvlText w:val="%9."/>
      <w:lvlJc w:val="left"/>
      <w:pPr>
        <w:tabs>
          <w:tab w:val="num" w:pos="6480"/>
        </w:tabs>
        <w:ind w:left="6480" w:hanging="360"/>
      </w:pPr>
    </w:lvl>
  </w:abstractNum>
  <w:abstractNum w:abstractNumId="6">
    <w:nsid w:val="1B833202"/>
    <w:multiLevelType w:val="hybridMultilevel"/>
    <w:tmpl w:val="61B6F1E0"/>
    <w:lvl w:ilvl="0" w:tplc="B01CD594">
      <w:start w:val="1"/>
      <w:numFmt w:val="bullet"/>
      <w:lvlText w:val=""/>
      <w:lvlJc w:val="left"/>
      <w:pPr>
        <w:tabs>
          <w:tab w:val="num" w:pos="720"/>
        </w:tabs>
        <w:ind w:left="720" w:hanging="360"/>
      </w:pPr>
      <w:rPr>
        <w:rFonts w:ascii="Wingdings" w:hAnsi="Wingdings" w:hint="default"/>
      </w:rPr>
    </w:lvl>
    <w:lvl w:ilvl="1" w:tplc="2280F97C" w:tentative="1">
      <w:start w:val="1"/>
      <w:numFmt w:val="bullet"/>
      <w:lvlText w:val=""/>
      <w:lvlJc w:val="left"/>
      <w:pPr>
        <w:tabs>
          <w:tab w:val="num" w:pos="1440"/>
        </w:tabs>
        <w:ind w:left="1440" w:hanging="360"/>
      </w:pPr>
      <w:rPr>
        <w:rFonts w:ascii="Wingdings" w:hAnsi="Wingdings" w:hint="default"/>
      </w:rPr>
    </w:lvl>
    <w:lvl w:ilvl="2" w:tplc="A878A81C" w:tentative="1">
      <w:start w:val="1"/>
      <w:numFmt w:val="bullet"/>
      <w:lvlText w:val=""/>
      <w:lvlJc w:val="left"/>
      <w:pPr>
        <w:tabs>
          <w:tab w:val="num" w:pos="2160"/>
        </w:tabs>
        <w:ind w:left="2160" w:hanging="360"/>
      </w:pPr>
      <w:rPr>
        <w:rFonts w:ascii="Wingdings" w:hAnsi="Wingdings" w:hint="default"/>
      </w:rPr>
    </w:lvl>
    <w:lvl w:ilvl="3" w:tplc="E6583E18" w:tentative="1">
      <w:start w:val="1"/>
      <w:numFmt w:val="bullet"/>
      <w:lvlText w:val=""/>
      <w:lvlJc w:val="left"/>
      <w:pPr>
        <w:tabs>
          <w:tab w:val="num" w:pos="2880"/>
        </w:tabs>
        <w:ind w:left="2880" w:hanging="360"/>
      </w:pPr>
      <w:rPr>
        <w:rFonts w:ascii="Wingdings" w:hAnsi="Wingdings" w:hint="default"/>
      </w:rPr>
    </w:lvl>
    <w:lvl w:ilvl="4" w:tplc="A99EA0B6" w:tentative="1">
      <w:start w:val="1"/>
      <w:numFmt w:val="bullet"/>
      <w:lvlText w:val=""/>
      <w:lvlJc w:val="left"/>
      <w:pPr>
        <w:tabs>
          <w:tab w:val="num" w:pos="3600"/>
        </w:tabs>
        <w:ind w:left="3600" w:hanging="360"/>
      </w:pPr>
      <w:rPr>
        <w:rFonts w:ascii="Wingdings" w:hAnsi="Wingdings" w:hint="default"/>
      </w:rPr>
    </w:lvl>
    <w:lvl w:ilvl="5" w:tplc="09902794" w:tentative="1">
      <w:start w:val="1"/>
      <w:numFmt w:val="bullet"/>
      <w:lvlText w:val=""/>
      <w:lvlJc w:val="left"/>
      <w:pPr>
        <w:tabs>
          <w:tab w:val="num" w:pos="4320"/>
        </w:tabs>
        <w:ind w:left="4320" w:hanging="360"/>
      </w:pPr>
      <w:rPr>
        <w:rFonts w:ascii="Wingdings" w:hAnsi="Wingdings" w:hint="default"/>
      </w:rPr>
    </w:lvl>
    <w:lvl w:ilvl="6" w:tplc="B832F058" w:tentative="1">
      <w:start w:val="1"/>
      <w:numFmt w:val="bullet"/>
      <w:lvlText w:val=""/>
      <w:lvlJc w:val="left"/>
      <w:pPr>
        <w:tabs>
          <w:tab w:val="num" w:pos="5040"/>
        </w:tabs>
        <w:ind w:left="5040" w:hanging="360"/>
      </w:pPr>
      <w:rPr>
        <w:rFonts w:ascii="Wingdings" w:hAnsi="Wingdings" w:hint="default"/>
      </w:rPr>
    </w:lvl>
    <w:lvl w:ilvl="7" w:tplc="EA2AFDCC" w:tentative="1">
      <w:start w:val="1"/>
      <w:numFmt w:val="bullet"/>
      <w:lvlText w:val=""/>
      <w:lvlJc w:val="left"/>
      <w:pPr>
        <w:tabs>
          <w:tab w:val="num" w:pos="5760"/>
        </w:tabs>
        <w:ind w:left="5760" w:hanging="360"/>
      </w:pPr>
      <w:rPr>
        <w:rFonts w:ascii="Wingdings" w:hAnsi="Wingdings" w:hint="default"/>
      </w:rPr>
    </w:lvl>
    <w:lvl w:ilvl="8" w:tplc="10BE8BD2" w:tentative="1">
      <w:start w:val="1"/>
      <w:numFmt w:val="bullet"/>
      <w:lvlText w:val=""/>
      <w:lvlJc w:val="left"/>
      <w:pPr>
        <w:tabs>
          <w:tab w:val="num" w:pos="6480"/>
        </w:tabs>
        <w:ind w:left="6480" w:hanging="360"/>
      </w:pPr>
      <w:rPr>
        <w:rFonts w:ascii="Wingdings" w:hAnsi="Wingdings" w:hint="default"/>
      </w:rPr>
    </w:lvl>
  </w:abstractNum>
  <w:abstractNum w:abstractNumId="7">
    <w:nsid w:val="1EED1331"/>
    <w:multiLevelType w:val="hybridMultilevel"/>
    <w:tmpl w:val="818A0D32"/>
    <w:lvl w:ilvl="0" w:tplc="3F5E6BCE">
      <w:start w:val="1"/>
      <w:numFmt w:val="decimal"/>
      <w:lvlText w:val="%1."/>
      <w:lvlJc w:val="left"/>
      <w:pPr>
        <w:ind w:left="770" w:hanging="360"/>
      </w:pPr>
      <w:rPr>
        <w:b/>
        <w:i/>
        <w:color w:val="9B2D1F"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7F7079"/>
    <w:multiLevelType w:val="hybridMultilevel"/>
    <w:tmpl w:val="F86E20F6"/>
    <w:lvl w:ilvl="0" w:tplc="F274CB24">
      <w:start w:val="1"/>
      <w:numFmt w:val="decimal"/>
      <w:lvlText w:val="%1."/>
      <w:lvlJc w:val="left"/>
      <w:pPr>
        <w:ind w:left="720" w:hanging="360"/>
      </w:pPr>
      <w:rPr>
        <w:i/>
        <w:color w:val="D34817" w:themeColor="accent1"/>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1B3F90"/>
    <w:multiLevelType w:val="hybridMultilevel"/>
    <w:tmpl w:val="54861D20"/>
    <w:lvl w:ilvl="0" w:tplc="874E35B0">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10">
    <w:nsid w:val="28E10AA0"/>
    <w:multiLevelType w:val="hybridMultilevel"/>
    <w:tmpl w:val="DED29BEA"/>
    <w:lvl w:ilvl="0" w:tplc="3F5E6BCE">
      <w:start w:val="1"/>
      <w:numFmt w:val="decimal"/>
      <w:lvlText w:val="%1."/>
      <w:lvlJc w:val="left"/>
      <w:pPr>
        <w:ind w:left="720" w:hanging="360"/>
      </w:pPr>
      <w:rPr>
        <w:b/>
        <w:i/>
        <w:color w:val="9B2D1F"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CB0162"/>
    <w:multiLevelType w:val="hybridMultilevel"/>
    <w:tmpl w:val="5AAC0D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BB059D"/>
    <w:multiLevelType w:val="hybridMultilevel"/>
    <w:tmpl w:val="29F0581C"/>
    <w:lvl w:ilvl="0" w:tplc="874E35B0">
      <w:start w:val="1"/>
      <w:numFmt w:val="bullet"/>
      <w:lvlText w:val=""/>
      <w:lvlJc w:val="left"/>
      <w:pPr>
        <w:tabs>
          <w:tab w:val="num" w:pos="1440"/>
        </w:tabs>
        <w:ind w:left="1440" w:hanging="360"/>
      </w:pPr>
      <w:rPr>
        <w:rFonts w:ascii="Wingdings" w:hAnsi="Wingdings" w:hint="default"/>
      </w:rPr>
    </w:lvl>
    <w:lvl w:ilvl="1" w:tplc="FDC4F6DC" w:tentative="1">
      <w:start w:val="1"/>
      <w:numFmt w:val="bullet"/>
      <w:lvlText w:val=""/>
      <w:lvlJc w:val="left"/>
      <w:pPr>
        <w:tabs>
          <w:tab w:val="num" w:pos="2160"/>
        </w:tabs>
        <w:ind w:left="2160" w:hanging="360"/>
      </w:pPr>
      <w:rPr>
        <w:rFonts w:ascii="Wingdings" w:hAnsi="Wingdings" w:hint="default"/>
      </w:rPr>
    </w:lvl>
    <w:lvl w:ilvl="2" w:tplc="F6D01FB2" w:tentative="1">
      <w:start w:val="1"/>
      <w:numFmt w:val="bullet"/>
      <w:lvlText w:val=""/>
      <w:lvlJc w:val="left"/>
      <w:pPr>
        <w:tabs>
          <w:tab w:val="num" w:pos="2880"/>
        </w:tabs>
        <w:ind w:left="2880" w:hanging="360"/>
      </w:pPr>
      <w:rPr>
        <w:rFonts w:ascii="Wingdings" w:hAnsi="Wingdings" w:hint="default"/>
      </w:rPr>
    </w:lvl>
    <w:lvl w:ilvl="3" w:tplc="64E4EF20" w:tentative="1">
      <w:start w:val="1"/>
      <w:numFmt w:val="bullet"/>
      <w:lvlText w:val=""/>
      <w:lvlJc w:val="left"/>
      <w:pPr>
        <w:tabs>
          <w:tab w:val="num" w:pos="3600"/>
        </w:tabs>
        <w:ind w:left="3600" w:hanging="360"/>
      </w:pPr>
      <w:rPr>
        <w:rFonts w:ascii="Wingdings" w:hAnsi="Wingdings" w:hint="default"/>
      </w:rPr>
    </w:lvl>
    <w:lvl w:ilvl="4" w:tplc="3580FBA6" w:tentative="1">
      <w:start w:val="1"/>
      <w:numFmt w:val="bullet"/>
      <w:lvlText w:val=""/>
      <w:lvlJc w:val="left"/>
      <w:pPr>
        <w:tabs>
          <w:tab w:val="num" w:pos="4320"/>
        </w:tabs>
        <w:ind w:left="4320" w:hanging="360"/>
      </w:pPr>
      <w:rPr>
        <w:rFonts w:ascii="Wingdings" w:hAnsi="Wingdings" w:hint="default"/>
      </w:rPr>
    </w:lvl>
    <w:lvl w:ilvl="5" w:tplc="BA469B8E" w:tentative="1">
      <w:start w:val="1"/>
      <w:numFmt w:val="bullet"/>
      <w:lvlText w:val=""/>
      <w:lvlJc w:val="left"/>
      <w:pPr>
        <w:tabs>
          <w:tab w:val="num" w:pos="5040"/>
        </w:tabs>
        <w:ind w:left="5040" w:hanging="360"/>
      </w:pPr>
      <w:rPr>
        <w:rFonts w:ascii="Wingdings" w:hAnsi="Wingdings" w:hint="default"/>
      </w:rPr>
    </w:lvl>
    <w:lvl w:ilvl="6" w:tplc="373AF7C8" w:tentative="1">
      <w:start w:val="1"/>
      <w:numFmt w:val="bullet"/>
      <w:lvlText w:val=""/>
      <w:lvlJc w:val="left"/>
      <w:pPr>
        <w:tabs>
          <w:tab w:val="num" w:pos="5760"/>
        </w:tabs>
        <w:ind w:left="5760" w:hanging="360"/>
      </w:pPr>
      <w:rPr>
        <w:rFonts w:ascii="Wingdings" w:hAnsi="Wingdings" w:hint="default"/>
      </w:rPr>
    </w:lvl>
    <w:lvl w:ilvl="7" w:tplc="5198B132" w:tentative="1">
      <w:start w:val="1"/>
      <w:numFmt w:val="bullet"/>
      <w:lvlText w:val=""/>
      <w:lvlJc w:val="left"/>
      <w:pPr>
        <w:tabs>
          <w:tab w:val="num" w:pos="6480"/>
        </w:tabs>
        <w:ind w:left="6480" w:hanging="360"/>
      </w:pPr>
      <w:rPr>
        <w:rFonts w:ascii="Wingdings" w:hAnsi="Wingdings" w:hint="default"/>
      </w:rPr>
    </w:lvl>
    <w:lvl w:ilvl="8" w:tplc="5C884332" w:tentative="1">
      <w:start w:val="1"/>
      <w:numFmt w:val="bullet"/>
      <w:lvlText w:val=""/>
      <w:lvlJc w:val="left"/>
      <w:pPr>
        <w:tabs>
          <w:tab w:val="num" w:pos="7200"/>
        </w:tabs>
        <w:ind w:left="7200" w:hanging="360"/>
      </w:pPr>
      <w:rPr>
        <w:rFonts w:ascii="Wingdings" w:hAnsi="Wingdings" w:hint="default"/>
      </w:rPr>
    </w:lvl>
  </w:abstractNum>
  <w:abstractNum w:abstractNumId="13">
    <w:nsid w:val="39AA7403"/>
    <w:multiLevelType w:val="hybridMultilevel"/>
    <w:tmpl w:val="14C4E83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062EDF"/>
    <w:multiLevelType w:val="hybridMultilevel"/>
    <w:tmpl w:val="DF2AD41C"/>
    <w:lvl w:ilvl="0" w:tplc="EA0454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EA5F2E"/>
    <w:multiLevelType w:val="hybridMultilevel"/>
    <w:tmpl w:val="58D8A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A53B64"/>
    <w:multiLevelType w:val="hybridMultilevel"/>
    <w:tmpl w:val="DFF079E4"/>
    <w:lvl w:ilvl="0" w:tplc="D640D5CE">
      <w:start w:val="1"/>
      <w:numFmt w:val="bullet"/>
      <w:lvlText w:val=""/>
      <w:lvlJc w:val="left"/>
      <w:pPr>
        <w:ind w:left="720" w:hanging="360"/>
      </w:pPr>
      <w:rPr>
        <w:rFonts w:ascii="Wingdings" w:hAnsi="Wingdings" w:hint="default"/>
        <w:color w:val="9B2D1F"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EF4301"/>
    <w:multiLevelType w:val="hybridMultilevel"/>
    <w:tmpl w:val="6B482D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0A40F0"/>
    <w:multiLevelType w:val="hybridMultilevel"/>
    <w:tmpl w:val="B28882C2"/>
    <w:lvl w:ilvl="0" w:tplc="D18A36C8">
      <w:start w:val="2"/>
      <w:numFmt w:val="decimal"/>
      <w:lvlText w:val="%1."/>
      <w:lvlJc w:val="left"/>
      <w:pPr>
        <w:ind w:left="720" w:hanging="360"/>
      </w:pPr>
      <w:rPr>
        <w:rFonts w:hint="default"/>
        <w:b/>
        <w:i/>
        <w:color w:val="D34817" w:themeColor="accent1"/>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984831"/>
    <w:multiLevelType w:val="hybridMultilevel"/>
    <w:tmpl w:val="E078D63A"/>
    <w:lvl w:ilvl="0" w:tplc="E4623F12">
      <w:start w:val="1"/>
      <w:numFmt w:val="lowerLetter"/>
      <w:lvlText w:val="%1)"/>
      <w:lvlJc w:val="left"/>
      <w:pPr>
        <w:ind w:left="786" w:hanging="360"/>
      </w:pPr>
      <w:rPr>
        <w:b/>
        <w:i/>
        <w:color w:val="D34817"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70D551C"/>
    <w:multiLevelType w:val="hybridMultilevel"/>
    <w:tmpl w:val="D9DA15CC"/>
    <w:lvl w:ilvl="0" w:tplc="AF3AB182">
      <w:start w:val="1"/>
      <w:numFmt w:val="bullet"/>
      <w:lvlText w:val=""/>
      <w:lvlJc w:val="left"/>
      <w:pPr>
        <w:tabs>
          <w:tab w:val="num" w:pos="720"/>
        </w:tabs>
        <w:ind w:left="720" w:hanging="360"/>
      </w:pPr>
      <w:rPr>
        <w:rFonts w:ascii="Wingdings" w:hAnsi="Wingdings" w:hint="default"/>
      </w:rPr>
    </w:lvl>
    <w:lvl w:ilvl="1" w:tplc="37B69B70" w:tentative="1">
      <w:start w:val="1"/>
      <w:numFmt w:val="bullet"/>
      <w:lvlText w:val=""/>
      <w:lvlJc w:val="left"/>
      <w:pPr>
        <w:tabs>
          <w:tab w:val="num" w:pos="1440"/>
        </w:tabs>
        <w:ind w:left="1440" w:hanging="360"/>
      </w:pPr>
      <w:rPr>
        <w:rFonts w:ascii="Wingdings" w:hAnsi="Wingdings" w:hint="default"/>
      </w:rPr>
    </w:lvl>
    <w:lvl w:ilvl="2" w:tplc="8FF2E2CA" w:tentative="1">
      <w:start w:val="1"/>
      <w:numFmt w:val="bullet"/>
      <w:lvlText w:val=""/>
      <w:lvlJc w:val="left"/>
      <w:pPr>
        <w:tabs>
          <w:tab w:val="num" w:pos="2160"/>
        </w:tabs>
        <w:ind w:left="2160" w:hanging="360"/>
      </w:pPr>
      <w:rPr>
        <w:rFonts w:ascii="Wingdings" w:hAnsi="Wingdings" w:hint="default"/>
      </w:rPr>
    </w:lvl>
    <w:lvl w:ilvl="3" w:tplc="076ACD74" w:tentative="1">
      <w:start w:val="1"/>
      <w:numFmt w:val="bullet"/>
      <w:lvlText w:val=""/>
      <w:lvlJc w:val="left"/>
      <w:pPr>
        <w:tabs>
          <w:tab w:val="num" w:pos="2880"/>
        </w:tabs>
        <w:ind w:left="2880" w:hanging="360"/>
      </w:pPr>
      <w:rPr>
        <w:rFonts w:ascii="Wingdings" w:hAnsi="Wingdings" w:hint="default"/>
      </w:rPr>
    </w:lvl>
    <w:lvl w:ilvl="4" w:tplc="82F0BD88" w:tentative="1">
      <w:start w:val="1"/>
      <w:numFmt w:val="bullet"/>
      <w:lvlText w:val=""/>
      <w:lvlJc w:val="left"/>
      <w:pPr>
        <w:tabs>
          <w:tab w:val="num" w:pos="3600"/>
        </w:tabs>
        <w:ind w:left="3600" w:hanging="360"/>
      </w:pPr>
      <w:rPr>
        <w:rFonts w:ascii="Wingdings" w:hAnsi="Wingdings" w:hint="default"/>
      </w:rPr>
    </w:lvl>
    <w:lvl w:ilvl="5" w:tplc="AAFACB64" w:tentative="1">
      <w:start w:val="1"/>
      <w:numFmt w:val="bullet"/>
      <w:lvlText w:val=""/>
      <w:lvlJc w:val="left"/>
      <w:pPr>
        <w:tabs>
          <w:tab w:val="num" w:pos="4320"/>
        </w:tabs>
        <w:ind w:left="4320" w:hanging="360"/>
      </w:pPr>
      <w:rPr>
        <w:rFonts w:ascii="Wingdings" w:hAnsi="Wingdings" w:hint="default"/>
      </w:rPr>
    </w:lvl>
    <w:lvl w:ilvl="6" w:tplc="67D604D4" w:tentative="1">
      <w:start w:val="1"/>
      <w:numFmt w:val="bullet"/>
      <w:lvlText w:val=""/>
      <w:lvlJc w:val="left"/>
      <w:pPr>
        <w:tabs>
          <w:tab w:val="num" w:pos="5040"/>
        </w:tabs>
        <w:ind w:left="5040" w:hanging="360"/>
      </w:pPr>
      <w:rPr>
        <w:rFonts w:ascii="Wingdings" w:hAnsi="Wingdings" w:hint="default"/>
      </w:rPr>
    </w:lvl>
    <w:lvl w:ilvl="7" w:tplc="7F1CF74C" w:tentative="1">
      <w:start w:val="1"/>
      <w:numFmt w:val="bullet"/>
      <w:lvlText w:val=""/>
      <w:lvlJc w:val="left"/>
      <w:pPr>
        <w:tabs>
          <w:tab w:val="num" w:pos="5760"/>
        </w:tabs>
        <w:ind w:left="5760" w:hanging="360"/>
      </w:pPr>
      <w:rPr>
        <w:rFonts w:ascii="Wingdings" w:hAnsi="Wingdings" w:hint="default"/>
      </w:rPr>
    </w:lvl>
    <w:lvl w:ilvl="8" w:tplc="C396F0C8" w:tentative="1">
      <w:start w:val="1"/>
      <w:numFmt w:val="bullet"/>
      <w:lvlText w:val=""/>
      <w:lvlJc w:val="left"/>
      <w:pPr>
        <w:tabs>
          <w:tab w:val="num" w:pos="6480"/>
        </w:tabs>
        <w:ind w:left="6480" w:hanging="360"/>
      </w:pPr>
      <w:rPr>
        <w:rFonts w:ascii="Wingdings" w:hAnsi="Wingdings" w:hint="default"/>
      </w:rPr>
    </w:lvl>
  </w:abstractNum>
  <w:abstractNum w:abstractNumId="21">
    <w:nsid w:val="5C311F24"/>
    <w:multiLevelType w:val="hybridMultilevel"/>
    <w:tmpl w:val="AD04E6B0"/>
    <w:lvl w:ilvl="0" w:tplc="A4B666B6">
      <w:start w:val="1"/>
      <w:numFmt w:val="bullet"/>
      <w:lvlText w:val=""/>
      <w:lvlJc w:val="left"/>
      <w:pPr>
        <w:tabs>
          <w:tab w:val="num" w:pos="720"/>
        </w:tabs>
        <w:ind w:left="720" w:hanging="360"/>
      </w:pPr>
      <w:rPr>
        <w:rFonts w:ascii="Wingdings" w:hAnsi="Wingdings" w:hint="default"/>
      </w:rPr>
    </w:lvl>
    <w:lvl w:ilvl="1" w:tplc="F58E016A" w:tentative="1">
      <w:start w:val="1"/>
      <w:numFmt w:val="bullet"/>
      <w:lvlText w:val=""/>
      <w:lvlJc w:val="left"/>
      <w:pPr>
        <w:tabs>
          <w:tab w:val="num" w:pos="1440"/>
        </w:tabs>
        <w:ind w:left="1440" w:hanging="360"/>
      </w:pPr>
      <w:rPr>
        <w:rFonts w:ascii="Wingdings" w:hAnsi="Wingdings" w:hint="default"/>
      </w:rPr>
    </w:lvl>
    <w:lvl w:ilvl="2" w:tplc="B69E407E" w:tentative="1">
      <w:start w:val="1"/>
      <w:numFmt w:val="bullet"/>
      <w:lvlText w:val=""/>
      <w:lvlJc w:val="left"/>
      <w:pPr>
        <w:tabs>
          <w:tab w:val="num" w:pos="2160"/>
        </w:tabs>
        <w:ind w:left="2160" w:hanging="360"/>
      </w:pPr>
      <w:rPr>
        <w:rFonts w:ascii="Wingdings" w:hAnsi="Wingdings" w:hint="default"/>
      </w:rPr>
    </w:lvl>
    <w:lvl w:ilvl="3" w:tplc="7988DEFE" w:tentative="1">
      <w:start w:val="1"/>
      <w:numFmt w:val="bullet"/>
      <w:lvlText w:val=""/>
      <w:lvlJc w:val="left"/>
      <w:pPr>
        <w:tabs>
          <w:tab w:val="num" w:pos="2880"/>
        </w:tabs>
        <w:ind w:left="2880" w:hanging="360"/>
      </w:pPr>
      <w:rPr>
        <w:rFonts w:ascii="Wingdings" w:hAnsi="Wingdings" w:hint="default"/>
      </w:rPr>
    </w:lvl>
    <w:lvl w:ilvl="4" w:tplc="3C806A46" w:tentative="1">
      <w:start w:val="1"/>
      <w:numFmt w:val="bullet"/>
      <w:lvlText w:val=""/>
      <w:lvlJc w:val="left"/>
      <w:pPr>
        <w:tabs>
          <w:tab w:val="num" w:pos="3600"/>
        </w:tabs>
        <w:ind w:left="3600" w:hanging="360"/>
      </w:pPr>
      <w:rPr>
        <w:rFonts w:ascii="Wingdings" w:hAnsi="Wingdings" w:hint="default"/>
      </w:rPr>
    </w:lvl>
    <w:lvl w:ilvl="5" w:tplc="8C74B638" w:tentative="1">
      <w:start w:val="1"/>
      <w:numFmt w:val="bullet"/>
      <w:lvlText w:val=""/>
      <w:lvlJc w:val="left"/>
      <w:pPr>
        <w:tabs>
          <w:tab w:val="num" w:pos="4320"/>
        </w:tabs>
        <w:ind w:left="4320" w:hanging="360"/>
      </w:pPr>
      <w:rPr>
        <w:rFonts w:ascii="Wingdings" w:hAnsi="Wingdings" w:hint="default"/>
      </w:rPr>
    </w:lvl>
    <w:lvl w:ilvl="6" w:tplc="F8185244" w:tentative="1">
      <w:start w:val="1"/>
      <w:numFmt w:val="bullet"/>
      <w:lvlText w:val=""/>
      <w:lvlJc w:val="left"/>
      <w:pPr>
        <w:tabs>
          <w:tab w:val="num" w:pos="5040"/>
        </w:tabs>
        <w:ind w:left="5040" w:hanging="360"/>
      </w:pPr>
      <w:rPr>
        <w:rFonts w:ascii="Wingdings" w:hAnsi="Wingdings" w:hint="default"/>
      </w:rPr>
    </w:lvl>
    <w:lvl w:ilvl="7" w:tplc="4E7E8752" w:tentative="1">
      <w:start w:val="1"/>
      <w:numFmt w:val="bullet"/>
      <w:lvlText w:val=""/>
      <w:lvlJc w:val="left"/>
      <w:pPr>
        <w:tabs>
          <w:tab w:val="num" w:pos="5760"/>
        </w:tabs>
        <w:ind w:left="5760" w:hanging="360"/>
      </w:pPr>
      <w:rPr>
        <w:rFonts w:ascii="Wingdings" w:hAnsi="Wingdings" w:hint="default"/>
      </w:rPr>
    </w:lvl>
    <w:lvl w:ilvl="8" w:tplc="C50E225E" w:tentative="1">
      <w:start w:val="1"/>
      <w:numFmt w:val="bullet"/>
      <w:lvlText w:val=""/>
      <w:lvlJc w:val="left"/>
      <w:pPr>
        <w:tabs>
          <w:tab w:val="num" w:pos="6480"/>
        </w:tabs>
        <w:ind w:left="6480" w:hanging="360"/>
      </w:pPr>
      <w:rPr>
        <w:rFonts w:ascii="Wingdings" w:hAnsi="Wingdings" w:hint="default"/>
      </w:rPr>
    </w:lvl>
  </w:abstractNum>
  <w:abstractNum w:abstractNumId="22">
    <w:nsid w:val="5EFE6E1A"/>
    <w:multiLevelType w:val="hybridMultilevel"/>
    <w:tmpl w:val="74CE6AD0"/>
    <w:lvl w:ilvl="0" w:tplc="29C6DCA0">
      <w:start w:val="1"/>
      <w:numFmt w:val="lowerLetter"/>
      <w:lvlText w:val="%1."/>
      <w:lvlJc w:val="left"/>
      <w:pPr>
        <w:tabs>
          <w:tab w:val="num" w:pos="1080"/>
        </w:tabs>
        <w:ind w:left="1080" w:hanging="360"/>
      </w:pPr>
    </w:lvl>
    <w:lvl w:ilvl="1" w:tplc="9C5851B8" w:tentative="1">
      <w:start w:val="1"/>
      <w:numFmt w:val="lowerLetter"/>
      <w:lvlText w:val="%2."/>
      <w:lvlJc w:val="left"/>
      <w:pPr>
        <w:tabs>
          <w:tab w:val="num" w:pos="1800"/>
        </w:tabs>
        <w:ind w:left="1800" w:hanging="360"/>
      </w:pPr>
    </w:lvl>
    <w:lvl w:ilvl="2" w:tplc="7F80C300" w:tentative="1">
      <w:start w:val="1"/>
      <w:numFmt w:val="lowerLetter"/>
      <w:lvlText w:val="%3."/>
      <w:lvlJc w:val="left"/>
      <w:pPr>
        <w:tabs>
          <w:tab w:val="num" w:pos="2520"/>
        </w:tabs>
        <w:ind w:left="2520" w:hanging="360"/>
      </w:pPr>
    </w:lvl>
    <w:lvl w:ilvl="3" w:tplc="65C24FF6" w:tentative="1">
      <w:start w:val="1"/>
      <w:numFmt w:val="lowerLetter"/>
      <w:lvlText w:val="%4."/>
      <w:lvlJc w:val="left"/>
      <w:pPr>
        <w:tabs>
          <w:tab w:val="num" w:pos="3240"/>
        </w:tabs>
        <w:ind w:left="3240" w:hanging="360"/>
      </w:pPr>
    </w:lvl>
    <w:lvl w:ilvl="4" w:tplc="0F5470FE" w:tentative="1">
      <w:start w:val="1"/>
      <w:numFmt w:val="lowerLetter"/>
      <w:lvlText w:val="%5."/>
      <w:lvlJc w:val="left"/>
      <w:pPr>
        <w:tabs>
          <w:tab w:val="num" w:pos="3960"/>
        </w:tabs>
        <w:ind w:left="3960" w:hanging="360"/>
      </w:pPr>
    </w:lvl>
    <w:lvl w:ilvl="5" w:tplc="1C56561A" w:tentative="1">
      <w:start w:val="1"/>
      <w:numFmt w:val="lowerLetter"/>
      <w:lvlText w:val="%6."/>
      <w:lvlJc w:val="left"/>
      <w:pPr>
        <w:tabs>
          <w:tab w:val="num" w:pos="4680"/>
        </w:tabs>
        <w:ind w:left="4680" w:hanging="360"/>
      </w:pPr>
    </w:lvl>
    <w:lvl w:ilvl="6" w:tplc="A63A8BB2" w:tentative="1">
      <w:start w:val="1"/>
      <w:numFmt w:val="lowerLetter"/>
      <w:lvlText w:val="%7."/>
      <w:lvlJc w:val="left"/>
      <w:pPr>
        <w:tabs>
          <w:tab w:val="num" w:pos="5400"/>
        </w:tabs>
        <w:ind w:left="5400" w:hanging="360"/>
      </w:pPr>
    </w:lvl>
    <w:lvl w:ilvl="7" w:tplc="B9C8D5A8" w:tentative="1">
      <w:start w:val="1"/>
      <w:numFmt w:val="lowerLetter"/>
      <w:lvlText w:val="%8."/>
      <w:lvlJc w:val="left"/>
      <w:pPr>
        <w:tabs>
          <w:tab w:val="num" w:pos="6120"/>
        </w:tabs>
        <w:ind w:left="6120" w:hanging="360"/>
      </w:pPr>
    </w:lvl>
    <w:lvl w:ilvl="8" w:tplc="064ABB56" w:tentative="1">
      <w:start w:val="1"/>
      <w:numFmt w:val="lowerLetter"/>
      <w:lvlText w:val="%9."/>
      <w:lvlJc w:val="left"/>
      <w:pPr>
        <w:tabs>
          <w:tab w:val="num" w:pos="6840"/>
        </w:tabs>
        <w:ind w:left="6840" w:hanging="360"/>
      </w:pPr>
    </w:lvl>
  </w:abstractNum>
  <w:abstractNum w:abstractNumId="23">
    <w:nsid w:val="61EE4477"/>
    <w:multiLevelType w:val="hybridMultilevel"/>
    <w:tmpl w:val="DFD6BAD4"/>
    <w:lvl w:ilvl="0" w:tplc="E2683E48">
      <w:start w:val="1"/>
      <w:numFmt w:val="decimal"/>
      <w:lvlText w:val="%1."/>
      <w:lvlJc w:val="left"/>
      <w:pPr>
        <w:ind w:left="720" w:hanging="360"/>
      </w:pPr>
      <w:rPr>
        <w:b/>
        <w:i/>
        <w:color w:val="D34817"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4420238"/>
    <w:multiLevelType w:val="hybridMultilevel"/>
    <w:tmpl w:val="B706F398"/>
    <w:lvl w:ilvl="0" w:tplc="EA0454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5007676"/>
    <w:multiLevelType w:val="hybridMultilevel"/>
    <w:tmpl w:val="A59002A0"/>
    <w:lvl w:ilvl="0" w:tplc="874E35B0">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26">
    <w:nsid w:val="661A3175"/>
    <w:multiLevelType w:val="hybridMultilevel"/>
    <w:tmpl w:val="00507AE4"/>
    <w:lvl w:ilvl="0" w:tplc="D9C04C3C">
      <w:start w:val="1"/>
      <w:numFmt w:val="decimal"/>
      <w:lvlText w:val="%1."/>
      <w:lvlJc w:val="left"/>
      <w:pPr>
        <w:ind w:left="770" w:hanging="360"/>
      </w:pPr>
      <w:rPr>
        <w:b/>
        <w:i/>
        <w:color w:val="D34817" w:themeColor="accent1"/>
      </w:r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7">
    <w:nsid w:val="6D6E7043"/>
    <w:multiLevelType w:val="hybridMultilevel"/>
    <w:tmpl w:val="77F2EB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90E618D"/>
    <w:multiLevelType w:val="hybridMultilevel"/>
    <w:tmpl w:val="5A8C3564"/>
    <w:lvl w:ilvl="0" w:tplc="EA045456">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9">
    <w:nsid w:val="7D6C6C4D"/>
    <w:multiLevelType w:val="hybridMultilevel"/>
    <w:tmpl w:val="5172E00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22"/>
  </w:num>
  <w:num w:numId="4">
    <w:abstractNumId w:val="12"/>
  </w:num>
  <w:num w:numId="5">
    <w:abstractNumId w:val="3"/>
  </w:num>
  <w:num w:numId="6">
    <w:abstractNumId w:val="20"/>
  </w:num>
  <w:num w:numId="7">
    <w:abstractNumId w:val="2"/>
  </w:num>
  <w:num w:numId="8">
    <w:abstractNumId w:val="1"/>
  </w:num>
  <w:num w:numId="9">
    <w:abstractNumId w:val="25"/>
  </w:num>
  <w:num w:numId="10">
    <w:abstractNumId w:val="9"/>
  </w:num>
  <w:num w:numId="11">
    <w:abstractNumId w:val="4"/>
  </w:num>
  <w:num w:numId="12">
    <w:abstractNumId w:val="13"/>
  </w:num>
  <w:num w:numId="13">
    <w:abstractNumId w:val="27"/>
  </w:num>
  <w:num w:numId="14">
    <w:abstractNumId w:val="19"/>
  </w:num>
  <w:num w:numId="15">
    <w:abstractNumId w:val="29"/>
  </w:num>
  <w:num w:numId="16">
    <w:abstractNumId w:val="8"/>
  </w:num>
  <w:num w:numId="17">
    <w:abstractNumId w:val="18"/>
  </w:num>
  <w:num w:numId="18">
    <w:abstractNumId w:val="24"/>
  </w:num>
  <w:num w:numId="19">
    <w:abstractNumId w:val="23"/>
  </w:num>
  <w:num w:numId="20">
    <w:abstractNumId w:val="28"/>
  </w:num>
  <w:num w:numId="21">
    <w:abstractNumId w:val="26"/>
  </w:num>
  <w:num w:numId="22">
    <w:abstractNumId w:val="15"/>
  </w:num>
  <w:num w:numId="23">
    <w:abstractNumId w:val="16"/>
  </w:num>
  <w:num w:numId="24">
    <w:abstractNumId w:val="11"/>
  </w:num>
  <w:num w:numId="25">
    <w:abstractNumId w:val="14"/>
  </w:num>
  <w:num w:numId="26">
    <w:abstractNumId w:val="17"/>
  </w:num>
  <w:num w:numId="27">
    <w:abstractNumId w:val="7"/>
  </w:num>
  <w:num w:numId="28">
    <w:abstractNumId w:val="21"/>
  </w:num>
  <w:num w:numId="29">
    <w:abstractNumId w:val="6"/>
  </w:num>
  <w:num w:numId="30">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A5705D"/>
    <w:rsid w:val="00053E83"/>
    <w:rsid w:val="00067482"/>
    <w:rsid w:val="00077ABA"/>
    <w:rsid w:val="000C0C5E"/>
    <w:rsid w:val="000E6DC6"/>
    <w:rsid w:val="000F11FA"/>
    <w:rsid w:val="0010426B"/>
    <w:rsid w:val="001066F7"/>
    <w:rsid w:val="00110497"/>
    <w:rsid w:val="00127EC3"/>
    <w:rsid w:val="001552D4"/>
    <w:rsid w:val="001C7A38"/>
    <w:rsid w:val="002359C3"/>
    <w:rsid w:val="00257822"/>
    <w:rsid w:val="0026378A"/>
    <w:rsid w:val="002C73C2"/>
    <w:rsid w:val="00324890"/>
    <w:rsid w:val="00344546"/>
    <w:rsid w:val="00351CE7"/>
    <w:rsid w:val="00373CB9"/>
    <w:rsid w:val="003A39DF"/>
    <w:rsid w:val="003A5AF8"/>
    <w:rsid w:val="003C30E1"/>
    <w:rsid w:val="003C4296"/>
    <w:rsid w:val="003D1686"/>
    <w:rsid w:val="003F06D7"/>
    <w:rsid w:val="003F5968"/>
    <w:rsid w:val="004C44F3"/>
    <w:rsid w:val="005049F2"/>
    <w:rsid w:val="00515085"/>
    <w:rsid w:val="00533AD5"/>
    <w:rsid w:val="00535695"/>
    <w:rsid w:val="005457EF"/>
    <w:rsid w:val="0057546C"/>
    <w:rsid w:val="005A02E6"/>
    <w:rsid w:val="00645D02"/>
    <w:rsid w:val="0066490C"/>
    <w:rsid w:val="0068153F"/>
    <w:rsid w:val="006B0076"/>
    <w:rsid w:val="007A5288"/>
    <w:rsid w:val="00812161"/>
    <w:rsid w:val="00886F6C"/>
    <w:rsid w:val="008D7E4A"/>
    <w:rsid w:val="008E3487"/>
    <w:rsid w:val="009435DF"/>
    <w:rsid w:val="009542EE"/>
    <w:rsid w:val="00960AAC"/>
    <w:rsid w:val="00963091"/>
    <w:rsid w:val="0099183C"/>
    <w:rsid w:val="0099411A"/>
    <w:rsid w:val="009D4368"/>
    <w:rsid w:val="00A07F81"/>
    <w:rsid w:val="00A12086"/>
    <w:rsid w:val="00A41D53"/>
    <w:rsid w:val="00A5705D"/>
    <w:rsid w:val="00A87A22"/>
    <w:rsid w:val="00AC31F1"/>
    <w:rsid w:val="00AF5A05"/>
    <w:rsid w:val="00B26D1B"/>
    <w:rsid w:val="00B55937"/>
    <w:rsid w:val="00B9015A"/>
    <w:rsid w:val="00C17CE6"/>
    <w:rsid w:val="00C86156"/>
    <w:rsid w:val="00C87ABB"/>
    <w:rsid w:val="00CA2AE8"/>
    <w:rsid w:val="00CE06F9"/>
    <w:rsid w:val="00D33575"/>
    <w:rsid w:val="00DD26A2"/>
    <w:rsid w:val="00E02321"/>
    <w:rsid w:val="00E71E21"/>
    <w:rsid w:val="00E83F62"/>
    <w:rsid w:val="00EA420F"/>
    <w:rsid w:val="00ED3D23"/>
    <w:rsid w:val="00F01A6B"/>
    <w:rsid w:val="00F035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1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A5705D"/>
    <w:rPr>
      <w:i/>
      <w:iCs/>
    </w:rPr>
  </w:style>
  <w:style w:type="paragraph" w:styleId="Textedebulles">
    <w:name w:val="Balloon Text"/>
    <w:basedOn w:val="Normal"/>
    <w:link w:val="TextedebullesCar"/>
    <w:uiPriority w:val="99"/>
    <w:semiHidden/>
    <w:unhideWhenUsed/>
    <w:rsid w:val="00A570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05D"/>
    <w:rPr>
      <w:rFonts w:ascii="Tahoma" w:hAnsi="Tahoma" w:cs="Tahoma"/>
      <w:sz w:val="16"/>
      <w:szCs w:val="16"/>
    </w:rPr>
  </w:style>
  <w:style w:type="paragraph" w:styleId="NormalWeb">
    <w:name w:val="Normal (Web)"/>
    <w:basedOn w:val="Normal"/>
    <w:uiPriority w:val="99"/>
    <w:semiHidden/>
    <w:unhideWhenUsed/>
    <w:rsid w:val="00351C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A5AF8"/>
    <w:pPr>
      <w:spacing w:after="0" w:line="240" w:lineRule="auto"/>
      <w:ind w:left="720"/>
      <w:contextualSpacing/>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C87ABB"/>
    <w:pPr>
      <w:spacing w:line="240" w:lineRule="auto"/>
    </w:pPr>
    <w:rPr>
      <w:b/>
      <w:bCs/>
      <w:color w:val="D34817" w:themeColor="accent1"/>
      <w:sz w:val="18"/>
      <w:szCs w:val="18"/>
    </w:rPr>
  </w:style>
  <w:style w:type="paragraph" w:styleId="Sansinterligne">
    <w:name w:val="No Spacing"/>
    <w:link w:val="SansinterligneCar"/>
    <w:uiPriority w:val="1"/>
    <w:qFormat/>
    <w:rsid w:val="00F035A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035A5"/>
    <w:rPr>
      <w:rFonts w:eastAsiaTheme="minorEastAsia"/>
    </w:rPr>
  </w:style>
  <w:style w:type="paragraph" w:customStyle="1" w:styleId="Default">
    <w:name w:val="Default"/>
    <w:rsid w:val="00C86156"/>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C86156"/>
    <w:rPr>
      <w:color w:val="0000FF"/>
      <w:u w:val="single"/>
    </w:rPr>
  </w:style>
</w:styles>
</file>

<file path=word/webSettings.xml><?xml version="1.0" encoding="utf-8"?>
<w:webSettings xmlns:r="http://schemas.openxmlformats.org/officeDocument/2006/relationships" xmlns:w="http://schemas.openxmlformats.org/wordprocessingml/2006/main">
  <w:divs>
    <w:div w:id="181864444">
      <w:bodyDiv w:val="1"/>
      <w:marLeft w:val="0"/>
      <w:marRight w:val="0"/>
      <w:marTop w:val="0"/>
      <w:marBottom w:val="0"/>
      <w:divBdr>
        <w:top w:val="none" w:sz="0" w:space="0" w:color="auto"/>
        <w:left w:val="none" w:sz="0" w:space="0" w:color="auto"/>
        <w:bottom w:val="none" w:sz="0" w:space="0" w:color="auto"/>
        <w:right w:val="none" w:sz="0" w:space="0" w:color="auto"/>
      </w:divBdr>
      <w:divsChild>
        <w:div w:id="713194681">
          <w:marLeft w:val="0"/>
          <w:marRight w:val="0"/>
          <w:marTop w:val="120"/>
          <w:marBottom w:val="0"/>
          <w:divBdr>
            <w:top w:val="none" w:sz="0" w:space="0" w:color="auto"/>
            <w:left w:val="none" w:sz="0" w:space="0" w:color="auto"/>
            <w:bottom w:val="none" w:sz="0" w:space="0" w:color="auto"/>
            <w:right w:val="none" w:sz="0" w:space="0" w:color="auto"/>
          </w:divBdr>
        </w:div>
        <w:div w:id="17858092">
          <w:marLeft w:val="706"/>
          <w:marRight w:val="0"/>
          <w:marTop w:val="120"/>
          <w:marBottom w:val="0"/>
          <w:divBdr>
            <w:top w:val="none" w:sz="0" w:space="0" w:color="auto"/>
            <w:left w:val="none" w:sz="0" w:space="0" w:color="auto"/>
            <w:bottom w:val="none" w:sz="0" w:space="0" w:color="auto"/>
            <w:right w:val="none" w:sz="0" w:space="0" w:color="auto"/>
          </w:divBdr>
        </w:div>
        <w:div w:id="398752894">
          <w:marLeft w:val="706"/>
          <w:marRight w:val="0"/>
          <w:marTop w:val="120"/>
          <w:marBottom w:val="0"/>
          <w:divBdr>
            <w:top w:val="none" w:sz="0" w:space="0" w:color="auto"/>
            <w:left w:val="none" w:sz="0" w:space="0" w:color="auto"/>
            <w:bottom w:val="none" w:sz="0" w:space="0" w:color="auto"/>
            <w:right w:val="none" w:sz="0" w:space="0" w:color="auto"/>
          </w:divBdr>
        </w:div>
        <w:div w:id="542137320">
          <w:marLeft w:val="706"/>
          <w:marRight w:val="0"/>
          <w:marTop w:val="120"/>
          <w:marBottom w:val="0"/>
          <w:divBdr>
            <w:top w:val="none" w:sz="0" w:space="0" w:color="auto"/>
            <w:left w:val="none" w:sz="0" w:space="0" w:color="auto"/>
            <w:bottom w:val="none" w:sz="0" w:space="0" w:color="auto"/>
            <w:right w:val="none" w:sz="0" w:space="0" w:color="auto"/>
          </w:divBdr>
        </w:div>
        <w:div w:id="462894167">
          <w:marLeft w:val="0"/>
          <w:marRight w:val="0"/>
          <w:marTop w:val="120"/>
          <w:marBottom w:val="0"/>
          <w:divBdr>
            <w:top w:val="none" w:sz="0" w:space="0" w:color="auto"/>
            <w:left w:val="none" w:sz="0" w:space="0" w:color="auto"/>
            <w:bottom w:val="none" w:sz="0" w:space="0" w:color="auto"/>
            <w:right w:val="none" w:sz="0" w:space="0" w:color="auto"/>
          </w:divBdr>
        </w:div>
        <w:div w:id="105395028">
          <w:marLeft w:val="0"/>
          <w:marRight w:val="0"/>
          <w:marTop w:val="120"/>
          <w:marBottom w:val="0"/>
          <w:divBdr>
            <w:top w:val="none" w:sz="0" w:space="0" w:color="auto"/>
            <w:left w:val="none" w:sz="0" w:space="0" w:color="auto"/>
            <w:bottom w:val="none" w:sz="0" w:space="0" w:color="auto"/>
            <w:right w:val="none" w:sz="0" w:space="0" w:color="auto"/>
          </w:divBdr>
        </w:div>
        <w:div w:id="915407078">
          <w:marLeft w:val="0"/>
          <w:marRight w:val="0"/>
          <w:marTop w:val="120"/>
          <w:marBottom w:val="0"/>
          <w:divBdr>
            <w:top w:val="none" w:sz="0" w:space="0" w:color="auto"/>
            <w:left w:val="none" w:sz="0" w:space="0" w:color="auto"/>
            <w:bottom w:val="none" w:sz="0" w:space="0" w:color="auto"/>
            <w:right w:val="none" w:sz="0" w:space="0" w:color="auto"/>
          </w:divBdr>
        </w:div>
        <w:div w:id="218715616">
          <w:marLeft w:val="0"/>
          <w:marRight w:val="0"/>
          <w:marTop w:val="120"/>
          <w:marBottom w:val="0"/>
          <w:divBdr>
            <w:top w:val="none" w:sz="0" w:space="0" w:color="auto"/>
            <w:left w:val="none" w:sz="0" w:space="0" w:color="auto"/>
            <w:bottom w:val="none" w:sz="0" w:space="0" w:color="auto"/>
            <w:right w:val="none" w:sz="0" w:space="0" w:color="auto"/>
          </w:divBdr>
        </w:div>
      </w:divsChild>
    </w:div>
    <w:div w:id="249899950">
      <w:bodyDiv w:val="1"/>
      <w:marLeft w:val="0"/>
      <w:marRight w:val="0"/>
      <w:marTop w:val="0"/>
      <w:marBottom w:val="0"/>
      <w:divBdr>
        <w:top w:val="none" w:sz="0" w:space="0" w:color="auto"/>
        <w:left w:val="none" w:sz="0" w:space="0" w:color="auto"/>
        <w:bottom w:val="none" w:sz="0" w:space="0" w:color="auto"/>
        <w:right w:val="none" w:sz="0" w:space="0" w:color="auto"/>
      </w:divBdr>
    </w:div>
    <w:div w:id="438531124">
      <w:bodyDiv w:val="1"/>
      <w:marLeft w:val="0"/>
      <w:marRight w:val="0"/>
      <w:marTop w:val="0"/>
      <w:marBottom w:val="0"/>
      <w:divBdr>
        <w:top w:val="none" w:sz="0" w:space="0" w:color="auto"/>
        <w:left w:val="none" w:sz="0" w:space="0" w:color="auto"/>
        <w:bottom w:val="none" w:sz="0" w:space="0" w:color="auto"/>
        <w:right w:val="none" w:sz="0" w:space="0" w:color="auto"/>
      </w:divBdr>
      <w:divsChild>
        <w:div w:id="1063217896">
          <w:marLeft w:val="576"/>
          <w:marRight w:val="0"/>
          <w:marTop w:val="120"/>
          <w:marBottom w:val="0"/>
          <w:divBdr>
            <w:top w:val="none" w:sz="0" w:space="0" w:color="auto"/>
            <w:left w:val="none" w:sz="0" w:space="0" w:color="auto"/>
            <w:bottom w:val="none" w:sz="0" w:space="0" w:color="auto"/>
            <w:right w:val="none" w:sz="0" w:space="0" w:color="auto"/>
          </w:divBdr>
        </w:div>
        <w:div w:id="1612737767">
          <w:marLeft w:val="576"/>
          <w:marRight w:val="0"/>
          <w:marTop w:val="120"/>
          <w:marBottom w:val="0"/>
          <w:divBdr>
            <w:top w:val="none" w:sz="0" w:space="0" w:color="auto"/>
            <w:left w:val="none" w:sz="0" w:space="0" w:color="auto"/>
            <w:bottom w:val="none" w:sz="0" w:space="0" w:color="auto"/>
            <w:right w:val="none" w:sz="0" w:space="0" w:color="auto"/>
          </w:divBdr>
        </w:div>
        <w:div w:id="317266746">
          <w:marLeft w:val="576"/>
          <w:marRight w:val="0"/>
          <w:marTop w:val="120"/>
          <w:marBottom w:val="0"/>
          <w:divBdr>
            <w:top w:val="none" w:sz="0" w:space="0" w:color="auto"/>
            <w:left w:val="none" w:sz="0" w:space="0" w:color="auto"/>
            <w:bottom w:val="none" w:sz="0" w:space="0" w:color="auto"/>
            <w:right w:val="none" w:sz="0" w:space="0" w:color="auto"/>
          </w:divBdr>
        </w:div>
        <w:div w:id="513108737">
          <w:marLeft w:val="576"/>
          <w:marRight w:val="0"/>
          <w:marTop w:val="120"/>
          <w:marBottom w:val="0"/>
          <w:divBdr>
            <w:top w:val="none" w:sz="0" w:space="0" w:color="auto"/>
            <w:left w:val="none" w:sz="0" w:space="0" w:color="auto"/>
            <w:bottom w:val="none" w:sz="0" w:space="0" w:color="auto"/>
            <w:right w:val="none" w:sz="0" w:space="0" w:color="auto"/>
          </w:divBdr>
        </w:div>
        <w:div w:id="720177066">
          <w:marLeft w:val="576"/>
          <w:marRight w:val="0"/>
          <w:marTop w:val="120"/>
          <w:marBottom w:val="0"/>
          <w:divBdr>
            <w:top w:val="none" w:sz="0" w:space="0" w:color="auto"/>
            <w:left w:val="none" w:sz="0" w:space="0" w:color="auto"/>
            <w:bottom w:val="none" w:sz="0" w:space="0" w:color="auto"/>
            <w:right w:val="none" w:sz="0" w:space="0" w:color="auto"/>
          </w:divBdr>
        </w:div>
      </w:divsChild>
    </w:div>
    <w:div w:id="524058402">
      <w:bodyDiv w:val="1"/>
      <w:marLeft w:val="0"/>
      <w:marRight w:val="0"/>
      <w:marTop w:val="0"/>
      <w:marBottom w:val="0"/>
      <w:divBdr>
        <w:top w:val="none" w:sz="0" w:space="0" w:color="auto"/>
        <w:left w:val="none" w:sz="0" w:space="0" w:color="auto"/>
        <w:bottom w:val="none" w:sz="0" w:space="0" w:color="auto"/>
        <w:right w:val="none" w:sz="0" w:space="0" w:color="auto"/>
      </w:divBdr>
    </w:div>
    <w:div w:id="854000761">
      <w:bodyDiv w:val="1"/>
      <w:marLeft w:val="0"/>
      <w:marRight w:val="0"/>
      <w:marTop w:val="0"/>
      <w:marBottom w:val="0"/>
      <w:divBdr>
        <w:top w:val="none" w:sz="0" w:space="0" w:color="auto"/>
        <w:left w:val="none" w:sz="0" w:space="0" w:color="auto"/>
        <w:bottom w:val="none" w:sz="0" w:space="0" w:color="auto"/>
        <w:right w:val="none" w:sz="0" w:space="0" w:color="auto"/>
      </w:divBdr>
      <w:divsChild>
        <w:div w:id="216669964">
          <w:marLeft w:val="130"/>
          <w:marRight w:val="0"/>
          <w:marTop w:val="120"/>
          <w:marBottom w:val="0"/>
          <w:divBdr>
            <w:top w:val="none" w:sz="0" w:space="0" w:color="auto"/>
            <w:left w:val="none" w:sz="0" w:space="0" w:color="auto"/>
            <w:bottom w:val="none" w:sz="0" w:space="0" w:color="auto"/>
            <w:right w:val="none" w:sz="0" w:space="0" w:color="auto"/>
          </w:divBdr>
        </w:div>
      </w:divsChild>
    </w:div>
    <w:div w:id="1446466619">
      <w:bodyDiv w:val="1"/>
      <w:marLeft w:val="0"/>
      <w:marRight w:val="0"/>
      <w:marTop w:val="0"/>
      <w:marBottom w:val="0"/>
      <w:divBdr>
        <w:top w:val="none" w:sz="0" w:space="0" w:color="auto"/>
        <w:left w:val="none" w:sz="0" w:space="0" w:color="auto"/>
        <w:bottom w:val="none" w:sz="0" w:space="0" w:color="auto"/>
        <w:right w:val="none" w:sz="0" w:space="0" w:color="auto"/>
      </w:divBdr>
      <w:divsChild>
        <w:div w:id="873035737">
          <w:marLeft w:val="1037"/>
          <w:marRight w:val="0"/>
          <w:marTop w:val="120"/>
          <w:marBottom w:val="0"/>
          <w:divBdr>
            <w:top w:val="none" w:sz="0" w:space="0" w:color="auto"/>
            <w:left w:val="none" w:sz="0" w:space="0" w:color="auto"/>
            <w:bottom w:val="none" w:sz="0" w:space="0" w:color="auto"/>
            <w:right w:val="none" w:sz="0" w:space="0" w:color="auto"/>
          </w:divBdr>
        </w:div>
        <w:div w:id="1901481279">
          <w:marLeft w:val="1037"/>
          <w:marRight w:val="0"/>
          <w:marTop w:val="120"/>
          <w:marBottom w:val="0"/>
          <w:divBdr>
            <w:top w:val="none" w:sz="0" w:space="0" w:color="auto"/>
            <w:left w:val="none" w:sz="0" w:space="0" w:color="auto"/>
            <w:bottom w:val="none" w:sz="0" w:space="0" w:color="auto"/>
            <w:right w:val="none" w:sz="0" w:space="0" w:color="auto"/>
          </w:divBdr>
        </w:div>
        <w:div w:id="324014780">
          <w:marLeft w:val="1037"/>
          <w:marRight w:val="0"/>
          <w:marTop w:val="120"/>
          <w:marBottom w:val="0"/>
          <w:divBdr>
            <w:top w:val="none" w:sz="0" w:space="0" w:color="auto"/>
            <w:left w:val="none" w:sz="0" w:space="0" w:color="auto"/>
            <w:bottom w:val="none" w:sz="0" w:space="0" w:color="auto"/>
            <w:right w:val="none" w:sz="0" w:space="0" w:color="auto"/>
          </w:divBdr>
        </w:div>
        <w:div w:id="1247223494">
          <w:marLeft w:val="1037"/>
          <w:marRight w:val="0"/>
          <w:marTop w:val="120"/>
          <w:marBottom w:val="0"/>
          <w:divBdr>
            <w:top w:val="none" w:sz="0" w:space="0" w:color="auto"/>
            <w:left w:val="none" w:sz="0" w:space="0" w:color="auto"/>
            <w:bottom w:val="none" w:sz="0" w:space="0" w:color="auto"/>
            <w:right w:val="none" w:sz="0" w:space="0" w:color="auto"/>
          </w:divBdr>
        </w:div>
        <w:div w:id="1101606402">
          <w:marLeft w:val="1829"/>
          <w:marRight w:val="0"/>
          <w:marTop w:val="120"/>
          <w:marBottom w:val="0"/>
          <w:divBdr>
            <w:top w:val="none" w:sz="0" w:space="0" w:color="auto"/>
            <w:left w:val="none" w:sz="0" w:space="0" w:color="auto"/>
            <w:bottom w:val="none" w:sz="0" w:space="0" w:color="auto"/>
            <w:right w:val="none" w:sz="0" w:space="0" w:color="auto"/>
          </w:divBdr>
        </w:div>
        <w:div w:id="610089490">
          <w:marLeft w:val="1829"/>
          <w:marRight w:val="0"/>
          <w:marTop w:val="120"/>
          <w:marBottom w:val="0"/>
          <w:divBdr>
            <w:top w:val="none" w:sz="0" w:space="0" w:color="auto"/>
            <w:left w:val="none" w:sz="0" w:space="0" w:color="auto"/>
            <w:bottom w:val="none" w:sz="0" w:space="0" w:color="auto"/>
            <w:right w:val="none" w:sz="0" w:space="0" w:color="auto"/>
          </w:divBdr>
        </w:div>
        <w:div w:id="753673463">
          <w:marLeft w:val="2261"/>
          <w:marRight w:val="0"/>
          <w:marTop w:val="120"/>
          <w:marBottom w:val="0"/>
          <w:divBdr>
            <w:top w:val="none" w:sz="0" w:space="0" w:color="auto"/>
            <w:left w:val="none" w:sz="0" w:space="0" w:color="auto"/>
            <w:bottom w:val="none" w:sz="0" w:space="0" w:color="auto"/>
            <w:right w:val="none" w:sz="0" w:space="0" w:color="auto"/>
          </w:divBdr>
        </w:div>
        <w:div w:id="884675964">
          <w:marLeft w:val="2261"/>
          <w:marRight w:val="0"/>
          <w:marTop w:val="120"/>
          <w:marBottom w:val="0"/>
          <w:divBdr>
            <w:top w:val="none" w:sz="0" w:space="0" w:color="auto"/>
            <w:left w:val="none" w:sz="0" w:space="0" w:color="auto"/>
            <w:bottom w:val="none" w:sz="0" w:space="0" w:color="auto"/>
            <w:right w:val="none" w:sz="0" w:space="0" w:color="auto"/>
          </w:divBdr>
        </w:div>
        <w:div w:id="987322525">
          <w:marLeft w:val="2261"/>
          <w:marRight w:val="0"/>
          <w:marTop w:val="120"/>
          <w:marBottom w:val="0"/>
          <w:divBdr>
            <w:top w:val="none" w:sz="0" w:space="0" w:color="auto"/>
            <w:left w:val="none" w:sz="0" w:space="0" w:color="auto"/>
            <w:bottom w:val="none" w:sz="0" w:space="0" w:color="auto"/>
            <w:right w:val="none" w:sz="0" w:space="0" w:color="auto"/>
          </w:divBdr>
        </w:div>
        <w:div w:id="36706972">
          <w:marLeft w:val="1123"/>
          <w:marRight w:val="0"/>
          <w:marTop w:val="120"/>
          <w:marBottom w:val="0"/>
          <w:divBdr>
            <w:top w:val="none" w:sz="0" w:space="0" w:color="auto"/>
            <w:left w:val="none" w:sz="0" w:space="0" w:color="auto"/>
            <w:bottom w:val="none" w:sz="0" w:space="0" w:color="auto"/>
            <w:right w:val="none" w:sz="0" w:space="0" w:color="auto"/>
          </w:divBdr>
        </w:div>
        <w:div w:id="1870409798">
          <w:marLeft w:val="1123"/>
          <w:marRight w:val="0"/>
          <w:marTop w:val="120"/>
          <w:marBottom w:val="0"/>
          <w:divBdr>
            <w:top w:val="none" w:sz="0" w:space="0" w:color="auto"/>
            <w:left w:val="none" w:sz="0" w:space="0" w:color="auto"/>
            <w:bottom w:val="none" w:sz="0" w:space="0" w:color="auto"/>
            <w:right w:val="none" w:sz="0" w:space="0" w:color="auto"/>
          </w:divBdr>
        </w:div>
        <w:div w:id="1393194525">
          <w:marLeft w:val="1123"/>
          <w:marRight w:val="0"/>
          <w:marTop w:val="120"/>
          <w:marBottom w:val="0"/>
          <w:divBdr>
            <w:top w:val="none" w:sz="0" w:space="0" w:color="auto"/>
            <w:left w:val="none" w:sz="0" w:space="0" w:color="auto"/>
            <w:bottom w:val="none" w:sz="0" w:space="0" w:color="auto"/>
            <w:right w:val="none" w:sz="0" w:space="0" w:color="auto"/>
          </w:divBdr>
        </w:div>
      </w:divsChild>
    </w:div>
    <w:div w:id="1492453092">
      <w:bodyDiv w:val="1"/>
      <w:marLeft w:val="0"/>
      <w:marRight w:val="0"/>
      <w:marTop w:val="0"/>
      <w:marBottom w:val="0"/>
      <w:divBdr>
        <w:top w:val="none" w:sz="0" w:space="0" w:color="auto"/>
        <w:left w:val="none" w:sz="0" w:space="0" w:color="auto"/>
        <w:bottom w:val="none" w:sz="0" w:space="0" w:color="auto"/>
        <w:right w:val="none" w:sz="0" w:space="0" w:color="auto"/>
      </w:divBdr>
      <w:divsChild>
        <w:div w:id="433668906">
          <w:marLeft w:val="576"/>
          <w:marRight w:val="0"/>
          <w:marTop w:val="120"/>
          <w:marBottom w:val="0"/>
          <w:divBdr>
            <w:top w:val="none" w:sz="0" w:space="0" w:color="auto"/>
            <w:left w:val="none" w:sz="0" w:space="0" w:color="auto"/>
            <w:bottom w:val="none" w:sz="0" w:space="0" w:color="auto"/>
            <w:right w:val="none" w:sz="0" w:space="0" w:color="auto"/>
          </w:divBdr>
        </w:div>
        <w:div w:id="1408379025">
          <w:marLeft w:val="144"/>
          <w:marRight w:val="0"/>
          <w:marTop w:val="120"/>
          <w:marBottom w:val="0"/>
          <w:divBdr>
            <w:top w:val="none" w:sz="0" w:space="0" w:color="auto"/>
            <w:left w:val="none" w:sz="0" w:space="0" w:color="auto"/>
            <w:bottom w:val="none" w:sz="0" w:space="0" w:color="auto"/>
            <w:right w:val="none" w:sz="0" w:space="0" w:color="auto"/>
          </w:divBdr>
        </w:div>
      </w:divsChild>
    </w:div>
    <w:div w:id="1668750618">
      <w:bodyDiv w:val="1"/>
      <w:marLeft w:val="0"/>
      <w:marRight w:val="0"/>
      <w:marTop w:val="0"/>
      <w:marBottom w:val="0"/>
      <w:divBdr>
        <w:top w:val="none" w:sz="0" w:space="0" w:color="auto"/>
        <w:left w:val="none" w:sz="0" w:space="0" w:color="auto"/>
        <w:bottom w:val="none" w:sz="0" w:space="0" w:color="auto"/>
        <w:right w:val="none" w:sz="0" w:space="0" w:color="auto"/>
      </w:divBdr>
    </w:div>
    <w:div w:id="1783184663">
      <w:bodyDiv w:val="1"/>
      <w:marLeft w:val="0"/>
      <w:marRight w:val="0"/>
      <w:marTop w:val="0"/>
      <w:marBottom w:val="0"/>
      <w:divBdr>
        <w:top w:val="none" w:sz="0" w:space="0" w:color="auto"/>
        <w:left w:val="none" w:sz="0" w:space="0" w:color="auto"/>
        <w:bottom w:val="none" w:sz="0" w:space="0" w:color="auto"/>
        <w:right w:val="none" w:sz="0" w:space="0" w:color="auto"/>
      </w:divBdr>
      <w:divsChild>
        <w:div w:id="932128311">
          <w:marLeft w:val="576"/>
          <w:marRight w:val="0"/>
          <w:marTop w:val="120"/>
          <w:marBottom w:val="0"/>
          <w:divBdr>
            <w:top w:val="none" w:sz="0" w:space="0" w:color="auto"/>
            <w:left w:val="none" w:sz="0" w:space="0" w:color="auto"/>
            <w:bottom w:val="none" w:sz="0" w:space="0" w:color="auto"/>
            <w:right w:val="none" w:sz="0" w:space="0" w:color="auto"/>
          </w:divBdr>
        </w:div>
        <w:div w:id="268632289">
          <w:marLeft w:val="576"/>
          <w:marRight w:val="0"/>
          <w:marTop w:val="120"/>
          <w:marBottom w:val="0"/>
          <w:divBdr>
            <w:top w:val="none" w:sz="0" w:space="0" w:color="auto"/>
            <w:left w:val="none" w:sz="0" w:space="0" w:color="auto"/>
            <w:bottom w:val="none" w:sz="0" w:space="0" w:color="auto"/>
            <w:right w:val="none" w:sz="0" w:space="0" w:color="auto"/>
          </w:divBdr>
        </w:div>
        <w:div w:id="884023256">
          <w:marLeft w:val="576"/>
          <w:marRight w:val="0"/>
          <w:marTop w:val="120"/>
          <w:marBottom w:val="0"/>
          <w:divBdr>
            <w:top w:val="none" w:sz="0" w:space="0" w:color="auto"/>
            <w:left w:val="none" w:sz="0" w:space="0" w:color="auto"/>
            <w:bottom w:val="none" w:sz="0" w:space="0" w:color="auto"/>
            <w:right w:val="none" w:sz="0" w:space="0" w:color="auto"/>
          </w:divBdr>
        </w:div>
        <w:div w:id="912277932">
          <w:marLeft w:val="576"/>
          <w:marRight w:val="0"/>
          <w:marTop w:val="120"/>
          <w:marBottom w:val="0"/>
          <w:divBdr>
            <w:top w:val="none" w:sz="0" w:space="0" w:color="auto"/>
            <w:left w:val="none" w:sz="0" w:space="0" w:color="auto"/>
            <w:bottom w:val="none" w:sz="0" w:space="0" w:color="auto"/>
            <w:right w:val="none" w:sz="0" w:space="0" w:color="auto"/>
          </w:divBdr>
        </w:div>
        <w:div w:id="1860778117">
          <w:marLeft w:val="576"/>
          <w:marRight w:val="0"/>
          <w:marTop w:val="120"/>
          <w:marBottom w:val="0"/>
          <w:divBdr>
            <w:top w:val="none" w:sz="0" w:space="0" w:color="auto"/>
            <w:left w:val="none" w:sz="0" w:space="0" w:color="auto"/>
            <w:bottom w:val="none" w:sz="0" w:space="0" w:color="auto"/>
            <w:right w:val="none" w:sz="0" w:space="0" w:color="auto"/>
          </w:divBdr>
        </w:div>
      </w:divsChild>
    </w:div>
    <w:div w:id="1889951821">
      <w:bodyDiv w:val="1"/>
      <w:marLeft w:val="0"/>
      <w:marRight w:val="0"/>
      <w:marTop w:val="0"/>
      <w:marBottom w:val="0"/>
      <w:divBdr>
        <w:top w:val="none" w:sz="0" w:space="0" w:color="auto"/>
        <w:left w:val="none" w:sz="0" w:space="0" w:color="auto"/>
        <w:bottom w:val="none" w:sz="0" w:space="0" w:color="auto"/>
        <w:right w:val="none" w:sz="0" w:space="0" w:color="auto"/>
      </w:divBdr>
    </w:div>
    <w:div w:id="2078242128">
      <w:bodyDiv w:val="1"/>
      <w:marLeft w:val="0"/>
      <w:marRight w:val="0"/>
      <w:marTop w:val="0"/>
      <w:marBottom w:val="0"/>
      <w:divBdr>
        <w:top w:val="none" w:sz="0" w:space="0" w:color="auto"/>
        <w:left w:val="none" w:sz="0" w:space="0" w:color="auto"/>
        <w:bottom w:val="none" w:sz="0" w:space="0" w:color="auto"/>
        <w:right w:val="none" w:sz="0" w:space="0" w:color="auto"/>
      </w:divBdr>
      <w:divsChild>
        <w:div w:id="378941934">
          <w:marLeft w:val="144"/>
          <w:marRight w:val="0"/>
          <w:marTop w:val="120"/>
          <w:marBottom w:val="0"/>
          <w:divBdr>
            <w:top w:val="none" w:sz="0" w:space="0" w:color="auto"/>
            <w:left w:val="none" w:sz="0" w:space="0" w:color="auto"/>
            <w:bottom w:val="none" w:sz="0" w:space="0" w:color="auto"/>
            <w:right w:val="none" w:sz="0" w:space="0" w:color="auto"/>
          </w:divBdr>
        </w:div>
        <w:div w:id="1570991745">
          <w:marLeft w:val="14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s://www.google.dz/search?client=firefox-a&amp;rls=org.mozilla:fr:official&amp;channel=sb&amp;biw=1366&amp;bih=608&amp;tbm=bks&amp;q=inauthor:%22Scott+F.+Gilbert%22&amp;sa=X&amp;ei=ZzM8VJStFMjkaKfLgbgG&amp;ved=0CGMQ9AgwCQ" TargetMode="External"/><Relationship Id="rId10"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Capitaux">
  <a:themeElements>
    <a:clrScheme name="Capitaux">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apitaux">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apitaux">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CHOUKRANE Thilleli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CE2B68-D2C7-43D9-B1DC-AC0FF8D8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2198</Words>
  <Characters>12095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ASPECTS CELLULAIRES ET GENETIQUES DE LA DIFFERENCIATION CELLULAIRE</vt:lpstr>
    </vt:vector>
  </TitlesOfParts>
  <Company>CHALLAL Ikram</Company>
  <LinksUpToDate>false</LinksUpToDate>
  <CharactersWithSpaces>14265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CELLULAIRES ET GENETIQUES DE LA DIFFERENCIATION CELLULAIRE</dc:title>
  <dc:creator>ALLAM Karima </dc:creator>
  <cp:lastModifiedBy>Lilis</cp:lastModifiedBy>
  <cp:revision>38</cp:revision>
  <dcterms:created xsi:type="dcterms:W3CDTF">2014-10-06T17:11:00Z</dcterms:created>
  <dcterms:modified xsi:type="dcterms:W3CDTF">2014-10-13T21:25:00Z</dcterms:modified>
</cp:coreProperties>
</file>