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89C" w:rsidRDefault="00860E80" w:rsidP="00DF6B2A">
      <w:pPr>
        <w:spacing w:after="0" w:line="240" w:lineRule="auto"/>
      </w:pPr>
      <w:r>
        <w:rPr>
          <w:noProof/>
          <w:lang w:eastAsia="fr-FR"/>
        </w:rPr>
        <w:drawing>
          <wp:anchor distT="0" distB="0" distL="114300" distR="114300" simplePos="0" relativeHeight="251660288" behindDoc="0" locked="0" layoutInCell="1" allowOverlap="1">
            <wp:simplePos x="0" y="0"/>
            <wp:positionH relativeFrom="column">
              <wp:posOffset>1046226</wp:posOffset>
            </wp:positionH>
            <wp:positionV relativeFrom="paragraph">
              <wp:posOffset>-189738</wp:posOffset>
            </wp:positionV>
            <wp:extent cx="866604" cy="1087694"/>
            <wp:effectExtent l="95250" t="76200" r="104946" b="74356"/>
            <wp:wrapNone/>
            <wp:docPr id="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10" cstate="print">
                      <a:extLst/>
                    </a:blip>
                    <a:srcRect l="35730" t="37407" r="55194" b="42349"/>
                    <a:stretch/>
                  </pic:blipFill>
                  <pic:spPr bwMode="auto">
                    <a:xfrm>
                      <a:off x="0" y="0"/>
                      <a:ext cx="866604" cy="1087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noProof/>
          <w:lang w:eastAsia="fr-FR"/>
        </w:rPr>
        <w:drawing>
          <wp:anchor distT="0" distB="0" distL="114300" distR="114300" simplePos="0" relativeHeight="251659264" behindDoc="0" locked="0" layoutInCell="1" allowOverlap="1">
            <wp:simplePos x="0" y="0"/>
            <wp:positionH relativeFrom="column">
              <wp:posOffset>-370205</wp:posOffset>
            </wp:positionH>
            <wp:positionV relativeFrom="paragraph">
              <wp:posOffset>-259715</wp:posOffset>
            </wp:positionV>
            <wp:extent cx="1155065" cy="1155065"/>
            <wp:effectExtent l="0" t="0" r="0" b="0"/>
            <wp:wrapNone/>
            <wp:docPr id="25" name="Picture 2" descr="C:\Users\MarieJ\Desktop\LOGO M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J\Desktop\LOGO MINES.png"/>
                    <pic:cNvPicPr>
                      <a:picLocks noChangeAspect="1" noChangeArrowheads="1"/>
                    </pic:cNvPicPr>
                  </pic:nvPicPr>
                  <pic:blipFill>
                    <a:blip r:embed="rId11" cstate="print"/>
                    <a:srcRect/>
                    <a:stretch>
                      <a:fillRect/>
                    </a:stretch>
                  </pic:blipFill>
                  <pic:spPr bwMode="auto">
                    <a:xfrm>
                      <a:off x="0" y="0"/>
                      <a:ext cx="1155065" cy="1155065"/>
                    </a:xfrm>
                    <a:prstGeom prst="rect">
                      <a:avLst/>
                    </a:prstGeom>
                    <a:noFill/>
                    <a:ln w="9525">
                      <a:noFill/>
                      <a:miter lim="800000"/>
                      <a:headEnd/>
                      <a:tailEnd/>
                    </a:ln>
                  </pic:spPr>
                </pic:pic>
              </a:graphicData>
            </a:graphic>
          </wp:anchor>
        </w:drawing>
      </w:r>
    </w:p>
    <w:tbl>
      <w:tblPr>
        <w:tblpPr w:leftFromText="187" w:rightFromText="187" w:horzAnchor="margin" w:tblpXSpec="right" w:tblpYSpec="top"/>
        <w:tblW w:w="2000" w:type="pct"/>
        <w:tblBorders>
          <w:top w:val="single" w:sz="36" w:space="0" w:color="526DB0" w:themeColor="accent3"/>
          <w:bottom w:val="single" w:sz="36" w:space="0" w:color="526DB0" w:themeColor="accent3"/>
          <w:insideH w:val="single" w:sz="36" w:space="0" w:color="526DB0" w:themeColor="accent3"/>
        </w:tblBorders>
        <w:tblCellMar>
          <w:top w:w="360" w:type="dxa"/>
          <w:left w:w="115" w:type="dxa"/>
          <w:bottom w:w="360" w:type="dxa"/>
          <w:right w:w="115" w:type="dxa"/>
        </w:tblCellMar>
        <w:tblLook w:val="04A0" w:firstRow="1" w:lastRow="0" w:firstColumn="1" w:lastColumn="0" w:noHBand="0" w:noVBand="1"/>
      </w:tblPr>
      <w:tblGrid>
        <w:gridCol w:w="4752"/>
      </w:tblGrid>
      <w:tr w:rsidR="0094089C" w:rsidRPr="002F23CB">
        <w:tc>
          <w:tcPr>
            <w:tcW w:w="0" w:type="auto"/>
          </w:tcPr>
          <w:p w:rsidR="0094089C" w:rsidRPr="0094089C" w:rsidRDefault="0094089C" w:rsidP="00DF6B2A">
            <w:pPr>
              <w:pStyle w:val="Sansinterligne"/>
              <w:rPr>
                <w:rFonts w:asciiTheme="majorHAnsi" w:eastAsiaTheme="majorEastAsia" w:hAnsiTheme="majorHAnsi" w:cstheme="majorBidi"/>
                <w:sz w:val="72"/>
                <w:szCs w:val="72"/>
                <w:lang w:val="en-US"/>
              </w:rPr>
            </w:pPr>
            <w:r w:rsidRPr="0094089C">
              <w:rPr>
                <w:rFonts w:asciiTheme="majorHAnsi" w:eastAsiaTheme="majorEastAsia" w:hAnsiTheme="majorHAnsi" w:cstheme="majorBidi"/>
                <w:sz w:val="72"/>
                <w:szCs w:val="72"/>
                <w:lang w:val="en-US"/>
              </w:rPr>
              <w:t>Manufacturing of a composite plate by resin infusion</w:t>
            </w:r>
          </w:p>
        </w:tc>
      </w:tr>
      <w:tr w:rsidR="0094089C" w:rsidRPr="002C6439">
        <w:tc>
          <w:tcPr>
            <w:tcW w:w="0" w:type="auto"/>
          </w:tcPr>
          <w:p w:rsidR="0094089C" w:rsidRPr="002C6439" w:rsidRDefault="00731BEC" w:rsidP="00731BEC">
            <w:pPr>
              <w:pStyle w:val="Sansinterligne"/>
              <w:rPr>
                <w:sz w:val="40"/>
                <w:szCs w:val="40"/>
              </w:rPr>
            </w:pPr>
            <w:proofErr w:type="spellStart"/>
            <w:r>
              <w:rPr>
                <w:sz w:val="40"/>
                <w:szCs w:val="40"/>
              </w:rPr>
              <w:t>Practical</w:t>
            </w:r>
            <w:proofErr w:type="spellEnd"/>
            <w:r>
              <w:rPr>
                <w:sz w:val="40"/>
                <w:szCs w:val="40"/>
              </w:rPr>
              <w:t xml:space="preserve"> Session</w:t>
            </w:r>
          </w:p>
        </w:tc>
      </w:tr>
      <w:tr w:rsidR="0094089C" w:rsidRPr="002C6439">
        <w:tc>
          <w:tcPr>
            <w:tcW w:w="0" w:type="auto"/>
          </w:tcPr>
          <w:p w:rsidR="0094089C" w:rsidRPr="002C6439" w:rsidRDefault="0094089C" w:rsidP="00DF6B2A">
            <w:pPr>
              <w:pStyle w:val="Sansinterligne"/>
              <w:rPr>
                <w:sz w:val="28"/>
                <w:szCs w:val="28"/>
              </w:rPr>
            </w:pPr>
            <w:r w:rsidRPr="002C6439">
              <w:rPr>
                <w:sz w:val="28"/>
                <w:szCs w:val="28"/>
              </w:rPr>
              <w:t>Céline Blanchard, Marie Jolly</w:t>
            </w:r>
          </w:p>
        </w:tc>
      </w:tr>
    </w:tbl>
    <w:p w:rsidR="0094089C" w:rsidRDefault="0094089C" w:rsidP="00DF6B2A">
      <w:pPr>
        <w:spacing w:after="0" w:line="240" w:lineRule="auto"/>
      </w:pPr>
    </w:p>
    <w:p w:rsidR="0094089C" w:rsidRDefault="00731BEC" w:rsidP="00DF6B2A">
      <w:pPr>
        <w:spacing w:after="0" w:line="240" w:lineRule="auto"/>
        <w:rPr>
          <w:lang w:val="en-US"/>
        </w:rPr>
      </w:pPr>
      <w:r w:rsidRPr="00731BEC">
        <w:rPr>
          <w:lang w:val="en-US"/>
        </w:rPr>
        <mc:AlternateContent>
          <mc:Choice Requires="wps">
            <w:drawing>
              <wp:anchor distT="0" distB="0" distL="114300" distR="114300" simplePos="0" relativeHeight="251720704" behindDoc="0" locked="0" layoutInCell="1" allowOverlap="1" wp14:anchorId="5B9C641A" wp14:editId="19B91144">
                <wp:simplePos x="0" y="0"/>
                <wp:positionH relativeFrom="column">
                  <wp:posOffset>-368935</wp:posOffset>
                </wp:positionH>
                <wp:positionV relativeFrom="paragraph">
                  <wp:posOffset>723265</wp:posOffset>
                </wp:positionV>
                <wp:extent cx="924560" cy="8069580"/>
                <wp:effectExtent l="76200" t="57150" r="85090" b="102870"/>
                <wp:wrapNone/>
                <wp:docPr id="71" name="Rectangle 71"/>
                <wp:cNvGraphicFramePr/>
                <a:graphic xmlns:a="http://schemas.openxmlformats.org/drawingml/2006/main">
                  <a:graphicData uri="http://schemas.microsoft.com/office/word/2010/wordprocessingShape">
                    <wps:wsp>
                      <wps:cNvSpPr/>
                      <wps:spPr>
                        <a:xfrm>
                          <a:off x="0" y="0"/>
                          <a:ext cx="924560" cy="8069580"/>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1" o:spid="_x0000_s1026" style="position:absolute;margin-left:-29.05pt;margin-top:56.95pt;width:72.8pt;height:635.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" fillcolor="#fbeac7" strokecolor="white [3201]" strokeweight="3pt">
                <v:fill color2="#fee7f2" colors="0 #fbeac7;11796f #fee7f2;23593f #fac77d;39977f #fba97d;53740f #fbd49c;1 #fee7f2" focus="100%" type="gradient">
                  <o:fill v:ext="view" type="gradientUnscaled"/>
                </v:fill>
                <v:shadow on="t" color="black" opacity="24903f" origin=",.5" offset="0,.55556mm"/>
              </v:rect>
            </w:pict>
          </mc:Fallback>
        </mc:AlternateContent>
      </w:r>
      <w:r w:rsidRPr="00731BEC">
        <w:rPr>
          <w:lang w:val="en-US"/>
        </w:rPr>
        <w:drawing>
          <wp:anchor distT="0" distB="0" distL="114300" distR="114300" simplePos="0" relativeHeight="251719680" behindDoc="0" locked="0" layoutInCell="1" allowOverlap="1" wp14:anchorId="765EFC98" wp14:editId="350D55AB">
            <wp:simplePos x="0" y="0"/>
            <wp:positionH relativeFrom="margin">
              <wp:posOffset>2524760</wp:posOffset>
            </wp:positionH>
            <wp:positionV relativeFrom="margin">
              <wp:posOffset>4929505</wp:posOffset>
            </wp:positionV>
            <wp:extent cx="3486785" cy="2615565"/>
            <wp:effectExtent l="19050" t="0" r="18415" b="832485"/>
            <wp:wrapSquare wrapText="bothSides"/>
            <wp:docPr id="72" name="Image 72" descr="C:\Users\MarieJ\AppData\Local\Microsoft\Windows\Temporary Internet Files\Content.Word\IMG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eJ\AppData\Local\Microsoft\Windows\Temporary Internet Files\Content.Word\IMG_04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6785" cy="2615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4089C">
        <w:rPr>
          <w:lang w:val="en-US"/>
        </w:rPr>
        <w:br w:type="page"/>
      </w:r>
      <w:bookmarkStart w:id="0" w:name="_GoBack"/>
      <w:bookmarkEnd w:id="0"/>
    </w:p>
    <w:p w:rsidR="00220832" w:rsidRDefault="00220832" w:rsidP="002419E8">
      <w:pPr>
        <w:pStyle w:val="Titre1"/>
      </w:pPr>
      <w:r>
        <w:lastRenderedPageBreak/>
        <w:t>Contents</w:t>
      </w:r>
    </w:p>
    <w:p w:rsidR="002419E8" w:rsidRDefault="00AA3279">
      <w:pPr>
        <w:pStyle w:val="TM1"/>
        <w:tabs>
          <w:tab w:val="right" w:leader="dot" w:pos="9062"/>
        </w:tabs>
        <w:rPr>
          <w:noProof/>
          <w:lang w:eastAsia="fr-FR"/>
        </w:rPr>
      </w:pPr>
      <w:r>
        <w:fldChar w:fldCharType="begin"/>
      </w:r>
      <w:r w:rsidR="00220832">
        <w:instrText xml:space="preserve"> TOC \o "1-3" \h \z \u </w:instrText>
      </w:r>
      <w:r>
        <w:fldChar w:fldCharType="separate"/>
      </w:r>
      <w:hyperlink w:anchor="_Toc400453507" w:history="1">
        <w:r w:rsidR="002419E8" w:rsidRPr="000B5DC6">
          <w:rPr>
            <w:rStyle w:val="Lienhypertexte"/>
            <w:noProof/>
            <w:lang w:val="en-US"/>
          </w:rPr>
          <w:t>Introduction</w:t>
        </w:r>
        <w:r w:rsidR="002419E8">
          <w:rPr>
            <w:noProof/>
            <w:webHidden/>
          </w:rPr>
          <w:tab/>
        </w:r>
        <w:r w:rsidR="002419E8">
          <w:rPr>
            <w:noProof/>
            <w:webHidden/>
          </w:rPr>
          <w:fldChar w:fldCharType="begin"/>
        </w:r>
        <w:r w:rsidR="002419E8">
          <w:rPr>
            <w:noProof/>
            <w:webHidden/>
          </w:rPr>
          <w:instrText xml:space="preserve"> PAGEREF _Toc400453507 \h </w:instrText>
        </w:r>
        <w:r w:rsidR="002419E8">
          <w:rPr>
            <w:noProof/>
            <w:webHidden/>
          </w:rPr>
        </w:r>
        <w:r w:rsidR="002419E8">
          <w:rPr>
            <w:noProof/>
            <w:webHidden/>
          </w:rPr>
          <w:fldChar w:fldCharType="separate"/>
        </w:r>
        <w:r w:rsidR="002419E8">
          <w:rPr>
            <w:noProof/>
            <w:webHidden/>
          </w:rPr>
          <w:t>2</w:t>
        </w:r>
        <w:r w:rsidR="002419E8">
          <w:rPr>
            <w:noProof/>
            <w:webHidden/>
          </w:rPr>
          <w:fldChar w:fldCharType="end"/>
        </w:r>
      </w:hyperlink>
    </w:p>
    <w:p w:rsidR="002419E8" w:rsidRDefault="002419E8">
      <w:pPr>
        <w:pStyle w:val="TM1"/>
        <w:tabs>
          <w:tab w:val="left" w:pos="440"/>
          <w:tab w:val="right" w:leader="dot" w:pos="9062"/>
        </w:tabs>
        <w:rPr>
          <w:noProof/>
          <w:lang w:eastAsia="fr-FR"/>
        </w:rPr>
      </w:pPr>
      <w:hyperlink w:anchor="_Toc400453508" w:history="1">
        <w:r w:rsidRPr="000B5DC6">
          <w:rPr>
            <w:rStyle w:val="Lienhypertexte"/>
            <w:noProof/>
            <w:lang w:val="en-US"/>
          </w:rPr>
          <w:t>I.</w:t>
        </w:r>
        <w:r>
          <w:rPr>
            <w:noProof/>
            <w:lang w:eastAsia="fr-FR"/>
          </w:rPr>
          <w:tab/>
        </w:r>
        <w:r w:rsidRPr="000B5DC6">
          <w:rPr>
            <w:rStyle w:val="Lienhypertexte"/>
            <w:noProof/>
            <w:lang w:val="en-US"/>
          </w:rPr>
          <w:t>Material specifications</w:t>
        </w:r>
        <w:r>
          <w:rPr>
            <w:noProof/>
            <w:webHidden/>
          </w:rPr>
          <w:tab/>
        </w:r>
        <w:r>
          <w:rPr>
            <w:noProof/>
            <w:webHidden/>
          </w:rPr>
          <w:fldChar w:fldCharType="begin"/>
        </w:r>
        <w:r>
          <w:rPr>
            <w:noProof/>
            <w:webHidden/>
          </w:rPr>
          <w:instrText xml:space="preserve"> PAGEREF _Toc400453508 \h </w:instrText>
        </w:r>
        <w:r>
          <w:rPr>
            <w:noProof/>
            <w:webHidden/>
          </w:rPr>
        </w:r>
        <w:r>
          <w:rPr>
            <w:noProof/>
            <w:webHidden/>
          </w:rPr>
          <w:fldChar w:fldCharType="separate"/>
        </w:r>
        <w:r>
          <w:rPr>
            <w:noProof/>
            <w:webHidden/>
          </w:rPr>
          <w:t>3</w:t>
        </w:r>
        <w:r>
          <w:rPr>
            <w:noProof/>
            <w:webHidden/>
          </w:rPr>
          <w:fldChar w:fldCharType="end"/>
        </w:r>
      </w:hyperlink>
    </w:p>
    <w:p w:rsidR="002419E8" w:rsidRDefault="002419E8">
      <w:pPr>
        <w:pStyle w:val="TM1"/>
        <w:tabs>
          <w:tab w:val="left" w:pos="440"/>
          <w:tab w:val="right" w:leader="dot" w:pos="9062"/>
        </w:tabs>
        <w:rPr>
          <w:noProof/>
          <w:lang w:eastAsia="fr-FR"/>
        </w:rPr>
      </w:pPr>
      <w:hyperlink w:anchor="_Toc400453509" w:history="1">
        <w:r w:rsidRPr="000B5DC6">
          <w:rPr>
            <w:rStyle w:val="Lienhypertexte"/>
            <w:noProof/>
            <w:lang w:val="en-US"/>
          </w:rPr>
          <w:t>II.</w:t>
        </w:r>
        <w:r>
          <w:rPr>
            <w:noProof/>
            <w:lang w:eastAsia="fr-FR"/>
          </w:rPr>
          <w:tab/>
        </w:r>
        <w:r w:rsidRPr="000B5DC6">
          <w:rPr>
            <w:rStyle w:val="Lienhypertexte"/>
            <w:noProof/>
            <w:lang w:val="en-US"/>
          </w:rPr>
          <w:t>Layup of the material</w:t>
        </w:r>
        <w:r>
          <w:rPr>
            <w:noProof/>
            <w:webHidden/>
          </w:rPr>
          <w:tab/>
        </w:r>
        <w:r>
          <w:rPr>
            <w:noProof/>
            <w:webHidden/>
          </w:rPr>
          <w:fldChar w:fldCharType="begin"/>
        </w:r>
        <w:r>
          <w:rPr>
            <w:noProof/>
            <w:webHidden/>
          </w:rPr>
          <w:instrText xml:space="preserve"> PAGEREF _Toc400453509 \h </w:instrText>
        </w:r>
        <w:r>
          <w:rPr>
            <w:noProof/>
            <w:webHidden/>
          </w:rPr>
        </w:r>
        <w:r>
          <w:rPr>
            <w:noProof/>
            <w:webHidden/>
          </w:rPr>
          <w:fldChar w:fldCharType="separate"/>
        </w:r>
        <w:r>
          <w:rPr>
            <w:noProof/>
            <w:webHidden/>
          </w:rPr>
          <w:t>3</w:t>
        </w:r>
        <w:r>
          <w:rPr>
            <w:noProof/>
            <w:webHidden/>
          </w:rPr>
          <w:fldChar w:fldCharType="end"/>
        </w:r>
      </w:hyperlink>
    </w:p>
    <w:p w:rsidR="002419E8" w:rsidRDefault="002419E8">
      <w:pPr>
        <w:pStyle w:val="TM1"/>
        <w:tabs>
          <w:tab w:val="left" w:pos="660"/>
          <w:tab w:val="right" w:leader="dot" w:pos="9062"/>
        </w:tabs>
        <w:rPr>
          <w:noProof/>
          <w:lang w:eastAsia="fr-FR"/>
        </w:rPr>
      </w:pPr>
      <w:hyperlink w:anchor="_Toc400453510" w:history="1">
        <w:r w:rsidRPr="000B5DC6">
          <w:rPr>
            <w:rStyle w:val="Lienhypertexte"/>
            <w:noProof/>
            <w:lang w:val="en-US"/>
          </w:rPr>
          <w:t>III.</w:t>
        </w:r>
        <w:r>
          <w:rPr>
            <w:noProof/>
            <w:lang w:eastAsia="fr-FR"/>
          </w:rPr>
          <w:tab/>
        </w:r>
        <w:r w:rsidRPr="000B5DC6">
          <w:rPr>
            <w:rStyle w:val="Lienhypertexte"/>
            <w:noProof/>
            <w:lang w:val="en-US"/>
          </w:rPr>
          <w:t>Resin infusion and permeability estimation</w:t>
        </w:r>
        <w:r>
          <w:rPr>
            <w:noProof/>
            <w:webHidden/>
          </w:rPr>
          <w:tab/>
        </w:r>
        <w:r>
          <w:rPr>
            <w:noProof/>
            <w:webHidden/>
          </w:rPr>
          <w:fldChar w:fldCharType="begin"/>
        </w:r>
        <w:r>
          <w:rPr>
            <w:noProof/>
            <w:webHidden/>
          </w:rPr>
          <w:instrText xml:space="preserve"> PAGEREF _Toc400453510 \h </w:instrText>
        </w:r>
        <w:r>
          <w:rPr>
            <w:noProof/>
            <w:webHidden/>
          </w:rPr>
        </w:r>
        <w:r>
          <w:rPr>
            <w:noProof/>
            <w:webHidden/>
          </w:rPr>
          <w:fldChar w:fldCharType="separate"/>
        </w:r>
        <w:r>
          <w:rPr>
            <w:noProof/>
            <w:webHidden/>
          </w:rPr>
          <w:t>5</w:t>
        </w:r>
        <w:r>
          <w:rPr>
            <w:noProof/>
            <w:webHidden/>
          </w:rPr>
          <w:fldChar w:fldCharType="end"/>
        </w:r>
      </w:hyperlink>
    </w:p>
    <w:p w:rsidR="002419E8" w:rsidRDefault="002419E8">
      <w:pPr>
        <w:pStyle w:val="TM1"/>
        <w:tabs>
          <w:tab w:val="left" w:pos="660"/>
          <w:tab w:val="right" w:leader="dot" w:pos="9062"/>
        </w:tabs>
        <w:rPr>
          <w:noProof/>
          <w:lang w:eastAsia="fr-FR"/>
        </w:rPr>
      </w:pPr>
      <w:hyperlink w:anchor="_Toc400453511" w:history="1">
        <w:r w:rsidRPr="000B5DC6">
          <w:rPr>
            <w:rStyle w:val="Lienhypertexte"/>
            <w:noProof/>
            <w:lang w:val="en-US"/>
          </w:rPr>
          <w:t>IV.</w:t>
        </w:r>
        <w:r>
          <w:rPr>
            <w:noProof/>
            <w:lang w:eastAsia="fr-FR"/>
          </w:rPr>
          <w:tab/>
        </w:r>
        <w:r w:rsidRPr="000B5DC6">
          <w:rPr>
            <w:rStyle w:val="Lienhypertexte"/>
            <w:noProof/>
            <w:lang w:val="en-US"/>
          </w:rPr>
          <w:t>Post-Filling</w:t>
        </w:r>
        <w:r>
          <w:rPr>
            <w:noProof/>
            <w:webHidden/>
          </w:rPr>
          <w:tab/>
        </w:r>
        <w:r>
          <w:rPr>
            <w:noProof/>
            <w:webHidden/>
          </w:rPr>
          <w:fldChar w:fldCharType="begin"/>
        </w:r>
        <w:r>
          <w:rPr>
            <w:noProof/>
            <w:webHidden/>
          </w:rPr>
          <w:instrText xml:space="preserve"> PAGEREF _Toc400453511 \h </w:instrText>
        </w:r>
        <w:r>
          <w:rPr>
            <w:noProof/>
            <w:webHidden/>
          </w:rPr>
        </w:r>
        <w:r>
          <w:rPr>
            <w:noProof/>
            <w:webHidden/>
          </w:rPr>
          <w:fldChar w:fldCharType="separate"/>
        </w:r>
        <w:r>
          <w:rPr>
            <w:noProof/>
            <w:webHidden/>
          </w:rPr>
          <w:t>7</w:t>
        </w:r>
        <w:r>
          <w:rPr>
            <w:noProof/>
            <w:webHidden/>
          </w:rPr>
          <w:fldChar w:fldCharType="end"/>
        </w:r>
      </w:hyperlink>
    </w:p>
    <w:p w:rsidR="002419E8" w:rsidRDefault="002419E8">
      <w:pPr>
        <w:pStyle w:val="TM1"/>
        <w:tabs>
          <w:tab w:val="left" w:pos="440"/>
          <w:tab w:val="right" w:leader="dot" w:pos="9062"/>
        </w:tabs>
        <w:rPr>
          <w:noProof/>
          <w:lang w:eastAsia="fr-FR"/>
        </w:rPr>
      </w:pPr>
      <w:hyperlink w:anchor="_Toc400453512" w:history="1">
        <w:r w:rsidRPr="000B5DC6">
          <w:rPr>
            <w:rStyle w:val="Lienhypertexte"/>
            <w:noProof/>
            <w:lang w:val="en-US"/>
          </w:rPr>
          <w:t>V.</w:t>
        </w:r>
        <w:r>
          <w:rPr>
            <w:noProof/>
            <w:lang w:eastAsia="fr-FR"/>
          </w:rPr>
          <w:tab/>
        </w:r>
        <w:r w:rsidRPr="000B5DC6">
          <w:rPr>
            <w:rStyle w:val="Lienhypertexte"/>
            <w:noProof/>
            <w:lang w:val="en-US"/>
          </w:rPr>
          <w:t>Analysis of the manufactured part</w:t>
        </w:r>
        <w:r>
          <w:rPr>
            <w:noProof/>
            <w:webHidden/>
          </w:rPr>
          <w:tab/>
        </w:r>
        <w:r>
          <w:rPr>
            <w:noProof/>
            <w:webHidden/>
          </w:rPr>
          <w:fldChar w:fldCharType="begin"/>
        </w:r>
        <w:r>
          <w:rPr>
            <w:noProof/>
            <w:webHidden/>
          </w:rPr>
          <w:instrText xml:space="preserve"> PAGEREF _Toc400453512 \h </w:instrText>
        </w:r>
        <w:r>
          <w:rPr>
            <w:noProof/>
            <w:webHidden/>
          </w:rPr>
        </w:r>
        <w:r>
          <w:rPr>
            <w:noProof/>
            <w:webHidden/>
          </w:rPr>
          <w:fldChar w:fldCharType="separate"/>
        </w:r>
        <w:r>
          <w:rPr>
            <w:noProof/>
            <w:webHidden/>
          </w:rPr>
          <w:t>8</w:t>
        </w:r>
        <w:r>
          <w:rPr>
            <w:noProof/>
            <w:webHidden/>
          </w:rPr>
          <w:fldChar w:fldCharType="end"/>
        </w:r>
      </w:hyperlink>
    </w:p>
    <w:p w:rsidR="002419E8" w:rsidRDefault="002419E8">
      <w:pPr>
        <w:pStyle w:val="TM1"/>
        <w:tabs>
          <w:tab w:val="right" w:leader="dot" w:pos="9062"/>
        </w:tabs>
        <w:rPr>
          <w:noProof/>
          <w:lang w:eastAsia="fr-FR"/>
        </w:rPr>
      </w:pPr>
      <w:hyperlink w:anchor="_Toc400453513" w:history="1">
        <w:r w:rsidRPr="000B5DC6">
          <w:rPr>
            <w:rStyle w:val="Lienhypertexte"/>
            <w:noProof/>
            <w:lang w:val="en-US"/>
          </w:rPr>
          <w:t>Conclusion</w:t>
        </w:r>
        <w:r>
          <w:rPr>
            <w:noProof/>
            <w:webHidden/>
          </w:rPr>
          <w:tab/>
        </w:r>
        <w:r>
          <w:rPr>
            <w:noProof/>
            <w:webHidden/>
          </w:rPr>
          <w:fldChar w:fldCharType="begin"/>
        </w:r>
        <w:r>
          <w:rPr>
            <w:noProof/>
            <w:webHidden/>
          </w:rPr>
          <w:instrText xml:space="preserve"> PAGEREF _Toc400453513 \h </w:instrText>
        </w:r>
        <w:r>
          <w:rPr>
            <w:noProof/>
            <w:webHidden/>
          </w:rPr>
        </w:r>
        <w:r>
          <w:rPr>
            <w:noProof/>
            <w:webHidden/>
          </w:rPr>
          <w:fldChar w:fldCharType="separate"/>
        </w:r>
        <w:r>
          <w:rPr>
            <w:noProof/>
            <w:webHidden/>
          </w:rPr>
          <w:t>11</w:t>
        </w:r>
        <w:r>
          <w:rPr>
            <w:noProof/>
            <w:webHidden/>
          </w:rPr>
          <w:fldChar w:fldCharType="end"/>
        </w:r>
      </w:hyperlink>
    </w:p>
    <w:p w:rsidR="00220832" w:rsidRDefault="00AA3279" w:rsidP="00DF6B2A">
      <w:pPr>
        <w:spacing w:after="0" w:line="240" w:lineRule="auto"/>
      </w:pPr>
      <w:r>
        <w:rPr>
          <w:b/>
          <w:bCs/>
        </w:rPr>
        <w:fldChar w:fldCharType="end"/>
      </w:r>
    </w:p>
    <w:p w:rsidR="00220832" w:rsidRDefault="00220832" w:rsidP="00DF6B2A">
      <w:pPr>
        <w:spacing w:after="0" w:line="240" w:lineRule="auto"/>
        <w:rPr>
          <w:lang w:val="en-US"/>
        </w:rPr>
      </w:pPr>
      <w:r>
        <w:rPr>
          <w:lang w:val="en-US"/>
        </w:rPr>
        <w:br w:type="page"/>
      </w:r>
    </w:p>
    <w:p w:rsidR="0094089C" w:rsidRDefault="0094089C" w:rsidP="00DF6B2A">
      <w:pPr>
        <w:spacing w:after="0" w:line="240" w:lineRule="auto"/>
        <w:rPr>
          <w:lang w:val="en-US"/>
        </w:rPr>
      </w:pPr>
    </w:p>
    <w:p w:rsidR="0094089C" w:rsidRDefault="0094089C" w:rsidP="00DF6B2A">
      <w:pPr>
        <w:pStyle w:val="Titre1"/>
        <w:rPr>
          <w:lang w:val="en-US"/>
        </w:rPr>
      </w:pPr>
      <w:bookmarkStart w:id="1" w:name="_Toc400453507"/>
      <w:r>
        <w:rPr>
          <w:lang w:val="en-US"/>
        </w:rPr>
        <w:t>Introduction</w:t>
      </w:r>
      <w:bookmarkEnd w:id="1"/>
    </w:p>
    <w:p w:rsidR="00BE5A84" w:rsidRDefault="00BE5A84" w:rsidP="00BE5A84">
      <w:pPr>
        <w:rPr>
          <w:lang w:val="en-US"/>
        </w:rPr>
      </w:pPr>
    </w:p>
    <w:p w:rsidR="007C3B69" w:rsidRDefault="00BE5A84" w:rsidP="00BE5A84">
      <w:pPr>
        <w:rPr>
          <w:noProof/>
          <w:lang w:eastAsia="fr-FR"/>
        </w:rPr>
      </w:pPr>
      <w:r>
        <w:rPr>
          <w:lang w:val="en-US"/>
        </w:rPr>
        <w:t xml:space="preserve">In this practical session, we aim to manufacture a composite part using the resin infusion method on fiber glass layer. </w:t>
      </w:r>
      <w:r w:rsidR="00F80A4A">
        <w:rPr>
          <w:lang w:val="en-US"/>
        </w:rPr>
        <w:t>This proces</w:t>
      </w:r>
      <w:r w:rsidR="007C3B69">
        <w:rPr>
          <w:lang w:val="en-US"/>
        </w:rPr>
        <w:t xml:space="preserve">s is divided in several </w:t>
      </w:r>
      <w:proofErr w:type="gramStart"/>
      <w:r w:rsidR="007C3B69">
        <w:rPr>
          <w:lang w:val="en-US"/>
        </w:rPr>
        <w:t>steps :</w:t>
      </w:r>
      <w:proofErr w:type="gramEnd"/>
    </w:p>
    <w:p w:rsidR="007C3B69" w:rsidRDefault="007C3B69" w:rsidP="00BE5A84">
      <w:pPr>
        <w:rPr>
          <w:lang w:val="en-US"/>
        </w:rPr>
      </w:pPr>
      <w:r>
        <w:rPr>
          <w:noProof/>
          <w:lang w:eastAsia="fr-FR"/>
        </w:rPr>
        <w:drawing>
          <wp:inline distT="0" distB="0" distL="0" distR="0" wp14:anchorId="197ED72D">
            <wp:extent cx="5598544" cy="1466490"/>
            <wp:effectExtent l="0" t="0" r="2540" b="63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3">
                      <a:extLst>
                        <a:ext uri="{28A0092B-C50C-407E-A947-70E740481C1C}">
                          <a14:useLocalDpi xmlns:a14="http://schemas.microsoft.com/office/drawing/2010/main" val="0"/>
                        </a:ext>
                      </a:extLst>
                    </a:blip>
                    <a:srcRect t="27783" b="26362"/>
                    <a:stretch/>
                  </pic:blipFill>
                  <pic:spPr bwMode="auto">
                    <a:xfrm>
                      <a:off x="0" y="0"/>
                      <a:ext cx="5602605" cy="1467554"/>
                    </a:xfrm>
                    <a:prstGeom prst="rect">
                      <a:avLst/>
                    </a:prstGeom>
                    <a:noFill/>
                    <a:ln>
                      <a:noFill/>
                    </a:ln>
                    <a:extLst>
                      <a:ext uri="{53640926-AAD7-44D8-BBD7-CCE9431645EC}">
                        <a14:shadowObscured xmlns:a14="http://schemas.microsoft.com/office/drawing/2010/main"/>
                      </a:ext>
                    </a:extLst>
                  </pic:spPr>
                </pic:pic>
              </a:graphicData>
            </a:graphic>
          </wp:inline>
        </w:drawing>
      </w:r>
    </w:p>
    <w:p w:rsidR="007C3B69" w:rsidRDefault="007C3B69" w:rsidP="00BE5A84">
      <w:pPr>
        <w:rPr>
          <w:noProof/>
          <w:lang w:eastAsia="fr-FR"/>
        </w:rPr>
      </w:pPr>
    </w:p>
    <w:p w:rsidR="007C3B69" w:rsidRDefault="007C3B69" w:rsidP="00BE5A84">
      <w:pPr>
        <w:rPr>
          <w:lang w:val="en-US"/>
        </w:rPr>
      </w:pPr>
      <w:r>
        <w:rPr>
          <w:noProof/>
          <w:lang w:eastAsia="fr-FR"/>
        </w:rPr>
        <w:drawing>
          <wp:inline distT="0" distB="0" distL="0" distR="0" wp14:anchorId="429F72A7">
            <wp:extent cx="5596890" cy="1362973"/>
            <wp:effectExtent l="0" t="0" r="3810" b="889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4">
                      <a:extLst>
                        <a:ext uri="{28A0092B-C50C-407E-A947-70E740481C1C}">
                          <a14:useLocalDpi xmlns:a14="http://schemas.microsoft.com/office/drawing/2010/main" val="0"/>
                        </a:ext>
                      </a:extLst>
                    </a:blip>
                    <a:srcRect t="28572" b="28841"/>
                    <a:stretch/>
                  </pic:blipFill>
                  <pic:spPr bwMode="auto">
                    <a:xfrm>
                      <a:off x="0" y="0"/>
                      <a:ext cx="5596890" cy="1362973"/>
                    </a:xfrm>
                    <a:prstGeom prst="rect">
                      <a:avLst/>
                    </a:prstGeom>
                    <a:noFill/>
                    <a:ln>
                      <a:noFill/>
                    </a:ln>
                    <a:extLst>
                      <a:ext uri="{53640926-AAD7-44D8-BBD7-CCE9431645EC}">
                        <a14:shadowObscured xmlns:a14="http://schemas.microsoft.com/office/drawing/2010/main"/>
                      </a:ext>
                    </a:extLst>
                  </pic:spPr>
                </pic:pic>
              </a:graphicData>
            </a:graphic>
          </wp:inline>
        </w:drawing>
      </w:r>
    </w:p>
    <w:p w:rsidR="00A80CDB" w:rsidRDefault="00BE5A84" w:rsidP="00BE5A84">
      <w:pPr>
        <w:rPr>
          <w:lang w:val="en-US"/>
        </w:rPr>
      </w:pPr>
      <w:r>
        <w:rPr>
          <w:lang w:val="en-US"/>
        </w:rPr>
        <w:t xml:space="preserve">This represents the application of what we seen in class about the different techniques. In order to compare several injection </w:t>
      </w:r>
      <w:r w:rsidR="00CB540B">
        <w:rPr>
          <w:lang w:val="en-US"/>
        </w:rPr>
        <w:t>configurations</w:t>
      </w:r>
      <w:r>
        <w:rPr>
          <w:lang w:val="en-US"/>
        </w:rPr>
        <w:t xml:space="preserve"> about vent and inlet, we propose to compare our results to other groups in terms of observations of filling and permeability.</w:t>
      </w:r>
    </w:p>
    <w:p w:rsidR="00BE5A84" w:rsidRPr="00BE5A84" w:rsidRDefault="00A80CDB" w:rsidP="00A80CDB">
      <w:pPr>
        <w:spacing w:after="0" w:line="240" w:lineRule="auto"/>
        <w:rPr>
          <w:lang w:val="en-US"/>
        </w:rPr>
      </w:pPr>
      <w:r>
        <w:rPr>
          <w:lang w:val="en-US"/>
        </w:rPr>
        <w:br w:type="page"/>
      </w:r>
    </w:p>
    <w:p w:rsidR="0094089C" w:rsidRDefault="0094089C" w:rsidP="002419E8">
      <w:pPr>
        <w:pStyle w:val="Titre1"/>
        <w:numPr>
          <w:ilvl w:val="0"/>
          <w:numId w:val="6"/>
        </w:numPr>
        <w:rPr>
          <w:lang w:val="en-US"/>
        </w:rPr>
      </w:pPr>
      <w:bookmarkStart w:id="2" w:name="_Toc400453508"/>
      <w:r>
        <w:rPr>
          <w:lang w:val="en-US"/>
        </w:rPr>
        <w:t>Material specifications</w:t>
      </w:r>
      <w:bookmarkEnd w:id="2"/>
      <w:r w:rsidR="009142B7">
        <w:rPr>
          <w:lang w:val="en-US"/>
        </w:rPr>
        <w:t xml:space="preserve"> </w:t>
      </w:r>
    </w:p>
    <w:p w:rsidR="00F820DD" w:rsidRDefault="00F820DD" w:rsidP="00F820DD">
      <w:pPr>
        <w:rPr>
          <w:lang w:val="en-US"/>
        </w:rPr>
      </w:pPr>
    </w:p>
    <w:p w:rsidR="00F820DD" w:rsidRDefault="00F820DD" w:rsidP="00F820DD">
      <w:pPr>
        <w:rPr>
          <w:lang w:val="en-US"/>
        </w:rPr>
      </w:pPr>
      <w:r>
        <w:rPr>
          <w:lang w:val="en-US"/>
        </w:rPr>
        <w:t>The material used in this session is bas</w:t>
      </w:r>
      <w:r w:rsidR="009142B7">
        <w:rPr>
          <w:lang w:val="en-US"/>
        </w:rPr>
        <w:t xml:space="preserve">ed on glass fibers. According to the data sheet and researches on the internet, we took a fiber density of </w:t>
      </w:r>
      <w:r w:rsidR="009142B7" w:rsidRPr="00A80CDB">
        <w:rPr>
          <w:b/>
          <w:lang w:val="en-US"/>
        </w:rPr>
        <w:t>2.58</w:t>
      </w:r>
      <w:r w:rsidR="009142B7">
        <w:rPr>
          <w:lang w:val="en-US"/>
        </w:rPr>
        <w:t>.</w:t>
      </w:r>
      <w:r w:rsidR="00FE6405">
        <w:rPr>
          <w:lang w:val="en-US"/>
        </w:rPr>
        <w:t xml:space="preserve"> The stitching material is a </w:t>
      </w:r>
      <w:proofErr w:type="spellStart"/>
      <w:r w:rsidR="00FE6405">
        <w:rPr>
          <w:lang w:val="en-US"/>
        </w:rPr>
        <w:t>zig-zag</w:t>
      </w:r>
      <w:proofErr w:type="spellEnd"/>
      <w:r w:rsidR="00FE6405">
        <w:rPr>
          <w:lang w:val="en-US"/>
        </w:rPr>
        <w:t xml:space="preserve"> configuration</w:t>
      </w:r>
      <w:r w:rsidR="00BF66E7">
        <w:rPr>
          <w:lang w:val="en-US"/>
        </w:rPr>
        <w:t>.</w:t>
      </w:r>
      <w:r w:rsidR="009142B7">
        <w:rPr>
          <w:lang w:val="en-US"/>
        </w:rPr>
        <w:t xml:space="preserve"> The areal weight of each direction is given by the following </w:t>
      </w:r>
      <w:proofErr w:type="gramStart"/>
      <w:r w:rsidR="009142B7">
        <w:rPr>
          <w:lang w:val="en-US"/>
        </w:rPr>
        <w:t>chart :</w:t>
      </w:r>
      <w:proofErr w:type="gramEnd"/>
    </w:p>
    <w:tbl>
      <w:tblPr>
        <w:tblStyle w:val="Listeclaire-Accent5"/>
        <w:tblW w:w="0" w:type="auto"/>
        <w:jc w:val="center"/>
        <w:tblLook w:val="04A0" w:firstRow="1" w:lastRow="0" w:firstColumn="1" w:lastColumn="0" w:noHBand="0" w:noVBand="1"/>
      </w:tblPr>
      <w:tblGrid>
        <w:gridCol w:w="1101"/>
        <w:gridCol w:w="2268"/>
      </w:tblGrid>
      <w:tr w:rsidR="009142B7" w:rsidTr="006C71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Pr>
          <w:p w:rsidR="009142B7" w:rsidRDefault="009142B7" w:rsidP="00F820DD">
            <w:pPr>
              <w:rPr>
                <w:lang w:val="en-US"/>
              </w:rPr>
            </w:pPr>
            <w:r>
              <w:rPr>
                <w:lang w:val="en-US"/>
              </w:rPr>
              <w:t>Direction</w:t>
            </w:r>
          </w:p>
        </w:tc>
        <w:tc>
          <w:tcPr>
            <w:tcW w:w="2268" w:type="dxa"/>
          </w:tcPr>
          <w:p w:rsidR="009142B7" w:rsidRDefault="009142B7" w:rsidP="00F820DD">
            <w:pPr>
              <w:cnfStyle w:val="100000000000" w:firstRow="1" w:lastRow="0" w:firstColumn="0" w:lastColumn="0" w:oddVBand="0" w:evenVBand="0" w:oddHBand="0" w:evenHBand="0" w:firstRowFirstColumn="0" w:firstRowLastColumn="0" w:lastRowFirstColumn="0" w:lastRowLastColumn="0"/>
              <w:rPr>
                <w:lang w:val="en-US"/>
              </w:rPr>
            </w:pPr>
            <w:r>
              <w:rPr>
                <w:lang w:val="en-US"/>
              </w:rPr>
              <w:t>Areal Weight (g/m²)</w:t>
            </w:r>
          </w:p>
        </w:tc>
      </w:tr>
      <w:tr w:rsidR="009142B7" w:rsidTr="006C71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Pr>
          <w:p w:rsidR="009142B7" w:rsidRDefault="009142B7" w:rsidP="00F820DD">
            <w:pPr>
              <w:rPr>
                <w:lang w:val="en-US"/>
              </w:rPr>
            </w:pPr>
            <w:r>
              <w:rPr>
                <w:lang w:val="en-US"/>
              </w:rPr>
              <w:t>0°</w:t>
            </w:r>
          </w:p>
        </w:tc>
        <w:tc>
          <w:tcPr>
            <w:tcW w:w="2268" w:type="dxa"/>
          </w:tcPr>
          <w:p w:rsidR="009142B7" w:rsidRDefault="009142B7" w:rsidP="005100D9">
            <w:pPr>
              <w:cnfStyle w:val="000000100000" w:firstRow="0" w:lastRow="0" w:firstColumn="0" w:lastColumn="0" w:oddVBand="0" w:evenVBand="0" w:oddHBand="1" w:evenHBand="0" w:firstRowFirstColumn="0" w:firstRowLastColumn="0" w:lastRowFirstColumn="0" w:lastRowLastColumn="0"/>
              <w:rPr>
                <w:lang w:val="en-US"/>
              </w:rPr>
            </w:pPr>
            <w:r>
              <w:rPr>
                <w:lang w:val="en-US"/>
              </w:rPr>
              <w:t>288</w:t>
            </w:r>
          </w:p>
        </w:tc>
      </w:tr>
      <w:tr w:rsidR="009142B7" w:rsidTr="006C7115">
        <w:trPr>
          <w:jc w:val="center"/>
        </w:trPr>
        <w:tc>
          <w:tcPr>
            <w:cnfStyle w:val="001000000000" w:firstRow="0" w:lastRow="0" w:firstColumn="1" w:lastColumn="0" w:oddVBand="0" w:evenVBand="0" w:oddHBand="0" w:evenHBand="0" w:firstRowFirstColumn="0" w:firstRowLastColumn="0" w:lastRowFirstColumn="0" w:lastRowLastColumn="0"/>
            <w:tcW w:w="1101" w:type="dxa"/>
          </w:tcPr>
          <w:p w:rsidR="009142B7" w:rsidRDefault="009142B7" w:rsidP="00F820DD">
            <w:pPr>
              <w:rPr>
                <w:lang w:val="en-US"/>
              </w:rPr>
            </w:pPr>
            <w:r>
              <w:rPr>
                <w:lang w:val="en-US"/>
              </w:rPr>
              <w:t>-45°</w:t>
            </w:r>
          </w:p>
        </w:tc>
        <w:tc>
          <w:tcPr>
            <w:tcW w:w="2268" w:type="dxa"/>
          </w:tcPr>
          <w:p w:rsidR="009142B7" w:rsidRDefault="009142B7" w:rsidP="005100D9">
            <w:pPr>
              <w:cnfStyle w:val="000000000000" w:firstRow="0" w:lastRow="0" w:firstColumn="0" w:lastColumn="0" w:oddVBand="0" w:evenVBand="0" w:oddHBand="0" w:evenHBand="0" w:firstRowFirstColumn="0" w:firstRowLastColumn="0" w:lastRowFirstColumn="0" w:lastRowLastColumn="0"/>
              <w:rPr>
                <w:lang w:val="en-US"/>
              </w:rPr>
            </w:pPr>
            <w:r>
              <w:rPr>
                <w:lang w:val="en-US"/>
              </w:rPr>
              <w:t>217</w:t>
            </w:r>
          </w:p>
        </w:tc>
      </w:tr>
      <w:tr w:rsidR="009142B7" w:rsidTr="006C71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Pr>
          <w:p w:rsidR="009142B7" w:rsidRDefault="009142B7" w:rsidP="00F820DD">
            <w:pPr>
              <w:rPr>
                <w:lang w:val="en-US"/>
              </w:rPr>
            </w:pPr>
            <w:r>
              <w:rPr>
                <w:lang w:val="en-US"/>
              </w:rPr>
              <w:t>90°</w:t>
            </w:r>
          </w:p>
        </w:tc>
        <w:tc>
          <w:tcPr>
            <w:tcW w:w="2268" w:type="dxa"/>
          </w:tcPr>
          <w:p w:rsidR="009142B7" w:rsidRDefault="009142B7" w:rsidP="005100D9">
            <w:pPr>
              <w:cnfStyle w:val="000000100000" w:firstRow="0" w:lastRow="0" w:firstColumn="0" w:lastColumn="0" w:oddVBand="0" w:evenVBand="0" w:oddHBand="1" w:evenHBand="0" w:firstRowFirstColumn="0" w:firstRowLastColumn="0" w:lastRowFirstColumn="0" w:lastRowLastColumn="0"/>
              <w:rPr>
                <w:lang w:val="en-US"/>
              </w:rPr>
            </w:pPr>
            <w:r>
              <w:rPr>
                <w:lang w:val="en-US"/>
              </w:rPr>
              <w:t>283</w:t>
            </w:r>
          </w:p>
        </w:tc>
      </w:tr>
      <w:tr w:rsidR="009142B7" w:rsidTr="006C7115">
        <w:trPr>
          <w:jc w:val="center"/>
        </w:trPr>
        <w:tc>
          <w:tcPr>
            <w:cnfStyle w:val="001000000000" w:firstRow="0" w:lastRow="0" w:firstColumn="1" w:lastColumn="0" w:oddVBand="0" w:evenVBand="0" w:oddHBand="0" w:evenHBand="0" w:firstRowFirstColumn="0" w:firstRowLastColumn="0" w:lastRowFirstColumn="0" w:lastRowLastColumn="0"/>
            <w:tcW w:w="1101" w:type="dxa"/>
          </w:tcPr>
          <w:p w:rsidR="009142B7" w:rsidRDefault="009142B7" w:rsidP="00F820DD">
            <w:pPr>
              <w:rPr>
                <w:lang w:val="en-US"/>
              </w:rPr>
            </w:pPr>
            <w:r>
              <w:rPr>
                <w:lang w:val="en-US"/>
              </w:rPr>
              <w:t>45°</w:t>
            </w:r>
          </w:p>
        </w:tc>
        <w:tc>
          <w:tcPr>
            <w:tcW w:w="2268" w:type="dxa"/>
          </w:tcPr>
          <w:p w:rsidR="009142B7" w:rsidRDefault="009142B7" w:rsidP="00560EC3">
            <w:pPr>
              <w:keepNext/>
              <w:cnfStyle w:val="000000000000" w:firstRow="0" w:lastRow="0" w:firstColumn="0" w:lastColumn="0" w:oddVBand="0" w:evenVBand="0" w:oddHBand="0" w:evenHBand="0" w:firstRowFirstColumn="0" w:firstRowLastColumn="0" w:lastRowFirstColumn="0" w:lastRowLastColumn="0"/>
              <w:rPr>
                <w:lang w:val="en-US"/>
              </w:rPr>
            </w:pPr>
            <w:r>
              <w:rPr>
                <w:lang w:val="en-US"/>
              </w:rPr>
              <w:t>217</w:t>
            </w:r>
          </w:p>
        </w:tc>
      </w:tr>
    </w:tbl>
    <w:p w:rsidR="009142B7" w:rsidRPr="00560EC3" w:rsidRDefault="00560EC3" w:rsidP="00560EC3">
      <w:pPr>
        <w:pStyle w:val="Lgende"/>
        <w:jc w:val="center"/>
        <w:rPr>
          <w:b w:val="0"/>
          <w:lang w:val="en-US"/>
        </w:rPr>
      </w:pPr>
      <w:r>
        <w:t xml:space="preserve">Table </w:t>
      </w:r>
      <w:fldSimple w:instr=" SEQ Table \* ARABIC ">
        <w:r w:rsidR="0004366C">
          <w:rPr>
            <w:noProof/>
          </w:rPr>
          <w:t>1</w:t>
        </w:r>
      </w:fldSimple>
      <w:r>
        <w:t xml:space="preserve"> : </w:t>
      </w:r>
      <w:proofErr w:type="spellStart"/>
      <w:r>
        <w:t>Areal</w:t>
      </w:r>
      <w:proofErr w:type="spellEnd"/>
      <w:r>
        <w:t xml:space="preserve"> </w:t>
      </w:r>
      <w:proofErr w:type="spellStart"/>
      <w:r>
        <w:t>weights</w:t>
      </w:r>
      <w:proofErr w:type="spellEnd"/>
    </w:p>
    <w:p w:rsidR="00D54897" w:rsidRDefault="00D54897" w:rsidP="00F820DD">
      <w:pPr>
        <w:rPr>
          <w:lang w:val="en-US"/>
        </w:rPr>
      </w:pPr>
      <w:r>
        <w:rPr>
          <w:lang w:val="en-US"/>
        </w:rPr>
        <w:t xml:space="preserve">Given the fact that each </w:t>
      </w:r>
      <w:proofErr w:type="spellStart"/>
      <w:r>
        <w:rPr>
          <w:lang w:val="en-US"/>
        </w:rPr>
        <w:t>quadriaxial</w:t>
      </w:r>
      <w:proofErr w:type="spellEnd"/>
      <w:r>
        <w:rPr>
          <w:lang w:val="en-US"/>
        </w:rPr>
        <w:t xml:space="preserve"> layer is made by one fiber direction of each type, the total areal weight is </w:t>
      </w:r>
      <w:r w:rsidRPr="00AF10AC">
        <w:rPr>
          <w:b/>
          <w:lang w:val="en-US"/>
        </w:rPr>
        <w:t>1005 g/m².</w:t>
      </w:r>
    </w:p>
    <w:p w:rsidR="00D54897" w:rsidRDefault="0032005C" w:rsidP="00F820DD">
      <w:pPr>
        <w:rPr>
          <w:lang w:val="en-US"/>
        </w:rPr>
      </w:pP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3061335</wp:posOffset>
                </wp:positionH>
                <wp:positionV relativeFrom="paragraph">
                  <wp:posOffset>415925</wp:posOffset>
                </wp:positionV>
                <wp:extent cx="226060" cy="747395"/>
                <wp:effectExtent l="6032" t="0" r="27623" b="27622"/>
                <wp:wrapNone/>
                <wp:docPr id="64" name="Accolade ouvrant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6060" cy="74739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7" o:spid="_x0000_s1026" type="#_x0000_t87" style="position:absolute;margin-left:241.05pt;margin-top:32.75pt;width:17.8pt;height:58.8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" adj="544" strokecolor="#737373 [3044]"/>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2146935</wp:posOffset>
                </wp:positionH>
                <wp:positionV relativeFrom="paragraph">
                  <wp:posOffset>415925</wp:posOffset>
                </wp:positionV>
                <wp:extent cx="226060" cy="747395"/>
                <wp:effectExtent l="6032" t="0" r="27623" b="27622"/>
                <wp:wrapNone/>
                <wp:docPr id="63" name="Accolade ouvrant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6060" cy="74739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ouvrante 36" o:spid="_x0000_s1026" type="#_x0000_t87" style="position:absolute;margin-left:169.05pt;margin-top:32.75pt;width:17.8pt;height:58.8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" adj="544" strokecolor="#737373 [3044]"/>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1118235</wp:posOffset>
                </wp:positionH>
                <wp:positionV relativeFrom="paragraph">
                  <wp:posOffset>415925</wp:posOffset>
                </wp:positionV>
                <wp:extent cx="226060" cy="747395"/>
                <wp:effectExtent l="6032" t="0" r="27623" b="27622"/>
                <wp:wrapNone/>
                <wp:docPr id="62" name="Accolade ouvrant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6060" cy="74739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ouvrante 38" o:spid="_x0000_s1026" type="#_x0000_t87" style="position:absolute;margin-left:88.05pt;margin-top:32.75pt;width:17.8pt;height:58.8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" adj="544" strokecolor="#737373 [3044]"/>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290195</wp:posOffset>
                </wp:positionH>
                <wp:positionV relativeFrom="paragraph">
                  <wp:posOffset>416560</wp:posOffset>
                </wp:positionV>
                <wp:extent cx="226060" cy="747395"/>
                <wp:effectExtent l="6032" t="0" r="27623" b="27622"/>
                <wp:wrapNone/>
                <wp:docPr id="61" name="Accolade ouvrant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6060" cy="74739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ouvrante 32" o:spid="_x0000_s1026" type="#_x0000_t87" style="position:absolute;margin-left:22.85pt;margin-top:32.8pt;width:17.8pt;height:58.8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" adj="544" strokecolor="#737373 [3044]"/>
            </w:pict>
          </mc:Fallback>
        </mc:AlternateContent>
      </w:r>
      <w:r w:rsidR="00D54897">
        <w:rPr>
          <w:lang w:val="en-US"/>
        </w:rPr>
        <w:t>In order to get a mirror symmetry, we used two different kind of layers : 0° 45° 90° -45° and 0° -45° 90° -45°</w:t>
      </w:r>
      <w:r w:rsidR="002568BC">
        <w:rPr>
          <w:lang w:val="en-US"/>
        </w:rPr>
        <w:t xml:space="preserve">. The sequence </w:t>
      </w:r>
      <w:proofErr w:type="gramStart"/>
      <w:r w:rsidR="002568BC">
        <w:rPr>
          <w:lang w:val="en-US"/>
        </w:rPr>
        <w:t>is :</w:t>
      </w:r>
      <w:proofErr w:type="gramEnd"/>
    </w:p>
    <w:p w:rsidR="002568BC" w:rsidRPr="00F820DD" w:rsidRDefault="006156C1" w:rsidP="00F820DD">
      <w:pPr>
        <w:rPr>
          <w:lang w:val="en-US"/>
        </w:rPr>
      </w:pPr>
      <w:r>
        <w:rPr>
          <w:lang w:val="en-US"/>
        </w:rPr>
        <w:t xml:space="preserve">-45° 90° 45° 0° 45° 90° -45° 0° //  </w:t>
      </w:r>
      <w:r w:rsidR="002568BC">
        <w:rPr>
          <w:lang w:val="en-US"/>
        </w:rPr>
        <w:t xml:space="preserve">0° -45° 90° </w:t>
      </w:r>
      <w:r w:rsidR="002F23CB">
        <w:rPr>
          <w:lang w:val="en-US"/>
        </w:rPr>
        <w:t>+</w:t>
      </w:r>
      <w:r w:rsidR="002568BC">
        <w:rPr>
          <w:lang w:val="en-US"/>
        </w:rPr>
        <w:t>45°  0° 45° 90° -45°</w:t>
      </w:r>
    </w:p>
    <w:p w:rsidR="000F43EF" w:rsidRDefault="000F43EF" w:rsidP="00DF6B2A">
      <w:pPr>
        <w:spacing w:after="0" w:line="240" w:lineRule="auto"/>
        <w:rPr>
          <w:lang w:val="en-US"/>
        </w:rPr>
      </w:pPr>
    </w:p>
    <w:p w:rsidR="006156C1" w:rsidRDefault="006156C1" w:rsidP="00DF6B2A">
      <w:pPr>
        <w:spacing w:after="0" w:line="240" w:lineRule="auto"/>
        <w:rPr>
          <w:lang w:val="en-US"/>
        </w:rPr>
      </w:pPr>
      <w:r>
        <w:rPr>
          <w:lang w:val="en-US"/>
        </w:rPr>
        <w:t xml:space="preserve">If the symmetry requirement is not respected, we create </w:t>
      </w:r>
      <w:r w:rsidRPr="00A80CDB">
        <w:rPr>
          <w:b/>
          <w:lang w:val="en-US"/>
        </w:rPr>
        <w:t>weaknesses</w:t>
      </w:r>
      <w:r w:rsidR="0032005C" w:rsidRPr="00A80CDB">
        <w:rPr>
          <w:b/>
          <w:lang w:val="en-US"/>
        </w:rPr>
        <w:t xml:space="preserve"> and internal stresses</w:t>
      </w:r>
      <w:r>
        <w:rPr>
          <w:lang w:val="en-US"/>
        </w:rPr>
        <w:t xml:space="preserve"> in some directions, the material would not be isotropic. We can even create bending once the resin is cured.</w:t>
      </w:r>
    </w:p>
    <w:p w:rsidR="006156C1" w:rsidRPr="00A80CDB" w:rsidRDefault="006156C1" w:rsidP="00DF6B2A">
      <w:pPr>
        <w:spacing w:after="0" w:line="240" w:lineRule="auto"/>
        <w:rPr>
          <w:b/>
          <w:lang w:val="en-US"/>
        </w:rPr>
      </w:pPr>
      <w:r>
        <w:rPr>
          <w:lang w:val="en-US"/>
        </w:rPr>
        <w:t xml:space="preserve">The resin employed is a </w:t>
      </w:r>
      <w:r w:rsidR="004B08C2">
        <w:rPr>
          <w:lang w:val="en-US"/>
        </w:rPr>
        <w:t xml:space="preserve">mix of hardener </w:t>
      </w:r>
      <w:r w:rsidR="004B08C2" w:rsidRPr="00A80CDB">
        <w:rPr>
          <w:b/>
          <w:lang w:val="en-US"/>
        </w:rPr>
        <w:t>EPOLAM 5015 and epoxy resin EPOLAM 5015, 100g for 30g of hardener.</w:t>
      </w:r>
    </w:p>
    <w:p w:rsidR="004B08C2" w:rsidRPr="000F43EF" w:rsidRDefault="004B08C2" w:rsidP="00DF6B2A">
      <w:pPr>
        <w:spacing w:after="0" w:line="240" w:lineRule="auto"/>
        <w:rPr>
          <w:lang w:val="en-US"/>
        </w:rPr>
      </w:pPr>
    </w:p>
    <w:p w:rsidR="000F43EF" w:rsidRDefault="0094089C" w:rsidP="002419E8">
      <w:pPr>
        <w:pStyle w:val="Titre1"/>
        <w:numPr>
          <w:ilvl w:val="0"/>
          <w:numId w:val="6"/>
        </w:numPr>
        <w:rPr>
          <w:lang w:val="en-US"/>
        </w:rPr>
      </w:pPr>
      <w:bookmarkStart w:id="3" w:name="_Toc400453509"/>
      <w:r>
        <w:rPr>
          <w:lang w:val="en-US"/>
        </w:rPr>
        <w:t>Layup of the material</w:t>
      </w:r>
      <w:bookmarkEnd w:id="3"/>
    </w:p>
    <w:p w:rsidR="00C1223F" w:rsidRDefault="00C1223F" w:rsidP="00DF6B2A">
      <w:pPr>
        <w:spacing w:after="0" w:line="240" w:lineRule="auto"/>
        <w:rPr>
          <w:lang w:val="en-US"/>
        </w:rPr>
      </w:pPr>
    </w:p>
    <w:p w:rsidR="004B08C2" w:rsidRDefault="004B08C2" w:rsidP="00DF6B2A">
      <w:pPr>
        <w:spacing w:after="0" w:line="240" w:lineRule="auto"/>
        <w:rPr>
          <w:lang w:val="en-US"/>
        </w:rPr>
      </w:pPr>
      <w:r>
        <w:rPr>
          <w:lang w:val="en-US"/>
        </w:rPr>
        <w:t xml:space="preserve">Our group had to </w:t>
      </w:r>
      <w:r w:rsidR="00A80CDB">
        <w:rPr>
          <w:lang w:val="en-US"/>
        </w:rPr>
        <w:t>make</w:t>
      </w:r>
      <w:r>
        <w:rPr>
          <w:lang w:val="en-US"/>
        </w:rPr>
        <w:t xml:space="preserve"> the </w:t>
      </w:r>
      <w:r w:rsidRPr="00A80CDB">
        <w:rPr>
          <w:b/>
          <w:lang w:val="en-US"/>
        </w:rPr>
        <w:t>configuration 4</w:t>
      </w:r>
      <w:r w:rsidR="00A80CDB">
        <w:rPr>
          <w:b/>
          <w:lang w:val="en-US"/>
        </w:rPr>
        <w:t xml:space="preserve"> available below</w:t>
      </w:r>
      <w:r>
        <w:rPr>
          <w:lang w:val="en-US"/>
        </w:rPr>
        <w:t>.</w:t>
      </w:r>
    </w:p>
    <w:p w:rsidR="00A6509A" w:rsidRDefault="00A6509A" w:rsidP="00DF6B2A">
      <w:pPr>
        <w:spacing w:after="0" w:line="240" w:lineRule="auto"/>
        <w:rPr>
          <w:lang w:val="en-US"/>
        </w:rPr>
      </w:pPr>
    </w:p>
    <w:p w:rsidR="00A80CDB" w:rsidRDefault="002F23CB" w:rsidP="00A80CDB">
      <w:pPr>
        <w:keepNext/>
        <w:spacing w:after="0" w:line="240" w:lineRule="auto"/>
        <w:ind w:left="720"/>
        <w:jc w:val="both"/>
      </w:pPr>
      <w:r>
        <w:rPr>
          <w:noProof/>
          <w:lang w:eastAsia="fr-FR"/>
        </w:rPr>
        <w:drawing>
          <wp:inline distT="0" distB="0" distL="0" distR="0" wp14:anchorId="29C9D85C" wp14:editId="3F7E03A9">
            <wp:extent cx="3206835" cy="2451231"/>
            <wp:effectExtent l="171450" t="171450" r="374650" b="3683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268" t="9756" r="22192" b="3902"/>
                    <a:stretch/>
                  </pic:blipFill>
                  <pic:spPr bwMode="auto">
                    <a:xfrm rot="10800000">
                      <a:off x="0" y="0"/>
                      <a:ext cx="3216821" cy="24588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2F23CB" w:rsidRPr="002F23CB" w:rsidRDefault="00A80CDB" w:rsidP="00A80CDB">
      <w:pPr>
        <w:pStyle w:val="Lgende"/>
        <w:jc w:val="both"/>
        <w:rPr>
          <w:lang w:val="en-US"/>
        </w:rPr>
      </w:pPr>
      <w:r>
        <w:t xml:space="preserve">Figure </w:t>
      </w:r>
      <w:fldSimple w:instr=" SEQ Figure \* ARABIC ">
        <w:r>
          <w:rPr>
            <w:noProof/>
          </w:rPr>
          <w:t>1</w:t>
        </w:r>
      </w:fldSimple>
      <w:r>
        <w:t xml:space="preserve"> : Configuration of injection</w:t>
      </w:r>
    </w:p>
    <w:p w:rsidR="00CF7BB5" w:rsidRPr="00AF10AC" w:rsidRDefault="00CF7BB5" w:rsidP="00CF7BB5">
      <w:pPr>
        <w:numPr>
          <w:ilvl w:val="0"/>
          <w:numId w:val="2"/>
        </w:numPr>
        <w:spacing w:after="0" w:line="240" w:lineRule="auto"/>
        <w:jc w:val="both"/>
        <w:rPr>
          <w:lang w:val="en-US"/>
        </w:rPr>
      </w:pPr>
      <w:r>
        <w:rPr>
          <w:b/>
          <w:lang w:val="en-US"/>
        </w:rPr>
        <w:t>The fiber volume before infusion</w:t>
      </w:r>
    </w:p>
    <w:p w:rsidR="00CF7BB5" w:rsidRDefault="00CF7BB5" w:rsidP="00CF7BB5">
      <w:pPr>
        <w:spacing w:after="0" w:line="240" w:lineRule="auto"/>
        <w:jc w:val="both"/>
        <w:rPr>
          <w:b/>
          <w:lang w:val="en-US"/>
        </w:rPr>
      </w:pPr>
    </w:p>
    <w:p w:rsidR="00CF7BB5" w:rsidRPr="00CF7BB5" w:rsidRDefault="00CF7BB5" w:rsidP="00CF7BB5">
      <w:pPr>
        <w:spacing w:after="0" w:line="240" w:lineRule="auto"/>
        <w:jc w:val="both"/>
        <w:rPr>
          <w:lang w:val="en-US"/>
        </w:rPr>
      </w:pPr>
      <w:r w:rsidRPr="00CF7BB5">
        <w:rPr>
          <w:lang w:val="en-US"/>
        </w:rPr>
        <w:t xml:space="preserve">In order to get this data, we weight our four cut layers of 350 by </w:t>
      </w:r>
      <w:proofErr w:type="gramStart"/>
      <w:r w:rsidRPr="00CF7BB5">
        <w:rPr>
          <w:lang w:val="en-US"/>
        </w:rPr>
        <w:t>350mm :</w:t>
      </w:r>
      <w:proofErr w:type="gramEnd"/>
      <w:r w:rsidRPr="00CF7BB5">
        <w:rPr>
          <w:lang w:val="en-US"/>
        </w:rPr>
        <w:t xml:space="preserve"> 495g. We took for fiber density 2.58.</w:t>
      </w:r>
    </w:p>
    <w:p w:rsidR="00CF7BB5" w:rsidRPr="00A97A7B" w:rsidRDefault="00CF7BB5" w:rsidP="00CF7BB5">
      <w:pPr>
        <w:spacing w:after="0" w:line="240" w:lineRule="auto"/>
        <w:jc w:val="both"/>
        <w:rPr>
          <w:lang w:val="en-US"/>
        </w:rPr>
      </w:pPr>
      <m:oMathPara>
        <m:oMath>
          <m:r>
            <w:rPr>
              <w:rFonts w:ascii="Cambria Math" w:hAnsi="Cambria Math"/>
              <w:lang w:val="en-US"/>
            </w:rPr>
            <m:t>Vfiber=</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fiber</m:t>
                  </m:r>
                </m:sub>
              </m:sSub>
            </m:num>
            <m:den>
              <m:r>
                <w:rPr>
                  <w:rFonts w:ascii="Cambria Math" w:hAnsi="Cambria Math"/>
                  <w:lang w:val="en-US"/>
                </w:rPr>
                <m:t>dfiber</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495g</m:t>
              </m:r>
            </m:num>
            <m:den>
              <m:r>
                <w:rPr>
                  <w:rFonts w:ascii="Cambria Math" w:hAnsi="Cambria Math"/>
                  <w:lang w:val="en-US"/>
                </w:rPr>
                <m:t>2.58</m:t>
              </m:r>
            </m:den>
          </m:f>
          <m:r>
            <w:rPr>
              <w:rFonts w:ascii="Cambria Math" w:hAnsi="Cambria Math"/>
              <w:lang w:val="en-US"/>
            </w:rPr>
            <m:t>=</m:t>
          </m:r>
          <m:r>
            <m:rPr>
              <m:sty m:val="bi"/>
            </m:rPr>
            <w:rPr>
              <w:rFonts w:ascii="Cambria Math" w:hAnsi="Cambria Math"/>
              <w:lang w:val="en-US"/>
            </w:rPr>
            <m:t>191.86</m:t>
          </m:r>
          <m:sSup>
            <m:sSupPr>
              <m:ctrlPr>
                <w:rPr>
                  <w:rFonts w:ascii="Cambria Math" w:hAnsi="Cambria Math"/>
                  <w:b/>
                  <w:i/>
                  <w:lang w:val="en-US"/>
                </w:rPr>
              </m:ctrlPr>
            </m:sSupPr>
            <m:e>
              <m:r>
                <m:rPr>
                  <m:sty m:val="bi"/>
                </m:rPr>
                <w:rPr>
                  <w:rFonts w:ascii="Cambria Math" w:hAnsi="Cambria Math"/>
                  <w:lang w:val="en-US"/>
                </w:rPr>
                <m:t>cm</m:t>
              </m:r>
            </m:e>
            <m:sup>
              <m:r>
                <m:rPr>
                  <m:sty m:val="bi"/>
                </m:rPr>
                <w:rPr>
                  <w:rFonts w:ascii="Cambria Math" w:hAnsi="Cambria Math"/>
                  <w:lang w:val="en-US"/>
                </w:rPr>
                <m:t>3</m:t>
              </m:r>
            </m:sup>
          </m:sSup>
        </m:oMath>
      </m:oMathPara>
    </w:p>
    <w:p w:rsidR="00CF7BB5" w:rsidRDefault="00CF7BB5" w:rsidP="00CF7BB5">
      <w:pPr>
        <w:spacing w:after="0" w:line="240" w:lineRule="auto"/>
        <w:jc w:val="both"/>
        <w:rPr>
          <w:lang w:val="en-US"/>
        </w:rPr>
      </w:pPr>
    </w:p>
    <w:p w:rsidR="00CF7BB5" w:rsidRPr="00AF10AC" w:rsidRDefault="00CF7BB5" w:rsidP="00CF7BB5">
      <w:pPr>
        <w:numPr>
          <w:ilvl w:val="0"/>
          <w:numId w:val="2"/>
        </w:numPr>
        <w:spacing w:after="0" w:line="240" w:lineRule="auto"/>
        <w:jc w:val="both"/>
        <w:rPr>
          <w:lang w:val="en-US"/>
        </w:rPr>
      </w:pPr>
      <w:r>
        <w:rPr>
          <w:b/>
          <w:lang w:val="en-US"/>
        </w:rPr>
        <w:t>The mix constitution</w:t>
      </w:r>
    </w:p>
    <w:p w:rsidR="00CF7BB5" w:rsidRDefault="00CF7BB5" w:rsidP="00CF7BB5">
      <w:pPr>
        <w:spacing w:after="0" w:line="240" w:lineRule="auto"/>
        <w:jc w:val="both"/>
        <w:rPr>
          <w:lang w:val="en-US"/>
        </w:rPr>
      </w:pPr>
    </w:p>
    <w:p w:rsidR="00CF7BB5" w:rsidRDefault="00CF7BB5" w:rsidP="00CF7BB5">
      <w:pPr>
        <w:spacing w:after="0" w:line="240" w:lineRule="auto"/>
        <w:jc w:val="both"/>
        <w:rPr>
          <w:lang w:val="en-US"/>
        </w:rPr>
      </w:pPr>
      <w:r>
        <w:rPr>
          <w:lang w:val="en-US"/>
        </w:rPr>
        <w:t xml:space="preserve">We know </w:t>
      </w:r>
      <w:r w:rsidR="00A80CDB">
        <w:rPr>
          <w:lang w:val="en-US"/>
        </w:rPr>
        <w:t>that the requirement includes a</w:t>
      </w:r>
      <w:r>
        <w:rPr>
          <w:lang w:val="en-US"/>
        </w:rPr>
        <w:t xml:space="preserve"> fiber volume fraction of 50</w:t>
      </w:r>
      <w:proofErr w:type="gramStart"/>
      <w:r>
        <w:rPr>
          <w:lang w:val="en-US"/>
        </w:rPr>
        <w:t>% ,</w:t>
      </w:r>
      <w:proofErr w:type="gramEnd"/>
      <w:r>
        <w:rPr>
          <w:lang w:val="en-US"/>
        </w:rPr>
        <w:t xml:space="preserve"> meaning the resin mix volume would be the same. We have the following </w:t>
      </w:r>
      <w:proofErr w:type="spellStart"/>
      <w:r>
        <w:rPr>
          <w:lang w:val="en-US"/>
        </w:rPr>
        <w:t>datas</w:t>
      </w:r>
      <w:proofErr w:type="spellEnd"/>
      <w:r>
        <w:rPr>
          <w:lang w:val="en-US"/>
        </w:rPr>
        <w:t xml:space="preserve"> in order to get the exact proportions of the resin </w:t>
      </w:r>
      <w:proofErr w:type="gramStart"/>
      <w:r>
        <w:rPr>
          <w:lang w:val="en-US"/>
        </w:rPr>
        <w:t>mix :</w:t>
      </w:r>
      <w:proofErr w:type="gramEnd"/>
    </w:p>
    <w:p w:rsidR="00CF7BB5" w:rsidRDefault="00CF7BB5" w:rsidP="00CF7BB5">
      <w:pPr>
        <w:spacing w:after="0" w:line="240" w:lineRule="auto"/>
        <w:jc w:val="both"/>
        <w:rPr>
          <w:lang w:val="en-US"/>
        </w:rPr>
      </w:pPr>
    </w:p>
    <w:p w:rsidR="00CF7BB5" w:rsidRPr="00A97A7B" w:rsidRDefault="002F23CB" w:rsidP="00CF7BB5">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mix</m:t>
              </m:r>
            </m:sub>
          </m:sSub>
          <m:r>
            <w:rPr>
              <w:rFonts w:ascii="Cambria Math" w:hAnsi="Cambria Math"/>
              <w:lang w:val="en-US"/>
            </w:rPr>
            <m:t>=1.10</m:t>
          </m:r>
        </m:oMath>
      </m:oMathPara>
    </w:p>
    <w:p w:rsidR="00CF7BB5" w:rsidRPr="006535A0" w:rsidRDefault="002F23CB" w:rsidP="00CF7BB5">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resin</m:t>
              </m:r>
            </m:sub>
          </m:sSub>
          <m:r>
            <w:rPr>
              <w:rFonts w:ascii="Cambria Math" w:hAnsi="Cambria Math"/>
              <w:lang w:val="en-US"/>
            </w:rPr>
            <m:t>=1.25</m:t>
          </m:r>
        </m:oMath>
      </m:oMathPara>
    </w:p>
    <w:p w:rsidR="00CF7BB5" w:rsidRPr="00A97A7B" w:rsidRDefault="002F23CB" w:rsidP="00CF7BB5">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hardener</m:t>
              </m:r>
            </m:sub>
          </m:sSub>
          <m:r>
            <w:rPr>
              <w:rFonts w:ascii="Cambria Math" w:hAnsi="Cambria Math"/>
              <w:lang w:val="en-US"/>
            </w:rPr>
            <m:t>=0.93</m:t>
          </m:r>
        </m:oMath>
      </m:oMathPara>
    </w:p>
    <w:p w:rsidR="00CF7BB5" w:rsidRPr="006535A0" w:rsidRDefault="002F23CB" w:rsidP="00CF7BB5">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mix</m:t>
              </m:r>
            </m:sub>
          </m:sSub>
          <m:r>
            <w:rPr>
              <w:rFonts w:ascii="Cambria Math" w:hAnsi="Cambria Math"/>
              <w:lang w:val="en-US"/>
            </w:rPr>
            <m:t>=0.77</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resin</m:t>
              </m:r>
            </m:sub>
          </m:sSub>
          <m:r>
            <w:rPr>
              <w:rFonts w:ascii="Cambria Math" w:hAnsi="Cambria Math"/>
              <w:lang w:val="en-US"/>
            </w:rPr>
            <m:t>+0.23</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hardener</m:t>
              </m:r>
            </m:sub>
          </m:sSub>
        </m:oMath>
      </m:oMathPara>
    </w:p>
    <w:p w:rsidR="00CF7BB5" w:rsidRDefault="00CF7BB5" w:rsidP="00CF7BB5">
      <w:pPr>
        <w:spacing w:after="0" w:line="240" w:lineRule="auto"/>
        <w:jc w:val="both"/>
        <w:rPr>
          <w:lang w:val="en-US"/>
        </w:rPr>
      </w:pPr>
      <w:proofErr w:type="gramStart"/>
      <w:r>
        <w:rPr>
          <w:lang w:val="en-US"/>
        </w:rPr>
        <w:t>Calculations :</w:t>
      </w:r>
      <w:proofErr w:type="gramEnd"/>
    </w:p>
    <w:p w:rsidR="00CF7BB5" w:rsidRDefault="00CF7BB5" w:rsidP="00CF7BB5">
      <w:pPr>
        <w:spacing w:after="0" w:line="240" w:lineRule="auto"/>
        <w:jc w:val="both"/>
        <w:rPr>
          <w:lang w:val="en-US"/>
        </w:rPr>
      </w:pPr>
    </w:p>
    <w:p w:rsidR="00CF7BB5" w:rsidRPr="006535A0" w:rsidRDefault="002F23CB" w:rsidP="00CF7BB5">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mix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mix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mix</m:t>
              </m:r>
            </m:sub>
          </m:sSub>
          <m:r>
            <w:rPr>
              <w:rFonts w:ascii="Cambria Math" w:hAnsi="Cambria Math"/>
              <w:lang w:val="en-US"/>
            </w:rPr>
            <m:t>=191.86×1.10=</m:t>
          </m:r>
          <m:r>
            <m:rPr>
              <m:sty m:val="bi"/>
            </m:rPr>
            <w:rPr>
              <w:rFonts w:ascii="Cambria Math" w:hAnsi="Cambria Math"/>
              <w:lang w:val="en-US"/>
            </w:rPr>
            <m:t>211.05</m:t>
          </m:r>
          <m:r>
            <m:rPr>
              <m:sty m:val="bi"/>
            </m:rPr>
            <w:rPr>
              <w:rFonts w:ascii="Cambria Math" w:hAnsi="Cambria Math"/>
              <w:lang w:val="en-US"/>
            </w:rPr>
            <m:t>g</m:t>
          </m:r>
        </m:oMath>
      </m:oMathPara>
    </w:p>
    <w:p w:rsidR="00CF7BB5" w:rsidRDefault="00CF7BB5" w:rsidP="00CF7BB5">
      <w:pPr>
        <w:spacing w:after="0" w:line="240" w:lineRule="auto"/>
        <w:jc w:val="both"/>
        <w:rPr>
          <w:lang w:val="en-US"/>
        </w:rPr>
      </w:pPr>
    </w:p>
    <w:p w:rsidR="00CF7BB5" w:rsidRPr="006535A0" w:rsidRDefault="00CF7BB5" w:rsidP="00CF7BB5">
      <w:pPr>
        <w:spacing w:after="0" w:line="240" w:lineRule="auto"/>
        <w:jc w:val="both"/>
        <w:rPr>
          <w:lang w:val="en-US"/>
        </w:rPr>
      </w:pPr>
    </w:p>
    <w:p w:rsidR="00CF7BB5" w:rsidRDefault="00CF7BB5" w:rsidP="00CF7BB5">
      <w:pPr>
        <w:spacing w:after="0" w:line="240" w:lineRule="auto"/>
        <w:jc w:val="both"/>
        <w:rPr>
          <w:lang w:val="en-US"/>
        </w:rPr>
      </w:pPr>
      <w:r>
        <w:rPr>
          <w:lang w:val="en-US"/>
        </w:rPr>
        <w:t xml:space="preserve">At this value, we need to add the quantity of mix which will be spoilt by remaining in the tube for injection. The tube diameter is 1cm and the total length is 33cm. The volume of the injection is </w:t>
      </w:r>
      <w:proofErr w:type="gramStart"/>
      <w:r>
        <w:rPr>
          <w:lang w:val="en-US"/>
        </w:rPr>
        <w:t>therefore :</w:t>
      </w:r>
      <w:proofErr w:type="gramEnd"/>
    </w:p>
    <w:p w:rsidR="00CF7BB5" w:rsidRDefault="00CF7BB5" w:rsidP="00CF7BB5">
      <w:pPr>
        <w:spacing w:after="0" w:line="240" w:lineRule="auto"/>
        <w:jc w:val="both"/>
        <w:rPr>
          <w:lang w:val="en-US"/>
        </w:rPr>
      </w:pPr>
    </w:p>
    <w:p w:rsidR="00CF7BB5" w:rsidRPr="00C3583F" w:rsidRDefault="002F23CB" w:rsidP="00CF7BB5">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injection </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π×</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diameter</m:t>
                      </m:r>
                    </m:num>
                    <m:den>
                      <m:r>
                        <w:rPr>
                          <w:rFonts w:ascii="Cambria Math" w:hAnsi="Cambria Math"/>
                          <w:lang w:val="en-US"/>
                        </w:rPr>
                        <m:t>2</m:t>
                      </m:r>
                    </m:den>
                  </m:f>
                </m:e>
              </m:d>
            </m:e>
            <m:sup>
              <m:r>
                <w:rPr>
                  <w:rFonts w:ascii="Cambria Math" w:hAnsi="Cambria Math"/>
                  <w:lang w:val="en-US"/>
                </w:rPr>
                <m:t>2</m:t>
              </m:r>
            </m:sup>
          </m:sSup>
          <m:r>
            <w:rPr>
              <w:rFonts w:ascii="Cambria Math" w:hAnsi="Cambria Math"/>
              <w:lang w:val="en-US"/>
            </w:rPr>
            <m:t>×length of tube=</m:t>
          </m:r>
          <m:sSup>
            <m:sSupPr>
              <m:ctrlPr>
                <w:rPr>
                  <w:rFonts w:ascii="Cambria Math" w:hAnsi="Cambria Math"/>
                  <w:i/>
                  <w:lang w:val="en-US"/>
                </w:rPr>
              </m:ctrlPr>
            </m:sSupPr>
            <m:e>
              <m:r>
                <w:rPr>
                  <w:rFonts w:ascii="Cambria Math" w:hAnsi="Cambria Math"/>
                  <w:lang w:val="en-US"/>
                </w:rPr>
                <m:t>π×</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e>
            <m:sup>
              <m:r>
                <w:rPr>
                  <w:rFonts w:ascii="Cambria Math" w:hAnsi="Cambria Math"/>
                  <w:lang w:val="en-US"/>
                </w:rPr>
                <m:t>2</m:t>
              </m:r>
            </m:sup>
          </m:sSup>
          <m:r>
            <w:rPr>
              <w:rFonts w:ascii="Cambria Math" w:hAnsi="Cambria Math"/>
              <w:lang w:val="en-US"/>
            </w:rPr>
            <m:t>×33=25.91</m:t>
          </m:r>
          <m:sSup>
            <m:sSupPr>
              <m:ctrlPr>
                <w:rPr>
                  <w:rFonts w:ascii="Cambria Math" w:hAnsi="Cambria Math"/>
                  <w:i/>
                  <w:lang w:val="en-US"/>
                </w:rPr>
              </m:ctrlPr>
            </m:sSupPr>
            <m:e>
              <m:r>
                <w:rPr>
                  <w:rFonts w:ascii="Cambria Math" w:hAnsi="Cambria Math"/>
                  <w:lang w:val="en-US"/>
                </w:rPr>
                <m:t>cm</m:t>
              </m:r>
            </m:e>
            <m:sup>
              <m:r>
                <w:rPr>
                  <w:rFonts w:ascii="Cambria Math" w:hAnsi="Cambria Math"/>
                  <w:lang w:val="en-US"/>
                </w:rPr>
                <m:t>3</m:t>
              </m:r>
            </m:sup>
          </m:sSup>
          <m:r>
            <w:rPr>
              <w:rFonts w:ascii="Cambria Math" w:hAnsi="Cambria Math"/>
              <w:lang w:val="en-US"/>
            </w:rPr>
            <m:t xml:space="preserve"> </m:t>
          </m:r>
        </m:oMath>
      </m:oMathPara>
    </w:p>
    <w:p w:rsidR="00CF7BB5" w:rsidRPr="00C3583F" w:rsidRDefault="002F23CB" w:rsidP="00CF7BB5">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 xml:space="preserve">injection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injection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mix</m:t>
              </m:r>
            </m:sub>
          </m:sSub>
          <m:r>
            <w:rPr>
              <w:rFonts w:ascii="Cambria Math" w:hAnsi="Cambria Math"/>
              <w:lang w:val="en-US"/>
            </w:rPr>
            <m:t>=25.91×1.10=28.50g</m:t>
          </m:r>
        </m:oMath>
      </m:oMathPara>
    </w:p>
    <w:p w:rsidR="00CF7BB5" w:rsidRPr="00C3583F" w:rsidRDefault="002F23CB" w:rsidP="00CF7BB5">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 xml:space="preserve">mix total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injection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mix</m:t>
              </m:r>
            </m:sub>
          </m:sSub>
          <m:r>
            <w:rPr>
              <w:rFonts w:ascii="Cambria Math" w:hAnsi="Cambria Math"/>
              <w:lang w:val="en-US"/>
            </w:rPr>
            <m:t>=211.05+28.50=239.55g</m:t>
          </m:r>
        </m:oMath>
      </m:oMathPara>
    </w:p>
    <w:p w:rsidR="00CF7BB5" w:rsidRDefault="00CF7BB5" w:rsidP="00CF7BB5">
      <w:pPr>
        <w:spacing w:after="0" w:line="240" w:lineRule="auto"/>
        <w:jc w:val="both"/>
        <w:rPr>
          <w:lang w:val="en-US"/>
        </w:rPr>
      </w:pPr>
    </w:p>
    <w:p w:rsidR="00CF7BB5" w:rsidRPr="00C3583F" w:rsidRDefault="00CF7BB5" w:rsidP="00CF7BB5">
      <w:pPr>
        <w:spacing w:after="0" w:line="240" w:lineRule="auto"/>
        <w:jc w:val="both"/>
        <w:rPr>
          <w:lang w:val="en-US"/>
        </w:rPr>
      </w:pPr>
    </w:p>
    <w:p w:rsidR="00CF7BB5" w:rsidRDefault="00CF7BB5" w:rsidP="00CF7BB5">
      <w:pPr>
        <w:spacing w:after="0" w:line="240" w:lineRule="auto"/>
        <w:jc w:val="both"/>
        <w:rPr>
          <w:lang w:val="en-US"/>
        </w:rPr>
      </w:pPr>
    </w:p>
    <w:p w:rsidR="00CF7BB5" w:rsidRDefault="00CF7BB5" w:rsidP="00CF7BB5">
      <w:pPr>
        <w:spacing w:after="0" w:line="240" w:lineRule="auto"/>
        <w:jc w:val="both"/>
        <w:rPr>
          <w:lang w:val="en-US"/>
        </w:rPr>
      </w:pPr>
      <w:r>
        <w:rPr>
          <w:lang w:val="en-US"/>
        </w:rPr>
        <w:t xml:space="preserve"> </w:t>
      </w:r>
    </w:p>
    <w:p w:rsidR="00CF7BB5" w:rsidRDefault="00CF7BB5" w:rsidP="00CF7BB5">
      <w:pPr>
        <w:spacing w:after="0" w:line="240" w:lineRule="auto"/>
        <w:jc w:val="both"/>
        <w:rPr>
          <w:lang w:val="en-US"/>
        </w:rPr>
      </w:pPr>
      <w:proofErr w:type="gramStart"/>
      <w:r>
        <w:rPr>
          <w:lang w:val="en-US"/>
        </w:rPr>
        <w:t>Hence ;</w:t>
      </w:r>
      <w:proofErr w:type="gramEnd"/>
    </w:p>
    <w:p w:rsidR="00CF7BB5" w:rsidRDefault="00CF7BB5" w:rsidP="00CF7BB5">
      <w:pPr>
        <w:spacing w:after="0" w:line="240" w:lineRule="auto"/>
        <w:jc w:val="both"/>
        <w:rPr>
          <w:lang w:val="en-US"/>
        </w:rPr>
      </w:pPr>
    </w:p>
    <w:p w:rsidR="00CF7BB5" w:rsidRPr="00550171" w:rsidRDefault="002F23CB" w:rsidP="00CF7BB5">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resin</m:t>
              </m:r>
            </m:sub>
          </m:sSub>
          <m:r>
            <w:rPr>
              <w:rFonts w:ascii="Cambria Math" w:hAnsi="Cambria Math"/>
              <w:lang w:val="en-US"/>
            </w:rPr>
            <m:t>=0.77×239.55=</m:t>
          </m:r>
          <m:r>
            <m:rPr>
              <m:sty m:val="bi"/>
            </m:rPr>
            <w:rPr>
              <w:rFonts w:ascii="Cambria Math" w:hAnsi="Cambria Math"/>
              <w:lang w:val="en-US"/>
            </w:rPr>
            <m:t>184.45</m:t>
          </m:r>
          <m:r>
            <m:rPr>
              <m:sty m:val="bi"/>
            </m:rPr>
            <w:rPr>
              <w:rFonts w:ascii="Cambria Math" w:hAnsi="Cambria Math"/>
              <w:lang w:val="en-US"/>
            </w:rPr>
            <m:t>g</m:t>
          </m:r>
        </m:oMath>
      </m:oMathPara>
    </w:p>
    <w:p w:rsidR="00CF7BB5" w:rsidRPr="00CC6882" w:rsidRDefault="002F23CB" w:rsidP="00CF7BB5">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hardener</m:t>
              </m:r>
            </m:sub>
          </m:sSub>
          <m:r>
            <w:rPr>
              <w:rFonts w:ascii="Cambria Math" w:hAnsi="Cambria Math"/>
              <w:lang w:val="en-US"/>
            </w:rPr>
            <m:t>=0.23×239.55=</m:t>
          </m:r>
          <m:r>
            <m:rPr>
              <m:sty m:val="bi"/>
            </m:rPr>
            <w:rPr>
              <w:rFonts w:ascii="Cambria Math" w:hAnsi="Cambria Math"/>
              <w:lang w:val="en-US"/>
            </w:rPr>
            <m:t>55.10</m:t>
          </m:r>
          <m:r>
            <m:rPr>
              <m:sty m:val="bi"/>
            </m:rPr>
            <w:rPr>
              <w:rFonts w:ascii="Cambria Math" w:hAnsi="Cambria Math"/>
              <w:lang w:val="en-US"/>
            </w:rPr>
            <m:t>g</m:t>
          </m:r>
        </m:oMath>
      </m:oMathPara>
    </w:p>
    <w:p w:rsidR="00CF7BB5" w:rsidRPr="00CC6882" w:rsidRDefault="00CF7BB5" w:rsidP="00CF7BB5">
      <w:pPr>
        <w:spacing w:after="0" w:line="240" w:lineRule="auto"/>
        <w:jc w:val="both"/>
        <w:rPr>
          <w:lang w:val="en-US"/>
        </w:rPr>
      </w:pPr>
    </w:p>
    <w:p w:rsidR="00CF7BB5" w:rsidRPr="00CC6882" w:rsidRDefault="00CF7BB5" w:rsidP="00CF7BB5">
      <w:pPr>
        <w:pStyle w:val="Paragraphedeliste"/>
        <w:numPr>
          <w:ilvl w:val="0"/>
          <w:numId w:val="2"/>
        </w:numPr>
        <w:spacing w:after="0" w:line="240" w:lineRule="auto"/>
        <w:jc w:val="both"/>
        <w:rPr>
          <w:lang w:val="en-US"/>
        </w:rPr>
      </w:pPr>
      <w:r>
        <w:rPr>
          <w:b/>
          <w:lang w:val="en-US"/>
        </w:rPr>
        <w:t>Leak check</w:t>
      </w:r>
    </w:p>
    <w:p w:rsidR="00CF7BB5" w:rsidRDefault="00CF7BB5" w:rsidP="00CF7BB5">
      <w:pPr>
        <w:spacing w:after="0" w:line="240" w:lineRule="auto"/>
        <w:jc w:val="both"/>
        <w:rPr>
          <w:lang w:val="en-US"/>
        </w:rPr>
      </w:pPr>
    </w:p>
    <w:p w:rsidR="00CF7BB5" w:rsidRPr="00CC6882" w:rsidRDefault="00CF7BB5" w:rsidP="00CF7BB5">
      <w:pPr>
        <w:spacing w:after="0" w:line="240" w:lineRule="auto"/>
        <w:jc w:val="both"/>
        <w:rPr>
          <w:lang w:val="en-US"/>
        </w:rPr>
      </w:pPr>
      <w:r>
        <w:rPr>
          <w:lang w:val="en-US"/>
        </w:rPr>
        <w:t xml:space="preserve">Once we have done the layup and put in place the </w:t>
      </w:r>
      <w:proofErr w:type="spellStart"/>
      <w:r>
        <w:rPr>
          <w:lang w:val="en-US"/>
        </w:rPr>
        <w:t>vacc</w:t>
      </w:r>
      <w:r w:rsidR="006B596F">
        <w:rPr>
          <w:lang w:val="en-US"/>
        </w:rPr>
        <w:t>um</w:t>
      </w:r>
      <w:proofErr w:type="spellEnd"/>
      <w:r w:rsidR="006B596F">
        <w:rPr>
          <w:lang w:val="en-US"/>
        </w:rPr>
        <w:t xml:space="preserve"> bag, it is necessary to check</w:t>
      </w:r>
      <w:r>
        <w:rPr>
          <w:lang w:val="en-US"/>
        </w:rPr>
        <w:t xml:space="preserve"> the leaks in before injection. We placed a pressure gauge in order to get the difference between when the vent is clamped off and with </w:t>
      </w:r>
      <w:proofErr w:type="spellStart"/>
      <w:r>
        <w:rPr>
          <w:lang w:val="en-US"/>
        </w:rPr>
        <w:t>vaccum</w:t>
      </w:r>
      <w:proofErr w:type="spellEnd"/>
      <w:r>
        <w:rPr>
          <w:lang w:val="en-US"/>
        </w:rPr>
        <w:t xml:space="preserve"> pump. Those values must be the same (meaning no air goes out) and under 50</w:t>
      </w:r>
      <w:r w:rsidR="002F23CB">
        <w:rPr>
          <w:lang w:val="en-US"/>
        </w:rPr>
        <w:t>mbar</w:t>
      </w:r>
      <w:r>
        <w:rPr>
          <w:lang w:val="en-US"/>
        </w:rPr>
        <w:t>.</w:t>
      </w:r>
      <w:r w:rsidR="006B596F">
        <w:rPr>
          <w:lang w:val="en-US"/>
        </w:rPr>
        <w:t xml:space="preserve"> </w:t>
      </w:r>
      <w:r w:rsidR="006B596F" w:rsidRPr="002F23CB">
        <w:rPr>
          <w:lang w:val="en-US"/>
        </w:rPr>
        <w:t xml:space="preserve">We have obtained </w:t>
      </w:r>
      <w:r w:rsidR="006B596F" w:rsidRPr="002F23CB">
        <w:rPr>
          <w:b/>
          <w:lang w:val="en-US"/>
        </w:rPr>
        <w:t>34 mbar</w:t>
      </w:r>
      <w:r w:rsidR="006B596F" w:rsidRPr="002F23CB">
        <w:rPr>
          <w:lang w:val="en-US"/>
        </w:rPr>
        <w:t>.</w:t>
      </w:r>
      <w:r>
        <w:rPr>
          <w:lang w:val="en-US"/>
        </w:rPr>
        <w:t xml:space="preserve"> Once this step has been checked and the mix rest for 5 minutes, we started the injection.</w:t>
      </w:r>
    </w:p>
    <w:p w:rsidR="00A6509A" w:rsidRPr="00A6509A" w:rsidRDefault="00A6509A" w:rsidP="00DF6B2A">
      <w:pPr>
        <w:spacing w:after="0" w:line="240" w:lineRule="auto"/>
        <w:rPr>
          <w:color w:val="FF0000"/>
          <w:lang w:val="en-US"/>
        </w:rPr>
      </w:pPr>
    </w:p>
    <w:p w:rsidR="00560EC3" w:rsidRPr="002419E8" w:rsidRDefault="0094089C" w:rsidP="002419E8">
      <w:pPr>
        <w:pStyle w:val="Titre1"/>
        <w:numPr>
          <w:ilvl w:val="0"/>
          <w:numId w:val="6"/>
        </w:numPr>
        <w:spacing w:after="0"/>
        <w:rPr>
          <w:lang w:val="en-US"/>
        </w:rPr>
      </w:pPr>
      <w:bookmarkStart w:id="4" w:name="_Toc400453510"/>
      <w:r w:rsidRPr="00A80CDB">
        <w:rPr>
          <w:lang w:val="en-US"/>
        </w:rPr>
        <w:t>Resin infusion and permeability estimation</w:t>
      </w:r>
      <w:bookmarkEnd w:id="4"/>
    </w:p>
    <w:p w:rsidR="00560EC3" w:rsidRDefault="00261F5B" w:rsidP="00560EC3">
      <w:pPr>
        <w:keepNext/>
        <w:spacing w:after="0" w:line="240" w:lineRule="auto"/>
        <w:jc w:val="center"/>
      </w:pPr>
      <w:r>
        <w:rPr>
          <w:noProof/>
          <w:lang w:eastAsia="fr-FR"/>
        </w:rPr>
        <w:drawing>
          <wp:inline distT="0" distB="0" distL="0" distR="0">
            <wp:extent cx="3616133" cy="1903228"/>
            <wp:effectExtent l="171450" t="171450" r="384810" b="36385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8259" cy="1904347"/>
                    </a:xfrm>
                    <a:prstGeom prst="rect">
                      <a:avLst/>
                    </a:prstGeom>
                    <a:ln>
                      <a:noFill/>
                    </a:ln>
                    <a:effectLst>
                      <a:outerShdw blurRad="292100" dist="139700" dir="2700000" algn="tl" rotWithShape="0">
                        <a:srgbClr val="333333">
                          <a:alpha val="65000"/>
                        </a:srgbClr>
                      </a:outerShdw>
                    </a:effectLst>
                  </pic:spPr>
                </pic:pic>
              </a:graphicData>
            </a:graphic>
          </wp:inline>
        </w:drawing>
      </w:r>
    </w:p>
    <w:p w:rsidR="00560EC3" w:rsidRDefault="00560EC3" w:rsidP="00560EC3">
      <w:pPr>
        <w:pStyle w:val="Lgende"/>
        <w:jc w:val="center"/>
        <w:rPr>
          <w:lang w:val="en-US"/>
        </w:rPr>
      </w:pPr>
      <w:r w:rsidRPr="00560EC3">
        <w:rPr>
          <w:lang w:val="en-US"/>
        </w:rPr>
        <w:t xml:space="preserve">Photo </w:t>
      </w:r>
      <w:r>
        <w:fldChar w:fldCharType="begin"/>
      </w:r>
      <w:r w:rsidRPr="00560EC3">
        <w:rPr>
          <w:lang w:val="en-US"/>
        </w:rPr>
        <w:instrText xml:space="preserve"> SEQ Photo \* ARABIC </w:instrText>
      </w:r>
      <w:r>
        <w:fldChar w:fldCharType="separate"/>
      </w:r>
      <w:r>
        <w:rPr>
          <w:noProof/>
          <w:lang w:val="en-US"/>
        </w:rPr>
        <w:t>1</w:t>
      </w:r>
      <w:r>
        <w:fldChar w:fldCharType="end"/>
      </w:r>
      <w:r w:rsidRPr="00560EC3">
        <w:rPr>
          <w:lang w:val="en-US"/>
        </w:rPr>
        <w:t>: Resin injection and inlet position</w:t>
      </w:r>
    </w:p>
    <w:p w:rsidR="00560EC3" w:rsidRDefault="00560EC3" w:rsidP="00560EC3">
      <w:pPr>
        <w:spacing w:after="0" w:line="240" w:lineRule="auto"/>
        <w:jc w:val="center"/>
        <w:rPr>
          <w:lang w:val="en-US"/>
        </w:rPr>
      </w:pPr>
    </w:p>
    <w:p w:rsidR="00560EC3" w:rsidRDefault="00560EC3" w:rsidP="00560EC3">
      <w:pPr>
        <w:spacing w:after="0" w:line="240" w:lineRule="auto"/>
        <w:jc w:val="center"/>
        <w:rPr>
          <w:lang w:val="en-US"/>
        </w:rPr>
      </w:pPr>
    </w:p>
    <w:p w:rsidR="00560EC3" w:rsidRDefault="005F3699" w:rsidP="00560EC3">
      <w:pPr>
        <w:keepNext/>
        <w:spacing w:after="0" w:line="240" w:lineRule="auto"/>
        <w:jc w:val="center"/>
      </w:pPr>
      <w:r>
        <w:rPr>
          <w:noProof/>
          <w:lang w:eastAsia="fr-FR"/>
        </w:rPr>
        <w:drawing>
          <wp:inline distT="0" distB="0" distL="0" distR="0">
            <wp:extent cx="3829295" cy="1605516"/>
            <wp:effectExtent l="171450" t="171450" r="381000" b="3568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28"/>
                    <a:stretch/>
                  </pic:blipFill>
                  <pic:spPr bwMode="auto">
                    <a:xfrm>
                      <a:off x="0" y="0"/>
                      <a:ext cx="3863869" cy="162001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50171" w:rsidRDefault="00560EC3" w:rsidP="00560EC3">
      <w:pPr>
        <w:pStyle w:val="Lgende"/>
        <w:jc w:val="center"/>
        <w:rPr>
          <w:lang w:val="en-US"/>
        </w:rPr>
      </w:pPr>
      <w:r w:rsidRPr="0004366C">
        <w:rPr>
          <w:lang w:val="en-US"/>
        </w:rPr>
        <w:t xml:space="preserve">Photo </w:t>
      </w:r>
      <w:r>
        <w:fldChar w:fldCharType="begin"/>
      </w:r>
      <w:r w:rsidRPr="0004366C">
        <w:rPr>
          <w:lang w:val="en-US"/>
        </w:rPr>
        <w:instrText xml:space="preserve"> SEQ Photo \* ARABIC </w:instrText>
      </w:r>
      <w:r>
        <w:fldChar w:fldCharType="separate"/>
      </w:r>
      <w:r w:rsidRPr="0004366C">
        <w:rPr>
          <w:noProof/>
          <w:lang w:val="en-US"/>
        </w:rPr>
        <w:t>2</w:t>
      </w:r>
      <w:r>
        <w:fldChar w:fldCharType="end"/>
      </w:r>
      <w:r w:rsidRPr="0004366C">
        <w:rPr>
          <w:lang w:val="en-US"/>
        </w:rPr>
        <w:t>: Resin injection, flow front</w:t>
      </w:r>
    </w:p>
    <w:p w:rsidR="00560EC3" w:rsidRDefault="00560EC3" w:rsidP="00A97A7B">
      <w:pPr>
        <w:spacing w:after="0" w:line="240" w:lineRule="auto"/>
        <w:jc w:val="both"/>
        <w:rPr>
          <w:lang w:val="en-US"/>
        </w:rPr>
      </w:pPr>
    </w:p>
    <w:p w:rsidR="00560EC3" w:rsidRDefault="00560EC3" w:rsidP="00A97A7B">
      <w:pPr>
        <w:spacing w:after="0" w:line="240" w:lineRule="auto"/>
        <w:jc w:val="both"/>
        <w:rPr>
          <w:lang w:val="en-US"/>
        </w:rPr>
      </w:pPr>
    </w:p>
    <w:p w:rsidR="00CF7BB5" w:rsidRDefault="00CF7BB5" w:rsidP="00A97A7B">
      <w:pPr>
        <w:spacing w:after="0" w:line="240" w:lineRule="auto"/>
        <w:jc w:val="both"/>
        <w:rPr>
          <w:lang w:val="en-US"/>
        </w:rPr>
      </w:pPr>
      <w:r>
        <w:rPr>
          <w:lang w:val="en-US"/>
        </w:rPr>
        <w:t>In order to get a flow gradient, we have a mirror below the plate and we also created location points every 5 cm from the inlet valve (in the center of the part for our case).</w:t>
      </w:r>
    </w:p>
    <w:p w:rsidR="00560EC3" w:rsidRDefault="007562B6" w:rsidP="00560EC3">
      <w:pPr>
        <w:keepNext/>
        <w:spacing w:after="0" w:line="240" w:lineRule="auto"/>
        <w:jc w:val="center"/>
      </w:pPr>
      <w:r>
        <w:rPr>
          <w:noProof/>
          <w:lang w:eastAsia="fr-FR"/>
        </w:rPr>
        <w:drawing>
          <wp:inline distT="0" distB="0" distL="0" distR="0" wp14:anchorId="3559C3F1" wp14:editId="4FBEBCB5">
            <wp:extent cx="2371725" cy="1778794"/>
            <wp:effectExtent l="171450" t="171450" r="371475" b="354965"/>
            <wp:docPr id="17" name="Image 5" descr="C:\Users\MarieJ\AppData\Local\Microsoft\Windows\Temporary Internet Files\Content.Word\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MarieJ\AppData\Local\Microsoft\Windows\Temporary Internet Files\Content.Word\IMG_0481.jpg"/>
                    <pic:cNvPicPr>
                      <a:picLocks noChangeAspect="1" noChangeArrowheads="1"/>
                    </pic:cNvPicPr>
                  </pic:nvPicPr>
                  <pic:blipFill>
                    <a:blip r:embed="rId18" cstate="print"/>
                    <a:srcRect/>
                    <a:stretch>
                      <a:fillRect/>
                    </a:stretch>
                  </pic:blipFill>
                  <pic:spPr bwMode="auto">
                    <a:xfrm>
                      <a:off x="0" y="0"/>
                      <a:ext cx="2371725" cy="1778794"/>
                    </a:xfrm>
                    <a:prstGeom prst="rect">
                      <a:avLst/>
                    </a:prstGeom>
                    <a:ln>
                      <a:noFill/>
                    </a:ln>
                    <a:effectLst>
                      <a:outerShdw blurRad="292100" dist="139700" dir="2700000" algn="tl" rotWithShape="0">
                        <a:srgbClr val="333333">
                          <a:alpha val="65000"/>
                        </a:srgbClr>
                      </a:outerShdw>
                    </a:effectLst>
                  </pic:spPr>
                </pic:pic>
              </a:graphicData>
            </a:graphic>
          </wp:inline>
        </w:drawing>
      </w:r>
    </w:p>
    <w:p w:rsidR="007562B6" w:rsidRDefault="002419E8" w:rsidP="00560EC3">
      <w:pPr>
        <w:pStyle w:val="Lgende"/>
        <w:jc w:val="center"/>
        <w:rPr>
          <w:lang w:val="en-US"/>
        </w:rPr>
      </w:pPr>
      <w:r>
        <w:rPr>
          <w:noProof/>
          <w:color w:val="FF0000"/>
          <w:lang w:eastAsia="fr-FR"/>
        </w:rPr>
        <mc:AlternateContent>
          <mc:Choice Requires="wpg">
            <w:drawing>
              <wp:anchor distT="0" distB="0" distL="114300" distR="114300" simplePos="0" relativeHeight="251713536" behindDoc="0" locked="0" layoutInCell="1" allowOverlap="1" wp14:anchorId="7152AE48" wp14:editId="0BF4F0A1">
                <wp:simplePos x="0" y="0"/>
                <wp:positionH relativeFrom="column">
                  <wp:posOffset>626110</wp:posOffset>
                </wp:positionH>
                <wp:positionV relativeFrom="paragraph">
                  <wp:posOffset>124460</wp:posOffset>
                </wp:positionV>
                <wp:extent cx="4467860" cy="3113405"/>
                <wp:effectExtent l="0" t="0" r="27940" b="10795"/>
                <wp:wrapNone/>
                <wp:docPr id="1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860" cy="3113405"/>
                          <a:chOff x="891" y="7934"/>
                          <a:chExt cx="6601" cy="4628"/>
                        </a:xfrm>
                      </wpg:grpSpPr>
                      <wpg:grpSp>
                        <wpg:cNvPr id="19" name="Group 48"/>
                        <wpg:cNvGrpSpPr>
                          <a:grpSpLocks/>
                        </wpg:cNvGrpSpPr>
                        <wpg:grpSpPr bwMode="auto">
                          <a:xfrm>
                            <a:off x="891" y="8188"/>
                            <a:ext cx="6387" cy="4374"/>
                            <a:chOff x="891" y="8188"/>
                            <a:chExt cx="6387" cy="4374"/>
                          </a:xfrm>
                        </wpg:grpSpPr>
                        <wpg:grpSp>
                          <wpg:cNvPr id="20" name="Group 40"/>
                          <wpg:cNvGrpSpPr>
                            <a:grpSpLocks/>
                          </wpg:cNvGrpSpPr>
                          <wpg:grpSpPr bwMode="auto">
                            <a:xfrm>
                              <a:off x="4102" y="8188"/>
                              <a:ext cx="3176" cy="4374"/>
                              <a:chOff x="4102" y="8188"/>
                              <a:chExt cx="3176" cy="4374"/>
                            </a:xfrm>
                          </wpg:grpSpPr>
                          <wpg:grpSp>
                            <wpg:cNvPr id="21" name="Group 35"/>
                            <wpg:cNvGrpSpPr>
                              <a:grpSpLocks/>
                            </wpg:cNvGrpSpPr>
                            <wpg:grpSpPr bwMode="auto">
                              <a:xfrm>
                                <a:off x="4102" y="8188"/>
                                <a:ext cx="3098" cy="3481"/>
                                <a:chOff x="4102" y="8188"/>
                                <a:chExt cx="3098" cy="3481"/>
                              </a:xfrm>
                            </wpg:grpSpPr>
                            <wpg:grpSp>
                              <wpg:cNvPr id="22" name="Group 32"/>
                              <wpg:cNvGrpSpPr>
                                <a:grpSpLocks/>
                              </wpg:cNvGrpSpPr>
                              <wpg:grpSpPr bwMode="auto">
                                <a:xfrm>
                                  <a:off x="4102" y="8188"/>
                                  <a:ext cx="3098" cy="2815"/>
                                  <a:chOff x="4102" y="8188"/>
                                  <a:chExt cx="2579" cy="2815"/>
                                </a:xfrm>
                              </wpg:grpSpPr>
                              <wps:wsp>
                                <wps:cNvPr id="23" name="Rectangle 25"/>
                                <wps:cNvSpPr>
                                  <a:spLocks noChangeArrowheads="1"/>
                                </wps:cNvSpPr>
                                <wps:spPr bwMode="auto">
                                  <a:xfrm>
                                    <a:off x="4102" y="8188"/>
                                    <a:ext cx="2579" cy="27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26"/>
                                <wps:cNvCnPr>
                                  <a:cxnSpLocks noChangeShapeType="1"/>
                                </wps:cNvCnPr>
                                <wps:spPr bwMode="auto">
                                  <a:xfrm flipH="1">
                                    <a:off x="5258" y="8188"/>
                                    <a:ext cx="16" cy="279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7"/>
                                <wps:cNvCnPr>
                                  <a:cxnSpLocks noChangeShapeType="1"/>
                                </wps:cNvCnPr>
                                <wps:spPr bwMode="auto">
                                  <a:xfrm flipH="1">
                                    <a:off x="4822" y="8188"/>
                                    <a:ext cx="16" cy="2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8"/>
                                <wps:cNvCnPr>
                                  <a:cxnSpLocks noChangeShapeType="1"/>
                                </wps:cNvCnPr>
                                <wps:spPr bwMode="auto">
                                  <a:xfrm flipH="1">
                                    <a:off x="4444" y="8190"/>
                                    <a:ext cx="16" cy="2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9"/>
                                <wps:cNvCnPr>
                                  <a:cxnSpLocks noChangeShapeType="1"/>
                                </wps:cNvCnPr>
                                <wps:spPr bwMode="auto">
                                  <a:xfrm flipH="1">
                                    <a:off x="5634" y="8190"/>
                                    <a:ext cx="16" cy="2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0"/>
                                <wps:cNvCnPr>
                                  <a:cxnSpLocks noChangeShapeType="1"/>
                                </wps:cNvCnPr>
                                <wps:spPr bwMode="auto">
                                  <a:xfrm flipH="1">
                                    <a:off x="5974" y="8207"/>
                                    <a:ext cx="16" cy="2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31"/>
                                <wps:cNvCnPr>
                                  <a:cxnSpLocks noChangeShapeType="1"/>
                                </wps:cNvCnPr>
                                <wps:spPr bwMode="auto">
                                  <a:xfrm flipH="1">
                                    <a:off x="6331" y="8190"/>
                                    <a:ext cx="16" cy="2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 name="AutoShape 33"/>
                              <wps:cNvCnPr>
                                <a:cxnSpLocks noChangeShapeType="1"/>
                              </wps:cNvCnPr>
                              <wps:spPr bwMode="auto">
                                <a:xfrm>
                                  <a:off x="5510" y="11201"/>
                                  <a:ext cx="43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 name="Text Box 34"/>
                              <wps:cNvSpPr txBox="1">
                                <a:spLocks noChangeArrowheads="1"/>
                              </wps:cNvSpPr>
                              <wps:spPr bwMode="auto">
                                <a:xfrm>
                                  <a:off x="5390" y="11283"/>
                                  <a:ext cx="99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
                                      <w:t>5 cm</w:t>
                                    </w:r>
                                  </w:p>
                                </w:txbxContent>
                              </wps:txbx>
                              <wps:bodyPr rot="0" vert="horz" wrap="square" lIns="91440" tIns="45720" rIns="91440" bIns="45720" anchor="t" anchorCtr="0" upright="1">
                                <a:noAutofit/>
                              </wps:bodyPr>
                            </wps:wsp>
                          </wpg:grpSp>
                          <wps:wsp>
                            <wps:cNvPr id="39" name="Arc 37"/>
                            <wps:cNvSpPr>
                              <a:spLocks/>
                            </wps:cNvSpPr>
                            <wps:spPr bwMode="auto">
                              <a:xfrm rot="10800000" flipH="1">
                                <a:off x="4103" y="8988"/>
                                <a:ext cx="1407" cy="1457"/>
                              </a:xfrm>
                              <a:custGeom>
                                <a:avLst/>
                                <a:gdLst>
                                  <a:gd name="G0" fmla="+- 0 0 0"/>
                                  <a:gd name="G1" fmla="+- 21600 0 0"/>
                                  <a:gd name="G2" fmla="+- 21600 0 0"/>
                                  <a:gd name="T0" fmla="*/ 0 w 21588"/>
                                  <a:gd name="T1" fmla="*/ 0 h 21600"/>
                                  <a:gd name="T2" fmla="*/ 21588 w 21588"/>
                                  <a:gd name="T3" fmla="*/ 20890 h 21600"/>
                                  <a:gd name="T4" fmla="*/ 0 w 21588"/>
                                  <a:gd name="T5" fmla="*/ 21600 h 21600"/>
                                </a:gdLst>
                                <a:ahLst/>
                                <a:cxnLst>
                                  <a:cxn ang="0">
                                    <a:pos x="T0" y="T1"/>
                                  </a:cxn>
                                  <a:cxn ang="0">
                                    <a:pos x="T2" y="T3"/>
                                  </a:cxn>
                                  <a:cxn ang="0">
                                    <a:pos x="T4" y="T5"/>
                                  </a:cxn>
                                </a:cxnLst>
                                <a:rect l="0" t="0" r="r" b="b"/>
                                <a:pathLst>
                                  <a:path w="21588" h="21600" fill="none" extrusionOk="0">
                                    <a:moveTo>
                                      <a:pt x="-1" y="0"/>
                                    </a:moveTo>
                                    <a:cubicBezTo>
                                      <a:pt x="11652" y="0"/>
                                      <a:pt x="21205" y="9243"/>
                                      <a:pt x="21588" y="20889"/>
                                    </a:cubicBezTo>
                                  </a:path>
                                  <a:path w="21588" h="21600" stroke="0" extrusionOk="0">
                                    <a:moveTo>
                                      <a:pt x="-1" y="0"/>
                                    </a:moveTo>
                                    <a:cubicBezTo>
                                      <a:pt x="11652" y="0"/>
                                      <a:pt x="21205" y="9243"/>
                                      <a:pt x="21588" y="20889"/>
                                    </a:cubicBezTo>
                                    <a:lnTo>
                                      <a:pt x="0" y="21600"/>
                                    </a:lnTo>
                                    <a:close/>
                                  </a:path>
                                </a:pathLst>
                              </a:custGeom>
                              <a:noFill/>
                              <a:ln w="2857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rc 38"/>
                            <wps:cNvSpPr>
                              <a:spLocks/>
                            </wps:cNvSpPr>
                            <wps:spPr bwMode="auto">
                              <a:xfrm rot="16544954" flipH="1">
                                <a:off x="5661" y="8848"/>
                                <a:ext cx="1408" cy="1827"/>
                              </a:xfrm>
                              <a:custGeom>
                                <a:avLst/>
                                <a:gdLst>
                                  <a:gd name="G0" fmla="+- 0 0 0"/>
                                  <a:gd name="G1" fmla="+- 21600 0 0"/>
                                  <a:gd name="G2" fmla="+- 21600 0 0"/>
                                  <a:gd name="T0" fmla="*/ 0 w 21600"/>
                                  <a:gd name="T1" fmla="*/ 0 h 27084"/>
                                  <a:gd name="T2" fmla="*/ 20892 w 21600"/>
                                  <a:gd name="T3" fmla="*/ 27084 h 27084"/>
                                  <a:gd name="T4" fmla="*/ 0 w 21600"/>
                                  <a:gd name="T5" fmla="*/ 21600 h 27084"/>
                                </a:gdLst>
                                <a:ahLst/>
                                <a:cxnLst>
                                  <a:cxn ang="0">
                                    <a:pos x="T0" y="T1"/>
                                  </a:cxn>
                                  <a:cxn ang="0">
                                    <a:pos x="T2" y="T3"/>
                                  </a:cxn>
                                  <a:cxn ang="0">
                                    <a:pos x="T4" y="T5"/>
                                  </a:cxn>
                                </a:cxnLst>
                                <a:rect l="0" t="0" r="r" b="b"/>
                                <a:pathLst>
                                  <a:path w="21600" h="27084" fill="none" extrusionOk="0">
                                    <a:moveTo>
                                      <a:pt x="-1" y="0"/>
                                    </a:moveTo>
                                    <a:cubicBezTo>
                                      <a:pt x="11929" y="0"/>
                                      <a:pt x="21600" y="9670"/>
                                      <a:pt x="21600" y="21600"/>
                                    </a:cubicBezTo>
                                    <a:cubicBezTo>
                                      <a:pt x="21600" y="23450"/>
                                      <a:pt x="21362" y="25293"/>
                                      <a:pt x="20892" y="27084"/>
                                    </a:cubicBezTo>
                                  </a:path>
                                  <a:path w="21600" h="27084" stroke="0" extrusionOk="0">
                                    <a:moveTo>
                                      <a:pt x="-1" y="0"/>
                                    </a:moveTo>
                                    <a:cubicBezTo>
                                      <a:pt x="11929" y="0"/>
                                      <a:pt x="21600" y="9670"/>
                                      <a:pt x="21600" y="21600"/>
                                    </a:cubicBezTo>
                                    <a:cubicBezTo>
                                      <a:pt x="21600" y="23450"/>
                                      <a:pt x="21362" y="25293"/>
                                      <a:pt x="20892" y="27084"/>
                                    </a:cubicBezTo>
                                    <a:lnTo>
                                      <a:pt x="0" y="21600"/>
                                    </a:lnTo>
                                    <a:close/>
                                  </a:path>
                                </a:pathLst>
                              </a:custGeom>
                              <a:noFill/>
                              <a:ln w="2857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39"/>
                            <wps:cNvSpPr>
                              <a:spLocks noChangeArrowheads="1"/>
                            </wps:cNvSpPr>
                            <wps:spPr bwMode="auto">
                              <a:xfrm rot="16200000">
                                <a:off x="5032" y="11986"/>
                                <a:ext cx="934" cy="218"/>
                              </a:xfrm>
                              <a:prstGeom prst="rightArrow">
                                <a:avLst>
                                  <a:gd name="adj1" fmla="val 50000"/>
                                  <a:gd name="adj2" fmla="val 107110"/>
                                </a:avLst>
                              </a:prstGeom>
                              <a:solidFill>
                                <a:schemeClr val="accent6">
                                  <a:lumMod val="75000"/>
                                  <a:lumOff val="0"/>
                                </a:schemeClr>
                              </a:solidFill>
                              <a:ln w="9525">
                                <a:solidFill>
                                  <a:schemeClr val="accent6">
                                    <a:lumMod val="100000"/>
                                    <a:lumOff val="0"/>
                                  </a:schemeClr>
                                </a:solidFill>
                                <a:miter lim="800000"/>
                                <a:headEnd/>
                                <a:tailEnd/>
                              </a:ln>
                            </wps:spPr>
                            <wps:bodyPr rot="0" vert="horz" wrap="square" lIns="91440" tIns="45720" rIns="91440" bIns="45720" anchor="t" anchorCtr="0" upright="1">
                              <a:noAutofit/>
                            </wps:bodyPr>
                          </wps:wsp>
                        </wpg:grpSp>
                        <wps:wsp>
                          <wps:cNvPr id="46" name="AutoShape 41"/>
                          <wps:cNvCnPr>
                            <a:cxnSpLocks noChangeShapeType="1"/>
                          </wps:cNvCnPr>
                          <wps:spPr bwMode="auto">
                            <a:xfrm>
                              <a:off x="1641" y="8673"/>
                              <a:ext cx="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43"/>
                          <wps:cNvCnPr>
                            <a:cxnSpLocks noChangeShapeType="1"/>
                          </wps:cNvCnPr>
                          <wps:spPr bwMode="auto">
                            <a:xfrm>
                              <a:off x="1626" y="10018"/>
                              <a:ext cx="34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44"/>
                          <wps:cNvSpPr txBox="1">
                            <a:spLocks noChangeArrowheads="1"/>
                          </wps:cNvSpPr>
                          <wps:spPr bwMode="auto">
                            <a:xfrm>
                              <a:off x="940" y="8422"/>
                              <a:ext cx="8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proofErr w:type="spellStart"/>
                                <w:r>
                                  <w:t>Inlet</w:t>
                                </w:r>
                                <w:proofErr w:type="spellEnd"/>
                              </w:p>
                            </w:txbxContent>
                          </wps:txbx>
                          <wps:bodyPr rot="0" vert="horz" wrap="square" lIns="91440" tIns="45720" rIns="91440" bIns="45720" anchor="t" anchorCtr="0" upright="1">
                            <a:noAutofit/>
                          </wps:bodyPr>
                        </wps:wsp>
                        <wps:wsp>
                          <wps:cNvPr id="50" name="Text Box 46"/>
                          <wps:cNvSpPr txBox="1">
                            <a:spLocks noChangeArrowheads="1"/>
                          </wps:cNvSpPr>
                          <wps:spPr bwMode="auto">
                            <a:xfrm>
                              <a:off x="891" y="9801"/>
                              <a:ext cx="8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CE60DC">
                                <w:r>
                                  <w:t>Flow</w:t>
                                </w:r>
                              </w:p>
                            </w:txbxContent>
                          </wps:txbx>
                          <wps:bodyPr rot="0" vert="horz" wrap="square" lIns="91440" tIns="45720" rIns="91440" bIns="45720" anchor="t" anchorCtr="0" upright="1">
                            <a:noAutofit/>
                          </wps:bodyPr>
                        </wps:wsp>
                        <wps:wsp>
                          <wps:cNvPr id="51" name="Text Box 47"/>
                          <wps:cNvSpPr txBox="1">
                            <a:spLocks noChangeArrowheads="1"/>
                          </wps:cNvSpPr>
                          <wps:spPr bwMode="auto">
                            <a:xfrm>
                              <a:off x="5608" y="11928"/>
                              <a:ext cx="107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CE60DC">
                                <w:r>
                                  <w:t>Injection</w:t>
                                </w:r>
                              </w:p>
                            </w:txbxContent>
                          </wps:txbx>
                          <wps:bodyPr rot="0" vert="horz" wrap="square" lIns="91440" tIns="45720" rIns="91440" bIns="45720" anchor="t" anchorCtr="0" upright="1">
                            <a:noAutofit/>
                          </wps:bodyPr>
                        </wps:wsp>
                      </wpg:grpSp>
                      <wps:wsp>
                        <wps:cNvPr id="52" name="Oval 49"/>
                        <wps:cNvSpPr>
                          <a:spLocks noChangeArrowheads="1"/>
                        </wps:cNvSpPr>
                        <wps:spPr bwMode="auto">
                          <a:xfrm>
                            <a:off x="6095" y="10850"/>
                            <a:ext cx="485" cy="488"/>
                          </a:xfrm>
                          <a:prstGeom prst="ellipse">
                            <a:avLst/>
                          </a:prstGeom>
                          <a:solidFill>
                            <a:srgbClr val="FFFFFF"/>
                          </a:solidFill>
                          <a:ln w="9525">
                            <a:solidFill>
                              <a:srgbClr val="000000"/>
                            </a:solidFill>
                            <a:round/>
                            <a:headEnd/>
                            <a:tailEnd/>
                          </a:ln>
                        </wps:spPr>
                        <wps:txbx>
                          <w:txbxContent>
                            <w:p w:rsidR="006B07FB" w:rsidRDefault="006B07FB" w:rsidP="00CE60DC">
                              <w:pPr>
                                <w:jc w:val="center"/>
                              </w:pPr>
                              <w:r>
                                <w:t>1</w:t>
                              </w:r>
                            </w:p>
                          </w:txbxContent>
                        </wps:txbx>
                        <wps:bodyPr rot="0" vert="horz" wrap="square" lIns="91440" tIns="45720" rIns="91440" bIns="45720" anchor="t" anchorCtr="0" upright="1">
                          <a:noAutofit/>
                        </wps:bodyPr>
                      </wps:wsp>
                      <wps:wsp>
                        <wps:cNvPr id="54" name="Oval 50"/>
                        <wps:cNvSpPr>
                          <a:spLocks noChangeArrowheads="1"/>
                        </wps:cNvSpPr>
                        <wps:spPr bwMode="auto">
                          <a:xfrm>
                            <a:off x="6522" y="10852"/>
                            <a:ext cx="485" cy="488"/>
                          </a:xfrm>
                          <a:prstGeom prst="ellipse">
                            <a:avLst/>
                          </a:prstGeom>
                          <a:solidFill>
                            <a:srgbClr val="FFFFFF"/>
                          </a:solidFill>
                          <a:ln w="9525">
                            <a:solidFill>
                              <a:srgbClr val="000000"/>
                            </a:solidFill>
                            <a:round/>
                            <a:headEnd/>
                            <a:tailEnd/>
                          </a:ln>
                        </wps:spPr>
                        <wps:txbx>
                          <w:txbxContent>
                            <w:p w:rsidR="006B07FB" w:rsidRDefault="006B07FB" w:rsidP="00CE60DC">
                              <w:pPr>
                                <w:jc w:val="center"/>
                              </w:pPr>
                              <w:r>
                                <w:t>3</w:t>
                              </w:r>
                            </w:p>
                          </w:txbxContent>
                        </wps:txbx>
                        <wps:bodyPr rot="0" vert="horz" wrap="square" lIns="91440" tIns="45720" rIns="91440" bIns="45720" anchor="t" anchorCtr="0" upright="1">
                          <a:noAutofit/>
                        </wps:bodyPr>
                      </wps:wsp>
                      <wps:wsp>
                        <wps:cNvPr id="55" name="Oval 51"/>
                        <wps:cNvSpPr>
                          <a:spLocks noChangeArrowheads="1"/>
                        </wps:cNvSpPr>
                        <wps:spPr bwMode="auto">
                          <a:xfrm>
                            <a:off x="4275" y="10852"/>
                            <a:ext cx="485" cy="488"/>
                          </a:xfrm>
                          <a:prstGeom prst="ellipse">
                            <a:avLst/>
                          </a:prstGeom>
                          <a:solidFill>
                            <a:srgbClr val="FFFFFF"/>
                          </a:solidFill>
                          <a:ln w="9525">
                            <a:solidFill>
                              <a:srgbClr val="000000"/>
                            </a:solidFill>
                            <a:round/>
                            <a:headEnd/>
                            <a:tailEnd/>
                          </a:ln>
                        </wps:spPr>
                        <wps:txbx>
                          <w:txbxContent>
                            <w:p w:rsidR="006B07FB" w:rsidRDefault="006B07FB" w:rsidP="00CE60DC">
                              <w:pPr>
                                <w:jc w:val="center"/>
                              </w:pPr>
                              <w:r>
                                <w:t>2</w:t>
                              </w:r>
                            </w:p>
                          </w:txbxContent>
                        </wps:txbx>
                        <wps:bodyPr rot="0" vert="horz" wrap="square" lIns="91440" tIns="45720" rIns="91440" bIns="45720" anchor="t" anchorCtr="0" upright="1">
                          <a:noAutofit/>
                        </wps:bodyPr>
                      </wps:wsp>
                      <wps:wsp>
                        <wps:cNvPr id="57" name="Oval 52"/>
                        <wps:cNvSpPr>
                          <a:spLocks noChangeArrowheads="1"/>
                        </wps:cNvSpPr>
                        <wps:spPr bwMode="auto">
                          <a:xfrm>
                            <a:off x="3790" y="9313"/>
                            <a:ext cx="485" cy="488"/>
                          </a:xfrm>
                          <a:prstGeom prst="ellipse">
                            <a:avLst/>
                          </a:prstGeom>
                          <a:solidFill>
                            <a:srgbClr val="FFFFFF"/>
                          </a:solidFill>
                          <a:ln w="9525">
                            <a:solidFill>
                              <a:srgbClr val="000000"/>
                            </a:solidFill>
                            <a:round/>
                            <a:headEnd/>
                            <a:tailEnd/>
                          </a:ln>
                        </wps:spPr>
                        <wps:txbx>
                          <w:txbxContent>
                            <w:p w:rsidR="006B07FB" w:rsidRDefault="006B07FB" w:rsidP="00CE60DC">
                              <w:pPr>
                                <w:jc w:val="center"/>
                              </w:pPr>
                              <w:r>
                                <w:t>4</w:t>
                              </w:r>
                            </w:p>
                          </w:txbxContent>
                        </wps:txbx>
                        <wps:bodyPr rot="0" vert="horz" wrap="square" lIns="91440" tIns="45720" rIns="91440" bIns="45720" anchor="t" anchorCtr="0" upright="1">
                          <a:noAutofit/>
                        </wps:bodyPr>
                      </wps:wsp>
                      <wps:wsp>
                        <wps:cNvPr id="58" name="Oval 53"/>
                        <wps:cNvSpPr>
                          <a:spLocks noChangeArrowheads="1"/>
                        </wps:cNvSpPr>
                        <wps:spPr bwMode="auto">
                          <a:xfrm>
                            <a:off x="7007" y="8473"/>
                            <a:ext cx="485" cy="488"/>
                          </a:xfrm>
                          <a:prstGeom prst="ellipse">
                            <a:avLst/>
                          </a:prstGeom>
                          <a:solidFill>
                            <a:srgbClr val="FFFFFF"/>
                          </a:solidFill>
                          <a:ln w="9525">
                            <a:solidFill>
                              <a:srgbClr val="000000"/>
                            </a:solidFill>
                            <a:round/>
                            <a:headEnd/>
                            <a:tailEnd/>
                          </a:ln>
                        </wps:spPr>
                        <wps:txbx>
                          <w:txbxContent>
                            <w:p w:rsidR="006B07FB" w:rsidRDefault="006B07FB" w:rsidP="00CE60DC">
                              <w:pPr>
                                <w:jc w:val="center"/>
                              </w:pPr>
                              <w:r>
                                <w:t>5</w:t>
                              </w:r>
                            </w:p>
                          </w:txbxContent>
                        </wps:txbx>
                        <wps:bodyPr rot="0" vert="horz" wrap="square" lIns="91440" tIns="45720" rIns="91440" bIns="45720" anchor="t" anchorCtr="0" upright="1">
                          <a:noAutofit/>
                        </wps:bodyPr>
                      </wps:wsp>
                      <wps:wsp>
                        <wps:cNvPr id="59" name="Oval 54"/>
                        <wps:cNvSpPr>
                          <a:spLocks noChangeArrowheads="1"/>
                        </wps:cNvSpPr>
                        <wps:spPr bwMode="auto">
                          <a:xfrm>
                            <a:off x="5255" y="7934"/>
                            <a:ext cx="485" cy="488"/>
                          </a:xfrm>
                          <a:prstGeom prst="ellipse">
                            <a:avLst/>
                          </a:prstGeom>
                          <a:solidFill>
                            <a:srgbClr val="FFFFFF"/>
                          </a:solidFill>
                          <a:ln w="9525">
                            <a:solidFill>
                              <a:srgbClr val="000000"/>
                            </a:solidFill>
                            <a:round/>
                            <a:headEnd/>
                            <a:tailEnd/>
                          </a:ln>
                        </wps:spPr>
                        <wps:txbx>
                          <w:txbxContent>
                            <w:p w:rsidR="006B07FB" w:rsidRDefault="006B07FB" w:rsidP="003552A2">
                              <w:pPr>
                                <w:jc w:val="center"/>
                              </w:pPr>
                              <w: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left:0;text-align:left;margin-left:49.3pt;margin-top:9.8pt;width:351.8pt;height:245.15pt;z-index:251713536" coordorigin="891,7934" coordsize="6601,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">
                <v:group id="Group 48" o:spid="_x0000_s1027" style="position:absolute;left:891;top:8188;width:6387;height:4374" coordorigin="891,8188" coordsize="638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40" o:spid="_x0000_s1028" style="position:absolute;left:4102;top:8188;width:3176;height:4374" coordorigin="4102,8188" coordsize="3176,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35" o:spid="_x0000_s1029" style="position:absolute;left:4102;top:8188;width:3098;height:3481" coordorigin="4102,8188" coordsize="3098,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32" o:spid="_x0000_s1030" style="position:absolute;left:4102;top:8188;width:3098;height:2815" coordorigin="4102,8188" coordsize="2579,2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5" o:spid="_x0000_s1031" style="position:absolute;left:4102;top:8188;width:2579;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shapetype id="_x0000_t32" coordsize="21600,21600" o:spt="32" o:oned="t" path="m,l21600,21600e" filled="f">
                          <v:path arrowok="t" fillok="f" o:connecttype="none"/>
                          <o:lock v:ext="edit" shapetype="t"/>
                        </v:shapetype>
                        <v:shape id="AutoShape 26" o:spid="_x0000_s1032" type="#_x0000_t32" style="position:absolute;left:5258;top:8188;width:16;height:27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fesMAAADbAAAADwAAAGRycy9kb3ducmV2LnhtbESPUWvCMBSF3wf+h3CFvc1UV4ZUo4gw&#10;NoQx2g18vTTXtpjclCaz6b83g8EeD+ec73C2+2iNuNHgO8cKlosMBHHtdMeNgu+v16c1CB+QNRrH&#10;pGAiD/vd7GGLhXYjl3SrQiMShH2BCtoQ+kJKX7dk0S9cT5y8ixsshiSHRuoBxwS3Rq6y7EVa7Dgt&#10;tNjTsaX6Wv1YBZ/PbyaPqE2szpc1TuXHSVqt1OM8HjYgAsXwH/5rv2sFqxx+v6Q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bX3rDAAAA2wAAAA8AAAAAAAAAAAAA&#10;AAAAoQIAAGRycy9kb3ducmV2LnhtbFBLBQYAAAAABAAEAPkAAACRAwAAAAA=&#10;" strokeweight="2pt"/>
                        <v:shape id="AutoShape 27" o:spid="_x0000_s1033" type="#_x0000_t32" style="position:absolute;left:4822;top:8188;width:16;height:27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28" o:spid="_x0000_s1034" type="#_x0000_t32" style="position:absolute;left:4444;top:8190;width:16;height:27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AutoShape 29" o:spid="_x0000_s1035" type="#_x0000_t32" style="position:absolute;left:5634;top:8190;width:16;height:27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30" o:spid="_x0000_s1036" type="#_x0000_t32" style="position:absolute;left:5974;top:8207;width:16;height:27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31" o:spid="_x0000_s1037" type="#_x0000_t32" style="position:absolute;left:6331;top:8190;width:16;height:27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group>
                      <v:shape id="AutoShape 33" o:spid="_x0000_s1038" type="#_x0000_t32" style="position:absolute;left:5510;top:11201;width: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z0cUAAADbAAAADwAAAGRycy9kb3ducmV2LnhtbESP3WrCQBSE7wu+w3KE3unGFn+IriKl&#10;JYWiYjT3h+wxCWbPhuxWU5/eFYReDjPzDbNYdaYWF2pdZVnBaBiBIM6trrhQcDx8DWYgnEfWWFsm&#10;BX/kYLXsvSww1vbKe7qkvhABwi5GBaX3TSyly0sy6Ia2IQ7eybYGfZBtIXWL1wA3tXyLook0WHFY&#10;KLGhj5Lyc/prFNw2CR02eLrtPtNs+zNORuNtlin12u/WcxCeOv8ffra/tYL3KTy+h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Oz0cUAAADbAAAADwAAAAAAAAAA&#10;AAAAAAChAgAAZHJzL2Rvd25yZXYueG1sUEsFBgAAAAAEAAQA+QAAAJMDAAAAAA==&#10;">
                        <v:stroke startarrow="block" endarrow="block"/>
                      </v:shape>
                      <v:shapetype id="_x0000_t202" coordsize="21600,21600" o:spt="202" path="m,l,21600r21600,l21600,xe">
                        <v:stroke joinstyle="miter"/>
                        <v:path gradientshapeok="t" o:connecttype="rect"/>
                      </v:shapetype>
                      <v:shape id="Text Box 34" o:spid="_x0000_s1039" type="#_x0000_t202" style="position:absolute;left:5390;top:11283;width:99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6B07FB" w:rsidRDefault="006B07FB">
                              <w:r>
                                <w:t>5 cm</w:t>
                              </w:r>
                            </w:p>
                          </w:txbxContent>
                        </v:textbox>
                      </v:shape>
                    </v:group>
                    <v:shape id="Arc 37" o:spid="_x0000_s1040" style="position:absolute;left:4103;top:8988;width:1407;height:1457;rotation:180;flip:x;visibility:visible;mso-wrap-style:square;v-text-anchor:top" coordsize="2158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nCMUA&#10;AADbAAAADwAAAGRycy9kb3ducmV2LnhtbESPzWoCMRSF9wXfIVyhu5pUobajUUQQCwVpnS7q7jK5&#10;nRmd3IxJqlOf3giFLg/n5+NM551txIl8qB1reBwoEMSFMzWXGj7z1cMziBCRDTaOScMvBZjPendT&#10;zIw78wedtrEUaYRDhhqqGNtMylBUZDEMXEucvG/nLcYkfSmNx3Mat40cKvUkLdacCBW2tKyoOGx/&#10;bOKu8ZIfj+/7N/W18/nmMN7Xaqz1fb9bTEBE6uJ/+K/9ajSMXuD2Jf0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WcIxQAAANsAAAAPAAAAAAAAAAAAAAAAAJgCAABkcnMv&#10;ZG93bnJldi54bWxQSwUGAAAAAAQABAD1AAAAigMAAAAA&#10;" path="m-1,nfc11652,,21205,9243,21588,20889em-1,nsc11652,,21205,9243,21588,20889l,21600,-1,xe" filled="f" strokecolor="#908e63 [2409]" strokeweight="2.25pt">
                      <v:path arrowok="t" o:extrusionok="f" o:connecttype="custom" o:connectlocs="0,0;1407,1409;0,1457" o:connectangles="0,0,0"/>
                    </v:shape>
                    <v:shape id="Arc 38" o:spid="_x0000_s1041" style="position:absolute;left:5661;top:8848;width:1408;height:1827;rotation:5521458fd;flip:x;visibility:visible;mso-wrap-style:square;v-text-anchor:top" coordsize="21600,2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Gk8UA&#10;AADbAAAADwAAAGRycy9kb3ducmV2LnhtbESPS4vCQBCE74L/YegFL4tOfBA0OoroLqwHDz4u3ppM&#10;m8TN9ITMGOO/3xEWPBZV9RW1WLWmFA3VrrCsYDiIQBCnVhecKTifvvtTEM4jaywtk4InOVgtu50F&#10;Jto++EDN0WciQNglqCD3vkqkdGlOBt3AVsTBu9raoA+yzqSu8RHgppSjKIqlwYLDQo4VbXJKf493&#10;o+C2G35uYrfF661Z72df0/S+uzileh/teg7CU+vf4f/2j1YwGcPr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4aTxQAAANsAAAAPAAAAAAAAAAAAAAAAAJgCAABkcnMv&#10;ZG93bnJldi54bWxQSwUGAAAAAAQABAD1AAAAigMAAAAA&#10;" path="m-1,nfc11929,,21600,9670,21600,21600v,1850,-238,3693,-708,5484em-1,nsc11929,,21600,9670,21600,21600v,1850,-238,3693,-708,5484l,21600,-1,xe" filled="f" strokecolor="#908e63 [2409]" strokeweight="2.25pt">
                      <v:path arrowok="t" o:extrusionok="f" o:connecttype="custom" o:connectlocs="0,0;1362,1827;0,1457" o:connectangles="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 o:spid="_x0000_s1042" type="#_x0000_t13" style="position:absolute;left:5032;top:11986;width:934;height:2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GTMQA&#10;AADbAAAADwAAAGRycy9kb3ducmV2LnhtbESPQWvCQBSE74X+h+UVvATdKKGU6CpSEItebMyhx0f2&#10;mQSzb9PdrcZ/7wpCj8PMfMMsVoPpxIWcby0rmE5SEMSV1S3XCsrjZvwBwgdkjZ1lUnAjD6vl68sC&#10;c22v/E2XItQiQtjnqKAJoc+l9FVDBv3E9sTRO1lnMETpaqkdXiPcdHKWpu/SYMtxocGePhuqzsWf&#10;UbDLfvTW63NSJIf+Nym3+2JmnVKjt2E9BxFoCP/hZ/tLK8gyeHy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xkzEAAAA2wAAAA8AAAAAAAAAAAAAAAAAmAIAAGRycy9k&#10;b3ducmV2LnhtbFBLBQYAAAAABAAEAPUAAACJAwAAAAA=&#10;" fillcolor="#908e63 [2409]" strokecolor="#b4b392 [3209]"/>
                  </v:group>
                  <v:shape id="AutoShape 41" o:spid="_x0000_s1043" type="#_x0000_t32" style="position:absolute;left:1641;top:8673;width:3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43" o:spid="_x0000_s1044" type="#_x0000_t32" style="position:absolute;left:1626;top:10018;width:3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Text Box 44" o:spid="_x0000_s1045" type="#_x0000_t202" style="position:absolute;left:940;top:8422;width:8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6B07FB" w:rsidRDefault="006B07FB">
                          <w:proofErr w:type="spellStart"/>
                          <w:r>
                            <w:t>Inlet</w:t>
                          </w:r>
                          <w:proofErr w:type="spellEnd"/>
                        </w:p>
                      </w:txbxContent>
                    </v:textbox>
                  </v:shape>
                  <v:shape id="Text Box 46" o:spid="_x0000_s1046" type="#_x0000_t202" style="position:absolute;left:891;top:9801;width:8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6B07FB" w:rsidRDefault="006B07FB" w:rsidP="00CE60DC">
                          <w:r>
                            <w:t>Flow</w:t>
                          </w:r>
                        </w:p>
                      </w:txbxContent>
                    </v:textbox>
                  </v:shape>
                  <v:shape id="Text Box 47" o:spid="_x0000_s1047" type="#_x0000_t202" style="position:absolute;left:5608;top:11928;width:10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6B07FB" w:rsidRDefault="006B07FB" w:rsidP="00CE60DC">
                          <w:r>
                            <w:t>Injection</w:t>
                          </w:r>
                        </w:p>
                      </w:txbxContent>
                    </v:textbox>
                  </v:shape>
                </v:group>
                <v:oval id="Oval 49" o:spid="_x0000_s1048" style="position:absolute;left:6095;top:10850;width:48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textbox>
                    <w:txbxContent>
                      <w:p w:rsidR="006B07FB" w:rsidRDefault="006B07FB" w:rsidP="00CE60DC">
                        <w:pPr>
                          <w:jc w:val="center"/>
                        </w:pPr>
                        <w:r>
                          <w:t>1</w:t>
                        </w:r>
                      </w:p>
                    </w:txbxContent>
                  </v:textbox>
                </v:oval>
                <v:oval id="Oval 50" o:spid="_x0000_s1049" style="position:absolute;left:6522;top:10852;width:48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textbox>
                    <w:txbxContent>
                      <w:p w:rsidR="006B07FB" w:rsidRDefault="006B07FB" w:rsidP="00CE60DC">
                        <w:pPr>
                          <w:jc w:val="center"/>
                        </w:pPr>
                        <w:r>
                          <w:t>3</w:t>
                        </w:r>
                      </w:p>
                    </w:txbxContent>
                  </v:textbox>
                </v:oval>
                <v:oval id="Oval 51" o:spid="_x0000_s1050" style="position:absolute;left:4275;top:10852;width:48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textbox>
                    <w:txbxContent>
                      <w:p w:rsidR="006B07FB" w:rsidRDefault="006B07FB" w:rsidP="00CE60DC">
                        <w:pPr>
                          <w:jc w:val="center"/>
                        </w:pPr>
                        <w:r>
                          <w:t>2</w:t>
                        </w:r>
                      </w:p>
                    </w:txbxContent>
                  </v:textbox>
                </v:oval>
                <v:oval id="Oval 52" o:spid="_x0000_s1051" style="position:absolute;left:3790;top:9313;width:48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textbox>
                    <w:txbxContent>
                      <w:p w:rsidR="006B07FB" w:rsidRDefault="006B07FB" w:rsidP="00CE60DC">
                        <w:pPr>
                          <w:jc w:val="center"/>
                        </w:pPr>
                        <w:r>
                          <w:t>4</w:t>
                        </w:r>
                      </w:p>
                    </w:txbxContent>
                  </v:textbox>
                </v:oval>
                <v:oval id="Oval 53" o:spid="_x0000_s1052" style="position:absolute;left:7007;top:8473;width:48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textbox>
                    <w:txbxContent>
                      <w:p w:rsidR="006B07FB" w:rsidRDefault="006B07FB" w:rsidP="00CE60DC">
                        <w:pPr>
                          <w:jc w:val="center"/>
                        </w:pPr>
                        <w:r>
                          <w:t>5</w:t>
                        </w:r>
                      </w:p>
                    </w:txbxContent>
                  </v:textbox>
                </v:oval>
                <v:oval id="Oval 54" o:spid="_x0000_s1053" style="position:absolute;left:5255;top:7934;width:48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textbox>
                    <w:txbxContent>
                      <w:p w:rsidR="006B07FB" w:rsidRDefault="006B07FB" w:rsidP="003552A2">
                        <w:pPr>
                          <w:jc w:val="center"/>
                        </w:pPr>
                        <w:r>
                          <w:t>6</w:t>
                        </w:r>
                      </w:p>
                    </w:txbxContent>
                  </v:textbox>
                </v:oval>
              </v:group>
            </w:pict>
          </mc:Fallback>
        </mc:AlternateContent>
      </w:r>
      <w:r w:rsidR="00560EC3" w:rsidRPr="00560EC3">
        <w:rPr>
          <w:lang w:val="en-US"/>
        </w:rPr>
        <w:t xml:space="preserve">Photo </w:t>
      </w:r>
      <w:r w:rsidR="00560EC3">
        <w:fldChar w:fldCharType="begin"/>
      </w:r>
      <w:r w:rsidR="00560EC3" w:rsidRPr="00560EC3">
        <w:rPr>
          <w:lang w:val="en-US"/>
        </w:rPr>
        <w:instrText xml:space="preserve"> SEQ Photo \* ARABIC </w:instrText>
      </w:r>
      <w:r w:rsidR="00560EC3">
        <w:fldChar w:fldCharType="separate"/>
      </w:r>
      <w:r w:rsidR="00560EC3">
        <w:rPr>
          <w:noProof/>
          <w:lang w:val="en-US"/>
        </w:rPr>
        <w:t>3</w:t>
      </w:r>
      <w:r w:rsidR="00560EC3">
        <w:fldChar w:fldCharType="end"/>
      </w:r>
      <w:r w:rsidR="00560EC3" w:rsidRPr="00560EC3">
        <w:rPr>
          <w:lang w:val="en-US"/>
        </w:rPr>
        <w:t>: Flow front at the bottom of the part</w:t>
      </w:r>
    </w:p>
    <w:p w:rsidR="00DE0CA7" w:rsidRDefault="00DE0CA7" w:rsidP="00A97A7B">
      <w:pPr>
        <w:spacing w:after="0" w:line="240" w:lineRule="auto"/>
        <w:jc w:val="both"/>
        <w:rPr>
          <w:color w:val="FF0000"/>
          <w:lang w:val="en-US"/>
        </w:rPr>
      </w:pPr>
    </w:p>
    <w:p w:rsidR="00560EC3" w:rsidRDefault="00560EC3" w:rsidP="00A97A7B">
      <w:pPr>
        <w:spacing w:after="0" w:line="240" w:lineRule="auto"/>
        <w:jc w:val="both"/>
        <w:rPr>
          <w:color w:val="FF0000"/>
          <w:lang w:val="en-US"/>
        </w:rPr>
      </w:pPr>
    </w:p>
    <w:p w:rsidR="00560EC3" w:rsidRPr="00560EC3" w:rsidRDefault="00560EC3"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6B596F" w:rsidRPr="00560EC3" w:rsidRDefault="006B596F" w:rsidP="00A97A7B">
      <w:pPr>
        <w:spacing w:after="0" w:line="240" w:lineRule="auto"/>
        <w:jc w:val="both"/>
        <w:rPr>
          <w:color w:val="FF0000"/>
          <w:lang w:val="en-US"/>
        </w:rPr>
      </w:pPr>
    </w:p>
    <w:p w:rsidR="00CE60DC" w:rsidRPr="00560EC3" w:rsidRDefault="00CE60DC" w:rsidP="00A97A7B">
      <w:pPr>
        <w:spacing w:after="0" w:line="240" w:lineRule="auto"/>
        <w:jc w:val="both"/>
        <w:rPr>
          <w:color w:val="FF0000"/>
          <w:lang w:val="en-US"/>
        </w:rPr>
      </w:pPr>
    </w:p>
    <w:p w:rsidR="00CE60DC" w:rsidRPr="00560EC3" w:rsidRDefault="00CE60DC" w:rsidP="00A97A7B">
      <w:pPr>
        <w:spacing w:after="0" w:line="240" w:lineRule="auto"/>
        <w:jc w:val="both"/>
        <w:rPr>
          <w:color w:val="FF0000"/>
          <w:lang w:val="en-US"/>
        </w:rPr>
      </w:pPr>
    </w:p>
    <w:p w:rsidR="00CE60DC" w:rsidRDefault="002419E8" w:rsidP="00A97A7B">
      <w:pPr>
        <w:spacing w:after="0" w:line="240" w:lineRule="auto"/>
        <w:jc w:val="both"/>
        <w:rPr>
          <w:color w:val="FF0000"/>
          <w:lang w:val="en-US"/>
        </w:rPr>
      </w:pPr>
      <w:r>
        <w:rPr>
          <w:noProof/>
          <w:lang w:eastAsia="fr-FR"/>
        </w:rPr>
        <mc:AlternateContent>
          <mc:Choice Requires="wps">
            <w:drawing>
              <wp:anchor distT="0" distB="0" distL="114300" distR="114300" simplePos="0" relativeHeight="251715584" behindDoc="0" locked="0" layoutInCell="1" allowOverlap="1" wp14:anchorId="3E44C9AA" wp14:editId="6FF94B8F">
                <wp:simplePos x="0" y="0"/>
                <wp:positionH relativeFrom="column">
                  <wp:posOffset>705798</wp:posOffset>
                </wp:positionH>
                <wp:positionV relativeFrom="paragraph">
                  <wp:posOffset>21949</wp:posOffset>
                </wp:positionV>
                <wp:extent cx="4191635" cy="266700"/>
                <wp:effectExtent l="0" t="0" r="0" b="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7FB" w:rsidRPr="00560EC3" w:rsidRDefault="006B07FB" w:rsidP="00560EC3">
                            <w:pPr>
                              <w:pStyle w:val="Lgende"/>
                              <w:jc w:val="center"/>
                              <w:rPr>
                                <w:noProof/>
                                <w:color w:val="FF0000"/>
                                <w:lang w:val="en-US"/>
                              </w:rPr>
                            </w:pPr>
                            <w:r w:rsidRPr="00560EC3">
                              <w:rPr>
                                <w:lang w:val="en-US"/>
                              </w:rPr>
                              <w:t xml:space="preserve">Figure </w:t>
                            </w:r>
                            <w:r>
                              <w:fldChar w:fldCharType="begin"/>
                            </w:r>
                            <w:r w:rsidRPr="00560EC3">
                              <w:rPr>
                                <w:lang w:val="en-US"/>
                              </w:rPr>
                              <w:instrText xml:space="preserve"> SEQ Figure \* ARABIC </w:instrText>
                            </w:r>
                            <w:r>
                              <w:fldChar w:fldCharType="separate"/>
                            </w:r>
                            <w:r w:rsidR="00A80CDB">
                              <w:rPr>
                                <w:noProof/>
                                <w:lang w:val="en-US"/>
                              </w:rPr>
                              <w:t>2</w:t>
                            </w:r>
                            <w:r>
                              <w:fldChar w:fldCharType="end"/>
                            </w:r>
                            <w:r w:rsidRPr="00560EC3">
                              <w:rPr>
                                <w:lang w:val="en-US"/>
                              </w:rPr>
                              <w:t>: Distribution of the flow front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54" type="#_x0000_t202" style="position:absolute;left:0;text-align:left;margin-left:55.55pt;margin-top:1.75pt;width:330.0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" stroked="f">
                <v:textbox style="mso-fit-shape-to-text:t" inset="0,0,0,0">
                  <w:txbxContent>
                    <w:p w:rsidR="006B07FB" w:rsidRPr="00560EC3" w:rsidRDefault="006B07FB" w:rsidP="00560EC3">
                      <w:pPr>
                        <w:pStyle w:val="Lgende"/>
                        <w:jc w:val="center"/>
                        <w:rPr>
                          <w:noProof/>
                          <w:color w:val="FF0000"/>
                          <w:lang w:val="en-US"/>
                        </w:rPr>
                      </w:pPr>
                      <w:r w:rsidRPr="00560EC3">
                        <w:rPr>
                          <w:lang w:val="en-US"/>
                        </w:rPr>
                        <w:t xml:space="preserve">Figure </w:t>
                      </w:r>
                      <w:r>
                        <w:fldChar w:fldCharType="begin"/>
                      </w:r>
                      <w:r w:rsidRPr="00560EC3">
                        <w:rPr>
                          <w:lang w:val="en-US"/>
                        </w:rPr>
                        <w:instrText xml:space="preserve"> SEQ Figure \* ARABIC </w:instrText>
                      </w:r>
                      <w:r>
                        <w:fldChar w:fldCharType="separate"/>
                      </w:r>
                      <w:r w:rsidR="00A80CDB">
                        <w:rPr>
                          <w:noProof/>
                          <w:lang w:val="en-US"/>
                        </w:rPr>
                        <w:t>2</w:t>
                      </w:r>
                      <w:r>
                        <w:fldChar w:fldCharType="end"/>
                      </w:r>
                      <w:r w:rsidRPr="00560EC3">
                        <w:rPr>
                          <w:lang w:val="en-US"/>
                        </w:rPr>
                        <w:t>: Distribution of the flow front</w:t>
                      </w:r>
                    </w:p>
                  </w:txbxContent>
                </v:textbox>
              </v:shape>
            </w:pict>
          </mc:Fallback>
        </mc:AlternateContent>
      </w:r>
    </w:p>
    <w:p w:rsidR="00560EC3" w:rsidRDefault="00560EC3" w:rsidP="00A97A7B">
      <w:pPr>
        <w:spacing w:after="0" w:line="240" w:lineRule="auto"/>
        <w:jc w:val="both"/>
        <w:rPr>
          <w:color w:val="FF0000"/>
          <w:lang w:val="en-US"/>
        </w:rPr>
      </w:pPr>
    </w:p>
    <w:p w:rsidR="00560EC3" w:rsidRPr="00560EC3" w:rsidRDefault="00560EC3" w:rsidP="00A97A7B">
      <w:pPr>
        <w:spacing w:after="0" w:line="240" w:lineRule="auto"/>
        <w:jc w:val="both"/>
        <w:rPr>
          <w:color w:val="FF0000"/>
          <w:lang w:val="en-US"/>
        </w:rPr>
      </w:pPr>
    </w:p>
    <w:tbl>
      <w:tblPr>
        <w:tblStyle w:val="Listeclaire-Accent5"/>
        <w:tblW w:w="0" w:type="auto"/>
        <w:jc w:val="center"/>
        <w:tblLook w:val="04A0" w:firstRow="1" w:lastRow="0" w:firstColumn="1" w:lastColumn="0" w:noHBand="0" w:noVBand="1"/>
      </w:tblPr>
      <w:tblGrid>
        <w:gridCol w:w="2322"/>
        <w:gridCol w:w="2322"/>
      </w:tblGrid>
      <w:tr w:rsidR="00CE60DC" w:rsidTr="00A80CDB">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22" w:type="dxa"/>
          </w:tcPr>
          <w:p w:rsidR="00CE60DC" w:rsidRPr="00CE60DC" w:rsidRDefault="00CE60DC" w:rsidP="00CE60DC">
            <w:pPr>
              <w:jc w:val="center"/>
              <w:rPr>
                <w:b w:val="0"/>
              </w:rPr>
            </w:pPr>
            <w:r>
              <w:rPr>
                <w:b w:val="0"/>
              </w:rPr>
              <w:t>Flow position</w:t>
            </w:r>
          </w:p>
        </w:tc>
        <w:tc>
          <w:tcPr>
            <w:tcW w:w="2322" w:type="dxa"/>
          </w:tcPr>
          <w:p w:rsidR="00CE60DC" w:rsidRPr="00CE60DC" w:rsidRDefault="00CE60DC" w:rsidP="00CE60DC">
            <w:pPr>
              <w:jc w:val="center"/>
              <w:cnfStyle w:val="100000000000" w:firstRow="1" w:lastRow="0" w:firstColumn="0" w:lastColumn="0" w:oddVBand="0" w:evenVBand="0" w:oddHBand="0" w:evenHBand="0" w:firstRowFirstColumn="0" w:firstRowLastColumn="0" w:lastRowFirstColumn="0" w:lastRowLastColumn="0"/>
              <w:rPr>
                <w:b w:val="0"/>
              </w:rPr>
            </w:pPr>
            <w:r w:rsidRPr="00CE60DC">
              <w:rPr>
                <w:b w:val="0"/>
              </w:rPr>
              <w:t>Time</w:t>
            </w:r>
          </w:p>
        </w:tc>
      </w:tr>
      <w:tr w:rsidR="00CE60DC" w:rsidTr="00A80CD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22" w:type="dxa"/>
          </w:tcPr>
          <w:p w:rsidR="00CE60DC" w:rsidRPr="00CE60DC" w:rsidRDefault="003552A2" w:rsidP="00CE60DC">
            <w:pPr>
              <w:spacing w:after="0" w:line="240" w:lineRule="auto"/>
              <w:jc w:val="center"/>
            </w:pPr>
            <w:r>
              <w:t>1</w:t>
            </w:r>
          </w:p>
        </w:tc>
        <w:tc>
          <w:tcPr>
            <w:tcW w:w="2322" w:type="dxa"/>
          </w:tcPr>
          <w:p w:rsidR="00CE60DC" w:rsidRPr="00CE60DC" w:rsidRDefault="003552A2" w:rsidP="00CE60DC">
            <w:pPr>
              <w:spacing w:after="0" w:line="240" w:lineRule="auto"/>
              <w:jc w:val="center"/>
              <w:cnfStyle w:val="000000100000" w:firstRow="0" w:lastRow="0" w:firstColumn="0" w:lastColumn="0" w:oddVBand="0" w:evenVBand="0" w:oddHBand="1" w:evenHBand="0" w:firstRowFirstColumn="0" w:firstRowLastColumn="0" w:lastRowFirstColumn="0" w:lastRowLastColumn="0"/>
            </w:pPr>
            <w:r>
              <w:t>32 s</w:t>
            </w:r>
          </w:p>
        </w:tc>
      </w:tr>
      <w:tr w:rsidR="00CE60DC" w:rsidTr="00A80CDB">
        <w:trPr>
          <w:trHeight w:val="269"/>
          <w:jc w:val="center"/>
        </w:trPr>
        <w:tc>
          <w:tcPr>
            <w:cnfStyle w:val="001000000000" w:firstRow="0" w:lastRow="0" w:firstColumn="1" w:lastColumn="0" w:oddVBand="0" w:evenVBand="0" w:oddHBand="0" w:evenHBand="0" w:firstRowFirstColumn="0" w:firstRowLastColumn="0" w:lastRowFirstColumn="0" w:lastRowLastColumn="0"/>
            <w:tcW w:w="2322" w:type="dxa"/>
          </w:tcPr>
          <w:p w:rsidR="00CE60DC" w:rsidRPr="00CE60DC" w:rsidRDefault="003552A2" w:rsidP="00CE60DC">
            <w:pPr>
              <w:spacing w:after="0" w:line="240" w:lineRule="auto"/>
              <w:jc w:val="center"/>
            </w:pPr>
            <w:r>
              <w:t>2</w:t>
            </w:r>
          </w:p>
        </w:tc>
        <w:tc>
          <w:tcPr>
            <w:tcW w:w="2322" w:type="dxa"/>
          </w:tcPr>
          <w:p w:rsidR="00CE60DC" w:rsidRPr="00CE60DC" w:rsidRDefault="003552A2" w:rsidP="00CE60DC">
            <w:pPr>
              <w:spacing w:after="0" w:line="240" w:lineRule="auto"/>
              <w:jc w:val="center"/>
              <w:cnfStyle w:val="000000000000" w:firstRow="0" w:lastRow="0" w:firstColumn="0" w:lastColumn="0" w:oddVBand="0" w:evenVBand="0" w:oddHBand="0" w:evenHBand="0" w:firstRowFirstColumn="0" w:firstRowLastColumn="0" w:lastRowFirstColumn="0" w:lastRowLastColumn="0"/>
            </w:pPr>
            <w:r>
              <w:t>1 min 14 s</w:t>
            </w:r>
          </w:p>
        </w:tc>
      </w:tr>
      <w:tr w:rsidR="00CE60DC" w:rsidTr="00A80CD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22" w:type="dxa"/>
          </w:tcPr>
          <w:p w:rsidR="00CE60DC" w:rsidRPr="00CE60DC" w:rsidRDefault="003552A2" w:rsidP="00CE60DC">
            <w:pPr>
              <w:spacing w:after="0" w:line="240" w:lineRule="auto"/>
              <w:jc w:val="center"/>
            </w:pPr>
            <w:r>
              <w:t>3</w:t>
            </w:r>
          </w:p>
        </w:tc>
        <w:tc>
          <w:tcPr>
            <w:tcW w:w="2322" w:type="dxa"/>
          </w:tcPr>
          <w:p w:rsidR="00CE60DC" w:rsidRPr="00CE60DC" w:rsidRDefault="003552A2" w:rsidP="00CE60DC">
            <w:pPr>
              <w:spacing w:after="0" w:line="240" w:lineRule="auto"/>
              <w:jc w:val="center"/>
              <w:cnfStyle w:val="000000100000" w:firstRow="0" w:lastRow="0" w:firstColumn="0" w:lastColumn="0" w:oddVBand="0" w:evenVBand="0" w:oddHBand="1" w:evenHBand="0" w:firstRowFirstColumn="0" w:firstRowLastColumn="0" w:lastRowFirstColumn="0" w:lastRowLastColumn="0"/>
            </w:pPr>
            <w:r>
              <w:t>1 min 30 s</w:t>
            </w:r>
          </w:p>
        </w:tc>
      </w:tr>
      <w:tr w:rsidR="00CE60DC" w:rsidTr="00A80CDB">
        <w:trPr>
          <w:trHeight w:val="269"/>
          <w:jc w:val="center"/>
        </w:trPr>
        <w:tc>
          <w:tcPr>
            <w:cnfStyle w:val="001000000000" w:firstRow="0" w:lastRow="0" w:firstColumn="1" w:lastColumn="0" w:oddVBand="0" w:evenVBand="0" w:oddHBand="0" w:evenHBand="0" w:firstRowFirstColumn="0" w:firstRowLastColumn="0" w:lastRowFirstColumn="0" w:lastRowLastColumn="0"/>
            <w:tcW w:w="2322" w:type="dxa"/>
          </w:tcPr>
          <w:p w:rsidR="00CE60DC" w:rsidRPr="00CE60DC" w:rsidRDefault="003552A2" w:rsidP="00CE60DC">
            <w:pPr>
              <w:spacing w:after="0" w:line="240" w:lineRule="auto"/>
              <w:jc w:val="center"/>
            </w:pPr>
            <w:r>
              <w:t>4</w:t>
            </w:r>
          </w:p>
        </w:tc>
        <w:tc>
          <w:tcPr>
            <w:tcW w:w="2322" w:type="dxa"/>
          </w:tcPr>
          <w:p w:rsidR="00CE60DC" w:rsidRPr="00CE60DC" w:rsidRDefault="003552A2" w:rsidP="00CE60DC">
            <w:pPr>
              <w:spacing w:after="0" w:line="240" w:lineRule="auto"/>
              <w:jc w:val="center"/>
              <w:cnfStyle w:val="000000000000" w:firstRow="0" w:lastRow="0" w:firstColumn="0" w:lastColumn="0" w:oddVBand="0" w:evenVBand="0" w:oddHBand="0" w:evenHBand="0" w:firstRowFirstColumn="0" w:firstRowLastColumn="0" w:lastRowFirstColumn="0" w:lastRowLastColumn="0"/>
            </w:pPr>
            <w:r>
              <w:t>2 min 30 s</w:t>
            </w:r>
          </w:p>
        </w:tc>
      </w:tr>
      <w:tr w:rsidR="00CE60DC" w:rsidTr="00A80CD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22" w:type="dxa"/>
          </w:tcPr>
          <w:p w:rsidR="00CE60DC" w:rsidRPr="00CE60DC" w:rsidRDefault="003552A2" w:rsidP="00CE60DC">
            <w:pPr>
              <w:spacing w:after="0" w:line="240" w:lineRule="auto"/>
              <w:jc w:val="center"/>
            </w:pPr>
            <w:r>
              <w:t>5</w:t>
            </w:r>
          </w:p>
        </w:tc>
        <w:tc>
          <w:tcPr>
            <w:tcW w:w="2322" w:type="dxa"/>
          </w:tcPr>
          <w:p w:rsidR="00CE60DC" w:rsidRPr="00CE60DC" w:rsidRDefault="003552A2" w:rsidP="00CE60DC">
            <w:pPr>
              <w:spacing w:after="0" w:line="240" w:lineRule="auto"/>
              <w:jc w:val="center"/>
              <w:cnfStyle w:val="000000100000" w:firstRow="0" w:lastRow="0" w:firstColumn="0" w:lastColumn="0" w:oddVBand="0" w:evenVBand="0" w:oddHBand="1" w:evenHBand="0" w:firstRowFirstColumn="0" w:firstRowLastColumn="0" w:lastRowFirstColumn="0" w:lastRowLastColumn="0"/>
            </w:pPr>
            <w:r>
              <w:t>3 min 49 s</w:t>
            </w:r>
          </w:p>
        </w:tc>
      </w:tr>
      <w:tr w:rsidR="003552A2" w:rsidTr="00A80CDB">
        <w:trPr>
          <w:trHeight w:val="269"/>
          <w:jc w:val="center"/>
        </w:trPr>
        <w:tc>
          <w:tcPr>
            <w:cnfStyle w:val="001000000000" w:firstRow="0" w:lastRow="0" w:firstColumn="1" w:lastColumn="0" w:oddVBand="0" w:evenVBand="0" w:oddHBand="0" w:evenHBand="0" w:firstRowFirstColumn="0" w:firstRowLastColumn="0" w:lastRowFirstColumn="0" w:lastRowLastColumn="0"/>
            <w:tcW w:w="2322" w:type="dxa"/>
          </w:tcPr>
          <w:p w:rsidR="003552A2" w:rsidRDefault="003552A2" w:rsidP="00CE60DC">
            <w:pPr>
              <w:spacing w:after="0" w:line="240" w:lineRule="auto"/>
              <w:jc w:val="center"/>
            </w:pPr>
            <w:r>
              <w:t>6</w:t>
            </w:r>
            <w:r w:rsidR="00B00AF4">
              <w:t xml:space="preserve"> </w:t>
            </w:r>
            <w:proofErr w:type="spellStart"/>
            <w:r w:rsidR="00B00AF4">
              <w:t>at</w:t>
            </w:r>
            <w:proofErr w:type="spellEnd"/>
            <w:r w:rsidR="00B00AF4">
              <w:t xml:space="preserve"> the top</w:t>
            </w:r>
          </w:p>
        </w:tc>
        <w:tc>
          <w:tcPr>
            <w:tcW w:w="2322" w:type="dxa"/>
          </w:tcPr>
          <w:p w:rsidR="003552A2" w:rsidRPr="00CE60DC" w:rsidRDefault="003552A2" w:rsidP="00CE60DC">
            <w:pPr>
              <w:spacing w:after="0" w:line="240" w:lineRule="auto"/>
              <w:jc w:val="center"/>
              <w:cnfStyle w:val="000000000000" w:firstRow="0" w:lastRow="0" w:firstColumn="0" w:lastColumn="0" w:oddVBand="0" w:evenVBand="0" w:oddHBand="0" w:evenHBand="0" w:firstRowFirstColumn="0" w:firstRowLastColumn="0" w:lastRowFirstColumn="0" w:lastRowLastColumn="0"/>
            </w:pPr>
            <w:r>
              <w:t>3 min 25 s</w:t>
            </w:r>
          </w:p>
        </w:tc>
      </w:tr>
      <w:tr w:rsidR="00CE60DC" w:rsidRPr="003552A2" w:rsidTr="00A80CD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22" w:type="dxa"/>
          </w:tcPr>
          <w:p w:rsidR="00CE60DC" w:rsidRPr="003552A2" w:rsidRDefault="00B00AF4" w:rsidP="00CE60DC">
            <w:pPr>
              <w:spacing w:after="0" w:line="240" w:lineRule="auto"/>
              <w:jc w:val="center"/>
              <w:rPr>
                <w:lang w:val="en-US"/>
              </w:rPr>
            </w:pPr>
            <w:r>
              <w:rPr>
                <w:lang w:val="en-US"/>
              </w:rPr>
              <w:t>6</w:t>
            </w:r>
            <w:r w:rsidR="003552A2" w:rsidRPr="003552A2">
              <w:rPr>
                <w:lang w:val="en-US"/>
              </w:rPr>
              <w:t xml:space="preserve"> at the bottom</w:t>
            </w:r>
          </w:p>
        </w:tc>
        <w:tc>
          <w:tcPr>
            <w:tcW w:w="2322" w:type="dxa"/>
          </w:tcPr>
          <w:p w:rsidR="00CE60DC" w:rsidRPr="003552A2" w:rsidRDefault="003552A2" w:rsidP="00CE60DC">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 min 43 s</w:t>
            </w:r>
          </w:p>
        </w:tc>
      </w:tr>
      <w:tr w:rsidR="00CE60DC" w:rsidTr="00A80CDB">
        <w:trPr>
          <w:trHeight w:val="269"/>
          <w:jc w:val="center"/>
        </w:trPr>
        <w:tc>
          <w:tcPr>
            <w:cnfStyle w:val="001000000000" w:firstRow="0" w:lastRow="0" w:firstColumn="1" w:lastColumn="0" w:oddVBand="0" w:evenVBand="0" w:oddHBand="0" w:evenHBand="0" w:firstRowFirstColumn="0" w:firstRowLastColumn="0" w:lastRowFirstColumn="0" w:lastRowLastColumn="0"/>
            <w:tcW w:w="2322" w:type="dxa"/>
          </w:tcPr>
          <w:p w:rsidR="00CE60DC" w:rsidRPr="00CE60DC" w:rsidRDefault="00CE60DC" w:rsidP="00CE60DC">
            <w:pPr>
              <w:spacing w:after="0" w:line="240" w:lineRule="auto"/>
              <w:jc w:val="center"/>
            </w:pPr>
            <w:r>
              <w:t>All the part</w:t>
            </w:r>
          </w:p>
        </w:tc>
        <w:tc>
          <w:tcPr>
            <w:tcW w:w="2322" w:type="dxa"/>
          </w:tcPr>
          <w:p w:rsidR="00CE60DC" w:rsidRPr="00CE60DC" w:rsidRDefault="00CE60DC" w:rsidP="00560EC3">
            <w:pPr>
              <w:keepNext/>
              <w:spacing w:after="0" w:line="240" w:lineRule="auto"/>
              <w:jc w:val="center"/>
              <w:cnfStyle w:val="000000000000" w:firstRow="0" w:lastRow="0" w:firstColumn="0" w:lastColumn="0" w:oddVBand="0" w:evenVBand="0" w:oddHBand="0" w:evenHBand="0" w:firstRowFirstColumn="0" w:firstRowLastColumn="0" w:lastRowFirstColumn="0" w:lastRowLastColumn="0"/>
            </w:pPr>
            <w:r>
              <w:t>19 min 15 s</w:t>
            </w:r>
          </w:p>
        </w:tc>
      </w:tr>
    </w:tbl>
    <w:p w:rsidR="00560EC3" w:rsidRDefault="00560EC3" w:rsidP="00560EC3">
      <w:pPr>
        <w:pStyle w:val="Lgende"/>
        <w:jc w:val="center"/>
      </w:pPr>
    </w:p>
    <w:p w:rsidR="00CE60DC" w:rsidRPr="00560EC3" w:rsidRDefault="00560EC3" w:rsidP="00560EC3">
      <w:pPr>
        <w:pStyle w:val="Lgende"/>
        <w:jc w:val="center"/>
        <w:rPr>
          <w:color w:val="FF0000"/>
          <w:lang w:val="en-US"/>
        </w:rPr>
      </w:pPr>
      <w:r w:rsidRPr="00560EC3">
        <w:rPr>
          <w:lang w:val="en-US"/>
        </w:rPr>
        <w:t xml:space="preserve">Table </w:t>
      </w:r>
      <w:r>
        <w:fldChar w:fldCharType="begin"/>
      </w:r>
      <w:r w:rsidRPr="00560EC3">
        <w:rPr>
          <w:lang w:val="en-US"/>
        </w:rPr>
        <w:instrText xml:space="preserve"> SEQ Table \* ARABIC </w:instrText>
      </w:r>
      <w:r>
        <w:fldChar w:fldCharType="separate"/>
      </w:r>
      <w:r w:rsidR="0004366C">
        <w:rPr>
          <w:noProof/>
          <w:lang w:val="en-US"/>
        </w:rPr>
        <w:t>2</w:t>
      </w:r>
      <w:r>
        <w:fldChar w:fldCharType="end"/>
      </w:r>
      <w:r w:rsidRPr="00560EC3">
        <w:rPr>
          <w:lang w:val="en-US"/>
        </w:rPr>
        <w:t xml:space="preserve"> : Time needed to reach each mark</w:t>
      </w:r>
    </w:p>
    <w:p w:rsidR="00DE0CA7" w:rsidRPr="00A80CDB" w:rsidRDefault="00DE0CA7" w:rsidP="00A97A7B">
      <w:pPr>
        <w:spacing w:after="0" w:line="240" w:lineRule="auto"/>
        <w:jc w:val="both"/>
        <w:rPr>
          <w:lang w:val="en-US"/>
        </w:rPr>
      </w:pPr>
      <w:r w:rsidRPr="00A80CDB">
        <w:rPr>
          <w:lang w:val="en-US"/>
        </w:rPr>
        <w:t>Thanks to the Darcy’s law, we can now determine the permeability K of our part.</w:t>
      </w:r>
    </w:p>
    <w:p w:rsidR="00DE0CA7" w:rsidRPr="00DE0CA7" w:rsidRDefault="00DE0CA7" w:rsidP="00A97A7B">
      <w:pPr>
        <w:spacing w:after="0" w:line="240" w:lineRule="auto"/>
        <w:jc w:val="both"/>
        <w:rPr>
          <w:color w:val="FF0000"/>
          <w:lang w:val="en-US"/>
        </w:rPr>
      </w:pPr>
    </w:p>
    <w:p w:rsidR="006665C3" w:rsidRPr="00DE0CA7" w:rsidRDefault="006665C3" w:rsidP="00A97A7B">
      <w:pPr>
        <w:spacing w:after="0" w:line="240" w:lineRule="auto"/>
        <w:jc w:val="both"/>
      </w:pPr>
      <m:oMathPara>
        <m:oMath>
          <m:r>
            <w:rPr>
              <w:rFonts w:ascii="Cambria Math" w:hAnsi="Cambria Math"/>
            </w:rPr>
            <m:t>K=</m:t>
          </m:r>
          <m:f>
            <m:fPr>
              <m:ctrlPr>
                <w:rPr>
                  <w:rFonts w:ascii="Cambria Math" w:hAnsi="Cambria Math"/>
                  <w:i/>
                </w:rPr>
              </m:ctrlPr>
            </m:fPr>
            <m:num>
              <m:r>
                <w:rPr>
                  <w:rFonts w:ascii="Cambria Math" w:hAnsi="Cambria Math"/>
                </w:rPr>
                <m:t>Qμ∆L</m:t>
              </m:r>
            </m:num>
            <m:den>
              <m:r>
                <w:rPr>
                  <w:rFonts w:ascii="Cambria Math" w:hAnsi="Cambria Math"/>
                </w:rPr>
                <m:t>A∆P</m:t>
              </m:r>
            </m:den>
          </m:f>
        </m:oMath>
      </m:oMathPara>
    </w:p>
    <w:p w:rsidR="00DE0CA7" w:rsidRPr="00DE0CA7" w:rsidRDefault="00DE0CA7" w:rsidP="00A97A7B">
      <w:pPr>
        <w:spacing w:after="0" w:line="240" w:lineRule="auto"/>
        <w:jc w:val="both"/>
      </w:pPr>
    </w:p>
    <w:p w:rsidR="00DE0CA7" w:rsidRPr="00DE0CA7" w:rsidRDefault="00DE0CA7" w:rsidP="00DE0CA7">
      <w:pPr>
        <w:spacing w:after="0" w:line="240" w:lineRule="auto"/>
        <w:jc w:val="both"/>
      </w:pPr>
      <m:oMathPara>
        <m:oMathParaPr>
          <m:jc m:val="center"/>
        </m:oMathParaPr>
        <m:oMath>
          <m:r>
            <w:rPr>
              <w:rFonts w:ascii="Cambria Math" w:hAnsi="Cambria Math"/>
            </w:rPr>
            <m:t>μ :viscosity=0.30 Pa.s at 25°C</m:t>
          </m:r>
        </m:oMath>
      </m:oMathPara>
    </w:p>
    <w:p w:rsidR="00DE0CA7" w:rsidRPr="00DE0CA7" w:rsidRDefault="00DE0CA7" w:rsidP="00DE0CA7">
      <w:pPr>
        <w:spacing w:after="0" w:line="240" w:lineRule="auto"/>
        <w:jc w:val="both"/>
      </w:pPr>
    </w:p>
    <w:p w:rsidR="00DE0CA7" w:rsidRPr="00DE0CA7" w:rsidRDefault="00DE0CA7" w:rsidP="00DE0CA7">
      <w:pPr>
        <w:spacing w:after="0" w:line="240" w:lineRule="auto"/>
      </w:pPr>
      <m:oMathPara>
        <m:oMath>
          <m:r>
            <w:rPr>
              <w:rFonts w:ascii="Cambria Math" w:hAnsi="Cambria Math"/>
            </w:rPr>
            <m:t>A=aera which is filled=0.12</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rsidR="00DE0CA7" w:rsidRPr="00DE0CA7" w:rsidRDefault="00DE0CA7" w:rsidP="00DE0CA7">
      <w:pPr>
        <w:spacing w:after="0" w:line="240" w:lineRule="auto"/>
      </w:pPr>
      <m:oMathPara>
        <m:oMath>
          <m:r>
            <w:rPr>
              <w:rFonts w:ascii="Cambria Math" w:hAnsi="Cambria Math"/>
            </w:rPr>
            <m:t>∆L :length of injection=</m:t>
          </m:r>
          <m:r>
            <w:rPr>
              <w:rFonts w:ascii="Cambria Math" w:hAnsi="Cambria Math"/>
            </w:rPr>
            <m:t xml:space="preserve"> 350mm</m:t>
          </m:r>
        </m:oMath>
      </m:oMathPara>
    </w:p>
    <w:p w:rsidR="00DE0CA7" w:rsidRPr="00DE0CA7" w:rsidRDefault="00DE0CA7" w:rsidP="00DE0CA7">
      <w:pPr>
        <w:spacing w:after="0" w:line="240" w:lineRule="auto"/>
      </w:pPr>
    </w:p>
    <w:p w:rsidR="00DE0CA7" w:rsidRPr="00DE0CA7" w:rsidRDefault="00DE0CA7" w:rsidP="00DE0CA7">
      <w:pPr>
        <w:spacing w:after="0" w:line="240" w:lineRule="auto"/>
      </w:pPr>
      <m:oMathPara>
        <m:oMath>
          <m:r>
            <w:rPr>
              <w:rFonts w:ascii="Cambria Math" w:hAnsi="Cambria Math"/>
            </w:rPr>
            <m:t>∆P  :pression of injection</m:t>
          </m:r>
          <m:r>
            <w:rPr>
              <w:rFonts w:ascii="Cambria Math" w:hAnsi="Cambria Math"/>
            </w:rPr>
            <m:t>=</m:t>
          </m:r>
          <m:sSub>
            <m:sSubPr>
              <m:ctrlPr>
                <w:rPr>
                  <w:rFonts w:ascii="Cambria Math" w:eastAsia="Calibri" w:hAnsi="Cambria Math" w:cs="Times New Roman"/>
                  <w:i/>
                  <w:iCs w:val="0"/>
                  <w:sz w:val="22"/>
                  <w:szCs w:val="22"/>
                  <w:lang w:eastAsia="en-US"/>
                </w:rPr>
              </m:ctrlPr>
            </m:sSubPr>
            <m:e>
              <m:r>
                <w:rPr>
                  <w:rFonts w:ascii="Cambria Math" w:hAnsi="Cambria Math"/>
                </w:rPr>
                <m:t>P</m:t>
              </m:r>
            </m:e>
            <m:sub>
              <m:r>
                <w:rPr>
                  <w:rFonts w:ascii="Cambria Math" w:hAnsi="Cambria Math"/>
                </w:rPr>
                <m:t>ext</m:t>
              </m:r>
            </m:sub>
          </m:sSub>
          <m:r>
            <w:rPr>
              <w:rFonts w:ascii="Cambria Math" w:hAnsi="Cambria Math"/>
            </w:rPr>
            <m:t>-</m:t>
          </m:r>
          <m:sSub>
            <m:sSubPr>
              <m:ctrlPr>
                <w:rPr>
                  <w:rFonts w:ascii="Cambria Math" w:eastAsia="Calibri" w:hAnsi="Cambria Math" w:cs="Times New Roman"/>
                  <w:i/>
                  <w:iCs w:val="0"/>
                  <w:sz w:val="22"/>
                  <w:szCs w:val="22"/>
                  <w:lang w:eastAsia="en-US"/>
                </w:rPr>
              </m:ctrlPr>
            </m:sSubPr>
            <m:e>
              <m:r>
                <w:rPr>
                  <w:rFonts w:ascii="Cambria Math" w:hAnsi="Cambria Math"/>
                </w:rPr>
                <m:t>P</m:t>
              </m:r>
            </m:e>
            <m:sub>
              <m:r>
                <w:rPr>
                  <w:rFonts w:ascii="Cambria Math" w:hAnsi="Cambria Math"/>
                </w:rPr>
                <m:t>int</m:t>
              </m:r>
            </m:sub>
          </m:sSub>
          <m:r>
            <w:rPr>
              <w:rFonts w:ascii="Cambria Math" w:hAnsi="Cambria Math"/>
            </w:rPr>
            <m:t>=</m:t>
          </m:r>
          <m:sSub>
            <m:sSubPr>
              <m:ctrlPr>
                <w:rPr>
                  <w:rFonts w:ascii="Cambria Math" w:eastAsia="Calibri" w:hAnsi="Cambria Math" w:cs="Times New Roman"/>
                  <w:i/>
                  <w:iCs w:val="0"/>
                  <w:sz w:val="22"/>
                  <w:szCs w:val="22"/>
                  <w:lang w:eastAsia="en-US"/>
                </w:rPr>
              </m:ctrlPr>
            </m:sSubPr>
            <m:e>
              <m:r>
                <w:rPr>
                  <w:rFonts w:ascii="Cambria Math" w:hAnsi="Cambria Math"/>
                </w:rPr>
                <m:t>P</m:t>
              </m:r>
            </m:e>
            <m:sub>
              <m:r>
                <w:rPr>
                  <w:rFonts w:ascii="Cambria Math" w:hAnsi="Cambria Math"/>
                </w:rPr>
                <m:t>atm</m:t>
              </m:r>
            </m:sub>
          </m:sSub>
          <m:r>
            <w:rPr>
              <w:rFonts w:ascii="Cambria Math" w:hAnsi="Cambria Math"/>
            </w:rPr>
            <m:t>-</m:t>
          </m:r>
          <m:sSub>
            <m:sSubPr>
              <m:ctrlPr>
                <w:rPr>
                  <w:rFonts w:ascii="Cambria Math" w:eastAsia="Calibri" w:hAnsi="Cambria Math" w:cs="Times New Roman"/>
                  <w:i/>
                  <w:iCs w:val="0"/>
                  <w:sz w:val="22"/>
                  <w:szCs w:val="22"/>
                  <w:lang w:eastAsia="en-US"/>
                </w:rPr>
              </m:ctrlPr>
            </m:sSubPr>
            <m:e>
              <m:r>
                <w:rPr>
                  <w:rFonts w:ascii="Cambria Math" w:hAnsi="Cambria Math"/>
                </w:rPr>
                <m:t>P</m:t>
              </m:r>
            </m:e>
            <m:sub>
              <m:r>
                <w:rPr>
                  <w:rFonts w:ascii="Cambria Math" w:hAnsi="Cambria Math"/>
                </w:rPr>
                <m:t>vaccum</m:t>
              </m:r>
            </m:sub>
          </m:sSub>
          <m:r>
            <w:rPr>
              <w:rFonts w:ascii="Cambria Math" w:hAnsi="Cambria Math"/>
            </w:rPr>
            <m:t>=</m:t>
          </m:r>
          <m:sSub>
            <m:sSubPr>
              <m:ctrlPr>
                <w:rPr>
                  <w:rFonts w:ascii="Cambria Math" w:eastAsia="Calibri" w:hAnsi="Cambria Math" w:cs="Times New Roman"/>
                  <w:i/>
                  <w:iCs w:val="0"/>
                  <w:sz w:val="22"/>
                  <w:szCs w:val="22"/>
                  <w:lang w:eastAsia="en-US"/>
                </w:rPr>
              </m:ctrlPr>
            </m:sSubPr>
            <m:e>
              <m:r>
                <w:rPr>
                  <w:rFonts w:ascii="Cambria Math" w:hAnsi="Cambria Math"/>
                </w:rPr>
                <m:t>P</m:t>
              </m:r>
            </m:e>
            <m:sub>
              <m:r>
                <w:rPr>
                  <w:rFonts w:ascii="Cambria Math" w:hAnsi="Cambria Math"/>
                </w:rPr>
                <m:t>atm</m:t>
              </m:r>
            </m:sub>
          </m:sSub>
          <m:r>
            <w:rPr>
              <w:rFonts w:ascii="Cambria Math" w:hAnsi="Cambria Math"/>
            </w:rPr>
            <m:t>=1bar</m:t>
          </m:r>
          <m:r>
            <w:rPr>
              <w:rFonts w:ascii="Cambria Math" w:hAnsi="Cambria Math"/>
            </w:rPr>
            <m:t>=</m:t>
          </m:r>
          <m:r>
            <m:rPr>
              <m:sty m:val="p"/>
            </m:rPr>
            <w:rPr>
              <w:rStyle w:val="nowrap"/>
              <w:rFonts w:ascii="Cambria Math" w:hAnsi="Cambria Math"/>
            </w:rPr>
            <m:t>1,013</m:t>
          </m:r>
          <m:r>
            <m:rPr>
              <m:sty m:val="p"/>
            </m:rPr>
            <w:rPr>
              <w:rStyle w:val="nowrap"/>
              <w:rFonts w:ascii="Cambria Math" w:hAnsi="Cambria Math"/>
            </w:rPr>
            <m:t>·</m:t>
          </m:r>
          <m:sSup>
            <m:sSupPr>
              <m:ctrlPr>
                <w:rPr>
                  <w:rStyle w:val="nowrap"/>
                  <w:rFonts w:ascii="Cambria Math" w:eastAsia="Calibri" w:hAnsi="Cambria Math" w:cs="Times New Roman"/>
                  <w:iCs w:val="0"/>
                  <w:sz w:val="22"/>
                  <w:szCs w:val="22"/>
                  <w:vertAlign w:val="superscript"/>
                  <w:lang w:eastAsia="en-US"/>
                </w:rPr>
              </m:ctrlPr>
            </m:sSupPr>
            <m:e>
              <m:r>
                <w:rPr>
                  <w:rStyle w:val="nowrap"/>
                  <w:rFonts w:ascii="Cambria Math" w:hAnsi="Cambria Math"/>
                  <w:vertAlign w:val="superscript"/>
                </w:rPr>
                <m:t>10</m:t>
              </m:r>
            </m:e>
            <m:sup>
              <m:r>
                <w:rPr>
                  <w:rStyle w:val="nowrap"/>
                  <w:rFonts w:ascii="Cambria Math" w:hAnsi="Cambria Math"/>
                  <w:vertAlign w:val="superscript"/>
                </w:rPr>
                <m:t>5</m:t>
              </m:r>
            </m:sup>
          </m:sSup>
          <m:r>
            <m:rPr>
              <m:sty m:val="p"/>
            </m:rPr>
            <w:rPr>
              <w:rStyle w:val="nowrap"/>
              <w:rFonts w:ascii="Cambria Math" w:hAnsi="Cambria Math"/>
            </w:rPr>
            <m:t> </m:t>
          </m:r>
          <w:hyperlink r:id="rId19" w:tooltip="Pascal (unité)" w:history="1">
            <m:r>
              <m:rPr>
                <m:sty m:val="p"/>
              </m:rPr>
              <w:rPr>
                <w:rStyle w:val="Lienhypertexte"/>
                <w:rFonts w:ascii="Cambria Math" w:hAnsi="Cambria Math"/>
              </w:rPr>
              <m:t>Pa</m:t>
            </m:r>
          </w:hyperlink>
        </m:oMath>
      </m:oMathPara>
    </w:p>
    <w:p w:rsidR="00DE0CA7" w:rsidRPr="00DE0CA7" w:rsidRDefault="00DE0CA7" w:rsidP="00DE0CA7">
      <w:pPr>
        <w:spacing w:after="0" w:line="240" w:lineRule="auto"/>
      </w:pPr>
      <m:oMathPara>
        <m:oMath>
          <m:r>
            <w:rPr>
              <w:rFonts w:ascii="Cambria Math" w:hAnsi="Cambria Math"/>
            </w:rPr>
            <m:t>Q :constant debit of injection</m:t>
          </m:r>
          <m:r>
            <w:rPr>
              <w:rFonts w:ascii="Cambria Math" w:hAnsi="Cambria Math"/>
            </w:rPr>
            <m:t>=</m:t>
          </m:r>
          <m:f>
            <m:fPr>
              <m:ctrlPr>
                <w:rPr>
                  <w:rFonts w:ascii="Cambria Math" w:eastAsia="Calibri" w:hAnsi="Cambria Math" w:cs="Times New Roman"/>
                  <w:i/>
                  <w:iCs w:val="0"/>
                  <w:sz w:val="22"/>
                  <w:szCs w:val="22"/>
                  <w:lang w:eastAsia="en-US"/>
                </w:rPr>
              </m:ctrlPr>
            </m:fPr>
            <m:num>
              <m:sSub>
                <m:sSubPr>
                  <m:ctrlPr>
                    <w:rPr>
                      <w:rFonts w:ascii="Cambria Math" w:eastAsia="Calibri" w:hAnsi="Cambria Math" w:cs="Times New Roman"/>
                      <w:i/>
                      <w:iCs w:val="0"/>
                      <w:sz w:val="22"/>
                      <w:szCs w:val="22"/>
                      <w:lang w:eastAsia="en-US"/>
                    </w:rPr>
                  </m:ctrlPr>
                </m:sSubPr>
                <m:e>
                  <m:r>
                    <w:rPr>
                      <w:rFonts w:ascii="Cambria Math" w:hAnsi="Cambria Math"/>
                    </w:rPr>
                    <m:t>V</m:t>
                  </m:r>
                </m:e>
                <m:sub>
                  <m:r>
                    <w:rPr>
                      <w:rFonts w:ascii="Cambria Math" w:hAnsi="Cambria Math"/>
                    </w:rPr>
                    <m:t>filling</m:t>
                  </m:r>
                </m:sub>
              </m:sSub>
            </m:num>
            <m:den>
              <m:r>
                <w:rPr>
                  <w:rFonts w:ascii="Cambria Math" w:hAnsi="Cambria Math"/>
                </w:rPr>
                <m:t>total time needed for complete filling</m:t>
              </m:r>
            </m:den>
          </m:f>
          <m:r>
            <w:rPr>
              <w:rFonts w:ascii="Cambria Math" w:hAnsi="Cambria Math"/>
            </w:rPr>
            <m:t>=</m:t>
          </m:r>
          <m:f>
            <m:fPr>
              <m:ctrlPr>
                <w:rPr>
                  <w:rFonts w:ascii="Cambria Math" w:eastAsia="Calibri" w:hAnsi="Cambria Math" w:cs="Times New Roman"/>
                  <w:i/>
                  <w:iCs w:val="0"/>
                  <w:sz w:val="22"/>
                  <w:szCs w:val="22"/>
                  <w:lang w:eastAsia="en-US"/>
                </w:rPr>
              </m:ctrlPr>
            </m:fPr>
            <m:num>
              <m:r>
                <w:rPr>
                  <w:rFonts w:ascii="Cambria Math" w:hAnsi="Cambria Math"/>
                </w:rPr>
                <m:t>191.86×</m:t>
              </m:r>
              <m:sSup>
                <m:sSupPr>
                  <m:ctrlPr>
                    <w:rPr>
                      <w:rFonts w:ascii="Cambria Math" w:eastAsia="Calibri" w:hAnsi="Cambria Math" w:cs="Times New Roman"/>
                      <w:i/>
                      <w:iCs w:val="0"/>
                      <w:sz w:val="22"/>
                      <w:szCs w:val="22"/>
                      <w:lang w:eastAsia="en-US"/>
                    </w:rPr>
                  </m:ctrlPr>
                </m:sSupPr>
                <m:e>
                  <m:r>
                    <w:rPr>
                      <w:rFonts w:ascii="Cambria Math" w:hAnsi="Cambria Math"/>
                    </w:rPr>
                    <m:t>10</m:t>
                  </m:r>
                </m:e>
                <m:sup>
                  <m:r>
                    <w:rPr>
                      <w:rFonts w:ascii="Cambria Math" w:hAnsi="Cambria Math"/>
                    </w:rPr>
                    <m:t>-6</m:t>
                  </m:r>
                </m:sup>
              </m:sSup>
            </m:num>
            <m:den>
              <m:r>
                <w:rPr>
                  <w:rFonts w:ascii="Cambria Math" w:hAnsi="Cambria Math"/>
                </w:rPr>
                <m:t>3×60</m:t>
              </m:r>
            </m:den>
          </m:f>
          <m:r>
            <w:rPr>
              <w:rFonts w:ascii="Cambria Math" w:hAnsi="Cambria Math"/>
            </w:rPr>
            <m:t>=</m:t>
          </m:r>
          <m:r>
            <w:rPr>
              <w:rFonts w:ascii="Cambria Math" w:hAnsi="Cambria Math"/>
            </w:rPr>
            <m:t>1.0666×</m:t>
          </m:r>
          <m:sSup>
            <m:sSupPr>
              <m:ctrlPr>
                <w:rPr>
                  <w:rFonts w:ascii="Cambria Math" w:eastAsia="Calibri" w:hAnsi="Cambria Math" w:cs="Times New Roman"/>
                  <w:i/>
                  <w:iCs w:val="0"/>
                  <w:sz w:val="22"/>
                  <w:szCs w:val="22"/>
                  <w:lang w:eastAsia="en-US"/>
                </w:rPr>
              </m:ctrlPr>
            </m:sSupPr>
            <m:e>
              <m:r>
                <w:rPr>
                  <w:rFonts w:ascii="Cambria Math" w:hAnsi="Cambria Math"/>
                </w:rPr>
                <m:t>10</m:t>
              </m:r>
            </m:e>
            <m:sup>
              <m:r>
                <w:rPr>
                  <w:rFonts w:ascii="Cambria Math" w:hAnsi="Cambria Math"/>
                </w:rPr>
                <m:t>-6</m:t>
              </m:r>
            </m:sup>
          </m:sSup>
          <m:sSup>
            <m:sSupPr>
              <m:ctrlPr>
                <w:rPr>
                  <w:rFonts w:ascii="Cambria Math" w:eastAsia="Calibri" w:hAnsi="Cambria Math" w:cs="Times New Roman"/>
                  <w:i/>
                  <w:iCs w:val="0"/>
                  <w:sz w:val="22"/>
                  <w:szCs w:val="22"/>
                  <w:lang w:eastAsia="en-US"/>
                </w:rPr>
              </m:ctrlPr>
            </m:sSupPr>
            <m:e>
              <m:r>
                <w:rPr>
                  <w:rFonts w:ascii="Cambria Math" w:hAnsi="Cambria Math"/>
                </w:rPr>
                <m:t>m</m:t>
              </m:r>
            </m:e>
            <m:sup>
              <m:r>
                <w:rPr>
                  <w:rFonts w:ascii="Cambria Math" w:hAnsi="Cambria Math"/>
                </w:rPr>
                <m:t>3</m:t>
              </m:r>
            </m:sup>
          </m:sSup>
          <m:r>
            <w:rPr>
              <w:rFonts w:ascii="Cambria Math" w:hAnsi="Cambria Math"/>
            </w:rPr>
            <m:t>/s</m:t>
          </m:r>
        </m:oMath>
      </m:oMathPara>
    </w:p>
    <w:p w:rsidR="00DE0CA7" w:rsidRPr="00DE0CA7" w:rsidRDefault="00DE0CA7" w:rsidP="00DE0CA7">
      <w:pPr>
        <w:spacing w:after="0" w:line="240" w:lineRule="auto"/>
        <w:jc w:val="both"/>
      </w:pPr>
    </w:p>
    <w:p w:rsidR="00DE0CA7" w:rsidRDefault="0038108C" w:rsidP="00DE0CA7">
      <w:pPr>
        <w:spacing w:after="0" w:line="240" w:lineRule="auto"/>
        <w:jc w:val="both"/>
      </w:pPr>
      <w:r>
        <w:t xml:space="preserve">That </w:t>
      </w:r>
      <w:proofErr w:type="spellStart"/>
      <w:r>
        <w:t>means</w:t>
      </w:r>
      <w:proofErr w:type="spellEnd"/>
      <w:r>
        <w:t> ;</w:t>
      </w:r>
    </w:p>
    <w:p w:rsidR="0038108C" w:rsidRDefault="0038108C" w:rsidP="00DE0CA7">
      <w:pPr>
        <w:spacing w:after="0" w:line="240" w:lineRule="auto"/>
        <w:jc w:val="both"/>
      </w:pPr>
    </w:p>
    <w:p w:rsidR="0038108C" w:rsidRPr="00DE0CA7" w:rsidRDefault="0038108C" w:rsidP="0038108C">
      <w:pPr>
        <w:spacing w:after="0" w:line="240" w:lineRule="auto"/>
        <w:jc w:val="both"/>
      </w:pPr>
      <m:oMathPara>
        <m:oMath>
          <m:r>
            <w:rPr>
              <w:rFonts w:ascii="Cambria Math" w:hAnsi="Cambria Math"/>
            </w:rPr>
            <m:t>K=</m:t>
          </m:r>
          <m:f>
            <m:fPr>
              <m:ctrlPr>
                <w:rPr>
                  <w:rFonts w:ascii="Cambria Math" w:hAnsi="Cambria Math"/>
                  <w:i/>
                </w:rPr>
              </m:ctrlPr>
            </m:fPr>
            <m:num>
              <m:r>
                <w:rPr>
                  <w:rFonts w:ascii="Cambria Math" w:hAnsi="Cambria Math"/>
                </w:rPr>
                <m:t>Qμ∆L</m:t>
              </m:r>
            </m:num>
            <m:den>
              <m:r>
                <w:rPr>
                  <w:rFonts w:ascii="Cambria Math" w:hAnsi="Cambria Math"/>
                </w:rPr>
                <m:t>A∆P</m:t>
              </m:r>
            </m:den>
          </m:f>
          <m:r>
            <w:rPr>
              <w:rFonts w:ascii="Cambria Math" w:hAnsi="Cambria Math"/>
            </w:rPr>
            <m:t>=</m:t>
          </m:r>
          <m:f>
            <m:fPr>
              <m:ctrlPr>
                <w:rPr>
                  <w:rFonts w:ascii="Cambria Math" w:eastAsia="Calibri" w:hAnsi="Cambria Math" w:cs="Times New Roman"/>
                  <w:i/>
                  <w:iCs w:val="0"/>
                  <w:sz w:val="22"/>
                  <w:szCs w:val="22"/>
                  <w:lang w:eastAsia="en-US"/>
                </w:rPr>
              </m:ctrlPr>
            </m:fPr>
            <m:num>
              <m:r>
                <w:rPr>
                  <w:rFonts w:ascii="Cambria Math" w:hAnsi="Cambria Math"/>
                </w:rPr>
                <m:t>1.0666×</m:t>
              </m:r>
              <m:sSup>
                <m:sSupPr>
                  <m:ctrlPr>
                    <w:rPr>
                      <w:rFonts w:ascii="Cambria Math" w:eastAsia="Calibri" w:hAnsi="Cambria Math" w:cs="Times New Roman"/>
                      <w:i/>
                      <w:iCs w:val="0"/>
                      <w:sz w:val="22"/>
                      <w:szCs w:val="22"/>
                      <w:lang w:eastAsia="en-US"/>
                    </w:rPr>
                  </m:ctrlPr>
                </m:sSupPr>
                <m:e>
                  <m:r>
                    <w:rPr>
                      <w:rFonts w:ascii="Cambria Math" w:hAnsi="Cambria Math"/>
                    </w:rPr>
                    <m:t>10</m:t>
                  </m:r>
                </m:e>
                <m:sup>
                  <m:r>
                    <w:rPr>
                      <w:rFonts w:ascii="Cambria Math" w:hAnsi="Cambria Math"/>
                    </w:rPr>
                    <m:t>-6</m:t>
                  </m:r>
                </m:sup>
              </m:sSup>
              <m:r>
                <w:rPr>
                  <w:rFonts w:ascii="Cambria Math" w:hAnsi="Cambria Math"/>
                </w:rPr>
                <m:t>×0.30×350×</m:t>
              </m:r>
              <m:sSup>
                <m:sSupPr>
                  <m:ctrlPr>
                    <w:rPr>
                      <w:rFonts w:ascii="Cambria Math" w:eastAsia="Calibri" w:hAnsi="Cambria Math" w:cs="Times New Roman"/>
                      <w:i/>
                      <w:iCs w:val="0"/>
                      <w:sz w:val="22"/>
                      <w:szCs w:val="22"/>
                      <w:lang w:eastAsia="en-US"/>
                    </w:rPr>
                  </m:ctrlPr>
                </m:sSupPr>
                <m:e>
                  <m:r>
                    <w:rPr>
                      <w:rFonts w:ascii="Cambria Math" w:hAnsi="Cambria Math"/>
                    </w:rPr>
                    <m:t>10</m:t>
                  </m:r>
                </m:e>
                <m:sup>
                  <m:r>
                    <w:rPr>
                      <w:rFonts w:ascii="Cambria Math" w:hAnsi="Cambria Math"/>
                    </w:rPr>
                    <m:t>-</m:t>
                  </m:r>
                  <m:r>
                    <w:rPr>
                      <w:rFonts w:ascii="Cambria Math" w:hAnsi="Cambria Math"/>
                    </w:rPr>
                    <m:t>3</m:t>
                  </m:r>
                </m:sup>
              </m:sSup>
            </m:num>
            <m:den>
              <m:r>
                <w:rPr>
                  <w:rFonts w:ascii="Cambria Math" w:hAnsi="Cambria Math"/>
                </w:rPr>
                <m:t>0.12×</m:t>
              </m:r>
              <m:r>
                <m:rPr>
                  <m:sty m:val="p"/>
                </m:rPr>
                <w:rPr>
                  <w:rStyle w:val="nowrap"/>
                  <w:rFonts w:ascii="Cambria Math" w:hAnsi="Cambria Math"/>
                </w:rPr>
                <m:t>1,013</m:t>
              </m:r>
              <m:r>
                <m:rPr>
                  <m:sty m:val="p"/>
                </m:rPr>
                <w:rPr>
                  <w:rStyle w:val="nowrap"/>
                  <w:rFonts w:ascii="Cambria Math" w:hAnsi="Cambria Math"/>
                </w:rPr>
                <m:t>·</m:t>
              </m:r>
              <m:sSup>
                <m:sSupPr>
                  <m:ctrlPr>
                    <w:rPr>
                      <w:rStyle w:val="nowrap"/>
                      <w:rFonts w:ascii="Cambria Math" w:eastAsia="Calibri" w:hAnsi="Cambria Math" w:cs="Times New Roman"/>
                      <w:iCs w:val="0"/>
                      <w:sz w:val="22"/>
                      <w:szCs w:val="22"/>
                      <w:vertAlign w:val="superscript"/>
                      <w:lang w:eastAsia="en-US"/>
                    </w:rPr>
                  </m:ctrlPr>
                </m:sSupPr>
                <m:e>
                  <m:r>
                    <w:rPr>
                      <w:rStyle w:val="nowrap"/>
                      <w:rFonts w:ascii="Cambria Math" w:hAnsi="Cambria Math"/>
                      <w:vertAlign w:val="superscript"/>
                    </w:rPr>
                    <m:t>10</m:t>
                  </m:r>
                </m:e>
                <m:sup>
                  <m:r>
                    <w:rPr>
                      <w:rStyle w:val="nowrap"/>
                      <w:rFonts w:ascii="Cambria Math" w:hAnsi="Cambria Math"/>
                      <w:vertAlign w:val="superscript"/>
                    </w:rPr>
                    <m:t>5</m:t>
                  </m:r>
                </m:sup>
              </m:sSup>
            </m:den>
          </m:f>
          <m:r>
            <w:rPr>
              <w:rFonts w:ascii="Cambria Math" w:hAnsi="Cambria Math"/>
            </w:rPr>
            <m:t>=</m:t>
          </m:r>
          <m:r>
            <m:rPr>
              <m:sty m:val="b"/>
            </m:rPr>
            <w:rPr>
              <w:rFonts w:ascii="Cambria Math" w:hAnsi="Cambria Math"/>
            </w:rPr>
            <m:t>9332,8×</m:t>
          </m:r>
          <m:sSup>
            <m:sSupPr>
              <m:ctrlPr>
                <w:rPr>
                  <w:rFonts w:ascii="Cambria Math" w:eastAsia="Calibri" w:hAnsi="Cambria Math" w:cs="Times New Roman"/>
                  <w:b/>
                  <w:iCs w:val="0"/>
                  <w:sz w:val="22"/>
                  <w:szCs w:val="22"/>
                  <w:lang w:eastAsia="en-US"/>
                </w:rPr>
              </m:ctrlPr>
            </m:sSupPr>
            <m:e>
              <m:r>
                <m:rPr>
                  <m:sty m:val="bi"/>
                </m:rPr>
                <w:rPr>
                  <w:rFonts w:ascii="Cambria Math" w:hAnsi="Cambria Math"/>
                </w:rPr>
                <m:t>10</m:t>
              </m:r>
            </m:e>
            <m:sup>
              <m:r>
                <m:rPr>
                  <m:sty m:val="bi"/>
                </m:rPr>
                <w:rPr>
                  <w:rFonts w:ascii="Cambria Math" w:hAnsi="Cambria Math"/>
                </w:rPr>
                <m:t>-19</m:t>
              </m:r>
            </m:sup>
          </m:sSup>
          <m:sSup>
            <m:sSupPr>
              <m:ctrlPr>
                <w:rPr>
                  <w:rFonts w:ascii="Cambria Math" w:eastAsia="Calibri" w:hAnsi="Cambria Math" w:cs="Times New Roman"/>
                  <w:b/>
                  <w:i/>
                  <w:iCs w:val="0"/>
                  <w:sz w:val="22"/>
                  <w:szCs w:val="22"/>
                  <w:lang w:eastAsia="en-US"/>
                </w:rPr>
              </m:ctrlPr>
            </m:sSupPr>
            <m:e>
              <m:r>
                <m:rPr>
                  <m:sty m:val="bi"/>
                </m:rPr>
                <w:rPr>
                  <w:rFonts w:ascii="Cambria Math" w:hAnsi="Cambria Math"/>
                </w:rPr>
                <m:t>m</m:t>
              </m:r>
            </m:e>
            <m:sup>
              <m:r>
                <m:rPr>
                  <m:sty m:val="bi"/>
                </m:rPr>
                <w:rPr>
                  <w:rFonts w:ascii="Cambria Math" w:hAnsi="Cambria Math"/>
                </w:rPr>
                <m:t>2</m:t>
              </m:r>
            </m:sup>
          </m:sSup>
        </m:oMath>
      </m:oMathPara>
    </w:p>
    <w:p w:rsidR="0038108C" w:rsidRPr="00DE0CA7" w:rsidRDefault="0038108C" w:rsidP="00DE0CA7">
      <w:pPr>
        <w:spacing w:after="0" w:line="240" w:lineRule="auto"/>
        <w:jc w:val="both"/>
      </w:pPr>
    </w:p>
    <w:p w:rsidR="005D296E" w:rsidRPr="00A80CDB" w:rsidRDefault="00DE0CA7" w:rsidP="00A97A7B">
      <w:pPr>
        <w:spacing w:after="0" w:line="240" w:lineRule="auto"/>
        <w:jc w:val="both"/>
        <w:rPr>
          <w:lang w:val="en-US"/>
        </w:rPr>
      </w:pPr>
      <w:r w:rsidRPr="00A80CDB">
        <w:rPr>
          <w:lang w:val="en-US"/>
        </w:rPr>
        <w:t xml:space="preserve">When the resin has reached the end of the </w:t>
      </w:r>
      <w:r w:rsidR="00645CF1" w:rsidRPr="00A80CDB">
        <w:rPr>
          <w:lang w:val="en-US"/>
        </w:rPr>
        <w:t xml:space="preserve">distribution media, it is aspirated by the vent to go in a collector. </w:t>
      </w:r>
      <w:r w:rsidR="00A80CDB" w:rsidRPr="00A80CDB">
        <w:rPr>
          <w:lang w:val="en-US"/>
        </w:rPr>
        <w:t>The t</w:t>
      </w:r>
      <w:r w:rsidR="005D296E" w:rsidRPr="00A80CDB">
        <w:rPr>
          <w:lang w:val="en-US"/>
        </w:rPr>
        <w:t>ime for filling twice sized</w:t>
      </w:r>
      <w:r w:rsidR="00A80CDB" w:rsidRPr="00A80CDB">
        <w:rPr>
          <w:lang w:val="en-US"/>
        </w:rPr>
        <w:t xml:space="preserve"> part would be multiplied </w:t>
      </w:r>
      <w:r w:rsidR="00A80CDB" w:rsidRPr="00A80CDB">
        <w:rPr>
          <w:b/>
          <w:lang w:val="en-US"/>
        </w:rPr>
        <w:t>by 4</w:t>
      </w:r>
      <w:r w:rsidR="00A80CDB" w:rsidRPr="00A80CDB">
        <w:rPr>
          <w:lang w:val="en-US"/>
        </w:rPr>
        <w:t>.</w:t>
      </w:r>
    </w:p>
    <w:p w:rsidR="00560EC3" w:rsidRDefault="004B506D" w:rsidP="00560EC3">
      <w:pPr>
        <w:keepNext/>
        <w:spacing w:after="0" w:line="240" w:lineRule="auto"/>
        <w:jc w:val="center"/>
      </w:pPr>
      <w:r>
        <w:rPr>
          <w:noProof/>
          <w:lang w:eastAsia="fr-FR"/>
        </w:rPr>
        <w:drawing>
          <wp:inline distT="0" distB="0" distL="0" distR="0">
            <wp:extent cx="2869324" cy="2152278"/>
            <wp:effectExtent l="171450" t="171450" r="388620" b="362585"/>
            <wp:docPr id="45" name="Image 45" descr="C:\Users\MarieJ\AppData\Local\Microsoft\Windows\Temporary Internet Files\Content.Word\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J\AppData\Local\Microsoft\Windows\Temporary Internet Files\Content.Word\IMG_04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468" cy="2154637"/>
                    </a:xfrm>
                    <a:prstGeom prst="rect">
                      <a:avLst/>
                    </a:prstGeom>
                    <a:ln>
                      <a:noFill/>
                    </a:ln>
                    <a:effectLst>
                      <a:outerShdw blurRad="292100" dist="139700" dir="2700000" algn="tl" rotWithShape="0">
                        <a:srgbClr val="333333">
                          <a:alpha val="65000"/>
                        </a:srgbClr>
                      </a:outerShdw>
                    </a:effectLst>
                  </pic:spPr>
                </pic:pic>
              </a:graphicData>
            </a:graphic>
          </wp:inline>
        </w:drawing>
      </w:r>
    </w:p>
    <w:p w:rsidR="00560EC3" w:rsidRDefault="00560EC3" w:rsidP="00A80CDB">
      <w:pPr>
        <w:pStyle w:val="Lgende"/>
        <w:jc w:val="center"/>
        <w:rPr>
          <w:lang w:val="en-US"/>
        </w:rPr>
      </w:pPr>
      <w:r>
        <w:t xml:space="preserve">Photo </w:t>
      </w:r>
      <w:fldSimple w:instr=" SEQ Photo \* ARABIC ">
        <w:r>
          <w:rPr>
            <w:noProof/>
          </w:rPr>
          <w:t>4</w:t>
        </w:r>
      </w:fldSimple>
      <w:r>
        <w:t xml:space="preserve">: End of the </w:t>
      </w:r>
      <w:proofErr w:type="spellStart"/>
      <w:r>
        <w:t>filling</w:t>
      </w:r>
      <w:proofErr w:type="spellEnd"/>
    </w:p>
    <w:p w:rsidR="00560EC3" w:rsidRPr="00DE0CA7" w:rsidRDefault="00560EC3" w:rsidP="004B506D">
      <w:pPr>
        <w:spacing w:after="0" w:line="240" w:lineRule="auto"/>
        <w:jc w:val="center"/>
        <w:rPr>
          <w:lang w:val="en-US"/>
        </w:rPr>
      </w:pPr>
    </w:p>
    <w:p w:rsidR="0094089C" w:rsidRDefault="0094089C" w:rsidP="002419E8">
      <w:pPr>
        <w:pStyle w:val="Titre1"/>
        <w:numPr>
          <w:ilvl w:val="0"/>
          <w:numId w:val="6"/>
        </w:numPr>
        <w:rPr>
          <w:lang w:val="en-US"/>
        </w:rPr>
      </w:pPr>
      <w:bookmarkStart w:id="5" w:name="_Toc400453511"/>
      <w:r>
        <w:rPr>
          <w:lang w:val="en-US"/>
        </w:rPr>
        <w:t>Post-Filling</w:t>
      </w:r>
      <w:bookmarkEnd w:id="5"/>
    </w:p>
    <w:p w:rsidR="000F43EF" w:rsidRDefault="000F43EF" w:rsidP="00DF6B2A">
      <w:pPr>
        <w:spacing w:after="0" w:line="240" w:lineRule="auto"/>
        <w:rPr>
          <w:lang w:val="en-US"/>
        </w:rPr>
      </w:pPr>
    </w:p>
    <w:p w:rsidR="00DF6B2A" w:rsidRDefault="00DF6B2A" w:rsidP="00DF6B2A">
      <w:pPr>
        <w:spacing w:after="0" w:line="240" w:lineRule="auto"/>
        <w:jc w:val="both"/>
        <w:rPr>
          <w:lang w:val="en-US"/>
        </w:rPr>
      </w:pPr>
      <w:r>
        <w:rPr>
          <w:lang w:val="en-US"/>
        </w:rPr>
        <w:t>At the end of filling, we app</w:t>
      </w:r>
      <w:r w:rsidR="008B5EC5">
        <w:rPr>
          <w:lang w:val="en-US"/>
        </w:rPr>
        <w:t xml:space="preserve">lied the post filling condition (group 4): clamp the inlet and leave the vent opened once the resin has reached the vent. The vent allows </w:t>
      </w:r>
      <w:proofErr w:type="gramStart"/>
      <w:r w:rsidR="008B5EC5">
        <w:rPr>
          <w:lang w:val="en-US"/>
        </w:rPr>
        <w:t>to reduce</w:t>
      </w:r>
      <w:proofErr w:type="gramEnd"/>
      <w:r w:rsidR="008B5EC5">
        <w:rPr>
          <w:lang w:val="en-US"/>
        </w:rPr>
        <w:t xml:space="preserve"> the voids in the composite plate. According to the data sheet, the recommended curing conditions for the resin are:</w:t>
      </w:r>
    </w:p>
    <w:p w:rsidR="00DF6B2A" w:rsidRDefault="008B5EC5" w:rsidP="00DF6B2A">
      <w:pPr>
        <w:pStyle w:val="Paragraphedeliste"/>
        <w:numPr>
          <w:ilvl w:val="0"/>
          <w:numId w:val="4"/>
        </w:numPr>
        <w:spacing w:after="0" w:line="240" w:lineRule="auto"/>
        <w:jc w:val="both"/>
        <w:rPr>
          <w:lang w:val="en-US"/>
        </w:rPr>
      </w:pPr>
      <w:r>
        <w:rPr>
          <w:lang w:val="en-US"/>
        </w:rPr>
        <w:t>To steam to be unmolded (minimum 2 hours at 50°C</w:t>
      </w:r>
    </w:p>
    <w:p w:rsidR="008B5EC5" w:rsidRDefault="008B5EC5" w:rsidP="00DF6B2A">
      <w:pPr>
        <w:pStyle w:val="Paragraphedeliste"/>
        <w:numPr>
          <w:ilvl w:val="0"/>
          <w:numId w:val="4"/>
        </w:numPr>
        <w:spacing w:after="0" w:line="240" w:lineRule="auto"/>
        <w:jc w:val="both"/>
        <w:rPr>
          <w:lang w:val="en-US"/>
        </w:rPr>
      </w:pPr>
      <w:r>
        <w:rPr>
          <w:lang w:val="en-US"/>
        </w:rPr>
        <w:t>The thermal treatment between 24 and 48 hours after the application of the hardener</w:t>
      </w:r>
    </w:p>
    <w:p w:rsidR="008B5EC5" w:rsidRDefault="008B5EC5" w:rsidP="00DF6B2A">
      <w:pPr>
        <w:pStyle w:val="Paragraphedeliste"/>
        <w:numPr>
          <w:ilvl w:val="0"/>
          <w:numId w:val="4"/>
        </w:numPr>
        <w:spacing w:after="0" w:line="240" w:lineRule="auto"/>
        <w:jc w:val="both"/>
        <w:rPr>
          <w:lang w:val="en-US"/>
        </w:rPr>
      </w:pPr>
      <w:r>
        <w:rPr>
          <w:lang w:val="en-US"/>
        </w:rPr>
        <w:t>To work at a minimum temperature of 20°C</w:t>
      </w:r>
    </w:p>
    <w:p w:rsidR="008B5EC5" w:rsidRDefault="008B5EC5" w:rsidP="008B5EC5">
      <w:pPr>
        <w:spacing w:after="0" w:line="240" w:lineRule="auto"/>
        <w:jc w:val="both"/>
        <w:rPr>
          <w:lang w:val="en-US"/>
        </w:rPr>
      </w:pPr>
    </w:p>
    <w:p w:rsidR="00560EC3" w:rsidRDefault="007539A1" w:rsidP="00560EC3">
      <w:pPr>
        <w:keepNext/>
        <w:spacing w:after="0" w:line="240" w:lineRule="auto"/>
        <w:jc w:val="center"/>
      </w:pPr>
      <w:r>
        <w:rPr>
          <w:noProof/>
          <w:lang w:eastAsia="fr-FR"/>
        </w:rPr>
        <w:drawing>
          <wp:inline distT="0" distB="0" distL="0" distR="0">
            <wp:extent cx="2819400" cy="2114880"/>
            <wp:effectExtent l="171450" t="171450" r="381000" b="361950"/>
            <wp:docPr id="42" name="Image 42" descr="C:\Users\MarieJ\AppData\Local\Microsoft\Windows\Temporary Internet Files\Content.Word\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J\AppData\Local\Microsoft\Windows\Temporary Internet Files\Content.Word\IMG_04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8468" cy="2114181"/>
                    </a:xfrm>
                    <a:prstGeom prst="rect">
                      <a:avLst/>
                    </a:prstGeom>
                    <a:ln>
                      <a:noFill/>
                    </a:ln>
                    <a:effectLst>
                      <a:outerShdw blurRad="292100" dist="139700" dir="2700000" algn="tl" rotWithShape="0">
                        <a:srgbClr val="333333">
                          <a:alpha val="65000"/>
                        </a:srgbClr>
                      </a:outerShdw>
                    </a:effectLst>
                  </pic:spPr>
                </pic:pic>
              </a:graphicData>
            </a:graphic>
          </wp:inline>
        </w:drawing>
      </w:r>
    </w:p>
    <w:p w:rsidR="008B5EC5" w:rsidRPr="00994C6C" w:rsidRDefault="00560EC3" w:rsidP="00560EC3">
      <w:pPr>
        <w:pStyle w:val="Lgende"/>
        <w:jc w:val="center"/>
      </w:pPr>
      <w:r>
        <w:t xml:space="preserve">Photo </w:t>
      </w:r>
      <w:fldSimple w:instr=" SEQ Photo \* ARABIC ">
        <w:r>
          <w:rPr>
            <w:noProof/>
          </w:rPr>
          <w:t>5</w:t>
        </w:r>
      </w:fldSimple>
      <w:r>
        <w:t xml:space="preserve">: </w:t>
      </w:r>
      <w:proofErr w:type="spellStart"/>
      <w:r>
        <w:t>Curing</w:t>
      </w:r>
      <w:proofErr w:type="spellEnd"/>
    </w:p>
    <w:p w:rsidR="000F43EF" w:rsidRPr="000F43EF" w:rsidRDefault="0094089C" w:rsidP="002419E8">
      <w:pPr>
        <w:pStyle w:val="Titre1"/>
        <w:numPr>
          <w:ilvl w:val="0"/>
          <w:numId w:val="6"/>
        </w:numPr>
        <w:rPr>
          <w:lang w:val="en-US"/>
        </w:rPr>
      </w:pPr>
      <w:bookmarkStart w:id="6" w:name="_Toc400453512"/>
      <w:r>
        <w:rPr>
          <w:lang w:val="en-US"/>
        </w:rPr>
        <w:t>Analysis of the manufactured part</w:t>
      </w:r>
      <w:bookmarkEnd w:id="6"/>
    </w:p>
    <w:p w:rsidR="000F43EF" w:rsidRDefault="000F43EF" w:rsidP="00DF6B2A">
      <w:pPr>
        <w:spacing w:after="0" w:line="240" w:lineRule="auto"/>
        <w:rPr>
          <w:lang w:val="en-US"/>
        </w:rPr>
      </w:pPr>
      <w:r>
        <w:rPr>
          <w:lang w:val="en-US"/>
        </w:rPr>
        <w:tab/>
      </w:r>
    </w:p>
    <w:p w:rsidR="007C2C9A" w:rsidRPr="007C2C9A" w:rsidRDefault="007C2C9A" w:rsidP="00DF6B2A">
      <w:pPr>
        <w:pStyle w:val="Paragraphedeliste"/>
        <w:numPr>
          <w:ilvl w:val="0"/>
          <w:numId w:val="3"/>
        </w:numPr>
        <w:spacing w:after="0" w:line="240" w:lineRule="auto"/>
        <w:rPr>
          <w:lang w:val="en-US"/>
        </w:rPr>
      </w:pPr>
      <w:r>
        <w:rPr>
          <w:b/>
          <w:lang w:val="en-US"/>
        </w:rPr>
        <w:t>Inspection of the manufactured part</w:t>
      </w:r>
    </w:p>
    <w:p w:rsidR="007C2C9A" w:rsidRDefault="000F43EF" w:rsidP="00DF6B2A">
      <w:pPr>
        <w:spacing w:after="0" w:line="240" w:lineRule="auto"/>
        <w:jc w:val="both"/>
        <w:rPr>
          <w:lang w:val="en-US"/>
        </w:rPr>
      </w:pPr>
      <w:r>
        <w:rPr>
          <w:lang w:val="en-US"/>
        </w:rPr>
        <w:tab/>
      </w:r>
    </w:p>
    <w:p w:rsidR="000F43EF" w:rsidRPr="00F820DD" w:rsidRDefault="007C2C9A" w:rsidP="00DF6B2A">
      <w:pPr>
        <w:spacing w:after="0" w:line="240" w:lineRule="auto"/>
        <w:jc w:val="both"/>
      </w:pPr>
      <w:r>
        <w:rPr>
          <w:lang w:val="en-US"/>
        </w:rPr>
        <w:tab/>
      </w:r>
      <w:r w:rsidR="000F43EF">
        <w:rPr>
          <w:lang w:val="en-US"/>
        </w:rPr>
        <w:t xml:space="preserve">After </w:t>
      </w:r>
      <w:proofErr w:type="spellStart"/>
      <w:r w:rsidR="000F43EF">
        <w:rPr>
          <w:lang w:val="en-US"/>
        </w:rPr>
        <w:t>demoulding</w:t>
      </w:r>
      <w:proofErr w:type="spellEnd"/>
      <w:r w:rsidR="000F43EF">
        <w:rPr>
          <w:lang w:val="en-US"/>
        </w:rPr>
        <w:t xml:space="preserve">, we have inspected the manufactured part. First, we can see voids. The composite plate </w:t>
      </w:r>
      <w:r w:rsidR="00A01A5A">
        <w:rPr>
          <w:lang w:val="en-US"/>
        </w:rPr>
        <w:t>is not completely transparent and c</w:t>
      </w:r>
      <w:r w:rsidR="000F43EF">
        <w:rPr>
          <w:lang w:val="en-US"/>
        </w:rPr>
        <w:t>ontrary to the other plates</w:t>
      </w:r>
      <w:r w:rsidR="00A01A5A">
        <w:rPr>
          <w:lang w:val="en-US"/>
        </w:rPr>
        <w:t xml:space="preserve"> (group 1</w:t>
      </w:r>
      <w:proofErr w:type="gramStart"/>
      <w:r w:rsidR="00A01A5A">
        <w:rPr>
          <w:lang w:val="en-US"/>
        </w:rPr>
        <w:t>,2,3</w:t>
      </w:r>
      <w:proofErr w:type="gramEnd"/>
      <w:r w:rsidR="00A01A5A">
        <w:rPr>
          <w:lang w:val="en-US"/>
        </w:rPr>
        <w:t xml:space="preserve"> and 5)</w:t>
      </w:r>
      <w:r w:rsidR="000F43EF">
        <w:rPr>
          <w:lang w:val="en-US"/>
        </w:rPr>
        <w:t xml:space="preserve">, </w:t>
      </w:r>
      <w:r w:rsidR="00A01A5A">
        <w:rPr>
          <w:lang w:val="en-US"/>
        </w:rPr>
        <w:t>it</w:t>
      </w:r>
      <w:r w:rsidR="000F43EF">
        <w:rPr>
          <w:lang w:val="en-US"/>
        </w:rPr>
        <w:t xml:space="preserve"> is </w:t>
      </w:r>
      <w:r w:rsidR="00A01A5A">
        <w:rPr>
          <w:lang w:val="en-US"/>
        </w:rPr>
        <w:t>opaque. The voids are due to the formation of bubbles when we mixed the resin and the hardener. Probably, we did not let the resin rest for 5 minutes after mixing. Then</w:t>
      </w:r>
      <w:r w:rsidR="000F43EF">
        <w:rPr>
          <w:lang w:val="en-US"/>
        </w:rPr>
        <w:t>,</w:t>
      </w:r>
      <w:r w:rsidR="00A01A5A">
        <w:rPr>
          <w:lang w:val="en-US"/>
        </w:rPr>
        <w:t xml:space="preserve"> an area of our </w:t>
      </w:r>
      <w:r w:rsidR="000F43EF">
        <w:rPr>
          <w:lang w:val="en-US"/>
        </w:rPr>
        <w:t>plate was sticky</w:t>
      </w:r>
      <w:r w:rsidR="00A01A5A">
        <w:rPr>
          <w:lang w:val="en-US"/>
        </w:rPr>
        <w:t xml:space="preserve"> (cloudiness)</w:t>
      </w:r>
      <w:r w:rsidR="000F43EF">
        <w:rPr>
          <w:lang w:val="en-US"/>
        </w:rPr>
        <w:t>. The resin and the hardener have not been properly mixed</w:t>
      </w:r>
      <w:r w:rsidR="00A01A5A">
        <w:rPr>
          <w:lang w:val="en-US"/>
        </w:rPr>
        <w:t xml:space="preserve"> and</w:t>
      </w:r>
      <w:r w:rsidR="000F43EF">
        <w:rPr>
          <w:lang w:val="en-US"/>
        </w:rPr>
        <w:t xml:space="preserve"> the resin has not polymerized </w:t>
      </w:r>
      <w:r w:rsidR="00A01A5A">
        <w:rPr>
          <w:lang w:val="en-US"/>
        </w:rPr>
        <w:t>similarly</w:t>
      </w:r>
      <w:r w:rsidR="000F43EF">
        <w:rPr>
          <w:lang w:val="en-US"/>
        </w:rPr>
        <w:t>.</w:t>
      </w:r>
      <w:r w:rsidR="00A01A5A">
        <w:rPr>
          <w:lang w:val="en-US"/>
        </w:rPr>
        <w:t xml:space="preserve"> </w:t>
      </w:r>
      <w:proofErr w:type="spellStart"/>
      <w:r w:rsidR="00A01A5A" w:rsidRPr="00F820DD">
        <w:t>Finally</w:t>
      </w:r>
      <w:proofErr w:type="spellEnd"/>
      <w:r w:rsidR="00A01A5A" w:rsidRPr="00F820DD">
        <w:t xml:space="preserve">, the injection in the plate </w:t>
      </w:r>
      <w:proofErr w:type="spellStart"/>
      <w:r w:rsidR="00A01A5A" w:rsidRPr="00F820DD">
        <w:t>was</w:t>
      </w:r>
      <w:proofErr w:type="spellEnd"/>
      <w:r w:rsidR="00A01A5A" w:rsidRPr="00F820DD">
        <w:t xml:space="preserve"> not </w:t>
      </w:r>
      <w:proofErr w:type="spellStart"/>
      <w:r w:rsidR="00A01A5A" w:rsidRPr="00F820DD">
        <w:t>uniform</w:t>
      </w:r>
      <w:proofErr w:type="spellEnd"/>
      <w:r w:rsidR="00A01A5A" w:rsidRPr="00F820DD">
        <w:t>.</w:t>
      </w:r>
    </w:p>
    <w:p w:rsidR="00560EC3" w:rsidRDefault="004B506D" w:rsidP="00560EC3">
      <w:pPr>
        <w:keepNext/>
        <w:spacing w:after="0" w:line="240" w:lineRule="auto"/>
        <w:jc w:val="center"/>
      </w:pPr>
      <w:r>
        <w:rPr>
          <w:noProof/>
          <w:lang w:eastAsia="fr-FR"/>
        </w:rPr>
        <w:drawing>
          <wp:inline distT="0" distB="0" distL="0" distR="0">
            <wp:extent cx="2816460" cy="1828741"/>
            <wp:effectExtent l="0" t="0" r="3175"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438" cy="1828727"/>
                    </a:xfrm>
                    <a:prstGeom prst="rect">
                      <a:avLst/>
                    </a:prstGeom>
                    <a:noFill/>
                    <a:ln>
                      <a:noFill/>
                    </a:ln>
                  </pic:spPr>
                </pic:pic>
              </a:graphicData>
            </a:graphic>
          </wp:inline>
        </w:drawing>
      </w:r>
    </w:p>
    <w:p w:rsidR="00A01A5A" w:rsidRPr="00F820DD" w:rsidRDefault="00560EC3" w:rsidP="00560EC3">
      <w:pPr>
        <w:pStyle w:val="Lgende"/>
        <w:jc w:val="center"/>
      </w:pPr>
      <w:r>
        <w:t xml:space="preserve">Photo </w:t>
      </w:r>
      <w:fldSimple w:instr=" SEQ Photo \* ARABIC ">
        <w:r>
          <w:rPr>
            <w:noProof/>
          </w:rPr>
          <w:t>6</w:t>
        </w:r>
      </w:fldSimple>
      <w:r>
        <w:t xml:space="preserve">: </w:t>
      </w:r>
      <w:proofErr w:type="spellStart"/>
      <w:r>
        <w:t>Manufactured</w:t>
      </w:r>
      <w:proofErr w:type="spellEnd"/>
      <w:r>
        <w:t xml:space="preserve"> part</w:t>
      </w:r>
    </w:p>
    <w:p w:rsidR="00A01A5A" w:rsidRPr="00A01A5A" w:rsidRDefault="00A01A5A" w:rsidP="00DF6B2A">
      <w:pPr>
        <w:spacing w:after="0" w:line="240" w:lineRule="auto"/>
        <w:jc w:val="both"/>
      </w:pPr>
    </w:p>
    <w:p w:rsidR="00A01A5A" w:rsidRDefault="00A01A5A" w:rsidP="00DF6B2A">
      <w:pPr>
        <w:numPr>
          <w:ilvl w:val="0"/>
          <w:numId w:val="2"/>
        </w:numPr>
        <w:spacing w:after="0" w:line="240" w:lineRule="auto"/>
        <w:jc w:val="both"/>
        <w:rPr>
          <w:lang w:val="en-US"/>
        </w:rPr>
      </w:pPr>
      <w:r>
        <w:rPr>
          <w:b/>
          <w:lang w:val="en-US"/>
        </w:rPr>
        <w:t xml:space="preserve">The </w:t>
      </w:r>
      <w:r w:rsidR="007C2C9A">
        <w:rPr>
          <w:b/>
          <w:lang w:val="en-US"/>
        </w:rPr>
        <w:t>fiber</w:t>
      </w:r>
      <w:r>
        <w:rPr>
          <w:b/>
          <w:lang w:val="en-US"/>
        </w:rPr>
        <w:t xml:space="preserve"> volume fraction</w:t>
      </w:r>
    </w:p>
    <w:p w:rsidR="000F43EF" w:rsidRDefault="000F43EF" w:rsidP="00DF6B2A">
      <w:pPr>
        <w:spacing w:after="0" w:line="240" w:lineRule="auto"/>
        <w:jc w:val="both"/>
        <w:rPr>
          <w:lang w:val="en-US"/>
        </w:rPr>
      </w:pPr>
    </w:p>
    <w:p w:rsidR="00860E80" w:rsidRDefault="00860E80" w:rsidP="00DF6B2A">
      <w:pPr>
        <w:spacing w:after="0" w:line="240" w:lineRule="auto"/>
        <w:jc w:val="both"/>
        <w:rPr>
          <w:lang w:val="en-US"/>
        </w:rPr>
      </w:pPr>
      <w:r>
        <w:rPr>
          <w:lang w:val="en-US"/>
        </w:rPr>
        <w:tab/>
        <w:t xml:space="preserve">The final plate </w:t>
      </w:r>
      <w:proofErr w:type="gramStart"/>
      <w:r>
        <w:rPr>
          <w:lang w:val="en-US"/>
        </w:rPr>
        <w:t xml:space="preserve">weighs </w:t>
      </w:r>
      <w:proofErr w:type="gramEnd"/>
      <m:oMath>
        <m:r>
          <w:rPr>
            <w:rFonts w:ascii="Cambria Math" w:hAnsi="Cambria Math"/>
            <w:lang w:val="en-US"/>
          </w:rPr>
          <m:t>m=647g</m:t>
        </m:r>
      </m:oMath>
      <w:r w:rsidR="007C2C9A">
        <w:rPr>
          <w:lang w:val="en-US"/>
        </w:rPr>
        <w:t xml:space="preserve">. We will estimate the </w:t>
      </w:r>
      <w:r w:rsidR="006535A0">
        <w:rPr>
          <w:lang w:val="en-US"/>
        </w:rPr>
        <w:t>fiber</w:t>
      </w:r>
      <w:r w:rsidR="007C2C9A">
        <w:rPr>
          <w:lang w:val="en-US"/>
        </w:rPr>
        <w:t xml:space="preserve"> </w:t>
      </w:r>
      <w:r w:rsidR="00C1223F">
        <w:rPr>
          <w:lang w:val="en-US"/>
        </w:rPr>
        <w:t>mass</w:t>
      </w:r>
      <w:r w:rsidR="007C2C9A">
        <w:rPr>
          <w:lang w:val="en-US"/>
        </w:rPr>
        <w:t xml:space="preserve"> fraction. We assume that there is no void in the plate.</w:t>
      </w:r>
    </w:p>
    <w:p w:rsidR="007C2C9A" w:rsidRDefault="007C2C9A" w:rsidP="00DF6B2A">
      <w:pPr>
        <w:spacing w:after="0" w:line="240" w:lineRule="auto"/>
        <w:jc w:val="both"/>
        <w:rPr>
          <w:lang w:val="en-US"/>
        </w:rPr>
      </w:pPr>
    </w:p>
    <w:p w:rsidR="007C2C9A" w:rsidRDefault="002F23CB" w:rsidP="00DF6B2A">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fiber</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fiber</m:t>
                  </m:r>
                </m:sub>
              </m:sSub>
            </m:num>
            <m:den>
              <m:r>
                <w:rPr>
                  <w:rFonts w:ascii="Cambria Math" w:hAnsi="Cambria Math"/>
                  <w:lang w:val="en-US"/>
                </w:rPr>
                <m:t>m</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495g</m:t>
              </m:r>
            </m:num>
            <m:den>
              <m:r>
                <w:rPr>
                  <w:rFonts w:ascii="Cambria Math" w:hAnsi="Cambria Math"/>
                  <w:lang w:val="en-US"/>
                </w:rPr>
                <m:t>647g</m:t>
              </m:r>
            </m:den>
          </m:f>
          <m:r>
            <w:rPr>
              <w:rFonts w:ascii="Cambria Math" w:hAnsi="Cambria Math"/>
              <w:lang w:val="en-US"/>
            </w:rPr>
            <m:t>×100=76.5%</m:t>
          </m:r>
        </m:oMath>
      </m:oMathPara>
    </w:p>
    <w:p w:rsidR="006535A0" w:rsidRDefault="006535A0" w:rsidP="00DF6B2A">
      <w:pPr>
        <w:spacing w:after="0" w:line="240" w:lineRule="auto"/>
        <w:jc w:val="both"/>
        <w:rPr>
          <w:lang w:val="en-US"/>
        </w:rPr>
      </w:pPr>
    </w:p>
    <w:p w:rsidR="006535A0" w:rsidRDefault="006535A0" w:rsidP="00DF6B2A">
      <w:pPr>
        <w:spacing w:after="0" w:line="240" w:lineRule="auto"/>
        <w:jc w:val="both"/>
        <w:rPr>
          <w:lang w:val="en-US"/>
        </w:rPr>
      </w:pPr>
      <w:r>
        <w:rPr>
          <w:lang w:val="en-US"/>
        </w:rPr>
        <w:t>Consequently, the fiber volume fraction is:</w:t>
      </w:r>
    </w:p>
    <w:p w:rsidR="006535A0" w:rsidRPr="007C2C9A" w:rsidRDefault="006535A0" w:rsidP="00DF6B2A">
      <w:pPr>
        <w:spacing w:after="0" w:line="240" w:lineRule="auto"/>
        <w:jc w:val="both"/>
        <w:rPr>
          <w:lang w:val="en-US"/>
        </w:rPr>
      </w:pPr>
    </w:p>
    <w:p w:rsidR="007C2C9A" w:rsidRDefault="002F23CB" w:rsidP="00DF6B2A">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resin</m:t>
              </m:r>
            </m:sub>
          </m:sSub>
          <m:r>
            <w:rPr>
              <w:rFonts w:ascii="Cambria Math" w:hAnsi="Cambria Math"/>
              <w:lang w:val="en-US"/>
            </w:rPr>
            <m:t>=</m:t>
          </m:r>
          <m:f>
            <m:fPr>
              <m:ctrlPr>
                <w:rPr>
                  <w:rFonts w:ascii="Cambria Math" w:hAnsi="Cambria Math"/>
                  <w:i/>
                  <w:lang w:val="en-US"/>
                </w:rPr>
              </m:ctrlPr>
            </m:fPr>
            <m:num>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resin</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resin</m:t>
                      </m:r>
                    </m:sub>
                  </m:sSub>
                </m:den>
              </m:f>
            </m:num>
            <m:den>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resin</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resin</m:t>
                      </m:r>
                    </m:sub>
                  </m:sSub>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fib</m:t>
                      </m:r>
                      <m:r>
                        <w:rPr>
                          <w:rFonts w:ascii="Cambria Math" w:hAnsi="Cambria Math"/>
                          <w:lang w:val="en-US"/>
                        </w:rPr>
                        <m:t>er</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fiber</m:t>
                      </m:r>
                    </m:sub>
                  </m:sSub>
                </m:den>
              </m:f>
            </m:den>
          </m:f>
          <m:r>
            <w:rPr>
              <w:rFonts w:ascii="Cambria Math" w:hAnsi="Cambria Math"/>
              <w:lang w:val="en-US"/>
            </w:rPr>
            <m:t>=</m:t>
          </m:r>
          <m:r>
            <m:rPr>
              <m:sty m:val="bi"/>
            </m:rPr>
            <w:rPr>
              <w:rFonts w:ascii="Cambria Math" w:hAnsi="Cambria Math"/>
              <w:lang w:val="en-US"/>
            </w:rPr>
            <m:t>42 %</m:t>
          </m:r>
        </m:oMath>
      </m:oMathPara>
    </w:p>
    <w:p w:rsidR="006535A0" w:rsidRDefault="006535A0" w:rsidP="00DF6B2A">
      <w:pPr>
        <w:spacing w:after="0" w:line="240" w:lineRule="auto"/>
        <w:jc w:val="both"/>
        <w:rPr>
          <w:lang w:val="en-US"/>
        </w:rPr>
      </w:pPr>
      <w:r>
        <w:rPr>
          <w:lang w:val="en-US"/>
        </w:rPr>
        <w:t>Then,</w:t>
      </w:r>
    </w:p>
    <w:p w:rsidR="006535A0" w:rsidRDefault="006535A0" w:rsidP="00DF6B2A">
      <w:pPr>
        <w:spacing w:after="0" w:line="240" w:lineRule="auto"/>
        <w:jc w:val="both"/>
        <w:rPr>
          <w:lang w:val="en-US"/>
        </w:rPr>
      </w:pPr>
    </w:p>
    <w:p w:rsidR="006535A0" w:rsidRDefault="002F23CB" w:rsidP="00DF6B2A">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fiber</m:t>
              </m:r>
            </m:sub>
          </m:sSub>
          <m:r>
            <w:rPr>
              <w:rFonts w:ascii="Cambria Math" w:hAnsi="Cambria Math"/>
              <w:lang w:val="en-US"/>
            </w:rPr>
            <m:t>=100-</m:t>
          </m:r>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resin</m:t>
              </m:r>
            </m:sub>
          </m:sSub>
          <m:r>
            <w:rPr>
              <w:rFonts w:ascii="Cambria Math" w:hAnsi="Cambria Math"/>
              <w:lang w:val="en-US"/>
            </w:rPr>
            <m:t>=</m:t>
          </m:r>
          <m:r>
            <m:rPr>
              <m:sty m:val="bi"/>
            </m:rPr>
            <w:rPr>
              <w:rFonts w:ascii="Cambria Math" w:hAnsi="Cambria Math"/>
              <w:lang w:val="en-US"/>
            </w:rPr>
            <m:t>58 %</m:t>
          </m:r>
        </m:oMath>
      </m:oMathPara>
    </w:p>
    <w:p w:rsidR="006535A0" w:rsidRDefault="006535A0" w:rsidP="00DF6B2A">
      <w:pPr>
        <w:spacing w:after="0" w:line="240" w:lineRule="auto"/>
        <w:jc w:val="both"/>
        <w:rPr>
          <w:lang w:val="en-US"/>
        </w:rPr>
      </w:pPr>
      <w:r>
        <w:rPr>
          <w:lang w:val="en-US"/>
        </w:rPr>
        <w:tab/>
      </w:r>
    </w:p>
    <w:p w:rsidR="006535A0" w:rsidRDefault="006535A0" w:rsidP="00DF6B2A">
      <w:pPr>
        <w:spacing w:after="0" w:line="240" w:lineRule="auto"/>
        <w:jc w:val="both"/>
        <w:rPr>
          <w:lang w:val="en-US"/>
        </w:rPr>
      </w:pPr>
      <w:r>
        <w:rPr>
          <w:lang w:val="en-US"/>
        </w:rPr>
        <w:t xml:space="preserve">The fiber volume fraction thanks to the final plate weigh </w:t>
      </w:r>
      <w:r w:rsidR="008A5751">
        <w:rPr>
          <w:lang w:val="en-US"/>
        </w:rPr>
        <w:t xml:space="preserve">does not </w:t>
      </w:r>
      <w:r>
        <w:rPr>
          <w:lang w:val="en-US"/>
        </w:rPr>
        <w:t>take into account the voids in the composite plate</w:t>
      </w:r>
      <w:r w:rsidR="00A80CDB">
        <w:rPr>
          <w:lang w:val="en-US"/>
        </w:rPr>
        <w:t>.</w:t>
      </w:r>
    </w:p>
    <w:p w:rsidR="006535A0" w:rsidRDefault="00F820DD" w:rsidP="00F820DD">
      <w:pPr>
        <w:tabs>
          <w:tab w:val="left" w:pos="2295"/>
        </w:tabs>
        <w:spacing w:after="0" w:line="240" w:lineRule="auto"/>
        <w:jc w:val="both"/>
        <w:rPr>
          <w:lang w:val="en-US"/>
        </w:rPr>
      </w:pPr>
      <w:r>
        <w:rPr>
          <w:lang w:val="en-US"/>
        </w:rPr>
        <w:tab/>
      </w:r>
    </w:p>
    <w:p w:rsidR="007C2C9A" w:rsidRDefault="007C2C9A" w:rsidP="00DF6B2A">
      <w:pPr>
        <w:spacing w:after="0" w:line="240" w:lineRule="auto"/>
        <w:jc w:val="both"/>
        <w:rPr>
          <w:lang w:val="en-US"/>
        </w:rPr>
      </w:pPr>
      <w:r>
        <w:rPr>
          <w:lang w:val="en-US"/>
        </w:rPr>
        <w:t xml:space="preserve">The thickness of the part is different according to the locations. There is a thickness gradient. The average thickness </w:t>
      </w:r>
      <w:proofErr w:type="gramStart"/>
      <w:r>
        <w:rPr>
          <w:lang w:val="en-US"/>
        </w:rPr>
        <w:t xml:space="preserve">is </w:t>
      </w:r>
      <w:proofErr w:type="gramEnd"/>
      <m:oMath>
        <m:r>
          <m:rPr>
            <m:sty m:val="bi"/>
          </m:rPr>
          <w:rPr>
            <w:rFonts w:ascii="Cambria Math" w:hAnsi="Cambria Math"/>
            <w:lang w:val="en-US"/>
          </w:rPr>
          <m:t>d=3.087 mm</m:t>
        </m:r>
      </m:oMath>
      <w:r>
        <w:rPr>
          <w:lang w:val="en-US"/>
        </w:rPr>
        <w:t>.</w:t>
      </w:r>
      <w:r w:rsidR="00C1223F">
        <w:rPr>
          <w:lang w:val="en-US"/>
        </w:rPr>
        <w:t xml:space="preserve"> Then, the total volume </w:t>
      </w:r>
      <w:proofErr w:type="gramStart"/>
      <w:r w:rsidR="00C1223F">
        <w:rPr>
          <w:lang w:val="en-US"/>
        </w:rPr>
        <w:t xml:space="preserve">is </w:t>
      </w:r>
      <w:proofErr w:type="gramEnd"/>
      <m:oMath>
        <m:r>
          <m:rPr>
            <m:sty m:val="bi"/>
          </m:rPr>
          <w:rPr>
            <w:rFonts w:ascii="Cambria Math" w:hAnsi="Cambria Math"/>
            <w:lang w:val="en-US"/>
          </w:rPr>
          <m:t xml:space="preserve">V=378.16 </m:t>
        </m:r>
        <m:sSup>
          <m:sSupPr>
            <m:ctrlPr>
              <w:rPr>
                <w:rFonts w:ascii="Cambria Math" w:hAnsi="Cambria Math"/>
                <w:b/>
                <w:i/>
                <w:lang w:val="en-US"/>
              </w:rPr>
            </m:ctrlPr>
          </m:sSupPr>
          <m:e>
            <m:r>
              <m:rPr>
                <m:sty m:val="bi"/>
              </m:rPr>
              <w:rPr>
                <w:rFonts w:ascii="Cambria Math" w:hAnsi="Cambria Math"/>
                <w:lang w:val="en-US"/>
              </w:rPr>
              <m:t>cm</m:t>
            </m:r>
          </m:e>
          <m:sup>
            <m:r>
              <m:rPr>
                <m:sty m:val="bi"/>
              </m:rPr>
              <w:rPr>
                <w:rFonts w:ascii="Cambria Math" w:hAnsi="Cambria Math"/>
                <w:lang w:val="en-US"/>
              </w:rPr>
              <m:t>3</m:t>
            </m:r>
          </m:sup>
        </m:sSup>
      </m:oMath>
      <w:r w:rsidR="00C1223F">
        <w:rPr>
          <w:lang w:val="en-US"/>
        </w:rPr>
        <w:t>.</w:t>
      </w:r>
    </w:p>
    <w:p w:rsidR="007C2C9A" w:rsidRDefault="007C2C9A" w:rsidP="00DF6B2A">
      <w:pPr>
        <w:spacing w:after="0" w:line="240" w:lineRule="auto"/>
        <w:jc w:val="both"/>
        <w:rPr>
          <w:lang w:val="en-US"/>
        </w:rPr>
      </w:pPr>
    </w:p>
    <w:p w:rsidR="00A80CDB" w:rsidRDefault="00A80CDB" w:rsidP="00DF6B2A">
      <w:pPr>
        <w:spacing w:after="0" w:line="240" w:lineRule="auto"/>
        <w:jc w:val="both"/>
        <w:rPr>
          <w:lang w:val="en-US"/>
        </w:rPr>
      </w:pPr>
    </w:p>
    <w:p w:rsidR="00A80CDB" w:rsidRDefault="00A80CDB" w:rsidP="00DF6B2A">
      <w:pPr>
        <w:spacing w:after="0" w:line="240" w:lineRule="auto"/>
        <w:jc w:val="both"/>
        <w:rPr>
          <w:lang w:val="en-US"/>
        </w:rPr>
      </w:pPr>
    </w:p>
    <w:p w:rsidR="00A80CDB" w:rsidRDefault="00A80CDB" w:rsidP="00DF6B2A">
      <w:pPr>
        <w:spacing w:after="0" w:line="240" w:lineRule="auto"/>
        <w:jc w:val="both"/>
        <w:rPr>
          <w:lang w:val="en-US"/>
        </w:rPr>
      </w:pPr>
    </w:p>
    <w:p w:rsidR="00A80CDB" w:rsidRDefault="00A80CDB" w:rsidP="00DF6B2A">
      <w:pPr>
        <w:spacing w:after="0" w:line="240" w:lineRule="auto"/>
        <w:jc w:val="both"/>
        <w:rPr>
          <w:lang w:val="en-US"/>
        </w:rPr>
      </w:pPr>
    </w:p>
    <w:p w:rsidR="00A80CDB" w:rsidRDefault="00A80CDB" w:rsidP="00DF6B2A">
      <w:pPr>
        <w:spacing w:after="0" w:line="240" w:lineRule="auto"/>
        <w:jc w:val="both"/>
        <w:rPr>
          <w:lang w:val="en-US"/>
        </w:rPr>
      </w:pPr>
    </w:p>
    <w:p w:rsidR="00A80CDB" w:rsidRDefault="00A80CDB" w:rsidP="00DF6B2A">
      <w:pPr>
        <w:spacing w:after="0" w:line="240" w:lineRule="auto"/>
        <w:jc w:val="both"/>
        <w:rPr>
          <w:lang w:val="en-US"/>
        </w:rPr>
      </w:pPr>
    </w:p>
    <w:p w:rsidR="00A80CDB" w:rsidRDefault="00A80CDB" w:rsidP="00DF6B2A">
      <w:pPr>
        <w:spacing w:after="0" w:line="240" w:lineRule="auto"/>
        <w:jc w:val="both"/>
        <w:rPr>
          <w:lang w:val="en-US"/>
        </w:rPr>
      </w:pPr>
    </w:p>
    <w:p w:rsidR="00A80CDB" w:rsidRDefault="00A80CDB" w:rsidP="00DF6B2A">
      <w:pPr>
        <w:spacing w:after="0" w:line="240" w:lineRule="auto"/>
        <w:jc w:val="both"/>
        <w:rPr>
          <w:lang w:val="en-US"/>
        </w:rPr>
      </w:pPr>
    </w:p>
    <w:p w:rsidR="00A80CDB" w:rsidRDefault="00A80CDB" w:rsidP="00DF6B2A">
      <w:pPr>
        <w:spacing w:after="0" w:line="240" w:lineRule="auto"/>
        <w:jc w:val="both"/>
        <w:rPr>
          <w:lang w:val="en-US"/>
        </w:rPr>
      </w:pPr>
    </w:p>
    <w:p w:rsidR="0004366C" w:rsidRDefault="0004366C" w:rsidP="00DF6B2A">
      <w:pPr>
        <w:spacing w:after="0" w:line="240" w:lineRule="auto"/>
        <w:jc w:val="both"/>
        <w:rPr>
          <w:lang w:val="en-US"/>
        </w:rPr>
      </w:pPr>
    </w:p>
    <w:tbl>
      <w:tblPr>
        <w:tblStyle w:val="Grilledutableau"/>
        <w:tblW w:w="0" w:type="auto"/>
        <w:tblLook w:val="04A0" w:firstRow="1" w:lastRow="0" w:firstColumn="1" w:lastColumn="0" w:noHBand="0" w:noVBand="1"/>
      </w:tblPr>
      <w:tblGrid>
        <w:gridCol w:w="1755"/>
        <w:gridCol w:w="1755"/>
      </w:tblGrid>
      <w:tr w:rsidR="008C4681" w:rsidTr="008C4681">
        <w:tc>
          <w:tcPr>
            <w:tcW w:w="1755" w:type="dxa"/>
          </w:tcPr>
          <w:p w:rsidR="008C4681" w:rsidRPr="008C4681" w:rsidRDefault="008C4681" w:rsidP="00DF6B2A">
            <w:pPr>
              <w:spacing w:after="0" w:line="240" w:lineRule="auto"/>
              <w:jc w:val="center"/>
              <w:rPr>
                <w:b/>
                <w:lang w:val="en-US"/>
              </w:rPr>
            </w:pPr>
            <w:r>
              <w:rPr>
                <w:b/>
                <w:lang w:val="en-US"/>
              </w:rPr>
              <w:t>Point</w:t>
            </w:r>
          </w:p>
        </w:tc>
        <w:tc>
          <w:tcPr>
            <w:tcW w:w="1755" w:type="dxa"/>
          </w:tcPr>
          <w:p w:rsidR="008C4681" w:rsidRDefault="00A80CDB" w:rsidP="00DF6B2A">
            <w:pPr>
              <w:spacing w:after="0" w:line="240" w:lineRule="auto"/>
              <w:jc w:val="center"/>
              <w:rPr>
                <w:lang w:val="en-US"/>
              </w:rPr>
            </w:pPr>
            <w:r>
              <w:rPr>
                <w:noProof/>
                <w:lang w:eastAsia="fr-FR"/>
              </w:rPr>
              <mc:AlternateContent>
                <mc:Choice Requires="wpg">
                  <w:drawing>
                    <wp:anchor distT="0" distB="0" distL="114300" distR="114300" simplePos="0" relativeHeight="251677696" behindDoc="0" locked="0" layoutInCell="1" allowOverlap="1" wp14:anchorId="20A01FEF" wp14:editId="39F5CB32">
                      <wp:simplePos x="0" y="0"/>
                      <wp:positionH relativeFrom="column">
                        <wp:posOffset>1709420</wp:posOffset>
                      </wp:positionH>
                      <wp:positionV relativeFrom="paragraph">
                        <wp:posOffset>3557</wp:posOffset>
                      </wp:positionV>
                      <wp:extent cx="2800350" cy="1731645"/>
                      <wp:effectExtent l="0" t="0" r="0" b="20955"/>
                      <wp:wrapNone/>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731645"/>
                                <a:chOff x="4980" y="12285"/>
                                <a:chExt cx="4410" cy="2595"/>
                              </a:xfrm>
                            </wpg:grpSpPr>
                            <wpg:grpSp>
                              <wpg:cNvPr id="3" name="Group 17"/>
                              <wpg:cNvGrpSpPr>
                                <a:grpSpLocks/>
                              </wpg:cNvGrpSpPr>
                              <wpg:grpSpPr bwMode="auto">
                                <a:xfrm>
                                  <a:off x="4980" y="12285"/>
                                  <a:ext cx="3090" cy="2595"/>
                                  <a:chOff x="4980" y="12285"/>
                                  <a:chExt cx="3090" cy="2595"/>
                                </a:xfrm>
                              </wpg:grpSpPr>
                              <wps:wsp>
                                <wps:cNvPr id="5" name="Rectangle 4"/>
                                <wps:cNvSpPr>
                                  <a:spLocks noChangeArrowheads="1"/>
                                </wps:cNvSpPr>
                                <wps:spPr bwMode="auto">
                                  <a:xfrm>
                                    <a:off x="4980" y="12285"/>
                                    <a:ext cx="3090" cy="2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5220" y="12495"/>
                                    <a:ext cx="2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
                                        <w:t>1</w:t>
                                      </w: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6305" y="12495"/>
                                    <a:ext cx="2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2</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7370" y="12495"/>
                                    <a:ext cx="2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3</w:t>
                                      </w:r>
                                    </w:p>
                                  </w:txbxContent>
                                </wps:txbx>
                                <wps:bodyPr rot="0" vert="horz" wrap="square" lIns="91440" tIns="45720" rIns="91440" bIns="45720" anchor="t" anchorCtr="0" upright="1">
                                  <a:noAutofit/>
                                </wps:bodyPr>
                              </wps:wsp>
                              <wps:wsp>
                                <wps:cNvPr id="9" name="Text Box 8"/>
                                <wps:cNvSpPr txBox="1">
                                  <a:spLocks noChangeArrowheads="1"/>
                                </wps:cNvSpPr>
                                <wps:spPr bwMode="auto">
                                  <a:xfrm>
                                    <a:off x="7370" y="12840"/>
                                    <a:ext cx="2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4</w:t>
                                      </w:r>
                                    </w:p>
                                  </w:txbxContent>
                                </wps:txbx>
                                <wps:bodyPr rot="0" vert="horz" wrap="square" lIns="91440" tIns="45720" rIns="91440" bIns="45720" anchor="t" anchorCtr="0" upright="1">
                                  <a:noAutofit/>
                                </wps:bodyPr>
                              </wps:wsp>
                              <wps:wsp>
                                <wps:cNvPr id="10" name="Text Box 9"/>
                                <wps:cNvSpPr txBox="1">
                                  <a:spLocks noChangeArrowheads="1"/>
                                </wps:cNvSpPr>
                                <wps:spPr bwMode="auto">
                                  <a:xfrm>
                                    <a:off x="7370" y="13455"/>
                                    <a:ext cx="2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5</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7370" y="14160"/>
                                    <a:ext cx="2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6</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7145" y="14160"/>
                                    <a:ext cx="2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7</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6305" y="14160"/>
                                    <a:ext cx="2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8</w:t>
                                      </w:r>
                                    </w:p>
                                  </w:txbxContent>
                                </wps:txbx>
                                <wps:bodyPr rot="0" vert="horz" wrap="square" lIns="91440" tIns="45720" rIns="91440" bIns="45720" anchor="t" anchorCtr="0" upright="1">
                                  <a:noAutofit/>
                                </wps:bodyPr>
                              </wps:wsp>
                              <wps:wsp>
                                <wps:cNvPr id="14" name="Text Box 13"/>
                                <wps:cNvSpPr txBox="1">
                                  <a:spLocks noChangeArrowheads="1"/>
                                </wps:cNvSpPr>
                                <wps:spPr bwMode="auto">
                                  <a:xfrm>
                                    <a:off x="5370" y="14160"/>
                                    <a:ext cx="2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9</w:t>
                                      </w:r>
                                    </w:p>
                                  </w:txbxContent>
                                </wps:txbx>
                                <wps:bodyPr rot="0" vert="horz" wrap="square" lIns="91440" tIns="45720" rIns="91440" bIns="45720" anchor="t" anchorCtr="0" upright="1">
                                  <a:noAutofit/>
                                </wps:bodyPr>
                              </wps:wsp>
                              <wps:wsp>
                                <wps:cNvPr id="27" name="Text Box 14"/>
                                <wps:cNvSpPr txBox="1">
                                  <a:spLocks noChangeArrowheads="1"/>
                                </wps:cNvSpPr>
                                <wps:spPr bwMode="auto">
                                  <a:xfrm>
                                    <a:off x="4980" y="14160"/>
                                    <a:ext cx="52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10</w:t>
                                      </w:r>
                                    </w:p>
                                  </w:txbxContent>
                                </wps:txbx>
                                <wps:bodyPr rot="0" vert="horz" wrap="square" lIns="91440" tIns="45720" rIns="91440" bIns="45720" anchor="t" anchorCtr="0" upright="1">
                                  <a:noAutofit/>
                                </wps:bodyPr>
                              </wps:wsp>
                              <wps:wsp>
                                <wps:cNvPr id="28" name="Text Box 15"/>
                                <wps:cNvSpPr txBox="1">
                                  <a:spLocks noChangeArrowheads="1"/>
                                </wps:cNvSpPr>
                                <wps:spPr bwMode="auto">
                                  <a:xfrm>
                                    <a:off x="5070" y="13455"/>
                                    <a:ext cx="6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11</w:t>
                                      </w:r>
                                    </w:p>
                                  </w:txbxContent>
                                </wps:txbx>
                                <wps:bodyPr rot="0" vert="horz" wrap="square" lIns="91440" tIns="45720" rIns="91440" bIns="45720" anchor="t" anchorCtr="0" upright="1">
                                  <a:noAutofit/>
                                </wps:bodyPr>
                              </wps:wsp>
                              <wps:wsp>
                                <wps:cNvPr id="29" name="Text Box 16"/>
                                <wps:cNvSpPr txBox="1">
                                  <a:spLocks noChangeArrowheads="1"/>
                                </wps:cNvSpPr>
                                <wps:spPr bwMode="auto">
                                  <a:xfrm>
                                    <a:off x="5085" y="12690"/>
                                    <a:ext cx="6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sidP="008C4681">
                                      <w:r>
                                        <w:t>12</w:t>
                                      </w:r>
                                    </w:p>
                                  </w:txbxContent>
                                </wps:txbx>
                                <wps:bodyPr rot="0" vert="horz" wrap="square" lIns="91440" tIns="45720" rIns="91440" bIns="45720" anchor="t" anchorCtr="0" upright="1">
                                  <a:noAutofit/>
                                </wps:bodyPr>
                              </wps:wsp>
                            </wpg:grpSp>
                            <wps:wsp>
                              <wps:cNvPr id="30" name="AutoShape 18"/>
                              <wps:cNvSpPr>
                                <a:spLocks noChangeArrowheads="1"/>
                              </wps:cNvSpPr>
                              <wps:spPr bwMode="auto">
                                <a:xfrm>
                                  <a:off x="8175" y="13545"/>
                                  <a:ext cx="1005" cy="255"/>
                                </a:xfrm>
                                <a:prstGeom prst="leftArrow">
                                  <a:avLst>
                                    <a:gd name="adj1" fmla="val 50000"/>
                                    <a:gd name="adj2" fmla="val 9852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1" name="Text Box 19"/>
                              <wps:cNvSpPr txBox="1">
                                <a:spLocks noChangeArrowheads="1"/>
                              </wps:cNvSpPr>
                              <wps:spPr bwMode="auto">
                                <a:xfrm>
                                  <a:off x="8265" y="13980"/>
                                  <a:ext cx="11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B" w:rsidRDefault="006B07FB">
                                    <w:r>
                                      <w:t>Injection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55" style="position:absolute;left:0;text-align:left;margin-left:134.6pt;margin-top:.3pt;width:220.5pt;height:136.35pt;z-index:251677696" coordorigin="4980,12285" coordsize="4410,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">
                      <v:group id="Group 17" o:spid="_x0000_s1056" style="position:absolute;left:4980;top:12285;width:3090;height:2595" coordorigin="4980,12285" coordsize="3090,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57" style="position:absolute;left:4980;top:12285;width:3090;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5" o:spid="_x0000_s1058" type="#_x0000_t202" style="position:absolute;left:5220;top:12495;width:2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6B07FB" w:rsidRDefault="006B07FB">
                                <w:r>
                                  <w:t>1</w:t>
                                </w:r>
                              </w:p>
                            </w:txbxContent>
                          </v:textbox>
                        </v:shape>
                        <v:shape id="Text Box 6" o:spid="_x0000_s1059" type="#_x0000_t202" style="position:absolute;left:6305;top:12495;width:2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6B07FB" w:rsidRDefault="006B07FB" w:rsidP="008C4681">
                                <w:r>
                                  <w:t>2</w:t>
                                </w:r>
                              </w:p>
                            </w:txbxContent>
                          </v:textbox>
                        </v:shape>
                        <v:shape id="Text Box 7" o:spid="_x0000_s1060" type="#_x0000_t202" style="position:absolute;left:7370;top:12495;width:2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B07FB" w:rsidRDefault="006B07FB" w:rsidP="008C4681">
                                <w:r>
                                  <w:t>3</w:t>
                                </w:r>
                              </w:p>
                            </w:txbxContent>
                          </v:textbox>
                        </v:shape>
                        <v:shape id="Text Box 8" o:spid="_x0000_s1061" type="#_x0000_t202" style="position:absolute;left:7370;top:12840;width:2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B07FB" w:rsidRDefault="006B07FB" w:rsidP="008C4681">
                                <w:r>
                                  <w:t>4</w:t>
                                </w:r>
                              </w:p>
                            </w:txbxContent>
                          </v:textbox>
                        </v:shape>
                        <v:shape id="Text Box 9" o:spid="_x0000_s1062" type="#_x0000_t202" style="position:absolute;left:7370;top:13455;width:2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B07FB" w:rsidRDefault="006B07FB" w:rsidP="008C4681">
                                <w:r>
                                  <w:t>5</w:t>
                                </w:r>
                              </w:p>
                            </w:txbxContent>
                          </v:textbox>
                        </v:shape>
                        <v:shape id="Text Box 10" o:spid="_x0000_s1063" type="#_x0000_t202" style="position:absolute;left:7370;top:14160;width:2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6B07FB" w:rsidRDefault="006B07FB" w:rsidP="008C4681">
                                <w:r>
                                  <w:t>6</w:t>
                                </w:r>
                              </w:p>
                            </w:txbxContent>
                          </v:textbox>
                        </v:shape>
                        <v:shape id="Text Box 11" o:spid="_x0000_s1064" type="#_x0000_t202" style="position:absolute;left:7145;top:14160;width:2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B07FB" w:rsidRDefault="006B07FB" w:rsidP="008C4681">
                                <w:r>
                                  <w:t>7</w:t>
                                </w:r>
                              </w:p>
                            </w:txbxContent>
                          </v:textbox>
                        </v:shape>
                        <v:shape id="Text Box 12" o:spid="_x0000_s1065" type="#_x0000_t202" style="position:absolute;left:6305;top:14160;width:2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B07FB" w:rsidRDefault="006B07FB" w:rsidP="008C4681">
                                <w:r>
                                  <w:t>8</w:t>
                                </w:r>
                              </w:p>
                            </w:txbxContent>
                          </v:textbox>
                        </v:shape>
                        <v:shape id="Text Box 13" o:spid="_x0000_s1066" type="#_x0000_t202" style="position:absolute;left:5370;top:14160;width:2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6B07FB" w:rsidRDefault="006B07FB" w:rsidP="008C4681">
                                <w:r>
                                  <w:t>9</w:t>
                                </w:r>
                              </w:p>
                            </w:txbxContent>
                          </v:textbox>
                        </v:shape>
                        <v:shape id="Text Box 14" o:spid="_x0000_s1067" type="#_x0000_t202" style="position:absolute;left:4980;top:14160;width:52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6B07FB" w:rsidRDefault="006B07FB" w:rsidP="008C4681">
                                <w:r>
                                  <w:t>10</w:t>
                                </w:r>
                              </w:p>
                            </w:txbxContent>
                          </v:textbox>
                        </v:shape>
                        <v:shape id="Text Box 15" o:spid="_x0000_s1068" type="#_x0000_t202" style="position:absolute;left:5070;top:13455;width:6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6B07FB" w:rsidRDefault="006B07FB" w:rsidP="008C4681">
                                <w:r>
                                  <w:t>11</w:t>
                                </w:r>
                              </w:p>
                            </w:txbxContent>
                          </v:textbox>
                        </v:shape>
                        <v:shape id="Text Box 16" o:spid="_x0000_s1069" type="#_x0000_t202" style="position:absolute;left:5085;top:12690;width:6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6B07FB" w:rsidRDefault="006B07FB" w:rsidP="008C4681">
                                <w:r>
                                  <w:t>12</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 o:spid="_x0000_s1070" type="#_x0000_t66" style="position:absolute;left:8175;top:13545;width:100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U8AA&#10;AADbAAAADwAAAGRycy9kb3ducmV2LnhtbERPzYrCMBC+C75DGMGL2HRVVGqjuIqwILtg6wMMzdgW&#10;m0lpota33xwW9vjx/ae73jTiSZ2rLSv4iGIQxIXVNZcKrvlpugbhPLLGxjIpeJOD3XY4SDHR9sUX&#10;ema+FCGEXYIKKu/bREpXVGTQRbYlDtzNdgZ9gF0pdYevEG4aOYvjpTRYc2iosKVDRcU9exgFi8Ml&#10;N6s8v06+j/pT+jr7Oeu3UuNRv9+A8NT7f/Gf+0srmIf14Uv4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G+U8AAAADbAAAADwAAAAAAAAAAAAAAAACYAgAAZHJzL2Rvd25y&#10;ZXYueG1sUEsFBgAAAAAEAAQA9QAAAIUDAAAAAA==&#10;" fillcolor="red"/>
                      <v:shape id="Text Box 19" o:spid="_x0000_s1071" type="#_x0000_t202" style="position:absolute;left:8265;top:13980;width:11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6B07FB" w:rsidRDefault="006B07FB">
                              <w:r>
                                <w:t>Injection</w:t>
                              </w:r>
                            </w:p>
                          </w:txbxContent>
                        </v:textbox>
                      </v:shape>
                    </v:group>
                  </w:pict>
                </mc:Fallback>
              </mc:AlternateContent>
            </w:r>
            <w:r w:rsidR="008C4681">
              <w:rPr>
                <w:b/>
                <w:lang w:val="en-US"/>
              </w:rPr>
              <w:t>Thickness (mm)</w:t>
            </w:r>
          </w:p>
        </w:tc>
      </w:tr>
      <w:tr w:rsidR="008C4681" w:rsidTr="008C4681">
        <w:tc>
          <w:tcPr>
            <w:tcW w:w="1755" w:type="dxa"/>
          </w:tcPr>
          <w:p w:rsidR="008C4681" w:rsidRDefault="008C4681" w:rsidP="00DF6B2A">
            <w:pPr>
              <w:spacing w:after="0" w:line="240" w:lineRule="auto"/>
              <w:jc w:val="center"/>
              <w:rPr>
                <w:lang w:val="en-US"/>
              </w:rPr>
            </w:pPr>
            <w:r>
              <w:rPr>
                <w:lang w:val="en-US"/>
              </w:rPr>
              <w:t>1</w:t>
            </w:r>
          </w:p>
        </w:tc>
        <w:tc>
          <w:tcPr>
            <w:tcW w:w="1755" w:type="dxa"/>
          </w:tcPr>
          <w:p w:rsidR="008C4681" w:rsidRDefault="008C4681" w:rsidP="00DF6B2A">
            <w:pPr>
              <w:spacing w:after="0" w:line="240" w:lineRule="auto"/>
              <w:jc w:val="center"/>
              <w:rPr>
                <w:lang w:val="en-US"/>
              </w:rPr>
            </w:pPr>
            <w:r>
              <w:rPr>
                <w:lang w:val="en-US"/>
              </w:rPr>
              <w:t>3.132</w:t>
            </w:r>
          </w:p>
        </w:tc>
      </w:tr>
      <w:tr w:rsidR="008C4681" w:rsidTr="008C4681">
        <w:tc>
          <w:tcPr>
            <w:tcW w:w="1755" w:type="dxa"/>
          </w:tcPr>
          <w:p w:rsidR="008C4681" w:rsidRDefault="008C4681" w:rsidP="00DF6B2A">
            <w:pPr>
              <w:spacing w:after="0" w:line="240" w:lineRule="auto"/>
              <w:jc w:val="center"/>
              <w:rPr>
                <w:lang w:val="en-US"/>
              </w:rPr>
            </w:pPr>
            <w:r>
              <w:rPr>
                <w:lang w:val="en-US"/>
              </w:rPr>
              <w:t>2</w:t>
            </w:r>
          </w:p>
        </w:tc>
        <w:tc>
          <w:tcPr>
            <w:tcW w:w="1755" w:type="dxa"/>
          </w:tcPr>
          <w:p w:rsidR="008C4681" w:rsidRDefault="008C4681" w:rsidP="00DF6B2A">
            <w:pPr>
              <w:spacing w:after="0" w:line="240" w:lineRule="auto"/>
              <w:jc w:val="center"/>
              <w:rPr>
                <w:lang w:val="en-US"/>
              </w:rPr>
            </w:pPr>
            <w:r>
              <w:rPr>
                <w:lang w:val="en-US"/>
              </w:rPr>
              <w:t>2.889</w:t>
            </w:r>
          </w:p>
        </w:tc>
      </w:tr>
      <w:tr w:rsidR="008C4681" w:rsidTr="008C4681">
        <w:tc>
          <w:tcPr>
            <w:tcW w:w="1755" w:type="dxa"/>
          </w:tcPr>
          <w:p w:rsidR="008C4681" w:rsidRDefault="008C4681" w:rsidP="00DF6B2A">
            <w:pPr>
              <w:spacing w:after="0" w:line="240" w:lineRule="auto"/>
              <w:jc w:val="center"/>
              <w:rPr>
                <w:lang w:val="en-US"/>
              </w:rPr>
            </w:pPr>
            <w:r>
              <w:rPr>
                <w:lang w:val="en-US"/>
              </w:rPr>
              <w:t>3</w:t>
            </w:r>
          </w:p>
        </w:tc>
        <w:tc>
          <w:tcPr>
            <w:tcW w:w="1755" w:type="dxa"/>
          </w:tcPr>
          <w:p w:rsidR="008C4681" w:rsidRDefault="008C4681" w:rsidP="00DF6B2A">
            <w:pPr>
              <w:spacing w:after="0" w:line="240" w:lineRule="auto"/>
              <w:jc w:val="center"/>
              <w:rPr>
                <w:lang w:val="en-US"/>
              </w:rPr>
            </w:pPr>
            <w:r>
              <w:rPr>
                <w:lang w:val="en-US"/>
              </w:rPr>
              <w:t>2.984</w:t>
            </w:r>
          </w:p>
        </w:tc>
      </w:tr>
      <w:tr w:rsidR="008C4681" w:rsidTr="008C4681">
        <w:tc>
          <w:tcPr>
            <w:tcW w:w="1755" w:type="dxa"/>
          </w:tcPr>
          <w:p w:rsidR="008C4681" w:rsidRDefault="008C4681" w:rsidP="00DF6B2A">
            <w:pPr>
              <w:spacing w:after="0" w:line="240" w:lineRule="auto"/>
              <w:jc w:val="center"/>
              <w:rPr>
                <w:lang w:val="en-US"/>
              </w:rPr>
            </w:pPr>
            <w:r>
              <w:rPr>
                <w:lang w:val="en-US"/>
              </w:rPr>
              <w:t>4</w:t>
            </w:r>
          </w:p>
        </w:tc>
        <w:tc>
          <w:tcPr>
            <w:tcW w:w="1755" w:type="dxa"/>
          </w:tcPr>
          <w:p w:rsidR="008C4681" w:rsidRDefault="008C4681" w:rsidP="00DF6B2A">
            <w:pPr>
              <w:spacing w:after="0" w:line="240" w:lineRule="auto"/>
              <w:jc w:val="center"/>
              <w:rPr>
                <w:lang w:val="en-US"/>
              </w:rPr>
            </w:pPr>
            <w:r>
              <w:rPr>
                <w:lang w:val="en-US"/>
              </w:rPr>
              <w:t>3.181</w:t>
            </w:r>
          </w:p>
        </w:tc>
      </w:tr>
      <w:tr w:rsidR="008C4681" w:rsidTr="008C4681">
        <w:tc>
          <w:tcPr>
            <w:tcW w:w="1755" w:type="dxa"/>
          </w:tcPr>
          <w:p w:rsidR="008C4681" w:rsidRDefault="008C4681" w:rsidP="00DF6B2A">
            <w:pPr>
              <w:spacing w:after="0" w:line="240" w:lineRule="auto"/>
              <w:jc w:val="center"/>
              <w:rPr>
                <w:lang w:val="en-US"/>
              </w:rPr>
            </w:pPr>
            <w:r>
              <w:rPr>
                <w:lang w:val="en-US"/>
              </w:rPr>
              <w:t>5</w:t>
            </w:r>
          </w:p>
        </w:tc>
        <w:tc>
          <w:tcPr>
            <w:tcW w:w="1755" w:type="dxa"/>
          </w:tcPr>
          <w:p w:rsidR="008C4681" w:rsidRDefault="008C4681" w:rsidP="00DF6B2A">
            <w:pPr>
              <w:spacing w:after="0" w:line="240" w:lineRule="auto"/>
              <w:jc w:val="center"/>
              <w:rPr>
                <w:lang w:val="en-US"/>
              </w:rPr>
            </w:pPr>
            <w:r>
              <w:rPr>
                <w:lang w:val="en-US"/>
              </w:rPr>
              <w:t>2.897</w:t>
            </w:r>
          </w:p>
        </w:tc>
      </w:tr>
      <w:tr w:rsidR="008C4681" w:rsidTr="008C4681">
        <w:tc>
          <w:tcPr>
            <w:tcW w:w="1755" w:type="dxa"/>
          </w:tcPr>
          <w:p w:rsidR="008C4681" w:rsidRDefault="008C4681" w:rsidP="00DF6B2A">
            <w:pPr>
              <w:spacing w:after="0" w:line="240" w:lineRule="auto"/>
              <w:jc w:val="center"/>
              <w:rPr>
                <w:lang w:val="en-US"/>
              </w:rPr>
            </w:pPr>
            <w:r>
              <w:rPr>
                <w:lang w:val="en-US"/>
              </w:rPr>
              <w:t>6</w:t>
            </w:r>
          </w:p>
        </w:tc>
        <w:tc>
          <w:tcPr>
            <w:tcW w:w="1755" w:type="dxa"/>
          </w:tcPr>
          <w:p w:rsidR="008C4681" w:rsidRDefault="008C4681" w:rsidP="00DF6B2A">
            <w:pPr>
              <w:spacing w:after="0" w:line="240" w:lineRule="auto"/>
              <w:jc w:val="center"/>
              <w:rPr>
                <w:lang w:val="en-US"/>
              </w:rPr>
            </w:pPr>
            <w:r>
              <w:rPr>
                <w:lang w:val="en-US"/>
              </w:rPr>
              <w:t>3.187</w:t>
            </w:r>
          </w:p>
        </w:tc>
      </w:tr>
      <w:tr w:rsidR="008C4681" w:rsidTr="008C4681">
        <w:tc>
          <w:tcPr>
            <w:tcW w:w="1755" w:type="dxa"/>
          </w:tcPr>
          <w:p w:rsidR="008C4681" w:rsidRDefault="008C4681" w:rsidP="00DF6B2A">
            <w:pPr>
              <w:spacing w:after="0" w:line="240" w:lineRule="auto"/>
              <w:jc w:val="center"/>
              <w:rPr>
                <w:lang w:val="en-US"/>
              </w:rPr>
            </w:pPr>
            <w:r>
              <w:rPr>
                <w:lang w:val="en-US"/>
              </w:rPr>
              <w:t>7</w:t>
            </w:r>
          </w:p>
        </w:tc>
        <w:tc>
          <w:tcPr>
            <w:tcW w:w="1755" w:type="dxa"/>
          </w:tcPr>
          <w:p w:rsidR="008C4681" w:rsidRDefault="008C4681" w:rsidP="00DF6B2A">
            <w:pPr>
              <w:spacing w:after="0" w:line="240" w:lineRule="auto"/>
              <w:jc w:val="center"/>
              <w:rPr>
                <w:lang w:val="en-US"/>
              </w:rPr>
            </w:pPr>
            <w:r>
              <w:rPr>
                <w:lang w:val="en-US"/>
              </w:rPr>
              <w:t>3.226</w:t>
            </w:r>
          </w:p>
        </w:tc>
      </w:tr>
      <w:tr w:rsidR="008C4681" w:rsidTr="008C4681">
        <w:tc>
          <w:tcPr>
            <w:tcW w:w="1755" w:type="dxa"/>
          </w:tcPr>
          <w:p w:rsidR="008C4681" w:rsidRDefault="008C4681" w:rsidP="00DF6B2A">
            <w:pPr>
              <w:spacing w:after="0" w:line="240" w:lineRule="auto"/>
              <w:jc w:val="center"/>
              <w:rPr>
                <w:lang w:val="en-US"/>
              </w:rPr>
            </w:pPr>
            <w:r>
              <w:rPr>
                <w:lang w:val="en-US"/>
              </w:rPr>
              <w:t>8</w:t>
            </w:r>
          </w:p>
        </w:tc>
        <w:tc>
          <w:tcPr>
            <w:tcW w:w="1755" w:type="dxa"/>
          </w:tcPr>
          <w:p w:rsidR="008C4681" w:rsidRDefault="00A80CDB" w:rsidP="00DF6B2A">
            <w:pPr>
              <w:spacing w:after="0" w:line="240" w:lineRule="auto"/>
              <w:jc w:val="center"/>
              <w:rPr>
                <w:lang w:val="en-US"/>
              </w:rPr>
            </w:pPr>
            <w:r>
              <w:rPr>
                <w:noProof/>
                <w:lang w:eastAsia="fr-FR"/>
              </w:rPr>
              <mc:AlternateContent>
                <mc:Choice Requires="wps">
                  <w:drawing>
                    <wp:anchor distT="0" distB="0" distL="114300" distR="114300" simplePos="0" relativeHeight="251717632" behindDoc="0" locked="0" layoutInCell="1" allowOverlap="1" wp14:anchorId="08F48885" wp14:editId="282606F2">
                      <wp:simplePos x="0" y="0"/>
                      <wp:positionH relativeFrom="column">
                        <wp:posOffset>1841441</wp:posOffset>
                      </wp:positionH>
                      <wp:positionV relativeFrom="paragraph">
                        <wp:posOffset>411025</wp:posOffset>
                      </wp:positionV>
                      <wp:extent cx="2800350" cy="266700"/>
                      <wp:effectExtent l="0" t="0" r="0" b="0"/>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7FB" w:rsidRPr="0004366C" w:rsidRDefault="006B07FB" w:rsidP="0004366C">
                                  <w:pPr>
                                    <w:pStyle w:val="Lgende"/>
                                    <w:rPr>
                                      <w:noProof/>
                                      <w:lang w:val="en-US" w:eastAsia="fr-FR"/>
                                    </w:rPr>
                                  </w:pPr>
                                  <w:r w:rsidRPr="0004366C">
                                    <w:rPr>
                                      <w:lang w:val="en-US"/>
                                    </w:rPr>
                                    <w:t xml:space="preserve">Figure </w:t>
                                  </w:r>
                                  <w:r>
                                    <w:fldChar w:fldCharType="begin"/>
                                  </w:r>
                                  <w:r w:rsidRPr="0004366C">
                                    <w:rPr>
                                      <w:lang w:val="en-US"/>
                                    </w:rPr>
                                    <w:instrText xml:space="preserve"> SEQ Figure \* ARABIC </w:instrText>
                                  </w:r>
                                  <w:r>
                                    <w:fldChar w:fldCharType="separate"/>
                                  </w:r>
                                  <w:r w:rsidR="00A80CDB">
                                    <w:rPr>
                                      <w:noProof/>
                                      <w:lang w:val="en-US"/>
                                    </w:rPr>
                                    <w:t>3</w:t>
                                  </w:r>
                                  <w:r>
                                    <w:fldChar w:fldCharType="end"/>
                                  </w:r>
                                  <w:r w:rsidRPr="0004366C">
                                    <w:rPr>
                                      <w:lang w:val="en-US"/>
                                    </w:rPr>
                                    <w:t xml:space="preserve">: The thickness of the part at various </w:t>
                                  </w:r>
                                  <w:proofErr w:type="gramStart"/>
                                  <w:r w:rsidRPr="0004366C">
                                    <w:rPr>
                                      <w:lang w:val="en-US"/>
                                    </w:rPr>
                                    <w:t>location</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72" type="#_x0000_t202" style="position:absolute;left:0;text-align:left;margin-left:145pt;margin-top:32.35pt;width:220.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" stroked="f">
                      <v:textbox style="mso-fit-shape-to-text:t" inset="0,0,0,0">
                        <w:txbxContent>
                          <w:p w:rsidR="006B07FB" w:rsidRPr="0004366C" w:rsidRDefault="006B07FB" w:rsidP="0004366C">
                            <w:pPr>
                              <w:pStyle w:val="Lgende"/>
                              <w:rPr>
                                <w:noProof/>
                                <w:lang w:val="en-US" w:eastAsia="fr-FR"/>
                              </w:rPr>
                            </w:pPr>
                            <w:r w:rsidRPr="0004366C">
                              <w:rPr>
                                <w:lang w:val="en-US"/>
                              </w:rPr>
                              <w:t xml:space="preserve">Figure </w:t>
                            </w:r>
                            <w:r>
                              <w:fldChar w:fldCharType="begin"/>
                            </w:r>
                            <w:r w:rsidRPr="0004366C">
                              <w:rPr>
                                <w:lang w:val="en-US"/>
                              </w:rPr>
                              <w:instrText xml:space="preserve"> SEQ Figure \* ARABIC </w:instrText>
                            </w:r>
                            <w:r>
                              <w:fldChar w:fldCharType="separate"/>
                            </w:r>
                            <w:r w:rsidR="00A80CDB">
                              <w:rPr>
                                <w:noProof/>
                                <w:lang w:val="en-US"/>
                              </w:rPr>
                              <w:t>3</w:t>
                            </w:r>
                            <w:r>
                              <w:fldChar w:fldCharType="end"/>
                            </w:r>
                            <w:r w:rsidRPr="0004366C">
                              <w:rPr>
                                <w:lang w:val="en-US"/>
                              </w:rPr>
                              <w:t xml:space="preserve">: The thickness of the part at various </w:t>
                            </w:r>
                            <w:proofErr w:type="gramStart"/>
                            <w:r w:rsidRPr="0004366C">
                              <w:rPr>
                                <w:lang w:val="en-US"/>
                              </w:rPr>
                              <w:t>location</w:t>
                            </w:r>
                            <w:proofErr w:type="gramEnd"/>
                          </w:p>
                        </w:txbxContent>
                      </v:textbox>
                    </v:shape>
                  </w:pict>
                </mc:Fallback>
              </mc:AlternateContent>
            </w:r>
            <w:r w:rsidR="00C1223F">
              <w:rPr>
                <w:lang w:val="en-US"/>
              </w:rPr>
              <w:t>3.090</w:t>
            </w:r>
          </w:p>
        </w:tc>
      </w:tr>
      <w:tr w:rsidR="008C4681" w:rsidTr="008C4681">
        <w:tc>
          <w:tcPr>
            <w:tcW w:w="1755" w:type="dxa"/>
          </w:tcPr>
          <w:p w:rsidR="008C4681" w:rsidRDefault="00C1223F" w:rsidP="00DF6B2A">
            <w:pPr>
              <w:spacing w:after="0" w:line="240" w:lineRule="auto"/>
              <w:jc w:val="center"/>
              <w:rPr>
                <w:lang w:val="en-US"/>
              </w:rPr>
            </w:pPr>
            <w:r>
              <w:rPr>
                <w:lang w:val="en-US"/>
              </w:rPr>
              <w:t>9</w:t>
            </w:r>
          </w:p>
        </w:tc>
        <w:tc>
          <w:tcPr>
            <w:tcW w:w="1755" w:type="dxa"/>
          </w:tcPr>
          <w:p w:rsidR="008C4681" w:rsidRDefault="00C1223F" w:rsidP="00DF6B2A">
            <w:pPr>
              <w:spacing w:after="0" w:line="240" w:lineRule="auto"/>
              <w:jc w:val="center"/>
              <w:rPr>
                <w:lang w:val="en-US"/>
              </w:rPr>
            </w:pPr>
            <w:r>
              <w:rPr>
                <w:lang w:val="en-US"/>
              </w:rPr>
              <w:t>3.690</w:t>
            </w:r>
          </w:p>
        </w:tc>
      </w:tr>
      <w:tr w:rsidR="008C4681" w:rsidTr="008C4681">
        <w:tc>
          <w:tcPr>
            <w:tcW w:w="1755" w:type="dxa"/>
          </w:tcPr>
          <w:p w:rsidR="008C4681" w:rsidRDefault="00C1223F" w:rsidP="00DF6B2A">
            <w:pPr>
              <w:spacing w:after="0" w:line="240" w:lineRule="auto"/>
              <w:jc w:val="center"/>
              <w:rPr>
                <w:lang w:val="en-US"/>
              </w:rPr>
            </w:pPr>
            <w:r>
              <w:rPr>
                <w:lang w:val="en-US"/>
              </w:rPr>
              <w:t>10</w:t>
            </w:r>
          </w:p>
        </w:tc>
        <w:tc>
          <w:tcPr>
            <w:tcW w:w="1755" w:type="dxa"/>
          </w:tcPr>
          <w:p w:rsidR="008C4681" w:rsidRDefault="00C1223F" w:rsidP="00DF6B2A">
            <w:pPr>
              <w:spacing w:after="0" w:line="240" w:lineRule="auto"/>
              <w:jc w:val="center"/>
              <w:rPr>
                <w:lang w:val="en-US"/>
              </w:rPr>
            </w:pPr>
            <w:r>
              <w:rPr>
                <w:lang w:val="en-US"/>
              </w:rPr>
              <w:t>2.874</w:t>
            </w:r>
          </w:p>
        </w:tc>
      </w:tr>
      <w:tr w:rsidR="008C4681" w:rsidTr="008C4681">
        <w:tc>
          <w:tcPr>
            <w:tcW w:w="1755" w:type="dxa"/>
          </w:tcPr>
          <w:p w:rsidR="008C4681" w:rsidRDefault="00C1223F" w:rsidP="00DF6B2A">
            <w:pPr>
              <w:spacing w:after="0" w:line="240" w:lineRule="auto"/>
              <w:jc w:val="center"/>
              <w:rPr>
                <w:lang w:val="en-US"/>
              </w:rPr>
            </w:pPr>
            <w:r>
              <w:rPr>
                <w:lang w:val="en-US"/>
              </w:rPr>
              <w:t>11</w:t>
            </w:r>
          </w:p>
        </w:tc>
        <w:tc>
          <w:tcPr>
            <w:tcW w:w="1755" w:type="dxa"/>
          </w:tcPr>
          <w:p w:rsidR="008C4681" w:rsidRDefault="00C1223F" w:rsidP="00DF6B2A">
            <w:pPr>
              <w:spacing w:after="0" w:line="240" w:lineRule="auto"/>
              <w:jc w:val="center"/>
              <w:rPr>
                <w:lang w:val="en-US"/>
              </w:rPr>
            </w:pPr>
            <w:r>
              <w:rPr>
                <w:lang w:val="en-US"/>
              </w:rPr>
              <w:t>2.926</w:t>
            </w:r>
          </w:p>
        </w:tc>
      </w:tr>
      <w:tr w:rsidR="008C4681" w:rsidTr="008C4681">
        <w:tc>
          <w:tcPr>
            <w:tcW w:w="1755" w:type="dxa"/>
          </w:tcPr>
          <w:p w:rsidR="008C4681" w:rsidRDefault="00C1223F" w:rsidP="00DF6B2A">
            <w:pPr>
              <w:spacing w:after="0" w:line="240" w:lineRule="auto"/>
              <w:jc w:val="center"/>
              <w:rPr>
                <w:lang w:val="en-US"/>
              </w:rPr>
            </w:pPr>
            <w:r>
              <w:rPr>
                <w:lang w:val="en-US"/>
              </w:rPr>
              <w:t>12</w:t>
            </w:r>
          </w:p>
        </w:tc>
        <w:tc>
          <w:tcPr>
            <w:tcW w:w="1755" w:type="dxa"/>
          </w:tcPr>
          <w:p w:rsidR="008C4681" w:rsidRDefault="00C1223F" w:rsidP="0004366C">
            <w:pPr>
              <w:keepNext/>
              <w:spacing w:after="0" w:line="240" w:lineRule="auto"/>
              <w:jc w:val="center"/>
              <w:rPr>
                <w:lang w:val="en-US"/>
              </w:rPr>
            </w:pPr>
            <w:r>
              <w:rPr>
                <w:lang w:val="en-US"/>
              </w:rPr>
              <w:t>2.970</w:t>
            </w:r>
          </w:p>
        </w:tc>
      </w:tr>
    </w:tbl>
    <w:p w:rsidR="007C2C9A" w:rsidRDefault="0004366C" w:rsidP="0004366C">
      <w:pPr>
        <w:pStyle w:val="Lgende"/>
        <w:rPr>
          <w:lang w:val="en-US"/>
        </w:rPr>
      </w:pPr>
      <w:r w:rsidRPr="0004366C">
        <w:rPr>
          <w:lang w:val="en-US"/>
        </w:rPr>
        <w:t xml:space="preserve">Table </w:t>
      </w:r>
      <w:r>
        <w:fldChar w:fldCharType="begin"/>
      </w:r>
      <w:r w:rsidRPr="0004366C">
        <w:rPr>
          <w:lang w:val="en-US"/>
        </w:rPr>
        <w:instrText xml:space="preserve"> SEQ Table \* ARABIC </w:instrText>
      </w:r>
      <w:r>
        <w:fldChar w:fldCharType="separate"/>
      </w:r>
      <w:r w:rsidRPr="0004366C">
        <w:rPr>
          <w:noProof/>
          <w:lang w:val="en-US"/>
        </w:rPr>
        <w:t>3</w:t>
      </w:r>
      <w:r>
        <w:fldChar w:fldCharType="end"/>
      </w:r>
      <w:r w:rsidRPr="0004366C">
        <w:rPr>
          <w:lang w:val="en-US"/>
        </w:rPr>
        <w:t>: Thicknesses of the manufactured part</w:t>
      </w:r>
    </w:p>
    <w:p w:rsidR="008C4681" w:rsidRDefault="008C4681" w:rsidP="00DF6B2A">
      <w:pPr>
        <w:spacing w:after="0" w:line="240" w:lineRule="auto"/>
        <w:jc w:val="both"/>
        <w:rPr>
          <w:lang w:val="en-US"/>
        </w:rPr>
      </w:pPr>
    </w:p>
    <w:p w:rsidR="008C4681" w:rsidRDefault="00C1223F" w:rsidP="00DF6B2A">
      <w:pPr>
        <w:spacing w:after="0" w:line="240" w:lineRule="auto"/>
        <w:jc w:val="both"/>
        <w:rPr>
          <w:lang w:val="en-US"/>
        </w:rPr>
      </w:pPr>
      <w:r>
        <w:rPr>
          <w:lang w:val="en-US"/>
        </w:rPr>
        <w:t xml:space="preserve">The density of the glass fibers </w:t>
      </w:r>
      <w:proofErr w:type="gramStart"/>
      <w:r>
        <w:rPr>
          <w:lang w:val="en-US"/>
        </w:rPr>
        <w:t xml:space="preserve">is </w:t>
      </w:r>
      <w:proofErr w:type="gramEnd"/>
      <m:oMath>
        <m:sSub>
          <m:sSubPr>
            <m:ctrlPr>
              <w:rPr>
                <w:rFonts w:ascii="Cambria Math" w:hAnsi="Cambria Math"/>
                <w:b/>
                <w:i/>
                <w:lang w:val="en-US"/>
              </w:rPr>
            </m:ctrlPr>
          </m:sSubPr>
          <m:e>
            <m:r>
              <m:rPr>
                <m:sty m:val="bi"/>
              </m:rPr>
              <w:rPr>
                <w:rFonts w:ascii="Cambria Math" w:hAnsi="Cambria Math"/>
                <w:lang w:val="en-US"/>
              </w:rPr>
              <m:t>d</m:t>
            </m:r>
          </m:e>
          <m:sub>
            <m:r>
              <m:rPr>
                <m:sty m:val="bi"/>
              </m:rPr>
              <w:rPr>
                <w:rFonts w:ascii="Cambria Math" w:hAnsi="Cambria Math"/>
                <w:lang w:val="en-US"/>
              </w:rPr>
              <m:t>fiber</m:t>
            </m:r>
          </m:sub>
        </m:sSub>
        <m:r>
          <m:rPr>
            <m:sty m:val="bi"/>
          </m:rPr>
          <w:rPr>
            <w:rFonts w:ascii="Cambria Math" w:hAnsi="Cambria Math"/>
            <w:lang w:val="en-US"/>
          </w:rPr>
          <m:t>=2.58 g/</m:t>
        </m:r>
        <m:sSup>
          <m:sSupPr>
            <m:ctrlPr>
              <w:rPr>
                <w:rFonts w:ascii="Cambria Math" w:hAnsi="Cambria Math"/>
                <w:b/>
                <w:i/>
                <w:lang w:val="en-US"/>
              </w:rPr>
            </m:ctrlPr>
          </m:sSupPr>
          <m:e>
            <m:r>
              <m:rPr>
                <m:sty m:val="bi"/>
              </m:rPr>
              <w:rPr>
                <w:rFonts w:ascii="Cambria Math" w:hAnsi="Cambria Math"/>
                <w:lang w:val="en-US"/>
              </w:rPr>
              <m:t>cm</m:t>
            </m:r>
          </m:e>
          <m:sup>
            <m:r>
              <m:rPr>
                <m:sty m:val="bi"/>
              </m:rPr>
              <w:rPr>
                <w:rFonts w:ascii="Cambria Math" w:hAnsi="Cambria Math"/>
                <w:lang w:val="en-US"/>
              </w:rPr>
              <m:t>3</m:t>
            </m:r>
          </m:sup>
        </m:sSup>
      </m:oMath>
      <w:r>
        <w:rPr>
          <w:lang w:val="en-US"/>
        </w:rPr>
        <w:t>. Consequently, the fiber volume is:</w:t>
      </w:r>
    </w:p>
    <w:p w:rsidR="006535A0" w:rsidRDefault="006535A0" w:rsidP="00DF6B2A">
      <w:pPr>
        <w:spacing w:after="0" w:line="240" w:lineRule="auto"/>
        <w:jc w:val="both"/>
        <w:rPr>
          <w:lang w:val="en-US"/>
        </w:rPr>
      </w:pPr>
    </w:p>
    <w:p w:rsidR="00C1223F" w:rsidRDefault="002F23CB" w:rsidP="00DF6B2A">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fiber</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fiber</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fiber</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495</m:t>
              </m:r>
            </m:num>
            <m:den>
              <m:r>
                <w:rPr>
                  <w:rFonts w:ascii="Cambria Math" w:hAnsi="Cambria Math"/>
                  <w:lang w:val="en-US"/>
                </w:rPr>
                <m:t>2.58</m:t>
              </m:r>
            </m:den>
          </m:f>
          <m:r>
            <w:rPr>
              <w:rFonts w:ascii="Cambria Math" w:hAnsi="Cambria Math"/>
              <w:lang w:val="en-US"/>
            </w:rPr>
            <m:t>=</m:t>
          </m:r>
          <m:r>
            <m:rPr>
              <m:sty m:val="bi"/>
            </m:rPr>
            <w:rPr>
              <w:rFonts w:ascii="Cambria Math" w:hAnsi="Cambria Math"/>
              <w:lang w:val="en-US"/>
            </w:rPr>
            <m:t xml:space="preserve">191.86 </m:t>
          </m:r>
          <m:sSup>
            <m:sSupPr>
              <m:ctrlPr>
                <w:rPr>
                  <w:rFonts w:ascii="Cambria Math" w:hAnsi="Cambria Math"/>
                  <w:b/>
                  <w:i/>
                  <w:lang w:val="en-US"/>
                </w:rPr>
              </m:ctrlPr>
            </m:sSupPr>
            <m:e>
              <m:r>
                <m:rPr>
                  <m:sty m:val="bi"/>
                </m:rPr>
                <w:rPr>
                  <w:rFonts w:ascii="Cambria Math" w:hAnsi="Cambria Math"/>
                  <w:lang w:val="en-US"/>
                </w:rPr>
                <m:t>cm</m:t>
              </m:r>
            </m:e>
            <m:sup>
              <m:r>
                <m:rPr>
                  <m:sty m:val="bi"/>
                </m:rPr>
                <w:rPr>
                  <w:rFonts w:ascii="Cambria Math" w:hAnsi="Cambria Math"/>
                  <w:lang w:val="en-US"/>
                </w:rPr>
                <m:t>3</m:t>
              </m:r>
            </m:sup>
          </m:sSup>
        </m:oMath>
      </m:oMathPara>
    </w:p>
    <w:p w:rsidR="00C1223F" w:rsidRDefault="00C1223F" w:rsidP="00DF6B2A">
      <w:pPr>
        <w:spacing w:after="0" w:line="240" w:lineRule="auto"/>
        <w:jc w:val="both"/>
        <w:rPr>
          <w:lang w:val="en-US"/>
        </w:rPr>
      </w:pPr>
      <w:r>
        <w:rPr>
          <w:lang w:val="en-US"/>
        </w:rPr>
        <w:t>Then,</w:t>
      </w:r>
    </w:p>
    <w:p w:rsidR="00C1223F" w:rsidRDefault="002F23CB" w:rsidP="00DF6B2A">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fiber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191.86</m:t>
              </m:r>
            </m:num>
            <m:den>
              <m:r>
                <w:rPr>
                  <w:rFonts w:ascii="Cambria Math" w:hAnsi="Cambria Math"/>
                  <w:lang w:val="en-US"/>
                </w:rPr>
                <m:t>378.16</m:t>
              </m:r>
            </m:den>
          </m:f>
          <m:r>
            <w:rPr>
              <w:rFonts w:ascii="Cambria Math" w:hAnsi="Cambria Math"/>
              <w:lang w:val="en-US"/>
            </w:rPr>
            <m:t>×100=</m:t>
          </m:r>
          <m:r>
            <m:rPr>
              <m:sty m:val="bi"/>
            </m:rPr>
            <w:rPr>
              <w:rFonts w:ascii="Cambria Math" w:hAnsi="Cambria Math"/>
              <w:lang w:val="en-US"/>
            </w:rPr>
            <m:t>50.74 %</m:t>
          </m:r>
        </m:oMath>
      </m:oMathPara>
    </w:p>
    <w:p w:rsidR="006535A0" w:rsidRDefault="006535A0" w:rsidP="00DF6B2A">
      <w:pPr>
        <w:spacing w:after="0" w:line="240" w:lineRule="auto"/>
        <w:jc w:val="both"/>
        <w:rPr>
          <w:lang w:val="en-US"/>
        </w:rPr>
      </w:pPr>
    </w:p>
    <w:p w:rsidR="006535A0" w:rsidRDefault="006535A0" w:rsidP="00DF6B2A">
      <w:pPr>
        <w:spacing w:after="0" w:line="240" w:lineRule="auto"/>
        <w:jc w:val="both"/>
        <w:rPr>
          <w:lang w:val="en-US"/>
        </w:rPr>
      </w:pPr>
      <w:r>
        <w:rPr>
          <w:lang w:val="en-US"/>
        </w:rPr>
        <w:t xml:space="preserve">The fiber volume fraction thanks to the thickness takes into account the voids in the composite plate. </w:t>
      </w:r>
      <w:r w:rsidR="008A5751">
        <w:rPr>
          <w:lang w:val="en-US"/>
        </w:rPr>
        <w:t xml:space="preserve">Therefore, the fiber volume fraction estimated from the weight of the part and from the thickness measurement is not similar. The difference estimations are due to the voids. These volume fractions give an indication of the </w:t>
      </w:r>
      <w:r w:rsidR="00A80CDB">
        <w:rPr>
          <w:lang w:val="en-US"/>
        </w:rPr>
        <w:t>amount</w:t>
      </w:r>
      <w:r w:rsidR="008A5751">
        <w:rPr>
          <w:lang w:val="en-US"/>
        </w:rPr>
        <w:t xml:space="preserve"> of voids. Closer the values are</w:t>
      </w:r>
      <w:proofErr w:type="gramStart"/>
      <w:r w:rsidR="008A5751">
        <w:rPr>
          <w:lang w:val="en-US"/>
        </w:rPr>
        <w:t>,</w:t>
      </w:r>
      <w:proofErr w:type="gramEnd"/>
      <w:r w:rsidR="008A5751">
        <w:rPr>
          <w:lang w:val="en-US"/>
        </w:rPr>
        <w:t xml:space="preserve"> the better quality is.</w:t>
      </w:r>
    </w:p>
    <w:p w:rsidR="00C1223F" w:rsidRDefault="00C1223F" w:rsidP="00DF6B2A">
      <w:pPr>
        <w:spacing w:after="0" w:line="240" w:lineRule="auto"/>
        <w:jc w:val="center"/>
        <w:rPr>
          <w:lang w:val="en-US"/>
        </w:rPr>
      </w:pPr>
      <w:r>
        <w:rPr>
          <w:lang w:val="en-US"/>
        </w:rPr>
        <w:t xml:space="preserve"> </w:t>
      </w:r>
    </w:p>
    <w:p w:rsidR="00860E80" w:rsidRPr="000F43EF" w:rsidRDefault="00860E80" w:rsidP="00A80CDB">
      <w:pPr>
        <w:spacing w:after="0" w:line="240" w:lineRule="auto"/>
        <w:rPr>
          <w:lang w:val="en-US"/>
        </w:rPr>
      </w:pPr>
    </w:p>
    <w:p w:rsidR="0094089C" w:rsidRDefault="0094089C" w:rsidP="00DF6B2A">
      <w:pPr>
        <w:pStyle w:val="Titre1"/>
        <w:rPr>
          <w:lang w:val="en-US"/>
        </w:rPr>
      </w:pPr>
      <w:bookmarkStart w:id="7" w:name="_Toc400453513"/>
      <w:r>
        <w:rPr>
          <w:lang w:val="en-US"/>
        </w:rPr>
        <w:t>Conclusion</w:t>
      </w:r>
      <w:bookmarkEnd w:id="7"/>
    </w:p>
    <w:p w:rsidR="00220832" w:rsidRDefault="00220832" w:rsidP="00DF6B2A">
      <w:pPr>
        <w:spacing w:after="0" w:line="240" w:lineRule="auto"/>
        <w:rPr>
          <w:lang w:val="en-US"/>
        </w:rPr>
      </w:pPr>
    </w:p>
    <w:p w:rsidR="00220832" w:rsidRDefault="00D14017" w:rsidP="00D14017">
      <w:pPr>
        <w:spacing w:after="0" w:line="240" w:lineRule="auto"/>
        <w:jc w:val="both"/>
        <w:rPr>
          <w:lang w:val="en-US"/>
        </w:rPr>
      </w:pPr>
      <w:r>
        <w:rPr>
          <w:lang w:val="en-US"/>
        </w:rPr>
        <w:t>We manufactured a composite plate by resin infusion and we analyzed the process. According to the group, we did not use the same inlet and vent positions. After the infusion, we shared the permeability calculations and the observations to conclude on the effects of the different parameters.</w:t>
      </w:r>
    </w:p>
    <w:p w:rsidR="00D14017" w:rsidRDefault="00D14017" w:rsidP="00D14017">
      <w:pPr>
        <w:spacing w:after="0" w:line="240" w:lineRule="auto"/>
        <w:jc w:val="both"/>
        <w:rPr>
          <w:lang w:val="en-US"/>
        </w:rPr>
      </w:pPr>
    </w:p>
    <w:p w:rsidR="00D14017" w:rsidRPr="00220832" w:rsidRDefault="00D14017" w:rsidP="00D14017">
      <w:pPr>
        <w:spacing w:after="0" w:line="240" w:lineRule="auto"/>
        <w:jc w:val="both"/>
        <w:rPr>
          <w:lang w:val="en-US"/>
        </w:rPr>
      </w:pPr>
      <w:r>
        <w:rPr>
          <w:lang w:val="en-US"/>
        </w:rPr>
        <w:t xml:space="preserve">First, the quantity of voids is not constant. Indeed, contrary to us, the group 3 clamped the inlet and vent once the resin has reached the vent. The group 3 has more voids. Then, the local </w:t>
      </w:r>
      <w:proofErr w:type="gramStart"/>
      <w:r>
        <w:rPr>
          <w:lang w:val="en-US"/>
        </w:rPr>
        <w:t>variation of a fiber perform</w:t>
      </w:r>
      <w:proofErr w:type="gramEnd"/>
      <w:r>
        <w:rPr>
          <w:lang w:val="en-US"/>
        </w:rPr>
        <w:t xml:space="preserve"> and inappropriate inlet and/or vent positions</w:t>
      </w:r>
      <w:r w:rsidR="00D01A6F">
        <w:rPr>
          <w:lang w:val="en-US"/>
        </w:rPr>
        <w:t xml:space="preserve"> are the cause of dry sport formation. Resin flows faster around the low permeability region and can cause the formation of dry spot around the high-permeability region.</w:t>
      </w:r>
    </w:p>
    <w:sectPr w:rsidR="00D14017" w:rsidRPr="00220832" w:rsidSect="0094089C">
      <w:headerReference w:type="default" r:id="rId23"/>
      <w:footerReference w:type="defaul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D49" w:rsidRDefault="00EA3D49" w:rsidP="0094089C">
      <w:pPr>
        <w:spacing w:after="0" w:line="240" w:lineRule="auto"/>
      </w:pPr>
      <w:r>
        <w:separator/>
      </w:r>
    </w:p>
  </w:endnote>
  <w:endnote w:type="continuationSeparator" w:id="0">
    <w:p w:rsidR="00EA3D49" w:rsidRDefault="00EA3D49" w:rsidP="00940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FB" w:rsidRDefault="006B07FB">
    <w:pPr>
      <w:pStyle w:val="Pieddepage"/>
      <w:rPr>
        <w:color w:val="000000" w:themeColor="text1"/>
        <w:sz w:val="24"/>
        <w:szCs w:val="24"/>
      </w:rPr>
    </w:pPr>
    <w:r>
      <w:rPr>
        <w:color w:val="000000" w:themeColor="text1"/>
        <w:sz w:val="24"/>
        <w:szCs w:val="24"/>
      </w:rPr>
      <w:t>Céline Blanchard, Marie Jolly</w:t>
    </w:r>
  </w:p>
  <w:p w:rsidR="006B07FB" w:rsidRDefault="0032005C">
    <w:pPr>
      <w:pStyle w:val="Pieddepage"/>
    </w:pPr>
    <w:r>
      <w:rPr>
        <w:noProof/>
        <w:lang w:eastAsia="fr-FR"/>
      </w:rPr>
      <mc:AlternateContent>
        <mc:Choice Requires="wps">
          <w:drawing>
            <wp:anchor distT="0" distB="0" distL="114300" distR="114300" simplePos="0" relativeHeight="251659264" behindDoc="0" locked="0" layoutInCell="1" allowOverlap="1">
              <wp:simplePos x="0" y="0"/>
              <wp:positionH relativeFrom="page">
                <wp:posOffset>5147310</wp:posOffset>
              </wp:positionH>
              <wp:positionV relativeFrom="page">
                <wp:posOffset>9792335</wp:posOffset>
              </wp:positionV>
              <wp:extent cx="1508760" cy="389255"/>
              <wp:effectExtent l="0" t="0" r="0" b="4445"/>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89255"/>
                      </a:xfrm>
                      <a:prstGeom prst="rect">
                        <a:avLst/>
                      </a:prstGeom>
                      <a:noFill/>
                      <a:ln w="6350">
                        <a:noFill/>
                      </a:ln>
                      <a:effectLst/>
                    </wps:spPr>
                    <wps:txbx>
                      <w:txbxContent>
                        <w:p w:rsidR="006B07FB" w:rsidRPr="002C6439" w:rsidRDefault="006B07FB">
                          <w:pPr>
                            <w:pStyle w:val="Pieddepage"/>
                            <w:jc w:val="right"/>
                            <w:rPr>
                              <w:rFonts w:ascii="Cambria" w:hAnsi="Cambria"/>
                              <w:color w:val="000000"/>
                              <w:sz w:val="40"/>
                              <w:szCs w:val="40"/>
                            </w:rPr>
                          </w:pPr>
                          <w:r w:rsidRPr="002C6439">
                            <w:rPr>
                              <w:rFonts w:ascii="Cambria" w:hAnsi="Cambria"/>
                              <w:color w:val="000000"/>
                              <w:sz w:val="40"/>
                              <w:szCs w:val="40"/>
                            </w:rPr>
                            <w:fldChar w:fldCharType="begin"/>
                          </w:r>
                          <w:r w:rsidRPr="002C6439">
                            <w:rPr>
                              <w:rFonts w:ascii="Cambria" w:hAnsi="Cambria"/>
                              <w:color w:val="000000"/>
                              <w:sz w:val="40"/>
                              <w:szCs w:val="40"/>
                            </w:rPr>
                            <w:instrText>PAGE  \* Arabic  \* MERGEFORMAT</w:instrText>
                          </w:r>
                          <w:r w:rsidRPr="002C6439">
                            <w:rPr>
                              <w:rFonts w:ascii="Cambria" w:hAnsi="Cambria"/>
                              <w:color w:val="000000"/>
                              <w:sz w:val="40"/>
                              <w:szCs w:val="40"/>
                            </w:rPr>
                            <w:fldChar w:fldCharType="separate"/>
                          </w:r>
                          <w:r w:rsidR="00731BEC">
                            <w:rPr>
                              <w:rFonts w:ascii="Cambria" w:hAnsi="Cambria"/>
                              <w:noProof/>
                              <w:color w:val="000000"/>
                              <w:sz w:val="40"/>
                              <w:szCs w:val="40"/>
                            </w:rPr>
                            <w:t>3</w:t>
                          </w:r>
                          <w:r w:rsidRPr="002C6439">
                            <w:rPr>
                              <w:rFonts w:ascii="Cambria" w:hAnsi="Cambria"/>
                              <w:color w:val="000000"/>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6" o:spid="_x0000_s1073" type="#_x0000_t202" style="position:absolute;margin-left:405.3pt;margin-top:771.05pt;width:118.8pt;height:3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" filled="f" stroked="f" strokeweight=".5pt">
              <v:path arrowok="t"/>
              <v:textbox style="mso-fit-shape-to-text:t">
                <w:txbxContent>
                  <w:p w:rsidR="006B07FB" w:rsidRPr="002C6439" w:rsidRDefault="006B07FB">
                    <w:pPr>
                      <w:pStyle w:val="Pieddepage"/>
                      <w:jc w:val="right"/>
                      <w:rPr>
                        <w:rFonts w:ascii="Cambria" w:hAnsi="Cambria"/>
                        <w:color w:val="000000"/>
                        <w:sz w:val="40"/>
                        <w:szCs w:val="40"/>
                      </w:rPr>
                    </w:pPr>
                    <w:r w:rsidRPr="002C6439">
                      <w:rPr>
                        <w:rFonts w:ascii="Cambria" w:hAnsi="Cambria"/>
                        <w:color w:val="000000"/>
                        <w:sz w:val="40"/>
                        <w:szCs w:val="40"/>
                      </w:rPr>
                      <w:fldChar w:fldCharType="begin"/>
                    </w:r>
                    <w:r w:rsidRPr="002C6439">
                      <w:rPr>
                        <w:rFonts w:ascii="Cambria" w:hAnsi="Cambria"/>
                        <w:color w:val="000000"/>
                        <w:sz w:val="40"/>
                        <w:szCs w:val="40"/>
                      </w:rPr>
                      <w:instrText>PAGE  \* Arabic  \* MERGEFORMAT</w:instrText>
                    </w:r>
                    <w:r w:rsidRPr="002C6439">
                      <w:rPr>
                        <w:rFonts w:ascii="Cambria" w:hAnsi="Cambria"/>
                        <w:color w:val="000000"/>
                        <w:sz w:val="40"/>
                        <w:szCs w:val="40"/>
                      </w:rPr>
                      <w:fldChar w:fldCharType="separate"/>
                    </w:r>
                    <w:r w:rsidR="00731BEC">
                      <w:rPr>
                        <w:rFonts w:ascii="Cambria" w:hAnsi="Cambria"/>
                        <w:noProof/>
                        <w:color w:val="000000"/>
                        <w:sz w:val="40"/>
                        <w:szCs w:val="40"/>
                      </w:rPr>
                      <w:t>3</w:t>
                    </w:r>
                    <w:r w:rsidRPr="002C6439">
                      <w:rPr>
                        <w:rFonts w:ascii="Cambria" w:hAnsi="Cambria"/>
                        <w:color w:val="000000"/>
                        <w:sz w:val="40"/>
                        <w:szCs w:val="40"/>
                      </w:rPr>
                      <w:fldChar w:fldCharType="end"/>
                    </w:r>
                  </w:p>
                </w:txbxContent>
              </v:textbox>
              <w10:wrap anchorx="page" anchory="page"/>
            </v:shape>
          </w:pict>
        </mc:Fallback>
      </mc:AlternateContent>
    </w:r>
    <w:r>
      <w:rPr>
        <w:noProof/>
        <w:color w:val="7A7A7A" w:themeColor="accent1"/>
        <w:lang w:eastAsia="fr-FR"/>
      </w:rPr>
      <mc:AlternateContent>
        <mc:Choice Requires="wps">
          <w:drawing>
            <wp:anchor distT="91440" distB="91440" distL="114300" distR="114300" simplePos="0" relativeHeight="251660288" behindDoc="1" locked="0" layoutInCell="1" allowOverlap="1">
              <wp:simplePos x="0" y="0"/>
              <wp:positionH relativeFrom="page">
                <wp:posOffset>899795</wp:posOffset>
              </wp:positionH>
              <wp:positionV relativeFrom="page">
                <wp:posOffset>9792335</wp:posOffset>
              </wp:positionV>
              <wp:extent cx="5754370" cy="36195"/>
              <wp:effectExtent l="0" t="0" r="0" b="1905"/>
              <wp:wrapSquare wrapText="bothSides"/>
              <wp:docPr id="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70.85pt;margin-top:771.05pt;width:453.1pt;height:2.85pt;z-index:-251656192;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" fillcolor="#4f81bd" stroked="f" strokeweight="2pt">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D49" w:rsidRDefault="00EA3D49" w:rsidP="0094089C">
      <w:pPr>
        <w:spacing w:after="0" w:line="240" w:lineRule="auto"/>
      </w:pPr>
      <w:r>
        <w:separator/>
      </w:r>
    </w:p>
  </w:footnote>
  <w:footnote w:type="continuationSeparator" w:id="0">
    <w:p w:rsidR="00EA3D49" w:rsidRDefault="00EA3D49" w:rsidP="00940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6B07FB" w:rsidRPr="002C6439">
      <w:tc>
        <w:tcPr>
          <w:tcW w:w="3500" w:type="pct"/>
          <w:tcBorders>
            <w:bottom w:val="single" w:sz="4" w:space="0" w:color="auto"/>
          </w:tcBorders>
          <w:vAlign w:val="bottom"/>
        </w:tcPr>
        <w:p w:rsidR="006B07FB" w:rsidRPr="002C6439" w:rsidRDefault="006B07FB">
          <w:pPr>
            <w:pStyle w:val="En-tte"/>
            <w:jc w:val="right"/>
            <w:rPr>
              <w:rFonts w:eastAsiaTheme="minorHAnsi"/>
              <w:color w:val="3C5184" w:themeColor="accent3" w:themeShade="BF"/>
              <w:sz w:val="24"/>
              <w:szCs w:val="24"/>
              <w:lang w:val="en-US"/>
            </w:rPr>
          </w:pPr>
          <w:r>
            <w:rPr>
              <w:rFonts w:eastAsiaTheme="minorHAnsi"/>
              <w:noProof/>
              <w:lang w:eastAsia="fr-FR"/>
            </w:rPr>
            <w:drawing>
              <wp:anchor distT="0" distB="0" distL="114300" distR="114300" simplePos="0" relativeHeight="251664384" behindDoc="0" locked="0" layoutInCell="1" allowOverlap="1">
                <wp:simplePos x="0" y="0"/>
                <wp:positionH relativeFrom="column">
                  <wp:posOffset>208915</wp:posOffset>
                </wp:positionH>
                <wp:positionV relativeFrom="paragraph">
                  <wp:posOffset>-394716</wp:posOffset>
                </wp:positionV>
                <wp:extent cx="425704" cy="567309"/>
                <wp:effectExtent l="190500" t="152400" r="164846" b="137541"/>
                <wp:wrapNone/>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1">
                          <a:extLst/>
                        </a:blip>
                        <a:srcRect l="35730" t="37407" r="55194" b="42349"/>
                        <a:stretch/>
                      </pic:blipFill>
                      <pic:spPr bwMode="auto">
                        <a:xfrm>
                          <a:off x="0" y="0"/>
                          <a:ext cx="425704" cy="567309"/>
                        </a:xfrm>
                        <a:prstGeom prst="rect">
                          <a:avLst/>
                        </a:prstGeom>
                        <a:ln>
                          <a:noFill/>
                        </a:ln>
                        <a:effectLst>
                          <a:outerShdw blurRad="190500" algn="tl" rotWithShape="0">
                            <a:srgbClr val="000000">
                              <a:alpha val="70000"/>
                            </a:srgbClr>
                          </a:outerShdw>
                        </a:effectLst>
                        <a:extLst/>
                      </pic:spPr>
                    </pic:pic>
                  </a:graphicData>
                </a:graphic>
              </wp:anchor>
            </w:drawing>
          </w:r>
          <w:r>
            <w:rPr>
              <w:rFonts w:eastAsiaTheme="minorHAnsi"/>
              <w:noProof/>
              <w:lang w:eastAsia="fr-FR"/>
            </w:rPr>
            <w:drawing>
              <wp:anchor distT="0" distB="0" distL="114300" distR="114300" simplePos="0" relativeHeight="251662336" behindDoc="0" locked="0" layoutInCell="1" allowOverlap="1">
                <wp:simplePos x="0" y="0"/>
                <wp:positionH relativeFrom="column">
                  <wp:posOffset>-512445</wp:posOffset>
                </wp:positionH>
                <wp:positionV relativeFrom="paragraph">
                  <wp:posOffset>-416560</wp:posOffset>
                </wp:positionV>
                <wp:extent cx="582930" cy="582930"/>
                <wp:effectExtent l="0" t="0" r="7620" b="0"/>
                <wp:wrapNone/>
                <wp:docPr id="4" name="Picture 2" descr="C:\Users\MarieJ\Desktop\LOGO M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J\Desktop\LOGO MINES.png"/>
                        <pic:cNvPicPr>
                          <a:picLocks noChangeAspect="1" noChangeArrowheads="1"/>
                        </pic:cNvPicPr>
                      </pic:nvPicPr>
                      <pic:blipFill>
                        <a:blip r:embed="rId2"/>
                        <a:srcRect/>
                        <a:stretch>
                          <a:fillRect/>
                        </a:stretch>
                      </pic:blipFill>
                      <pic:spPr bwMode="auto">
                        <a:xfrm>
                          <a:off x="0" y="0"/>
                          <a:ext cx="582930" cy="582930"/>
                        </a:xfrm>
                        <a:prstGeom prst="rect">
                          <a:avLst/>
                        </a:prstGeom>
                        <a:noFill/>
                        <a:ln w="9525">
                          <a:noFill/>
                          <a:miter lim="800000"/>
                          <a:headEnd/>
                          <a:tailEnd/>
                        </a:ln>
                      </pic:spPr>
                    </pic:pic>
                  </a:graphicData>
                </a:graphic>
              </wp:anchor>
            </w:drawing>
          </w:r>
          <w:r w:rsidRPr="002C6439">
            <w:rPr>
              <w:rFonts w:eastAsiaTheme="minorHAnsi"/>
              <w:b/>
              <w:bCs/>
              <w:color w:val="3C5184" w:themeColor="accent3" w:themeShade="BF"/>
              <w:sz w:val="24"/>
              <w:szCs w:val="24"/>
              <w:lang w:val="en-US"/>
            </w:rPr>
            <w:t>[</w:t>
          </w:r>
          <w:r w:rsidRPr="002C6439">
            <w:rPr>
              <w:rFonts w:eastAsiaTheme="minorHAnsi"/>
              <w:lang w:val="en-US"/>
            </w:rPr>
            <w:t>Manufacturing of a composite plate by resin infusion</w:t>
          </w:r>
          <w:r w:rsidRPr="002C6439">
            <w:rPr>
              <w:rFonts w:eastAsiaTheme="minorHAnsi"/>
              <w:b/>
              <w:bCs/>
              <w:color w:val="3C5184" w:themeColor="accent3" w:themeShade="BF"/>
              <w:sz w:val="24"/>
              <w:szCs w:val="24"/>
              <w:lang w:val="en-US"/>
            </w:rPr>
            <w:t>]</w:t>
          </w:r>
        </w:p>
      </w:tc>
      <w:tc>
        <w:tcPr>
          <w:tcW w:w="1500" w:type="pct"/>
          <w:tcBorders>
            <w:bottom w:val="single" w:sz="4" w:space="0" w:color="B79000" w:themeColor="accent2" w:themeShade="BF"/>
          </w:tcBorders>
          <w:shd w:val="clear" w:color="auto" w:fill="B79000" w:themeFill="accent2" w:themeFillShade="BF"/>
          <w:vAlign w:val="bottom"/>
        </w:tcPr>
        <w:p w:rsidR="006B07FB" w:rsidRPr="002C6439" w:rsidRDefault="006B07FB" w:rsidP="0094089C">
          <w:pPr>
            <w:pStyle w:val="En-tte"/>
            <w:rPr>
              <w:rFonts w:eastAsiaTheme="minorHAnsi"/>
              <w:color w:val="FFFFFF" w:themeColor="background1"/>
            </w:rPr>
          </w:pPr>
          <w:r w:rsidRPr="002C6439">
            <w:rPr>
              <w:rFonts w:eastAsiaTheme="minorHAnsi"/>
              <w:color w:val="FFFFFF" w:themeColor="background1"/>
            </w:rPr>
            <w:t>06 octobre 2014</w:t>
          </w:r>
        </w:p>
      </w:tc>
    </w:tr>
  </w:tbl>
  <w:p w:rsidR="006B07FB" w:rsidRDefault="006B07F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3" type="#_x0000_t75" style="width:9pt;height:9pt" o:bullet="t">
        <v:imagedata r:id="rId1" o:title="BD14757_"/>
      </v:shape>
    </w:pict>
  </w:numPicBullet>
  <w:abstractNum w:abstractNumId="0">
    <w:nsid w:val="079A3C7A"/>
    <w:multiLevelType w:val="hybridMultilevel"/>
    <w:tmpl w:val="AF8ADE90"/>
    <w:lvl w:ilvl="0" w:tplc="2AD6ADF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F92547"/>
    <w:multiLevelType w:val="hybridMultilevel"/>
    <w:tmpl w:val="A4E8C7DA"/>
    <w:lvl w:ilvl="0" w:tplc="2AD6ADF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5D1FF1"/>
    <w:multiLevelType w:val="multilevel"/>
    <w:tmpl w:val="040C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36B615B6"/>
    <w:multiLevelType w:val="hybridMultilevel"/>
    <w:tmpl w:val="8DC43D06"/>
    <w:lvl w:ilvl="0" w:tplc="F44E1AB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A6561CB"/>
    <w:multiLevelType w:val="hybridMultilevel"/>
    <w:tmpl w:val="C0A29DE6"/>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9911088"/>
    <w:multiLevelType w:val="hybridMultilevel"/>
    <w:tmpl w:val="B89254AA"/>
    <w:lvl w:ilvl="0" w:tplc="5ED0EE42">
      <w:start w:val="1"/>
      <w:numFmt w:val="bullet"/>
      <w:pStyle w:val="Paragraphedeliste"/>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89C"/>
    <w:rsid w:val="000352FE"/>
    <w:rsid w:val="0004366C"/>
    <w:rsid w:val="0006751C"/>
    <w:rsid w:val="000F43EF"/>
    <w:rsid w:val="00105433"/>
    <w:rsid w:val="001A4D3E"/>
    <w:rsid w:val="001B048D"/>
    <w:rsid w:val="00220832"/>
    <w:rsid w:val="0024042B"/>
    <w:rsid w:val="002419E8"/>
    <w:rsid w:val="002568BC"/>
    <w:rsid w:val="00261F5B"/>
    <w:rsid w:val="002C6439"/>
    <w:rsid w:val="002F23CB"/>
    <w:rsid w:val="0032005C"/>
    <w:rsid w:val="003552A2"/>
    <w:rsid w:val="00370779"/>
    <w:rsid w:val="0038108C"/>
    <w:rsid w:val="003A50B3"/>
    <w:rsid w:val="004B08C2"/>
    <w:rsid w:val="004B506D"/>
    <w:rsid w:val="004D433A"/>
    <w:rsid w:val="004F6709"/>
    <w:rsid w:val="005100D9"/>
    <w:rsid w:val="00550171"/>
    <w:rsid w:val="00560EC3"/>
    <w:rsid w:val="005D296E"/>
    <w:rsid w:val="005F3699"/>
    <w:rsid w:val="006156C1"/>
    <w:rsid w:val="00645CF1"/>
    <w:rsid w:val="006535A0"/>
    <w:rsid w:val="006665C3"/>
    <w:rsid w:val="006929A9"/>
    <w:rsid w:val="006B07FB"/>
    <w:rsid w:val="006B596F"/>
    <w:rsid w:val="006C04E2"/>
    <w:rsid w:val="006C7115"/>
    <w:rsid w:val="00703A35"/>
    <w:rsid w:val="00706AE3"/>
    <w:rsid w:val="00731BEC"/>
    <w:rsid w:val="007539A1"/>
    <w:rsid w:val="007562B6"/>
    <w:rsid w:val="007C2C9A"/>
    <w:rsid w:val="007C3B69"/>
    <w:rsid w:val="00860E80"/>
    <w:rsid w:val="008A5751"/>
    <w:rsid w:val="008B5EC5"/>
    <w:rsid w:val="008C4681"/>
    <w:rsid w:val="008C5264"/>
    <w:rsid w:val="009142B7"/>
    <w:rsid w:val="0094089C"/>
    <w:rsid w:val="00953C1E"/>
    <w:rsid w:val="00994C6C"/>
    <w:rsid w:val="009A2F7C"/>
    <w:rsid w:val="009F4BAF"/>
    <w:rsid w:val="00A006F2"/>
    <w:rsid w:val="00A01A5A"/>
    <w:rsid w:val="00A6509A"/>
    <w:rsid w:val="00A72594"/>
    <w:rsid w:val="00A80CDB"/>
    <w:rsid w:val="00A97A7B"/>
    <w:rsid w:val="00AA3279"/>
    <w:rsid w:val="00AF10AC"/>
    <w:rsid w:val="00B00AF4"/>
    <w:rsid w:val="00B67149"/>
    <w:rsid w:val="00BE5A84"/>
    <w:rsid w:val="00BF66E7"/>
    <w:rsid w:val="00C1223F"/>
    <w:rsid w:val="00C3583F"/>
    <w:rsid w:val="00CB540B"/>
    <w:rsid w:val="00CC6882"/>
    <w:rsid w:val="00CE60DC"/>
    <w:rsid w:val="00CF7BB5"/>
    <w:rsid w:val="00D01A6F"/>
    <w:rsid w:val="00D14017"/>
    <w:rsid w:val="00D54897"/>
    <w:rsid w:val="00D75FE8"/>
    <w:rsid w:val="00D9409A"/>
    <w:rsid w:val="00DE0CA7"/>
    <w:rsid w:val="00DF6B2A"/>
    <w:rsid w:val="00E00847"/>
    <w:rsid w:val="00E36DD9"/>
    <w:rsid w:val="00EA3D49"/>
    <w:rsid w:val="00EE7C85"/>
    <w:rsid w:val="00F007D7"/>
    <w:rsid w:val="00F80A4A"/>
    <w:rsid w:val="00F820DD"/>
    <w:rsid w:val="00FE6405"/>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TW"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9E8"/>
    <w:rPr>
      <w:iCs/>
      <w:sz w:val="21"/>
      <w:szCs w:val="21"/>
    </w:rPr>
  </w:style>
  <w:style w:type="paragraph" w:styleId="Titre1">
    <w:name w:val="heading 1"/>
    <w:basedOn w:val="Normal"/>
    <w:next w:val="Normal"/>
    <w:link w:val="Titre1Car"/>
    <w:uiPriority w:val="9"/>
    <w:qFormat/>
    <w:rsid w:val="002419E8"/>
    <w:pPr>
      <w:pBdr>
        <w:top w:val="single" w:sz="12" w:space="1" w:color="F5C201" w:themeColor="accent2"/>
        <w:left w:val="single" w:sz="12" w:space="4" w:color="F5C201" w:themeColor="accent2"/>
        <w:bottom w:val="single" w:sz="12" w:space="1" w:color="F5C201" w:themeColor="accent2"/>
        <w:right w:val="single" w:sz="12" w:space="4" w:color="F5C201" w:themeColor="accent2"/>
      </w:pBdr>
      <w:shd w:val="clear" w:color="auto" w:fill="7A7A7A" w:themeFill="accent1"/>
      <w:spacing w:line="240" w:lineRule="auto"/>
      <w:outlineLvl w:val="0"/>
    </w:pPr>
    <w:rPr>
      <w:rFonts w:asciiTheme="majorHAnsi" w:hAnsiTheme="majorHAnsi"/>
      <w:color w:val="FFFFFF"/>
      <w:sz w:val="28"/>
      <w:szCs w:val="38"/>
    </w:rPr>
  </w:style>
  <w:style w:type="paragraph" w:styleId="Titre2">
    <w:name w:val="heading 2"/>
    <w:basedOn w:val="Normal"/>
    <w:next w:val="Normal"/>
    <w:link w:val="Titre2Car"/>
    <w:uiPriority w:val="9"/>
    <w:semiHidden/>
    <w:unhideWhenUsed/>
    <w:qFormat/>
    <w:rsid w:val="002419E8"/>
    <w:pPr>
      <w:spacing w:before="200" w:after="60" w:line="240" w:lineRule="auto"/>
      <w:contextualSpacing/>
      <w:outlineLvl w:val="1"/>
    </w:pPr>
    <w:rPr>
      <w:rFonts w:asciiTheme="majorHAnsi" w:eastAsiaTheme="majorEastAsia" w:hAnsiTheme="majorHAnsi" w:cstheme="majorBidi"/>
      <w:b/>
      <w:bCs/>
      <w:outline/>
      <w:color w:val="7A7A7A"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Titre3">
    <w:name w:val="heading 3"/>
    <w:basedOn w:val="Normal"/>
    <w:next w:val="Normal"/>
    <w:link w:val="Titre3Car"/>
    <w:uiPriority w:val="9"/>
    <w:semiHidden/>
    <w:unhideWhenUsed/>
    <w:qFormat/>
    <w:rsid w:val="002419E8"/>
    <w:pPr>
      <w:spacing w:before="200" w:after="100" w:line="240" w:lineRule="auto"/>
      <w:contextualSpacing/>
      <w:outlineLvl w:val="2"/>
    </w:pPr>
    <w:rPr>
      <w:rFonts w:asciiTheme="majorHAnsi" w:eastAsiaTheme="majorEastAsia" w:hAnsiTheme="majorHAnsi" w:cstheme="majorBidi"/>
      <w:b/>
      <w:bCs/>
      <w:smallCaps/>
      <w:color w:val="B79000" w:themeColor="accent2" w:themeShade="BF"/>
      <w:spacing w:val="24"/>
      <w:sz w:val="28"/>
      <w:szCs w:val="22"/>
    </w:rPr>
  </w:style>
  <w:style w:type="paragraph" w:styleId="Titre4">
    <w:name w:val="heading 4"/>
    <w:basedOn w:val="Normal"/>
    <w:next w:val="Normal"/>
    <w:link w:val="Titre4Car"/>
    <w:uiPriority w:val="9"/>
    <w:semiHidden/>
    <w:unhideWhenUsed/>
    <w:qFormat/>
    <w:rsid w:val="002419E8"/>
    <w:pPr>
      <w:spacing w:before="200" w:after="100" w:line="240" w:lineRule="auto"/>
      <w:contextualSpacing/>
      <w:outlineLvl w:val="3"/>
    </w:pPr>
    <w:rPr>
      <w:rFonts w:asciiTheme="majorHAnsi" w:eastAsiaTheme="majorEastAsia" w:hAnsiTheme="majorHAnsi" w:cstheme="majorBidi"/>
      <w:b/>
      <w:bCs/>
      <w:color w:val="5B5B5B" w:themeColor="accent1" w:themeShade="BF"/>
      <w:sz w:val="24"/>
      <w:szCs w:val="22"/>
    </w:rPr>
  </w:style>
  <w:style w:type="paragraph" w:styleId="Titre5">
    <w:name w:val="heading 5"/>
    <w:basedOn w:val="Normal"/>
    <w:next w:val="Normal"/>
    <w:link w:val="Titre5Car"/>
    <w:uiPriority w:val="9"/>
    <w:semiHidden/>
    <w:unhideWhenUsed/>
    <w:qFormat/>
    <w:rsid w:val="002419E8"/>
    <w:pPr>
      <w:spacing w:before="200" w:after="100" w:line="240" w:lineRule="auto"/>
      <w:contextualSpacing/>
      <w:outlineLvl w:val="4"/>
    </w:pPr>
    <w:rPr>
      <w:rFonts w:asciiTheme="majorHAnsi" w:eastAsiaTheme="majorEastAsia" w:hAnsiTheme="majorHAnsi" w:cstheme="majorBidi"/>
      <w:bCs/>
      <w:caps/>
      <w:color w:val="B79000" w:themeColor="accent2" w:themeShade="BF"/>
      <w:sz w:val="22"/>
      <w:szCs w:val="22"/>
    </w:rPr>
  </w:style>
  <w:style w:type="paragraph" w:styleId="Titre6">
    <w:name w:val="heading 6"/>
    <w:basedOn w:val="Normal"/>
    <w:next w:val="Normal"/>
    <w:link w:val="Titre6Car"/>
    <w:uiPriority w:val="9"/>
    <w:semiHidden/>
    <w:unhideWhenUsed/>
    <w:qFormat/>
    <w:rsid w:val="002419E8"/>
    <w:pPr>
      <w:spacing w:before="200" w:after="100" w:line="240" w:lineRule="auto"/>
      <w:contextualSpacing/>
      <w:outlineLvl w:val="5"/>
    </w:pPr>
    <w:rPr>
      <w:rFonts w:asciiTheme="majorHAnsi" w:eastAsiaTheme="majorEastAsia" w:hAnsiTheme="majorHAnsi" w:cstheme="majorBidi"/>
      <w:color w:val="5B5B5B" w:themeColor="accent1" w:themeShade="BF"/>
      <w:sz w:val="22"/>
      <w:szCs w:val="22"/>
    </w:rPr>
  </w:style>
  <w:style w:type="paragraph" w:styleId="Titre7">
    <w:name w:val="heading 7"/>
    <w:basedOn w:val="Normal"/>
    <w:next w:val="Normal"/>
    <w:link w:val="Titre7Car"/>
    <w:uiPriority w:val="9"/>
    <w:semiHidden/>
    <w:unhideWhenUsed/>
    <w:qFormat/>
    <w:rsid w:val="002419E8"/>
    <w:pPr>
      <w:spacing w:before="200" w:after="100" w:line="240" w:lineRule="auto"/>
      <w:contextualSpacing/>
      <w:outlineLvl w:val="6"/>
    </w:pPr>
    <w:rPr>
      <w:rFonts w:asciiTheme="majorHAnsi" w:eastAsiaTheme="majorEastAsia" w:hAnsiTheme="majorHAnsi" w:cstheme="majorBidi"/>
      <w:color w:val="B79000" w:themeColor="accent2" w:themeShade="BF"/>
      <w:sz w:val="22"/>
      <w:szCs w:val="22"/>
    </w:rPr>
  </w:style>
  <w:style w:type="paragraph" w:styleId="Titre8">
    <w:name w:val="heading 8"/>
    <w:basedOn w:val="Normal"/>
    <w:next w:val="Normal"/>
    <w:link w:val="Titre8Car"/>
    <w:uiPriority w:val="9"/>
    <w:semiHidden/>
    <w:unhideWhenUsed/>
    <w:qFormat/>
    <w:rsid w:val="002419E8"/>
    <w:pPr>
      <w:spacing w:before="200" w:after="100" w:line="240" w:lineRule="auto"/>
      <w:contextualSpacing/>
      <w:outlineLvl w:val="7"/>
    </w:pPr>
    <w:rPr>
      <w:rFonts w:asciiTheme="majorHAnsi" w:eastAsiaTheme="majorEastAsia" w:hAnsiTheme="majorHAnsi" w:cstheme="majorBidi"/>
      <w:color w:val="7A7A7A" w:themeColor="accent1"/>
      <w:sz w:val="22"/>
      <w:szCs w:val="22"/>
    </w:rPr>
  </w:style>
  <w:style w:type="paragraph" w:styleId="Titre9">
    <w:name w:val="heading 9"/>
    <w:basedOn w:val="Normal"/>
    <w:next w:val="Normal"/>
    <w:link w:val="Titre9Car"/>
    <w:uiPriority w:val="9"/>
    <w:semiHidden/>
    <w:unhideWhenUsed/>
    <w:qFormat/>
    <w:rsid w:val="002419E8"/>
    <w:pPr>
      <w:spacing w:before="200" w:after="100" w:line="240" w:lineRule="auto"/>
      <w:contextualSpacing/>
      <w:outlineLvl w:val="8"/>
    </w:pPr>
    <w:rPr>
      <w:rFonts w:asciiTheme="majorHAnsi" w:eastAsiaTheme="majorEastAsia" w:hAnsiTheme="majorHAnsi" w:cstheme="majorBidi"/>
      <w:smallCaps/>
      <w:color w:val="F5C201" w:themeColor="accent2"/>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4089C"/>
    <w:pPr>
      <w:tabs>
        <w:tab w:val="center" w:pos="4536"/>
        <w:tab w:val="right" w:pos="9072"/>
      </w:tabs>
      <w:spacing w:after="0" w:line="240" w:lineRule="auto"/>
    </w:pPr>
  </w:style>
  <w:style w:type="character" w:customStyle="1" w:styleId="En-tteCar">
    <w:name w:val="En-tête Car"/>
    <w:basedOn w:val="Policepardfaut"/>
    <w:link w:val="En-tte"/>
    <w:uiPriority w:val="99"/>
    <w:rsid w:val="0094089C"/>
  </w:style>
  <w:style w:type="paragraph" w:styleId="Pieddepage">
    <w:name w:val="footer"/>
    <w:basedOn w:val="Normal"/>
    <w:link w:val="PieddepageCar"/>
    <w:uiPriority w:val="99"/>
    <w:unhideWhenUsed/>
    <w:rsid w:val="009408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089C"/>
  </w:style>
  <w:style w:type="paragraph" w:styleId="Textedebulles">
    <w:name w:val="Balloon Text"/>
    <w:basedOn w:val="Normal"/>
    <w:link w:val="TextedebullesCar"/>
    <w:uiPriority w:val="99"/>
    <w:semiHidden/>
    <w:unhideWhenUsed/>
    <w:rsid w:val="009408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089C"/>
    <w:rPr>
      <w:rFonts w:ascii="Tahoma" w:hAnsi="Tahoma" w:cs="Tahoma"/>
      <w:sz w:val="16"/>
      <w:szCs w:val="16"/>
    </w:rPr>
  </w:style>
  <w:style w:type="paragraph" w:customStyle="1" w:styleId="3CBD5A742C28424DA5172AD252E32316">
    <w:name w:val="3CBD5A742C28424DA5172AD252E32316"/>
    <w:rsid w:val="0094089C"/>
    <w:pPr>
      <w:spacing w:line="276" w:lineRule="auto"/>
    </w:pPr>
    <w:rPr>
      <w:rFonts w:eastAsia="PMingLiU"/>
      <w:lang w:eastAsia="fr-FR"/>
    </w:rPr>
  </w:style>
  <w:style w:type="paragraph" w:styleId="Sansinterligne">
    <w:name w:val="No Spacing"/>
    <w:basedOn w:val="Normal"/>
    <w:link w:val="SansinterligneCar"/>
    <w:uiPriority w:val="1"/>
    <w:qFormat/>
    <w:rsid w:val="002419E8"/>
    <w:pPr>
      <w:spacing w:after="0" w:line="240" w:lineRule="auto"/>
    </w:pPr>
  </w:style>
  <w:style w:type="character" w:customStyle="1" w:styleId="SansinterligneCar">
    <w:name w:val="Sans interligne Car"/>
    <w:basedOn w:val="Policepardfaut"/>
    <w:link w:val="Sansinterligne"/>
    <w:uiPriority w:val="1"/>
    <w:rsid w:val="0094089C"/>
    <w:rPr>
      <w:iCs/>
      <w:sz w:val="21"/>
      <w:szCs w:val="21"/>
    </w:rPr>
  </w:style>
  <w:style w:type="character" w:customStyle="1" w:styleId="Titre1Car">
    <w:name w:val="Titre 1 Car"/>
    <w:basedOn w:val="Policepardfaut"/>
    <w:link w:val="Titre1"/>
    <w:uiPriority w:val="9"/>
    <w:rsid w:val="002419E8"/>
    <w:rPr>
      <w:rFonts w:asciiTheme="majorHAnsi" w:hAnsiTheme="majorHAnsi"/>
      <w:iCs/>
      <w:color w:val="FFFFFF"/>
      <w:sz w:val="28"/>
      <w:szCs w:val="38"/>
      <w:shd w:val="clear" w:color="auto" w:fill="7A7A7A" w:themeFill="accent1"/>
    </w:rPr>
  </w:style>
  <w:style w:type="character" w:customStyle="1" w:styleId="Titre2Car">
    <w:name w:val="Titre 2 Car"/>
    <w:basedOn w:val="Policepardfaut"/>
    <w:link w:val="Titre2"/>
    <w:uiPriority w:val="9"/>
    <w:semiHidden/>
    <w:rsid w:val="002419E8"/>
    <w:rPr>
      <w:rFonts w:asciiTheme="majorHAnsi" w:eastAsiaTheme="majorEastAsia" w:hAnsiTheme="majorHAnsi" w:cstheme="majorBidi"/>
      <w:b/>
      <w:bCs/>
      <w:iCs/>
      <w:outline/>
      <w:color w:val="7A7A7A"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Titre3Car">
    <w:name w:val="Titre 3 Car"/>
    <w:basedOn w:val="Policepardfaut"/>
    <w:link w:val="Titre3"/>
    <w:uiPriority w:val="9"/>
    <w:semiHidden/>
    <w:rsid w:val="002419E8"/>
    <w:rPr>
      <w:rFonts w:asciiTheme="majorHAnsi" w:eastAsiaTheme="majorEastAsia" w:hAnsiTheme="majorHAnsi" w:cstheme="majorBidi"/>
      <w:b/>
      <w:bCs/>
      <w:iCs/>
      <w:smallCaps/>
      <w:color w:val="B79000" w:themeColor="accent2" w:themeShade="BF"/>
      <w:spacing w:val="24"/>
      <w:sz w:val="28"/>
    </w:rPr>
  </w:style>
  <w:style w:type="character" w:customStyle="1" w:styleId="Titre4Car">
    <w:name w:val="Titre 4 Car"/>
    <w:basedOn w:val="Policepardfaut"/>
    <w:link w:val="Titre4"/>
    <w:uiPriority w:val="9"/>
    <w:semiHidden/>
    <w:rsid w:val="002419E8"/>
    <w:rPr>
      <w:rFonts w:asciiTheme="majorHAnsi" w:eastAsiaTheme="majorEastAsia" w:hAnsiTheme="majorHAnsi" w:cstheme="majorBidi"/>
      <w:b/>
      <w:bCs/>
      <w:iCs/>
      <w:color w:val="5B5B5B" w:themeColor="accent1" w:themeShade="BF"/>
      <w:sz w:val="24"/>
    </w:rPr>
  </w:style>
  <w:style w:type="character" w:customStyle="1" w:styleId="Titre5Car">
    <w:name w:val="Titre 5 Car"/>
    <w:basedOn w:val="Policepardfaut"/>
    <w:link w:val="Titre5"/>
    <w:uiPriority w:val="9"/>
    <w:semiHidden/>
    <w:rsid w:val="002419E8"/>
    <w:rPr>
      <w:rFonts w:asciiTheme="majorHAnsi" w:eastAsiaTheme="majorEastAsia" w:hAnsiTheme="majorHAnsi" w:cstheme="majorBidi"/>
      <w:bCs/>
      <w:iCs/>
      <w:caps/>
      <w:color w:val="B79000" w:themeColor="accent2" w:themeShade="BF"/>
    </w:rPr>
  </w:style>
  <w:style w:type="character" w:customStyle="1" w:styleId="Titre6Car">
    <w:name w:val="Titre 6 Car"/>
    <w:basedOn w:val="Policepardfaut"/>
    <w:link w:val="Titre6"/>
    <w:uiPriority w:val="9"/>
    <w:semiHidden/>
    <w:rsid w:val="002419E8"/>
    <w:rPr>
      <w:rFonts w:asciiTheme="majorHAnsi" w:eastAsiaTheme="majorEastAsia" w:hAnsiTheme="majorHAnsi" w:cstheme="majorBidi"/>
      <w:iCs/>
      <w:color w:val="5B5B5B" w:themeColor="accent1" w:themeShade="BF"/>
    </w:rPr>
  </w:style>
  <w:style w:type="character" w:customStyle="1" w:styleId="Titre7Car">
    <w:name w:val="Titre 7 Car"/>
    <w:basedOn w:val="Policepardfaut"/>
    <w:link w:val="Titre7"/>
    <w:uiPriority w:val="9"/>
    <w:semiHidden/>
    <w:rsid w:val="002419E8"/>
    <w:rPr>
      <w:rFonts w:asciiTheme="majorHAnsi" w:eastAsiaTheme="majorEastAsia" w:hAnsiTheme="majorHAnsi" w:cstheme="majorBidi"/>
      <w:iCs/>
      <w:color w:val="B79000" w:themeColor="accent2" w:themeShade="BF"/>
    </w:rPr>
  </w:style>
  <w:style w:type="character" w:customStyle="1" w:styleId="Titre8Car">
    <w:name w:val="Titre 8 Car"/>
    <w:basedOn w:val="Policepardfaut"/>
    <w:link w:val="Titre8"/>
    <w:uiPriority w:val="9"/>
    <w:semiHidden/>
    <w:rsid w:val="002419E8"/>
    <w:rPr>
      <w:rFonts w:asciiTheme="majorHAnsi" w:eastAsiaTheme="majorEastAsia" w:hAnsiTheme="majorHAnsi" w:cstheme="majorBidi"/>
      <w:iCs/>
      <w:color w:val="7A7A7A" w:themeColor="accent1"/>
    </w:rPr>
  </w:style>
  <w:style w:type="character" w:customStyle="1" w:styleId="Titre9Car">
    <w:name w:val="Titre 9 Car"/>
    <w:basedOn w:val="Policepardfaut"/>
    <w:link w:val="Titre9"/>
    <w:uiPriority w:val="9"/>
    <w:semiHidden/>
    <w:rsid w:val="002419E8"/>
    <w:rPr>
      <w:rFonts w:asciiTheme="majorHAnsi" w:eastAsiaTheme="majorEastAsia" w:hAnsiTheme="majorHAnsi" w:cstheme="majorBidi"/>
      <w:iCs/>
      <w:smallCaps/>
      <w:color w:val="F5C201" w:themeColor="accent2"/>
      <w:sz w:val="20"/>
      <w:szCs w:val="21"/>
    </w:rPr>
  </w:style>
  <w:style w:type="paragraph" w:styleId="En-ttedetabledesmatires">
    <w:name w:val="TOC Heading"/>
    <w:basedOn w:val="Titre1"/>
    <w:next w:val="Normal"/>
    <w:uiPriority w:val="39"/>
    <w:semiHidden/>
    <w:unhideWhenUsed/>
    <w:qFormat/>
    <w:rsid w:val="002419E8"/>
    <w:pPr>
      <w:outlineLvl w:val="9"/>
    </w:pPr>
  </w:style>
  <w:style w:type="paragraph" w:styleId="TM1">
    <w:name w:val="toc 1"/>
    <w:basedOn w:val="Normal"/>
    <w:next w:val="Normal"/>
    <w:autoRedefine/>
    <w:uiPriority w:val="39"/>
    <w:unhideWhenUsed/>
    <w:rsid w:val="00220832"/>
    <w:pPr>
      <w:spacing w:after="100"/>
    </w:pPr>
  </w:style>
  <w:style w:type="character" w:styleId="Lienhypertexte">
    <w:name w:val="Hyperlink"/>
    <w:basedOn w:val="Policepardfaut"/>
    <w:uiPriority w:val="99"/>
    <w:unhideWhenUsed/>
    <w:rsid w:val="00220832"/>
    <w:rPr>
      <w:color w:val="0000FF"/>
      <w:u w:val="single"/>
    </w:rPr>
  </w:style>
  <w:style w:type="character" w:styleId="Textedelespacerserv">
    <w:name w:val="Placeholder Text"/>
    <w:basedOn w:val="Policepardfaut"/>
    <w:uiPriority w:val="99"/>
    <w:semiHidden/>
    <w:rsid w:val="007C2C9A"/>
    <w:rPr>
      <w:color w:val="808080"/>
    </w:rPr>
  </w:style>
  <w:style w:type="paragraph" w:styleId="Paragraphedeliste">
    <w:name w:val="List Paragraph"/>
    <w:basedOn w:val="Normal"/>
    <w:uiPriority w:val="34"/>
    <w:qFormat/>
    <w:rsid w:val="002419E8"/>
    <w:pPr>
      <w:numPr>
        <w:numId w:val="5"/>
      </w:numPr>
      <w:contextualSpacing/>
    </w:pPr>
    <w:rPr>
      <w:sz w:val="22"/>
    </w:rPr>
  </w:style>
  <w:style w:type="table" w:styleId="Grilledutableau">
    <w:name w:val="Table Grid"/>
    <w:basedOn w:val="TableauNormal"/>
    <w:uiPriority w:val="59"/>
    <w:rsid w:val="008C46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5">
    <w:name w:val="Light List Accent 5"/>
    <w:basedOn w:val="TableauNormal"/>
    <w:uiPriority w:val="61"/>
    <w:rsid w:val="009142B7"/>
    <w:tblPr>
      <w:tblStyleRowBandSize w:val="1"/>
      <w:tblStyleColBandSize w:val="1"/>
      <w:tblInd w:w="0" w:type="dxa"/>
      <w:tblBorders>
        <w:top w:val="single" w:sz="8" w:space="0" w:color="DC5924" w:themeColor="accent5"/>
        <w:left w:val="single" w:sz="8" w:space="0" w:color="DC5924" w:themeColor="accent5"/>
        <w:bottom w:val="single" w:sz="8" w:space="0" w:color="DC5924" w:themeColor="accent5"/>
        <w:right w:val="single" w:sz="8" w:space="0" w:color="DC592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924" w:themeFill="accent5"/>
      </w:tcPr>
    </w:tblStylePr>
    <w:tblStylePr w:type="lastRow">
      <w:pPr>
        <w:spacing w:before="0" w:after="0" w:line="240" w:lineRule="auto"/>
      </w:pPr>
      <w:rPr>
        <w:b/>
        <w:bCs/>
      </w:rPr>
      <w:tblPr/>
      <w:tcPr>
        <w:tcBorders>
          <w:top w:val="double" w:sz="6" w:space="0" w:color="DC5924" w:themeColor="accent5"/>
          <w:left w:val="single" w:sz="8" w:space="0" w:color="DC5924" w:themeColor="accent5"/>
          <w:bottom w:val="single" w:sz="8" w:space="0" w:color="DC5924" w:themeColor="accent5"/>
          <w:right w:val="single" w:sz="8" w:space="0" w:color="DC5924" w:themeColor="accent5"/>
        </w:tcBorders>
      </w:tcPr>
    </w:tblStylePr>
    <w:tblStylePr w:type="firstCol">
      <w:rPr>
        <w:b/>
        <w:bCs/>
      </w:rPr>
    </w:tblStylePr>
    <w:tblStylePr w:type="lastCol">
      <w:rPr>
        <w:b/>
        <w:bCs/>
      </w:rPr>
    </w:tblStylePr>
    <w:tblStylePr w:type="band1Vert">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tblStylePr w:type="band1Horz">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style>
  <w:style w:type="character" w:styleId="Marquedecommentaire">
    <w:name w:val="annotation reference"/>
    <w:basedOn w:val="Policepardfaut"/>
    <w:uiPriority w:val="99"/>
    <w:semiHidden/>
    <w:unhideWhenUsed/>
    <w:rsid w:val="006B596F"/>
    <w:rPr>
      <w:sz w:val="16"/>
      <w:szCs w:val="16"/>
    </w:rPr>
  </w:style>
  <w:style w:type="paragraph" w:styleId="Commentaire">
    <w:name w:val="annotation text"/>
    <w:basedOn w:val="Normal"/>
    <w:link w:val="CommentaireCar"/>
    <w:uiPriority w:val="99"/>
    <w:semiHidden/>
    <w:unhideWhenUsed/>
    <w:rsid w:val="006B596F"/>
    <w:pPr>
      <w:spacing w:line="240" w:lineRule="auto"/>
    </w:pPr>
    <w:rPr>
      <w:sz w:val="20"/>
      <w:szCs w:val="20"/>
    </w:rPr>
  </w:style>
  <w:style w:type="character" w:customStyle="1" w:styleId="CommentaireCar">
    <w:name w:val="Commentaire Car"/>
    <w:basedOn w:val="Policepardfaut"/>
    <w:link w:val="Commentaire"/>
    <w:uiPriority w:val="99"/>
    <w:semiHidden/>
    <w:rsid w:val="006B596F"/>
    <w:rPr>
      <w:lang w:eastAsia="en-US"/>
    </w:rPr>
  </w:style>
  <w:style w:type="paragraph" w:styleId="Objetducommentaire">
    <w:name w:val="annotation subject"/>
    <w:basedOn w:val="Commentaire"/>
    <w:next w:val="Commentaire"/>
    <w:link w:val="ObjetducommentaireCar"/>
    <w:uiPriority w:val="99"/>
    <w:semiHidden/>
    <w:unhideWhenUsed/>
    <w:rsid w:val="006B596F"/>
    <w:rPr>
      <w:b/>
      <w:bCs/>
    </w:rPr>
  </w:style>
  <w:style w:type="character" w:customStyle="1" w:styleId="ObjetducommentaireCar">
    <w:name w:val="Objet du commentaire Car"/>
    <w:basedOn w:val="CommentaireCar"/>
    <w:link w:val="Objetducommentaire"/>
    <w:uiPriority w:val="99"/>
    <w:semiHidden/>
    <w:rsid w:val="006B596F"/>
    <w:rPr>
      <w:b/>
      <w:bCs/>
      <w:lang w:eastAsia="en-US"/>
    </w:rPr>
  </w:style>
  <w:style w:type="paragraph" w:styleId="Lgende">
    <w:name w:val="caption"/>
    <w:basedOn w:val="Normal"/>
    <w:next w:val="Normal"/>
    <w:uiPriority w:val="35"/>
    <w:unhideWhenUsed/>
    <w:qFormat/>
    <w:rsid w:val="002419E8"/>
    <w:rPr>
      <w:b/>
      <w:bCs/>
      <w:color w:val="B79000" w:themeColor="accent2" w:themeShade="BF"/>
      <w:sz w:val="18"/>
      <w:szCs w:val="18"/>
    </w:rPr>
  </w:style>
  <w:style w:type="character" w:customStyle="1" w:styleId="nowrap">
    <w:name w:val="nowrap"/>
    <w:basedOn w:val="Policepardfaut"/>
    <w:rsid w:val="0038108C"/>
  </w:style>
  <w:style w:type="paragraph" w:styleId="Titre">
    <w:name w:val="Title"/>
    <w:basedOn w:val="Normal"/>
    <w:next w:val="Normal"/>
    <w:link w:val="TitreCar"/>
    <w:uiPriority w:val="10"/>
    <w:qFormat/>
    <w:rsid w:val="002419E8"/>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reCar">
    <w:name w:val="Titre Car"/>
    <w:basedOn w:val="Policepardfaut"/>
    <w:link w:val="Titre"/>
    <w:uiPriority w:val="10"/>
    <w:rsid w:val="002419E8"/>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ous-titre">
    <w:name w:val="Subtitle"/>
    <w:basedOn w:val="Normal"/>
    <w:next w:val="Normal"/>
    <w:link w:val="Sous-titreCar"/>
    <w:uiPriority w:val="11"/>
    <w:qFormat/>
    <w:rsid w:val="002419E8"/>
    <w:pPr>
      <w:spacing w:before="200" w:after="360" w:line="240" w:lineRule="auto"/>
    </w:pPr>
    <w:rPr>
      <w:rFonts w:asciiTheme="majorHAnsi" w:eastAsiaTheme="majorEastAsia" w:hAnsiTheme="majorHAnsi" w:cstheme="majorBidi"/>
      <w:color w:val="D1282E" w:themeColor="text2"/>
      <w:spacing w:val="20"/>
      <w:sz w:val="24"/>
      <w:szCs w:val="24"/>
    </w:rPr>
  </w:style>
  <w:style w:type="character" w:customStyle="1" w:styleId="Sous-titreCar">
    <w:name w:val="Sous-titre Car"/>
    <w:basedOn w:val="Policepardfaut"/>
    <w:link w:val="Sous-titre"/>
    <w:uiPriority w:val="11"/>
    <w:rsid w:val="002419E8"/>
    <w:rPr>
      <w:rFonts w:asciiTheme="majorHAnsi" w:eastAsiaTheme="majorEastAsia" w:hAnsiTheme="majorHAnsi" w:cstheme="majorBidi"/>
      <w:iCs/>
      <w:color w:val="D1282E" w:themeColor="text2"/>
      <w:spacing w:val="20"/>
      <w:sz w:val="24"/>
      <w:szCs w:val="24"/>
    </w:rPr>
  </w:style>
  <w:style w:type="character" w:styleId="lev">
    <w:name w:val="Strong"/>
    <w:uiPriority w:val="22"/>
    <w:qFormat/>
    <w:rsid w:val="002419E8"/>
    <w:rPr>
      <w:b/>
      <w:bCs/>
      <w:spacing w:val="0"/>
    </w:rPr>
  </w:style>
  <w:style w:type="character" w:styleId="Accentuation">
    <w:name w:val="Emphasis"/>
    <w:uiPriority w:val="20"/>
    <w:qFormat/>
    <w:rsid w:val="002419E8"/>
    <w:rPr>
      <w:rFonts w:eastAsiaTheme="majorEastAsia" w:cstheme="majorBidi"/>
      <w:b/>
      <w:bCs/>
      <w:color w:val="B79000" w:themeColor="accent2" w:themeShade="BF"/>
      <w:bdr w:val="single" w:sz="18" w:space="0" w:color="C8C8B1" w:themeColor="background2"/>
      <w:shd w:val="clear" w:color="auto" w:fill="C8C8B1" w:themeFill="background2"/>
    </w:rPr>
  </w:style>
  <w:style w:type="paragraph" w:styleId="Citation">
    <w:name w:val="Quote"/>
    <w:basedOn w:val="Normal"/>
    <w:next w:val="Normal"/>
    <w:link w:val="CitationCar"/>
    <w:uiPriority w:val="29"/>
    <w:qFormat/>
    <w:rsid w:val="002419E8"/>
    <w:rPr>
      <w:b/>
      <w:i/>
      <w:color w:val="F5C201" w:themeColor="accent2"/>
      <w:sz w:val="24"/>
    </w:rPr>
  </w:style>
  <w:style w:type="character" w:customStyle="1" w:styleId="CitationCar">
    <w:name w:val="Citation Car"/>
    <w:basedOn w:val="Policepardfaut"/>
    <w:link w:val="Citation"/>
    <w:uiPriority w:val="29"/>
    <w:rsid w:val="002419E8"/>
    <w:rPr>
      <w:b/>
      <w:i/>
      <w:iCs/>
      <w:color w:val="F5C201" w:themeColor="accent2"/>
      <w:sz w:val="24"/>
      <w:szCs w:val="21"/>
    </w:rPr>
  </w:style>
  <w:style w:type="paragraph" w:styleId="Citationintense">
    <w:name w:val="Intense Quote"/>
    <w:basedOn w:val="Normal"/>
    <w:next w:val="Normal"/>
    <w:link w:val="CitationintenseCar"/>
    <w:uiPriority w:val="30"/>
    <w:qFormat/>
    <w:rsid w:val="002419E8"/>
    <w:pPr>
      <w:pBdr>
        <w:top w:val="dotted" w:sz="8" w:space="10" w:color="F5C201" w:themeColor="accent2"/>
        <w:bottom w:val="dotted" w:sz="8" w:space="10" w:color="F5C201" w:themeColor="accent2"/>
      </w:pBdr>
      <w:spacing w:line="300" w:lineRule="auto"/>
      <w:ind w:left="2160" w:right="2160"/>
      <w:jc w:val="center"/>
    </w:pPr>
    <w:rPr>
      <w:rFonts w:asciiTheme="majorHAnsi" w:eastAsiaTheme="majorEastAsia" w:hAnsiTheme="majorHAnsi" w:cstheme="majorBidi"/>
      <w:b/>
      <w:bCs/>
      <w:i/>
      <w:color w:val="F5C201" w:themeColor="accent2"/>
      <w:sz w:val="20"/>
      <w:szCs w:val="20"/>
    </w:rPr>
  </w:style>
  <w:style w:type="character" w:customStyle="1" w:styleId="CitationintenseCar">
    <w:name w:val="Citation intense Car"/>
    <w:basedOn w:val="Policepardfaut"/>
    <w:link w:val="Citationintense"/>
    <w:uiPriority w:val="30"/>
    <w:rsid w:val="002419E8"/>
    <w:rPr>
      <w:rFonts w:asciiTheme="majorHAnsi" w:eastAsiaTheme="majorEastAsia" w:hAnsiTheme="majorHAnsi" w:cstheme="majorBidi"/>
      <w:b/>
      <w:bCs/>
      <w:i/>
      <w:iCs/>
      <w:color w:val="F5C201" w:themeColor="accent2"/>
      <w:sz w:val="20"/>
      <w:szCs w:val="20"/>
    </w:rPr>
  </w:style>
  <w:style w:type="character" w:styleId="Emphaseple">
    <w:name w:val="Subtle Emphasis"/>
    <w:uiPriority w:val="19"/>
    <w:qFormat/>
    <w:rsid w:val="002419E8"/>
    <w:rPr>
      <w:rFonts w:asciiTheme="majorHAnsi" w:eastAsiaTheme="majorEastAsia" w:hAnsiTheme="majorHAnsi" w:cstheme="majorBidi"/>
      <w:b/>
      <w:i/>
      <w:color w:val="7A7A7A" w:themeColor="accent1"/>
    </w:rPr>
  </w:style>
  <w:style w:type="character" w:styleId="Emphaseintense">
    <w:name w:val="Intense Emphasis"/>
    <w:uiPriority w:val="21"/>
    <w:qFormat/>
    <w:rsid w:val="002419E8"/>
    <w:rPr>
      <w:rFonts w:asciiTheme="majorHAnsi" w:eastAsiaTheme="majorEastAsia" w:hAnsiTheme="majorHAnsi" w:cstheme="majorBidi"/>
      <w:b/>
      <w:bCs/>
      <w:i/>
      <w:iCs/>
      <w:dstrike w:val="0"/>
      <w:color w:val="FFFFFF" w:themeColor="background1"/>
      <w:bdr w:val="single" w:sz="18" w:space="0" w:color="F5C201" w:themeColor="accent2"/>
      <w:shd w:val="clear" w:color="auto" w:fill="F5C201" w:themeFill="accent2"/>
      <w:vertAlign w:val="baseline"/>
    </w:rPr>
  </w:style>
  <w:style w:type="character" w:styleId="Rfrenceple">
    <w:name w:val="Subtle Reference"/>
    <w:uiPriority w:val="31"/>
    <w:qFormat/>
    <w:rsid w:val="002419E8"/>
    <w:rPr>
      <w:i/>
      <w:iCs/>
      <w:smallCaps/>
      <w:color w:val="F5C201" w:themeColor="accent2"/>
      <w:u w:color="F5C201" w:themeColor="accent2"/>
    </w:rPr>
  </w:style>
  <w:style w:type="character" w:styleId="Rfrenceintense">
    <w:name w:val="Intense Reference"/>
    <w:uiPriority w:val="32"/>
    <w:qFormat/>
    <w:rsid w:val="002419E8"/>
    <w:rPr>
      <w:b/>
      <w:bCs/>
      <w:i/>
      <w:iCs/>
      <w:smallCaps/>
      <w:color w:val="F5C201" w:themeColor="accent2"/>
      <w:u w:color="F5C201" w:themeColor="accent2"/>
    </w:rPr>
  </w:style>
  <w:style w:type="character" w:styleId="Titredulivre">
    <w:name w:val="Book Title"/>
    <w:uiPriority w:val="33"/>
    <w:qFormat/>
    <w:rsid w:val="002419E8"/>
    <w:rPr>
      <w:rFonts w:asciiTheme="majorHAnsi" w:eastAsiaTheme="majorEastAsia" w:hAnsiTheme="majorHAnsi" w:cstheme="majorBidi"/>
      <w:b/>
      <w:bCs/>
      <w:smallCaps/>
      <w:color w:val="F5C201"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TW"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9E8"/>
    <w:rPr>
      <w:iCs/>
      <w:sz w:val="21"/>
      <w:szCs w:val="21"/>
    </w:rPr>
  </w:style>
  <w:style w:type="paragraph" w:styleId="Titre1">
    <w:name w:val="heading 1"/>
    <w:basedOn w:val="Normal"/>
    <w:next w:val="Normal"/>
    <w:link w:val="Titre1Car"/>
    <w:uiPriority w:val="9"/>
    <w:qFormat/>
    <w:rsid w:val="002419E8"/>
    <w:pPr>
      <w:pBdr>
        <w:top w:val="single" w:sz="12" w:space="1" w:color="F5C201" w:themeColor="accent2"/>
        <w:left w:val="single" w:sz="12" w:space="4" w:color="F5C201" w:themeColor="accent2"/>
        <w:bottom w:val="single" w:sz="12" w:space="1" w:color="F5C201" w:themeColor="accent2"/>
        <w:right w:val="single" w:sz="12" w:space="4" w:color="F5C201" w:themeColor="accent2"/>
      </w:pBdr>
      <w:shd w:val="clear" w:color="auto" w:fill="7A7A7A" w:themeFill="accent1"/>
      <w:spacing w:line="240" w:lineRule="auto"/>
      <w:outlineLvl w:val="0"/>
    </w:pPr>
    <w:rPr>
      <w:rFonts w:asciiTheme="majorHAnsi" w:hAnsiTheme="majorHAnsi"/>
      <w:color w:val="FFFFFF"/>
      <w:sz w:val="28"/>
      <w:szCs w:val="38"/>
    </w:rPr>
  </w:style>
  <w:style w:type="paragraph" w:styleId="Titre2">
    <w:name w:val="heading 2"/>
    <w:basedOn w:val="Normal"/>
    <w:next w:val="Normal"/>
    <w:link w:val="Titre2Car"/>
    <w:uiPriority w:val="9"/>
    <w:semiHidden/>
    <w:unhideWhenUsed/>
    <w:qFormat/>
    <w:rsid w:val="002419E8"/>
    <w:pPr>
      <w:spacing w:before="200" w:after="60" w:line="240" w:lineRule="auto"/>
      <w:contextualSpacing/>
      <w:outlineLvl w:val="1"/>
    </w:pPr>
    <w:rPr>
      <w:rFonts w:asciiTheme="majorHAnsi" w:eastAsiaTheme="majorEastAsia" w:hAnsiTheme="majorHAnsi" w:cstheme="majorBidi"/>
      <w:b/>
      <w:bCs/>
      <w:outline/>
      <w:color w:val="7A7A7A"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Titre3">
    <w:name w:val="heading 3"/>
    <w:basedOn w:val="Normal"/>
    <w:next w:val="Normal"/>
    <w:link w:val="Titre3Car"/>
    <w:uiPriority w:val="9"/>
    <w:semiHidden/>
    <w:unhideWhenUsed/>
    <w:qFormat/>
    <w:rsid w:val="002419E8"/>
    <w:pPr>
      <w:spacing w:before="200" w:after="100" w:line="240" w:lineRule="auto"/>
      <w:contextualSpacing/>
      <w:outlineLvl w:val="2"/>
    </w:pPr>
    <w:rPr>
      <w:rFonts w:asciiTheme="majorHAnsi" w:eastAsiaTheme="majorEastAsia" w:hAnsiTheme="majorHAnsi" w:cstheme="majorBidi"/>
      <w:b/>
      <w:bCs/>
      <w:smallCaps/>
      <w:color w:val="B79000" w:themeColor="accent2" w:themeShade="BF"/>
      <w:spacing w:val="24"/>
      <w:sz w:val="28"/>
      <w:szCs w:val="22"/>
    </w:rPr>
  </w:style>
  <w:style w:type="paragraph" w:styleId="Titre4">
    <w:name w:val="heading 4"/>
    <w:basedOn w:val="Normal"/>
    <w:next w:val="Normal"/>
    <w:link w:val="Titre4Car"/>
    <w:uiPriority w:val="9"/>
    <w:semiHidden/>
    <w:unhideWhenUsed/>
    <w:qFormat/>
    <w:rsid w:val="002419E8"/>
    <w:pPr>
      <w:spacing w:before="200" w:after="100" w:line="240" w:lineRule="auto"/>
      <w:contextualSpacing/>
      <w:outlineLvl w:val="3"/>
    </w:pPr>
    <w:rPr>
      <w:rFonts w:asciiTheme="majorHAnsi" w:eastAsiaTheme="majorEastAsia" w:hAnsiTheme="majorHAnsi" w:cstheme="majorBidi"/>
      <w:b/>
      <w:bCs/>
      <w:color w:val="5B5B5B" w:themeColor="accent1" w:themeShade="BF"/>
      <w:sz w:val="24"/>
      <w:szCs w:val="22"/>
    </w:rPr>
  </w:style>
  <w:style w:type="paragraph" w:styleId="Titre5">
    <w:name w:val="heading 5"/>
    <w:basedOn w:val="Normal"/>
    <w:next w:val="Normal"/>
    <w:link w:val="Titre5Car"/>
    <w:uiPriority w:val="9"/>
    <w:semiHidden/>
    <w:unhideWhenUsed/>
    <w:qFormat/>
    <w:rsid w:val="002419E8"/>
    <w:pPr>
      <w:spacing w:before="200" w:after="100" w:line="240" w:lineRule="auto"/>
      <w:contextualSpacing/>
      <w:outlineLvl w:val="4"/>
    </w:pPr>
    <w:rPr>
      <w:rFonts w:asciiTheme="majorHAnsi" w:eastAsiaTheme="majorEastAsia" w:hAnsiTheme="majorHAnsi" w:cstheme="majorBidi"/>
      <w:bCs/>
      <w:caps/>
      <w:color w:val="B79000" w:themeColor="accent2" w:themeShade="BF"/>
      <w:sz w:val="22"/>
      <w:szCs w:val="22"/>
    </w:rPr>
  </w:style>
  <w:style w:type="paragraph" w:styleId="Titre6">
    <w:name w:val="heading 6"/>
    <w:basedOn w:val="Normal"/>
    <w:next w:val="Normal"/>
    <w:link w:val="Titre6Car"/>
    <w:uiPriority w:val="9"/>
    <w:semiHidden/>
    <w:unhideWhenUsed/>
    <w:qFormat/>
    <w:rsid w:val="002419E8"/>
    <w:pPr>
      <w:spacing w:before="200" w:after="100" w:line="240" w:lineRule="auto"/>
      <w:contextualSpacing/>
      <w:outlineLvl w:val="5"/>
    </w:pPr>
    <w:rPr>
      <w:rFonts w:asciiTheme="majorHAnsi" w:eastAsiaTheme="majorEastAsia" w:hAnsiTheme="majorHAnsi" w:cstheme="majorBidi"/>
      <w:color w:val="5B5B5B" w:themeColor="accent1" w:themeShade="BF"/>
      <w:sz w:val="22"/>
      <w:szCs w:val="22"/>
    </w:rPr>
  </w:style>
  <w:style w:type="paragraph" w:styleId="Titre7">
    <w:name w:val="heading 7"/>
    <w:basedOn w:val="Normal"/>
    <w:next w:val="Normal"/>
    <w:link w:val="Titre7Car"/>
    <w:uiPriority w:val="9"/>
    <w:semiHidden/>
    <w:unhideWhenUsed/>
    <w:qFormat/>
    <w:rsid w:val="002419E8"/>
    <w:pPr>
      <w:spacing w:before="200" w:after="100" w:line="240" w:lineRule="auto"/>
      <w:contextualSpacing/>
      <w:outlineLvl w:val="6"/>
    </w:pPr>
    <w:rPr>
      <w:rFonts w:asciiTheme="majorHAnsi" w:eastAsiaTheme="majorEastAsia" w:hAnsiTheme="majorHAnsi" w:cstheme="majorBidi"/>
      <w:color w:val="B79000" w:themeColor="accent2" w:themeShade="BF"/>
      <w:sz w:val="22"/>
      <w:szCs w:val="22"/>
    </w:rPr>
  </w:style>
  <w:style w:type="paragraph" w:styleId="Titre8">
    <w:name w:val="heading 8"/>
    <w:basedOn w:val="Normal"/>
    <w:next w:val="Normal"/>
    <w:link w:val="Titre8Car"/>
    <w:uiPriority w:val="9"/>
    <w:semiHidden/>
    <w:unhideWhenUsed/>
    <w:qFormat/>
    <w:rsid w:val="002419E8"/>
    <w:pPr>
      <w:spacing w:before="200" w:after="100" w:line="240" w:lineRule="auto"/>
      <w:contextualSpacing/>
      <w:outlineLvl w:val="7"/>
    </w:pPr>
    <w:rPr>
      <w:rFonts w:asciiTheme="majorHAnsi" w:eastAsiaTheme="majorEastAsia" w:hAnsiTheme="majorHAnsi" w:cstheme="majorBidi"/>
      <w:color w:val="7A7A7A" w:themeColor="accent1"/>
      <w:sz w:val="22"/>
      <w:szCs w:val="22"/>
    </w:rPr>
  </w:style>
  <w:style w:type="paragraph" w:styleId="Titre9">
    <w:name w:val="heading 9"/>
    <w:basedOn w:val="Normal"/>
    <w:next w:val="Normal"/>
    <w:link w:val="Titre9Car"/>
    <w:uiPriority w:val="9"/>
    <w:semiHidden/>
    <w:unhideWhenUsed/>
    <w:qFormat/>
    <w:rsid w:val="002419E8"/>
    <w:pPr>
      <w:spacing w:before="200" w:after="100" w:line="240" w:lineRule="auto"/>
      <w:contextualSpacing/>
      <w:outlineLvl w:val="8"/>
    </w:pPr>
    <w:rPr>
      <w:rFonts w:asciiTheme="majorHAnsi" w:eastAsiaTheme="majorEastAsia" w:hAnsiTheme="majorHAnsi" w:cstheme="majorBidi"/>
      <w:smallCaps/>
      <w:color w:val="F5C201" w:themeColor="accent2"/>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4089C"/>
    <w:pPr>
      <w:tabs>
        <w:tab w:val="center" w:pos="4536"/>
        <w:tab w:val="right" w:pos="9072"/>
      </w:tabs>
      <w:spacing w:after="0" w:line="240" w:lineRule="auto"/>
    </w:pPr>
  </w:style>
  <w:style w:type="character" w:customStyle="1" w:styleId="En-tteCar">
    <w:name w:val="En-tête Car"/>
    <w:basedOn w:val="Policepardfaut"/>
    <w:link w:val="En-tte"/>
    <w:uiPriority w:val="99"/>
    <w:rsid w:val="0094089C"/>
  </w:style>
  <w:style w:type="paragraph" w:styleId="Pieddepage">
    <w:name w:val="footer"/>
    <w:basedOn w:val="Normal"/>
    <w:link w:val="PieddepageCar"/>
    <w:uiPriority w:val="99"/>
    <w:unhideWhenUsed/>
    <w:rsid w:val="009408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089C"/>
  </w:style>
  <w:style w:type="paragraph" w:styleId="Textedebulles">
    <w:name w:val="Balloon Text"/>
    <w:basedOn w:val="Normal"/>
    <w:link w:val="TextedebullesCar"/>
    <w:uiPriority w:val="99"/>
    <w:semiHidden/>
    <w:unhideWhenUsed/>
    <w:rsid w:val="009408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089C"/>
    <w:rPr>
      <w:rFonts w:ascii="Tahoma" w:hAnsi="Tahoma" w:cs="Tahoma"/>
      <w:sz w:val="16"/>
      <w:szCs w:val="16"/>
    </w:rPr>
  </w:style>
  <w:style w:type="paragraph" w:customStyle="1" w:styleId="3CBD5A742C28424DA5172AD252E32316">
    <w:name w:val="3CBD5A742C28424DA5172AD252E32316"/>
    <w:rsid w:val="0094089C"/>
    <w:pPr>
      <w:spacing w:line="276" w:lineRule="auto"/>
    </w:pPr>
    <w:rPr>
      <w:rFonts w:eastAsia="PMingLiU"/>
      <w:lang w:eastAsia="fr-FR"/>
    </w:rPr>
  </w:style>
  <w:style w:type="paragraph" w:styleId="Sansinterligne">
    <w:name w:val="No Spacing"/>
    <w:basedOn w:val="Normal"/>
    <w:link w:val="SansinterligneCar"/>
    <w:uiPriority w:val="1"/>
    <w:qFormat/>
    <w:rsid w:val="002419E8"/>
    <w:pPr>
      <w:spacing w:after="0" w:line="240" w:lineRule="auto"/>
    </w:pPr>
  </w:style>
  <w:style w:type="character" w:customStyle="1" w:styleId="SansinterligneCar">
    <w:name w:val="Sans interligne Car"/>
    <w:basedOn w:val="Policepardfaut"/>
    <w:link w:val="Sansinterligne"/>
    <w:uiPriority w:val="1"/>
    <w:rsid w:val="0094089C"/>
    <w:rPr>
      <w:iCs/>
      <w:sz w:val="21"/>
      <w:szCs w:val="21"/>
    </w:rPr>
  </w:style>
  <w:style w:type="character" w:customStyle="1" w:styleId="Titre1Car">
    <w:name w:val="Titre 1 Car"/>
    <w:basedOn w:val="Policepardfaut"/>
    <w:link w:val="Titre1"/>
    <w:uiPriority w:val="9"/>
    <w:rsid w:val="002419E8"/>
    <w:rPr>
      <w:rFonts w:asciiTheme="majorHAnsi" w:hAnsiTheme="majorHAnsi"/>
      <w:iCs/>
      <w:color w:val="FFFFFF"/>
      <w:sz w:val="28"/>
      <w:szCs w:val="38"/>
      <w:shd w:val="clear" w:color="auto" w:fill="7A7A7A" w:themeFill="accent1"/>
    </w:rPr>
  </w:style>
  <w:style w:type="character" w:customStyle="1" w:styleId="Titre2Car">
    <w:name w:val="Titre 2 Car"/>
    <w:basedOn w:val="Policepardfaut"/>
    <w:link w:val="Titre2"/>
    <w:uiPriority w:val="9"/>
    <w:semiHidden/>
    <w:rsid w:val="002419E8"/>
    <w:rPr>
      <w:rFonts w:asciiTheme="majorHAnsi" w:eastAsiaTheme="majorEastAsia" w:hAnsiTheme="majorHAnsi" w:cstheme="majorBidi"/>
      <w:b/>
      <w:bCs/>
      <w:iCs/>
      <w:outline/>
      <w:color w:val="7A7A7A"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Titre3Car">
    <w:name w:val="Titre 3 Car"/>
    <w:basedOn w:val="Policepardfaut"/>
    <w:link w:val="Titre3"/>
    <w:uiPriority w:val="9"/>
    <w:semiHidden/>
    <w:rsid w:val="002419E8"/>
    <w:rPr>
      <w:rFonts w:asciiTheme="majorHAnsi" w:eastAsiaTheme="majorEastAsia" w:hAnsiTheme="majorHAnsi" w:cstheme="majorBidi"/>
      <w:b/>
      <w:bCs/>
      <w:iCs/>
      <w:smallCaps/>
      <w:color w:val="B79000" w:themeColor="accent2" w:themeShade="BF"/>
      <w:spacing w:val="24"/>
      <w:sz w:val="28"/>
    </w:rPr>
  </w:style>
  <w:style w:type="character" w:customStyle="1" w:styleId="Titre4Car">
    <w:name w:val="Titre 4 Car"/>
    <w:basedOn w:val="Policepardfaut"/>
    <w:link w:val="Titre4"/>
    <w:uiPriority w:val="9"/>
    <w:semiHidden/>
    <w:rsid w:val="002419E8"/>
    <w:rPr>
      <w:rFonts w:asciiTheme="majorHAnsi" w:eastAsiaTheme="majorEastAsia" w:hAnsiTheme="majorHAnsi" w:cstheme="majorBidi"/>
      <w:b/>
      <w:bCs/>
      <w:iCs/>
      <w:color w:val="5B5B5B" w:themeColor="accent1" w:themeShade="BF"/>
      <w:sz w:val="24"/>
    </w:rPr>
  </w:style>
  <w:style w:type="character" w:customStyle="1" w:styleId="Titre5Car">
    <w:name w:val="Titre 5 Car"/>
    <w:basedOn w:val="Policepardfaut"/>
    <w:link w:val="Titre5"/>
    <w:uiPriority w:val="9"/>
    <w:semiHidden/>
    <w:rsid w:val="002419E8"/>
    <w:rPr>
      <w:rFonts w:asciiTheme="majorHAnsi" w:eastAsiaTheme="majorEastAsia" w:hAnsiTheme="majorHAnsi" w:cstheme="majorBidi"/>
      <w:bCs/>
      <w:iCs/>
      <w:caps/>
      <w:color w:val="B79000" w:themeColor="accent2" w:themeShade="BF"/>
    </w:rPr>
  </w:style>
  <w:style w:type="character" w:customStyle="1" w:styleId="Titre6Car">
    <w:name w:val="Titre 6 Car"/>
    <w:basedOn w:val="Policepardfaut"/>
    <w:link w:val="Titre6"/>
    <w:uiPriority w:val="9"/>
    <w:semiHidden/>
    <w:rsid w:val="002419E8"/>
    <w:rPr>
      <w:rFonts w:asciiTheme="majorHAnsi" w:eastAsiaTheme="majorEastAsia" w:hAnsiTheme="majorHAnsi" w:cstheme="majorBidi"/>
      <w:iCs/>
      <w:color w:val="5B5B5B" w:themeColor="accent1" w:themeShade="BF"/>
    </w:rPr>
  </w:style>
  <w:style w:type="character" w:customStyle="1" w:styleId="Titre7Car">
    <w:name w:val="Titre 7 Car"/>
    <w:basedOn w:val="Policepardfaut"/>
    <w:link w:val="Titre7"/>
    <w:uiPriority w:val="9"/>
    <w:semiHidden/>
    <w:rsid w:val="002419E8"/>
    <w:rPr>
      <w:rFonts w:asciiTheme="majorHAnsi" w:eastAsiaTheme="majorEastAsia" w:hAnsiTheme="majorHAnsi" w:cstheme="majorBidi"/>
      <w:iCs/>
      <w:color w:val="B79000" w:themeColor="accent2" w:themeShade="BF"/>
    </w:rPr>
  </w:style>
  <w:style w:type="character" w:customStyle="1" w:styleId="Titre8Car">
    <w:name w:val="Titre 8 Car"/>
    <w:basedOn w:val="Policepardfaut"/>
    <w:link w:val="Titre8"/>
    <w:uiPriority w:val="9"/>
    <w:semiHidden/>
    <w:rsid w:val="002419E8"/>
    <w:rPr>
      <w:rFonts w:asciiTheme="majorHAnsi" w:eastAsiaTheme="majorEastAsia" w:hAnsiTheme="majorHAnsi" w:cstheme="majorBidi"/>
      <w:iCs/>
      <w:color w:val="7A7A7A" w:themeColor="accent1"/>
    </w:rPr>
  </w:style>
  <w:style w:type="character" w:customStyle="1" w:styleId="Titre9Car">
    <w:name w:val="Titre 9 Car"/>
    <w:basedOn w:val="Policepardfaut"/>
    <w:link w:val="Titre9"/>
    <w:uiPriority w:val="9"/>
    <w:semiHidden/>
    <w:rsid w:val="002419E8"/>
    <w:rPr>
      <w:rFonts w:asciiTheme="majorHAnsi" w:eastAsiaTheme="majorEastAsia" w:hAnsiTheme="majorHAnsi" w:cstheme="majorBidi"/>
      <w:iCs/>
      <w:smallCaps/>
      <w:color w:val="F5C201" w:themeColor="accent2"/>
      <w:sz w:val="20"/>
      <w:szCs w:val="21"/>
    </w:rPr>
  </w:style>
  <w:style w:type="paragraph" w:styleId="En-ttedetabledesmatires">
    <w:name w:val="TOC Heading"/>
    <w:basedOn w:val="Titre1"/>
    <w:next w:val="Normal"/>
    <w:uiPriority w:val="39"/>
    <w:semiHidden/>
    <w:unhideWhenUsed/>
    <w:qFormat/>
    <w:rsid w:val="002419E8"/>
    <w:pPr>
      <w:outlineLvl w:val="9"/>
    </w:pPr>
  </w:style>
  <w:style w:type="paragraph" w:styleId="TM1">
    <w:name w:val="toc 1"/>
    <w:basedOn w:val="Normal"/>
    <w:next w:val="Normal"/>
    <w:autoRedefine/>
    <w:uiPriority w:val="39"/>
    <w:unhideWhenUsed/>
    <w:rsid w:val="00220832"/>
    <w:pPr>
      <w:spacing w:after="100"/>
    </w:pPr>
  </w:style>
  <w:style w:type="character" w:styleId="Lienhypertexte">
    <w:name w:val="Hyperlink"/>
    <w:basedOn w:val="Policepardfaut"/>
    <w:uiPriority w:val="99"/>
    <w:unhideWhenUsed/>
    <w:rsid w:val="00220832"/>
    <w:rPr>
      <w:color w:val="0000FF"/>
      <w:u w:val="single"/>
    </w:rPr>
  </w:style>
  <w:style w:type="character" w:styleId="Textedelespacerserv">
    <w:name w:val="Placeholder Text"/>
    <w:basedOn w:val="Policepardfaut"/>
    <w:uiPriority w:val="99"/>
    <w:semiHidden/>
    <w:rsid w:val="007C2C9A"/>
    <w:rPr>
      <w:color w:val="808080"/>
    </w:rPr>
  </w:style>
  <w:style w:type="paragraph" w:styleId="Paragraphedeliste">
    <w:name w:val="List Paragraph"/>
    <w:basedOn w:val="Normal"/>
    <w:uiPriority w:val="34"/>
    <w:qFormat/>
    <w:rsid w:val="002419E8"/>
    <w:pPr>
      <w:numPr>
        <w:numId w:val="5"/>
      </w:numPr>
      <w:contextualSpacing/>
    </w:pPr>
    <w:rPr>
      <w:sz w:val="22"/>
    </w:rPr>
  </w:style>
  <w:style w:type="table" w:styleId="Grilledutableau">
    <w:name w:val="Table Grid"/>
    <w:basedOn w:val="TableauNormal"/>
    <w:uiPriority w:val="59"/>
    <w:rsid w:val="008C46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5">
    <w:name w:val="Light List Accent 5"/>
    <w:basedOn w:val="TableauNormal"/>
    <w:uiPriority w:val="61"/>
    <w:rsid w:val="009142B7"/>
    <w:tblPr>
      <w:tblStyleRowBandSize w:val="1"/>
      <w:tblStyleColBandSize w:val="1"/>
      <w:tblInd w:w="0" w:type="dxa"/>
      <w:tblBorders>
        <w:top w:val="single" w:sz="8" w:space="0" w:color="DC5924" w:themeColor="accent5"/>
        <w:left w:val="single" w:sz="8" w:space="0" w:color="DC5924" w:themeColor="accent5"/>
        <w:bottom w:val="single" w:sz="8" w:space="0" w:color="DC5924" w:themeColor="accent5"/>
        <w:right w:val="single" w:sz="8" w:space="0" w:color="DC592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924" w:themeFill="accent5"/>
      </w:tcPr>
    </w:tblStylePr>
    <w:tblStylePr w:type="lastRow">
      <w:pPr>
        <w:spacing w:before="0" w:after="0" w:line="240" w:lineRule="auto"/>
      </w:pPr>
      <w:rPr>
        <w:b/>
        <w:bCs/>
      </w:rPr>
      <w:tblPr/>
      <w:tcPr>
        <w:tcBorders>
          <w:top w:val="double" w:sz="6" w:space="0" w:color="DC5924" w:themeColor="accent5"/>
          <w:left w:val="single" w:sz="8" w:space="0" w:color="DC5924" w:themeColor="accent5"/>
          <w:bottom w:val="single" w:sz="8" w:space="0" w:color="DC5924" w:themeColor="accent5"/>
          <w:right w:val="single" w:sz="8" w:space="0" w:color="DC5924" w:themeColor="accent5"/>
        </w:tcBorders>
      </w:tcPr>
    </w:tblStylePr>
    <w:tblStylePr w:type="firstCol">
      <w:rPr>
        <w:b/>
        <w:bCs/>
      </w:rPr>
    </w:tblStylePr>
    <w:tblStylePr w:type="lastCol">
      <w:rPr>
        <w:b/>
        <w:bCs/>
      </w:rPr>
    </w:tblStylePr>
    <w:tblStylePr w:type="band1Vert">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tblStylePr w:type="band1Horz">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style>
  <w:style w:type="character" w:styleId="Marquedecommentaire">
    <w:name w:val="annotation reference"/>
    <w:basedOn w:val="Policepardfaut"/>
    <w:uiPriority w:val="99"/>
    <w:semiHidden/>
    <w:unhideWhenUsed/>
    <w:rsid w:val="006B596F"/>
    <w:rPr>
      <w:sz w:val="16"/>
      <w:szCs w:val="16"/>
    </w:rPr>
  </w:style>
  <w:style w:type="paragraph" w:styleId="Commentaire">
    <w:name w:val="annotation text"/>
    <w:basedOn w:val="Normal"/>
    <w:link w:val="CommentaireCar"/>
    <w:uiPriority w:val="99"/>
    <w:semiHidden/>
    <w:unhideWhenUsed/>
    <w:rsid w:val="006B596F"/>
    <w:pPr>
      <w:spacing w:line="240" w:lineRule="auto"/>
    </w:pPr>
    <w:rPr>
      <w:sz w:val="20"/>
      <w:szCs w:val="20"/>
    </w:rPr>
  </w:style>
  <w:style w:type="character" w:customStyle="1" w:styleId="CommentaireCar">
    <w:name w:val="Commentaire Car"/>
    <w:basedOn w:val="Policepardfaut"/>
    <w:link w:val="Commentaire"/>
    <w:uiPriority w:val="99"/>
    <w:semiHidden/>
    <w:rsid w:val="006B596F"/>
    <w:rPr>
      <w:lang w:eastAsia="en-US"/>
    </w:rPr>
  </w:style>
  <w:style w:type="paragraph" w:styleId="Objetducommentaire">
    <w:name w:val="annotation subject"/>
    <w:basedOn w:val="Commentaire"/>
    <w:next w:val="Commentaire"/>
    <w:link w:val="ObjetducommentaireCar"/>
    <w:uiPriority w:val="99"/>
    <w:semiHidden/>
    <w:unhideWhenUsed/>
    <w:rsid w:val="006B596F"/>
    <w:rPr>
      <w:b/>
      <w:bCs/>
    </w:rPr>
  </w:style>
  <w:style w:type="character" w:customStyle="1" w:styleId="ObjetducommentaireCar">
    <w:name w:val="Objet du commentaire Car"/>
    <w:basedOn w:val="CommentaireCar"/>
    <w:link w:val="Objetducommentaire"/>
    <w:uiPriority w:val="99"/>
    <w:semiHidden/>
    <w:rsid w:val="006B596F"/>
    <w:rPr>
      <w:b/>
      <w:bCs/>
      <w:lang w:eastAsia="en-US"/>
    </w:rPr>
  </w:style>
  <w:style w:type="paragraph" w:styleId="Lgende">
    <w:name w:val="caption"/>
    <w:basedOn w:val="Normal"/>
    <w:next w:val="Normal"/>
    <w:uiPriority w:val="35"/>
    <w:unhideWhenUsed/>
    <w:qFormat/>
    <w:rsid w:val="002419E8"/>
    <w:rPr>
      <w:b/>
      <w:bCs/>
      <w:color w:val="B79000" w:themeColor="accent2" w:themeShade="BF"/>
      <w:sz w:val="18"/>
      <w:szCs w:val="18"/>
    </w:rPr>
  </w:style>
  <w:style w:type="character" w:customStyle="1" w:styleId="nowrap">
    <w:name w:val="nowrap"/>
    <w:basedOn w:val="Policepardfaut"/>
    <w:rsid w:val="0038108C"/>
  </w:style>
  <w:style w:type="paragraph" w:styleId="Titre">
    <w:name w:val="Title"/>
    <w:basedOn w:val="Normal"/>
    <w:next w:val="Normal"/>
    <w:link w:val="TitreCar"/>
    <w:uiPriority w:val="10"/>
    <w:qFormat/>
    <w:rsid w:val="002419E8"/>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reCar">
    <w:name w:val="Titre Car"/>
    <w:basedOn w:val="Policepardfaut"/>
    <w:link w:val="Titre"/>
    <w:uiPriority w:val="10"/>
    <w:rsid w:val="002419E8"/>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ous-titre">
    <w:name w:val="Subtitle"/>
    <w:basedOn w:val="Normal"/>
    <w:next w:val="Normal"/>
    <w:link w:val="Sous-titreCar"/>
    <w:uiPriority w:val="11"/>
    <w:qFormat/>
    <w:rsid w:val="002419E8"/>
    <w:pPr>
      <w:spacing w:before="200" w:after="360" w:line="240" w:lineRule="auto"/>
    </w:pPr>
    <w:rPr>
      <w:rFonts w:asciiTheme="majorHAnsi" w:eastAsiaTheme="majorEastAsia" w:hAnsiTheme="majorHAnsi" w:cstheme="majorBidi"/>
      <w:color w:val="D1282E" w:themeColor="text2"/>
      <w:spacing w:val="20"/>
      <w:sz w:val="24"/>
      <w:szCs w:val="24"/>
    </w:rPr>
  </w:style>
  <w:style w:type="character" w:customStyle="1" w:styleId="Sous-titreCar">
    <w:name w:val="Sous-titre Car"/>
    <w:basedOn w:val="Policepardfaut"/>
    <w:link w:val="Sous-titre"/>
    <w:uiPriority w:val="11"/>
    <w:rsid w:val="002419E8"/>
    <w:rPr>
      <w:rFonts w:asciiTheme="majorHAnsi" w:eastAsiaTheme="majorEastAsia" w:hAnsiTheme="majorHAnsi" w:cstheme="majorBidi"/>
      <w:iCs/>
      <w:color w:val="D1282E" w:themeColor="text2"/>
      <w:spacing w:val="20"/>
      <w:sz w:val="24"/>
      <w:szCs w:val="24"/>
    </w:rPr>
  </w:style>
  <w:style w:type="character" w:styleId="lev">
    <w:name w:val="Strong"/>
    <w:uiPriority w:val="22"/>
    <w:qFormat/>
    <w:rsid w:val="002419E8"/>
    <w:rPr>
      <w:b/>
      <w:bCs/>
      <w:spacing w:val="0"/>
    </w:rPr>
  </w:style>
  <w:style w:type="character" w:styleId="Accentuation">
    <w:name w:val="Emphasis"/>
    <w:uiPriority w:val="20"/>
    <w:qFormat/>
    <w:rsid w:val="002419E8"/>
    <w:rPr>
      <w:rFonts w:eastAsiaTheme="majorEastAsia" w:cstheme="majorBidi"/>
      <w:b/>
      <w:bCs/>
      <w:color w:val="B79000" w:themeColor="accent2" w:themeShade="BF"/>
      <w:bdr w:val="single" w:sz="18" w:space="0" w:color="C8C8B1" w:themeColor="background2"/>
      <w:shd w:val="clear" w:color="auto" w:fill="C8C8B1" w:themeFill="background2"/>
    </w:rPr>
  </w:style>
  <w:style w:type="paragraph" w:styleId="Citation">
    <w:name w:val="Quote"/>
    <w:basedOn w:val="Normal"/>
    <w:next w:val="Normal"/>
    <w:link w:val="CitationCar"/>
    <w:uiPriority w:val="29"/>
    <w:qFormat/>
    <w:rsid w:val="002419E8"/>
    <w:rPr>
      <w:b/>
      <w:i/>
      <w:color w:val="F5C201" w:themeColor="accent2"/>
      <w:sz w:val="24"/>
    </w:rPr>
  </w:style>
  <w:style w:type="character" w:customStyle="1" w:styleId="CitationCar">
    <w:name w:val="Citation Car"/>
    <w:basedOn w:val="Policepardfaut"/>
    <w:link w:val="Citation"/>
    <w:uiPriority w:val="29"/>
    <w:rsid w:val="002419E8"/>
    <w:rPr>
      <w:b/>
      <w:i/>
      <w:iCs/>
      <w:color w:val="F5C201" w:themeColor="accent2"/>
      <w:sz w:val="24"/>
      <w:szCs w:val="21"/>
    </w:rPr>
  </w:style>
  <w:style w:type="paragraph" w:styleId="Citationintense">
    <w:name w:val="Intense Quote"/>
    <w:basedOn w:val="Normal"/>
    <w:next w:val="Normal"/>
    <w:link w:val="CitationintenseCar"/>
    <w:uiPriority w:val="30"/>
    <w:qFormat/>
    <w:rsid w:val="002419E8"/>
    <w:pPr>
      <w:pBdr>
        <w:top w:val="dotted" w:sz="8" w:space="10" w:color="F5C201" w:themeColor="accent2"/>
        <w:bottom w:val="dotted" w:sz="8" w:space="10" w:color="F5C201" w:themeColor="accent2"/>
      </w:pBdr>
      <w:spacing w:line="300" w:lineRule="auto"/>
      <w:ind w:left="2160" w:right="2160"/>
      <w:jc w:val="center"/>
    </w:pPr>
    <w:rPr>
      <w:rFonts w:asciiTheme="majorHAnsi" w:eastAsiaTheme="majorEastAsia" w:hAnsiTheme="majorHAnsi" w:cstheme="majorBidi"/>
      <w:b/>
      <w:bCs/>
      <w:i/>
      <w:color w:val="F5C201" w:themeColor="accent2"/>
      <w:sz w:val="20"/>
      <w:szCs w:val="20"/>
    </w:rPr>
  </w:style>
  <w:style w:type="character" w:customStyle="1" w:styleId="CitationintenseCar">
    <w:name w:val="Citation intense Car"/>
    <w:basedOn w:val="Policepardfaut"/>
    <w:link w:val="Citationintense"/>
    <w:uiPriority w:val="30"/>
    <w:rsid w:val="002419E8"/>
    <w:rPr>
      <w:rFonts w:asciiTheme="majorHAnsi" w:eastAsiaTheme="majorEastAsia" w:hAnsiTheme="majorHAnsi" w:cstheme="majorBidi"/>
      <w:b/>
      <w:bCs/>
      <w:i/>
      <w:iCs/>
      <w:color w:val="F5C201" w:themeColor="accent2"/>
      <w:sz w:val="20"/>
      <w:szCs w:val="20"/>
    </w:rPr>
  </w:style>
  <w:style w:type="character" w:styleId="Emphaseple">
    <w:name w:val="Subtle Emphasis"/>
    <w:uiPriority w:val="19"/>
    <w:qFormat/>
    <w:rsid w:val="002419E8"/>
    <w:rPr>
      <w:rFonts w:asciiTheme="majorHAnsi" w:eastAsiaTheme="majorEastAsia" w:hAnsiTheme="majorHAnsi" w:cstheme="majorBidi"/>
      <w:b/>
      <w:i/>
      <w:color w:val="7A7A7A" w:themeColor="accent1"/>
    </w:rPr>
  </w:style>
  <w:style w:type="character" w:styleId="Emphaseintense">
    <w:name w:val="Intense Emphasis"/>
    <w:uiPriority w:val="21"/>
    <w:qFormat/>
    <w:rsid w:val="002419E8"/>
    <w:rPr>
      <w:rFonts w:asciiTheme="majorHAnsi" w:eastAsiaTheme="majorEastAsia" w:hAnsiTheme="majorHAnsi" w:cstheme="majorBidi"/>
      <w:b/>
      <w:bCs/>
      <w:i/>
      <w:iCs/>
      <w:dstrike w:val="0"/>
      <w:color w:val="FFFFFF" w:themeColor="background1"/>
      <w:bdr w:val="single" w:sz="18" w:space="0" w:color="F5C201" w:themeColor="accent2"/>
      <w:shd w:val="clear" w:color="auto" w:fill="F5C201" w:themeFill="accent2"/>
      <w:vertAlign w:val="baseline"/>
    </w:rPr>
  </w:style>
  <w:style w:type="character" w:styleId="Rfrenceple">
    <w:name w:val="Subtle Reference"/>
    <w:uiPriority w:val="31"/>
    <w:qFormat/>
    <w:rsid w:val="002419E8"/>
    <w:rPr>
      <w:i/>
      <w:iCs/>
      <w:smallCaps/>
      <w:color w:val="F5C201" w:themeColor="accent2"/>
      <w:u w:color="F5C201" w:themeColor="accent2"/>
    </w:rPr>
  </w:style>
  <w:style w:type="character" w:styleId="Rfrenceintense">
    <w:name w:val="Intense Reference"/>
    <w:uiPriority w:val="32"/>
    <w:qFormat/>
    <w:rsid w:val="002419E8"/>
    <w:rPr>
      <w:b/>
      <w:bCs/>
      <w:i/>
      <w:iCs/>
      <w:smallCaps/>
      <w:color w:val="F5C201" w:themeColor="accent2"/>
      <w:u w:color="F5C201" w:themeColor="accent2"/>
    </w:rPr>
  </w:style>
  <w:style w:type="character" w:styleId="Titredulivre">
    <w:name w:val="Book Title"/>
    <w:uiPriority w:val="33"/>
    <w:qFormat/>
    <w:rsid w:val="002419E8"/>
    <w:rPr>
      <w:rFonts w:asciiTheme="majorHAnsi" w:eastAsiaTheme="majorEastAsia" w:hAnsiTheme="majorHAnsi" w:cstheme="majorBidi"/>
      <w:b/>
      <w:bCs/>
      <w:smallCaps/>
      <w:color w:val="F5C201"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971183">
      <w:bodyDiv w:val="1"/>
      <w:marLeft w:val="0"/>
      <w:marRight w:val="0"/>
      <w:marTop w:val="0"/>
      <w:marBottom w:val="0"/>
      <w:divBdr>
        <w:top w:val="none" w:sz="0" w:space="0" w:color="auto"/>
        <w:left w:val="none" w:sz="0" w:space="0" w:color="auto"/>
        <w:bottom w:val="none" w:sz="0" w:space="0" w:color="auto"/>
        <w:right w:val="none" w:sz="0" w:space="0" w:color="auto"/>
      </w:divBdr>
      <w:divsChild>
        <w:div w:id="1919241026">
          <w:marLeft w:val="0"/>
          <w:marRight w:val="0"/>
          <w:marTop w:val="0"/>
          <w:marBottom w:val="0"/>
          <w:divBdr>
            <w:top w:val="none" w:sz="0" w:space="0" w:color="auto"/>
            <w:left w:val="none" w:sz="0" w:space="0" w:color="auto"/>
            <w:bottom w:val="none" w:sz="0" w:space="0" w:color="auto"/>
            <w:right w:val="none" w:sz="0" w:space="0" w:color="auto"/>
          </w:divBdr>
        </w:div>
        <w:div w:id="1392188410">
          <w:marLeft w:val="0"/>
          <w:marRight w:val="0"/>
          <w:marTop w:val="0"/>
          <w:marBottom w:val="0"/>
          <w:divBdr>
            <w:top w:val="none" w:sz="0" w:space="0" w:color="auto"/>
            <w:left w:val="none" w:sz="0" w:space="0" w:color="auto"/>
            <w:bottom w:val="none" w:sz="0" w:space="0" w:color="auto"/>
            <w:right w:val="none" w:sz="0" w:space="0" w:color="auto"/>
          </w:divBdr>
        </w:div>
        <w:div w:id="1281452674">
          <w:marLeft w:val="0"/>
          <w:marRight w:val="0"/>
          <w:marTop w:val="0"/>
          <w:marBottom w:val="0"/>
          <w:divBdr>
            <w:top w:val="none" w:sz="0" w:space="0" w:color="auto"/>
            <w:left w:val="none" w:sz="0" w:space="0" w:color="auto"/>
            <w:bottom w:val="none" w:sz="0" w:space="0" w:color="auto"/>
            <w:right w:val="none" w:sz="0" w:space="0" w:color="auto"/>
          </w:divBdr>
        </w:div>
        <w:div w:id="590554161">
          <w:marLeft w:val="0"/>
          <w:marRight w:val="0"/>
          <w:marTop w:val="0"/>
          <w:marBottom w:val="0"/>
          <w:divBdr>
            <w:top w:val="none" w:sz="0" w:space="0" w:color="auto"/>
            <w:left w:val="none" w:sz="0" w:space="0" w:color="auto"/>
            <w:bottom w:val="none" w:sz="0" w:space="0" w:color="auto"/>
            <w:right w:val="none" w:sz="0" w:space="0" w:color="auto"/>
          </w:divBdr>
        </w:div>
        <w:div w:id="1894153529">
          <w:marLeft w:val="0"/>
          <w:marRight w:val="0"/>
          <w:marTop w:val="0"/>
          <w:marBottom w:val="0"/>
          <w:divBdr>
            <w:top w:val="none" w:sz="0" w:space="0" w:color="auto"/>
            <w:left w:val="none" w:sz="0" w:space="0" w:color="auto"/>
            <w:bottom w:val="none" w:sz="0" w:space="0" w:color="auto"/>
            <w:right w:val="none" w:sz="0" w:space="0" w:color="auto"/>
          </w:divBdr>
        </w:div>
        <w:div w:id="613943370">
          <w:marLeft w:val="0"/>
          <w:marRight w:val="0"/>
          <w:marTop w:val="0"/>
          <w:marBottom w:val="0"/>
          <w:divBdr>
            <w:top w:val="none" w:sz="0" w:space="0" w:color="auto"/>
            <w:left w:val="none" w:sz="0" w:space="0" w:color="auto"/>
            <w:bottom w:val="none" w:sz="0" w:space="0" w:color="auto"/>
            <w:right w:val="none" w:sz="0" w:space="0" w:color="auto"/>
          </w:divBdr>
        </w:div>
        <w:div w:id="266891501">
          <w:marLeft w:val="0"/>
          <w:marRight w:val="0"/>
          <w:marTop w:val="0"/>
          <w:marBottom w:val="0"/>
          <w:divBdr>
            <w:top w:val="none" w:sz="0" w:space="0" w:color="auto"/>
            <w:left w:val="none" w:sz="0" w:space="0" w:color="auto"/>
            <w:bottom w:val="none" w:sz="0" w:space="0" w:color="auto"/>
            <w:right w:val="none" w:sz="0" w:space="0" w:color="auto"/>
          </w:divBdr>
        </w:div>
        <w:div w:id="1483228089">
          <w:marLeft w:val="0"/>
          <w:marRight w:val="0"/>
          <w:marTop w:val="0"/>
          <w:marBottom w:val="0"/>
          <w:divBdr>
            <w:top w:val="none" w:sz="0" w:space="0" w:color="auto"/>
            <w:left w:val="none" w:sz="0" w:space="0" w:color="auto"/>
            <w:bottom w:val="none" w:sz="0" w:space="0" w:color="auto"/>
            <w:right w:val="none" w:sz="0" w:space="0" w:color="auto"/>
          </w:divBdr>
        </w:div>
        <w:div w:id="673655603">
          <w:marLeft w:val="0"/>
          <w:marRight w:val="0"/>
          <w:marTop w:val="0"/>
          <w:marBottom w:val="0"/>
          <w:divBdr>
            <w:top w:val="none" w:sz="0" w:space="0" w:color="auto"/>
            <w:left w:val="none" w:sz="0" w:space="0" w:color="auto"/>
            <w:bottom w:val="none" w:sz="0" w:space="0" w:color="auto"/>
            <w:right w:val="none" w:sz="0" w:space="0" w:color="auto"/>
          </w:divBdr>
        </w:div>
        <w:div w:id="1262030415">
          <w:marLeft w:val="0"/>
          <w:marRight w:val="0"/>
          <w:marTop w:val="0"/>
          <w:marBottom w:val="0"/>
          <w:divBdr>
            <w:top w:val="none" w:sz="0" w:space="0" w:color="auto"/>
            <w:left w:val="none" w:sz="0" w:space="0" w:color="auto"/>
            <w:bottom w:val="none" w:sz="0" w:space="0" w:color="auto"/>
            <w:right w:val="none" w:sz="0" w:space="0" w:color="auto"/>
          </w:divBdr>
        </w:div>
        <w:div w:id="2068454120">
          <w:marLeft w:val="0"/>
          <w:marRight w:val="0"/>
          <w:marTop w:val="0"/>
          <w:marBottom w:val="0"/>
          <w:divBdr>
            <w:top w:val="none" w:sz="0" w:space="0" w:color="auto"/>
            <w:left w:val="none" w:sz="0" w:space="0" w:color="auto"/>
            <w:bottom w:val="none" w:sz="0" w:space="0" w:color="auto"/>
            <w:right w:val="none" w:sz="0" w:space="0" w:color="auto"/>
          </w:divBdr>
        </w:div>
        <w:div w:id="917056453">
          <w:marLeft w:val="0"/>
          <w:marRight w:val="0"/>
          <w:marTop w:val="0"/>
          <w:marBottom w:val="0"/>
          <w:divBdr>
            <w:top w:val="none" w:sz="0" w:space="0" w:color="auto"/>
            <w:left w:val="none" w:sz="0" w:space="0" w:color="auto"/>
            <w:bottom w:val="none" w:sz="0" w:space="0" w:color="auto"/>
            <w:right w:val="none" w:sz="0" w:space="0" w:color="auto"/>
          </w:divBdr>
        </w:div>
        <w:div w:id="1260063452">
          <w:marLeft w:val="0"/>
          <w:marRight w:val="0"/>
          <w:marTop w:val="0"/>
          <w:marBottom w:val="0"/>
          <w:divBdr>
            <w:top w:val="none" w:sz="0" w:space="0" w:color="auto"/>
            <w:left w:val="none" w:sz="0" w:space="0" w:color="auto"/>
            <w:bottom w:val="none" w:sz="0" w:space="0" w:color="auto"/>
            <w:right w:val="none" w:sz="0" w:space="0" w:color="auto"/>
          </w:divBdr>
        </w:div>
        <w:div w:id="596526467">
          <w:marLeft w:val="0"/>
          <w:marRight w:val="0"/>
          <w:marTop w:val="0"/>
          <w:marBottom w:val="0"/>
          <w:divBdr>
            <w:top w:val="none" w:sz="0" w:space="0" w:color="auto"/>
            <w:left w:val="none" w:sz="0" w:space="0" w:color="auto"/>
            <w:bottom w:val="none" w:sz="0" w:space="0" w:color="auto"/>
            <w:right w:val="none" w:sz="0" w:space="0" w:color="auto"/>
          </w:divBdr>
        </w:div>
        <w:div w:id="1529097201">
          <w:marLeft w:val="0"/>
          <w:marRight w:val="0"/>
          <w:marTop w:val="0"/>
          <w:marBottom w:val="0"/>
          <w:divBdr>
            <w:top w:val="none" w:sz="0" w:space="0" w:color="auto"/>
            <w:left w:val="none" w:sz="0" w:space="0" w:color="auto"/>
            <w:bottom w:val="none" w:sz="0" w:space="0" w:color="auto"/>
            <w:right w:val="none" w:sz="0" w:space="0" w:color="auto"/>
          </w:divBdr>
        </w:div>
        <w:div w:id="1165129153">
          <w:marLeft w:val="0"/>
          <w:marRight w:val="0"/>
          <w:marTop w:val="0"/>
          <w:marBottom w:val="0"/>
          <w:divBdr>
            <w:top w:val="none" w:sz="0" w:space="0" w:color="auto"/>
            <w:left w:val="none" w:sz="0" w:space="0" w:color="auto"/>
            <w:bottom w:val="none" w:sz="0" w:space="0" w:color="auto"/>
            <w:right w:val="none" w:sz="0" w:space="0" w:color="auto"/>
          </w:divBdr>
        </w:div>
        <w:div w:id="578756336">
          <w:marLeft w:val="0"/>
          <w:marRight w:val="0"/>
          <w:marTop w:val="0"/>
          <w:marBottom w:val="0"/>
          <w:divBdr>
            <w:top w:val="none" w:sz="0" w:space="0" w:color="auto"/>
            <w:left w:val="none" w:sz="0" w:space="0" w:color="auto"/>
            <w:bottom w:val="none" w:sz="0" w:space="0" w:color="auto"/>
            <w:right w:val="none" w:sz="0" w:space="0" w:color="auto"/>
          </w:divBdr>
        </w:div>
        <w:div w:id="1959485747">
          <w:marLeft w:val="0"/>
          <w:marRight w:val="0"/>
          <w:marTop w:val="0"/>
          <w:marBottom w:val="0"/>
          <w:divBdr>
            <w:top w:val="none" w:sz="0" w:space="0" w:color="auto"/>
            <w:left w:val="none" w:sz="0" w:space="0" w:color="auto"/>
            <w:bottom w:val="none" w:sz="0" w:space="0" w:color="auto"/>
            <w:right w:val="none" w:sz="0" w:space="0" w:color="auto"/>
          </w:divBdr>
        </w:div>
        <w:div w:id="179442088">
          <w:marLeft w:val="0"/>
          <w:marRight w:val="0"/>
          <w:marTop w:val="0"/>
          <w:marBottom w:val="0"/>
          <w:divBdr>
            <w:top w:val="none" w:sz="0" w:space="0" w:color="auto"/>
            <w:left w:val="none" w:sz="0" w:space="0" w:color="auto"/>
            <w:bottom w:val="none" w:sz="0" w:space="0" w:color="auto"/>
            <w:right w:val="none" w:sz="0" w:space="0" w:color="auto"/>
          </w:divBdr>
        </w:div>
        <w:div w:id="1686784626">
          <w:marLeft w:val="0"/>
          <w:marRight w:val="0"/>
          <w:marTop w:val="0"/>
          <w:marBottom w:val="0"/>
          <w:divBdr>
            <w:top w:val="none" w:sz="0" w:space="0" w:color="auto"/>
            <w:left w:val="none" w:sz="0" w:space="0" w:color="auto"/>
            <w:bottom w:val="none" w:sz="0" w:space="0" w:color="auto"/>
            <w:right w:val="none" w:sz="0" w:space="0" w:color="auto"/>
          </w:divBdr>
        </w:div>
        <w:div w:id="577905620">
          <w:marLeft w:val="0"/>
          <w:marRight w:val="0"/>
          <w:marTop w:val="0"/>
          <w:marBottom w:val="0"/>
          <w:divBdr>
            <w:top w:val="none" w:sz="0" w:space="0" w:color="auto"/>
            <w:left w:val="none" w:sz="0" w:space="0" w:color="auto"/>
            <w:bottom w:val="none" w:sz="0" w:space="0" w:color="auto"/>
            <w:right w:val="none" w:sz="0" w:space="0" w:color="auto"/>
          </w:divBdr>
        </w:div>
        <w:div w:id="16929260">
          <w:marLeft w:val="0"/>
          <w:marRight w:val="0"/>
          <w:marTop w:val="0"/>
          <w:marBottom w:val="0"/>
          <w:divBdr>
            <w:top w:val="none" w:sz="0" w:space="0" w:color="auto"/>
            <w:left w:val="none" w:sz="0" w:space="0" w:color="auto"/>
            <w:bottom w:val="none" w:sz="0" w:space="0" w:color="auto"/>
            <w:right w:val="none" w:sz="0" w:space="0" w:color="auto"/>
          </w:divBdr>
        </w:div>
        <w:div w:id="2008166668">
          <w:marLeft w:val="0"/>
          <w:marRight w:val="0"/>
          <w:marTop w:val="0"/>
          <w:marBottom w:val="0"/>
          <w:divBdr>
            <w:top w:val="none" w:sz="0" w:space="0" w:color="auto"/>
            <w:left w:val="none" w:sz="0" w:space="0" w:color="auto"/>
            <w:bottom w:val="none" w:sz="0" w:space="0" w:color="auto"/>
            <w:right w:val="none" w:sz="0" w:space="0" w:color="auto"/>
          </w:divBdr>
        </w:div>
        <w:div w:id="483278494">
          <w:marLeft w:val="0"/>
          <w:marRight w:val="0"/>
          <w:marTop w:val="0"/>
          <w:marBottom w:val="0"/>
          <w:divBdr>
            <w:top w:val="none" w:sz="0" w:space="0" w:color="auto"/>
            <w:left w:val="none" w:sz="0" w:space="0" w:color="auto"/>
            <w:bottom w:val="none" w:sz="0" w:space="0" w:color="auto"/>
            <w:right w:val="none" w:sz="0" w:space="0" w:color="auto"/>
          </w:divBdr>
        </w:div>
        <w:div w:id="1438330235">
          <w:marLeft w:val="0"/>
          <w:marRight w:val="0"/>
          <w:marTop w:val="0"/>
          <w:marBottom w:val="0"/>
          <w:divBdr>
            <w:top w:val="none" w:sz="0" w:space="0" w:color="auto"/>
            <w:left w:val="none" w:sz="0" w:space="0" w:color="auto"/>
            <w:bottom w:val="none" w:sz="0" w:space="0" w:color="auto"/>
            <w:right w:val="none" w:sz="0" w:space="0" w:color="auto"/>
          </w:divBdr>
        </w:div>
        <w:div w:id="1431659619">
          <w:marLeft w:val="0"/>
          <w:marRight w:val="0"/>
          <w:marTop w:val="0"/>
          <w:marBottom w:val="0"/>
          <w:divBdr>
            <w:top w:val="none" w:sz="0" w:space="0" w:color="auto"/>
            <w:left w:val="none" w:sz="0" w:space="0" w:color="auto"/>
            <w:bottom w:val="none" w:sz="0" w:space="0" w:color="auto"/>
            <w:right w:val="none" w:sz="0" w:space="0" w:color="auto"/>
          </w:divBdr>
        </w:div>
        <w:div w:id="1510220721">
          <w:marLeft w:val="0"/>
          <w:marRight w:val="0"/>
          <w:marTop w:val="0"/>
          <w:marBottom w:val="0"/>
          <w:divBdr>
            <w:top w:val="none" w:sz="0" w:space="0" w:color="auto"/>
            <w:left w:val="none" w:sz="0" w:space="0" w:color="auto"/>
            <w:bottom w:val="none" w:sz="0" w:space="0" w:color="auto"/>
            <w:right w:val="none" w:sz="0" w:space="0" w:color="auto"/>
          </w:divBdr>
        </w:div>
        <w:div w:id="1262883917">
          <w:marLeft w:val="0"/>
          <w:marRight w:val="0"/>
          <w:marTop w:val="0"/>
          <w:marBottom w:val="0"/>
          <w:divBdr>
            <w:top w:val="none" w:sz="0" w:space="0" w:color="auto"/>
            <w:left w:val="none" w:sz="0" w:space="0" w:color="auto"/>
            <w:bottom w:val="none" w:sz="0" w:space="0" w:color="auto"/>
            <w:right w:val="none" w:sz="0" w:space="0" w:color="auto"/>
          </w:divBdr>
        </w:div>
        <w:div w:id="1767648998">
          <w:marLeft w:val="0"/>
          <w:marRight w:val="0"/>
          <w:marTop w:val="0"/>
          <w:marBottom w:val="0"/>
          <w:divBdr>
            <w:top w:val="none" w:sz="0" w:space="0" w:color="auto"/>
            <w:left w:val="none" w:sz="0" w:space="0" w:color="auto"/>
            <w:bottom w:val="none" w:sz="0" w:space="0" w:color="auto"/>
            <w:right w:val="none" w:sz="0" w:space="0" w:color="auto"/>
          </w:divBdr>
        </w:div>
        <w:div w:id="1052968642">
          <w:marLeft w:val="0"/>
          <w:marRight w:val="0"/>
          <w:marTop w:val="0"/>
          <w:marBottom w:val="0"/>
          <w:divBdr>
            <w:top w:val="none" w:sz="0" w:space="0" w:color="auto"/>
            <w:left w:val="none" w:sz="0" w:space="0" w:color="auto"/>
            <w:bottom w:val="none" w:sz="0" w:space="0" w:color="auto"/>
            <w:right w:val="none" w:sz="0" w:space="0" w:color="auto"/>
          </w:divBdr>
        </w:div>
        <w:div w:id="957953452">
          <w:marLeft w:val="0"/>
          <w:marRight w:val="0"/>
          <w:marTop w:val="0"/>
          <w:marBottom w:val="0"/>
          <w:divBdr>
            <w:top w:val="none" w:sz="0" w:space="0" w:color="auto"/>
            <w:left w:val="none" w:sz="0" w:space="0" w:color="auto"/>
            <w:bottom w:val="none" w:sz="0" w:space="0" w:color="auto"/>
            <w:right w:val="none" w:sz="0" w:space="0" w:color="auto"/>
          </w:divBdr>
        </w:div>
        <w:div w:id="290870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fr.wikipedia.org/wiki/Pascal_%28unit%C3%A9%29"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Essentie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3B634E-A7DE-468B-AF6D-22ED0D039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1432</TotalTime>
  <Pages>11</Pages>
  <Words>1444</Words>
  <Characters>7946</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Manufacturing of a composite plate by resin infusion</vt:lpstr>
    </vt:vector>
  </TitlesOfParts>
  <Company/>
  <LinksUpToDate>false</LinksUpToDate>
  <CharactersWithSpaces>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of a composite plate by resin infusion</dc:title>
  <dc:creator>Céline Blanchard, Marie Jolly</dc:creator>
  <cp:lastModifiedBy>MarieJ</cp:lastModifiedBy>
  <cp:revision>9</cp:revision>
  <dcterms:created xsi:type="dcterms:W3CDTF">2014-10-06T13:37:00Z</dcterms:created>
  <dcterms:modified xsi:type="dcterms:W3CDTF">2014-10-07T12:01:00Z</dcterms:modified>
</cp:coreProperties>
</file>