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52835728"/>
    <w:p w:rsidR="007351D0" w:rsidRPr="0039247C" w:rsidRDefault="00480461" w:rsidP="005A443A">
      <w:pPr>
        <w:rPr>
          <w:rFonts w:asciiTheme="minorHAnsi" w:hAnsiTheme="minorHAnsi"/>
          <w:color w:val="FF0000"/>
        </w:rPr>
      </w:pPr>
      <w:r w:rsidRPr="0039247C">
        <w:rPr>
          <w:rFonts w:asciiTheme="minorHAnsi" w:hAnsiTheme="minorHAnsi"/>
          <w:noProof/>
        </w:rPr>
        <mc:AlternateContent>
          <mc:Choice Requires="wps">
            <w:drawing>
              <wp:anchor distT="0" distB="0" distL="114300" distR="114300" simplePos="0" relativeHeight="251661312" behindDoc="0" locked="0" layoutInCell="1" allowOverlap="1" wp14:anchorId="16048529" wp14:editId="467542FF">
                <wp:simplePos x="0" y="0"/>
                <wp:positionH relativeFrom="column">
                  <wp:posOffset>8890</wp:posOffset>
                </wp:positionH>
                <wp:positionV relativeFrom="paragraph">
                  <wp:posOffset>-114300</wp:posOffset>
                </wp:positionV>
                <wp:extent cx="6300000" cy="0"/>
                <wp:effectExtent l="0" t="19050" r="5715" b="19050"/>
                <wp:wrapNone/>
                <wp:docPr id="5" name="Connecteur droit 5"/>
                <wp:cNvGraphicFramePr/>
                <a:graphic xmlns:a="http://schemas.openxmlformats.org/drawingml/2006/main">
                  <a:graphicData uri="http://schemas.microsoft.com/office/word/2010/wordprocessingShape">
                    <wps:wsp>
                      <wps:cNvCnPr/>
                      <wps:spPr>
                        <a:xfrm flipH="1">
                          <a:off x="0" y="0"/>
                          <a:ext cx="6300000" cy="0"/>
                        </a:xfrm>
                        <a:prstGeom prst="line">
                          <a:avLst/>
                        </a:prstGeom>
                        <a:ln w="28575">
                          <a:solidFill>
                            <a:schemeClr val="tx1"/>
                          </a:solidFill>
                        </a:ln>
                        <a:effectLst>
                          <a:innerShdw blurRad="63500" dist="50800" dir="16200000">
                            <a:prstClr val="black">
                              <a:alpha val="50000"/>
                            </a:prstClr>
                          </a:inn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5" o:spid="_x0000_s1026" style="position:absolute;flip:x;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pt,-9pt" to="496.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" strokecolor="black [3213]" strokeweight="2.25pt"/>
            </w:pict>
          </mc:Fallback>
        </mc:AlternateContent>
      </w:r>
      <w:r w:rsidRPr="0039247C">
        <w:rPr>
          <w:rFonts w:asciiTheme="minorHAnsi" w:hAnsiTheme="minorHAnsi"/>
          <w:noProof/>
        </w:rPr>
        <mc:AlternateContent>
          <mc:Choice Requires="wps">
            <w:drawing>
              <wp:anchor distT="0" distB="0" distL="114300" distR="114300" simplePos="0" relativeHeight="251662336" behindDoc="0" locked="0" layoutInCell="1" allowOverlap="1" wp14:anchorId="1B9806F5" wp14:editId="324FA212">
                <wp:simplePos x="0" y="0"/>
                <wp:positionH relativeFrom="column">
                  <wp:posOffset>8890</wp:posOffset>
                </wp:positionH>
                <wp:positionV relativeFrom="paragraph">
                  <wp:posOffset>-114300</wp:posOffset>
                </wp:positionV>
                <wp:extent cx="9525" cy="9124950"/>
                <wp:effectExtent l="19050" t="19050" r="28575" b="19050"/>
                <wp:wrapNone/>
                <wp:docPr id="6" name="Connecteur droit 6"/>
                <wp:cNvGraphicFramePr/>
                <a:graphic xmlns:a="http://schemas.openxmlformats.org/drawingml/2006/main">
                  <a:graphicData uri="http://schemas.microsoft.com/office/word/2010/wordprocessingShape">
                    <wps:wsp>
                      <wps:cNvCnPr/>
                      <wps:spPr>
                        <a:xfrm flipH="1" flipV="1">
                          <a:off x="0" y="0"/>
                          <a:ext cx="9525" cy="9124950"/>
                        </a:xfrm>
                        <a:prstGeom prst="line">
                          <a:avLst/>
                        </a:prstGeom>
                        <a:ln w="28575">
                          <a:solidFill>
                            <a:schemeClr val="tx1"/>
                          </a:solidFill>
                        </a:ln>
                        <a:effectLst>
                          <a:innerShdw blurRad="63500" dist="50800" dir="10800000">
                            <a:prstClr val="black">
                              <a:alpha val="50000"/>
                            </a:prstClr>
                          </a:innerShdw>
                        </a:effectLst>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6" o:spid="_x0000_s1026" style="position:absolute;flip:x y;z-index:251662336;visibility:visible;mso-wrap-style:square;mso-wrap-distance-left:9pt;mso-wrap-distance-top:0;mso-wrap-distance-right:9pt;mso-wrap-distance-bottom:0;mso-position-horizontal:absolute;mso-position-horizontal-relative:text;mso-position-vertical:absolute;mso-position-vertical-relative:text" from=".7pt,-9pt" to="1.45pt,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" strokecolor="black [3213]" strokeweight="2.25pt"/>
            </w:pict>
          </mc:Fallback>
        </mc:AlternateContent>
      </w:r>
    </w:p>
    <w:p w:rsidR="007351D0" w:rsidRPr="0039247C" w:rsidRDefault="007351D0" w:rsidP="005A443A">
      <w:pPr>
        <w:rPr>
          <w:rFonts w:asciiTheme="minorHAnsi" w:hAnsiTheme="minorHAnsi"/>
        </w:rPr>
      </w:pPr>
    </w:p>
    <w:p w:rsidR="00E37A0D" w:rsidRPr="0039247C" w:rsidRDefault="00B751D1" w:rsidP="005A443A">
      <w:pPr>
        <w:rPr>
          <w:rFonts w:asciiTheme="minorHAnsi" w:hAnsiTheme="minorHAnsi"/>
        </w:rPr>
      </w:pPr>
      <w:r w:rsidRPr="0039247C">
        <w:rPr>
          <w:rFonts w:asciiTheme="minorHAnsi" w:hAnsiTheme="minorHAnsi"/>
          <w:noProof/>
        </w:rPr>
        <w:drawing>
          <wp:anchor distT="0" distB="0" distL="114300" distR="114300" simplePos="0" relativeHeight="251654144" behindDoc="0" locked="0" layoutInCell="1" allowOverlap="1" wp14:anchorId="340967CE" wp14:editId="67E00673">
            <wp:simplePos x="0" y="0"/>
            <wp:positionH relativeFrom="column">
              <wp:posOffset>4190365</wp:posOffset>
            </wp:positionH>
            <wp:positionV relativeFrom="paragraph">
              <wp:posOffset>475615</wp:posOffset>
            </wp:positionV>
            <wp:extent cx="2447925" cy="1871980"/>
            <wp:effectExtent l="0" t="152400" r="0" b="261620"/>
            <wp:wrapSquare wrapText="bothSides"/>
            <wp:docPr id="26" name="Image 26" descr="Y:\Projets\Projets en cours\photo\PHOTOS_CSSSVO\Centre d'ébergement de Val D'Or (foyer)\EXT\2012\2012_CSSSVO_HÉVO_EXT (2).JPG"/>
            <wp:cNvGraphicFramePr/>
            <a:graphic xmlns:a="http://schemas.openxmlformats.org/drawingml/2006/main">
              <a:graphicData uri="http://schemas.openxmlformats.org/drawingml/2006/picture">
                <pic:pic xmlns:pic="http://schemas.openxmlformats.org/drawingml/2006/picture">
                  <pic:nvPicPr>
                    <pic:cNvPr id="31" name="Image 31" descr="Y:\Projets\Projets en cours\photo\PHOTOS_CSSSVO\Centre d'ébergement de Val D'Or (foyer)\EXT\2012\2012_CSSSVO_HÉVO_EXT (2).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47925" cy="1871980"/>
                    </a:xfrm>
                    <a:prstGeom prst="rect">
                      <a:avLst/>
                    </a:prstGeom>
                    <a:noFill/>
                    <a:ln>
                      <a:noFill/>
                    </a:ln>
                    <a:effectLst>
                      <a:softEdge rad="63500"/>
                    </a:effectLst>
                    <a:scene3d>
                      <a:camera prst="perspectiveContrastingLeftFacing"/>
                      <a:lightRig rig="threePt" dir="t"/>
                    </a:scene3d>
                  </pic:spPr>
                </pic:pic>
              </a:graphicData>
            </a:graphic>
            <wp14:sizeRelH relativeFrom="page">
              <wp14:pctWidth>0</wp14:pctWidth>
            </wp14:sizeRelH>
            <wp14:sizeRelV relativeFrom="page">
              <wp14:pctHeight>0</wp14:pctHeight>
            </wp14:sizeRelV>
          </wp:anchor>
        </w:drawing>
      </w:r>
      <w:r w:rsidR="00E0477C" w:rsidRPr="0039247C">
        <w:rPr>
          <w:rFonts w:asciiTheme="minorHAnsi" w:hAnsiTheme="minorHAnsi"/>
          <w:noProof/>
        </w:rPr>
        <w:drawing>
          <wp:anchor distT="0" distB="0" distL="114300" distR="114300" simplePos="0" relativeHeight="251653120" behindDoc="0" locked="0" layoutInCell="1" allowOverlap="1" wp14:anchorId="186467F6" wp14:editId="5EF4F758">
            <wp:simplePos x="0" y="0"/>
            <wp:positionH relativeFrom="column">
              <wp:posOffset>2188210</wp:posOffset>
            </wp:positionH>
            <wp:positionV relativeFrom="page">
              <wp:posOffset>1114425</wp:posOffset>
            </wp:positionV>
            <wp:extent cx="2339975" cy="1799590"/>
            <wp:effectExtent l="38100" t="38100" r="41275" b="48260"/>
            <wp:wrapSquare wrapText="bothSides"/>
            <wp:docPr id="22" name="Image 22" descr="Y:\Projets\Projets en cours\photo\PHOTOS_CSSSHY\Hôpital de Granby\EXT\2008\2008_CSSSHY_HGRA_EXT_ (1).jpeg"/>
            <wp:cNvGraphicFramePr/>
            <a:graphic xmlns:a="http://schemas.openxmlformats.org/drawingml/2006/main">
              <a:graphicData uri="http://schemas.openxmlformats.org/drawingml/2006/picture">
                <pic:pic xmlns:pic="http://schemas.openxmlformats.org/drawingml/2006/picture">
                  <pic:nvPicPr>
                    <pic:cNvPr id="36" name="Image 36" descr="Y:\Projets\Projets en cours\photo\PHOTOS_CSSSHY\Hôpital de Granby\EXT\2008\2008_CSSSHY_HGRA_EXT_ (1).jpe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39975" cy="1799590"/>
                    </a:xfrm>
                    <a:prstGeom prst="rect">
                      <a:avLst/>
                    </a:prstGeom>
                    <a:noFill/>
                    <a:ln>
                      <a:noFill/>
                    </a:ln>
                    <a:effectLst>
                      <a:softEdge rad="63500"/>
                    </a:effectLst>
                    <a:scene3d>
                      <a:camera prst="perspectiveFront"/>
                      <a:lightRig rig="threePt" dir="t"/>
                    </a:scene3d>
                  </pic:spPr>
                </pic:pic>
              </a:graphicData>
            </a:graphic>
            <wp14:sizeRelH relativeFrom="page">
              <wp14:pctWidth>0</wp14:pctWidth>
            </wp14:sizeRelH>
            <wp14:sizeRelV relativeFrom="page">
              <wp14:pctHeight>0</wp14:pctHeight>
            </wp14:sizeRelV>
          </wp:anchor>
        </w:drawing>
      </w:r>
    </w:p>
    <w:p w:rsidR="00E37A0D" w:rsidRPr="0039247C" w:rsidRDefault="00E0477C" w:rsidP="005A443A">
      <w:pPr>
        <w:rPr>
          <w:rFonts w:asciiTheme="minorHAnsi" w:hAnsiTheme="minorHAnsi"/>
        </w:rPr>
      </w:pPr>
      <w:r w:rsidRPr="0039247C">
        <w:rPr>
          <w:rFonts w:asciiTheme="minorHAnsi" w:eastAsiaTheme="minorHAnsi" w:hAnsiTheme="minorHAnsi" w:cs="Times New Roman"/>
          <w:noProof/>
          <w:szCs w:val="24"/>
        </w:rPr>
        <w:drawing>
          <wp:anchor distT="0" distB="0" distL="114300" distR="114300" simplePos="0" relativeHeight="251655168" behindDoc="0" locked="0" layoutInCell="1" allowOverlap="1" wp14:anchorId="76C1E6E6" wp14:editId="07C3F008">
            <wp:simplePos x="0" y="0"/>
            <wp:positionH relativeFrom="column">
              <wp:posOffset>-409575</wp:posOffset>
            </wp:positionH>
            <wp:positionV relativeFrom="paragraph">
              <wp:posOffset>1899285</wp:posOffset>
            </wp:positionV>
            <wp:extent cx="2294890" cy="876300"/>
            <wp:effectExtent l="0" t="0" r="0" b="0"/>
            <wp:wrapNone/>
            <wp:docPr id="28" name="Image 28" descr="http://www.rophcq.com/index_fichiers/image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http://www.rophcq.com/index_fichiers/image154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94890" cy="876300"/>
                    </a:xfrm>
                    <a:prstGeom prst="rect">
                      <a:avLst/>
                    </a:prstGeom>
                    <a:noFill/>
                  </pic:spPr>
                </pic:pic>
              </a:graphicData>
            </a:graphic>
            <wp14:sizeRelH relativeFrom="page">
              <wp14:pctWidth>0</wp14:pctWidth>
            </wp14:sizeRelH>
            <wp14:sizeRelV relativeFrom="page">
              <wp14:pctHeight>0</wp14:pctHeight>
            </wp14:sizeRelV>
          </wp:anchor>
        </w:drawing>
      </w:r>
    </w:p>
    <w:p w:rsidR="00E37A0D" w:rsidRPr="0039247C" w:rsidRDefault="00D93578" w:rsidP="005A443A">
      <w:pPr>
        <w:rPr>
          <w:rFonts w:asciiTheme="minorHAnsi" w:hAnsiTheme="minorHAnsi"/>
        </w:rPr>
      </w:pPr>
      <w:r w:rsidRPr="0039247C">
        <w:rPr>
          <w:rFonts w:asciiTheme="minorHAnsi" w:hAnsiTheme="minorHAnsi"/>
          <w:noProof/>
        </w:rPr>
        <w:drawing>
          <wp:anchor distT="0" distB="0" distL="114300" distR="114300" simplePos="0" relativeHeight="251656192" behindDoc="0" locked="0" layoutInCell="1" allowOverlap="1" wp14:anchorId="02DC1ABB" wp14:editId="50FA37C6">
            <wp:simplePos x="0" y="0"/>
            <wp:positionH relativeFrom="column">
              <wp:posOffset>85090</wp:posOffset>
            </wp:positionH>
            <wp:positionV relativeFrom="paragraph">
              <wp:posOffset>83820</wp:posOffset>
            </wp:positionV>
            <wp:extent cx="2447925" cy="1872000"/>
            <wp:effectExtent l="0" t="152400" r="0" b="280670"/>
            <wp:wrapSquare wrapText="bothSides"/>
            <wp:docPr id="25" name="Image 25" descr="Y:\Projets\Projets en cours\photo\PHOTOS_CSSSVG\Hôpital Maniwaki\EXT\2008\2008_CSSSVG_HMAN_EXT_ (5).jpg"/>
            <wp:cNvGraphicFramePr/>
            <a:graphic xmlns:a="http://schemas.openxmlformats.org/drawingml/2006/main">
              <a:graphicData uri="http://schemas.openxmlformats.org/drawingml/2006/picture">
                <pic:pic xmlns:pic="http://schemas.openxmlformats.org/drawingml/2006/picture">
                  <pic:nvPicPr>
                    <pic:cNvPr id="30" name="Image 30" descr="Y:\Projets\Projets en cours\photo\PHOTOS_CSSSVG\Hôpital Maniwaki\EXT\2008\2008_CSSSVG_HMAN_EXT_ (5).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7925" cy="1872000"/>
                    </a:xfrm>
                    <a:prstGeom prst="rect">
                      <a:avLst/>
                    </a:prstGeom>
                    <a:noFill/>
                    <a:ln>
                      <a:noFill/>
                    </a:ln>
                    <a:effectLst>
                      <a:softEdge rad="63500"/>
                    </a:effectLst>
                    <a:scene3d>
                      <a:camera prst="perspectiveContrastingRightFacing"/>
                      <a:lightRig rig="threePt" dir="t"/>
                    </a:scene3d>
                  </pic:spPr>
                </pic:pic>
              </a:graphicData>
            </a:graphic>
            <wp14:sizeRelH relativeFrom="page">
              <wp14:pctWidth>0</wp14:pctWidth>
            </wp14:sizeRelH>
            <wp14:sizeRelV relativeFrom="page">
              <wp14:pctHeight>0</wp14:pctHeight>
            </wp14:sizeRelV>
          </wp:anchor>
        </w:drawing>
      </w:r>
      <w:r w:rsidRPr="0039247C">
        <w:rPr>
          <w:rFonts w:asciiTheme="minorHAnsi" w:hAnsiTheme="minorHAnsi"/>
          <w:noProof/>
        </w:rPr>
        <w:drawing>
          <wp:anchor distT="0" distB="0" distL="114300" distR="114300" simplePos="0" relativeHeight="251657216" behindDoc="0" locked="0" layoutInCell="1" allowOverlap="1" wp14:anchorId="2A3A777B" wp14:editId="20067E48">
            <wp:simplePos x="0" y="0"/>
            <wp:positionH relativeFrom="column">
              <wp:posOffset>85090</wp:posOffset>
            </wp:positionH>
            <wp:positionV relativeFrom="paragraph">
              <wp:posOffset>4183380</wp:posOffset>
            </wp:positionV>
            <wp:extent cx="2447925" cy="1872000"/>
            <wp:effectExtent l="0" t="152400" r="0" b="280670"/>
            <wp:wrapSquare wrapText="bothSides"/>
            <wp:docPr id="21" name="Image 21" descr="Y:\Projets\Projets en cours\photo\PHOTOS_CSSSAL\Hôpital Mont-Laurier\EXT\2013\2013_CSSSAL_HMLA_USO_EXT (8).JPG"/>
            <wp:cNvGraphicFramePr/>
            <a:graphic xmlns:a="http://schemas.openxmlformats.org/drawingml/2006/main">
              <a:graphicData uri="http://schemas.openxmlformats.org/drawingml/2006/picture">
                <pic:pic xmlns:pic="http://schemas.openxmlformats.org/drawingml/2006/picture">
                  <pic:nvPicPr>
                    <pic:cNvPr id="38" name="Image 38" descr="Y:\Projets\Projets en cours\photo\PHOTOS_CSSSAL\Hôpital Mont-Laurier\EXT\2013\2013_CSSSAL_HMLA_USO_EXT (8).JPG"/>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7925" cy="1872000"/>
                    </a:xfrm>
                    <a:prstGeom prst="rect">
                      <a:avLst/>
                    </a:prstGeom>
                    <a:noFill/>
                    <a:ln>
                      <a:noFill/>
                    </a:ln>
                    <a:effectLst>
                      <a:softEdge rad="63500"/>
                    </a:effectLst>
                    <a:scene3d>
                      <a:camera prst="perspectiveContrastingRightFacing"/>
                      <a:lightRig rig="threePt" dir="t"/>
                    </a:scene3d>
                  </pic:spPr>
                </pic:pic>
              </a:graphicData>
            </a:graphic>
            <wp14:sizeRelH relativeFrom="page">
              <wp14:pctWidth>0</wp14:pctWidth>
            </wp14:sizeRelH>
            <wp14:sizeRelV relativeFrom="page">
              <wp14:pctHeight>0</wp14:pctHeight>
            </wp14:sizeRelV>
          </wp:anchor>
        </w:drawing>
      </w:r>
    </w:p>
    <w:bookmarkEnd w:id="0"/>
    <w:p w:rsidR="00B650F5" w:rsidRPr="0039247C" w:rsidRDefault="00B650F5" w:rsidP="005A443A">
      <w:pPr>
        <w:rPr>
          <w:rFonts w:asciiTheme="minorHAnsi" w:hAnsiTheme="minorHAnsi"/>
        </w:rPr>
      </w:pPr>
    </w:p>
    <w:p w:rsidR="00021923" w:rsidRPr="0039247C" w:rsidRDefault="00021923" w:rsidP="005A443A">
      <w:pPr>
        <w:rPr>
          <w:rFonts w:asciiTheme="minorHAnsi" w:hAnsiTheme="minorHAnsi"/>
        </w:rPr>
      </w:pPr>
    </w:p>
    <w:p w:rsidR="00D93578" w:rsidRPr="0039247C" w:rsidRDefault="00E0477C" w:rsidP="005A443A">
      <w:pPr>
        <w:rPr>
          <w:rFonts w:asciiTheme="minorHAnsi" w:hAnsiTheme="minorHAnsi"/>
        </w:rPr>
      </w:pPr>
      <w:r w:rsidRPr="0039247C">
        <w:rPr>
          <w:rFonts w:asciiTheme="minorHAnsi" w:hAnsiTheme="minorHAnsi"/>
          <w:noProof/>
        </w:rPr>
        <mc:AlternateContent>
          <mc:Choice Requires="wps">
            <w:drawing>
              <wp:anchor distT="0" distB="0" distL="114300" distR="114300" simplePos="0" relativeHeight="251660288" behindDoc="1" locked="0" layoutInCell="1" allowOverlap="1" wp14:anchorId="34274668" wp14:editId="61C4CABD">
                <wp:simplePos x="0" y="0"/>
                <wp:positionH relativeFrom="column">
                  <wp:posOffset>285115</wp:posOffset>
                </wp:positionH>
                <wp:positionV relativeFrom="paragraph">
                  <wp:posOffset>88265</wp:posOffset>
                </wp:positionV>
                <wp:extent cx="6353175" cy="1343025"/>
                <wp:effectExtent l="0" t="0" r="9525" b="9525"/>
                <wp:wrapNone/>
                <wp:docPr id="27" name="Zone de texte 27"/>
                <wp:cNvGraphicFramePr/>
                <a:graphic xmlns:a="http://schemas.openxmlformats.org/drawingml/2006/main">
                  <a:graphicData uri="http://schemas.microsoft.com/office/word/2010/wordprocessingShape">
                    <wps:wsp>
                      <wps:cNvSpPr txBox="1"/>
                      <wps:spPr>
                        <a:xfrm>
                          <a:off x="0" y="0"/>
                          <a:ext cx="6353175" cy="1343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06C78" w:rsidRPr="00C67494" w:rsidRDefault="00C06C78" w:rsidP="00D93578">
                            <w:pPr>
                              <w:jc w:val="both"/>
                              <w:rPr>
                                <w:rFonts w:asciiTheme="minorHAnsi" w:hAnsiTheme="minorHAnsi"/>
                                <w:b/>
                                <w:smallCaps/>
                                <w:sz w:val="36"/>
                                <w:szCs w:val="24"/>
                              </w:rPr>
                            </w:pPr>
                            <w:r w:rsidRPr="00C67494">
                              <w:rPr>
                                <w:rFonts w:asciiTheme="minorHAnsi" w:hAnsiTheme="minorHAnsi"/>
                                <w:b/>
                                <w:smallCaps/>
                                <w:sz w:val="36"/>
                                <w:szCs w:val="24"/>
                              </w:rPr>
                              <w:t>Centre de santé et de services sociaux Drummond</w:t>
                            </w:r>
                          </w:p>
                          <w:p w:rsidR="00C06C78" w:rsidRPr="00C67494" w:rsidRDefault="00C06C78" w:rsidP="00D93578">
                            <w:pPr>
                              <w:jc w:val="both"/>
                              <w:rPr>
                                <w:rFonts w:asciiTheme="minorHAnsi" w:hAnsiTheme="minorHAnsi"/>
                                <w:b/>
                                <w:smallCaps/>
                                <w:sz w:val="36"/>
                                <w:szCs w:val="24"/>
                              </w:rPr>
                            </w:pPr>
                          </w:p>
                          <w:p w:rsidR="00C06C78" w:rsidRPr="00C67494" w:rsidRDefault="00C06C78" w:rsidP="00D93578">
                            <w:pPr>
                              <w:jc w:val="both"/>
                              <w:rPr>
                                <w:rFonts w:asciiTheme="minorHAnsi" w:hAnsiTheme="minorHAnsi"/>
                                <w:b/>
                                <w:smallCaps/>
                                <w:sz w:val="36"/>
                                <w:szCs w:val="24"/>
                              </w:rPr>
                            </w:pPr>
                            <w:r w:rsidRPr="00C67494">
                              <w:rPr>
                                <w:rFonts w:asciiTheme="minorHAnsi" w:hAnsiTheme="minorHAnsi"/>
                                <w:b/>
                                <w:smallCaps/>
                                <w:sz w:val="36"/>
                                <w:szCs w:val="24"/>
                              </w:rPr>
                              <w:t>Plan d’orientation clinique immobilier</w:t>
                            </w:r>
                          </w:p>
                          <w:p w:rsidR="00C06C78" w:rsidRPr="00C67494" w:rsidRDefault="00C06C78" w:rsidP="00D93578">
                            <w:pPr>
                              <w:jc w:val="both"/>
                              <w:rPr>
                                <w:rFonts w:asciiTheme="minorHAnsi" w:hAnsiTheme="minorHAnsi"/>
                                <w:b/>
                                <w:smallCaps/>
                                <w:sz w:val="36"/>
                                <w:szCs w:val="24"/>
                              </w:rPr>
                            </w:pPr>
                            <w:r w:rsidRPr="00C67494">
                              <w:rPr>
                                <w:rFonts w:asciiTheme="minorHAnsi" w:hAnsiTheme="minorHAnsi"/>
                                <w:b/>
                                <w:smallCaps/>
                                <w:sz w:val="36"/>
                                <w:szCs w:val="24"/>
                              </w:rPr>
                              <w:t xml:space="preserve">Numéro du projet : A2014-1475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7" o:spid="_x0000_s1026" type="#_x0000_t202" style="position:absolute;margin-left:22.45pt;margin-top:6.95pt;width:500.25pt;height:105.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" fillcolor="white [3201]" stroked="f" strokeweight=".5pt">
                <v:textbox>
                  <w:txbxContent>
                    <w:p w:rsidR="00C06C78" w:rsidRPr="00C67494" w:rsidRDefault="00C06C78" w:rsidP="00D93578">
                      <w:pPr>
                        <w:jc w:val="both"/>
                        <w:rPr>
                          <w:rFonts w:asciiTheme="minorHAnsi" w:hAnsiTheme="minorHAnsi"/>
                          <w:b/>
                          <w:smallCaps/>
                          <w:sz w:val="36"/>
                          <w:szCs w:val="24"/>
                        </w:rPr>
                      </w:pPr>
                      <w:r w:rsidRPr="00C67494">
                        <w:rPr>
                          <w:rFonts w:asciiTheme="minorHAnsi" w:hAnsiTheme="minorHAnsi"/>
                          <w:b/>
                          <w:smallCaps/>
                          <w:sz w:val="36"/>
                          <w:szCs w:val="24"/>
                        </w:rPr>
                        <w:t>Centre de santé et de services sociaux Drummond</w:t>
                      </w:r>
                    </w:p>
                    <w:p w:rsidR="00C06C78" w:rsidRPr="00C67494" w:rsidRDefault="00C06C78" w:rsidP="00D93578">
                      <w:pPr>
                        <w:jc w:val="both"/>
                        <w:rPr>
                          <w:rFonts w:asciiTheme="minorHAnsi" w:hAnsiTheme="minorHAnsi"/>
                          <w:b/>
                          <w:smallCaps/>
                          <w:sz w:val="36"/>
                          <w:szCs w:val="24"/>
                        </w:rPr>
                      </w:pPr>
                    </w:p>
                    <w:p w:rsidR="00C06C78" w:rsidRPr="00C67494" w:rsidRDefault="00C06C78" w:rsidP="00D93578">
                      <w:pPr>
                        <w:jc w:val="both"/>
                        <w:rPr>
                          <w:rFonts w:asciiTheme="minorHAnsi" w:hAnsiTheme="minorHAnsi"/>
                          <w:b/>
                          <w:smallCaps/>
                          <w:sz w:val="36"/>
                          <w:szCs w:val="24"/>
                        </w:rPr>
                      </w:pPr>
                      <w:r w:rsidRPr="00C67494">
                        <w:rPr>
                          <w:rFonts w:asciiTheme="minorHAnsi" w:hAnsiTheme="minorHAnsi"/>
                          <w:b/>
                          <w:smallCaps/>
                          <w:sz w:val="36"/>
                          <w:szCs w:val="24"/>
                        </w:rPr>
                        <w:t>Plan d’orientation clinique immobilier</w:t>
                      </w:r>
                    </w:p>
                    <w:p w:rsidR="00C06C78" w:rsidRPr="00C67494" w:rsidRDefault="00C06C78" w:rsidP="00D93578">
                      <w:pPr>
                        <w:jc w:val="both"/>
                        <w:rPr>
                          <w:rFonts w:asciiTheme="minorHAnsi" w:hAnsiTheme="minorHAnsi"/>
                          <w:b/>
                          <w:smallCaps/>
                          <w:sz w:val="36"/>
                          <w:szCs w:val="24"/>
                        </w:rPr>
                      </w:pPr>
                      <w:r w:rsidRPr="00C67494">
                        <w:rPr>
                          <w:rFonts w:asciiTheme="minorHAnsi" w:hAnsiTheme="minorHAnsi"/>
                          <w:b/>
                          <w:smallCaps/>
                          <w:sz w:val="36"/>
                          <w:szCs w:val="24"/>
                        </w:rPr>
                        <w:t xml:space="preserve">Numéro du projet : A2014-1475 </w:t>
                      </w:r>
                    </w:p>
                  </w:txbxContent>
                </v:textbox>
              </v:shape>
            </w:pict>
          </mc:Fallback>
        </mc:AlternateContent>
      </w: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E0477C" w:rsidP="005A443A">
      <w:pPr>
        <w:rPr>
          <w:rFonts w:asciiTheme="minorHAnsi" w:hAnsiTheme="minorHAnsi"/>
        </w:rPr>
      </w:pPr>
      <w:r w:rsidRPr="0039247C">
        <w:rPr>
          <w:rFonts w:asciiTheme="minorHAnsi" w:hAnsiTheme="minorHAnsi"/>
          <w:noProof/>
        </w:rPr>
        <w:drawing>
          <wp:anchor distT="0" distB="0" distL="114300" distR="114300" simplePos="0" relativeHeight="251658240" behindDoc="0" locked="0" layoutInCell="1" allowOverlap="1" wp14:anchorId="55A28F06" wp14:editId="5855B544">
            <wp:simplePos x="0" y="0"/>
            <wp:positionH relativeFrom="column">
              <wp:posOffset>4190365</wp:posOffset>
            </wp:positionH>
            <wp:positionV relativeFrom="paragraph">
              <wp:posOffset>385445</wp:posOffset>
            </wp:positionV>
            <wp:extent cx="2447925" cy="1871980"/>
            <wp:effectExtent l="0" t="152400" r="0" b="280670"/>
            <wp:wrapSquare wrapText="bothSides"/>
            <wp:docPr id="23" name="Image 23" descr="Y:\Projets\Projets en cours\photo\PHOTOS_CSSSPB\Hôpital Pierre-Boucher\EXT\2009\2009_CSSSPB_HPBO_EXT_ (1).jpg"/>
            <wp:cNvGraphicFramePr/>
            <a:graphic xmlns:a="http://schemas.openxmlformats.org/drawingml/2006/main">
              <a:graphicData uri="http://schemas.openxmlformats.org/drawingml/2006/picture">
                <pic:pic xmlns:pic="http://schemas.openxmlformats.org/drawingml/2006/picture">
                  <pic:nvPicPr>
                    <pic:cNvPr id="34" name="Image 34" descr="Y:\Projets\Projets en cours\photo\PHOTOS_CSSSPB\Hôpital Pierre-Boucher\EXT\2009\2009_CSSSPB_HPBO_EXT_ (1).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7925" cy="1871980"/>
                    </a:xfrm>
                    <a:prstGeom prst="rect">
                      <a:avLst/>
                    </a:prstGeom>
                    <a:noFill/>
                    <a:ln>
                      <a:noFill/>
                    </a:ln>
                    <a:effectLst>
                      <a:softEdge rad="63500"/>
                    </a:effectLst>
                    <a:scene3d>
                      <a:camera prst="perspectiveContrastingLeftFacing"/>
                      <a:lightRig rig="threePt" dir="t"/>
                    </a:scene3d>
                  </pic:spPr>
                </pic:pic>
              </a:graphicData>
            </a:graphic>
            <wp14:sizeRelH relativeFrom="page">
              <wp14:pctWidth>0</wp14:pctWidth>
            </wp14:sizeRelH>
            <wp14:sizeRelV relativeFrom="page">
              <wp14:pctHeight>0</wp14:pctHeight>
            </wp14:sizeRelV>
          </wp:anchor>
        </w:drawing>
      </w:r>
      <w:r w:rsidRPr="0039247C">
        <w:rPr>
          <w:rFonts w:asciiTheme="minorHAnsi" w:hAnsiTheme="minorHAnsi"/>
          <w:noProof/>
        </w:rPr>
        <w:drawing>
          <wp:anchor distT="0" distB="0" distL="114300" distR="114300" simplePos="0" relativeHeight="251659264" behindDoc="0" locked="0" layoutInCell="1" allowOverlap="1" wp14:anchorId="6B17D49B" wp14:editId="0C443586">
            <wp:simplePos x="0" y="0"/>
            <wp:positionH relativeFrom="column">
              <wp:posOffset>2187575</wp:posOffset>
            </wp:positionH>
            <wp:positionV relativeFrom="paragraph">
              <wp:posOffset>187325</wp:posOffset>
            </wp:positionV>
            <wp:extent cx="2339975" cy="1799590"/>
            <wp:effectExtent l="38100" t="38100" r="41275" b="48260"/>
            <wp:wrapSquare wrapText="bothSides"/>
            <wp:docPr id="24" name="Image 24" descr="Y:\Projets\Projets en cours\photo\PHOTOS_CSSSPS\Hôpital Hôtel-Dieu de SOrel\EXT\2010\2010_CSSSPS_HDSO_EXT_RÉS_ (12).jpg"/>
            <wp:cNvGraphicFramePr/>
            <a:graphic xmlns:a="http://schemas.openxmlformats.org/drawingml/2006/main">
              <a:graphicData uri="http://schemas.openxmlformats.org/drawingml/2006/picture">
                <pic:pic xmlns:pic="http://schemas.openxmlformats.org/drawingml/2006/picture">
                  <pic:nvPicPr>
                    <pic:cNvPr id="33" name="Image 33" descr="Y:\Projets\Projets en cours\photo\PHOTOS_CSSSPS\Hôpital Hôtel-Dieu de SOrel\EXT\2010\2010_CSSSPS_HDSO_EXT_RÉS_ (12).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39975" cy="1799590"/>
                    </a:xfrm>
                    <a:prstGeom prst="rect">
                      <a:avLst/>
                    </a:prstGeom>
                    <a:noFill/>
                    <a:ln>
                      <a:noFill/>
                    </a:ln>
                    <a:effectLst>
                      <a:softEdge rad="63500"/>
                    </a:effectLst>
                    <a:scene3d>
                      <a:camera prst="perspectiveFront"/>
                      <a:lightRig rig="threePt" dir="t"/>
                    </a:scene3d>
                  </pic:spPr>
                </pic:pic>
              </a:graphicData>
            </a:graphic>
            <wp14:sizeRelH relativeFrom="page">
              <wp14:pctWidth>0</wp14:pctWidth>
            </wp14:sizeRelH>
            <wp14:sizeRelV relativeFrom="page">
              <wp14:pctHeight>0</wp14:pctHeight>
            </wp14:sizeRelV>
          </wp:anchor>
        </w:drawing>
      </w:r>
    </w:p>
    <w:p w:rsidR="00D93578" w:rsidRPr="0039247C" w:rsidRDefault="00D93578" w:rsidP="005A443A">
      <w:pPr>
        <w:rPr>
          <w:rFonts w:asciiTheme="minorHAnsi" w:hAnsiTheme="minorHAnsi"/>
        </w:rPr>
      </w:pPr>
    </w:p>
    <w:p w:rsidR="00E0477C" w:rsidRPr="0039247C" w:rsidRDefault="00E0477C" w:rsidP="00D93578">
      <w:pPr>
        <w:ind w:right="-325"/>
        <w:jc w:val="right"/>
        <w:rPr>
          <w:rFonts w:asciiTheme="minorHAnsi" w:hAnsiTheme="minorHAnsi"/>
          <w:b/>
          <w:szCs w:val="16"/>
        </w:rPr>
      </w:pPr>
    </w:p>
    <w:p w:rsidR="00E0477C" w:rsidRPr="0039247C" w:rsidRDefault="00E0477C" w:rsidP="00D93578">
      <w:pPr>
        <w:ind w:right="-325"/>
        <w:jc w:val="right"/>
        <w:rPr>
          <w:rFonts w:asciiTheme="minorHAnsi" w:hAnsiTheme="minorHAnsi"/>
          <w:b/>
          <w:szCs w:val="16"/>
        </w:rPr>
      </w:pPr>
    </w:p>
    <w:p w:rsidR="00480461" w:rsidRPr="0039247C" w:rsidRDefault="00092459" w:rsidP="00D93578">
      <w:pPr>
        <w:ind w:right="-325"/>
        <w:jc w:val="right"/>
        <w:rPr>
          <w:rFonts w:asciiTheme="minorHAnsi" w:hAnsiTheme="minorHAnsi"/>
          <w:b/>
          <w:sz w:val="28"/>
          <w:szCs w:val="16"/>
        </w:rPr>
        <w:sectPr w:rsidR="00480461" w:rsidRPr="0039247C" w:rsidSect="00480461">
          <w:headerReference w:type="default" r:id="rId16"/>
          <w:footerReference w:type="default" r:id="rId17"/>
          <w:footerReference w:type="first" r:id="rId18"/>
          <w:pgSz w:w="12240" w:h="15840" w:code="1"/>
          <w:pgMar w:top="720" w:right="1411" w:bottom="720" w:left="1411" w:header="720" w:footer="432" w:gutter="0"/>
          <w:cols w:space="720"/>
          <w:noEndnote/>
          <w:titlePg/>
          <w:docGrid w:linePitch="326"/>
        </w:sectPr>
      </w:pPr>
      <w:r w:rsidRPr="0039247C">
        <w:rPr>
          <w:rFonts w:asciiTheme="minorHAnsi" w:hAnsiTheme="minorHAnsi"/>
          <w:b/>
          <w:sz w:val="28"/>
          <w:szCs w:val="16"/>
        </w:rPr>
        <w:t>1</w:t>
      </w:r>
      <w:r w:rsidR="008C51A0" w:rsidRPr="0039247C">
        <w:rPr>
          <w:rFonts w:asciiTheme="minorHAnsi" w:hAnsiTheme="minorHAnsi"/>
          <w:b/>
          <w:sz w:val="28"/>
          <w:szCs w:val="16"/>
        </w:rPr>
        <w:t>2</w:t>
      </w:r>
      <w:r w:rsidRPr="0039247C">
        <w:rPr>
          <w:rFonts w:asciiTheme="minorHAnsi" w:hAnsiTheme="minorHAnsi"/>
          <w:b/>
          <w:sz w:val="28"/>
          <w:szCs w:val="16"/>
        </w:rPr>
        <w:t>-09</w:t>
      </w:r>
      <w:r w:rsidR="00D93578" w:rsidRPr="0039247C">
        <w:rPr>
          <w:rFonts w:asciiTheme="minorHAnsi" w:hAnsiTheme="minorHAnsi"/>
          <w:b/>
          <w:sz w:val="28"/>
          <w:szCs w:val="16"/>
        </w:rPr>
        <w:t>-2014</w:t>
      </w:r>
    </w:p>
    <w:p w:rsidR="00D717DB" w:rsidRPr="0039247C" w:rsidRDefault="00CA7293" w:rsidP="00D717DB">
      <w:pPr>
        <w:jc w:val="center"/>
        <w:rPr>
          <w:rFonts w:asciiTheme="minorHAnsi" w:hAnsiTheme="minorHAnsi" w:cs="Arial"/>
          <w:b/>
          <w:smallCaps/>
          <w:sz w:val="32"/>
          <w:u w:val="single"/>
        </w:rPr>
      </w:pPr>
      <w:bookmarkStart w:id="1" w:name="_Hlt69782087"/>
      <w:bookmarkStart w:id="2" w:name="_Toc352835732"/>
      <w:bookmarkEnd w:id="1"/>
      <w:r w:rsidRPr="0039247C">
        <w:rPr>
          <w:rFonts w:asciiTheme="minorHAnsi" w:hAnsiTheme="minorHAnsi" w:cs="Arial"/>
          <w:b/>
          <w:smallCaps/>
          <w:sz w:val="32"/>
          <w:u w:val="single"/>
        </w:rPr>
        <w:lastRenderedPageBreak/>
        <w:t>Table des matières</w:t>
      </w:r>
    </w:p>
    <w:p w:rsidR="00D717DB" w:rsidRPr="0039247C" w:rsidRDefault="00F900BA" w:rsidP="00D717DB">
      <w:pPr>
        <w:rPr>
          <w:rFonts w:asciiTheme="minorHAnsi" w:hAnsiTheme="minorHAnsi" w:cs="Arial"/>
          <w:b/>
          <w:sz w:val="20"/>
        </w:rPr>
      </w:pPr>
      <w:r w:rsidRPr="0039247C">
        <w:rPr>
          <w:rFonts w:asciiTheme="minorHAnsi" w:hAnsiTheme="minorHAnsi" w:cs="Arial"/>
          <w:b/>
          <w:sz w:val="20"/>
        </w:rPr>
        <w:tab/>
      </w:r>
    </w:p>
    <w:p w:rsidR="00D717DB" w:rsidRPr="0039247C" w:rsidRDefault="00D717DB" w:rsidP="00D717DB">
      <w:pPr>
        <w:rPr>
          <w:rFonts w:asciiTheme="minorHAnsi" w:hAnsiTheme="minorHAnsi" w:cs="Arial"/>
          <w:b/>
          <w:sz w:val="20"/>
        </w:rPr>
      </w:pPr>
    </w:p>
    <w:p w:rsidR="00D717DB" w:rsidRPr="0039247C" w:rsidRDefault="00927529" w:rsidP="00E04293">
      <w:pPr>
        <w:pStyle w:val="ListParagraph"/>
        <w:numPr>
          <w:ilvl w:val="0"/>
          <w:numId w:val="36"/>
        </w:numPr>
        <w:ind w:left="426" w:hanging="426"/>
        <w:rPr>
          <w:rFonts w:asciiTheme="minorHAnsi" w:hAnsiTheme="minorHAnsi" w:cs="Arial"/>
          <w:b/>
          <w:caps/>
          <w:szCs w:val="24"/>
        </w:rPr>
      </w:pPr>
      <w:r w:rsidRPr="0039247C">
        <w:rPr>
          <w:rFonts w:asciiTheme="minorHAnsi" w:hAnsiTheme="minorHAnsi" w:cs="Arial"/>
          <w:b/>
          <w:caps/>
          <w:szCs w:val="24"/>
        </w:rPr>
        <w:t>Identification</w:t>
      </w:r>
    </w:p>
    <w:p w:rsidR="00E04293" w:rsidRPr="0039247C" w:rsidRDefault="00E04293"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Critère 1</w:t>
      </w:r>
      <w:r w:rsidRPr="0039247C">
        <w:rPr>
          <w:rFonts w:asciiTheme="minorHAnsi" w:hAnsiTheme="minorHAnsi" w:cs="Arial"/>
          <w:caps/>
          <w:szCs w:val="24"/>
        </w:rPr>
        <w:tab/>
        <w:t>Profil et organisation du soumissionnaire</w:t>
      </w:r>
    </w:p>
    <w:p w:rsidR="00E04293" w:rsidRPr="0039247C" w:rsidRDefault="00E04293"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Critère 2</w:t>
      </w:r>
      <w:r w:rsidRPr="0039247C">
        <w:rPr>
          <w:rFonts w:asciiTheme="minorHAnsi" w:hAnsiTheme="minorHAnsi" w:cs="Arial"/>
          <w:caps/>
          <w:szCs w:val="24"/>
        </w:rPr>
        <w:tab/>
        <w:t>EXPÉRIENCE DU SOUMISSIONNAIRE ET MANDATS SIMILAIRES</w:t>
      </w:r>
    </w:p>
    <w:p w:rsidR="00E04293" w:rsidRPr="0039247C" w:rsidRDefault="00E04293" w:rsidP="00DB5169">
      <w:pPr>
        <w:pStyle w:val="ListParagraph"/>
        <w:numPr>
          <w:ilvl w:val="0"/>
          <w:numId w:val="36"/>
        </w:numPr>
        <w:tabs>
          <w:tab w:val="left" w:pos="426"/>
        </w:tabs>
        <w:ind w:left="2410" w:hanging="2410"/>
        <w:rPr>
          <w:rFonts w:asciiTheme="minorHAnsi" w:hAnsiTheme="minorHAnsi" w:cs="Arial"/>
          <w:caps/>
          <w:szCs w:val="24"/>
        </w:rPr>
      </w:pPr>
      <w:r w:rsidRPr="0039247C">
        <w:rPr>
          <w:rFonts w:asciiTheme="minorHAnsi" w:hAnsiTheme="minorHAnsi" w:cs="Arial"/>
          <w:b/>
          <w:caps/>
          <w:szCs w:val="24"/>
        </w:rPr>
        <w:t>Critère 3</w:t>
      </w:r>
      <w:r w:rsidRPr="0039247C">
        <w:rPr>
          <w:rFonts w:asciiTheme="minorHAnsi" w:hAnsiTheme="minorHAnsi" w:cs="Arial"/>
          <w:caps/>
          <w:szCs w:val="24"/>
        </w:rPr>
        <w:tab/>
        <w:t xml:space="preserve">COMPRÉHENSION DU MANDAT ET DES PARTICULARITÉS DU PROJET, </w:t>
      </w:r>
      <w:r w:rsidR="00FC3D4A" w:rsidRPr="0039247C">
        <w:rPr>
          <w:rFonts w:asciiTheme="minorHAnsi" w:hAnsiTheme="minorHAnsi" w:cs="Arial"/>
          <w:caps/>
          <w:szCs w:val="24"/>
        </w:rPr>
        <w:br/>
      </w:r>
      <w:r w:rsidRPr="0039247C">
        <w:rPr>
          <w:rFonts w:asciiTheme="minorHAnsi" w:hAnsiTheme="minorHAnsi" w:cs="Arial"/>
          <w:caps/>
          <w:szCs w:val="24"/>
        </w:rPr>
        <w:t>ET MÉTHODOLOGIE ET PLAN DE TRAVAIL</w:t>
      </w:r>
    </w:p>
    <w:p w:rsidR="00E04293" w:rsidRPr="0039247C" w:rsidRDefault="00E04293"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Critère 4</w:t>
      </w:r>
      <w:r w:rsidRPr="0039247C">
        <w:rPr>
          <w:rFonts w:asciiTheme="minorHAnsi" w:hAnsiTheme="minorHAnsi" w:cs="Arial"/>
          <w:caps/>
          <w:szCs w:val="24"/>
        </w:rPr>
        <w:tab/>
      </w:r>
      <w:r w:rsidRPr="0039247C">
        <w:rPr>
          <w:rFonts w:asciiTheme="minorHAnsi" w:hAnsiTheme="minorHAnsi"/>
          <w:szCs w:val="24"/>
        </w:rPr>
        <w:t>EXPÉRIENCE DU CHARGÉ DE PROJET</w:t>
      </w:r>
    </w:p>
    <w:p w:rsidR="006838C5" w:rsidRPr="0039247C" w:rsidRDefault="006838C5"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Critère 5</w:t>
      </w:r>
      <w:r w:rsidRPr="0039247C">
        <w:rPr>
          <w:rFonts w:asciiTheme="minorHAnsi" w:hAnsiTheme="minorHAnsi" w:cs="Arial"/>
          <w:b/>
          <w:caps/>
          <w:szCs w:val="24"/>
        </w:rPr>
        <w:tab/>
      </w:r>
      <w:r w:rsidRPr="0039247C">
        <w:rPr>
          <w:rFonts w:asciiTheme="minorHAnsi" w:hAnsiTheme="minorHAnsi" w:cs="Arial"/>
          <w:caps/>
          <w:szCs w:val="24"/>
        </w:rPr>
        <w:t>Expérience de l’équipe de projet</w:t>
      </w:r>
    </w:p>
    <w:p w:rsidR="008C3FD6" w:rsidRPr="0039247C" w:rsidRDefault="00B40D3F"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Annexe I</w:t>
      </w:r>
      <w:r w:rsidR="008C3FD6" w:rsidRPr="0039247C">
        <w:rPr>
          <w:rFonts w:asciiTheme="minorHAnsi" w:hAnsiTheme="minorHAnsi" w:cs="Arial"/>
          <w:b/>
          <w:caps/>
          <w:szCs w:val="24"/>
        </w:rPr>
        <w:tab/>
      </w:r>
      <w:r w:rsidR="008C3FD6" w:rsidRPr="0039247C">
        <w:rPr>
          <w:rFonts w:asciiTheme="minorHAnsi" w:hAnsiTheme="minorHAnsi"/>
          <w:caps/>
          <w:szCs w:val="24"/>
        </w:rPr>
        <w:t>Formulaires</w:t>
      </w:r>
    </w:p>
    <w:p w:rsidR="00E04293" w:rsidRPr="00794299" w:rsidRDefault="00072C03" w:rsidP="00E04293">
      <w:pPr>
        <w:pStyle w:val="ListParagraph"/>
        <w:numPr>
          <w:ilvl w:val="0"/>
          <w:numId w:val="36"/>
        </w:numPr>
        <w:tabs>
          <w:tab w:val="left" w:pos="2410"/>
        </w:tabs>
        <w:ind w:left="426" w:hanging="426"/>
        <w:rPr>
          <w:rFonts w:asciiTheme="minorHAnsi" w:hAnsiTheme="minorHAnsi"/>
          <w:caps/>
          <w:szCs w:val="24"/>
        </w:rPr>
      </w:pPr>
      <w:r w:rsidRPr="0039247C">
        <w:rPr>
          <w:rFonts w:asciiTheme="minorHAnsi" w:hAnsiTheme="minorHAnsi" w:cs="Arial"/>
          <w:b/>
          <w:caps/>
          <w:szCs w:val="24"/>
        </w:rPr>
        <w:t>Annexe II</w:t>
      </w:r>
      <w:r w:rsidRPr="0039247C">
        <w:rPr>
          <w:rFonts w:asciiTheme="minorHAnsi" w:hAnsiTheme="minorHAnsi" w:cs="Arial"/>
          <w:b/>
          <w:caps/>
          <w:szCs w:val="24"/>
        </w:rPr>
        <w:tab/>
      </w:r>
      <w:r w:rsidRPr="0039247C">
        <w:rPr>
          <w:rFonts w:asciiTheme="minorHAnsi" w:hAnsiTheme="minorHAnsi"/>
          <w:caps/>
          <w:szCs w:val="24"/>
        </w:rPr>
        <w:t>Attestation de Revenu Québec</w:t>
      </w:r>
    </w:p>
    <w:p w:rsidR="00D717DB" w:rsidRPr="0039247C" w:rsidRDefault="00D717DB" w:rsidP="0032483C">
      <w:pPr>
        <w:rPr>
          <w:rFonts w:asciiTheme="minorHAnsi" w:hAnsiTheme="minorHAnsi"/>
          <w:b/>
          <w:u w:val="single"/>
        </w:rPr>
        <w:sectPr w:rsidR="00D717DB" w:rsidRPr="0039247C" w:rsidSect="00406ADD">
          <w:headerReference w:type="default" r:id="rId19"/>
          <w:footerReference w:type="default" r:id="rId20"/>
          <w:pgSz w:w="12240" w:h="15840" w:code="1"/>
          <w:pgMar w:top="1418" w:right="1418" w:bottom="1021" w:left="1418" w:header="709" w:footer="516" w:gutter="0"/>
          <w:cols w:space="708"/>
          <w:docGrid w:linePitch="360"/>
        </w:sectPr>
      </w:pPr>
    </w:p>
    <w:p w:rsidR="00563C0F" w:rsidRPr="0039247C" w:rsidRDefault="00563C0F" w:rsidP="00563C0F">
      <w:pPr>
        <w:jc w:val="center"/>
        <w:rPr>
          <w:rFonts w:asciiTheme="minorHAnsi" w:hAnsiTheme="minorHAnsi"/>
          <w:b/>
          <w:u w:val="single"/>
        </w:rPr>
      </w:pPr>
      <w:r w:rsidRPr="0039247C">
        <w:rPr>
          <w:rFonts w:asciiTheme="minorHAnsi" w:hAnsiTheme="minorHAnsi"/>
          <w:b/>
          <w:u w:val="single"/>
        </w:rPr>
        <w:lastRenderedPageBreak/>
        <w:t>FORMULAIRE D’OFFRE DE SERVICES</w:t>
      </w:r>
    </w:p>
    <w:p w:rsidR="00563C0F" w:rsidRPr="0039247C" w:rsidRDefault="00563C0F" w:rsidP="00563C0F">
      <w:pPr>
        <w:rPr>
          <w:rFonts w:asciiTheme="minorHAnsi" w:hAnsiTheme="minorHAnsi"/>
        </w:rPr>
      </w:pPr>
    </w:p>
    <w:p w:rsidR="00563C0F" w:rsidRPr="0039247C" w:rsidRDefault="00563C0F" w:rsidP="00204646">
      <w:pPr>
        <w:pStyle w:val="Heading1"/>
        <w:rPr>
          <w:rFonts w:asciiTheme="minorHAnsi" w:hAnsiTheme="minorHAnsi"/>
        </w:rPr>
      </w:pPr>
      <w:bookmarkStart w:id="3" w:name="_Toc393196955"/>
      <w:r w:rsidRPr="0039247C">
        <w:rPr>
          <w:rFonts w:asciiTheme="minorHAnsi" w:hAnsiTheme="minorHAnsi"/>
        </w:rPr>
        <w:t>IDENTIFICATION</w:t>
      </w:r>
      <w:bookmarkEnd w:id="3"/>
    </w:p>
    <w:p w:rsidR="00871A02" w:rsidRPr="0039247C" w:rsidRDefault="00871A02" w:rsidP="005A443A">
      <w:pPr>
        <w:rPr>
          <w:rFonts w:asciiTheme="minorHAnsi" w:hAnsiTheme="minorHAnsi"/>
        </w:rPr>
      </w:pPr>
    </w:p>
    <w:p w:rsidR="00313BDC" w:rsidRPr="0039247C" w:rsidRDefault="00B52087" w:rsidP="00656147">
      <w:pPr>
        <w:pStyle w:val="Heading2"/>
        <w:rPr>
          <w:rFonts w:asciiTheme="minorHAnsi" w:hAnsiTheme="minorHAnsi"/>
        </w:rPr>
      </w:pPr>
      <w:bookmarkStart w:id="4" w:name="_Toc393196956"/>
      <w:r w:rsidRPr="0039247C">
        <w:rPr>
          <w:rFonts w:asciiTheme="minorHAnsi" w:hAnsiTheme="minorHAnsi"/>
        </w:rPr>
        <w:t>Nom du soumissionnaire</w:t>
      </w:r>
      <w:bookmarkEnd w:id="4"/>
    </w:p>
    <w:p w:rsidR="00871A02" w:rsidRPr="0039247C" w:rsidRDefault="00871A02"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315BB" w:rsidRPr="0039247C" w:rsidTr="00406ADD">
        <w:tc>
          <w:tcPr>
            <w:tcW w:w="10173" w:type="dxa"/>
            <w:tcBorders>
              <w:bottom w:val="single" w:sz="4" w:space="0" w:color="auto"/>
            </w:tcBorders>
            <w:shd w:val="clear" w:color="auto" w:fill="D9D9D9" w:themeFill="background1" w:themeFillShade="D9"/>
          </w:tcPr>
          <w:p w:rsidR="00D315BB" w:rsidRPr="0039247C" w:rsidRDefault="00D315BB" w:rsidP="008A4B5D">
            <w:pPr>
              <w:jc w:val="both"/>
              <w:rPr>
                <w:rFonts w:asciiTheme="minorHAnsi" w:hAnsiTheme="minorHAnsi"/>
              </w:rPr>
            </w:pPr>
            <w:r w:rsidRPr="0039247C">
              <w:rPr>
                <w:rFonts w:asciiTheme="minorHAnsi" w:hAnsiTheme="minorHAnsi"/>
              </w:rPr>
              <w:t xml:space="preserve">Dans le cas où il y a formation d’un Consortium, identifier le nom de toutes les composantes et compléter la </w:t>
            </w:r>
            <w:r w:rsidR="00FB3063" w:rsidRPr="0039247C">
              <w:rPr>
                <w:rFonts w:asciiTheme="minorHAnsi" w:hAnsiTheme="minorHAnsi"/>
              </w:rPr>
              <w:t>partie </w:t>
            </w:r>
            <w:r w:rsidR="00A247FD" w:rsidRPr="0039247C">
              <w:rPr>
                <w:rFonts w:asciiTheme="minorHAnsi" w:hAnsiTheme="minorHAnsi"/>
              </w:rPr>
              <w:t>1</w:t>
            </w:r>
            <w:r w:rsidR="008A6DE4" w:rsidRPr="0039247C">
              <w:rPr>
                <w:rFonts w:asciiTheme="minorHAnsi" w:hAnsiTheme="minorHAnsi"/>
              </w:rPr>
              <w:t>.</w:t>
            </w:r>
            <w:r w:rsidR="00D04D00" w:rsidRPr="0039247C">
              <w:rPr>
                <w:rFonts w:asciiTheme="minorHAnsi" w:hAnsiTheme="minorHAnsi"/>
              </w:rPr>
              <w:t>2.</w:t>
            </w:r>
          </w:p>
        </w:tc>
      </w:tr>
      <w:tr w:rsidR="00D315BB" w:rsidRPr="0039247C" w:rsidTr="00406ADD">
        <w:trPr>
          <w:cantSplit/>
          <w:trHeight w:hRule="exact" w:val="3717"/>
        </w:trPr>
        <w:tc>
          <w:tcPr>
            <w:tcW w:w="10173" w:type="dxa"/>
            <w:tcBorders>
              <w:top w:val="single" w:sz="4" w:space="0" w:color="auto"/>
            </w:tcBorders>
            <w:vAlign w:val="center"/>
          </w:tcPr>
          <w:p w:rsidR="00D315BB" w:rsidRPr="0039247C" w:rsidRDefault="008A7071" w:rsidP="00623DBB">
            <w:pPr>
              <w:tabs>
                <w:tab w:val="left" w:pos="1843"/>
                <w:tab w:val="right" w:pos="7461"/>
              </w:tabs>
              <w:rPr>
                <w:rFonts w:asciiTheme="minorHAnsi" w:hAnsiTheme="minorHAnsi"/>
                <w:b/>
                <w:sz w:val="32"/>
              </w:rPr>
            </w:pPr>
            <w:r w:rsidRPr="0039247C">
              <w:rPr>
                <w:rFonts w:asciiTheme="minorHAnsi" w:hAnsiTheme="minorHAnsi"/>
                <w:b/>
                <w:sz w:val="32"/>
              </w:rPr>
              <w:tab/>
            </w:r>
            <w:r w:rsidR="00B50068" w:rsidRPr="0039247C">
              <w:rPr>
                <w:rFonts w:asciiTheme="minorHAnsi" w:hAnsiTheme="minorHAnsi"/>
                <w:b/>
                <w:i/>
                <w:sz w:val="32"/>
              </w:rPr>
              <w:t>i-MO</w:t>
            </w:r>
            <w:r w:rsidR="00B50068" w:rsidRPr="0039247C">
              <w:rPr>
                <w:rFonts w:asciiTheme="minorHAnsi" w:hAnsiTheme="minorHAnsi"/>
                <w:b/>
                <w:sz w:val="32"/>
              </w:rPr>
              <w:t xml:space="preserve"> EXPERTS-CONSEILS</w:t>
            </w:r>
            <w:r w:rsidR="00B50068" w:rsidRPr="0039247C">
              <w:rPr>
                <w:rFonts w:asciiTheme="minorHAnsi" w:hAnsiTheme="minorHAnsi"/>
                <w:b/>
                <w:sz w:val="16"/>
              </w:rPr>
              <w:t xml:space="preserve"> </w:t>
            </w:r>
            <w:r w:rsidR="00B50068" w:rsidRPr="0039247C">
              <w:rPr>
                <w:rFonts w:asciiTheme="minorHAnsi" w:hAnsiTheme="minorHAnsi"/>
                <w:b/>
                <w:sz w:val="32"/>
              </w:rPr>
              <w:t>EN</w:t>
            </w:r>
            <w:r w:rsidR="00B50068" w:rsidRPr="0039247C">
              <w:rPr>
                <w:rFonts w:asciiTheme="minorHAnsi" w:hAnsiTheme="minorHAnsi"/>
                <w:b/>
                <w:sz w:val="20"/>
              </w:rPr>
              <w:t xml:space="preserve"> </w:t>
            </w:r>
            <w:r w:rsidR="00B50068" w:rsidRPr="0039247C">
              <w:rPr>
                <w:rFonts w:asciiTheme="minorHAnsi" w:hAnsiTheme="minorHAnsi"/>
                <w:b/>
                <w:sz w:val="32"/>
              </w:rPr>
              <w:t>IMMOBILISATION</w:t>
            </w:r>
          </w:p>
          <w:p w:rsidR="00B50068" w:rsidRPr="0039247C" w:rsidRDefault="008A7071" w:rsidP="00623DBB">
            <w:pPr>
              <w:tabs>
                <w:tab w:val="left" w:pos="1843"/>
                <w:tab w:val="right" w:pos="7489"/>
              </w:tabs>
              <w:rPr>
                <w:rFonts w:asciiTheme="minorHAnsi" w:hAnsiTheme="minorHAnsi"/>
                <w:b/>
                <w:spacing w:val="66"/>
                <w:sz w:val="32"/>
              </w:rPr>
            </w:pPr>
            <w:r w:rsidRPr="0039247C">
              <w:rPr>
                <w:rFonts w:asciiTheme="minorHAnsi" w:hAnsiTheme="minorHAnsi"/>
                <w:b/>
                <w:sz w:val="32"/>
              </w:rPr>
              <w:tab/>
            </w:r>
            <w:r w:rsidR="005B3766" w:rsidRPr="005B3766">
              <w:rPr>
                <w:rFonts w:asciiTheme="minorHAnsi" w:hAnsiTheme="minorHAnsi"/>
                <w:b/>
                <w:spacing w:val="66"/>
                <w:sz w:val="32"/>
              </w:rPr>
              <w:t>ÆDIFICA</w:t>
            </w:r>
            <w:r w:rsidR="00B50068" w:rsidRPr="0039247C">
              <w:rPr>
                <w:rFonts w:asciiTheme="minorHAnsi" w:hAnsiTheme="minorHAnsi"/>
                <w:b/>
                <w:spacing w:val="66"/>
                <w:sz w:val="32"/>
              </w:rPr>
              <w:t xml:space="preserve"> ARCHITECTURE+DESIGN</w:t>
            </w:r>
          </w:p>
          <w:p w:rsidR="00B50068" w:rsidRPr="0039247C" w:rsidRDefault="00B50068" w:rsidP="00623DBB">
            <w:pPr>
              <w:tabs>
                <w:tab w:val="left" w:pos="1395"/>
                <w:tab w:val="right" w:pos="7909"/>
              </w:tabs>
              <w:rPr>
                <w:rFonts w:asciiTheme="minorHAnsi" w:hAnsiTheme="minorHAnsi"/>
                <w:b/>
                <w:lang w:val="en-US"/>
              </w:rPr>
            </w:pPr>
            <w:r w:rsidRPr="0039247C">
              <w:rPr>
                <w:rFonts w:asciiTheme="minorHAnsi" w:hAnsiTheme="minorHAnsi"/>
                <w:b/>
              </w:rPr>
              <w:tab/>
            </w:r>
            <w:r w:rsidR="008A7071" w:rsidRPr="0039247C">
              <w:rPr>
                <w:rFonts w:asciiTheme="minorHAnsi" w:hAnsiTheme="minorHAnsi"/>
                <w:b/>
              </w:rPr>
              <w:tab/>
            </w:r>
            <w:r w:rsidRPr="0039247C">
              <w:rPr>
                <w:rFonts w:asciiTheme="minorHAnsi" w:hAnsiTheme="minorHAnsi"/>
                <w:b/>
              </w:rPr>
              <w:t>en consortium</w:t>
            </w:r>
          </w:p>
          <w:p w:rsidR="00D315BB" w:rsidRPr="0039247C" w:rsidRDefault="00D315BB" w:rsidP="00B50068">
            <w:pPr>
              <w:jc w:val="center"/>
              <w:rPr>
                <w:rFonts w:asciiTheme="minorHAnsi" w:hAnsiTheme="minorHAnsi"/>
                <w:lang w:val="en-US"/>
              </w:rPr>
            </w:pPr>
          </w:p>
        </w:tc>
      </w:tr>
    </w:tbl>
    <w:p w:rsidR="00D315BB" w:rsidRPr="0039247C" w:rsidRDefault="00D315BB" w:rsidP="005A443A">
      <w:pPr>
        <w:rPr>
          <w:rFonts w:asciiTheme="minorHAnsi" w:hAnsiTheme="minorHAnsi"/>
          <w:lang w:val="en-US"/>
        </w:rPr>
      </w:pPr>
    </w:p>
    <w:p w:rsidR="00313BDC" w:rsidRPr="0039247C" w:rsidRDefault="00B52087" w:rsidP="00656147">
      <w:pPr>
        <w:pStyle w:val="Heading2"/>
        <w:rPr>
          <w:rFonts w:asciiTheme="minorHAnsi" w:hAnsiTheme="minorHAnsi"/>
        </w:rPr>
      </w:pPr>
      <w:bookmarkStart w:id="5" w:name="_Toc393196957"/>
      <w:r w:rsidRPr="0039247C">
        <w:rPr>
          <w:rFonts w:asciiTheme="minorHAnsi" w:hAnsiTheme="minorHAnsi"/>
        </w:rPr>
        <w:t>Adresse du soumissionnaire</w:t>
      </w:r>
      <w:bookmarkEnd w:id="5"/>
    </w:p>
    <w:p w:rsidR="00871A02" w:rsidRPr="0039247C" w:rsidRDefault="00871A02"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10173"/>
      </w:tblGrid>
      <w:tr w:rsidR="00763636" w:rsidRPr="0039247C" w:rsidTr="000A0D10">
        <w:trPr>
          <w:trHeight w:val="340"/>
        </w:trPr>
        <w:tc>
          <w:tcPr>
            <w:tcW w:w="10173" w:type="dxa"/>
            <w:tcBorders>
              <w:top w:val="double" w:sz="4" w:space="0" w:color="auto"/>
              <w:bottom w:val="single" w:sz="4" w:space="0" w:color="auto"/>
            </w:tcBorders>
            <w:shd w:val="clear" w:color="auto" w:fill="D9D9D9" w:themeFill="background1" w:themeFillShade="D9"/>
            <w:vAlign w:val="center"/>
          </w:tcPr>
          <w:p w:rsidR="00D315BB" w:rsidRPr="0039247C" w:rsidRDefault="006B1AFA" w:rsidP="000A0D10">
            <w:pPr>
              <w:rPr>
                <w:rFonts w:asciiTheme="minorHAnsi" w:hAnsiTheme="minorHAnsi"/>
              </w:rPr>
            </w:pPr>
            <w:r w:rsidRPr="0039247C">
              <w:rPr>
                <w:rFonts w:asciiTheme="minorHAnsi" w:hAnsiTheme="minorHAnsi"/>
              </w:rPr>
              <w:t>I</w:t>
            </w:r>
            <w:r w:rsidR="00DA495E" w:rsidRPr="0039247C">
              <w:rPr>
                <w:rFonts w:asciiTheme="minorHAnsi" w:hAnsiTheme="minorHAnsi"/>
              </w:rPr>
              <w:t>ndiquer l'adresse du bureau du s</w:t>
            </w:r>
            <w:r w:rsidRPr="0039247C">
              <w:rPr>
                <w:rFonts w:asciiTheme="minorHAnsi" w:hAnsiTheme="minorHAnsi"/>
              </w:rPr>
              <w:t>oumissionnaire à partir duquel le projet sera géré.</w:t>
            </w:r>
          </w:p>
        </w:tc>
      </w:tr>
      <w:tr w:rsidR="00D315BB" w:rsidRPr="0039247C" w:rsidTr="00F345B1">
        <w:trPr>
          <w:cantSplit/>
          <w:trHeight w:val="745"/>
        </w:trPr>
        <w:tc>
          <w:tcPr>
            <w:tcW w:w="10173" w:type="dxa"/>
            <w:tcBorders>
              <w:top w:val="single" w:sz="4" w:space="0" w:color="auto"/>
              <w:bottom w:val="nil"/>
            </w:tcBorders>
            <w:vAlign w:val="center"/>
          </w:tcPr>
          <w:p w:rsidR="00D315BB" w:rsidRPr="0039247C" w:rsidRDefault="007A312F" w:rsidP="00D13144">
            <w:pPr>
              <w:rPr>
                <w:rFonts w:asciiTheme="minorHAnsi" w:hAnsiTheme="minorHAnsi"/>
              </w:rPr>
            </w:pPr>
            <w:r w:rsidRPr="0039247C">
              <w:rPr>
                <w:rFonts w:asciiTheme="minorHAnsi" w:hAnsiTheme="minorHAnsi"/>
              </w:rPr>
              <w:t>Adresse</w:t>
            </w:r>
            <w:r w:rsidR="004F029D" w:rsidRPr="0039247C">
              <w:rPr>
                <w:rFonts w:asciiTheme="minorHAnsi" w:hAnsiTheme="minorHAnsi"/>
              </w:rPr>
              <w:t xml:space="preserve"> </w:t>
            </w:r>
            <w:r w:rsidR="00FB3063" w:rsidRPr="0039247C">
              <w:rPr>
                <w:rFonts w:asciiTheme="minorHAnsi" w:hAnsiTheme="minorHAnsi"/>
              </w:rPr>
              <w:t>:</w:t>
            </w:r>
            <w:r w:rsidR="00B10A14" w:rsidRPr="0039247C">
              <w:rPr>
                <w:rFonts w:asciiTheme="minorHAnsi" w:hAnsiTheme="minorHAnsi"/>
              </w:rPr>
              <w:t xml:space="preserve"> </w:t>
            </w:r>
            <w:r w:rsidR="00A07BE7" w:rsidRPr="0039247C">
              <w:rPr>
                <w:rFonts w:asciiTheme="minorHAnsi" w:hAnsiTheme="minorHAnsi"/>
              </w:rPr>
              <w:t xml:space="preserve">1661, rue </w:t>
            </w:r>
            <w:proofErr w:type="spellStart"/>
            <w:r w:rsidR="00A07BE7" w:rsidRPr="0039247C">
              <w:rPr>
                <w:rFonts w:asciiTheme="minorHAnsi" w:hAnsiTheme="minorHAnsi"/>
              </w:rPr>
              <w:t>Girouard</w:t>
            </w:r>
            <w:proofErr w:type="spellEnd"/>
            <w:r w:rsidR="00A07BE7" w:rsidRPr="0039247C">
              <w:rPr>
                <w:rFonts w:asciiTheme="minorHAnsi" w:hAnsiTheme="minorHAnsi"/>
              </w:rPr>
              <w:t xml:space="preserve"> Ouest</w:t>
            </w:r>
          </w:p>
        </w:tc>
      </w:tr>
      <w:tr w:rsidR="004B7B78" w:rsidRPr="0039247C" w:rsidTr="00F345B1">
        <w:trPr>
          <w:cantSplit/>
          <w:trHeight w:val="745"/>
        </w:trPr>
        <w:tc>
          <w:tcPr>
            <w:tcW w:w="10173" w:type="dxa"/>
            <w:tcBorders>
              <w:top w:val="nil"/>
              <w:bottom w:val="nil"/>
            </w:tcBorders>
            <w:vAlign w:val="center"/>
          </w:tcPr>
          <w:p w:rsidR="004B7B78" w:rsidRPr="0039247C" w:rsidRDefault="004B7B78" w:rsidP="00D13144">
            <w:pPr>
              <w:rPr>
                <w:rFonts w:asciiTheme="minorHAnsi" w:hAnsiTheme="minorHAnsi"/>
              </w:rPr>
            </w:pPr>
            <w:r w:rsidRPr="0039247C">
              <w:rPr>
                <w:rFonts w:asciiTheme="minorHAnsi" w:hAnsiTheme="minorHAnsi"/>
              </w:rPr>
              <w:t>Ville</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Saint-Hyacinthe</w:t>
            </w:r>
          </w:p>
        </w:tc>
      </w:tr>
      <w:tr w:rsidR="004B7B78" w:rsidRPr="0039247C" w:rsidTr="00F345B1">
        <w:trPr>
          <w:cantSplit/>
          <w:trHeight w:val="745"/>
        </w:trPr>
        <w:tc>
          <w:tcPr>
            <w:tcW w:w="10173" w:type="dxa"/>
            <w:tcBorders>
              <w:top w:val="nil"/>
              <w:bottom w:val="nil"/>
            </w:tcBorders>
            <w:vAlign w:val="center"/>
          </w:tcPr>
          <w:p w:rsidR="004B7B78" w:rsidRPr="0039247C" w:rsidRDefault="004B7B78" w:rsidP="00D13144">
            <w:pPr>
              <w:rPr>
                <w:rFonts w:asciiTheme="minorHAnsi" w:hAnsiTheme="minorHAnsi"/>
              </w:rPr>
            </w:pPr>
            <w:r w:rsidRPr="0039247C">
              <w:rPr>
                <w:rFonts w:asciiTheme="minorHAnsi" w:hAnsiTheme="minorHAnsi"/>
              </w:rPr>
              <w:t>Code postal</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J2S 2Z9</w:t>
            </w:r>
          </w:p>
        </w:tc>
      </w:tr>
      <w:tr w:rsidR="004B7B78" w:rsidRPr="0039247C" w:rsidTr="00F345B1">
        <w:trPr>
          <w:cantSplit/>
          <w:trHeight w:val="745"/>
        </w:trPr>
        <w:tc>
          <w:tcPr>
            <w:tcW w:w="10173" w:type="dxa"/>
            <w:tcBorders>
              <w:top w:val="nil"/>
              <w:bottom w:val="nil"/>
            </w:tcBorders>
            <w:vAlign w:val="center"/>
          </w:tcPr>
          <w:p w:rsidR="004B7B78" w:rsidRPr="0039247C" w:rsidRDefault="004B7B78" w:rsidP="00D13144">
            <w:pPr>
              <w:rPr>
                <w:rFonts w:asciiTheme="minorHAnsi" w:hAnsiTheme="minorHAnsi"/>
              </w:rPr>
            </w:pPr>
            <w:r w:rsidRPr="0039247C">
              <w:rPr>
                <w:rFonts w:asciiTheme="minorHAnsi" w:hAnsiTheme="minorHAnsi"/>
              </w:rPr>
              <w:t>Téléphone</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450 252-4666</w:t>
            </w:r>
            <w:r w:rsidRPr="0039247C">
              <w:rPr>
                <w:rFonts w:asciiTheme="minorHAnsi" w:hAnsiTheme="minorHAnsi"/>
              </w:rPr>
              <w:t xml:space="preserve"> </w:t>
            </w:r>
            <w:r w:rsidRPr="0039247C">
              <w:rPr>
                <w:rFonts w:asciiTheme="minorHAnsi" w:hAnsiTheme="minorHAnsi"/>
              </w:rPr>
              <w:tab/>
              <w:t xml:space="preserve"> Télécopieur</w:t>
            </w:r>
            <w:r w:rsidR="004F029D" w:rsidRPr="0039247C">
              <w:rPr>
                <w:rFonts w:asciiTheme="minorHAnsi" w:hAnsiTheme="minorHAnsi"/>
              </w:rPr>
              <w:t xml:space="preserve"> </w:t>
            </w:r>
            <w:r w:rsidR="00634B70" w:rsidRPr="0039247C">
              <w:rPr>
                <w:rFonts w:asciiTheme="minorHAnsi" w:hAnsiTheme="minorHAnsi"/>
              </w:rPr>
              <w:t>:</w:t>
            </w:r>
            <w:r w:rsidRPr="0039247C">
              <w:rPr>
                <w:rFonts w:asciiTheme="minorHAnsi" w:hAnsiTheme="minorHAnsi"/>
              </w:rPr>
              <w:t xml:space="preserve"> </w:t>
            </w:r>
            <w:r w:rsidR="00A07BE7" w:rsidRPr="0039247C">
              <w:rPr>
                <w:rFonts w:asciiTheme="minorHAnsi" w:hAnsiTheme="minorHAnsi"/>
              </w:rPr>
              <w:t>450 252-4668</w:t>
            </w:r>
          </w:p>
        </w:tc>
      </w:tr>
      <w:tr w:rsidR="004B7B78" w:rsidRPr="0039247C" w:rsidTr="00F345B1">
        <w:trPr>
          <w:cantSplit/>
          <w:trHeight w:val="745"/>
        </w:trPr>
        <w:tc>
          <w:tcPr>
            <w:tcW w:w="10173" w:type="dxa"/>
            <w:tcBorders>
              <w:top w:val="nil"/>
              <w:bottom w:val="nil"/>
            </w:tcBorders>
            <w:vAlign w:val="center"/>
          </w:tcPr>
          <w:p w:rsidR="004B7B78" w:rsidRPr="0039247C" w:rsidRDefault="004B7B78" w:rsidP="00D13144">
            <w:pPr>
              <w:rPr>
                <w:rFonts w:asciiTheme="minorHAnsi" w:hAnsiTheme="minorHAnsi"/>
              </w:rPr>
            </w:pPr>
            <w:r w:rsidRPr="0039247C">
              <w:rPr>
                <w:rFonts w:asciiTheme="minorHAnsi" w:hAnsiTheme="minorHAnsi"/>
              </w:rPr>
              <w:t>Nom du patron pour les fins du projet</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Monique Laporte</w:t>
            </w:r>
          </w:p>
        </w:tc>
      </w:tr>
      <w:tr w:rsidR="004B7B78" w:rsidRPr="0039247C" w:rsidTr="00F345B1">
        <w:trPr>
          <w:cantSplit/>
          <w:trHeight w:val="745"/>
        </w:trPr>
        <w:tc>
          <w:tcPr>
            <w:tcW w:w="10173" w:type="dxa"/>
            <w:tcBorders>
              <w:top w:val="nil"/>
              <w:bottom w:val="double" w:sz="4" w:space="0" w:color="auto"/>
            </w:tcBorders>
            <w:vAlign w:val="center"/>
          </w:tcPr>
          <w:p w:rsidR="004B7B78" w:rsidRPr="0039247C" w:rsidRDefault="004B7B78" w:rsidP="00D13144">
            <w:pPr>
              <w:rPr>
                <w:rFonts w:asciiTheme="minorHAnsi" w:hAnsiTheme="minorHAnsi"/>
              </w:rPr>
            </w:pPr>
            <w:r w:rsidRPr="0039247C">
              <w:rPr>
                <w:rFonts w:asciiTheme="minorHAnsi" w:hAnsiTheme="minorHAnsi"/>
              </w:rPr>
              <w:t>Adresse électronique (courriel) du patron</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monique.laporte@i-mo.ca</w:t>
            </w:r>
          </w:p>
        </w:tc>
      </w:tr>
    </w:tbl>
    <w:p w:rsidR="00871A02" w:rsidRPr="0039247C" w:rsidRDefault="00871A02" w:rsidP="005A443A">
      <w:pPr>
        <w:rPr>
          <w:rFonts w:asciiTheme="minorHAnsi" w:hAnsiTheme="minorHAnsi"/>
        </w:rPr>
      </w:pPr>
    </w:p>
    <w:p w:rsidR="00D13144" w:rsidRPr="0039247C" w:rsidRDefault="00D13144" w:rsidP="005A443A">
      <w:pPr>
        <w:rPr>
          <w:rFonts w:asciiTheme="minorHAnsi" w:hAnsiTheme="minorHAnsi"/>
        </w:rPr>
      </w:pPr>
    </w:p>
    <w:p w:rsidR="00D315BB" w:rsidRPr="0039247C" w:rsidRDefault="00B52087" w:rsidP="00656147">
      <w:pPr>
        <w:pStyle w:val="Heading2"/>
        <w:rPr>
          <w:rFonts w:asciiTheme="minorHAnsi" w:hAnsiTheme="minorHAnsi"/>
        </w:rPr>
      </w:pPr>
      <w:bookmarkStart w:id="6" w:name="_Toc393196958"/>
      <w:r w:rsidRPr="0039247C">
        <w:rPr>
          <w:rFonts w:asciiTheme="minorHAnsi" w:hAnsiTheme="minorHAnsi"/>
        </w:rPr>
        <w:t>Autres renseignements</w:t>
      </w:r>
      <w:bookmarkEnd w:id="6"/>
    </w:p>
    <w:p w:rsidR="00871A02" w:rsidRPr="0039247C" w:rsidRDefault="00871A02"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802"/>
        <w:gridCol w:w="3543"/>
        <w:gridCol w:w="1560"/>
        <w:gridCol w:w="2268"/>
      </w:tblGrid>
      <w:tr w:rsidR="006B1AFA" w:rsidRPr="0039247C" w:rsidTr="00633781">
        <w:trPr>
          <w:trHeight w:val="612"/>
        </w:trPr>
        <w:tc>
          <w:tcPr>
            <w:tcW w:w="2802" w:type="dxa"/>
            <w:tcBorders>
              <w:bottom w:val="single" w:sz="6" w:space="0" w:color="auto"/>
            </w:tcBorders>
            <w:shd w:val="clear" w:color="auto" w:fill="DBE5F1" w:themeFill="accent1" w:themeFillTint="33"/>
          </w:tcPr>
          <w:p w:rsidR="006B1AFA" w:rsidRPr="00633781" w:rsidRDefault="006B1AFA" w:rsidP="008A4B5D">
            <w:pPr>
              <w:jc w:val="both"/>
              <w:rPr>
                <w:rFonts w:asciiTheme="minorHAnsi" w:eastAsiaTheme="minorHAnsi" w:hAnsiTheme="minorHAnsi"/>
                <w:sz w:val="22"/>
                <w:lang w:eastAsia="en-US"/>
              </w:rPr>
            </w:pPr>
            <w:r w:rsidRPr="00633781">
              <w:rPr>
                <w:rFonts w:asciiTheme="minorHAnsi" w:eastAsiaTheme="minorHAnsi" w:hAnsiTheme="minorHAnsi"/>
                <w:sz w:val="22"/>
                <w:lang w:eastAsia="en-US"/>
              </w:rPr>
              <w:t>Nom de tous les associés ou</w:t>
            </w:r>
            <w:r w:rsidR="005C206C" w:rsidRPr="00633781">
              <w:rPr>
                <w:rFonts w:asciiTheme="minorHAnsi" w:eastAsiaTheme="minorHAnsi" w:hAnsiTheme="minorHAnsi"/>
                <w:sz w:val="22"/>
                <w:lang w:eastAsia="en-US"/>
              </w:rPr>
              <w:t xml:space="preserve"> </w:t>
            </w:r>
            <w:r w:rsidR="00DA3584" w:rsidRPr="00633781">
              <w:rPr>
                <w:rFonts w:asciiTheme="minorHAnsi" w:eastAsiaTheme="minorHAnsi" w:hAnsiTheme="minorHAnsi"/>
                <w:sz w:val="22"/>
                <w:lang w:eastAsia="en-US"/>
              </w:rPr>
              <w:t>administrateurs</w:t>
            </w:r>
          </w:p>
        </w:tc>
        <w:tc>
          <w:tcPr>
            <w:tcW w:w="3543" w:type="dxa"/>
            <w:tcBorders>
              <w:bottom w:val="single" w:sz="6" w:space="0" w:color="auto"/>
            </w:tcBorders>
            <w:shd w:val="clear" w:color="auto" w:fill="DBE5F1" w:themeFill="accent1" w:themeFillTint="33"/>
          </w:tcPr>
          <w:p w:rsidR="006B1AFA" w:rsidRPr="00633781" w:rsidRDefault="006B1AFA" w:rsidP="008A4B5D">
            <w:pPr>
              <w:jc w:val="both"/>
              <w:rPr>
                <w:rFonts w:asciiTheme="minorHAnsi" w:eastAsiaTheme="minorHAnsi" w:hAnsiTheme="minorHAnsi"/>
                <w:sz w:val="22"/>
                <w:lang w:eastAsia="en-US"/>
              </w:rPr>
            </w:pPr>
            <w:r w:rsidRPr="00633781">
              <w:rPr>
                <w:rFonts w:asciiTheme="minorHAnsi" w:eastAsiaTheme="minorHAnsi" w:hAnsiTheme="minorHAnsi"/>
                <w:sz w:val="22"/>
                <w:lang w:eastAsia="en-US"/>
              </w:rPr>
              <w:t>Fonction chez le</w:t>
            </w:r>
          </w:p>
          <w:p w:rsidR="006B1AFA" w:rsidRPr="00633781" w:rsidRDefault="00633781" w:rsidP="008A4B5D">
            <w:pPr>
              <w:jc w:val="both"/>
              <w:rPr>
                <w:rFonts w:asciiTheme="minorHAnsi" w:eastAsiaTheme="minorHAnsi" w:hAnsiTheme="minorHAnsi"/>
                <w:sz w:val="22"/>
                <w:lang w:eastAsia="en-US"/>
              </w:rPr>
            </w:pPr>
            <w:r>
              <w:rPr>
                <w:rFonts w:asciiTheme="minorHAnsi" w:eastAsiaTheme="minorHAnsi" w:hAnsiTheme="minorHAnsi"/>
                <w:sz w:val="22"/>
                <w:lang w:eastAsia="en-US"/>
              </w:rPr>
              <w:t>Soumissionnaire</w:t>
            </w:r>
          </w:p>
        </w:tc>
        <w:tc>
          <w:tcPr>
            <w:tcW w:w="1560" w:type="dxa"/>
            <w:tcBorders>
              <w:bottom w:val="single" w:sz="6" w:space="0" w:color="auto"/>
            </w:tcBorders>
            <w:shd w:val="clear" w:color="auto" w:fill="DBE5F1" w:themeFill="accent1" w:themeFillTint="33"/>
          </w:tcPr>
          <w:p w:rsidR="006B1AFA" w:rsidRPr="00633781" w:rsidRDefault="006B1AFA" w:rsidP="008A4B5D">
            <w:pPr>
              <w:jc w:val="both"/>
              <w:rPr>
                <w:rFonts w:asciiTheme="minorHAnsi" w:eastAsiaTheme="minorHAnsi" w:hAnsiTheme="minorHAnsi"/>
                <w:sz w:val="22"/>
                <w:lang w:eastAsia="en-US"/>
              </w:rPr>
            </w:pPr>
            <w:r w:rsidRPr="00633781">
              <w:rPr>
                <w:rFonts w:asciiTheme="minorHAnsi" w:eastAsiaTheme="minorHAnsi" w:hAnsiTheme="minorHAnsi"/>
                <w:sz w:val="22"/>
                <w:lang w:eastAsia="en-US"/>
              </w:rPr>
              <w:t>Ordre</w:t>
            </w:r>
          </w:p>
          <w:p w:rsidR="006B1AFA" w:rsidRPr="00633781" w:rsidRDefault="00633781" w:rsidP="008A4B5D">
            <w:pPr>
              <w:jc w:val="both"/>
              <w:rPr>
                <w:rFonts w:asciiTheme="minorHAnsi" w:eastAsiaTheme="minorHAnsi" w:hAnsiTheme="minorHAnsi"/>
                <w:sz w:val="22"/>
                <w:lang w:eastAsia="en-US"/>
              </w:rPr>
            </w:pPr>
            <w:r>
              <w:rPr>
                <w:rFonts w:asciiTheme="minorHAnsi" w:eastAsiaTheme="minorHAnsi" w:hAnsiTheme="minorHAnsi"/>
                <w:sz w:val="22"/>
                <w:lang w:eastAsia="en-US"/>
              </w:rPr>
              <w:t>professionnel</w:t>
            </w:r>
          </w:p>
        </w:tc>
        <w:tc>
          <w:tcPr>
            <w:tcW w:w="2268" w:type="dxa"/>
            <w:tcBorders>
              <w:bottom w:val="single" w:sz="6" w:space="0" w:color="auto"/>
            </w:tcBorders>
            <w:shd w:val="clear" w:color="auto" w:fill="DBE5F1" w:themeFill="accent1" w:themeFillTint="33"/>
          </w:tcPr>
          <w:p w:rsidR="006B1AFA" w:rsidRPr="00633781" w:rsidRDefault="006B1AFA" w:rsidP="008A4B5D">
            <w:pPr>
              <w:jc w:val="both"/>
              <w:rPr>
                <w:rFonts w:asciiTheme="minorHAnsi" w:eastAsiaTheme="minorHAnsi" w:hAnsiTheme="minorHAnsi"/>
                <w:sz w:val="22"/>
                <w:lang w:eastAsia="en-US"/>
              </w:rPr>
            </w:pPr>
            <w:r w:rsidRPr="00633781">
              <w:rPr>
                <w:rFonts w:asciiTheme="minorHAnsi" w:eastAsiaTheme="minorHAnsi" w:hAnsiTheme="minorHAnsi"/>
                <w:sz w:val="22"/>
                <w:lang w:eastAsia="en-US"/>
              </w:rPr>
              <w:t>Date d'inscription</w:t>
            </w:r>
          </w:p>
          <w:p w:rsidR="006B1AFA" w:rsidRPr="00633781" w:rsidRDefault="00633781" w:rsidP="008A4B5D">
            <w:pPr>
              <w:jc w:val="both"/>
              <w:rPr>
                <w:rFonts w:asciiTheme="minorHAnsi" w:eastAsiaTheme="minorHAnsi" w:hAnsiTheme="minorHAnsi"/>
                <w:sz w:val="22"/>
                <w:lang w:eastAsia="en-US"/>
              </w:rPr>
            </w:pPr>
            <w:r>
              <w:rPr>
                <w:rFonts w:asciiTheme="minorHAnsi" w:eastAsiaTheme="minorHAnsi" w:hAnsiTheme="minorHAnsi"/>
                <w:sz w:val="22"/>
                <w:lang w:eastAsia="en-US"/>
              </w:rPr>
              <w:t>à l’Ordre</w:t>
            </w:r>
          </w:p>
        </w:tc>
      </w:tr>
      <w:tr w:rsidR="002E40FF" w:rsidRPr="0039247C" w:rsidTr="00406ADD">
        <w:trPr>
          <w:cantSplit/>
          <w:trHeight w:hRule="exact" w:val="721"/>
        </w:trPr>
        <w:tc>
          <w:tcPr>
            <w:tcW w:w="2802" w:type="dxa"/>
            <w:tcBorders>
              <w:top w:val="single" w:sz="6" w:space="0" w:color="auto"/>
              <w:bottom w:val="nil"/>
              <w:right w:val="nil"/>
            </w:tcBorders>
          </w:tcPr>
          <w:p w:rsidR="00C06C78" w:rsidRPr="002E5B73" w:rsidRDefault="00481AE4" w:rsidP="00D2159B">
            <w:pPr>
              <w:spacing w:after="100" w:afterAutospacing="1"/>
              <w:rPr>
                <w:rFonts w:asciiTheme="minorHAnsi" w:hAnsiTheme="minorHAnsi"/>
                <w:sz w:val="22"/>
                <w:szCs w:val="22"/>
              </w:rPr>
            </w:pPr>
            <w:r w:rsidRPr="002E5B73">
              <w:rPr>
                <w:rFonts w:asciiTheme="minorHAnsi" w:hAnsiTheme="minorHAnsi"/>
                <w:sz w:val="22"/>
                <w:szCs w:val="22"/>
              </w:rPr>
              <w:t>Monique Laporte</w:t>
            </w:r>
            <w:proofErr w:type="gramStart"/>
            <w:r w:rsidR="00C06C78">
              <w:rPr>
                <w:rFonts w:asciiTheme="minorHAnsi" w:hAnsiTheme="minorHAnsi"/>
                <w:sz w:val="22"/>
                <w:szCs w:val="22"/>
              </w:rPr>
              <w:t>,</w:t>
            </w:r>
            <w:proofErr w:type="gramEnd"/>
            <w:r w:rsidR="00C06C78">
              <w:rPr>
                <w:rFonts w:asciiTheme="minorHAnsi" w:hAnsiTheme="minorHAnsi"/>
                <w:sz w:val="22"/>
                <w:szCs w:val="22"/>
              </w:rPr>
              <w:br/>
              <w:t>programmeur</w:t>
            </w:r>
          </w:p>
          <w:p w:rsidR="002E40FF" w:rsidRPr="002E5B73" w:rsidRDefault="002E40FF" w:rsidP="00D2159B">
            <w:pPr>
              <w:spacing w:after="100" w:afterAutospacing="1"/>
              <w:rPr>
                <w:rFonts w:asciiTheme="minorHAnsi" w:hAnsiTheme="minorHAnsi"/>
                <w:sz w:val="22"/>
                <w:szCs w:val="22"/>
              </w:rPr>
            </w:pPr>
          </w:p>
        </w:tc>
        <w:tc>
          <w:tcPr>
            <w:tcW w:w="3543" w:type="dxa"/>
            <w:tcBorders>
              <w:top w:val="single" w:sz="6" w:space="0" w:color="auto"/>
              <w:left w:val="nil"/>
              <w:bottom w:val="nil"/>
              <w:right w:val="nil"/>
            </w:tcBorders>
          </w:tcPr>
          <w:p w:rsidR="002E40FF" w:rsidRPr="002E5B73" w:rsidRDefault="00481AE4" w:rsidP="00D2159B">
            <w:pPr>
              <w:spacing w:after="100" w:afterAutospacing="1"/>
              <w:rPr>
                <w:rFonts w:asciiTheme="minorHAnsi" w:hAnsiTheme="minorHAnsi"/>
                <w:sz w:val="22"/>
                <w:szCs w:val="22"/>
              </w:rPr>
            </w:pPr>
            <w:r w:rsidRPr="002E5B73">
              <w:rPr>
                <w:rFonts w:asciiTheme="minorHAnsi" w:hAnsiTheme="minorHAnsi"/>
                <w:sz w:val="22"/>
                <w:szCs w:val="22"/>
              </w:rPr>
              <w:t>Présidente</w:t>
            </w:r>
          </w:p>
        </w:tc>
        <w:tc>
          <w:tcPr>
            <w:tcW w:w="1560" w:type="dxa"/>
            <w:tcBorders>
              <w:top w:val="single" w:sz="6" w:space="0" w:color="auto"/>
              <w:left w:val="nil"/>
              <w:bottom w:val="nil"/>
              <w:right w:val="nil"/>
            </w:tcBorders>
          </w:tcPr>
          <w:p w:rsidR="002E40FF" w:rsidRPr="002E5B73" w:rsidRDefault="008E7773" w:rsidP="00D2159B">
            <w:pPr>
              <w:spacing w:after="100" w:afterAutospacing="1"/>
              <w:rPr>
                <w:rFonts w:asciiTheme="minorHAnsi" w:hAnsiTheme="minorHAnsi"/>
                <w:sz w:val="22"/>
                <w:szCs w:val="22"/>
              </w:rPr>
            </w:pPr>
            <w:r w:rsidRPr="002E5B73">
              <w:rPr>
                <w:rFonts w:asciiTheme="minorHAnsi" w:hAnsiTheme="minorHAnsi"/>
                <w:sz w:val="22"/>
                <w:szCs w:val="22"/>
              </w:rPr>
              <w:t>s/o</w:t>
            </w:r>
          </w:p>
        </w:tc>
        <w:tc>
          <w:tcPr>
            <w:tcW w:w="2268" w:type="dxa"/>
            <w:tcBorders>
              <w:top w:val="single" w:sz="6" w:space="0" w:color="auto"/>
              <w:left w:val="nil"/>
              <w:bottom w:val="nil"/>
            </w:tcBorders>
          </w:tcPr>
          <w:p w:rsidR="002E40FF" w:rsidRPr="002E5B73" w:rsidRDefault="008E7773" w:rsidP="00D2159B">
            <w:pPr>
              <w:spacing w:after="100" w:afterAutospacing="1"/>
              <w:rPr>
                <w:rFonts w:asciiTheme="minorHAnsi" w:hAnsiTheme="minorHAnsi"/>
                <w:sz w:val="22"/>
                <w:szCs w:val="22"/>
              </w:rPr>
            </w:pPr>
            <w:r w:rsidRPr="002E5B73">
              <w:rPr>
                <w:rFonts w:asciiTheme="minorHAnsi" w:hAnsiTheme="minorHAnsi"/>
                <w:sz w:val="22"/>
                <w:szCs w:val="22"/>
              </w:rPr>
              <w:t>s/o</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Michel Dubuc,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Président</w:t>
            </w: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1977</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Michel Languedoc,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VP grands projets</w:t>
            </w: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1973</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Alain Bergeron,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Architecte principal associé</w:t>
            </w: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1987</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Guy Favreau,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 xml:space="preserve">VP </w:t>
            </w:r>
            <w:r w:rsidRPr="002E5B73">
              <w:rPr>
                <w:rFonts w:asciiTheme="minorHAnsi" w:hAnsiTheme="minorHAnsi"/>
                <w:spacing w:val="-4"/>
                <w:sz w:val="22"/>
                <w:szCs w:val="22"/>
              </w:rPr>
              <w:t>architecture et développement durable</w:t>
            </w: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1983</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Jean-Luc </w:t>
            </w:r>
            <w:proofErr w:type="spellStart"/>
            <w:r w:rsidRPr="002E5B73">
              <w:rPr>
                <w:rFonts w:asciiTheme="minorHAnsi" w:hAnsiTheme="minorHAnsi"/>
                <w:sz w:val="22"/>
                <w:szCs w:val="22"/>
              </w:rPr>
              <w:t>Vadeboncoeur</w:t>
            </w:r>
            <w:proofErr w:type="spellEnd"/>
            <w:r w:rsidRPr="002E5B73">
              <w:rPr>
                <w:rFonts w:asciiTheme="minorHAnsi" w:hAnsiTheme="minorHAnsi"/>
                <w:sz w:val="22"/>
                <w:szCs w:val="22"/>
              </w:rPr>
              <w:t xml:space="preserve">,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architecture et construction</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1977</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Patrick Bernier, </w:t>
            </w:r>
            <w:r w:rsidR="00207459" w:rsidRPr="002E5B73">
              <w:rPr>
                <w:rFonts w:asciiTheme="minorHAnsi" w:hAnsiTheme="minorHAnsi"/>
                <w:sz w:val="22"/>
                <w:szCs w:val="22"/>
              </w:rPr>
              <w:br/>
            </w:r>
            <w:r w:rsidRPr="002E5B73">
              <w:rPr>
                <w:rFonts w:asciiTheme="minorHAnsi" w:hAnsiTheme="minorHAnsi"/>
                <w:sz w:val="22"/>
                <w:szCs w:val="22"/>
              </w:rPr>
              <w:t>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Directeur architecture et construction </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1994</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Thomas Schweitzer, </w:t>
            </w:r>
            <w:r w:rsidR="00207459" w:rsidRPr="002E5B73">
              <w:rPr>
                <w:rFonts w:asciiTheme="minorHAnsi" w:hAnsiTheme="minorHAnsi"/>
                <w:sz w:val="22"/>
                <w:szCs w:val="22"/>
              </w:rPr>
              <w:br/>
            </w:r>
            <w:r w:rsidRPr="002E5B73">
              <w:rPr>
                <w:rFonts w:asciiTheme="minorHAnsi" w:hAnsiTheme="minorHAnsi"/>
                <w:sz w:val="22"/>
                <w:szCs w:val="22"/>
              </w:rPr>
              <w:t>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Directeur architecture</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1987</w:t>
            </w:r>
          </w:p>
        </w:tc>
      </w:tr>
      <w:tr w:rsidR="002E40FF" w:rsidRPr="0039247C" w:rsidTr="00406ADD">
        <w:trPr>
          <w:cantSplit/>
          <w:trHeight w:hRule="exact" w:val="721"/>
        </w:trPr>
        <w:tc>
          <w:tcPr>
            <w:tcW w:w="2802" w:type="dxa"/>
            <w:tcBorders>
              <w:top w:val="nil"/>
              <w:bottom w:val="nil"/>
              <w:right w:val="nil"/>
            </w:tcBorders>
          </w:tcPr>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Rami Dimitri, </w:t>
            </w:r>
            <w:r w:rsidR="00207459" w:rsidRPr="002E5B73">
              <w:rPr>
                <w:rFonts w:asciiTheme="minorHAnsi" w:hAnsiTheme="minorHAnsi"/>
                <w:sz w:val="22"/>
                <w:szCs w:val="22"/>
              </w:rPr>
              <w:br/>
            </w:r>
            <w:r w:rsidRPr="002E5B73">
              <w:rPr>
                <w:rFonts w:asciiTheme="minorHAnsi" w:hAnsiTheme="minorHAnsi"/>
                <w:sz w:val="22"/>
                <w:szCs w:val="22"/>
              </w:rPr>
              <w:t>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gestion de projets, corporatif</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1990</w:t>
            </w:r>
          </w:p>
        </w:tc>
      </w:tr>
      <w:tr w:rsidR="002E40FF" w:rsidRPr="0039247C" w:rsidTr="00406ADD">
        <w:trPr>
          <w:cantSplit/>
          <w:trHeight w:hRule="exact" w:val="721"/>
        </w:trPr>
        <w:tc>
          <w:tcPr>
            <w:tcW w:w="2802" w:type="dxa"/>
            <w:tcBorders>
              <w:top w:val="nil"/>
              <w:bottom w:val="nil"/>
              <w:right w:val="nil"/>
            </w:tcBorders>
          </w:tcPr>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Suzanne Brouillard, </w:t>
            </w:r>
            <w:r w:rsidRPr="002E5B73">
              <w:rPr>
                <w:rFonts w:asciiTheme="minorHAnsi" w:hAnsiTheme="minorHAnsi"/>
                <w:sz w:val="22"/>
                <w:szCs w:val="22"/>
              </w:rPr>
              <w:br/>
              <w:t>administr</w:t>
            </w:r>
            <w:r w:rsidR="00D762AD" w:rsidRPr="002E5B73">
              <w:rPr>
                <w:rFonts w:asciiTheme="minorHAnsi" w:hAnsiTheme="minorHAnsi"/>
                <w:sz w:val="22"/>
                <w:szCs w:val="22"/>
              </w:rPr>
              <w:t>atrice</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finances et ressources humaines</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lang w:val="en-CA"/>
              </w:rPr>
              <w:t>s/o</w:t>
            </w:r>
          </w:p>
        </w:tc>
        <w:tc>
          <w:tcPr>
            <w:tcW w:w="2268" w:type="dxa"/>
            <w:tcBorders>
              <w:top w:val="nil"/>
              <w:left w:val="nil"/>
              <w:bottom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lang w:val="en-CA"/>
              </w:rPr>
              <w:t>s/o</w:t>
            </w:r>
          </w:p>
        </w:tc>
      </w:tr>
      <w:tr w:rsidR="002E40FF" w:rsidRPr="0039247C" w:rsidTr="00406ADD">
        <w:trPr>
          <w:cantSplit/>
          <w:trHeight w:hRule="exact" w:val="721"/>
        </w:trPr>
        <w:tc>
          <w:tcPr>
            <w:tcW w:w="2802" w:type="dxa"/>
            <w:tcBorders>
              <w:top w:val="nil"/>
              <w:bottom w:val="nil"/>
              <w:right w:val="nil"/>
            </w:tcBorders>
          </w:tcPr>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Kim </w:t>
            </w:r>
            <w:proofErr w:type="spellStart"/>
            <w:r w:rsidRPr="002E5B73">
              <w:rPr>
                <w:rFonts w:asciiTheme="minorHAnsi" w:hAnsiTheme="minorHAnsi"/>
                <w:sz w:val="22"/>
                <w:szCs w:val="22"/>
              </w:rPr>
              <w:t>Zakaib</w:t>
            </w:r>
            <w:proofErr w:type="spellEnd"/>
            <w:r w:rsidRPr="002E5B73">
              <w:rPr>
                <w:rFonts w:asciiTheme="minorHAnsi" w:hAnsiTheme="minorHAnsi"/>
                <w:sz w:val="22"/>
                <w:szCs w:val="22"/>
              </w:rPr>
              <w:t xml:space="preserve">, </w:t>
            </w:r>
            <w:r w:rsidR="00207459" w:rsidRPr="002E5B73">
              <w:rPr>
                <w:rFonts w:asciiTheme="minorHAnsi" w:hAnsiTheme="minorHAnsi"/>
                <w:sz w:val="22"/>
                <w:szCs w:val="22"/>
              </w:rPr>
              <w:br/>
            </w:r>
            <w:r w:rsidRPr="002E5B73">
              <w:rPr>
                <w:rFonts w:asciiTheme="minorHAnsi" w:hAnsiTheme="minorHAnsi"/>
                <w:sz w:val="22"/>
                <w:szCs w:val="22"/>
              </w:rPr>
              <w:t>associé</w:t>
            </w:r>
            <w:r w:rsidR="00D762AD" w:rsidRPr="002E5B73">
              <w:rPr>
                <w:rFonts w:asciiTheme="minorHAnsi" w:hAnsiTheme="minorHAnsi"/>
                <w:sz w:val="22"/>
                <w:szCs w:val="22"/>
              </w:rPr>
              <w:t>e</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gestion de projets, commercial</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lang w:val="en-CA"/>
              </w:rPr>
              <w:t>s/o</w:t>
            </w:r>
          </w:p>
        </w:tc>
        <w:tc>
          <w:tcPr>
            <w:tcW w:w="2268" w:type="dxa"/>
            <w:tcBorders>
              <w:top w:val="nil"/>
              <w:left w:val="nil"/>
              <w:bottom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lang w:val="en-CA"/>
              </w:rPr>
              <w:t>s/o</w:t>
            </w:r>
          </w:p>
        </w:tc>
      </w:tr>
      <w:tr w:rsidR="00D2159B" w:rsidRPr="0039247C" w:rsidTr="00406ADD">
        <w:trPr>
          <w:cantSplit/>
          <w:trHeight w:hRule="exact" w:val="721"/>
        </w:trPr>
        <w:tc>
          <w:tcPr>
            <w:tcW w:w="2802" w:type="dxa"/>
            <w:tcBorders>
              <w:top w:val="nil"/>
              <w:bottom w:val="nil"/>
              <w:right w:val="nil"/>
            </w:tcBorders>
          </w:tcPr>
          <w:p w:rsidR="00D2159B" w:rsidRPr="002E5B73" w:rsidRDefault="00863BDC"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Gina </w:t>
            </w:r>
            <w:proofErr w:type="spellStart"/>
            <w:r w:rsidRPr="002E5B73">
              <w:rPr>
                <w:rFonts w:asciiTheme="minorHAnsi" w:hAnsiTheme="minorHAnsi"/>
                <w:sz w:val="22"/>
                <w:szCs w:val="22"/>
              </w:rPr>
              <w:t>L</w:t>
            </w:r>
            <w:r w:rsidR="00D2159B" w:rsidRPr="002E5B73">
              <w:rPr>
                <w:rFonts w:asciiTheme="minorHAnsi" w:hAnsiTheme="minorHAnsi"/>
                <w:sz w:val="22"/>
                <w:szCs w:val="22"/>
              </w:rPr>
              <w:t>aquinta</w:t>
            </w:r>
            <w:proofErr w:type="spellEnd"/>
            <w:r w:rsidR="00D2159B" w:rsidRPr="002E5B73">
              <w:rPr>
                <w:rFonts w:asciiTheme="minorHAnsi" w:hAnsiTheme="minorHAnsi"/>
                <w:sz w:val="22"/>
                <w:szCs w:val="22"/>
              </w:rPr>
              <w:t xml:space="preserve">, </w:t>
            </w:r>
            <w:r w:rsidR="00207459" w:rsidRPr="002E5B73">
              <w:rPr>
                <w:rFonts w:asciiTheme="minorHAnsi" w:hAnsiTheme="minorHAnsi"/>
                <w:sz w:val="22"/>
                <w:szCs w:val="22"/>
              </w:rPr>
              <w:br/>
            </w:r>
            <w:r w:rsidR="00D2159B" w:rsidRPr="002E5B73">
              <w:rPr>
                <w:rFonts w:asciiTheme="minorHAnsi" w:hAnsiTheme="minorHAnsi"/>
                <w:sz w:val="22"/>
                <w:szCs w:val="22"/>
              </w:rPr>
              <w:t>associé</w:t>
            </w:r>
            <w:r w:rsidR="00D762AD" w:rsidRPr="002E5B73">
              <w:rPr>
                <w:rFonts w:asciiTheme="minorHAnsi" w:hAnsiTheme="minorHAnsi"/>
                <w:sz w:val="22"/>
                <w:szCs w:val="22"/>
              </w:rPr>
              <w:t>e</w:t>
            </w:r>
          </w:p>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environnements de travail</w:t>
            </w:r>
          </w:p>
          <w:p w:rsidR="00D2159B" w:rsidRPr="002E5B73" w:rsidRDefault="00D2159B"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D2159B"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lang w:val="en-CA"/>
              </w:rPr>
              <w:t>s/o</w:t>
            </w:r>
          </w:p>
        </w:tc>
        <w:tc>
          <w:tcPr>
            <w:tcW w:w="2268" w:type="dxa"/>
            <w:tcBorders>
              <w:top w:val="nil"/>
              <w:left w:val="nil"/>
              <w:bottom w:val="nil"/>
            </w:tcBorders>
          </w:tcPr>
          <w:p w:rsidR="00D2159B"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lang w:val="en-CA"/>
              </w:rPr>
              <w:t>s/o</w:t>
            </w:r>
          </w:p>
        </w:tc>
      </w:tr>
      <w:tr w:rsidR="00D2159B" w:rsidRPr="0039247C" w:rsidTr="00F345B1">
        <w:trPr>
          <w:cantSplit/>
          <w:trHeight w:hRule="exact" w:val="1980"/>
        </w:trPr>
        <w:tc>
          <w:tcPr>
            <w:tcW w:w="2802" w:type="dxa"/>
            <w:tcBorders>
              <w:top w:val="nil"/>
              <w:bottom w:val="double" w:sz="4" w:space="0" w:color="auto"/>
              <w:right w:val="nil"/>
            </w:tcBorders>
          </w:tcPr>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Stéphane Bernie</w:t>
            </w:r>
            <w:r w:rsidR="00DF49F8" w:rsidRPr="002E5B73">
              <w:rPr>
                <w:rFonts w:asciiTheme="minorHAnsi" w:hAnsiTheme="minorHAnsi"/>
                <w:sz w:val="22"/>
                <w:szCs w:val="22"/>
              </w:rPr>
              <w:t>r</w:t>
            </w:r>
            <w:r w:rsidRPr="002E5B73">
              <w:rPr>
                <w:rFonts w:asciiTheme="minorHAnsi" w:hAnsiTheme="minorHAnsi"/>
                <w:sz w:val="22"/>
                <w:szCs w:val="22"/>
              </w:rPr>
              <w:t xml:space="preserve">, </w:t>
            </w:r>
            <w:r w:rsidR="00207459" w:rsidRPr="002E5B73">
              <w:rPr>
                <w:rFonts w:asciiTheme="minorHAnsi" w:hAnsiTheme="minorHAnsi"/>
                <w:sz w:val="22"/>
                <w:szCs w:val="22"/>
              </w:rPr>
              <w:br/>
            </w:r>
            <w:r w:rsidRPr="002E5B73">
              <w:rPr>
                <w:rFonts w:asciiTheme="minorHAnsi" w:hAnsiTheme="minorHAnsi"/>
                <w:sz w:val="22"/>
                <w:szCs w:val="22"/>
              </w:rPr>
              <w:t>associé</w:t>
            </w:r>
          </w:p>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p>
        </w:tc>
        <w:tc>
          <w:tcPr>
            <w:tcW w:w="3543" w:type="dxa"/>
            <w:tcBorders>
              <w:top w:val="nil"/>
              <w:left w:val="nil"/>
              <w:bottom w:val="double" w:sz="4" w:space="0" w:color="auto"/>
              <w:right w:val="nil"/>
            </w:tcBorders>
          </w:tcPr>
          <w:p w:rsidR="00D2159B" w:rsidRPr="002E5B73" w:rsidRDefault="00D2159B" w:rsidP="00D2159B">
            <w:pPr>
              <w:spacing w:before="60" w:after="100" w:afterAutospacing="1"/>
              <w:rPr>
                <w:rFonts w:asciiTheme="minorHAnsi" w:hAnsiTheme="minorHAnsi"/>
                <w:sz w:val="22"/>
                <w:szCs w:val="22"/>
              </w:rPr>
            </w:pPr>
            <w:r w:rsidRPr="002E5B73">
              <w:rPr>
                <w:rFonts w:asciiTheme="minorHAnsi" w:hAnsiTheme="minorHAnsi"/>
                <w:sz w:val="22"/>
                <w:szCs w:val="22"/>
              </w:rPr>
              <w:t>Directeur design commercial</w:t>
            </w:r>
          </w:p>
          <w:p w:rsidR="00D2159B" w:rsidRPr="002E5B73" w:rsidRDefault="00D2159B" w:rsidP="00D2159B">
            <w:pPr>
              <w:spacing w:after="100" w:afterAutospacing="1"/>
              <w:rPr>
                <w:rFonts w:asciiTheme="minorHAnsi" w:hAnsiTheme="minorHAnsi"/>
                <w:sz w:val="22"/>
                <w:szCs w:val="22"/>
              </w:rPr>
            </w:pPr>
          </w:p>
        </w:tc>
        <w:tc>
          <w:tcPr>
            <w:tcW w:w="1560" w:type="dxa"/>
            <w:tcBorders>
              <w:top w:val="nil"/>
              <w:left w:val="nil"/>
              <w:bottom w:val="double" w:sz="4" w:space="0" w:color="auto"/>
              <w:right w:val="nil"/>
            </w:tcBorders>
          </w:tcPr>
          <w:p w:rsidR="00D2159B"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lang w:val="en-CA"/>
              </w:rPr>
            </w:pPr>
            <w:r w:rsidRPr="002E5B73">
              <w:rPr>
                <w:rFonts w:asciiTheme="minorHAnsi" w:hAnsiTheme="minorHAnsi"/>
                <w:sz w:val="22"/>
                <w:szCs w:val="22"/>
                <w:lang w:val="en-CA"/>
              </w:rPr>
              <w:t>s/o</w:t>
            </w:r>
          </w:p>
        </w:tc>
        <w:tc>
          <w:tcPr>
            <w:tcW w:w="2268" w:type="dxa"/>
            <w:tcBorders>
              <w:top w:val="nil"/>
              <w:left w:val="nil"/>
              <w:bottom w:val="double" w:sz="4" w:space="0" w:color="auto"/>
            </w:tcBorders>
          </w:tcPr>
          <w:p w:rsidR="00D2159B"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lang w:val="en-CA"/>
              </w:rPr>
              <w:t>s/o</w:t>
            </w:r>
          </w:p>
        </w:tc>
      </w:tr>
    </w:tbl>
    <w:p w:rsidR="00563C0F" w:rsidRPr="0039247C" w:rsidRDefault="00127238" w:rsidP="00BE1D09">
      <w:pPr>
        <w:rPr>
          <w:rFonts w:asciiTheme="minorHAnsi" w:hAnsiTheme="minorHAnsi"/>
        </w:rPr>
      </w:pPr>
      <w:r w:rsidRPr="0039247C">
        <w:rPr>
          <w:rFonts w:asciiTheme="minorHAnsi" w:hAnsiTheme="minorHAnsi"/>
        </w:rPr>
        <w:br w:type="page"/>
      </w:r>
      <w:bookmarkStart w:id="7" w:name="_Toc393196959"/>
      <w:bookmarkEnd w:id="2"/>
      <w:r w:rsidR="00563C0F" w:rsidRPr="0039247C">
        <w:rPr>
          <w:rFonts w:asciiTheme="minorHAnsi" w:hAnsiTheme="minorHAnsi"/>
        </w:rPr>
        <w:lastRenderedPageBreak/>
        <w:t>PROFIL ET ORGANISA</w:t>
      </w:r>
      <w:r w:rsidR="007B39F8" w:rsidRPr="0039247C">
        <w:rPr>
          <w:rFonts w:asciiTheme="minorHAnsi" w:hAnsiTheme="minorHAnsi"/>
        </w:rPr>
        <w:t>TI</w:t>
      </w:r>
      <w:r w:rsidR="00563C0F" w:rsidRPr="0039247C">
        <w:rPr>
          <w:rFonts w:asciiTheme="minorHAnsi" w:hAnsiTheme="minorHAnsi"/>
        </w:rPr>
        <w:t>ON DU SOUMISSIONNAIRE</w:t>
      </w:r>
      <w:r w:rsidR="006E7D2C" w:rsidRPr="0039247C">
        <w:rPr>
          <w:rFonts w:asciiTheme="minorHAnsi" w:hAnsiTheme="minorHAnsi"/>
        </w:rPr>
        <w:t xml:space="preserve"> (Critère d’évaluation # 1)</w:t>
      </w:r>
      <w:bookmarkEnd w:id="7"/>
    </w:p>
    <w:p w:rsidR="00563C0F" w:rsidRPr="0039247C" w:rsidRDefault="00563C0F" w:rsidP="0089130D">
      <w:pPr>
        <w:ind w:left="567"/>
        <w:rPr>
          <w:rFonts w:asciiTheme="minorHAnsi" w:hAnsiTheme="minorHAnsi"/>
        </w:rPr>
      </w:pPr>
      <w:r w:rsidRPr="0039247C">
        <w:rPr>
          <w:rFonts w:asciiTheme="minorHAnsi" w:hAnsiTheme="minorHAnsi"/>
        </w:rPr>
        <w:t>Cette partie est divisée en quatre sections</w:t>
      </w:r>
      <w:r w:rsidR="00213539" w:rsidRPr="0039247C">
        <w:rPr>
          <w:rFonts w:asciiTheme="minorHAnsi" w:hAnsiTheme="minorHAnsi"/>
        </w:rPr>
        <w:t>:</w:t>
      </w:r>
    </w:p>
    <w:p w:rsidR="00563C0F" w:rsidRPr="0039247C" w:rsidRDefault="00563C0F" w:rsidP="00A247FD">
      <w:pPr>
        <w:pStyle w:val="ListParagraph"/>
        <w:numPr>
          <w:ilvl w:val="1"/>
          <w:numId w:val="37"/>
        </w:numPr>
        <w:ind w:firstLine="207"/>
        <w:rPr>
          <w:rFonts w:asciiTheme="minorHAnsi" w:hAnsiTheme="minorHAnsi"/>
        </w:rPr>
      </w:pPr>
      <w:r w:rsidRPr="0039247C">
        <w:rPr>
          <w:rFonts w:asciiTheme="minorHAnsi" w:hAnsiTheme="minorHAnsi"/>
        </w:rPr>
        <w:t>Profil du soumissionnaire et son évolution depuis sa fondation</w:t>
      </w:r>
    </w:p>
    <w:p w:rsidR="00A247FD" w:rsidRPr="0039247C" w:rsidRDefault="00A247FD" w:rsidP="00A247FD">
      <w:pPr>
        <w:pStyle w:val="ListParagraph"/>
        <w:numPr>
          <w:ilvl w:val="1"/>
          <w:numId w:val="37"/>
        </w:numPr>
        <w:ind w:left="1418" w:hanging="851"/>
        <w:rPr>
          <w:rFonts w:asciiTheme="minorHAnsi" w:hAnsiTheme="minorHAnsi"/>
        </w:rPr>
      </w:pPr>
      <w:r w:rsidRPr="0039247C">
        <w:rPr>
          <w:rFonts w:asciiTheme="minorHAnsi" w:hAnsiTheme="minorHAnsi"/>
        </w:rPr>
        <w:t>Identification du ou des bureaux mis à contribution pour les fins du projet</w:t>
      </w:r>
    </w:p>
    <w:p w:rsidR="00A247FD" w:rsidRPr="0039247C" w:rsidRDefault="00A247FD" w:rsidP="00A247FD">
      <w:pPr>
        <w:pStyle w:val="ListParagraph"/>
        <w:numPr>
          <w:ilvl w:val="1"/>
          <w:numId w:val="37"/>
        </w:numPr>
        <w:ind w:left="1418" w:hanging="851"/>
        <w:rPr>
          <w:rFonts w:asciiTheme="minorHAnsi" w:hAnsiTheme="minorHAnsi"/>
        </w:rPr>
      </w:pPr>
      <w:r w:rsidRPr="0039247C">
        <w:rPr>
          <w:rFonts w:asciiTheme="minorHAnsi" w:hAnsiTheme="minorHAnsi"/>
        </w:rPr>
        <w:t>Liste nominative du personnel proposé pour les fins du projet et statut d’emploi</w:t>
      </w:r>
    </w:p>
    <w:p w:rsidR="00A247FD" w:rsidRPr="0039247C" w:rsidRDefault="00A247FD" w:rsidP="00A247FD">
      <w:pPr>
        <w:pStyle w:val="ListParagraph"/>
        <w:numPr>
          <w:ilvl w:val="1"/>
          <w:numId w:val="37"/>
        </w:numPr>
        <w:ind w:left="1418" w:hanging="851"/>
        <w:rPr>
          <w:rFonts w:asciiTheme="minorHAnsi" w:hAnsiTheme="minorHAnsi"/>
        </w:rPr>
      </w:pPr>
      <w:r w:rsidRPr="0039247C">
        <w:rPr>
          <w:rFonts w:asciiTheme="minorHAnsi" w:hAnsiTheme="minorHAnsi"/>
        </w:rPr>
        <w:t>Structure organisationnelle</w:t>
      </w:r>
    </w:p>
    <w:p w:rsidR="00354B09" w:rsidRPr="00C24C3D" w:rsidRDefault="00354B09" w:rsidP="00354B09">
      <w:pPr>
        <w:pStyle w:val="ListParagraph"/>
        <w:ind w:left="360"/>
        <w:rPr>
          <w:rFonts w:asciiTheme="minorHAnsi" w:hAnsiTheme="minorHAnsi"/>
          <w:sz w:val="12"/>
        </w:rPr>
      </w:pPr>
    </w:p>
    <w:p w:rsidR="00651DC4" w:rsidRPr="0039247C" w:rsidRDefault="002E7E76" w:rsidP="00656147">
      <w:pPr>
        <w:pStyle w:val="Heading2"/>
        <w:rPr>
          <w:rFonts w:asciiTheme="minorHAnsi" w:hAnsiTheme="minorHAnsi"/>
        </w:rPr>
      </w:pPr>
      <w:bookmarkStart w:id="8" w:name="_Toc393196960"/>
      <w:r w:rsidRPr="0039247C">
        <w:rPr>
          <w:rFonts w:asciiTheme="minorHAnsi" w:hAnsiTheme="minorHAnsi"/>
        </w:rPr>
        <w:t>Pr</w:t>
      </w:r>
      <w:r w:rsidR="005F2E50" w:rsidRPr="0039247C">
        <w:rPr>
          <w:rFonts w:asciiTheme="minorHAnsi" w:hAnsiTheme="minorHAnsi"/>
        </w:rPr>
        <w:t xml:space="preserve">ofil </w:t>
      </w:r>
      <w:r w:rsidR="00354B09" w:rsidRPr="0039247C">
        <w:rPr>
          <w:rFonts w:asciiTheme="minorHAnsi" w:hAnsiTheme="minorHAnsi"/>
        </w:rPr>
        <w:t>du soumissionnaire et son évolution depuis sa fondation</w:t>
      </w:r>
      <w:bookmarkEnd w:id="8"/>
    </w:p>
    <w:p w:rsidR="00CC21F3" w:rsidRPr="00C24C3D" w:rsidRDefault="00CC21F3" w:rsidP="005A443A">
      <w:pPr>
        <w:rPr>
          <w:rFonts w:asciiTheme="minorHAnsi" w:hAnsiTheme="minorHAnsi"/>
          <w:sz w:val="18"/>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5139"/>
        <w:gridCol w:w="5034"/>
      </w:tblGrid>
      <w:tr w:rsidR="00FA65DF" w:rsidRPr="0039247C" w:rsidTr="007A6EA3">
        <w:tc>
          <w:tcPr>
            <w:tcW w:w="10173" w:type="dxa"/>
            <w:gridSpan w:val="2"/>
            <w:tcBorders>
              <w:bottom w:val="single" w:sz="6" w:space="0" w:color="auto"/>
            </w:tcBorders>
            <w:shd w:val="clear" w:color="auto" w:fill="D9D9D9" w:themeFill="background1" w:themeFillShade="D9"/>
          </w:tcPr>
          <w:p w:rsidR="00FA65DF" w:rsidRPr="0039247C" w:rsidRDefault="00FA65DF" w:rsidP="007E2E69">
            <w:pPr>
              <w:jc w:val="both"/>
              <w:rPr>
                <w:rFonts w:asciiTheme="minorHAnsi" w:hAnsiTheme="minorHAnsi"/>
              </w:rPr>
            </w:pPr>
            <w:r w:rsidRPr="00CB1CAE">
              <w:rPr>
                <w:rFonts w:asciiTheme="minorHAnsi" w:hAnsiTheme="minorHAnsi"/>
                <w:sz w:val="22"/>
              </w:rPr>
              <w:t>Décrire le profil du Soumissionnaire en fonction de son personnel, des services qu'il offre et du type de clientèle qu'il dessert en démontrant l'évolution de ces éléments depuis sa fondation.</w:t>
            </w:r>
            <w:r w:rsidR="007E2E69">
              <w:rPr>
                <w:rFonts w:asciiTheme="minorHAnsi" w:hAnsiTheme="minorHAnsi"/>
                <w:sz w:val="22"/>
              </w:rPr>
              <w:t xml:space="preserve"> </w:t>
            </w:r>
            <w:r w:rsidRPr="00CB1CAE">
              <w:rPr>
                <w:rFonts w:asciiTheme="minorHAnsi" w:hAnsiTheme="minorHAnsi"/>
                <w:sz w:val="22"/>
              </w:rPr>
              <w:t>Décrire également chacune des entités juridiques qui sont membres du Consortium le cas échéant ainsi que le niveau de participation respectif de chacun des membres au sein du Consortium.</w:t>
            </w:r>
          </w:p>
        </w:tc>
      </w:tr>
      <w:tr w:rsidR="00FA65DF" w:rsidRPr="0039247C" w:rsidTr="007A6EA3">
        <w:trPr>
          <w:cantSplit/>
          <w:trHeight w:val="2248"/>
        </w:trPr>
        <w:tc>
          <w:tcPr>
            <w:tcW w:w="10173" w:type="dxa"/>
            <w:gridSpan w:val="2"/>
            <w:tcBorders>
              <w:top w:val="single" w:sz="6" w:space="0" w:color="auto"/>
              <w:bottom w:val="dotted" w:sz="4" w:space="0" w:color="auto"/>
            </w:tcBorders>
          </w:tcPr>
          <w:p w:rsidR="00CB1CAE" w:rsidRPr="002E5B73" w:rsidRDefault="00FA65DF" w:rsidP="00176920">
            <w:pPr>
              <w:pStyle w:val="ListParagraph"/>
              <w:numPr>
                <w:ilvl w:val="0"/>
                <w:numId w:val="41"/>
              </w:numPr>
              <w:spacing w:before="120"/>
              <w:ind w:left="426" w:hanging="426"/>
              <w:rPr>
                <w:rFonts w:asciiTheme="minorHAnsi" w:hAnsiTheme="minorHAnsi"/>
                <w:b/>
                <w:sz w:val="22"/>
                <w:szCs w:val="22"/>
                <w:u w:val="single"/>
              </w:rPr>
            </w:pPr>
            <w:r w:rsidRPr="002E5B73">
              <w:rPr>
                <w:rFonts w:asciiTheme="minorHAnsi" w:hAnsiTheme="minorHAnsi"/>
                <w:b/>
                <w:sz w:val="22"/>
                <w:szCs w:val="22"/>
                <w:u w:val="single"/>
              </w:rPr>
              <w:t xml:space="preserve">BIEN FONDÉ DU CONSORTIUM </w:t>
            </w:r>
            <w:r w:rsidRPr="002E5B73">
              <w:rPr>
                <w:rFonts w:asciiTheme="minorHAnsi" w:hAnsiTheme="minorHAnsi"/>
                <w:b/>
                <w:i/>
                <w:sz w:val="22"/>
                <w:szCs w:val="22"/>
                <w:u w:val="single"/>
              </w:rPr>
              <w:t>i-MO</w:t>
            </w:r>
            <w:r w:rsidRPr="002E5B73">
              <w:rPr>
                <w:rFonts w:asciiTheme="minorHAnsi" w:hAnsiTheme="minorHAnsi"/>
                <w:b/>
                <w:sz w:val="22"/>
                <w:szCs w:val="22"/>
                <w:u w:val="single"/>
              </w:rPr>
              <w:t xml:space="preserve"> | </w:t>
            </w:r>
            <w:proofErr w:type="spellStart"/>
            <w:r w:rsidR="005B3766" w:rsidRPr="002E5B73">
              <w:rPr>
                <w:rFonts w:asciiTheme="minorHAnsi" w:hAnsiTheme="minorHAnsi"/>
                <w:b/>
                <w:sz w:val="22"/>
                <w:szCs w:val="22"/>
                <w:u w:val="single"/>
              </w:rPr>
              <w:t>Ædifica</w:t>
            </w:r>
            <w:proofErr w:type="spellEnd"/>
          </w:p>
          <w:p w:rsidR="00CB1CAE" w:rsidRPr="007A6EA3" w:rsidRDefault="00CB1CAE" w:rsidP="00CB1CAE">
            <w:pPr>
              <w:rPr>
                <w:rFonts w:asciiTheme="minorHAnsi" w:hAnsiTheme="minorHAnsi"/>
                <w:sz w:val="10"/>
                <w:szCs w:val="22"/>
              </w:rPr>
            </w:pPr>
          </w:p>
          <w:p w:rsidR="0026644D" w:rsidRPr="0045659C" w:rsidRDefault="0026644D" w:rsidP="0026644D">
            <w:pPr>
              <w:ind w:left="426"/>
              <w:jc w:val="both"/>
              <w:rPr>
                <w:rFonts w:asciiTheme="minorHAnsi" w:hAnsiTheme="minorHAnsi"/>
                <w:sz w:val="20"/>
              </w:rPr>
            </w:pPr>
            <w:r w:rsidRPr="0026644D">
              <w:rPr>
                <w:rFonts w:asciiTheme="minorHAnsi" w:hAnsiTheme="minorHAnsi"/>
                <w:b/>
                <w:i/>
                <w:sz w:val="20"/>
              </w:rPr>
              <w:t>i-MO</w:t>
            </w:r>
            <w:r w:rsidRPr="0026644D">
              <w:rPr>
                <w:rFonts w:asciiTheme="minorHAnsi" w:hAnsiTheme="minorHAnsi"/>
                <w:sz w:val="20"/>
              </w:rPr>
              <w:t xml:space="preserve"> et </w:t>
            </w:r>
            <w:proofErr w:type="spellStart"/>
            <w:r w:rsidR="005B3766" w:rsidRPr="005B3766">
              <w:rPr>
                <w:rFonts w:asciiTheme="minorHAnsi" w:hAnsiTheme="minorHAnsi"/>
                <w:b/>
                <w:sz w:val="20"/>
              </w:rPr>
              <w:t>Ædifica</w:t>
            </w:r>
            <w:proofErr w:type="spellEnd"/>
            <w:r w:rsidRPr="0026644D">
              <w:rPr>
                <w:rFonts w:asciiTheme="minorHAnsi" w:hAnsiTheme="minorHAnsi"/>
                <w:b/>
                <w:i/>
                <w:sz w:val="20"/>
              </w:rPr>
              <w:t xml:space="preserve"> </w:t>
            </w:r>
            <w:r w:rsidRPr="0026644D">
              <w:rPr>
                <w:rFonts w:asciiTheme="minorHAnsi" w:hAnsiTheme="minorHAnsi"/>
                <w:sz w:val="20"/>
              </w:rPr>
              <w:t xml:space="preserve">unissent leurs forces afin d’offrir la meilleure expertise qui soit et un service de qualité au </w:t>
            </w:r>
            <w:r w:rsidR="00154AA0">
              <w:rPr>
                <w:rFonts w:asciiTheme="minorHAnsi" w:hAnsiTheme="minorHAnsi"/>
                <w:sz w:val="20"/>
              </w:rPr>
              <w:br/>
            </w:r>
            <w:r w:rsidRPr="0026644D">
              <w:rPr>
                <w:rFonts w:asciiTheme="minorHAnsi" w:hAnsiTheme="minorHAnsi"/>
                <w:sz w:val="20"/>
              </w:rPr>
              <w:t>CSSS Drummond. L’alliance d’une firme</w:t>
            </w:r>
            <w:r w:rsidR="00442F1F">
              <w:rPr>
                <w:rFonts w:asciiTheme="minorHAnsi" w:hAnsiTheme="minorHAnsi"/>
                <w:sz w:val="20"/>
              </w:rPr>
              <w:t xml:space="preserve"> locale bien implantée</w:t>
            </w:r>
            <w:r w:rsidRPr="0026644D">
              <w:rPr>
                <w:rFonts w:asciiTheme="minorHAnsi" w:hAnsiTheme="minorHAnsi"/>
                <w:sz w:val="20"/>
              </w:rPr>
              <w:t xml:space="preserve"> permet d’offrir un service personnalisé d’une grande expertise dans le domaine de la programmation clinique et immobilière des établissements de santé</w:t>
            </w:r>
            <w:r w:rsidR="001B58CA">
              <w:rPr>
                <w:rFonts w:asciiTheme="minorHAnsi" w:hAnsiTheme="minorHAnsi"/>
                <w:sz w:val="20"/>
              </w:rPr>
              <w:t xml:space="preserve">, domaine exclusif de travail </w:t>
            </w:r>
            <w:r w:rsidR="001B58CA" w:rsidRPr="001E2102">
              <w:rPr>
                <w:rFonts w:asciiTheme="minorHAnsi" w:hAnsiTheme="minorHAnsi"/>
                <w:sz w:val="20"/>
              </w:rPr>
              <w:t>d’</w:t>
            </w:r>
            <w:r w:rsidR="001B58CA" w:rsidRPr="001B58CA">
              <w:rPr>
                <w:rFonts w:asciiTheme="minorHAnsi" w:hAnsiTheme="minorHAnsi"/>
                <w:b/>
                <w:i/>
                <w:sz w:val="20"/>
              </w:rPr>
              <w:t>i</w:t>
            </w:r>
            <w:r w:rsidRPr="001B58CA">
              <w:rPr>
                <w:rFonts w:asciiTheme="minorHAnsi" w:hAnsiTheme="minorHAnsi"/>
                <w:b/>
                <w:i/>
                <w:sz w:val="20"/>
              </w:rPr>
              <w:t>-MO</w:t>
            </w:r>
            <w:r w:rsidRPr="0026644D">
              <w:rPr>
                <w:rFonts w:asciiTheme="minorHAnsi" w:hAnsiTheme="minorHAnsi"/>
                <w:sz w:val="20"/>
              </w:rPr>
              <w:t xml:space="preserve"> et une expertise </w:t>
            </w:r>
            <w:r w:rsidR="00442F1F">
              <w:rPr>
                <w:rFonts w:asciiTheme="minorHAnsi" w:hAnsiTheme="minorHAnsi"/>
                <w:sz w:val="20"/>
              </w:rPr>
              <w:t>technique</w:t>
            </w:r>
            <w:r w:rsidRPr="0026644D">
              <w:rPr>
                <w:rFonts w:asciiTheme="minorHAnsi" w:hAnsiTheme="minorHAnsi"/>
                <w:sz w:val="20"/>
              </w:rPr>
              <w:t xml:space="preserve"> de grande</w:t>
            </w:r>
            <w:r w:rsidR="00442F1F">
              <w:rPr>
                <w:rFonts w:asciiTheme="minorHAnsi" w:hAnsiTheme="minorHAnsi"/>
                <w:sz w:val="20"/>
              </w:rPr>
              <w:t xml:space="preserve"> </w:t>
            </w:r>
            <w:r w:rsidRPr="0026644D">
              <w:rPr>
                <w:rFonts w:asciiTheme="minorHAnsi" w:hAnsiTheme="minorHAnsi"/>
                <w:sz w:val="20"/>
              </w:rPr>
              <w:t xml:space="preserve">envergure grâce </w:t>
            </w:r>
            <w:r w:rsidR="001E2102" w:rsidRPr="0026644D">
              <w:rPr>
                <w:rFonts w:asciiTheme="minorHAnsi" w:hAnsiTheme="minorHAnsi"/>
                <w:sz w:val="20"/>
              </w:rPr>
              <w:t>à</w:t>
            </w:r>
            <w:r w:rsidRPr="0026644D">
              <w:rPr>
                <w:rFonts w:asciiTheme="minorHAnsi" w:hAnsiTheme="minorHAnsi"/>
                <w:sz w:val="20"/>
              </w:rPr>
              <w:t xml:space="preserve"> la réalisation de projet</w:t>
            </w:r>
            <w:r w:rsidR="001E2102">
              <w:rPr>
                <w:rFonts w:asciiTheme="minorHAnsi" w:hAnsiTheme="minorHAnsi"/>
                <w:sz w:val="20"/>
              </w:rPr>
              <w:t>s</w:t>
            </w:r>
            <w:r w:rsidR="00442F1F">
              <w:rPr>
                <w:rFonts w:asciiTheme="minorHAnsi" w:hAnsiTheme="minorHAnsi"/>
                <w:sz w:val="20"/>
              </w:rPr>
              <w:t xml:space="preserve"> uniques</w:t>
            </w:r>
            <w:r w:rsidR="001E2102">
              <w:rPr>
                <w:rFonts w:asciiTheme="minorHAnsi" w:hAnsiTheme="minorHAnsi"/>
                <w:sz w:val="20"/>
              </w:rPr>
              <w:t>,</w:t>
            </w:r>
            <w:r w:rsidRPr="0026644D">
              <w:rPr>
                <w:rFonts w:asciiTheme="minorHAnsi" w:hAnsiTheme="minorHAnsi"/>
                <w:sz w:val="20"/>
              </w:rPr>
              <w:t xml:space="preserve"> et ce</w:t>
            </w:r>
            <w:r w:rsidR="001E2102">
              <w:rPr>
                <w:rFonts w:asciiTheme="minorHAnsi" w:hAnsiTheme="minorHAnsi"/>
                <w:sz w:val="20"/>
              </w:rPr>
              <w:t>,</w:t>
            </w:r>
            <w:r w:rsidRPr="0026644D">
              <w:rPr>
                <w:rFonts w:asciiTheme="minorHAnsi" w:hAnsiTheme="minorHAnsi"/>
                <w:sz w:val="20"/>
              </w:rPr>
              <w:t xml:space="preserve"> </w:t>
            </w:r>
            <w:r w:rsidR="001E2102">
              <w:rPr>
                <w:rFonts w:asciiTheme="minorHAnsi" w:hAnsiTheme="minorHAnsi"/>
                <w:sz w:val="20"/>
              </w:rPr>
              <w:t>non seulement</w:t>
            </w:r>
            <w:r w:rsidRPr="0026644D">
              <w:rPr>
                <w:rFonts w:asciiTheme="minorHAnsi" w:hAnsiTheme="minorHAnsi"/>
                <w:sz w:val="20"/>
              </w:rPr>
              <w:t xml:space="preserve"> au Québec</w:t>
            </w:r>
            <w:r w:rsidR="001E2102">
              <w:rPr>
                <w:rFonts w:asciiTheme="minorHAnsi" w:hAnsiTheme="minorHAnsi"/>
                <w:sz w:val="20"/>
              </w:rPr>
              <w:t>,</w:t>
            </w:r>
            <w:r w:rsidRPr="0026644D">
              <w:rPr>
                <w:rFonts w:asciiTheme="minorHAnsi" w:hAnsiTheme="minorHAnsi"/>
                <w:sz w:val="20"/>
              </w:rPr>
              <w:t xml:space="preserve"> mais </w:t>
            </w:r>
            <w:r w:rsidR="00063423">
              <w:rPr>
                <w:rFonts w:asciiTheme="minorHAnsi" w:hAnsiTheme="minorHAnsi"/>
                <w:sz w:val="20"/>
              </w:rPr>
              <w:t xml:space="preserve">aussi </w:t>
            </w:r>
            <w:r w:rsidR="001E2102">
              <w:rPr>
                <w:rFonts w:asciiTheme="minorHAnsi" w:hAnsiTheme="minorHAnsi"/>
                <w:sz w:val="20"/>
              </w:rPr>
              <w:t>à</w:t>
            </w:r>
            <w:r w:rsidRPr="0026644D">
              <w:rPr>
                <w:rFonts w:asciiTheme="minorHAnsi" w:hAnsiTheme="minorHAnsi"/>
                <w:sz w:val="20"/>
              </w:rPr>
              <w:t xml:space="preserve"> travers le monde, qu’offre la firme d’architec</w:t>
            </w:r>
            <w:r w:rsidR="0045659C">
              <w:rPr>
                <w:rFonts w:asciiTheme="minorHAnsi" w:hAnsiTheme="minorHAnsi"/>
                <w:sz w:val="20"/>
              </w:rPr>
              <w:t xml:space="preserve">ture et </w:t>
            </w:r>
            <w:r w:rsidR="001E2102">
              <w:rPr>
                <w:rFonts w:asciiTheme="minorHAnsi" w:hAnsiTheme="minorHAnsi"/>
                <w:sz w:val="20"/>
              </w:rPr>
              <w:t xml:space="preserve">de </w:t>
            </w:r>
            <w:r w:rsidR="0045659C" w:rsidRPr="0045659C">
              <w:rPr>
                <w:rFonts w:asciiTheme="minorHAnsi" w:hAnsiTheme="minorHAnsi"/>
                <w:sz w:val="20"/>
              </w:rPr>
              <w:t xml:space="preserve">design </w:t>
            </w:r>
            <w:proofErr w:type="spellStart"/>
            <w:r w:rsidR="005B3766" w:rsidRPr="005B3766">
              <w:rPr>
                <w:rFonts w:asciiTheme="minorHAnsi" w:hAnsiTheme="minorHAnsi"/>
                <w:b/>
                <w:i/>
                <w:sz w:val="20"/>
              </w:rPr>
              <w:t>Ædifica</w:t>
            </w:r>
            <w:proofErr w:type="spellEnd"/>
            <w:r w:rsidRPr="0045659C">
              <w:rPr>
                <w:rFonts w:asciiTheme="minorHAnsi" w:hAnsiTheme="minorHAnsi"/>
                <w:sz w:val="20"/>
              </w:rPr>
              <w:t xml:space="preserve">. L’alliance de nos deux firmes permet d’assurer au CSSS Drummond une équipe </w:t>
            </w:r>
            <w:r w:rsidR="001E2102" w:rsidRPr="0045659C">
              <w:rPr>
                <w:rFonts w:asciiTheme="minorHAnsi" w:hAnsiTheme="minorHAnsi"/>
                <w:sz w:val="20"/>
              </w:rPr>
              <w:t>multidisciplinaire</w:t>
            </w:r>
            <w:r w:rsidRPr="0045659C">
              <w:rPr>
                <w:rFonts w:asciiTheme="minorHAnsi" w:hAnsiTheme="minorHAnsi"/>
                <w:sz w:val="20"/>
              </w:rPr>
              <w:t xml:space="preserve"> ayant des expertises complém</w:t>
            </w:r>
            <w:r w:rsidR="001E2102">
              <w:rPr>
                <w:rFonts w:asciiTheme="minorHAnsi" w:hAnsiTheme="minorHAnsi"/>
                <w:sz w:val="20"/>
              </w:rPr>
              <w:t>entaires et une relève assurée.</w:t>
            </w:r>
          </w:p>
          <w:p w:rsidR="0026644D" w:rsidRPr="0045659C" w:rsidRDefault="0026644D" w:rsidP="0026644D">
            <w:pPr>
              <w:ind w:left="426"/>
              <w:jc w:val="both"/>
              <w:rPr>
                <w:rFonts w:asciiTheme="minorHAnsi" w:hAnsiTheme="minorHAnsi"/>
                <w:sz w:val="8"/>
              </w:rPr>
            </w:pPr>
          </w:p>
          <w:p w:rsidR="00996A04" w:rsidRDefault="0026644D" w:rsidP="001E2102">
            <w:pPr>
              <w:ind w:left="426"/>
              <w:jc w:val="both"/>
              <w:rPr>
                <w:rFonts w:asciiTheme="minorHAnsi" w:hAnsiTheme="minorHAnsi"/>
                <w:sz w:val="20"/>
              </w:rPr>
            </w:pPr>
            <w:r w:rsidRPr="0045659C">
              <w:rPr>
                <w:rFonts w:asciiTheme="minorHAnsi" w:hAnsiTheme="minorHAnsi"/>
                <w:sz w:val="20"/>
              </w:rPr>
              <w:t>La participation</w:t>
            </w:r>
            <w:r w:rsidR="00442F1F">
              <w:rPr>
                <w:rFonts w:asciiTheme="minorHAnsi" w:hAnsiTheme="minorHAnsi"/>
                <w:sz w:val="20"/>
              </w:rPr>
              <w:t xml:space="preserve"> </w:t>
            </w:r>
            <w:r w:rsidR="00C06C78">
              <w:rPr>
                <w:rFonts w:asciiTheme="minorHAnsi" w:hAnsiTheme="minorHAnsi"/>
                <w:sz w:val="20"/>
              </w:rPr>
              <w:t>« </w:t>
            </w:r>
            <w:r w:rsidR="00442F1F">
              <w:rPr>
                <w:rFonts w:asciiTheme="minorHAnsi" w:hAnsiTheme="minorHAnsi"/>
                <w:sz w:val="20"/>
              </w:rPr>
              <w:t>entremêlée</w:t>
            </w:r>
            <w:r w:rsidR="00C06C78">
              <w:rPr>
                <w:rFonts w:asciiTheme="minorHAnsi" w:hAnsiTheme="minorHAnsi"/>
                <w:sz w:val="20"/>
              </w:rPr>
              <w:t> »</w:t>
            </w:r>
            <w:r w:rsidRPr="0045659C">
              <w:rPr>
                <w:rFonts w:asciiTheme="minorHAnsi" w:hAnsiTheme="minorHAnsi"/>
                <w:sz w:val="20"/>
              </w:rPr>
              <w:t xml:space="preserve"> des deux firmes sera continue tou</w:t>
            </w:r>
            <w:r w:rsidR="001E2102">
              <w:rPr>
                <w:rFonts w:asciiTheme="minorHAnsi" w:hAnsiTheme="minorHAnsi"/>
                <w:sz w:val="20"/>
              </w:rPr>
              <w:t>t au</w:t>
            </w:r>
            <w:r w:rsidRPr="0045659C">
              <w:rPr>
                <w:rFonts w:asciiTheme="minorHAnsi" w:hAnsiTheme="minorHAnsi"/>
                <w:sz w:val="20"/>
              </w:rPr>
              <w:t xml:space="preserve"> long de la dé</w:t>
            </w:r>
            <w:r w:rsidR="001E2102">
              <w:rPr>
                <w:rFonts w:asciiTheme="minorHAnsi" w:hAnsiTheme="minorHAnsi"/>
                <w:sz w:val="20"/>
              </w:rPr>
              <w:t>marche de réalisation du projet :</w:t>
            </w:r>
            <w:r w:rsidRPr="0045659C">
              <w:rPr>
                <w:rFonts w:asciiTheme="minorHAnsi" w:hAnsiTheme="minorHAnsi"/>
                <w:sz w:val="20"/>
              </w:rPr>
              <w:t xml:space="preserve"> </w:t>
            </w:r>
            <w:r w:rsidRPr="001B58CA">
              <w:rPr>
                <w:rFonts w:asciiTheme="minorHAnsi" w:hAnsiTheme="minorHAnsi"/>
                <w:b/>
                <w:i/>
                <w:sz w:val="20"/>
              </w:rPr>
              <w:t>i-MO</w:t>
            </w:r>
            <w:r w:rsidRPr="0045659C">
              <w:rPr>
                <w:rFonts w:asciiTheme="minorHAnsi" w:hAnsiTheme="minorHAnsi"/>
                <w:sz w:val="20"/>
              </w:rPr>
              <w:t xml:space="preserve"> sera plus impliqué</w:t>
            </w:r>
            <w:r w:rsidR="001E2102">
              <w:rPr>
                <w:rFonts w:asciiTheme="minorHAnsi" w:hAnsiTheme="minorHAnsi"/>
                <w:sz w:val="20"/>
              </w:rPr>
              <w:t>e</w:t>
            </w:r>
            <w:r w:rsidRPr="0045659C">
              <w:rPr>
                <w:rFonts w:asciiTheme="minorHAnsi" w:hAnsiTheme="minorHAnsi"/>
                <w:sz w:val="20"/>
              </w:rPr>
              <w:t xml:space="preserve"> dans la programmatio</w:t>
            </w:r>
            <w:r w:rsidR="001E2102">
              <w:rPr>
                <w:rFonts w:asciiTheme="minorHAnsi" w:hAnsiTheme="minorHAnsi"/>
                <w:sz w:val="20"/>
              </w:rPr>
              <w:t>n clinique</w:t>
            </w:r>
            <w:r w:rsidR="0045659C" w:rsidRPr="0045659C">
              <w:rPr>
                <w:rFonts w:asciiTheme="minorHAnsi" w:hAnsiTheme="minorHAnsi"/>
                <w:sz w:val="20"/>
              </w:rPr>
              <w:t xml:space="preserve"> et immobilière et </w:t>
            </w:r>
            <w:proofErr w:type="spellStart"/>
            <w:r w:rsidR="005B3766" w:rsidRPr="005B3766">
              <w:rPr>
                <w:rFonts w:asciiTheme="minorHAnsi" w:hAnsiTheme="minorHAnsi"/>
                <w:b/>
                <w:i/>
                <w:sz w:val="20"/>
              </w:rPr>
              <w:t>Ædifica</w:t>
            </w:r>
            <w:proofErr w:type="spellEnd"/>
            <w:r w:rsidR="001E2102" w:rsidRPr="001E2102">
              <w:rPr>
                <w:rFonts w:asciiTheme="minorHAnsi" w:hAnsiTheme="minorHAnsi"/>
                <w:sz w:val="20"/>
              </w:rPr>
              <w:t>,</w:t>
            </w:r>
            <w:r w:rsidRPr="001E2102">
              <w:rPr>
                <w:rFonts w:asciiTheme="minorHAnsi" w:hAnsiTheme="minorHAnsi"/>
                <w:sz w:val="20"/>
              </w:rPr>
              <w:t xml:space="preserve"> </w:t>
            </w:r>
            <w:r w:rsidRPr="0045659C">
              <w:rPr>
                <w:rFonts w:asciiTheme="minorHAnsi" w:hAnsiTheme="minorHAnsi"/>
                <w:sz w:val="20"/>
              </w:rPr>
              <w:t>en</w:t>
            </w:r>
            <w:r w:rsidRPr="0026644D">
              <w:rPr>
                <w:rFonts w:asciiTheme="minorHAnsi" w:hAnsiTheme="minorHAnsi"/>
                <w:sz w:val="20"/>
              </w:rPr>
              <w:t xml:space="preserve"> parallèle, dans l’évaluation des immeubles, la fonctionnalité et les estimations. Les scénarios immobiliers seront développés par les deux firmes.</w:t>
            </w:r>
          </w:p>
          <w:p w:rsidR="00C42D12" w:rsidRPr="00C42D12" w:rsidRDefault="00C42D12" w:rsidP="001E2102">
            <w:pPr>
              <w:ind w:left="426"/>
              <w:jc w:val="both"/>
              <w:rPr>
                <w:rFonts w:asciiTheme="minorHAnsi" w:hAnsiTheme="minorHAnsi"/>
                <w:sz w:val="14"/>
              </w:rPr>
            </w:pPr>
          </w:p>
        </w:tc>
      </w:tr>
      <w:tr w:rsidR="00FA65DF" w:rsidRPr="0039247C" w:rsidTr="007A6EA3">
        <w:trPr>
          <w:cantSplit/>
          <w:trHeight w:val="5360"/>
        </w:trPr>
        <w:tc>
          <w:tcPr>
            <w:tcW w:w="5139" w:type="dxa"/>
            <w:tcBorders>
              <w:top w:val="dotted" w:sz="4" w:space="0" w:color="auto"/>
              <w:bottom w:val="dotted" w:sz="4" w:space="0" w:color="auto"/>
              <w:right w:val="dotted" w:sz="4" w:space="0" w:color="auto"/>
            </w:tcBorders>
          </w:tcPr>
          <w:p w:rsidR="00015EF6" w:rsidRDefault="00015EF6" w:rsidP="00015EF6">
            <w:pPr>
              <w:ind w:left="202"/>
              <w:jc w:val="both"/>
              <w:rPr>
                <w:rFonts w:asciiTheme="minorHAnsi" w:hAnsiTheme="minorHAnsi" w:cs="Arial"/>
                <w:sz w:val="20"/>
                <w:szCs w:val="18"/>
              </w:rPr>
            </w:pPr>
            <w:r w:rsidRPr="00CB1CAE">
              <w:rPr>
                <w:rFonts w:asciiTheme="minorHAnsi" w:hAnsiTheme="minorHAnsi"/>
                <w:noProof/>
                <w:sz w:val="20"/>
              </w:rPr>
              <w:drawing>
                <wp:anchor distT="0" distB="0" distL="114300" distR="114300" simplePos="0" relativeHeight="251720704" behindDoc="0" locked="0" layoutInCell="1" allowOverlap="1" wp14:anchorId="60CFF8D9" wp14:editId="258A86B5">
                  <wp:simplePos x="0" y="0"/>
                  <wp:positionH relativeFrom="column">
                    <wp:posOffset>741045</wp:posOffset>
                  </wp:positionH>
                  <wp:positionV relativeFrom="paragraph">
                    <wp:posOffset>5715</wp:posOffset>
                  </wp:positionV>
                  <wp:extent cx="1483995" cy="739775"/>
                  <wp:effectExtent l="0" t="0" r="1905" b="3175"/>
                  <wp:wrapNone/>
                  <wp:docPr id="3" name="Imag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logo"/>
                          <pic:cNvPicPr>
                            <a:picLocks noChangeAspect="1" noChangeArrowheads="1"/>
                          </pic:cNvPicPr>
                        </pic:nvPicPr>
                        <pic:blipFill>
                          <a:blip r:embed="rId21" cstate="print">
                            <a:extLst>
                              <a:ext uri="{28A0092B-C50C-407E-A947-70E740481C1C}">
                                <a14:useLocalDpi xmlns:a14="http://schemas.microsoft.com/office/drawing/2010/main" val="0"/>
                              </a:ext>
                            </a:extLst>
                          </a:blip>
                          <a:srcRect l="8855" t="17500" r="7639" b="15833"/>
                          <a:stretch>
                            <a:fillRect/>
                          </a:stretch>
                        </pic:blipFill>
                        <pic:spPr bwMode="auto">
                          <a:xfrm>
                            <a:off x="0" y="0"/>
                            <a:ext cx="1483995" cy="73977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Arial"/>
                <w:sz w:val="20"/>
                <w:szCs w:val="18"/>
              </w:rPr>
              <w:br/>
            </w:r>
          </w:p>
          <w:p w:rsidR="00015EF6" w:rsidRDefault="00015EF6" w:rsidP="00015EF6">
            <w:pPr>
              <w:ind w:left="202"/>
              <w:jc w:val="both"/>
              <w:rPr>
                <w:rFonts w:asciiTheme="minorHAnsi" w:hAnsiTheme="minorHAnsi" w:cs="Arial"/>
                <w:sz w:val="20"/>
                <w:szCs w:val="18"/>
              </w:rPr>
            </w:pPr>
          </w:p>
          <w:p w:rsidR="00015EF6" w:rsidRDefault="00015EF6" w:rsidP="00015EF6">
            <w:pPr>
              <w:ind w:left="202"/>
              <w:jc w:val="both"/>
              <w:rPr>
                <w:rFonts w:asciiTheme="minorHAnsi" w:hAnsiTheme="minorHAnsi" w:cs="Arial"/>
                <w:sz w:val="20"/>
                <w:szCs w:val="18"/>
              </w:rPr>
            </w:pPr>
          </w:p>
          <w:p w:rsidR="00015EF6" w:rsidRDefault="00015EF6" w:rsidP="00015EF6">
            <w:pPr>
              <w:ind w:left="202"/>
              <w:jc w:val="both"/>
              <w:rPr>
                <w:rFonts w:asciiTheme="minorHAnsi" w:hAnsiTheme="minorHAnsi" w:cs="Arial"/>
                <w:sz w:val="20"/>
                <w:szCs w:val="18"/>
              </w:rPr>
            </w:pPr>
          </w:p>
          <w:p w:rsidR="00015EF6" w:rsidRPr="00015EF6" w:rsidRDefault="00015EF6" w:rsidP="00C06C78">
            <w:pPr>
              <w:jc w:val="both"/>
              <w:rPr>
                <w:rFonts w:asciiTheme="minorHAnsi" w:hAnsiTheme="minorHAnsi" w:cs="Arial"/>
                <w:sz w:val="20"/>
                <w:szCs w:val="18"/>
              </w:rPr>
            </w:pPr>
            <w:r w:rsidRPr="00015EF6">
              <w:rPr>
                <w:rFonts w:asciiTheme="minorHAnsi" w:hAnsiTheme="minorHAnsi" w:cs="Arial"/>
                <w:sz w:val="20"/>
                <w:szCs w:val="18"/>
              </w:rPr>
              <w:t xml:space="preserve">Fondée en 2004 par </w:t>
            </w:r>
            <w:r w:rsidR="00876A07">
              <w:rPr>
                <w:rFonts w:asciiTheme="minorHAnsi" w:hAnsiTheme="minorHAnsi" w:cs="Arial"/>
                <w:sz w:val="20"/>
                <w:szCs w:val="18"/>
              </w:rPr>
              <w:t>madame</w:t>
            </w:r>
            <w:r w:rsidRPr="00015EF6">
              <w:rPr>
                <w:rFonts w:asciiTheme="minorHAnsi" w:hAnsiTheme="minorHAnsi" w:cs="Arial"/>
                <w:sz w:val="20"/>
                <w:szCs w:val="18"/>
              </w:rPr>
              <w:t xml:space="preserve"> Monique Laporte, </w:t>
            </w:r>
            <w:r w:rsidRPr="00876A07">
              <w:rPr>
                <w:rFonts w:asciiTheme="minorHAnsi" w:hAnsiTheme="minorHAnsi" w:cs="Arial"/>
                <w:b/>
                <w:i/>
                <w:sz w:val="20"/>
                <w:szCs w:val="18"/>
              </w:rPr>
              <w:t>i-MO</w:t>
            </w:r>
            <w:r w:rsidRPr="00876A07">
              <w:rPr>
                <w:rFonts w:asciiTheme="minorHAnsi" w:hAnsiTheme="minorHAnsi" w:cs="Arial"/>
                <w:b/>
                <w:sz w:val="20"/>
                <w:szCs w:val="18"/>
              </w:rPr>
              <w:t xml:space="preserve"> Experts-Conseils en immobilisation </w:t>
            </w:r>
            <w:proofErr w:type="spellStart"/>
            <w:r w:rsidRPr="00876A07">
              <w:rPr>
                <w:rFonts w:asciiTheme="minorHAnsi" w:hAnsiTheme="minorHAnsi" w:cs="Arial"/>
                <w:b/>
                <w:sz w:val="20"/>
                <w:szCs w:val="18"/>
              </w:rPr>
              <w:t>inc.</w:t>
            </w:r>
            <w:proofErr w:type="spellEnd"/>
            <w:r w:rsidRPr="00876A07">
              <w:rPr>
                <w:rFonts w:asciiTheme="minorHAnsi" w:hAnsiTheme="minorHAnsi" w:cs="Arial"/>
                <w:b/>
                <w:sz w:val="20"/>
                <w:szCs w:val="18"/>
              </w:rPr>
              <w:t xml:space="preserve"> </w:t>
            </w:r>
            <w:r w:rsidRPr="00015EF6">
              <w:rPr>
                <w:rFonts w:asciiTheme="minorHAnsi" w:hAnsiTheme="minorHAnsi" w:cs="Arial"/>
                <w:sz w:val="20"/>
                <w:szCs w:val="18"/>
              </w:rPr>
              <w:t xml:space="preserve">se spécialise dans la planification clinique et immobilière des établissements de santé du Québec. </w:t>
            </w:r>
          </w:p>
          <w:p w:rsidR="00015EF6" w:rsidRPr="001D0D5A" w:rsidRDefault="00015EF6" w:rsidP="00C06C78">
            <w:pPr>
              <w:jc w:val="both"/>
              <w:rPr>
                <w:rFonts w:asciiTheme="minorHAnsi" w:hAnsiTheme="minorHAnsi" w:cs="Arial"/>
                <w:sz w:val="14"/>
                <w:szCs w:val="18"/>
              </w:rPr>
            </w:pPr>
          </w:p>
          <w:p w:rsidR="00015EF6" w:rsidRPr="00015EF6" w:rsidRDefault="00015EF6" w:rsidP="00C06C78">
            <w:pPr>
              <w:jc w:val="both"/>
              <w:rPr>
                <w:rFonts w:asciiTheme="minorHAnsi" w:hAnsiTheme="minorHAnsi" w:cs="Arial"/>
                <w:sz w:val="20"/>
                <w:szCs w:val="18"/>
              </w:rPr>
            </w:pPr>
            <w:r w:rsidRPr="00015EF6">
              <w:rPr>
                <w:rFonts w:asciiTheme="minorHAnsi" w:hAnsiTheme="minorHAnsi" w:cs="Arial"/>
                <w:sz w:val="20"/>
                <w:szCs w:val="18"/>
              </w:rPr>
              <w:t>La firme a réalisé</w:t>
            </w:r>
            <w:r w:rsidR="00876A07">
              <w:rPr>
                <w:rFonts w:asciiTheme="minorHAnsi" w:hAnsiTheme="minorHAnsi" w:cs="Arial"/>
                <w:sz w:val="20"/>
                <w:szCs w:val="18"/>
              </w:rPr>
              <w:t>,</w:t>
            </w:r>
            <w:r w:rsidRPr="00015EF6">
              <w:rPr>
                <w:rFonts w:asciiTheme="minorHAnsi" w:hAnsiTheme="minorHAnsi" w:cs="Arial"/>
                <w:sz w:val="20"/>
                <w:szCs w:val="18"/>
              </w:rPr>
              <w:t xml:space="preserve"> depuis sa fondation</w:t>
            </w:r>
            <w:r w:rsidR="00876A07">
              <w:rPr>
                <w:rFonts w:asciiTheme="minorHAnsi" w:hAnsiTheme="minorHAnsi" w:cs="Arial"/>
                <w:sz w:val="20"/>
                <w:szCs w:val="18"/>
              </w:rPr>
              <w:t>,</w:t>
            </w:r>
            <w:r w:rsidRPr="00015EF6">
              <w:rPr>
                <w:rFonts w:asciiTheme="minorHAnsi" w:hAnsiTheme="minorHAnsi" w:cs="Arial"/>
                <w:sz w:val="20"/>
                <w:szCs w:val="18"/>
              </w:rPr>
              <w:t xml:space="preserve"> plus de 300 études pour les établissements de santé publics répartis </w:t>
            </w:r>
            <w:r w:rsidR="00876A07" w:rsidRPr="00015EF6">
              <w:rPr>
                <w:rFonts w:asciiTheme="minorHAnsi" w:hAnsiTheme="minorHAnsi" w:cs="Arial"/>
                <w:sz w:val="20"/>
                <w:szCs w:val="18"/>
              </w:rPr>
              <w:t>à</w:t>
            </w:r>
            <w:r w:rsidRPr="00015EF6">
              <w:rPr>
                <w:rFonts w:asciiTheme="minorHAnsi" w:hAnsiTheme="minorHAnsi" w:cs="Arial"/>
                <w:sz w:val="20"/>
                <w:szCs w:val="18"/>
              </w:rPr>
              <w:t xml:space="preserve"> travers toutes les régions du Québec et elle a également réalisé des études pour des établissements privés œuvrant aussi dans le domaine de la santé.</w:t>
            </w:r>
          </w:p>
          <w:p w:rsidR="00015EF6" w:rsidRPr="001D0D5A" w:rsidRDefault="00015EF6" w:rsidP="00C06C78">
            <w:pPr>
              <w:jc w:val="both"/>
              <w:rPr>
                <w:rFonts w:asciiTheme="minorHAnsi" w:hAnsiTheme="minorHAnsi" w:cs="Arial"/>
                <w:sz w:val="14"/>
                <w:szCs w:val="18"/>
              </w:rPr>
            </w:pPr>
          </w:p>
          <w:p w:rsidR="00314791" w:rsidRPr="00CB1CAE" w:rsidRDefault="00015EF6" w:rsidP="00C06C78">
            <w:pPr>
              <w:jc w:val="both"/>
              <w:rPr>
                <w:rFonts w:asciiTheme="minorHAnsi" w:hAnsiTheme="minorHAnsi" w:cs="Arial"/>
                <w:sz w:val="20"/>
                <w:szCs w:val="18"/>
              </w:rPr>
            </w:pPr>
            <w:r w:rsidRPr="00015EF6">
              <w:rPr>
                <w:rFonts w:asciiTheme="minorHAnsi" w:hAnsiTheme="minorHAnsi" w:cs="Arial"/>
                <w:sz w:val="20"/>
                <w:szCs w:val="18"/>
              </w:rPr>
              <w:t>L’entreprise est installée à Saint-Hyacinthe depuis février 2004. Cette localisation permet, par son positionnement géographique, de desservir facilement un nombre important d’étab</w:t>
            </w:r>
            <w:r w:rsidR="00876A07">
              <w:rPr>
                <w:rFonts w:asciiTheme="minorHAnsi" w:hAnsiTheme="minorHAnsi" w:cs="Arial"/>
                <w:sz w:val="20"/>
                <w:szCs w:val="18"/>
              </w:rPr>
              <w:t>lissements répartis à travers la région</w:t>
            </w:r>
            <w:r w:rsidRPr="00015EF6">
              <w:rPr>
                <w:rFonts w:asciiTheme="minorHAnsi" w:hAnsiTheme="minorHAnsi" w:cs="Arial"/>
                <w:sz w:val="20"/>
                <w:szCs w:val="18"/>
              </w:rPr>
              <w:t xml:space="preserve"> o</w:t>
            </w:r>
            <w:r w:rsidR="00876A07">
              <w:rPr>
                <w:rFonts w:asciiTheme="minorHAnsi" w:hAnsiTheme="minorHAnsi" w:cs="Arial"/>
                <w:sz w:val="20"/>
                <w:szCs w:val="18"/>
              </w:rPr>
              <w:t>ù</w:t>
            </w:r>
            <w:r w:rsidRPr="00015EF6">
              <w:rPr>
                <w:rFonts w:asciiTheme="minorHAnsi" w:hAnsiTheme="minorHAnsi" w:cs="Arial"/>
                <w:sz w:val="20"/>
                <w:szCs w:val="18"/>
              </w:rPr>
              <w:t xml:space="preserve"> </w:t>
            </w:r>
            <w:r w:rsidRPr="00876A07">
              <w:rPr>
                <w:rFonts w:asciiTheme="minorHAnsi" w:hAnsiTheme="minorHAnsi" w:cs="Arial"/>
                <w:b/>
                <w:i/>
                <w:sz w:val="20"/>
                <w:szCs w:val="18"/>
              </w:rPr>
              <w:t>i-MO</w:t>
            </w:r>
            <w:r w:rsidRPr="00015EF6">
              <w:rPr>
                <w:rFonts w:asciiTheme="minorHAnsi" w:hAnsiTheme="minorHAnsi" w:cs="Arial"/>
                <w:sz w:val="20"/>
                <w:szCs w:val="18"/>
              </w:rPr>
              <w:t xml:space="preserve"> œuvre plus particulièrement.</w:t>
            </w:r>
          </w:p>
        </w:tc>
        <w:tc>
          <w:tcPr>
            <w:tcW w:w="5034" w:type="dxa"/>
            <w:tcBorders>
              <w:top w:val="dotted" w:sz="4" w:space="0" w:color="auto"/>
              <w:left w:val="dotted" w:sz="4" w:space="0" w:color="auto"/>
              <w:bottom w:val="dotted" w:sz="4" w:space="0" w:color="auto"/>
            </w:tcBorders>
          </w:tcPr>
          <w:p w:rsidR="00863C16" w:rsidRPr="00CB1CAE" w:rsidRDefault="00863C16" w:rsidP="001D0D5A">
            <w:pPr>
              <w:rPr>
                <w:rFonts w:asciiTheme="minorHAnsi" w:hAnsiTheme="minorHAnsi"/>
                <w:sz w:val="20"/>
                <w:szCs w:val="22"/>
              </w:rPr>
            </w:pPr>
          </w:p>
          <w:p w:rsidR="00863C16" w:rsidRPr="00CB1CAE" w:rsidRDefault="00015EF6" w:rsidP="001D0D5A">
            <w:pPr>
              <w:rPr>
                <w:rFonts w:asciiTheme="minorHAnsi" w:hAnsiTheme="minorHAnsi"/>
                <w:sz w:val="20"/>
                <w:szCs w:val="22"/>
              </w:rPr>
            </w:pPr>
            <w:r w:rsidRPr="0039247C">
              <w:rPr>
                <w:rFonts w:asciiTheme="minorHAnsi" w:hAnsiTheme="minorHAnsi"/>
                <w:noProof/>
              </w:rPr>
              <w:drawing>
                <wp:anchor distT="0" distB="0" distL="114300" distR="114300" simplePos="0" relativeHeight="251695104" behindDoc="0" locked="0" layoutInCell="1" allowOverlap="1" wp14:anchorId="4E5E9A7B" wp14:editId="1E593A86">
                  <wp:simplePos x="0" y="0"/>
                  <wp:positionH relativeFrom="page">
                    <wp:posOffset>628015</wp:posOffset>
                  </wp:positionH>
                  <wp:positionV relativeFrom="page">
                    <wp:posOffset>179070</wp:posOffset>
                  </wp:positionV>
                  <wp:extent cx="1958975" cy="566420"/>
                  <wp:effectExtent l="0" t="0" r="3175" b="5080"/>
                  <wp:wrapNone/>
                  <wp:docPr id="4" name="Image 4" descr="Ædifica_architecture+design_logo_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Ædifica_architecture+design_logo_NB.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8975" cy="566420"/>
                          </a:xfrm>
                          <a:prstGeom prst="rect">
                            <a:avLst/>
                          </a:prstGeom>
                          <a:noFill/>
                        </pic:spPr>
                      </pic:pic>
                    </a:graphicData>
                  </a:graphic>
                  <wp14:sizeRelH relativeFrom="margin">
                    <wp14:pctWidth>0</wp14:pctWidth>
                  </wp14:sizeRelH>
                  <wp14:sizeRelV relativeFrom="margin">
                    <wp14:pctHeight>0</wp14:pctHeight>
                  </wp14:sizeRelV>
                </wp:anchor>
              </w:drawing>
            </w:r>
          </w:p>
          <w:p w:rsidR="00863C16" w:rsidRPr="00CB1CAE" w:rsidRDefault="00863C16" w:rsidP="001D0D5A">
            <w:pPr>
              <w:rPr>
                <w:rFonts w:asciiTheme="minorHAnsi" w:hAnsiTheme="minorHAnsi"/>
                <w:sz w:val="20"/>
                <w:szCs w:val="22"/>
              </w:rPr>
            </w:pPr>
          </w:p>
          <w:p w:rsidR="00863C16" w:rsidRPr="00CB1CAE" w:rsidRDefault="00863C16" w:rsidP="001D0D5A">
            <w:pPr>
              <w:rPr>
                <w:rFonts w:asciiTheme="minorHAnsi" w:hAnsiTheme="minorHAnsi"/>
                <w:sz w:val="20"/>
                <w:szCs w:val="22"/>
              </w:rPr>
            </w:pPr>
          </w:p>
          <w:p w:rsidR="001D0D5A" w:rsidRDefault="00863C16" w:rsidP="001D0D5A">
            <w:pPr>
              <w:pStyle w:val="TXT"/>
              <w:spacing w:after="0" w:line="240" w:lineRule="auto"/>
              <w:jc w:val="both"/>
              <w:rPr>
                <w:rFonts w:asciiTheme="minorHAnsi" w:hAnsiTheme="minorHAnsi"/>
                <w:sz w:val="20"/>
                <w:szCs w:val="20"/>
              </w:rPr>
            </w:pPr>
            <w:r>
              <w:rPr>
                <w:rFonts w:asciiTheme="minorHAnsi" w:hAnsiTheme="minorHAnsi"/>
                <w:sz w:val="20"/>
                <w:szCs w:val="22"/>
                <w:highlight w:val="yellow"/>
              </w:rPr>
              <w:br/>
            </w:r>
            <w:proofErr w:type="spellStart"/>
            <w:r w:rsidR="005B3766" w:rsidRPr="005B3766">
              <w:rPr>
                <w:rFonts w:asciiTheme="minorHAnsi" w:hAnsiTheme="minorHAnsi"/>
                <w:b/>
                <w:sz w:val="20"/>
                <w:szCs w:val="20"/>
              </w:rPr>
              <w:t>Ædifica</w:t>
            </w:r>
            <w:proofErr w:type="spellEnd"/>
            <w:r w:rsidR="00E343DF" w:rsidRPr="00E343DF">
              <w:rPr>
                <w:rFonts w:asciiTheme="minorHAnsi" w:hAnsiTheme="minorHAnsi"/>
                <w:sz w:val="20"/>
                <w:szCs w:val="20"/>
              </w:rPr>
              <w:t xml:space="preserve"> a développé une offre de services intégrés qui tire parti de ses experts en architecture, en design, en développement durable, en aménagement intérieur et en ingénierie.</w:t>
            </w:r>
          </w:p>
          <w:p w:rsidR="00996A04" w:rsidRPr="004A6E99" w:rsidRDefault="00E343DF" w:rsidP="001D0D5A">
            <w:pPr>
              <w:pStyle w:val="TXT"/>
              <w:spacing w:after="0" w:line="240" w:lineRule="auto"/>
              <w:jc w:val="both"/>
              <w:rPr>
                <w:rFonts w:asciiTheme="minorHAnsi" w:hAnsiTheme="minorHAnsi"/>
                <w:sz w:val="20"/>
                <w:szCs w:val="20"/>
              </w:rPr>
            </w:pPr>
            <w:r w:rsidRPr="00E343DF">
              <w:rPr>
                <w:rFonts w:asciiTheme="minorHAnsi" w:hAnsiTheme="minorHAnsi"/>
                <w:sz w:val="20"/>
                <w:szCs w:val="20"/>
              </w:rPr>
              <w:br/>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réunit plus de </w:t>
            </w:r>
            <w:r w:rsidRPr="00E343DF">
              <w:rPr>
                <w:rFonts w:asciiTheme="minorHAnsi" w:hAnsiTheme="minorHAnsi"/>
                <w:b/>
                <w:bCs/>
                <w:sz w:val="20"/>
                <w:szCs w:val="20"/>
              </w:rPr>
              <w:t xml:space="preserve">140 professionnels. </w:t>
            </w:r>
            <w:r w:rsidRPr="00E343DF">
              <w:rPr>
                <w:rFonts w:asciiTheme="minorHAnsi" w:hAnsiTheme="minorHAnsi"/>
                <w:bCs/>
                <w:sz w:val="20"/>
                <w:szCs w:val="20"/>
              </w:rPr>
              <w:t>Elle</w:t>
            </w:r>
            <w:r w:rsidRPr="00E343DF">
              <w:rPr>
                <w:rFonts w:asciiTheme="minorHAnsi" w:hAnsiTheme="minorHAnsi"/>
                <w:sz w:val="20"/>
                <w:szCs w:val="20"/>
              </w:rPr>
              <w:t xml:space="preserve"> évolue sur le marché nord-américain depuis plus de 30 ans et bénéficie d’une expérience étoffée en gestion et en réalisation de grands projets, d’une expertise pointue de l’architecture institutionnelle, ainsi que d’une maîtrise du développement immobilier. Devenue une référence dans le domaine du développement durable,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peaufine ses méthodes et raffine ses outils dans le souci de mieux servir encore une clientèle de plus en plus consciente des bénéfices tant financiers qu’</w:t>
            </w:r>
            <w:proofErr w:type="spellStart"/>
            <w:r w:rsidR="008A723E" w:rsidRPr="00E343DF">
              <w:rPr>
                <w:rFonts w:asciiTheme="minorHAnsi" w:hAnsiTheme="minorHAnsi"/>
                <w:sz w:val="20"/>
                <w:szCs w:val="20"/>
              </w:rPr>
              <w:t>écoénergétiques</w:t>
            </w:r>
            <w:proofErr w:type="spellEnd"/>
            <w:r w:rsidRPr="00E343DF">
              <w:rPr>
                <w:rFonts w:asciiTheme="minorHAnsi" w:hAnsiTheme="minorHAnsi"/>
                <w:sz w:val="20"/>
                <w:szCs w:val="20"/>
              </w:rPr>
              <w:t xml:space="preserve"> de l’encadrement écologique.</w:t>
            </w:r>
          </w:p>
        </w:tc>
      </w:tr>
      <w:tr w:rsidR="00176920" w:rsidRPr="0039247C" w:rsidTr="007A6EA3">
        <w:trPr>
          <w:cantSplit/>
          <w:trHeight w:val="11886"/>
        </w:trPr>
        <w:tc>
          <w:tcPr>
            <w:tcW w:w="5139" w:type="dxa"/>
            <w:tcBorders>
              <w:top w:val="dotted" w:sz="4" w:space="0" w:color="auto"/>
              <w:bottom w:val="double" w:sz="4" w:space="0" w:color="auto"/>
              <w:right w:val="dotted" w:sz="4" w:space="0" w:color="auto"/>
            </w:tcBorders>
          </w:tcPr>
          <w:p w:rsidR="00015EF6" w:rsidRPr="00015EF6" w:rsidRDefault="00015EF6" w:rsidP="006966B9">
            <w:pPr>
              <w:jc w:val="both"/>
              <w:rPr>
                <w:rFonts w:asciiTheme="minorHAnsi" w:hAnsiTheme="minorHAnsi"/>
                <w:noProof/>
                <w:sz w:val="20"/>
              </w:rPr>
            </w:pPr>
            <w:r>
              <w:rPr>
                <w:rFonts w:asciiTheme="minorHAnsi" w:hAnsiTheme="minorHAnsi"/>
                <w:noProof/>
                <w:sz w:val="20"/>
              </w:rPr>
              <w:lastRenderedPageBreak/>
              <w:br/>
            </w:r>
            <w:r w:rsidRPr="00015EF6">
              <w:rPr>
                <w:rFonts w:asciiTheme="minorHAnsi" w:hAnsiTheme="minorHAnsi"/>
                <w:noProof/>
                <w:sz w:val="20"/>
              </w:rPr>
              <w:t xml:space="preserve">Les Centres de santé de Jonquière, d'Antoine-Labelle, de la Vallée-de-la-Gatineau, de la Haute-Yamaska, de </w:t>
            </w:r>
            <w:r w:rsidR="009C1F07">
              <w:rPr>
                <w:rFonts w:asciiTheme="minorHAnsi" w:hAnsiTheme="minorHAnsi"/>
                <w:noProof/>
                <w:sz w:val="20"/>
              </w:rPr>
              <w:br/>
            </w:r>
            <w:r w:rsidRPr="00015EF6">
              <w:rPr>
                <w:rFonts w:asciiTheme="minorHAnsi" w:hAnsiTheme="minorHAnsi"/>
                <w:noProof/>
                <w:sz w:val="20"/>
              </w:rPr>
              <w:t xml:space="preserve">Pierre-Boucher, de Pierre-de-Sorel, de l'Hôpital </w:t>
            </w:r>
            <w:r w:rsidR="009C1F07">
              <w:rPr>
                <w:rFonts w:asciiTheme="minorHAnsi" w:hAnsiTheme="minorHAnsi"/>
                <w:noProof/>
                <w:sz w:val="20"/>
              </w:rPr>
              <w:br/>
            </w:r>
            <w:r w:rsidRPr="00015EF6">
              <w:rPr>
                <w:rFonts w:asciiTheme="minorHAnsi" w:hAnsiTheme="minorHAnsi"/>
                <w:noProof/>
                <w:sz w:val="20"/>
              </w:rPr>
              <w:t>Charles LeMoyne et enfin de la Vallée de l’</w:t>
            </w:r>
            <w:r w:rsidR="009C1F07">
              <w:rPr>
                <w:rFonts w:asciiTheme="minorHAnsi" w:hAnsiTheme="minorHAnsi"/>
                <w:noProof/>
                <w:sz w:val="20"/>
              </w:rPr>
              <w:t>Or font partis</w:t>
            </w:r>
            <w:r w:rsidRPr="00015EF6">
              <w:rPr>
                <w:rFonts w:asciiTheme="minorHAnsi" w:hAnsiTheme="minorHAnsi"/>
                <w:noProof/>
                <w:sz w:val="20"/>
              </w:rPr>
              <w:t xml:space="preserve">, entre autres, des Centres de santé desservis en continu par la firme. En effet, </w:t>
            </w:r>
            <w:r w:rsidRPr="009C1F07">
              <w:rPr>
                <w:rFonts w:asciiTheme="minorHAnsi" w:hAnsiTheme="minorHAnsi"/>
                <w:b/>
                <w:i/>
                <w:noProof/>
                <w:sz w:val="20"/>
              </w:rPr>
              <w:t xml:space="preserve">i-MO </w:t>
            </w:r>
            <w:r w:rsidRPr="00015EF6">
              <w:rPr>
                <w:rFonts w:asciiTheme="minorHAnsi" w:hAnsiTheme="minorHAnsi"/>
                <w:noProof/>
                <w:sz w:val="20"/>
              </w:rPr>
              <w:t>e</w:t>
            </w:r>
            <w:r w:rsidR="009C1F07">
              <w:rPr>
                <w:rFonts w:asciiTheme="minorHAnsi" w:hAnsiTheme="minorHAnsi"/>
                <w:noProof/>
                <w:sz w:val="20"/>
              </w:rPr>
              <w:t>s</w:t>
            </w:r>
            <w:r w:rsidRPr="00015EF6">
              <w:rPr>
                <w:rFonts w:asciiTheme="minorHAnsi" w:hAnsiTheme="minorHAnsi"/>
                <w:noProof/>
                <w:sz w:val="20"/>
              </w:rPr>
              <w:t xml:space="preserve">t très peu présente au niveau des appels d’offre publics, puisque la fidélisation de plusieurs clients lui permet une continuité de travail a l’année longue, ce </w:t>
            </w:r>
            <w:r w:rsidR="009C1F07">
              <w:rPr>
                <w:rFonts w:asciiTheme="minorHAnsi" w:hAnsiTheme="minorHAnsi"/>
                <w:noProof/>
                <w:sz w:val="20"/>
              </w:rPr>
              <w:t>de</w:t>
            </w:r>
            <w:r w:rsidRPr="00015EF6">
              <w:rPr>
                <w:rFonts w:asciiTheme="minorHAnsi" w:hAnsiTheme="minorHAnsi"/>
                <w:noProof/>
                <w:sz w:val="20"/>
              </w:rPr>
              <w:t xml:space="preserve"> quoi </w:t>
            </w:r>
            <w:r w:rsidRPr="009C1F07">
              <w:rPr>
                <w:rFonts w:asciiTheme="minorHAnsi" w:hAnsiTheme="minorHAnsi"/>
                <w:b/>
                <w:i/>
                <w:noProof/>
                <w:sz w:val="20"/>
              </w:rPr>
              <w:t xml:space="preserve">i-MO </w:t>
            </w:r>
            <w:r w:rsidRPr="00015EF6">
              <w:rPr>
                <w:rFonts w:asciiTheme="minorHAnsi" w:hAnsiTheme="minorHAnsi"/>
                <w:noProof/>
                <w:sz w:val="20"/>
              </w:rPr>
              <w:t>est très fière, signe d’un travail de qualité accompli et de la satisfaction des clients.</w:t>
            </w:r>
          </w:p>
          <w:p w:rsidR="00015EF6" w:rsidRPr="001D0D5A" w:rsidRDefault="00015EF6" w:rsidP="006966B9">
            <w:pPr>
              <w:jc w:val="both"/>
              <w:rPr>
                <w:rFonts w:asciiTheme="minorHAnsi" w:hAnsiTheme="minorHAnsi"/>
                <w:noProof/>
                <w:sz w:val="16"/>
              </w:rPr>
            </w:pPr>
          </w:p>
          <w:p w:rsidR="00015EF6" w:rsidRPr="00015EF6" w:rsidRDefault="00015EF6" w:rsidP="006966B9">
            <w:pPr>
              <w:jc w:val="both"/>
              <w:rPr>
                <w:rFonts w:asciiTheme="minorHAnsi" w:hAnsiTheme="minorHAnsi"/>
                <w:noProof/>
                <w:sz w:val="20"/>
              </w:rPr>
            </w:pPr>
            <w:r w:rsidRPr="00015EF6">
              <w:rPr>
                <w:rFonts w:asciiTheme="minorHAnsi" w:hAnsiTheme="minorHAnsi"/>
                <w:noProof/>
                <w:sz w:val="20"/>
              </w:rPr>
              <w:t>Notre équipe est composée de 5 personnes, dont l’associé principal</w:t>
            </w:r>
            <w:r w:rsidR="009C1F07">
              <w:rPr>
                <w:rFonts w:asciiTheme="minorHAnsi" w:hAnsiTheme="minorHAnsi"/>
                <w:noProof/>
                <w:sz w:val="20"/>
              </w:rPr>
              <w:t>,</w:t>
            </w:r>
            <w:r w:rsidRPr="00015EF6">
              <w:rPr>
                <w:rFonts w:asciiTheme="minorHAnsi" w:hAnsiTheme="minorHAnsi"/>
                <w:noProof/>
                <w:sz w:val="20"/>
              </w:rPr>
              <w:t xml:space="preserve"> programmeur clinique et immobilier sénior, une infirmière clinicienne, une technicienne en architecture et un agent de recherche. S’ajoute </w:t>
            </w:r>
            <w:r w:rsidR="009C1F07">
              <w:rPr>
                <w:rFonts w:asciiTheme="minorHAnsi" w:hAnsiTheme="minorHAnsi"/>
                <w:noProof/>
                <w:sz w:val="20"/>
              </w:rPr>
              <w:t xml:space="preserve">à cela </w:t>
            </w:r>
            <w:r w:rsidRPr="00015EF6">
              <w:rPr>
                <w:rFonts w:asciiTheme="minorHAnsi" w:hAnsiTheme="minorHAnsi"/>
                <w:noProof/>
                <w:sz w:val="20"/>
              </w:rPr>
              <w:t xml:space="preserve">un adjoint administratif. </w:t>
            </w:r>
            <w:r w:rsidRPr="009C1F07">
              <w:rPr>
                <w:rFonts w:asciiTheme="minorHAnsi" w:hAnsiTheme="minorHAnsi"/>
                <w:b/>
                <w:i/>
                <w:noProof/>
                <w:sz w:val="20"/>
              </w:rPr>
              <w:t xml:space="preserve">i-MO </w:t>
            </w:r>
            <w:r w:rsidRPr="00015EF6">
              <w:rPr>
                <w:rFonts w:asciiTheme="minorHAnsi" w:hAnsiTheme="minorHAnsi"/>
                <w:noProof/>
                <w:sz w:val="20"/>
              </w:rPr>
              <w:t>se distingue par l’implication constante de l’associé principal dans la réalisation des dossiers</w:t>
            </w:r>
            <w:r w:rsidR="009C1F07">
              <w:rPr>
                <w:rFonts w:asciiTheme="minorHAnsi" w:hAnsiTheme="minorHAnsi"/>
                <w:noProof/>
                <w:sz w:val="20"/>
              </w:rPr>
              <w:t>, possédant</w:t>
            </w:r>
            <w:r w:rsidRPr="00015EF6">
              <w:rPr>
                <w:rFonts w:asciiTheme="minorHAnsi" w:hAnsiTheme="minorHAnsi"/>
                <w:noProof/>
                <w:sz w:val="20"/>
              </w:rPr>
              <w:t xml:space="preserve"> une expérience de plus de 28 ans exclusivement dans le domaine de la santé.</w:t>
            </w:r>
          </w:p>
          <w:p w:rsidR="00015EF6" w:rsidRPr="001D0D5A" w:rsidRDefault="00015EF6" w:rsidP="006966B9">
            <w:pPr>
              <w:jc w:val="both"/>
              <w:rPr>
                <w:rFonts w:asciiTheme="minorHAnsi" w:hAnsiTheme="minorHAnsi"/>
                <w:noProof/>
                <w:sz w:val="16"/>
              </w:rPr>
            </w:pPr>
          </w:p>
          <w:p w:rsidR="00015EF6" w:rsidRPr="00015EF6" w:rsidRDefault="00015EF6" w:rsidP="006966B9">
            <w:pPr>
              <w:jc w:val="both"/>
              <w:rPr>
                <w:rFonts w:asciiTheme="minorHAnsi" w:hAnsiTheme="minorHAnsi"/>
                <w:noProof/>
                <w:sz w:val="20"/>
              </w:rPr>
            </w:pPr>
            <w:r w:rsidRPr="00015EF6">
              <w:rPr>
                <w:rFonts w:asciiTheme="minorHAnsi" w:hAnsiTheme="minorHAnsi"/>
                <w:noProof/>
                <w:sz w:val="20"/>
              </w:rPr>
              <w:t xml:space="preserve">La firme fait preuve de rigueur et de professionnalisme assurant ainsi la qualité des documents produits. Les connaissances approfondies du milieu de la santé et la grande expérience dans l’élaboration de solutions architecturales concrètes permettent à la firme d’apporter des solutions réalistes aux problématiques quotidiennes des établissements. L’approche personnalisée amène </w:t>
            </w:r>
            <w:r w:rsidRPr="009C1F07">
              <w:rPr>
                <w:rFonts w:asciiTheme="minorHAnsi" w:hAnsiTheme="minorHAnsi"/>
                <w:b/>
                <w:i/>
                <w:noProof/>
                <w:sz w:val="20"/>
              </w:rPr>
              <w:t>i-MO</w:t>
            </w:r>
            <w:r w:rsidRPr="00015EF6">
              <w:rPr>
                <w:rFonts w:asciiTheme="minorHAnsi" w:hAnsiTheme="minorHAnsi"/>
                <w:noProof/>
                <w:sz w:val="20"/>
              </w:rPr>
              <w:t xml:space="preserve"> à offrir une gamme de produits qui se démarque</w:t>
            </w:r>
            <w:r w:rsidR="009C1F07">
              <w:rPr>
                <w:rFonts w:asciiTheme="minorHAnsi" w:hAnsiTheme="minorHAnsi"/>
                <w:noProof/>
                <w:sz w:val="20"/>
              </w:rPr>
              <w:t>nt</w:t>
            </w:r>
            <w:r w:rsidRPr="00015EF6">
              <w:rPr>
                <w:rFonts w:asciiTheme="minorHAnsi" w:hAnsiTheme="minorHAnsi"/>
                <w:noProof/>
                <w:sz w:val="20"/>
              </w:rPr>
              <w:t xml:space="preserve"> du marché habituel. En plus des études traditionnelles</w:t>
            </w:r>
            <w:r w:rsidR="009C1F07">
              <w:rPr>
                <w:rFonts w:asciiTheme="minorHAnsi" w:hAnsiTheme="minorHAnsi"/>
                <w:noProof/>
                <w:sz w:val="20"/>
              </w:rPr>
              <w:t>,</w:t>
            </w:r>
            <w:r w:rsidRPr="00015EF6">
              <w:rPr>
                <w:rFonts w:asciiTheme="minorHAnsi" w:hAnsiTheme="minorHAnsi"/>
                <w:noProof/>
                <w:sz w:val="20"/>
              </w:rPr>
              <w:t xml:space="preserve"> telles que les plans d’orientation, les plans cliniques, les programmes fonctionnels et techniqu</w:t>
            </w:r>
            <w:r w:rsidR="009C1F07">
              <w:rPr>
                <w:rFonts w:asciiTheme="minorHAnsi" w:hAnsiTheme="minorHAnsi"/>
                <w:noProof/>
                <w:sz w:val="20"/>
              </w:rPr>
              <w:t>es et les études de faisabilité</w:t>
            </w:r>
            <w:r w:rsidRPr="00015EF6">
              <w:rPr>
                <w:rFonts w:asciiTheme="minorHAnsi" w:hAnsiTheme="minorHAnsi"/>
                <w:noProof/>
                <w:sz w:val="20"/>
              </w:rPr>
              <w:t>, la firme réalise un</w:t>
            </w:r>
            <w:r w:rsidR="009C1F07">
              <w:rPr>
                <w:rFonts w:asciiTheme="minorHAnsi" w:hAnsiTheme="minorHAnsi"/>
                <w:noProof/>
                <w:sz w:val="20"/>
              </w:rPr>
              <w:t xml:space="preserve">e grande variété de mandat, </w:t>
            </w:r>
            <w:r w:rsidRPr="00015EF6">
              <w:rPr>
                <w:rFonts w:asciiTheme="minorHAnsi" w:hAnsiTheme="minorHAnsi"/>
                <w:noProof/>
                <w:sz w:val="20"/>
              </w:rPr>
              <w:t>tel que</w:t>
            </w:r>
            <w:r w:rsidR="009C1F07">
              <w:rPr>
                <w:rFonts w:asciiTheme="minorHAnsi" w:hAnsiTheme="minorHAnsi"/>
                <w:noProof/>
                <w:sz w:val="20"/>
              </w:rPr>
              <w:t xml:space="preserve"> des</w:t>
            </w:r>
            <w:r w:rsidRPr="00015EF6">
              <w:rPr>
                <w:rFonts w:asciiTheme="minorHAnsi" w:hAnsiTheme="minorHAnsi"/>
                <w:noProof/>
                <w:sz w:val="20"/>
              </w:rPr>
              <w:t xml:space="preserve"> constats cliniques et immobiliers sur les installations existantes, </w:t>
            </w:r>
            <w:r w:rsidR="009C1F07">
              <w:rPr>
                <w:rFonts w:asciiTheme="minorHAnsi" w:hAnsiTheme="minorHAnsi"/>
                <w:noProof/>
                <w:sz w:val="20"/>
              </w:rPr>
              <w:t xml:space="preserve">des </w:t>
            </w:r>
            <w:r w:rsidRPr="00015EF6">
              <w:rPr>
                <w:rFonts w:asciiTheme="minorHAnsi" w:hAnsiTheme="minorHAnsi"/>
                <w:noProof/>
                <w:sz w:val="20"/>
              </w:rPr>
              <w:t xml:space="preserve">analyses de rentabilité, </w:t>
            </w:r>
            <w:r w:rsidR="009C1F07">
              <w:rPr>
                <w:rFonts w:asciiTheme="minorHAnsi" w:hAnsiTheme="minorHAnsi"/>
                <w:noProof/>
                <w:sz w:val="20"/>
              </w:rPr>
              <w:t>de réorganisation clinique</w:t>
            </w:r>
            <w:r w:rsidRPr="00015EF6">
              <w:rPr>
                <w:rFonts w:asciiTheme="minorHAnsi" w:hAnsiTheme="minorHAnsi"/>
                <w:noProof/>
                <w:sz w:val="20"/>
              </w:rPr>
              <w:t xml:space="preserve">, </w:t>
            </w:r>
            <w:r w:rsidR="009C1F07">
              <w:rPr>
                <w:rFonts w:asciiTheme="minorHAnsi" w:hAnsiTheme="minorHAnsi"/>
                <w:noProof/>
                <w:sz w:val="20"/>
              </w:rPr>
              <w:t>des appels d’offre</w:t>
            </w:r>
            <w:r w:rsidRPr="00015EF6">
              <w:rPr>
                <w:rFonts w:asciiTheme="minorHAnsi" w:hAnsiTheme="minorHAnsi"/>
                <w:noProof/>
                <w:sz w:val="20"/>
              </w:rPr>
              <w:t xml:space="preserve"> pour la location d’espaces, </w:t>
            </w:r>
            <w:r w:rsidR="009C1F07">
              <w:rPr>
                <w:rFonts w:asciiTheme="minorHAnsi" w:hAnsiTheme="minorHAnsi"/>
                <w:noProof/>
                <w:sz w:val="20"/>
              </w:rPr>
              <w:t xml:space="preserve">des </w:t>
            </w:r>
            <w:r w:rsidRPr="00015EF6">
              <w:rPr>
                <w:rFonts w:asciiTheme="minorHAnsi" w:hAnsiTheme="minorHAnsi"/>
                <w:noProof/>
                <w:sz w:val="20"/>
              </w:rPr>
              <w:t xml:space="preserve">devis de performance, </w:t>
            </w:r>
            <w:r w:rsidR="009C1F07">
              <w:rPr>
                <w:rFonts w:asciiTheme="minorHAnsi" w:hAnsiTheme="minorHAnsi"/>
                <w:noProof/>
                <w:sz w:val="20"/>
              </w:rPr>
              <w:t xml:space="preserve">du </w:t>
            </w:r>
            <w:r w:rsidRPr="00015EF6">
              <w:rPr>
                <w:rFonts w:asciiTheme="minorHAnsi" w:hAnsiTheme="minorHAnsi"/>
                <w:noProof/>
                <w:sz w:val="20"/>
              </w:rPr>
              <w:t xml:space="preserve">soutien aux établissements auprès des différentes instances et </w:t>
            </w:r>
            <w:r w:rsidR="009C1F07">
              <w:rPr>
                <w:rFonts w:asciiTheme="minorHAnsi" w:hAnsiTheme="minorHAnsi"/>
                <w:noProof/>
                <w:sz w:val="20"/>
              </w:rPr>
              <w:t xml:space="preserve">du </w:t>
            </w:r>
            <w:r w:rsidRPr="00015EF6">
              <w:rPr>
                <w:rFonts w:asciiTheme="minorHAnsi" w:hAnsiTheme="minorHAnsi"/>
                <w:noProof/>
                <w:sz w:val="20"/>
              </w:rPr>
              <w:t>soutien pour la réalisation d</w:t>
            </w:r>
            <w:r w:rsidR="009C1F07">
              <w:rPr>
                <w:rFonts w:asciiTheme="minorHAnsi" w:hAnsiTheme="minorHAnsi"/>
                <w:noProof/>
                <w:sz w:val="20"/>
              </w:rPr>
              <w:t>e projets en partenariat public-</w:t>
            </w:r>
            <w:r w:rsidRPr="00015EF6">
              <w:rPr>
                <w:rFonts w:asciiTheme="minorHAnsi" w:hAnsiTheme="minorHAnsi"/>
                <w:noProof/>
                <w:sz w:val="20"/>
              </w:rPr>
              <w:t xml:space="preserve">privé. </w:t>
            </w:r>
          </w:p>
          <w:p w:rsidR="00015EF6" w:rsidRPr="009A310E" w:rsidRDefault="00015EF6" w:rsidP="006966B9">
            <w:pPr>
              <w:jc w:val="both"/>
              <w:rPr>
                <w:rFonts w:asciiTheme="minorHAnsi" w:hAnsiTheme="minorHAnsi"/>
                <w:noProof/>
                <w:sz w:val="14"/>
              </w:rPr>
            </w:pPr>
          </w:p>
          <w:p w:rsidR="00176920" w:rsidRPr="00CB1CAE" w:rsidRDefault="00015EF6" w:rsidP="009C1F07">
            <w:pPr>
              <w:jc w:val="both"/>
              <w:rPr>
                <w:rFonts w:asciiTheme="minorHAnsi" w:hAnsiTheme="minorHAnsi"/>
                <w:noProof/>
                <w:sz w:val="20"/>
              </w:rPr>
            </w:pPr>
            <w:r w:rsidRPr="00015EF6">
              <w:rPr>
                <w:rFonts w:asciiTheme="minorHAnsi" w:hAnsiTheme="minorHAnsi"/>
                <w:noProof/>
                <w:sz w:val="20"/>
              </w:rPr>
              <w:t>La force d</w:t>
            </w:r>
            <w:r w:rsidR="009C1F07">
              <w:rPr>
                <w:rFonts w:asciiTheme="minorHAnsi" w:hAnsiTheme="minorHAnsi"/>
                <w:noProof/>
                <w:sz w:val="20"/>
              </w:rPr>
              <w:t>e conception architecturale de m</w:t>
            </w:r>
            <w:r w:rsidRPr="00015EF6">
              <w:rPr>
                <w:rFonts w:asciiTheme="minorHAnsi" w:hAnsiTheme="minorHAnsi"/>
                <w:noProof/>
                <w:sz w:val="20"/>
              </w:rPr>
              <w:t>adame Laporte permet de soutenir les établisse</w:t>
            </w:r>
            <w:r w:rsidR="009C1F07">
              <w:rPr>
                <w:rFonts w:asciiTheme="minorHAnsi" w:hAnsiTheme="minorHAnsi"/>
                <w:noProof/>
                <w:sz w:val="20"/>
              </w:rPr>
              <w:t>ments dans la réalisation de préconcept, force trè</w:t>
            </w:r>
            <w:r w:rsidRPr="00015EF6">
              <w:rPr>
                <w:rFonts w:asciiTheme="minorHAnsi" w:hAnsiTheme="minorHAnsi"/>
                <w:noProof/>
                <w:sz w:val="20"/>
              </w:rPr>
              <w:t xml:space="preserve">s recherchée par les établissements de santé, </w:t>
            </w:r>
            <w:r w:rsidR="009C1F07">
              <w:rPr>
                <w:rFonts w:asciiTheme="minorHAnsi" w:hAnsiTheme="minorHAnsi"/>
                <w:noProof/>
                <w:sz w:val="20"/>
              </w:rPr>
              <w:t xml:space="preserve">ce </w:t>
            </w:r>
            <w:r w:rsidRPr="00015EF6">
              <w:rPr>
                <w:rFonts w:asciiTheme="minorHAnsi" w:hAnsiTheme="minorHAnsi"/>
                <w:noProof/>
                <w:sz w:val="20"/>
              </w:rPr>
              <w:t>qui permet de valider la faisabilité du programme et d’estimer d’une facon plus pointu</w:t>
            </w:r>
            <w:r w:rsidR="009C1F07">
              <w:rPr>
                <w:rFonts w:asciiTheme="minorHAnsi" w:hAnsiTheme="minorHAnsi"/>
                <w:noProof/>
                <w:sz w:val="20"/>
              </w:rPr>
              <w:t>e les coû</w:t>
            </w:r>
            <w:r w:rsidRPr="00015EF6">
              <w:rPr>
                <w:rFonts w:asciiTheme="minorHAnsi" w:hAnsiTheme="minorHAnsi"/>
                <w:noProof/>
                <w:sz w:val="20"/>
              </w:rPr>
              <w:t>ts de projets. Sa grande connaissance du milieu d</w:t>
            </w:r>
            <w:r w:rsidR="009C1F07">
              <w:rPr>
                <w:rFonts w:asciiTheme="minorHAnsi" w:hAnsiTheme="minorHAnsi"/>
                <w:noProof/>
                <w:sz w:val="20"/>
              </w:rPr>
              <w:t>e la santé, autant clinique qu’</w:t>
            </w:r>
            <w:r w:rsidRPr="00015EF6">
              <w:rPr>
                <w:rFonts w:asciiTheme="minorHAnsi" w:hAnsiTheme="minorHAnsi"/>
                <w:noProof/>
                <w:sz w:val="20"/>
              </w:rPr>
              <w:t>immobilier, lui permet de concevoir des espaces assurant la fonctionalité des espaces et l’effcience du personnel.</w:t>
            </w:r>
          </w:p>
        </w:tc>
        <w:tc>
          <w:tcPr>
            <w:tcW w:w="5034" w:type="dxa"/>
            <w:tcBorders>
              <w:top w:val="dotted" w:sz="4" w:space="0" w:color="auto"/>
              <w:left w:val="dotted" w:sz="4" w:space="0" w:color="auto"/>
              <w:bottom w:val="double" w:sz="4" w:space="0" w:color="auto"/>
            </w:tcBorders>
          </w:tcPr>
          <w:p w:rsidR="00E343DF" w:rsidRDefault="00E343DF" w:rsidP="001D0D5A">
            <w:pPr>
              <w:pStyle w:val="TXT"/>
              <w:spacing w:after="0" w:line="240" w:lineRule="auto"/>
              <w:jc w:val="both"/>
              <w:rPr>
                <w:rFonts w:asciiTheme="minorHAnsi" w:hAnsiTheme="minorHAnsi"/>
                <w:sz w:val="20"/>
                <w:szCs w:val="20"/>
              </w:rPr>
            </w:pPr>
            <w:r>
              <w:rPr>
                <w:rFonts w:asciiTheme="minorHAnsi" w:hAnsiTheme="minorHAnsi"/>
                <w:noProof/>
              </w:rPr>
              <w:br/>
            </w:r>
            <w:r w:rsidRPr="00E343DF">
              <w:rPr>
                <w:rFonts w:asciiTheme="minorHAnsi" w:hAnsiTheme="minorHAnsi"/>
                <w:b/>
                <w:bCs/>
                <w:sz w:val="20"/>
                <w:szCs w:val="20"/>
              </w:rPr>
              <w:t>Établie depuis 1980,</w:t>
            </w:r>
            <w:r w:rsidRPr="00E343DF">
              <w:rPr>
                <w:rFonts w:asciiTheme="minorHAnsi" w:hAnsiTheme="minorHAnsi"/>
                <w:sz w:val="20"/>
                <w:szCs w:val="20"/>
              </w:rPr>
              <w:t xml:space="preserve"> la firme « Les Architectes Dupuis Dubuc et Associés » </w:t>
            </w:r>
            <w:proofErr w:type="gramStart"/>
            <w:r w:rsidRPr="00E343DF">
              <w:rPr>
                <w:rFonts w:asciiTheme="minorHAnsi" w:hAnsiTheme="minorHAnsi"/>
                <w:sz w:val="20"/>
                <w:szCs w:val="20"/>
              </w:rPr>
              <w:t>devient</w:t>
            </w:r>
            <w:proofErr w:type="gramEnd"/>
            <w:r w:rsidRPr="00E343DF">
              <w:rPr>
                <w:rFonts w:asciiTheme="minorHAnsi" w:hAnsiTheme="minorHAnsi"/>
                <w:sz w:val="20"/>
                <w:szCs w:val="20"/>
              </w:rPr>
              <w:t xml:space="preserve">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à la fin des années 90, avec la volonté de décloisonner la pratique de design et de renforcer sa présence sur le marché nord-américain. En mars 2000,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s’associe avec </w:t>
            </w:r>
            <w:r w:rsidRPr="008A723E">
              <w:rPr>
                <w:rFonts w:asciiTheme="minorHAnsi" w:hAnsiTheme="minorHAnsi"/>
                <w:i/>
                <w:sz w:val="20"/>
                <w:szCs w:val="20"/>
              </w:rPr>
              <w:t>Case Engineering</w:t>
            </w:r>
            <w:r w:rsidRPr="00E343DF">
              <w:rPr>
                <w:rFonts w:asciiTheme="minorHAnsi" w:hAnsiTheme="minorHAnsi"/>
                <w:sz w:val="20"/>
                <w:szCs w:val="20"/>
              </w:rPr>
              <w:t xml:space="preserve"> pour créer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w:t>
            </w:r>
            <w:r w:rsidRPr="008A723E">
              <w:rPr>
                <w:rFonts w:asciiTheme="minorHAnsi" w:hAnsiTheme="minorHAnsi"/>
                <w:i/>
                <w:sz w:val="20"/>
                <w:szCs w:val="20"/>
              </w:rPr>
              <w:t>Consultants</w:t>
            </w:r>
            <w:r w:rsidRPr="00E343DF">
              <w:rPr>
                <w:rFonts w:asciiTheme="minorHAnsi" w:hAnsiTheme="minorHAnsi"/>
                <w:sz w:val="20"/>
                <w:szCs w:val="20"/>
              </w:rPr>
              <w:t xml:space="preserve"> et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w:t>
            </w:r>
            <w:r w:rsidRPr="008A723E">
              <w:rPr>
                <w:rFonts w:asciiTheme="minorHAnsi" w:hAnsiTheme="minorHAnsi"/>
                <w:i/>
                <w:sz w:val="20"/>
                <w:szCs w:val="20"/>
              </w:rPr>
              <w:t>Case</w:t>
            </w:r>
            <w:r w:rsidRPr="00E343DF">
              <w:rPr>
                <w:rFonts w:asciiTheme="minorHAnsi" w:hAnsiTheme="minorHAnsi"/>
                <w:sz w:val="20"/>
                <w:szCs w:val="20"/>
              </w:rPr>
              <w:t xml:space="preserve"> dans le but d’offrir des services intégrés de design et d’ingénierie à travers l’Amérique du Nord.</w:t>
            </w:r>
          </w:p>
          <w:p w:rsidR="001D0D5A" w:rsidRPr="001D0D5A" w:rsidRDefault="001D0D5A" w:rsidP="001D0D5A">
            <w:pPr>
              <w:pStyle w:val="TXT"/>
              <w:spacing w:after="0" w:line="240" w:lineRule="auto"/>
              <w:jc w:val="both"/>
              <w:rPr>
                <w:rFonts w:asciiTheme="minorHAnsi" w:hAnsiTheme="minorHAnsi"/>
                <w:sz w:val="16"/>
                <w:szCs w:val="20"/>
              </w:rPr>
            </w:pPr>
          </w:p>
          <w:p w:rsidR="00E343DF" w:rsidRDefault="00E343DF" w:rsidP="001D0D5A">
            <w:pPr>
              <w:pStyle w:val="TXT"/>
              <w:spacing w:after="0" w:line="240" w:lineRule="auto"/>
              <w:jc w:val="both"/>
              <w:rPr>
                <w:rFonts w:asciiTheme="minorHAnsi" w:hAnsiTheme="minorHAnsi"/>
                <w:sz w:val="20"/>
                <w:szCs w:val="20"/>
              </w:rPr>
            </w:pPr>
            <w:r w:rsidRPr="00E343DF">
              <w:rPr>
                <w:rFonts w:asciiTheme="minorHAnsi" w:hAnsiTheme="minorHAnsi"/>
                <w:b/>
                <w:bCs/>
                <w:sz w:val="20"/>
                <w:szCs w:val="20"/>
              </w:rPr>
              <w:t>En novembre 2005</w:t>
            </w:r>
            <w:r w:rsidRPr="00E343DF">
              <w:rPr>
                <w:rFonts w:asciiTheme="minorHAnsi" w:hAnsiTheme="minorHAnsi" w:cs="BasicCommercial LT Com Roman"/>
                <w:sz w:val="20"/>
                <w:szCs w:val="20"/>
              </w:rPr>
              <w:t>,</w:t>
            </w:r>
            <w:r w:rsidRPr="00E343DF">
              <w:rPr>
                <w:rFonts w:asciiTheme="minorHAnsi" w:hAnsiTheme="minorHAnsi"/>
                <w:sz w:val="20"/>
                <w:szCs w:val="20"/>
              </w:rPr>
              <w:t xml:space="preserve">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et Les architectes </w:t>
            </w:r>
            <w:proofErr w:type="spellStart"/>
            <w:r w:rsidRPr="00E343DF">
              <w:rPr>
                <w:rFonts w:asciiTheme="minorHAnsi" w:hAnsiTheme="minorHAnsi"/>
                <w:sz w:val="20"/>
                <w:szCs w:val="20"/>
              </w:rPr>
              <w:t>Tétreault</w:t>
            </w:r>
            <w:proofErr w:type="spellEnd"/>
            <w:r w:rsidRPr="00E343DF">
              <w:rPr>
                <w:rFonts w:asciiTheme="minorHAnsi" w:hAnsiTheme="minorHAnsi"/>
                <w:sz w:val="20"/>
                <w:szCs w:val="20"/>
              </w:rPr>
              <w:t xml:space="preserve"> Parent Languedoc et associés (TPL) unissent leurs forces. Cette initiative est le fruit d’une complémentarité de leur pratique respective et d’une collaboration étroite pour la réalisation de trois projets majeurs, soit l’agrandissement du Palais des congrès de Montréal, le développement de l’îlot Voyageur à Montréal ainsi que le projet lauréat du concours international d’architecture du Centre culturel et administratif de Montréal, sur l’îlot Balmoral.</w:t>
            </w:r>
          </w:p>
          <w:p w:rsidR="001D0D5A" w:rsidRPr="001D0D5A" w:rsidRDefault="001D0D5A" w:rsidP="001D0D5A">
            <w:pPr>
              <w:pStyle w:val="TXT"/>
              <w:spacing w:after="0" w:line="240" w:lineRule="auto"/>
              <w:jc w:val="both"/>
              <w:rPr>
                <w:rFonts w:asciiTheme="minorHAnsi" w:hAnsiTheme="minorHAnsi"/>
                <w:sz w:val="16"/>
                <w:szCs w:val="20"/>
              </w:rPr>
            </w:pPr>
          </w:p>
          <w:p w:rsidR="00E343DF" w:rsidRDefault="00E343DF" w:rsidP="001D0D5A">
            <w:pPr>
              <w:pStyle w:val="TXT"/>
              <w:spacing w:after="0" w:line="240" w:lineRule="auto"/>
              <w:jc w:val="both"/>
              <w:rPr>
                <w:rFonts w:asciiTheme="minorHAnsi" w:hAnsiTheme="minorHAnsi"/>
                <w:sz w:val="20"/>
                <w:szCs w:val="20"/>
              </w:rPr>
            </w:pPr>
            <w:r w:rsidRPr="00E343DF">
              <w:rPr>
                <w:rFonts w:asciiTheme="minorHAnsi" w:hAnsiTheme="minorHAnsi"/>
                <w:b/>
                <w:bCs/>
                <w:sz w:val="20"/>
                <w:szCs w:val="20"/>
              </w:rPr>
              <w:t>En novembre 2009,</w:t>
            </w:r>
            <w:r w:rsidRPr="00E343DF">
              <w:rPr>
                <w:rFonts w:asciiTheme="minorHAnsi" w:hAnsiTheme="minorHAnsi"/>
                <w:sz w:val="20"/>
                <w:szCs w:val="20"/>
              </w:rPr>
              <w:t xml:space="preserve"> fortes de la réalisation du plus important projet d’aménagement intérieur au Canada, le Campus Bell de Montréal à l’Île-des-Sœurs, les firmes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et </w:t>
            </w:r>
            <w:r w:rsidRPr="008A723E">
              <w:rPr>
                <w:rFonts w:asciiTheme="minorHAnsi" w:hAnsiTheme="minorHAnsi"/>
                <w:i/>
                <w:sz w:val="20"/>
                <w:szCs w:val="20"/>
              </w:rPr>
              <w:t>INNOVA design</w:t>
            </w:r>
            <w:r w:rsidRPr="00E343DF">
              <w:rPr>
                <w:rFonts w:asciiTheme="minorHAnsi" w:hAnsiTheme="minorHAnsi"/>
                <w:sz w:val="20"/>
                <w:szCs w:val="20"/>
              </w:rPr>
              <w:t xml:space="preserve"> regroupent leurs activités en environnements de travail pour former un nouvel acteur de premier plan dans le secteur du design et des aménagements d’intérieurs et d’espaces de travail.</w:t>
            </w:r>
          </w:p>
          <w:p w:rsidR="001D0D5A" w:rsidRPr="001D0D5A" w:rsidRDefault="001D0D5A" w:rsidP="001D0D5A">
            <w:pPr>
              <w:pStyle w:val="TXT"/>
              <w:spacing w:after="0" w:line="240" w:lineRule="auto"/>
              <w:jc w:val="both"/>
              <w:rPr>
                <w:rFonts w:asciiTheme="minorHAnsi" w:hAnsiTheme="minorHAnsi"/>
                <w:sz w:val="14"/>
                <w:szCs w:val="20"/>
              </w:rPr>
            </w:pPr>
          </w:p>
          <w:p w:rsidR="00E343DF" w:rsidRDefault="00E343DF" w:rsidP="001D0D5A">
            <w:pPr>
              <w:pStyle w:val="TXT"/>
              <w:spacing w:after="0" w:line="240" w:lineRule="auto"/>
              <w:jc w:val="both"/>
              <w:rPr>
                <w:rFonts w:asciiTheme="minorHAnsi" w:hAnsiTheme="minorHAnsi"/>
                <w:sz w:val="20"/>
                <w:szCs w:val="20"/>
              </w:rPr>
            </w:pPr>
            <w:r w:rsidRPr="00E343DF">
              <w:rPr>
                <w:rFonts w:asciiTheme="minorHAnsi" w:hAnsiTheme="minorHAnsi"/>
                <w:b/>
                <w:bCs/>
                <w:sz w:val="20"/>
                <w:szCs w:val="20"/>
              </w:rPr>
              <w:t>En 2013,</w:t>
            </w:r>
            <w:r w:rsidRPr="00E343DF">
              <w:rPr>
                <w:rFonts w:asciiTheme="minorHAnsi" w:hAnsiTheme="minorHAnsi"/>
                <w:sz w:val="20"/>
                <w:szCs w:val="20"/>
              </w:rPr>
              <w:t xml:space="preserve"> l’équipe d’Alain Bergeron (auparavant ABCP Montréal) a rejoint les rangs d’</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avec toute son expertise du milieu institutionnel (santé et éducation). Les deux firmes complétaient alors ensemble des travaux </w:t>
            </w:r>
            <w:r w:rsidRPr="001D0D5A">
              <w:rPr>
                <w:rFonts w:asciiTheme="minorHAnsi" w:eastAsia="Times New Roman" w:hAnsiTheme="minorHAnsi" w:cs="Calibri"/>
                <w:noProof/>
                <w:color w:val="auto"/>
                <w:sz w:val="20"/>
                <w:szCs w:val="20"/>
                <w:lang w:val="fr-CA" w:eastAsia="fr-CA"/>
              </w:rPr>
              <w:t>majeurs à l’Hôpital Maisonneuve-Rosemont.</w:t>
            </w:r>
            <w:r w:rsidRPr="00E343DF">
              <w:rPr>
                <w:rFonts w:asciiTheme="minorHAnsi" w:hAnsiTheme="minorHAnsi"/>
                <w:sz w:val="20"/>
                <w:szCs w:val="20"/>
              </w:rPr>
              <w:t xml:space="preserve"> </w:t>
            </w:r>
          </w:p>
          <w:p w:rsidR="001D0D5A" w:rsidRPr="001D0D5A" w:rsidRDefault="001D0D5A" w:rsidP="001D0D5A">
            <w:pPr>
              <w:pStyle w:val="TXT"/>
              <w:spacing w:after="0" w:line="240" w:lineRule="auto"/>
              <w:jc w:val="both"/>
              <w:rPr>
                <w:rFonts w:asciiTheme="minorHAnsi" w:hAnsiTheme="minorHAnsi"/>
                <w:sz w:val="14"/>
                <w:szCs w:val="20"/>
              </w:rPr>
            </w:pPr>
          </w:p>
          <w:p w:rsidR="00176920" w:rsidRPr="0039247C" w:rsidRDefault="005B3766" w:rsidP="00C107BA">
            <w:pPr>
              <w:jc w:val="both"/>
              <w:rPr>
                <w:rFonts w:asciiTheme="minorHAnsi" w:hAnsiTheme="minorHAnsi"/>
                <w:noProof/>
              </w:rPr>
            </w:pPr>
            <w:proofErr w:type="spellStart"/>
            <w:r w:rsidRPr="005B3766">
              <w:rPr>
                <w:rFonts w:asciiTheme="minorHAnsi" w:hAnsiTheme="minorHAnsi"/>
                <w:b/>
                <w:sz w:val="20"/>
              </w:rPr>
              <w:t>Ædifica</w:t>
            </w:r>
            <w:proofErr w:type="spellEnd"/>
            <w:r w:rsidR="00E343DF" w:rsidRPr="00E343DF">
              <w:rPr>
                <w:rFonts w:asciiTheme="minorHAnsi" w:hAnsiTheme="minorHAnsi"/>
                <w:sz w:val="20"/>
              </w:rPr>
              <w:t xml:space="preserve"> est aussi présente aux États-Unis avec ses filiales à St-Louis, Missouri et à New York</w:t>
            </w:r>
            <w:r w:rsidR="00C107BA">
              <w:rPr>
                <w:rFonts w:asciiTheme="minorHAnsi" w:hAnsiTheme="minorHAnsi"/>
                <w:sz w:val="20"/>
              </w:rPr>
              <w:t>. S</w:t>
            </w:r>
            <w:r w:rsidR="00E343DF" w:rsidRPr="00E343DF">
              <w:rPr>
                <w:rFonts w:asciiTheme="minorHAnsi" w:hAnsiTheme="minorHAnsi"/>
                <w:sz w:val="20"/>
              </w:rPr>
              <w:t xml:space="preserve">uite au séisme de 2010, </w:t>
            </w:r>
            <w:proofErr w:type="spellStart"/>
            <w:r w:rsidRPr="005B3766">
              <w:rPr>
                <w:rFonts w:asciiTheme="minorHAnsi" w:hAnsiTheme="minorHAnsi"/>
                <w:b/>
                <w:sz w:val="20"/>
              </w:rPr>
              <w:t>Ædifica</w:t>
            </w:r>
            <w:proofErr w:type="spellEnd"/>
            <w:r w:rsidR="00E343DF" w:rsidRPr="00E343DF">
              <w:rPr>
                <w:rFonts w:asciiTheme="minorHAnsi" w:hAnsiTheme="minorHAnsi"/>
                <w:sz w:val="20"/>
              </w:rPr>
              <w:t xml:space="preserve"> a récemm</w:t>
            </w:r>
            <w:r w:rsidR="00C107BA">
              <w:rPr>
                <w:rFonts w:asciiTheme="minorHAnsi" w:hAnsiTheme="minorHAnsi"/>
                <w:sz w:val="20"/>
              </w:rPr>
              <w:t>ent ouvert un bureau à Port-au-</w:t>
            </w:r>
            <w:r w:rsidR="00E343DF" w:rsidRPr="00E343DF">
              <w:rPr>
                <w:rFonts w:asciiTheme="minorHAnsi" w:hAnsiTheme="minorHAnsi"/>
                <w:sz w:val="20"/>
              </w:rPr>
              <w:t>Prince, en Haïti.</w:t>
            </w:r>
            <w:r w:rsidR="00E80069">
              <w:rPr>
                <w:rFonts w:asciiTheme="minorHAnsi" w:hAnsiTheme="minorHAnsi"/>
                <w:sz w:val="20"/>
              </w:rPr>
              <w:t xml:space="preserve"> </w:t>
            </w:r>
            <w:r w:rsidR="00E343DF" w:rsidRPr="00E343DF">
              <w:rPr>
                <w:rFonts w:asciiTheme="minorHAnsi" w:hAnsiTheme="minorHAnsi"/>
                <w:sz w:val="20"/>
              </w:rPr>
              <w:t xml:space="preserve">Au cours des années, </w:t>
            </w:r>
            <w:proofErr w:type="spellStart"/>
            <w:r w:rsidRPr="005B3766">
              <w:rPr>
                <w:rFonts w:asciiTheme="minorHAnsi" w:hAnsiTheme="minorHAnsi"/>
                <w:b/>
                <w:sz w:val="20"/>
              </w:rPr>
              <w:t>Ædifica</w:t>
            </w:r>
            <w:proofErr w:type="spellEnd"/>
            <w:r w:rsidR="00E343DF" w:rsidRPr="00E343DF">
              <w:rPr>
                <w:rFonts w:asciiTheme="minorHAnsi" w:hAnsiTheme="minorHAnsi"/>
                <w:sz w:val="20"/>
              </w:rPr>
              <w:t xml:space="preserve"> s’est développée en réponse aux forces et enjeux d’un marché qui se complexifie ainsi qu’à la réalité de clients soumis aux exigences de la performance dans un contexte férocement concurrentiel. Pour les entreprises de services, les défis se posent de plus en plus au niveau de la performance organisationnelle, de la capacité de recruter les meilleurs cerveaux et de gérer efficacement les coûts d’exploitation. Le parcours d’</w:t>
            </w:r>
            <w:proofErr w:type="spellStart"/>
            <w:r w:rsidRPr="005B3766">
              <w:rPr>
                <w:rFonts w:asciiTheme="minorHAnsi" w:hAnsiTheme="minorHAnsi"/>
                <w:b/>
                <w:sz w:val="20"/>
              </w:rPr>
              <w:t>Ædifica</w:t>
            </w:r>
            <w:proofErr w:type="spellEnd"/>
            <w:r w:rsidR="00E343DF" w:rsidRPr="00E343DF">
              <w:rPr>
                <w:rFonts w:asciiTheme="minorHAnsi" w:hAnsiTheme="minorHAnsi"/>
                <w:sz w:val="20"/>
              </w:rPr>
              <w:t xml:space="preserve"> reflète cette réalité. La firme a choisi de développer et d’intégrer des services de pointe qui lui permettent de soutenir une clientèle corporative en amont et au-delà de la prestation architecturale.</w:t>
            </w:r>
          </w:p>
        </w:tc>
      </w:tr>
    </w:tbl>
    <w:p w:rsidR="00CC21F3" w:rsidRPr="0039247C" w:rsidRDefault="00681BB2" w:rsidP="00656147">
      <w:pPr>
        <w:pStyle w:val="Heading2"/>
        <w:rPr>
          <w:rFonts w:asciiTheme="minorHAnsi" w:hAnsiTheme="minorHAnsi"/>
        </w:rPr>
      </w:pPr>
      <w:bookmarkStart w:id="9" w:name="_Toc393196961"/>
      <w:r w:rsidRPr="0039247C">
        <w:rPr>
          <w:rFonts w:asciiTheme="minorHAnsi" w:hAnsiTheme="minorHAnsi"/>
        </w:rPr>
        <w:lastRenderedPageBreak/>
        <w:t>B</w:t>
      </w:r>
      <w:r w:rsidR="00995B36" w:rsidRPr="0039247C">
        <w:rPr>
          <w:rFonts w:asciiTheme="minorHAnsi" w:hAnsiTheme="minorHAnsi"/>
        </w:rPr>
        <w:t xml:space="preserve">ureaux mis à contribution </w:t>
      </w:r>
      <w:r w:rsidRPr="0039247C">
        <w:rPr>
          <w:rFonts w:asciiTheme="minorHAnsi" w:hAnsiTheme="minorHAnsi"/>
        </w:rPr>
        <w:t>pour les</w:t>
      </w:r>
      <w:r w:rsidR="00995B36" w:rsidRPr="0039247C">
        <w:rPr>
          <w:rFonts w:asciiTheme="minorHAnsi" w:hAnsiTheme="minorHAnsi"/>
        </w:rPr>
        <w:t xml:space="preserve"> fins du projet</w:t>
      </w:r>
      <w:bookmarkEnd w:id="9"/>
    </w:p>
    <w:p w:rsidR="00CE2139" w:rsidRPr="0039247C" w:rsidRDefault="00CE2139" w:rsidP="00CE2139">
      <w:pPr>
        <w:rPr>
          <w:rFonts w:asciiTheme="minorHAnsi" w:hAnsiTheme="minorHAnsi"/>
        </w:rPr>
      </w:pPr>
    </w:p>
    <w:tbl>
      <w:tblPr>
        <w:tblStyle w:val="TableGrid"/>
        <w:tblW w:w="1018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308"/>
        <w:gridCol w:w="28"/>
        <w:gridCol w:w="25"/>
        <w:gridCol w:w="2319"/>
        <w:gridCol w:w="609"/>
        <w:gridCol w:w="111"/>
        <w:gridCol w:w="2773"/>
        <w:gridCol w:w="7"/>
      </w:tblGrid>
      <w:tr w:rsidR="00DE0DB3" w:rsidRPr="0039247C" w:rsidTr="00406ADD">
        <w:trPr>
          <w:gridAfter w:val="1"/>
          <w:wAfter w:w="7" w:type="dxa"/>
        </w:trPr>
        <w:tc>
          <w:tcPr>
            <w:tcW w:w="10173" w:type="dxa"/>
            <w:gridSpan w:val="7"/>
            <w:tcBorders>
              <w:bottom w:val="single" w:sz="6" w:space="0" w:color="auto"/>
            </w:tcBorders>
            <w:shd w:val="clear" w:color="auto" w:fill="D9D9D9" w:themeFill="background1" w:themeFillShade="D9"/>
          </w:tcPr>
          <w:p w:rsidR="00DE0DB3" w:rsidRPr="0039247C" w:rsidRDefault="00DE0DB3" w:rsidP="008A4B5D">
            <w:pPr>
              <w:jc w:val="both"/>
              <w:rPr>
                <w:rFonts w:asciiTheme="minorHAnsi" w:hAnsiTheme="minorHAnsi"/>
              </w:rPr>
            </w:pPr>
            <w:r w:rsidRPr="007E2E69">
              <w:rPr>
                <w:rFonts w:asciiTheme="minorHAnsi" w:hAnsiTheme="minorHAnsi"/>
                <w:sz w:val="22"/>
              </w:rPr>
              <w:t>Identifier chacun des bureaux qui seront mis à contribution aux fins du présent projet et pour chacun d’eux, spécifier le nombre d’employés permanents dans la spécialité concernée et indiquer l’étape d’intervention pour le présent projet.</w:t>
            </w:r>
          </w:p>
        </w:tc>
      </w:tr>
      <w:tr w:rsidR="00DE0DB3" w:rsidRPr="0039247C" w:rsidTr="00406ADD">
        <w:trPr>
          <w:gridAfter w:val="1"/>
          <w:wAfter w:w="7" w:type="dxa"/>
        </w:trPr>
        <w:tc>
          <w:tcPr>
            <w:tcW w:w="4361" w:type="dxa"/>
            <w:gridSpan w:val="3"/>
            <w:tcBorders>
              <w:top w:val="single" w:sz="6" w:space="0" w:color="auto"/>
              <w:bottom w:val="dotted" w:sz="8" w:space="0" w:color="auto"/>
              <w:right w:val="dotted" w:sz="8" w:space="0" w:color="auto"/>
            </w:tcBorders>
          </w:tcPr>
          <w:p w:rsidR="00DE0DB3" w:rsidRPr="002E5B73" w:rsidRDefault="00DE0DB3" w:rsidP="00041394">
            <w:pPr>
              <w:rPr>
                <w:rFonts w:asciiTheme="minorHAnsi" w:hAnsiTheme="minorHAnsi"/>
                <w:sz w:val="22"/>
                <w:szCs w:val="22"/>
              </w:rPr>
            </w:pPr>
            <w:r w:rsidRPr="002E5B73">
              <w:rPr>
                <w:rFonts w:asciiTheme="minorHAnsi" w:eastAsiaTheme="minorHAnsi" w:hAnsiTheme="minorHAnsi"/>
                <w:sz w:val="22"/>
                <w:szCs w:val="22"/>
                <w:lang w:eastAsia="en-US"/>
              </w:rPr>
              <w:t>Identification du ou des bureaux mis à contribution</w:t>
            </w:r>
          </w:p>
        </w:tc>
        <w:tc>
          <w:tcPr>
            <w:tcW w:w="3039" w:type="dxa"/>
            <w:gridSpan w:val="3"/>
            <w:tcBorders>
              <w:top w:val="single" w:sz="6" w:space="0" w:color="auto"/>
              <w:left w:val="dotted" w:sz="8" w:space="0" w:color="auto"/>
              <w:bottom w:val="dotted" w:sz="8" w:space="0" w:color="auto"/>
              <w:right w:val="dotted" w:sz="8" w:space="0" w:color="auto"/>
            </w:tcBorders>
          </w:tcPr>
          <w:p w:rsidR="00DE0DB3" w:rsidRPr="002E5B73" w:rsidRDefault="00DE0DB3" w:rsidP="00041394">
            <w:pPr>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Nombre d'employés permanents dans la spécialité concernée, à ce bureau</w:t>
            </w:r>
          </w:p>
        </w:tc>
        <w:tc>
          <w:tcPr>
            <w:tcW w:w="2773" w:type="dxa"/>
            <w:tcBorders>
              <w:top w:val="single" w:sz="6" w:space="0" w:color="auto"/>
              <w:left w:val="dotted" w:sz="8" w:space="0" w:color="auto"/>
              <w:bottom w:val="dotted" w:sz="8" w:space="0" w:color="auto"/>
            </w:tcBorders>
          </w:tcPr>
          <w:p w:rsidR="00DE0DB3" w:rsidRPr="002E5B73" w:rsidRDefault="00DE0DB3" w:rsidP="00041394">
            <w:pPr>
              <w:rPr>
                <w:rFonts w:asciiTheme="minorHAnsi" w:hAnsiTheme="minorHAnsi"/>
                <w:sz w:val="22"/>
                <w:szCs w:val="22"/>
              </w:rPr>
            </w:pPr>
            <w:r w:rsidRPr="002E5B73">
              <w:rPr>
                <w:rFonts w:asciiTheme="minorHAnsi" w:eastAsiaTheme="minorHAnsi" w:hAnsiTheme="minorHAnsi"/>
                <w:sz w:val="22"/>
                <w:szCs w:val="22"/>
                <w:lang w:eastAsia="en-US"/>
              </w:rPr>
              <w:t>Étape d’intervention</w:t>
            </w:r>
          </w:p>
        </w:tc>
      </w:tr>
      <w:tr w:rsidR="00DE0DB3" w:rsidRPr="0039247C" w:rsidTr="00406ADD">
        <w:trPr>
          <w:gridAfter w:val="1"/>
          <w:wAfter w:w="7" w:type="dxa"/>
        </w:trPr>
        <w:tc>
          <w:tcPr>
            <w:tcW w:w="10173" w:type="dxa"/>
            <w:gridSpan w:val="7"/>
            <w:tcBorders>
              <w:top w:val="dotted" w:sz="8" w:space="0" w:color="auto"/>
              <w:bottom w:val="dotted" w:sz="8" w:space="0" w:color="auto"/>
            </w:tcBorders>
          </w:tcPr>
          <w:p w:rsidR="00DE0DB3" w:rsidRPr="002E5B73" w:rsidRDefault="00DE0DB3" w:rsidP="00041394">
            <w:pPr>
              <w:spacing w:before="120" w:after="120"/>
              <w:rPr>
                <w:rFonts w:asciiTheme="minorHAnsi" w:eastAsiaTheme="minorHAnsi" w:hAnsiTheme="minorHAnsi"/>
                <w:sz w:val="22"/>
                <w:szCs w:val="22"/>
                <w:lang w:eastAsia="en-US"/>
              </w:rPr>
            </w:pPr>
            <w:r w:rsidRPr="002E5B73">
              <w:rPr>
                <w:rFonts w:asciiTheme="minorHAnsi" w:hAnsiTheme="minorHAnsi"/>
                <w:b/>
                <w:sz w:val="22"/>
                <w:szCs w:val="22"/>
              </w:rPr>
              <w:t>Bureau n° 1</w:t>
            </w:r>
            <w:r w:rsidRPr="002E5B73">
              <w:rPr>
                <w:rFonts w:asciiTheme="minorHAnsi" w:hAnsiTheme="minorHAnsi"/>
                <w:sz w:val="22"/>
                <w:szCs w:val="22"/>
              </w:rPr>
              <w:t xml:space="preserve"> (celui identifié à la page 2 du présent document)</w:t>
            </w:r>
          </w:p>
        </w:tc>
      </w:tr>
      <w:tr w:rsidR="00DE0DB3" w:rsidRPr="0039247C" w:rsidTr="00406ADD">
        <w:trPr>
          <w:gridAfter w:val="1"/>
          <w:wAfter w:w="7" w:type="dxa"/>
          <w:cantSplit/>
          <w:trHeight w:hRule="exact" w:val="794"/>
        </w:trPr>
        <w:tc>
          <w:tcPr>
            <w:tcW w:w="4308" w:type="dxa"/>
            <w:tcBorders>
              <w:top w:val="dotted" w:sz="8" w:space="0" w:color="auto"/>
              <w:bottom w:val="nil"/>
              <w:right w:val="dotted" w:sz="8" w:space="0" w:color="auto"/>
            </w:tcBorders>
          </w:tcPr>
          <w:p w:rsidR="00DE0DB3" w:rsidRPr="002E5B73" w:rsidRDefault="00DE0DB3" w:rsidP="00041394">
            <w:pPr>
              <w:tabs>
                <w:tab w:val="left" w:pos="1440"/>
              </w:tabs>
              <w:rPr>
                <w:rFonts w:asciiTheme="minorHAnsi" w:hAnsiTheme="minorHAnsi"/>
                <w:sz w:val="22"/>
                <w:szCs w:val="22"/>
              </w:rPr>
            </w:pPr>
            <w:r w:rsidRPr="002E5B73">
              <w:rPr>
                <w:rFonts w:asciiTheme="minorHAnsi" w:hAnsiTheme="minorHAnsi"/>
                <w:sz w:val="22"/>
                <w:szCs w:val="22"/>
              </w:rPr>
              <w:t xml:space="preserve">Nom: </w:t>
            </w:r>
          </w:p>
          <w:p w:rsidR="00DE0DB3" w:rsidRPr="002E5B73" w:rsidRDefault="00DE0DB3" w:rsidP="00F3149B">
            <w:pPr>
              <w:tabs>
                <w:tab w:val="left" w:pos="851"/>
              </w:tabs>
              <w:ind w:left="851" w:hanging="851"/>
              <w:rPr>
                <w:rFonts w:asciiTheme="minorHAnsi" w:hAnsiTheme="minorHAnsi"/>
                <w:b/>
                <w:sz w:val="22"/>
                <w:szCs w:val="22"/>
              </w:rPr>
            </w:pPr>
            <w:r w:rsidRPr="002E5B73">
              <w:rPr>
                <w:rFonts w:asciiTheme="minorHAnsi" w:hAnsiTheme="minorHAnsi"/>
                <w:sz w:val="22"/>
                <w:szCs w:val="22"/>
              </w:rPr>
              <w:tab/>
            </w:r>
            <w:r w:rsidRPr="002E5B73">
              <w:rPr>
                <w:rFonts w:asciiTheme="minorHAnsi" w:hAnsiTheme="minorHAnsi"/>
                <w:b/>
                <w:i/>
                <w:sz w:val="22"/>
                <w:szCs w:val="22"/>
              </w:rPr>
              <w:t>i-MO</w:t>
            </w:r>
            <w:r w:rsidRPr="002E5B73">
              <w:rPr>
                <w:rFonts w:asciiTheme="minorHAnsi" w:hAnsiTheme="minorHAnsi"/>
                <w:b/>
                <w:sz w:val="22"/>
                <w:szCs w:val="22"/>
              </w:rPr>
              <w:t xml:space="preserve"> </w:t>
            </w:r>
            <w:r w:rsidR="00F3149B" w:rsidRPr="002E5B73">
              <w:rPr>
                <w:rFonts w:asciiTheme="minorHAnsi" w:hAnsiTheme="minorHAnsi"/>
                <w:b/>
                <w:sz w:val="22"/>
                <w:szCs w:val="22"/>
              </w:rPr>
              <w:t xml:space="preserve">Experts-Conseils en immobilisation </w:t>
            </w:r>
            <w:proofErr w:type="spellStart"/>
            <w:r w:rsidR="00F3149B" w:rsidRPr="002E5B73">
              <w:rPr>
                <w:rFonts w:asciiTheme="minorHAnsi" w:hAnsiTheme="minorHAnsi"/>
                <w:b/>
                <w:sz w:val="22"/>
                <w:szCs w:val="22"/>
              </w:rPr>
              <w:t>inc.</w:t>
            </w:r>
            <w:proofErr w:type="spellEnd"/>
          </w:p>
        </w:tc>
        <w:tc>
          <w:tcPr>
            <w:tcW w:w="2981" w:type="dxa"/>
            <w:gridSpan w:val="4"/>
            <w:vMerge w:val="restart"/>
            <w:tcBorders>
              <w:top w:val="dotted" w:sz="8" w:space="0" w:color="auto"/>
              <w:left w:val="dotted" w:sz="8" w:space="0" w:color="auto"/>
              <w:bottom w:val="dotted" w:sz="8" w:space="0" w:color="auto"/>
              <w:right w:val="dotted" w:sz="8" w:space="0" w:color="auto"/>
            </w:tcBorders>
            <w:vAlign w:val="center"/>
          </w:tcPr>
          <w:p w:rsidR="00DE0DB3" w:rsidRPr="002E5B73" w:rsidRDefault="0060532D" w:rsidP="008C5E7F">
            <w:pPr>
              <w:jc w:val="center"/>
              <w:rPr>
                <w:rFonts w:asciiTheme="minorHAnsi" w:hAnsiTheme="minorHAnsi"/>
                <w:sz w:val="22"/>
                <w:szCs w:val="22"/>
              </w:rPr>
            </w:pPr>
            <w:r w:rsidRPr="002E5B73">
              <w:rPr>
                <w:rFonts w:asciiTheme="minorHAnsi" w:hAnsiTheme="minorHAnsi"/>
                <w:sz w:val="22"/>
                <w:szCs w:val="22"/>
              </w:rPr>
              <w:t>5</w:t>
            </w:r>
          </w:p>
        </w:tc>
        <w:tc>
          <w:tcPr>
            <w:tcW w:w="2884" w:type="dxa"/>
            <w:gridSpan w:val="2"/>
            <w:vMerge w:val="restart"/>
            <w:tcBorders>
              <w:top w:val="dotted" w:sz="8" w:space="0" w:color="auto"/>
              <w:left w:val="dotted" w:sz="8" w:space="0" w:color="auto"/>
              <w:bottom w:val="dotted" w:sz="8" w:space="0" w:color="auto"/>
            </w:tcBorders>
            <w:vAlign w:val="center"/>
          </w:tcPr>
          <w:p w:rsidR="00DE0DB3" w:rsidRPr="002E5B73" w:rsidRDefault="009E1D04" w:rsidP="0060532D">
            <w:pPr>
              <w:pStyle w:val="ListParagraph"/>
              <w:numPr>
                <w:ilvl w:val="0"/>
                <w:numId w:val="38"/>
              </w:numPr>
              <w:ind w:left="224" w:hanging="142"/>
              <w:rPr>
                <w:rFonts w:asciiTheme="minorHAnsi" w:hAnsiTheme="minorHAnsi"/>
                <w:sz w:val="22"/>
                <w:szCs w:val="22"/>
              </w:rPr>
            </w:pPr>
            <w:r w:rsidRPr="002E5B73">
              <w:rPr>
                <w:rFonts w:asciiTheme="minorHAnsi" w:hAnsiTheme="minorHAnsi"/>
                <w:sz w:val="22"/>
                <w:szCs w:val="22"/>
              </w:rPr>
              <w:t>Chargé</w:t>
            </w:r>
            <w:r w:rsidR="00E500AF" w:rsidRPr="002E5B73">
              <w:rPr>
                <w:rFonts w:asciiTheme="minorHAnsi" w:hAnsiTheme="minorHAnsi"/>
                <w:sz w:val="22"/>
                <w:szCs w:val="22"/>
              </w:rPr>
              <w:t>e</w:t>
            </w:r>
            <w:r w:rsidR="00DE0DB3" w:rsidRPr="002E5B73">
              <w:rPr>
                <w:rFonts w:asciiTheme="minorHAnsi" w:hAnsiTheme="minorHAnsi"/>
                <w:sz w:val="22"/>
                <w:szCs w:val="22"/>
              </w:rPr>
              <w:t xml:space="preserve"> de projet</w:t>
            </w:r>
          </w:p>
          <w:p w:rsidR="00DE0DB3" w:rsidRPr="002E5B73" w:rsidRDefault="009E1D04" w:rsidP="009E1D04">
            <w:pPr>
              <w:pStyle w:val="ListParagraph"/>
              <w:numPr>
                <w:ilvl w:val="0"/>
                <w:numId w:val="38"/>
              </w:numPr>
              <w:ind w:left="224" w:hanging="142"/>
              <w:rPr>
                <w:rFonts w:asciiTheme="minorHAnsi" w:hAnsiTheme="minorHAnsi"/>
                <w:sz w:val="22"/>
                <w:szCs w:val="22"/>
              </w:rPr>
            </w:pPr>
            <w:r w:rsidRPr="002E5B73">
              <w:rPr>
                <w:rFonts w:asciiTheme="minorHAnsi" w:hAnsiTheme="minorHAnsi"/>
                <w:sz w:val="22"/>
                <w:szCs w:val="22"/>
              </w:rPr>
              <w:t>Toutes les étapes cliniques et techniques</w:t>
            </w:r>
          </w:p>
        </w:tc>
      </w:tr>
      <w:tr w:rsidR="00DE0DB3" w:rsidRPr="0039247C" w:rsidTr="00406ADD">
        <w:trPr>
          <w:gridAfter w:val="1"/>
          <w:wAfter w:w="7" w:type="dxa"/>
          <w:cantSplit/>
          <w:trHeight w:hRule="exact" w:val="1262"/>
        </w:trPr>
        <w:tc>
          <w:tcPr>
            <w:tcW w:w="4308" w:type="dxa"/>
            <w:tcBorders>
              <w:top w:val="nil"/>
              <w:bottom w:val="dotted" w:sz="8" w:space="0" w:color="auto"/>
              <w:right w:val="dotted" w:sz="8" w:space="0" w:color="auto"/>
            </w:tcBorders>
          </w:tcPr>
          <w:p w:rsidR="00DE0DB3" w:rsidRPr="002E5B73" w:rsidRDefault="00DE0DB3" w:rsidP="00041394">
            <w:pPr>
              <w:tabs>
                <w:tab w:val="left" w:pos="1440"/>
              </w:tabs>
              <w:rPr>
                <w:rFonts w:asciiTheme="minorHAnsi" w:hAnsiTheme="minorHAnsi"/>
                <w:sz w:val="22"/>
                <w:szCs w:val="22"/>
              </w:rPr>
            </w:pPr>
            <w:r w:rsidRPr="002E5B73">
              <w:rPr>
                <w:rFonts w:asciiTheme="minorHAnsi" w:hAnsiTheme="minorHAnsi"/>
                <w:sz w:val="22"/>
                <w:szCs w:val="22"/>
              </w:rPr>
              <w:t xml:space="preserve">Adresse: </w:t>
            </w:r>
          </w:p>
          <w:p w:rsidR="0060532D" w:rsidRPr="002E5B73" w:rsidRDefault="0060532D" w:rsidP="008C5E7F">
            <w:pPr>
              <w:tabs>
                <w:tab w:val="left" w:pos="851"/>
              </w:tabs>
              <w:spacing w:before="120"/>
              <w:rPr>
                <w:rFonts w:asciiTheme="minorHAnsi" w:hAnsiTheme="minorHAnsi"/>
                <w:sz w:val="22"/>
                <w:szCs w:val="22"/>
              </w:rPr>
            </w:pPr>
            <w:r w:rsidRPr="002E5B73">
              <w:rPr>
                <w:rFonts w:asciiTheme="minorHAnsi" w:hAnsiTheme="minorHAnsi"/>
                <w:sz w:val="22"/>
                <w:szCs w:val="22"/>
              </w:rPr>
              <w:tab/>
              <w:t xml:space="preserve">1661, rue </w:t>
            </w:r>
            <w:proofErr w:type="spellStart"/>
            <w:r w:rsidRPr="002E5B73">
              <w:rPr>
                <w:rFonts w:asciiTheme="minorHAnsi" w:hAnsiTheme="minorHAnsi"/>
                <w:sz w:val="22"/>
                <w:szCs w:val="22"/>
              </w:rPr>
              <w:t>Girouard</w:t>
            </w:r>
            <w:proofErr w:type="spellEnd"/>
            <w:r w:rsidRPr="002E5B73">
              <w:rPr>
                <w:rFonts w:asciiTheme="minorHAnsi" w:hAnsiTheme="minorHAnsi"/>
                <w:sz w:val="22"/>
                <w:szCs w:val="22"/>
              </w:rPr>
              <w:t xml:space="preserve"> Ouest</w:t>
            </w:r>
          </w:p>
          <w:p w:rsidR="0060532D" w:rsidRPr="002E5B73" w:rsidRDefault="0060532D" w:rsidP="008C5E7F">
            <w:pPr>
              <w:tabs>
                <w:tab w:val="left" w:pos="851"/>
              </w:tabs>
              <w:rPr>
                <w:rFonts w:asciiTheme="minorHAnsi" w:hAnsiTheme="minorHAnsi"/>
                <w:sz w:val="22"/>
                <w:szCs w:val="22"/>
              </w:rPr>
            </w:pPr>
            <w:r w:rsidRPr="002E5B73">
              <w:rPr>
                <w:rFonts w:asciiTheme="minorHAnsi" w:hAnsiTheme="minorHAnsi"/>
                <w:sz w:val="22"/>
                <w:szCs w:val="22"/>
              </w:rPr>
              <w:tab/>
              <w:t>Saint-Hyacinthe (Québec)  J2S 2Z9</w:t>
            </w:r>
          </w:p>
          <w:p w:rsidR="0060532D" w:rsidRPr="002E5B73" w:rsidRDefault="0060532D" w:rsidP="00041394">
            <w:pPr>
              <w:tabs>
                <w:tab w:val="left" w:pos="1440"/>
              </w:tabs>
              <w:rPr>
                <w:rFonts w:asciiTheme="minorHAnsi" w:hAnsiTheme="minorHAnsi"/>
                <w:sz w:val="22"/>
                <w:szCs w:val="22"/>
              </w:rPr>
            </w:pPr>
          </w:p>
        </w:tc>
        <w:tc>
          <w:tcPr>
            <w:tcW w:w="2981" w:type="dxa"/>
            <w:gridSpan w:val="4"/>
            <w:vMerge/>
            <w:tcBorders>
              <w:top w:val="dotted" w:sz="8" w:space="0" w:color="auto"/>
              <w:left w:val="dotted" w:sz="8" w:space="0" w:color="auto"/>
              <w:bottom w:val="dotted" w:sz="8" w:space="0" w:color="auto"/>
              <w:right w:val="dotted" w:sz="8" w:space="0" w:color="auto"/>
            </w:tcBorders>
          </w:tcPr>
          <w:p w:rsidR="00DE0DB3" w:rsidRPr="002E5B73" w:rsidRDefault="00DE0DB3" w:rsidP="00041394">
            <w:pPr>
              <w:rPr>
                <w:rFonts w:asciiTheme="minorHAnsi" w:hAnsiTheme="minorHAnsi"/>
                <w:sz w:val="22"/>
                <w:szCs w:val="22"/>
              </w:rPr>
            </w:pPr>
          </w:p>
        </w:tc>
        <w:tc>
          <w:tcPr>
            <w:tcW w:w="2884" w:type="dxa"/>
            <w:gridSpan w:val="2"/>
            <w:vMerge/>
            <w:tcBorders>
              <w:top w:val="dotted" w:sz="8" w:space="0" w:color="auto"/>
              <w:left w:val="dotted" w:sz="8" w:space="0" w:color="auto"/>
              <w:bottom w:val="dotted" w:sz="8" w:space="0" w:color="auto"/>
            </w:tcBorders>
          </w:tcPr>
          <w:p w:rsidR="00DE0DB3" w:rsidRPr="002E5B73" w:rsidRDefault="00DE0DB3" w:rsidP="00041394">
            <w:pPr>
              <w:rPr>
                <w:rFonts w:asciiTheme="minorHAnsi" w:hAnsiTheme="minorHAnsi"/>
                <w:sz w:val="22"/>
                <w:szCs w:val="22"/>
              </w:rPr>
            </w:pPr>
          </w:p>
        </w:tc>
      </w:tr>
      <w:tr w:rsidR="00480FAB" w:rsidRPr="0039247C" w:rsidTr="00406ADD">
        <w:trPr>
          <w:gridAfter w:val="1"/>
          <w:wAfter w:w="7" w:type="dxa"/>
          <w:cantSplit/>
          <w:trHeight w:hRule="exact" w:val="2132"/>
        </w:trPr>
        <w:tc>
          <w:tcPr>
            <w:tcW w:w="4308" w:type="dxa"/>
            <w:tcBorders>
              <w:top w:val="dotted" w:sz="8" w:space="0" w:color="auto"/>
              <w:bottom w:val="single" w:sz="6" w:space="0" w:color="auto"/>
              <w:right w:val="nil"/>
            </w:tcBorders>
          </w:tcPr>
          <w:p w:rsidR="00480FAB" w:rsidRPr="002E5B73" w:rsidRDefault="001341C4" w:rsidP="00041394">
            <w:pPr>
              <w:spacing w:before="120" w:after="120"/>
              <w:rPr>
                <w:rFonts w:asciiTheme="minorHAnsi" w:hAnsiTheme="minorHAnsi"/>
                <w:b/>
                <w:sz w:val="22"/>
                <w:szCs w:val="22"/>
              </w:rPr>
            </w:pPr>
            <w:r>
              <w:rPr>
                <w:rFonts w:asciiTheme="minorHAnsi" w:hAnsiTheme="minorHAnsi"/>
                <w:noProof/>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207pt;margin-top:-.35pt;width:157.85pt;height:106.7pt;z-index:251710464;mso-position-horizontal-relative:text;mso-position-vertical-relative:text;mso-width-relative:page;mso-height-relative:page">
                  <v:imagedata r:id="rId23" o:title="cuisine"/>
                </v:shape>
              </w:pict>
            </w:r>
            <w:r>
              <w:rPr>
                <w:rFonts w:asciiTheme="minorHAnsi" w:hAnsiTheme="minorHAnsi"/>
                <w:noProof/>
                <w:sz w:val="22"/>
                <w:szCs w:val="22"/>
              </w:rPr>
              <w:pict>
                <v:shape id="_x0000_s1026" type="#_x0000_t75" style="position:absolute;margin-left:-4.15pt;margin-top:-.35pt;width:211.15pt;height:106.85pt;z-index:251706368;mso-position-horizontal-relative:text;mso-position-vertical-relative:text;mso-width-relative:page;mso-height-relative:page" o:preferrelative="f">
                  <v:imagedata r:id="rId24" o:title="bureau"/>
                  <o:lock v:ext="edit" aspectratio="f"/>
                </v:shape>
              </w:pict>
            </w:r>
          </w:p>
        </w:tc>
        <w:tc>
          <w:tcPr>
            <w:tcW w:w="2372" w:type="dxa"/>
            <w:gridSpan w:val="3"/>
            <w:tcBorders>
              <w:top w:val="dotted" w:sz="8" w:space="0" w:color="auto"/>
              <w:left w:val="nil"/>
              <w:bottom w:val="single" w:sz="6" w:space="0" w:color="auto"/>
              <w:right w:val="nil"/>
            </w:tcBorders>
          </w:tcPr>
          <w:p w:rsidR="00480FAB" w:rsidRPr="002E5B73" w:rsidRDefault="00480FAB" w:rsidP="00041394">
            <w:pPr>
              <w:spacing w:before="120" w:after="120"/>
              <w:rPr>
                <w:rFonts w:asciiTheme="minorHAnsi" w:hAnsiTheme="minorHAnsi"/>
                <w:b/>
                <w:sz w:val="22"/>
                <w:szCs w:val="22"/>
              </w:rPr>
            </w:pPr>
          </w:p>
        </w:tc>
        <w:tc>
          <w:tcPr>
            <w:tcW w:w="3493" w:type="dxa"/>
            <w:gridSpan w:val="3"/>
            <w:tcBorders>
              <w:top w:val="dotted" w:sz="8" w:space="0" w:color="auto"/>
              <w:left w:val="nil"/>
              <w:bottom w:val="single" w:sz="6" w:space="0" w:color="auto"/>
            </w:tcBorders>
          </w:tcPr>
          <w:p w:rsidR="00480FAB" w:rsidRPr="002E5B73" w:rsidRDefault="001341C4" w:rsidP="00041394">
            <w:pPr>
              <w:spacing w:before="120" w:after="120"/>
              <w:rPr>
                <w:rFonts w:asciiTheme="minorHAnsi" w:hAnsiTheme="minorHAnsi"/>
                <w:b/>
                <w:sz w:val="22"/>
                <w:szCs w:val="22"/>
              </w:rPr>
            </w:pPr>
            <w:r>
              <w:rPr>
                <w:rFonts w:asciiTheme="minorHAnsi" w:hAnsiTheme="minorHAnsi"/>
                <w:noProof/>
                <w:sz w:val="22"/>
                <w:szCs w:val="22"/>
              </w:rPr>
              <w:pict>
                <v:shape id="_x0000_s1027" type="#_x0000_t75" style="position:absolute;margin-left:24.6pt;margin-top:-.35pt;width:142.75pt;height:106.85pt;z-index:251710975;mso-position-horizontal-relative:text;mso-position-vertical-relative:text;mso-width-relative:page;mso-height-relative:page" o:preferrelative="f">
                  <v:imagedata r:id="rId25" o:title="véranda"/>
                </v:shape>
              </w:pict>
            </w:r>
          </w:p>
        </w:tc>
      </w:tr>
      <w:tr w:rsidR="00DE0DB3" w:rsidRPr="0039247C" w:rsidTr="00406ADD">
        <w:trPr>
          <w:gridAfter w:val="1"/>
          <w:wAfter w:w="7" w:type="dxa"/>
          <w:cantSplit/>
          <w:trHeight w:hRule="exact" w:val="510"/>
        </w:trPr>
        <w:tc>
          <w:tcPr>
            <w:tcW w:w="10173" w:type="dxa"/>
            <w:gridSpan w:val="7"/>
            <w:tcBorders>
              <w:top w:val="single" w:sz="6" w:space="0" w:color="auto"/>
              <w:bottom w:val="dotted" w:sz="8" w:space="0" w:color="auto"/>
            </w:tcBorders>
          </w:tcPr>
          <w:p w:rsidR="00DE0DB3" w:rsidRPr="002E5B73" w:rsidRDefault="00DE0DB3" w:rsidP="00041394">
            <w:pPr>
              <w:spacing w:before="120" w:after="120"/>
              <w:rPr>
                <w:rFonts w:asciiTheme="minorHAnsi" w:hAnsiTheme="minorHAnsi"/>
                <w:sz w:val="22"/>
                <w:szCs w:val="22"/>
              </w:rPr>
            </w:pPr>
            <w:r w:rsidRPr="002E5B73">
              <w:rPr>
                <w:rFonts w:asciiTheme="minorHAnsi" w:hAnsiTheme="minorHAnsi"/>
                <w:b/>
                <w:sz w:val="22"/>
                <w:szCs w:val="22"/>
              </w:rPr>
              <w:t xml:space="preserve">Bureau n°2 </w:t>
            </w:r>
          </w:p>
        </w:tc>
      </w:tr>
      <w:tr w:rsidR="00DE0DB3" w:rsidRPr="0039247C" w:rsidTr="00406ADD">
        <w:trPr>
          <w:gridAfter w:val="1"/>
          <w:wAfter w:w="7" w:type="dxa"/>
          <w:cantSplit/>
          <w:trHeight w:hRule="exact" w:val="807"/>
        </w:trPr>
        <w:tc>
          <w:tcPr>
            <w:tcW w:w="4336" w:type="dxa"/>
            <w:gridSpan w:val="2"/>
            <w:tcBorders>
              <w:top w:val="dotted" w:sz="8" w:space="0" w:color="auto"/>
              <w:bottom w:val="nil"/>
              <w:right w:val="dotted" w:sz="8" w:space="0" w:color="auto"/>
            </w:tcBorders>
          </w:tcPr>
          <w:p w:rsidR="00DE0DB3" w:rsidRPr="002E5B73" w:rsidRDefault="00DE0DB3" w:rsidP="00041394">
            <w:pPr>
              <w:tabs>
                <w:tab w:val="left" w:pos="1440"/>
              </w:tabs>
              <w:rPr>
                <w:rFonts w:asciiTheme="minorHAnsi" w:hAnsiTheme="minorHAnsi"/>
                <w:sz w:val="22"/>
                <w:szCs w:val="22"/>
              </w:rPr>
            </w:pPr>
            <w:r w:rsidRPr="002E5B73">
              <w:rPr>
                <w:rFonts w:asciiTheme="minorHAnsi" w:hAnsiTheme="minorHAnsi"/>
                <w:sz w:val="22"/>
                <w:szCs w:val="22"/>
              </w:rPr>
              <w:t xml:space="preserve">Nom: </w:t>
            </w:r>
            <w:r w:rsidRPr="002E5B73">
              <w:rPr>
                <w:rFonts w:asciiTheme="minorHAnsi" w:hAnsiTheme="minorHAnsi"/>
                <w:sz w:val="22"/>
                <w:szCs w:val="22"/>
              </w:rPr>
              <w:tab/>
            </w:r>
          </w:p>
          <w:p w:rsidR="00DE0DB3" w:rsidRPr="002E5B73" w:rsidRDefault="00DE0DB3" w:rsidP="00E22FC1">
            <w:pPr>
              <w:tabs>
                <w:tab w:val="left" w:pos="851"/>
              </w:tabs>
              <w:rPr>
                <w:rFonts w:asciiTheme="minorHAnsi" w:hAnsiTheme="minorHAnsi"/>
                <w:sz w:val="22"/>
                <w:szCs w:val="22"/>
              </w:rPr>
            </w:pPr>
            <w:r w:rsidRPr="002E5B73">
              <w:rPr>
                <w:rFonts w:asciiTheme="minorHAnsi" w:hAnsiTheme="minorHAnsi"/>
                <w:sz w:val="22"/>
                <w:szCs w:val="22"/>
              </w:rPr>
              <w:tab/>
            </w:r>
            <w:proofErr w:type="spellStart"/>
            <w:r w:rsidR="005B3766" w:rsidRPr="002E5B73">
              <w:rPr>
                <w:rFonts w:asciiTheme="minorHAnsi" w:hAnsiTheme="minorHAnsi"/>
                <w:b/>
                <w:sz w:val="22"/>
                <w:szCs w:val="22"/>
              </w:rPr>
              <w:t>Ædifica</w:t>
            </w:r>
            <w:proofErr w:type="spellEnd"/>
            <w:r w:rsidRPr="002E5B73">
              <w:rPr>
                <w:rFonts w:asciiTheme="minorHAnsi" w:hAnsiTheme="minorHAnsi"/>
                <w:b/>
                <w:sz w:val="22"/>
                <w:szCs w:val="22"/>
              </w:rPr>
              <w:t xml:space="preserve"> </w:t>
            </w:r>
            <w:proofErr w:type="spellStart"/>
            <w:r w:rsidR="00E22FC1" w:rsidRPr="002E5B73">
              <w:rPr>
                <w:rFonts w:asciiTheme="minorHAnsi" w:hAnsiTheme="minorHAnsi"/>
                <w:b/>
                <w:sz w:val="22"/>
                <w:szCs w:val="22"/>
              </w:rPr>
              <w:t>Architecture+Design</w:t>
            </w:r>
            <w:proofErr w:type="spellEnd"/>
          </w:p>
        </w:tc>
        <w:tc>
          <w:tcPr>
            <w:tcW w:w="2953" w:type="dxa"/>
            <w:gridSpan w:val="3"/>
            <w:vMerge w:val="restart"/>
            <w:tcBorders>
              <w:top w:val="dotted" w:sz="8" w:space="0" w:color="auto"/>
              <w:left w:val="dotted" w:sz="8" w:space="0" w:color="auto"/>
              <w:bottom w:val="dotted" w:sz="8" w:space="0" w:color="auto"/>
              <w:right w:val="dotted" w:sz="8" w:space="0" w:color="auto"/>
            </w:tcBorders>
            <w:vAlign w:val="center"/>
          </w:tcPr>
          <w:p w:rsidR="00DE0DB3" w:rsidRPr="002E5B73" w:rsidRDefault="00493297" w:rsidP="008C5E7F">
            <w:pPr>
              <w:jc w:val="center"/>
              <w:rPr>
                <w:rFonts w:asciiTheme="minorHAnsi" w:hAnsiTheme="minorHAnsi"/>
                <w:sz w:val="22"/>
                <w:szCs w:val="22"/>
              </w:rPr>
            </w:pPr>
            <w:r w:rsidRPr="002E5B73">
              <w:rPr>
                <w:rFonts w:asciiTheme="minorHAnsi" w:hAnsiTheme="minorHAnsi"/>
                <w:sz w:val="22"/>
                <w:szCs w:val="22"/>
              </w:rPr>
              <w:t>41</w:t>
            </w:r>
          </w:p>
        </w:tc>
        <w:tc>
          <w:tcPr>
            <w:tcW w:w="2884" w:type="dxa"/>
            <w:gridSpan w:val="2"/>
            <w:vMerge w:val="restart"/>
            <w:tcBorders>
              <w:top w:val="dotted" w:sz="8" w:space="0" w:color="auto"/>
              <w:left w:val="dotted" w:sz="8" w:space="0" w:color="auto"/>
              <w:bottom w:val="dotted" w:sz="8" w:space="0" w:color="auto"/>
            </w:tcBorders>
            <w:vAlign w:val="center"/>
          </w:tcPr>
          <w:p w:rsidR="00DE0DB3" w:rsidRPr="002E5B73" w:rsidRDefault="009E1D04" w:rsidP="009E1D04">
            <w:pPr>
              <w:pStyle w:val="ListParagraph"/>
              <w:numPr>
                <w:ilvl w:val="0"/>
                <w:numId w:val="38"/>
              </w:numPr>
              <w:ind w:left="224" w:hanging="142"/>
              <w:rPr>
                <w:rFonts w:asciiTheme="minorHAnsi" w:hAnsiTheme="minorHAnsi"/>
                <w:sz w:val="22"/>
                <w:szCs w:val="22"/>
              </w:rPr>
            </w:pPr>
            <w:r w:rsidRPr="002E5B73">
              <w:rPr>
                <w:rFonts w:asciiTheme="minorHAnsi" w:hAnsiTheme="minorHAnsi"/>
                <w:sz w:val="22"/>
                <w:szCs w:val="22"/>
              </w:rPr>
              <w:t>Toutes les étapes financières et techniques</w:t>
            </w:r>
          </w:p>
        </w:tc>
      </w:tr>
      <w:tr w:rsidR="00DE0DB3" w:rsidRPr="0039247C" w:rsidTr="00406ADD">
        <w:trPr>
          <w:gridAfter w:val="1"/>
          <w:wAfter w:w="7" w:type="dxa"/>
          <w:cantSplit/>
          <w:trHeight w:val="1168"/>
        </w:trPr>
        <w:tc>
          <w:tcPr>
            <w:tcW w:w="4336" w:type="dxa"/>
            <w:gridSpan w:val="2"/>
            <w:tcBorders>
              <w:top w:val="nil"/>
              <w:bottom w:val="dotted" w:sz="8" w:space="0" w:color="auto"/>
              <w:right w:val="dotted" w:sz="8" w:space="0" w:color="auto"/>
            </w:tcBorders>
          </w:tcPr>
          <w:p w:rsidR="00DE0DB3" w:rsidRPr="0039247C" w:rsidRDefault="00DE0DB3" w:rsidP="00041394">
            <w:pPr>
              <w:tabs>
                <w:tab w:val="left" w:pos="1440"/>
              </w:tabs>
              <w:rPr>
                <w:rFonts w:asciiTheme="minorHAnsi" w:hAnsiTheme="minorHAnsi"/>
                <w:sz w:val="22"/>
                <w:szCs w:val="22"/>
              </w:rPr>
            </w:pPr>
            <w:r w:rsidRPr="0039247C">
              <w:rPr>
                <w:rFonts w:asciiTheme="minorHAnsi" w:hAnsiTheme="minorHAnsi"/>
                <w:sz w:val="22"/>
                <w:szCs w:val="22"/>
              </w:rPr>
              <w:t>Adresse</w:t>
            </w:r>
            <w:r w:rsidR="0060532D" w:rsidRPr="0039247C">
              <w:rPr>
                <w:rFonts w:asciiTheme="minorHAnsi" w:hAnsiTheme="minorHAnsi"/>
                <w:sz w:val="22"/>
                <w:szCs w:val="22"/>
              </w:rPr>
              <w:t xml:space="preserve"> </w:t>
            </w:r>
            <w:r w:rsidRPr="0039247C">
              <w:rPr>
                <w:rFonts w:asciiTheme="minorHAnsi" w:hAnsiTheme="minorHAnsi"/>
                <w:sz w:val="22"/>
                <w:szCs w:val="22"/>
              </w:rPr>
              <w:t xml:space="preserve">: </w:t>
            </w:r>
          </w:p>
          <w:p w:rsidR="00DE0DB3" w:rsidRPr="0039247C" w:rsidRDefault="00DE0DB3" w:rsidP="008C5E7F">
            <w:pPr>
              <w:tabs>
                <w:tab w:val="left" w:pos="851"/>
              </w:tabs>
              <w:spacing w:before="120"/>
              <w:rPr>
                <w:rFonts w:asciiTheme="minorHAnsi" w:hAnsiTheme="minorHAnsi"/>
                <w:sz w:val="22"/>
                <w:szCs w:val="22"/>
              </w:rPr>
            </w:pPr>
            <w:r w:rsidRPr="0039247C">
              <w:rPr>
                <w:rFonts w:asciiTheme="minorHAnsi" w:hAnsiTheme="minorHAnsi"/>
                <w:sz w:val="22"/>
                <w:szCs w:val="22"/>
              </w:rPr>
              <w:tab/>
              <w:t xml:space="preserve">606, </w:t>
            </w:r>
            <w:proofErr w:type="spellStart"/>
            <w:r w:rsidRPr="0039247C">
              <w:rPr>
                <w:rFonts w:asciiTheme="minorHAnsi" w:hAnsiTheme="minorHAnsi"/>
                <w:sz w:val="22"/>
                <w:szCs w:val="22"/>
              </w:rPr>
              <w:t>Cathcart</w:t>
            </w:r>
            <w:proofErr w:type="spellEnd"/>
            <w:r w:rsidRPr="0039247C">
              <w:rPr>
                <w:rFonts w:asciiTheme="minorHAnsi" w:hAnsiTheme="minorHAnsi"/>
                <w:sz w:val="22"/>
                <w:szCs w:val="22"/>
              </w:rPr>
              <w:t>, bureau 800</w:t>
            </w:r>
          </w:p>
          <w:p w:rsidR="00DE0DB3" w:rsidRPr="0039247C" w:rsidRDefault="00DE0DB3" w:rsidP="008C5E7F">
            <w:pPr>
              <w:tabs>
                <w:tab w:val="left" w:pos="851"/>
              </w:tabs>
              <w:rPr>
                <w:rFonts w:asciiTheme="minorHAnsi" w:hAnsiTheme="minorHAnsi"/>
                <w:sz w:val="22"/>
                <w:szCs w:val="22"/>
              </w:rPr>
            </w:pPr>
            <w:r w:rsidRPr="0039247C">
              <w:rPr>
                <w:rFonts w:asciiTheme="minorHAnsi" w:hAnsiTheme="minorHAnsi"/>
                <w:sz w:val="22"/>
                <w:szCs w:val="22"/>
              </w:rPr>
              <w:tab/>
              <w:t xml:space="preserve">Montréal </w:t>
            </w:r>
            <w:r w:rsidR="0060532D" w:rsidRPr="0039247C">
              <w:rPr>
                <w:rFonts w:asciiTheme="minorHAnsi" w:hAnsiTheme="minorHAnsi"/>
                <w:sz w:val="22"/>
                <w:szCs w:val="22"/>
              </w:rPr>
              <w:t xml:space="preserve">(Québec)  </w:t>
            </w:r>
            <w:r w:rsidRPr="0039247C">
              <w:rPr>
                <w:rFonts w:asciiTheme="minorHAnsi" w:hAnsiTheme="minorHAnsi"/>
                <w:sz w:val="22"/>
                <w:szCs w:val="22"/>
              </w:rPr>
              <w:t>H3B 1K9</w:t>
            </w:r>
          </w:p>
        </w:tc>
        <w:tc>
          <w:tcPr>
            <w:tcW w:w="2953" w:type="dxa"/>
            <w:gridSpan w:val="3"/>
            <w:vMerge/>
            <w:tcBorders>
              <w:top w:val="dotted" w:sz="8" w:space="0" w:color="auto"/>
              <w:left w:val="dotted" w:sz="8" w:space="0" w:color="auto"/>
              <w:bottom w:val="dotted" w:sz="8" w:space="0" w:color="auto"/>
              <w:right w:val="dotted" w:sz="8" w:space="0" w:color="auto"/>
            </w:tcBorders>
          </w:tcPr>
          <w:p w:rsidR="00DE0DB3" w:rsidRPr="0039247C" w:rsidRDefault="00DE0DB3" w:rsidP="00041394">
            <w:pPr>
              <w:rPr>
                <w:rFonts w:asciiTheme="minorHAnsi" w:hAnsiTheme="minorHAnsi"/>
                <w:sz w:val="22"/>
                <w:szCs w:val="22"/>
              </w:rPr>
            </w:pPr>
          </w:p>
        </w:tc>
        <w:tc>
          <w:tcPr>
            <w:tcW w:w="2884" w:type="dxa"/>
            <w:gridSpan w:val="2"/>
            <w:vMerge/>
            <w:tcBorders>
              <w:top w:val="dotted" w:sz="8" w:space="0" w:color="auto"/>
              <w:left w:val="dotted" w:sz="8" w:space="0" w:color="auto"/>
              <w:bottom w:val="dotted" w:sz="8" w:space="0" w:color="auto"/>
            </w:tcBorders>
          </w:tcPr>
          <w:p w:rsidR="00DE0DB3" w:rsidRPr="0039247C" w:rsidRDefault="00DE0DB3" w:rsidP="00041394">
            <w:pPr>
              <w:rPr>
                <w:rFonts w:asciiTheme="minorHAnsi" w:hAnsiTheme="minorHAnsi"/>
                <w:sz w:val="22"/>
                <w:szCs w:val="22"/>
              </w:rPr>
            </w:pPr>
          </w:p>
        </w:tc>
      </w:tr>
      <w:tr w:rsidR="00DE0DB3" w:rsidRPr="0039247C" w:rsidTr="00F345B1">
        <w:trPr>
          <w:cantSplit/>
          <w:trHeight w:val="2366"/>
        </w:trPr>
        <w:tc>
          <w:tcPr>
            <w:tcW w:w="4336" w:type="dxa"/>
            <w:gridSpan w:val="2"/>
            <w:tcBorders>
              <w:top w:val="dotted" w:sz="8" w:space="0" w:color="auto"/>
              <w:bottom w:val="double" w:sz="4" w:space="0" w:color="auto"/>
              <w:right w:val="dotted" w:sz="8" w:space="0" w:color="auto"/>
            </w:tcBorders>
          </w:tcPr>
          <w:p w:rsidR="00DE0DB3" w:rsidRPr="0039247C" w:rsidRDefault="004A5E78" w:rsidP="00041394">
            <w:pPr>
              <w:jc w:val="right"/>
              <w:rPr>
                <w:rFonts w:asciiTheme="minorHAnsi" w:hAnsiTheme="minorHAnsi"/>
                <w:sz w:val="18"/>
                <w:szCs w:val="18"/>
              </w:rPr>
            </w:pPr>
            <w:r w:rsidRPr="0039247C">
              <w:rPr>
                <w:rFonts w:asciiTheme="minorHAnsi" w:hAnsiTheme="minorHAnsi"/>
                <w:noProof/>
                <w:sz w:val="18"/>
                <w:szCs w:val="18"/>
              </w:rPr>
              <w:drawing>
                <wp:anchor distT="0" distB="0" distL="114300" distR="114300" simplePos="0" relativeHeight="251703296" behindDoc="0" locked="0" layoutInCell="1" allowOverlap="1" wp14:anchorId="5A8661EB" wp14:editId="70675EB1">
                  <wp:simplePos x="0" y="0"/>
                  <wp:positionH relativeFrom="margin">
                    <wp:posOffset>-47625</wp:posOffset>
                  </wp:positionH>
                  <wp:positionV relativeFrom="paragraph">
                    <wp:posOffset>161290</wp:posOffset>
                  </wp:positionV>
                  <wp:extent cx="2771775" cy="1352550"/>
                  <wp:effectExtent l="0" t="0" r="9525"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71775" cy="1352550"/>
                          </a:xfrm>
                          <a:prstGeom prst="rect">
                            <a:avLst/>
                          </a:prstGeom>
                          <a:noFill/>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701248" behindDoc="0" locked="0" layoutInCell="1" allowOverlap="1" wp14:anchorId="6CC1AA40" wp14:editId="5CAD569B">
                  <wp:simplePos x="0" y="0"/>
                  <wp:positionH relativeFrom="column">
                    <wp:posOffset>993775</wp:posOffset>
                  </wp:positionH>
                  <wp:positionV relativeFrom="paragraph">
                    <wp:posOffset>7230745</wp:posOffset>
                  </wp:positionV>
                  <wp:extent cx="3350260" cy="1336040"/>
                  <wp:effectExtent l="0" t="0" r="254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7">
                            <a:extLst>
                              <a:ext uri="{28A0092B-C50C-407E-A947-70E740481C1C}">
                                <a14:useLocalDpi xmlns:a14="http://schemas.microsoft.com/office/drawing/2010/main" val="0"/>
                              </a:ext>
                            </a:extLst>
                          </a:blip>
                          <a:srcRect l="5975" t="8580" r="-1210" b="5049"/>
                          <a:stretch>
                            <a:fillRect/>
                          </a:stretch>
                        </pic:blipFill>
                        <pic:spPr bwMode="auto">
                          <a:xfrm>
                            <a:off x="0" y="0"/>
                            <a:ext cx="335026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700224" behindDoc="0" locked="0" layoutInCell="1" allowOverlap="1" wp14:anchorId="00E04DCE" wp14:editId="381594FA">
                  <wp:simplePos x="0" y="0"/>
                  <wp:positionH relativeFrom="column">
                    <wp:posOffset>993775</wp:posOffset>
                  </wp:positionH>
                  <wp:positionV relativeFrom="paragraph">
                    <wp:posOffset>7230745</wp:posOffset>
                  </wp:positionV>
                  <wp:extent cx="3350260" cy="1336040"/>
                  <wp:effectExtent l="0" t="0" r="254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7">
                            <a:extLst>
                              <a:ext uri="{28A0092B-C50C-407E-A947-70E740481C1C}">
                                <a14:useLocalDpi xmlns:a14="http://schemas.microsoft.com/office/drawing/2010/main" val="0"/>
                              </a:ext>
                            </a:extLst>
                          </a:blip>
                          <a:srcRect l="5975" t="8580" r="-1210" b="5049"/>
                          <a:stretch>
                            <a:fillRect/>
                          </a:stretch>
                        </pic:blipFill>
                        <pic:spPr bwMode="auto">
                          <a:xfrm>
                            <a:off x="0" y="0"/>
                            <a:ext cx="335026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699200" behindDoc="0" locked="0" layoutInCell="1" allowOverlap="1" wp14:anchorId="2F011D0E" wp14:editId="58C4660B">
                  <wp:simplePos x="0" y="0"/>
                  <wp:positionH relativeFrom="column">
                    <wp:posOffset>5600065</wp:posOffset>
                  </wp:positionH>
                  <wp:positionV relativeFrom="paragraph">
                    <wp:posOffset>7230745</wp:posOffset>
                  </wp:positionV>
                  <wp:extent cx="1259840" cy="1336040"/>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8">
                            <a:extLst>
                              <a:ext uri="{28A0092B-C50C-407E-A947-70E740481C1C}">
                                <a14:useLocalDpi xmlns:a14="http://schemas.microsoft.com/office/drawing/2010/main" val="0"/>
                              </a:ext>
                            </a:extLst>
                          </a:blip>
                          <a:srcRect l="8148" t="9544" b="4996"/>
                          <a:stretch>
                            <a:fillRect/>
                          </a:stretch>
                        </pic:blipFill>
                        <pic:spPr bwMode="auto">
                          <a:xfrm>
                            <a:off x="0" y="0"/>
                            <a:ext cx="125984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698176" behindDoc="0" locked="0" layoutInCell="1" allowOverlap="1" wp14:anchorId="018BAA89" wp14:editId="661A0AE1">
                  <wp:simplePos x="0" y="0"/>
                  <wp:positionH relativeFrom="column">
                    <wp:posOffset>993775</wp:posOffset>
                  </wp:positionH>
                  <wp:positionV relativeFrom="paragraph">
                    <wp:posOffset>7230745</wp:posOffset>
                  </wp:positionV>
                  <wp:extent cx="3350260" cy="1336040"/>
                  <wp:effectExtent l="0" t="0" r="254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7">
                            <a:extLst>
                              <a:ext uri="{28A0092B-C50C-407E-A947-70E740481C1C}">
                                <a14:useLocalDpi xmlns:a14="http://schemas.microsoft.com/office/drawing/2010/main" val="0"/>
                              </a:ext>
                            </a:extLst>
                          </a:blip>
                          <a:srcRect l="5975" t="8580" r="-1210" b="5049"/>
                          <a:stretch>
                            <a:fillRect/>
                          </a:stretch>
                        </pic:blipFill>
                        <pic:spPr bwMode="auto">
                          <a:xfrm>
                            <a:off x="0" y="0"/>
                            <a:ext cx="335026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697152" behindDoc="0" locked="0" layoutInCell="1" allowOverlap="1" wp14:anchorId="10205407" wp14:editId="434439E7">
                  <wp:simplePos x="0" y="0"/>
                  <wp:positionH relativeFrom="column">
                    <wp:posOffset>4343400</wp:posOffset>
                  </wp:positionH>
                  <wp:positionV relativeFrom="paragraph">
                    <wp:posOffset>7230745</wp:posOffset>
                  </wp:positionV>
                  <wp:extent cx="1244600" cy="1336040"/>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a:extLst>
                              <a:ext uri="{28A0092B-C50C-407E-A947-70E740481C1C}">
                                <a14:useLocalDpi xmlns:a14="http://schemas.microsoft.com/office/drawing/2010/main" val="0"/>
                              </a:ext>
                            </a:extLst>
                          </a:blip>
                          <a:srcRect l="9175" t="8118" b="10155"/>
                          <a:stretch>
                            <a:fillRect/>
                          </a:stretch>
                        </pic:blipFill>
                        <pic:spPr bwMode="auto">
                          <a:xfrm>
                            <a:off x="0" y="0"/>
                            <a:ext cx="1244600" cy="1336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53" w:type="dxa"/>
            <w:gridSpan w:val="3"/>
            <w:tcBorders>
              <w:top w:val="dotted" w:sz="8" w:space="0" w:color="auto"/>
              <w:left w:val="dotted" w:sz="8" w:space="0" w:color="auto"/>
              <w:bottom w:val="double" w:sz="4" w:space="0" w:color="auto"/>
              <w:right w:val="dotted" w:sz="8" w:space="0" w:color="auto"/>
            </w:tcBorders>
          </w:tcPr>
          <w:p w:rsidR="00DE0DB3" w:rsidRPr="0039247C" w:rsidRDefault="00F345B1" w:rsidP="00B04A46">
            <w:pPr>
              <w:rPr>
                <w:rFonts w:asciiTheme="minorHAnsi" w:hAnsiTheme="minorHAnsi"/>
                <w:sz w:val="18"/>
                <w:szCs w:val="18"/>
              </w:rPr>
            </w:pPr>
            <w:r w:rsidRPr="0039247C">
              <w:rPr>
                <w:rFonts w:asciiTheme="minorHAnsi" w:hAnsiTheme="minorHAnsi"/>
                <w:noProof/>
                <w:sz w:val="18"/>
                <w:szCs w:val="18"/>
              </w:rPr>
              <w:drawing>
                <wp:anchor distT="0" distB="0" distL="114300" distR="114300" simplePos="0" relativeHeight="251703807" behindDoc="0" locked="0" layoutInCell="1" allowOverlap="1" wp14:anchorId="21949B81" wp14:editId="5D1E686C">
                  <wp:simplePos x="0" y="0"/>
                  <wp:positionH relativeFrom="column">
                    <wp:posOffset>-72390</wp:posOffset>
                  </wp:positionH>
                  <wp:positionV relativeFrom="paragraph">
                    <wp:posOffset>149860</wp:posOffset>
                  </wp:positionV>
                  <wp:extent cx="1962150" cy="1362075"/>
                  <wp:effectExtent l="0" t="0" r="0" b="952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62150" cy="1362075"/>
                          </a:xfrm>
                          <a:prstGeom prst="rect">
                            <a:avLst/>
                          </a:prstGeom>
                          <a:noFill/>
                        </pic:spPr>
                      </pic:pic>
                    </a:graphicData>
                  </a:graphic>
                  <wp14:sizeRelH relativeFrom="page">
                    <wp14:pctWidth>0</wp14:pctWidth>
                  </wp14:sizeRelH>
                  <wp14:sizeRelV relativeFrom="page">
                    <wp14:pctHeight>0</wp14:pctHeight>
                  </wp14:sizeRelV>
                </wp:anchor>
              </w:drawing>
            </w:r>
          </w:p>
        </w:tc>
        <w:tc>
          <w:tcPr>
            <w:tcW w:w="2891" w:type="dxa"/>
            <w:gridSpan w:val="3"/>
            <w:tcBorders>
              <w:top w:val="dotted" w:sz="8" w:space="0" w:color="auto"/>
              <w:left w:val="dotted" w:sz="8" w:space="0" w:color="auto"/>
              <w:bottom w:val="double" w:sz="4" w:space="0" w:color="auto"/>
            </w:tcBorders>
          </w:tcPr>
          <w:p w:rsidR="00DE0DB3" w:rsidRPr="0039247C" w:rsidRDefault="00250412" w:rsidP="00041394">
            <w:pPr>
              <w:jc w:val="right"/>
              <w:rPr>
                <w:rFonts w:asciiTheme="minorHAnsi" w:hAnsiTheme="minorHAnsi"/>
                <w:sz w:val="18"/>
                <w:szCs w:val="18"/>
              </w:rPr>
            </w:pPr>
            <w:r w:rsidRPr="0039247C">
              <w:rPr>
                <w:rFonts w:asciiTheme="minorHAnsi" w:hAnsiTheme="minorHAnsi"/>
                <w:noProof/>
                <w:sz w:val="18"/>
                <w:szCs w:val="18"/>
              </w:rPr>
              <w:drawing>
                <wp:anchor distT="0" distB="0" distL="114300" distR="114300" simplePos="0" relativeHeight="251704320" behindDoc="0" locked="0" layoutInCell="1" allowOverlap="1" wp14:anchorId="2B8F5315" wp14:editId="34730D85">
                  <wp:simplePos x="0" y="0"/>
                  <wp:positionH relativeFrom="column">
                    <wp:posOffset>-52070</wp:posOffset>
                  </wp:positionH>
                  <wp:positionV relativeFrom="paragraph">
                    <wp:posOffset>149860</wp:posOffset>
                  </wp:positionV>
                  <wp:extent cx="1800000" cy="136000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0000" cy="1360000"/>
                          </a:xfrm>
                          <a:prstGeom prst="rect">
                            <a:avLst/>
                          </a:prstGeom>
                          <a:noFill/>
                        </pic:spPr>
                      </pic:pic>
                    </a:graphicData>
                  </a:graphic>
                  <wp14:sizeRelH relativeFrom="page">
                    <wp14:pctWidth>0</wp14:pctWidth>
                  </wp14:sizeRelH>
                  <wp14:sizeRelV relativeFrom="page">
                    <wp14:pctHeight>0</wp14:pctHeight>
                  </wp14:sizeRelV>
                </wp:anchor>
              </w:drawing>
            </w:r>
          </w:p>
        </w:tc>
      </w:tr>
    </w:tbl>
    <w:p w:rsidR="00DE0DB3" w:rsidRPr="0039247C" w:rsidRDefault="00DE0DB3">
      <w:pPr>
        <w:spacing w:after="200" w:line="276" w:lineRule="auto"/>
        <w:rPr>
          <w:rFonts w:asciiTheme="minorHAnsi" w:hAnsiTheme="minorHAnsi"/>
        </w:rPr>
      </w:pPr>
      <w:r w:rsidRPr="0039247C">
        <w:rPr>
          <w:rFonts w:asciiTheme="minorHAnsi" w:hAnsiTheme="minorHAnsi"/>
        </w:rPr>
        <w:br w:type="page"/>
      </w:r>
    </w:p>
    <w:p w:rsidR="00CC21F3" w:rsidRPr="0039247C" w:rsidRDefault="00CC21F3" w:rsidP="00656147">
      <w:pPr>
        <w:pStyle w:val="Heading2"/>
        <w:rPr>
          <w:rFonts w:asciiTheme="minorHAnsi" w:hAnsiTheme="minorHAnsi"/>
        </w:rPr>
      </w:pPr>
      <w:bookmarkStart w:id="10" w:name="_Toc393196962"/>
      <w:r w:rsidRPr="0039247C">
        <w:rPr>
          <w:rFonts w:asciiTheme="minorHAnsi" w:hAnsiTheme="minorHAnsi"/>
        </w:rPr>
        <w:lastRenderedPageBreak/>
        <w:t>Liste nominative du personnel proposé aux fins du projet et statut d'emploi</w:t>
      </w:r>
      <w:bookmarkEnd w:id="10"/>
    </w:p>
    <w:p w:rsidR="007A4795" w:rsidRPr="0039247C" w:rsidRDefault="007A4795" w:rsidP="005A443A">
      <w:pPr>
        <w:rPr>
          <w:rFonts w:asciiTheme="minorHAnsi" w:eastAsiaTheme="minorHAnsi" w:hAnsiTheme="minorHAnsi"/>
          <w:lang w:eastAsia="en-US"/>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518"/>
        <w:gridCol w:w="3119"/>
        <w:gridCol w:w="2126"/>
        <w:gridCol w:w="2410"/>
      </w:tblGrid>
      <w:tr w:rsidR="00763636" w:rsidRPr="0039247C" w:rsidTr="00406ADD">
        <w:trPr>
          <w:trHeight w:val="1167"/>
        </w:trPr>
        <w:tc>
          <w:tcPr>
            <w:tcW w:w="10173" w:type="dxa"/>
            <w:gridSpan w:val="4"/>
            <w:shd w:val="clear" w:color="auto" w:fill="D9D9D9" w:themeFill="background1" w:themeFillShade="D9"/>
          </w:tcPr>
          <w:p w:rsidR="00026B5E" w:rsidRPr="0039247C" w:rsidRDefault="00026B5E" w:rsidP="008A4B5D">
            <w:pPr>
              <w:jc w:val="both"/>
              <w:rPr>
                <w:rFonts w:asciiTheme="minorHAnsi" w:hAnsiTheme="minorHAnsi"/>
              </w:rPr>
            </w:pPr>
            <w:r w:rsidRPr="007E2E69">
              <w:rPr>
                <w:rFonts w:asciiTheme="minorHAnsi" w:hAnsiTheme="minorHAnsi"/>
                <w:sz w:val="22"/>
              </w:rPr>
              <w:t xml:space="preserve">Nommer le personnel requis et proposé qui sera assigné à l’exécution du projet en indiquant dans les colonnes respectives leur fonction </w:t>
            </w:r>
            <w:r w:rsidR="00FB3063" w:rsidRPr="007E2E69">
              <w:rPr>
                <w:rFonts w:asciiTheme="minorHAnsi" w:hAnsiTheme="minorHAnsi"/>
                <w:sz w:val="22"/>
              </w:rPr>
              <w:t>aux fins</w:t>
            </w:r>
            <w:r w:rsidRPr="007E2E69">
              <w:rPr>
                <w:rFonts w:asciiTheme="minorHAnsi" w:hAnsiTheme="minorHAnsi"/>
                <w:sz w:val="22"/>
              </w:rPr>
              <w:t xml:space="preserve"> du projet, le nombre d'années d'expérience dans l'exercice de ses fonctions, le numéro du bureau identifié à la </w:t>
            </w:r>
            <w:r w:rsidR="00FB3063" w:rsidRPr="007E2E69">
              <w:rPr>
                <w:rFonts w:asciiTheme="minorHAnsi" w:hAnsiTheme="minorHAnsi"/>
                <w:sz w:val="22"/>
              </w:rPr>
              <w:t>partie </w:t>
            </w:r>
            <w:r w:rsidRPr="007E2E69">
              <w:rPr>
                <w:rFonts w:asciiTheme="minorHAnsi" w:hAnsiTheme="minorHAnsi"/>
                <w:sz w:val="22"/>
              </w:rPr>
              <w:t>1.2 correspondant à leur lieu habituel de travail.</w:t>
            </w:r>
          </w:p>
        </w:tc>
      </w:tr>
      <w:tr w:rsidR="00026B5E" w:rsidRPr="0039247C" w:rsidTr="00406ADD">
        <w:trPr>
          <w:trHeight w:val="1167"/>
        </w:trPr>
        <w:tc>
          <w:tcPr>
            <w:tcW w:w="2518" w:type="dxa"/>
            <w:tcBorders>
              <w:bottom w:val="single" w:sz="6" w:space="0" w:color="auto"/>
            </w:tcBorders>
            <w:shd w:val="clear" w:color="auto" w:fill="DBE5F1" w:themeFill="accent1" w:themeFillTint="33"/>
          </w:tcPr>
          <w:p w:rsidR="00026B5E" w:rsidRPr="002E5B73" w:rsidRDefault="00026B5E" w:rsidP="008A4B5D">
            <w:pPr>
              <w:jc w:val="both"/>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Nom</w:t>
            </w:r>
          </w:p>
        </w:tc>
        <w:tc>
          <w:tcPr>
            <w:tcW w:w="3119" w:type="dxa"/>
            <w:tcBorders>
              <w:bottom w:val="single" w:sz="6" w:space="0" w:color="auto"/>
            </w:tcBorders>
            <w:shd w:val="clear" w:color="auto" w:fill="DBE5F1" w:themeFill="accent1" w:themeFillTint="33"/>
          </w:tcPr>
          <w:p w:rsidR="00026B5E" w:rsidRPr="002E5B73" w:rsidRDefault="00026B5E" w:rsidP="008A4B5D">
            <w:pPr>
              <w:jc w:val="both"/>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Fonction pour les fins du projet</w:t>
            </w:r>
          </w:p>
        </w:tc>
        <w:tc>
          <w:tcPr>
            <w:tcW w:w="2126" w:type="dxa"/>
            <w:tcBorders>
              <w:bottom w:val="single" w:sz="6" w:space="0" w:color="auto"/>
            </w:tcBorders>
            <w:shd w:val="clear" w:color="auto" w:fill="DBE5F1" w:themeFill="accent1" w:themeFillTint="33"/>
          </w:tcPr>
          <w:p w:rsidR="00026B5E" w:rsidRPr="002E5B73" w:rsidRDefault="00026B5E" w:rsidP="008A4B5D">
            <w:pPr>
              <w:jc w:val="both"/>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Nombre d'années d'expérience dans l'exercice de ses fonctions</w:t>
            </w:r>
          </w:p>
        </w:tc>
        <w:tc>
          <w:tcPr>
            <w:tcW w:w="2410" w:type="dxa"/>
            <w:tcBorders>
              <w:bottom w:val="single" w:sz="6" w:space="0" w:color="auto"/>
            </w:tcBorders>
            <w:shd w:val="clear" w:color="auto" w:fill="DBE5F1" w:themeFill="accent1" w:themeFillTint="33"/>
          </w:tcPr>
          <w:p w:rsidR="00026B5E" w:rsidRPr="002E5B73" w:rsidRDefault="00026B5E" w:rsidP="008A4B5D">
            <w:pPr>
              <w:jc w:val="both"/>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 xml:space="preserve">N° du bureau identifié à la </w:t>
            </w:r>
            <w:r w:rsidR="00FB3063" w:rsidRPr="002E5B73">
              <w:rPr>
                <w:rFonts w:asciiTheme="minorHAnsi" w:eastAsiaTheme="minorHAnsi" w:hAnsiTheme="minorHAnsi"/>
                <w:sz w:val="22"/>
                <w:szCs w:val="22"/>
                <w:lang w:eastAsia="en-US"/>
              </w:rPr>
              <w:t>partie </w:t>
            </w:r>
            <w:r w:rsidRPr="002E5B73">
              <w:rPr>
                <w:rFonts w:asciiTheme="minorHAnsi" w:eastAsiaTheme="minorHAnsi" w:hAnsiTheme="minorHAnsi"/>
                <w:sz w:val="22"/>
                <w:szCs w:val="22"/>
                <w:lang w:eastAsia="en-US"/>
              </w:rPr>
              <w:t>1.2</w:t>
            </w:r>
          </w:p>
        </w:tc>
      </w:tr>
      <w:tr w:rsidR="00E32B17" w:rsidRPr="0039247C" w:rsidTr="00C06C78">
        <w:trPr>
          <w:cantSplit/>
          <w:trHeight w:val="803"/>
        </w:trPr>
        <w:tc>
          <w:tcPr>
            <w:tcW w:w="2518" w:type="dxa"/>
            <w:tcBorders>
              <w:top w:val="single" w:sz="6" w:space="0" w:color="auto"/>
              <w:bottom w:val="nil"/>
              <w:right w:val="nil"/>
            </w:tcBorders>
          </w:tcPr>
          <w:p w:rsidR="00E32B17" w:rsidRPr="002E5B73" w:rsidRDefault="00E32B17" w:rsidP="00E32B17">
            <w:pPr>
              <w:rPr>
                <w:rFonts w:asciiTheme="minorHAnsi" w:hAnsiTheme="minorHAnsi"/>
                <w:sz w:val="22"/>
                <w:szCs w:val="22"/>
              </w:rPr>
            </w:pPr>
            <w:r w:rsidRPr="002E5B73">
              <w:rPr>
                <w:rFonts w:asciiTheme="minorHAnsi" w:hAnsiTheme="minorHAnsi"/>
                <w:sz w:val="22"/>
                <w:szCs w:val="22"/>
              </w:rPr>
              <w:t>Monique Laporte</w:t>
            </w:r>
            <w:r w:rsidR="00A22DF3" w:rsidRPr="002E5B73">
              <w:rPr>
                <w:rFonts w:asciiTheme="minorHAnsi" w:hAnsiTheme="minorHAnsi"/>
                <w:sz w:val="22"/>
                <w:szCs w:val="22"/>
              </w:rPr>
              <w:t>,</w:t>
            </w:r>
          </w:p>
          <w:p w:rsidR="00A22DF3" w:rsidRPr="002E5B73" w:rsidRDefault="00A22DF3" w:rsidP="00E32B17">
            <w:pPr>
              <w:rPr>
                <w:rFonts w:asciiTheme="minorHAnsi" w:hAnsiTheme="minorHAnsi"/>
                <w:sz w:val="22"/>
                <w:szCs w:val="22"/>
              </w:rPr>
            </w:pPr>
            <w:r w:rsidRPr="002E5B73">
              <w:rPr>
                <w:rFonts w:asciiTheme="minorHAnsi" w:hAnsiTheme="minorHAnsi"/>
                <w:sz w:val="22"/>
                <w:szCs w:val="22"/>
              </w:rPr>
              <w:t>programmeur sénior clinique et immobilier</w:t>
            </w:r>
          </w:p>
        </w:tc>
        <w:tc>
          <w:tcPr>
            <w:tcW w:w="3119" w:type="dxa"/>
            <w:tcBorders>
              <w:top w:val="single" w:sz="6" w:space="0" w:color="auto"/>
              <w:left w:val="nil"/>
              <w:bottom w:val="nil"/>
              <w:right w:val="nil"/>
            </w:tcBorders>
          </w:tcPr>
          <w:p w:rsidR="00E32B17" w:rsidRPr="002E5B73" w:rsidRDefault="00E32B17" w:rsidP="00E32B17">
            <w:pPr>
              <w:rPr>
                <w:rFonts w:asciiTheme="minorHAnsi" w:hAnsiTheme="minorHAnsi"/>
                <w:sz w:val="22"/>
                <w:szCs w:val="22"/>
              </w:rPr>
            </w:pPr>
            <w:r w:rsidRPr="002E5B73">
              <w:rPr>
                <w:rFonts w:asciiTheme="minorHAnsi" w:hAnsiTheme="minorHAnsi"/>
                <w:sz w:val="22"/>
                <w:szCs w:val="22"/>
              </w:rPr>
              <w:t>Chargée de projet</w:t>
            </w:r>
          </w:p>
        </w:tc>
        <w:tc>
          <w:tcPr>
            <w:tcW w:w="2126" w:type="dxa"/>
            <w:tcBorders>
              <w:top w:val="single" w:sz="6" w:space="0" w:color="auto"/>
              <w:left w:val="nil"/>
              <w:bottom w:val="nil"/>
              <w:right w:val="nil"/>
            </w:tcBorders>
          </w:tcPr>
          <w:p w:rsidR="00E32B17" w:rsidRPr="002E5B73" w:rsidRDefault="003B67D4" w:rsidP="00E32B17">
            <w:pPr>
              <w:rPr>
                <w:rFonts w:asciiTheme="minorHAnsi" w:hAnsiTheme="minorHAnsi"/>
                <w:sz w:val="22"/>
                <w:szCs w:val="22"/>
              </w:rPr>
            </w:pPr>
            <w:r w:rsidRPr="002E5B73">
              <w:rPr>
                <w:rFonts w:asciiTheme="minorHAnsi" w:hAnsiTheme="minorHAnsi"/>
                <w:sz w:val="22"/>
                <w:szCs w:val="22"/>
              </w:rPr>
              <w:t>32</w:t>
            </w:r>
            <w:r w:rsidR="00CD5133" w:rsidRPr="002E5B73">
              <w:rPr>
                <w:rFonts w:asciiTheme="minorHAnsi" w:hAnsiTheme="minorHAnsi"/>
                <w:sz w:val="22"/>
                <w:szCs w:val="22"/>
              </w:rPr>
              <w:t xml:space="preserve"> années</w:t>
            </w:r>
          </w:p>
        </w:tc>
        <w:tc>
          <w:tcPr>
            <w:tcW w:w="2410" w:type="dxa"/>
            <w:tcBorders>
              <w:top w:val="single" w:sz="6" w:space="0" w:color="auto"/>
              <w:left w:val="nil"/>
              <w:bottom w:val="nil"/>
            </w:tcBorders>
          </w:tcPr>
          <w:p w:rsidR="00E32B17" w:rsidRPr="002E5B73" w:rsidRDefault="00E32B17" w:rsidP="00E32B17">
            <w:pPr>
              <w:rPr>
                <w:rFonts w:asciiTheme="minorHAnsi" w:hAnsiTheme="minorHAnsi"/>
                <w:sz w:val="22"/>
                <w:szCs w:val="22"/>
              </w:rPr>
            </w:pPr>
            <w:r w:rsidRPr="002E5B73">
              <w:rPr>
                <w:rFonts w:asciiTheme="minorHAnsi" w:hAnsiTheme="minorHAnsi"/>
                <w:sz w:val="22"/>
                <w:szCs w:val="22"/>
              </w:rPr>
              <w:t>1</w:t>
            </w:r>
          </w:p>
        </w:tc>
      </w:tr>
      <w:tr w:rsidR="00E32B17" w:rsidRPr="0039247C" w:rsidTr="00C06C78">
        <w:trPr>
          <w:cantSplit/>
          <w:trHeight w:hRule="exact" w:val="548"/>
        </w:trPr>
        <w:tc>
          <w:tcPr>
            <w:tcW w:w="2518" w:type="dxa"/>
            <w:tcBorders>
              <w:top w:val="nil"/>
              <w:bottom w:val="nil"/>
              <w:right w:val="nil"/>
            </w:tcBorders>
          </w:tcPr>
          <w:p w:rsidR="00A22DF3" w:rsidRPr="002E5B73" w:rsidRDefault="00E32B17" w:rsidP="00E32B17">
            <w:pPr>
              <w:rPr>
                <w:rFonts w:asciiTheme="minorHAnsi" w:hAnsiTheme="minorHAnsi"/>
                <w:sz w:val="22"/>
                <w:szCs w:val="22"/>
              </w:rPr>
            </w:pPr>
            <w:r w:rsidRPr="002E5B73">
              <w:rPr>
                <w:rFonts w:asciiTheme="minorHAnsi" w:hAnsiTheme="minorHAnsi"/>
                <w:sz w:val="22"/>
                <w:szCs w:val="22"/>
              </w:rPr>
              <w:t>Suzie Roy</w:t>
            </w:r>
            <w:r w:rsidR="00A22DF3" w:rsidRPr="002E5B73">
              <w:rPr>
                <w:rFonts w:asciiTheme="minorHAnsi" w:hAnsiTheme="minorHAnsi"/>
                <w:sz w:val="22"/>
                <w:szCs w:val="22"/>
              </w:rPr>
              <w:t>,</w:t>
            </w:r>
          </w:p>
          <w:p w:rsidR="00E32B17" w:rsidRPr="00C06C78" w:rsidRDefault="00A22DF3" w:rsidP="00C06C78">
            <w:pPr>
              <w:rPr>
                <w:rFonts w:asciiTheme="minorHAnsi" w:hAnsiTheme="minorHAnsi"/>
                <w:sz w:val="14"/>
                <w:szCs w:val="22"/>
              </w:rPr>
            </w:pPr>
            <w:r w:rsidRPr="002E5B73">
              <w:rPr>
                <w:rFonts w:asciiTheme="minorHAnsi" w:hAnsiTheme="minorHAnsi"/>
                <w:sz w:val="22"/>
                <w:szCs w:val="22"/>
              </w:rPr>
              <w:t>spécialiste clinique</w:t>
            </w:r>
          </w:p>
        </w:tc>
        <w:tc>
          <w:tcPr>
            <w:tcW w:w="3119" w:type="dxa"/>
            <w:tcBorders>
              <w:top w:val="nil"/>
              <w:left w:val="nil"/>
              <w:bottom w:val="nil"/>
              <w:right w:val="nil"/>
            </w:tcBorders>
          </w:tcPr>
          <w:p w:rsidR="00E32B17" w:rsidRPr="00C06C78" w:rsidRDefault="00A22DF3" w:rsidP="00C06C78">
            <w:pPr>
              <w:rPr>
                <w:rFonts w:asciiTheme="minorHAnsi" w:hAnsiTheme="minorHAnsi"/>
                <w:sz w:val="22"/>
                <w:szCs w:val="22"/>
              </w:rPr>
            </w:pPr>
            <w:r w:rsidRPr="002E5B73">
              <w:rPr>
                <w:rFonts w:asciiTheme="minorHAnsi" w:hAnsiTheme="minorHAnsi"/>
                <w:sz w:val="22"/>
                <w:szCs w:val="22"/>
              </w:rPr>
              <w:t>Responsable clinique</w:t>
            </w:r>
          </w:p>
        </w:tc>
        <w:tc>
          <w:tcPr>
            <w:tcW w:w="2126" w:type="dxa"/>
            <w:tcBorders>
              <w:top w:val="nil"/>
              <w:left w:val="nil"/>
              <w:bottom w:val="nil"/>
              <w:right w:val="nil"/>
            </w:tcBorders>
          </w:tcPr>
          <w:p w:rsidR="00E32B17" w:rsidRPr="002E5B73" w:rsidRDefault="00CD5133" w:rsidP="00E32B17">
            <w:pPr>
              <w:rPr>
                <w:rFonts w:asciiTheme="minorHAnsi" w:hAnsiTheme="minorHAnsi"/>
                <w:sz w:val="22"/>
                <w:szCs w:val="22"/>
              </w:rPr>
            </w:pPr>
            <w:r w:rsidRPr="002E5B73">
              <w:rPr>
                <w:rFonts w:asciiTheme="minorHAnsi" w:hAnsiTheme="minorHAnsi"/>
                <w:sz w:val="22"/>
                <w:szCs w:val="22"/>
              </w:rPr>
              <w:t>36 années</w:t>
            </w:r>
          </w:p>
        </w:tc>
        <w:tc>
          <w:tcPr>
            <w:tcW w:w="2410" w:type="dxa"/>
            <w:tcBorders>
              <w:top w:val="nil"/>
              <w:left w:val="nil"/>
              <w:bottom w:val="nil"/>
            </w:tcBorders>
          </w:tcPr>
          <w:p w:rsidR="00E32B17" w:rsidRPr="002E5B73" w:rsidRDefault="00E32B17" w:rsidP="00E32B17">
            <w:pPr>
              <w:rPr>
                <w:rFonts w:asciiTheme="minorHAnsi" w:hAnsiTheme="minorHAnsi"/>
                <w:sz w:val="22"/>
                <w:szCs w:val="22"/>
              </w:rPr>
            </w:pPr>
            <w:r w:rsidRPr="002E5B73">
              <w:rPr>
                <w:rFonts w:asciiTheme="minorHAnsi" w:hAnsiTheme="minorHAnsi"/>
                <w:sz w:val="22"/>
                <w:szCs w:val="22"/>
              </w:rPr>
              <w:t>1</w:t>
            </w:r>
          </w:p>
        </w:tc>
      </w:tr>
      <w:tr w:rsidR="00A22DF3" w:rsidRPr="0039247C" w:rsidTr="00C06C78">
        <w:trPr>
          <w:cantSplit/>
          <w:trHeight w:hRule="exact" w:val="572"/>
        </w:trPr>
        <w:tc>
          <w:tcPr>
            <w:tcW w:w="2518" w:type="dxa"/>
            <w:tcBorders>
              <w:top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 xml:space="preserve">Edwin </w:t>
            </w:r>
            <w:proofErr w:type="spellStart"/>
            <w:r w:rsidRPr="002E5B73">
              <w:rPr>
                <w:rFonts w:asciiTheme="minorHAnsi" w:hAnsiTheme="minorHAnsi"/>
                <w:sz w:val="22"/>
                <w:szCs w:val="22"/>
              </w:rPr>
              <w:t>Strik</w:t>
            </w:r>
            <w:proofErr w:type="spellEnd"/>
            <w:r w:rsidRPr="002E5B73">
              <w:rPr>
                <w:rFonts w:asciiTheme="minorHAnsi" w:hAnsiTheme="minorHAnsi"/>
                <w:sz w:val="22"/>
                <w:szCs w:val="22"/>
              </w:rPr>
              <w:t>,</w:t>
            </w:r>
          </w:p>
          <w:p w:rsidR="00A22DF3" w:rsidRPr="002E5B73" w:rsidRDefault="00EC1C02" w:rsidP="001D0D5A">
            <w:pPr>
              <w:rPr>
                <w:rFonts w:asciiTheme="minorHAnsi" w:hAnsiTheme="minorHAnsi"/>
                <w:sz w:val="22"/>
                <w:szCs w:val="22"/>
              </w:rPr>
            </w:pPr>
            <w:r w:rsidRPr="002E5B73">
              <w:rPr>
                <w:rFonts w:asciiTheme="minorHAnsi" w:hAnsiTheme="minorHAnsi"/>
                <w:sz w:val="22"/>
                <w:szCs w:val="22"/>
              </w:rPr>
              <w:t>a</w:t>
            </w:r>
            <w:r w:rsidR="00A22DF3" w:rsidRPr="002E5B73">
              <w:rPr>
                <w:rFonts w:asciiTheme="minorHAnsi" w:hAnsiTheme="minorHAnsi"/>
                <w:sz w:val="22"/>
                <w:szCs w:val="22"/>
              </w:rPr>
              <w:t>rchitecte</w:t>
            </w:r>
            <w:r w:rsidR="00CD5133" w:rsidRPr="002E5B73">
              <w:rPr>
                <w:rFonts w:asciiTheme="minorHAnsi" w:hAnsiTheme="minorHAnsi"/>
                <w:sz w:val="22"/>
                <w:szCs w:val="22"/>
              </w:rPr>
              <w:t xml:space="preserve"> (PA </w:t>
            </w:r>
            <w:proofErr w:type="spellStart"/>
            <w:r w:rsidR="00CD5133" w:rsidRPr="002E5B73">
              <w:rPr>
                <w:rFonts w:asciiTheme="minorHAnsi" w:hAnsiTheme="minorHAnsi"/>
                <w:sz w:val="22"/>
                <w:szCs w:val="22"/>
              </w:rPr>
              <w:t>Leed</w:t>
            </w:r>
            <w:proofErr w:type="spellEnd"/>
            <w:r w:rsidR="00CD5133" w:rsidRPr="002E5B73">
              <w:rPr>
                <w:rFonts w:asciiTheme="minorHAnsi" w:hAnsiTheme="minorHAnsi"/>
                <w:sz w:val="22"/>
                <w:szCs w:val="22"/>
              </w:rPr>
              <w:t>)</w:t>
            </w:r>
          </w:p>
        </w:tc>
        <w:tc>
          <w:tcPr>
            <w:tcW w:w="3119" w:type="dxa"/>
            <w:tcBorders>
              <w:top w:val="nil"/>
              <w:left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Responsable technique</w:t>
            </w:r>
          </w:p>
        </w:tc>
        <w:tc>
          <w:tcPr>
            <w:tcW w:w="2126" w:type="dxa"/>
            <w:tcBorders>
              <w:top w:val="nil"/>
              <w:left w:val="nil"/>
              <w:bottom w:val="nil"/>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9 années</w:t>
            </w:r>
          </w:p>
        </w:tc>
        <w:tc>
          <w:tcPr>
            <w:tcW w:w="2410" w:type="dxa"/>
            <w:tcBorders>
              <w:top w:val="nil"/>
              <w:left w:val="nil"/>
              <w:bottom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r w:rsidR="00A22DF3" w:rsidRPr="0039247C" w:rsidTr="00C06C78">
        <w:trPr>
          <w:cantSplit/>
          <w:trHeight w:hRule="exact" w:val="552"/>
        </w:trPr>
        <w:tc>
          <w:tcPr>
            <w:tcW w:w="2518" w:type="dxa"/>
            <w:tcBorders>
              <w:top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Étienne Villard</w:t>
            </w:r>
            <w:proofErr w:type="gramStart"/>
            <w:r w:rsidRPr="002E5B73">
              <w:rPr>
                <w:rFonts w:asciiTheme="minorHAnsi" w:hAnsiTheme="minorHAnsi"/>
                <w:sz w:val="22"/>
                <w:szCs w:val="22"/>
              </w:rPr>
              <w:t>,</w:t>
            </w:r>
            <w:proofErr w:type="gramEnd"/>
            <w:r w:rsidRPr="002E5B73">
              <w:rPr>
                <w:rFonts w:asciiTheme="minorHAnsi" w:hAnsiTheme="minorHAnsi"/>
                <w:sz w:val="22"/>
                <w:szCs w:val="22"/>
              </w:rPr>
              <w:br/>
              <w:t>ingénieur</w:t>
            </w:r>
          </w:p>
        </w:tc>
        <w:tc>
          <w:tcPr>
            <w:tcW w:w="3119" w:type="dxa"/>
            <w:tcBorders>
              <w:top w:val="nil"/>
              <w:left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Étude et analyse technique</w:t>
            </w:r>
          </w:p>
        </w:tc>
        <w:tc>
          <w:tcPr>
            <w:tcW w:w="2126" w:type="dxa"/>
            <w:tcBorders>
              <w:top w:val="nil"/>
              <w:left w:val="nil"/>
              <w:bottom w:val="nil"/>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4 années</w:t>
            </w:r>
          </w:p>
        </w:tc>
        <w:tc>
          <w:tcPr>
            <w:tcW w:w="2410" w:type="dxa"/>
            <w:tcBorders>
              <w:top w:val="nil"/>
              <w:left w:val="nil"/>
              <w:bottom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r w:rsidR="00C06C78" w:rsidRPr="0039247C" w:rsidTr="00C06C78">
        <w:trPr>
          <w:cantSplit/>
          <w:trHeight w:hRule="exact" w:val="560"/>
        </w:trPr>
        <w:tc>
          <w:tcPr>
            <w:tcW w:w="2518" w:type="dxa"/>
            <w:tcBorders>
              <w:top w:val="nil"/>
              <w:bottom w:val="nil"/>
              <w:right w:val="nil"/>
            </w:tcBorders>
          </w:tcPr>
          <w:p w:rsidR="00C06C78" w:rsidRDefault="00C06C78" w:rsidP="001D0D5A">
            <w:pPr>
              <w:rPr>
                <w:rFonts w:asciiTheme="minorHAnsi" w:hAnsiTheme="minorHAnsi"/>
                <w:sz w:val="22"/>
                <w:szCs w:val="22"/>
              </w:rPr>
            </w:pPr>
            <w:r>
              <w:rPr>
                <w:rFonts w:asciiTheme="minorHAnsi" w:hAnsiTheme="minorHAnsi"/>
                <w:sz w:val="22"/>
                <w:szCs w:val="22"/>
              </w:rPr>
              <w:t>Minh Pham Huy,</w:t>
            </w:r>
          </w:p>
          <w:p w:rsidR="00C06C78" w:rsidRPr="002E5B73" w:rsidRDefault="00C06C78" w:rsidP="001D0D5A">
            <w:pPr>
              <w:rPr>
                <w:rFonts w:asciiTheme="minorHAnsi" w:hAnsiTheme="minorHAnsi"/>
                <w:sz w:val="22"/>
                <w:szCs w:val="22"/>
              </w:rPr>
            </w:pPr>
            <w:r>
              <w:rPr>
                <w:rFonts w:asciiTheme="minorHAnsi" w:hAnsiTheme="minorHAnsi"/>
                <w:sz w:val="22"/>
                <w:szCs w:val="22"/>
              </w:rPr>
              <w:t>architecte</w:t>
            </w:r>
          </w:p>
        </w:tc>
        <w:tc>
          <w:tcPr>
            <w:tcW w:w="3119" w:type="dxa"/>
            <w:tcBorders>
              <w:top w:val="nil"/>
              <w:left w:val="nil"/>
              <w:bottom w:val="nil"/>
              <w:right w:val="nil"/>
            </w:tcBorders>
          </w:tcPr>
          <w:p w:rsidR="00C06C78" w:rsidRPr="002E5B73" w:rsidRDefault="00C06C78" w:rsidP="001D0D5A">
            <w:pPr>
              <w:rPr>
                <w:rFonts w:asciiTheme="minorHAnsi" w:hAnsiTheme="minorHAnsi"/>
                <w:sz w:val="22"/>
                <w:szCs w:val="22"/>
              </w:rPr>
            </w:pPr>
            <w:r>
              <w:rPr>
                <w:rFonts w:asciiTheme="minorHAnsi" w:hAnsiTheme="minorHAnsi"/>
                <w:sz w:val="22"/>
                <w:szCs w:val="22"/>
              </w:rPr>
              <w:t>Étude et analyse technique</w:t>
            </w:r>
          </w:p>
        </w:tc>
        <w:tc>
          <w:tcPr>
            <w:tcW w:w="2126" w:type="dxa"/>
            <w:tcBorders>
              <w:top w:val="nil"/>
              <w:left w:val="nil"/>
              <w:bottom w:val="nil"/>
              <w:right w:val="nil"/>
            </w:tcBorders>
          </w:tcPr>
          <w:p w:rsidR="00C06C78" w:rsidRPr="002E5B73" w:rsidRDefault="00C06C78" w:rsidP="001D0D5A">
            <w:pPr>
              <w:rPr>
                <w:rFonts w:asciiTheme="minorHAnsi" w:hAnsiTheme="minorHAnsi"/>
                <w:sz w:val="22"/>
                <w:szCs w:val="22"/>
              </w:rPr>
            </w:pPr>
            <w:r w:rsidRPr="00C06C78">
              <w:rPr>
                <w:rFonts w:asciiTheme="minorHAnsi" w:hAnsiTheme="minorHAnsi"/>
                <w:sz w:val="22"/>
                <w:szCs w:val="22"/>
                <w:highlight w:val="yellow"/>
              </w:rPr>
              <w:t>?</w:t>
            </w:r>
            <w:r>
              <w:rPr>
                <w:rFonts w:asciiTheme="minorHAnsi" w:hAnsiTheme="minorHAnsi"/>
                <w:sz w:val="22"/>
                <w:szCs w:val="22"/>
              </w:rPr>
              <w:t xml:space="preserve"> années</w:t>
            </w:r>
          </w:p>
        </w:tc>
        <w:tc>
          <w:tcPr>
            <w:tcW w:w="2410" w:type="dxa"/>
            <w:tcBorders>
              <w:top w:val="nil"/>
              <w:left w:val="nil"/>
              <w:bottom w:val="nil"/>
            </w:tcBorders>
          </w:tcPr>
          <w:p w:rsidR="00C06C78" w:rsidRPr="002E5B73" w:rsidRDefault="00C06C78" w:rsidP="001D0D5A">
            <w:pPr>
              <w:rPr>
                <w:rFonts w:asciiTheme="minorHAnsi" w:hAnsiTheme="minorHAnsi"/>
                <w:sz w:val="22"/>
                <w:szCs w:val="22"/>
              </w:rPr>
            </w:pPr>
            <w:r>
              <w:rPr>
                <w:rFonts w:asciiTheme="minorHAnsi" w:hAnsiTheme="minorHAnsi"/>
                <w:sz w:val="22"/>
                <w:szCs w:val="22"/>
              </w:rPr>
              <w:t>2</w:t>
            </w:r>
          </w:p>
        </w:tc>
      </w:tr>
      <w:tr w:rsidR="00A22DF3" w:rsidRPr="0039247C" w:rsidTr="00C06C78">
        <w:trPr>
          <w:cantSplit/>
          <w:trHeight w:hRule="exact" w:val="580"/>
        </w:trPr>
        <w:tc>
          <w:tcPr>
            <w:tcW w:w="2518" w:type="dxa"/>
            <w:tcBorders>
              <w:top w:val="nil"/>
              <w:bottom w:val="nil"/>
              <w:right w:val="nil"/>
            </w:tcBorders>
          </w:tcPr>
          <w:p w:rsidR="00C06C78" w:rsidRPr="002E5B73" w:rsidRDefault="00C06C78" w:rsidP="00C06C78">
            <w:pPr>
              <w:rPr>
                <w:rFonts w:asciiTheme="minorHAnsi" w:hAnsiTheme="minorHAnsi"/>
                <w:sz w:val="22"/>
                <w:szCs w:val="22"/>
              </w:rPr>
            </w:pPr>
            <w:r w:rsidRPr="002E5B73">
              <w:rPr>
                <w:rFonts w:asciiTheme="minorHAnsi" w:hAnsiTheme="minorHAnsi"/>
                <w:sz w:val="22"/>
                <w:szCs w:val="22"/>
              </w:rPr>
              <w:t xml:space="preserve">Jacques </w:t>
            </w:r>
            <w:proofErr w:type="spellStart"/>
            <w:r w:rsidRPr="002E5B73">
              <w:rPr>
                <w:rFonts w:asciiTheme="minorHAnsi" w:hAnsiTheme="minorHAnsi"/>
                <w:sz w:val="22"/>
                <w:szCs w:val="22"/>
              </w:rPr>
              <w:t>Nolet</w:t>
            </w:r>
            <w:proofErr w:type="spellEnd"/>
            <w:r w:rsidRPr="002E5B73">
              <w:rPr>
                <w:rFonts w:asciiTheme="minorHAnsi" w:hAnsiTheme="minorHAnsi"/>
                <w:sz w:val="22"/>
                <w:szCs w:val="22"/>
              </w:rPr>
              <w:t>,</w:t>
            </w:r>
          </w:p>
          <w:p w:rsidR="00A22DF3" w:rsidRPr="002E5B73" w:rsidRDefault="00C06C78" w:rsidP="00C06C78">
            <w:pPr>
              <w:rPr>
                <w:rFonts w:asciiTheme="minorHAnsi" w:hAnsiTheme="minorHAnsi"/>
                <w:sz w:val="22"/>
                <w:szCs w:val="22"/>
              </w:rPr>
            </w:pPr>
            <w:r w:rsidRPr="002E5B73">
              <w:rPr>
                <w:rFonts w:asciiTheme="minorHAnsi" w:hAnsiTheme="minorHAnsi"/>
                <w:sz w:val="22"/>
                <w:szCs w:val="22"/>
              </w:rPr>
              <w:t>gestionnaire</w:t>
            </w:r>
          </w:p>
        </w:tc>
        <w:tc>
          <w:tcPr>
            <w:tcW w:w="3119" w:type="dxa"/>
            <w:tcBorders>
              <w:top w:val="nil"/>
              <w:left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Expert-conseils au volet financier</w:t>
            </w:r>
          </w:p>
        </w:tc>
        <w:tc>
          <w:tcPr>
            <w:tcW w:w="2126" w:type="dxa"/>
            <w:tcBorders>
              <w:top w:val="nil"/>
              <w:left w:val="nil"/>
              <w:bottom w:val="nil"/>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45 années</w:t>
            </w:r>
          </w:p>
        </w:tc>
        <w:tc>
          <w:tcPr>
            <w:tcW w:w="2410" w:type="dxa"/>
            <w:tcBorders>
              <w:top w:val="nil"/>
              <w:left w:val="nil"/>
              <w:bottom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r w:rsidR="00A22DF3" w:rsidRPr="0039247C" w:rsidTr="00C06C78">
        <w:trPr>
          <w:cantSplit/>
          <w:trHeight w:hRule="exact" w:val="578"/>
        </w:trPr>
        <w:tc>
          <w:tcPr>
            <w:tcW w:w="2518" w:type="dxa"/>
            <w:tcBorders>
              <w:top w:val="nil"/>
              <w:bottom w:val="nil"/>
              <w:right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Sylvie Bousquet,</w:t>
            </w:r>
          </w:p>
          <w:p w:rsidR="00A22DF3" w:rsidRPr="002E5B73" w:rsidRDefault="00A22DF3" w:rsidP="00C06C78">
            <w:pPr>
              <w:rPr>
                <w:rFonts w:asciiTheme="minorHAnsi" w:hAnsiTheme="minorHAnsi"/>
                <w:sz w:val="22"/>
                <w:szCs w:val="22"/>
              </w:rPr>
            </w:pPr>
            <w:r w:rsidRPr="002E5B73">
              <w:rPr>
                <w:rFonts w:asciiTheme="minorHAnsi" w:hAnsiTheme="minorHAnsi"/>
                <w:sz w:val="22"/>
                <w:szCs w:val="22"/>
              </w:rPr>
              <w:t>programmeur junior</w:t>
            </w:r>
          </w:p>
        </w:tc>
        <w:tc>
          <w:tcPr>
            <w:tcW w:w="3119" w:type="dxa"/>
            <w:tcBorders>
              <w:top w:val="nil"/>
              <w:left w:val="nil"/>
              <w:bottom w:val="nil"/>
              <w:right w:val="nil"/>
            </w:tcBorders>
          </w:tcPr>
          <w:p w:rsidR="00A22DF3" w:rsidRPr="002E5B73" w:rsidRDefault="00A22DF3" w:rsidP="00C06C78">
            <w:pPr>
              <w:rPr>
                <w:rFonts w:asciiTheme="minorHAnsi" w:hAnsiTheme="minorHAnsi"/>
                <w:sz w:val="22"/>
                <w:szCs w:val="22"/>
              </w:rPr>
            </w:pPr>
            <w:r w:rsidRPr="002E5B73">
              <w:rPr>
                <w:rFonts w:asciiTheme="minorHAnsi" w:hAnsiTheme="minorHAnsi"/>
                <w:sz w:val="22"/>
                <w:szCs w:val="22"/>
              </w:rPr>
              <w:t>Programmeur junior</w:t>
            </w:r>
          </w:p>
        </w:tc>
        <w:tc>
          <w:tcPr>
            <w:tcW w:w="2126" w:type="dxa"/>
            <w:tcBorders>
              <w:top w:val="nil"/>
              <w:left w:val="nil"/>
              <w:bottom w:val="nil"/>
              <w:right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2</w:t>
            </w:r>
            <w:r w:rsidR="00CD5133" w:rsidRPr="002E5B73">
              <w:rPr>
                <w:rFonts w:asciiTheme="minorHAnsi" w:hAnsiTheme="minorHAnsi"/>
                <w:sz w:val="22"/>
                <w:szCs w:val="22"/>
              </w:rPr>
              <w:t xml:space="preserve"> années</w:t>
            </w:r>
          </w:p>
        </w:tc>
        <w:tc>
          <w:tcPr>
            <w:tcW w:w="2410" w:type="dxa"/>
            <w:tcBorders>
              <w:top w:val="nil"/>
              <w:left w:val="nil"/>
              <w:bottom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1</w:t>
            </w:r>
          </w:p>
        </w:tc>
      </w:tr>
      <w:tr w:rsidR="00A22DF3" w:rsidRPr="0039247C" w:rsidTr="00C06C78">
        <w:trPr>
          <w:cantSplit/>
          <w:trHeight w:hRule="exact" w:val="559"/>
        </w:trPr>
        <w:tc>
          <w:tcPr>
            <w:tcW w:w="2518" w:type="dxa"/>
            <w:tcBorders>
              <w:top w:val="nil"/>
              <w:bottom w:val="nil"/>
              <w:right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Maxime Lussier,</w:t>
            </w:r>
          </w:p>
          <w:p w:rsidR="00A22DF3" w:rsidRPr="002E5B73" w:rsidRDefault="00A22DF3" w:rsidP="00E32B17">
            <w:pPr>
              <w:rPr>
                <w:rFonts w:asciiTheme="minorHAnsi" w:hAnsiTheme="minorHAnsi"/>
                <w:sz w:val="22"/>
                <w:szCs w:val="22"/>
              </w:rPr>
            </w:pPr>
            <w:r w:rsidRPr="002E5B73">
              <w:rPr>
                <w:rFonts w:asciiTheme="minorHAnsi" w:hAnsiTheme="minorHAnsi"/>
                <w:sz w:val="22"/>
                <w:szCs w:val="22"/>
              </w:rPr>
              <w:t>adjoint administratif</w:t>
            </w:r>
          </w:p>
        </w:tc>
        <w:tc>
          <w:tcPr>
            <w:tcW w:w="3119" w:type="dxa"/>
            <w:tcBorders>
              <w:top w:val="nil"/>
              <w:left w:val="nil"/>
              <w:bottom w:val="nil"/>
              <w:right w:val="nil"/>
            </w:tcBorders>
          </w:tcPr>
          <w:p w:rsidR="00A22DF3" w:rsidRPr="002E5B73" w:rsidRDefault="00A22DF3" w:rsidP="00C06C78">
            <w:pPr>
              <w:rPr>
                <w:rFonts w:asciiTheme="minorHAnsi" w:hAnsiTheme="minorHAnsi"/>
                <w:sz w:val="22"/>
                <w:szCs w:val="22"/>
              </w:rPr>
            </w:pPr>
            <w:r w:rsidRPr="002E5B73">
              <w:rPr>
                <w:rFonts w:asciiTheme="minorHAnsi" w:hAnsiTheme="minorHAnsi"/>
                <w:sz w:val="22"/>
                <w:szCs w:val="22"/>
              </w:rPr>
              <w:t>Agent de recherche</w:t>
            </w:r>
          </w:p>
        </w:tc>
        <w:tc>
          <w:tcPr>
            <w:tcW w:w="2126" w:type="dxa"/>
            <w:tcBorders>
              <w:top w:val="nil"/>
              <w:left w:val="nil"/>
              <w:bottom w:val="nil"/>
              <w:right w:val="nil"/>
            </w:tcBorders>
          </w:tcPr>
          <w:p w:rsidR="00A22DF3" w:rsidRPr="002E5B73" w:rsidRDefault="003745ED" w:rsidP="00E32B17">
            <w:pPr>
              <w:rPr>
                <w:rFonts w:asciiTheme="minorHAnsi" w:hAnsiTheme="minorHAnsi"/>
                <w:sz w:val="22"/>
                <w:szCs w:val="22"/>
              </w:rPr>
            </w:pPr>
            <w:r w:rsidRPr="002E5B73">
              <w:rPr>
                <w:rFonts w:asciiTheme="minorHAnsi" w:hAnsiTheme="minorHAnsi"/>
                <w:sz w:val="22"/>
                <w:szCs w:val="22"/>
              </w:rPr>
              <w:t>6 mois</w:t>
            </w:r>
          </w:p>
        </w:tc>
        <w:tc>
          <w:tcPr>
            <w:tcW w:w="2410" w:type="dxa"/>
            <w:tcBorders>
              <w:top w:val="nil"/>
              <w:left w:val="nil"/>
              <w:bottom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1</w:t>
            </w:r>
          </w:p>
        </w:tc>
      </w:tr>
      <w:tr w:rsidR="00A22DF3" w:rsidRPr="0039247C" w:rsidTr="00C06C78">
        <w:trPr>
          <w:cantSplit/>
          <w:trHeight w:hRule="exact" w:val="569"/>
        </w:trPr>
        <w:tc>
          <w:tcPr>
            <w:tcW w:w="2518" w:type="dxa"/>
            <w:tcBorders>
              <w:top w:val="nil"/>
              <w:bottom w:val="nil"/>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Alain Bergeron,</w:t>
            </w:r>
          </w:p>
          <w:p w:rsidR="00A22DF3" w:rsidRPr="006E381E" w:rsidRDefault="0022406C" w:rsidP="00C06C78">
            <w:pPr>
              <w:rPr>
                <w:rFonts w:asciiTheme="minorHAnsi" w:hAnsiTheme="minorHAnsi"/>
                <w:sz w:val="22"/>
                <w:szCs w:val="22"/>
                <w:highlight w:val="yellow"/>
              </w:rPr>
            </w:pPr>
            <w:r w:rsidRPr="006E381E">
              <w:rPr>
                <w:rFonts w:asciiTheme="minorHAnsi" w:hAnsiTheme="minorHAnsi"/>
                <w:sz w:val="22"/>
                <w:szCs w:val="22"/>
                <w:highlight w:val="yellow"/>
              </w:rPr>
              <w:t>a</w:t>
            </w:r>
            <w:r w:rsidR="00A22DF3" w:rsidRPr="006E381E">
              <w:rPr>
                <w:rFonts w:asciiTheme="minorHAnsi" w:hAnsiTheme="minorHAnsi"/>
                <w:sz w:val="22"/>
                <w:szCs w:val="22"/>
                <w:highlight w:val="yellow"/>
              </w:rPr>
              <w:t>rchitecte</w:t>
            </w:r>
            <w:r w:rsidR="00CD5133" w:rsidRPr="006E381E">
              <w:rPr>
                <w:rFonts w:asciiTheme="minorHAnsi" w:hAnsiTheme="minorHAnsi"/>
                <w:sz w:val="22"/>
                <w:szCs w:val="22"/>
                <w:highlight w:val="yellow"/>
              </w:rPr>
              <w:t xml:space="preserve"> (PA </w:t>
            </w:r>
            <w:proofErr w:type="spellStart"/>
            <w:r w:rsidR="00CD5133" w:rsidRPr="006E381E">
              <w:rPr>
                <w:rFonts w:asciiTheme="minorHAnsi" w:hAnsiTheme="minorHAnsi"/>
                <w:sz w:val="22"/>
                <w:szCs w:val="22"/>
                <w:highlight w:val="yellow"/>
              </w:rPr>
              <w:t>Leed</w:t>
            </w:r>
            <w:proofErr w:type="spellEnd"/>
            <w:r w:rsidR="00CD5133" w:rsidRPr="006E381E">
              <w:rPr>
                <w:rFonts w:asciiTheme="minorHAnsi" w:hAnsiTheme="minorHAnsi"/>
                <w:sz w:val="22"/>
                <w:szCs w:val="22"/>
                <w:highlight w:val="yellow"/>
              </w:rPr>
              <w:t>)</w:t>
            </w:r>
          </w:p>
        </w:tc>
        <w:tc>
          <w:tcPr>
            <w:tcW w:w="3119" w:type="dxa"/>
            <w:tcBorders>
              <w:top w:val="nil"/>
              <w:left w:val="nil"/>
              <w:bottom w:val="nil"/>
              <w:right w:val="nil"/>
            </w:tcBorders>
          </w:tcPr>
          <w:p w:rsidR="00A22DF3" w:rsidRPr="006E381E" w:rsidRDefault="00A22DF3" w:rsidP="00E32B17">
            <w:pPr>
              <w:rPr>
                <w:rFonts w:asciiTheme="minorHAnsi" w:hAnsiTheme="minorHAnsi"/>
                <w:sz w:val="22"/>
                <w:szCs w:val="22"/>
                <w:highlight w:val="yellow"/>
              </w:rPr>
            </w:pPr>
            <w:r w:rsidRPr="006E381E">
              <w:rPr>
                <w:rFonts w:asciiTheme="minorHAnsi" w:hAnsiTheme="minorHAnsi"/>
                <w:sz w:val="22"/>
                <w:szCs w:val="22"/>
                <w:highlight w:val="yellow"/>
              </w:rPr>
              <w:t>Revu</w:t>
            </w:r>
            <w:r w:rsidR="00CD5133" w:rsidRPr="006E381E">
              <w:rPr>
                <w:rFonts w:asciiTheme="minorHAnsi" w:hAnsiTheme="minorHAnsi"/>
                <w:sz w:val="22"/>
                <w:szCs w:val="22"/>
                <w:highlight w:val="yellow"/>
              </w:rPr>
              <w:t>e</w:t>
            </w:r>
            <w:r w:rsidRPr="006E381E">
              <w:rPr>
                <w:rFonts w:asciiTheme="minorHAnsi" w:hAnsiTheme="minorHAnsi"/>
                <w:sz w:val="22"/>
                <w:szCs w:val="22"/>
                <w:highlight w:val="yellow"/>
              </w:rPr>
              <w:t xml:space="preserve"> stratégique</w:t>
            </w:r>
          </w:p>
        </w:tc>
        <w:tc>
          <w:tcPr>
            <w:tcW w:w="2126" w:type="dxa"/>
            <w:tcBorders>
              <w:top w:val="nil"/>
              <w:left w:val="nil"/>
              <w:bottom w:val="nil"/>
              <w:right w:val="nil"/>
            </w:tcBorders>
          </w:tcPr>
          <w:p w:rsidR="00A22DF3" w:rsidRPr="002E5B73" w:rsidRDefault="00CD5133" w:rsidP="00E32B17">
            <w:pPr>
              <w:rPr>
                <w:rFonts w:asciiTheme="minorHAnsi" w:hAnsiTheme="minorHAnsi"/>
                <w:sz w:val="22"/>
                <w:szCs w:val="22"/>
              </w:rPr>
            </w:pPr>
            <w:r w:rsidRPr="002E5B73">
              <w:rPr>
                <w:rFonts w:asciiTheme="minorHAnsi" w:hAnsiTheme="minorHAnsi"/>
                <w:sz w:val="22"/>
                <w:szCs w:val="22"/>
              </w:rPr>
              <w:t>30 années</w:t>
            </w:r>
          </w:p>
        </w:tc>
        <w:tc>
          <w:tcPr>
            <w:tcW w:w="2410" w:type="dxa"/>
            <w:tcBorders>
              <w:top w:val="nil"/>
              <w:left w:val="nil"/>
              <w:bottom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2</w:t>
            </w:r>
          </w:p>
        </w:tc>
      </w:tr>
      <w:tr w:rsidR="00A22DF3" w:rsidRPr="0039247C" w:rsidTr="00C06C78">
        <w:trPr>
          <w:cantSplit/>
          <w:trHeight w:hRule="exact" w:val="574"/>
        </w:trPr>
        <w:tc>
          <w:tcPr>
            <w:tcW w:w="2518" w:type="dxa"/>
            <w:tcBorders>
              <w:top w:val="nil"/>
              <w:bottom w:val="nil"/>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Patrick Bernier,</w:t>
            </w:r>
          </w:p>
          <w:p w:rsidR="00A22DF3" w:rsidRPr="006E381E" w:rsidRDefault="0022406C" w:rsidP="00C06C78">
            <w:pPr>
              <w:rPr>
                <w:rFonts w:asciiTheme="minorHAnsi" w:hAnsiTheme="minorHAnsi"/>
                <w:sz w:val="22"/>
                <w:szCs w:val="22"/>
                <w:highlight w:val="yellow"/>
              </w:rPr>
            </w:pPr>
            <w:r w:rsidRPr="006E381E">
              <w:rPr>
                <w:rFonts w:asciiTheme="minorHAnsi" w:hAnsiTheme="minorHAnsi"/>
                <w:sz w:val="22"/>
                <w:szCs w:val="22"/>
                <w:highlight w:val="yellow"/>
              </w:rPr>
              <w:t>a</w:t>
            </w:r>
            <w:r w:rsidR="00A22DF3" w:rsidRPr="006E381E">
              <w:rPr>
                <w:rFonts w:asciiTheme="minorHAnsi" w:hAnsiTheme="minorHAnsi"/>
                <w:sz w:val="22"/>
                <w:szCs w:val="22"/>
                <w:highlight w:val="yellow"/>
              </w:rPr>
              <w:t>rchitecte</w:t>
            </w:r>
            <w:r w:rsidR="00CD5133" w:rsidRPr="006E381E">
              <w:rPr>
                <w:rFonts w:asciiTheme="minorHAnsi" w:hAnsiTheme="minorHAnsi"/>
                <w:sz w:val="22"/>
                <w:szCs w:val="22"/>
                <w:highlight w:val="yellow"/>
              </w:rPr>
              <w:t xml:space="preserve"> (PMP)</w:t>
            </w:r>
          </w:p>
        </w:tc>
        <w:tc>
          <w:tcPr>
            <w:tcW w:w="3119" w:type="dxa"/>
            <w:tcBorders>
              <w:top w:val="nil"/>
              <w:left w:val="nil"/>
              <w:bottom w:val="nil"/>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Revu</w:t>
            </w:r>
            <w:r w:rsidR="00CD5133" w:rsidRPr="006E381E">
              <w:rPr>
                <w:rFonts w:asciiTheme="minorHAnsi" w:hAnsiTheme="minorHAnsi"/>
                <w:sz w:val="22"/>
                <w:szCs w:val="22"/>
                <w:highlight w:val="yellow"/>
              </w:rPr>
              <w:t>e</w:t>
            </w:r>
            <w:r w:rsidRPr="006E381E">
              <w:rPr>
                <w:rFonts w:asciiTheme="minorHAnsi" w:hAnsiTheme="minorHAnsi"/>
                <w:sz w:val="22"/>
                <w:szCs w:val="22"/>
                <w:highlight w:val="yellow"/>
              </w:rPr>
              <w:t xml:space="preserve"> stratégique</w:t>
            </w:r>
          </w:p>
        </w:tc>
        <w:tc>
          <w:tcPr>
            <w:tcW w:w="2126" w:type="dxa"/>
            <w:tcBorders>
              <w:top w:val="nil"/>
              <w:left w:val="nil"/>
              <w:bottom w:val="nil"/>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23 années</w:t>
            </w:r>
          </w:p>
        </w:tc>
        <w:tc>
          <w:tcPr>
            <w:tcW w:w="2410" w:type="dxa"/>
            <w:tcBorders>
              <w:top w:val="nil"/>
              <w:left w:val="nil"/>
              <w:bottom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r w:rsidR="00A22DF3" w:rsidRPr="0039247C" w:rsidTr="00C06C78">
        <w:trPr>
          <w:cantSplit/>
          <w:trHeight w:hRule="exact" w:val="558"/>
        </w:trPr>
        <w:tc>
          <w:tcPr>
            <w:tcW w:w="2518" w:type="dxa"/>
            <w:tcBorders>
              <w:top w:val="nil"/>
              <w:bottom w:val="double" w:sz="4" w:space="0" w:color="auto"/>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 xml:space="preserve">Réjean </w:t>
            </w:r>
            <w:proofErr w:type="spellStart"/>
            <w:r w:rsidRPr="006E381E">
              <w:rPr>
                <w:rFonts w:asciiTheme="minorHAnsi" w:hAnsiTheme="minorHAnsi"/>
                <w:sz w:val="22"/>
                <w:szCs w:val="22"/>
                <w:highlight w:val="yellow"/>
              </w:rPr>
              <w:t>Berthiaume</w:t>
            </w:r>
            <w:proofErr w:type="spellEnd"/>
            <w:r w:rsidRPr="006E381E">
              <w:rPr>
                <w:rFonts w:asciiTheme="minorHAnsi" w:hAnsiTheme="minorHAnsi"/>
                <w:sz w:val="22"/>
                <w:szCs w:val="22"/>
                <w:highlight w:val="yellow"/>
              </w:rPr>
              <w:t>,</w:t>
            </w:r>
          </w:p>
          <w:p w:rsidR="00A22DF3" w:rsidRPr="00C06C78" w:rsidRDefault="0022406C" w:rsidP="00C06C78">
            <w:pPr>
              <w:rPr>
                <w:rFonts w:asciiTheme="minorHAnsi" w:hAnsiTheme="minorHAnsi"/>
                <w:sz w:val="14"/>
                <w:szCs w:val="22"/>
                <w:highlight w:val="yellow"/>
              </w:rPr>
            </w:pPr>
            <w:r w:rsidRPr="006E381E">
              <w:rPr>
                <w:rFonts w:asciiTheme="minorHAnsi" w:hAnsiTheme="minorHAnsi"/>
                <w:sz w:val="22"/>
                <w:szCs w:val="22"/>
                <w:highlight w:val="yellow"/>
              </w:rPr>
              <w:t>i</w:t>
            </w:r>
            <w:r w:rsidR="00A22DF3" w:rsidRPr="006E381E">
              <w:rPr>
                <w:rFonts w:asciiTheme="minorHAnsi" w:hAnsiTheme="minorHAnsi"/>
                <w:sz w:val="22"/>
                <w:szCs w:val="22"/>
                <w:highlight w:val="yellow"/>
              </w:rPr>
              <w:t>ngénieur</w:t>
            </w:r>
          </w:p>
        </w:tc>
        <w:tc>
          <w:tcPr>
            <w:tcW w:w="3119" w:type="dxa"/>
            <w:tcBorders>
              <w:top w:val="nil"/>
              <w:left w:val="nil"/>
              <w:bottom w:val="double" w:sz="4" w:space="0" w:color="auto"/>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Revu</w:t>
            </w:r>
            <w:r w:rsidR="00CD5133" w:rsidRPr="006E381E">
              <w:rPr>
                <w:rFonts w:asciiTheme="minorHAnsi" w:hAnsiTheme="minorHAnsi"/>
                <w:sz w:val="22"/>
                <w:szCs w:val="22"/>
                <w:highlight w:val="yellow"/>
              </w:rPr>
              <w:t>e</w:t>
            </w:r>
            <w:r w:rsidRPr="006E381E">
              <w:rPr>
                <w:rFonts w:asciiTheme="minorHAnsi" w:hAnsiTheme="minorHAnsi"/>
                <w:sz w:val="22"/>
                <w:szCs w:val="22"/>
                <w:highlight w:val="yellow"/>
              </w:rPr>
              <w:t xml:space="preserve"> stratégique</w:t>
            </w:r>
          </w:p>
        </w:tc>
        <w:tc>
          <w:tcPr>
            <w:tcW w:w="2126" w:type="dxa"/>
            <w:tcBorders>
              <w:top w:val="nil"/>
              <w:left w:val="nil"/>
              <w:bottom w:val="double" w:sz="4" w:space="0" w:color="auto"/>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33 années</w:t>
            </w:r>
          </w:p>
        </w:tc>
        <w:tc>
          <w:tcPr>
            <w:tcW w:w="2410" w:type="dxa"/>
            <w:tcBorders>
              <w:top w:val="nil"/>
              <w:left w:val="nil"/>
              <w:bottom w:val="double" w:sz="4" w:space="0" w:color="auto"/>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bl>
    <w:p w:rsidR="00127238" w:rsidRPr="0039247C" w:rsidRDefault="00127238" w:rsidP="005A443A">
      <w:pPr>
        <w:rPr>
          <w:rFonts w:asciiTheme="minorHAnsi" w:hAnsiTheme="minorHAnsi"/>
        </w:rPr>
      </w:pPr>
      <w:r w:rsidRPr="0039247C">
        <w:rPr>
          <w:rFonts w:asciiTheme="minorHAnsi" w:hAnsiTheme="minorHAnsi"/>
        </w:rPr>
        <w:br w:type="page"/>
      </w:r>
    </w:p>
    <w:p w:rsidR="00CC21F3" w:rsidRPr="0039247C" w:rsidRDefault="00021923" w:rsidP="00656147">
      <w:pPr>
        <w:pStyle w:val="Heading2"/>
        <w:rPr>
          <w:rFonts w:asciiTheme="minorHAnsi" w:hAnsiTheme="minorHAnsi"/>
        </w:rPr>
      </w:pPr>
      <w:bookmarkStart w:id="11" w:name="_Toc393196963"/>
      <w:r w:rsidRPr="0039247C">
        <w:rPr>
          <w:rFonts w:asciiTheme="minorHAnsi" w:hAnsiTheme="minorHAnsi"/>
        </w:rPr>
        <w:lastRenderedPageBreak/>
        <w:t>Structure organisationnelle</w:t>
      </w:r>
      <w:bookmarkEnd w:id="11"/>
    </w:p>
    <w:p w:rsidR="007A4795" w:rsidRPr="0039247C" w:rsidRDefault="007A4795"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995B36" w:rsidRPr="0039247C" w:rsidTr="00633781">
        <w:trPr>
          <w:trHeight w:val="329"/>
        </w:trPr>
        <w:tc>
          <w:tcPr>
            <w:tcW w:w="10173" w:type="dxa"/>
            <w:shd w:val="clear" w:color="auto" w:fill="DBE5F1" w:themeFill="accent1" w:themeFillTint="33"/>
          </w:tcPr>
          <w:p w:rsidR="00995B36" w:rsidRPr="0039247C" w:rsidRDefault="005F2E50" w:rsidP="008A4B5D">
            <w:pPr>
              <w:jc w:val="both"/>
              <w:rPr>
                <w:rFonts w:asciiTheme="minorHAnsi" w:hAnsiTheme="minorHAnsi"/>
              </w:rPr>
            </w:pPr>
            <w:r w:rsidRPr="00633781">
              <w:rPr>
                <w:rFonts w:asciiTheme="minorHAnsi" w:hAnsiTheme="minorHAnsi"/>
                <w:sz w:val="22"/>
              </w:rPr>
              <w:t>Présenter sous forme d’organigramme et décrire la structure organisationnelle du soumissionnaire</w:t>
            </w:r>
            <w:r w:rsidR="00681BB2" w:rsidRPr="00633781">
              <w:rPr>
                <w:rFonts w:asciiTheme="minorHAnsi" w:hAnsiTheme="minorHAnsi"/>
                <w:sz w:val="22"/>
              </w:rPr>
              <w:t>.</w:t>
            </w:r>
          </w:p>
        </w:tc>
      </w:tr>
      <w:tr w:rsidR="005F2E50" w:rsidRPr="0039247C" w:rsidTr="008C1AE6">
        <w:trPr>
          <w:cantSplit/>
          <w:trHeight w:hRule="exact" w:val="10885"/>
        </w:trPr>
        <w:tc>
          <w:tcPr>
            <w:tcW w:w="10173" w:type="dxa"/>
          </w:tcPr>
          <w:p w:rsidR="006B37A1" w:rsidRPr="0039247C" w:rsidRDefault="006B37A1" w:rsidP="005A443A">
            <w:pPr>
              <w:rPr>
                <w:rFonts w:asciiTheme="minorHAnsi" w:hAnsiTheme="minorHAnsi"/>
              </w:rPr>
            </w:pPr>
          </w:p>
          <w:p w:rsidR="005F2E50" w:rsidRPr="002E5B73" w:rsidRDefault="001341C4" w:rsidP="005A443A">
            <w:pPr>
              <w:rPr>
                <w:rFonts w:asciiTheme="minorHAnsi" w:hAnsiTheme="minorHAnsi"/>
                <w:sz w:val="20"/>
              </w:rPr>
            </w:pPr>
            <w:r>
              <w:rPr>
                <w:noProof/>
              </w:rPr>
              <w:pict>
                <v:shape id="_x0000_s1033" type="#_x0000_t75" style="position:absolute;margin-left:20.1pt;margin-top:.15pt;width:495pt;height:507.2pt;z-index:-251591680;mso-position-horizontal-relative:text;mso-position-vertical-relative:text;mso-width-relative:page;mso-height-relative:page">
                  <v:imagedata r:id="rId32" o:title=""/>
                </v:shape>
                <o:OLEObject Type="Embed" ProgID="PBrush" ShapeID="_x0000_s1033" DrawAspect="Content" ObjectID="_1471860612" r:id="rId33"/>
              </w:pict>
            </w:r>
          </w:p>
        </w:tc>
      </w:tr>
      <w:tr w:rsidR="00681BB2" w:rsidRPr="0039247C" w:rsidTr="00633781">
        <w:trPr>
          <w:trHeight w:val="365"/>
        </w:trPr>
        <w:tc>
          <w:tcPr>
            <w:tcW w:w="10173" w:type="dxa"/>
            <w:shd w:val="clear" w:color="auto" w:fill="DBE5F1" w:themeFill="accent1" w:themeFillTint="33"/>
          </w:tcPr>
          <w:p w:rsidR="00681BB2" w:rsidRPr="0039247C" w:rsidRDefault="00FD0EF1" w:rsidP="008A4B5D">
            <w:pPr>
              <w:jc w:val="both"/>
              <w:rPr>
                <w:rFonts w:asciiTheme="minorHAnsi" w:hAnsiTheme="minorHAnsi"/>
              </w:rPr>
            </w:pPr>
            <w:r w:rsidRPr="0039247C">
              <w:rPr>
                <w:rFonts w:asciiTheme="minorHAnsi" w:hAnsiTheme="minorHAnsi"/>
              </w:rPr>
              <w:lastRenderedPageBreak/>
              <w:br w:type="page"/>
            </w:r>
            <w:r w:rsidR="00681BB2" w:rsidRPr="00633781">
              <w:rPr>
                <w:rFonts w:asciiTheme="minorHAnsi" w:hAnsiTheme="minorHAnsi"/>
                <w:sz w:val="22"/>
              </w:rPr>
              <w:t>Présenter sous forme d’organigramme et décrire la structure organisationnelle du soumissionnaire.</w:t>
            </w:r>
          </w:p>
        </w:tc>
      </w:tr>
      <w:tr w:rsidR="00681BB2" w:rsidRPr="0039247C" w:rsidTr="00F345B1">
        <w:trPr>
          <w:cantSplit/>
          <w:trHeight w:hRule="exact" w:val="11470"/>
        </w:trPr>
        <w:tc>
          <w:tcPr>
            <w:tcW w:w="10173" w:type="dxa"/>
          </w:tcPr>
          <w:p w:rsidR="00650D25" w:rsidRPr="006016E2" w:rsidRDefault="00650D25" w:rsidP="00204646">
            <w:pPr>
              <w:rPr>
                <w:rFonts w:asciiTheme="minorHAnsi" w:hAnsiTheme="minorHAnsi"/>
                <w:sz w:val="16"/>
              </w:rPr>
            </w:pPr>
          </w:p>
          <w:p w:rsidR="005F73FA" w:rsidRPr="004912ED" w:rsidRDefault="005F73FA" w:rsidP="005F73FA">
            <w:pPr>
              <w:jc w:val="both"/>
              <w:rPr>
                <w:rFonts w:asciiTheme="minorHAnsi" w:hAnsiTheme="minorHAnsi" w:cs="Arial"/>
                <w:sz w:val="20"/>
              </w:rPr>
            </w:pPr>
            <w:r w:rsidRPr="004912ED">
              <w:rPr>
                <w:rFonts w:asciiTheme="minorHAnsi" w:hAnsiTheme="minorHAnsi" w:cs="Arial"/>
                <w:b/>
                <w:sz w:val="20"/>
              </w:rPr>
              <w:t>Monique Laporte</w:t>
            </w:r>
            <w:r w:rsidR="00B25062" w:rsidRPr="004912ED">
              <w:rPr>
                <w:rFonts w:asciiTheme="minorHAnsi" w:hAnsiTheme="minorHAnsi" w:cs="Arial"/>
                <w:b/>
                <w:sz w:val="20"/>
              </w:rPr>
              <w:t>,</w:t>
            </w:r>
            <w:r w:rsidRPr="004912ED">
              <w:rPr>
                <w:rFonts w:asciiTheme="minorHAnsi" w:hAnsiTheme="minorHAnsi" w:cs="Arial"/>
                <w:b/>
                <w:sz w:val="20"/>
              </w:rPr>
              <w:t xml:space="preserve"> chargé</w:t>
            </w:r>
            <w:r w:rsidR="00B25062" w:rsidRPr="004912ED">
              <w:rPr>
                <w:rFonts w:asciiTheme="minorHAnsi" w:hAnsiTheme="minorHAnsi" w:cs="Arial"/>
                <w:b/>
                <w:sz w:val="20"/>
              </w:rPr>
              <w:t>e</w:t>
            </w:r>
            <w:r w:rsidRPr="004912ED">
              <w:rPr>
                <w:rFonts w:asciiTheme="minorHAnsi" w:hAnsiTheme="minorHAnsi" w:cs="Arial"/>
                <w:b/>
                <w:sz w:val="20"/>
              </w:rPr>
              <w:t xml:space="preserve"> de projet</w:t>
            </w:r>
            <w:r w:rsidRPr="004912ED">
              <w:rPr>
                <w:rFonts w:asciiTheme="minorHAnsi" w:hAnsiTheme="minorHAnsi" w:cs="Arial"/>
                <w:sz w:val="20"/>
              </w:rPr>
              <w:t>, spécialiste en planification clinique et immobilière assurera le suivi complet de la démarche auprès de l’ensemble des</w:t>
            </w:r>
            <w:r w:rsidR="00B25062" w:rsidRPr="004912ED">
              <w:rPr>
                <w:rFonts w:asciiTheme="minorHAnsi" w:hAnsiTheme="minorHAnsi" w:cs="Arial"/>
                <w:sz w:val="20"/>
              </w:rPr>
              <w:t xml:space="preserve"> intervenants impliqué</w:t>
            </w:r>
            <w:r w:rsidRPr="004912ED">
              <w:rPr>
                <w:rFonts w:asciiTheme="minorHAnsi" w:hAnsiTheme="minorHAnsi" w:cs="Arial"/>
                <w:sz w:val="20"/>
              </w:rPr>
              <w:t xml:space="preserve">s au sein des deux firmes et </w:t>
            </w:r>
            <w:r w:rsidR="00B25062" w:rsidRPr="004912ED">
              <w:rPr>
                <w:rFonts w:asciiTheme="minorHAnsi" w:hAnsiTheme="minorHAnsi" w:cs="Arial"/>
                <w:sz w:val="20"/>
              </w:rPr>
              <w:t xml:space="preserve">de </w:t>
            </w:r>
            <w:r w:rsidRPr="004912ED">
              <w:rPr>
                <w:rFonts w:asciiTheme="minorHAnsi" w:hAnsiTheme="minorHAnsi" w:cs="Arial"/>
                <w:sz w:val="20"/>
              </w:rPr>
              <w:t>l’établissement. Elle sera également impliquée d’une façon continue d</w:t>
            </w:r>
            <w:r w:rsidR="00B25062" w:rsidRPr="004912ED">
              <w:rPr>
                <w:rFonts w:asciiTheme="minorHAnsi" w:hAnsiTheme="minorHAnsi" w:cs="Arial"/>
                <w:sz w:val="20"/>
              </w:rPr>
              <w:t>ans le dossier en accompagnant madam</w:t>
            </w:r>
            <w:r w:rsidRPr="004912ED">
              <w:rPr>
                <w:rFonts w:asciiTheme="minorHAnsi" w:hAnsiTheme="minorHAnsi" w:cs="Arial"/>
                <w:sz w:val="20"/>
              </w:rPr>
              <w:t xml:space="preserve">e </w:t>
            </w:r>
            <w:r w:rsidR="00B25062" w:rsidRPr="004912ED">
              <w:rPr>
                <w:rFonts w:asciiTheme="minorHAnsi" w:hAnsiTheme="minorHAnsi" w:cs="Arial"/>
                <w:sz w:val="20"/>
              </w:rPr>
              <w:t xml:space="preserve">Suzie </w:t>
            </w:r>
            <w:r w:rsidRPr="004912ED">
              <w:rPr>
                <w:rFonts w:asciiTheme="minorHAnsi" w:hAnsiTheme="minorHAnsi" w:cs="Arial"/>
                <w:sz w:val="20"/>
              </w:rPr>
              <w:t>Roy</w:t>
            </w:r>
            <w:r w:rsidR="00B25062" w:rsidRPr="004912ED">
              <w:rPr>
                <w:rFonts w:asciiTheme="minorHAnsi" w:hAnsiTheme="minorHAnsi" w:cs="Arial"/>
                <w:sz w:val="20"/>
              </w:rPr>
              <w:t>,</w:t>
            </w:r>
            <w:r w:rsidRPr="004912ED">
              <w:rPr>
                <w:rFonts w:asciiTheme="minorHAnsi" w:hAnsiTheme="minorHAnsi" w:cs="Arial"/>
                <w:sz w:val="20"/>
              </w:rPr>
              <w:t xml:space="preserve"> responsable du volet clinique pour la planification de la mission </w:t>
            </w:r>
            <w:r w:rsidR="00B25062" w:rsidRPr="004912ED">
              <w:rPr>
                <w:rFonts w:asciiTheme="minorHAnsi" w:hAnsiTheme="minorHAnsi" w:cs="Arial"/>
                <w:sz w:val="20"/>
              </w:rPr>
              <w:t>« </w:t>
            </w:r>
            <w:r w:rsidRPr="004912ED">
              <w:rPr>
                <w:rFonts w:asciiTheme="minorHAnsi" w:hAnsiTheme="minorHAnsi" w:cs="Arial"/>
                <w:sz w:val="20"/>
              </w:rPr>
              <w:t>courte durée</w:t>
            </w:r>
            <w:r w:rsidR="00B25062" w:rsidRPr="004912ED">
              <w:rPr>
                <w:rFonts w:asciiTheme="minorHAnsi" w:hAnsiTheme="minorHAnsi" w:cs="Arial"/>
                <w:sz w:val="20"/>
              </w:rPr>
              <w:t> »</w:t>
            </w:r>
            <w:r w:rsidRPr="004912ED">
              <w:rPr>
                <w:rFonts w:asciiTheme="minorHAnsi" w:hAnsiTheme="minorHAnsi" w:cs="Arial"/>
                <w:sz w:val="20"/>
              </w:rPr>
              <w:t>. Madame Laporte réalisera seule la programmation clinique des missions CHSLD, CLSC et de l’UMF. Elle sera également très impliqué</w:t>
            </w:r>
            <w:r w:rsidR="00B25062" w:rsidRPr="004912ED">
              <w:rPr>
                <w:rFonts w:asciiTheme="minorHAnsi" w:hAnsiTheme="minorHAnsi" w:cs="Arial"/>
                <w:sz w:val="20"/>
              </w:rPr>
              <w:t>e</w:t>
            </w:r>
            <w:r w:rsidRPr="004912ED">
              <w:rPr>
                <w:rFonts w:asciiTheme="minorHAnsi" w:hAnsiTheme="minorHAnsi" w:cs="Arial"/>
                <w:sz w:val="20"/>
              </w:rPr>
              <w:t xml:space="preserve"> dans l’évaluation fonctionnelle des c</w:t>
            </w:r>
            <w:r w:rsidR="00B25062" w:rsidRPr="004912ED">
              <w:rPr>
                <w:rFonts w:asciiTheme="minorHAnsi" w:hAnsiTheme="minorHAnsi" w:cs="Arial"/>
                <w:sz w:val="20"/>
              </w:rPr>
              <w:t>inq installations et supportera monsieur</w:t>
            </w:r>
            <w:r w:rsidRPr="004912ED">
              <w:rPr>
                <w:rFonts w:asciiTheme="minorHAnsi" w:hAnsiTheme="minorHAnsi" w:cs="Arial"/>
                <w:sz w:val="20"/>
              </w:rPr>
              <w:t xml:space="preserve"> Edwin </w:t>
            </w:r>
            <w:proofErr w:type="spellStart"/>
            <w:r w:rsidRPr="004912ED">
              <w:rPr>
                <w:rFonts w:asciiTheme="minorHAnsi" w:hAnsiTheme="minorHAnsi" w:cs="Arial"/>
                <w:sz w:val="20"/>
              </w:rPr>
              <w:t>Strik</w:t>
            </w:r>
            <w:proofErr w:type="spellEnd"/>
            <w:r w:rsidR="00B25062" w:rsidRPr="004912ED">
              <w:rPr>
                <w:rFonts w:asciiTheme="minorHAnsi" w:hAnsiTheme="minorHAnsi" w:cs="Arial"/>
                <w:sz w:val="20"/>
              </w:rPr>
              <w:t>,</w:t>
            </w:r>
            <w:r w:rsidRPr="004912ED">
              <w:rPr>
                <w:rFonts w:asciiTheme="minorHAnsi" w:hAnsiTheme="minorHAnsi" w:cs="Arial"/>
                <w:sz w:val="20"/>
              </w:rPr>
              <w:t xml:space="preserve"> responsable de volet technique. </w:t>
            </w:r>
          </w:p>
          <w:p w:rsidR="005F73FA" w:rsidRPr="004912ED" w:rsidRDefault="005F73FA" w:rsidP="005F73FA">
            <w:pPr>
              <w:jc w:val="both"/>
              <w:rPr>
                <w:rFonts w:asciiTheme="minorHAnsi" w:hAnsiTheme="minorHAnsi" w:cs="Arial"/>
                <w:b/>
                <w:sz w:val="20"/>
              </w:rPr>
            </w:pPr>
          </w:p>
          <w:p w:rsidR="005F73FA" w:rsidRPr="004912ED" w:rsidRDefault="005F73FA" w:rsidP="005F73FA">
            <w:pPr>
              <w:jc w:val="both"/>
              <w:rPr>
                <w:rFonts w:asciiTheme="minorHAnsi" w:hAnsiTheme="minorHAnsi" w:cs="Arial"/>
                <w:sz w:val="20"/>
              </w:rPr>
            </w:pPr>
            <w:r w:rsidRPr="004912ED">
              <w:rPr>
                <w:rFonts w:asciiTheme="minorHAnsi" w:hAnsiTheme="minorHAnsi" w:cs="Arial"/>
                <w:b/>
                <w:sz w:val="20"/>
              </w:rPr>
              <w:t xml:space="preserve">Suzie Roy, </w:t>
            </w:r>
            <w:r w:rsidRPr="004912ED">
              <w:rPr>
                <w:rFonts w:asciiTheme="minorHAnsi" w:hAnsiTheme="minorHAnsi" w:cs="Arial"/>
                <w:sz w:val="20"/>
              </w:rPr>
              <w:t>spécialiste clinique</w:t>
            </w:r>
            <w:r w:rsidR="00B25062" w:rsidRPr="004912ED">
              <w:rPr>
                <w:rFonts w:asciiTheme="minorHAnsi" w:hAnsiTheme="minorHAnsi" w:cs="Arial"/>
                <w:sz w:val="20"/>
              </w:rPr>
              <w:t>,</w:t>
            </w:r>
            <w:r w:rsidRPr="004912ED">
              <w:rPr>
                <w:rFonts w:asciiTheme="minorHAnsi" w:hAnsiTheme="minorHAnsi" w:cs="Arial"/>
                <w:sz w:val="20"/>
              </w:rPr>
              <w:t xml:space="preserve"> sera la </w:t>
            </w:r>
            <w:r w:rsidRPr="004912ED">
              <w:rPr>
                <w:rFonts w:asciiTheme="minorHAnsi" w:hAnsiTheme="minorHAnsi" w:cs="Arial"/>
                <w:b/>
                <w:sz w:val="20"/>
              </w:rPr>
              <w:t>responsable du volet clinique</w:t>
            </w:r>
            <w:r w:rsidRPr="004912ED">
              <w:rPr>
                <w:rFonts w:asciiTheme="minorHAnsi" w:hAnsiTheme="minorHAnsi" w:cs="Arial"/>
                <w:sz w:val="20"/>
              </w:rPr>
              <w:t>. Fo</w:t>
            </w:r>
            <w:r w:rsidR="00B25062" w:rsidRPr="004912ED">
              <w:rPr>
                <w:rFonts w:asciiTheme="minorHAnsi" w:hAnsiTheme="minorHAnsi" w:cs="Arial"/>
                <w:sz w:val="20"/>
              </w:rPr>
              <w:t>rte d’une expérience de plus de 36 années en programme de chirurgie</w:t>
            </w:r>
            <w:r w:rsidR="009B285E" w:rsidRPr="004912ED">
              <w:rPr>
                <w:rFonts w:asciiTheme="minorHAnsi" w:hAnsiTheme="minorHAnsi" w:cs="Arial"/>
                <w:sz w:val="20"/>
              </w:rPr>
              <w:t>s</w:t>
            </w:r>
            <w:r w:rsidR="00B25062" w:rsidRPr="004912ED">
              <w:rPr>
                <w:rFonts w:asciiTheme="minorHAnsi" w:hAnsiTheme="minorHAnsi" w:cs="Arial"/>
                <w:sz w:val="20"/>
              </w:rPr>
              <w:t xml:space="preserve">, en activités cliniques, </w:t>
            </w:r>
            <w:r w:rsidR="009B285E" w:rsidRPr="004912ED">
              <w:rPr>
                <w:rFonts w:asciiTheme="minorHAnsi" w:hAnsiTheme="minorHAnsi" w:cs="Arial"/>
                <w:sz w:val="20"/>
              </w:rPr>
              <w:t>en service</w:t>
            </w:r>
            <w:r w:rsidR="00B25062" w:rsidRPr="004912ED">
              <w:rPr>
                <w:rFonts w:asciiTheme="minorHAnsi" w:hAnsiTheme="minorHAnsi" w:cs="Arial"/>
                <w:sz w:val="20"/>
              </w:rPr>
              <w:t xml:space="preserve"> </w:t>
            </w:r>
            <w:proofErr w:type="spellStart"/>
            <w:r w:rsidR="00B25062" w:rsidRPr="004912ED">
              <w:rPr>
                <w:rFonts w:asciiTheme="minorHAnsi" w:hAnsiTheme="minorHAnsi" w:cs="Arial"/>
                <w:sz w:val="20"/>
              </w:rPr>
              <w:t>périopértoire</w:t>
            </w:r>
            <w:proofErr w:type="spellEnd"/>
            <w:r w:rsidR="00B25062" w:rsidRPr="004912ED">
              <w:rPr>
                <w:rFonts w:asciiTheme="minorHAnsi" w:hAnsiTheme="minorHAnsi" w:cs="Arial"/>
                <w:sz w:val="20"/>
              </w:rPr>
              <w:t xml:space="preserve"> et comme infirmière,</w:t>
            </w:r>
            <w:r w:rsidRPr="004912ED">
              <w:rPr>
                <w:rFonts w:asciiTheme="minorHAnsi" w:hAnsiTheme="minorHAnsi" w:cs="Arial"/>
                <w:sz w:val="20"/>
              </w:rPr>
              <w:t xml:space="preserve"> elle sera la personne clé pour la programmation clinique de la mission </w:t>
            </w:r>
            <w:r w:rsidR="00B25062" w:rsidRPr="004912ED">
              <w:rPr>
                <w:rFonts w:asciiTheme="minorHAnsi" w:hAnsiTheme="minorHAnsi" w:cs="Arial"/>
                <w:sz w:val="20"/>
              </w:rPr>
              <w:t>« </w:t>
            </w:r>
            <w:r w:rsidRPr="004912ED">
              <w:rPr>
                <w:rFonts w:asciiTheme="minorHAnsi" w:hAnsiTheme="minorHAnsi" w:cs="Arial"/>
                <w:sz w:val="20"/>
              </w:rPr>
              <w:t>courte durée</w:t>
            </w:r>
            <w:r w:rsidR="00B25062" w:rsidRPr="004912ED">
              <w:rPr>
                <w:rFonts w:asciiTheme="minorHAnsi" w:hAnsiTheme="minorHAnsi" w:cs="Arial"/>
                <w:sz w:val="20"/>
              </w:rPr>
              <w:t> »</w:t>
            </w:r>
            <w:r w:rsidRPr="004912ED">
              <w:rPr>
                <w:rFonts w:asciiTheme="minorHAnsi" w:hAnsiTheme="minorHAnsi" w:cs="Arial"/>
                <w:sz w:val="20"/>
              </w:rPr>
              <w:t>. Elle sera responsable de l’analyse des données cliniques, de l’animation de l’entier des rencontres cliniques estimé</w:t>
            </w:r>
            <w:r w:rsidR="00B25062" w:rsidRPr="004912ED">
              <w:rPr>
                <w:rFonts w:asciiTheme="minorHAnsi" w:hAnsiTheme="minorHAnsi" w:cs="Arial"/>
                <w:sz w:val="20"/>
              </w:rPr>
              <w:t xml:space="preserve">es à </w:t>
            </w:r>
            <w:r w:rsidR="00B25062" w:rsidRPr="004912ED">
              <w:rPr>
                <w:rFonts w:asciiTheme="minorHAnsi" w:hAnsiTheme="minorHAnsi" w:cs="Arial"/>
                <w:sz w:val="20"/>
                <w:highlight w:val="green"/>
              </w:rPr>
              <w:t>14</w:t>
            </w:r>
            <w:r w:rsidR="00B25062" w:rsidRPr="004912ED">
              <w:rPr>
                <w:rFonts w:asciiTheme="minorHAnsi" w:hAnsiTheme="minorHAnsi" w:cs="Arial"/>
                <w:sz w:val="20"/>
              </w:rPr>
              <w:t xml:space="preserve"> </w:t>
            </w:r>
            <w:r w:rsidRPr="004912ED">
              <w:rPr>
                <w:rFonts w:asciiTheme="minorHAnsi" w:hAnsiTheme="minorHAnsi" w:cs="Arial"/>
                <w:sz w:val="20"/>
              </w:rPr>
              <w:t>et des recommandations qui permettront une meilleure performance et efficience et qui supporteront le développement des différents scénarios immobilier.</w:t>
            </w:r>
          </w:p>
          <w:p w:rsidR="005F73FA" w:rsidRPr="004912ED" w:rsidRDefault="005F73FA" w:rsidP="005F73FA">
            <w:pPr>
              <w:rPr>
                <w:rFonts w:asciiTheme="minorHAnsi" w:hAnsiTheme="minorHAnsi"/>
                <w:sz w:val="20"/>
              </w:rPr>
            </w:pPr>
          </w:p>
          <w:p w:rsidR="005F73FA" w:rsidRPr="004912ED" w:rsidRDefault="005F73FA" w:rsidP="005F73FA">
            <w:pPr>
              <w:jc w:val="both"/>
              <w:rPr>
                <w:rFonts w:asciiTheme="minorHAnsi" w:hAnsiTheme="minorHAnsi" w:cs="Arial"/>
                <w:sz w:val="20"/>
              </w:rPr>
            </w:pPr>
            <w:r w:rsidRPr="004912ED">
              <w:rPr>
                <w:rFonts w:asciiTheme="minorHAnsi" w:hAnsiTheme="minorHAnsi" w:cs="Arial"/>
                <w:b/>
                <w:sz w:val="20"/>
              </w:rPr>
              <w:t xml:space="preserve">Edwin </w:t>
            </w:r>
            <w:proofErr w:type="spellStart"/>
            <w:r w:rsidRPr="004912ED">
              <w:rPr>
                <w:rFonts w:asciiTheme="minorHAnsi" w:hAnsiTheme="minorHAnsi" w:cs="Arial"/>
                <w:b/>
                <w:sz w:val="20"/>
              </w:rPr>
              <w:t>Strik</w:t>
            </w:r>
            <w:proofErr w:type="spellEnd"/>
            <w:r w:rsidRPr="004912ED">
              <w:rPr>
                <w:rFonts w:asciiTheme="minorHAnsi" w:hAnsiTheme="minorHAnsi" w:cs="Arial"/>
                <w:b/>
                <w:sz w:val="20"/>
              </w:rPr>
              <w:t xml:space="preserve">, </w:t>
            </w:r>
            <w:r w:rsidRPr="004912ED">
              <w:rPr>
                <w:rFonts w:asciiTheme="minorHAnsi" w:hAnsiTheme="minorHAnsi" w:cs="Arial"/>
                <w:sz w:val="20"/>
              </w:rPr>
              <w:t>architecte</w:t>
            </w:r>
            <w:r w:rsidR="009B285E" w:rsidRPr="004912ED">
              <w:rPr>
                <w:rFonts w:asciiTheme="minorHAnsi" w:hAnsiTheme="minorHAnsi" w:cs="Arial"/>
                <w:sz w:val="20"/>
              </w:rPr>
              <w:t>,</w:t>
            </w:r>
            <w:r w:rsidRPr="004912ED">
              <w:rPr>
                <w:rFonts w:asciiTheme="minorHAnsi" w:hAnsiTheme="minorHAnsi" w:cs="Arial"/>
                <w:sz w:val="20"/>
              </w:rPr>
              <w:t xml:space="preserve"> sera le </w:t>
            </w:r>
            <w:r w:rsidRPr="004912ED">
              <w:rPr>
                <w:rFonts w:asciiTheme="minorHAnsi" w:hAnsiTheme="minorHAnsi" w:cs="Arial"/>
                <w:b/>
                <w:sz w:val="20"/>
              </w:rPr>
              <w:t xml:space="preserve">responsable du volet technique. </w:t>
            </w:r>
            <w:r w:rsidRPr="004912ED">
              <w:rPr>
                <w:rFonts w:asciiTheme="minorHAnsi" w:hAnsiTheme="minorHAnsi" w:cs="Arial"/>
                <w:sz w:val="20"/>
              </w:rPr>
              <w:t xml:space="preserve">Il coordonnera le travail au sein de la firme </w:t>
            </w:r>
            <w:proofErr w:type="spellStart"/>
            <w:r w:rsidR="009B285E" w:rsidRPr="004912ED">
              <w:rPr>
                <w:rFonts w:asciiTheme="minorHAnsi" w:hAnsiTheme="minorHAnsi"/>
                <w:b/>
                <w:sz w:val="20"/>
              </w:rPr>
              <w:t>Ædifica</w:t>
            </w:r>
            <w:proofErr w:type="spellEnd"/>
            <w:r w:rsidRPr="004912ED">
              <w:rPr>
                <w:rFonts w:asciiTheme="minorHAnsi" w:hAnsiTheme="minorHAnsi" w:cs="Arial"/>
                <w:sz w:val="20"/>
              </w:rPr>
              <w:t xml:space="preserve"> et auprès des ingénieurs. Il sera responsable de l’entier de l’évaluation technique des immeubles</w:t>
            </w:r>
            <w:r w:rsidR="009B285E" w:rsidRPr="004912ED">
              <w:rPr>
                <w:rFonts w:asciiTheme="minorHAnsi" w:hAnsiTheme="minorHAnsi" w:cs="Arial"/>
                <w:sz w:val="20"/>
              </w:rPr>
              <w:t>,</w:t>
            </w:r>
            <w:r w:rsidRPr="004912ED">
              <w:rPr>
                <w:rFonts w:asciiTheme="minorHAnsi" w:hAnsiTheme="minorHAnsi" w:cs="Arial"/>
                <w:sz w:val="20"/>
              </w:rPr>
              <w:t xml:space="preserve"> propriétés du CSSSS</w:t>
            </w:r>
            <w:r w:rsidR="009B285E" w:rsidRPr="004912ED">
              <w:rPr>
                <w:rFonts w:asciiTheme="minorHAnsi" w:hAnsiTheme="minorHAnsi" w:cs="Arial"/>
                <w:sz w:val="20"/>
              </w:rPr>
              <w:t>,</w:t>
            </w:r>
            <w:r w:rsidRPr="004912ED">
              <w:rPr>
                <w:rFonts w:asciiTheme="minorHAnsi" w:hAnsiTheme="minorHAnsi" w:cs="Arial"/>
                <w:sz w:val="20"/>
              </w:rPr>
              <w:t xml:space="preserve"> et de l’évaluation fonctionnelle. Il sera également très impliqué dans le développement des scénarios immobilier et de leurs estimations.</w:t>
            </w:r>
          </w:p>
          <w:p w:rsidR="005F73FA" w:rsidRPr="004912ED" w:rsidRDefault="005F73FA" w:rsidP="005F73FA">
            <w:pPr>
              <w:jc w:val="both"/>
              <w:rPr>
                <w:rFonts w:asciiTheme="minorHAnsi" w:hAnsiTheme="minorHAnsi" w:cs="Arial"/>
                <w:sz w:val="20"/>
                <w:highlight w:val="yellow"/>
              </w:rPr>
            </w:pPr>
          </w:p>
          <w:p w:rsidR="005F73FA" w:rsidRPr="004912ED" w:rsidRDefault="0030123A" w:rsidP="005F73FA">
            <w:pPr>
              <w:jc w:val="both"/>
              <w:rPr>
                <w:rFonts w:asciiTheme="minorHAnsi" w:hAnsiTheme="minorHAnsi" w:cs="Arial"/>
                <w:sz w:val="20"/>
                <w:highlight w:val="yellow"/>
              </w:rPr>
            </w:pPr>
            <w:r>
              <w:rPr>
                <w:rFonts w:asciiTheme="minorHAnsi" w:hAnsiTheme="minorHAnsi" w:cs="Arial"/>
                <w:sz w:val="20"/>
                <w:highlight w:val="yellow"/>
              </w:rPr>
              <w:t>Minh</w:t>
            </w:r>
          </w:p>
          <w:p w:rsidR="005F73FA" w:rsidRPr="004912ED" w:rsidRDefault="00E47C6D" w:rsidP="005F73FA">
            <w:pPr>
              <w:rPr>
                <w:rFonts w:asciiTheme="minorHAnsi" w:hAnsiTheme="minorHAnsi"/>
                <w:sz w:val="20"/>
              </w:rPr>
            </w:pPr>
            <w:r w:rsidRPr="004912ED">
              <w:rPr>
                <w:rFonts w:asciiTheme="minorHAnsi" w:hAnsiTheme="minorHAnsi"/>
                <w:sz w:val="20"/>
              </w:rPr>
              <w:t>T</w:t>
            </w:r>
          </w:p>
          <w:p w:rsidR="00E47C6D" w:rsidRPr="004912ED" w:rsidRDefault="00E47C6D" w:rsidP="005F73FA">
            <w:pPr>
              <w:rPr>
                <w:rFonts w:asciiTheme="minorHAnsi" w:hAnsiTheme="minorHAnsi"/>
                <w:sz w:val="20"/>
              </w:rPr>
            </w:pPr>
          </w:p>
          <w:p w:rsidR="00E47C6D" w:rsidRPr="004912ED" w:rsidRDefault="0030123A" w:rsidP="00E47C6D">
            <w:pPr>
              <w:jc w:val="both"/>
              <w:rPr>
                <w:rFonts w:asciiTheme="minorHAnsi" w:hAnsiTheme="minorHAnsi" w:cs="Arial"/>
                <w:sz w:val="20"/>
                <w:highlight w:val="yellow"/>
              </w:rPr>
            </w:pPr>
            <w:r>
              <w:rPr>
                <w:rFonts w:asciiTheme="minorHAnsi" w:hAnsiTheme="minorHAnsi" w:cs="Arial"/>
                <w:sz w:val="20"/>
                <w:highlight w:val="yellow"/>
              </w:rPr>
              <w:t>Villard</w:t>
            </w:r>
          </w:p>
          <w:p w:rsidR="00E47C6D" w:rsidRPr="004912ED" w:rsidRDefault="00E47C6D" w:rsidP="005F73FA">
            <w:pPr>
              <w:rPr>
                <w:rFonts w:asciiTheme="minorHAnsi" w:hAnsiTheme="minorHAnsi"/>
                <w:sz w:val="20"/>
              </w:rPr>
            </w:pPr>
            <w:r w:rsidRPr="004912ED">
              <w:rPr>
                <w:rFonts w:asciiTheme="minorHAnsi" w:hAnsiTheme="minorHAnsi"/>
                <w:sz w:val="20"/>
              </w:rPr>
              <w:t>T</w:t>
            </w:r>
          </w:p>
          <w:p w:rsidR="00E47C6D" w:rsidRPr="004912ED" w:rsidRDefault="00E47C6D" w:rsidP="005F73FA">
            <w:pPr>
              <w:rPr>
                <w:rFonts w:asciiTheme="minorHAnsi" w:hAnsiTheme="minorHAnsi"/>
                <w:sz w:val="20"/>
              </w:rPr>
            </w:pPr>
          </w:p>
          <w:p w:rsidR="0030123A" w:rsidRPr="004912ED" w:rsidRDefault="0030123A" w:rsidP="0030123A">
            <w:pPr>
              <w:jc w:val="both"/>
              <w:rPr>
                <w:rFonts w:asciiTheme="minorHAnsi" w:hAnsiTheme="minorHAnsi" w:cs="Arial"/>
                <w:sz w:val="20"/>
                <w:highlight w:val="yellow"/>
              </w:rPr>
            </w:pPr>
            <w:proofErr w:type="spellStart"/>
            <w:r w:rsidRPr="004912ED">
              <w:rPr>
                <w:rFonts w:asciiTheme="minorHAnsi" w:hAnsiTheme="minorHAnsi" w:cs="Arial"/>
                <w:sz w:val="20"/>
                <w:highlight w:val="yellow"/>
              </w:rPr>
              <w:t>Nolet</w:t>
            </w:r>
            <w:proofErr w:type="spellEnd"/>
          </w:p>
          <w:p w:rsidR="00E47C6D" w:rsidRPr="004912ED" w:rsidRDefault="00E47C6D" w:rsidP="005F73FA">
            <w:pPr>
              <w:rPr>
                <w:rFonts w:asciiTheme="minorHAnsi" w:hAnsiTheme="minorHAnsi"/>
                <w:sz w:val="20"/>
              </w:rPr>
            </w:pPr>
            <w:r w:rsidRPr="004912ED">
              <w:rPr>
                <w:rFonts w:asciiTheme="minorHAnsi" w:hAnsiTheme="minorHAnsi"/>
                <w:sz w:val="20"/>
              </w:rPr>
              <w:t>T</w:t>
            </w:r>
          </w:p>
          <w:p w:rsidR="00E47C6D" w:rsidRPr="004912ED" w:rsidRDefault="00E47C6D" w:rsidP="005F73FA">
            <w:pPr>
              <w:rPr>
                <w:rFonts w:asciiTheme="minorHAnsi" w:hAnsiTheme="minorHAnsi"/>
                <w:sz w:val="20"/>
              </w:rPr>
            </w:pPr>
          </w:p>
          <w:p w:rsidR="005F73FA" w:rsidRPr="00E47C6D" w:rsidRDefault="005F73FA" w:rsidP="005F73FA">
            <w:pPr>
              <w:jc w:val="both"/>
              <w:rPr>
                <w:rFonts w:asciiTheme="minorHAnsi" w:hAnsiTheme="minorHAnsi" w:cs="Arial"/>
                <w:sz w:val="20"/>
              </w:rPr>
            </w:pPr>
            <w:r w:rsidRPr="004912ED">
              <w:rPr>
                <w:rFonts w:asciiTheme="minorHAnsi" w:hAnsiTheme="minorHAnsi" w:cs="Arial"/>
                <w:b/>
                <w:sz w:val="20"/>
              </w:rPr>
              <w:t xml:space="preserve">Sylvie Bousquet, </w:t>
            </w:r>
            <w:r w:rsidRPr="004912ED">
              <w:rPr>
                <w:rFonts w:asciiTheme="minorHAnsi" w:hAnsiTheme="minorHAnsi" w:cs="Arial"/>
                <w:sz w:val="20"/>
              </w:rPr>
              <w:t>programmeur junior,</w:t>
            </w:r>
            <w:r w:rsidR="00837B31" w:rsidRPr="004912ED">
              <w:rPr>
                <w:rFonts w:asciiTheme="minorHAnsi" w:hAnsiTheme="minorHAnsi" w:cs="Arial"/>
                <w:sz w:val="20"/>
              </w:rPr>
              <w:t xml:space="preserve"> sera</w:t>
            </w:r>
            <w:r w:rsidRPr="004912ED">
              <w:rPr>
                <w:rFonts w:asciiTheme="minorHAnsi" w:hAnsiTheme="minorHAnsi" w:cs="Arial"/>
                <w:sz w:val="20"/>
              </w:rPr>
              <w:t xml:space="preserve"> responsable de la mise en plan avec l’identification par couleur de chacun des secteurs d’activités de toutes les installations. Elle mettra également en plans les différents scénarios élaborés par l’équipe de projet</w:t>
            </w:r>
            <w:r w:rsidRPr="00E47C6D">
              <w:rPr>
                <w:rFonts w:asciiTheme="minorHAnsi" w:hAnsiTheme="minorHAnsi" w:cs="Arial"/>
                <w:sz w:val="20"/>
              </w:rPr>
              <w:t>. Elle sera la personne clé pour le complément des superficies existante</w:t>
            </w:r>
            <w:r w:rsidR="00837B31" w:rsidRPr="00E47C6D">
              <w:rPr>
                <w:rFonts w:asciiTheme="minorHAnsi" w:hAnsiTheme="minorHAnsi" w:cs="Arial"/>
                <w:sz w:val="20"/>
              </w:rPr>
              <w:t>s</w:t>
            </w:r>
            <w:r w:rsidRPr="00E47C6D">
              <w:rPr>
                <w:rFonts w:asciiTheme="minorHAnsi" w:hAnsiTheme="minorHAnsi" w:cs="Arial"/>
                <w:sz w:val="20"/>
              </w:rPr>
              <w:t xml:space="preserve"> et celle</w:t>
            </w:r>
            <w:r w:rsidR="00837B31" w:rsidRPr="00E47C6D">
              <w:rPr>
                <w:rFonts w:asciiTheme="minorHAnsi" w:hAnsiTheme="minorHAnsi" w:cs="Arial"/>
                <w:sz w:val="20"/>
              </w:rPr>
              <w:t>s</w:t>
            </w:r>
            <w:r w:rsidRPr="00E47C6D">
              <w:rPr>
                <w:rFonts w:asciiTheme="minorHAnsi" w:hAnsiTheme="minorHAnsi" w:cs="Arial"/>
                <w:sz w:val="20"/>
              </w:rPr>
              <w:t xml:space="preserve"> requises</w:t>
            </w:r>
            <w:r w:rsidR="00837B31" w:rsidRPr="00E47C6D">
              <w:rPr>
                <w:rFonts w:asciiTheme="minorHAnsi" w:hAnsiTheme="minorHAnsi" w:cs="Arial"/>
                <w:sz w:val="20"/>
              </w:rPr>
              <w:t xml:space="preserve"> à</w:t>
            </w:r>
            <w:r w:rsidRPr="00E47C6D">
              <w:rPr>
                <w:rFonts w:asciiTheme="minorHAnsi" w:hAnsiTheme="minorHAnsi" w:cs="Arial"/>
                <w:sz w:val="20"/>
              </w:rPr>
              <w:t xml:space="preserve"> identifier par l’équipe de projet.</w:t>
            </w:r>
          </w:p>
          <w:p w:rsidR="005F73FA" w:rsidRPr="00E47C6D" w:rsidRDefault="005F73FA" w:rsidP="005F73FA">
            <w:pPr>
              <w:rPr>
                <w:rFonts w:asciiTheme="minorHAnsi" w:hAnsiTheme="minorHAnsi"/>
                <w:sz w:val="20"/>
              </w:rPr>
            </w:pPr>
          </w:p>
          <w:p w:rsidR="005F73FA" w:rsidRPr="00E47C6D" w:rsidRDefault="005F73FA" w:rsidP="005F73FA">
            <w:pPr>
              <w:jc w:val="both"/>
              <w:rPr>
                <w:rFonts w:asciiTheme="minorHAnsi" w:hAnsiTheme="minorHAnsi" w:cs="Arial"/>
                <w:color w:val="FF0000"/>
                <w:sz w:val="20"/>
              </w:rPr>
            </w:pPr>
            <w:r w:rsidRPr="00E47C6D">
              <w:rPr>
                <w:rFonts w:asciiTheme="minorHAnsi" w:hAnsiTheme="minorHAnsi" w:cs="Arial"/>
                <w:b/>
                <w:sz w:val="20"/>
              </w:rPr>
              <w:t xml:space="preserve">Maxime Lussier, </w:t>
            </w:r>
            <w:r w:rsidRPr="00E47C6D">
              <w:rPr>
                <w:rFonts w:asciiTheme="minorHAnsi" w:hAnsiTheme="minorHAnsi" w:cs="Arial"/>
                <w:sz w:val="20"/>
              </w:rPr>
              <w:t>agent de recherche</w:t>
            </w:r>
            <w:r w:rsidR="003745ED" w:rsidRPr="00E47C6D">
              <w:rPr>
                <w:rFonts w:asciiTheme="minorHAnsi" w:hAnsiTheme="minorHAnsi" w:cs="Arial"/>
                <w:sz w:val="20"/>
              </w:rPr>
              <w:t xml:space="preserve"> possédant un baccalauréat en études littéraires, une forte expérience en secrétariat et une maitrise de la suite Office ainsi que de la langue française</w:t>
            </w:r>
            <w:r w:rsidR="00837B31" w:rsidRPr="00E47C6D">
              <w:rPr>
                <w:rFonts w:asciiTheme="minorHAnsi" w:hAnsiTheme="minorHAnsi" w:cs="Arial"/>
                <w:sz w:val="20"/>
              </w:rPr>
              <w:t>,</w:t>
            </w:r>
            <w:r w:rsidRPr="00E47C6D">
              <w:rPr>
                <w:rFonts w:asciiTheme="minorHAnsi" w:hAnsiTheme="minorHAnsi" w:cs="Arial"/>
                <w:sz w:val="20"/>
              </w:rPr>
              <w:t xml:space="preserve"> </w:t>
            </w:r>
            <w:r w:rsidR="00837B31" w:rsidRPr="00E47C6D">
              <w:rPr>
                <w:rFonts w:asciiTheme="minorHAnsi" w:hAnsiTheme="minorHAnsi" w:cs="Arial"/>
                <w:sz w:val="20"/>
              </w:rPr>
              <w:t>sera</w:t>
            </w:r>
            <w:r w:rsidRPr="00E47C6D">
              <w:rPr>
                <w:rFonts w:asciiTheme="minorHAnsi" w:hAnsiTheme="minorHAnsi" w:cs="Arial"/>
                <w:sz w:val="20"/>
              </w:rPr>
              <w:t xml:space="preserve"> responsable du portrait de l’établissement, de l’analyse des données </w:t>
            </w:r>
            <w:r w:rsidR="00153625" w:rsidRPr="00E47C6D">
              <w:rPr>
                <w:rFonts w:asciiTheme="minorHAnsi" w:hAnsiTheme="minorHAnsi" w:cs="Arial"/>
                <w:sz w:val="20"/>
              </w:rPr>
              <w:t>démographiques</w:t>
            </w:r>
            <w:r w:rsidRPr="00E47C6D">
              <w:rPr>
                <w:rFonts w:asciiTheme="minorHAnsi" w:hAnsiTheme="minorHAnsi" w:cs="Arial"/>
                <w:sz w:val="20"/>
              </w:rPr>
              <w:t xml:space="preserve"> et </w:t>
            </w:r>
            <w:r w:rsidRPr="004912ED">
              <w:rPr>
                <w:rFonts w:asciiTheme="minorHAnsi" w:hAnsiTheme="minorHAnsi" w:cs="Arial"/>
                <w:sz w:val="20"/>
              </w:rPr>
              <w:t>des projections populationnelle</w:t>
            </w:r>
            <w:r w:rsidR="00837B31" w:rsidRPr="004912ED">
              <w:rPr>
                <w:rFonts w:asciiTheme="minorHAnsi" w:hAnsiTheme="minorHAnsi" w:cs="Arial"/>
                <w:sz w:val="20"/>
              </w:rPr>
              <w:t>s. Il sera</w:t>
            </w:r>
            <w:r w:rsidRPr="004912ED">
              <w:rPr>
                <w:rFonts w:asciiTheme="minorHAnsi" w:hAnsiTheme="minorHAnsi" w:cs="Arial"/>
                <w:sz w:val="20"/>
              </w:rPr>
              <w:t xml:space="preserve"> également responsable de la réalisation de l’ent</w:t>
            </w:r>
            <w:r w:rsidR="00837B31" w:rsidRPr="004912ED">
              <w:rPr>
                <w:rFonts w:asciiTheme="minorHAnsi" w:hAnsiTheme="minorHAnsi" w:cs="Arial"/>
                <w:sz w:val="20"/>
              </w:rPr>
              <w:t>ier des procès-verbaux estimés à</w:t>
            </w:r>
            <w:r w:rsidRPr="004912ED">
              <w:rPr>
                <w:rFonts w:asciiTheme="minorHAnsi" w:hAnsiTheme="minorHAnsi" w:cs="Arial"/>
                <w:sz w:val="20"/>
              </w:rPr>
              <w:t xml:space="preserve"> </w:t>
            </w:r>
            <w:r w:rsidRPr="004912ED">
              <w:rPr>
                <w:rFonts w:asciiTheme="minorHAnsi" w:hAnsiTheme="minorHAnsi" w:cs="Arial"/>
                <w:sz w:val="20"/>
                <w:highlight w:val="green"/>
              </w:rPr>
              <w:t>28</w:t>
            </w:r>
            <w:r w:rsidRPr="004912ED">
              <w:rPr>
                <w:rFonts w:asciiTheme="minorHAnsi" w:hAnsiTheme="minorHAnsi" w:cs="Arial"/>
                <w:sz w:val="20"/>
              </w:rPr>
              <w:t>.</w:t>
            </w:r>
          </w:p>
          <w:p w:rsidR="00650D25" w:rsidRPr="006016E2" w:rsidRDefault="00650D25" w:rsidP="006016E2">
            <w:pPr>
              <w:tabs>
                <w:tab w:val="left" w:pos="1545"/>
              </w:tabs>
              <w:rPr>
                <w:rFonts w:asciiTheme="minorHAnsi" w:hAnsiTheme="minorHAnsi"/>
                <w:sz w:val="16"/>
              </w:rPr>
            </w:pPr>
          </w:p>
        </w:tc>
      </w:tr>
    </w:tbl>
    <w:p w:rsidR="000C7796" w:rsidRPr="0039247C" w:rsidRDefault="004256EF" w:rsidP="005A443A">
      <w:pPr>
        <w:rPr>
          <w:rFonts w:asciiTheme="minorHAnsi" w:hAnsiTheme="minorHAnsi"/>
        </w:rPr>
      </w:pPr>
      <w:r>
        <w:rPr>
          <w:rFonts w:asciiTheme="minorHAnsi" w:hAnsiTheme="minorHAnsi"/>
        </w:rPr>
        <w:tab/>
      </w:r>
      <w:r w:rsidR="000C7796" w:rsidRPr="0039247C">
        <w:rPr>
          <w:rFonts w:asciiTheme="minorHAnsi" w:hAnsiTheme="minorHAnsi"/>
        </w:rPr>
        <w:br w:type="page"/>
      </w:r>
    </w:p>
    <w:p w:rsidR="00681BB2" w:rsidRPr="0039247C" w:rsidRDefault="00681BB2" w:rsidP="00204646">
      <w:pPr>
        <w:pStyle w:val="Heading1"/>
        <w:rPr>
          <w:rFonts w:asciiTheme="minorHAnsi" w:hAnsiTheme="minorHAnsi"/>
        </w:rPr>
      </w:pPr>
      <w:bookmarkStart w:id="12" w:name="_Toc393196964"/>
      <w:r w:rsidRPr="0039247C">
        <w:rPr>
          <w:rFonts w:asciiTheme="minorHAnsi" w:hAnsiTheme="minorHAnsi"/>
        </w:rPr>
        <w:lastRenderedPageBreak/>
        <w:t xml:space="preserve">EXPÉRIENCE DU SOUMISSIONNAIRE ET </w:t>
      </w:r>
      <w:r w:rsidR="005356A2" w:rsidRPr="0039247C">
        <w:rPr>
          <w:rFonts w:asciiTheme="minorHAnsi" w:hAnsiTheme="minorHAnsi"/>
        </w:rPr>
        <w:t>MANDATS SIMILAIRES</w:t>
      </w:r>
      <w:r w:rsidR="006E7D2C" w:rsidRPr="0039247C">
        <w:rPr>
          <w:rFonts w:asciiTheme="minorHAnsi" w:hAnsiTheme="minorHAnsi"/>
        </w:rPr>
        <w:t xml:space="preserve"> (Critère d’évaluation # 2)</w:t>
      </w:r>
      <w:bookmarkEnd w:id="12"/>
    </w:p>
    <w:p w:rsidR="00871A02" w:rsidRPr="0039247C" w:rsidRDefault="00871A02"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5F2E50" w:rsidRPr="0039247C" w:rsidTr="008C1AE6">
        <w:trPr>
          <w:trHeight w:val="675"/>
        </w:trPr>
        <w:tc>
          <w:tcPr>
            <w:tcW w:w="10173" w:type="dxa"/>
            <w:shd w:val="clear" w:color="auto" w:fill="DBE5F1" w:themeFill="accent1" w:themeFillTint="33"/>
          </w:tcPr>
          <w:p w:rsidR="005F2E50" w:rsidRPr="0039247C" w:rsidRDefault="005F2E50" w:rsidP="008A4B5D">
            <w:pPr>
              <w:jc w:val="both"/>
              <w:rPr>
                <w:rFonts w:asciiTheme="minorHAnsi" w:hAnsiTheme="minorHAnsi"/>
              </w:rPr>
            </w:pPr>
            <w:r w:rsidRPr="0039247C">
              <w:rPr>
                <w:rFonts w:asciiTheme="minorHAnsi" w:hAnsiTheme="minorHAnsi"/>
              </w:rPr>
              <w:t xml:space="preserve">Le soumissionnaire doit présenter </w:t>
            </w:r>
            <w:r w:rsidR="008A1B42" w:rsidRPr="0039247C">
              <w:rPr>
                <w:rFonts w:asciiTheme="minorHAnsi" w:hAnsiTheme="minorHAnsi"/>
              </w:rPr>
              <w:t>deux projets</w:t>
            </w:r>
            <w:r w:rsidR="005356A2" w:rsidRPr="0039247C">
              <w:rPr>
                <w:rFonts w:asciiTheme="minorHAnsi" w:hAnsiTheme="minorHAnsi"/>
              </w:rPr>
              <w:t xml:space="preserve"> de nature similaire au présent mandat.</w:t>
            </w:r>
            <w:r w:rsidRPr="0039247C">
              <w:rPr>
                <w:rFonts w:asciiTheme="minorHAnsi" w:hAnsiTheme="minorHAnsi"/>
              </w:rPr>
              <w:t xml:space="preserve">  Si l’offre de service est présentée par un Consortium et que le projet indiqué n’a pas été réalisé par l’ensemble du Consortium, indiquer la composante du Consortium qui l’a réalisé.</w:t>
            </w:r>
          </w:p>
        </w:tc>
      </w:tr>
    </w:tbl>
    <w:p w:rsidR="005F2E50" w:rsidRPr="0039247C" w:rsidRDefault="005F2E50" w:rsidP="005A443A">
      <w:pPr>
        <w:rPr>
          <w:rFonts w:asciiTheme="minorHAnsi" w:hAnsiTheme="minorHAnsi"/>
        </w:rPr>
      </w:pPr>
    </w:p>
    <w:p w:rsidR="00021923" w:rsidRPr="0039247C" w:rsidRDefault="00021923" w:rsidP="005A443A">
      <w:pPr>
        <w:rPr>
          <w:rFonts w:asciiTheme="minorHAnsi" w:hAnsiTheme="minorHAnsi"/>
        </w:rPr>
      </w:pPr>
      <w:r w:rsidRPr="0039247C">
        <w:rPr>
          <w:rFonts w:asciiTheme="minorHAnsi" w:hAnsiTheme="minorHAnsi"/>
        </w:rPr>
        <w:br w:type="page"/>
      </w:r>
    </w:p>
    <w:p w:rsidR="00681BB2" w:rsidRPr="0039247C" w:rsidRDefault="00681BB2" w:rsidP="005A443A">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1</w:t>
      </w:r>
    </w:p>
    <w:p w:rsidR="00681BB2" w:rsidRPr="0039247C" w:rsidRDefault="00681BB2" w:rsidP="005A443A">
      <w:pPr>
        <w:rPr>
          <w:rFonts w:asciiTheme="minorHAnsi" w:hAnsiTheme="minorHAnsi"/>
        </w:rPr>
      </w:pPr>
    </w:p>
    <w:p w:rsidR="00026B5E" w:rsidRPr="0039247C" w:rsidRDefault="009A750D" w:rsidP="00656147">
      <w:pPr>
        <w:pStyle w:val="Heading2"/>
        <w:rPr>
          <w:rFonts w:asciiTheme="minorHAnsi" w:hAnsiTheme="minorHAnsi"/>
        </w:rPr>
      </w:pPr>
      <w:bookmarkStart w:id="13" w:name="_Toc393196965"/>
      <w:r w:rsidRPr="0039247C">
        <w:rPr>
          <w:rFonts w:asciiTheme="minorHAnsi" w:hAnsiTheme="minorHAnsi"/>
        </w:rPr>
        <w:t xml:space="preserve">Expérience du soumissionnaire </w:t>
      </w:r>
      <w:r w:rsidR="005356A2" w:rsidRPr="0039247C">
        <w:rPr>
          <w:rFonts w:asciiTheme="minorHAnsi" w:hAnsiTheme="minorHAnsi"/>
        </w:rPr>
        <w:t>et mandats similaires.</w:t>
      </w:r>
      <w:bookmarkEnd w:id="13"/>
    </w:p>
    <w:p w:rsidR="000506C0" w:rsidRPr="0039247C" w:rsidRDefault="00681BB2" w:rsidP="0089130D">
      <w:pPr>
        <w:pStyle w:val="ListNumber"/>
        <w:numPr>
          <w:ilvl w:val="0"/>
          <w:numId w:val="0"/>
        </w:numPr>
        <w:tabs>
          <w:tab w:val="clear" w:pos="284"/>
          <w:tab w:val="left" w:pos="1134"/>
        </w:tabs>
        <w:ind w:left="1134"/>
      </w:pPr>
      <w:r w:rsidRPr="0039247C">
        <w:t>D</w:t>
      </w:r>
      <w:r w:rsidR="00D93AEA" w:rsidRPr="0039247C">
        <w:t>étails</w:t>
      </w: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E203E" w:rsidRPr="0039247C" w:rsidTr="008C1AE6">
        <w:trPr>
          <w:cantSplit/>
          <w:trHeight w:hRule="exact" w:val="312"/>
        </w:trPr>
        <w:tc>
          <w:tcPr>
            <w:tcW w:w="10173" w:type="dxa"/>
            <w:tcBorders>
              <w:bottom w:val="nil"/>
            </w:tcBorders>
          </w:tcPr>
          <w:p w:rsidR="00DE203E" w:rsidRPr="002E5B73" w:rsidRDefault="00DE203E" w:rsidP="008F32A3">
            <w:pPr>
              <w:rPr>
                <w:rFonts w:asciiTheme="minorHAnsi" w:hAnsiTheme="minorHAnsi"/>
                <w:sz w:val="22"/>
                <w:szCs w:val="22"/>
              </w:rPr>
            </w:pPr>
            <w:r w:rsidRPr="002E5B73">
              <w:rPr>
                <w:rFonts w:asciiTheme="minorHAnsi" w:hAnsiTheme="minorHAnsi"/>
                <w:sz w:val="22"/>
                <w:szCs w:val="22"/>
              </w:rPr>
              <w:t>Nom du soumissionnaire qui a réalisé le projet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8F32A3" w:rsidRPr="002E5B73">
              <w:rPr>
                <w:rFonts w:asciiTheme="minorHAnsi" w:hAnsiTheme="minorHAnsi"/>
                <w:b/>
                <w:i/>
                <w:sz w:val="22"/>
                <w:szCs w:val="22"/>
              </w:rPr>
              <w:t>i-MO</w:t>
            </w:r>
            <w:r w:rsidR="008F32A3" w:rsidRPr="002E5B73">
              <w:rPr>
                <w:rFonts w:asciiTheme="minorHAnsi" w:hAnsiTheme="minorHAnsi"/>
                <w:b/>
                <w:sz w:val="22"/>
                <w:szCs w:val="22"/>
              </w:rPr>
              <w:t xml:space="preserve"> Experts-Conseils en immobilisation</w:t>
            </w:r>
            <w:r w:rsidR="00F3149B" w:rsidRPr="002E5B73">
              <w:rPr>
                <w:rFonts w:asciiTheme="minorHAnsi" w:hAnsiTheme="minorHAnsi"/>
                <w:b/>
                <w:sz w:val="22"/>
                <w:szCs w:val="22"/>
              </w:rPr>
              <w:t xml:space="preserve"> </w:t>
            </w:r>
            <w:proofErr w:type="spellStart"/>
            <w:r w:rsidR="00F3149B" w:rsidRPr="002E5B73">
              <w:rPr>
                <w:rFonts w:asciiTheme="minorHAnsi" w:hAnsiTheme="minorHAnsi"/>
                <w:b/>
                <w:sz w:val="22"/>
                <w:szCs w:val="22"/>
              </w:rPr>
              <w:t>inc.</w:t>
            </w:r>
            <w:proofErr w:type="spellEnd"/>
          </w:p>
        </w:tc>
      </w:tr>
      <w:tr w:rsidR="000C7796" w:rsidRPr="0039247C" w:rsidTr="008C1AE6">
        <w:trPr>
          <w:cantSplit/>
          <w:trHeight w:hRule="exact" w:val="312"/>
        </w:trPr>
        <w:tc>
          <w:tcPr>
            <w:tcW w:w="10173" w:type="dxa"/>
            <w:tcBorders>
              <w:top w:val="nil"/>
              <w:bottom w:val="nil"/>
            </w:tcBorders>
          </w:tcPr>
          <w:p w:rsidR="000C7796" w:rsidRPr="002E5B73" w:rsidRDefault="000C7796" w:rsidP="00F3149B">
            <w:pPr>
              <w:rPr>
                <w:rFonts w:asciiTheme="minorHAnsi" w:hAnsiTheme="minorHAnsi"/>
                <w:sz w:val="22"/>
                <w:szCs w:val="22"/>
              </w:rPr>
            </w:pPr>
            <w:r w:rsidRPr="002E5B73">
              <w:rPr>
                <w:rFonts w:asciiTheme="minorHAnsi" w:hAnsiTheme="minorHAnsi"/>
                <w:sz w:val="22"/>
                <w:szCs w:val="22"/>
              </w:rPr>
              <w:t>Titre du projet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E725E8" w:rsidRPr="00D00F9C">
              <w:rPr>
                <w:rFonts w:asciiTheme="minorHAnsi" w:hAnsiTheme="minorHAnsi"/>
                <w:b/>
                <w:sz w:val="22"/>
                <w:szCs w:val="22"/>
              </w:rPr>
              <w:t>Plan d’orientation clinique immobilier/</w:t>
            </w:r>
            <w:r w:rsidR="00F3149B" w:rsidRPr="00D00F9C">
              <w:rPr>
                <w:rFonts w:asciiTheme="minorHAnsi" w:hAnsiTheme="minorHAnsi"/>
                <w:b/>
                <w:sz w:val="22"/>
                <w:szCs w:val="22"/>
              </w:rPr>
              <w:t>PFT p</w:t>
            </w:r>
            <w:r w:rsidR="00E725E8" w:rsidRPr="00D00F9C">
              <w:rPr>
                <w:rFonts w:asciiTheme="minorHAnsi" w:hAnsiTheme="minorHAnsi"/>
                <w:b/>
                <w:sz w:val="22"/>
                <w:szCs w:val="22"/>
              </w:rPr>
              <w:t>rojet court terme</w:t>
            </w:r>
          </w:p>
        </w:tc>
      </w:tr>
      <w:tr w:rsidR="000C7796" w:rsidRPr="0039247C" w:rsidTr="008C1AE6">
        <w:trPr>
          <w:cantSplit/>
          <w:trHeight w:hRule="exact" w:val="312"/>
        </w:trPr>
        <w:tc>
          <w:tcPr>
            <w:tcW w:w="10173" w:type="dxa"/>
            <w:tcBorders>
              <w:top w:val="nil"/>
              <w:bottom w:val="nil"/>
            </w:tcBorders>
          </w:tcPr>
          <w:p w:rsidR="000C7796" w:rsidRPr="002E5B73" w:rsidRDefault="000C7796" w:rsidP="00E725E8">
            <w:pPr>
              <w:rPr>
                <w:rFonts w:asciiTheme="minorHAnsi" w:hAnsiTheme="minorHAnsi"/>
                <w:sz w:val="22"/>
                <w:szCs w:val="22"/>
              </w:rPr>
            </w:pPr>
            <w:r w:rsidRPr="002E5B73">
              <w:rPr>
                <w:rFonts w:asciiTheme="minorHAnsi" w:hAnsiTheme="minorHAnsi"/>
                <w:sz w:val="22"/>
                <w:szCs w:val="22"/>
              </w:rPr>
              <w:t>Nom du chargé de projet du soumissionnaire</w:t>
            </w:r>
            <w:r w:rsidR="00D00F9C">
              <w:rPr>
                <w:rFonts w:asciiTheme="minorHAnsi" w:hAnsiTheme="minorHAnsi"/>
                <w:sz w:val="22"/>
                <w:szCs w:val="22"/>
              </w:rPr>
              <w:t xml:space="preserve"> </w:t>
            </w:r>
            <w:r w:rsidRPr="002E5B73">
              <w:rPr>
                <w:rFonts w:asciiTheme="minorHAnsi" w:hAnsiTheme="minorHAnsi"/>
                <w:sz w:val="22"/>
                <w:szCs w:val="22"/>
              </w:rPr>
              <w:t xml:space="preserve">: </w:t>
            </w:r>
            <w:r w:rsidR="00E725E8" w:rsidRPr="00D00F9C">
              <w:rPr>
                <w:rFonts w:asciiTheme="minorHAnsi" w:hAnsiTheme="minorHAnsi"/>
                <w:b/>
                <w:sz w:val="22"/>
                <w:szCs w:val="22"/>
              </w:rPr>
              <w:t>Monique Laporte</w:t>
            </w:r>
          </w:p>
        </w:tc>
      </w:tr>
      <w:tr w:rsidR="000C7796" w:rsidRPr="0039247C" w:rsidTr="008C1AE6">
        <w:trPr>
          <w:cantSplit/>
          <w:trHeight w:hRule="exact" w:val="312"/>
        </w:trPr>
        <w:tc>
          <w:tcPr>
            <w:tcW w:w="10173" w:type="dxa"/>
            <w:tcBorders>
              <w:top w:val="nil"/>
              <w:bottom w:val="nil"/>
            </w:tcBorders>
          </w:tcPr>
          <w:p w:rsidR="000C7796" w:rsidRPr="002E5B73" w:rsidRDefault="000C7796" w:rsidP="005A443A">
            <w:pPr>
              <w:rPr>
                <w:rFonts w:asciiTheme="minorHAnsi" w:hAnsiTheme="minorHAnsi"/>
                <w:sz w:val="22"/>
                <w:szCs w:val="22"/>
              </w:rPr>
            </w:pPr>
            <w:r w:rsidRPr="002E5B73">
              <w:rPr>
                <w:rFonts w:asciiTheme="minorHAnsi" w:hAnsiTheme="minorHAnsi"/>
                <w:sz w:val="22"/>
                <w:szCs w:val="22"/>
              </w:rPr>
              <w:t>Lieu de réalisation</w:t>
            </w:r>
            <w:r w:rsidR="00D00F9C">
              <w:rPr>
                <w:rFonts w:asciiTheme="minorHAnsi" w:hAnsiTheme="minorHAnsi"/>
                <w:sz w:val="22"/>
                <w:szCs w:val="22"/>
              </w:rPr>
              <w:t xml:space="preserve"> </w:t>
            </w:r>
            <w:r w:rsidRPr="002E5B73">
              <w:rPr>
                <w:rFonts w:asciiTheme="minorHAnsi" w:hAnsiTheme="minorHAnsi"/>
                <w:sz w:val="22"/>
                <w:szCs w:val="22"/>
              </w:rPr>
              <w:t xml:space="preserve">: </w:t>
            </w:r>
            <w:r w:rsidR="00D00F9C" w:rsidRPr="00D00F9C">
              <w:rPr>
                <w:rFonts w:asciiTheme="minorHAnsi" w:hAnsiTheme="minorHAnsi"/>
                <w:b/>
                <w:sz w:val="22"/>
                <w:szCs w:val="22"/>
              </w:rPr>
              <w:t xml:space="preserve">Hôpital Charles </w:t>
            </w:r>
            <w:proofErr w:type="spellStart"/>
            <w:r w:rsidR="00D00F9C" w:rsidRPr="00D00F9C">
              <w:rPr>
                <w:rFonts w:asciiTheme="minorHAnsi" w:hAnsiTheme="minorHAnsi"/>
                <w:b/>
                <w:sz w:val="22"/>
                <w:szCs w:val="22"/>
              </w:rPr>
              <w:t>LeMoyne</w:t>
            </w:r>
            <w:proofErr w:type="spellEnd"/>
            <w:r w:rsidR="00D00F9C" w:rsidRPr="00D00F9C">
              <w:rPr>
                <w:rFonts w:asciiTheme="minorHAnsi" w:hAnsiTheme="minorHAnsi"/>
                <w:b/>
                <w:sz w:val="22"/>
                <w:szCs w:val="22"/>
              </w:rPr>
              <w:t>,</w:t>
            </w:r>
            <w:r w:rsidR="005C4CF3" w:rsidRPr="00D00F9C">
              <w:rPr>
                <w:rFonts w:asciiTheme="minorHAnsi" w:hAnsiTheme="minorHAnsi"/>
                <w:b/>
                <w:sz w:val="22"/>
                <w:szCs w:val="22"/>
              </w:rPr>
              <w:t xml:space="preserve"> 3120, boulevard Taschereau, Greenfield Park</w:t>
            </w:r>
          </w:p>
        </w:tc>
      </w:tr>
      <w:tr w:rsidR="000C7796" w:rsidRPr="0039247C" w:rsidTr="008C1AE6">
        <w:trPr>
          <w:cantSplit/>
          <w:trHeight w:hRule="exact" w:val="312"/>
        </w:trPr>
        <w:tc>
          <w:tcPr>
            <w:tcW w:w="10173" w:type="dxa"/>
            <w:tcBorders>
              <w:top w:val="nil"/>
              <w:bottom w:val="nil"/>
            </w:tcBorders>
          </w:tcPr>
          <w:p w:rsidR="000C7796" w:rsidRPr="002E5B73" w:rsidRDefault="000C7796" w:rsidP="005C4CF3">
            <w:pPr>
              <w:rPr>
                <w:rFonts w:asciiTheme="minorHAnsi" w:hAnsiTheme="minorHAnsi"/>
                <w:sz w:val="22"/>
                <w:szCs w:val="22"/>
              </w:rPr>
            </w:pPr>
            <w:r w:rsidRPr="002E5B73">
              <w:rPr>
                <w:rFonts w:asciiTheme="minorHAnsi" w:hAnsiTheme="minorHAnsi"/>
                <w:sz w:val="22"/>
                <w:szCs w:val="22"/>
              </w:rPr>
              <w:t>Nom du client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5C4CF3" w:rsidRPr="00D00F9C">
              <w:rPr>
                <w:rFonts w:asciiTheme="minorHAnsi" w:hAnsiTheme="minorHAnsi"/>
                <w:b/>
                <w:sz w:val="22"/>
                <w:szCs w:val="22"/>
              </w:rPr>
              <w:t xml:space="preserve">Hôpital Charles </w:t>
            </w:r>
            <w:proofErr w:type="spellStart"/>
            <w:r w:rsidR="005C4CF3" w:rsidRPr="00D00F9C">
              <w:rPr>
                <w:rFonts w:asciiTheme="minorHAnsi" w:hAnsiTheme="minorHAnsi"/>
                <w:b/>
                <w:sz w:val="22"/>
                <w:szCs w:val="22"/>
              </w:rPr>
              <w:t>LeMoyne</w:t>
            </w:r>
            <w:proofErr w:type="spellEnd"/>
          </w:p>
        </w:tc>
      </w:tr>
      <w:tr w:rsidR="000C7796" w:rsidRPr="0039247C" w:rsidTr="008C1AE6">
        <w:trPr>
          <w:cantSplit/>
          <w:trHeight w:hRule="exact" w:val="312"/>
        </w:trPr>
        <w:tc>
          <w:tcPr>
            <w:tcW w:w="10173" w:type="dxa"/>
            <w:tcBorders>
              <w:top w:val="nil"/>
              <w:bottom w:val="nil"/>
            </w:tcBorders>
          </w:tcPr>
          <w:p w:rsidR="000C7796" w:rsidRPr="002E5B73" w:rsidRDefault="000C7796" w:rsidP="00F3149B">
            <w:pPr>
              <w:rPr>
                <w:rFonts w:asciiTheme="minorHAnsi" w:hAnsiTheme="minorHAnsi"/>
                <w:sz w:val="22"/>
                <w:szCs w:val="22"/>
              </w:rPr>
            </w:pPr>
            <w:r w:rsidRPr="002E5B73">
              <w:rPr>
                <w:rFonts w:asciiTheme="minorHAnsi" w:hAnsiTheme="minorHAnsi"/>
                <w:sz w:val="22"/>
                <w:szCs w:val="22"/>
              </w:rPr>
              <w:t>Date de début du projet</w:t>
            </w:r>
            <w:r w:rsidR="00D00F9C">
              <w:rPr>
                <w:rFonts w:asciiTheme="minorHAnsi" w:hAnsiTheme="minorHAnsi"/>
                <w:sz w:val="22"/>
                <w:szCs w:val="22"/>
              </w:rPr>
              <w:t xml:space="preserve"> </w:t>
            </w:r>
            <w:r w:rsidRPr="002E5B73">
              <w:rPr>
                <w:rFonts w:asciiTheme="minorHAnsi" w:hAnsiTheme="minorHAnsi"/>
                <w:sz w:val="22"/>
                <w:szCs w:val="22"/>
              </w:rPr>
              <w:t>:</w:t>
            </w:r>
            <w:r w:rsidRPr="00D00F9C">
              <w:rPr>
                <w:rFonts w:asciiTheme="minorHAnsi" w:hAnsiTheme="minorHAnsi"/>
                <w:b/>
                <w:sz w:val="22"/>
                <w:szCs w:val="22"/>
              </w:rPr>
              <w:t xml:space="preserve"> </w:t>
            </w:r>
            <w:r w:rsidR="00F3149B" w:rsidRPr="00D00F9C">
              <w:rPr>
                <w:rFonts w:asciiTheme="minorHAnsi" w:hAnsiTheme="minorHAnsi"/>
                <w:b/>
                <w:sz w:val="22"/>
                <w:szCs w:val="22"/>
              </w:rPr>
              <w:t>Septembre 2006</w:t>
            </w:r>
          </w:p>
        </w:tc>
      </w:tr>
      <w:tr w:rsidR="000C7796" w:rsidRPr="0039247C" w:rsidTr="008C1AE6">
        <w:trPr>
          <w:cantSplit/>
          <w:trHeight w:hRule="exact" w:val="312"/>
        </w:trPr>
        <w:tc>
          <w:tcPr>
            <w:tcW w:w="10173" w:type="dxa"/>
            <w:tcBorders>
              <w:top w:val="nil"/>
              <w:bottom w:val="nil"/>
            </w:tcBorders>
          </w:tcPr>
          <w:p w:rsidR="000C7796" w:rsidRPr="002E5B73" w:rsidRDefault="000C7796" w:rsidP="00F3149B">
            <w:pPr>
              <w:rPr>
                <w:rFonts w:asciiTheme="minorHAnsi" w:hAnsiTheme="minorHAnsi"/>
                <w:sz w:val="22"/>
                <w:szCs w:val="22"/>
              </w:rPr>
            </w:pPr>
            <w:r w:rsidRPr="002E5B73">
              <w:rPr>
                <w:rFonts w:asciiTheme="minorHAnsi" w:hAnsiTheme="minorHAnsi"/>
                <w:sz w:val="22"/>
                <w:szCs w:val="22"/>
              </w:rPr>
              <w:t>Date de fin du projet (date du dépôt au Conseil des ministres)</w:t>
            </w:r>
            <w:r w:rsidR="00D00F9C">
              <w:rPr>
                <w:rFonts w:asciiTheme="minorHAnsi" w:hAnsiTheme="minorHAnsi"/>
                <w:sz w:val="22"/>
                <w:szCs w:val="22"/>
              </w:rPr>
              <w:t xml:space="preserve"> </w:t>
            </w:r>
            <w:r w:rsidRPr="002E5B73">
              <w:rPr>
                <w:rFonts w:asciiTheme="minorHAnsi" w:hAnsiTheme="minorHAnsi"/>
                <w:sz w:val="22"/>
                <w:szCs w:val="22"/>
              </w:rPr>
              <w:t>:</w:t>
            </w:r>
            <w:r w:rsidR="00FB1748" w:rsidRPr="002E5B73">
              <w:rPr>
                <w:rFonts w:asciiTheme="minorHAnsi" w:hAnsiTheme="minorHAnsi"/>
                <w:sz w:val="22"/>
                <w:szCs w:val="22"/>
              </w:rPr>
              <w:t xml:space="preserve"> </w:t>
            </w:r>
            <w:r w:rsidR="00F3149B" w:rsidRPr="00D00F9C">
              <w:rPr>
                <w:rFonts w:asciiTheme="minorHAnsi" w:hAnsiTheme="minorHAnsi"/>
                <w:b/>
                <w:sz w:val="22"/>
                <w:szCs w:val="22"/>
              </w:rPr>
              <w:t>Septembre 2007</w:t>
            </w:r>
          </w:p>
        </w:tc>
      </w:tr>
      <w:tr w:rsidR="000C7796" w:rsidRPr="0039247C" w:rsidTr="008C1AE6">
        <w:trPr>
          <w:cantSplit/>
          <w:trHeight w:hRule="exact" w:val="588"/>
        </w:trPr>
        <w:tc>
          <w:tcPr>
            <w:tcW w:w="10173" w:type="dxa"/>
            <w:tcBorders>
              <w:top w:val="nil"/>
              <w:bottom w:val="nil"/>
            </w:tcBorders>
          </w:tcPr>
          <w:p w:rsidR="000C7796" w:rsidRPr="002E5B73" w:rsidRDefault="000C7796" w:rsidP="00797637">
            <w:pPr>
              <w:ind w:left="2410" w:hanging="2410"/>
              <w:jc w:val="both"/>
              <w:rPr>
                <w:rFonts w:asciiTheme="minorHAnsi" w:hAnsiTheme="minorHAnsi"/>
                <w:sz w:val="22"/>
                <w:szCs w:val="22"/>
              </w:rPr>
            </w:pPr>
            <w:r w:rsidRPr="002E5B73">
              <w:rPr>
                <w:rFonts w:asciiTheme="minorHAnsi" w:hAnsiTheme="minorHAnsi"/>
                <w:sz w:val="22"/>
                <w:szCs w:val="22"/>
              </w:rPr>
              <w:t>Coût projeté du projet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241474" w:rsidRPr="00D00F9C">
              <w:rPr>
                <w:rFonts w:asciiTheme="minorHAnsi" w:hAnsiTheme="minorHAnsi"/>
                <w:b/>
                <w:sz w:val="22"/>
                <w:szCs w:val="22"/>
              </w:rPr>
              <w:t>126 500 000 $</w:t>
            </w:r>
            <w:r w:rsidR="00D404B4" w:rsidRPr="00D00F9C">
              <w:rPr>
                <w:rFonts w:asciiTheme="minorHAnsi" w:hAnsiTheme="minorHAnsi"/>
                <w:b/>
                <w:sz w:val="22"/>
                <w:szCs w:val="22"/>
              </w:rPr>
              <w:t xml:space="preserve"> (excluant le</w:t>
            </w:r>
            <w:r w:rsidR="003576A6" w:rsidRPr="00D00F9C">
              <w:rPr>
                <w:rFonts w:asciiTheme="minorHAnsi" w:hAnsiTheme="minorHAnsi"/>
                <w:b/>
                <w:sz w:val="22"/>
                <w:szCs w:val="22"/>
              </w:rPr>
              <w:t xml:space="preserve"> réaménagement</w:t>
            </w:r>
            <w:r w:rsidR="00D404B4" w:rsidRPr="00D00F9C">
              <w:rPr>
                <w:rFonts w:asciiTheme="minorHAnsi" w:hAnsiTheme="minorHAnsi"/>
                <w:b/>
                <w:sz w:val="22"/>
                <w:szCs w:val="22"/>
              </w:rPr>
              <w:t xml:space="preserve"> des espaces libérés par les </w:t>
            </w:r>
            <w:r w:rsidR="005060BD" w:rsidRPr="00D00F9C">
              <w:rPr>
                <w:rFonts w:asciiTheme="minorHAnsi" w:hAnsiTheme="minorHAnsi"/>
                <w:b/>
                <w:sz w:val="22"/>
                <w:szCs w:val="22"/>
              </w:rPr>
              <w:t>secteurs relocalisés dans les agrandissements</w:t>
            </w:r>
            <w:r w:rsidR="00D404B4" w:rsidRPr="00D00F9C">
              <w:rPr>
                <w:rFonts w:asciiTheme="minorHAnsi" w:hAnsiTheme="minorHAnsi"/>
                <w:b/>
                <w:sz w:val="22"/>
                <w:szCs w:val="22"/>
              </w:rPr>
              <w:t>)</w:t>
            </w:r>
          </w:p>
        </w:tc>
      </w:tr>
      <w:tr w:rsidR="000C7796" w:rsidRPr="0039247C" w:rsidTr="008C1AE6">
        <w:trPr>
          <w:cantSplit/>
          <w:trHeight w:hRule="exact" w:val="312"/>
        </w:trPr>
        <w:tc>
          <w:tcPr>
            <w:tcW w:w="10173" w:type="dxa"/>
            <w:tcBorders>
              <w:top w:val="nil"/>
              <w:bottom w:val="nil"/>
            </w:tcBorders>
          </w:tcPr>
          <w:p w:rsidR="000C7796" w:rsidRPr="002E5B73" w:rsidRDefault="000C7796" w:rsidP="003E0D32">
            <w:pPr>
              <w:rPr>
                <w:rFonts w:asciiTheme="minorHAnsi" w:hAnsiTheme="minorHAnsi"/>
                <w:sz w:val="22"/>
                <w:szCs w:val="22"/>
              </w:rPr>
            </w:pPr>
            <w:r w:rsidRPr="002E5B73">
              <w:rPr>
                <w:rFonts w:asciiTheme="minorHAnsi" w:hAnsiTheme="minorHAnsi"/>
                <w:sz w:val="22"/>
                <w:szCs w:val="22"/>
              </w:rPr>
              <w:t>Honoraires du soumissionnaire pour ce projet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3E0D32" w:rsidRPr="00D00F9C">
              <w:rPr>
                <w:rFonts w:asciiTheme="minorHAnsi" w:hAnsiTheme="minorHAnsi"/>
                <w:b/>
                <w:sz w:val="22"/>
                <w:szCs w:val="22"/>
              </w:rPr>
              <w:t>50 500 $</w:t>
            </w:r>
          </w:p>
        </w:tc>
      </w:tr>
      <w:tr w:rsidR="000C7796" w:rsidRPr="0039247C" w:rsidTr="00633781">
        <w:trPr>
          <w:trHeight w:val="808"/>
        </w:trPr>
        <w:tc>
          <w:tcPr>
            <w:tcW w:w="10173" w:type="dxa"/>
            <w:tcBorders>
              <w:top w:val="nil"/>
              <w:bottom w:val="nil"/>
            </w:tcBorders>
            <w:shd w:val="clear" w:color="auto" w:fill="D9D9D9" w:themeFill="background1" w:themeFillShade="D9"/>
          </w:tcPr>
          <w:p w:rsidR="000C7796" w:rsidRPr="0039247C" w:rsidRDefault="000C7796" w:rsidP="005C7608">
            <w:pPr>
              <w:jc w:val="both"/>
              <w:rPr>
                <w:rFonts w:asciiTheme="minorHAnsi" w:hAnsiTheme="minorHAnsi"/>
              </w:rPr>
            </w:pPr>
            <w:r w:rsidRPr="00262DCE">
              <w:rPr>
                <w:rFonts w:asciiTheme="minorHAnsi" w:hAnsiTheme="minorHAnsi"/>
                <w:sz w:val="22"/>
              </w:rPr>
              <w:t>Description sommaire du projet</w:t>
            </w:r>
            <w:r w:rsidR="00634B70" w:rsidRPr="00262DCE">
              <w:rPr>
                <w:rFonts w:asciiTheme="minorHAnsi" w:hAnsiTheme="minorHAnsi"/>
                <w:sz w:val="22"/>
              </w:rPr>
              <w:t xml:space="preserve">: </w:t>
            </w:r>
            <w:r w:rsidR="008A1B42" w:rsidRPr="00262DCE">
              <w:rPr>
                <w:rFonts w:asciiTheme="minorHAnsi" w:hAnsiTheme="minorHAnsi"/>
                <w:sz w:val="22"/>
              </w:rPr>
              <w:t>Contenu, objectifs, modes</w:t>
            </w:r>
            <w:r w:rsidRPr="00262DCE">
              <w:rPr>
                <w:rFonts w:asciiTheme="minorHAnsi" w:hAnsiTheme="minorHAnsi"/>
                <w:sz w:val="22"/>
              </w:rPr>
              <w:t xml:space="preserve"> d’organisation, de gestion et de réalisation du projet;  programme du projet (services, superficies, portée du contrat, échéancier initial et échéancier réalisé); défis et particularités du projet</w:t>
            </w:r>
            <w:r w:rsidR="00634B70" w:rsidRPr="00262DCE">
              <w:rPr>
                <w:rFonts w:asciiTheme="minorHAnsi" w:hAnsiTheme="minorHAnsi"/>
                <w:sz w:val="22"/>
              </w:rPr>
              <w:t xml:space="preserve">.  </w:t>
            </w:r>
            <w:r w:rsidR="008A1B42" w:rsidRPr="00262DCE">
              <w:rPr>
                <w:rFonts w:asciiTheme="minorHAnsi" w:hAnsiTheme="minorHAnsi"/>
                <w:sz w:val="22"/>
              </w:rPr>
              <w:t>Résultats de la prestation de services.</w:t>
            </w:r>
          </w:p>
        </w:tc>
      </w:tr>
      <w:tr w:rsidR="000C7796" w:rsidRPr="0039247C" w:rsidTr="00F345B1">
        <w:trPr>
          <w:cantSplit/>
          <w:trHeight w:hRule="exact" w:val="6788"/>
        </w:trPr>
        <w:tc>
          <w:tcPr>
            <w:tcW w:w="10173" w:type="dxa"/>
            <w:tcBorders>
              <w:top w:val="nil"/>
            </w:tcBorders>
          </w:tcPr>
          <w:p w:rsidR="005C4CF3" w:rsidRPr="00C059F0" w:rsidRDefault="005C4CF3" w:rsidP="005A443A">
            <w:pPr>
              <w:rPr>
                <w:rFonts w:asciiTheme="minorHAnsi" w:hAnsiTheme="minorHAnsi"/>
                <w:b/>
                <w:i/>
                <w:sz w:val="14"/>
              </w:rPr>
            </w:pPr>
          </w:p>
          <w:p w:rsidR="00072D5E" w:rsidRPr="00C059F0" w:rsidRDefault="00A427AE" w:rsidP="005A443A">
            <w:pPr>
              <w:rPr>
                <w:rFonts w:asciiTheme="minorHAnsi" w:hAnsiTheme="minorHAnsi"/>
                <w:sz w:val="20"/>
              </w:rPr>
            </w:pPr>
            <w:r w:rsidRPr="004A7251">
              <w:rPr>
                <w:rFonts w:asciiTheme="minorHAnsi" w:hAnsiTheme="minorHAnsi"/>
                <w:sz w:val="20"/>
                <w:highlight w:val="green"/>
              </w:rPr>
              <w:t>Texte</w:t>
            </w: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5C4CF3" w:rsidRPr="0039247C" w:rsidRDefault="00797637" w:rsidP="00072D5E">
            <w:pPr>
              <w:tabs>
                <w:tab w:val="left" w:pos="3204"/>
              </w:tabs>
              <w:rPr>
                <w:rFonts w:asciiTheme="minorHAnsi" w:hAnsiTheme="minorHAnsi"/>
              </w:rPr>
            </w:pPr>
            <w:r w:rsidRPr="0039247C">
              <w:rPr>
                <w:rFonts w:asciiTheme="minorHAnsi" w:hAnsiTheme="minorHAnsi"/>
                <w:noProof/>
              </w:rPr>
              <w:drawing>
                <wp:anchor distT="0" distB="0" distL="114300" distR="114300" simplePos="0" relativeHeight="251711488" behindDoc="0" locked="0" layoutInCell="1" allowOverlap="1" wp14:anchorId="2B52F2C7" wp14:editId="28389768">
                  <wp:simplePos x="0" y="0"/>
                  <wp:positionH relativeFrom="column">
                    <wp:posOffset>-55880</wp:posOffset>
                  </wp:positionH>
                  <wp:positionV relativeFrom="paragraph">
                    <wp:posOffset>1036955</wp:posOffset>
                  </wp:positionV>
                  <wp:extent cx="2159635" cy="1151890"/>
                  <wp:effectExtent l="0" t="0" r="0" b="0"/>
                  <wp:wrapSquare wrapText="bothSides"/>
                  <wp:docPr id="42" name="Picture 42" descr="sag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aga"/>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9635"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001341C4">
              <w:rPr>
                <w:rFonts w:asciiTheme="minorHAnsi" w:hAnsiTheme="minorHAnsi"/>
                <w:noProof/>
              </w:rPr>
              <w:pict>
                <v:shape id="_x0000_s1030" type="#_x0000_t75" style="position:absolute;margin-left:331.65pt;margin-top:81.9pt;width:170.1pt;height:90.7pt;z-index:251715584;mso-position-horizontal-relative:text;mso-position-vertical-relative:text;mso-width-relative:page;mso-height-relative:page" o:preferrelative="f">
                  <v:imagedata r:id="rId35" o:title="hopital"/>
                  <o:lock v:ext="edit" aspectratio="f"/>
                  <w10:wrap type="topAndBottom"/>
                </v:shape>
              </w:pict>
            </w:r>
            <w:r w:rsidRPr="0039247C">
              <w:rPr>
                <w:rFonts w:asciiTheme="minorHAnsi" w:hAnsiTheme="minorHAnsi"/>
                <w:noProof/>
              </w:rPr>
              <w:drawing>
                <wp:anchor distT="0" distB="0" distL="114300" distR="114300" simplePos="0" relativeHeight="251716607" behindDoc="0" locked="0" layoutInCell="1" allowOverlap="1" wp14:anchorId="3C0829A0" wp14:editId="2031A350">
                  <wp:simplePos x="0" y="0"/>
                  <wp:positionH relativeFrom="column">
                    <wp:posOffset>2094865</wp:posOffset>
                  </wp:positionH>
                  <wp:positionV relativeFrom="paragraph">
                    <wp:posOffset>1036955</wp:posOffset>
                  </wp:positionV>
                  <wp:extent cx="2159635" cy="1151890"/>
                  <wp:effectExtent l="0" t="0" r="0" b="0"/>
                  <wp:wrapTopAndBottom/>
                  <wp:docPr id="44" name="Picture 36" descr="v0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36" descr="v0T"/>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9635" cy="115189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072D5E" w:rsidRPr="0039247C">
              <w:rPr>
                <w:rFonts w:asciiTheme="minorHAnsi" w:hAnsiTheme="minorHAnsi"/>
              </w:rPr>
              <w:tab/>
            </w:r>
          </w:p>
        </w:tc>
      </w:tr>
    </w:tbl>
    <w:p w:rsidR="00D04D00" w:rsidRPr="0039247C" w:rsidRDefault="00D04D00" w:rsidP="005A443A">
      <w:pPr>
        <w:rPr>
          <w:rFonts w:asciiTheme="minorHAnsi" w:hAnsiTheme="minorHAnsi"/>
        </w:rPr>
      </w:pPr>
    </w:p>
    <w:p w:rsidR="00681BB2" w:rsidRPr="0039247C" w:rsidRDefault="00681BB2" w:rsidP="00681BB2">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1</w:t>
      </w:r>
    </w:p>
    <w:p w:rsidR="00681BB2" w:rsidRPr="0039247C" w:rsidRDefault="00681BB2" w:rsidP="00681BB2">
      <w:pPr>
        <w:rPr>
          <w:rFonts w:asciiTheme="minorHAnsi" w:hAnsiTheme="minorHAnsi"/>
        </w:rPr>
      </w:pPr>
    </w:p>
    <w:p w:rsidR="00A41D65" w:rsidRPr="0039247C" w:rsidRDefault="00A41D65" w:rsidP="0089130D">
      <w:pPr>
        <w:pStyle w:val="ListNumber"/>
        <w:numPr>
          <w:ilvl w:val="0"/>
          <w:numId w:val="0"/>
        </w:numPr>
        <w:ind w:left="1134"/>
      </w:pPr>
      <w:r w:rsidRPr="0039247C">
        <w:t>Détails (suite)</w:t>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A41D65" w:rsidRPr="0039247C" w:rsidTr="008C1AE6">
        <w:trPr>
          <w:cantSplit/>
          <w:trHeight w:hRule="exact" w:val="10959"/>
        </w:trPr>
        <w:tc>
          <w:tcPr>
            <w:tcW w:w="10173" w:type="dxa"/>
          </w:tcPr>
          <w:p w:rsidR="00A41D65" w:rsidRPr="00A23004" w:rsidRDefault="00A41D65" w:rsidP="000848FD">
            <w:pPr>
              <w:rPr>
                <w:rFonts w:asciiTheme="minorHAnsi" w:hAnsiTheme="minorHAnsi"/>
                <w:sz w:val="20"/>
              </w:rPr>
            </w:pPr>
          </w:p>
          <w:p w:rsidR="00A23004" w:rsidRPr="0039247C" w:rsidRDefault="00A23004" w:rsidP="000848FD">
            <w:pPr>
              <w:rPr>
                <w:rFonts w:asciiTheme="minorHAnsi" w:hAnsiTheme="minorHAnsi"/>
              </w:rPr>
            </w:pPr>
          </w:p>
        </w:tc>
      </w:tr>
    </w:tbl>
    <w:p w:rsidR="004A7251" w:rsidRDefault="004A7251" w:rsidP="00681BB2">
      <w:pPr>
        <w:rPr>
          <w:rFonts w:asciiTheme="minorHAnsi" w:hAnsiTheme="minorHAnsi"/>
          <w:b/>
          <w:u w:val="single"/>
        </w:rPr>
      </w:pPr>
    </w:p>
    <w:p w:rsidR="00681BB2" w:rsidRPr="0039247C" w:rsidRDefault="004A7251" w:rsidP="004A7251">
      <w:pPr>
        <w:spacing w:after="200" w:line="276" w:lineRule="auto"/>
        <w:rPr>
          <w:rFonts w:asciiTheme="minorHAnsi" w:hAnsiTheme="minorHAnsi"/>
          <w:b/>
          <w:u w:val="single"/>
        </w:rPr>
      </w:pPr>
      <w:r>
        <w:rPr>
          <w:rFonts w:asciiTheme="minorHAnsi" w:hAnsiTheme="minorHAnsi"/>
          <w:b/>
          <w:u w:val="single"/>
        </w:rPr>
        <w:br w:type="page"/>
      </w:r>
      <w:r w:rsidR="00681BB2"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00681BB2" w:rsidRPr="0039247C">
        <w:rPr>
          <w:rFonts w:asciiTheme="minorHAnsi" w:hAnsiTheme="minorHAnsi"/>
          <w:b/>
          <w:u w:val="single"/>
        </w:rPr>
        <w:t>1</w:t>
      </w:r>
    </w:p>
    <w:p w:rsidR="00A41D65" w:rsidRPr="0039247C" w:rsidRDefault="00A41D65" w:rsidP="00656147">
      <w:pPr>
        <w:pStyle w:val="Heading2"/>
        <w:rPr>
          <w:rFonts w:asciiTheme="minorHAnsi" w:hAnsiTheme="minorHAnsi"/>
        </w:rPr>
      </w:pPr>
      <w:bookmarkStart w:id="14" w:name="_Toc393196966"/>
      <w:r w:rsidRPr="0039247C">
        <w:rPr>
          <w:rFonts w:asciiTheme="minorHAnsi" w:hAnsiTheme="minorHAnsi"/>
        </w:rPr>
        <w:t xml:space="preserve">Expérience du soumissionnaire </w:t>
      </w:r>
      <w:r w:rsidR="005356A2" w:rsidRPr="0039247C">
        <w:rPr>
          <w:rFonts w:asciiTheme="minorHAnsi" w:hAnsiTheme="minorHAnsi"/>
        </w:rPr>
        <w:t>et mandats similaires</w:t>
      </w:r>
      <w:bookmarkEnd w:id="14"/>
    </w:p>
    <w:p w:rsidR="009A750D" w:rsidRPr="0039247C" w:rsidRDefault="00CC2305" w:rsidP="0089130D">
      <w:pPr>
        <w:pStyle w:val="ListNumber"/>
        <w:numPr>
          <w:ilvl w:val="0"/>
          <w:numId w:val="0"/>
        </w:numPr>
        <w:tabs>
          <w:tab w:val="clear" w:pos="284"/>
        </w:tabs>
        <w:ind w:left="1134"/>
      </w:pPr>
      <w:r w:rsidRPr="0039247C">
        <w:t>Performances réalisées</w:t>
      </w: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E203E" w:rsidRPr="0039247C" w:rsidTr="00EB27F9">
        <w:trPr>
          <w:cantSplit/>
          <w:trHeight w:hRule="exact" w:val="10664"/>
        </w:trPr>
        <w:tc>
          <w:tcPr>
            <w:tcW w:w="10173" w:type="dxa"/>
          </w:tcPr>
          <w:p w:rsidR="00D843CD" w:rsidRPr="00C059F0" w:rsidRDefault="00681BB2" w:rsidP="00C059F0">
            <w:pPr>
              <w:shd w:val="clear" w:color="auto" w:fill="D9D9D9" w:themeFill="background1" w:themeFillShade="D9"/>
              <w:jc w:val="both"/>
              <w:rPr>
                <w:rFonts w:asciiTheme="minorHAnsi" w:hAnsiTheme="minorHAnsi"/>
                <w:sz w:val="22"/>
              </w:rPr>
            </w:pPr>
            <w:r w:rsidRPr="00C059F0">
              <w:rPr>
                <w:rFonts w:asciiTheme="minorHAnsi" w:hAnsiTheme="minorHAnsi"/>
                <w:sz w:val="22"/>
              </w:rPr>
              <w:t>Indiquer l’organisation, les moyens, les méthodes et les outils de planification, de gestion et de suivi (incluant la gestion des risques et la gestion des changements) mis en œuvre par le soumissionnaire pour assurer le respect du programme, de la qualité</w:t>
            </w:r>
            <w:r w:rsidR="00D843CD" w:rsidRPr="00C059F0">
              <w:rPr>
                <w:rFonts w:asciiTheme="minorHAnsi" w:hAnsiTheme="minorHAnsi"/>
                <w:sz w:val="22"/>
              </w:rPr>
              <w:t>, des coûts et de l’échéancier.</w:t>
            </w:r>
          </w:p>
          <w:p w:rsidR="00DE203E" w:rsidRPr="00C059F0" w:rsidRDefault="00DE203E" w:rsidP="005A443A">
            <w:pPr>
              <w:rPr>
                <w:rFonts w:asciiTheme="minorHAnsi" w:hAnsiTheme="minorHAnsi"/>
                <w:sz w:val="14"/>
              </w:rPr>
            </w:pPr>
          </w:p>
          <w:p w:rsidR="00C059F0" w:rsidRPr="002E5B73" w:rsidRDefault="00C059F0" w:rsidP="00C059F0">
            <w:pPr>
              <w:pStyle w:val="ListParagraph"/>
              <w:numPr>
                <w:ilvl w:val="0"/>
                <w:numId w:val="41"/>
              </w:numPr>
              <w:ind w:left="426" w:hanging="426"/>
              <w:rPr>
                <w:rFonts w:asciiTheme="minorHAnsi" w:hAnsiTheme="minorHAnsi"/>
                <w:b/>
                <w:sz w:val="22"/>
                <w:szCs w:val="22"/>
                <w:u w:val="single"/>
              </w:rPr>
            </w:pPr>
            <w:r w:rsidRPr="002E5B73">
              <w:rPr>
                <w:rFonts w:asciiTheme="minorHAnsi" w:hAnsiTheme="minorHAnsi"/>
                <w:b/>
                <w:sz w:val="22"/>
                <w:szCs w:val="22"/>
                <w:u w:val="single"/>
              </w:rPr>
              <w:t>Organisation</w:t>
            </w:r>
          </w:p>
          <w:p w:rsidR="00C059F0" w:rsidRPr="00C059F0" w:rsidRDefault="00C059F0" w:rsidP="005A443A">
            <w:pPr>
              <w:rPr>
                <w:rFonts w:asciiTheme="minorHAnsi" w:hAnsiTheme="minorHAnsi"/>
                <w:sz w:val="14"/>
              </w:rPr>
            </w:pPr>
          </w:p>
          <w:p w:rsidR="00DE203E" w:rsidRDefault="00A427AE" w:rsidP="00A23004">
            <w:pPr>
              <w:ind w:left="426"/>
              <w:rPr>
                <w:rFonts w:asciiTheme="minorHAnsi" w:hAnsiTheme="minorHAnsi"/>
                <w:sz w:val="20"/>
              </w:rPr>
            </w:pPr>
            <w:r w:rsidRPr="00C059F0">
              <w:rPr>
                <w:rFonts w:asciiTheme="minorHAnsi" w:hAnsiTheme="minorHAnsi"/>
                <w:sz w:val="20"/>
              </w:rPr>
              <w:t>Texte</w:t>
            </w:r>
          </w:p>
          <w:p w:rsidR="00F040B7" w:rsidRPr="00F040B7" w:rsidRDefault="00F040B7" w:rsidP="005A443A">
            <w:pPr>
              <w:rPr>
                <w:rFonts w:asciiTheme="minorHAnsi" w:hAnsiTheme="minorHAnsi"/>
                <w:sz w:val="14"/>
              </w:rPr>
            </w:pPr>
          </w:p>
          <w:p w:rsidR="00F040B7" w:rsidRPr="002E5B73" w:rsidRDefault="00F040B7" w:rsidP="00F040B7">
            <w:pPr>
              <w:pStyle w:val="ListParagraph"/>
              <w:numPr>
                <w:ilvl w:val="0"/>
                <w:numId w:val="41"/>
              </w:numPr>
              <w:ind w:left="426" w:hanging="426"/>
              <w:rPr>
                <w:rFonts w:asciiTheme="minorHAnsi" w:hAnsiTheme="minorHAnsi"/>
                <w:b/>
                <w:sz w:val="22"/>
                <w:szCs w:val="22"/>
                <w:u w:val="single"/>
              </w:rPr>
            </w:pPr>
            <w:r w:rsidRPr="002E5B73">
              <w:rPr>
                <w:rFonts w:asciiTheme="minorHAnsi" w:hAnsiTheme="minorHAnsi"/>
                <w:b/>
                <w:sz w:val="22"/>
                <w:szCs w:val="22"/>
                <w:u w:val="single"/>
              </w:rPr>
              <w:t>Moyens</w:t>
            </w:r>
          </w:p>
          <w:p w:rsidR="00F040B7" w:rsidRPr="00C059F0" w:rsidRDefault="00F040B7" w:rsidP="00F040B7">
            <w:pPr>
              <w:rPr>
                <w:rFonts w:asciiTheme="minorHAnsi" w:hAnsiTheme="minorHAnsi"/>
                <w:sz w:val="14"/>
              </w:rPr>
            </w:pPr>
          </w:p>
          <w:p w:rsidR="00F040B7" w:rsidRDefault="00F040B7" w:rsidP="00A23004">
            <w:pPr>
              <w:ind w:left="426"/>
              <w:rPr>
                <w:rFonts w:asciiTheme="minorHAnsi" w:hAnsiTheme="minorHAnsi"/>
                <w:sz w:val="20"/>
              </w:rPr>
            </w:pPr>
            <w:r w:rsidRPr="00C059F0">
              <w:rPr>
                <w:rFonts w:asciiTheme="minorHAnsi" w:hAnsiTheme="minorHAnsi"/>
                <w:sz w:val="20"/>
              </w:rPr>
              <w:t>Texte</w:t>
            </w:r>
          </w:p>
          <w:p w:rsidR="00F040B7" w:rsidRPr="00F040B7" w:rsidRDefault="00F040B7" w:rsidP="00F040B7">
            <w:pPr>
              <w:rPr>
                <w:rFonts w:asciiTheme="minorHAnsi" w:hAnsiTheme="minorHAnsi"/>
                <w:sz w:val="14"/>
              </w:rPr>
            </w:pPr>
          </w:p>
          <w:p w:rsidR="00F040B7" w:rsidRPr="00C059F0" w:rsidRDefault="00F040B7" w:rsidP="00F040B7">
            <w:pPr>
              <w:rPr>
                <w:rFonts w:asciiTheme="minorHAnsi" w:hAnsiTheme="minorHAnsi"/>
                <w:sz w:val="20"/>
              </w:rPr>
            </w:pPr>
          </w:p>
        </w:tc>
      </w:tr>
    </w:tbl>
    <w:p w:rsidR="00D843CD" w:rsidRPr="0039247C" w:rsidRDefault="00A41D65" w:rsidP="00D843CD">
      <w:pPr>
        <w:spacing w:after="200" w:line="276" w:lineRule="auto"/>
        <w:rPr>
          <w:rFonts w:asciiTheme="minorHAnsi" w:hAnsiTheme="minorHAnsi"/>
          <w:b/>
          <w:u w:val="single"/>
        </w:rPr>
      </w:pPr>
      <w:r w:rsidRPr="0039247C">
        <w:rPr>
          <w:rFonts w:asciiTheme="minorHAnsi" w:hAnsiTheme="minorHAnsi"/>
        </w:rPr>
        <w:br w:type="page"/>
      </w:r>
      <w:r w:rsidR="00D843CD"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00E13A3A" w:rsidRPr="0039247C">
        <w:rPr>
          <w:rFonts w:asciiTheme="minorHAnsi" w:hAnsiTheme="minorHAnsi"/>
          <w:b/>
          <w:u w:val="single"/>
        </w:rPr>
        <w:t>1</w:t>
      </w:r>
    </w:p>
    <w:p w:rsidR="00D843CD" w:rsidRPr="0039247C" w:rsidRDefault="00D843CD" w:rsidP="0089130D">
      <w:pPr>
        <w:pStyle w:val="ListNumber"/>
        <w:numPr>
          <w:ilvl w:val="0"/>
          <w:numId w:val="0"/>
        </w:numPr>
        <w:ind w:left="1134"/>
      </w:pPr>
      <w:r w:rsidRPr="0039247C">
        <w:t>Performances réalisées (suite)</w:t>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D843CD" w:rsidRPr="0039247C" w:rsidTr="00406ADD">
        <w:trPr>
          <w:cantSplit/>
          <w:trHeight w:hRule="exact" w:val="11015"/>
        </w:trPr>
        <w:tc>
          <w:tcPr>
            <w:tcW w:w="10173" w:type="dxa"/>
          </w:tcPr>
          <w:p w:rsidR="00D843CD" w:rsidRPr="00A23004" w:rsidRDefault="00D843CD" w:rsidP="00204646">
            <w:pPr>
              <w:rPr>
                <w:rFonts w:asciiTheme="minorHAnsi" w:hAnsiTheme="minorHAnsi"/>
                <w:sz w:val="20"/>
              </w:rPr>
            </w:pPr>
          </w:p>
          <w:p w:rsidR="00A23004" w:rsidRPr="002E5B73" w:rsidRDefault="00A23004" w:rsidP="00A23004">
            <w:pPr>
              <w:pStyle w:val="ListParagraph"/>
              <w:numPr>
                <w:ilvl w:val="0"/>
                <w:numId w:val="41"/>
              </w:numPr>
              <w:ind w:left="426" w:hanging="426"/>
              <w:rPr>
                <w:rFonts w:asciiTheme="minorHAnsi" w:hAnsiTheme="minorHAnsi"/>
                <w:b/>
                <w:sz w:val="22"/>
                <w:u w:val="single"/>
              </w:rPr>
            </w:pPr>
            <w:r w:rsidRPr="002E5B73">
              <w:rPr>
                <w:rFonts w:asciiTheme="minorHAnsi" w:hAnsiTheme="minorHAnsi"/>
                <w:b/>
                <w:sz w:val="22"/>
                <w:u w:val="single"/>
              </w:rPr>
              <w:t>Méthodes</w:t>
            </w:r>
          </w:p>
          <w:p w:rsidR="00A23004" w:rsidRPr="00C059F0" w:rsidRDefault="00A23004" w:rsidP="00A23004">
            <w:pPr>
              <w:rPr>
                <w:rFonts w:asciiTheme="minorHAnsi" w:hAnsiTheme="minorHAnsi"/>
                <w:sz w:val="14"/>
              </w:rPr>
            </w:pPr>
          </w:p>
          <w:p w:rsidR="00A23004" w:rsidRDefault="00A23004" w:rsidP="00A23004">
            <w:pPr>
              <w:ind w:left="426"/>
              <w:rPr>
                <w:rFonts w:asciiTheme="minorHAnsi" w:hAnsiTheme="minorHAnsi"/>
                <w:sz w:val="20"/>
              </w:rPr>
            </w:pPr>
            <w:r w:rsidRPr="00C059F0">
              <w:rPr>
                <w:rFonts w:asciiTheme="minorHAnsi" w:hAnsiTheme="minorHAnsi"/>
                <w:sz w:val="20"/>
              </w:rPr>
              <w:t>Texte</w:t>
            </w:r>
          </w:p>
          <w:p w:rsidR="00A23004" w:rsidRPr="00F040B7" w:rsidRDefault="00A23004" w:rsidP="00A23004">
            <w:pPr>
              <w:rPr>
                <w:rFonts w:asciiTheme="minorHAnsi" w:hAnsiTheme="minorHAnsi"/>
                <w:sz w:val="14"/>
              </w:rPr>
            </w:pPr>
          </w:p>
          <w:p w:rsidR="00A23004" w:rsidRPr="002E5B73" w:rsidRDefault="00A23004" w:rsidP="00A23004">
            <w:pPr>
              <w:pStyle w:val="ListParagraph"/>
              <w:numPr>
                <w:ilvl w:val="0"/>
                <w:numId w:val="41"/>
              </w:numPr>
              <w:ind w:left="426" w:hanging="426"/>
              <w:rPr>
                <w:rFonts w:asciiTheme="minorHAnsi" w:hAnsiTheme="minorHAnsi"/>
                <w:b/>
                <w:sz w:val="22"/>
                <w:u w:val="single"/>
              </w:rPr>
            </w:pPr>
            <w:r w:rsidRPr="002E5B73">
              <w:rPr>
                <w:rFonts w:asciiTheme="minorHAnsi" w:hAnsiTheme="minorHAnsi"/>
                <w:b/>
                <w:sz w:val="22"/>
                <w:u w:val="single"/>
              </w:rPr>
              <w:t>Outils de planification, de gestion et de suivi</w:t>
            </w:r>
          </w:p>
          <w:p w:rsidR="00A23004" w:rsidRPr="00C059F0" w:rsidRDefault="00A23004" w:rsidP="00A23004">
            <w:pPr>
              <w:rPr>
                <w:rFonts w:asciiTheme="minorHAnsi" w:hAnsiTheme="minorHAnsi"/>
                <w:sz w:val="14"/>
              </w:rPr>
            </w:pPr>
          </w:p>
          <w:p w:rsidR="00A23004" w:rsidRPr="0039247C" w:rsidRDefault="00A23004" w:rsidP="00A23004">
            <w:pPr>
              <w:ind w:left="426"/>
              <w:rPr>
                <w:rFonts w:asciiTheme="minorHAnsi" w:hAnsiTheme="minorHAnsi"/>
              </w:rPr>
            </w:pPr>
            <w:r w:rsidRPr="00C059F0">
              <w:rPr>
                <w:rFonts w:asciiTheme="minorHAnsi" w:hAnsiTheme="minorHAnsi"/>
                <w:sz w:val="20"/>
              </w:rPr>
              <w:t>Texte</w:t>
            </w:r>
          </w:p>
        </w:tc>
      </w:tr>
    </w:tbl>
    <w:p w:rsidR="00D843CD" w:rsidRPr="0039247C" w:rsidRDefault="00D843CD" w:rsidP="00D843CD">
      <w:pPr>
        <w:spacing w:line="276" w:lineRule="auto"/>
        <w:rPr>
          <w:rFonts w:asciiTheme="minorHAnsi" w:hAnsiTheme="minorHAnsi"/>
        </w:rPr>
      </w:pPr>
    </w:p>
    <w:p w:rsidR="00D843CD" w:rsidRPr="0039247C" w:rsidRDefault="00D843CD" w:rsidP="00D843CD">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D843CD" w:rsidRPr="0039247C" w:rsidRDefault="00D843CD" w:rsidP="00D843CD">
      <w:pPr>
        <w:rPr>
          <w:rFonts w:asciiTheme="minorHAnsi" w:hAnsiTheme="minorHAnsi"/>
        </w:rPr>
      </w:pPr>
    </w:p>
    <w:p w:rsidR="00D843CD" w:rsidRPr="0039247C" w:rsidRDefault="00E04293" w:rsidP="0089130D">
      <w:pPr>
        <w:pStyle w:val="ListParagraph"/>
        <w:tabs>
          <w:tab w:val="left" w:pos="1134"/>
        </w:tabs>
        <w:ind w:left="567"/>
        <w:rPr>
          <w:rFonts w:asciiTheme="minorHAnsi" w:hAnsiTheme="minorHAnsi"/>
          <w:b/>
        </w:rPr>
      </w:pPr>
      <w:r w:rsidRPr="0039247C">
        <w:rPr>
          <w:rFonts w:asciiTheme="minorHAnsi" w:hAnsiTheme="minorHAnsi"/>
          <w:b/>
        </w:rPr>
        <w:t>3</w:t>
      </w:r>
      <w:r w:rsidR="0089130D" w:rsidRPr="0039247C">
        <w:rPr>
          <w:rFonts w:asciiTheme="minorHAnsi" w:hAnsiTheme="minorHAnsi"/>
          <w:b/>
        </w:rPr>
        <w:t xml:space="preserve">.1. </w:t>
      </w:r>
      <w:r w:rsidR="0089130D" w:rsidRPr="0039247C">
        <w:rPr>
          <w:rFonts w:asciiTheme="minorHAnsi" w:hAnsiTheme="minorHAnsi"/>
          <w:b/>
        </w:rPr>
        <w:tab/>
      </w:r>
      <w:r w:rsidR="00D843CD" w:rsidRPr="0039247C">
        <w:rPr>
          <w:rFonts w:asciiTheme="minorHAnsi" w:hAnsiTheme="minorHAnsi"/>
          <w:b/>
        </w:rPr>
        <w:t>Expérience du soumissionnaire</w:t>
      </w:r>
      <w:r w:rsidR="00615129" w:rsidRPr="0039247C">
        <w:rPr>
          <w:rFonts w:asciiTheme="minorHAnsi" w:hAnsiTheme="minorHAnsi"/>
          <w:b/>
        </w:rPr>
        <w:t xml:space="preserve"> </w:t>
      </w:r>
      <w:r w:rsidR="005356A2" w:rsidRPr="0039247C">
        <w:rPr>
          <w:rFonts w:asciiTheme="minorHAnsi" w:hAnsiTheme="minorHAnsi"/>
          <w:b/>
        </w:rPr>
        <w:t>et mandats similaires</w:t>
      </w:r>
    </w:p>
    <w:p w:rsidR="00D843CD" w:rsidRPr="0039247C" w:rsidRDefault="00D843CD" w:rsidP="0089130D">
      <w:pPr>
        <w:pStyle w:val="ListNumber"/>
        <w:numPr>
          <w:ilvl w:val="0"/>
          <w:numId w:val="0"/>
        </w:numPr>
        <w:tabs>
          <w:tab w:val="clear" w:pos="284"/>
        </w:tabs>
        <w:ind w:left="1134"/>
      </w:pPr>
      <w:r w:rsidRPr="0039247C">
        <w:t>Détails</w:t>
      </w: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843CD" w:rsidRPr="0039247C" w:rsidTr="00EB27F9">
        <w:trPr>
          <w:cantSplit/>
          <w:trHeight w:hRule="exact" w:val="312"/>
        </w:trPr>
        <w:tc>
          <w:tcPr>
            <w:tcW w:w="10173" w:type="dxa"/>
            <w:tcBorders>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Nom du soumissionnaire qui a réalisé le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Titre du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Nom du chargé de projet du soumissionnaire</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Lieu de réalisation</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Nom du client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Date de début du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Date de fin du projet (date du dépôt au Conseil des ministres)</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Coût projeté du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Honoraires du soumissionnaire pour ce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633781">
        <w:trPr>
          <w:trHeight w:val="790"/>
        </w:trPr>
        <w:tc>
          <w:tcPr>
            <w:tcW w:w="10173" w:type="dxa"/>
            <w:tcBorders>
              <w:top w:val="nil"/>
              <w:bottom w:val="nil"/>
            </w:tcBorders>
            <w:shd w:val="clear" w:color="auto" w:fill="D9D9D9" w:themeFill="background1" w:themeFillShade="D9"/>
          </w:tcPr>
          <w:p w:rsidR="00D843CD" w:rsidRPr="002E5B73" w:rsidRDefault="00D843CD" w:rsidP="00633781">
            <w:pPr>
              <w:jc w:val="both"/>
              <w:rPr>
                <w:rFonts w:asciiTheme="minorHAnsi" w:hAnsiTheme="minorHAnsi"/>
                <w:sz w:val="22"/>
                <w:szCs w:val="22"/>
              </w:rPr>
            </w:pPr>
            <w:r w:rsidRPr="002E5B73">
              <w:rPr>
                <w:rFonts w:asciiTheme="minorHAnsi" w:hAnsiTheme="minorHAnsi"/>
                <w:sz w:val="22"/>
                <w:szCs w:val="22"/>
              </w:rPr>
              <w:t>Description sommaire du projet</w:t>
            </w:r>
            <w:r w:rsidR="00D67CE0" w:rsidRPr="002E5B73">
              <w:rPr>
                <w:rFonts w:asciiTheme="minorHAnsi" w:hAnsiTheme="minorHAnsi"/>
                <w:sz w:val="22"/>
                <w:szCs w:val="22"/>
              </w:rPr>
              <w:t>:</w:t>
            </w:r>
            <w:r w:rsidRPr="002E5B73">
              <w:rPr>
                <w:rFonts w:asciiTheme="minorHAnsi" w:hAnsiTheme="minorHAnsi"/>
                <w:sz w:val="22"/>
                <w:szCs w:val="22"/>
              </w:rPr>
              <w:t xml:space="preserve"> Contenu, objectifs, modes d’organisation, de gestion et de réalisation du projet;  programme du projet (services, superficies, portée du contrat, échéancier initial et échéancier réalisé); défis et particularités du projet.</w:t>
            </w:r>
            <w:r w:rsidR="00633781">
              <w:rPr>
                <w:rFonts w:asciiTheme="minorHAnsi" w:hAnsiTheme="minorHAnsi"/>
                <w:sz w:val="22"/>
                <w:szCs w:val="22"/>
              </w:rPr>
              <w:t xml:space="preserve"> </w:t>
            </w:r>
            <w:r w:rsidRPr="002E5B73">
              <w:rPr>
                <w:rFonts w:asciiTheme="minorHAnsi" w:hAnsiTheme="minorHAnsi"/>
                <w:sz w:val="22"/>
                <w:szCs w:val="22"/>
              </w:rPr>
              <w:t>Résultats de la prestation de services.</w:t>
            </w:r>
          </w:p>
        </w:tc>
      </w:tr>
      <w:tr w:rsidR="00D843CD" w:rsidRPr="0039247C" w:rsidTr="00F345B1">
        <w:trPr>
          <w:cantSplit/>
          <w:trHeight w:hRule="exact" w:val="7067"/>
        </w:trPr>
        <w:tc>
          <w:tcPr>
            <w:tcW w:w="10173" w:type="dxa"/>
            <w:tcBorders>
              <w:top w:val="nil"/>
            </w:tcBorders>
          </w:tcPr>
          <w:p w:rsidR="00D67CE0" w:rsidRPr="0039247C" w:rsidRDefault="00D67CE0" w:rsidP="00204646">
            <w:pPr>
              <w:rPr>
                <w:rFonts w:asciiTheme="minorHAnsi" w:hAnsiTheme="minorHAnsi"/>
              </w:rPr>
            </w:pPr>
          </w:p>
          <w:p w:rsidR="00D843CD" w:rsidRPr="0039247C" w:rsidRDefault="00D67CE0" w:rsidP="00204646">
            <w:pPr>
              <w:rPr>
                <w:rFonts w:asciiTheme="minorHAnsi" w:hAnsiTheme="minorHAnsi"/>
              </w:rPr>
            </w:pPr>
            <w:r w:rsidRPr="002E5B73">
              <w:rPr>
                <w:rFonts w:asciiTheme="minorHAnsi" w:hAnsiTheme="minorHAnsi"/>
                <w:sz w:val="20"/>
                <w:highlight w:val="yellow"/>
              </w:rPr>
              <w:t>AEDIFICA</w:t>
            </w:r>
          </w:p>
        </w:tc>
      </w:tr>
    </w:tbl>
    <w:p w:rsidR="004256EF" w:rsidRDefault="004256EF">
      <w:pPr>
        <w:spacing w:after="200" w:line="276" w:lineRule="auto"/>
        <w:rPr>
          <w:rFonts w:asciiTheme="minorHAnsi" w:hAnsiTheme="minorHAnsi"/>
          <w:b/>
          <w:u w:val="single"/>
        </w:rPr>
      </w:pPr>
      <w:r>
        <w:rPr>
          <w:rFonts w:asciiTheme="minorHAnsi" w:hAnsiTheme="minorHAnsi"/>
          <w:b/>
          <w:u w:val="single"/>
        </w:rPr>
        <w:br w:type="page"/>
      </w:r>
    </w:p>
    <w:p w:rsidR="00D843CD" w:rsidRPr="0039247C" w:rsidRDefault="00D843CD" w:rsidP="00D843CD">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D843CD" w:rsidRPr="0039247C" w:rsidRDefault="00D843CD" w:rsidP="00D843CD">
      <w:pPr>
        <w:rPr>
          <w:rFonts w:asciiTheme="minorHAnsi" w:hAnsiTheme="minorHAnsi"/>
        </w:rPr>
      </w:pPr>
    </w:p>
    <w:p w:rsidR="00D843CD" w:rsidRPr="0039247C" w:rsidRDefault="00D843CD" w:rsidP="0089130D">
      <w:pPr>
        <w:pStyle w:val="ListNumber"/>
        <w:numPr>
          <w:ilvl w:val="0"/>
          <w:numId w:val="0"/>
        </w:numPr>
        <w:ind w:left="1134"/>
      </w:pPr>
      <w:r w:rsidRPr="0039247C">
        <w:t>Détails (suite)</w:t>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D843CD" w:rsidRPr="0039247C" w:rsidTr="00F345B1">
        <w:trPr>
          <w:cantSplit/>
          <w:trHeight w:hRule="exact" w:val="11010"/>
        </w:trPr>
        <w:tc>
          <w:tcPr>
            <w:tcW w:w="10173" w:type="dxa"/>
          </w:tcPr>
          <w:p w:rsidR="00D843CD" w:rsidRPr="00A23004" w:rsidRDefault="00D843CD" w:rsidP="00204646">
            <w:pPr>
              <w:rPr>
                <w:rFonts w:asciiTheme="minorHAnsi" w:hAnsiTheme="minorHAnsi"/>
                <w:sz w:val="20"/>
              </w:rPr>
            </w:pPr>
          </w:p>
          <w:p w:rsidR="00A23004" w:rsidRPr="0039247C" w:rsidRDefault="00A23004" w:rsidP="00204646">
            <w:pPr>
              <w:rPr>
                <w:rFonts w:asciiTheme="minorHAnsi" w:hAnsiTheme="minorHAnsi"/>
              </w:rPr>
            </w:pPr>
          </w:p>
        </w:tc>
      </w:tr>
    </w:tbl>
    <w:p w:rsidR="00F345B1" w:rsidRDefault="00F345B1">
      <w:pPr>
        <w:spacing w:after="200" w:line="276" w:lineRule="auto"/>
        <w:rPr>
          <w:rFonts w:asciiTheme="minorHAnsi" w:hAnsiTheme="minorHAnsi"/>
          <w:b/>
          <w:u w:val="single"/>
        </w:rPr>
      </w:pPr>
      <w:r>
        <w:rPr>
          <w:rFonts w:asciiTheme="minorHAnsi" w:hAnsiTheme="minorHAnsi"/>
          <w:b/>
          <w:u w:val="single"/>
        </w:rPr>
        <w:br w:type="page"/>
      </w:r>
    </w:p>
    <w:p w:rsidR="00D843CD" w:rsidRPr="0039247C" w:rsidRDefault="00D843CD" w:rsidP="00D843CD">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D843CD" w:rsidRPr="0039247C" w:rsidRDefault="00D843CD" w:rsidP="00D843CD">
      <w:pPr>
        <w:rPr>
          <w:rFonts w:asciiTheme="minorHAnsi" w:hAnsiTheme="minorHAnsi"/>
        </w:rPr>
      </w:pPr>
    </w:p>
    <w:p w:rsidR="00D843CD" w:rsidRPr="0039247C" w:rsidRDefault="00E04293" w:rsidP="0089130D">
      <w:pPr>
        <w:pStyle w:val="ListParagraph"/>
        <w:tabs>
          <w:tab w:val="left" w:pos="1134"/>
        </w:tabs>
        <w:ind w:left="567"/>
        <w:rPr>
          <w:rFonts w:asciiTheme="minorHAnsi" w:hAnsiTheme="minorHAnsi"/>
          <w:b/>
        </w:rPr>
      </w:pPr>
      <w:r w:rsidRPr="0039247C">
        <w:rPr>
          <w:rFonts w:asciiTheme="minorHAnsi" w:hAnsiTheme="minorHAnsi"/>
          <w:b/>
        </w:rPr>
        <w:t>3</w:t>
      </w:r>
      <w:r w:rsidR="0089130D" w:rsidRPr="0039247C">
        <w:rPr>
          <w:rFonts w:asciiTheme="minorHAnsi" w:hAnsiTheme="minorHAnsi"/>
          <w:b/>
        </w:rPr>
        <w:t>.</w:t>
      </w:r>
      <w:r w:rsidR="00C46EBF" w:rsidRPr="0039247C">
        <w:rPr>
          <w:rFonts w:asciiTheme="minorHAnsi" w:hAnsiTheme="minorHAnsi"/>
          <w:b/>
        </w:rPr>
        <w:t>2</w:t>
      </w:r>
      <w:r w:rsidR="0089130D" w:rsidRPr="0039247C">
        <w:rPr>
          <w:rFonts w:asciiTheme="minorHAnsi" w:hAnsiTheme="minorHAnsi"/>
          <w:b/>
        </w:rPr>
        <w:t>.</w:t>
      </w:r>
      <w:r w:rsidR="0089130D" w:rsidRPr="0039247C">
        <w:rPr>
          <w:rFonts w:asciiTheme="minorHAnsi" w:hAnsiTheme="minorHAnsi"/>
          <w:b/>
        </w:rPr>
        <w:tab/>
      </w:r>
      <w:r w:rsidR="00D843CD" w:rsidRPr="0039247C">
        <w:rPr>
          <w:rFonts w:asciiTheme="minorHAnsi" w:hAnsiTheme="minorHAnsi"/>
          <w:b/>
        </w:rPr>
        <w:t>Expérience du soumissionnaire</w:t>
      </w:r>
      <w:r w:rsidR="00615129" w:rsidRPr="0039247C">
        <w:rPr>
          <w:rFonts w:asciiTheme="minorHAnsi" w:hAnsiTheme="minorHAnsi"/>
          <w:b/>
        </w:rPr>
        <w:t xml:space="preserve"> </w:t>
      </w:r>
      <w:r w:rsidR="005356A2" w:rsidRPr="0039247C">
        <w:rPr>
          <w:rFonts w:asciiTheme="minorHAnsi" w:hAnsiTheme="minorHAnsi"/>
          <w:b/>
        </w:rPr>
        <w:t>et mandats similaires</w:t>
      </w:r>
    </w:p>
    <w:p w:rsidR="00D843CD" w:rsidRPr="0039247C" w:rsidRDefault="00D843CD" w:rsidP="0089130D">
      <w:pPr>
        <w:pStyle w:val="ListNumber"/>
        <w:numPr>
          <w:ilvl w:val="0"/>
          <w:numId w:val="0"/>
        </w:numPr>
        <w:ind w:left="1134"/>
      </w:pPr>
      <w:r w:rsidRPr="0039247C">
        <w:t>Performances réalisées</w:t>
      </w: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843CD" w:rsidRPr="0039247C" w:rsidTr="00EB27F9">
        <w:trPr>
          <w:cantSplit/>
          <w:trHeight w:hRule="exact" w:val="10665"/>
        </w:trPr>
        <w:tc>
          <w:tcPr>
            <w:tcW w:w="10173" w:type="dxa"/>
          </w:tcPr>
          <w:p w:rsidR="00D843CD" w:rsidRPr="00CE0B9A" w:rsidRDefault="00D843CD" w:rsidP="00CE0B9A">
            <w:pPr>
              <w:shd w:val="clear" w:color="auto" w:fill="D9D9D9" w:themeFill="background1" w:themeFillShade="D9"/>
              <w:jc w:val="both"/>
              <w:rPr>
                <w:rFonts w:asciiTheme="minorHAnsi" w:hAnsiTheme="minorHAnsi"/>
                <w:sz w:val="22"/>
              </w:rPr>
            </w:pPr>
            <w:r w:rsidRPr="00CE0B9A">
              <w:rPr>
                <w:rFonts w:asciiTheme="minorHAnsi" w:hAnsiTheme="minorHAnsi"/>
                <w:sz w:val="22"/>
              </w:rPr>
              <w:t>Indiquer l’organisation, les moyens, les méthodes et les outils de planification, de gestion et de suivi (incluant la gestion des risques et la gestion des changements) mis en œuvre par le soumissionnaire pour assurer le respect du programme, de la qualité, des coûts et de l’échéancier.</w:t>
            </w:r>
          </w:p>
          <w:p w:rsidR="00A23004" w:rsidRPr="00A23004" w:rsidRDefault="00A23004" w:rsidP="00A23004">
            <w:pPr>
              <w:pStyle w:val="ListParagraph"/>
              <w:ind w:left="426"/>
              <w:rPr>
                <w:rFonts w:asciiTheme="minorHAnsi" w:hAnsiTheme="minorHAnsi"/>
                <w:b/>
                <w:sz w:val="20"/>
                <w:u w:val="single"/>
              </w:rPr>
            </w:pPr>
          </w:p>
          <w:p w:rsidR="00CE0B9A" w:rsidRPr="0059740E" w:rsidRDefault="00CE0B9A" w:rsidP="00CE0B9A">
            <w:pPr>
              <w:pStyle w:val="ListParagraph"/>
              <w:numPr>
                <w:ilvl w:val="0"/>
                <w:numId w:val="41"/>
              </w:numPr>
              <w:ind w:left="426" w:hanging="426"/>
              <w:rPr>
                <w:rFonts w:asciiTheme="minorHAnsi" w:hAnsiTheme="minorHAnsi"/>
                <w:b/>
                <w:sz w:val="22"/>
                <w:u w:val="single"/>
              </w:rPr>
            </w:pPr>
            <w:r w:rsidRPr="0059740E">
              <w:rPr>
                <w:rFonts w:asciiTheme="minorHAnsi" w:hAnsiTheme="minorHAnsi"/>
                <w:b/>
                <w:sz w:val="22"/>
                <w:u w:val="single"/>
              </w:rPr>
              <w:t>Organisation</w:t>
            </w:r>
          </w:p>
          <w:p w:rsidR="00CE0B9A" w:rsidRPr="00C059F0" w:rsidRDefault="00CE0B9A" w:rsidP="00CE0B9A">
            <w:pPr>
              <w:rPr>
                <w:rFonts w:asciiTheme="minorHAnsi" w:hAnsiTheme="minorHAnsi"/>
                <w:sz w:val="14"/>
              </w:rPr>
            </w:pPr>
          </w:p>
          <w:p w:rsidR="00CE0B9A" w:rsidRDefault="00CE0B9A" w:rsidP="00A23004">
            <w:pPr>
              <w:ind w:left="426"/>
              <w:rPr>
                <w:rFonts w:asciiTheme="minorHAnsi" w:hAnsiTheme="minorHAnsi"/>
                <w:sz w:val="20"/>
              </w:rPr>
            </w:pPr>
            <w:r w:rsidRPr="00CD5133">
              <w:rPr>
                <w:rFonts w:asciiTheme="minorHAnsi" w:hAnsiTheme="minorHAnsi"/>
                <w:sz w:val="20"/>
                <w:highlight w:val="green"/>
              </w:rPr>
              <w:t>Texte</w:t>
            </w:r>
            <w:r w:rsidR="004256EF" w:rsidRPr="00CD5133">
              <w:rPr>
                <w:rFonts w:asciiTheme="minorHAnsi" w:hAnsiTheme="minorHAnsi"/>
                <w:sz w:val="20"/>
                <w:highlight w:val="green"/>
              </w:rPr>
              <w:t xml:space="preserve"> JACMEL</w:t>
            </w:r>
          </w:p>
          <w:p w:rsidR="00CE0B9A" w:rsidRPr="00F040B7" w:rsidRDefault="00CE0B9A" w:rsidP="00CE0B9A">
            <w:pPr>
              <w:rPr>
                <w:rFonts w:asciiTheme="minorHAnsi" w:hAnsiTheme="minorHAnsi"/>
                <w:sz w:val="14"/>
              </w:rPr>
            </w:pPr>
          </w:p>
          <w:p w:rsidR="00CE0B9A" w:rsidRPr="0059740E" w:rsidRDefault="00CE0B9A" w:rsidP="00CE0B9A">
            <w:pPr>
              <w:pStyle w:val="ListParagraph"/>
              <w:numPr>
                <w:ilvl w:val="0"/>
                <w:numId w:val="41"/>
              </w:numPr>
              <w:ind w:left="426" w:hanging="426"/>
              <w:rPr>
                <w:rFonts w:asciiTheme="minorHAnsi" w:hAnsiTheme="minorHAnsi"/>
                <w:b/>
                <w:sz w:val="22"/>
                <w:u w:val="single"/>
              </w:rPr>
            </w:pPr>
            <w:r w:rsidRPr="0059740E">
              <w:rPr>
                <w:rFonts w:asciiTheme="minorHAnsi" w:hAnsiTheme="minorHAnsi"/>
                <w:b/>
                <w:sz w:val="22"/>
                <w:u w:val="single"/>
              </w:rPr>
              <w:t>Moyens</w:t>
            </w:r>
          </w:p>
          <w:p w:rsidR="00CE0B9A" w:rsidRPr="00C059F0" w:rsidRDefault="00CE0B9A" w:rsidP="00CE0B9A">
            <w:pPr>
              <w:rPr>
                <w:rFonts w:asciiTheme="minorHAnsi" w:hAnsiTheme="minorHAnsi"/>
                <w:sz w:val="14"/>
              </w:rPr>
            </w:pPr>
          </w:p>
          <w:p w:rsidR="00CE0B9A" w:rsidRDefault="00CE0B9A" w:rsidP="00A23004">
            <w:pPr>
              <w:ind w:left="426"/>
              <w:rPr>
                <w:rFonts w:asciiTheme="minorHAnsi" w:hAnsiTheme="minorHAnsi"/>
                <w:sz w:val="20"/>
              </w:rPr>
            </w:pPr>
            <w:r w:rsidRPr="00CD5133">
              <w:rPr>
                <w:rFonts w:asciiTheme="minorHAnsi" w:hAnsiTheme="minorHAnsi"/>
                <w:sz w:val="20"/>
                <w:highlight w:val="green"/>
              </w:rPr>
              <w:t>Texte</w:t>
            </w:r>
          </w:p>
          <w:p w:rsidR="00CE0B9A" w:rsidRPr="00F040B7" w:rsidRDefault="00CE0B9A" w:rsidP="00CE0B9A">
            <w:pPr>
              <w:rPr>
                <w:rFonts w:asciiTheme="minorHAnsi" w:hAnsiTheme="minorHAnsi"/>
                <w:sz w:val="14"/>
              </w:rPr>
            </w:pPr>
          </w:p>
          <w:p w:rsidR="00CE0B9A" w:rsidRPr="0039247C" w:rsidRDefault="00CE0B9A" w:rsidP="00CE0B9A">
            <w:pPr>
              <w:rPr>
                <w:rFonts w:asciiTheme="minorHAnsi" w:hAnsiTheme="minorHAnsi"/>
              </w:rPr>
            </w:pPr>
          </w:p>
        </w:tc>
      </w:tr>
    </w:tbl>
    <w:p w:rsidR="00D843CD" w:rsidRPr="0039247C" w:rsidRDefault="00D843CD" w:rsidP="00D843CD">
      <w:pPr>
        <w:spacing w:after="200" w:line="276" w:lineRule="auto"/>
        <w:rPr>
          <w:rFonts w:asciiTheme="minorHAnsi" w:hAnsiTheme="minorHAnsi"/>
        </w:rPr>
      </w:pPr>
      <w:r w:rsidRPr="0039247C">
        <w:rPr>
          <w:rFonts w:asciiTheme="minorHAnsi" w:hAnsiTheme="minorHAnsi"/>
        </w:rPr>
        <w:br w:type="page"/>
      </w:r>
    </w:p>
    <w:p w:rsidR="00E13A3A" w:rsidRPr="0039247C" w:rsidRDefault="00E13A3A" w:rsidP="00D843CD">
      <w:pPr>
        <w:spacing w:after="200" w:line="276" w:lineRule="auto"/>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D843CD" w:rsidRPr="0039247C" w:rsidRDefault="00D843CD" w:rsidP="0089130D">
      <w:pPr>
        <w:pStyle w:val="ListNumber"/>
        <w:numPr>
          <w:ilvl w:val="0"/>
          <w:numId w:val="0"/>
        </w:numPr>
        <w:ind w:left="1134"/>
      </w:pPr>
      <w:r w:rsidRPr="0039247C">
        <w:t>Performances réalisées (suite)</w:t>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D843CD" w:rsidRPr="0039247C" w:rsidTr="00EB27F9">
        <w:trPr>
          <w:cantSplit/>
          <w:trHeight w:hRule="exact" w:val="11111"/>
        </w:trPr>
        <w:tc>
          <w:tcPr>
            <w:tcW w:w="10173" w:type="dxa"/>
          </w:tcPr>
          <w:p w:rsidR="00D843CD" w:rsidRPr="00A23004" w:rsidRDefault="00D843CD" w:rsidP="00204646">
            <w:pPr>
              <w:rPr>
                <w:rFonts w:asciiTheme="minorHAnsi" w:hAnsiTheme="minorHAnsi"/>
                <w:sz w:val="20"/>
              </w:rPr>
            </w:pPr>
          </w:p>
          <w:p w:rsidR="00A23004" w:rsidRPr="0059740E" w:rsidRDefault="00A23004" w:rsidP="00A23004">
            <w:pPr>
              <w:pStyle w:val="ListParagraph"/>
              <w:numPr>
                <w:ilvl w:val="0"/>
                <w:numId w:val="41"/>
              </w:numPr>
              <w:ind w:left="426" w:hanging="426"/>
              <w:rPr>
                <w:rFonts w:asciiTheme="minorHAnsi" w:hAnsiTheme="minorHAnsi"/>
                <w:b/>
                <w:sz w:val="22"/>
                <w:u w:val="single"/>
              </w:rPr>
            </w:pPr>
            <w:r w:rsidRPr="0059740E">
              <w:rPr>
                <w:rFonts w:asciiTheme="minorHAnsi" w:hAnsiTheme="minorHAnsi"/>
                <w:b/>
                <w:sz w:val="22"/>
                <w:u w:val="single"/>
              </w:rPr>
              <w:t>Méthodes</w:t>
            </w:r>
          </w:p>
          <w:p w:rsidR="00A23004" w:rsidRPr="00C059F0" w:rsidRDefault="00A23004" w:rsidP="00A23004">
            <w:pPr>
              <w:rPr>
                <w:rFonts w:asciiTheme="minorHAnsi" w:hAnsiTheme="minorHAnsi"/>
                <w:sz w:val="14"/>
              </w:rPr>
            </w:pPr>
          </w:p>
          <w:p w:rsidR="00A23004" w:rsidRDefault="00A23004" w:rsidP="00A23004">
            <w:pPr>
              <w:ind w:left="426"/>
              <w:rPr>
                <w:rFonts w:asciiTheme="minorHAnsi" w:hAnsiTheme="minorHAnsi"/>
                <w:sz w:val="20"/>
              </w:rPr>
            </w:pPr>
            <w:r w:rsidRPr="00CD5133">
              <w:rPr>
                <w:rFonts w:asciiTheme="minorHAnsi" w:hAnsiTheme="minorHAnsi"/>
                <w:sz w:val="20"/>
                <w:highlight w:val="green"/>
              </w:rPr>
              <w:t>Texte</w:t>
            </w:r>
          </w:p>
          <w:p w:rsidR="00A23004" w:rsidRPr="00F040B7" w:rsidRDefault="00A23004" w:rsidP="00A23004">
            <w:pPr>
              <w:rPr>
                <w:rFonts w:asciiTheme="minorHAnsi" w:hAnsiTheme="minorHAnsi"/>
                <w:sz w:val="14"/>
              </w:rPr>
            </w:pPr>
          </w:p>
          <w:p w:rsidR="00A23004" w:rsidRPr="0059740E" w:rsidRDefault="00A23004" w:rsidP="00A23004">
            <w:pPr>
              <w:pStyle w:val="ListParagraph"/>
              <w:numPr>
                <w:ilvl w:val="0"/>
                <w:numId w:val="41"/>
              </w:numPr>
              <w:ind w:left="426" w:hanging="426"/>
              <w:rPr>
                <w:rFonts w:asciiTheme="minorHAnsi" w:hAnsiTheme="minorHAnsi"/>
                <w:b/>
                <w:sz w:val="22"/>
                <w:u w:val="single"/>
              </w:rPr>
            </w:pPr>
            <w:r w:rsidRPr="0059740E">
              <w:rPr>
                <w:rFonts w:asciiTheme="minorHAnsi" w:hAnsiTheme="minorHAnsi"/>
                <w:b/>
                <w:sz w:val="22"/>
                <w:u w:val="single"/>
              </w:rPr>
              <w:t>Outils de planification, de gestion et de suivi</w:t>
            </w:r>
          </w:p>
          <w:p w:rsidR="00A23004" w:rsidRPr="00C059F0" w:rsidRDefault="00A23004" w:rsidP="00A23004">
            <w:pPr>
              <w:rPr>
                <w:rFonts w:asciiTheme="minorHAnsi" w:hAnsiTheme="minorHAnsi"/>
                <w:sz w:val="14"/>
              </w:rPr>
            </w:pPr>
          </w:p>
          <w:p w:rsidR="00A23004" w:rsidRPr="0039247C" w:rsidRDefault="00A23004" w:rsidP="00A23004">
            <w:pPr>
              <w:ind w:left="426"/>
              <w:rPr>
                <w:rFonts w:asciiTheme="minorHAnsi" w:hAnsiTheme="minorHAnsi"/>
              </w:rPr>
            </w:pPr>
            <w:r w:rsidRPr="00CD5133">
              <w:rPr>
                <w:rFonts w:asciiTheme="minorHAnsi" w:hAnsiTheme="minorHAnsi"/>
                <w:sz w:val="20"/>
                <w:highlight w:val="green"/>
              </w:rPr>
              <w:t>Texte</w:t>
            </w:r>
          </w:p>
        </w:tc>
      </w:tr>
    </w:tbl>
    <w:p w:rsidR="007351D0" w:rsidRPr="007E13C6" w:rsidRDefault="00A72850" w:rsidP="00204646">
      <w:pPr>
        <w:pStyle w:val="Heading1"/>
        <w:rPr>
          <w:rFonts w:asciiTheme="minorHAnsi" w:hAnsiTheme="minorHAnsi"/>
        </w:rPr>
      </w:pPr>
      <w:bookmarkStart w:id="15" w:name="_Toc393196967"/>
      <w:r w:rsidRPr="007E13C6">
        <w:rPr>
          <w:rFonts w:asciiTheme="minorHAnsi" w:hAnsiTheme="minorHAnsi"/>
        </w:rPr>
        <w:lastRenderedPageBreak/>
        <w:t>COMPRÉHENSION DU MANDAT E</w:t>
      </w:r>
      <w:r w:rsidR="00D843CD" w:rsidRPr="007E13C6">
        <w:rPr>
          <w:rFonts w:asciiTheme="minorHAnsi" w:hAnsiTheme="minorHAnsi"/>
        </w:rPr>
        <w:t>T DES PARTICULARITÉS DU PROJET,</w:t>
      </w:r>
      <w:r w:rsidR="00E13A3A" w:rsidRPr="007E13C6">
        <w:rPr>
          <w:rFonts w:asciiTheme="minorHAnsi" w:hAnsiTheme="minorHAnsi"/>
        </w:rPr>
        <w:t xml:space="preserve"> </w:t>
      </w:r>
      <w:r w:rsidRPr="007E13C6">
        <w:rPr>
          <w:rFonts w:asciiTheme="minorHAnsi" w:hAnsiTheme="minorHAnsi"/>
        </w:rPr>
        <w:t>ET MÉTHODOLOGIE ET PLAN DE TRAVAIL</w:t>
      </w:r>
      <w:r w:rsidR="006E7D2C" w:rsidRPr="007E13C6">
        <w:rPr>
          <w:rFonts w:asciiTheme="minorHAnsi" w:hAnsiTheme="minorHAnsi"/>
        </w:rPr>
        <w:t xml:space="preserve"> (Critère d’évaluation # 3)</w:t>
      </w:r>
      <w:bookmarkEnd w:id="15"/>
    </w:p>
    <w:p w:rsidR="007351D0" w:rsidRPr="0039247C" w:rsidRDefault="007351D0" w:rsidP="00E13A3A">
      <w:pPr>
        <w:rPr>
          <w:rFonts w:asciiTheme="minorHAnsi" w:hAnsiTheme="minorHAnsi"/>
        </w:rPr>
      </w:pPr>
    </w:p>
    <w:p w:rsidR="007351D0" w:rsidRPr="0039247C" w:rsidRDefault="007351D0" w:rsidP="00656147">
      <w:pPr>
        <w:pStyle w:val="Heading2"/>
        <w:rPr>
          <w:rFonts w:asciiTheme="minorHAnsi" w:hAnsiTheme="minorHAnsi"/>
        </w:rPr>
      </w:pPr>
      <w:bookmarkStart w:id="16" w:name="_Toc393196968"/>
      <w:r w:rsidRPr="0039247C">
        <w:rPr>
          <w:rFonts w:asciiTheme="minorHAnsi" w:hAnsiTheme="minorHAnsi"/>
        </w:rPr>
        <w:t>Compréhension du mandat et des particularités du projet</w:t>
      </w:r>
      <w:bookmarkEnd w:id="16"/>
    </w:p>
    <w:p w:rsidR="007351D0" w:rsidRPr="0059740E" w:rsidRDefault="007351D0" w:rsidP="00E13A3A">
      <w:pPr>
        <w:rPr>
          <w:rFonts w:asciiTheme="minorHAnsi" w:hAnsiTheme="minorHAnsi"/>
          <w:sz w:val="20"/>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7351D0" w:rsidRPr="0039247C" w:rsidTr="00633781">
        <w:trPr>
          <w:trHeight w:val="299"/>
        </w:trPr>
        <w:tc>
          <w:tcPr>
            <w:tcW w:w="10173" w:type="dxa"/>
            <w:tcBorders>
              <w:top w:val="double" w:sz="4" w:space="0" w:color="auto"/>
              <w:bottom w:val="double" w:sz="4" w:space="0" w:color="auto"/>
            </w:tcBorders>
            <w:shd w:val="clear" w:color="auto" w:fill="D9D9D9" w:themeFill="background1" w:themeFillShade="D9"/>
          </w:tcPr>
          <w:p w:rsidR="007351D0" w:rsidRPr="0039247C" w:rsidRDefault="007351D0" w:rsidP="008A4B5D">
            <w:pPr>
              <w:jc w:val="both"/>
              <w:rPr>
                <w:rFonts w:asciiTheme="minorHAnsi" w:hAnsiTheme="minorHAnsi"/>
              </w:rPr>
            </w:pPr>
            <w:r w:rsidRPr="007E2E69">
              <w:rPr>
                <w:rFonts w:asciiTheme="minorHAnsi" w:hAnsiTheme="minorHAnsi"/>
                <w:sz w:val="22"/>
              </w:rPr>
              <w:t>Décrire les éléments, qui de l’avis du soumissionnaire, caractérisent le présent projet, notamment</w:t>
            </w:r>
            <w:r w:rsidR="00E37A0D" w:rsidRPr="007E2E69">
              <w:rPr>
                <w:rFonts w:asciiTheme="minorHAnsi" w:hAnsiTheme="minorHAnsi"/>
                <w:sz w:val="22"/>
              </w:rPr>
              <w:t>:</w:t>
            </w:r>
          </w:p>
        </w:tc>
      </w:tr>
      <w:tr w:rsidR="00127238" w:rsidRPr="0039247C" w:rsidTr="00F345B1">
        <w:trPr>
          <w:cantSplit/>
          <w:trHeight w:hRule="exact" w:val="10144"/>
        </w:trPr>
        <w:tc>
          <w:tcPr>
            <w:tcW w:w="10173" w:type="dxa"/>
            <w:tcBorders>
              <w:top w:val="double" w:sz="4" w:space="0" w:color="auto"/>
              <w:bottom w:val="double" w:sz="4" w:space="0" w:color="auto"/>
            </w:tcBorders>
            <w:shd w:val="clear" w:color="auto" w:fill="auto"/>
          </w:tcPr>
          <w:p w:rsidR="007E13C6" w:rsidRPr="00A468E4" w:rsidRDefault="007E13C6" w:rsidP="007E13C6">
            <w:pPr>
              <w:pStyle w:val="ListNumber"/>
              <w:numPr>
                <w:ilvl w:val="0"/>
                <w:numId w:val="0"/>
              </w:numPr>
              <w:tabs>
                <w:tab w:val="clear" w:pos="284"/>
                <w:tab w:val="left" w:pos="0"/>
              </w:tabs>
              <w:ind w:left="284"/>
              <w:rPr>
                <w:b/>
                <w:sz w:val="10"/>
                <w:u w:val="single"/>
              </w:rPr>
            </w:pPr>
          </w:p>
          <w:p w:rsidR="00AA2673" w:rsidRPr="0059740E" w:rsidRDefault="00E13A3A" w:rsidP="00CE0B9A">
            <w:pPr>
              <w:pStyle w:val="ListNumber"/>
              <w:numPr>
                <w:ilvl w:val="0"/>
                <w:numId w:val="41"/>
              </w:numPr>
              <w:tabs>
                <w:tab w:val="clear" w:pos="284"/>
                <w:tab w:val="left" w:pos="0"/>
              </w:tabs>
              <w:ind w:left="284" w:hanging="284"/>
              <w:rPr>
                <w:b/>
                <w:sz w:val="22"/>
                <w:u w:val="single"/>
              </w:rPr>
            </w:pPr>
            <w:r w:rsidRPr="0059740E">
              <w:rPr>
                <w:b/>
                <w:sz w:val="22"/>
                <w:u w:val="single"/>
              </w:rPr>
              <w:t>Compréhension du mandat</w:t>
            </w:r>
          </w:p>
          <w:p w:rsidR="00CE0B9A" w:rsidRPr="00CE0B9A" w:rsidRDefault="00CE0B9A" w:rsidP="00CE0B9A">
            <w:pPr>
              <w:pStyle w:val="ListNumber"/>
              <w:numPr>
                <w:ilvl w:val="0"/>
                <w:numId w:val="0"/>
              </w:numPr>
              <w:tabs>
                <w:tab w:val="clear" w:pos="284"/>
                <w:tab w:val="left" w:pos="0"/>
              </w:tabs>
              <w:rPr>
                <w:sz w:val="14"/>
              </w:rPr>
            </w:pPr>
          </w:p>
          <w:p w:rsidR="00B527BD" w:rsidRPr="007C6E29" w:rsidRDefault="00B527BD" w:rsidP="00B527BD">
            <w:pPr>
              <w:pStyle w:val="ListNumber"/>
              <w:numPr>
                <w:ilvl w:val="0"/>
                <w:numId w:val="0"/>
              </w:numPr>
              <w:ind w:left="284"/>
              <w:jc w:val="both"/>
              <w:rPr>
                <w:sz w:val="20"/>
              </w:rPr>
            </w:pPr>
            <w:r w:rsidRPr="007C6E29">
              <w:rPr>
                <w:sz w:val="20"/>
              </w:rPr>
              <w:t xml:space="preserve">Le mandat consiste </w:t>
            </w:r>
            <w:r w:rsidR="002728CF" w:rsidRPr="007C6E29">
              <w:rPr>
                <w:sz w:val="20"/>
              </w:rPr>
              <w:t>à</w:t>
            </w:r>
            <w:r w:rsidRPr="007C6E29">
              <w:rPr>
                <w:sz w:val="20"/>
              </w:rPr>
              <w:t xml:space="preserve"> réaliser un </w:t>
            </w:r>
            <w:r w:rsidRPr="007C6E29">
              <w:rPr>
                <w:b/>
                <w:sz w:val="20"/>
              </w:rPr>
              <w:t>Plan d’orientation clinique et immobilier</w:t>
            </w:r>
            <w:r w:rsidRPr="007C6E29">
              <w:rPr>
                <w:sz w:val="20"/>
              </w:rPr>
              <w:t xml:space="preserve"> pour le </w:t>
            </w:r>
            <w:r w:rsidRPr="007C6E29">
              <w:rPr>
                <w:i/>
                <w:sz w:val="20"/>
              </w:rPr>
              <w:t>Centre de santé Drummond</w:t>
            </w:r>
            <w:r w:rsidRPr="007C6E29">
              <w:rPr>
                <w:sz w:val="20"/>
              </w:rPr>
              <w:t xml:space="preserve">. Ce dernier portera sur l’entier des missions du CSSS. Il touchera donc l’installation principale </w:t>
            </w:r>
            <w:r w:rsidR="002728CF" w:rsidRPr="007C6E29">
              <w:rPr>
                <w:sz w:val="20"/>
              </w:rPr>
              <w:t>qu’est l’h</w:t>
            </w:r>
            <w:r w:rsidRPr="007C6E29">
              <w:rPr>
                <w:sz w:val="20"/>
              </w:rPr>
              <w:t xml:space="preserve">ôpital, les deux CHSLD, le CLSC et l’UMF. </w:t>
            </w:r>
          </w:p>
          <w:p w:rsidR="00B527BD" w:rsidRPr="007C6E29" w:rsidRDefault="00B527BD" w:rsidP="00B527BD">
            <w:pPr>
              <w:pStyle w:val="ListNumber"/>
              <w:numPr>
                <w:ilvl w:val="0"/>
                <w:numId w:val="0"/>
              </w:numPr>
              <w:ind w:left="284"/>
              <w:jc w:val="both"/>
              <w:rPr>
                <w:sz w:val="12"/>
              </w:rPr>
            </w:pPr>
          </w:p>
          <w:p w:rsidR="00B527BD" w:rsidRPr="007C6E29" w:rsidRDefault="00B527BD" w:rsidP="00B527BD">
            <w:pPr>
              <w:pStyle w:val="ListNumber"/>
              <w:numPr>
                <w:ilvl w:val="0"/>
                <w:numId w:val="0"/>
              </w:numPr>
              <w:ind w:left="284"/>
              <w:jc w:val="both"/>
              <w:rPr>
                <w:sz w:val="20"/>
              </w:rPr>
            </w:pPr>
            <w:r w:rsidRPr="007C6E29">
              <w:rPr>
                <w:sz w:val="20"/>
              </w:rPr>
              <w:t xml:space="preserve">Il s’agit de mettre </w:t>
            </w:r>
            <w:r w:rsidR="002728CF" w:rsidRPr="007C6E29">
              <w:rPr>
                <w:sz w:val="20"/>
              </w:rPr>
              <w:t>à</w:t>
            </w:r>
            <w:r w:rsidRPr="007C6E29">
              <w:rPr>
                <w:sz w:val="20"/>
              </w:rPr>
              <w:t xml:space="preserve"> jour le </w:t>
            </w:r>
            <w:r w:rsidRPr="007C6E29">
              <w:rPr>
                <w:b/>
                <w:sz w:val="20"/>
              </w:rPr>
              <w:t>Plan directeur immobilier</w:t>
            </w:r>
            <w:r w:rsidRPr="007C6E29">
              <w:rPr>
                <w:sz w:val="20"/>
              </w:rPr>
              <w:t xml:space="preserve"> réalisé en </w:t>
            </w:r>
            <w:r w:rsidR="002728CF" w:rsidRPr="007C6E29">
              <w:rPr>
                <w:sz w:val="20"/>
              </w:rPr>
              <w:t xml:space="preserve">2004 qui </w:t>
            </w:r>
            <w:r w:rsidRPr="007C6E29">
              <w:rPr>
                <w:sz w:val="20"/>
              </w:rPr>
              <w:t>portait uniquement sur l’hôpital</w:t>
            </w:r>
            <w:r w:rsidR="002728CF" w:rsidRPr="007C6E29">
              <w:rPr>
                <w:sz w:val="20"/>
              </w:rPr>
              <w:t>, l</w:t>
            </w:r>
            <w:r w:rsidRPr="007C6E29">
              <w:rPr>
                <w:sz w:val="20"/>
              </w:rPr>
              <w:t>a fusion des établissements ayant été réalisé</w:t>
            </w:r>
            <w:r w:rsidR="002728CF" w:rsidRPr="007C6E29">
              <w:rPr>
                <w:sz w:val="20"/>
              </w:rPr>
              <w:t>e</w:t>
            </w:r>
            <w:r w:rsidRPr="007C6E29">
              <w:rPr>
                <w:sz w:val="20"/>
              </w:rPr>
              <w:t xml:space="preserve"> après la réalisation de ce dernier. La démarche sera</w:t>
            </w:r>
            <w:r w:rsidR="002728CF" w:rsidRPr="007C6E29">
              <w:rPr>
                <w:sz w:val="20"/>
              </w:rPr>
              <w:t>,</w:t>
            </w:r>
            <w:r w:rsidRPr="007C6E29">
              <w:rPr>
                <w:sz w:val="20"/>
              </w:rPr>
              <w:t xml:space="preserve"> par contre</w:t>
            </w:r>
            <w:r w:rsidR="002728CF" w:rsidRPr="007C6E29">
              <w:rPr>
                <w:sz w:val="20"/>
              </w:rPr>
              <w:t>,</w:t>
            </w:r>
            <w:r w:rsidRPr="007C6E29">
              <w:rPr>
                <w:sz w:val="20"/>
              </w:rPr>
              <w:t xml:space="preserve"> différente. En effet, il s’agit d’un </w:t>
            </w:r>
            <w:r w:rsidRPr="007C6E29">
              <w:rPr>
                <w:b/>
                <w:i/>
                <w:sz w:val="20"/>
              </w:rPr>
              <w:t>Plan d’orientation</w:t>
            </w:r>
            <w:r w:rsidRPr="007C6E29">
              <w:rPr>
                <w:sz w:val="20"/>
              </w:rPr>
              <w:t xml:space="preserve"> </w:t>
            </w:r>
            <w:r w:rsidRPr="007C6E29">
              <w:rPr>
                <w:b/>
                <w:i/>
                <w:sz w:val="20"/>
              </w:rPr>
              <w:t>clinique et immobilier</w:t>
            </w:r>
            <w:r w:rsidRPr="007C6E29">
              <w:rPr>
                <w:sz w:val="20"/>
              </w:rPr>
              <w:t xml:space="preserve"> (POCI) et non d’un </w:t>
            </w:r>
            <w:r w:rsidRPr="007C6E29">
              <w:rPr>
                <w:b/>
                <w:i/>
                <w:sz w:val="20"/>
              </w:rPr>
              <w:t>Plan directeur immobilier</w:t>
            </w:r>
            <w:r w:rsidRPr="007C6E29">
              <w:rPr>
                <w:sz w:val="20"/>
              </w:rPr>
              <w:t xml:space="preserve"> (PDI). La différe</w:t>
            </w:r>
            <w:r w:rsidR="002728CF" w:rsidRPr="007C6E29">
              <w:rPr>
                <w:sz w:val="20"/>
              </w:rPr>
              <w:t>nce entre les deux études porte</w:t>
            </w:r>
            <w:r w:rsidRPr="007C6E29">
              <w:rPr>
                <w:sz w:val="20"/>
              </w:rPr>
              <w:t xml:space="preserve"> principalement sur le volet de la programmation clinique. </w:t>
            </w:r>
            <w:r w:rsidRPr="007C6E29">
              <w:rPr>
                <w:b/>
                <w:sz w:val="20"/>
              </w:rPr>
              <w:t xml:space="preserve">Les </w:t>
            </w:r>
            <w:r w:rsidRPr="007C6E29">
              <w:rPr>
                <w:b/>
                <w:i/>
                <w:sz w:val="20"/>
              </w:rPr>
              <w:t>Plans d’orientation immobilier</w:t>
            </w:r>
            <w:r w:rsidR="007C6E29" w:rsidRPr="007C6E29">
              <w:rPr>
                <w:b/>
                <w:i/>
                <w:sz w:val="20"/>
              </w:rPr>
              <w:t>s</w:t>
            </w:r>
            <w:r w:rsidRPr="007C6E29">
              <w:rPr>
                <w:b/>
                <w:sz w:val="20"/>
              </w:rPr>
              <w:t xml:space="preserve"> ont été développ</w:t>
            </w:r>
            <w:r w:rsidR="002728CF" w:rsidRPr="007C6E29">
              <w:rPr>
                <w:b/>
                <w:sz w:val="20"/>
              </w:rPr>
              <w:t>és</w:t>
            </w:r>
            <w:r w:rsidRPr="007C6E29">
              <w:rPr>
                <w:b/>
                <w:sz w:val="20"/>
              </w:rPr>
              <w:t xml:space="preserve"> par </w:t>
            </w:r>
            <w:r w:rsidRPr="007C6E29">
              <w:rPr>
                <w:b/>
                <w:i/>
                <w:sz w:val="20"/>
              </w:rPr>
              <w:t xml:space="preserve">i-MO </w:t>
            </w:r>
            <w:r w:rsidRPr="007C6E29">
              <w:rPr>
                <w:b/>
                <w:sz w:val="20"/>
              </w:rPr>
              <w:t xml:space="preserve">et l’appellation </w:t>
            </w:r>
            <w:r w:rsidR="007C6E29" w:rsidRPr="007C6E29">
              <w:rPr>
                <w:b/>
                <w:sz w:val="20"/>
              </w:rPr>
              <w:t>inventée</w:t>
            </w:r>
            <w:r w:rsidRPr="007C6E29">
              <w:rPr>
                <w:b/>
                <w:sz w:val="20"/>
              </w:rPr>
              <w:t xml:space="preserve"> par</w:t>
            </w:r>
            <w:r w:rsidRPr="007C6E29">
              <w:rPr>
                <w:b/>
                <w:i/>
                <w:sz w:val="20"/>
              </w:rPr>
              <w:t xml:space="preserve"> i-MO</w:t>
            </w:r>
            <w:r w:rsidRPr="007C6E29">
              <w:rPr>
                <w:b/>
                <w:sz w:val="20"/>
              </w:rPr>
              <w:t xml:space="preserve">, également suite </w:t>
            </w:r>
            <w:r w:rsidR="002728CF" w:rsidRPr="007C6E29">
              <w:rPr>
                <w:b/>
                <w:sz w:val="20"/>
              </w:rPr>
              <w:t>à</w:t>
            </w:r>
            <w:r w:rsidRPr="007C6E29">
              <w:rPr>
                <w:b/>
                <w:sz w:val="20"/>
              </w:rPr>
              <w:t xml:space="preserve"> la réalisation de quatre PDI, soit celui de Drummondville, du CSSS d’</w:t>
            </w:r>
            <w:proofErr w:type="spellStart"/>
            <w:r w:rsidRPr="007C6E29">
              <w:rPr>
                <w:b/>
                <w:sz w:val="20"/>
              </w:rPr>
              <w:t>Arthabaska</w:t>
            </w:r>
            <w:proofErr w:type="spellEnd"/>
            <w:r w:rsidRPr="007C6E29">
              <w:rPr>
                <w:b/>
                <w:sz w:val="20"/>
              </w:rPr>
              <w:t>, de S</w:t>
            </w:r>
            <w:r w:rsidR="002728CF" w:rsidRPr="007C6E29">
              <w:rPr>
                <w:b/>
                <w:sz w:val="20"/>
              </w:rPr>
              <w:t>ain</w:t>
            </w:r>
            <w:r w:rsidRPr="007C6E29">
              <w:rPr>
                <w:b/>
                <w:sz w:val="20"/>
              </w:rPr>
              <w:t xml:space="preserve">t-Hyacinthe et enfin de celui d’Antoine Labelle. </w:t>
            </w:r>
            <w:r w:rsidR="002728CF" w:rsidRPr="007C6E29">
              <w:rPr>
                <w:sz w:val="20"/>
              </w:rPr>
              <w:t>Ces derniers portent</w:t>
            </w:r>
            <w:r w:rsidRPr="007C6E29">
              <w:rPr>
                <w:sz w:val="20"/>
              </w:rPr>
              <w:t xml:space="preserve"> uniquement sur les missions hospitalières</w:t>
            </w:r>
            <w:r w:rsidRPr="007C6E29">
              <w:rPr>
                <w:b/>
                <w:sz w:val="20"/>
              </w:rPr>
              <w:t xml:space="preserve">. </w:t>
            </w:r>
            <w:r w:rsidRPr="007C6E29">
              <w:rPr>
                <w:sz w:val="20"/>
              </w:rPr>
              <w:t xml:space="preserve">La démarche clinique s’avérait </w:t>
            </w:r>
            <w:r w:rsidR="002728CF" w:rsidRPr="007C6E29">
              <w:rPr>
                <w:sz w:val="20"/>
              </w:rPr>
              <w:t>très</w:t>
            </w:r>
            <w:r w:rsidRPr="007C6E29">
              <w:rPr>
                <w:sz w:val="20"/>
              </w:rPr>
              <w:t xml:space="preserve"> complexe au niveau de la projection des volumes d’activités basé</w:t>
            </w:r>
            <w:r w:rsidR="002728CF" w:rsidRPr="007C6E29">
              <w:rPr>
                <w:sz w:val="20"/>
              </w:rPr>
              <w:t>s</w:t>
            </w:r>
            <w:r w:rsidRPr="007C6E29">
              <w:rPr>
                <w:sz w:val="20"/>
              </w:rPr>
              <w:t xml:space="preserve"> sur l’analyse pointu</w:t>
            </w:r>
            <w:r w:rsidR="002728CF" w:rsidRPr="007C6E29">
              <w:rPr>
                <w:sz w:val="20"/>
              </w:rPr>
              <w:t>e</w:t>
            </w:r>
            <w:r w:rsidRPr="007C6E29">
              <w:rPr>
                <w:sz w:val="20"/>
              </w:rPr>
              <w:t xml:space="preserve"> des CMD et DRG et la résultante souvent irréaliste. De plus, devant la lente</w:t>
            </w:r>
            <w:r w:rsidR="002728CF" w:rsidRPr="007C6E29">
              <w:rPr>
                <w:sz w:val="20"/>
              </w:rPr>
              <w:t>ur de réalisation des projets dus au</w:t>
            </w:r>
            <w:r w:rsidRPr="007C6E29">
              <w:rPr>
                <w:sz w:val="20"/>
              </w:rPr>
              <w:t xml:space="preserve"> manque de financement, les projections devaient être entièrement mise </w:t>
            </w:r>
            <w:r w:rsidR="002728CF" w:rsidRPr="007C6E29">
              <w:rPr>
                <w:sz w:val="20"/>
              </w:rPr>
              <w:t>à jour</w:t>
            </w:r>
            <w:r w:rsidRPr="007C6E29">
              <w:rPr>
                <w:sz w:val="20"/>
              </w:rPr>
              <w:t xml:space="preserve"> lors de la réalisation des programme</w:t>
            </w:r>
            <w:r w:rsidR="002728CF" w:rsidRPr="007C6E29">
              <w:rPr>
                <w:sz w:val="20"/>
              </w:rPr>
              <w:t>s</w:t>
            </w:r>
            <w:r w:rsidRPr="007C6E29">
              <w:rPr>
                <w:sz w:val="20"/>
              </w:rPr>
              <w:t xml:space="preserve"> fonctionnel</w:t>
            </w:r>
            <w:r w:rsidR="002728CF" w:rsidRPr="007C6E29">
              <w:rPr>
                <w:sz w:val="20"/>
              </w:rPr>
              <w:t>s</w:t>
            </w:r>
            <w:r w:rsidRPr="007C6E29">
              <w:rPr>
                <w:sz w:val="20"/>
              </w:rPr>
              <w:t xml:space="preserve"> et technique</w:t>
            </w:r>
            <w:r w:rsidR="002728CF" w:rsidRPr="007C6E29">
              <w:rPr>
                <w:sz w:val="20"/>
              </w:rPr>
              <w:t>s</w:t>
            </w:r>
            <w:r w:rsidRPr="007C6E29">
              <w:rPr>
                <w:sz w:val="20"/>
              </w:rPr>
              <w:t>. En effet, si dix ans se passent entre la programmation clinique et la réalisation du projet, celle-ci n’est plus fiable</w:t>
            </w:r>
            <w:r w:rsidR="002728CF" w:rsidRPr="007C6E29">
              <w:rPr>
                <w:sz w:val="20"/>
              </w:rPr>
              <w:t>,</w:t>
            </w:r>
            <w:r w:rsidRPr="007C6E29">
              <w:rPr>
                <w:sz w:val="20"/>
              </w:rPr>
              <w:t xml:space="preserve"> voir</w:t>
            </w:r>
            <w:r w:rsidR="002728CF" w:rsidRPr="007C6E29">
              <w:rPr>
                <w:sz w:val="20"/>
              </w:rPr>
              <w:t>e</w:t>
            </w:r>
            <w:r w:rsidRPr="007C6E29">
              <w:rPr>
                <w:sz w:val="20"/>
              </w:rPr>
              <w:t xml:space="preserve"> </w:t>
            </w:r>
            <w:r w:rsidR="002728CF" w:rsidRPr="007C6E29">
              <w:rPr>
                <w:sz w:val="20"/>
              </w:rPr>
              <w:t>périmée</w:t>
            </w:r>
            <w:r w:rsidRPr="007C6E29">
              <w:rPr>
                <w:sz w:val="20"/>
              </w:rPr>
              <w:t xml:space="preserve">. Plusieurs facteurs peuvent </w:t>
            </w:r>
            <w:r w:rsidR="002728CF" w:rsidRPr="007C6E29">
              <w:rPr>
                <w:sz w:val="20"/>
              </w:rPr>
              <w:t>influencer</w:t>
            </w:r>
            <w:r w:rsidRPr="007C6E29">
              <w:rPr>
                <w:sz w:val="20"/>
              </w:rPr>
              <w:t xml:space="preserve"> les projections dans le temps</w:t>
            </w:r>
            <w:r w:rsidR="002728CF" w:rsidRPr="007C6E29">
              <w:rPr>
                <w:sz w:val="20"/>
              </w:rPr>
              <w:t xml:space="preserve"> </w:t>
            </w:r>
            <w:r w:rsidRPr="007C6E29">
              <w:rPr>
                <w:sz w:val="20"/>
              </w:rPr>
              <w:t>: nouvelles technologie</w:t>
            </w:r>
            <w:r w:rsidR="002728CF" w:rsidRPr="007C6E29">
              <w:rPr>
                <w:sz w:val="20"/>
              </w:rPr>
              <w:t>s</w:t>
            </w:r>
            <w:r w:rsidRPr="007C6E29">
              <w:rPr>
                <w:sz w:val="20"/>
              </w:rPr>
              <w:t xml:space="preserve">, nouvelles molécules, amélioration des pratiques, changement dans les habitudes de consommations des usagers, </w:t>
            </w:r>
            <w:r w:rsidR="002728CF" w:rsidRPr="007C6E29">
              <w:rPr>
                <w:sz w:val="20"/>
              </w:rPr>
              <w:t>développement différent</w:t>
            </w:r>
            <w:r w:rsidRPr="007C6E29">
              <w:rPr>
                <w:sz w:val="20"/>
              </w:rPr>
              <w:t xml:space="preserve"> du PEM, etc. De plus, la formation des CSSS a rendu cette déma</w:t>
            </w:r>
            <w:r w:rsidR="002728CF" w:rsidRPr="007C6E29">
              <w:rPr>
                <w:sz w:val="20"/>
              </w:rPr>
              <w:t>rche encore plus complexe et coû</w:t>
            </w:r>
            <w:r w:rsidRPr="007C6E29">
              <w:rPr>
                <w:sz w:val="20"/>
              </w:rPr>
              <w:t>te</w:t>
            </w:r>
            <w:r w:rsidR="002728CF" w:rsidRPr="007C6E29">
              <w:rPr>
                <w:sz w:val="20"/>
              </w:rPr>
              <w:t>use,</w:t>
            </w:r>
            <w:r w:rsidRPr="007C6E29">
              <w:rPr>
                <w:sz w:val="20"/>
              </w:rPr>
              <w:t xml:space="preserve"> </w:t>
            </w:r>
            <w:r w:rsidR="002728CF" w:rsidRPr="007C6E29">
              <w:rPr>
                <w:sz w:val="20"/>
              </w:rPr>
              <w:t>nécessitant</w:t>
            </w:r>
            <w:r w:rsidRPr="007C6E29">
              <w:rPr>
                <w:sz w:val="20"/>
              </w:rPr>
              <w:t xml:space="preserve"> aussi de réaliser des programmation</w:t>
            </w:r>
            <w:r w:rsidR="002728CF" w:rsidRPr="007C6E29">
              <w:rPr>
                <w:sz w:val="20"/>
              </w:rPr>
              <w:t>s</w:t>
            </w:r>
            <w:r w:rsidRPr="007C6E29">
              <w:rPr>
                <w:sz w:val="20"/>
              </w:rPr>
              <w:t xml:space="preserve"> clinique</w:t>
            </w:r>
            <w:r w:rsidR="002728CF" w:rsidRPr="007C6E29">
              <w:rPr>
                <w:sz w:val="20"/>
              </w:rPr>
              <w:t>s</w:t>
            </w:r>
            <w:r w:rsidRPr="007C6E29">
              <w:rPr>
                <w:sz w:val="20"/>
              </w:rPr>
              <w:t xml:space="preserve"> pour les missions CHSLD et CLSC. Une projection des volumes d’activités détaillé</w:t>
            </w:r>
            <w:r w:rsidR="002728CF" w:rsidRPr="007C6E29">
              <w:rPr>
                <w:sz w:val="20"/>
              </w:rPr>
              <w:t>s</w:t>
            </w:r>
            <w:r w:rsidRPr="007C6E29">
              <w:rPr>
                <w:sz w:val="20"/>
              </w:rPr>
              <w:t xml:space="preserve"> pour la mission CLSC s’</w:t>
            </w:r>
            <w:r w:rsidR="002728CF" w:rsidRPr="007C6E29">
              <w:rPr>
                <w:sz w:val="20"/>
              </w:rPr>
              <w:t>avère</w:t>
            </w:r>
            <w:r w:rsidRPr="007C6E29">
              <w:rPr>
                <w:sz w:val="20"/>
              </w:rPr>
              <w:t xml:space="preserve"> encore plus </w:t>
            </w:r>
            <w:r w:rsidR="002728CF" w:rsidRPr="007C6E29">
              <w:rPr>
                <w:sz w:val="20"/>
              </w:rPr>
              <w:t>difficile à</w:t>
            </w:r>
            <w:r w:rsidRPr="007C6E29">
              <w:rPr>
                <w:sz w:val="20"/>
              </w:rPr>
              <w:t xml:space="preserve"> </w:t>
            </w:r>
            <w:r w:rsidR="002728CF" w:rsidRPr="007C6E29">
              <w:rPr>
                <w:sz w:val="20"/>
              </w:rPr>
              <w:t>réaliser</w:t>
            </w:r>
            <w:r w:rsidRPr="007C6E29">
              <w:rPr>
                <w:sz w:val="20"/>
              </w:rPr>
              <w:t xml:space="preserve"> que celle pour la mission CH. Les données cumulée</w:t>
            </w:r>
            <w:r w:rsidR="002728CF" w:rsidRPr="007C6E29">
              <w:rPr>
                <w:sz w:val="20"/>
              </w:rPr>
              <w:t>s</w:t>
            </w:r>
            <w:r w:rsidRPr="007C6E29">
              <w:rPr>
                <w:sz w:val="20"/>
              </w:rPr>
              <w:t xml:space="preserve"> différemment des hôpitaux rende</w:t>
            </w:r>
            <w:r w:rsidR="002728CF" w:rsidRPr="007C6E29">
              <w:rPr>
                <w:sz w:val="20"/>
              </w:rPr>
              <w:t>nt</w:t>
            </w:r>
            <w:r w:rsidRPr="007C6E29">
              <w:rPr>
                <w:sz w:val="20"/>
              </w:rPr>
              <w:t xml:space="preserve"> cette démarche </w:t>
            </w:r>
            <w:r w:rsidR="002728CF" w:rsidRPr="007C6E29">
              <w:rPr>
                <w:sz w:val="20"/>
              </w:rPr>
              <w:t>très</w:t>
            </w:r>
            <w:r w:rsidRPr="007C6E29">
              <w:rPr>
                <w:sz w:val="20"/>
              </w:rPr>
              <w:t xml:space="preserve"> ardu</w:t>
            </w:r>
            <w:r w:rsidR="002728CF" w:rsidRPr="007C6E29">
              <w:rPr>
                <w:sz w:val="20"/>
              </w:rPr>
              <w:t>e</w:t>
            </w:r>
            <w:r w:rsidRPr="007C6E29">
              <w:rPr>
                <w:sz w:val="20"/>
              </w:rPr>
              <w:t>.</w:t>
            </w:r>
          </w:p>
          <w:p w:rsidR="00B527BD" w:rsidRPr="007C6E29" w:rsidRDefault="00B527BD" w:rsidP="00B527BD">
            <w:pPr>
              <w:pStyle w:val="ListNumber"/>
              <w:numPr>
                <w:ilvl w:val="0"/>
                <w:numId w:val="0"/>
              </w:numPr>
              <w:ind w:left="284"/>
              <w:jc w:val="both"/>
              <w:rPr>
                <w:sz w:val="14"/>
              </w:rPr>
            </w:pPr>
          </w:p>
          <w:p w:rsidR="00B527BD" w:rsidRPr="005420BB" w:rsidRDefault="00B527BD" w:rsidP="00B527BD">
            <w:pPr>
              <w:pStyle w:val="ListNumber"/>
              <w:numPr>
                <w:ilvl w:val="0"/>
                <w:numId w:val="0"/>
              </w:numPr>
              <w:ind w:left="284"/>
              <w:jc w:val="both"/>
              <w:rPr>
                <w:sz w:val="20"/>
                <w:highlight w:val="green"/>
              </w:rPr>
            </w:pPr>
            <w:r w:rsidRPr="007C6E29">
              <w:rPr>
                <w:sz w:val="20"/>
              </w:rPr>
              <w:t xml:space="preserve">Le </w:t>
            </w:r>
            <w:r w:rsidRPr="007C6E29">
              <w:rPr>
                <w:b/>
                <w:sz w:val="20"/>
              </w:rPr>
              <w:t>POCI</w:t>
            </w:r>
            <w:r w:rsidRPr="007C6E29">
              <w:rPr>
                <w:sz w:val="20"/>
              </w:rPr>
              <w:t xml:space="preserve"> se base sur l’analyse d</w:t>
            </w:r>
            <w:r w:rsidR="002728CF" w:rsidRPr="007C6E29">
              <w:rPr>
                <w:sz w:val="20"/>
              </w:rPr>
              <w:t>es volumes d’activité antérieur</w:t>
            </w:r>
            <w:r w:rsidRPr="007C6E29">
              <w:rPr>
                <w:sz w:val="20"/>
              </w:rPr>
              <w:t xml:space="preserve">s (3 à 5 ans) pour la mission </w:t>
            </w:r>
            <w:r w:rsidR="002728CF" w:rsidRPr="007C6E29">
              <w:rPr>
                <w:sz w:val="20"/>
              </w:rPr>
              <w:t>hospitalière</w:t>
            </w:r>
            <w:r w:rsidRPr="007C6E29">
              <w:rPr>
                <w:sz w:val="20"/>
              </w:rPr>
              <w:t xml:space="preserve">, le PEM, les développements autorisés ou </w:t>
            </w:r>
            <w:r w:rsidR="002728CF" w:rsidRPr="007C6E29">
              <w:rPr>
                <w:sz w:val="20"/>
              </w:rPr>
              <w:t>à</w:t>
            </w:r>
            <w:r w:rsidRPr="007C6E29">
              <w:rPr>
                <w:sz w:val="20"/>
              </w:rPr>
              <w:t xml:space="preserve"> venir</w:t>
            </w:r>
            <w:r w:rsidR="002728CF" w:rsidRPr="007C6E29">
              <w:rPr>
                <w:sz w:val="20"/>
              </w:rPr>
              <w:t>,</w:t>
            </w:r>
            <w:r w:rsidRPr="007C6E29">
              <w:rPr>
                <w:sz w:val="20"/>
              </w:rPr>
              <w:t xml:space="preserve"> si connus, les orientations stratégique</w:t>
            </w:r>
            <w:r w:rsidR="002728CF" w:rsidRPr="007C6E29">
              <w:rPr>
                <w:sz w:val="20"/>
              </w:rPr>
              <w:t>s</w:t>
            </w:r>
            <w:r w:rsidRPr="007C6E29">
              <w:rPr>
                <w:sz w:val="20"/>
              </w:rPr>
              <w:t xml:space="preserve"> de l’établis</w:t>
            </w:r>
            <w:r w:rsidR="002728CF" w:rsidRPr="007C6E29">
              <w:rPr>
                <w:sz w:val="20"/>
              </w:rPr>
              <w:t>sement, la performance clinique</w:t>
            </w:r>
            <w:r w:rsidRPr="007C6E29">
              <w:rPr>
                <w:sz w:val="20"/>
              </w:rPr>
              <w:t xml:space="preserve"> et autres données. Les entrevues réalisé</w:t>
            </w:r>
            <w:r w:rsidR="002728CF" w:rsidRPr="007C6E29">
              <w:rPr>
                <w:sz w:val="20"/>
              </w:rPr>
              <w:t>e</w:t>
            </w:r>
            <w:r w:rsidRPr="007C6E29">
              <w:rPr>
                <w:sz w:val="20"/>
              </w:rPr>
              <w:t>s avec les directeur</w:t>
            </w:r>
            <w:r w:rsidR="002728CF" w:rsidRPr="007C6E29">
              <w:rPr>
                <w:sz w:val="20"/>
              </w:rPr>
              <w:t>s</w:t>
            </w:r>
            <w:r w:rsidRPr="007C6E29">
              <w:rPr>
                <w:sz w:val="20"/>
              </w:rPr>
              <w:t xml:space="preserve"> et </w:t>
            </w:r>
            <w:r w:rsidR="002728CF" w:rsidRPr="007C6E29">
              <w:rPr>
                <w:sz w:val="20"/>
              </w:rPr>
              <w:t xml:space="preserve">les </w:t>
            </w:r>
            <w:r w:rsidRPr="007C6E29">
              <w:rPr>
                <w:sz w:val="20"/>
              </w:rPr>
              <w:t>responsable</w:t>
            </w:r>
            <w:r w:rsidR="002728CF" w:rsidRPr="007C6E29">
              <w:rPr>
                <w:sz w:val="20"/>
              </w:rPr>
              <w:t>s</w:t>
            </w:r>
            <w:r w:rsidRPr="007C6E29">
              <w:rPr>
                <w:sz w:val="20"/>
              </w:rPr>
              <w:t xml:space="preserve"> de services permettant d’obtenir suffisamment d’information pour réaliser la programmation clinique et faire des recommandations en nombre de salle</w:t>
            </w:r>
            <w:r w:rsidR="002C03E5" w:rsidRPr="007C6E29">
              <w:rPr>
                <w:sz w:val="20"/>
              </w:rPr>
              <w:t>s</w:t>
            </w:r>
            <w:r w:rsidRPr="007C6E29">
              <w:rPr>
                <w:sz w:val="20"/>
              </w:rPr>
              <w:t xml:space="preserve"> ou </w:t>
            </w:r>
            <w:r w:rsidR="002C03E5" w:rsidRPr="007C6E29">
              <w:rPr>
                <w:sz w:val="20"/>
              </w:rPr>
              <w:t>de</w:t>
            </w:r>
            <w:r w:rsidRPr="007C6E29">
              <w:rPr>
                <w:sz w:val="20"/>
              </w:rPr>
              <w:t xml:space="preserve"> civières. Les visites </w:t>
            </w:r>
            <w:r w:rsidR="002C03E5" w:rsidRPr="007C6E29">
              <w:rPr>
                <w:sz w:val="20"/>
              </w:rPr>
              <w:t>réalisées</w:t>
            </w:r>
            <w:r w:rsidRPr="007C6E29">
              <w:rPr>
                <w:sz w:val="20"/>
              </w:rPr>
              <w:t xml:space="preserve"> par la suite avec les chefs de services permettent de </w:t>
            </w:r>
            <w:r w:rsidR="002C03E5" w:rsidRPr="007C6E29">
              <w:rPr>
                <w:sz w:val="20"/>
              </w:rPr>
              <w:t>compléter</w:t>
            </w:r>
            <w:r w:rsidRPr="007C6E29">
              <w:rPr>
                <w:sz w:val="20"/>
              </w:rPr>
              <w:t xml:space="preserve"> la prise de données. Il est donc possible d’aller moins en détail et de réaliser quand même un plan qui permet d’identifier les projets court</w:t>
            </w:r>
            <w:r w:rsidR="002C03E5" w:rsidRPr="007C6E29">
              <w:rPr>
                <w:sz w:val="20"/>
              </w:rPr>
              <w:t>s</w:t>
            </w:r>
            <w:r w:rsidRPr="007C6E29">
              <w:rPr>
                <w:sz w:val="20"/>
              </w:rPr>
              <w:t>, moyen</w:t>
            </w:r>
            <w:r w:rsidR="002C03E5" w:rsidRPr="007C6E29">
              <w:rPr>
                <w:sz w:val="20"/>
              </w:rPr>
              <w:t>s</w:t>
            </w:r>
            <w:r w:rsidRPr="007C6E29">
              <w:rPr>
                <w:sz w:val="20"/>
              </w:rPr>
              <w:t xml:space="preserve"> et long</w:t>
            </w:r>
            <w:r w:rsidR="002C03E5" w:rsidRPr="007C6E29">
              <w:rPr>
                <w:sz w:val="20"/>
              </w:rPr>
              <w:t>s</w:t>
            </w:r>
            <w:r w:rsidRPr="007C6E29">
              <w:rPr>
                <w:sz w:val="20"/>
              </w:rPr>
              <w:t xml:space="preserve"> terme</w:t>
            </w:r>
            <w:r w:rsidR="002C03E5" w:rsidRPr="007C6E29">
              <w:rPr>
                <w:sz w:val="20"/>
              </w:rPr>
              <w:t>s</w:t>
            </w:r>
            <w:r w:rsidRPr="007C6E29">
              <w:rPr>
                <w:sz w:val="20"/>
              </w:rPr>
              <w:t xml:space="preserve"> et ainsi de donner un portrait de développement immobilier sur dix ans plus </w:t>
            </w:r>
            <w:r w:rsidR="002C03E5" w:rsidRPr="007C6E29">
              <w:rPr>
                <w:sz w:val="20"/>
              </w:rPr>
              <w:t>réaliste</w:t>
            </w:r>
            <w:r w:rsidRPr="007C6E29">
              <w:rPr>
                <w:sz w:val="20"/>
              </w:rPr>
              <w:t>, qui tient compte de la lenteur des investissement</w:t>
            </w:r>
            <w:r w:rsidR="002C03E5" w:rsidRPr="007C6E29">
              <w:rPr>
                <w:sz w:val="20"/>
              </w:rPr>
              <w:t>s</w:t>
            </w:r>
            <w:r w:rsidRPr="007C6E29">
              <w:rPr>
                <w:sz w:val="20"/>
              </w:rPr>
              <w:t xml:space="preserve"> dans le </w:t>
            </w:r>
            <w:r w:rsidR="002C03E5" w:rsidRPr="007C6E29">
              <w:rPr>
                <w:sz w:val="20"/>
              </w:rPr>
              <w:t>réseau</w:t>
            </w:r>
            <w:r w:rsidRPr="007C6E29">
              <w:rPr>
                <w:sz w:val="20"/>
              </w:rPr>
              <w:t xml:space="preserve"> de santé </w:t>
            </w:r>
            <w:r w:rsidR="002C03E5" w:rsidRPr="007C6E29">
              <w:rPr>
                <w:sz w:val="20"/>
              </w:rPr>
              <w:t>québécois</w:t>
            </w:r>
            <w:r w:rsidRPr="007C6E29">
              <w:rPr>
                <w:sz w:val="20"/>
              </w:rPr>
              <w:t xml:space="preserve">. Les programmations cliniques </w:t>
            </w:r>
            <w:r w:rsidR="002C03E5" w:rsidRPr="007C6E29">
              <w:rPr>
                <w:sz w:val="20"/>
              </w:rPr>
              <w:t>exhaustives</w:t>
            </w:r>
            <w:r w:rsidRPr="007C6E29">
              <w:rPr>
                <w:sz w:val="20"/>
              </w:rPr>
              <w:t xml:space="preserve"> (projection de volumes) </w:t>
            </w:r>
            <w:r w:rsidR="002C03E5" w:rsidRPr="007C6E29">
              <w:rPr>
                <w:sz w:val="20"/>
              </w:rPr>
              <w:t>étant</w:t>
            </w:r>
            <w:r w:rsidRPr="007C6E29">
              <w:rPr>
                <w:sz w:val="20"/>
              </w:rPr>
              <w:t xml:space="preserve"> réalisé</w:t>
            </w:r>
            <w:r w:rsidR="002C03E5" w:rsidRPr="007C6E29">
              <w:rPr>
                <w:sz w:val="20"/>
              </w:rPr>
              <w:t>es</w:t>
            </w:r>
            <w:r w:rsidRPr="007C6E29">
              <w:rPr>
                <w:sz w:val="20"/>
              </w:rPr>
              <w:t xml:space="preserve"> </w:t>
            </w:r>
            <w:r w:rsidR="002C03E5" w:rsidRPr="007C6E29">
              <w:rPr>
                <w:sz w:val="20"/>
              </w:rPr>
              <w:t>à l’étape subséquente</w:t>
            </w:r>
            <w:r w:rsidRPr="007C6E29">
              <w:rPr>
                <w:sz w:val="20"/>
              </w:rPr>
              <w:t xml:space="preserve">, soit le </w:t>
            </w:r>
            <w:r w:rsidRPr="007C6E29">
              <w:rPr>
                <w:b/>
                <w:sz w:val="20"/>
              </w:rPr>
              <w:t>Plan clinique</w:t>
            </w:r>
            <w:r w:rsidR="002C03E5" w:rsidRPr="007C6E29">
              <w:rPr>
                <w:b/>
                <w:sz w:val="20"/>
              </w:rPr>
              <w:t>,</w:t>
            </w:r>
            <w:r w:rsidRPr="007C6E29">
              <w:rPr>
                <w:sz w:val="20"/>
              </w:rPr>
              <w:t xml:space="preserve"> qui lui</w:t>
            </w:r>
            <w:r w:rsidR="002C03E5" w:rsidRPr="007C6E29">
              <w:rPr>
                <w:sz w:val="20"/>
              </w:rPr>
              <w:t xml:space="preserve"> porte sur les projets identifiés en priorité</w:t>
            </w:r>
            <w:r w:rsidRPr="007C6E29">
              <w:rPr>
                <w:sz w:val="20"/>
              </w:rPr>
              <w:t xml:space="preserve"> et non le </w:t>
            </w:r>
            <w:r w:rsidRPr="007C6E29">
              <w:rPr>
                <w:b/>
                <w:sz w:val="20"/>
              </w:rPr>
              <w:t>POCI</w:t>
            </w:r>
            <w:r w:rsidRPr="007C6E29">
              <w:rPr>
                <w:sz w:val="20"/>
              </w:rPr>
              <w:t xml:space="preserve"> dans son entier. Par conséquent</w:t>
            </w:r>
            <w:r w:rsidR="002C03E5" w:rsidRPr="007C6E29">
              <w:rPr>
                <w:sz w:val="20"/>
              </w:rPr>
              <w:t>,</w:t>
            </w:r>
            <w:r w:rsidRPr="007C6E29">
              <w:rPr>
                <w:sz w:val="20"/>
              </w:rPr>
              <w:t xml:space="preserve"> il est plus facile de le maintenir </w:t>
            </w:r>
            <w:r w:rsidR="002C03E5" w:rsidRPr="007C6E29">
              <w:rPr>
                <w:sz w:val="20"/>
              </w:rPr>
              <w:t>à</w:t>
            </w:r>
            <w:r w:rsidRPr="007C6E29">
              <w:rPr>
                <w:sz w:val="20"/>
              </w:rPr>
              <w:t xml:space="preserve"> jour </w:t>
            </w:r>
            <w:r w:rsidR="002C03E5" w:rsidRPr="007C6E29">
              <w:rPr>
                <w:sz w:val="20"/>
              </w:rPr>
              <w:t>à ce moindre coû</w:t>
            </w:r>
            <w:r w:rsidRPr="007C6E29">
              <w:rPr>
                <w:sz w:val="20"/>
              </w:rPr>
              <w:t>t.</w:t>
            </w:r>
            <w:r w:rsidRPr="005420BB">
              <w:rPr>
                <w:sz w:val="20"/>
                <w:highlight w:val="green"/>
              </w:rPr>
              <w:t xml:space="preserve"> </w:t>
            </w:r>
          </w:p>
          <w:p w:rsidR="00CE0B9A" w:rsidRPr="00A468E4" w:rsidRDefault="00CE0B9A" w:rsidP="007E13C6">
            <w:pPr>
              <w:pStyle w:val="ListNumber"/>
              <w:numPr>
                <w:ilvl w:val="0"/>
                <w:numId w:val="0"/>
              </w:numPr>
              <w:ind w:left="284"/>
              <w:rPr>
                <w:sz w:val="14"/>
              </w:rPr>
            </w:pPr>
          </w:p>
          <w:p w:rsidR="00A468E4" w:rsidRDefault="00A468E4" w:rsidP="00A468E4">
            <w:pPr>
              <w:pStyle w:val="ListNumber"/>
              <w:numPr>
                <w:ilvl w:val="0"/>
                <w:numId w:val="0"/>
              </w:numPr>
              <w:ind w:left="284"/>
              <w:jc w:val="both"/>
              <w:rPr>
                <w:sz w:val="20"/>
              </w:rPr>
            </w:pPr>
            <w:r w:rsidRPr="007C6E29">
              <w:rPr>
                <w:sz w:val="20"/>
              </w:rPr>
              <w:t xml:space="preserve">Tel que mentionné précédemment, l’étude portera sur les </w:t>
            </w:r>
            <w:r w:rsidRPr="007C6E29">
              <w:rPr>
                <w:b/>
                <w:sz w:val="20"/>
              </w:rPr>
              <w:t>3 missions de l’établissement</w:t>
            </w:r>
            <w:r w:rsidR="007C6E29" w:rsidRPr="007C6E29">
              <w:rPr>
                <w:sz w:val="20"/>
              </w:rPr>
              <w:t>, s’ajoutera</w:t>
            </w:r>
            <w:r w:rsidRPr="007C6E29">
              <w:rPr>
                <w:sz w:val="20"/>
              </w:rPr>
              <w:t xml:space="preserve"> aussi l’UMF. </w:t>
            </w:r>
            <w:r w:rsidR="007C6E29" w:rsidRPr="007C6E29">
              <w:rPr>
                <w:sz w:val="20"/>
              </w:rPr>
              <w:br/>
            </w:r>
            <w:r w:rsidRPr="007C6E29">
              <w:rPr>
                <w:sz w:val="20"/>
              </w:rPr>
              <w:t>Les 3 installations principales</w:t>
            </w:r>
            <w:r w:rsidR="007C6E29" w:rsidRPr="007C6E29">
              <w:rPr>
                <w:sz w:val="20"/>
              </w:rPr>
              <w:t>,</w:t>
            </w:r>
            <w:r w:rsidRPr="007C6E29">
              <w:rPr>
                <w:sz w:val="20"/>
              </w:rPr>
              <w:t xml:space="preserve"> soit le CH et les CHSLD sont des propriétés, tandis que le CLSC et l’UMF sont des locations récentes. Il </w:t>
            </w:r>
            <w:r w:rsidR="007C6E29" w:rsidRPr="007C6E29">
              <w:rPr>
                <w:sz w:val="20"/>
              </w:rPr>
              <w:t>s’agit donc d’évaluer le besoin en espace</w:t>
            </w:r>
            <w:r w:rsidRPr="007C6E29">
              <w:rPr>
                <w:sz w:val="20"/>
              </w:rPr>
              <w:t xml:space="preserve"> des cinq installations</w:t>
            </w:r>
            <w:r w:rsidR="007C6E29" w:rsidRPr="007C6E29">
              <w:rPr>
                <w:sz w:val="20"/>
              </w:rPr>
              <w:t>,</w:t>
            </w:r>
            <w:r w:rsidRPr="007C6E29">
              <w:rPr>
                <w:sz w:val="20"/>
              </w:rPr>
              <w:t xml:space="preserve"> dont principalement l’Hôpital et les 2 CHSLD et d’évaluer l’impact d’un transfert de s</w:t>
            </w:r>
            <w:r w:rsidR="007C6E29">
              <w:rPr>
                <w:sz w:val="20"/>
              </w:rPr>
              <w:t>ervices ou du</w:t>
            </w:r>
            <w:r w:rsidRPr="007C6E29">
              <w:rPr>
                <w:sz w:val="20"/>
              </w:rPr>
              <w:t xml:space="preserve"> développement d’un service vers le CLSC et l’UMF.</w:t>
            </w:r>
          </w:p>
          <w:p w:rsidR="0059740E" w:rsidRPr="007C6E29" w:rsidRDefault="0059740E" w:rsidP="0059740E">
            <w:pPr>
              <w:pStyle w:val="ListNumber"/>
              <w:numPr>
                <w:ilvl w:val="0"/>
                <w:numId w:val="0"/>
              </w:numPr>
              <w:ind w:left="720" w:hanging="360"/>
              <w:jc w:val="both"/>
              <w:rPr>
                <w:sz w:val="20"/>
              </w:rPr>
            </w:pPr>
          </w:p>
          <w:p w:rsidR="00CE0B9A" w:rsidRPr="00CE0B9A" w:rsidRDefault="00CE0B9A" w:rsidP="00CE0B9A">
            <w:pPr>
              <w:pStyle w:val="ListNumber"/>
              <w:numPr>
                <w:ilvl w:val="0"/>
                <w:numId w:val="0"/>
              </w:numPr>
              <w:tabs>
                <w:tab w:val="clear" w:pos="284"/>
                <w:tab w:val="left" w:pos="0"/>
              </w:tabs>
              <w:rPr>
                <w:sz w:val="14"/>
              </w:rPr>
            </w:pPr>
          </w:p>
          <w:p w:rsidR="00CE0B9A" w:rsidRPr="00CE0B9A" w:rsidRDefault="00CE0B9A" w:rsidP="00CE0B9A">
            <w:pPr>
              <w:pStyle w:val="ListNumber"/>
              <w:numPr>
                <w:ilvl w:val="0"/>
                <w:numId w:val="0"/>
              </w:numPr>
              <w:tabs>
                <w:tab w:val="clear" w:pos="284"/>
                <w:tab w:val="left" w:pos="0"/>
              </w:tabs>
              <w:rPr>
                <w:sz w:val="14"/>
                <w:szCs w:val="14"/>
              </w:rPr>
            </w:pPr>
          </w:p>
          <w:p w:rsidR="00E13A3A" w:rsidRPr="00CE0B9A" w:rsidRDefault="00E13A3A" w:rsidP="00CE0B9A">
            <w:pPr>
              <w:pStyle w:val="ListNumber"/>
              <w:numPr>
                <w:ilvl w:val="0"/>
                <w:numId w:val="0"/>
              </w:numPr>
              <w:tabs>
                <w:tab w:val="clear" w:pos="284"/>
                <w:tab w:val="left" w:pos="0"/>
              </w:tabs>
              <w:rPr>
                <w:sz w:val="20"/>
              </w:rPr>
            </w:pPr>
          </w:p>
        </w:tc>
      </w:tr>
    </w:tbl>
    <w:p w:rsidR="00F34D5C" w:rsidRPr="0039247C" w:rsidRDefault="00F34D5C" w:rsidP="00F34D5C">
      <w:pPr>
        <w:rPr>
          <w:rFonts w:asciiTheme="minorHAnsi" w:hAnsiTheme="minorHAnsi"/>
        </w:rPr>
      </w:pPr>
      <w:r w:rsidRPr="0039247C">
        <w:rPr>
          <w:rFonts w:asciiTheme="minorHAnsi" w:hAnsiTheme="minorHAnsi"/>
        </w:rPr>
        <w:br w:type="page"/>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330767" w:rsidRPr="0039247C" w:rsidTr="00633781">
        <w:trPr>
          <w:trHeight w:val="350"/>
        </w:trPr>
        <w:tc>
          <w:tcPr>
            <w:tcW w:w="10173" w:type="dxa"/>
            <w:tcBorders>
              <w:top w:val="double" w:sz="4" w:space="0" w:color="auto"/>
              <w:bottom w:val="double" w:sz="4" w:space="0" w:color="auto"/>
            </w:tcBorders>
            <w:shd w:val="clear" w:color="auto" w:fill="D9D9D9" w:themeFill="background1" w:themeFillShade="D9"/>
          </w:tcPr>
          <w:p w:rsidR="00330767" w:rsidRPr="0039247C" w:rsidRDefault="00330767" w:rsidP="008A4B5D">
            <w:pPr>
              <w:jc w:val="both"/>
              <w:rPr>
                <w:rFonts w:asciiTheme="minorHAnsi" w:hAnsiTheme="minorHAnsi"/>
              </w:rPr>
            </w:pPr>
            <w:r w:rsidRPr="007E2E69">
              <w:rPr>
                <w:rFonts w:asciiTheme="minorHAnsi" w:hAnsiTheme="minorHAnsi"/>
                <w:sz w:val="22"/>
              </w:rPr>
              <w:lastRenderedPageBreak/>
              <w:t>Décrire les éléments, qui de l’avis du soumissionnaire, caractérisent le présent projet, notamment (suite)</w:t>
            </w:r>
          </w:p>
        </w:tc>
      </w:tr>
      <w:tr w:rsidR="00330767" w:rsidRPr="0039247C" w:rsidTr="00F345B1">
        <w:trPr>
          <w:cantSplit/>
          <w:trHeight w:hRule="exact" w:val="11514"/>
        </w:trPr>
        <w:tc>
          <w:tcPr>
            <w:tcW w:w="10173" w:type="dxa"/>
            <w:tcBorders>
              <w:top w:val="double" w:sz="4" w:space="0" w:color="auto"/>
              <w:bottom w:val="double" w:sz="4" w:space="0" w:color="auto"/>
            </w:tcBorders>
            <w:shd w:val="clear" w:color="auto" w:fill="auto"/>
          </w:tcPr>
          <w:p w:rsidR="00B527BD" w:rsidRPr="00A468E4" w:rsidRDefault="00B527BD" w:rsidP="005420BB">
            <w:pPr>
              <w:pStyle w:val="ListNumber"/>
              <w:numPr>
                <w:ilvl w:val="0"/>
                <w:numId w:val="0"/>
              </w:numPr>
              <w:ind w:left="284"/>
              <w:jc w:val="both"/>
              <w:rPr>
                <w:sz w:val="14"/>
                <w:highlight w:val="green"/>
              </w:rPr>
            </w:pPr>
          </w:p>
          <w:p w:rsidR="008316A3" w:rsidRPr="0059740E" w:rsidRDefault="008316A3" w:rsidP="008316A3">
            <w:pPr>
              <w:pStyle w:val="ListNumber"/>
              <w:numPr>
                <w:ilvl w:val="0"/>
                <w:numId w:val="41"/>
              </w:numPr>
              <w:tabs>
                <w:tab w:val="clear" w:pos="284"/>
                <w:tab w:val="left" w:pos="0"/>
              </w:tabs>
              <w:ind w:left="284" w:hanging="284"/>
              <w:rPr>
                <w:b/>
                <w:sz w:val="22"/>
                <w:u w:val="single"/>
              </w:rPr>
            </w:pPr>
            <w:r w:rsidRPr="0059740E">
              <w:rPr>
                <w:b/>
                <w:sz w:val="22"/>
                <w:u w:val="single"/>
              </w:rPr>
              <w:t>Les moyens de réalisation</w:t>
            </w:r>
          </w:p>
          <w:p w:rsidR="008316A3" w:rsidRDefault="008316A3" w:rsidP="008316A3">
            <w:pPr>
              <w:pStyle w:val="ListNumber"/>
              <w:numPr>
                <w:ilvl w:val="0"/>
                <w:numId w:val="0"/>
              </w:numPr>
              <w:tabs>
                <w:tab w:val="clear" w:pos="284"/>
                <w:tab w:val="left" w:pos="0"/>
              </w:tabs>
              <w:rPr>
                <w:sz w:val="14"/>
              </w:rPr>
            </w:pPr>
          </w:p>
          <w:p w:rsidR="008316A3" w:rsidRPr="00CE6C1E" w:rsidRDefault="00A511D8" w:rsidP="005420BB">
            <w:pPr>
              <w:pStyle w:val="ListNumber"/>
              <w:numPr>
                <w:ilvl w:val="0"/>
                <w:numId w:val="0"/>
              </w:numPr>
              <w:ind w:left="284"/>
              <w:jc w:val="both"/>
              <w:rPr>
                <w:b/>
                <w:sz w:val="20"/>
              </w:rPr>
            </w:pPr>
            <w:r w:rsidRPr="00CE6C1E">
              <w:rPr>
                <w:b/>
                <w:sz w:val="20"/>
              </w:rPr>
              <w:t>La méthodologie utilisée</w:t>
            </w:r>
            <w:r w:rsidR="008316A3" w:rsidRPr="00CE6C1E">
              <w:rPr>
                <w:b/>
                <w:sz w:val="20"/>
              </w:rPr>
              <w:t xml:space="preserve"> pour la réalisation de</w:t>
            </w:r>
            <w:r w:rsidRPr="00CE6C1E">
              <w:rPr>
                <w:b/>
                <w:sz w:val="20"/>
              </w:rPr>
              <w:t>s mandats sera différente</w:t>
            </w:r>
            <w:r w:rsidR="008316A3" w:rsidRPr="00CE6C1E">
              <w:rPr>
                <w:b/>
                <w:sz w:val="20"/>
              </w:rPr>
              <w:t xml:space="preserve"> en fonction de la mission</w:t>
            </w:r>
          </w:p>
          <w:p w:rsidR="008316A3" w:rsidRPr="00CE6C1E" w:rsidRDefault="008316A3" w:rsidP="005420BB">
            <w:pPr>
              <w:pStyle w:val="ListNumber"/>
              <w:numPr>
                <w:ilvl w:val="0"/>
                <w:numId w:val="0"/>
              </w:numPr>
              <w:tabs>
                <w:tab w:val="clear" w:pos="284"/>
                <w:tab w:val="left" w:pos="0"/>
              </w:tabs>
              <w:jc w:val="both"/>
              <w:rPr>
                <w:sz w:val="12"/>
              </w:rPr>
            </w:pPr>
          </w:p>
          <w:p w:rsidR="008316A3" w:rsidRPr="00CE6C1E" w:rsidRDefault="008316A3" w:rsidP="005420BB">
            <w:pPr>
              <w:pStyle w:val="ListNumber"/>
              <w:numPr>
                <w:ilvl w:val="0"/>
                <w:numId w:val="0"/>
              </w:numPr>
              <w:spacing w:before="100" w:beforeAutospacing="1"/>
              <w:ind w:left="284"/>
              <w:jc w:val="both"/>
              <w:rPr>
                <w:b/>
                <w:i/>
                <w:sz w:val="22"/>
                <w:szCs w:val="22"/>
              </w:rPr>
            </w:pPr>
            <w:r w:rsidRPr="00CE6C1E">
              <w:rPr>
                <w:b/>
                <w:i/>
                <w:sz w:val="22"/>
                <w:szCs w:val="22"/>
              </w:rPr>
              <w:t xml:space="preserve">Programmation clinique </w:t>
            </w:r>
          </w:p>
          <w:p w:rsidR="008316A3" w:rsidRPr="00CE6C1E" w:rsidRDefault="008316A3" w:rsidP="005420BB">
            <w:pPr>
              <w:pStyle w:val="ListNumber"/>
              <w:numPr>
                <w:ilvl w:val="0"/>
                <w:numId w:val="0"/>
              </w:numPr>
              <w:spacing w:before="100" w:beforeAutospacing="1"/>
              <w:ind w:left="284"/>
              <w:jc w:val="both"/>
              <w:rPr>
                <w:sz w:val="12"/>
                <w:szCs w:val="16"/>
              </w:rPr>
            </w:pPr>
          </w:p>
          <w:p w:rsidR="008316A3" w:rsidRPr="00CE6C1E" w:rsidRDefault="008316A3" w:rsidP="005420BB">
            <w:pPr>
              <w:pStyle w:val="ListNumber"/>
              <w:numPr>
                <w:ilvl w:val="0"/>
                <w:numId w:val="0"/>
              </w:numPr>
              <w:spacing w:before="240"/>
              <w:ind w:left="284"/>
              <w:jc w:val="both"/>
              <w:rPr>
                <w:b/>
                <w:sz w:val="20"/>
              </w:rPr>
            </w:pPr>
            <w:r w:rsidRPr="00CE6C1E">
              <w:rPr>
                <w:b/>
                <w:sz w:val="20"/>
              </w:rPr>
              <w:t>La programmation clinique sera</w:t>
            </w:r>
            <w:r w:rsidR="00A511D8" w:rsidRPr="00CE6C1E">
              <w:rPr>
                <w:b/>
                <w:sz w:val="20"/>
              </w:rPr>
              <w:t xml:space="preserve"> réalisé</w:t>
            </w:r>
            <w:r w:rsidRPr="00CE6C1E">
              <w:rPr>
                <w:b/>
                <w:sz w:val="20"/>
              </w:rPr>
              <w:t>e pour les trois missions (CH, CLSC, CHSLD)</w:t>
            </w:r>
            <w:r w:rsidR="00A511D8" w:rsidRPr="00CE6C1E">
              <w:rPr>
                <w:b/>
                <w:sz w:val="20"/>
              </w:rPr>
              <w:t>,</w:t>
            </w:r>
            <w:r w:rsidRPr="00CE6C1E">
              <w:rPr>
                <w:b/>
                <w:sz w:val="20"/>
              </w:rPr>
              <w:t xml:space="preserve"> par contre</w:t>
            </w:r>
            <w:r w:rsidR="00A511D8" w:rsidRPr="00CE6C1E">
              <w:rPr>
                <w:b/>
                <w:sz w:val="20"/>
              </w:rPr>
              <w:t>, la méthode utilisée</w:t>
            </w:r>
            <w:r w:rsidRPr="00CE6C1E">
              <w:rPr>
                <w:b/>
                <w:sz w:val="20"/>
              </w:rPr>
              <w:t xml:space="preserve"> pour l’élaboration de celle</w:t>
            </w:r>
            <w:r w:rsidR="00A511D8" w:rsidRPr="00CE6C1E">
              <w:rPr>
                <w:b/>
                <w:sz w:val="20"/>
              </w:rPr>
              <w:t>s-ci diffèrera</w:t>
            </w:r>
            <w:r w:rsidRPr="00CE6C1E">
              <w:rPr>
                <w:b/>
                <w:sz w:val="20"/>
              </w:rPr>
              <w:t xml:space="preserve"> pour chacune d’elle. </w:t>
            </w:r>
          </w:p>
          <w:p w:rsidR="005420BB" w:rsidRPr="00977C3E" w:rsidRDefault="005420BB" w:rsidP="005420BB">
            <w:pPr>
              <w:pStyle w:val="ListNumber"/>
              <w:numPr>
                <w:ilvl w:val="0"/>
                <w:numId w:val="0"/>
              </w:numPr>
              <w:spacing w:before="240"/>
              <w:ind w:left="284"/>
              <w:jc w:val="both"/>
              <w:rPr>
                <w:b/>
                <w:sz w:val="12"/>
              </w:rPr>
            </w:pPr>
          </w:p>
          <w:p w:rsidR="008316A3" w:rsidRPr="00CE6C1E" w:rsidRDefault="005420BB" w:rsidP="005420BB">
            <w:pPr>
              <w:pStyle w:val="ListNumber"/>
              <w:numPr>
                <w:ilvl w:val="0"/>
                <w:numId w:val="0"/>
              </w:numPr>
              <w:ind w:left="284"/>
              <w:jc w:val="both"/>
              <w:rPr>
                <w:sz w:val="20"/>
              </w:rPr>
            </w:pPr>
            <w:r w:rsidRPr="00CE6C1E">
              <w:rPr>
                <w:sz w:val="20"/>
              </w:rPr>
              <w:t>L</w:t>
            </w:r>
            <w:r w:rsidR="008316A3" w:rsidRPr="00CE6C1E">
              <w:rPr>
                <w:sz w:val="20"/>
              </w:rPr>
              <w:t xml:space="preserve">a programmation clinique de la </w:t>
            </w:r>
            <w:r w:rsidR="008316A3" w:rsidRPr="00CE6C1E">
              <w:rPr>
                <w:b/>
                <w:sz w:val="20"/>
              </w:rPr>
              <w:t>mission hospitalière</w:t>
            </w:r>
            <w:r w:rsidR="008316A3" w:rsidRPr="00CE6C1E">
              <w:rPr>
                <w:sz w:val="20"/>
              </w:rPr>
              <w:t xml:space="preserve"> sera </w:t>
            </w:r>
            <w:r w:rsidR="00A511D8" w:rsidRPr="00CE6C1E">
              <w:rPr>
                <w:sz w:val="20"/>
              </w:rPr>
              <w:t>basée</w:t>
            </w:r>
            <w:r w:rsidR="008316A3" w:rsidRPr="00CE6C1E">
              <w:rPr>
                <w:sz w:val="20"/>
              </w:rPr>
              <w:t xml:space="preserve"> sur </w:t>
            </w:r>
            <w:r w:rsidR="00A511D8" w:rsidRPr="00CE6C1E">
              <w:rPr>
                <w:sz w:val="20"/>
              </w:rPr>
              <w:t>les données antérieures</w:t>
            </w:r>
            <w:r w:rsidR="008316A3" w:rsidRPr="00CE6C1E">
              <w:rPr>
                <w:sz w:val="20"/>
              </w:rPr>
              <w:t xml:space="preserve"> 0-5 ans, l’évolution de la population et autres données recueillis. Elle permettr</w:t>
            </w:r>
            <w:r w:rsidR="00A511D8" w:rsidRPr="00CE6C1E">
              <w:rPr>
                <w:sz w:val="20"/>
              </w:rPr>
              <w:t>a</w:t>
            </w:r>
            <w:r w:rsidR="008316A3" w:rsidRPr="00CE6C1E">
              <w:rPr>
                <w:sz w:val="20"/>
              </w:rPr>
              <w:t xml:space="preserve"> ultimement d’identifier le besoins en nombre de salle</w:t>
            </w:r>
            <w:r w:rsidR="00A511D8" w:rsidRPr="00CE6C1E">
              <w:rPr>
                <w:sz w:val="20"/>
              </w:rPr>
              <w:t>s</w:t>
            </w:r>
            <w:r w:rsidR="008316A3" w:rsidRPr="00CE6C1E">
              <w:rPr>
                <w:sz w:val="20"/>
              </w:rPr>
              <w:t xml:space="preserve"> d’examen</w:t>
            </w:r>
            <w:r w:rsidR="00A511D8" w:rsidRPr="00CE6C1E">
              <w:rPr>
                <w:sz w:val="20"/>
              </w:rPr>
              <w:t xml:space="preserve">s ou </w:t>
            </w:r>
            <w:r w:rsidR="008316A3" w:rsidRPr="00CE6C1E">
              <w:rPr>
                <w:sz w:val="20"/>
              </w:rPr>
              <w:t>d’intervention</w:t>
            </w:r>
            <w:r w:rsidR="00A511D8" w:rsidRPr="00CE6C1E">
              <w:rPr>
                <w:sz w:val="20"/>
              </w:rPr>
              <w:t>s</w:t>
            </w:r>
            <w:r w:rsidR="008316A3" w:rsidRPr="00CE6C1E">
              <w:rPr>
                <w:sz w:val="20"/>
              </w:rPr>
              <w:t xml:space="preserve"> ou en nombre de place</w:t>
            </w:r>
            <w:r w:rsidR="00A511D8" w:rsidRPr="00CE6C1E">
              <w:rPr>
                <w:sz w:val="20"/>
              </w:rPr>
              <w:t>s</w:t>
            </w:r>
            <w:r w:rsidR="008316A3" w:rsidRPr="00CE6C1E">
              <w:rPr>
                <w:sz w:val="20"/>
              </w:rPr>
              <w:t xml:space="preserve"> de traitement. Le nombre de lits de courte durée autorisé</w:t>
            </w:r>
            <w:r w:rsidR="00A511D8" w:rsidRPr="00CE6C1E">
              <w:rPr>
                <w:sz w:val="20"/>
              </w:rPr>
              <w:t>s</w:t>
            </w:r>
            <w:r w:rsidR="008316A3" w:rsidRPr="00CE6C1E">
              <w:rPr>
                <w:sz w:val="20"/>
              </w:rPr>
              <w:t xml:space="preserve"> au pe</w:t>
            </w:r>
            <w:r w:rsidR="00A511D8" w:rsidRPr="00CE6C1E">
              <w:rPr>
                <w:sz w:val="20"/>
              </w:rPr>
              <w:t>rmis étant habituellement statuquo à</w:t>
            </w:r>
            <w:r w:rsidR="008316A3" w:rsidRPr="00CE6C1E">
              <w:rPr>
                <w:sz w:val="20"/>
              </w:rPr>
              <w:t xml:space="preserve"> moins d’un</w:t>
            </w:r>
            <w:r w:rsidR="00A511D8" w:rsidRPr="00CE6C1E">
              <w:rPr>
                <w:sz w:val="20"/>
              </w:rPr>
              <w:t>e</w:t>
            </w:r>
            <w:r w:rsidR="008316A3" w:rsidRPr="00CE6C1E">
              <w:rPr>
                <w:sz w:val="20"/>
              </w:rPr>
              <w:t xml:space="preserve"> réalité locale très particulière. Les entrevues </w:t>
            </w:r>
            <w:r w:rsidR="00A511D8" w:rsidRPr="00CE6C1E">
              <w:rPr>
                <w:sz w:val="20"/>
              </w:rPr>
              <w:t>complèterons</w:t>
            </w:r>
            <w:r w:rsidR="008316A3" w:rsidRPr="00CE6C1E">
              <w:rPr>
                <w:sz w:val="20"/>
              </w:rPr>
              <w:t xml:space="preserve"> la </w:t>
            </w:r>
            <w:r w:rsidR="00A511D8" w:rsidRPr="00CE6C1E">
              <w:rPr>
                <w:sz w:val="20"/>
              </w:rPr>
              <w:t>démarche</w:t>
            </w:r>
            <w:r w:rsidR="008316A3" w:rsidRPr="00CE6C1E">
              <w:rPr>
                <w:sz w:val="20"/>
              </w:rPr>
              <w:t xml:space="preserve"> de programmation clinique et permettront de valider les regroupements de services souhaité</w:t>
            </w:r>
            <w:r w:rsidR="00A511D8" w:rsidRPr="00CE6C1E">
              <w:rPr>
                <w:sz w:val="20"/>
              </w:rPr>
              <w:t>s</w:t>
            </w:r>
            <w:r w:rsidR="008316A3" w:rsidRPr="00CE6C1E">
              <w:rPr>
                <w:sz w:val="20"/>
              </w:rPr>
              <w:t xml:space="preserve"> afin d’atteindre une meilleure performance clinique et </w:t>
            </w:r>
            <w:r w:rsidR="00A511D8" w:rsidRPr="00CE6C1E">
              <w:rPr>
                <w:sz w:val="20"/>
              </w:rPr>
              <w:t>financière</w:t>
            </w:r>
            <w:r w:rsidR="008316A3" w:rsidRPr="00CE6C1E">
              <w:rPr>
                <w:sz w:val="20"/>
              </w:rPr>
              <w:t xml:space="preserve"> et </w:t>
            </w:r>
            <w:r w:rsidR="00A511D8" w:rsidRPr="00CE6C1E">
              <w:rPr>
                <w:sz w:val="20"/>
              </w:rPr>
              <w:t>permettra</w:t>
            </w:r>
            <w:r w:rsidR="008316A3" w:rsidRPr="00CE6C1E">
              <w:rPr>
                <w:sz w:val="20"/>
              </w:rPr>
              <w:t xml:space="preserve"> </w:t>
            </w:r>
            <w:r w:rsidR="00A511D8" w:rsidRPr="00CE6C1E">
              <w:rPr>
                <w:sz w:val="20"/>
              </w:rPr>
              <w:t>également</w:t>
            </w:r>
            <w:r w:rsidR="008316A3" w:rsidRPr="00CE6C1E">
              <w:rPr>
                <w:sz w:val="20"/>
              </w:rPr>
              <w:t xml:space="preserve"> d’identifier les développements connus.</w:t>
            </w:r>
          </w:p>
          <w:p w:rsidR="008316A3" w:rsidRPr="00CE6C1E" w:rsidRDefault="008316A3" w:rsidP="005420BB">
            <w:pPr>
              <w:pStyle w:val="ListNumber"/>
              <w:numPr>
                <w:ilvl w:val="0"/>
                <w:numId w:val="0"/>
              </w:numPr>
              <w:ind w:left="284"/>
              <w:jc w:val="both"/>
              <w:rPr>
                <w:sz w:val="16"/>
              </w:rPr>
            </w:pPr>
          </w:p>
          <w:p w:rsidR="008316A3" w:rsidRPr="00CE6C1E" w:rsidRDefault="008316A3" w:rsidP="005420BB">
            <w:pPr>
              <w:pStyle w:val="ListNumber"/>
              <w:numPr>
                <w:ilvl w:val="0"/>
                <w:numId w:val="0"/>
              </w:numPr>
              <w:ind w:left="284"/>
              <w:jc w:val="both"/>
              <w:rPr>
                <w:sz w:val="20"/>
              </w:rPr>
            </w:pPr>
            <w:r w:rsidRPr="00CE6C1E">
              <w:rPr>
                <w:sz w:val="20"/>
              </w:rPr>
              <w:t xml:space="preserve">Pour la </w:t>
            </w:r>
            <w:r w:rsidRPr="00CE6C1E">
              <w:rPr>
                <w:b/>
                <w:sz w:val="20"/>
              </w:rPr>
              <w:t>mission de première ligne</w:t>
            </w:r>
            <w:r w:rsidR="00A511D8" w:rsidRPr="00CE6C1E">
              <w:rPr>
                <w:sz w:val="20"/>
              </w:rPr>
              <w:t>, tel que mentionné</w:t>
            </w:r>
            <w:r w:rsidRPr="00CE6C1E">
              <w:rPr>
                <w:sz w:val="20"/>
              </w:rPr>
              <w:t xml:space="preserve"> par les agence</w:t>
            </w:r>
            <w:r w:rsidR="00A511D8" w:rsidRPr="00CE6C1E">
              <w:rPr>
                <w:sz w:val="20"/>
              </w:rPr>
              <w:t>s</w:t>
            </w:r>
            <w:r w:rsidRPr="00CE6C1E">
              <w:rPr>
                <w:sz w:val="20"/>
              </w:rPr>
              <w:t xml:space="preserve"> de santé, le passé est garant de l’avenir. </w:t>
            </w:r>
            <w:r w:rsidR="00A511D8" w:rsidRPr="00CE6C1E">
              <w:rPr>
                <w:sz w:val="20"/>
              </w:rPr>
              <w:t>Ce</w:t>
            </w:r>
            <w:r w:rsidRPr="00CE6C1E">
              <w:rPr>
                <w:sz w:val="20"/>
              </w:rPr>
              <w:t xml:space="preserve"> qui veut dire qu’au lieu de sortir les données </w:t>
            </w:r>
            <w:r w:rsidR="00A511D8" w:rsidRPr="00CE6C1E">
              <w:rPr>
                <w:sz w:val="20"/>
              </w:rPr>
              <w:t>volumétriques</w:t>
            </w:r>
            <w:r w:rsidRPr="00CE6C1E">
              <w:rPr>
                <w:sz w:val="20"/>
              </w:rPr>
              <w:t>, c’est le nombre d’équivalent temps complet</w:t>
            </w:r>
            <w:r w:rsidR="00A511D8" w:rsidRPr="00CE6C1E">
              <w:rPr>
                <w:sz w:val="20"/>
              </w:rPr>
              <w:t xml:space="preserve">s </w:t>
            </w:r>
            <w:r w:rsidRPr="00CE6C1E">
              <w:rPr>
                <w:sz w:val="20"/>
              </w:rPr>
              <w:t xml:space="preserve">(ETC) antérieurs </w:t>
            </w:r>
            <w:r w:rsidR="00A511D8" w:rsidRPr="00CE6C1E">
              <w:rPr>
                <w:sz w:val="20"/>
              </w:rPr>
              <w:t>(3 à 5 ans) et actuels qui devront</w:t>
            </w:r>
            <w:r w:rsidRPr="00CE6C1E">
              <w:rPr>
                <w:sz w:val="20"/>
              </w:rPr>
              <w:t xml:space="preserve"> nous </w:t>
            </w:r>
            <w:r w:rsidR="00A511D8" w:rsidRPr="00CE6C1E">
              <w:rPr>
                <w:sz w:val="20"/>
              </w:rPr>
              <w:t>être</w:t>
            </w:r>
            <w:r w:rsidRPr="00CE6C1E">
              <w:rPr>
                <w:sz w:val="20"/>
              </w:rPr>
              <w:t xml:space="preserve"> fournis</w:t>
            </w:r>
            <w:r w:rsidR="00CE6C1E" w:rsidRPr="00CE6C1E">
              <w:rPr>
                <w:sz w:val="20"/>
              </w:rPr>
              <w:t>,</w:t>
            </w:r>
            <w:r w:rsidRPr="00CE6C1E">
              <w:rPr>
                <w:sz w:val="20"/>
              </w:rPr>
              <w:t xml:space="preserve"> et ce</w:t>
            </w:r>
            <w:r w:rsidR="00CE6C1E" w:rsidRPr="00CE6C1E">
              <w:rPr>
                <w:sz w:val="20"/>
              </w:rPr>
              <w:t>,</w:t>
            </w:r>
            <w:r w:rsidRPr="00CE6C1E">
              <w:rPr>
                <w:sz w:val="20"/>
              </w:rPr>
              <w:t xml:space="preserve"> pour l’entier des programmes et</w:t>
            </w:r>
            <w:r w:rsidR="00CE6C1E" w:rsidRPr="00CE6C1E">
              <w:rPr>
                <w:sz w:val="20"/>
              </w:rPr>
              <w:t xml:space="preserve"> des</w:t>
            </w:r>
            <w:r w:rsidRPr="00CE6C1E">
              <w:rPr>
                <w:sz w:val="20"/>
              </w:rPr>
              <w:t xml:space="preserve"> services inclu</w:t>
            </w:r>
            <w:r w:rsidR="00CE6C1E" w:rsidRPr="00CE6C1E">
              <w:rPr>
                <w:sz w:val="20"/>
              </w:rPr>
              <w:t>ant l’encadrement administratif</w:t>
            </w:r>
            <w:r w:rsidRPr="00CE6C1E">
              <w:rPr>
                <w:sz w:val="20"/>
              </w:rPr>
              <w:t xml:space="preserve"> de chacun d’eux. La programmation clinique </w:t>
            </w:r>
            <w:r w:rsidR="00CE6C1E" w:rsidRPr="00CE6C1E">
              <w:rPr>
                <w:sz w:val="20"/>
              </w:rPr>
              <w:t>permettra</w:t>
            </w:r>
            <w:r w:rsidRPr="00CE6C1E">
              <w:rPr>
                <w:sz w:val="20"/>
              </w:rPr>
              <w:t xml:space="preserve"> d’identifier le ETC requis 0-10 ans,  basé sur l’augmentation des ETC con</w:t>
            </w:r>
            <w:r w:rsidR="00CE6C1E" w:rsidRPr="00CE6C1E">
              <w:rPr>
                <w:sz w:val="20"/>
              </w:rPr>
              <w:t>n</w:t>
            </w:r>
            <w:r w:rsidRPr="00CE6C1E">
              <w:rPr>
                <w:sz w:val="20"/>
              </w:rPr>
              <w:t>us depuis 5 ans et sur les développements anticipés annoncé</w:t>
            </w:r>
            <w:r w:rsidR="00CE6C1E" w:rsidRPr="00CE6C1E">
              <w:rPr>
                <w:sz w:val="20"/>
              </w:rPr>
              <w:t>s</w:t>
            </w:r>
            <w:r w:rsidRPr="00CE6C1E">
              <w:rPr>
                <w:sz w:val="20"/>
              </w:rPr>
              <w:t xml:space="preserve"> par le MSSS ou ceux identifi</w:t>
            </w:r>
            <w:r w:rsidR="00CE6C1E" w:rsidRPr="00CE6C1E">
              <w:rPr>
                <w:sz w:val="20"/>
              </w:rPr>
              <w:t>és</w:t>
            </w:r>
            <w:r w:rsidRPr="00CE6C1E">
              <w:rPr>
                <w:sz w:val="20"/>
              </w:rPr>
              <w:t xml:space="preserve"> par votre Agence de santé. Par la suite</w:t>
            </w:r>
            <w:r w:rsidR="00CE6C1E" w:rsidRPr="00CE6C1E">
              <w:rPr>
                <w:sz w:val="20"/>
              </w:rPr>
              <w:t>,</w:t>
            </w:r>
            <w:r w:rsidRPr="00CE6C1E">
              <w:rPr>
                <w:sz w:val="20"/>
              </w:rPr>
              <w:t xml:space="preserve"> les </w:t>
            </w:r>
            <w:r w:rsidR="00CE6C1E" w:rsidRPr="00CE6C1E">
              <w:rPr>
                <w:sz w:val="20"/>
              </w:rPr>
              <w:t>mètres</w:t>
            </w:r>
            <w:r w:rsidRPr="00CE6C1E">
              <w:rPr>
                <w:sz w:val="20"/>
              </w:rPr>
              <w:t xml:space="preserve"> carrés </w:t>
            </w:r>
            <w:r w:rsidR="00CE6C1E" w:rsidRPr="00CE6C1E">
              <w:rPr>
                <w:sz w:val="20"/>
              </w:rPr>
              <w:t>additionnels,</w:t>
            </w:r>
            <w:r w:rsidRPr="00CE6C1E">
              <w:rPr>
                <w:sz w:val="20"/>
              </w:rPr>
              <w:t xml:space="preserve"> si requis</w:t>
            </w:r>
            <w:r w:rsidR="00CE6C1E" w:rsidRPr="00CE6C1E">
              <w:rPr>
                <w:sz w:val="20"/>
              </w:rPr>
              <w:t>,</w:t>
            </w:r>
            <w:r w:rsidRPr="00CE6C1E">
              <w:rPr>
                <w:sz w:val="20"/>
              </w:rPr>
              <w:t xml:space="preserve"> pourront </w:t>
            </w:r>
            <w:r w:rsidR="00CE6C1E" w:rsidRPr="00CE6C1E">
              <w:rPr>
                <w:sz w:val="20"/>
              </w:rPr>
              <w:t>être</w:t>
            </w:r>
            <w:r w:rsidRPr="00CE6C1E">
              <w:rPr>
                <w:sz w:val="20"/>
              </w:rPr>
              <w:t xml:space="preserve"> identifi</w:t>
            </w:r>
            <w:r w:rsidR="00CE6C1E" w:rsidRPr="00CE6C1E">
              <w:rPr>
                <w:sz w:val="20"/>
              </w:rPr>
              <w:t>és,</w:t>
            </w:r>
            <w:r w:rsidRPr="00CE6C1E">
              <w:rPr>
                <w:sz w:val="20"/>
              </w:rPr>
              <w:t xml:space="preserve"> ceux-ci étant basé</w:t>
            </w:r>
            <w:r w:rsidR="00CE6C1E" w:rsidRPr="00CE6C1E">
              <w:rPr>
                <w:sz w:val="20"/>
              </w:rPr>
              <w:t>s</w:t>
            </w:r>
            <w:r w:rsidRPr="00CE6C1E">
              <w:rPr>
                <w:sz w:val="20"/>
              </w:rPr>
              <w:t xml:space="preserve"> par programme sur </w:t>
            </w:r>
            <w:r w:rsidR="00153625" w:rsidRPr="00CE6C1E">
              <w:rPr>
                <w:sz w:val="20"/>
              </w:rPr>
              <w:t>la projection</w:t>
            </w:r>
            <w:r w:rsidRPr="00CE6C1E">
              <w:rPr>
                <w:sz w:val="20"/>
              </w:rPr>
              <w:t xml:space="preserve"> de ETC et non sur les volume</w:t>
            </w:r>
            <w:r w:rsidR="00153625">
              <w:rPr>
                <w:sz w:val="20"/>
              </w:rPr>
              <w:t>s</w:t>
            </w:r>
            <w:r w:rsidRPr="00CE6C1E">
              <w:rPr>
                <w:sz w:val="20"/>
              </w:rPr>
              <w:t xml:space="preserve"> d’activités.</w:t>
            </w:r>
          </w:p>
          <w:p w:rsidR="008316A3" w:rsidRPr="00CE6C1E" w:rsidRDefault="008316A3" w:rsidP="005420BB">
            <w:pPr>
              <w:pStyle w:val="ListNumber"/>
              <w:numPr>
                <w:ilvl w:val="0"/>
                <w:numId w:val="0"/>
              </w:numPr>
              <w:ind w:left="284"/>
              <w:jc w:val="both"/>
              <w:rPr>
                <w:sz w:val="16"/>
              </w:rPr>
            </w:pPr>
          </w:p>
          <w:p w:rsidR="008316A3" w:rsidRPr="00CE6C1E" w:rsidRDefault="008316A3" w:rsidP="005420BB">
            <w:pPr>
              <w:pStyle w:val="ListNumber"/>
              <w:numPr>
                <w:ilvl w:val="0"/>
                <w:numId w:val="0"/>
              </w:numPr>
              <w:ind w:left="284"/>
              <w:jc w:val="both"/>
              <w:rPr>
                <w:sz w:val="20"/>
              </w:rPr>
            </w:pPr>
            <w:r w:rsidRPr="00CE6C1E">
              <w:rPr>
                <w:sz w:val="20"/>
              </w:rPr>
              <w:t xml:space="preserve">Pour La </w:t>
            </w:r>
            <w:r w:rsidRPr="00CE6C1E">
              <w:rPr>
                <w:b/>
                <w:sz w:val="20"/>
              </w:rPr>
              <w:t>mission CHSLD</w:t>
            </w:r>
            <w:r w:rsidR="00CE6C1E" w:rsidRPr="00CE6C1E">
              <w:rPr>
                <w:b/>
                <w:sz w:val="20"/>
              </w:rPr>
              <w:t>,</w:t>
            </w:r>
            <w:r w:rsidRPr="00CE6C1E">
              <w:rPr>
                <w:b/>
                <w:sz w:val="20"/>
              </w:rPr>
              <w:t xml:space="preserve"> </w:t>
            </w:r>
            <w:r w:rsidR="00CE6C1E" w:rsidRPr="00CE6C1E">
              <w:rPr>
                <w:sz w:val="20"/>
              </w:rPr>
              <w:t>la programmation clinique sera</w:t>
            </w:r>
            <w:r w:rsidRPr="00CE6C1E">
              <w:rPr>
                <w:sz w:val="20"/>
              </w:rPr>
              <w:t xml:space="preserve"> basé</w:t>
            </w:r>
            <w:r w:rsidR="00CE6C1E" w:rsidRPr="00CE6C1E">
              <w:rPr>
                <w:sz w:val="20"/>
              </w:rPr>
              <w:t>e</w:t>
            </w:r>
            <w:r w:rsidRPr="00CE6C1E">
              <w:rPr>
                <w:sz w:val="20"/>
              </w:rPr>
              <w:t xml:space="preserve"> sur le nombre de place</w:t>
            </w:r>
            <w:r w:rsidR="00CE6C1E" w:rsidRPr="00CE6C1E">
              <w:rPr>
                <w:sz w:val="20"/>
              </w:rPr>
              <w:t>s actuel</w:t>
            </w:r>
            <w:r w:rsidRPr="00CE6C1E">
              <w:rPr>
                <w:sz w:val="20"/>
              </w:rPr>
              <w:t xml:space="preserve"> et le nombre de place</w:t>
            </w:r>
            <w:r w:rsidR="00CE6C1E" w:rsidRPr="00CE6C1E">
              <w:rPr>
                <w:sz w:val="20"/>
              </w:rPr>
              <w:t>s</w:t>
            </w:r>
            <w:r w:rsidRPr="00CE6C1E">
              <w:rPr>
                <w:sz w:val="20"/>
              </w:rPr>
              <w:t xml:space="preserve"> requise</w:t>
            </w:r>
            <w:r w:rsidR="00CE6C1E" w:rsidRPr="00CE6C1E">
              <w:rPr>
                <w:sz w:val="20"/>
              </w:rPr>
              <w:t>s</w:t>
            </w:r>
            <w:r w:rsidRPr="00CE6C1E">
              <w:rPr>
                <w:sz w:val="20"/>
              </w:rPr>
              <w:t xml:space="preserve"> calculé sur les </w:t>
            </w:r>
            <w:r w:rsidR="00CE6C1E" w:rsidRPr="00CE6C1E">
              <w:rPr>
                <w:sz w:val="20"/>
              </w:rPr>
              <w:t>strates</w:t>
            </w:r>
            <w:r w:rsidRPr="00CE6C1E">
              <w:rPr>
                <w:sz w:val="20"/>
              </w:rPr>
              <w:t xml:space="preserve"> </w:t>
            </w:r>
            <w:r w:rsidR="00CE6C1E" w:rsidRPr="00CE6C1E">
              <w:rPr>
                <w:sz w:val="20"/>
              </w:rPr>
              <w:t>d’âge</w:t>
            </w:r>
            <w:r w:rsidRPr="00CE6C1E">
              <w:rPr>
                <w:sz w:val="20"/>
              </w:rPr>
              <w:t xml:space="preserve"> des 65 ans et plus, de votre territoire, basé sur le </w:t>
            </w:r>
            <w:r w:rsidR="00CE6C1E" w:rsidRPr="00CE6C1E">
              <w:rPr>
                <w:sz w:val="20"/>
              </w:rPr>
              <w:t>vieillissement de la population anticipé</w:t>
            </w:r>
            <w:r w:rsidRPr="00CE6C1E">
              <w:rPr>
                <w:sz w:val="20"/>
              </w:rPr>
              <w:t xml:space="preserve"> sur dix ans. Une validation sera également faite avec vos responsable</w:t>
            </w:r>
            <w:r w:rsidR="00CE6C1E" w:rsidRPr="00CE6C1E">
              <w:rPr>
                <w:sz w:val="20"/>
              </w:rPr>
              <w:t>s</w:t>
            </w:r>
            <w:r w:rsidRPr="00CE6C1E">
              <w:rPr>
                <w:sz w:val="20"/>
              </w:rPr>
              <w:t xml:space="preserve"> clinique</w:t>
            </w:r>
            <w:r w:rsidR="00CE6C1E" w:rsidRPr="00CE6C1E">
              <w:rPr>
                <w:sz w:val="20"/>
              </w:rPr>
              <w:t>s</w:t>
            </w:r>
            <w:r w:rsidRPr="00CE6C1E">
              <w:rPr>
                <w:sz w:val="20"/>
              </w:rPr>
              <w:t xml:space="preserve"> sur le type de </w:t>
            </w:r>
            <w:r w:rsidR="00CE6C1E" w:rsidRPr="00CE6C1E">
              <w:rPr>
                <w:sz w:val="20"/>
              </w:rPr>
              <w:t>clientèle</w:t>
            </w:r>
            <w:r w:rsidRPr="00CE6C1E">
              <w:rPr>
                <w:sz w:val="20"/>
              </w:rPr>
              <w:t xml:space="preserve"> </w:t>
            </w:r>
            <w:r w:rsidR="00CE6C1E" w:rsidRPr="00CE6C1E">
              <w:rPr>
                <w:sz w:val="20"/>
              </w:rPr>
              <w:t>hébergé</w:t>
            </w:r>
            <w:r w:rsidRPr="00CE6C1E">
              <w:rPr>
                <w:sz w:val="20"/>
              </w:rPr>
              <w:t xml:space="preserve"> afin de val</w:t>
            </w:r>
            <w:r w:rsidR="00CE6C1E" w:rsidRPr="00CE6C1E">
              <w:rPr>
                <w:sz w:val="20"/>
              </w:rPr>
              <w:t>ider le niveau de développement</w:t>
            </w:r>
            <w:r w:rsidRPr="00CE6C1E">
              <w:rPr>
                <w:sz w:val="20"/>
              </w:rPr>
              <w:t xml:space="preserve"> des ressources intermédiaire sur votre territoire afin de s’assurer que la </w:t>
            </w:r>
            <w:r w:rsidR="00CE6C1E" w:rsidRPr="00CE6C1E">
              <w:rPr>
                <w:sz w:val="20"/>
              </w:rPr>
              <w:t>clientèle</w:t>
            </w:r>
            <w:r w:rsidRPr="00CE6C1E">
              <w:rPr>
                <w:sz w:val="20"/>
              </w:rPr>
              <w:t xml:space="preserve"> </w:t>
            </w:r>
            <w:r w:rsidR="00CE6C1E" w:rsidRPr="00CE6C1E">
              <w:rPr>
                <w:sz w:val="20"/>
              </w:rPr>
              <w:t>hébergée</w:t>
            </w:r>
            <w:r w:rsidRPr="00CE6C1E">
              <w:rPr>
                <w:sz w:val="20"/>
              </w:rPr>
              <w:t xml:space="preserve"> </w:t>
            </w:r>
            <w:r w:rsidR="00CE6C1E" w:rsidRPr="00CE6C1E">
              <w:rPr>
                <w:sz w:val="20"/>
              </w:rPr>
              <w:t>correspond à</w:t>
            </w:r>
            <w:r w:rsidRPr="00CE6C1E">
              <w:rPr>
                <w:sz w:val="20"/>
              </w:rPr>
              <w:t xml:space="preserve"> celle normalement </w:t>
            </w:r>
            <w:r w:rsidR="00CE6C1E" w:rsidRPr="00CE6C1E">
              <w:rPr>
                <w:sz w:val="20"/>
              </w:rPr>
              <w:t>hébergée</w:t>
            </w:r>
            <w:r w:rsidRPr="00CE6C1E">
              <w:rPr>
                <w:sz w:val="20"/>
              </w:rPr>
              <w:t xml:space="preserve"> en CHSLD</w:t>
            </w:r>
            <w:r w:rsidR="00CE6C1E" w:rsidRPr="00CE6C1E">
              <w:rPr>
                <w:sz w:val="20"/>
              </w:rPr>
              <w:t>,</w:t>
            </w:r>
            <w:r w:rsidRPr="00CE6C1E">
              <w:rPr>
                <w:sz w:val="20"/>
              </w:rPr>
              <w:t xml:space="preserve"> qui requiert environ 4 h</w:t>
            </w:r>
            <w:r w:rsidR="00CE6C1E" w:rsidRPr="00CE6C1E">
              <w:rPr>
                <w:sz w:val="20"/>
              </w:rPr>
              <w:t>eu</w:t>
            </w:r>
            <w:r w:rsidRPr="00CE6C1E">
              <w:rPr>
                <w:sz w:val="20"/>
              </w:rPr>
              <w:t xml:space="preserve">res </w:t>
            </w:r>
            <w:r w:rsidR="00CE6C1E" w:rsidRPr="00CE6C1E">
              <w:rPr>
                <w:sz w:val="20"/>
              </w:rPr>
              <w:t xml:space="preserve">de </w:t>
            </w:r>
            <w:r w:rsidRPr="00CE6C1E">
              <w:rPr>
                <w:sz w:val="20"/>
              </w:rPr>
              <w:t xml:space="preserve">soins, </w:t>
            </w:r>
            <w:r w:rsidR="00CE6C1E" w:rsidRPr="00CE6C1E">
              <w:rPr>
                <w:sz w:val="20"/>
              </w:rPr>
              <w:t>en se basant</w:t>
            </w:r>
            <w:r w:rsidRPr="00CE6C1E">
              <w:rPr>
                <w:sz w:val="20"/>
              </w:rPr>
              <w:t xml:space="preserve"> sur la grille du SMAF ou </w:t>
            </w:r>
            <w:r w:rsidR="00CE6C1E" w:rsidRPr="00CE6C1E">
              <w:rPr>
                <w:sz w:val="20"/>
              </w:rPr>
              <w:t>d’</w:t>
            </w:r>
            <w:r w:rsidRPr="00CE6C1E">
              <w:rPr>
                <w:sz w:val="20"/>
              </w:rPr>
              <w:t>autre</w:t>
            </w:r>
            <w:r w:rsidR="00CE6C1E" w:rsidRPr="00CE6C1E">
              <w:rPr>
                <w:sz w:val="20"/>
              </w:rPr>
              <w:t>s</w:t>
            </w:r>
            <w:r w:rsidRPr="00CE6C1E">
              <w:rPr>
                <w:sz w:val="20"/>
              </w:rPr>
              <w:t xml:space="preserve"> outils que vous utilisés. Ces donnée</w:t>
            </w:r>
            <w:r w:rsidR="00CE6C1E" w:rsidRPr="00CE6C1E">
              <w:rPr>
                <w:sz w:val="20"/>
              </w:rPr>
              <w:t>s</w:t>
            </w:r>
            <w:r w:rsidRPr="00CE6C1E">
              <w:rPr>
                <w:sz w:val="20"/>
              </w:rPr>
              <w:t xml:space="preserve"> sont essentielle</w:t>
            </w:r>
            <w:r w:rsidR="00CE6C1E" w:rsidRPr="00CE6C1E">
              <w:rPr>
                <w:sz w:val="20"/>
              </w:rPr>
              <w:t>s</w:t>
            </w:r>
            <w:r w:rsidRPr="00CE6C1E">
              <w:rPr>
                <w:sz w:val="20"/>
              </w:rPr>
              <w:t xml:space="preserve"> </w:t>
            </w:r>
            <w:r w:rsidR="00CE6C1E" w:rsidRPr="00CE6C1E">
              <w:rPr>
                <w:sz w:val="20"/>
              </w:rPr>
              <w:t>à</w:t>
            </w:r>
            <w:r w:rsidRPr="00CE6C1E">
              <w:rPr>
                <w:sz w:val="20"/>
              </w:rPr>
              <w:t xml:space="preserve"> l’identification du nombre de </w:t>
            </w:r>
            <w:r w:rsidR="00153625" w:rsidRPr="00CE6C1E">
              <w:rPr>
                <w:sz w:val="20"/>
              </w:rPr>
              <w:t>places additionnelles</w:t>
            </w:r>
            <w:r w:rsidRPr="00CE6C1E">
              <w:rPr>
                <w:sz w:val="20"/>
              </w:rPr>
              <w:t xml:space="preserve"> requise</w:t>
            </w:r>
            <w:r w:rsidR="00CE6C1E" w:rsidRPr="00CE6C1E">
              <w:rPr>
                <w:sz w:val="20"/>
              </w:rPr>
              <w:t>s</w:t>
            </w:r>
            <w:r w:rsidRPr="00CE6C1E">
              <w:rPr>
                <w:sz w:val="20"/>
              </w:rPr>
              <w:t xml:space="preserve"> en CHSLD et RI. Par contre, </w:t>
            </w:r>
            <w:r w:rsidR="00CE6C1E" w:rsidRPr="00CE6C1E">
              <w:rPr>
                <w:sz w:val="20"/>
              </w:rPr>
              <w:t>même si ces données sont identifiées</w:t>
            </w:r>
            <w:r w:rsidRPr="00CE6C1E">
              <w:rPr>
                <w:sz w:val="20"/>
              </w:rPr>
              <w:t xml:space="preserve">, il y aura lieu de valider le plan stratégique de l’Agence en lien avec le </w:t>
            </w:r>
            <w:r w:rsidR="00CE6C1E" w:rsidRPr="00CE6C1E">
              <w:rPr>
                <w:sz w:val="20"/>
              </w:rPr>
              <w:t>développement</w:t>
            </w:r>
            <w:r w:rsidRPr="00CE6C1E">
              <w:rPr>
                <w:sz w:val="20"/>
              </w:rPr>
              <w:t xml:space="preserve"> de ressources d’</w:t>
            </w:r>
            <w:r w:rsidR="00CE6C1E" w:rsidRPr="00CE6C1E">
              <w:rPr>
                <w:sz w:val="20"/>
              </w:rPr>
              <w:t>hébergement</w:t>
            </w:r>
            <w:r w:rsidRPr="00CE6C1E">
              <w:rPr>
                <w:sz w:val="20"/>
              </w:rPr>
              <w:t xml:space="preserve"> pour la </w:t>
            </w:r>
            <w:r w:rsidR="00CE6C1E" w:rsidRPr="00CE6C1E">
              <w:rPr>
                <w:sz w:val="20"/>
              </w:rPr>
              <w:t>clientèle</w:t>
            </w:r>
            <w:r w:rsidRPr="00CE6C1E">
              <w:rPr>
                <w:sz w:val="20"/>
              </w:rPr>
              <w:t xml:space="preserve"> non autonome.</w:t>
            </w:r>
          </w:p>
          <w:p w:rsidR="00423DC4" w:rsidRPr="00CE6C1E" w:rsidRDefault="00423DC4" w:rsidP="00423DC4">
            <w:pPr>
              <w:pStyle w:val="ListNumber"/>
              <w:numPr>
                <w:ilvl w:val="0"/>
                <w:numId w:val="0"/>
              </w:numPr>
              <w:spacing w:before="100" w:beforeAutospacing="1"/>
              <w:ind w:left="284"/>
              <w:rPr>
                <w:b/>
                <w:i/>
                <w:sz w:val="20"/>
                <w:szCs w:val="22"/>
              </w:rPr>
            </w:pPr>
          </w:p>
          <w:p w:rsidR="00423DC4" w:rsidRPr="00CE6C1E" w:rsidRDefault="00423DC4" w:rsidP="00423DC4">
            <w:pPr>
              <w:pStyle w:val="ListNumber"/>
              <w:numPr>
                <w:ilvl w:val="0"/>
                <w:numId w:val="0"/>
              </w:numPr>
              <w:spacing w:before="100" w:beforeAutospacing="1"/>
              <w:ind w:left="284"/>
              <w:rPr>
                <w:b/>
                <w:i/>
                <w:sz w:val="22"/>
                <w:szCs w:val="22"/>
              </w:rPr>
            </w:pPr>
            <w:r w:rsidRPr="00CE6C1E">
              <w:rPr>
                <w:b/>
                <w:i/>
                <w:sz w:val="22"/>
                <w:szCs w:val="22"/>
              </w:rPr>
              <w:t>Programmation immobilière</w:t>
            </w:r>
          </w:p>
          <w:p w:rsidR="00423DC4" w:rsidRPr="00977C3E" w:rsidRDefault="00423DC4" w:rsidP="00423DC4">
            <w:pPr>
              <w:pStyle w:val="ListNumber"/>
              <w:numPr>
                <w:ilvl w:val="0"/>
                <w:numId w:val="0"/>
              </w:numPr>
              <w:rPr>
                <w:sz w:val="8"/>
              </w:rPr>
            </w:pPr>
          </w:p>
          <w:p w:rsidR="00423DC4" w:rsidRPr="00CE6C1E" w:rsidRDefault="00CE6C1E" w:rsidP="00423DC4">
            <w:pPr>
              <w:pStyle w:val="ListNumber"/>
              <w:numPr>
                <w:ilvl w:val="0"/>
                <w:numId w:val="0"/>
              </w:numPr>
              <w:ind w:left="284"/>
              <w:jc w:val="both"/>
              <w:rPr>
                <w:sz w:val="20"/>
              </w:rPr>
            </w:pPr>
            <w:r w:rsidRPr="00CE6C1E">
              <w:rPr>
                <w:sz w:val="20"/>
              </w:rPr>
              <w:t>Le besoin en espace</w:t>
            </w:r>
            <w:r w:rsidR="00423DC4" w:rsidRPr="00CE6C1E">
              <w:rPr>
                <w:sz w:val="20"/>
              </w:rPr>
              <w:t xml:space="preserve"> sera la résultante des programmation</w:t>
            </w:r>
            <w:r w:rsidRPr="00CE6C1E">
              <w:rPr>
                <w:sz w:val="20"/>
              </w:rPr>
              <w:t>s</w:t>
            </w:r>
            <w:r w:rsidR="00423DC4" w:rsidRPr="00CE6C1E">
              <w:rPr>
                <w:sz w:val="20"/>
              </w:rPr>
              <w:t xml:space="preserve"> clinique</w:t>
            </w:r>
            <w:r w:rsidRPr="00CE6C1E">
              <w:rPr>
                <w:sz w:val="20"/>
              </w:rPr>
              <w:t>s</w:t>
            </w:r>
            <w:r w:rsidR="00423DC4" w:rsidRPr="00CE6C1E">
              <w:rPr>
                <w:sz w:val="20"/>
              </w:rPr>
              <w:t xml:space="preserve"> des 3 missions, des besoins en</w:t>
            </w:r>
            <w:r w:rsidRPr="00CE6C1E">
              <w:rPr>
                <w:sz w:val="20"/>
              </w:rPr>
              <w:t xml:space="preserve"> lien avec l’ajout de personnel pour les directions-</w:t>
            </w:r>
            <w:r w:rsidR="00423DC4" w:rsidRPr="00CE6C1E">
              <w:rPr>
                <w:sz w:val="20"/>
              </w:rPr>
              <w:t>conseil</w:t>
            </w:r>
            <w:r w:rsidRPr="00CE6C1E">
              <w:rPr>
                <w:sz w:val="20"/>
              </w:rPr>
              <w:t>s</w:t>
            </w:r>
            <w:r w:rsidR="00423DC4" w:rsidRPr="00CE6C1E">
              <w:rPr>
                <w:sz w:val="20"/>
              </w:rPr>
              <w:t xml:space="preserve">, de la mise aux normes fonctionnelle ou de la sécurité </w:t>
            </w:r>
            <w:r w:rsidRPr="00CE6C1E">
              <w:rPr>
                <w:sz w:val="20"/>
              </w:rPr>
              <w:t>vétusté</w:t>
            </w:r>
            <w:r w:rsidR="00423DC4" w:rsidRPr="00CE6C1E">
              <w:rPr>
                <w:sz w:val="20"/>
              </w:rPr>
              <w:t xml:space="preserve"> des </w:t>
            </w:r>
            <w:r w:rsidRPr="00CE6C1E">
              <w:rPr>
                <w:sz w:val="20"/>
              </w:rPr>
              <w:br/>
            </w:r>
            <w:r w:rsidR="00423DC4" w:rsidRPr="00CE6C1E">
              <w:rPr>
                <w:sz w:val="20"/>
              </w:rPr>
              <w:t xml:space="preserve">3 installations. Les deux derniers </w:t>
            </w:r>
            <w:r w:rsidRPr="00CE6C1E">
              <w:rPr>
                <w:sz w:val="20"/>
              </w:rPr>
              <w:t>points</w:t>
            </w:r>
            <w:r w:rsidR="00423DC4" w:rsidRPr="00CE6C1E">
              <w:rPr>
                <w:sz w:val="20"/>
              </w:rPr>
              <w:t xml:space="preserve"> étant reliés aux installations</w:t>
            </w:r>
            <w:r w:rsidRPr="00CE6C1E">
              <w:rPr>
                <w:sz w:val="20"/>
              </w:rPr>
              <w:t>,</w:t>
            </w:r>
            <w:r w:rsidR="00423DC4" w:rsidRPr="00CE6C1E">
              <w:rPr>
                <w:sz w:val="20"/>
              </w:rPr>
              <w:t xml:space="preserve"> propriété</w:t>
            </w:r>
            <w:r w:rsidRPr="00CE6C1E">
              <w:rPr>
                <w:sz w:val="20"/>
              </w:rPr>
              <w:t>s</w:t>
            </w:r>
            <w:r w:rsidR="00423DC4" w:rsidRPr="00CE6C1E">
              <w:rPr>
                <w:sz w:val="20"/>
              </w:rPr>
              <w:t xml:space="preserve"> du CSSS uniquement et non aux locations. </w:t>
            </w:r>
          </w:p>
          <w:p w:rsidR="00423DC4" w:rsidRPr="00CE6C1E" w:rsidRDefault="00423DC4" w:rsidP="00423DC4">
            <w:pPr>
              <w:pStyle w:val="ListNumber"/>
              <w:numPr>
                <w:ilvl w:val="0"/>
                <w:numId w:val="0"/>
              </w:numPr>
              <w:rPr>
                <w:sz w:val="12"/>
              </w:rPr>
            </w:pPr>
          </w:p>
          <w:p w:rsidR="00423DC4" w:rsidRPr="00CE6C1E" w:rsidRDefault="00423DC4" w:rsidP="00423DC4">
            <w:pPr>
              <w:pStyle w:val="ListNumber"/>
              <w:numPr>
                <w:ilvl w:val="0"/>
                <w:numId w:val="0"/>
              </w:numPr>
              <w:ind w:left="284"/>
              <w:jc w:val="both"/>
              <w:rPr>
                <w:b/>
                <w:sz w:val="20"/>
              </w:rPr>
            </w:pPr>
            <w:r w:rsidRPr="00CE6C1E">
              <w:rPr>
                <w:b/>
                <w:sz w:val="20"/>
              </w:rPr>
              <w:t>Pour la mission hospitalière</w:t>
            </w:r>
            <w:r w:rsidRPr="00CE6C1E">
              <w:rPr>
                <w:sz w:val="20"/>
              </w:rPr>
              <w:t xml:space="preserve">, l’entier des données colligées (voir schéma à la page suivante) permettra d’identifier les superficies requises pour chacun des secteurs d’activités de l’hôpital. Il s’agit donc de faire </w:t>
            </w:r>
            <w:r w:rsidR="00CE6C1E" w:rsidRPr="00CE6C1E">
              <w:rPr>
                <w:sz w:val="20"/>
              </w:rPr>
              <w:t>l’</w:t>
            </w:r>
            <w:r w:rsidRPr="00CE6C1E">
              <w:rPr>
                <w:sz w:val="20"/>
              </w:rPr>
              <w:t>adéquation des besoins clinique</w:t>
            </w:r>
            <w:r w:rsidR="00CE6C1E" w:rsidRPr="00CE6C1E">
              <w:rPr>
                <w:sz w:val="20"/>
              </w:rPr>
              <w:t>s</w:t>
            </w:r>
            <w:r w:rsidRPr="00CE6C1E">
              <w:rPr>
                <w:sz w:val="20"/>
              </w:rPr>
              <w:t xml:space="preserve"> et la capacité du parc immobilier </w:t>
            </w:r>
            <w:r w:rsidR="00CE6C1E" w:rsidRPr="00CE6C1E">
              <w:rPr>
                <w:sz w:val="20"/>
              </w:rPr>
              <w:t>pour</w:t>
            </w:r>
            <w:r w:rsidRPr="00CE6C1E">
              <w:rPr>
                <w:sz w:val="20"/>
              </w:rPr>
              <w:t xml:space="preserve"> y répondre. </w:t>
            </w:r>
            <w:r w:rsidRPr="00CE6C1E">
              <w:rPr>
                <w:b/>
                <w:sz w:val="20"/>
              </w:rPr>
              <w:t>Les opportunités et enjeux identifié</w:t>
            </w:r>
            <w:r w:rsidR="00CE6C1E" w:rsidRPr="00CE6C1E">
              <w:rPr>
                <w:b/>
                <w:sz w:val="20"/>
              </w:rPr>
              <w:t>s</w:t>
            </w:r>
            <w:r w:rsidRPr="00CE6C1E">
              <w:rPr>
                <w:b/>
                <w:sz w:val="20"/>
              </w:rPr>
              <w:t xml:space="preserve"> aux documents d’appel d’offre</w:t>
            </w:r>
            <w:r w:rsidR="00CE6C1E" w:rsidRPr="00CE6C1E">
              <w:rPr>
                <w:b/>
                <w:sz w:val="20"/>
              </w:rPr>
              <w:t>s</w:t>
            </w:r>
            <w:r w:rsidRPr="00CE6C1E">
              <w:rPr>
                <w:b/>
                <w:sz w:val="20"/>
              </w:rPr>
              <w:t xml:space="preserve"> seront la base de l’étude.</w:t>
            </w:r>
          </w:p>
          <w:p w:rsidR="00B527BD" w:rsidRPr="0039247C" w:rsidRDefault="00B527BD" w:rsidP="008316A3">
            <w:pPr>
              <w:pStyle w:val="ListNumber"/>
              <w:numPr>
                <w:ilvl w:val="0"/>
                <w:numId w:val="0"/>
              </w:numPr>
              <w:ind w:left="284"/>
              <w:jc w:val="both"/>
            </w:pPr>
          </w:p>
        </w:tc>
      </w:tr>
    </w:tbl>
    <w:p w:rsidR="007351D0" w:rsidRPr="0039247C" w:rsidRDefault="007351D0"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330767" w:rsidRPr="0039247C" w:rsidTr="00633781">
        <w:trPr>
          <w:trHeight w:val="350"/>
        </w:trPr>
        <w:tc>
          <w:tcPr>
            <w:tcW w:w="10173" w:type="dxa"/>
            <w:tcBorders>
              <w:top w:val="double" w:sz="4" w:space="0" w:color="auto"/>
              <w:bottom w:val="double" w:sz="4" w:space="0" w:color="auto"/>
            </w:tcBorders>
            <w:shd w:val="clear" w:color="auto" w:fill="D9D9D9" w:themeFill="background1" w:themeFillShade="D9"/>
          </w:tcPr>
          <w:p w:rsidR="00330767" w:rsidRPr="0039247C" w:rsidRDefault="00330767" w:rsidP="008A4B5D">
            <w:pPr>
              <w:jc w:val="both"/>
              <w:rPr>
                <w:rFonts w:asciiTheme="minorHAnsi" w:hAnsiTheme="minorHAnsi"/>
              </w:rPr>
            </w:pPr>
            <w:r w:rsidRPr="007E2E69">
              <w:rPr>
                <w:rFonts w:asciiTheme="minorHAnsi" w:hAnsiTheme="minorHAnsi"/>
                <w:sz w:val="22"/>
              </w:rPr>
              <w:lastRenderedPageBreak/>
              <w:t>Décrire les éléments, qui de l’avis du soumissionnaire, caractérisent le présent projet, notamment (suite)</w:t>
            </w:r>
          </w:p>
        </w:tc>
      </w:tr>
      <w:tr w:rsidR="00330767" w:rsidRPr="0039247C" w:rsidTr="00F345B1">
        <w:trPr>
          <w:cantSplit/>
          <w:trHeight w:hRule="exact" w:val="11514"/>
        </w:trPr>
        <w:tc>
          <w:tcPr>
            <w:tcW w:w="10173" w:type="dxa"/>
            <w:tcBorders>
              <w:top w:val="double" w:sz="4" w:space="0" w:color="auto"/>
              <w:bottom w:val="double" w:sz="4" w:space="0" w:color="auto"/>
            </w:tcBorders>
            <w:shd w:val="clear" w:color="auto" w:fill="auto"/>
          </w:tcPr>
          <w:p w:rsidR="00330767" w:rsidRPr="00A468E4" w:rsidRDefault="00330767" w:rsidP="00E13A3A">
            <w:pPr>
              <w:pStyle w:val="ListNumber"/>
              <w:numPr>
                <w:ilvl w:val="0"/>
                <w:numId w:val="0"/>
              </w:numPr>
              <w:rPr>
                <w:sz w:val="14"/>
              </w:rPr>
            </w:pPr>
          </w:p>
          <w:p w:rsidR="00E220B0" w:rsidRDefault="001341C4" w:rsidP="00E13A3A">
            <w:pPr>
              <w:pStyle w:val="ListNumber"/>
              <w:numPr>
                <w:ilvl w:val="0"/>
                <w:numId w:val="0"/>
              </w:numPr>
              <w:rPr>
                <w:sz w:val="18"/>
              </w:rPr>
            </w:pPr>
            <w:r>
              <w:rPr>
                <w:noProof/>
              </w:rPr>
              <w:pict>
                <v:shape id="_x0000_s1032" type="#_x0000_t75" style="position:absolute;margin-left:19.25pt;margin-top:-.05pt;width:461.7pt;height:425.25pt;z-index:-251593728;mso-position-horizontal-relative:text;mso-position-vertical-relative:text;mso-width-relative:page;mso-height-relative:page">
                  <v:imagedata r:id="rId37" o:title=""/>
                  <w10:wrap type="square"/>
                </v:shape>
                <o:OLEObject Type="Embed" ProgID="PBrush" ShapeID="_x0000_s1032" DrawAspect="Content" ObjectID="_1471860613" r:id="rId38"/>
              </w:pict>
            </w:r>
          </w:p>
          <w:p w:rsidR="00907D0C" w:rsidRPr="00CE6C1E" w:rsidRDefault="00907D0C" w:rsidP="00907D0C">
            <w:pPr>
              <w:pStyle w:val="ListNumber"/>
              <w:numPr>
                <w:ilvl w:val="0"/>
                <w:numId w:val="0"/>
              </w:numPr>
              <w:ind w:left="284"/>
              <w:jc w:val="both"/>
              <w:rPr>
                <w:sz w:val="20"/>
              </w:rPr>
            </w:pPr>
            <w:r w:rsidRPr="00CE6C1E">
              <w:rPr>
                <w:sz w:val="20"/>
              </w:rPr>
              <w:t xml:space="preserve">La </w:t>
            </w:r>
            <w:r w:rsidR="00CE6C1E" w:rsidRPr="00CE6C1E">
              <w:rPr>
                <w:sz w:val="20"/>
              </w:rPr>
              <w:t>résultante</w:t>
            </w:r>
            <w:r w:rsidRPr="00CE6C1E">
              <w:rPr>
                <w:sz w:val="20"/>
              </w:rPr>
              <w:t xml:space="preserve"> des besoins clinique</w:t>
            </w:r>
            <w:r w:rsidR="00CE6C1E" w:rsidRPr="00CE6C1E">
              <w:rPr>
                <w:sz w:val="20"/>
              </w:rPr>
              <w:t>s</w:t>
            </w:r>
            <w:r w:rsidRPr="00CE6C1E">
              <w:rPr>
                <w:sz w:val="20"/>
              </w:rPr>
              <w:t xml:space="preserve">, </w:t>
            </w:r>
            <w:r w:rsidR="00CE6C1E" w:rsidRPr="00CE6C1E">
              <w:rPr>
                <w:sz w:val="20"/>
              </w:rPr>
              <w:t>fonctionnels</w:t>
            </w:r>
            <w:r w:rsidRPr="00CE6C1E">
              <w:rPr>
                <w:sz w:val="20"/>
              </w:rPr>
              <w:t xml:space="preserve"> et technique</w:t>
            </w:r>
            <w:r w:rsidR="00CE6C1E" w:rsidRPr="00CE6C1E">
              <w:rPr>
                <w:sz w:val="20"/>
              </w:rPr>
              <w:t>s</w:t>
            </w:r>
            <w:r w:rsidRPr="00CE6C1E">
              <w:rPr>
                <w:sz w:val="20"/>
              </w:rPr>
              <w:t xml:space="preserve"> permettra d’identifier les besoins en superficie des services actuellement log</w:t>
            </w:r>
            <w:r w:rsidR="00CE6C1E" w:rsidRPr="00CE6C1E">
              <w:rPr>
                <w:sz w:val="20"/>
              </w:rPr>
              <w:t>é</w:t>
            </w:r>
            <w:r w:rsidRPr="00CE6C1E">
              <w:rPr>
                <w:sz w:val="20"/>
              </w:rPr>
              <w:t>s dans l’</w:t>
            </w:r>
            <w:r w:rsidR="00CE6C1E" w:rsidRPr="00CE6C1E">
              <w:rPr>
                <w:sz w:val="20"/>
              </w:rPr>
              <w:t>hôpital</w:t>
            </w:r>
            <w:r w:rsidRPr="00CE6C1E">
              <w:rPr>
                <w:sz w:val="20"/>
              </w:rPr>
              <w:t xml:space="preserve"> et d’identifier en fonction des aménagements requis, quel secteur doit </w:t>
            </w:r>
            <w:r w:rsidR="00CE6C1E" w:rsidRPr="00CE6C1E">
              <w:rPr>
                <w:sz w:val="20"/>
              </w:rPr>
              <w:t>être maintenue à</w:t>
            </w:r>
            <w:r w:rsidRPr="00CE6C1E">
              <w:rPr>
                <w:sz w:val="20"/>
              </w:rPr>
              <w:t xml:space="preserve"> sa pl</w:t>
            </w:r>
            <w:r w:rsidR="00CE6C1E" w:rsidRPr="00CE6C1E">
              <w:rPr>
                <w:sz w:val="20"/>
              </w:rPr>
              <w:t>ace et mis aux normes ou déplacé,</w:t>
            </w:r>
            <w:r w:rsidRPr="00CE6C1E">
              <w:rPr>
                <w:sz w:val="20"/>
              </w:rPr>
              <w:t xml:space="preserve"> ou </w:t>
            </w:r>
            <w:r w:rsidR="00CE6C1E" w:rsidRPr="00CE6C1E">
              <w:rPr>
                <w:sz w:val="20"/>
              </w:rPr>
              <w:t>même transféré</w:t>
            </w:r>
            <w:r w:rsidRPr="00CE6C1E">
              <w:rPr>
                <w:sz w:val="20"/>
              </w:rPr>
              <w:t xml:space="preserve"> vers une autre installation. Il va de </w:t>
            </w:r>
            <w:r w:rsidR="00CE6C1E" w:rsidRPr="00CE6C1E">
              <w:rPr>
                <w:sz w:val="20"/>
              </w:rPr>
              <w:t>soi</w:t>
            </w:r>
            <w:r w:rsidRPr="00CE6C1E">
              <w:rPr>
                <w:sz w:val="20"/>
              </w:rPr>
              <w:t xml:space="preserve"> que la proximité clinique (secteur devant demeurer dans le pl</w:t>
            </w:r>
            <w:r w:rsidR="00CE6C1E" w:rsidRPr="00CE6C1E">
              <w:rPr>
                <w:sz w:val="20"/>
              </w:rPr>
              <w:t>ateau technique), le coût d’opération et le coû</w:t>
            </w:r>
            <w:r w:rsidRPr="00CE6C1E">
              <w:rPr>
                <w:sz w:val="20"/>
              </w:rPr>
              <w:t>t de relocalisation sont des facteurs important</w:t>
            </w:r>
            <w:r w:rsidR="00CE6C1E" w:rsidRPr="00CE6C1E">
              <w:rPr>
                <w:sz w:val="20"/>
              </w:rPr>
              <w:t>s à</w:t>
            </w:r>
            <w:r w:rsidRPr="00CE6C1E">
              <w:rPr>
                <w:sz w:val="20"/>
              </w:rPr>
              <w:t xml:space="preserve"> prendre en c</w:t>
            </w:r>
            <w:r w:rsidR="00CE6C1E" w:rsidRPr="00CE6C1E">
              <w:rPr>
                <w:sz w:val="20"/>
              </w:rPr>
              <w:t>onsidération</w:t>
            </w:r>
            <w:r w:rsidRPr="00CE6C1E">
              <w:rPr>
                <w:sz w:val="20"/>
              </w:rPr>
              <w:t xml:space="preserve"> dans le choix de relocalisations d’un ou de plusieurs secteurs d’activités.</w:t>
            </w: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B527BD" w:rsidRPr="008316A3" w:rsidRDefault="00B527BD" w:rsidP="00B527BD">
            <w:pPr>
              <w:pStyle w:val="ListNumber"/>
              <w:numPr>
                <w:ilvl w:val="0"/>
                <w:numId w:val="0"/>
              </w:numPr>
              <w:ind w:left="284"/>
              <w:jc w:val="both"/>
              <w:rPr>
                <w:sz w:val="20"/>
                <w:highlight w:val="green"/>
              </w:rPr>
            </w:pPr>
          </w:p>
          <w:p w:rsidR="00B527BD" w:rsidRPr="007E13C6" w:rsidRDefault="00B527BD" w:rsidP="00E13A3A">
            <w:pPr>
              <w:pStyle w:val="ListNumber"/>
              <w:numPr>
                <w:ilvl w:val="0"/>
                <w:numId w:val="0"/>
              </w:numPr>
              <w:rPr>
                <w:sz w:val="18"/>
              </w:rPr>
            </w:pPr>
          </w:p>
          <w:p w:rsidR="007E13C6" w:rsidRPr="00CE0B9A" w:rsidRDefault="007E13C6" w:rsidP="007E13C6">
            <w:pPr>
              <w:pStyle w:val="ListNumber"/>
              <w:numPr>
                <w:ilvl w:val="0"/>
                <w:numId w:val="0"/>
              </w:numPr>
              <w:tabs>
                <w:tab w:val="clear" w:pos="284"/>
                <w:tab w:val="left" w:pos="0"/>
              </w:tabs>
              <w:rPr>
                <w:sz w:val="14"/>
                <w:szCs w:val="14"/>
              </w:rPr>
            </w:pPr>
          </w:p>
          <w:p w:rsidR="007E13C6" w:rsidRPr="0039247C" w:rsidRDefault="007E13C6" w:rsidP="00B527BD">
            <w:pPr>
              <w:pStyle w:val="ListNumber"/>
              <w:numPr>
                <w:ilvl w:val="0"/>
                <w:numId w:val="0"/>
              </w:numPr>
              <w:ind w:left="284"/>
            </w:pPr>
          </w:p>
        </w:tc>
      </w:tr>
    </w:tbl>
    <w:p w:rsidR="00330767" w:rsidRPr="0039247C" w:rsidRDefault="00330767"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330767" w:rsidRPr="0039247C" w:rsidTr="00633781">
        <w:trPr>
          <w:trHeight w:val="350"/>
        </w:trPr>
        <w:tc>
          <w:tcPr>
            <w:tcW w:w="10173" w:type="dxa"/>
            <w:tcBorders>
              <w:top w:val="double" w:sz="4" w:space="0" w:color="auto"/>
              <w:bottom w:val="double" w:sz="4" w:space="0" w:color="auto"/>
            </w:tcBorders>
            <w:shd w:val="clear" w:color="auto" w:fill="D9D9D9" w:themeFill="background1" w:themeFillShade="D9"/>
          </w:tcPr>
          <w:p w:rsidR="00330767" w:rsidRPr="0039247C" w:rsidRDefault="00330767" w:rsidP="008A4B5D">
            <w:pPr>
              <w:jc w:val="both"/>
              <w:rPr>
                <w:rFonts w:asciiTheme="minorHAnsi" w:hAnsiTheme="minorHAnsi"/>
              </w:rPr>
            </w:pPr>
            <w:r w:rsidRPr="007E2E69">
              <w:rPr>
                <w:rFonts w:asciiTheme="minorHAnsi" w:hAnsiTheme="minorHAnsi"/>
                <w:sz w:val="22"/>
              </w:rPr>
              <w:lastRenderedPageBreak/>
              <w:t>Décrire les éléments, qui de l’avis du soumissionnaire, caractérisent le présent projet, notamment (suite)</w:t>
            </w:r>
          </w:p>
        </w:tc>
      </w:tr>
      <w:tr w:rsidR="00330767" w:rsidRPr="0039247C" w:rsidTr="00F345B1">
        <w:trPr>
          <w:cantSplit/>
          <w:trHeight w:hRule="exact" w:val="11513"/>
        </w:trPr>
        <w:tc>
          <w:tcPr>
            <w:tcW w:w="10173" w:type="dxa"/>
            <w:tcBorders>
              <w:top w:val="double" w:sz="4" w:space="0" w:color="auto"/>
              <w:bottom w:val="double" w:sz="4" w:space="0" w:color="auto"/>
            </w:tcBorders>
            <w:shd w:val="clear" w:color="auto" w:fill="auto"/>
          </w:tcPr>
          <w:p w:rsidR="00330767" w:rsidRDefault="00330767" w:rsidP="00E13A3A">
            <w:pPr>
              <w:pStyle w:val="ListNumber"/>
              <w:numPr>
                <w:ilvl w:val="0"/>
                <w:numId w:val="0"/>
              </w:numPr>
              <w:rPr>
                <w:sz w:val="20"/>
              </w:rPr>
            </w:pPr>
          </w:p>
          <w:p w:rsidR="00E220B0" w:rsidRPr="00316EBD" w:rsidRDefault="00E220B0" w:rsidP="00E220B0">
            <w:pPr>
              <w:pStyle w:val="ListNumber"/>
              <w:numPr>
                <w:ilvl w:val="0"/>
                <w:numId w:val="0"/>
              </w:numPr>
              <w:ind w:left="284"/>
              <w:jc w:val="both"/>
              <w:rPr>
                <w:sz w:val="20"/>
              </w:rPr>
            </w:pPr>
            <w:r w:rsidRPr="00316EBD">
              <w:rPr>
                <w:sz w:val="20"/>
              </w:rPr>
              <w:t xml:space="preserve">Pour la </w:t>
            </w:r>
            <w:r w:rsidRPr="00316EBD">
              <w:rPr>
                <w:b/>
                <w:sz w:val="20"/>
              </w:rPr>
              <w:t>mission CHSLD</w:t>
            </w:r>
            <w:r w:rsidR="00C017BC" w:rsidRPr="00316EBD">
              <w:rPr>
                <w:b/>
                <w:sz w:val="20"/>
              </w:rPr>
              <w:t>,</w:t>
            </w:r>
            <w:r w:rsidRPr="00316EBD">
              <w:rPr>
                <w:b/>
                <w:sz w:val="20"/>
              </w:rPr>
              <w:t xml:space="preserve"> </w:t>
            </w:r>
            <w:r w:rsidRPr="00316EBD">
              <w:rPr>
                <w:sz w:val="20"/>
              </w:rPr>
              <w:t xml:space="preserve">la </w:t>
            </w:r>
            <w:r w:rsidR="00C017BC" w:rsidRPr="00316EBD">
              <w:rPr>
                <w:sz w:val="20"/>
              </w:rPr>
              <w:t>démarche</w:t>
            </w:r>
            <w:r w:rsidRPr="00316EBD">
              <w:rPr>
                <w:sz w:val="20"/>
              </w:rPr>
              <w:t xml:space="preserve"> sera différente. La résultante des besoins en espaces parviendra d’un travail qui </w:t>
            </w:r>
            <w:r w:rsidR="00C017BC" w:rsidRPr="00316EBD">
              <w:rPr>
                <w:sz w:val="20"/>
              </w:rPr>
              <w:t>diffère</w:t>
            </w:r>
            <w:r w:rsidRPr="00316EBD">
              <w:rPr>
                <w:sz w:val="20"/>
              </w:rPr>
              <w:t xml:space="preserve"> de la démarche hospitalière. </w:t>
            </w:r>
            <w:r w:rsidRPr="00316EBD">
              <w:rPr>
                <w:b/>
                <w:sz w:val="20"/>
              </w:rPr>
              <w:t>Dans un premier temps</w:t>
            </w:r>
            <w:r w:rsidR="00C017BC" w:rsidRPr="00316EBD">
              <w:rPr>
                <w:b/>
                <w:sz w:val="20"/>
              </w:rPr>
              <w:t>,</w:t>
            </w:r>
            <w:r w:rsidRPr="00316EBD">
              <w:rPr>
                <w:sz w:val="20"/>
              </w:rPr>
              <w:t xml:space="preserve"> elle sera basé</w:t>
            </w:r>
            <w:r w:rsidR="00C017BC" w:rsidRPr="00316EBD">
              <w:rPr>
                <w:sz w:val="20"/>
              </w:rPr>
              <w:t>e</w:t>
            </w:r>
            <w:r w:rsidRPr="00316EBD">
              <w:rPr>
                <w:sz w:val="20"/>
              </w:rPr>
              <w:t xml:space="preserve"> sur l’évaluation des </w:t>
            </w:r>
            <w:r w:rsidR="00C017BC" w:rsidRPr="00316EBD">
              <w:rPr>
                <w:sz w:val="20"/>
              </w:rPr>
              <w:t>espaces actuels en comparaison à</w:t>
            </w:r>
            <w:r w:rsidRPr="00316EBD">
              <w:rPr>
                <w:sz w:val="20"/>
              </w:rPr>
              <w:t xml:space="preserve"> la norme longue du MSSS, qui elle est bas</w:t>
            </w:r>
            <w:r w:rsidR="00C017BC" w:rsidRPr="00316EBD">
              <w:rPr>
                <w:sz w:val="20"/>
              </w:rPr>
              <w:t>ée</w:t>
            </w:r>
            <w:r w:rsidRPr="00316EBD">
              <w:rPr>
                <w:sz w:val="20"/>
              </w:rPr>
              <w:t xml:space="preserve"> sur le nombre de lits de chacune des installations. Cette première analyse permet d’identifier si des agrandissements sont requis en lien avec la mise aux normes et la </w:t>
            </w:r>
            <w:r w:rsidR="00C017BC" w:rsidRPr="00316EBD">
              <w:rPr>
                <w:sz w:val="20"/>
              </w:rPr>
              <w:t>vétusté</w:t>
            </w:r>
            <w:r w:rsidRPr="00316EBD">
              <w:rPr>
                <w:sz w:val="20"/>
              </w:rPr>
              <w:t xml:space="preserve"> des installations. </w:t>
            </w:r>
            <w:r w:rsidRPr="00316EBD">
              <w:rPr>
                <w:b/>
                <w:sz w:val="20"/>
              </w:rPr>
              <w:t xml:space="preserve">Attention, il s’agit de faire une </w:t>
            </w:r>
            <w:r w:rsidR="00C017BC" w:rsidRPr="00316EBD">
              <w:rPr>
                <w:b/>
                <w:sz w:val="20"/>
              </w:rPr>
              <w:t>évaluation</w:t>
            </w:r>
            <w:r w:rsidRPr="00316EBD">
              <w:rPr>
                <w:b/>
                <w:sz w:val="20"/>
              </w:rPr>
              <w:t xml:space="preserve"> </w:t>
            </w:r>
            <w:r w:rsidR="00C017BC" w:rsidRPr="00316EBD">
              <w:rPr>
                <w:b/>
                <w:sz w:val="20"/>
              </w:rPr>
              <w:t>intelligente</w:t>
            </w:r>
            <w:r w:rsidRPr="00316EBD">
              <w:rPr>
                <w:b/>
                <w:sz w:val="20"/>
              </w:rPr>
              <w:t xml:space="preserve"> de la mise aux normes, on parle plus « d’adaptation » que de « mise aux normes complète ».</w:t>
            </w:r>
          </w:p>
          <w:p w:rsidR="00E220B0" w:rsidRPr="00316EBD" w:rsidRDefault="00E220B0" w:rsidP="00E220B0">
            <w:pPr>
              <w:pStyle w:val="ListNumber"/>
              <w:numPr>
                <w:ilvl w:val="0"/>
                <w:numId w:val="0"/>
              </w:numPr>
              <w:ind w:left="284"/>
              <w:jc w:val="both"/>
              <w:rPr>
                <w:sz w:val="20"/>
              </w:rPr>
            </w:pPr>
          </w:p>
          <w:p w:rsidR="00E220B0" w:rsidRPr="00316EBD" w:rsidRDefault="00E220B0" w:rsidP="00E220B0">
            <w:pPr>
              <w:pStyle w:val="ListNumber"/>
              <w:numPr>
                <w:ilvl w:val="0"/>
                <w:numId w:val="0"/>
              </w:numPr>
              <w:ind w:left="284"/>
              <w:jc w:val="both"/>
              <w:rPr>
                <w:sz w:val="20"/>
              </w:rPr>
            </w:pPr>
            <w:r w:rsidRPr="00316EBD">
              <w:rPr>
                <w:b/>
                <w:sz w:val="20"/>
              </w:rPr>
              <w:t>En parallèle,</w:t>
            </w:r>
            <w:r w:rsidRPr="00316EBD">
              <w:rPr>
                <w:sz w:val="20"/>
              </w:rPr>
              <w:t xml:space="preserve"> la programmation de soins et </w:t>
            </w:r>
            <w:r w:rsidR="00C017BC" w:rsidRPr="00316EBD">
              <w:rPr>
                <w:sz w:val="20"/>
              </w:rPr>
              <w:t xml:space="preserve">de </w:t>
            </w:r>
            <w:r w:rsidRPr="00316EBD">
              <w:rPr>
                <w:sz w:val="20"/>
              </w:rPr>
              <w:t>services permettra d’identifier si u</w:t>
            </w:r>
            <w:r w:rsidR="00C017BC" w:rsidRPr="00316EBD">
              <w:rPr>
                <w:sz w:val="20"/>
              </w:rPr>
              <w:t>n besoin</w:t>
            </w:r>
            <w:r w:rsidRPr="00316EBD">
              <w:rPr>
                <w:sz w:val="20"/>
              </w:rPr>
              <w:t xml:space="preserve"> en ajout de lit</w:t>
            </w:r>
            <w:r w:rsidR="00C017BC" w:rsidRPr="00316EBD">
              <w:rPr>
                <w:sz w:val="20"/>
              </w:rPr>
              <w:t>s</w:t>
            </w:r>
            <w:r w:rsidRPr="00316EBD">
              <w:rPr>
                <w:sz w:val="20"/>
              </w:rPr>
              <w:t xml:space="preserve"> est requis pour répondre aux besoins de la population sur dix ans pour les deux installations (sous territoire). Cette résultante nécessite de se repositionner sur l’analyse des </w:t>
            </w:r>
            <w:r w:rsidR="00316EBD" w:rsidRPr="00316EBD">
              <w:rPr>
                <w:sz w:val="20"/>
              </w:rPr>
              <w:t>superficies</w:t>
            </w:r>
            <w:r w:rsidRPr="00316EBD">
              <w:rPr>
                <w:sz w:val="20"/>
              </w:rPr>
              <w:t xml:space="preserve"> pour les espaces communs, de soutien et technique</w:t>
            </w:r>
            <w:r w:rsidR="00316EBD" w:rsidRPr="00316EBD">
              <w:rPr>
                <w:sz w:val="20"/>
              </w:rPr>
              <w:t>s,</w:t>
            </w:r>
            <w:r w:rsidRPr="00316EBD">
              <w:rPr>
                <w:sz w:val="20"/>
              </w:rPr>
              <w:t xml:space="preserve"> e</w:t>
            </w:r>
            <w:r w:rsidR="00316EBD" w:rsidRPr="00316EBD">
              <w:rPr>
                <w:sz w:val="20"/>
              </w:rPr>
              <w:t>n fonction de cet ajout de lits; b</w:t>
            </w:r>
            <w:r w:rsidRPr="00316EBD">
              <w:rPr>
                <w:sz w:val="20"/>
              </w:rPr>
              <w:t xml:space="preserve">esoins en espaces additionnels, qui vient influencer souvent d’une </w:t>
            </w:r>
            <w:r w:rsidR="00316EBD" w:rsidRPr="00316EBD">
              <w:rPr>
                <w:sz w:val="20"/>
              </w:rPr>
              <w:t>façon plus importante le besoin</w:t>
            </w:r>
            <w:r w:rsidRPr="00316EBD">
              <w:rPr>
                <w:sz w:val="20"/>
              </w:rPr>
              <w:t xml:space="preserve"> de </w:t>
            </w:r>
            <w:r w:rsidR="00316EBD" w:rsidRPr="00316EBD">
              <w:rPr>
                <w:sz w:val="20"/>
              </w:rPr>
              <w:t>réaménagement de ces espaces. Le besoin</w:t>
            </w:r>
            <w:r w:rsidRPr="00316EBD">
              <w:rPr>
                <w:sz w:val="20"/>
              </w:rPr>
              <w:t xml:space="preserve"> en agrandissement en lien avec </w:t>
            </w:r>
            <w:r w:rsidR="00316EBD" w:rsidRPr="00316EBD">
              <w:rPr>
                <w:sz w:val="20"/>
              </w:rPr>
              <w:t>les ajouts</w:t>
            </w:r>
            <w:r w:rsidRPr="00316EBD">
              <w:rPr>
                <w:sz w:val="20"/>
              </w:rPr>
              <w:t xml:space="preserve"> de lits</w:t>
            </w:r>
            <w:r w:rsidR="00316EBD" w:rsidRPr="00316EBD">
              <w:rPr>
                <w:sz w:val="20"/>
              </w:rPr>
              <w:t>,</w:t>
            </w:r>
            <w:r w:rsidRPr="00316EBD">
              <w:rPr>
                <w:sz w:val="20"/>
              </w:rPr>
              <w:t xml:space="preserve"> si requis</w:t>
            </w:r>
            <w:r w:rsidR="00316EBD" w:rsidRPr="00316EBD">
              <w:rPr>
                <w:sz w:val="20"/>
              </w:rPr>
              <w:t>,</w:t>
            </w:r>
            <w:r w:rsidRPr="00316EBD">
              <w:rPr>
                <w:sz w:val="20"/>
              </w:rPr>
              <w:t xml:space="preserve"> </w:t>
            </w:r>
            <w:r w:rsidR="00316EBD" w:rsidRPr="00316EBD">
              <w:rPr>
                <w:sz w:val="20"/>
              </w:rPr>
              <w:t>est</w:t>
            </w:r>
            <w:r w:rsidRPr="00316EBD">
              <w:rPr>
                <w:sz w:val="20"/>
              </w:rPr>
              <w:t xml:space="preserve"> identifi</w:t>
            </w:r>
            <w:r w:rsidR="00316EBD" w:rsidRPr="00316EBD">
              <w:rPr>
                <w:sz w:val="20"/>
              </w:rPr>
              <w:t>é</w:t>
            </w:r>
            <w:r w:rsidRPr="00316EBD">
              <w:rPr>
                <w:sz w:val="20"/>
              </w:rPr>
              <w:t xml:space="preserve"> par la suite et devient </w:t>
            </w:r>
            <w:r w:rsidR="00316EBD" w:rsidRPr="00316EBD">
              <w:rPr>
                <w:sz w:val="20"/>
              </w:rPr>
              <w:t>une phase</w:t>
            </w:r>
            <w:r w:rsidRPr="00316EBD">
              <w:rPr>
                <w:sz w:val="20"/>
              </w:rPr>
              <w:t xml:space="preserve"> </w:t>
            </w:r>
            <w:r w:rsidR="00316EBD" w:rsidRPr="00316EBD">
              <w:rPr>
                <w:sz w:val="20"/>
              </w:rPr>
              <w:t>subséquentes</w:t>
            </w:r>
            <w:r w:rsidRPr="00316EBD">
              <w:rPr>
                <w:sz w:val="20"/>
              </w:rPr>
              <w:t xml:space="preserve"> au projet de chacune des installations de longue durée. En dernier lieu, il s’</w:t>
            </w:r>
            <w:r w:rsidR="00316EBD" w:rsidRPr="00316EBD">
              <w:rPr>
                <w:sz w:val="20"/>
              </w:rPr>
              <w:t>agira d’évaluer le transfert de développement</w:t>
            </w:r>
            <w:r w:rsidRPr="00316EBD">
              <w:rPr>
                <w:sz w:val="20"/>
              </w:rPr>
              <w:t xml:space="preserve"> de services, tel que </w:t>
            </w:r>
            <w:r w:rsidR="00316EBD" w:rsidRPr="00316EBD">
              <w:rPr>
                <w:sz w:val="20"/>
              </w:rPr>
              <w:t>l’hôpital</w:t>
            </w:r>
            <w:r w:rsidRPr="00316EBD">
              <w:rPr>
                <w:sz w:val="20"/>
              </w:rPr>
              <w:t xml:space="preserve"> de jour, </w:t>
            </w:r>
            <w:r w:rsidR="00316EBD" w:rsidRPr="00316EBD">
              <w:rPr>
                <w:sz w:val="20"/>
              </w:rPr>
              <w:t xml:space="preserve">le </w:t>
            </w:r>
            <w:r w:rsidRPr="00316EBD">
              <w:rPr>
                <w:sz w:val="20"/>
              </w:rPr>
              <w:t xml:space="preserve">Centre de jour, </w:t>
            </w:r>
            <w:r w:rsidR="00316EBD" w:rsidRPr="00316EBD">
              <w:rPr>
                <w:sz w:val="20"/>
              </w:rPr>
              <w:t xml:space="preserve">le </w:t>
            </w:r>
            <w:r w:rsidRPr="00316EBD">
              <w:rPr>
                <w:sz w:val="20"/>
              </w:rPr>
              <w:t>répit dépannage et autre</w:t>
            </w:r>
            <w:r w:rsidR="00316EBD" w:rsidRPr="00316EBD">
              <w:rPr>
                <w:sz w:val="20"/>
              </w:rPr>
              <w:t>s, qui eux aussi peuvent générer</w:t>
            </w:r>
            <w:r w:rsidRPr="00316EBD">
              <w:rPr>
                <w:sz w:val="20"/>
              </w:rPr>
              <w:t xml:space="preserve"> des besoins en agrandissement.</w:t>
            </w:r>
          </w:p>
          <w:p w:rsidR="00E220B0" w:rsidRDefault="00E220B0" w:rsidP="00E13A3A">
            <w:pPr>
              <w:pStyle w:val="ListNumber"/>
              <w:numPr>
                <w:ilvl w:val="0"/>
                <w:numId w:val="0"/>
              </w:numPr>
              <w:rPr>
                <w:sz w:val="20"/>
              </w:rPr>
            </w:pPr>
          </w:p>
          <w:p w:rsidR="00E220B0" w:rsidRPr="00C44097" w:rsidRDefault="00E220B0" w:rsidP="00E220B0">
            <w:pPr>
              <w:pStyle w:val="ListNumber"/>
              <w:numPr>
                <w:ilvl w:val="0"/>
                <w:numId w:val="0"/>
              </w:numPr>
              <w:ind w:left="284"/>
              <w:jc w:val="both"/>
              <w:rPr>
                <w:sz w:val="20"/>
              </w:rPr>
            </w:pPr>
            <w:r w:rsidRPr="00C44097">
              <w:rPr>
                <w:sz w:val="20"/>
              </w:rPr>
              <w:t xml:space="preserve">Pour la </w:t>
            </w:r>
            <w:r w:rsidRPr="00C44097">
              <w:rPr>
                <w:b/>
                <w:sz w:val="20"/>
              </w:rPr>
              <w:t>mission de première ligne (CLSC),</w:t>
            </w:r>
            <w:r w:rsidRPr="00C44097">
              <w:rPr>
                <w:sz w:val="20"/>
              </w:rPr>
              <w:t xml:space="preserve"> la programmation de soins et </w:t>
            </w:r>
            <w:r w:rsidR="00C44097" w:rsidRPr="00C44097">
              <w:rPr>
                <w:sz w:val="20"/>
              </w:rPr>
              <w:t xml:space="preserve">de </w:t>
            </w:r>
            <w:r w:rsidRPr="00C44097">
              <w:rPr>
                <w:sz w:val="20"/>
              </w:rPr>
              <w:t>services permettra d’identifier les ressources actuelle</w:t>
            </w:r>
            <w:r w:rsidR="00C44097" w:rsidRPr="00C44097">
              <w:rPr>
                <w:sz w:val="20"/>
              </w:rPr>
              <w:t>s</w:t>
            </w:r>
            <w:r w:rsidRPr="00C44097">
              <w:rPr>
                <w:sz w:val="20"/>
              </w:rPr>
              <w:t xml:space="preserve"> (ETC) et requises sur dix ans par programme. Une visite des lieux effectu</w:t>
            </w:r>
            <w:r w:rsidR="00C44097" w:rsidRPr="00C44097">
              <w:rPr>
                <w:sz w:val="20"/>
              </w:rPr>
              <w:t xml:space="preserve">ée </w:t>
            </w:r>
            <w:r w:rsidRPr="00C44097">
              <w:rPr>
                <w:sz w:val="20"/>
              </w:rPr>
              <w:t xml:space="preserve">avec les responsables de chacun des secteurs en identifiant les ressources par locaux, permettra d’identifier les besoins en espace ou « over surface » par programme. Par la suite, il est possible d’identifier si des ajustements </w:t>
            </w:r>
            <w:r w:rsidR="00C44097" w:rsidRPr="00C44097">
              <w:rPr>
                <w:sz w:val="20"/>
              </w:rPr>
              <w:t>au niveau de la superficie sont requis</w:t>
            </w:r>
            <w:r w:rsidRPr="00C44097">
              <w:rPr>
                <w:sz w:val="20"/>
              </w:rPr>
              <w:t xml:space="preserve"> ou des </w:t>
            </w:r>
            <w:r w:rsidR="00C44097" w:rsidRPr="00C44097">
              <w:rPr>
                <w:sz w:val="20"/>
              </w:rPr>
              <w:t>recommandations quant à l’utilisation</w:t>
            </w:r>
            <w:r w:rsidRPr="00C44097">
              <w:rPr>
                <w:sz w:val="20"/>
              </w:rPr>
              <w:t xml:space="preserve"> de certains espaces. En </w:t>
            </w:r>
            <w:r w:rsidR="00C44097" w:rsidRPr="00C44097">
              <w:rPr>
                <w:sz w:val="20"/>
              </w:rPr>
              <w:t>dernier</w:t>
            </w:r>
            <w:r w:rsidRPr="00C44097">
              <w:rPr>
                <w:sz w:val="20"/>
              </w:rPr>
              <w:t xml:space="preserve"> lieu, le rapat</w:t>
            </w:r>
            <w:r w:rsidR="00C44097" w:rsidRPr="00C44097">
              <w:rPr>
                <w:sz w:val="20"/>
              </w:rPr>
              <w:t xml:space="preserve">riement de certains services et </w:t>
            </w:r>
            <w:r w:rsidRPr="00C44097">
              <w:rPr>
                <w:sz w:val="20"/>
              </w:rPr>
              <w:t>ajout</w:t>
            </w:r>
            <w:r w:rsidR="00C44097" w:rsidRPr="00C44097">
              <w:rPr>
                <w:sz w:val="20"/>
              </w:rPr>
              <w:t>s</w:t>
            </w:r>
            <w:r w:rsidRPr="00C44097">
              <w:rPr>
                <w:sz w:val="20"/>
              </w:rPr>
              <w:t xml:space="preserve">, sont les </w:t>
            </w:r>
            <w:r w:rsidR="00C44097" w:rsidRPr="00C44097">
              <w:rPr>
                <w:sz w:val="20"/>
              </w:rPr>
              <w:t>éléments</w:t>
            </w:r>
            <w:r w:rsidRPr="00C44097">
              <w:rPr>
                <w:sz w:val="20"/>
              </w:rPr>
              <w:t xml:space="preserve"> </w:t>
            </w:r>
            <w:r w:rsidR="00C44097" w:rsidRPr="00C44097">
              <w:rPr>
                <w:sz w:val="20"/>
              </w:rPr>
              <w:t>à</w:t>
            </w:r>
            <w:r w:rsidRPr="00C44097">
              <w:rPr>
                <w:sz w:val="20"/>
              </w:rPr>
              <w:t xml:space="preserve"> </w:t>
            </w:r>
            <w:r w:rsidR="00C44097" w:rsidRPr="00C44097">
              <w:rPr>
                <w:sz w:val="20"/>
              </w:rPr>
              <w:t>considérer</w:t>
            </w:r>
            <w:r w:rsidRPr="00C44097">
              <w:rPr>
                <w:sz w:val="20"/>
              </w:rPr>
              <w:t xml:space="preserve"> dans le calcul de superficie additionnelle pour le CLSC.</w:t>
            </w:r>
          </w:p>
          <w:p w:rsidR="00E220B0" w:rsidRPr="008316A3" w:rsidRDefault="00E220B0" w:rsidP="00E220B0">
            <w:pPr>
              <w:pStyle w:val="ListNumber"/>
              <w:numPr>
                <w:ilvl w:val="0"/>
                <w:numId w:val="0"/>
              </w:numPr>
              <w:ind w:left="284"/>
              <w:jc w:val="both"/>
              <w:rPr>
                <w:sz w:val="20"/>
                <w:highlight w:val="green"/>
              </w:rPr>
            </w:pPr>
          </w:p>
          <w:p w:rsidR="00E220B0" w:rsidRPr="001558D6" w:rsidRDefault="002E53B9" w:rsidP="002E53B9">
            <w:pPr>
              <w:pStyle w:val="ListNumber"/>
              <w:numPr>
                <w:ilvl w:val="0"/>
                <w:numId w:val="0"/>
              </w:numPr>
              <w:ind w:left="284"/>
              <w:jc w:val="both"/>
              <w:rPr>
                <w:sz w:val="20"/>
              </w:rPr>
            </w:pPr>
            <w:r w:rsidRPr="001558D6">
              <w:rPr>
                <w:sz w:val="20"/>
              </w:rPr>
              <w:t>Pour l’</w:t>
            </w:r>
            <w:r w:rsidRPr="001558D6">
              <w:rPr>
                <w:b/>
                <w:sz w:val="20"/>
              </w:rPr>
              <w:t xml:space="preserve">Unité de médecine </w:t>
            </w:r>
            <w:r w:rsidR="001558D6" w:rsidRPr="001558D6">
              <w:rPr>
                <w:b/>
                <w:sz w:val="20"/>
              </w:rPr>
              <w:t>familiale</w:t>
            </w:r>
            <w:r w:rsidRPr="001558D6">
              <w:rPr>
                <w:b/>
                <w:sz w:val="20"/>
              </w:rPr>
              <w:t xml:space="preserve"> (UMF)</w:t>
            </w:r>
            <w:r w:rsidRPr="001558D6">
              <w:rPr>
                <w:sz w:val="20"/>
              </w:rPr>
              <w:t xml:space="preserve">, la </w:t>
            </w:r>
            <w:r w:rsidR="001558D6" w:rsidRPr="001558D6">
              <w:rPr>
                <w:sz w:val="20"/>
              </w:rPr>
              <w:t>démarche</w:t>
            </w:r>
            <w:r w:rsidRPr="001558D6">
              <w:rPr>
                <w:sz w:val="20"/>
              </w:rPr>
              <w:t xml:space="preserve"> sera plus sommaire. Une rencontre avec le </w:t>
            </w:r>
            <w:r w:rsidR="001558D6" w:rsidRPr="001558D6">
              <w:rPr>
                <w:sz w:val="20"/>
              </w:rPr>
              <w:t>médecin</w:t>
            </w:r>
            <w:r w:rsidRPr="001558D6">
              <w:rPr>
                <w:sz w:val="20"/>
              </w:rPr>
              <w:t xml:space="preserve"> directeur de l’UMF, le </w:t>
            </w:r>
            <w:r w:rsidR="001558D6" w:rsidRPr="001558D6">
              <w:rPr>
                <w:sz w:val="20"/>
              </w:rPr>
              <w:t>médecin directeur à</w:t>
            </w:r>
            <w:r w:rsidRPr="001558D6">
              <w:rPr>
                <w:sz w:val="20"/>
              </w:rPr>
              <w:t xml:space="preserve"> l’enseignemen</w:t>
            </w:r>
            <w:r w:rsidR="001558D6" w:rsidRPr="001558D6">
              <w:rPr>
                <w:sz w:val="20"/>
              </w:rPr>
              <w:t>t ainsi que le gestionnaire seront requises</w:t>
            </w:r>
            <w:r w:rsidRPr="001558D6">
              <w:rPr>
                <w:sz w:val="20"/>
              </w:rPr>
              <w:t xml:space="preserve"> afin de valider le fonctionnement actuel en lien avec la mission d’enseignement autorisé</w:t>
            </w:r>
            <w:r w:rsidR="001558D6" w:rsidRPr="001558D6">
              <w:rPr>
                <w:sz w:val="20"/>
              </w:rPr>
              <w:t>e</w:t>
            </w:r>
            <w:r w:rsidRPr="001558D6">
              <w:rPr>
                <w:sz w:val="20"/>
              </w:rPr>
              <w:t xml:space="preserve"> (nombre de résidents accueillis R1, R2 et autres stagiaires). De plus, une visite des lieux sera nécessaire afin de voir le fonctionnement actuel. En fonction des données recueilli</w:t>
            </w:r>
            <w:r w:rsidR="001558D6" w:rsidRPr="001558D6">
              <w:rPr>
                <w:sz w:val="20"/>
              </w:rPr>
              <w:t>e</w:t>
            </w:r>
            <w:r w:rsidRPr="001558D6">
              <w:rPr>
                <w:sz w:val="20"/>
              </w:rPr>
              <w:t>s, il s’agira de valider si les espaces actuels sont suffis</w:t>
            </w:r>
            <w:r w:rsidR="001558D6" w:rsidRPr="001558D6">
              <w:rPr>
                <w:sz w:val="20"/>
              </w:rPr>
              <w:t>a</w:t>
            </w:r>
            <w:r w:rsidRPr="001558D6">
              <w:rPr>
                <w:sz w:val="20"/>
              </w:rPr>
              <w:t>nt</w:t>
            </w:r>
            <w:r w:rsidR="001558D6" w:rsidRPr="001558D6">
              <w:rPr>
                <w:sz w:val="20"/>
              </w:rPr>
              <w:t>s</w:t>
            </w:r>
            <w:r w:rsidRPr="001558D6">
              <w:rPr>
                <w:sz w:val="20"/>
              </w:rPr>
              <w:t xml:space="preserve"> pour répondre aux besoins d’enseignement </w:t>
            </w:r>
            <w:r w:rsidR="001558D6" w:rsidRPr="001558D6">
              <w:rPr>
                <w:sz w:val="20"/>
              </w:rPr>
              <w:t>identifiés</w:t>
            </w:r>
            <w:r w:rsidRPr="001558D6">
              <w:rPr>
                <w:sz w:val="20"/>
              </w:rPr>
              <w:t xml:space="preserve"> pour le CSSS.</w:t>
            </w:r>
          </w:p>
          <w:p w:rsidR="002E53B9" w:rsidRPr="001558D6" w:rsidRDefault="002E53B9" w:rsidP="002E53B9">
            <w:pPr>
              <w:pStyle w:val="ListNumber"/>
              <w:numPr>
                <w:ilvl w:val="0"/>
                <w:numId w:val="0"/>
              </w:numPr>
              <w:ind w:left="284"/>
              <w:jc w:val="both"/>
              <w:rPr>
                <w:sz w:val="20"/>
              </w:rPr>
            </w:pPr>
          </w:p>
          <w:p w:rsidR="002E53B9" w:rsidRPr="001558D6" w:rsidRDefault="002E53B9" w:rsidP="002E53B9">
            <w:pPr>
              <w:pStyle w:val="ListNumber"/>
              <w:numPr>
                <w:ilvl w:val="0"/>
                <w:numId w:val="0"/>
              </w:numPr>
              <w:spacing w:before="100" w:beforeAutospacing="1"/>
              <w:ind w:left="284"/>
              <w:rPr>
                <w:b/>
                <w:i/>
                <w:sz w:val="22"/>
                <w:szCs w:val="22"/>
              </w:rPr>
            </w:pPr>
            <w:r w:rsidRPr="001558D6">
              <w:rPr>
                <w:b/>
                <w:i/>
                <w:sz w:val="22"/>
                <w:szCs w:val="22"/>
              </w:rPr>
              <w:t>Scénarios immobilier</w:t>
            </w:r>
          </w:p>
          <w:p w:rsidR="002E53B9" w:rsidRPr="00977C3E" w:rsidRDefault="002E53B9" w:rsidP="002E53B9">
            <w:pPr>
              <w:pStyle w:val="ListNumber"/>
              <w:numPr>
                <w:ilvl w:val="0"/>
                <w:numId w:val="0"/>
              </w:numPr>
              <w:ind w:left="284"/>
              <w:jc w:val="both"/>
              <w:rPr>
                <w:sz w:val="12"/>
                <w:szCs w:val="16"/>
              </w:rPr>
            </w:pPr>
          </w:p>
          <w:p w:rsidR="002E53B9" w:rsidRPr="00977C3E" w:rsidRDefault="002E53B9" w:rsidP="002E53B9">
            <w:pPr>
              <w:pStyle w:val="ListNumber"/>
              <w:numPr>
                <w:ilvl w:val="0"/>
                <w:numId w:val="0"/>
              </w:numPr>
              <w:ind w:left="284"/>
              <w:jc w:val="both"/>
              <w:rPr>
                <w:sz w:val="20"/>
              </w:rPr>
            </w:pPr>
            <w:r w:rsidRPr="00977C3E">
              <w:rPr>
                <w:sz w:val="20"/>
              </w:rPr>
              <w:t>Lorsque les programmations cliniques et immobilière</w:t>
            </w:r>
            <w:r w:rsidR="00233B6B" w:rsidRPr="00977C3E">
              <w:rPr>
                <w:sz w:val="20"/>
              </w:rPr>
              <w:t xml:space="preserve">s </w:t>
            </w:r>
            <w:r w:rsidRPr="00977C3E">
              <w:rPr>
                <w:sz w:val="20"/>
              </w:rPr>
              <w:t>seront finalis</w:t>
            </w:r>
            <w:r w:rsidR="00233B6B" w:rsidRPr="00977C3E">
              <w:rPr>
                <w:sz w:val="20"/>
              </w:rPr>
              <w:t>ées</w:t>
            </w:r>
            <w:r w:rsidRPr="00977C3E">
              <w:rPr>
                <w:sz w:val="20"/>
              </w:rPr>
              <w:t xml:space="preserve"> et les superficies requises identifi</w:t>
            </w:r>
            <w:r w:rsidR="00233B6B" w:rsidRPr="00977C3E">
              <w:rPr>
                <w:sz w:val="20"/>
              </w:rPr>
              <w:t>ées</w:t>
            </w:r>
            <w:r w:rsidRPr="00977C3E">
              <w:rPr>
                <w:sz w:val="20"/>
              </w:rPr>
              <w:t xml:space="preserve"> pour chacun des services et</w:t>
            </w:r>
            <w:r w:rsidR="00233B6B" w:rsidRPr="00977C3E">
              <w:rPr>
                <w:sz w:val="20"/>
              </w:rPr>
              <w:t xml:space="preserve"> des</w:t>
            </w:r>
            <w:r w:rsidRPr="00977C3E">
              <w:rPr>
                <w:sz w:val="20"/>
              </w:rPr>
              <w:t xml:space="preserve"> sites, il sera possible de réaliser les scénarios immobilier</w:t>
            </w:r>
            <w:r w:rsidR="00233B6B" w:rsidRPr="00977C3E">
              <w:rPr>
                <w:sz w:val="20"/>
              </w:rPr>
              <w:t>s</w:t>
            </w:r>
            <w:r w:rsidRPr="00977C3E">
              <w:rPr>
                <w:sz w:val="20"/>
              </w:rPr>
              <w:t xml:space="preserve"> apte</w:t>
            </w:r>
            <w:r w:rsidR="00233B6B" w:rsidRPr="00977C3E">
              <w:rPr>
                <w:sz w:val="20"/>
              </w:rPr>
              <w:t>s</w:t>
            </w:r>
            <w:r w:rsidRPr="00977C3E">
              <w:rPr>
                <w:sz w:val="20"/>
              </w:rPr>
              <w:t xml:space="preserve"> </w:t>
            </w:r>
            <w:r w:rsidR="00233B6B" w:rsidRPr="00977C3E">
              <w:rPr>
                <w:sz w:val="20"/>
              </w:rPr>
              <w:t>à</w:t>
            </w:r>
            <w:r w:rsidRPr="00977C3E">
              <w:rPr>
                <w:sz w:val="20"/>
              </w:rPr>
              <w:t xml:space="preserve"> prendre en charge les besoins pour chacune des missions. Par la suite, les estimations de chacun des scénarios seront </w:t>
            </w:r>
            <w:r w:rsidR="00233B6B" w:rsidRPr="00977C3E">
              <w:rPr>
                <w:sz w:val="20"/>
              </w:rPr>
              <w:t>réalisées</w:t>
            </w:r>
            <w:r w:rsidRPr="00977C3E">
              <w:rPr>
                <w:sz w:val="20"/>
              </w:rPr>
              <w:t xml:space="preserve">. Lorsque le scénario pour chacun des sites sera chois, la séquence des travaux pourra </w:t>
            </w:r>
            <w:r w:rsidR="00977C3E" w:rsidRPr="00977C3E">
              <w:rPr>
                <w:sz w:val="20"/>
              </w:rPr>
              <w:t>être</w:t>
            </w:r>
            <w:r w:rsidRPr="00977C3E">
              <w:rPr>
                <w:sz w:val="20"/>
              </w:rPr>
              <w:t xml:space="preserve"> établi</w:t>
            </w:r>
            <w:r w:rsidR="00977C3E" w:rsidRPr="00977C3E">
              <w:rPr>
                <w:sz w:val="20"/>
              </w:rPr>
              <w:t>e</w:t>
            </w:r>
            <w:r w:rsidRPr="00977C3E">
              <w:rPr>
                <w:sz w:val="20"/>
              </w:rPr>
              <w:t xml:space="preserve"> en fonction des priorités et de enjeux définis au document. Une séquence globale pour le CSSS pourrait </w:t>
            </w:r>
            <w:r w:rsidR="00977C3E" w:rsidRPr="00977C3E">
              <w:rPr>
                <w:sz w:val="20"/>
              </w:rPr>
              <w:t>être</w:t>
            </w:r>
            <w:r w:rsidRPr="00977C3E">
              <w:rPr>
                <w:sz w:val="20"/>
              </w:rPr>
              <w:t xml:space="preserve"> réalisé</w:t>
            </w:r>
            <w:r w:rsidR="00977C3E" w:rsidRPr="00977C3E">
              <w:rPr>
                <w:sz w:val="20"/>
              </w:rPr>
              <w:t>e</w:t>
            </w:r>
            <w:r w:rsidRPr="00977C3E">
              <w:rPr>
                <w:sz w:val="20"/>
              </w:rPr>
              <w:t xml:space="preserve"> ou une séquence de phasage par mission. Les </w:t>
            </w:r>
            <w:r w:rsidR="00977C3E" w:rsidRPr="00977C3E">
              <w:rPr>
                <w:sz w:val="20"/>
              </w:rPr>
              <w:t>séquences par mission</w:t>
            </w:r>
            <w:r w:rsidRPr="00977C3E">
              <w:rPr>
                <w:sz w:val="20"/>
              </w:rPr>
              <w:t xml:space="preserve"> permet</w:t>
            </w:r>
            <w:r w:rsidR="00977C3E" w:rsidRPr="00977C3E">
              <w:rPr>
                <w:sz w:val="20"/>
              </w:rPr>
              <w:t>tent</w:t>
            </w:r>
            <w:r w:rsidRPr="00977C3E">
              <w:rPr>
                <w:sz w:val="20"/>
              </w:rPr>
              <w:t xml:space="preserve"> de présenter des projets en parallèle</w:t>
            </w:r>
            <w:r w:rsidR="00977C3E" w:rsidRPr="00977C3E">
              <w:rPr>
                <w:sz w:val="20"/>
              </w:rPr>
              <w:t xml:space="preserve"> aux instances en fonction</w:t>
            </w:r>
            <w:r w:rsidRPr="00977C3E">
              <w:rPr>
                <w:sz w:val="20"/>
              </w:rPr>
              <w:t xml:space="preserve"> des budgets disponible</w:t>
            </w:r>
            <w:r w:rsidR="00977C3E" w:rsidRPr="00977C3E">
              <w:rPr>
                <w:sz w:val="20"/>
              </w:rPr>
              <w:t>s</w:t>
            </w:r>
            <w:r w:rsidRPr="00977C3E">
              <w:rPr>
                <w:sz w:val="20"/>
              </w:rPr>
              <w:t xml:space="preserve"> qui peuvent </w:t>
            </w:r>
            <w:r w:rsidR="00977C3E" w:rsidRPr="00977C3E">
              <w:rPr>
                <w:sz w:val="20"/>
              </w:rPr>
              <w:t>être</w:t>
            </w:r>
            <w:r w:rsidRPr="00977C3E">
              <w:rPr>
                <w:sz w:val="20"/>
              </w:rPr>
              <w:t xml:space="preserve"> plus important</w:t>
            </w:r>
            <w:r w:rsidR="00977C3E" w:rsidRPr="00977C3E">
              <w:rPr>
                <w:sz w:val="20"/>
              </w:rPr>
              <w:t>s</w:t>
            </w:r>
            <w:r w:rsidRPr="00977C3E">
              <w:rPr>
                <w:sz w:val="20"/>
              </w:rPr>
              <w:t xml:space="preserve"> pour certaine</w:t>
            </w:r>
            <w:r w:rsidR="00977C3E" w:rsidRPr="00977C3E">
              <w:rPr>
                <w:sz w:val="20"/>
              </w:rPr>
              <w:t>s</w:t>
            </w:r>
            <w:r w:rsidRPr="00977C3E">
              <w:rPr>
                <w:sz w:val="20"/>
              </w:rPr>
              <w:t xml:space="preserve"> mission</w:t>
            </w:r>
            <w:r w:rsidR="00977C3E" w:rsidRPr="00977C3E">
              <w:rPr>
                <w:sz w:val="20"/>
              </w:rPr>
              <w:t>s</w:t>
            </w:r>
            <w:r w:rsidRPr="00977C3E">
              <w:rPr>
                <w:sz w:val="20"/>
              </w:rPr>
              <w:t xml:space="preserve"> en fonction des </w:t>
            </w:r>
            <w:r w:rsidR="00977C3E" w:rsidRPr="00977C3E">
              <w:rPr>
                <w:sz w:val="20"/>
              </w:rPr>
              <w:t>priorités</w:t>
            </w:r>
            <w:r w:rsidRPr="00977C3E">
              <w:rPr>
                <w:sz w:val="20"/>
              </w:rPr>
              <w:t xml:space="preserve"> du MSSS.</w:t>
            </w:r>
          </w:p>
          <w:p w:rsidR="002E53B9" w:rsidRPr="002E53B9" w:rsidRDefault="002E53B9" w:rsidP="002E53B9">
            <w:pPr>
              <w:pStyle w:val="ListNumber"/>
              <w:numPr>
                <w:ilvl w:val="0"/>
                <w:numId w:val="0"/>
              </w:numPr>
              <w:ind w:left="284"/>
              <w:jc w:val="both"/>
              <w:rPr>
                <w:sz w:val="20"/>
                <w:highlight w:val="yellow"/>
              </w:rPr>
            </w:pPr>
          </w:p>
          <w:p w:rsidR="00E220B0" w:rsidRDefault="00E220B0" w:rsidP="00E220B0">
            <w:pPr>
              <w:pStyle w:val="ListNumber"/>
              <w:numPr>
                <w:ilvl w:val="0"/>
                <w:numId w:val="0"/>
              </w:numPr>
              <w:rPr>
                <w:sz w:val="18"/>
              </w:rPr>
            </w:pPr>
          </w:p>
          <w:p w:rsidR="00B527BD" w:rsidRPr="0039247C" w:rsidRDefault="00B527BD" w:rsidP="002E53B9">
            <w:pPr>
              <w:pStyle w:val="ListNumber"/>
              <w:numPr>
                <w:ilvl w:val="0"/>
                <w:numId w:val="0"/>
              </w:numPr>
              <w:ind w:left="284"/>
              <w:jc w:val="both"/>
            </w:pPr>
          </w:p>
        </w:tc>
      </w:tr>
    </w:tbl>
    <w:p w:rsidR="00330767" w:rsidRPr="0039247C" w:rsidRDefault="00330767"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330767" w:rsidRPr="0039247C" w:rsidTr="0073329F">
        <w:trPr>
          <w:trHeight w:val="350"/>
        </w:trPr>
        <w:tc>
          <w:tcPr>
            <w:tcW w:w="10173" w:type="dxa"/>
            <w:tcBorders>
              <w:top w:val="double" w:sz="4" w:space="0" w:color="auto"/>
              <w:bottom w:val="double" w:sz="4" w:space="0" w:color="auto"/>
            </w:tcBorders>
            <w:shd w:val="clear" w:color="auto" w:fill="D9D9D9" w:themeFill="background1" w:themeFillShade="D9"/>
          </w:tcPr>
          <w:p w:rsidR="00330767" w:rsidRPr="0039247C" w:rsidRDefault="00330767" w:rsidP="008A4B5D">
            <w:pPr>
              <w:jc w:val="both"/>
              <w:rPr>
                <w:rFonts w:asciiTheme="minorHAnsi" w:hAnsiTheme="minorHAnsi"/>
              </w:rPr>
            </w:pPr>
            <w:r w:rsidRPr="007E2E69">
              <w:rPr>
                <w:rFonts w:asciiTheme="minorHAnsi" w:hAnsiTheme="minorHAnsi"/>
                <w:sz w:val="22"/>
              </w:rPr>
              <w:lastRenderedPageBreak/>
              <w:t>Décrire les éléments, qui de l’avis du soumissionnaire, caractérisent le présent projet, notamment (suite)</w:t>
            </w:r>
          </w:p>
        </w:tc>
      </w:tr>
      <w:tr w:rsidR="00330767" w:rsidRPr="0039247C" w:rsidTr="00F345B1">
        <w:trPr>
          <w:cantSplit/>
          <w:trHeight w:hRule="exact" w:val="11513"/>
        </w:trPr>
        <w:tc>
          <w:tcPr>
            <w:tcW w:w="10173" w:type="dxa"/>
            <w:tcBorders>
              <w:top w:val="double" w:sz="4" w:space="0" w:color="auto"/>
              <w:bottom w:val="double" w:sz="4" w:space="0" w:color="auto"/>
            </w:tcBorders>
            <w:shd w:val="clear" w:color="auto" w:fill="auto"/>
          </w:tcPr>
          <w:p w:rsidR="00330767" w:rsidRPr="00C43423" w:rsidRDefault="00330767" w:rsidP="00E13A3A">
            <w:pPr>
              <w:pStyle w:val="ListNumber"/>
              <w:numPr>
                <w:ilvl w:val="0"/>
                <w:numId w:val="0"/>
              </w:numPr>
              <w:rPr>
                <w:sz w:val="10"/>
              </w:rPr>
            </w:pPr>
          </w:p>
          <w:p w:rsidR="00876E2B" w:rsidRPr="0059740E" w:rsidRDefault="00876E2B" w:rsidP="00876E2B">
            <w:pPr>
              <w:pStyle w:val="ListNumber"/>
              <w:numPr>
                <w:ilvl w:val="0"/>
                <w:numId w:val="41"/>
              </w:numPr>
              <w:tabs>
                <w:tab w:val="clear" w:pos="284"/>
                <w:tab w:val="left" w:pos="0"/>
              </w:tabs>
              <w:ind w:left="284" w:hanging="284"/>
              <w:rPr>
                <w:b/>
                <w:sz w:val="22"/>
                <w:u w:val="single"/>
              </w:rPr>
            </w:pPr>
            <w:r w:rsidRPr="0059740E">
              <w:rPr>
                <w:b/>
                <w:sz w:val="22"/>
                <w:u w:val="single"/>
              </w:rPr>
              <w:t>Les particularités du projet</w:t>
            </w:r>
          </w:p>
          <w:p w:rsidR="00876E2B" w:rsidRPr="00876E2B" w:rsidRDefault="00876E2B" w:rsidP="00876E2B">
            <w:pPr>
              <w:pStyle w:val="ListNumber"/>
              <w:numPr>
                <w:ilvl w:val="0"/>
                <w:numId w:val="0"/>
              </w:numPr>
              <w:ind w:left="284"/>
              <w:rPr>
                <w:sz w:val="14"/>
                <w:highlight w:val="green"/>
              </w:rPr>
            </w:pPr>
          </w:p>
          <w:p w:rsidR="002E53B9" w:rsidRPr="00C43423" w:rsidRDefault="002E53B9" w:rsidP="002E53B9">
            <w:pPr>
              <w:pStyle w:val="ListNumber"/>
              <w:numPr>
                <w:ilvl w:val="0"/>
                <w:numId w:val="0"/>
              </w:numPr>
              <w:spacing w:before="100" w:beforeAutospacing="1"/>
              <w:ind w:left="284"/>
              <w:rPr>
                <w:b/>
                <w:i/>
                <w:sz w:val="22"/>
                <w:szCs w:val="22"/>
              </w:rPr>
            </w:pPr>
            <w:r w:rsidRPr="00C43423">
              <w:rPr>
                <w:b/>
                <w:i/>
                <w:sz w:val="22"/>
                <w:szCs w:val="22"/>
              </w:rPr>
              <w:t>Démarche de réalisation d’un POCI</w:t>
            </w:r>
          </w:p>
          <w:p w:rsidR="002E53B9" w:rsidRPr="00C43423" w:rsidRDefault="002E53B9" w:rsidP="002E53B9">
            <w:pPr>
              <w:pStyle w:val="ListNumber"/>
              <w:numPr>
                <w:ilvl w:val="0"/>
                <w:numId w:val="0"/>
              </w:numPr>
              <w:spacing w:before="100" w:beforeAutospacing="1"/>
              <w:ind w:left="284"/>
              <w:rPr>
                <w:sz w:val="10"/>
              </w:rPr>
            </w:pPr>
          </w:p>
          <w:p w:rsidR="002E53B9" w:rsidRPr="00C43423" w:rsidRDefault="002E53B9" w:rsidP="002E53B9">
            <w:pPr>
              <w:pStyle w:val="ListNumber"/>
              <w:numPr>
                <w:ilvl w:val="0"/>
                <w:numId w:val="0"/>
              </w:numPr>
              <w:ind w:left="284"/>
              <w:jc w:val="both"/>
              <w:rPr>
                <w:sz w:val="20"/>
              </w:rPr>
            </w:pPr>
            <w:r w:rsidRPr="00C43423">
              <w:rPr>
                <w:sz w:val="20"/>
              </w:rPr>
              <w:t xml:space="preserve">La démarche clinique d’un </w:t>
            </w:r>
            <w:r w:rsidRPr="00C43423">
              <w:rPr>
                <w:b/>
                <w:sz w:val="20"/>
              </w:rPr>
              <w:t>POCI</w:t>
            </w:r>
            <w:r w:rsidRPr="00C43423">
              <w:rPr>
                <w:sz w:val="20"/>
              </w:rPr>
              <w:t xml:space="preserve"> est différente de celle d’un PDI et elle sera certainement di</w:t>
            </w:r>
            <w:r w:rsidR="00C43423" w:rsidRPr="00C43423">
              <w:rPr>
                <w:sz w:val="20"/>
              </w:rPr>
              <w:t>vergente d’une firme à</w:t>
            </w:r>
            <w:r w:rsidRPr="00C43423">
              <w:rPr>
                <w:sz w:val="20"/>
              </w:rPr>
              <w:t xml:space="preserve"> l’autre. Celle-ci n’est pas non plus défini</w:t>
            </w:r>
            <w:r w:rsidR="00C43423" w:rsidRPr="00C43423">
              <w:rPr>
                <w:sz w:val="20"/>
              </w:rPr>
              <w:t>e</w:t>
            </w:r>
            <w:r w:rsidRPr="00C43423">
              <w:rPr>
                <w:sz w:val="20"/>
              </w:rPr>
              <w:t xml:space="preserve"> dans aucun document du MSSS, par contre</w:t>
            </w:r>
            <w:r w:rsidR="00C43423" w:rsidRPr="00C43423">
              <w:rPr>
                <w:sz w:val="20"/>
              </w:rPr>
              <w:t>,</w:t>
            </w:r>
            <w:r w:rsidRPr="00C43423">
              <w:rPr>
                <w:sz w:val="20"/>
              </w:rPr>
              <w:t xml:space="preserve"> ce dernier souhaite aussi avoir des </w:t>
            </w:r>
            <w:r w:rsidRPr="00C43423">
              <w:rPr>
                <w:b/>
                <w:sz w:val="20"/>
              </w:rPr>
              <w:t xml:space="preserve">PDI </w:t>
            </w:r>
            <w:r w:rsidR="00C43423" w:rsidRPr="00C43423">
              <w:rPr>
                <w:b/>
                <w:sz w:val="20"/>
              </w:rPr>
              <w:t>renouvelés</w:t>
            </w:r>
            <w:r w:rsidRPr="00C43423">
              <w:rPr>
                <w:sz w:val="20"/>
              </w:rPr>
              <w:t xml:space="preserve"> et moins exhaustif</w:t>
            </w:r>
            <w:r w:rsidR="00C43423" w:rsidRPr="00C43423">
              <w:rPr>
                <w:sz w:val="20"/>
              </w:rPr>
              <w:t>s</w:t>
            </w:r>
            <w:r w:rsidRPr="00C43423">
              <w:rPr>
                <w:sz w:val="20"/>
              </w:rPr>
              <w:t>. Par contre</w:t>
            </w:r>
            <w:r w:rsidR="00C43423" w:rsidRPr="00C43423">
              <w:rPr>
                <w:sz w:val="20"/>
              </w:rPr>
              <w:t>,</w:t>
            </w:r>
            <w:r w:rsidRPr="00C43423">
              <w:rPr>
                <w:sz w:val="20"/>
              </w:rPr>
              <w:t xml:space="preserve"> la démarche du Plan clinique (étape </w:t>
            </w:r>
            <w:r w:rsidR="00C43423" w:rsidRPr="00C43423">
              <w:rPr>
                <w:sz w:val="20"/>
              </w:rPr>
              <w:t>subséquente</w:t>
            </w:r>
            <w:r w:rsidRPr="00C43423">
              <w:rPr>
                <w:sz w:val="20"/>
              </w:rPr>
              <w:t>),</w:t>
            </w:r>
            <w:r w:rsidR="00C43423" w:rsidRPr="00C43423">
              <w:rPr>
                <w:sz w:val="20"/>
              </w:rPr>
              <w:t xml:space="preserve"> de la première</w:t>
            </w:r>
            <w:r w:rsidRPr="00C43423">
              <w:rPr>
                <w:sz w:val="20"/>
              </w:rPr>
              <w:t xml:space="preserve"> étape de demande d’autorisation d’un projet</w:t>
            </w:r>
            <w:r w:rsidR="00C43423" w:rsidRPr="00C43423">
              <w:rPr>
                <w:sz w:val="20"/>
              </w:rPr>
              <w:t>,</w:t>
            </w:r>
            <w:r w:rsidRPr="00C43423">
              <w:rPr>
                <w:sz w:val="20"/>
              </w:rPr>
              <w:t xml:space="preserve"> est nouvellement </w:t>
            </w:r>
            <w:r w:rsidR="00C43423" w:rsidRPr="00C43423">
              <w:rPr>
                <w:sz w:val="20"/>
              </w:rPr>
              <w:t>définie et identifie</w:t>
            </w:r>
            <w:r w:rsidRPr="00C43423">
              <w:rPr>
                <w:sz w:val="20"/>
              </w:rPr>
              <w:t xml:space="preserve"> clairement le contenue livrable. </w:t>
            </w:r>
          </w:p>
          <w:p w:rsidR="002E53B9" w:rsidRPr="00C43423" w:rsidRDefault="002E53B9" w:rsidP="002E53B9">
            <w:pPr>
              <w:pStyle w:val="ListNumber"/>
              <w:numPr>
                <w:ilvl w:val="0"/>
                <w:numId w:val="0"/>
              </w:numPr>
              <w:ind w:left="284"/>
              <w:jc w:val="both"/>
              <w:rPr>
                <w:sz w:val="16"/>
                <w:szCs w:val="16"/>
              </w:rPr>
            </w:pPr>
          </w:p>
          <w:p w:rsidR="002E53B9" w:rsidRPr="00C43423" w:rsidRDefault="002E53B9" w:rsidP="002E53B9">
            <w:pPr>
              <w:pStyle w:val="ListNumber"/>
              <w:numPr>
                <w:ilvl w:val="0"/>
                <w:numId w:val="0"/>
              </w:numPr>
              <w:ind w:left="284"/>
              <w:jc w:val="both"/>
              <w:rPr>
                <w:sz w:val="20"/>
              </w:rPr>
            </w:pPr>
            <w:r w:rsidRPr="00C43423">
              <w:rPr>
                <w:sz w:val="20"/>
              </w:rPr>
              <w:t xml:space="preserve">Pour la réalisation du </w:t>
            </w:r>
            <w:r w:rsidRPr="00C43423">
              <w:rPr>
                <w:b/>
                <w:sz w:val="20"/>
              </w:rPr>
              <w:t>POCI</w:t>
            </w:r>
            <w:r w:rsidRPr="00C43423">
              <w:rPr>
                <w:sz w:val="20"/>
              </w:rPr>
              <w:t xml:space="preserve">, il faudra s’assurer de la bonne compréhension de tous les acteurs clés et de l’adhésion </w:t>
            </w:r>
            <w:r w:rsidR="00C43423" w:rsidRPr="00C43423">
              <w:rPr>
                <w:sz w:val="20"/>
              </w:rPr>
              <w:t>à</w:t>
            </w:r>
            <w:r w:rsidRPr="00C43423">
              <w:rPr>
                <w:sz w:val="20"/>
              </w:rPr>
              <w:t xml:space="preserve"> tous les niveaux de réalisation du projet du personnel, </w:t>
            </w:r>
            <w:r w:rsidR="00C43423" w:rsidRPr="00C43423">
              <w:rPr>
                <w:sz w:val="20"/>
              </w:rPr>
              <w:t>des médecins</w:t>
            </w:r>
            <w:r w:rsidRPr="00C43423">
              <w:rPr>
                <w:sz w:val="20"/>
              </w:rPr>
              <w:t xml:space="preserve"> et </w:t>
            </w:r>
            <w:r w:rsidR="00C43423" w:rsidRPr="00C43423">
              <w:rPr>
                <w:sz w:val="20"/>
              </w:rPr>
              <w:t>des directeurs de l’établissement</w:t>
            </w:r>
            <w:r w:rsidRPr="00C43423">
              <w:rPr>
                <w:sz w:val="20"/>
              </w:rPr>
              <w:t xml:space="preserve">. </w:t>
            </w:r>
            <w:r w:rsidR="00C43423" w:rsidRPr="00C43423">
              <w:rPr>
                <w:b/>
                <w:sz w:val="20"/>
              </w:rPr>
              <w:t>Ceci est essentiel</w:t>
            </w:r>
            <w:r w:rsidRPr="00C43423">
              <w:rPr>
                <w:b/>
                <w:sz w:val="20"/>
              </w:rPr>
              <w:t xml:space="preserve"> </w:t>
            </w:r>
            <w:r w:rsidR="00C43423" w:rsidRPr="00C43423">
              <w:rPr>
                <w:b/>
                <w:sz w:val="20"/>
              </w:rPr>
              <w:t>à</w:t>
            </w:r>
            <w:r w:rsidRPr="00C43423">
              <w:rPr>
                <w:b/>
                <w:sz w:val="20"/>
              </w:rPr>
              <w:t xml:space="preserve"> la réussite de l’étude.</w:t>
            </w:r>
          </w:p>
          <w:p w:rsidR="002E53B9" w:rsidRPr="00C43423" w:rsidRDefault="002E53B9" w:rsidP="002E53B9">
            <w:pPr>
              <w:pStyle w:val="ListNumber"/>
              <w:numPr>
                <w:ilvl w:val="0"/>
                <w:numId w:val="0"/>
              </w:numPr>
              <w:spacing w:before="100" w:beforeAutospacing="1"/>
              <w:ind w:left="284"/>
              <w:rPr>
                <w:sz w:val="16"/>
                <w:szCs w:val="16"/>
              </w:rPr>
            </w:pPr>
          </w:p>
          <w:p w:rsidR="002E53B9" w:rsidRPr="00C43423" w:rsidRDefault="002E53B9" w:rsidP="002E53B9">
            <w:pPr>
              <w:pStyle w:val="ListNumber"/>
              <w:numPr>
                <w:ilvl w:val="0"/>
                <w:numId w:val="0"/>
              </w:numPr>
              <w:spacing w:before="100" w:beforeAutospacing="1"/>
              <w:ind w:left="284"/>
              <w:rPr>
                <w:b/>
                <w:i/>
                <w:sz w:val="22"/>
                <w:szCs w:val="22"/>
              </w:rPr>
            </w:pPr>
            <w:r w:rsidRPr="00C43423">
              <w:rPr>
                <w:b/>
                <w:i/>
                <w:sz w:val="22"/>
                <w:szCs w:val="22"/>
              </w:rPr>
              <w:t>Programmation fonctionnelle et technique sommaire</w:t>
            </w:r>
          </w:p>
          <w:p w:rsidR="002E53B9" w:rsidRPr="00C43423" w:rsidRDefault="002E53B9" w:rsidP="002E53B9">
            <w:pPr>
              <w:pStyle w:val="ListNumber"/>
              <w:numPr>
                <w:ilvl w:val="0"/>
                <w:numId w:val="0"/>
              </w:numPr>
              <w:spacing w:before="100" w:beforeAutospacing="1"/>
              <w:ind w:left="284"/>
              <w:rPr>
                <w:sz w:val="10"/>
                <w:szCs w:val="16"/>
              </w:rPr>
            </w:pPr>
          </w:p>
          <w:p w:rsidR="002E53B9" w:rsidRPr="002E53B9" w:rsidRDefault="00C43423" w:rsidP="002E53B9">
            <w:pPr>
              <w:pStyle w:val="ListNumber"/>
              <w:numPr>
                <w:ilvl w:val="0"/>
                <w:numId w:val="0"/>
              </w:numPr>
              <w:ind w:left="284"/>
              <w:jc w:val="both"/>
              <w:rPr>
                <w:b/>
                <w:sz w:val="20"/>
                <w:highlight w:val="green"/>
              </w:rPr>
            </w:pPr>
            <w:r w:rsidRPr="00C43423">
              <w:rPr>
                <w:sz w:val="20"/>
              </w:rPr>
              <w:t xml:space="preserve">En plus </w:t>
            </w:r>
            <w:r w:rsidR="002E53B9" w:rsidRPr="00C43423">
              <w:rPr>
                <w:sz w:val="20"/>
              </w:rPr>
              <w:t xml:space="preserve">du mandat de POCI, il sera requis d’élaborer des </w:t>
            </w:r>
            <w:r w:rsidR="002E53B9" w:rsidRPr="00C43423">
              <w:rPr>
                <w:b/>
                <w:sz w:val="20"/>
              </w:rPr>
              <w:t>programmes fonctionnels et technique</w:t>
            </w:r>
            <w:r w:rsidRPr="00C43423">
              <w:rPr>
                <w:b/>
                <w:sz w:val="20"/>
              </w:rPr>
              <w:t>s</w:t>
            </w:r>
            <w:r w:rsidR="002E53B9" w:rsidRPr="00C43423">
              <w:rPr>
                <w:b/>
                <w:sz w:val="20"/>
              </w:rPr>
              <w:t xml:space="preserve"> sommaire</w:t>
            </w:r>
            <w:r w:rsidRPr="00C43423">
              <w:rPr>
                <w:b/>
                <w:sz w:val="20"/>
              </w:rPr>
              <w:t>s</w:t>
            </w:r>
            <w:r w:rsidR="002E53B9" w:rsidRPr="00C43423">
              <w:rPr>
                <w:b/>
                <w:sz w:val="20"/>
              </w:rPr>
              <w:t xml:space="preserve"> </w:t>
            </w:r>
            <w:r w:rsidR="002E53B9" w:rsidRPr="00C43423">
              <w:rPr>
                <w:sz w:val="20"/>
              </w:rPr>
              <w:t>pour les priorités établi</w:t>
            </w:r>
            <w:r w:rsidRPr="00C43423">
              <w:rPr>
                <w:sz w:val="20"/>
              </w:rPr>
              <w:t>e</w:t>
            </w:r>
            <w:r w:rsidR="002E53B9" w:rsidRPr="00C43423">
              <w:rPr>
                <w:sz w:val="20"/>
              </w:rPr>
              <w:t>s 0-5 ans. C</w:t>
            </w:r>
            <w:r w:rsidRPr="00C43423">
              <w:rPr>
                <w:sz w:val="20"/>
              </w:rPr>
              <w:t>eux</w:t>
            </w:r>
            <w:r w:rsidR="002E53B9" w:rsidRPr="00C43423">
              <w:rPr>
                <w:sz w:val="20"/>
              </w:rPr>
              <w:t>-ci seront élaborés pour les services qui prendron</w:t>
            </w:r>
            <w:r w:rsidRPr="00C43423">
              <w:rPr>
                <w:sz w:val="20"/>
              </w:rPr>
              <w:t>t</w:t>
            </w:r>
            <w:r w:rsidR="002E53B9" w:rsidRPr="00C43423">
              <w:rPr>
                <w:sz w:val="20"/>
              </w:rPr>
              <w:t xml:space="preserve"> les espaces </w:t>
            </w:r>
            <w:r w:rsidRPr="00C43423">
              <w:rPr>
                <w:sz w:val="20"/>
              </w:rPr>
              <w:t>libérés</w:t>
            </w:r>
            <w:r w:rsidR="002E53B9" w:rsidRPr="00C43423">
              <w:rPr>
                <w:sz w:val="20"/>
              </w:rPr>
              <w:t xml:space="preserve"> par les services qui seront relocalisé</w:t>
            </w:r>
            <w:r w:rsidRPr="00C43423">
              <w:rPr>
                <w:sz w:val="20"/>
              </w:rPr>
              <w:t>s</w:t>
            </w:r>
            <w:r w:rsidR="002E53B9" w:rsidRPr="00C43423">
              <w:rPr>
                <w:sz w:val="20"/>
              </w:rPr>
              <w:t xml:space="preserve"> </w:t>
            </w:r>
            <w:r w:rsidRPr="00C43423">
              <w:rPr>
                <w:sz w:val="20"/>
              </w:rPr>
              <w:t>dans le nouveau Centre Famille-E</w:t>
            </w:r>
            <w:r w:rsidR="002E53B9" w:rsidRPr="00C43423">
              <w:rPr>
                <w:sz w:val="20"/>
              </w:rPr>
              <w:t>nfant, soit pour une superficie d’environ</w:t>
            </w:r>
            <w:r w:rsidR="002E53B9" w:rsidRPr="002D6A90">
              <w:rPr>
                <w:color w:val="FF0000"/>
                <w:sz w:val="20"/>
              </w:rPr>
              <w:t xml:space="preserve"> </w:t>
            </w:r>
            <w:r w:rsidR="002E53B9" w:rsidRPr="002D6A90">
              <w:rPr>
                <w:color w:val="FF0000"/>
                <w:sz w:val="20"/>
                <w:highlight w:val="green"/>
              </w:rPr>
              <w:t>x mètres</w:t>
            </w:r>
            <w:r w:rsidR="002E53B9" w:rsidRPr="002D6A90">
              <w:rPr>
                <w:color w:val="FF0000"/>
                <w:sz w:val="20"/>
              </w:rPr>
              <w:t xml:space="preserve"> </w:t>
            </w:r>
            <w:r w:rsidR="002E53B9" w:rsidRPr="00C43423">
              <w:rPr>
                <w:sz w:val="20"/>
              </w:rPr>
              <w:t xml:space="preserve">carrés. </w:t>
            </w:r>
            <w:r w:rsidRPr="00C43423">
              <w:rPr>
                <w:sz w:val="20"/>
              </w:rPr>
              <w:t>Il va de soi que cette étape sera réalisée à</w:t>
            </w:r>
            <w:r w:rsidR="002E53B9" w:rsidRPr="00C43423">
              <w:rPr>
                <w:sz w:val="20"/>
              </w:rPr>
              <w:t xml:space="preserve"> la fin du POCI, lorsque les projets priori</w:t>
            </w:r>
            <w:r w:rsidRPr="00C43423">
              <w:rPr>
                <w:sz w:val="20"/>
              </w:rPr>
              <w:t>taires seront identifiés</w:t>
            </w:r>
            <w:r w:rsidR="002E53B9" w:rsidRPr="00C43423">
              <w:rPr>
                <w:sz w:val="20"/>
              </w:rPr>
              <w:t xml:space="preserve">. Pour la </w:t>
            </w:r>
            <w:r w:rsidRPr="00C43423">
              <w:rPr>
                <w:sz w:val="20"/>
              </w:rPr>
              <w:t>réalisation</w:t>
            </w:r>
            <w:r w:rsidR="002E53B9" w:rsidRPr="00C43423">
              <w:rPr>
                <w:sz w:val="20"/>
              </w:rPr>
              <w:t xml:space="preserve"> des études sommaires, des rencontres additionnelles seront requises avec les responsable</w:t>
            </w:r>
            <w:r w:rsidRPr="00C43423">
              <w:rPr>
                <w:sz w:val="20"/>
              </w:rPr>
              <w:t>s</w:t>
            </w:r>
            <w:r w:rsidR="002E53B9" w:rsidRPr="00C43423">
              <w:rPr>
                <w:sz w:val="20"/>
              </w:rPr>
              <w:t xml:space="preserve"> et les médecins des secteurs identifi</w:t>
            </w:r>
            <w:r w:rsidRPr="00C43423">
              <w:rPr>
                <w:sz w:val="20"/>
              </w:rPr>
              <w:t>és</w:t>
            </w:r>
            <w:r w:rsidR="002E53B9" w:rsidRPr="00C43423">
              <w:rPr>
                <w:sz w:val="20"/>
              </w:rPr>
              <w:t xml:space="preserve">. Un </w:t>
            </w:r>
            <w:r w:rsidRPr="00C43423">
              <w:rPr>
                <w:sz w:val="20"/>
              </w:rPr>
              <w:t>préconcept</w:t>
            </w:r>
            <w:r w:rsidR="002E53B9" w:rsidRPr="00C43423">
              <w:rPr>
                <w:sz w:val="20"/>
              </w:rPr>
              <w:t xml:space="preserve"> sommaire sera réalisé pour chacun des secteurs afin de </w:t>
            </w:r>
            <w:r w:rsidRPr="00C43423">
              <w:rPr>
                <w:sz w:val="20"/>
              </w:rPr>
              <w:t>réaliser</w:t>
            </w:r>
            <w:r w:rsidR="002E53B9" w:rsidRPr="00C43423">
              <w:rPr>
                <w:sz w:val="20"/>
              </w:rPr>
              <w:t xml:space="preserve"> </w:t>
            </w:r>
            <w:r w:rsidRPr="00C43423">
              <w:rPr>
                <w:sz w:val="20"/>
              </w:rPr>
              <w:t>de</w:t>
            </w:r>
            <w:r w:rsidR="002E53B9" w:rsidRPr="00C43423">
              <w:rPr>
                <w:sz w:val="20"/>
              </w:rPr>
              <w:t>s estimations le</w:t>
            </w:r>
            <w:r w:rsidRPr="00C43423">
              <w:rPr>
                <w:sz w:val="20"/>
              </w:rPr>
              <w:t>s</w:t>
            </w:r>
            <w:r w:rsidR="002E53B9" w:rsidRPr="00C43423">
              <w:rPr>
                <w:sz w:val="20"/>
              </w:rPr>
              <w:t xml:space="preserve"> plus pr</w:t>
            </w:r>
            <w:r w:rsidRPr="00C43423">
              <w:rPr>
                <w:sz w:val="20"/>
              </w:rPr>
              <w:t>é</w:t>
            </w:r>
            <w:r w:rsidR="002E53B9" w:rsidRPr="00C43423">
              <w:rPr>
                <w:sz w:val="20"/>
              </w:rPr>
              <w:t>cise</w:t>
            </w:r>
            <w:r w:rsidRPr="00C43423">
              <w:rPr>
                <w:sz w:val="20"/>
              </w:rPr>
              <w:t>s</w:t>
            </w:r>
            <w:r w:rsidR="002E53B9" w:rsidRPr="00C43423">
              <w:rPr>
                <w:sz w:val="20"/>
              </w:rPr>
              <w:t xml:space="preserve"> possible</w:t>
            </w:r>
            <w:r w:rsidRPr="00C43423">
              <w:rPr>
                <w:sz w:val="20"/>
              </w:rPr>
              <w:t>s</w:t>
            </w:r>
            <w:r w:rsidR="002E53B9" w:rsidRPr="00C43423">
              <w:rPr>
                <w:sz w:val="20"/>
              </w:rPr>
              <w:t>. Un document sommaire sera</w:t>
            </w:r>
            <w:r w:rsidRPr="00C43423">
              <w:rPr>
                <w:sz w:val="20"/>
              </w:rPr>
              <w:t xml:space="preserve"> ensuite</w:t>
            </w:r>
            <w:r w:rsidR="002E53B9" w:rsidRPr="00C43423">
              <w:rPr>
                <w:sz w:val="20"/>
              </w:rPr>
              <w:t xml:space="preserve"> produit. </w:t>
            </w:r>
            <w:r w:rsidRPr="00C43423">
              <w:rPr>
                <w:b/>
                <w:sz w:val="20"/>
              </w:rPr>
              <w:t>Si les projets identifiés</w:t>
            </w:r>
            <w:r w:rsidR="002E53B9" w:rsidRPr="00C43423">
              <w:rPr>
                <w:b/>
                <w:sz w:val="20"/>
              </w:rPr>
              <w:t xml:space="preserve"> sont </w:t>
            </w:r>
            <w:r w:rsidRPr="00C43423">
              <w:rPr>
                <w:b/>
                <w:sz w:val="20"/>
              </w:rPr>
              <w:t>supérieurs</w:t>
            </w:r>
            <w:r w:rsidR="002E53B9" w:rsidRPr="00C43423">
              <w:rPr>
                <w:b/>
                <w:sz w:val="20"/>
              </w:rPr>
              <w:t xml:space="preserve"> </w:t>
            </w:r>
            <w:r w:rsidRPr="00C43423">
              <w:rPr>
                <w:b/>
                <w:sz w:val="20"/>
              </w:rPr>
              <w:t>à</w:t>
            </w:r>
            <w:r w:rsidR="002E53B9" w:rsidRPr="00C43423">
              <w:rPr>
                <w:b/>
                <w:sz w:val="20"/>
              </w:rPr>
              <w:t xml:space="preserve"> </w:t>
            </w:r>
            <w:r w:rsidRPr="00C43423">
              <w:rPr>
                <w:b/>
                <w:sz w:val="20"/>
              </w:rPr>
              <w:br/>
            </w:r>
            <w:r w:rsidR="002E53B9" w:rsidRPr="00C43423">
              <w:rPr>
                <w:b/>
                <w:sz w:val="20"/>
              </w:rPr>
              <w:t xml:space="preserve">5 millions, ils devront quand </w:t>
            </w:r>
            <w:r w:rsidRPr="00C43423">
              <w:rPr>
                <w:b/>
                <w:sz w:val="20"/>
              </w:rPr>
              <w:t>même</w:t>
            </w:r>
            <w:r w:rsidR="002E53B9" w:rsidRPr="00C43423">
              <w:rPr>
                <w:b/>
                <w:sz w:val="20"/>
              </w:rPr>
              <w:t xml:space="preserve"> faire l’objet d’un Plan clinique, document </w:t>
            </w:r>
            <w:r w:rsidRPr="00C43423">
              <w:rPr>
                <w:b/>
                <w:sz w:val="20"/>
              </w:rPr>
              <w:t>essentiel</w:t>
            </w:r>
            <w:r w:rsidR="002E53B9" w:rsidRPr="00C43423">
              <w:rPr>
                <w:b/>
                <w:sz w:val="20"/>
              </w:rPr>
              <w:t xml:space="preserve"> pour l’autorisation d’un projet par les instances. Les plans cliniques </w:t>
            </w:r>
            <w:r w:rsidRPr="00C43423">
              <w:rPr>
                <w:b/>
                <w:sz w:val="20"/>
              </w:rPr>
              <w:t>requièrent</w:t>
            </w:r>
            <w:r w:rsidR="002E53B9" w:rsidRPr="00C43423">
              <w:rPr>
                <w:b/>
                <w:sz w:val="20"/>
              </w:rPr>
              <w:t xml:space="preserve"> de pousser la programmation clinique et </w:t>
            </w:r>
            <w:r w:rsidRPr="00C43423">
              <w:rPr>
                <w:b/>
                <w:sz w:val="20"/>
              </w:rPr>
              <w:t>d’</w:t>
            </w:r>
            <w:r w:rsidR="002E53B9" w:rsidRPr="00C43423">
              <w:rPr>
                <w:b/>
                <w:sz w:val="20"/>
              </w:rPr>
              <w:t>autres données essentielle</w:t>
            </w:r>
            <w:r w:rsidRPr="00C43423">
              <w:rPr>
                <w:b/>
                <w:sz w:val="20"/>
              </w:rPr>
              <w:t>s</w:t>
            </w:r>
            <w:r w:rsidR="002E53B9" w:rsidRPr="00C43423">
              <w:rPr>
                <w:b/>
                <w:sz w:val="20"/>
              </w:rPr>
              <w:t xml:space="preserve"> d’une façon plus </w:t>
            </w:r>
            <w:r w:rsidRPr="00C43423">
              <w:rPr>
                <w:b/>
                <w:sz w:val="20"/>
              </w:rPr>
              <w:t>pointue</w:t>
            </w:r>
            <w:r w:rsidR="002E53B9" w:rsidRPr="00C43423">
              <w:rPr>
                <w:b/>
                <w:sz w:val="20"/>
              </w:rPr>
              <w:t xml:space="preserve">. Ce livrable ne sera </w:t>
            </w:r>
            <w:r>
              <w:rPr>
                <w:b/>
                <w:sz w:val="20"/>
              </w:rPr>
              <w:t xml:space="preserve">toutefois </w:t>
            </w:r>
            <w:r w:rsidR="002E53B9" w:rsidRPr="00C43423">
              <w:rPr>
                <w:b/>
                <w:sz w:val="20"/>
              </w:rPr>
              <w:t>pas inclus.</w:t>
            </w:r>
          </w:p>
          <w:p w:rsidR="00876E2B" w:rsidRDefault="00876E2B" w:rsidP="00E13A3A">
            <w:pPr>
              <w:pStyle w:val="ListNumber"/>
              <w:numPr>
                <w:ilvl w:val="0"/>
                <w:numId w:val="0"/>
              </w:numPr>
              <w:rPr>
                <w:sz w:val="20"/>
              </w:rPr>
            </w:pPr>
          </w:p>
          <w:p w:rsidR="00304BE7" w:rsidRPr="0059740E" w:rsidRDefault="00304BE7" w:rsidP="00304BE7">
            <w:pPr>
              <w:pStyle w:val="ListNumber"/>
              <w:numPr>
                <w:ilvl w:val="0"/>
                <w:numId w:val="41"/>
              </w:numPr>
              <w:tabs>
                <w:tab w:val="clear" w:pos="284"/>
                <w:tab w:val="left" w:pos="0"/>
              </w:tabs>
              <w:ind w:left="284" w:hanging="284"/>
              <w:rPr>
                <w:b/>
                <w:sz w:val="22"/>
                <w:u w:val="single"/>
              </w:rPr>
            </w:pPr>
            <w:r w:rsidRPr="0059740E">
              <w:rPr>
                <w:b/>
                <w:sz w:val="22"/>
                <w:u w:val="single"/>
              </w:rPr>
              <w:t>Les moyens de gestion</w:t>
            </w:r>
          </w:p>
          <w:p w:rsidR="00304BE7" w:rsidRPr="00C43423" w:rsidRDefault="00304BE7" w:rsidP="00304BE7">
            <w:pPr>
              <w:pStyle w:val="ListNumber"/>
              <w:numPr>
                <w:ilvl w:val="0"/>
                <w:numId w:val="0"/>
              </w:numPr>
              <w:tabs>
                <w:tab w:val="clear" w:pos="284"/>
                <w:tab w:val="left" w:pos="0"/>
              </w:tabs>
              <w:rPr>
                <w:sz w:val="10"/>
              </w:rPr>
            </w:pPr>
          </w:p>
          <w:p w:rsidR="00304BE7" w:rsidRPr="00CE0B9A" w:rsidRDefault="002E53B9" w:rsidP="00304BE7">
            <w:pPr>
              <w:pStyle w:val="ListNumber"/>
              <w:numPr>
                <w:ilvl w:val="0"/>
                <w:numId w:val="0"/>
              </w:numPr>
              <w:ind w:left="284"/>
              <w:jc w:val="both"/>
              <w:rPr>
                <w:sz w:val="20"/>
              </w:rPr>
            </w:pPr>
            <w:r>
              <w:rPr>
                <w:sz w:val="20"/>
                <w:highlight w:val="yellow"/>
              </w:rPr>
              <w:t>Texte 1/4</w:t>
            </w:r>
            <w:r w:rsidR="00304BE7">
              <w:rPr>
                <w:sz w:val="20"/>
                <w:highlight w:val="yellow"/>
              </w:rPr>
              <w:t xml:space="preserve"> page</w:t>
            </w:r>
          </w:p>
          <w:p w:rsidR="00304BE7" w:rsidRPr="007E13C6" w:rsidRDefault="00304BE7" w:rsidP="00E13A3A">
            <w:pPr>
              <w:pStyle w:val="ListNumber"/>
              <w:numPr>
                <w:ilvl w:val="0"/>
                <w:numId w:val="0"/>
              </w:numPr>
              <w:rPr>
                <w:sz w:val="20"/>
              </w:rPr>
            </w:pPr>
          </w:p>
          <w:p w:rsidR="007E13C6" w:rsidRPr="00CE0B9A" w:rsidRDefault="007E13C6" w:rsidP="007E13C6">
            <w:pPr>
              <w:pStyle w:val="ListNumber"/>
              <w:numPr>
                <w:ilvl w:val="0"/>
                <w:numId w:val="41"/>
              </w:numPr>
              <w:tabs>
                <w:tab w:val="clear" w:pos="284"/>
                <w:tab w:val="left" w:pos="0"/>
              </w:tabs>
              <w:ind w:left="284" w:hanging="284"/>
              <w:rPr>
                <w:b/>
                <w:u w:val="single"/>
              </w:rPr>
            </w:pPr>
            <w:r w:rsidRPr="0059740E">
              <w:rPr>
                <w:b/>
                <w:sz w:val="22"/>
                <w:u w:val="single"/>
              </w:rPr>
              <w:t>Les mesures de mitigation pour assurer le contrôle du projet</w:t>
            </w:r>
          </w:p>
          <w:p w:rsidR="007E13C6" w:rsidRPr="00C43423" w:rsidRDefault="007E13C6" w:rsidP="007E13C6">
            <w:pPr>
              <w:pStyle w:val="ListNumber"/>
              <w:numPr>
                <w:ilvl w:val="0"/>
                <w:numId w:val="0"/>
              </w:numPr>
              <w:tabs>
                <w:tab w:val="clear" w:pos="284"/>
                <w:tab w:val="left" w:pos="0"/>
              </w:tabs>
              <w:rPr>
                <w:sz w:val="10"/>
              </w:rPr>
            </w:pPr>
          </w:p>
          <w:p w:rsidR="007E13C6" w:rsidRPr="00876E2B" w:rsidRDefault="002E53B9" w:rsidP="00876E2B">
            <w:pPr>
              <w:pStyle w:val="ListNumber"/>
              <w:numPr>
                <w:ilvl w:val="0"/>
                <w:numId w:val="0"/>
              </w:numPr>
              <w:ind w:left="284"/>
              <w:jc w:val="both"/>
              <w:rPr>
                <w:sz w:val="20"/>
              </w:rPr>
            </w:pPr>
            <w:r>
              <w:rPr>
                <w:sz w:val="20"/>
                <w:highlight w:val="yellow"/>
              </w:rPr>
              <w:t>Texte 1/4</w:t>
            </w:r>
            <w:r w:rsidR="00304BE7">
              <w:rPr>
                <w:sz w:val="20"/>
                <w:highlight w:val="yellow"/>
              </w:rPr>
              <w:t xml:space="preserve"> page</w:t>
            </w:r>
          </w:p>
        </w:tc>
      </w:tr>
    </w:tbl>
    <w:p w:rsidR="007351D0" w:rsidRPr="0039247C" w:rsidRDefault="007351D0" w:rsidP="00656147">
      <w:pPr>
        <w:pStyle w:val="Heading2"/>
        <w:rPr>
          <w:rFonts w:asciiTheme="minorHAnsi" w:eastAsiaTheme="minorHAnsi" w:hAnsiTheme="minorHAnsi"/>
          <w:lang w:eastAsia="en-US"/>
        </w:rPr>
      </w:pPr>
      <w:bookmarkStart w:id="17" w:name="_Toc393196969"/>
      <w:r w:rsidRPr="0039247C">
        <w:rPr>
          <w:rFonts w:asciiTheme="minorHAnsi" w:eastAsiaTheme="minorHAnsi" w:hAnsiTheme="minorHAnsi"/>
          <w:lang w:eastAsia="en-US"/>
        </w:rPr>
        <w:lastRenderedPageBreak/>
        <w:t>Méthodologie et plan de travail</w:t>
      </w:r>
      <w:bookmarkEnd w:id="17"/>
    </w:p>
    <w:p w:rsidR="007351D0" w:rsidRPr="0039247C" w:rsidRDefault="007351D0" w:rsidP="005A443A">
      <w:pPr>
        <w:rPr>
          <w:rFonts w:asciiTheme="minorHAnsi" w:eastAsiaTheme="minorHAnsi" w:hAnsiTheme="minorHAnsi"/>
          <w:lang w:eastAsia="en-US"/>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7351D0" w:rsidRPr="0039247C" w:rsidTr="00DA41A6">
        <w:trPr>
          <w:trHeight w:val="675"/>
        </w:trPr>
        <w:tc>
          <w:tcPr>
            <w:tcW w:w="10173" w:type="dxa"/>
            <w:shd w:val="clear" w:color="auto" w:fill="D9D9D9" w:themeFill="background1" w:themeFillShade="D9"/>
          </w:tcPr>
          <w:p w:rsidR="007351D0" w:rsidRPr="0039247C" w:rsidRDefault="007351D0" w:rsidP="008A4B5D">
            <w:pPr>
              <w:jc w:val="both"/>
              <w:rPr>
                <w:rFonts w:asciiTheme="minorHAnsi" w:hAnsiTheme="minorHAnsi"/>
              </w:rPr>
            </w:pPr>
            <w:r w:rsidRPr="007E2E69">
              <w:rPr>
                <w:rFonts w:asciiTheme="minorHAnsi" w:hAnsiTheme="minorHAnsi"/>
                <w:sz w:val="22"/>
              </w:rPr>
              <w:t xml:space="preserve">Décrire les méthodes et le plan de travail que le soumissionnaire compte mettre en place pour réaliser le projet à l’intérieur des paramètres du mandat tel que décrit </w:t>
            </w:r>
            <w:r w:rsidR="00936851" w:rsidRPr="007E2E69">
              <w:rPr>
                <w:rFonts w:asciiTheme="minorHAnsi" w:hAnsiTheme="minorHAnsi"/>
                <w:sz w:val="22"/>
              </w:rPr>
              <w:t>à la section</w:t>
            </w:r>
            <w:r w:rsidRPr="007E2E69">
              <w:rPr>
                <w:rFonts w:asciiTheme="minorHAnsi" w:hAnsiTheme="minorHAnsi"/>
                <w:sz w:val="22"/>
              </w:rPr>
              <w:t xml:space="preserve"> « description </w:t>
            </w:r>
            <w:r w:rsidR="00936851" w:rsidRPr="007E2E69">
              <w:rPr>
                <w:rFonts w:asciiTheme="minorHAnsi" w:hAnsiTheme="minorHAnsi"/>
                <w:sz w:val="22"/>
              </w:rPr>
              <w:t>détaillée des travaux à réaliser</w:t>
            </w:r>
            <w:r w:rsidRPr="007E2E69">
              <w:rPr>
                <w:rFonts w:asciiTheme="minorHAnsi" w:hAnsiTheme="minorHAnsi"/>
                <w:sz w:val="22"/>
              </w:rPr>
              <w:t> » (échéancier, qualité, coût) comprenant notamment</w:t>
            </w:r>
            <w:r w:rsidR="00E37A0D" w:rsidRPr="007E2E69">
              <w:rPr>
                <w:rFonts w:asciiTheme="minorHAnsi" w:hAnsiTheme="minorHAnsi"/>
                <w:sz w:val="22"/>
              </w:rPr>
              <w:t>:</w:t>
            </w:r>
          </w:p>
        </w:tc>
      </w:tr>
      <w:tr w:rsidR="007351D0" w:rsidRPr="0039247C" w:rsidTr="00F345B1">
        <w:trPr>
          <w:cantSplit/>
          <w:trHeight w:hRule="exact" w:val="10451"/>
        </w:trPr>
        <w:tc>
          <w:tcPr>
            <w:tcW w:w="10173" w:type="dxa"/>
            <w:shd w:val="clear" w:color="auto" w:fill="auto"/>
          </w:tcPr>
          <w:p w:rsidR="000D5429" w:rsidRPr="000D5429" w:rsidRDefault="000D5429" w:rsidP="000D5429">
            <w:pPr>
              <w:pStyle w:val="ListNumber"/>
              <w:numPr>
                <w:ilvl w:val="0"/>
                <w:numId w:val="0"/>
              </w:numPr>
              <w:tabs>
                <w:tab w:val="clear" w:pos="284"/>
                <w:tab w:val="left" w:pos="0"/>
              </w:tabs>
              <w:ind w:left="284"/>
              <w:rPr>
                <w:b/>
                <w:sz w:val="10"/>
                <w:u w:val="single"/>
              </w:rPr>
            </w:pPr>
          </w:p>
          <w:p w:rsidR="007351D0" w:rsidRPr="0059740E" w:rsidRDefault="007351D0" w:rsidP="002E71AB">
            <w:pPr>
              <w:pStyle w:val="ListNumber"/>
              <w:numPr>
                <w:ilvl w:val="0"/>
                <w:numId w:val="41"/>
              </w:numPr>
              <w:tabs>
                <w:tab w:val="clear" w:pos="284"/>
                <w:tab w:val="left" w:pos="0"/>
              </w:tabs>
              <w:ind w:left="284" w:hanging="284"/>
              <w:rPr>
                <w:b/>
                <w:sz w:val="22"/>
                <w:u w:val="single"/>
              </w:rPr>
            </w:pPr>
            <w:r w:rsidRPr="0059740E">
              <w:rPr>
                <w:b/>
                <w:sz w:val="22"/>
                <w:u w:val="single"/>
              </w:rPr>
              <w:t>L’identification des activités, ressources, délais, et biens livrables nécessaires à une réalisation complète du projet pour chacune des grandes étapes</w:t>
            </w:r>
          </w:p>
          <w:p w:rsidR="004144A0" w:rsidRPr="004144A0" w:rsidRDefault="004144A0" w:rsidP="004144A0">
            <w:pPr>
              <w:pStyle w:val="ListNumber"/>
              <w:numPr>
                <w:ilvl w:val="0"/>
                <w:numId w:val="0"/>
              </w:numPr>
              <w:tabs>
                <w:tab w:val="clear" w:pos="284"/>
                <w:tab w:val="left" w:pos="0"/>
              </w:tabs>
              <w:rPr>
                <w:sz w:val="14"/>
                <w:szCs w:val="14"/>
              </w:rPr>
            </w:pPr>
          </w:p>
          <w:p w:rsidR="00F546E9" w:rsidRPr="002D6A90" w:rsidRDefault="00F546E9" w:rsidP="00F546E9">
            <w:pPr>
              <w:pStyle w:val="ListNumber"/>
              <w:numPr>
                <w:ilvl w:val="0"/>
                <w:numId w:val="0"/>
              </w:numPr>
              <w:ind w:left="284"/>
              <w:jc w:val="both"/>
              <w:rPr>
                <w:sz w:val="20"/>
              </w:rPr>
            </w:pPr>
            <w:r w:rsidRPr="002D6A90">
              <w:rPr>
                <w:sz w:val="20"/>
              </w:rPr>
              <w:t xml:space="preserve">La page suivante présente le </w:t>
            </w:r>
            <w:r w:rsidR="000F4B46" w:rsidRPr="002D6A90">
              <w:rPr>
                <w:sz w:val="20"/>
              </w:rPr>
              <w:t>détail</w:t>
            </w:r>
            <w:r w:rsidRPr="002D6A90">
              <w:rPr>
                <w:sz w:val="20"/>
              </w:rPr>
              <w:t xml:space="preserve"> des heures accordé</w:t>
            </w:r>
            <w:r w:rsidR="000F4B46" w:rsidRPr="002D6A90">
              <w:rPr>
                <w:sz w:val="20"/>
              </w:rPr>
              <w:t>es</w:t>
            </w:r>
            <w:r w:rsidRPr="002D6A90">
              <w:rPr>
                <w:sz w:val="20"/>
              </w:rPr>
              <w:t xml:space="preserve"> pour chacune des étapes de </w:t>
            </w:r>
            <w:r w:rsidR="000F4B46" w:rsidRPr="002D6A90">
              <w:rPr>
                <w:sz w:val="20"/>
              </w:rPr>
              <w:t>réalisation</w:t>
            </w:r>
            <w:r w:rsidRPr="002D6A90">
              <w:rPr>
                <w:sz w:val="20"/>
              </w:rPr>
              <w:t xml:space="preserve"> du mandat</w:t>
            </w:r>
            <w:r w:rsidR="000F4B46" w:rsidRPr="002D6A90">
              <w:rPr>
                <w:sz w:val="20"/>
              </w:rPr>
              <w:t>,</w:t>
            </w:r>
            <w:r w:rsidRPr="002D6A90">
              <w:rPr>
                <w:sz w:val="20"/>
              </w:rPr>
              <w:t xml:space="preserve"> et ce</w:t>
            </w:r>
            <w:r w:rsidR="000F4B46" w:rsidRPr="002D6A90">
              <w:rPr>
                <w:sz w:val="20"/>
              </w:rPr>
              <w:t>,</w:t>
            </w:r>
            <w:r w:rsidRPr="002D6A90">
              <w:rPr>
                <w:sz w:val="20"/>
              </w:rPr>
              <w:t xml:space="preserve"> pour </w:t>
            </w:r>
            <w:r w:rsidR="000F4B46" w:rsidRPr="002D6A90">
              <w:rPr>
                <w:sz w:val="20"/>
              </w:rPr>
              <w:t>l’ensemble des installations pour</w:t>
            </w:r>
            <w:r w:rsidRPr="002D6A90">
              <w:rPr>
                <w:sz w:val="20"/>
              </w:rPr>
              <w:t xml:space="preserve"> l’équipe de projet. Les ressources associé</w:t>
            </w:r>
            <w:r w:rsidR="000F4B46" w:rsidRPr="002D6A90">
              <w:rPr>
                <w:sz w:val="20"/>
              </w:rPr>
              <w:t>e</w:t>
            </w:r>
            <w:r w:rsidRPr="002D6A90">
              <w:rPr>
                <w:sz w:val="20"/>
              </w:rPr>
              <w:t xml:space="preserve">s </w:t>
            </w:r>
            <w:r w:rsidR="000F4B46" w:rsidRPr="002D6A90">
              <w:rPr>
                <w:sz w:val="20"/>
              </w:rPr>
              <w:t>à</w:t>
            </w:r>
            <w:r w:rsidRPr="002D6A90">
              <w:rPr>
                <w:sz w:val="20"/>
              </w:rPr>
              <w:t xml:space="preserve"> chacune d’elles sont </w:t>
            </w:r>
            <w:r w:rsidR="000F4B46" w:rsidRPr="002D6A90">
              <w:rPr>
                <w:sz w:val="20"/>
              </w:rPr>
              <w:t>également identifiées</w:t>
            </w:r>
            <w:r w:rsidRPr="002D6A90">
              <w:rPr>
                <w:sz w:val="20"/>
              </w:rPr>
              <w:t xml:space="preserve">. Ainsi, </w:t>
            </w:r>
            <w:r w:rsidR="000F4B46" w:rsidRPr="002D6A90">
              <w:rPr>
                <w:sz w:val="20"/>
              </w:rPr>
              <w:t>on</w:t>
            </w:r>
            <w:r w:rsidRPr="002D6A90">
              <w:rPr>
                <w:sz w:val="20"/>
              </w:rPr>
              <w:t xml:space="preserve"> constate que les deux firmes feront</w:t>
            </w:r>
            <w:r w:rsidR="000F4B46" w:rsidRPr="002D6A90">
              <w:rPr>
                <w:sz w:val="20"/>
              </w:rPr>
              <w:t xml:space="preserve"> un travail en simultané</w:t>
            </w:r>
            <w:r w:rsidRPr="002D6A90">
              <w:rPr>
                <w:sz w:val="20"/>
              </w:rPr>
              <w:t xml:space="preserve">, soit la programmation clinique et l’évaluation technique des immeubles, données essentielles </w:t>
            </w:r>
            <w:r w:rsidR="000F4B46" w:rsidRPr="002D6A90">
              <w:rPr>
                <w:sz w:val="20"/>
              </w:rPr>
              <w:t>à</w:t>
            </w:r>
            <w:r w:rsidRPr="002D6A90">
              <w:rPr>
                <w:sz w:val="20"/>
              </w:rPr>
              <w:t xml:space="preserve"> l’identification des besoins en espaces</w:t>
            </w:r>
            <w:r w:rsidR="000F4B46" w:rsidRPr="002D6A90">
              <w:rPr>
                <w:sz w:val="20"/>
              </w:rPr>
              <w:t>,</w:t>
            </w:r>
            <w:r w:rsidRPr="002D6A90">
              <w:rPr>
                <w:sz w:val="20"/>
              </w:rPr>
              <w:t xml:space="preserve"> qui permettront de </w:t>
            </w:r>
            <w:r w:rsidR="000F4B46" w:rsidRPr="002D6A90">
              <w:rPr>
                <w:sz w:val="20"/>
              </w:rPr>
              <w:t>réaliser</w:t>
            </w:r>
            <w:r w:rsidRPr="002D6A90">
              <w:rPr>
                <w:sz w:val="20"/>
              </w:rPr>
              <w:t xml:space="preserve"> les scénarios immobilier</w:t>
            </w:r>
            <w:r w:rsidR="000F4B46" w:rsidRPr="002D6A90">
              <w:rPr>
                <w:sz w:val="20"/>
              </w:rPr>
              <w:t>s</w:t>
            </w:r>
            <w:r w:rsidRPr="002D6A90">
              <w:rPr>
                <w:sz w:val="20"/>
              </w:rPr>
              <w:t>.</w:t>
            </w:r>
          </w:p>
          <w:p w:rsidR="00F546E9" w:rsidRPr="002D6A90" w:rsidRDefault="00F546E9" w:rsidP="00F546E9">
            <w:pPr>
              <w:pStyle w:val="ListNumber"/>
              <w:numPr>
                <w:ilvl w:val="0"/>
                <w:numId w:val="0"/>
              </w:numPr>
              <w:ind w:left="284"/>
              <w:jc w:val="both"/>
              <w:rPr>
                <w:sz w:val="20"/>
              </w:rPr>
            </w:pPr>
          </w:p>
          <w:p w:rsidR="00F546E9" w:rsidRPr="002D6A90" w:rsidRDefault="00F546E9" w:rsidP="00F546E9">
            <w:pPr>
              <w:pStyle w:val="ListNumber"/>
              <w:numPr>
                <w:ilvl w:val="0"/>
                <w:numId w:val="0"/>
              </w:numPr>
              <w:ind w:left="284"/>
              <w:jc w:val="both"/>
              <w:rPr>
                <w:sz w:val="20"/>
              </w:rPr>
            </w:pPr>
            <w:r w:rsidRPr="002D6A90">
              <w:rPr>
                <w:sz w:val="20"/>
              </w:rPr>
              <w:t>Dès le d</w:t>
            </w:r>
            <w:r w:rsidR="000F4B46" w:rsidRPr="002D6A90">
              <w:rPr>
                <w:sz w:val="20"/>
              </w:rPr>
              <w:t>épart</w:t>
            </w:r>
            <w:r w:rsidRPr="002D6A90">
              <w:rPr>
                <w:sz w:val="20"/>
              </w:rPr>
              <w:t>, deux groupes de travail sont formés, un pour l’analyse clinique et un pour l’analyse technique. Chacun d’eux ser</w:t>
            </w:r>
            <w:r w:rsidR="000F4B46" w:rsidRPr="002D6A90">
              <w:rPr>
                <w:sz w:val="20"/>
              </w:rPr>
              <w:t>a</w:t>
            </w:r>
            <w:r w:rsidRPr="002D6A90">
              <w:rPr>
                <w:sz w:val="20"/>
              </w:rPr>
              <w:t xml:space="preserve"> form</w:t>
            </w:r>
            <w:r w:rsidR="000F4B46" w:rsidRPr="002D6A90">
              <w:rPr>
                <w:sz w:val="20"/>
              </w:rPr>
              <w:t xml:space="preserve">é </w:t>
            </w:r>
            <w:r w:rsidRPr="002D6A90">
              <w:rPr>
                <w:sz w:val="20"/>
              </w:rPr>
              <w:t xml:space="preserve">de deux </w:t>
            </w:r>
            <w:r w:rsidR="000F4B46" w:rsidRPr="002D6A90">
              <w:rPr>
                <w:sz w:val="20"/>
              </w:rPr>
              <w:t>équipes</w:t>
            </w:r>
            <w:r w:rsidRPr="002D6A90">
              <w:rPr>
                <w:sz w:val="20"/>
              </w:rPr>
              <w:t xml:space="preserve"> regroupant du personnel des deux firmes, assurant ainsi une </w:t>
            </w:r>
            <w:r w:rsidR="000F4B46" w:rsidRPr="002D6A90">
              <w:rPr>
                <w:sz w:val="20"/>
              </w:rPr>
              <w:t>continuité</w:t>
            </w:r>
            <w:r w:rsidRPr="002D6A90">
              <w:rPr>
                <w:sz w:val="20"/>
              </w:rPr>
              <w:t xml:space="preserve"> du </w:t>
            </w:r>
            <w:r w:rsidR="000F4B46" w:rsidRPr="002D6A90">
              <w:rPr>
                <w:sz w:val="20"/>
              </w:rPr>
              <w:t>début</w:t>
            </w:r>
            <w:r w:rsidRPr="002D6A90">
              <w:rPr>
                <w:sz w:val="20"/>
              </w:rPr>
              <w:t xml:space="preserve"> </w:t>
            </w:r>
            <w:r w:rsidR="000F4B46" w:rsidRPr="002D6A90">
              <w:rPr>
                <w:sz w:val="20"/>
              </w:rPr>
              <w:t>à</w:t>
            </w:r>
            <w:r w:rsidRPr="002D6A90">
              <w:rPr>
                <w:sz w:val="20"/>
              </w:rPr>
              <w:t xml:space="preserve"> la fin de toutes les étapes d</w:t>
            </w:r>
            <w:r w:rsidR="000F4B46" w:rsidRPr="002D6A90">
              <w:rPr>
                <w:sz w:val="20"/>
              </w:rPr>
              <w:t>u</w:t>
            </w:r>
            <w:r w:rsidRPr="002D6A90">
              <w:rPr>
                <w:sz w:val="20"/>
              </w:rPr>
              <w:t xml:space="preserve"> projet.</w:t>
            </w:r>
          </w:p>
          <w:p w:rsidR="00F546E9" w:rsidRPr="002D6A90" w:rsidRDefault="00F546E9" w:rsidP="00F546E9">
            <w:pPr>
              <w:pStyle w:val="ListNumber"/>
              <w:numPr>
                <w:ilvl w:val="0"/>
                <w:numId w:val="0"/>
              </w:numPr>
              <w:ind w:left="284"/>
              <w:jc w:val="both"/>
              <w:rPr>
                <w:sz w:val="20"/>
              </w:rPr>
            </w:pPr>
          </w:p>
          <w:p w:rsidR="00F546E9" w:rsidRPr="002D6A90" w:rsidRDefault="00F546E9" w:rsidP="00F546E9">
            <w:pPr>
              <w:pStyle w:val="ListNumber"/>
              <w:numPr>
                <w:ilvl w:val="0"/>
                <w:numId w:val="0"/>
              </w:numPr>
              <w:ind w:left="284"/>
              <w:jc w:val="both"/>
              <w:rPr>
                <w:sz w:val="20"/>
              </w:rPr>
            </w:pPr>
            <w:r w:rsidRPr="002D6A90">
              <w:rPr>
                <w:sz w:val="20"/>
              </w:rPr>
              <w:t xml:space="preserve">Le </w:t>
            </w:r>
            <w:r w:rsidRPr="002D6A90">
              <w:rPr>
                <w:b/>
                <w:sz w:val="20"/>
              </w:rPr>
              <w:t>volet clinique</w:t>
            </w:r>
            <w:r w:rsidRPr="002D6A90">
              <w:rPr>
                <w:sz w:val="20"/>
              </w:rPr>
              <w:t xml:space="preserve"> s</w:t>
            </w:r>
            <w:r w:rsidR="000F4B46" w:rsidRPr="002D6A90">
              <w:rPr>
                <w:sz w:val="20"/>
              </w:rPr>
              <w:t>era supporté principalement par un expert clinique</w:t>
            </w:r>
            <w:r w:rsidRPr="002D6A90">
              <w:rPr>
                <w:sz w:val="20"/>
              </w:rPr>
              <w:t>, un spécia</w:t>
            </w:r>
            <w:r w:rsidR="000F4B46" w:rsidRPr="002D6A90">
              <w:rPr>
                <w:sz w:val="20"/>
              </w:rPr>
              <w:t>liste en programmation clinique et immobilière,</w:t>
            </w:r>
            <w:r w:rsidRPr="002D6A90">
              <w:rPr>
                <w:sz w:val="20"/>
              </w:rPr>
              <w:t xml:space="preserve"> et ce</w:t>
            </w:r>
            <w:r w:rsidR="000F4B46" w:rsidRPr="002D6A90">
              <w:rPr>
                <w:sz w:val="20"/>
              </w:rPr>
              <w:t>,</w:t>
            </w:r>
            <w:r w:rsidRPr="002D6A90">
              <w:rPr>
                <w:sz w:val="20"/>
              </w:rPr>
              <w:t xml:space="preserve"> afin de faire le lien avec la </w:t>
            </w:r>
            <w:r w:rsidR="000F4B46" w:rsidRPr="002D6A90">
              <w:rPr>
                <w:sz w:val="20"/>
              </w:rPr>
              <w:t>démarche</w:t>
            </w:r>
            <w:r w:rsidRPr="002D6A90">
              <w:rPr>
                <w:sz w:val="20"/>
              </w:rPr>
              <w:t xml:space="preserve"> fonctionnelle qui permet d’identifi</w:t>
            </w:r>
            <w:r w:rsidR="002D6A90" w:rsidRPr="002D6A90">
              <w:rPr>
                <w:sz w:val="20"/>
              </w:rPr>
              <w:t>er les superficies et un expert</w:t>
            </w:r>
            <w:r w:rsidRPr="002D6A90">
              <w:rPr>
                <w:sz w:val="20"/>
              </w:rPr>
              <w:t xml:space="preserve"> financier.</w:t>
            </w:r>
          </w:p>
          <w:p w:rsidR="00F546E9" w:rsidRPr="002D6A90" w:rsidRDefault="00F546E9" w:rsidP="00F546E9">
            <w:pPr>
              <w:pStyle w:val="ListNumber"/>
              <w:numPr>
                <w:ilvl w:val="0"/>
                <w:numId w:val="0"/>
              </w:numPr>
              <w:ind w:left="284"/>
              <w:jc w:val="both"/>
              <w:rPr>
                <w:sz w:val="20"/>
              </w:rPr>
            </w:pPr>
          </w:p>
          <w:p w:rsidR="00F546E9" w:rsidRPr="002D6A90" w:rsidRDefault="00F546E9" w:rsidP="00F546E9">
            <w:pPr>
              <w:pStyle w:val="ListNumber"/>
              <w:numPr>
                <w:ilvl w:val="0"/>
                <w:numId w:val="0"/>
              </w:numPr>
              <w:ind w:left="284"/>
              <w:jc w:val="both"/>
              <w:rPr>
                <w:sz w:val="20"/>
              </w:rPr>
            </w:pPr>
            <w:r w:rsidRPr="002D6A90">
              <w:rPr>
                <w:sz w:val="20"/>
              </w:rPr>
              <w:t>Le volet technique sera aussi form</w:t>
            </w:r>
            <w:r w:rsidR="002D6A90" w:rsidRPr="002D6A90">
              <w:rPr>
                <w:sz w:val="20"/>
              </w:rPr>
              <w:t>é</w:t>
            </w:r>
            <w:r w:rsidRPr="002D6A90">
              <w:rPr>
                <w:sz w:val="20"/>
              </w:rPr>
              <w:t xml:space="preserve"> de deux groupes, soit un groupe technique form</w:t>
            </w:r>
            <w:r w:rsidR="002D6A90" w:rsidRPr="002D6A90">
              <w:rPr>
                <w:sz w:val="20"/>
              </w:rPr>
              <w:t>é</w:t>
            </w:r>
            <w:r w:rsidRPr="002D6A90">
              <w:rPr>
                <w:sz w:val="20"/>
              </w:rPr>
              <w:t xml:space="preserve"> d’</w:t>
            </w:r>
            <w:r w:rsidR="002D6A90" w:rsidRPr="002D6A90">
              <w:rPr>
                <w:sz w:val="20"/>
              </w:rPr>
              <w:t>ingénieurs</w:t>
            </w:r>
            <w:r w:rsidRPr="002D6A90">
              <w:rPr>
                <w:sz w:val="20"/>
              </w:rPr>
              <w:t xml:space="preserve"> et d’estimateurs et un groupe responsable du volet fonctionnel form</w:t>
            </w:r>
            <w:r w:rsidR="002D6A90" w:rsidRPr="002D6A90">
              <w:rPr>
                <w:sz w:val="20"/>
              </w:rPr>
              <w:t>é</w:t>
            </w:r>
            <w:r w:rsidRPr="002D6A90">
              <w:rPr>
                <w:sz w:val="20"/>
              </w:rPr>
              <w:t xml:space="preserve"> de 4 personnes dont le spécialiste en programmation clinique et </w:t>
            </w:r>
            <w:r w:rsidR="002D6A90" w:rsidRPr="002D6A90">
              <w:rPr>
                <w:sz w:val="20"/>
              </w:rPr>
              <w:t>immobilière</w:t>
            </w:r>
            <w:r w:rsidRPr="002D6A90">
              <w:rPr>
                <w:sz w:val="20"/>
              </w:rPr>
              <w:t xml:space="preserve"> du volet clinique</w:t>
            </w:r>
            <w:r w:rsidR="002D6A90" w:rsidRPr="002D6A90">
              <w:rPr>
                <w:sz w:val="20"/>
              </w:rPr>
              <w:t>,</w:t>
            </w:r>
            <w:r w:rsidRPr="002D6A90">
              <w:rPr>
                <w:sz w:val="20"/>
              </w:rPr>
              <w:t xml:space="preserve"> permettant </w:t>
            </w:r>
            <w:r w:rsidR="002D6A90" w:rsidRPr="002D6A90">
              <w:rPr>
                <w:sz w:val="20"/>
              </w:rPr>
              <w:t>ainsi</w:t>
            </w:r>
            <w:r w:rsidRPr="002D6A90">
              <w:rPr>
                <w:sz w:val="20"/>
              </w:rPr>
              <w:t xml:space="preserve"> d’assurer une </w:t>
            </w:r>
            <w:r w:rsidR="002D6A90" w:rsidRPr="002D6A90">
              <w:rPr>
                <w:sz w:val="20"/>
              </w:rPr>
              <w:t>continuité</w:t>
            </w:r>
            <w:r w:rsidRPr="002D6A90">
              <w:rPr>
                <w:sz w:val="20"/>
              </w:rPr>
              <w:t xml:space="preserve"> </w:t>
            </w:r>
            <w:r w:rsidR="002D6A90" w:rsidRPr="002D6A90">
              <w:rPr>
                <w:sz w:val="20"/>
              </w:rPr>
              <w:t>complète</w:t>
            </w:r>
            <w:r w:rsidRPr="002D6A90">
              <w:rPr>
                <w:sz w:val="20"/>
              </w:rPr>
              <w:t xml:space="preserve"> du début </w:t>
            </w:r>
            <w:r w:rsidR="002D6A90" w:rsidRPr="002D6A90">
              <w:rPr>
                <w:sz w:val="20"/>
              </w:rPr>
              <w:t>à</w:t>
            </w:r>
            <w:r w:rsidRPr="002D6A90">
              <w:rPr>
                <w:sz w:val="20"/>
              </w:rPr>
              <w:t xml:space="preserve"> la fin du projet.</w:t>
            </w:r>
          </w:p>
          <w:p w:rsidR="00F546E9" w:rsidRPr="0073329F" w:rsidRDefault="00F546E9" w:rsidP="00F546E9">
            <w:pPr>
              <w:pStyle w:val="ListNumber"/>
              <w:numPr>
                <w:ilvl w:val="0"/>
                <w:numId w:val="0"/>
              </w:numPr>
              <w:tabs>
                <w:tab w:val="clear" w:pos="284"/>
                <w:tab w:val="left" w:pos="0"/>
              </w:tabs>
              <w:rPr>
                <w:sz w:val="14"/>
                <w:szCs w:val="14"/>
                <w:highlight w:val="green"/>
              </w:rPr>
            </w:pPr>
          </w:p>
          <w:p w:rsidR="00F546E9" w:rsidRPr="002D6A90" w:rsidRDefault="002D6A90" w:rsidP="00F546E9">
            <w:pPr>
              <w:pStyle w:val="ListNumber"/>
              <w:numPr>
                <w:ilvl w:val="0"/>
                <w:numId w:val="0"/>
              </w:numPr>
              <w:ind w:left="284"/>
              <w:jc w:val="both"/>
              <w:rPr>
                <w:sz w:val="20"/>
              </w:rPr>
            </w:pPr>
            <w:r w:rsidRPr="002D6A90">
              <w:rPr>
                <w:sz w:val="20"/>
              </w:rPr>
              <w:t>Le total</w:t>
            </w:r>
            <w:r w:rsidR="00F546E9" w:rsidRPr="002D6A90">
              <w:rPr>
                <w:sz w:val="20"/>
              </w:rPr>
              <w:t xml:space="preserve"> des heures nécessaire</w:t>
            </w:r>
            <w:r w:rsidRPr="002D6A90">
              <w:rPr>
                <w:sz w:val="20"/>
              </w:rPr>
              <w:t>s à</w:t>
            </w:r>
            <w:r w:rsidR="00F546E9" w:rsidRPr="002D6A90">
              <w:rPr>
                <w:sz w:val="20"/>
              </w:rPr>
              <w:t xml:space="preserve"> </w:t>
            </w:r>
            <w:r w:rsidRPr="002D6A90">
              <w:rPr>
                <w:sz w:val="20"/>
              </w:rPr>
              <w:t>l</w:t>
            </w:r>
            <w:r w:rsidR="00F546E9" w:rsidRPr="002D6A90">
              <w:rPr>
                <w:sz w:val="20"/>
              </w:rPr>
              <w:t xml:space="preserve">a </w:t>
            </w:r>
            <w:r w:rsidRPr="002D6A90">
              <w:rPr>
                <w:sz w:val="20"/>
              </w:rPr>
              <w:t>réalisation</w:t>
            </w:r>
            <w:r w:rsidR="00F546E9" w:rsidRPr="002D6A90">
              <w:rPr>
                <w:sz w:val="20"/>
              </w:rPr>
              <w:t xml:space="preserve"> du </w:t>
            </w:r>
            <w:r w:rsidR="00F546E9" w:rsidRPr="002D6A90">
              <w:rPr>
                <w:b/>
                <w:sz w:val="20"/>
              </w:rPr>
              <w:t>POCI</w:t>
            </w:r>
            <w:r w:rsidRPr="002D6A90">
              <w:rPr>
                <w:sz w:val="20"/>
              </w:rPr>
              <w:t xml:space="preserve"> est estimé à</w:t>
            </w:r>
            <w:r w:rsidR="00F546E9" w:rsidRPr="002D6A90">
              <w:rPr>
                <w:sz w:val="20"/>
              </w:rPr>
              <w:t xml:space="preserve"> </w:t>
            </w:r>
            <w:r w:rsidR="00F546E9" w:rsidRPr="002D6A90">
              <w:rPr>
                <w:color w:val="FF0000"/>
                <w:sz w:val="20"/>
                <w:highlight w:val="green"/>
              </w:rPr>
              <w:t>x</w:t>
            </w:r>
            <w:r w:rsidR="00F546E9" w:rsidRPr="002D6A90">
              <w:rPr>
                <w:sz w:val="20"/>
                <w:highlight w:val="green"/>
              </w:rPr>
              <w:t xml:space="preserve"> heures</w:t>
            </w:r>
            <w:r w:rsidR="00F546E9" w:rsidRPr="002D6A90">
              <w:rPr>
                <w:sz w:val="20"/>
              </w:rPr>
              <w:t>. Celle</w:t>
            </w:r>
            <w:r w:rsidRPr="002D6A90">
              <w:rPr>
                <w:sz w:val="20"/>
              </w:rPr>
              <w:t>s</w:t>
            </w:r>
            <w:r w:rsidR="00F546E9" w:rsidRPr="002D6A90">
              <w:rPr>
                <w:sz w:val="20"/>
              </w:rPr>
              <w:t xml:space="preserve">-ci se </w:t>
            </w:r>
            <w:r w:rsidRPr="002D6A90">
              <w:rPr>
                <w:sz w:val="20"/>
              </w:rPr>
              <w:t>définissent</w:t>
            </w:r>
            <w:r w:rsidR="00F546E9" w:rsidRPr="002D6A90">
              <w:rPr>
                <w:sz w:val="20"/>
              </w:rPr>
              <w:t xml:space="preserve"> comme suit;</w:t>
            </w:r>
          </w:p>
          <w:p w:rsidR="00F546E9" w:rsidRPr="002D6A90" w:rsidRDefault="00F546E9" w:rsidP="002D6A90">
            <w:pPr>
              <w:pStyle w:val="ListNumber"/>
              <w:numPr>
                <w:ilvl w:val="0"/>
                <w:numId w:val="38"/>
              </w:numPr>
              <w:tabs>
                <w:tab w:val="right" w:leader="dot" w:pos="284"/>
                <w:tab w:val="right" w:leader="dot" w:pos="7368"/>
              </w:tabs>
              <w:jc w:val="both"/>
              <w:rPr>
                <w:sz w:val="20"/>
              </w:rPr>
            </w:pPr>
            <w:r w:rsidRPr="002D6A90">
              <w:rPr>
                <w:sz w:val="20"/>
              </w:rPr>
              <w:t>Planification</w:t>
            </w:r>
            <w:r w:rsidR="002D6A90" w:rsidRPr="002D6A90">
              <w:rPr>
                <w:sz w:val="20"/>
              </w:rPr>
              <w:tab/>
            </w:r>
            <w:r w:rsidRPr="002D6A90">
              <w:rPr>
                <w:color w:val="FF0000"/>
                <w:sz w:val="20"/>
                <w:highlight w:val="green"/>
              </w:rPr>
              <w:t>x heures</w:t>
            </w:r>
          </w:p>
          <w:p w:rsidR="00F546E9" w:rsidRPr="002D6A90" w:rsidRDefault="00F546E9" w:rsidP="002D6A90">
            <w:pPr>
              <w:pStyle w:val="ListNumber"/>
              <w:numPr>
                <w:ilvl w:val="0"/>
                <w:numId w:val="38"/>
              </w:numPr>
              <w:tabs>
                <w:tab w:val="right" w:leader="dot" w:pos="7368"/>
              </w:tabs>
              <w:jc w:val="both"/>
              <w:rPr>
                <w:sz w:val="20"/>
              </w:rPr>
            </w:pPr>
            <w:r w:rsidRPr="002D6A90">
              <w:rPr>
                <w:sz w:val="20"/>
              </w:rPr>
              <w:t>Programmation clinique</w:t>
            </w:r>
            <w:r w:rsidR="002D6A90" w:rsidRPr="002D6A90">
              <w:rPr>
                <w:sz w:val="20"/>
              </w:rPr>
              <w:tab/>
            </w:r>
            <w:r w:rsidRPr="002D6A90">
              <w:rPr>
                <w:color w:val="FF0000"/>
                <w:sz w:val="20"/>
                <w:highlight w:val="green"/>
              </w:rPr>
              <w:t>x heures</w:t>
            </w:r>
          </w:p>
          <w:p w:rsidR="00F546E9" w:rsidRPr="002D6A90" w:rsidRDefault="002D6A90" w:rsidP="002D6A90">
            <w:pPr>
              <w:pStyle w:val="ListNumber"/>
              <w:numPr>
                <w:ilvl w:val="0"/>
                <w:numId w:val="38"/>
              </w:numPr>
              <w:tabs>
                <w:tab w:val="right" w:leader="dot" w:pos="7368"/>
              </w:tabs>
              <w:jc w:val="both"/>
              <w:rPr>
                <w:sz w:val="20"/>
              </w:rPr>
            </w:pPr>
            <w:r w:rsidRPr="002D6A90">
              <w:rPr>
                <w:sz w:val="20"/>
              </w:rPr>
              <w:t>Programmation fonctionnelle</w:t>
            </w:r>
            <w:r w:rsidRPr="002D6A90">
              <w:rPr>
                <w:sz w:val="20"/>
              </w:rPr>
              <w:tab/>
            </w:r>
            <w:r w:rsidR="00F546E9" w:rsidRPr="002D6A90">
              <w:rPr>
                <w:color w:val="FF0000"/>
                <w:sz w:val="20"/>
                <w:highlight w:val="green"/>
              </w:rPr>
              <w:t>x heures</w:t>
            </w:r>
          </w:p>
          <w:p w:rsidR="00F546E9" w:rsidRPr="002D6A90" w:rsidRDefault="002D6A90" w:rsidP="002D6A90">
            <w:pPr>
              <w:pStyle w:val="ListNumber"/>
              <w:numPr>
                <w:ilvl w:val="0"/>
                <w:numId w:val="38"/>
              </w:numPr>
              <w:tabs>
                <w:tab w:val="right" w:leader="dot" w:pos="7368"/>
              </w:tabs>
              <w:jc w:val="both"/>
              <w:rPr>
                <w:sz w:val="20"/>
              </w:rPr>
            </w:pPr>
            <w:r w:rsidRPr="002D6A90">
              <w:rPr>
                <w:sz w:val="20"/>
              </w:rPr>
              <w:t>Analyses techniques</w:t>
            </w:r>
            <w:r w:rsidRPr="002D6A90">
              <w:rPr>
                <w:sz w:val="20"/>
              </w:rPr>
              <w:tab/>
            </w:r>
            <w:r w:rsidR="00F546E9" w:rsidRPr="002D6A90">
              <w:rPr>
                <w:color w:val="FF0000"/>
                <w:sz w:val="20"/>
                <w:highlight w:val="green"/>
              </w:rPr>
              <w:t>x heures</w:t>
            </w:r>
          </w:p>
          <w:p w:rsidR="00F546E9" w:rsidRPr="002D6A90" w:rsidRDefault="002D6A90" w:rsidP="002D6A90">
            <w:pPr>
              <w:pStyle w:val="ListNumber"/>
              <w:numPr>
                <w:ilvl w:val="0"/>
                <w:numId w:val="38"/>
              </w:numPr>
              <w:tabs>
                <w:tab w:val="right" w:leader="dot" w:pos="7368"/>
              </w:tabs>
              <w:jc w:val="both"/>
              <w:rPr>
                <w:sz w:val="20"/>
              </w:rPr>
            </w:pPr>
            <w:r w:rsidRPr="002D6A90">
              <w:rPr>
                <w:sz w:val="20"/>
              </w:rPr>
              <w:t>Élaboration</w:t>
            </w:r>
            <w:r w:rsidR="00F546E9" w:rsidRPr="002D6A90">
              <w:rPr>
                <w:sz w:val="20"/>
              </w:rPr>
              <w:t xml:space="preserve"> des </w:t>
            </w:r>
            <w:r w:rsidRPr="002D6A90">
              <w:rPr>
                <w:sz w:val="20"/>
              </w:rPr>
              <w:t>scénarios</w:t>
            </w:r>
            <w:r w:rsidRPr="002D6A90">
              <w:rPr>
                <w:sz w:val="20"/>
              </w:rPr>
              <w:tab/>
            </w:r>
            <w:r w:rsidR="00F546E9" w:rsidRPr="002D6A90">
              <w:rPr>
                <w:color w:val="FF0000"/>
                <w:sz w:val="20"/>
                <w:highlight w:val="green"/>
              </w:rPr>
              <w:t>x heures</w:t>
            </w:r>
          </w:p>
          <w:p w:rsidR="00F546E9" w:rsidRPr="002D6A90" w:rsidRDefault="002D6A90" w:rsidP="002D6A90">
            <w:pPr>
              <w:pStyle w:val="ListNumber"/>
              <w:numPr>
                <w:ilvl w:val="0"/>
                <w:numId w:val="38"/>
              </w:numPr>
              <w:tabs>
                <w:tab w:val="right" w:leader="dot" w:pos="7368"/>
              </w:tabs>
              <w:jc w:val="both"/>
              <w:rPr>
                <w:sz w:val="20"/>
              </w:rPr>
            </w:pPr>
            <w:r w:rsidRPr="002D6A90">
              <w:rPr>
                <w:sz w:val="20"/>
              </w:rPr>
              <w:t>Estimations</w:t>
            </w:r>
            <w:r w:rsidR="00F546E9" w:rsidRPr="002D6A90">
              <w:rPr>
                <w:sz w:val="20"/>
              </w:rPr>
              <w:t xml:space="preserve"> et phasage</w:t>
            </w:r>
            <w:r w:rsidRPr="002D6A90">
              <w:rPr>
                <w:sz w:val="20"/>
              </w:rPr>
              <w:tab/>
            </w:r>
            <w:r w:rsidR="00F546E9" w:rsidRPr="002D6A90">
              <w:rPr>
                <w:color w:val="FF0000"/>
                <w:sz w:val="20"/>
                <w:highlight w:val="green"/>
              </w:rPr>
              <w:t>x heures</w:t>
            </w:r>
          </w:p>
          <w:p w:rsidR="00F546E9" w:rsidRPr="002D6A90" w:rsidRDefault="00F546E9" w:rsidP="002D6A90">
            <w:pPr>
              <w:pStyle w:val="ListNumber"/>
              <w:numPr>
                <w:ilvl w:val="0"/>
                <w:numId w:val="38"/>
              </w:numPr>
              <w:tabs>
                <w:tab w:val="right" w:leader="dot" w:pos="7368"/>
              </w:tabs>
              <w:jc w:val="both"/>
              <w:rPr>
                <w:sz w:val="20"/>
              </w:rPr>
            </w:pPr>
            <w:r w:rsidRPr="002D6A90">
              <w:rPr>
                <w:sz w:val="20"/>
              </w:rPr>
              <w:t>Bien</w:t>
            </w:r>
            <w:r w:rsidR="002D6A90" w:rsidRPr="002D6A90">
              <w:rPr>
                <w:sz w:val="20"/>
              </w:rPr>
              <w:t>s</w:t>
            </w:r>
            <w:r w:rsidRPr="002D6A90">
              <w:rPr>
                <w:sz w:val="20"/>
              </w:rPr>
              <w:t xml:space="preserve"> livrables</w:t>
            </w:r>
            <w:r w:rsidR="002D6A90" w:rsidRPr="002D6A90">
              <w:rPr>
                <w:sz w:val="20"/>
              </w:rPr>
              <w:tab/>
            </w:r>
            <w:r w:rsidRPr="002D6A90">
              <w:rPr>
                <w:color w:val="FF0000"/>
                <w:sz w:val="20"/>
                <w:highlight w:val="green"/>
              </w:rPr>
              <w:t>x heures</w:t>
            </w:r>
          </w:p>
          <w:p w:rsidR="00F546E9" w:rsidRPr="0073329F" w:rsidRDefault="00F546E9" w:rsidP="00F546E9">
            <w:pPr>
              <w:pStyle w:val="ListNumber"/>
              <w:numPr>
                <w:ilvl w:val="0"/>
                <w:numId w:val="0"/>
              </w:numPr>
              <w:ind w:left="284"/>
              <w:jc w:val="both"/>
              <w:rPr>
                <w:sz w:val="20"/>
                <w:highlight w:val="green"/>
              </w:rPr>
            </w:pPr>
          </w:p>
          <w:p w:rsidR="00F546E9" w:rsidRPr="0073329F" w:rsidRDefault="00F546E9" w:rsidP="00F546E9">
            <w:pPr>
              <w:pStyle w:val="ListNumber"/>
              <w:numPr>
                <w:ilvl w:val="0"/>
                <w:numId w:val="0"/>
              </w:numPr>
              <w:ind w:left="284"/>
              <w:jc w:val="both"/>
              <w:rPr>
                <w:sz w:val="20"/>
                <w:highlight w:val="green"/>
              </w:rPr>
            </w:pPr>
            <w:r w:rsidRPr="002D6A90">
              <w:rPr>
                <w:sz w:val="20"/>
              </w:rPr>
              <w:t>Pour les prog</w:t>
            </w:r>
            <w:r w:rsidR="002D6A90" w:rsidRPr="002D6A90">
              <w:rPr>
                <w:sz w:val="20"/>
              </w:rPr>
              <w:t>rammes fonctionnel</w:t>
            </w:r>
            <w:r w:rsidR="002D6A90">
              <w:rPr>
                <w:sz w:val="20"/>
              </w:rPr>
              <w:t>s</w:t>
            </w:r>
            <w:r w:rsidR="002D6A90" w:rsidRPr="002D6A90">
              <w:rPr>
                <w:sz w:val="20"/>
              </w:rPr>
              <w:t xml:space="preserve"> et technique</w:t>
            </w:r>
            <w:r w:rsidR="002D6A90">
              <w:rPr>
                <w:sz w:val="20"/>
              </w:rPr>
              <w:t>s</w:t>
            </w:r>
            <w:r w:rsidR="002D6A90" w:rsidRPr="002D6A90">
              <w:rPr>
                <w:sz w:val="20"/>
              </w:rPr>
              <w:t>, un sommaire de</w:t>
            </w:r>
            <w:r w:rsidRPr="002D6A90">
              <w:rPr>
                <w:sz w:val="20"/>
              </w:rPr>
              <w:t xml:space="preserve"> </w:t>
            </w:r>
            <w:r w:rsidRPr="002D6A90">
              <w:rPr>
                <w:color w:val="FF0000"/>
                <w:sz w:val="20"/>
                <w:highlight w:val="green"/>
              </w:rPr>
              <w:t>x heures</w:t>
            </w:r>
            <w:r w:rsidRPr="002D6A90">
              <w:rPr>
                <w:color w:val="FF0000"/>
                <w:sz w:val="20"/>
              </w:rPr>
              <w:t xml:space="preserve"> </w:t>
            </w:r>
            <w:r w:rsidRPr="002D6A90">
              <w:rPr>
                <w:sz w:val="20"/>
              </w:rPr>
              <w:t xml:space="preserve">de travail </w:t>
            </w:r>
            <w:r w:rsidR="002D6A90" w:rsidRPr="002D6A90">
              <w:rPr>
                <w:sz w:val="20"/>
              </w:rPr>
              <w:t>sera requis</w:t>
            </w:r>
            <w:r w:rsidRPr="002D6A90">
              <w:rPr>
                <w:sz w:val="20"/>
              </w:rPr>
              <w:t>.</w:t>
            </w:r>
          </w:p>
          <w:p w:rsidR="004144A0" w:rsidRPr="001A723C" w:rsidRDefault="004144A0" w:rsidP="005420BB">
            <w:pPr>
              <w:pStyle w:val="ListNumber"/>
              <w:numPr>
                <w:ilvl w:val="0"/>
                <w:numId w:val="0"/>
              </w:numPr>
              <w:ind w:left="284"/>
              <w:jc w:val="both"/>
              <w:rPr>
                <w:sz w:val="20"/>
                <w:highlight w:val="green"/>
              </w:rPr>
            </w:pPr>
          </w:p>
          <w:p w:rsidR="004144A0" w:rsidRPr="004144A0" w:rsidRDefault="004144A0" w:rsidP="004144A0">
            <w:pPr>
              <w:pStyle w:val="ListNumber"/>
              <w:numPr>
                <w:ilvl w:val="0"/>
                <w:numId w:val="0"/>
              </w:numPr>
              <w:tabs>
                <w:tab w:val="clear" w:pos="284"/>
                <w:tab w:val="left" w:pos="0"/>
              </w:tabs>
              <w:rPr>
                <w:sz w:val="14"/>
                <w:szCs w:val="14"/>
              </w:rPr>
            </w:pPr>
          </w:p>
          <w:p w:rsidR="002E71AB" w:rsidRPr="002E71AB" w:rsidRDefault="002E71AB" w:rsidP="005420BB">
            <w:pPr>
              <w:pStyle w:val="ListNumber"/>
              <w:numPr>
                <w:ilvl w:val="0"/>
                <w:numId w:val="0"/>
              </w:numPr>
              <w:tabs>
                <w:tab w:val="clear" w:pos="284"/>
                <w:tab w:val="left" w:pos="0"/>
              </w:tabs>
              <w:ind w:left="720" w:hanging="360"/>
              <w:jc w:val="both"/>
              <w:rPr>
                <w:sz w:val="14"/>
              </w:rPr>
            </w:pPr>
          </w:p>
          <w:p w:rsidR="004144A0" w:rsidRPr="004144A0" w:rsidRDefault="004144A0" w:rsidP="005420BB">
            <w:pPr>
              <w:pStyle w:val="ListNumber"/>
              <w:numPr>
                <w:ilvl w:val="0"/>
                <w:numId w:val="0"/>
              </w:numPr>
              <w:tabs>
                <w:tab w:val="clear" w:pos="284"/>
                <w:tab w:val="left" w:pos="0"/>
              </w:tabs>
              <w:jc w:val="both"/>
              <w:rPr>
                <w:sz w:val="14"/>
                <w:szCs w:val="14"/>
              </w:rPr>
            </w:pPr>
          </w:p>
          <w:p w:rsidR="00330767" w:rsidRPr="0039247C" w:rsidRDefault="00330767" w:rsidP="00330767">
            <w:pPr>
              <w:pStyle w:val="ListNumber"/>
              <w:numPr>
                <w:ilvl w:val="0"/>
                <w:numId w:val="0"/>
              </w:numPr>
              <w:tabs>
                <w:tab w:val="clear" w:pos="284"/>
              </w:tabs>
            </w:pPr>
          </w:p>
        </w:tc>
      </w:tr>
    </w:tbl>
    <w:p w:rsidR="007351D0" w:rsidRPr="0039247C" w:rsidRDefault="007351D0" w:rsidP="005A443A">
      <w:pPr>
        <w:rPr>
          <w:rFonts w:asciiTheme="minorHAnsi" w:eastAsiaTheme="minorHAnsi" w:hAnsiTheme="minorHAnsi"/>
          <w:lang w:eastAsia="en-US"/>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936851" w:rsidRPr="0039247C" w:rsidTr="00DA41A6">
        <w:trPr>
          <w:trHeight w:val="675"/>
        </w:trPr>
        <w:tc>
          <w:tcPr>
            <w:tcW w:w="10173" w:type="dxa"/>
            <w:shd w:val="clear" w:color="auto" w:fill="D9D9D9" w:themeFill="background1" w:themeFillShade="D9"/>
          </w:tcPr>
          <w:p w:rsidR="00936851" w:rsidRPr="0039247C" w:rsidRDefault="001C68BD" w:rsidP="008A4B5D">
            <w:pPr>
              <w:jc w:val="both"/>
              <w:rPr>
                <w:rFonts w:asciiTheme="minorHAnsi" w:hAnsiTheme="minorHAnsi"/>
              </w:rPr>
            </w:pPr>
            <w:r w:rsidRPr="0039247C">
              <w:rPr>
                <w:rFonts w:asciiTheme="minorHAnsi" w:eastAsiaTheme="minorHAnsi" w:hAnsiTheme="minorHAnsi"/>
                <w:lang w:eastAsia="en-US"/>
              </w:rPr>
              <w:lastRenderedPageBreak/>
              <w:br w:type="page"/>
            </w:r>
            <w:r w:rsidR="00936851" w:rsidRPr="007E2E69">
              <w:rPr>
                <w:rFonts w:asciiTheme="minorHAnsi" w:hAnsiTheme="minorHAnsi"/>
                <w:sz w:val="22"/>
              </w:rPr>
              <w:t>Décrire les méthodes et le plan de travail que le soumissionnaire compte mettre en place pour réaliser le projet à l’intérieur des paramètres du mandat tel que décrit à la section « description détaillée des travaux à réaliser » (échéancier, qualité, coût) comprenant notamment (suite):</w:t>
            </w:r>
          </w:p>
        </w:tc>
      </w:tr>
      <w:tr w:rsidR="00936851" w:rsidRPr="0039247C" w:rsidTr="00F345B1">
        <w:trPr>
          <w:cantSplit/>
          <w:trHeight w:hRule="exact" w:val="11037"/>
        </w:trPr>
        <w:tc>
          <w:tcPr>
            <w:tcW w:w="10173" w:type="dxa"/>
            <w:shd w:val="clear" w:color="auto" w:fill="auto"/>
          </w:tcPr>
          <w:p w:rsidR="007E13C6" w:rsidRPr="004144A0" w:rsidRDefault="007E13C6" w:rsidP="007E13C6">
            <w:pPr>
              <w:pStyle w:val="ListNumber"/>
              <w:numPr>
                <w:ilvl w:val="0"/>
                <w:numId w:val="0"/>
              </w:numPr>
              <w:tabs>
                <w:tab w:val="clear" w:pos="284"/>
                <w:tab w:val="left" w:pos="0"/>
              </w:tabs>
              <w:rPr>
                <w:sz w:val="14"/>
                <w:szCs w:val="14"/>
              </w:rPr>
            </w:pPr>
          </w:p>
          <w:p w:rsidR="00936851" w:rsidRPr="0039247C" w:rsidRDefault="0073329F" w:rsidP="005420BB">
            <w:pPr>
              <w:pStyle w:val="ListNumber"/>
              <w:numPr>
                <w:ilvl w:val="0"/>
                <w:numId w:val="0"/>
              </w:numPr>
              <w:ind w:left="284"/>
              <w:jc w:val="both"/>
            </w:pPr>
            <w:r w:rsidRPr="0073329F">
              <w:rPr>
                <w:highlight w:val="green"/>
              </w:rPr>
              <w:t xml:space="preserve">Chiffrier </w:t>
            </w:r>
            <w:proofErr w:type="spellStart"/>
            <w:r w:rsidRPr="0073329F">
              <w:rPr>
                <w:highlight w:val="green"/>
              </w:rPr>
              <w:t>excel</w:t>
            </w:r>
            <w:proofErr w:type="spellEnd"/>
          </w:p>
        </w:tc>
      </w:tr>
    </w:tbl>
    <w:p w:rsidR="001C68BD" w:rsidRPr="0039247C" w:rsidRDefault="001C68BD" w:rsidP="005A443A">
      <w:pPr>
        <w:rPr>
          <w:rFonts w:asciiTheme="minorHAnsi" w:hAnsiTheme="minorHAnsi"/>
        </w:rPr>
      </w:pPr>
      <w:r w:rsidRPr="0039247C">
        <w:rPr>
          <w:rFonts w:asciiTheme="minorHAnsi" w:hAnsiTheme="minorHAnsi"/>
        </w:rPr>
        <w:br w:type="page"/>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936851" w:rsidRPr="0039247C" w:rsidTr="00DA41A6">
        <w:trPr>
          <w:trHeight w:val="675"/>
        </w:trPr>
        <w:tc>
          <w:tcPr>
            <w:tcW w:w="10173" w:type="dxa"/>
            <w:shd w:val="clear" w:color="auto" w:fill="D9D9D9" w:themeFill="background1" w:themeFillShade="D9"/>
          </w:tcPr>
          <w:p w:rsidR="00936851" w:rsidRPr="0039247C" w:rsidRDefault="00936851" w:rsidP="008A4B5D">
            <w:pPr>
              <w:jc w:val="both"/>
              <w:rPr>
                <w:rFonts w:asciiTheme="minorHAnsi" w:hAnsiTheme="minorHAnsi"/>
              </w:rPr>
            </w:pPr>
            <w:r w:rsidRPr="007E2E69">
              <w:rPr>
                <w:rFonts w:asciiTheme="minorHAnsi" w:hAnsiTheme="minorHAnsi"/>
                <w:sz w:val="22"/>
              </w:rPr>
              <w:lastRenderedPageBreak/>
              <w:t>Décrire les méthodes et le plan de travail que le soumissionnaire compte mettre en place pour réaliser le projet à l’intérieur des paramètres du mandat tel que décrit à la section « description détaillée des travaux à réaliser » (échéancier, qualité, coût) comprenant notamment (suite):</w:t>
            </w:r>
          </w:p>
        </w:tc>
      </w:tr>
      <w:tr w:rsidR="00936851" w:rsidRPr="0039247C" w:rsidTr="00DA41A6">
        <w:trPr>
          <w:cantSplit/>
          <w:trHeight w:hRule="exact" w:val="10916"/>
        </w:trPr>
        <w:tc>
          <w:tcPr>
            <w:tcW w:w="10173" w:type="dxa"/>
            <w:shd w:val="clear" w:color="auto" w:fill="auto"/>
          </w:tcPr>
          <w:p w:rsidR="00936851" w:rsidRDefault="00936851" w:rsidP="000848FD">
            <w:pPr>
              <w:pStyle w:val="ListNumber"/>
              <w:numPr>
                <w:ilvl w:val="0"/>
                <w:numId w:val="0"/>
              </w:numPr>
              <w:tabs>
                <w:tab w:val="clear" w:pos="284"/>
              </w:tabs>
            </w:pPr>
          </w:p>
          <w:p w:rsidR="00132135" w:rsidRPr="0059740E" w:rsidRDefault="00132135" w:rsidP="00132135">
            <w:pPr>
              <w:pStyle w:val="ListNumber"/>
              <w:numPr>
                <w:ilvl w:val="0"/>
                <w:numId w:val="41"/>
              </w:numPr>
              <w:tabs>
                <w:tab w:val="clear" w:pos="284"/>
                <w:tab w:val="left" w:pos="0"/>
              </w:tabs>
              <w:ind w:left="284" w:hanging="284"/>
              <w:rPr>
                <w:b/>
                <w:sz w:val="22"/>
                <w:u w:val="single"/>
              </w:rPr>
            </w:pPr>
            <w:r w:rsidRPr="0059740E">
              <w:rPr>
                <w:b/>
                <w:sz w:val="22"/>
                <w:u w:val="single"/>
              </w:rPr>
              <w:t>Les échéanciers (élaboration, cheminement critique, contrôle, gestion, suivi, etc.)</w:t>
            </w:r>
          </w:p>
          <w:p w:rsidR="00132135" w:rsidRPr="004144A0" w:rsidRDefault="00132135" w:rsidP="00132135">
            <w:pPr>
              <w:pStyle w:val="ListNumber"/>
              <w:numPr>
                <w:ilvl w:val="0"/>
                <w:numId w:val="0"/>
              </w:numPr>
              <w:tabs>
                <w:tab w:val="clear" w:pos="284"/>
                <w:tab w:val="left" w:pos="0"/>
              </w:tabs>
              <w:rPr>
                <w:sz w:val="14"/>
                <w:szCs w:val="14"/>
              </w:rPr>
            </w:pPr>
          </w:p>
          <w:p w:rsidR="00132135" w:rsidRPr="004144A0" w:rsidRDefault="00132135" w:rsidP="00132135">
            <w:pPr>
              <w:pStyle w:val="ListNumber"/>
              <w:numPr>
                <w:ilvl w:val="0"/>
                <w:numId w:val="0"/>
              </w:numPr>
              <w:ind w:left="284"/>
              <w:jc w:val="both"/>
              <w:rPr>
                <w:sz w:val="20"/>
              </w:rPr>
            </w:pPr>
            <w:r w:rsidRPr="004A7251">
              <w:rPr>
                <w:sz w:val="20"/>
                <w:highlight w:val="yellow"/>
              </w:rPr>
              <w:t xml:space="preserve">Texte </w:t>
            </w:r>
            <w:proofErr w:type="spellStart"/>
            <w:r w:rsidRPr="004A7251">
              <w:rPr>
                <w:sz w:val="20"/>
                <w:highlight w:val="yellow"/>
              </w:rPr>
              <w:t>Aedifica</w:t>
            </w:r>
            <w:proofErr w:type="spellEnd"/>
            <w:r w:rsidRPr="004A7251">
              <w:rPr>
                <w:sz w:val="20"/>
                <w:highlight w:val="yellow"/>
              </w:rPr>
              <w:t xml:space="preserve"> (</w:t>
            </w:r>
            <w:r w:rsidR="002F3FD6">
              <w:rPr>
                <w:sz w:val="20"/>
                <w:highlight w:val="yellow"/>
              </w:rPr>
              <w:t>2/3</w:t>
            </w:r>
            <w:r w:rsidRPr="004A7251">
              <w:rPr>
                <w:sz w:val="20"/>
                <w:highlight w:val="yellow"/>
              </w:rPr>
              <w:t xml:space="preserve"> page)</w:t>
            </w:r>
          </w:p>
          <w:p w:rsidR="00132135" w:rsidRDefault="00132135" w:rsidP="000848FD">
            <w:pPr>
              <w:pStyle w:val="ListNumber"/>
              <w:numPr>
                <w:ilvl w:val="0"/>
                <w:numId w:val="0"/>
              </w:numPr>
              <w:tabs>
                <w:tab w:val="clear" w:pos="284"/>
              </w:tabs>
            </w:pPr>
          </w:p>
          <w:p w:rsidR="00132135" w:rsidRPr="0059740E" w:rsidRDefault="00132135" w:rsidP="00132135">
            <w:pPr>
              <w:pStyle w:val="ListNumber"/>
              <w:numPr>
                <w:ilvl w:val="0"/>
                <w:numId w:val="41"/>
              </w:numPr>
              <w:tabs>
                <w:tab w:val="clear" w:pos="284"/>
                <w:tab w:val="left" w:pos="0"/>
              </w:tabs>
              <w:ind w:left="284" w:hanging="284"/>
              <w:rPr>
                <w:b/>
                <w:sz w:val="22"/>
                <w:u w:val="single"/>
              </w:rPr>
            </w:pPr>
            <w:r w:rsidRPr="0059740E">
              <w:rPr>
                <w:b/>
                <w:sz w:val="22"/>
                <w:u w:val="single"/>
              </w:rPr>
              <w:t>La qualité des livrables</w:t>
            </w:r>
          </w:p>
          <w:p w:rsidR="00132135" w:rsidRPr="004144A0" w:rsidRDefault="00132135" w:rsidP="00132135">
            <w:pPr>
              <w:pStyle w:val="ListNumber"/>
              <w:numPr>
                <w:ilvl w:val="0"/>
                <w:numId w:val="0"/>
              </w:numPr>
              <w:tabs>
                <w:tab w:val="clear" w:pos="284"/>
                <w:tab w:val="left" w:pos="0"/>
              </w:tabs>
              <w:rPr>
                <w:sz w:val="14"/>
                <w:szCs w:val="14"/>
              </w:rPr>
            </w:pPr>
          </w:p>
          <w:p w:rsidR="00132135" w:rsidRPr="004144A0" w:rsidRDefault="00132135" w:rsidP="00132135">
            <w:pPr>
              <w:pStyle w:val="ListNumber"/>
              <w:numPr>
                <w:ilvl w:val="0"/>
                <w:numId w:val="0"/>
              </w:numPr>
              <w:ind w:left="284"/>
              <w:jc w:val="both"/>
              <w:rPr>
                <w:sz w:val="20"/>
              </w:rPr>
            </w:pPr>
            <w:r w:rsidRPr="004A7251">
              <w:rPr>
                <w:sz w:val="20"/>
                <w:highlight w:val="yellow"/>
              </w:rPr>
              <w:t xml:space="preserve">Texte </w:t>
            </w:r>
            <w:proofErr w:type="spellStart"/>
            <w:r w:rsidRPr="004A7251">
              <w:rPr>
                <w:sz w:val="20"/>
                <w:highlight w:val="yellow"/>
              </w:rPr>
              <w:t>Aedifica</w:t>
            </w:r>
            <w:proofErr w:type="spellEnd"/>
            <w:r w:rsidRPr="004A7251">
              <w:rPr>
                <w:sz w:val="20"/>
                <w:highlight w:val="yellow"/>
              </w:rPr>
              <w:t xml:space="preserve"> (1/</w:t>
            </w:r>
            <w:r w:rsidR="002F3FD6">
              <w:rPr>
                <w:sz w:val="20"/>
                <w:highlight w:val="yellow"/>
              </w:rPr>
              <w:t>3</w:t>
            </w:r>
            <w:r w:rsidRPr="004A7251">
              <w:rPr>
                <w:sz w:val="20"/>
                <w:highlight w:val="yellow"/>
              </w:rPr>
              <w:t xml:space="preserve"> page)</w:t>
            </w:r>
          </w:p>
          <w:p w:rsidR="00132135" w:rsidRDefault="00132135" w:rsidP="000848FD">
            <w:pPr>
              <w:pStyle w:val="ListNumber"/>
              <w:numPr>
                <w:ilvl w:val="0"/>
                <w:numId w:val="0"/>
              </w:numPr>
              <w:tabs>
                <w:tab w:val="clear" w:pos="284"/>
              </w:tabs>
            </w:pPr>
          </w:p>
          <w:p w:rsidR="005420BB" w:rsidRDefault="005420BB" w:rsidP="000848FD">
            <w:pPr>
              <w:pStyle w:val="ListNumber"/>
              <w:numPr>
                <w:ilvl w:val="0"/>
                <w:numId w:val="0"/>
              </w:numPr>
              <w:tabs>
                <w:tab w:val="clear" w:pos="284"/>
              </w:tabs>
            </w:pPr>
          </w:p>
          <w:p w:rsidR="00132135" w:rsidRPr="0039247C" w:rsidRDefault="00132135" w:rsidP="00132135">
            <w:pPr>
              <w:pStyle w:val="ListNumber"/>
              <w:numPr>
                <w:ilvl w:val="0"/>
                <w:numId w:val="0"/>
              </w:numPr>
              <w:ind w:left="284"/>
              <w:jc w:val="both"/>
            </w:pPr>
          </w:p>
        </w:tc>
      </w:tr>
      <w:tr w:rsidR="00936851" w:rsidRPr="0039247C" w:rsidTr="00DA41A6">
        <w:trPr>
          <w:trHeight w:val="675"/>
        </w:trPr>
        <w:tc>
          <w:tcPr>
            <w:tcW w:w="10173" w:type="dxa"/>
            <w:shd w:val="clear" w:color="auto" w:fill="D9D9D9" w:themeFill="background1" w:themeFillShade="D9"/>
          </w:tcPr>
          <w:p w:rsidR="00936851" w:rsidRPr="0039247C" w:rsidRDefault="00936851" w:rsidP="008A4B5D">
            <w:pPr>
              <w:jc w:val="both"/>
              <w:rPr>
                <w:rFonts w:asciiTheme="minorHAnsi" w:hAnsiTheme="minorHAnsi"/>
              </w:rPr>
            </w:pPr>
            <w:r w:rsidRPr="007E2E69">
              <w:rPr>
                <w:rFonts w:asciiTheme="minorHAnsi" w:hAnsiTheme="minorHAnsi"/>
                <w:sz w:val="22"/>
              </w:rPr>
              <w:lastRenderedPageBreak/>
              <w:t>Décrire les méthodes et le plan de travail que le soumissionnaire compte mettre en place pour réaliser le projet à l’intérieur des paramètres du mandat tel que décrit à la section « description détaillée des travaux à réaliser » (échéancier, qualité, coût) comprenant notamment (suite):</w:t>
            </w:r>
          </w:p>
        </w:tc>
      </w:tr>
      <w:tr w:rsidR="00936851" w:rsidRPr="0039247C" w:rsidTr="00DA41A6">
        <w:trPr>
          <w:cantSplit/>
          <w:trHeight w:hRule="exact" w:val="10916"/>
        </w:trPr>
        <w:tc>
          <w:tcPr>
            <w:tcW w:w="10173" w:type="dxa"/>
            <w:shd w:val="clear" w:color="auto" w:fill="auto"/>
          </w:tcPr>
          <w:p w:rsidR="00936851" w:rsidRDefault="00936851" w:rsidP="000848FD">
            <w:pPr>
              <w:pStyle w:val="ListNumber"/>
              <w:numPr>
                <w:ilvl w:val="0"/>
                <w:numId w:val="0"/>
              </w:numPr>
              <w:tabs>
                <w:tab w:val="clear" w:pos="284"/>
              </w:tabs>
            </w:pPr>
          </w:p>
          <w:p w:rsidR="00132135" w:rsidRPr="0059740E" w:rsidRDefault="00132135" w:rsidP="00132135">
            <w:pPr>
              <w:pStyle w:val="ListNumber"/>
              <w:numPr>
                <w:ilvl w:val="0"/>
                <w:numId w:val="41"/>
              </w:numPr>
              <w:tabs>
                <w:tab w:val="clear" w:pos="284"/>
                <w:tab w:val="left" w:pos="0"/>
              </w:tabs>
              <w:ind w:left="284" w:hanging="284"/>
              <w:rPr>
                <w:b/>
                <w:sz w:val="22"/>
                <w:u w:val="single"/>
              </w:rPr>
            </w:pPr>
            <w:r w:rsidRPr="0059740E">
              <w:rPr>
                <w:b/>
                <w:sz w:val="22"/>
                <w:u w:val="single"/>
              </w:rPr>
              <w:t>Les coûts du projet (contrôle, estimation, suivi, etc.)</w:t>
            </w:r>
            <w:r w:rsidR="0073329F" w:rsidRPr="0059740E">
              <w:rPr>
                <w:b/>
                <w:sz w:val="22"/>
                <w:u w:val="single"/>
              </w:rPr>
              <w:t xml:space="preserve"> </w:t>
            </w:r>
            <w:proofErr w:type="spellStart"/>
            <w:r w:rsidR="0073329F" w:rsidRPr="0059740E">
              <w:rPr>
                <w:b/>
                <w:color w:val="FF0000"/>
                <w:sz w:val="22"/>
                <w:highlight w:val="yellow"/>
                <w:u w:val="single"/>
              </w:rPr>
              <w:t>AEdifica</w:t>
            </w:r>
            <w:proofErr w:type="spellEnd"/>
            <w:r w:rsidR="0073329F" w:rsidRPr="0059740E">
              <w:rPr>
                <w:b/>
                <w:color w:val="FF0000"/>
                <w:sz w:val="22"/>
                <w:highlight w:val="yellow"/>
                <w:u w:val="single"/>
              </w:rPr>
              <w:t xml:space="preserve"> = </w:t>
            </w:r>
            <w:r w:rsidR="0073329F" w:rsidRPr="002D6A90">
              <w:rPr>
                <w:b/>
                <w:color w:val="FF0000"/>
                <w:sz w:val="22"/>
                <w:highlight w:val="yellow"/>
                <w:u w:val="single"/>
              </w:rPr>
              <w:t>Bonifier (peut faire plus d’1 page)</w:t>
            </w:r>
          </w:p>
          <w:p w:rsidR="00132135" w:rsidRPr="004144A0" w:rsidRDefault="00132135" w:rsidP="00132135">
            <w:pPr>
              <w:pStyle w:val="ListNumber"/>
              <w:numPr>
                <w:ilvl w:val="0"/>
                <w:numId w:val="0"/>
              </w:numPr>
              <w:tabs>
                <w:tab w:val="clear" w:pos="284"/>
                <w:tab w:val="left" w:pos="0"/>
              </w:tabs>
              <w:jc w:val="both"/>
              <w:rPr>
                <w:sz w:val="14"/>
                <w:szCs w:val="14"/>
              </w:rPr>
            </w:pPr>
          </w:p>
          <w:p w:rsidR="00F546E9" w:rsidRPr="00561D12" w:rsidRDefault="00F546E9" w:rsidP="00F546E9">
            <w:pPr>
              <w:pStyle w:val="ListNumber"/>
              <w:numPr>
                <w:ilvl w:val="0"/>
                <w:numId w:val="0"/>
              </w:numPr>
              <w:ind w:left="284"/>
              <w:jc w:val="both"/>
              <w:rPr>
                <w:b/>
                <w:i/>
                <w:sz w:val="22"/>
                <w:szCs w:val="22"/>
              </w:rPr>
            </w:pPr>
            <w:r w:rsidRPr="00561D12">
              <w:rPr>
                <w:b/>
                <w:i/>
                <w:sz w:val="22"/>
                <w:szCs w:val="22"/>
              </w:rPr>
              <w:t>Co</w:t>
            </w:r>
            <w:r w:rsidR="00170E5B" w:rsidRPr="00561D12">
              <w:rPr>
                <w:b/>
                <w:i/>
                <w:sz w:val="22"/>
                <w:szCs w:val="22"/>
              </w:rPr>
              <w:t>û</w:t>
            </w:r>
            <w:r w:rsidRPr="00561D12">
              <w:rPr>
                <w:b/>
                <w:i/>
                <w:sz w:val="22"/>
                <w:szCs w:val="22"/>
              </w:rPr>
              <w:t xml:space="preserve">t du projet d’immobilisation </w:t>
            </w:r>
          </w:p>
          <w:p w:rsidR="00F546E9" w:rsidRPr="00561D12" w:rsidRDefault="00F546E9" w:rsidP="00F546E9">
            <w:pPr>
              <w:pStyle w:val="ListNumber"/>
              <w:numPr>
                <w:ilvl w:val="0"/>
                <w:numId w:val="0"/>
              </w:numPr>
              <w:ind w:left="284"/>
              <w:jc w:val="both"/>
              <w:rPr>
                <w:sz w:val="14"/>
              </w:rPr>
            </w:pPr>
          </w:p>
          <w:p w:rsidR="00F546E9" w:rsidRPr="00561D12" w:rsidRDefault="00F546E9" w:rsidP="00F546E9">
            <w:pPr>
              <w:pStyle w:val="ListNumber"/>
              <w:numPr>
                <w:ilvl w:val="0"/>
                <w:numId w:val="0"/>
              </w:numPr>
              <w:ind w:left="284"/>
              <w:jc w:val="both"/>
              <w:rPr>
                <w:sz w:val="20"/>
              </w:rPr>
            </w:pPr>
            <w:r w:rsidRPr="00561D12">
              <w:rPr>
                <w:sz w:val="20"/>
              </w:rPr>
              <w:t xml:space="preserve">Pour la </w:t>
            </w:r>
            <w:r w:rsidR="00170E5B" w:rsidRPr="00561D12">
              <w:rPr>
                <w:sz w:val="20"/>
              </w:rPr>
              <w:t>réalisation</w:t>
            </w:r>
            <w:r w:rsidRPr="00561D12">
              <w:rPr>
                <w:sz w:val="20"/>
              </w:rPr>
              <w:t xml:space="preserve"> du projet</w:t>
            </w:r>
            <w:r w:rsidR="00170E5B" w:rsidRPr="00561D12">
              <w:rPr>
                <w:sz w:val="20"/>
              </w:rPr>
              <w:t>,</w:t>
            </w:r>
            <w:r w:rsidRPr="00561D12">
              <w:rPr>
                <w:sz w:val="20"/>
              </w:rPr>
              <w:t xml:space="preserve"> deux méthodes d’estimation seront utilisées, soit celle des mètres carrés et la </w:t>
            </w:r>
            <w:r w:rsidR="00170E5B" w:rsidRPr="00561D12">
              <w:rPr>
                <w:sz w:val="20"/>
              </w:rPr>
              <w:t>méthode</w:t>
            </w:r>
            <w:r w:rsidRPr="00561D12">
              <w:rPr>
                <w:sz w:val="20"/>
              </w:rPr>
              <w:t xml:space="preserve"> </w:t>
            </w:r>
            <w:proofErr w:type="spellStart"/>
            <w:r w:rsidRPr="00561D12">
              <w:rPr>
                <w:i/>
                <w:sz w:val="20"/>
              </w:rPr>
              <w:t>Uniformat</w:t>
            </w:r>
            <w:proofErr w:type="spellEnd"/>
            <w:r w:rsidRPr="00561D12">
              <w:rPr>
                <w:i/>
                <w:sz w:val="20"/>
              </w:rPr>
              <w:t xml:space="preserve"> 2</w:t>
            </w:r>
            <w:r w:rsidRPr="00561D12">
              <w:rPr>
                <w:sz w:val="20"/>
              </w:rPr>
              <w:t>. Celle</w:t>
            </w:r>
            <w:r w:rsidR="00170E5B" w:rsidRPr="00561D12">
              <w:rPr>
                <w:sz w:val="20"/>
              </w:rPr>
              <w:t>s</w:t>
            </w:r>
            <w:r w:rsidRPr="00561D12">
              <w:rPr>
                <w:sz w:val="20"/>
              </w:rPr>
              <w:t xml:space="preserve">-ci sont bien </w:t>
            </w:r>
            <w:r w:rsidR="00170E5B" w:rsidRPr="00561D12">
              <w:rPr>
                <w:sz w:val="20"/>
              </w:rPr>
              <w:t>différentes</w:t>
            </w:r>
            <w:r w:rsidRPr="00561D12">
              <w:rPr>
                <w:sz w:val="20"/>
              </w:rPr>
              <w:t xml:space="preserve"> et permet</w:t>
            </w:r>
            <w:r w:rsidR="00170E5B" w:rsidRPr="00561D12">
              <w:rPr>
                <w:sz w:val="20"/>
              </w:rPr>
              <w:t>tent</w:t>
            </w:r>
            <w:r w:rsidRPr="00561D12">
              <w:rPr>
                <w:sz w:val="20"/>
              </w:rPr>
              <w:t xml:space="preserve"> d’</w:t>
            </w:r>
            <w:r w:rsidR="00170E5B" w:rsidRPr="00561D12">
              <w:rPr>
                <w:sz w:val="20"/>
              </w:rPr>
              <w:t>aller chercher un niveau d’estimation</w:t>
            </w:r>
            <w:r w:rsidRPr="00561D12">
              <w:rPr>
                <w:sz w:val="20"/>
              </w:rPr>
              <w:t xml:space="preserve"> plus </w:t>
            </w:r>
            <w:r w:rsidR="00170E5B" w:rsidRPr="00561D12">
              <w:rPr>
                <w:sz w:val="20"/>
              </w:rPr>
              <w:t>précis</w:t>
            </w:r>
            <w:r w:rsidRPr="00561D12">
              <w:rPr>
                <w:sz w:val="20"/>
              </w:rPr>
              <w:t xml:space="preserve"> pour la </w:t>
            </w:r>
            <w:r w:rsidR="00170E5B" w:rsidRPr="00561D12">
              <w:rPr>
                <w:sz w:val="20"/>
              </w:rPr>
              <w:t>méthode</w:t>
            </w:r>
            <w:r w:rsidRPr="00561D12">
              <w:rPr>
                <w:sz w:val="20"/>
              </w:rPr>
              <w:t xml:space="preserve"> </w:t>
            </w:r>
            <w:proofErr w:type="spellStart"/>
            <w:r w:rsidRPr="00561D12">
              <w:rPr>
                <w:i/>
                <w:sz w:val="20"/>
              </w:rPr>
              <w:t>Uniformat</w:t>
            </w:r>
            <w:proofErr w:type="spellEnd"/>
            <w:r w:rsidRPr="00561D12">
              <w:rPr>
                <w:sz w:val="20"/>
              </w:rPr>
              <w:t xml:space="preserve">, par contre un </w:t>
            </w:r>
            <w:r w:rsidR="00170E5B" w:rsidRPr="00561D12">
              <w:rPr>
                <w:sz w:val="20"/>
              </w:rPr>
              <w:t>préconcept est essentiel</w:t>
            </w:r>
            <w:r w:rsidRPr="00561D12">
              <w:rPr>
                <w:sz w:val="20"/>
              </w:rPr>
              <w:t xml:space="preserve"> </w:t>
            </w:r>
            <w:r w:rsidR="00170E5B" w:rsidRPr="00561D12">
              <w:rPr>
                <w:sz w:val="20"/>
              </w:rPr>
              <w:t>à</w:t>
            </w:r>
            <w:r w:rsidRPr="00561D12">
              <w:rPr>
                <w:sz w:val="20"/>
              </w:rPr>
              <w:t xml:space="preserve"> cette fin.</w:t>
            </w:r>
          </w:p>
          <w:p w:rsidR="00F546E9" w:rsidRPr="00561D12" w:rsidRDefault="00F546E9" w:rsidP="00F546E9">
            <w:pPr>
              <w:pStyle w:val="ListNumber"/>
              <w:numPr>
                <w:ilvl w:val="0"/>
                <w:numId w:val="0"/>
              </w:numPr>
              <w:ind w:left="284"/>
              <w:jc w:val="both"/>
              <w:rPr>
                <w:sz w:val="20"/>
              </w:rPr>
            </w:pPr>
          </w:p>
          <w:p w:rsidR="00F546E9" w:rsidRPr="00561D12" w:rsidRDefault="00F546E9" w:rsidP="00F546E9">
            <w:pPr>
              <w:pStyle w:val="ListNumber"/>
              <w:numPr>
                <w:ilvl w:val="0"/>
                <w:numId w:val="0"/>
              </w:numPr>
              <w:ind w:left="284"/>
              <w:jc w:val="both"/>
              <w:rPr>
                <w:sz w:val="20"/>
              </w:rPr>
            </w:pPr>
            <w:r w:rsidRPr="00561D12">
              <w:rPr>
                <w:sz w:val="20"/>
              </w:rPr>
              <w:t xml:space="preserve">La </w:t>
            </w:r>
            <w:r w:rsidR="00170E5B" w:rsidRPr="00561D12">
              <w:rPr>
                <w:b/>
                <w:sz w:val="20"/>
              </w:rPr>
              <w:t>méthode</w:t>
            </w:r>
            <w:r w:rsidRPr="00561D12">
              <w:rPr>
                <w:b/>
                <w:sz w:val="20"/>
              </w:rPr>
              <w:t xml:space="preserve"> des co</w:t>
            </w:r>
            <w:r w:rsidR="00170E5B" w:rsidRPr="00561D12">
              <w:rPr>
                <w:b/>
                <w:sz w:val="20"/>
              </w:rPr>
              <w:t>û</w:t>
            </w:r>
            <w:r w:rsidRPr="00561D12">
              <w:rPr>
                <w:b/>
                <w:sz w:val="20"/>
              </w:rPr>
              <w:t>ts moyen</w:t>
            </w:r>
            <w:r w:rsidR="00170E5B" w:rsidRPr="00561D12">
              <w:rPr>
                <w:b/>
                <w:sz w:val="20"/>
              </w:rPr>
              <w:t>s</w:t>
            </w:r>
            <w:r w:rsidRPr="00561D12">
              <w:rPr>
                <w:b/>
                <w:sz w:val="20"/>
              </w:rPr>
              <w:t xml:space="preserve"> au</w:t>
            </w:r>
            <w:r w:rsidR="00170E5B" w:rsidRPr="00561D12">
              <w:rPr>
                <w:b/>
                <w:sz w:val="20"/>
              </w:rPr>
              <w:t>x</w:t>
            </w:r>
            <w:r w:rsidRPr="00561D12">
              <w:rPr>
                <w:b/>
                <w:sz w:val="20"/>
              </w:rPr>
              <w:t xml:space="preserve"> </w:t>
            </w:r>
            <w:r w:rsidR="00170E5B" w:rsidRPr="00561D12">
              <w:rPr>
                <w:b/>
                <w:sz w:val="20"/>
              </w:rPr>
              <w:t>mètres carrés</w:t>
            </w:r>
            <w:r w:rsidR="00170E5B" w:rsidRPr="00561D12">
              <w:rPr>
                <w:sz w:val="20"/>
              </w:rPr>
              <w:t xml:space="preserve"> sera utilisée</w:t>
            </w:r>
            <w:r w:rsidRPr="00561D12">
              <w:rPr>
                <w:sz w:val="20"/>
              </w:rPr>
              <w:t xml:space="preserve"> pour le POCI. Celle-ci est </w:t>
            </w:r>
            <w:r w:rsidR="00170E5B" w:rsidRPr="00561D12">
              <w:rPr>
                <w:sz w:val="20"/>
              </w:rPr>
              <w:t>établie</w:t>
            </w:r>
            <w:r w:rsidRPr="00561D12">
              <w:rPr>
                <w:sz w:val="20"/>
              </w:rPr>
              <w:t xml:space="preserve"> sur la base des co</w:t>
            </w:r>
            <w:r w:rsidR="00170E5B" w:rsidRPr="00561D12">
              <w:rPr>
                <w:sz w:val="20"/>
              </w:rPr>
              <w:t>û</w:t>
            </w:r>
            <w:r w:rsidRPr="00561D12">
              <w:rPr>
                <w:sz w:val="20"/>
              </w:rPr>
              <w:t xml:space="preserve">ts de construction </w:t>
            </w:r>
            <w:r w:rsidR="00170E5B" w:rsidRPr="00561D12">
              <w:rPr>
                <w:sz w:val="20"/>
              </w:rPr>
              <w:t>établis selon les missions; l</w:t>
            </w:r>
            <w:r w:rsidRPr="00561D12">
              <w:rPr>
                <w:sz w:val="20"/>
              </w:rPr>
              <w:t>’</w:t>
            </w:r>
            <w:r w:rsidR="00170E5B" w:rsidRPr="00561D12">
              <w:rPr>
                <w:sz w:val="20"/>
              </w:rPr>
              <w:t>Hôpital</w:t>
            </w:r>
            <w:r w:rsidRPr="00561D12">
              <w:rPr>
                <w:sz w:val="20"/>
              </w:rPr>
              <w:t xml:space="preserve"> </w:t>
            </w:r>
            <w:r w:rsidR="00170E5B" w:rsidRPr="00561D12">
              <w:rPr>
                <w:sz w:val="20"/>
              </w:rPr>
              <w:t>étant la plus coû</w:t>
            </w:r>
            <w:r w:rsidRPr="00561D12">
              <w:rPr>
                <w:sz w:val="20"/>
              </w:rPr>
              <w:t>teuse, puis le CHSLD et en dernier lieu</w:t>
            </w:r>
            <w:r w:rsidR="00170E5B" w:rsidRPr="00561D12">
              <w:rPr>
                <w:sz w:val="20"/>
              </w:rPr>
              <w:t xml:space="preserve"> le </w:t>
            </w:r>
            <w:r w:rsidRPr="00561D12">
              <w:rPr>
                <w:sz w:val="20"/>
              </w:rPr>
              <w:t xml:space="preserve">CLSC et </w:t>
            </w:r>
            <w:r w:rsidR="00170E5B" w:rsidRPr="00561D12">
              <w:rPr>
                <w:sz w:val="20"/>
              </w:rPr>
              <w:t>l’</w:t>
            </w:r>
            <w:r w:rsidRPr="00561D12">
              <w:rPr>
                <w:sz w:val="20"/>
              </w:rPr>
              <w:t>UMF. Par la suite</w:t>
            </w:r>
            <w:r w:rsidR="00170E5B" w:rsidRPr="00561D12">
              <w:rPr>
                <w:sz w:val="20"/>
              </w:rPr>
              <w:t>, ces coû</w:t>
            </w:r>
            <w:r w:rsidRPr="00561D12">
              <w:rPr>
                <w:sz w:val="20"/>
              </w:rPr>
              <w:t>ts sont définis par niveaux d’interventions, rafraichissement, travaux mineurs, moyen</w:t>
            </w:r>
            <w:r w:rsidR="00170E5B" w:rsidRPr="00561D12">
              <w:rPr>
                <w:sz w:val="20"/>
              </w:rPr>
              <w:t>s</w:t>
            </w:r>
            <w:r w:rsidRPr="00561D12">
              <w:rPr>
                <w:sz w:val="20"/>
              </w:rPr>
              <w:t>, majeur</w:t>
            </w:r>
            <w:r w:rsidR="00170E5B" w:rsidRPr="00561D12">
              <w:rPr>
                <w:sz w:val="20"/>
              </w:rPr>
              <w:t>s</w:t>
            </w:r>
            <w:r w:rsidRPr="00561D12">
              <w:rPr>
                <w:sz w:val="20"/>
              </w:rPr>
              <w:t xml:space="preserve"> et majeur</w:t>
            </w:r>
            <w:r w:rsidR="00170E5B" w:rsidRPr="00561D12">
              <w:rPr>
                <w:sz w:val="20"/>
              </w:rPr>
              <w:t>s-</w:t>
            </w:r>
            <w:r w:rsidRPr="00561D12">
              <w:rPr>
                <w:sz w:val="20"/>
              </w:rPr>
              <w:t>plus. Ils sont estimé</w:t>
            </w:r>
            <w:r w:rsidR="00263E14" w:rsidRPr="00561D12">
              <w:rPr>
                <w:sz w:val="20"/>
              </w:rPr>
              <w:t>s</w:t>
            </w:r>
            <w:r w:rsidRPr="00561D12">
              <w:rPr>
                <w:sz w:val="20"/>
              </w:rPr>
              <w:t xml:space="preserve"> selon la superficie totale du secteur</w:t>
            </w:r>
            <w:r w:rsidR="00263E14" w:rsidRPr="00561D12">
              <w:rPr>
                <w:sz w:val="20"/>
              </w:rPr>
              <w:t xml:space="preserve">, </w:t>
            </w:r>
            <w:r w:rsidRPr="00561D12">
              <w:rPr>
                <w:sz w:val="20"/>
              </w:rPr>
              <w:t>de l’agrandissement et l’expérience du programmeur. Elle ne nécessite pas</w:t>
            </w:r>
            <w:r w:rsidR="00263E14" w:rsidRPr="00561D12">
              <w:rPr>
                <w:sz w:val="20"/>
              </w:rPr>
              <w:t xml:space="preserve"> de préconcept. S’ajoute</w:t>
            </w:r>
            <w:r w:rsidR="00561D12" w:rsidRPr="00561D12">
              <w:rPr>
                <w:sz w:val="20"/>
              </w:rPr>
              <w:t>nt</w:t>
            </w:r>
            <w:r w:rsidR="00263E14" w:rsidRPr="00561D12">
              <w:rPr>
                <w:sz w:val="20"/>
              </w:rPr>
              <w:t xml:space="preserve"> aux coû</w:t>
            </w:r>
            <w:r w:rsidRPr="00561D12">
              <w:rPr>
                <w:sz w:val="20"/>
              </w:rPr>
              <w:t xml:space="preserve">ts de construction </w:t>
            </w:r>
            <w:r w:rsidR="00263E14" w:rsidRPr="00561D12">
              <w:rPr>
                <w:sz w:val="20"/>
              </w:rPr>
              <w:t>et de réaménagement</w:t>
            </w:r>
            <w:r w:rsidRPr="00561D12">
              <w:rPr>
                <w:sz w:val="20"/>
              </w:rPr>
              <w:t xml:space="preserve"> les aménagements de sol</w:t>
            </w:r>
            <w:r w:rsidR="00263E14" w:rsidRPr="00561D12">
              <w:rPr>
                <w:sz w:val="20"/>
              </w:rPr>
              <w:t>s</w:t>
            </w:r>
            <w:r w:rsidRPr="00561D12">
              <w:rPr>
                <w:sz w:val="20"/>
              </w:rPr>
              <w:t xml:space="preserve">, </w:t>
            </w:r>
            <w:r w:rsidR="00263E14" w:rsidRPr="00561D12">
              <w:rPr>
                <w:sz w:val="20"/>
              </w:rPr>
              <w:t>les ajouts divers tels qu’</w:t>
            </w:r>
            <w:r w:rsidRPr="00561D12">
              <w:rPr>
                <w:sz w:val="20"/>
              </w:rPr>
              <w:t>ascenseur</w:t>
            </w:r>
            <w:r w:rsidR="00263E14" w:rsidRPr="00561D12">
              <w:rPr>
                <w:sz w:val="20"/>
              </w:rPr>
              <w:t>s</w:t>
            </w:r>
            <w:r w:rsidRPr="00561D12">
              <w:rPr>
                <w:sz w:val="20"/>
              </w:rPr>
              <w:t>, gicleurs, génératrice</w:t>
            </w:r>
            <w:r w:rsidR="00263E14" w:rsidRPr="00561D12">
              <w:rPr>
                <w:sz w:val="20"/>
              </w:rPr>
              <w:t xml:space="preserve">s </w:t>
            </w:r>
            <w:r w:rsidRPr="00561D12">
              <w:rPr>
                <w:sz w:val="20"/>
              </w:rPr>
              <w:t xml:space="preserve">et les </w:t>
            </w:r>
            <w:r w:rsidR="00263E14" w:rsidRPr="00561D12">
              <w:rPr>
                <w:sz w:val="20"/>
              </w:rPr>
              <w:t xml:space="preserve">autres </w:t>
            </w:r>
            <w:r w:rsidRPr="00561D12">
              <w:rPr>
                <w:sz w:val="20"/>
              </w:rPr>
              <w:t>conditions spéciales. Par la suite</w:t>
            </w:r>
            <w:r w:rsidR="00263E14" w:rsidRPr="00561D12">
              <w:rPr>
                <w:sz w:val="20"/>
              </w:rPr>
              <w:t>,</w:t>
            </w:r>
            <w:r w:rsidRPr="00561D12">
              <w:rPr>
                <w:sz w:val="20"/>
              </w:rPr>
              <w:t xml:space="preserve"> les taxes en vigueurs, les contingences de constructions, les honoraires </w:t>
            </w:r>
            <w:r w:rsidR="00263E14" w:rsidRPr="00561D12">
              <w:rPr>
                <w:sz w:val="20"/>
              </w:rPr>
              <w:t>professionnels</w:t>
            </w:r>
            <w:r w:rsidRPr="00561D12">
              <w:rPr>
                <w:sz w:val="20"/>
              </w:rPr>
              <w:t xml:space="preserve">, l’œuvre d’art, </w:t>
            </w:r>
            <w:r w:rsidR="00263E14" w:rsidRPr="00561D12">
              <w:rPr>
                <w:sz w:val="20"/>
              </w:rPr>
              <w:t>l’équipement</w:t>
            </w:r>
            <w:r w:rsidRPr="00561D12">
              <w:rPr>
                <w:sz w:val="20"/>
              </w:rPr>
              <w:t xml:space="preserve"> spécialisé s’ajoute</w:t>
            </w:r>
            <w:r w:rsidR="00263E14" w:rsidRPr="00561D12">
              <w:rPr>
                <w:sz w:val="20"/>
              </w:rPr>
              <w:t>nt</w:t>
            </w:r>
            <w:r w:rsidRPr="00561D12">
              <w:rPr>
                <w:sz w:val="20"/>
              </w:rPr>
              <w:t>, ce qui totalise le projet d’immobilisation. Cette méthode permet de donner un bon aperçu des co</w:t>
            </w:r>
            <w:r w:rsidR="00561D12" w:rsidRPr="00561D12">
              <w:rPr>
                <w:sz w:val="20"/>
              </w:rPr>
              <w:t>û</w:t>
            </w:r>
            <w:r w:rsidRPr="00561D12">
              <w:rPr>
                <w:sz w:val="20"/>
              </w:rPr>
              <w:t xml:space="preserve">ts d’un projet. La base essentielle </w:t>
            </w:r>
            <w:r w:rsidR="00561D12" w:rsidRPr="00561D12">
              <w:rPr>
                <w:sz w:val="20"/>
              </w:rPr>
              <w:t>à</w:t>
            </w:r>
            <w:r w:rsidRPr="00561D12">
              <w:rPr>
                <w:sz w:val="20"/>
              </w:rPr>
              <w:t xml:space="preserve"> la réu</w:t>
            </w:r>
            <w:r w:rsidR="00561D12" w:rsidRPr="00561D12">
              <w:rPr>
                <w:sz w:val="20"/>
              </w:rPr>
              <w:t>ssite de ce niveau d’estimation</w:t>
            </w:r>
            <w:r w:rsidRPr="00561D12">
              <w:rPr>
                <w:sz w:val="20"/>
              </w:rPr>
              <w:t xml:space="preserve"> est la </w:t>
            </w:r>
            <w:r w:rsidR="00561D12" w:rsidRPr="00561D12">
              <w:rPr>
                <w:sz w:val="20"/>
              </w:rPr>
              <w:t>pondération</w:t>
            </w:r>
            <w:r w:rsidRPr="00561D12">
              <w:rPr>
                <w:sz w:val="20"/>
              </w:rPr>
              <w:t xml:space="preserve"> des aménagements et surtout l’identification des ajouts divers ou des conditions spéciales. </w:t>
            </w:r>
          </w:p>
          <w:p w:rsidR="00F546E9" w:rsidRPr="00561D12" w:rsidRDefault="00F546E9" w:rsidP="00F546E9">
            <w:pPr>
              <w:pStyle w:val="ListNumber"/>
              <w:numPr>
                <w:ilvl w:val="0"/>
                <w:numId w:val="0"/>
              </w:numPr>
              <w:ind w:left="284"/>
              <w:jc w:val="both"/>
              <w:rPr>
                <w:sz w:val="20"/>
              </w:rPr>
            </w:pPr>
          </w:p>
          <w:p w:rsidR="00F546E9" w:rsidRPr="00561D12" w:rsidRDefault="00F546E9" w:rsidP="00F546E9">
            <w:pPr>
              <w:pStyle w:val="ListNumber"/>
              <w:numPr>
                <w:ilvl w:val="0"/>
                <w:numId w:val="0"/>
              </w:numPr>
              <w:ind w:left="284"/>
              <w:jc w:val="both"/>
              <w:rPr>
                <w:color w:val="000000" w:themeColor="text1"/>
                <w:sz w:val="20"/>
              </w:rPr>
            </w:pPr>
            <w:r w:rsidRPr="00561D12">
              <w:rPr>
                <w:sz w:val="20"/>
              </w:rPr>
              <w:t xml:space="preserve">La </w:t>
            </w:r>
            <w:r w:rsidR="00561D12" w:rsidRPr="00561D12">
              <w:rPr>
                <w:b/>
                <w:sz w:val="20"/>
              </w:rPr>
              <w:t>méthode</w:t>
            </w:r>
            <w:r w:rsidRPr="00561D12">
              <w:rPr>
                <w:b/>
                <w:sz w:val="20"/>
              </w:rPr>
              <w:t xml:space="preserve"> d’estimations selon les </w:t>
            </w:r>
            <w:r w:rsidR="00561D12" w:rsidRPr="00561D12">
              <w:rPr>
                <w:b/>
                <w:sz w:val="20"/>
              </w:rPr>
              <w:t>mètres carré</w:t>
            </w:r>
            <w:r w:rsidRPr="00561D12">
              <w:rPr>
                <w:b/>
                <w:sz w:val="20"/>
              </w:rPr>
              <w:t>s</w:t>
            </w:r>
            <w:r w:rsidRPr="00561D12">
              <w:rPr>
                <w:sz w:val="20"/>
              </w:rPr>
              <w:t>, autoris</w:t>
            </w:r>
            <w:r w:rsidR="00561D12" w:rsidRPr="00561D12">
              <w:rPr>
                <w:sz w:val="20"/>
              </w:rPr>
              <w:t>ée</w:t>
            </w:r>
            <w:r w:rsidRPr="00561D12">
              <w:rPr>
                <w:sz w:val="20"/>
              </w:rPr>
              <w:t xml:space="preserve"> par le MSSS et utilis</w:t>
            </w:r>
            <w:r w:rsidR="00561D12" w:rsidRPr="00561D12">
              <w:rPr>
                <w:sz w:val="20"/>
              </w:rPr>
              <w:t>ée</w:t>
            </w:r>
            <w:r w:rsidRPr="00561D12">
              <w:rPr>
                <w:sz w:val="20"/>
              </w:rPr>
              <w:t xml:space="preserve"> </w:t>
            </w:r>
            <w:r w:rsidR="00561D12" w:rsidRPr="00561D12">
              <w:rPr>
                <w:sz w:val="20"/>
              </w:rPr>
              <w:t>à</w:t>
            </w:r>
            <w:r w:rsidRPr="00561D12">
              <w:rPr>
                <w:sz w:val="20"/>
              </w:rPr>
              <w:t xml:space="preserve"> l’étape des </w:t>
            </w:r>
            <w:r w:rsidRPr="00561D12">
              <w:rPr>
                <w:b/>
                <w:sz w:val="20"/>
              </w:rPr>
              <w:t xml:space="preserve">POI </w:t>
            </w:r>
            <w:r w:rsidRPr="00561D12">
              <w:rPr>
                <w:sz w:val="20"/>
              </w:rPr>
              <w:t xml:space="preserve">et </w:t>
            </w:r>
            <w:r w:rsidR="00561D12" w:rsidRPr="00561D12">
              <w:rPr>
                <w:b/>
                <w:sz w:val="20"/>
              </w:rPr>
              <w:t>Plan clinique</w:t>
            </w:r>
            <w:r w:rsidRPr="00561D12">
              <w:rPr>
                <w:sz w:val="20"/>
              </w:rPr>
              <w:t xml:space="preserve"> principalement par les firmes de programmation, se doi</w:t>
            </w:r>
            <w:r w:rsidR="00561D12" w:rsidRPr="00561D12">
              <w:rPr>
                <w:sz w:val="20"/>
              </w:rPr>
              <w:t>t</w:t>
            </w:r>
            <w:r w:rsidRPr="00561D12">
              <w:rPr>
                <w:sz w:val="20"/>
              </w:rPr>
              <w:t xml:space="preserve"> d’</w:t>
            </w:r>
            <w:r w:rsidR="00561D12" w:rsidRPr="00561D12">
              <w:rPr>
                <w:sz w:val="20"/>
              </w:rPr>
              <w:t>être indexé, bonifié</w:t>
            </w:r>
            <w:r w:rsidRPr="00561D12">
              <w:rPr>
                <w:sz w:val="20"/>
              </w:rPr>
              <w:t xml:space="preserve"> et utilis</w:t>
            </w:r>
            <w:r w:rsidR="00561D12" w:rsidRPr="00561D12">
              <w:rPr>
                <w:sz w:val="20"/>
              </w:rPr>
              <w:t>é</w:t>
            </w:r>
            <w:r w:rsidRPr="00561D12">
              <w:rPr>
                <w:sz w:val="20"/>
              </w:rPr>
              <w:t xml:space="preserve"> avec </w:t>
            </w:r>
            <w:r w:rsidR="00561D12" w:rsidRPr="00561D12">
              <w:rPr>
                <w:sz w:val="20"/>
              </w:rPr>
              <w:t>précaution</w:t>
            </w:r>
            <w:r w:rsidRPr="00561D12">
              <w:rPr>
                <w:sz w:val="20"/>
              </w:rPr>
              <w:t xml:space="preserve">. </w:t>
            </w:r>
            <w:r w:rsidR="00561D12" w:rsidRPr="00561D12">
              <w:rPr>
                <w:color w:val="000000" w:themeColor="text1"/>
                <w:sz w:val="20"/>
              </w:rPr>
              <w:t>Le réajustement en fonction des coû</w:t>
            </w:r>
            <w:r w:rsidRPr="00561D12">
              <w:rPr>
                <w:color w:val="000000" w:themeColor="text1"/>
                <w:sz w:val="20"/>
              </w:rPr>
              <w:t>ts du marché, des dimensions</w:t>
            </w:r>
            <w:r w:rsidR="00561D12" w:rsidRPr="00561D12">
              <w:rPr>
                <w:color w:val="000000" w:themeColor="text1"/>
                <w:sz w:val="20"/>
              </w:rPr>
              <w:t>,</w:t>
            </w:r>
            <w:r w:rsidRPr="00561D12">
              <w:rPr>
                <w:color w:val="000000" w:themeColor="text1"/>
                <w:sz w:val="20"/>
              </w:rPr>
              <w:t xml:space="preserve"> des agrandissements et des </w:t>
            </w:r>
            <w:r w:rsidR="00561D12" w:rsidRPr="00561D12">
              <w:rPr>
                <w:color w:val="000000" w:themeColor="text1"/>
                <w:sz w:val="20"/>
              </w:rPr>
              <w:t>particularités</w:t>
            </w:r>
            <w:r w:rsidRPr="00561D12">
              <w:rPr>
                <w:color w:val="000000" w:themeColor="text1"/>
                <w:sz w:val="20"/>
              </w:rPr>
              <w:t xml:space="preserve"> de chacun des projets requiert des ajustements continuels.</w:t>
            </w:r>
          </w:p>
          <w:p w:rsidR="00F546E9" w:rsidRPr="00561D12" w:rsidRDefault="00F546E9" w:rsidP="00F546E9">
            <w:pPr>
              <w:pStyle w:val="ListNumber"/>
              <w:numPr>
                <w:ilvl w:val="0"/>
                <w:numId w:val="0"/>
              </w:numPr>
              <w:ind w:left="284"/>
              <w:jc w:val="both"/>
              <w:rPr>
                <w:color w:val="000000" w:themeColor="text1"/>
                <w:sz w:val="20"/>
              </w:rPr>
            </w:pPr>
          </w:p>
          <w:p w:rsidR="00F546E9" w:rsidRPr="00561D12" w:rsidRDefault="00F546E9" w:rsidP="00F546E9">
            <w:pPr>
              <w:pStyle w:val="ListNumber"/>
              <w:numPr>
                <w:ilvl w:val="0"/>
                <w:numId w:val="0"/>
              </w:numPr>
              <w:ind w:left="284"/>
              <w:jc w:val="both"/>
              <w:rPr>
                <w:color w:val="000000" w:themeColor="text1"/>
                <w:sz w:val="20"/>
              </w:rPr>
            </w:pPr>
            <w:r w:rsidRPr="00561D12">
              <w:rPr>
                <w:color w:val="000000" w:themeColor="text1"/>
                <w:sz w:val="20"/>
              </w:rPr>
              <w:t xml:space="preserve">La </w:t>
            </w:r>
            <w:r w:rsidR="00561D12" w:rsidRPr="00561D12">
              <w:rPr>
                <w:b/>
                <w:color w:val="000000" w:themeColor="text1"/>
                <w:sz w:val="20"/>
              </w:rPr>
              <w:t>méthode</w:t>
            </w:r>
            <w:r w:rsidRPr="00561D12">
              <w:rPr>
                <w:b/>
                <w:color w:val="000000" w:themeColor="text1"/>
                <w:sz w:val="20"/>
              </w:rPr>
              <w:t xml:space="preserve"> d’estimation </w:t>
            </w:r>
            <w:r w:rsidR="00561D12" w:rsidRPr="00561D12">
              <w:rPr>
                <w:b/>
                <w:color w:val="000000" w:themeColor="text1"/>
                <w:sz w:val="20"/>
              </w:rPr>
              <w:t>établie</w:t>
            </w:r>
            <w:r w:rsidRPr="00561D12">
              <w:rPr>
                <w:b/>
                <w:color w:val="000000" w:themeColor="text1"/>
                <w:sz w:val="20"/>
              </w:rPr>
              <w:t xml:space="preserve"> selon la </w:t>
            </w:r>
            <w:r w:rsidR="00561D12" w:rsidRPr="00561D12">
              <w:rPr>
                <w:b/>
                <w:color w:val="000000" w:themeColor="text1"/>
                <w:sz w:val="20"/>
              </w:rPr>
              <w:t>méthode</w:t>
            </w:r>
            <w:r w:rsidRPr="00561D12">
              <w:rPr>
                <w:b/>
                <w:color w:val="000000" w:themeColor="text1"/>
                <w:sz w:val="20"/>
              </w:rPr>
              <w:t xml:space="preserve"> </w:t>
            </w:r>
            <w:proofErr w:type="spellStart"/>
            <w:r w:rsidRPr="00561D12">
              <w:rPr>
                <w:b/>
                <w:i/>
                <w:color w:val="000000" w:themeColor="text1"/>
                <w:sz w:val="20"/>
              </w:rPr>
              <w:t>Uniformat</w:t>
            </w:r>
            <w:proofErr w:type="spellEnd"/>
            <w:r w:rsidRPr="00561D12">
              <w:rPr>
                <w:b/>
                <w:i/>
                <w:color w:val="000000" w:themeColor="text1"/>
                <w:sz w:val="20"/>
              </w:rPr>
              <w:t xml:space="preserve"> 2</w:t>
            </w:r>
            <w:r w:rsidRPr="00561D12">
              <w:rPr>
                <w:b/>
                <w:color w:val="000000" w:themeColor="text1"/>
                <w:sz w:val="20"/>
              </w:rPr>
              <w:t xml:space="preserve">, </w:t>
            </w:r>
            <w:r w:rsidRPr="00561D12">
              <w:rPr>
                <w:color w:val="000000" w:themeColor="text1"/>
                <w:sz w:val="20"/>
              </w:rPr>
              <w:t xml:space="preserve">qui sera </w:t>
            </w:r>
            <w:r w:rsidR="00561D12" w:rsidRPr="00561D12">
              <w:rPr>
                <w:color w:val="000000" w:themeColor="text1"/>
                <w:sz w:val="20"/>
              </w:rPr>
              <w:t>utilisée</w:t>
            </w:r>
            <w:r w:rsidRPr="00561D12">
              <w:rPr>
                <w:color w:val="000000" w:themeColor="text1"/>
                <w:sz w:val="20"/>
              </w:rPr>
              <w:t xml:space="preserve"> pour les programmes fonctionnel</w:t>
            </w:r>
            <w:r w:rsidR="00561D12" w:rsidRPr="00561D12">
              <w:rPr>
                <w:color w:val="000000" w:themeColor="text1"/>
                <w:sz w:val="20"/>
              </w:rPr>
              <w:t>s</w:t>
            </w:r>
            <w:r w:rsidRPr="00561D12">
              <w:rPr>
                <w:color w:val="000000" w:themeColor="text1"/>
                <w:sz w:val="20"/>
              </w:rPr>
              <w:t xml:space="preserve"> et technique</w:t>
            </w:r>
            <w:r w:rsidR="00561D12" w:rsidRPr="00561D12">
              <w:rPr>
                <w:color w:val="000000" w:themeColor="text1"/>
                <w:sz w:val="20"/>
              </w:rPr>
              <w:t>s</w:t>
            </w:r>
            <w:r w:rsidRPr="00561D12">
              <w:rPr>
                <w:color w:val="000000" w:themeColor="text1"/>
                <w:sz w:val="20"/>
              </w:rPr>
              <w:t xml:space="preserve"> sommaire</w:t>
            </w:r>
            <w:r w:rsidR="00561D12" w:rsidRPr="00561D12">
              <w:rPr>
                <w:color w:val="000000" w:themeColor="text1"/>
                <w:sz w:val="20"/>
              </w:rPr>
              <w:t>s,</w:t>
            </w:r>
            <w:r w:rsidRPr="00561D12">
              <w:rPr>
                <w:color w:val="000000" w:themeColor="text1"/>
                <w:sz w:val="20"/>
              </w:rPr>
              <w:t xml:space="preserve"> </w:t>
            </w:r>
            <w:r w:rsidR="00561D12" w:rsidRPr="00561D12">
              <w:rPr>
                <w:color w:val="000000" w:themeColor="text1"/>
                <w:sz w:val="20"/>
              </w:rPr>
              <w:t>nécessite</w:t>
            </w:r>
            <w:r w:rsidRPr="00561D12">
              <w:rPr>
                <w:color w:val="000000" w:themeColor="text1"/>
                <w:sz w:val="20"/>
              </w:rPr>
              <w:t xml:space="preserve"> un </w:t>
            </w:r>
            <w:r w:rsidR="00561D12" w:rsidRPr="00561D12">
              <w:rPr>
                <w:color w:val="000000" w:themeColor="text1"/>
                <w:sz w:val="20"/>
              </w:rPr>
              <w:t>préconcept</w:t>
            </w:r>
            <w:r w:rsidRPr="00561D12">
              <w:rPr>
                <w:color w:val="000000" w:themeColor="text1"/>
                <w:sz w:val="20"/>
              </w:rPr>
              <w:t>. Elle requiert, elle aussi</w:t>
            </w:r>
            <w:r w:rsidR="00561D12" w:rsidRPr="00561D12">
              <w:rPr>
                <w:color w:val="000000" w:themeColor="text1"/>
                <w:sz w:val="20"/>
              </w:rPr>
              <w:t>,</w:t>
            </w:r>
            <w:r w:rsidRPr="00561D12">
              <w:rPr>
                <w:color w:val="000000" w:themeColor="text1"/>
                <w:sz w:val="20"/>
              </w:rPr>
              <w:t xml:space="preserve"> des ajustements continuel</w:t>
            </w:r>
            <w:r w:rsidR="00561D12" w:rsidRPr="00561D12">
              <w:rPr>
                <w:color w:val="000000" w:themeColor="text1"/>
                <w:sz w:val="20"/>
              </w:rPr>
              <w:t>s en fonction des coû</w:t>
            </w:r>
            <w:r w:rsidRPr="00561D12">
              <w:rPr>
                <w:color w:val="000000" w:themeColor="text1"/>
                <w:sz w:val="20"/>
              </w:rPr>
              <w:t xml:space="preserve">ts du </w:t>
            </w:r>
            <w:r w:rsidR="00561D12" w:rsidRPr="00561D12">
              <w:rPr>
                <w:color w:val="000000" w:themeColor="text1"/>
                <w:sz w:val="20"/>
              </w:rPr>
              <w:t>marché</w:t>
            </w:r>
            <w:r w:rsidRPr="00561D12">
              <w:rPr>
                <w:color w:val="000000" w:themeColor="text1"/>
                <w:sz w:val="20"/>
              </w:rPr>
              <w:t xml:space="preserve">. Elle est </w:t>
            </w:r>
            <w:r w:rsidR="00561D12" w:rsidRPr="00561D12">
              <w:rPr>
                <w:color w:val="000000" w:themeColor="text1"/>
                <w:sz w:val="20"/>
              </w:rPr>
              <w:t>établie</w:t>
            </w:r>
            <w:r w:rsidRPr="00561D12">
              <w:rPr>
                <w:color w:val="000000" w:themeColor="text1"/>
                <w:sz w:val="20"/>
              </w:rPr>
              <w:t xml:space="preserve"> sur la base des </w:t>
            </w:r>
            <w:r w:rsidR="00561D12" w:rsidRPr="00561D12">
              <w:rPr>
                <w:color w:val="000000" w:themeColor="text1"/>
                <w:sz w:val="20"/>
              </w:rPr>
              <w:t>quantités</w:t>
            </w:r>
            <w:r w:rsidRPr="00561D12">
              <w:rPr>
                <w:color w:val="000000" w:themeColor="text1"/>
                <w:sz w:val="20"/>
              </w:rPr>
              <w:t xml:space="preserve"> de composante</w:t>
            </w:r>
            <w:r w:rsidR="00561D12" w:rsidRPr="00561D12">
              <w:rPr>
                <w:color w:val="000000" w:themeColor="text1"/>
                <w:sz w:val="20"/>
              </w:rPr>
              <w:t>s</w:t>
            </w:r>
            <w:r w:rsidRPr="00561D12">
              <w:rPr>
                <w:color w:val="000000" w:themeColor="text1"/>
                <w:sz w:val="20"/>
              </w:rPr>
              <w:t>. Des conditions spéciales et o</w:t>
            </w:r>
            <w:r w:rsidR="00561D12" w:rsidRPr="00561D12">
              <w:rPr>
                <w:color w:val="000000" w:themeColor="text1"/>
                <w:sz w:val="20"/>
              </w:rPr>
              <w:t xml:space="preserve">utils </w:t>
            </w:r>
            <w:r w:rsidRPr="00561D12">
              <w:rPr>
                <w:color w:val="000000" w:themeColor="text1"/>
                <w:sz w:val="20"/>
              </w:rPr>
              <w:t xml:space="preserve">divers doivent </w:t>
            </w:r>
            <w:r w:rsidR="00561D12" w:rsidRPr="00561D12">
              <w:rPr>
                <w:color w:val="000000" w:themeColor="text1"/>
                <w:sz w:val="20"/>
              </w:rPr>
              <w:t>être</w:t>
            </w:r>
            <w:r w:rsidRPr="00561D12">
              <w:rPr>
                <w:color w:val="000000" w:themeColor="text1"/>
                <w:sz w:val="20"/>
              </w:rPr>
              <w:t xml:space="preserve"> </w:t>
            </w:r>
            <w:r w:rsidR="00561D12" w:rsidRPr="00561D12">
              <w:rPr>
                <w:color w:val="000000" w:themeColor="text1"/>
                <w:sz w:val="20"/>
              </w:rPr>
              <w:t>également</w:t>
            </w:r>
            <w:r w:rsidRPr="00561D12">
              <w:rPr>
                <w:color w:val="000000" w:themeColor="text1"/>
                <w:sz w:val="20"/>
              </w:rPr>
              <w:t xml:space="preserve"> prévu</w:t>
            </w:r>
            <w:r w:rsidR="00561D12" w:rsidRPr="00561D12">
              <w:rPr>
                <w:color w:val="000000" w:themeColor="text1"/>
                <w:sz w:val="20"/>
              </w:rPr>
              <w:t>s. À</w:t>
            </w:r>
            <w:r w:rsidRPr="00561D12">
              <w:rPr>
                <w:color w:val="000000" w:themeColor="text1"/>
                <w:sz w:val="20"/>
              </w:rPr>
              <w:t xml:space="preserve"> l’instar de la </w:t>
            </w:r>
            <w:r w:rsidR="00561D12" w:rsidRPr="00561D12">
              <w:rPr>
                <w:color w:val="000000" w:themeColor="text1"/>
                <w:sz w:val="20"/>
              </w:rPr>
              <w:t>méthode</w:t>
            </w:r>
            <w:r w:rsidRPr="00561D12">
              <w:rPr>
                <w:color w:val="000000" w:themeColor="text1"/>
                <w:sz w:val="20"/>
              </w:rPr>
              <w:t xml:space="preserve"> des </w:t>
            </w:r>
            <w:r w:rsidR="00561D12" w:rsidRPr="00561D12">
              <w:rPr>
                <w:color w:val="000000" w:themeColor="text1"/>
                <w:sz w:val="20"/>
              </w:rPr>
              <w:t>mètres</w:t>
            </w:r>
            <w:r w:rsidRPr="00561D12">
              <w:rPr>
                <w:color w:val="000000" w:themeColor="text1"/>
                <w:sz w:val="20"/>
              </w:rPr>
              <w:t xml:space="preserve"> carrés, </w:t>
            </w:r>
            <w:r w:rsidR="00561D12" w:rsidRPr="00561D12">
              <w:rPr>
                <w:color w:val="000000" w:themeColor="text1"/>
                <w:sz w:val="20"/>
              </w:rPr>
              <w:t xml:space="preserve">il </w:t>
            </w:r>
            <w:r w:rsidRPr="00561D12">
              <w:rPr>
                <w:color w:val="000000" w:themeColor="text1"/>
                <w:sz w:val="20"/>
              </w:rPr>
              <w:t>s’ajoute</w:t>
            </w:r>
            <w:r w:rsidR="00561D12" w:rsidRPr="00561D12">
              <w:rPr>
                <w:color w:val="000000" w:themeColor="text1"/>
                <w:sz w:val="20"/>
              </w:rPr>
              <w:t xml:space="preserve"> à celle-ci</w:t>
            </w:r>
            <w:r w:rsidRPr="00561D12">
              <w:rPr>
                <w:color w:val="000000" w:themeColor="text1"/>
                <w:sz w:val="20"/>
              </w:rPr>
              <w:t xml:space="preserve"> les taxes, les contingences, les honoraires et les </w:t>
            </w:r>
            <w:r w:rsidR="00561D12" w:rsidRPr="00561D12">
              <w:rPr>
                <w:color w:val="000000" w:themeColor="text1"/>
                <w:sz w:val="20"/>
              </w:rPr>
              <w:t>équipements</w:t>
            </w:r>
            <w:r w:rsidRPr="00561D12">
              <w:rPr>
                <w:color w:val="000000" w:themeColor="text1"/>
                <w:sz w:val="20"/>
              </w:rPr>
              <w:t xml:space="preserve"> </w:t>
            </w:r>
            <w:r w:rsidR="00561D12" w:rsidRPr="00561D12">
              <w:rPr>
                <w:color w:val="000000" w:themeColor="text1"/>
                <w:sz w:val="20"/>
              </w:rPr>
              <w:t>médicaux</w:t>
            </w:r>
            <w:r w:rsidRPr="00561D12">
              <w:rPr>
                <w:color w:val="000000" w:themeColor="text1"/>
                <w:sz w:val="20"/>
              </w:rPr>
              <w:t xml:space="preserve">. Cette méthode permet un niveau d’estimation plus </w:t>
            </w:r>
            <w:r w:rsidR="00561D12" w:rsidRPr="00561D12">
              <w:rPr>
                <w:color w:val="000000" w:themeColor="text1"/>
                <w:sz w:val="20"/>
              </w:rPr>
              <w:t>précis</w:t>
            </w:r>
            <w:r w:rsidRPr="00561D12">
              <w:rPr>
                <w:color w:val="000000" w:themeColor="text1"/>
                <w:sz w:val="20"/>
              </w:rPr>
              <w:t>.</w:t>
            </w:r>
          </w:p>
          <w:p w:rsidR="00F546E9" w:rsidRPr="00561D12" w:rsidRDefault="00F546E9" w:rsidP="00F546E9">
            <w:pPr>
              <w:pStyle w:val="ListNumber"/>
              <w:numPr>
                <w:ilvl w:val="0"/>
                <w:numId w:val="0"/>
              </w:numPr>
              <w:ind w:left="284"/>
              <w:jc w:val="both"/>
              <w:rPr>
                <w:color w:val="000000" w:themeColor="text1"/>
                <w:sz w:val="20"/>
              </w:rPr>
            </w:pPr>
          </w:p>
          <w:p w:rsidR="00F546E9" w:rsidRPr="00561D12" w:rsidRDefault="00561D12" w:rsidP="00F546E9">
            <w:pPr>
              <w:pStyle w:val="ListNumber"/>
              <w:numPr>
                <w:ilvl w:val="0"/>
                <w:numId w:val="0"/>
              </w:numPr>
              <w:ind w:left="284"/>
              <w:jc w:val="both"/>
              <w:rPr>
                <w:b/>
                <w:color w:val="000000" w:themeColor="text1"/>
                <w:sz w:val="20"/>
              </w:rPr>
            </w:pPr>
            <w:r w:rsidRPr="00561D12">
              <w:rPr>
                <w:b/>
                <w:color w:val="000000" w:themeColor="text1"/>
                <w:sz w:val="20"/>
              </w:rPr>
              <w:t>À noter qu’à</w:t>
            </w:r>
            <w:r w:rsidR="00F546E9" w:rsidRPr="00561D12">
              <w:rPr>
                <w:b/>
                <w:color w:val="000000" w:themeColor="text1"/>
                <w:sz w:val="20"/>
              </w:rPr>
              <w:t xml:space="preserve"> cette étape de projet</w:t>
            </w:r>
            <w:r w:rsidRPr="00561D12">
              <w:rPr>
                <w:b/>
                <w:color w:val="000000" w:themeColor="text1"/>
                <w:sz w:val="20"/>
              </w:rPr>
              <w:t>, l’évaluation des coû</w:t>
            </w:r>
            <w:r w:rsidR="00F546E9" w:rsidRPr="00561D12">
              <w:rPr>
                <w:b/>
                <w:color w:val="000000" w:themeColor="text1"/>
                <w:sz w:val="20"/>
              </w:rPr>
              <w:t xml:space="preserve">ts </w:t>
            </w:r>
            <w:r w:rsidRPr="00561D12">
              <w:rPr>
                <w:b/>
                <w:color w:val="000000" w:themeColor="text1"/>
                <w:sz w:val="20"/>
              </w:rPr>
              <w:t>récurrents</w:t>
            </w:r>
            <w:r w:rsidR="00F546E9" w:rsidRPr="00561D12">
              <w:rPr>
                <w:b/>
                <w:color w:val="000000" w:themeColor="text1"/>
                <w:sz w:val="20"/>
              </w:rPr>
              <w:t xml:space="preserve"> de ressource</w:t>
            </w:r>
            <w:r w:rsidRPr="00561D12">
              <w:rPr>
                <w:b/>
                <w:color w:val="000000" w:themeColor="text1"/>
                <w:sz w:val="20"/>
              </w:rPr>
              <w:t>s</w:t>
            </w:r>
            <w:r w:rsidR="00F546E9" w:rsidRPr="00561D12">
              <w:rPr>
                <w:b/>
                <w:color w:val="000000" w:themeColor="text1"/>
                <w:sz w:val="20"/>
              </w:rPr>
              <w:t xml:space="preserve"> humaine</w:t>
            </w:r>
            <w:r w:rsidRPr="00561D12">
              <w:rPr>
                <w:b/>
                <w:color w:val="000000" w:themeColor="text1"/>
                <w:sz w:val="20"/>
              </w:rPr>
              <w:t>s</w:t>
            </w:r>
            <w:r w:rsidR="00F546E9" w:rsidRPr="00561D12">
              <w:rPr>
                <w:b/>
                <w:color w:val="000000" w:themeColor="text1"/>
                <w:sz w:val="20"/>
              </w:rPr>
              <w:t>, de fournitures médicales ainsi que d’acquisition</w:t>
            </w:r>
            <w:r w:rsidRPr="00561D12">
              <w:rPr>
                <w:b/>
                <w:color w:val="000000" w:themeColor="text1"/>
                <w:sz w:val="20"/>
              </w:rPr>
              <w:t>s</w:t>
            </w:r>
            <w:r w:rsidR="00F546E9" w:rsidRPr="00561D12">
              <w:rPr>
                <w:b/>
                <w:color w:val="000000" w:themeColor="text1"/>
                <w:sz w:val="20"/>
              </w:rPr>
              <w:t xml:space="preserve"> de mobilier ne sont pas</w:t>
            </w:r>
            <w:r w:rsidRPr="00561D12">
              <w:rPr>
                <w:b/>
                <w:color w:val="000000" w:themeColor="text1"/>
                <w:sz w:val="20"/>
              </w:rPr>
              <w:t xml:space="preserve"> pris en compte, ils sont estimés</w:t>
            </w:r>
            <w:r w:rsidR="00F546E9" w:rsidRPr="00561D12">
              <w:rPr>
                <w:b/>
                <w:color w:val="000000" w:themeColor="text1"/>
                <w:sz w:val="20"/>
              </w:rPr>
              <w:t xml:space="preserve"> </w:t>
            </w:r>
            <w:r w:rsidRPr="00561D12">
              <w:rPr>
                <w:b/>
                <w:color w:val="000000" w:themeColor="text1"/>
                <w:sz w:val="20"/>
              </w:rPr>
              <w:t>à</w:t>
            </w:r>
            <w:r w:rsidR="00F546E9" w:rsidRPr="00561D12">
              <w:rPr>
                <w:b/>
                <w:color w:val="000000" w:themeColor="text1"/>
                <w:sz w:val="20"/>
              </w:rPr>
              <w:t xml:space="preserve"> l’étape </w:t>
            </w:r>
            <w:r w:rsidRPr="00561D12">
              <w:rPr>
                <w:b/>
                <w:color w:val="000000" w:themeColor="text1"/>
                <w:sz w:val="20"/>
              </w:rPr>
              <w:t>ultérieure</w:t>
            </w:r>
            <w:r w:rsidR="00F546E9" w:rsidRPr="00561D12">
              <w:rPr>
                <w:b/>
                <w:color w:val="000000" w:themeColor="text1"/>
                <w:sz w:val="20"/>
              </w:rPr>
              <w:t>.</w:t>
            </w:r>
          </w:p>
          <w:p w:rsidR="00F546E9" w:rsidRPr="00561D12" w:rsidRDefault="00F546E9" w:rsidP="00F546E9">
            <w:pPr>
              <w:pStyle w:val="ListNumber"/>
              <w:numPr>
                <w:ilvl w:val="0"/>
                <w:numId w:val="0"/>
              </w:numPr>
              <w:ind w:left="284"/>
              <w:jc w:val="both"/>
              <w:rPr>
                <w:color w:val="000000" w:themeColor="text1"/>
                <w:sz w:val="20"/>
              </w:rPr>
            </w:pPr>
          </w:p>
          <w:p w:rsidR="00F546E9" w:rsidRPr="00561D12" w:rsidRDefault="00F546E9" w:rsidP="00F546E9">
            <w:pPr>
              <w:pStyle w:val="ListNumber"/>
              <w:numPr>
                <w:ilvl w:val="0"/>
                <w:numId w:val="0"/>
              </w:numPr>
              <w:ind w:left="284"/>
              <w:jc w:val="both"/>
              <w:rPr>
                <w:color w:val="000000" w:themeColor="text1"/>
                <w:sz w:val="20"/>
              </w:rPr>
            </w:pPr>
            <w:r w:rsidRPr="00561D12">
              <w:rPr>
                <w:b/>
                <w:i/>
                <w:sz w:val="22"/>
                <w:szCs w:val="22"/>
              </w:rPr>
              <w:t>Frais d’exploitation</w:t>
            </w:r>
          </w:p>
          <w:p w:rsidR="00F546E9" w:rsidRPr="00561D12" w:rsidRDefault="00F546E9" w:rsidP="00F546E9">
            <w:pPr>
              <w:pStyle w:val="ListNumber"/>
              <w:numPr>
                <w:ilvl w:val="0"/>
                <w:numId w:val="0"/>
              </w:numPr>
              <w:tabs>
                <w:tab w:val="clear" w:pos="284"/>
              </w:tabs>
              <w:rPr>
                <w:color w:val="000000" w:themeColor="text1"/>
                <w:sz w:val="14"/>
                <w:szCs w:val="18"/>
                <w:highlight w:val="green"/>
              </w:rPr>
            </w:pPr>
          </w:p>
          <w:p w:rsidR="00F546E9" w:rsidRPr="00644C22" w:rsidRDefault="00561D12" w:rsidP="00F546E9">
            <w:pPr>
              <w:pStyle w:val="ListNumber"/>
              <w:numPr>
                <w:ilvl w:val="0"/>
                <w:numId w:val="0"/>
              </w:numPr>
              <w:ind w:left="284"/>
              <w:jc w:val="both"/>
              <w:rPr>
                <w:color w:val="000000" w:themeColor="text1"/>
                <w:sz w:val="20"/>
              </w:rPr>
            </w:pPr>
            <w:r w:rsidRPr="00644C22">
              <w:rPr>
                <w:color w:val="000000" w:themeColor="text1"/>
                <w:sz w:val="20"/>
              </w:rPr>
              <w:t>Pour l’évaluation des coû</w:t>
            </w:r>
            <w:r w:rsidR="00F546E9" w:rsidRPr="00644C22">
              <w:rPr>
                <w:color w:val="000000" w:themeColor="text1"/>
                <w:sz w:val="20"/>
              </w:rPr>
              <w:t>ts d’explo</w:t>
            </w:r>
            <w:r w:rsidRPr="00644C22">
              <w:rPr>
                <w:color w:val="000000" w:themeColor="text1"/>
                <w:sz w:val="20"/>
              </w:rPr>
              <w:t>itation, les tableaux des coû</w:t>
            </w:r>
            <w:r w:rsidR="00F546E9" w:rsidRPr="00644C22">
              <w:rPr>
                <w:color w:val="000000" w:themeColor="text1"/>
                <w:sz w:val="20"/>
              </w:rPr>
              <w:t>ts moyen</w:t>
            </w:r>
            <w:r w:rsidRPr="00644C22">
              <w:rPr>
                <w:color w:val="000000" w:themeColor="text1"/>
                <w:sz w:val="20"/>
              </w:rPr>
              <w:t>s</w:t>
            </w:r>
            <w:r w:rsidR="00F546E9" w:rsidRPr="00644C22">
              <w:rPr>
                <w:color w:val="000000" w:themeColor="text1"/>
                <w:sz w:val="20"/>
              </w:rPr>
              <w:t xml:space="preserve"> du CSSS, fou</w:t>
            </w:r>
            <w:r w:rsidRPr="00644C22">
              <w:rPr>
                <w:color w:val="000000" w:themeColor="text1"/>
                <w:sz w:val="20"/>
              </w:rPr>
              <w:t>rnis par le MSSS seront utilisés</w:t>
            </w:r>
            <w:r w:rsidR="00F546E9" w:rsidRPr="00644C22">
              <w:rPr>
                <w:color w:val="000000" w:themeColor="text1"/>
                <w:sz w:val="20"/>
              </w:rPr>
              <w:t xml:space="preserve">. </w:t>
            </w:r>
            <w:r w:rsidRPr="00644C22">
              <w:rPr>
                <w:color w:val="000000" w:themeColor="text1"/>
                <w:sz w:val="20"/>
              </w:rPr>
              <w:t>Ils permettent de définir les coû</w:t>
            </w:r>
            <w:r w:rsidR="00F546E9" w:rsidRPr="00644C22">
              <w:rPr>
                <w:color w:val="000000" w:themeColor="text1"/>
                <w:sz w:val="20"/>
              </w:rPr>
              <w:t>ts au</w:t>
            </w:r>
            <w:r w:rsidRPr="00644C22">
              <w:rPr>
                <w:color w:val="000000" w:themeColor="text1"/>
                <w:sz w:val="20"/>
              </w:rPr>
              <w:t>x</w:t>
            </w:r>
            <w:r w:rsidR="00F546E9" w:rsidRPr="00644C22">
              <w:rPr>
                <w:color w:val="000000" w:themeColor="text1"/>
                <w:sz w:val="20"/>
              </w:rPr>
              <w:t xml:space="preserve"> </w:t>
            </w:r>
            <w:r w:rsidRPr="00644C22">
              <w:rPr>
                <w:color w:val="000000" w:themeColor="text1"/>
                <w:sz w:val="20"/>
              </w:rPr>
              <w:t>mètres</w:t>
            </w:r>
            <w:r w:rsidR="00F546E9" w:rsidRPr="00644C22">
              <w:rPr>
                <w:color w:val="000000" w:themeColor="text1"/>
                <w:sz w:val="20"/>
              </w:rPr>
              <w:t xml:space="preserve"> carrés</w:t>
            </w:r>
            <w:r w:rsidRPr="00644C22">
              <w:rPr>
                <w:color w:val="000000" w:themeColor="text1"/>
                <w:sz w:val="20"/>
              </w:rPr>
              <w:t xml:space="preserve"> du chauffage, de l’électricité, de l’assurance, de l’</w:t>
            </w:r>
            <w:r w:rsidR="00F546E9" w:rsidRPr="00644C22">
              <w:rPr>
                <w:color w:val="000000" w:themeColor="text1"/>
                <w:sz w:val="20"/>
              </w:rPr>
              <w:t>entretien ménager, d</w:t>
            </w:r>
            <w:r w:rsidRPr="00644C22">
              <w:rPr>
                <w:color w:val="000000" w:themeColor="text1"/>
                <w:sz w:val="20"/>
              </w:rPr>
              <w:t>u</w:t>
            </w:r>
            <w:r w:rsidR="00F546E9" w:rsidRPr="00644C22">
              <w:rPr>
                <w:color w:val="000000" w:themeColor="text1"/>
                <w:sz w:val="20"/>
              </w:rPr>
              <w:t xml:space="preserve"> lavage d</w:t>
            </w:r>
            <w:r w:rsidRPr="00644C22">
              <w:rPr>
                <w:color w:val="000000" w:themeColor="text1"/>
                <w:sz w:val="20"/>
              </w:rPr>
              <w:t>e</w:t>
            </w:r>
            <w:r w:rsidR="00F546E9" w:rsidRPr="00644C22">
              <w:rPr>
                <w:color w:val="000000" w:themeColor="text1"/>
                <w:sz w:val="20"/>
              </w:rPr>
              <w:t xml:space="preserve"> linge, d</w:t>
            </w:r>
            <w:r w:rsidRPr="00644C22">
              <w:rPr>
                <w:color w:val="000000" w:themeColor="text1"/>
                <w:sz w:val="20"/>
              </w:rPr>
              <w:t>u</w:t>
            </w:r>
            <w:r w:rsidR="00F546E9" w:rsidRPr="00644C22">
              <w:rPr>
                <w:color w:val="000000" w:themeColor="text1"/>
                <w:sz w:val="20"/>
              </w:rPr>
              <w:t xml:space="preserve"> </w:t>
            </w:r>
            <w:r w:rsidRPr="00644C22">
              <w:rPr>
                <w:color w:val="000000" w:themeColor="text1"/>
                <w:sz w:val="20"/>
              </w:rPr>
              <w:t>déneigement</w:t>
            </w:r>
            <w:r w:rsidR="00F546E9" w:rsidRPr="00644C22">
              <w:rPr>
                <w:color w:val="000000" w:themeColor="text1"/>
                <w:sz w:val="20"/>
              </w:rPr>
              <w:t xml:space="preserve"> et </w:t>
            </w:r>
            <w:r w:rsidRPr="00644C22">
              <w:rPr>
                <w:color w:val="000000" w:themeColor="text1"/>
                <w:sz w:val="20"/>
              </w:rPr>
              <w:t>d’</w:t>
            </w:r>
            <w:r w:rsidR="00F546E9" w:rsidRPr="00644C22">
              <w:rPr>
                <w:color w:val="000000" w:themeColor="text1"/>
                <w:sz w:val="20"/>
              </w:rPr>
              <w:t xml:space="preserve">autres. Ceux-ci doivent </w:t>
            </w:r>
            <w:r w:rsidRPr="00644C22">
              <w:rPr>
                <w:color w:val="000000" w:themeColor="text1"/>
                <w:sz w:val="20"/>
              </w:rPr>
              <w:t>être utilisés</w:t>
            </w:r>
            <w:r w:rsidR="00F546E9" w:rsidRPr="00644C22">
              <w:rPr>
                <w:color w:val="000000" w:themeColor="text1"/>
                <w:sz w:val="20"/>
              </w:rPr>
              <w:t xml:space="preserve"> pour toutes les installations d’une </w:t>
            </w:r>
            <w:r w:rsidRPr="00644C22">
              <w:rPr>
                <w:color w:val="000000" w:themeColor="text1"/>
                <w:sz w:val="20"/>
              </w:rPr>
              <w:t>façon</w:t>
            </w:r>
            <w:r w:rsidR="00F546E9" w:rsidRPr="00644C22">
              <w:rPr>
                <w:color w:val="000000" w:themeColor="text1"/>
                <w:sz w:val="20"/>
              </w:rPr>
              <w:t xml:space="preserve"> uniforme (demande par le MSSS)</w:t>
            </w:r>
            <w:r w:rsidRPr="00644C22">
              <w:rPr>
                <w:color w:val="000000" w:themeColor="text1"/>
                <w:sz w:val="20"/>
              </w:rPr>
              <w:t>,</w:t>
            </w:r>
            <w:r w:rsidR="00F546E9" w:rsidRPr="00644C22">
              <w:rPr>
                <w:color w:val="000000" w:themeColor="text1"/>
                <w:sz w:val="20"/>
              </w:rPr>
              <w:t xml:space="preserve"> et ce</w:t>
            </w:r>
            <w:r w:rsidRPr="00644C22">
              <w:rPr>
                <w:color w:val="000000" w:themeColor="text1"/>
                <w:sz w:val="20"/>
              </w:rPr>
              <w:t>,</w:t>
            </w:r>
            <w:r w:rsidR="00F546E9" w:rsidRPr="00644C22">
              <w:rPr>
                <w:color w:val="000000" w:themeColor="text1"/>
                <w:sz w:val="20"/>
              </w:rPr>
              <w:t xml:space="preserve"> </w:t>
            </w:r>
            <w:r w:rsidRPr="00644C22">
              <w:rPr>
                <w:color w:val="000000" w:themeColor="text1"/>
                <w:sz w:val="20"/>
              </w:rPr>
              <w:t>même</w:t>
            </w:r>
            <w:r w:rsidR="00F546E9" w:rsidRPr="00644C22">
              <w:rPr>
                <w:color w:val="000000" w:themeColor="text1"/>
                <w:sz w:val="20"/>
              </w:rPr>
              <w:t xml:space="preserve"> si l’</w:t>
            </w:r>
            <w:r w:rsidRPr="00644C22">
              <w:rPr>
                <w:color w:val="000000" w:themeColor="text1"/>
                <w:sz w:val="20"/>
              </w:rPr>
              <w:t>hôpital</w:t>
            </w:r>
            <w:r w:rsidR="00F546E9" w:rsidRPr="00644C22">
              <w:rPr>
                <w:color w:val="000000" w:themeColor="text1"/>
                <w:sz w:val="20"/>
              </w:rPr>
              <w:t xml:space="preserve"> </w:t>
            </w:r>
            <w:r w:rsidRPr="00644C22">
              <w:rPr>
                <w:color w:val="000000" w:themeColor="text1"/>
                <w:sz w:val="20"/>
              </w:rPr>
              <w:t>génère</w:t>
            </w:r>
            <w:r w:rsidR="00644C22" w:rsidRPr="00644C22">
              <w:rPr>
                <w:color w:val="000000" w:themeColor="text1"/>
                <w:sz w:val="20"/>
              </w:rPr>
              <w:t xml:space="preserve"> des coû</w:t>
            </w:r>
            <w:r w:rsidR="00F546E9" w:rsidRPr="00644C22">
              <w:rPr>
                <w:color w:val="000000" w:themeColor="text1"/>
                <w:sz w:val="20"/>
              </w:rPr>
              <w:t>ts d’exploitation plus important</w:t>
            </w:r>
            <w:r w:rsidR="00644C22" w:rsidRPr="00644C22">
              <w:rPr>
                <w:color w:val="000000" w:themeColor="text1"/>
                <w:sz w:val="20"/>
              </w:rPr>
              <w:t>s</w:t>
            </w:r>
            <w:r w:rsidR="00F546E9" w:rsidRPr="00644C22">
              <w:rPr>
                <w:color w:val="000000" w:themeColor="text1"/>
                <w:sz w:val="20"/>
              </w:rPr>
              <w:t xml:space="preserve"> que ceux des CHSLD</w:t>
            </w:r>
            <w:r w:rsidR="00644C22" w:rsidRPr="00644C22">
              <w:rPr>
                <w:color w:val="000000" w:themeColor="text1"/>
                <w:sz w:val="20"/>
              </w:rPr>
              <w:t>,</w:t>
            </w:r>
            <w:r w:rsidR="00F546E9" w:rsidRPr="00644C22">
              <w:rPr>
                <w:color w:val="000000" w:themeColor="text1"/>
                <w:sz w:val="20"/>
              </w:rPr>
              <w:t xml:space="preserve"> du CLSC et de l’UMF.</w:t>
            </w:r>
          </w:p>
          <w:p w:rsidR="00132135" w:rsidRDefault="00132135" w:rsidP="000848FD">
            <w:pPr>
              <w:pStyle w:val="ListNumber"/>
              <w:numPr>
                <w:ilvl w:val="0"/>
                <w:numId w:val="0"/>
              </w:numPr>
              <w:tabs>
                <w:tab w:val="clear" w:pos="284"/>
              </w:tabs>
            </w:pPr>
          </w:p>
          <w:p w:rsidR="00132135" w:rsidRDefault="00132135" w:rsidP="000848FD">
            <w:pPr>
              <w:pStyle w:val="ListNumber"/>
              <w:numPr>
                <w:ilvl w:val="0"/>
                <w:numId w:val="0"/>
              </w:numPr>
              <w:tabs>
                <w:tab w:val="clear" w:pos="284"/>
              </w:tabs>
            </w:pPr>
          </w:p>
          <w:p w:rsidR="00132135" w:rsidRDefault="00132135" w:rsidP="000848FD">
            <w:pPr>
              <w:pStyle w:val="ListNumber"/>
              <w:numPr>
                <w:ilvl w:val="0"/>
                <w:numId w:val="0"/>
              </w:numPr>
              <w:tabs>
                <w:tab w:val="clear" w:pos="284"/>
              </w:tabs>
            </w:pPr>
          </w:p>
          <w:p w:rsidR="00132135" w:rsidRDefault="00132135" w:rsidP="000848FD">
            <w:pPr>
              <w:pStyle w:val="ListNumber"/>
              <w:numPr>
                <w:ilvl w:val="0"/>
                <w:numId w:val="0"/>
              </w:numPr>
              <w:tabs>
                <w:tab w:val="clear" w:pos="284"/>
              </w:tabs>
            </w:pPr>
          </w:p>
          <w:p w:rsidR="00132135" w:rsidRPr="0039247C" w:rsidRDefault="00132135" w:rsidP="00132135">
            <w:pPr>
              <w:pStyle w:val="ListNumber"/>
              <w:numPr>
                <w:ilvl w:val="0"/>
                <w:numId w:val="0"/>
              </w:numPr>
              <w:ind w:left="284"/>
              <w:jc w:val="both"/>
            </w:pPr>
          </w:p>
        </w:tc>
      </w:tr>
      <w:tr w:rsidR="00936851" w:rsidRPr="0039247C" w:rsidTr="00DA41A6">
        <w:trPr>
          <w:trHeight w:val="675"/>
        </w:trPr>
        <w:tc>
          <w:tcPr>
            <w:tcW w:w="10173" w:type="dxa"/>
            <w:shd w:val="clear" w:color="auto" w:fill="D9D9D9" w:themeFill="background1" w:themeFillShade="D9"/>
          </w:tcPr>
          <w:p w:rsidR="00936851" w:rsidRPr="0039247C" w:rsidRDefault="00936851" w:rsidP="008A4B5D">
            <w:pPr>
              <w:jc w:val="both"/>
              <w:rPr>
                <w:rFonts w:asciiTheme="minorHAnsi" w:hAnsiTheme="minorHAnsi"/>
              </w:rPr>
            </w:pPr>
            <w:r w:rsidRPr="007E2E69">
              <w:rPr>
                <w:rFonts w:asciiTheme="minorHAnsi" w:hAnsiTheme="minorHAnsi"/>
                <w:sz w:val="22"/>
              </w:rPr>
              <w:lastRenderedPageBreak/>
              <w:t>Décrire les méthodes et le plan de travail que le soumissionnaire compte mettre en place pour réaliser le projet à l’intérieur des paramètres du mandat tel que décrit à la section « description détaillée des travaux à réaliser » (échéancier, qualité, coût) comprenant notamment (suite):</w:t>
            </w:r>
          </w:p>
        </w:tc>
      </w:tr>
      <w:tr w:rsidR="00936851" w:rsidRPr="0039247C" w:rsidTr="00F345B1">
        <w:trPr>
          <w:cantSplit/>
          <w:trHeight w:hRule="exact" w:val="11037"/>
        </w:trPr>
        <w:tc>
          <w:tcPr>
            <w:tcW w:w="10173" w:type="dxa"/>
            <w:shd w:val="clear" w:color="auto" w:fill="auto"/>
          </w:tcPr>
          <w:p w:rsidR="00936851" w:rsidRDefault="00936851" w:rsidP="000848FD">
            <w:pPr>
              <w:pStyle w:val="ListNumber"/>
              <w:numPr>
                <w:ilvl w:val="0"/>
                <w:numId w:val="0"/>
              </w:numPr>
              <w:tabs>
                <w:tab w:val="clear" w:pos="284"/>
              </w:tabs>
            </w:pPr>
          </w:p>
          <w:p w:rsidR="002F3FD6" w:rsidRPr="0059740E" w:rsidRDefault="002F3FD6" w:rsidP="002F3FD6">
            <w:pPr>
              <w:pStyle w:val="ListNumber"/>
              <w:numPr>
                <w:ilvl w:val="0"/>
                <w:numId w:val="41"/>
              </w:numPr>
              <w:tabs>
                <w:tab w:val="clear" w:pos="284"/>
                <w:tab w:val="left" w:pos="0"/>
              </w:tabs>
              <w:ind w:left="284" w:hanging="284"/>
              <w:rPr>
                <w:b/>
                <w:sz w:val="22"/>
                <w:u w:val="single"/>
              </w:rPr>
            </w:pPr>
            <w:r w:rsidRPr="0059740E">
              <w:rPr>
                <w:b/>
                <w:sz w:val="22"/>
                <w:u w:val="single"/>
              </w:rPr>
              <w:t>Les changements et les risques (gestion, suivi, etc.)</w:t>
            </w:r>
          </w:p>
          <w:p w:rsidR="002F3FD6" w:rsidRPr="004144A0" w:rsidRDefault="002F3FD6" w:rsidP="002F3FD6">
            <w:pPr>
              <w:pStyle w:val="ListNumber"/>
              <w:numPr>
                <w:ilvl w:val="0"/>
                <w:numId w:val="0"/>
              </w:numPr>
              <w:tabs>
                <w:tab w:val="clear" w:pos="284"/>
                <w:tab w:val="left" w:pos="0"/>
              </w:tabs>
              <w:rPr>
                <w:sz w:val="14"/>
                <w:szCs w:val="14"/>
              </w:rPr>
            </w:pPr>
          </w:p>
          <w:p w:rsidR="002F3FD6" w:rsidRPr="004144A0" w:rsidRDefault="002F3FD6" w:rsidP="002F3FD6">
            <w:pPr>
              <w:pStyle w:val="ListNumber"/>
              <w:numPr>
                <w:ilvl w:val="0"/>
                <w:numId w:val="0"/>
              </w:numPr>
              <w:ind w:left="284"/>
              <w:jc w:val="both"/>
              <w:rPr>
                <w:sz w:val="20"/>
              </w:rPr>
            </w:pPr>
            <w:r w:rsidRPr="004A7251">
              <w:rPr>
                <w:sz w:val="20"/>
                <w:highlight w:val="yellow"/>
              </w:rPr>
              <w:t xml:space="preserve">Texte </w:t>
            </w:r>
            <w:proofErr w:type="spellStart"/>
            <w:r w:rsidRPr="004A7251">
              <w:rPr>
                <w:sz w:val="20"/>
                <w:highlight w:val="yellow"/>
              </w:rPr>
              <w:t>Aedifica</w:t>
            </w:r>
            <w:proofErr w:type="spellEnd"/>
            <w:r w:rsidRPr="004A7251">
              <w:rPr>
                <w:sz w:val="20"/>
                <w:highlight w:val="yellow"/>
              </w:rPr>
              <w:t xml:space="preserve"> (1</w:t>
            </w:r>
            <w:r w:rsidR="0073329F">
              <w:rPr>
                <w:sz w:val="20"/>
                <w:highlight w:val="yellow"/>
              </w:rPr>
              <w:t>/2 ou 1</w:t>
            </w:r>
            <w:r w:rsidRPr="004A7251">
              <w:rPr>
                <w:sz w:val="20"/>
                <w:highlight w:val="yellow"/>
              </w:rPr>
              <w:t xml:space="preserve"> page)</w:t>
            </w:r>
          </w:p>
          <w:p w:rsidR="00132135" w:rsidRPr="0039247C" w:rsidRDefault="00132135" w:rsidP="00132135">
            <w:pPr>
              <w:pStyle w:val="ListNumber"/>
              <w:numPr>
                <w:ilvl w:val="0"/>
                <w:numId w:val="0"/>
              </w:numPr>
              <w:ind w:left="284"/>
              <w:jc w:val="both"/>
            </w:pPr>
          </w:p>
        </w:tc>
      </w:tr>
    </w:tbl>
    <w:p w:rsidR="001C68BD" w:rsidRPr="0039247C" w:rsidRDefault="001C68BD" w:rsidP="005A443A">
      <w:pPr>
        <w:rPr>
          <w:rFonts w:asciiTheme="minorHAnsi" w:eastAsiaTheme="minorHAnsi" w:hAnsiTheme="minorHAnsi"/>
          <w:lang w:eastAsia="en-US"/>
        </w:rPr>
      </w:pPr>
      <w:r w:rsidRPr="0039247C">
        <w:rPr>
          <w:rFonts w:asciiTheme="minorHAnsi" w:eastAsiaTheme="minorHAnsi" w:hAnsiTheme="minorHAnsi"/>
          <w:lang w:eastAsia="en-US"/>
        </w:rPr>
        <w:br w:type="page"/>
      </w:r>
    </w:p>
    <w:p w:rsidR="001D45CF" w:rsidRPr="0039247C" w:rsidRDefault="001D45CF" w:rsidP="00204646">
      <w:pPr>
        <w:pStyle w:val="Heading1"/>
        <w:rPr>
          <w:rFonts w:asciiTheme="minorHAnsi" w:hAnsiTheme="minorHAnsi"/>
        </w:rPr>
      </w:pPr>
      <w:bookmarkStart w:id="18" w:name="_Toc393196970"/>
      <w:r w:rsidRPr="0039247C">
        <w:rPr>
          <w:rFonts w:asciiTheme="minorHAnsi" w:hAnsiTheme="minorHAnsi"/>
        </w:rPr>
        <w:lastRenderedPageBreak/>
        <w:t>EX</w:t>
      </w:r>
      <w:r w:rsidR="00615129" w:rsidRPr="0039247C">
        <w:rPr>
          <w:rFonts w:asciiTheme="minorHAnsi" w:hAnsiTheme="minorHAnsi"/>
        </w:rPr>
        <w:t xml:space="preserve">PÉRIENCE DU CHARGÉ DE PROJET </w:t>
      </w:r>
      <w:r w:rsidR="006E7D2C" w:rsidRPr="0039247C">
        <w:rPr>
          <w:rFonts w:asciiTheme="minorHAnsi" w:hAnsiTheme="minorHAnsi"/>
        </w:rPr>
        <w:t>(Critère d’évaluation # 4)</w:t>
      </w:r>
      <w:bookmarkEnd w:id="18"/>
    </w:p>
    <w:p w:rsidR="008235EE" w:rsidRPr="0059740E" w:rsidRDefault="008235EE" w:rsidP="007B3785">
      <w:pPr>
        <w:pStyle w:val="Heading7"/>
        <w:numPr>
          <w:ilvl w:val="0"/>
          <w:numId w:val="0"/>
        </w:numPr>
        <w:ind w:left="1296" w:hanging="1296"/>
        <w:rPr>
          <w:rFonts w:asciiTheme="minorHAnsi" w:hAnsiTheme="minorHAnsi"/>
          <w:sz w:val="12"/>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700"/>
        <w:gridCol w:w="4648"/>
      </w:tblGrid>
      <w:tr w:rsidR="00B37669" w:rsidRPr="0039247C" w:rsidTr="00644C22">
        <w:trPr>
          <w:cantSplit/>
          <w:trHeight w:hRule="exact" w:val="340"/>
        </w:trPr>
        <w:tc>
          <w:tcPr>
            <w:tcW w:w="10173" w:type="dxa"/>
            <w:gridSpan w:val="3"/>
            <w:tcBorders>
              <w:top w:val="double" w:sz="4" w:space="0" w:color="auto"/>
              <w:bottom w:val="nil"/>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Nom</w:t>
            </w:r>
            <w:r w:rsidR="00D00F9C">
              <w:rPr>
                <w:rFonts w:asciiTheme="minorHAnsi" w:hAnsiTheme="minorHAnsi"/>
                <w:sz w:val="22"/>
              </w:rPr>
              <w:t xml:space="preserve"> </w:t>
            </w:r>
            <w:r w:rsidRPr="0073329F">
              <w:rPr>
                <w:rFonts w:asciiTheme="minorHAnsi" w:hAnsiTheme="minorHAnsi"/>
                <w:sz w:val="22"/>
              </w:rPr>
              <w:t xml:space="preserve">: </w:t>
            </w:r>
            <w:r w:rsidR="00C64A04" w:rsidRPr="0073329F">
              <w:rPr>
                <w:rFonts w:asciiTheme="minorHAnsi" w:hAnsiTheme="minorHAnsi"/>
                <w:b/>
                <w:sz w:val="22"/>
              </w:rPr>
              <w:t>Monique Laporte</w:t>
            </w:r>
          </w:p>
        </w:tc>
      </w:tr>
      <w:tr w:rsidR="00B37669" w:rsidRPr="0039247C" w:rsidTr="00644C22">
        <w:trPr>
          <w:cantSplit/>
          <w:trHeight w:hRule="exact" w:val="340"/>
        </w:trPr>
        <w:tc>
          <w:tcPr>
            <w:tcW w:w="10173" w:type="dxa"/>
            <w:gridSpan w:val="3"/>
            <w:tcBorders>
              <w:top w:val="nil"/>
              <w:bottom w:val="nil"/>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Profession</w:t>
            </w:r>
            <w:r w:rsidR="00D00F9C">
              <w:rPr>
                <w:rFonts w:asciiTheme="minorHAnsi" w:hAnsiTheme="minorHAnsi"/>
                <w:sz w:val="22"/>
              </w:rPr>
              <w:t xml:space="preserve"> </w:t>
            </w:r>
            <w:r w:rsidRPr="0073329F">
              <w:rPr>
                <w:rFonts w:asciiTheme="minorHAnsi" w:hAnsiTheme="minorHAnsi"/>
                <w:sz w:val="22"/>
              </w:rPr>
              <w:t xml:space="preserve">: </w:t>
            </w:r>
            <w:r w:rsidR="00D32628" w:rsidRPr="0073329F">
              <w:rPr>
                <w:rFonts w:asciiTheme="minorHAnsi" w:hAnsiTheme="minorHAnsi"/>
                <w:b/>
                <w:sz w:val="22"/>
              </w:rPr>
              <w:t>Programmeur senior</w:t>
            </w:r>
          </w:p>
        </w:tc>
      </w:tr>
      <w:tr w:rsidR="00B37669" w:rsidRPr="0039247C" w:rsidTr="00644C22">
        <w:trPr>
          <w:cantSplit/>
          <w:trHeight w:hRule="exact" w:val="340"/>
        </w:trPr>
        <w:tc>
          <w:tcPr>
            <w:tcW w:w="10173" w:type="dxa"/>
            <w:gridSpan w:val="3"/>
            <w:tcBorders>
              <w:top w:val="nil"/>
              <w:bottom w:val="nil"/>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Ordre professionnel</w:t>
            </w:r>
            <w:r w:rsidR="00D00F9C">
              <w:rPr>
                <w:rFonts w:asciiTheme="minorHAnsi" w:hAnsiTheme="minorHAnsi"/>
                <w:sz w:val="22"/>
              </w:rPr>
              <w:t xml:space="preserve"> </w:t>
            </w:r>
            <w:r w:rsidRPr="0073329F">
              <w:rPr>
                <w:rFonts w:asciiTheme="minorHAnsi" w:hAnsiTheme="minorHAnsi"/>
                <w:sz w:val="22"/>
              </w:rPr>
              <w:t xml:space="preserve">: </w:t>
            </w:r>
            <w:r w:rsidR="00D32628" w:rsidRPr="0073329F">
              <w:rPr>
                <w:rFonts w:asciiTheme="minorHAnsi" w:hAnsiTheme="minorHAnsi"/>
                <w:b/>
                <w:sz w:val="22"/>
              </w:rPr>
              <w:t>s/o</w:t>
            </w:r>
          </w:p>
        </w:tc>
      </w:tr>
      <w:tr w:rsidR="00B37669" w:rsidRPr="0039247C" w:rsidTr="00644C22">
        <w:trPr>
          <w:cantSplit/>
          <w:trHeight w:hRule="exact" w:val="340"/>
        </w:trPr>
        <w:tc>
          <w:tcPr>
            <w:tcW w:w="10173" w:type="dxa"/>
            <w:gridSpan w:val="3"/>
            <w:tcBorders>
              <w:top w:val="single" w:sz="4" w:space="0" w:color="auto"/>
              <w:bottom w:val="nil"/>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Diplômes obtenus</w:t>
            </w:r>
            <w:r w:rsidR="00D00F9C">
              <w:rPr>
                <w:rFonts w:asciiTheme="minorHAnsi" w:hAnsiTheme="minorHAnsi"/>
                <w:sz w:val="22"/>
              </w:rPr>
              <w:t xml:space="preserve"> </w:t>
            </w:r>
            <w:r w:rsidR="00634B70" w:rsidRPr="0073329F">
              <w:rPr>
                <w:rFonts w:asciiTheme="minorHAnsi" w:hAnsiTheme="minorHAnsi"/>
                <w:sz w:val="22"/>
              </w:rPr>
              <w:t>:</w:t>
            </w:r>
          </w:p>
        </w:tc>
      </w:tr>
      <w:tr w:rsidR="00B37669" w:rsidRPr="0039247C" w:rsidTr="00644C22">
        <w:trPr>
          <w:cantSplit/>
          <w:trHeight w:hRule="exact" w:val="340"/>
        </w:trPr>
        <w:tc>
          <w:tcPr>
            <w:tcW w:w="3825" w:type="dxa"/>
            <w:tcBorders>
              <w:top w:val="nil"/>
              <w:bottom w:val="nil"/>
              <w:right w:val="nil"/>
            </w:tcBorders>
            <w:vAlign w:val="center"/>
          </w:tcPr>
          <w:p w:rsidR="00B37669" w:rsidRPr="0073329F" w:rsidRDefault="00B37669" w:rsidP="00644C22">
            <w:pPr>
              <w:rPr>
                <w:rFonts w:asciiTheme="minorHAnsi" w:hAnsiTheme="minorHAnsi"/>
                <w:sz w:val="22"/>
                <w:u w:val="single"/>
              </w:rPr>
            </w:pPr>
            <w:r w:rsidRPr="0073329F">
              <w:rPr>
                <w:rFonts w:asciiTheme="minorHAnsi" w:hAnsiTheme="minorHAnsi"/>
                <w:sz w:val="22"/>
                <w:u w:val="single"/>
              </w:rPr>
              <w:t>Titre</w:t>
            </w:r>
          </w:p>
        </w:tc>
        <w:tc>
          <w:tcPr>
            <w:tcW w:w="1700" w:type="dxa"/>
            <w:tcBorders>
              <w:top w:val="nil"/>
              <w:left w:val="nil"/>
              <w:bottom w:val="nil"/>
            </w:tcBorders>
            <w:vAlign w:val="center"/>
          </w:tcPr>
          <w:p w:rsidR="00B37669" w:rsidRPr="0073329F" w:rsidRDefault="00B37669" w:rsidP="00644C22">
            <w:pPr>
              <w:rPr>
                <w:rFonts w:asciiTheme="minorHAnsi" w:hAnsiTheme="minorHAnsi"/>
                <w:sz w:val="22"/>
                <w:u w:val="single"/>
              </w:rPr>
            </w:pPr>
            <w:r w:rsidRPr="0073329F">
              <w:rPr>
                <w:rFonts w:asciiTheme="minorHAnsi" w:hAnsiTheme="minorHAnsi"/>
                <w:sz w:val="22"/>
                <w:u w:val="single"/>
              </w:rPr>
              <w:t>Date</w:t>
            </w:r>
          </w:p>
        </w:tc>
        <w:tc>
          <w:tcPr>
            <w:tcW w:w="4648" w:type="dxa"/>
            <w:tcBorders>
              <w:top w:val="nil"/>
              <w:left w:val="nil"/>
              <w:bottom w:val="nil"/>
            </w:tcBorders>
            <w:vAlign w:val="center"/>
          </w:tcPr>
          <w:p w:rsidR="00B37669" w:rsidRPr="0073329F" w:rsidRDefault="00B37669" w:rsidP="00644C22">
            <w:pPr>
              <w:rPr>
                <w:rFonts w:asciiTheme="minorHAnsi" w:hAnsiTheme="minorHAnsi"/>
                <w:sz w:val="22"/>
                <w:u w:val="single"/>
              </w:rPr>
            </w:pPr>
            <w:r w:rsidRPr="0073329F">
              <w:rPr>
                <w:rFonts w:asciiTheme="minorHAnsi" w:hAnsiTheme="minorHAnsi"/>
                <w:sz w:val="22"/>
                <w:u w:val="single"/>
              </w:rPr>
              <w:t>Institution</w:t>
            </w:r>
          </w:p>
        </w:tc>
      </w:tr>
      <w:tr w:rsidR="00B37669" w:rsidRPr="0039247C" w:rsidTr="00644C22">
        <w:trPr>
          <w:cantSplit/>
          <w:trHeight w:hRule="exact" w:val="340"/>
        </w:trPr>
        <w:tc>
          <w:tcPr>
            <w:tcW w:w="3825" w:type="dxa"/>
            <w:tcBorders>
              <w:top w:val="nil"/>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Technique en architecture</w:t>
            </w:r>
          </w:p>
        </w:tc>
        <w:tc>
          <w:tcPr>
            <w:tcW w:w="1700" w:type="dxa"/>
            <w:tcBorders>
              <w:top w:val="nil"/>
              <w:left w:val="single" w:sz="4" w:space="0" w:color="auto"/>
              <w:bottom w:val="nil"/>
              <w:right w:val="single" w:sz="4" w:space="0" w:color="auto"/>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1981</w:t>
            </w:r>
          </w:p>
        </w:tc>
        <w:tc>
          <w:tcPr>
            <w:tcW w:w="4648" w:type="dxa"/>
            <w:tcBorders>
              <w:top w:val="nil"/>
              <w:left w:val="single" w:sz="4" w:space="0" w:color="auto"/>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Cégep du vieux Montréal</w:t>
            </w:r>
          </w:p>
        </w:tc>
      </w:tr>
      <w:tr w:rsidR="00B37669" w:rsidRPr="0039247C" w:rsidTr="00644C22">
        <w:trPr>
          <w:cantSplit/>
          <w:trHeight w:hRule="exact" w:val="340"/>
        </w:trPr>
        <w:tc>
          <w:tcPr>
            <w:tcW w:w="3825" w:type="dxa"/>
            <w:tcBorders>
              <w:top w:val="nil"/>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Accréditation Ordre des architectes</w:t>
            </w:r>
          </w:p>
        </w:tc>
        <w:tc>
          <w:tcPr>
            <w:tcW w:w="1700" w:type="dxa"/>
            <w:tcBorders>
              <w:top w:val="nil"/>
              <w:left w:val="single" w:sz="4" w:space="0" w:color="auto"/>
              <w:bottom w:val="nil"/>
              <w:right w:val="single" w:sz="4" w:space="0" w:color="auto"/>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1987</w:t>
            </w:r>
          </w:p>
        </w:tc>
        <w:tc>
          <w:tcPr>
            <w:tcW w:w="4648" w:type="dxa"/>
            <w:tcBorders>
              <w:top w:val="nil"/>
              <w:left w:val="single" w:sz="4" w:space="0" w:color="auto"/>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Ordre des architectes</w:t>
            </w:r>
          </w:p>
        </w:tc>
      </w:tr>
      <w:tr w:rsidR="00B37669" w:rsidRPr="0039247C" w:rsidTr="00644C22">
        <w:trPr>
          <w:cantSplit/>
          <w:trHeight w:hRule="exact" w:val="340"/>
        </w:trPr>
        <w:tc>
          <w:tcPr>
            <w:tcW w:w="5525" w:type="dxa"/>
            <w:gridSpan w:val="2"/>
            <w:tcBorders>
              <w:top w:val="single" w:sz="4" w:space="0" w:color="auto"/>
              <w:bottom w:val="nil"/>
              <w:right w:val="single" w:sz="4" w:space="0" w:color="auto"/>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Nombre d’</w:t>
            </w:r>
            <w:r w:rsidR="00634B70" w:rsidRPr="0073329F">
              <w:rPr>
                <w:rFonts w:asciiTheme="minorHAnsi" w:hAnsiTheme="minorHAnsi"/>
                <w:sz w:val="22"/>
              </w:rPr>
              <w:t>années</w:t>
            </w:r>
            <w:r w:rsidRPr="0073329F">
              <w:rPr>
                <w:rFonts w:asciiTheme="minorHAnsi" w:hAnsiTheme="minorHAnsi"/>
                <w:sz w:val="22"/>
              </w:rPr>
              <w:t xml:space="preserve"> d’expérience dans la spécialité</w:t>
            </w:r>
            <w:r w:rsidR="00D00F9C">
              <w:rPr>
                <w:rFonts w:asciiTheme="minorHAnsi" w:hAnsiTheme="minorHAnsi"/>
                <w:sz w:val="22"/>
              </w:rPr>
              <w:t xml:space="preserve"> </w:t>
            </w:r>
            <w:r w:rsidR="00634B70" w:rsidRPr="0073329F">
              <w:rPr>
                <w:rFonts w:asciiTheme="minorHAnsi" w:hAnsiTheme="minorHAnsi"/>
                <w:sz w:val="22"/>
              </w:rPr>
              <w:t>:</w:t>
            </w:r>
          </w:p>
        </w:tc>
        <w:tc>
          <w:tcPr>
            <w:tcW w:w="4648" w:type="dxa"/>
            <w:tcBorders>
              <w:top w:val="single" w:sz="4" w:space="0" w:color="auto"/>
              <w:left w:val="single" w:sz="4" w:space="0" w:color="auto"/>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32</w:t>
            </w:r>
          </w:p>
        </w:tc>
      </w:tr>
      <w:tr w:rsidR="00B37669" w:rsidRPr="0039247C" w:rsidTr="00644C22">
        <w:trPr>
          <w:cantSplit/>
          <w:trHeight w:hRule="exact" w:val="340"/>
        </w:trPr>
        <w:tc>
          <w:tcPr>
            <w:tcW w:w="5525" w:type="dxa"/>
            <w:gridSpan w:val="2"/>
            <w:tcBorders>
              <w:top w:val="nil"/>
              <w:bottom w:val="double" w:sz="4" w:space="0" w:color="auto"/>
              <w:right w:val="single" w:sz="4" w:space="0" w:color="auto"/>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Durée d’emploi continu chez le soumissionnaire</w:t>
            </w:r>
            <w:r w:rsidR="00D00F9C">
              <w:rPr>
                <w:rFonts w:asciiTheme="minorHAnsi" w:hAnsiTheme="minorHAnsi"/>
                <w:sz w:val="22"/>
              </w:rPr>
              <w:t xml:space="preserve"> </w:t>
            </w:r>
            <w:r w:rsidR="00634B70" w:rsidRPr="0073329F">
              <w:rPr>
                <w:rFonts w:asciiTheme="minorHAnsi" w:hAnsiTheme="minorHAnsi"/>
                <w:sz w:val="22"/>
              </w:rPr>
              <w:t>:</w:t>
            </w:r>
          </w:p>
        </w:tc>
        <w:tc>
          <w:tcPr>
            <w:tcW w:w="4648" w:type="dxa"/>
            <w:tcBorders>
              <w:top w:val="nil"/>
              <w:left w:val="single" w:sz="4" w:space="0" w:color="auto"/>
              <w:bottom w:val="double" w:sz="4" w:space="0" w:color="auto"/>
            </w:tcBorders>
            <w:vAlign w:val="center"/>
          </w:tcPr>
          <w:p w:rsidR="00B37669" w:rsidRPr="0073329F" w:rsidRDefault="00D32628" w:rsidP="00BE1D09">
            <w:pPr>
              <w:rPr>
                <w:rFonts w:asciiTheme="minorHAnsi" w:hAnsiTheme="minorHAnsi"/>
                <w:b/>
                <w:sz w:val="22"/>
              </w:rPr>
            </w:pPr>
            <w:r w:rsidRPr="0073329F">
              <w:rPr>
                <w:rFonts w:asciiTheme="minorHAnsi" w:hAnsiTheme="minorHAnsi"/>
                <w:b/>
                <w:sz w:val="22"/>
              </w:rPr>
              <w:t>1</w:t>
            </w:r>
            <w:r w:rsidR="00BE1D09">
              <w:rPr>
                <w:rFonts w:asciiTheme="minorHAnsi" w:hAnsiTheme="minorHAnsi"/>
                <w:b/>
                <w:sz w:val="22"/>
              </w:rPr>
              <w:t>0</w:t>
            </w:r>
            <w:r w:rsidRPr="0073329F">
              <w:rPr>
                <w:rFonts w:asciiTheme="minorHAnsi" w:hAnsiTheme="minorHAnsi"/>
                <w:b/>
                <w:sz w:val="22"/>
              </w:rPr>
              <w:t xml:space="preserve"> (présidente)</w:t>
            </w:r>
          </w:p>
        </w:tc>
      </w:tr>
    </w:tbl>
    <w:p w:rsidR="005A443A" w:rsidRPr="0059740E" w:rsidRDefault="005A443A" w:rsidP="005A443A">
      <w:pPr>
        <w:rPr>
          <w:rFonts w:asciiTheme="minorHAnsi" w:hAnsiTheme="minorHAnsi"/>
          <w:sz w:val="14"/>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B37669" w:rsidRPr="0039247C" w:rsidTr="00DA41A6">
        <w:trPr>
          <w:cantSplit/>
          <w:trHeight w:hRule="exact" w:val="8225"/>
        </w:trPr>
        <w:tc>
          <w:tcPr>
            <w:tcW w:w="10173" w:type="dxa"/>
          </w:tcPr>
          <w:p w:rsidR="005356A2" w:rsidRPr="007E2E69" w:rsidRDefault="00B37669" w:rsidP="00D67CE0">
            <w:pPr>
              <w:shd w:val="clear" w:color="auto" w:fill="D9D9D9" w:themeFill="background1" w:themeFillShade="D9"/>
              <w:jc w:val="both"/>
              <w:rPr>
                <w:rFonts w:asciiTheme="minorHAnsi" w:hAnsiTheme="minorHAnsi"/>
                <w:sz w:val="22"/>
              </w:rPr>
            </w:pPr>
            <w:r w:rsidRPr="007E2E69">
              <w:rPr>
                <w:rFonts w:asciiTheme="minorHAnsi" w:hAnsiTheme="minorHAnsi"/>
                <w:sz w:val="22"/>
              </w:rPr>
              <w:t>Compte tenu de sa charge de travail, démontrer la disponibilité du chargé d</w:t>
            </w:r>
            <w:r w:rsidR="002707D5" w:rsidRPr="007E2E69">
              <w:rPr>
                <w:rFonts w:asciiTheme="minorHAnsi" w:hAnsiTheme="minorHAnsi"/>
                <w:sz w:val="22"/>
              </w:rPr>
              <w:t>e projet pour le présent projet</w:t>
            </w:r>
            <w:r w:rsidR="00870051" w:rsidRPr="007E2E69">
              <w:rPr>
                <w:rFonts w:asciiTheme="minorHAnsi" w:hAnsiTheme="minorHAnsi"/>
                <w:sz w:val="22"/>
              </w:rPr>
              <w:t>. Le chargé de projet doit avoir ré</w:t>
            </w:r>
            <w:r w:rsidR="005356A2" w:rsidRPr="007E2E69">
              <w:rPr>
                <w:rFonts w:asciiTheme="minorHAnsi" w:hAnsiTheme="minorHAnsi"/>
                <w:sz w:val="22"/>
              </w:rPr>
              <w:t>alisé un minimum de deux projets similaires :</w:t>
            </w:r>
          </w:p>
          <w:p w:rsidR="00153625" w:rsidRPr="00153625" w:rsidRDefault="00153625" w:rsidP="00153625">
            <w:pPr>
              <w:pStyle w:val="Heading5"/>
              <w:numPr>
                <w:ilvl w:val="0"/>
                <w:numId w:val="0"/>
              </w:numPr>
              <w:ind w:left="284"/>
              <w:outlineLvl w:val="4"/>
              <w:rPr>
                <w:sz w:val="2"/>
              </w:rPr>
            </w:pPr>
          </w:p>
          <w:p w:rsidR="005E3DAA" w:rsidRPr="0059740E" w:rsidRDefault="005E3DAA" w:rsidP="005E3DAA">
            <w:pPr>
              <w:pStyle w:val="Heading5"/>
              <w:outlineLvl w:val="4"/>
              <w:rPr>
                <w:sz w:val="22"/>
              </w:rPr>
            </w:pPr>
            <w:r w:rsidRPr="0059740E">
              <w:rPr>
                <w:sz w:val="22"/>
              </w:rPr>
              <w:t>Expérience</w:t>
            </w:r>
          </w:p>
          <w:p w:rsidR="005E3DAA" w:rsidRPr="0059740E" w:rsidRDefault="005E3DAA" w:rsidP="005E3DAA">
            <w:pPr>
              <w:pStyle w:val="Texte"/>
              <w:spacing w:line="240" w:lineRule="auto"/>
              <w:ind w:left="0"/>
              <w:rPr>
                <w:rFonts w:asciiTheme="minorHAnsi" w:hAnsiTheme="minorHAnsi"/>
                <w:sz w:val="10"/>
                <w:lang w:eastAsia="fr-CA"/>
              </w:rPr>
            </w:pPr>
          </w:p>
          <w:p w:rsidR="005E3DAA" w:rsidRPr="00253FD2" w:rsidRDefault="005E3DAA" w:rsidP="005E3DAA">
            <w:pPr>
              <w:pStyle w:val="Texte"/>
              <w:spacing w:line="240" w:lineRule="auto"/>
              <w:ind w:left="284"/>
              <w:rPr>
                <w:rFonts w:asciiTheme="minorHAnsi" w:hAnsiTheme="minorHAnsi"/>
              </w:rPr>
            </w:pPr>
            <w:r w:rsidRPr="00253FD2">
              <w:rPr>
                <w:rFonts w:asciiTheme="minorHAnsi" w:hAnsiTheme="minorHAnsi"/>
                <w:lang w:eastAsia="fr-CA"/>
              </w:rPr>
              <w:t xml:space="preserve">Madame Monique Laporte, présidente de la firme </w:t>
            </w:r>
            <w:r w:rsidRPr="00253FD2">
              <w:rPr>
                <w:rFonts w:asciiTheme="minorHAnsi" w:hAnsiTheme="minorHAnsi"/>
                <w:b/>
                <w:i/>
                <w:lang w:eastAsia="fr-CA"/>
              </w:rPr>
              <w:t xml:space="preserve">i-MO, Experts-Conseils en immobilisation </w:t>
            </w:r>
            <w:proofErr w:type="spellStart"/>
            <w:r w:rsidRPr="00253FD2">
              <w:rPr>
                <w:rFonts w:asciiTheme="minorHAnsi" w:hAnsiTheme="minorHAnsi"/>
                <w:b/>
                <w:i/>
                <w:lang w:eastAsia="fr-CA"/>
              </w:rPr>
              <w:t>inc.</w:t>
            </w:r>
            <w:proofErr w:type="spellEnd"/>
            <w:r w:rsidRPr="00253FD2">
              <w:rPr>
                <w:rFonts w:asciiTheme="minorHAnsi" w:hAnsiTheme="minorHAnsi"/>
                <w:b/>
                <w:i/>
                <w:lang w:eastAsia="fr-CA"/>
              </w:rPr>
              <w:t xml:space="preserve">, </w:t>
            </w:r>
            <w:r w:rsidRPr="00253FD2">
              <w:rPr>
                <w:rFonts w:asciiTheme="minorHAnsi" w:hAnsiTheme="minorHAnsi"/>
                <w:lang w:eastAsia="fr-CA"/>
              </w:rPr>
              <w:t xml:space="preserve">possède une grande expérience dans le domaine de l’architecture et de la santé. Elle </w:t>
            </w:r>
            <w:r w:rsidRPr="00253FD2">
              <w:rPr>
                <w:rFonts w:asciiTheme="minorHAnsi" w:hAnsiTheme="minorHAnsi"/>
              </w:rPr>
              <w:t xml:space="preserve">assume la gestion, la direction et le développement de l’entreprise depuis dix ans. Madame Laporte cumule plus de quatorze années en pratique privée (bureau d’architecture), quatre ans en gestion de projets dans des centres hospitaliers et quatorze ans dans le domaine de la programmation clinique et immobilière des établissements de santé. Elle a accumulé 27 ans de pratique professionnelle consacrée exclusivement au domaine de la santé et des services sociaux. Elle a réalisé plus de </w:t>
            </w:r>
            <w:r w:rsidR="00253FD2" w:rsidRPr="00253FD2">
              <w:rPr>
                <w:rFonts w:asciiTheme="minorHAnsi" w:hAnsiTheme="minorHAnsi"/>
              </w:rPr>
              <w:br/>
            </w:r>
            <w:r w:rsidRPr="00253FD2">
              <w:rPr>
                <w:rFonts w:asciiTheme="minorHAnsi" w:hAnsiTheme="minorHAnsi"/>
              </w:rPr>
              <w:t>500 mandats seule ou en équipe, dont des PDI, des POI, des Plans clinique</w:t>
            </w:r>
            <w:r w:rsidR="00253FD2" w:rsidRPr="00253FD2">
              <w:rPr>
                <w:rFonts w:asciiTheme="minorHAnsi" w:hAnsiTheme="minorHAnsi"/>
              </w:rPr>
              <w:t>s</w:t>
            </w:r>
            <w:r w:rsidRPr="00253FD2">
              <w:rPr>
                <w:rFonts w:asciiTheme="minorHAnsi" w:hAnsiTheme="minorHAnsi"/>
              </w:rPr>
              <w:t xml:space="preserve">, des PFT, des </w:t>
            </w:r>
            <w:r w:rsidR="00253FD2" w:rsidRPr="00253FD2">
              <w:rPr>
                <w:rFonts w:asciiTheme="minorHAnsi" w:hAnsiTheme="minorHAnsi"/>
              </w:rPr>
              <w:t>Études</w:t>
            </w:r>
            <w:r w:rsidRPr="00253FD2">
              <w:rPr>
                <w:rFonts w:asciiTheme="minorHAnsi" w:hAnsiTheme="minorHAnsi"/>
              </w:rPr>
              <w:t xml:space="preserve"> de faisabilité, des </w:t>
            </w:r>
            <w:r w:rsidR="00253FD2" w:rsidRPr="00253FD2">
              <w:rPr>
                <w:rFonts w:asciiTheme="minorHAnsi" w:hAnsiTheme="minorHAnsi"/>
              </w:rPr>
              <w:br/>
            </w:r>
            <w:r w:rsidR="00253FD2" w:rsidRPr="00253FD2">
              <w:rPr>
                <w:rFonts w:asciiTheme="minorHAnsi" w:hAnsiTheme="minorHAnsi"/>
                <w:b/>
              </w:rPr>
              <w:t>Préconcepts</w:t>
            </w:r>
            <w:r w:rsidRPr="00253FD2">
              <w:rPr>
                <w:rFonts w:asciiTheme="minorHAnsi" w:hAnsiTheme="minorHAnsi"/>
                <w:b/>
              </w:rPr>
              <w:t xml:space="preserve"> </w:t>
            </w:r>
            <w:r w:rsidRPr="00253FD2">
              <w:rPr>
                <w:rFonts w:asciiTheme="minorHAnsi" w:hAnsiTheme="minorHAnsi"/>
              </w:rPr>
              <w:t xml:space="preserve">et autres. Outre sa grande expérience en soins de courte durée, elle a développé une vaste expertise dans les services de première ligne grâce à son implication dans une vingtaine de dossiers de CLSC ainsi qu’au niveau de l’hébergement et des soins de longue durée (CHSLD). </w:t>
            </w:r>
            <w:r w:rsidRPr="00253FD2">
              <w:rPr>
                <w:rFonts w:asciiTheme="minorHAnsi" w:hAnsiTheme="minorHAnsi"/>
                <w:b/>
              </w:rPr>
              <w:t>Elle prend en charge autant le volet clinique que le volet fonctionnel et technique</w:t>
            </w:r>
            <w:r w:rsidRPr="00253FD2">
              <w:rPr>
                <w:rFonts w:asciiTheme="minorHAnsi" w:hAnsiTheme="minorHAnsi"/>
              </w:rPr>
              <w:t xml:space="preserve">. Elle a également </w:t>
            </w:r>
            <w:r w:rsidR="00253FD2" w:rsidRPr="00253FD2">
              <w:rPr>
                <w:rFonts w:asciiTheme="minorHAnsi" w:hAnsiTheme="minorHAnsi"/>
              </w:rPr>
              <w:t>développé</w:t>
            </w:r>
            <w:r w:rsidRPr="00253FD2">
              <w:rPr>
                <w:rFonts w:asciiTheme="minorHAnsi" w:hAnsiTheme="minorHAnsi"/>
              </w:rPr>
              <w:t xml:space="preserve"> une expertise pointu</w:t>
            </w:r>
            <w:r w:rsidR="00253FD2" w:rsidRPr="00253FD2">
              <w:rPr>
                <w:rFonts w:asciiTheme="minorHAnsi" w:hAnsiTheme="minorHAnsi"/>
              </w:rPr>
              <w:t>e</w:t>
            </w:r>
            <w:r w:rsidRPr="00253FD2">
              <w:rPr>
                <w:rFonts w:asciiTheme="minorHAnsi" w:hAnsiTheme="minorHAnsi"/>
              </w:rPr>
              <w:t xml:space="preserve"> au niveau des laboratoires, des blocs opératoire</w:t>
            </w:r>
            <w:r w:rsidR="00253FD2" w:rsidRPr="00253FD2">
              <w:rPr>
                <w:rFonts w:asciiTheme="minorHAnsi" w:hAnsiTheme="minorHAnsi"/>
              </w:rPr>
              <w:t>s</w:t>
            </w:r>
            <w:r w:rsidRPr="00253FD2">
              <w:rPr>
                <w:rFonts w:asciiTheme="minorHAnsi" w:hAnsiTheme="minorHAnsi"/>
              </w:rPr>
              <w:t xml:space="preserve"> et des pharmacies.</w:t>
            </w:r>
          </w:p>
          <w:p w:rsidR="005E3DAA" w:rsidRPr="00153625" w:rsidRDefault="005E3DAA" w:rsidP="005E3DAA">
            <w:pPr>
              <w:pStyle w:val="Texte"/>
              <w:spacing w:line="240" w:lineRule="auto"/>
              <w:ind w:left="0"/>
              <w:rPr>
                <w:rFonts w:asciiTheme="minorHAnsi" w:hAnsiTheme="minorHAnsi"/>
                <w:sz w:val="8"/>
              </w:rPr>
            </w:pPr>
          </w:p>
          <w:p w:rsidR="005E3DAA" w:rsidRPr="00253FD2" w:rsidRDefault="005E3DAA" w:rsidP="005E3DAA">
            <w:pPr>
              <w:pStyle w:val="Texte"/>
              <w:spacing w:line="240" w:lineRule="auto"/>
              <w:ind w:left="284"/>
              <w:rPr>
                <w:rFonts w:asciiTheme="minorHAnsi" w:hAnsiTheme="minorHAnsi"/>
                <w:lang w:eastAsia="fr-CA"/>
              </w:rPr>
            </w:pPr>
            <w:r w:rsidRPr="00253FD2">
              <w:rPr>
                <w:rFonts w:asciiTheme="minorHAnsi" w:hAnsiTheme="minorHAnsi"/>
                <w:lang w:eastAsia="fr-CA"/>
              </w:rPr>
              <w:t xml:space="preserve">Elle a </w:t>
            </w:r>
            <w:r w:rsidR="00253FD2" w:rsidRPr="00253FD2">
              <w:rPr>
                <w:rFonts w:asciiTheme="minorHAnsi" w:hAnsiTheme="minorHAnsi"/>
                <w:lang w:eastAsia="fr-CA"/>
              </w:rPr>
              <w:t>réalisé</w:t>
            </w:r>
            <w:r w:rsidRPr="00253FD2">
              <w:rPr>
                <w:rFonts w:asciiTheme="minorHAnsi" w:hAnsiTheme="minorHAnsi"/>
                <w:lang w:eastAsia="fr-CA"/>
              </w:rPr>
              <w:t xml:space="preserve"> les </w:t>
            </w:r>
            <w:r w:rsidRPr="00253FD2">
              <w:rPr>
                <w:rFonts w:asciiTheme="minorHAnsi" w:hAnsiTheme="minorHAnsi"/>
                <w:b/>
                <w:lang w:eastAsia="fr-CA"/>
              </w:rPr>
              <w:t xml:space="preserve">PDI </w:t>
            </w:r>
            <w:r w:rsidRPr="00253FD2">
              <w:rPr>
                <w:rFonts w:asciiTheme="minorHAnsi" w:hAnsiTheme="minorHAnsi"/>
                <w:lang w:eastAsia="fr-CA"/>
              </w:rPr>
              <w:t xml:space="preserve">des </w:t>
            </w:r>
            <w:r w:rsidRPr="00253FD2">
              <w:rPr>
                <w:rFonts w:asciiTheme="minorHAnsi" w:hAnsiTheme="minorHAnsi"/>
                <w:i/>
                <w:lang w:eastAsia="fr-CA"/>
              </w:rPr>
              <w:t>Centre de santé de S</w:t>
            </w:r>
            <w:r w:rsidR="00253FD2" w:rsidRPr="00253FD2">
              <w:rPr>
                <w:rFonts w:asciiTheme="minorHAnsi" w:hAnsiTheme="minorHAnsi"/>
                <w:i/>
                <w:lang w:eastAsia="fr-CA"/>
              </w:rPr>
              <w:t>ain</w:t>
            </w:r>
            <w:r w:rsidRPr="00253FD2">
              <w:rPr>
                <w:rFonts w:asciiTheme="minorHAnsi" w:hAnsiTheme="minorHAnsi"/>
                <w:i/>
                <w:lang w:eastAsia="fr-CA"/>
              </w:rPr>
              <w:t>t-Hyacinthe</w:t>
            </w:r>
            <w:r w:rsidRPr="00253FD2">
              <w:rPr>
                <w:rFonts w:asciiTheme="minorHAnsi" w:hAnsiTheme="minorHAnsi"/>
                <w:lang w:eastAsia="fr-CA"/>
              </w:rPr>
              <w:t xml:space="preserve">, de Drummondville, de Victoriaville et d’Antoine-Labelle. </w:t>
            </w:r>
            <w:r w:rsidR="00253FD2" w:rsidRPr="00253FD2">
              <w:rPr>
                <w:rFonts w:asciiTheme="minorHAnsi" w:hAnsiTheme="minorHAnsi"/>
                <w:lang w:eastAsia="fr-CA"/>
              </w:rPr>
              <w:t>Depuis la fondation d’</w:t>
            </w:r>
            <w:r w:rsidRPr="00253FD2">
              <w:rPr>
                <w:rFonts w:asciiTheme="minorHAnsi" w:hAnsiTheme="minorHAnsi"/>
                <w:b/>
                <w:i/>
                <w:lang w:eastAsia="fr-CA"/>
              </w:rPr>
              <w:t>i-MO</w:t>
            </w:r>
            <w:r w:rsidRPr="00253FD2">
              <w:rPr>
                <w:rFonts w:asciiTheme="minorHAnsi" w:hAnsiTheme="minorHAnsi"/>
                <w:lang w:eastAsia="fr-CA"/>
              </w:rPr>
              <w:t xml:space="preserve">, elle a développé les </w:t>
            </w:r>
            <w:r w:rsidRPr="00253FD2">
              <w:rPr>
                <w:rFonts w:asciiTheme="minorHAnsi" w:hAnsiTheme="minorHAnsi"/>
                <w:b/>
                <w:lang w:eastAsia="fr-CA"/>
              </w:rPr>
              <w:t>POI</w:t>
            </w:r>
            <w:r w:rsidRPr="00253FD2">
              <w:rPr>
                <w:rFonts w:asciiTheme="minorHAnsi" w:hAnsiTheme="minorHAnsi"/>
                <w:lang w:eastAsia="fr-CA"/>
              </w:rPr>
              <w:t>, moins exhaustif</w:t>
            </w:r>
            <w:r w:rsidR="00253FD2" w:rsidRPr="00253FD2">
              <w:rPr>
                <w:rFonts w:asciiTheme="minorHAnsi" w:hAnsiTheme="minorHAnsi"/>
                <w:lang w:eastAsia="fr-CA"/>
              </w:rPr>
              <w:t>s</w:t>
            </w:r>
            <w:r w:rsidRPr="00253FD2">
              <w:rPr>
                <w:rFonts w:asciiTheme="minorHAnsi" w:hAnsiTheme="minorHAnsi"/>
                <w:lang w:eastAsia="fr-CA"/>
              </w:rPr>
              <w:t xml:space="preserve"> au niveau du cliniq</w:t>
            </w:r>
            <w:r w:rsidR="00253FD2" w:rsidRPr="00253FD2">
              <w:rPr>
                <w:rFonts w:asciiTheme="minorHAnsi" w:hAnsiTheme="minorHAnsi"/>
                <w:lang w:eastAsia="fr-CA"/>
              </w:rPr>
              <w:t>ue et par le fait même moins coû</w:t>
            </w:r>
            <w:r w:rsidRPr="00253FD2">
              <w:rPr>
                <w:rFonts w:asciiTheme="minorHAnsi" w:hAnsiTheme="minorHAnsi"/>
                <w:lang w:eastAsia="fr-CA"/>
              </w:rPr>
              <w:t xml:space="preserve">teux et surtout plus facile </w:t>
            </w:r>
            <w:r w:rsidR="00253FD2" w:rsidRPr="00253FD2">
              <w:rPr>
                <w:rFonts w:asciiTheme="minorHAnsi" w:hAnsiTheme="minorHAnsi"/>
                <w:lang w:eastAsia="fr-CA"/>
              </w:rPr>
              <w:t>à</w:t>
            </w:r>
            <w:r w:rsidRPr="00253FD2">
              <w:rPr>
                <w:rFonts w:asciiTheme="minorHAnsi" w:hAnsiTheme="minorHAnsi"/>
                <w:lang w:eastAsia="fr-CA"/>
              </w:rPr>
              <w:t xml:space="preserve"> mettre </w:t>
            </w:r>
            <w:r w:rsidR="00253FD2" w:rsidRPr="00253FD2">
              <w:rPr>
                <w:rFonts w:asciiTheme="minorHAnsi" w:hAnsiTheme="minorHAnsi"/>
                <w:lang w:eastAsia="fr-CA"/>
              </w:rPr>
              <w:t>à jour. Elle</w:t>
            </w:r>
            <w:r w:rsidRPr="00253FD2">
              <w:rPr>
                <w:rFonts w:asciiTheme="minorHAnsi" w:hAnsiTheme="minorHAnsi"/>
                <w:lang w:eastAsia="fr-CA"/>
              </w:rPr>
              <w:t xml:space="preserve"> a </w:t>
            </w:r>
            <w:r w:rsidR="00253FD2" w:rsidRPr="00253FD2">
              <w:rPr>
                <w:rFonts w:asciiTheme="minorHAnsi" w:hAnsiTheme="minorHAnsi"/>
                <w:lang w:eastAsia="fr-CA"/>
              </w:rPr>
              <w:t>aussi réalisé</w:t>
            </w:r>
            <w:r w:rsidRPr="00253FD2">
              <w:rPr>
                <w:rFonts w:asciiTheme="minorHAnsi" w:hAnsiTheme="minorHAnsi"/>
                <w:lang w:eastAsia="fr-CA"/>
              </w:rPr>
              <w:t xml:space="preserve"> des </w:t>
            </w:r>
            <w:r w:rsidRPr="00253FD2">
              <w:rPr>
                <w:rFonts w:asciiTheme="minorHAnsi" w:hAnsiTheme="minorHAnsi"/>
                <w:b/>
                <w:lang w:eastAsia="fr-CA"/>
              </w:rPr>
              <w:t>POI</w:t>
            </w:r>
            <w:r w:rsidRPr="00253FD2">
              <w:rPr>
                <w:rFonts w:asciiTheme="minorHAnsi" w:hAnsiTheme="minorHAnsi"/>
                <w:lang w:eastAsia="fr-CA"/>
              </w:rPr>
              <w:t xml:space="preserve"> pour les centres de santé de Granby (</w:t>
            </w:r>
            <w:r w:rsidR="00253FD2" w:rsidRPr="00253FD2">
              <w:rPr>
                <w:rFonts w:asciiTheme="minorHAnsi" w:hAnsiTheme="minorHAnsi"/>
                <w:lang w:eastAsia="fr-CA"/>
              </w:rPr>
              <w:t>hôpital</w:t>
            </w:r>
            <w:r w:rsidRPr="00253FD2">
              <w:rPr>
                <w:rFonts w:asciiTheme="minorHAnsi" w:hAnsiTheme="minorHAnsi"/>
                <w:lang w:eastAsia="fr-CA"/>
              </w:rPr>
              <w:t xml:space="preserve">), de Charles-Le </w:t>
            </w:r>
            <w:proofErr w:type="spellStart"/>
            <w:r w:rsidRPr="00253FD2">
              <w:rPr>
                <w:rFonts w:asciiTheme="minorHAnsi" w:hAnsiTheme="minorHAnsi"/>
                <w:lang w:eastAsia="fr-CA"/>
              </w:rPr>
              <w:t>Moyne</w:t>
            </w:r>
            <w:proofErr w:type="spellEnd"/>
            <w:r w:rsidRPr="00253FD2">
              <w:rPr>
                <w:rFonts w:asciiTheme="minorHAnsi" w:hAnsiTheme="minorHAnsi"/>
                <w:lang w:eastAsia="fr-CA"/>
              </w:rPr>
              <w:t xml:space="preserve"> (</w:t>
            </w:r>
            <w:r w:rsidR="00253FD2" w:rsidRPr="00253FD2">
              <w:rPr>
                <w:rFonts w:asciiTheme="minorHAnsi" w:hAnsiTheme="minorHAnsi"/>
                <w:lang w:eastAsia="fr-CA"/>
              </w:rPr>
              <w:t>hôpital</w:t>
            </w:r>
            <w:r w:rsidRPr="00253FD2">
              <w:rPr>
                <w:rFonts w:asciiTheme="minorHAnsi" w:hAnsiTheme="minorHAnsi"/>
                <w:lang w:eastAsia="fr-CA"/>
              </w:rPr>
              <w:t xml:space="preserve">), de Pierre-Boucher (CLSC), de </w:t>
            </w:r>
            <w:proofErr w:type="spellStart"/>
            <w:r w:rsidRPr="00253FD2">
              <w:rPr>
                <w:rFonts w:asciiTheme="minorHAnsi" w:hAnsiTheme="minorHAnsi"/>
                <w:lang w:eastAsia="fr-CA"/>
              </w:rPr>
              <w:t>Cowansville</w:t>
            </w:r>
            <w:proofErr w:type="spellEnd"/>
            <w:r w:rsidRPr="00253FD2">
              <w:rPr>
                <w:rFonts w:asciiTheme="minorHAnsi" w:hAnsiTheme="minorHAnsi"/>
                <w:lang w:eastAsia="fr-CA"/>
              </w:rPr>
              <w:t xml:space="preserve"> (</w:t>
            </w:r>
            <w:r w:rsidR="00253FD2" w:rsidRPr="00253FD2">
              <w:rPr>
                <w:rFonts w:asciiTheme="minorHAnsi" w:hAnsiTheme="minorHAnsi"/>
                <w:lang w:eastAsia="fr-CA"/>
              </w:rPr>
              <w:t>Hôpital partiel</w:t>
            </w:r>
            <w:r w:rsidRPr="00253FD2">
              <w:rPr>
                <w:rFonts w:asciiTheme="minorHAnsi" w:hAnsiTheme="minorHAnsi"/>
                <w:lang w:eastAsia="fr-CA"/>
              </w:rPr>
              <w:t xml:space="preserve"> et CLSC), de </w:t>
            </w:r>
            <w:proofErr w:type="spellStart"/>
            <w:r w:rsidRPr="00253FD2">
              <w:rPr>
                <w:rFonts w:asciiTheme="minorHAnsi" w:hAnsiTheme="minorHAnsi"/>
                <w:lang w:eastAsia="fr-CA"/>
              </w:rPr>
              <w:t>Maniwaki</w:t>
            </w:r>
            <w:proofErr w:type="spellEnd"/>
            <w:r w:rsidRPr="00253FD2">
              <w:rPr>
                <w:rFonts w:asciiTheme="minorHAnsi" w:hAnsiTheme="minorHAnsi"/>
                <w:lang w:eastAsia="fr-CA"/>
              </w:rPr>
              <w:t xml:space="preserve"> </w:t>
            </w:r>
            <w:r w:rsidR="00253FD2" w:rsidRPr="00253FD2">
              <w:rPr>
                <w:rFonts w:asciiTheme="minorHAnsi" w:hAnsiTheme="minorHAnsi"/>
                <w:lang w:eastAsia="fr-CA"/>
              </w:rPr>
              <w:br/>
            </w:r>
            <w:r w:rsidRPr="00253FD2">
              <w:rPr>
                <w:rFonts w:asciiTheme="minorHAnsi" w:hAnsiTheme="minorHAnsi"/>
                <w:lang w:eastAsia="fr-CA"/>
              </w:rPr>
              <w:t>(3 missions), de Sorel (3 missions) et enfin de Val-d’Or (CHSLD).</w:t>
            </w:r>
          </w:p>
          <w:p w:rsidR="005E3DAA" w:rsidRPr="00253FD2" w:rsidRDefault="005E3DAA" w:rsidP="005E3DAA">
            <w:pPr>
              <w:pStyle w:val="Texte"/>
              <w:spacing w:line="240" w:lineRule="auto"/>
              <w:ind w:left="0"/>
              <w:rPr>
                <w:rFonts w:asciiTheme="minorHAnsi" w:hAnsiTheme="minorHAnsi"/>
                <w:sz w:val="10"/>
              </w:rPr>
            </w:pPr>
          </w:p>
          <w:p w:rsidR="005E3DAA" w:rsidRPr="00253FD2" w:rsidRDefault="005E3DAA" w:rsidP="005E3DAA">
            <w:pPr>
              <w:pStyle w:val="Texte"/>
              <w:spacing w:line="240" w:lineRule="auto"/>
              <w:ind w:left="284"/>
              <w:rPr>
                <w:rFonts w:asciiTheme="minorHAnsi" w:hAnsiTheme="minorHAnsi"/>
                <w:lang w:eastAsia="fr-CA"/>
              </w:rPr>
            </w:pPr>
            <w:r w:rsidRPr="00253FD2">
              <w:rPr>
                <w:rFonts w:asciiTheme="minorHAnsi" w:hAnsiTheme="minorHAnsi"/>
                <w:lang w:eastAsia="fr-CA"/>
              </w:rPr>
              <w:t xml:space="preserve">Ses nombreuses réalisations lui ont permis d’acquérir une expérience pratique, basée sur la réalité spécifique de chacun des établissements. Sa capacité à cerner les problématiques cliniques et immobilières et sa connaissance approfondie du domaine de la santé lui procurent un atout majeur lors de l’élaboration des </w:t>
            </w:r>
            <w:r w:rsidRPr="00253FD2">
              <w:rPr>
                <w:rFonts w:asciiTheme="minorHAnsi" w:hAnsiTheme="minorHAnsi"/>
                <w:b/>
                <w:lang w:eastAsia="fr-CA"/>
              </w:rPr>
              <w:t>POCI</w:t>
            </w:r>
            <w:r w:rsidRPr="00253FD2">
              <w:rPr>
                <w:rFonts w:asciiTheme="minorHAnsi" w:hAnsiTheme="minorHAnsi"/>
                <w:lang w:eastAsia="fr-CA"/>
              </w:rPr>
              <w:t>. Sensibilisée aux nouvelles pratiques, aux nouvelles tendances organisationnelles du milieu, à l’évolution des technologies, elle est une professionnelle chevronnée pour l’élaboration de ceux-ci.</w:t>
            </w:r>
          </w:p>
          <w:p w:rsidR="005E3DAA" w:rsidRPr="0059740E" w:rsidRDefault="005E3DAA" w:rsidP="005E3DAA">
            <w:pPr>
              <w:pStyle w:val="Texte"/>
              <w:spacing w:line="240" w:lineRule="auto"/>
              <w:ind w:left="0"/>
              <w:rPr>
                <w:rFonts w:asciiTheme="minorHAnsi" w:hAnsiTheme="minorHAnsi"/>
                <w:sz w:val="12"/>
              </w:rPr>
            </w:pPr>
          </w:p>
          <w:p w:rsidR="005E3DAA" w:rsidRPr="0059740E" w:rsidRDefault="005E3DAA" w:rsidP="005E3DAA">
            <w:pPr>
              <w:pStyle w:val="Texte"/>
              <w:numPr>
                <w:ilvl w:val="0"/>
                <w:numId w:val="40"/>
              </w:numPr>
              <w:spacing w:line="240" w:lineRule="auto"/>
              <w:ind w:left="284" w:hanging="284"/>
              <w:rPr>
                <w:rFonts w:asciiTheme="minorHAnsi" w:hAnsiTheme="minorHAnsi"/>
                <w:b/>
                <w:sz w:val="22"/>
                <w:u w:val="single"/>
                <w:lang w:eastAsia="fr-CA"/>
              </w:rPr>
            </w:pPr>
            <w:r w:rsidRPr="0059740E">
              <w:rPr>
                <w:rFonts w:asciiTheme="minorHAnsi" w:hAnsiTheme="minorHAnsi"/>
                <w:b/>
                <w:sz w:val="22"/>
                <w:u w:val="single"/>
                <w:lang w:eastAsia="fr-CA"/>
              </w:rPr>
              <w:t>Disponibilité</w:t>
            </w:r>
          </w:p>
          <w:p w:rsidR="005E3DAA" w:rsidRPr="00153625" w:rsidRDefault="005E3DAA" w:rsidP="005E3DAA">
            <w:pPr>
              <w:jc w:val="both"/>
              <w:rPr>
                <w:rFonts w:asciiTheme="minorHAnsi" w:hAnsiTheme="minorHAnsi"/>
                <w:sz w:val="8"/>
              </w:rPr>
            </w:pPr>
          </w:p>
          <w:p w:rsidR="00B37669" w:rsidRPr="0039247C" w:rsidRDefault="005E3DAA" w:rsidP="00253FD2">
            <w:pPr>
              <w:ind w:left="284"/>
              <w:jc w:val="both"/>
              <w:rPr>
                <w:rFonts w:asciiTheme="minorHAnsi" w:hAnsiTheme="minorHAnsi"/>
              </w:rPr>
            </w:pPr>
            <w:r w:rsidRPr="00253FD2">
              <w:rPr>
                <w:rFonts w:asciiTheme="minorHAnsi" w:hAnsiTheme="minorHAnsi" w:cs="Times New Roman"/>
                <w:sz w:val="20"/>
              </w:rPr>
              <w:t xml:space="preserve">Madame Laporte sera </w:t>
            </w:r>
            <w:r w:rsidR="00253FD2" w:rsidRPr="00253FD2">
              <w:rPr>
                <w:rFonts w:asciiTheme="minorHAnsi" w:hAnsiTheme="minorHAnsi" w:cs="Times New Roman"/>
                <w:sz w:val="20"/>
              </w:rPr>
              <w:t>très</w:t>
            </w:r>
            <w:r w:rsidRPr="00253FD2">
              <w:rPr>
                <w:rFonts w:asciiTheme="minorHAnsi" w:hAnsiTheme="minorHAnsi" w:cs="Times New Roman"/>
                <w:sz w:val="20"/>
              </w:rPr>
              <w:t xml:space="preserve"> impliqu</w:t>
            </w:r>
            <w:r w:rsidR="00253FD2" w:rsidRPr="00253FD2">
              <w:rPr>
                <w:rFonts w:asciiTheme="minorHAnsi" w:hAnsiTheme="minorHAnsi" w:cs="Times New Roman"/>
                <w:sz w:val="20"/>
              </w:rPr>
              <w:t>ée</w:t>
            </w:r>
            <w:r w:rsidRPr="00253FD2">
              <w:rPr>
                <w:rFonts w:asciiTheme="minorHAnsi" w:hAnsiTheme="minorHAnsi" w:cs="Times New Roman"/>
                <w:sz w:val="20"/>
              </w:rPr>
              <w:t xml:space="preserve"> dans le mandat, non seulement en tant que chargée de projet mais </w:t>
            </w:r>
            <w:r w:rsidR="00253FD2" w:rsidRPr="00253FD2">
              <w:rPr>
                <w:rFonts w:asciiTheme="minorHAnsi" w:hAnsiTheme="minorHAnsi" w:cs="Times New Roman"/>
                <w:sz w:val="20"/>
              </w:rPr>
              <w:t>également à</w:t>
            </w:r>
            <w:r w:rsidRPr="00253FD2">
              <w:rPr>
                <w:rFonts w:asciiTheme="minorHAnsi" w:hAnsiTheme="minorHAnsi" w:cs="Times New Roman"/>
                <w:sz w:val="20"/>
              </w:rPr>
              <w:t xml:space="preserve"> l’</w:t>
            </w:r>
            <w:r w:rsidR="00253FD2" w:rsidRPr="00253FD2">
              <w:rPr>
                <w:rFonts w:asciiTheme="minorHAnsi" w:hAnsiTheme="minorHAnsi" w:cs="Times New Roman"/>
                <w:sz w:val="20"/>
              </w:rPr>
              <w:t>intérieur</w:t>
            </w:r>
            <w:r w:rsidRPr="00253FD2">
              <w:rPr>
                <w:rFonts w:asciiTheme="minorHAnsi" w:hAnsiTheme="minorHAnsi" w:cs="Times New Roman"/>
                <w:sz w:val="20"/>
              </w:rPr>
              <w:t xml:space="preserve"> </w:t>
            </w:r>
            <w:r w:rsidR="00253FD2" w:rsidRPr="00253FD2">
              <w:rPr>
                <w:rFonts w:asciiTheme="minorHAnsi" w:hAnsiTheme="minorHAnsi" w:cs="Times New Roman"/>
                <w:sz w:val="20"/>
              </w:rPr>
              <w:t>du volet clinique, fonctionnel</w:t>
            </w:r>
            <w:r w:rsidRPr="00253FD2">
              <w:rPr>
                <w:rFonts w:asciiTheme="minorHAnsi" w:hAnsiTheme="minorHAnsi" w:cs="Times New Roman"/>
                <w:sz w:val="20"/>
              </w:rPr>
              <w:t xml:space="preserve"> et dans l’élaboration des scénarios. Elle assure une </w:t>
            </w:r>
            <w:r w:rsidR="00253FD2" w:rsidRPr="00253FD2">
              <w:rPr>
                <w:rFonts w:asciiTheme="minorHAnsi" w:hAnsiTheme="minorHAnsi" w:cs="Times New Roman"/>
                <w:sz w:val="20"/>
              </w:rPr>
              <w:t>disponibilité à</w:t>
            </w:r>
            <w:r w:rsidRPr="00253FD2">
              <w:rPr>
                <w:rFonts w:asciiTheme="minorHAnsi" w:hAnsiTheme="minorHAnsi" w:cs="Times New Roman"/>
                <w:sz w:val="20"/>
              </w:rPr>
              <w:t xml:space="preserve"> raison de 50% de son temps pour 8 mois </w:t>
            </w:r>
            <w:r w:rsidR="00253FD2" w:rsidRPr="00253FD2">
              <w:rPr>
                <w:rFonts w:asciiTheme="minorHAnsi" w:hAnsiTheme="minorHAnsi" w:cs="Times New Roman"/>
                <w:sz w:val="20"/>
              </w:rPr>
              <w:t>à partir</w:t>
            </w:r>
            <w:r w:rsidRPr="00253FD2">
              <w:rPr>
                <w:rFonts w:asciiTheme="minorHAnsi" w:hAnsiTheme="minorHAnsi" w:cs="Times New Roman"/>
                <w:sz w:val="20"/>
              </w:rPr>
              <w:t xml:space="preserve"> de la fin septembre pour la réalisation du mandat. Cette </w:t>
            </w:r>
            <w:r w:rsidR="00253FD2" w:rsidRPr="00253FD2">
              <w:rPr>
                <w:rFonts w:asciiTheme="minorHAnsi" w:hAnsiTheme="minorHAnsi" w:cs="Times New Roman"/>
                <w:sz w:val="20"/>
              </w:rPr>
              <w:t>disponibilité</w:t>
            </w:r>
            <w:r w:rsidRPr="00253FD2">
              <w:rPr>
                <w:rFonts w:asciiTheme="minorHAnsi" w:hAnsiTheme="minorHAnsi" w:cs="Times New Roman"/>
                <w:sz w:val="20"/>
              </w:rPr>
              <w:t xml:space="preserve"> est</w:t>
            </w:r>
            <w:r w:rsidRPr="00253FD2">
              <w:rPr>
                <w:rFonts w:asciiTheme="minorHAnsi" w:hAnsiTheme="minorHAnsi"/>
                <w:sz w:val="20"/>
              </w:rPr>
              <w:t xml:space="preserve"> </w:t>
            </w:r>
            <w:r w:rsidR="00253FD2" w:rsidRPr="00253FD2">
              <w:rPr>
                <w:rFonts w:asciiTheme="minorHAnsi" w:hAnsiTheme="minorHAnsi" w:cs="Times New Roman"/>
                <w:sz w:val="20"/>
              </w:rPr>
              <w:t>confirmée à</w:t>
            </w:r>
            <w:r w:rsidRPr="00253FD2">
              <w:rPr>
                <w:rFonts w:asciiTheme="minorHAnsi" w:hAnsiTheme="minorHAnsi" w:cs="Times New Roman"/>
                <w:sz w:val="20"/>
              </w:rPr>
              <w:t xml:space="preserve"> partir des mandats actuellement octroyés </w:t>
            </w:r>
            <w:r w:rsidR="00253FD2" w:rsidRPr="00253FD2">
              <w:rPr>
                <w:rFonts w:asciiTheme="minorHAnsi" w:hAnsiTheme="minorHAnsi" w:cs="Times New Roman"/>
                <w:sz w:val="20"/>
              </w:rPr>
              <w:t>à</w:t>
            </w:r>
            <w:r w:rsidRPr="00253FD2">
              <w:rPr>
                <w:rFonts w:asciiTheme="minorHAnsi" w:hAnsiTheme="minorHAnsi" w:cs="Times New Roman"/>
                <w:sz w:val="20"/>
              </w:rPr>
              <w:t xml:space="preserve"> la firme.</w:t>
            </w:r>
          </w:p>
        </w:tc>
      </w:tr>
    </w:tbl>
    <w:p w:rsidR="001D45CF" w:rsidRPr="0039247C" w:rsidRDefault="002707D5" w:rsidP="001D45CF">
      <w:pPr>
        <w:rPr>
          <w:rFonts w:asciiTheme="minorHAnsi" w:hAnsiTheme="minorHAnsi"/>
          <w:b/>
          <w:u w:val="single"/>
        </w:rPr>
      </w:pPr>
      <w:r w:rsidRPr="0039247C">
        <w:rPr>
          <w:rFonts w:asciiTheme="minorHAnsi" w:hAnsiTheme="minorHAnsi"/>
        </w:rPr>
        <w:br w:type="page"/>
      </w:r>
      <w:r w:rsidR="001D45CF" w:rsidRPr="0039247C">
        <w:rPr>
          <w:rFonts w:asciiTheme="minorHAnsi" w:hAnsiTheme="minorHAnsi"/>
          <w:b/>
          <w:u w:val="single"/>
        </w:rPr>
        <w:lastRenderedPageBreak/>
        <w:t xml:space="preserve">PROJET NO 1 </w:t>
      </w:r>
    </w:p>
    <w:p w:rsidR="001D45CF" w:rsidRPr="0039247C" w:rsidRDefault="001D45CF" w:rsidP="001D45CF">
      <w:pPr>
        <w:rPr>
          <w:rFonts w:asciiTheme="minorHAnsi" w:hAnsiTheme="minorHAnsi"/>
        </w:rPr>
      </w:pPr>
    </w:p>
    <w:p w:rsidR="001D45CF" w:rsidRPr="0039247C" w:rsidRDefault="001D45CF" w:rsidP="00656147">
      <w:pPr>
        <w:pStyle w:val="Heading2"/>
        <w:rPr>
          <w:rFonts w:asciiTheme="minorHAnsi" w:hAnsiTheme="minorHAnsi"/>
        </w:rPr>
      </w:pPr>
      <w:bookmarkStart w:id="19" w:name="_Toc393196971"/>
      <w:r w:rsidRPr="0039247C">
        <w:rPr>
          <w:rFonts w:asciiTheme="minorHAnsi" w:hAnsiTheme="minorHAnsi"/>
        </w:rPr>
        <w:t>Ex</w:t>
      </w:r>
      <w:r w:rsidR="00615129" w:rsidRPr="0039247C">
        <w:rPr>
          <w:rFonts w:asciiTheme="minorHAnsi" w:hAnsiTheme="minorHAnsi"/>
        </w:rPr>
        <w:t>périence du chargé de projet</w:t>
      </w:r>
      <w:bookmarkEnd w:id="19"/>
      <w:r w:rsidR="00615129" w:rsidRPr="0039247C">
        <w:rPr>
          <w:rFonts w:asciiTheme="minorHAnsi" w:hAnsiTheme="minorHAnsi"/>
        </w:rPr>
        <w:t xml:space="preserve"> </w:t>
      </w:r>
    </w:p>
    <w:p w:rsidR="006418EA" w:rsidRPr="0039247C" w:rsidRDefault="006418EA"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2707D5" w:rsidRPr="0039247C" w:rsidTr="00DA41A6">
        <w:trPr>
          <w:cantSplit/>
          <w:trHeight w:hRule="exact" w:val="312"/>
        </w:trPr>
        <w:tc>
          <w:tcPr>
            <w:tcW w:w="10173" w:type="dxa"/>
            <w:tcBorders>
              <w:bottom w:val="nil"/>
            </w:tcBorders>
          </w:tcPr>
          <w:p w:rsidR="002707D5" w:rsidRPr="0073329F" w:rsidRDefault="002707D5" w:rsidP="00C208D4">
            <w:pPr>
              <w:rPr>
                <w:rFonts w:asciiTheme="minorHAnsi" w:hAnsiTheme="minorHAnsi"/>
                <w:sz w:val="22"/>
                <w:szCs w:val="22"/>
              </w:rPr>
            </w:pPr>
            <w:r w:rsidRPr="0073329F">
              <w:rPr>
                <w:rFonts w:asciiTheme="minorHAnsi" w:hAnsiTheme="minorHAnsi"/>
                <w:sz w:val="22"/>
                <w:szCs w:val="22"/>
              </w:rPr>
              <w:t>Nom du soumissionnaire qui a réalisé le projet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C208D4" w:rsidRPr="0073329F">
              <w:rPr>
                <w:rFonts w:asciiTheme="minorHAnsi" w:hAnsiTheme="minorHAnsi"/>
                <w:b/>
                <w:i/>
                <w:sz w:val="22"/>
                <w:szCs w:val="22"/>
              </w:rPr>
              <w:t>i-MO</w:t>
            </w:r>
            <w:r w:rsidR="00C208D4" w:rsidRPr="0073329F">
              <w:rPr>
                <w:rFonts w:asciiTheme="minorHAnsi" w:hAnsiTheme="minorHAnsi"/>
                <w:b/>
                <w:sz w:val="22"/>
                <w:szCs w:val="22"/>
              </w:rPr>
              <w:t xml:space="preserve"> Experts-Conseils en immobilisation </w:t>
            </w:r>
            <w:proofErr w:type="spellStart"/>
            <w:r w:rsidR="00C208D4" w:rsidRPr="0073329F">
              <w:rPr>
                <w:rFonts w:asciiTheme="minorHAnsi" w:hAnsiTheme="minorHAnsi"/>
                <w:b/>
                <w:sz w:val="22"/>
                <w:szCs w:val="22"/>
              </w:rPr>
              <w:t>inc.</w:t>
            </w:r>
            <w:proofErr w:type="spellEnd"/>
          </w:p>
        </w:tc>
      </w:tr>
      <w:tr w:rsidR="002707D5" w:rsidRPr="0039247C" w:rsidTr="00DA41A6">
        <w:trPr>
          <w:cantSplit/>
          <w:trHeight w:hRule="exact" w:val="312"/>
        </w:trPr>
        <w:tc>
          <w:tcPr>
            <w:tcW w:w="10173" w:type="dxa"/>
            <w:tcBorders>
              <w:top w:val="nil"/>
              <w:bottom w:val="nil"/>
            </w:tcBorders>
          </w:tcPr>
          <w:p w:rsidR="002707D5" w:rsidRPr="0073329F" w:rsidRDefault="002707D5" w:rsidP="00DD20FD">
            <w:pPr>
              <w:rPr>
                <w:rFonts w:asciiTheme="minorHAnsi" w:hAnsiTheme="minorHAnsi"/>
                <w:sz w:val="22"/>
                <w:szCs w:val="22"/>
              </w:rPr>
            </w:pPr>
            <w:r w:rsidRPr="0073329F">
              <w:rPr>
                <w:rFonts w:asciiTheme="minorHAnsi" w:hAnsiTheme="minorHAnsi"/>
                <w:sz w:val="22"/>
                <w:szCs w:val="22"/>
              </w:rPr>
              <w:t>Titre du projet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C208D4" w:rsidRPr="0073329F">
              <w:rPr>
                <w:rFonts w:asciiTheme="minorHAnsi" w:hAnsiTheme="minorHAnsi"/>
                <w:b/>
                <w:sz w:val="22"/>
                <w:szCs w:val="22"/>
              </w:rPr>
              <w:t xml:space="preserve">Plan d’orientation immobilier pour le CSSS Pierre-De </w:t>
            </w:r>
            <w:proofErr w:type="spellStart"/>
            <w:r w:rsidR="00C208D4" w:rsidRPr="0073329F">
              <w:rPr>
                <w:rFonts w:asciiTheme="minorHAnsi" w:hAnsiTheme="minorHAnsi"/>
                <w:b/>
                <w:sz w:val="22"/>
                <w:szCs w:val="22"/>
              </w:rPr>
              <w:t>Saurel</w:t>
            </w:r>
            <w:proofErr w:type="spellEnd"/>
            <w:r w:rsidR="0063272F" w:rsidRPr="0073329F">
              <w:rPr>
                <w:rFonts w:asciiTheme="minorHAnsi" w:hAnsiTheme="minorHAnsi"/>
                <w:b/>
                <w:sz w:val="22"/>
                <w:szCs w:val="22"/>
              </w:rPr>
              <w:t xml:space="preserve"> </w:t>
            </w:r>
            <w:r w:rsidR="00DD20FD" w:rsidRPr="0073329F">
              <w:rPr>
                <w:rFonts w:asciiTheme="minorHAnsi" w:hAnsiTheme="minorHAnsi"/>
                <w:b/>
                <w:sz w:val="22"/>
                <w:szCs w:val="22"/>
              </w:rPr>
              <w:t>-</w:t>
            </w:r>
            <w:r w:rsidR="0063272F" w:rsidRPr="0073329F">
              <w:rPr>
                <w:rFonts w:asciiTheme="minorHAnsi" w:hAnsiTheme="minorHAnsi"/>
                <w:b/>
                <w:sz w:val="22"/>
                <w:szCs w:val="22"/>
              </w:rPr>
              <w:t xml:space="preserve"> 3 missions</w:t>
            </w:r>
          </w:p>
        </w:tc>
      </w:tr>
      <w:tr w:rsidR="002707D5" w:rsidRPr="0039247C" w:rsidTr="00DA41A6">
        <w:trPr>
          <w:cantSplit/>
          <w:trHeight w:val="936"/>
        </w:trPr>
        <w:tc>
          <w:tcPr>
            <w:tcW w:w="10173" w:type="dxa"/>
            <w:tcBorders>
              <w:top w:val="nil"/>
              <w:bottom w:val="nil"/>
            </w:tcBorders>
          </w:tcPr>
          <w:p w:rsidR="002707D5" w:rsidRPr="0073329F" w:rsidRDefault="002707D5" w:rsidP="00797637">
            <w:pPr>
              <w:ind w:left="1806" w:hanging="1806"/>
              <w:rPr>
                <w:rFonts w:asciiTheme="minorHAnsi" w:hAnsiTheme="minorHAnsi"/>
                <w:sz w:val="22"/>
                <w:szCs w:val="22"/>
              </w:rPr>
            </w:pPr>
            <w:r w:rsidRPr="0073329F">
              <w:rPr>
                <w:rFonts w:asciiTheme="minorHAnsi" w:hAnsiTheme="minorHAnsi"/>
                <w:sz w:val="22"/>
                <w:szCs w:val="22"/>
              </w:rPr>
              <w:t>Lieu de réalisation</w:t>
            </w:r>
            <w:r w:rsidR="0073329F">
              <w:rPr>
                <w:rFonts w:asciiTheme="minorHAnsi" w:hAnsiTheme="minorHAnsi"/>
                <w:sz w:val="22"/>
                <w:szCs w:val="22"/>
              </w:rPr>
              <w:t xml:space="preserve"> </w:t>
            </w:r>
            <w:r w:rsidRPr="0073329F">
              <w:rPr>
                <w:rFonts w:asciiTheme="minorHAnsi" w:hAnsiTheme="minorHAnsi"/>
                <w:sz w:val="22"/>
                <w:szCs w:val="22"/>
              </w:rPr>
              <w:t>:</w:t>
            </w:r>
            <w:r w:rsidR="007D4D6E" w:rsidRPr="0073329F">
              <w:rPr>
                <w:rFonts w:asciiTheme="minorHAnsi" w:hAnsiTheme="minorHAnsi"/>
                <w:sz w:val="22"/>
                <w:szCs w:val="22"/>
              </w:rPr>
              <w:t xml:space="preserve"> </w:t>
            </w:r>
            <w:r w:rsidR="007D4D6E" w:rsidRPr="0073329F">
              <w:rPr>
                <w:rFonts w:asciiTheme="minorHAnsi" w:hAnsiTheme="minorHAnsi"/>
                <w:b/>
                <w:sz w:val="22"/>
                <w:szCs w:val="22"/>
              </w:rPr>
              <w:t>Hôpital Hôtel-Dieu de Sorel</w:t>
            </w:r>
            <w:r w:rsidR="00BB6B58" w:rsidRPr="0073329F">
              <w:rPr>
                <w:rFonts w:asciiTheme="minorHAnsi" w:hAnsiTheme="minorHAnsi"/>
                <w:b/>
                <w:sz w:val="22"/>
                <w:szCs w:val="22"/>
              </w:rPr>
              <w:t xml:space="preserve"> (166 lits)</w:t>
            </w:r>
            <w:r w:rsidR="007D4D6E" w:rsidRPr="0073329F">
              <w:rPr>
                <w:rFonts w:asciiTheme="minorHAnsi" w:hAnsiTheme="minorHAnsi"/>
                <w:b/>
                <w:sz w:val="22"/>
                <w:szCs w:val="22"/>
              </w:rPr>
              <w:t>, Centre d’hébergement Élisabeth-</w:t>
            </w:r>
            <w:proofErr w:type="spellStart"/>
            <w:r w:rsidR="007D4D6E" w:rsidRPr="0073329F">
              <w:rPr>
                <w:rFonts w:asciiTheme="minorHAnsi" w:hAnsiTheme="minorHAnsi"/>
                <w:b/>
                <w:sz w:val="22"/>
                <w:szCs w:val="22"/>
              </w:rPr>
              <w:t>Lafrance</w:t>
            </w:r>
            <w:proofErr w:type="spellEnd"/>
            <w:r w:rsidR="00BB6B58" w:rsidRPr="0073329F">
              <w:rPr>
                <w:rFonts w:asciiTheme="minorHAnsi" w:hAnsiTheme="minorHAnsi"/>
                <w:b/>
                <w:sz w:val="22"/>
                <w:szCs w:val="22"/>
              </w:rPr>
              <w:t xml:space="preserve"> (149 lits)</w:t>
            </w:r>
            <w:r w:rsidR="007D4D6E" w:rsidRPr="0073329F">
              <w:rPr>
                <w:rFonts w:asciiTheme="minorHAnsi" w:hAnsiTheme="minorHAnsi"/>
                <w:b/>
                <w:sz w:val="22"/>
                <w:szCs w:val="22"/>
              </w:rPr>
              <w:t>, Centre d’hébergement J.-Arsène Parenteau</w:t>
            </w:r>
            <w:r w:rsidR="00BB6B58" w:rsidRPr="0073329F">
              <w:rPr>
                <w:rFonts w:asciiTheme="minorHAnsi" w:hAnsiTheme="minorHAnsi"/>
                <w:b/>
                <w:sz w:val="22"/>
                <w:szCs w:val="22"/>
              </w:rPr>
              <w:t xml:space="preserve"> (60 lits)</w:t>
            </w:r>
            <w:r w:rsidR="007D4D6E" w:rsidRPr="0073329F">
              <w:rPr>
                <w:rFonts w:asciiTheme="minorHAnsi" w:hAnsiTheme="minorHAnsi"/>
                <w:b/>
                <w:sz w:val="22"/>
                <w:szCs w:val="22"/>
              </w:rPr>
              <w:t>, Centre d’hébergement Tracy</w:t>
            </w:r>
            <w:r w:rsidR="00BB6B58" w:rsidRPr="0073329F">
              <w:rPr>
                <w:rFonts w:asciiTheme="minorHAnsi" w:hAnsiTheme="minorHAnsi"/>
                <w:b/>
                <w:sz w:val="22"/>
                <w:szCs w:val="22"/>
              </w:rPr>
              <w:t xml:space="preserve"> (33 lits)</w:t>
            </w:r>
            <w:r w:rsidR="007D4D6E" w:rsidRPr="0073329F">
              <w:rPr>
                <w:rFonts w:asciiTheme="minorHAnsi" w:hAnsiTheme="minorHAnsi"/>
                <w:b/>
                <w:sz w:val="22"/>
                <w:szCs w:val="22"/>
              </w:rPr>
              <w:t xml:space="preserve">, CLSC Gaston-Bélanger (Les cinq </w:t>
            </w:r>
            <w:r w:rsidR="00DD20FD" w:rsidRPr="0073329F">
              <w:rPr>
                <w:rFonts w:asciiTheme="minorHAnsi" w:hAnsiTheme="minorHAnsi"/>
                <w:b/>
                <w:sz w:val="22"/>
                <w:szCs w:val="22"/>
              </w:rPr>
              <w:t>installations</w:t>
            </w:r>
            <w:r w:rsidR="00BB6B58" w:rsidRPr="0073329F">
              <w:rPr>
                <w:rFonts w:asciiTheme="minorHAnsi" w:hAnsiTheme="minorHAnsi"/>
                <w:b/>
                <w:sz w:val="22"/>
                <w:szCs w:val="22"/>
              </w:rPr>
              <w:t xml:space="preserve"> sont localisées </w:t>
            </w:r>
            <w:r w:rsidR="007D4D6E" w:rsidRPr="0073329F">
              <w:rPr>
                <w:rFonts w:asciiTheme="minorHAnsi" w:hAnsiTheme="minorHAnsi"/>
                <w:b/>
                <w:sz w:val="22"/>
                <w:szCs w:val="22"/>
              </w:rPr>
              <w:t>à Sorel-Tracy)</w:t>
            </w:r>
          </w:p>
        </w:tc>
      </w:tr>
      <w:tr w:rsidR="002707D5" w:rsidRPr="0039247C" w:rsidTr="00DA41A6">
        <w:trPr>
          <w:cantSplit/>
          <w:trHeight w:hRule="exact" w:val="312"/>
        </w:trPr>
        <w:tc>
          <w:tcPr>
            <w:tcW w:w="10173" w:type="dxa"/>
            <w:tcBorders>
              <w:top w:val="nil"/>
              <w:bottom w:val="nil"/>
            </w:tcBorders>
          </w:tcPr>
          <w:p w:rsidR="002707D5" w:rsidRPr="0073329F" w:rsidRDefault="002707D5" w:rsidP="00C208D4">
            <w:pPr>
              <w:rPr>
                <w:rFonts w:asciiTheme="minorHAnsi" w:hAnsiTheme="minorHAnsi"/>
                <w:sz w:val="22"/>
                <w:szCs w:val="22"/>
              </w:rPr>
            </w:pPr>
            <w:r w:rsidRPr="0073329F">
              <w:rPr>
                <w:rFonts w:asciiTheme="minorHAnsi" w:hAnsiTheme="minorHAnsi"/>
                <w:sz w:val="22"/>
                <w:szCs w:val="22"/>
              </w:rPr>
              <w:t>Nom du client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C208D4" w:rsidRPr="0073329F">
              <w:rPr>
                <w:rFonts w:asciiTheme="minorHAnsi" w:hAnsiTheme="minorHAnsi"/>
                <w:b/>
                <w:sz w:val="22"/>
                <w:szCs w:val="22"/>
              </w:rPr>
              <w:t xml:space="preserve">CSSS Pierre-De </w:t>
            </w:r>
            <w:proofErr w:type="spellStart"/>
            <w:r w:rsidR="00C208D4" w:rsidRPr="0073329F">
              <w:rPr>
                <w:rFonts w:asciiTheme="minorHAnsi" w:hAnsiTheme="minorHAnsi"/>
                <w:b/>
                <w:sz w:val="22"/>
                <w:szCs w:val="22"/>
              </w:rPr>
              <w:t>Saurel</w:t>
            </w:r>
            <w:proofErr w:type="spellEnd"/>
          </w:p>
        </w:tc>
      </w:tr>
      <w:tr w:rsidR="002707D5" w:rsidRPr="0039247C" w:rsidTr="00DA41A6">
        <w:trPr>
          <w:cantSplit/>
          <w:trHeight w:hRule="exact" w:val="312"/>
        </w:trPr>
        <w:tc>
          <w:tcPr>
            <w:tcW w:w="10173" w:type="dxa"/>
            <w:tcBorders>
              <w:top w:val="nil"/>
              <w:bottom w:val="nil"/>
            </w:tcBorders>
          </w:tcPr>
          <w:p w:rsidR="002707D5" w:rsidRPr="0073329F" w:rsidRDefault="002707D5" w:rsidP="003E0D32">
            <w:pPr>
              <w:rPr>
                <w:rFonts w:asciiTheme="minorHAnsi" w:hAnsiTheme="minorHAnsi"/>
                <w:sz w:val="22"/>
                <w:szCs w:val="22"/>
              </w:rPr>
            </w:pPr>
            <w:r w:rsidRPr="0073329F">
              <w:rPr>
                <w:rFonts w:asciiTheme="minorHAnsi" w:hAnsiTheme="minorHAnsi"/>
                <w:sz w:val="22"/>
                <w:szCs w:val="22"/>
              </w:rPr>
              <w:t>Date de début du projet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3E0D32" w:rsidRPr="0073329F">
              <w:rPr>
                <w:rFonts w:asciiTheme="minorHAnsi" w:hAnsiTheme="minorHAnsi"/>
                <w:b/>
                <w:sz w:val="22"/>
                <w:szCs w:val="22"/>
              </w:rPr>
              <w:t>Octobre 2009</w:t>
            </w:r>
          </w:p>
        </w:tc>
      </w:tr>
      <w:tr w:rsidR="002707D5" w:rsidRPr="0039247C" w:rsidTr="00DA41A6">
        <w:trPr>
          <w:cantSplit/>
          <w:trHeight w:hRule="exact" w:val="312"/>
        </w:trPr>
        <w:tc>
          <w:tcPr>
            <w:tcW w:w="10173" w:type="dxa"/>
            <w:tcBorders>
              <w:top w:val="nil"/>
              <w:bottom w:val="nil"/>
            </w:tcBorders>
          </w:tcPr>
          <w:p w:rsidR="002707D5" w:rsidRPr="0073329F" w:rsidRDefault="00DA6365" w:rsidP="00BB6B58">
            <w:pPr>
              <w:rPr>
                <w:rFonts w:asciiTheme="minorHAnsi" w:hAnsiTheme="minorHAnsi"/>
                <w:sz w:val="22"/>
                <w:szCs w:val="22"/>
              </w:rPr>
            </w:pPr>
            <w:r w:rsidRPr="0073329F">
              <w:rPr>
                <w:rFonts w:asciiTheme="minorHAnsi" w:hAnsiTheme="minorHAnsi"/>
                <w:sz w:val="22"/>
                <w:szCs w:val="22"/>
              </w:rPr>
              <w:t>Date de fin du projet</w:t>
            </w:r>
            <w:r w:rsidR="0073329F">
              <w:rPr>
                <w:rFonts w:asciiTheme="minorHAnsi" w:hAnsiTheme="minorHAnsi"/>
                <w:sz w:val="22"/>
                <w:szCs w:val="22"/>
              </w:rPr>
              <w:t xml:space="preserve"> </w:t>
            </w:r>
            <w:r w:rsidR="002707D5" w:rsidRPr="0073329F">
              <w:rPr>
                <w:rFonts w:asciiTheme="minorHAnsi" w:hAnsiTheme="minorHAnsi"/>
                <w:sz w:val="22"/>
                <w:szCs w:val="22"/>
              </w:rPr>
              <w:t xml:space="preserve">: </w:t>
            </w:r>
            <w:r w:rsidR="00BB6B58" w:rsidRPr="0073329F">
              <w:rPr>
                <w:rFonts w:asciiTheme="minorHAnsi" w:hAnsiTheme="minorHAnsi"/>
                <w:b/>
                <w:sz w:val="22"/>
                <w:szCs w:val="22"/>
              </w:rPr>
              <w:t>Janvier 2012</w:t>
            </w:r>
          </w:p>
        </w:tc>
      </w:tr>
      <w:tr w:rsidR="002707D5" w:rsidRPr="0039247C" w:rsidTr="00DA41A6">
        <w:trPr>
          <w:cantSplit/>
          <w:trHeight w:hRule="exact" w:val="312"/>
        </w:trPr>
        <w:tc>
          <w:tcPr>
            <w:tcW w:w="10173" w:type="dxa"/>
            <w:tcBorders>
              <w:top w:val="nil"/>
              <w:bottom w:val="nil"/>
            </w:tcBorders>
          </w:tcPr>
          <w:p w:rsidR="002707D5" w:rsidRPr="0073329F" w:rsidRDefault="002707D5" w:rsidP="001818C7">
            <w:pPr>
              <w:rPr>
                <w:rFonts w:asciiTheme="minorHAnsi" w:hAnsiTheme="minorHAnsi"/>
                <w:sz w:val="22"/>
                <w:szCs w:val="22"/>
              </w:rPr>
            </w:pPr>
            <w:r w:rsidRPr="0073329F">
              <w:rPr>
                <w:rFonts w:asciiTheme="minorHAnsi" w:hAnsiTheme="minorHAnsi"/>
                <w:sz w:val="22"/>
                <w:szCs w:val="22"/>
              </w:rPr>
              <w:t>Coût projeté du projet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1818C7" w:rsidRPr="0073329F">
              <w:rPr>
                <w:rFonts w:asciiTheme="minorHAnsi" w:hAnsiTheme="minorHAnsi"/>
                <w:b/>
                <w:sz w:val="22"/>
                <w:szCs w:val="22"/>
              </w:rPr>
              <w:t>15 600 000 $</w:t>
            </w:r>
          </w:p>
        </w:tc>
      </w:tr>
      <w:tr w:rsidR="002707D5" w:rsidRPr="0039247C" w:rsidTr="00797637">
        <w:trPr>
          <w:cantSplit/>
          <w:trHeight w:val="832"/>
        </w:trPr>
        <w:tc>
          <w:tcPr>
            <w:tcW w:w="10173" w:type="dxa"/>
            <w:tcBorders>
              <w:top w:val="nil"/>
              <w:bottom w:val="nil"/>
            </w:tcBorders>
          </w:tcPr>
          <w:p w:rsidR="002707D5" w:rsidRPr="0073329F" w:rsidRDefault="0073329F" w:rsidP="00797637">
            <w:pPr>
              <w:ind w:left="4253" w:hanging="4253"/>
              <w:rPr>
                <w:rFonts w:asciiTheme="minorHAnsi" w:hAnsiTheme="minorHAnsi"/>
                <w:sz w:val="22"/>
                <w:szCs w:val="22"/>
              </w:rPr>
            </w:pPr>
            <w:r w:rsidRPr="0073329F">
              <w:rPr>
                <w:rFonts w:asciiTheme="minorHAnsi" w:hAnsiTheme="minorHAnsi"/>
                <w:sz w:val="22"/>
                <w:szCs w:val="22"/>
              </w:rPr>
              <w:t>Honoraires du soumissionnaire pour ce projet</w:t>
            </w:r>
            <w:r>
              <w:rPr>
                <w:rFonts w:asciiTheme="minorHAnsi" w:hAnsiTheme="minorHAnsi"/>
                <w:sz w:val="22"/>
                <w:szCs w:val="22"/>
              </w:rPr>
              <w:t xml:space="preserve"> </w:t>
            </w:r>
            <w:r w:rsidRPr="0073329F">
              <w:rPr>
                <w:rFonts w:asciiTheme="minorHAnsi" w:hAnsiTheme="minorHAnsi"/>
                <w:sz w:val="22"/>
                <w:szCs w:val="22"/>
              </w:rPr>
              <w:t xml:space="preserve">: </w:t>
            </w:r>
            <w:r w:rsidRPr="0073329F">
              <w:rPr>
                <w:rFonts w:asciiTheme="minorHAnsi" w:hAnsiTheme="minorHAnsi"/>
                <w:b/>
                <w:sz w:val="22"/>
                <w:szCs w:val="22"/>
              </w:rPr>
              <w:t>75 000 $ (faisait suite à des mandats déjà réalisés antérieurement pour certaine</w:t>
            </w:r>
            <w:r>
              <w:rPr>
                <w:rFonts w:asciiTheme="minorHAnsi" w:hAnsiTheme="minorHAnsi"/>
                <w:b/>
                <w:sz w:val="22"/>
                <w:szCs w:val="22"/>
              </w:rPr>
              <w:t>s</w:t>
            </w:r>
            <w:r w:rsidRPr="0073329F">
              <w:rPr>
                <w:rFonts w:asciiTheme="minorHAnsi" w:hAnsiTheme="minorHAnsi"/>
                <w:b/>
                <w:sz w:val="22"/>
                <w:szCs w:val="22"/>
              </w:rPr>
              <w:t xml:space="preserve"> des installations dont l’hôpital, ce qui a permis de réduire les honoraires)</w:t>
            </w:r>
          </w:p>
        </w:tc>
      </w:tr>
      <w:tr w:rsidR="002707D5" w:rsidRPr="0039247C" w:rsidTr="00633781">
        <w:trPr>
          <w:cantSplit/>
          <w:trHeight w:hRule="exact" w:val="572"/>
        </w:trPr>
        <w:tc>
          <w:tcPr>
            <w:tcW w:w="10173" w:type="dxa"/>
            <w:tcBorders>
              <w:top w:val="nil"/>
              <w:bottom w:val="nil"/>
            </w:tcBorders>
            <w:shd w:val="clear" w:color="auto" w:fill="D9D9D9" w:themeFill="background1" w:themeFillShade="D9"/>
          </w:tcPr>
          <w:p w:rsidR="002707D5" w:rsidRPr="0039247C" w:rsidRDefault="002707D5" w:rsidP="005A443A">
            <w:pPr>
              <w:rPr>
                <w:rFonts w:asciiTheme="minorHAnsi" w:hAnsiTheme="minorHAnsi"/>
              </w:rPr>
            </w:pPr>
            <w:r w:rsidRPr="00020177">
              <w:rPr>
                <w:rFonts w:asciiTheme="minorHAnsi" w:hAnsiTheme="minorHAnsi"/>
                <w:sz w:val="22"/>
              </w:rPr>
              <w:t>Fonction et sommaire d’expérience, expliquer les défis et particularités du projet, les moyens utilisés pour respecter l’échéancier.</w:t>
            </w:r>
          </w:p>
        </w:tc>
      </w:tr>
      <w:tr w:rsidR="002707D5" w:rsidRPr="0039247C" w:rsidTr="00DA41A6">
        <w:trPr>
          <w:cantSplit/>
          <w:trHeight w:hRule="exact" w:val="6651"/>
        </w:trPr>
        <w:tc>
          <w:tcPr>
            <w:tcW w:w="10173" w:type="dxa"/>
            <w:tcBorders>
              <w:top w:val="nil"/>
            </w:tcBorders>
          </w:tcPr>
          <w:p w:rsidR="003E553A" w:rsidRPr="00797637" w:rsidRDefault="003E553A" w:rsidP="005A443A">
            <w:pPr>
              <w:rPr>
                <w:rFonts w:asciiTheme="minorHAnsi" w:hAnsiTheme="minorHAnsi"/>
                <w:sz w:val="16"/>
                <w:szCs w:val="14"/>
              </w:rPr>
            </w:pPr>
          </w:p>
          <w:p w:rsidR="00E40E32" w:rsidRPr="00E40E32" w:rsidRDefault="00E40E32" w:rsidP="00E40E32">
            <w:pPr>
              <w:pStyle w:val="Texte"/>
              <w:numPr>
                <w:ilvl w:val="0"/>
                <w:numId w:val="40"/>
              </w:numPr>
              <w:spacing w:line="240" w:lineRule="auto"/>
              <w:ind w:left="284" w:hanging="284"/>
              <w:rPr>
                <w:rFonts w:asciiTheme="minorHAnsi" w:hAnsiTheme="minorHAnsi"/>
                <w:b/>
                <w:sz w:val="22"/>
                <w:u w:val="single"/>
                <w:lang w:eastAsia="fr-CA"/>
              </w:rPr>
            </w:pPr>
            <w:r w:rsidRPr="00E40E32">
              <w:rPr>
                <w:rFonts w:asciiTheme="minorHAnsi" w:hAnsiTheme="minorHAnsi"/>
                <w:b/>
                <w:sz w:val="22"/>
                <w:u w:val="single"/>
                <w:lang w:eastAsia="fr-CA"/>
              </w:rPr>
              <w:t xml:space="preserve">Portée du mandat </w:t>
            </w:r>
          </w:p>
          <w:p w:rsidR="00E40E32" w:rsidRPr="00E40E32" w:rsidRDefault="00E40E32" w:rsidP="00E40E32">
            <w:pPr>
              <w:ind w:left="284"/>
              <w:rPr>
                <w:rFonts w:asciiTheme="minorHAnsi" w:hAnsiTheme="minorHAnsi"/>
                <w:noProof/>
                <w:sz w:val="10"/>
              </w:rPr>
            </w:pPr>
          </w:p>
          <w:p w:rsidR="00E40E32" w:rsidRPr="00E40E32" w:rsidRDefault="00E40E32" w:rsidP="00E40E32">
            <w:pPr>
              <w:pStyle w:val="Texte"/>
              <w:spacing w:line="240" w:lineRule="auto"/>
              <w:ind w:left="284"/>
              <w:rPr>
                <w:rFonts w:asciiTheme="minorHAnsi" w:hAnsiTheme="minorHAnsi"/>
                <w:lang w:eastAsia="fr-CA"/>
              </w:rPr>
            </w:pPr>
            <w:r w:rsidRPr="00E40E32">
              <w:rPr>
                <w:rFonts w:asciiTheme="minorHAnsi" w:hAnsiTheme="minorHAnsi"/>
                <w:noProof/>
              </w:rPr>
              <w:t>L</w:t>
            </w:r>
            <w:r w:rsidRPr="00E40E32">
              <w:rPr>
                <w:rFonts w:asciiTheme="minorHAnsi" w:hAnsiTheme="minorHAnsi"/>
                <w:lang w:eastAsia="fr-CA"/>
              </w:rPr>
              <w:t xml:space="preserve">e mandat donné à </w:t>
            </w:r>
            <w:r w:rsidRPr="00E40E32">
              <w:rPr>
                <w:rFonts w:asciiTheme="minorHAnsi" w:hAnsiTheme="minorHAnsi"/>
                <w:b/>
                <w:i/>
                <w:lang w:eastAsia="fr-CA"/>
              </w:rPr>
              <w:t>i-MO</w:t>
            </w:r>
            <w:r w:rsidRPr="00E40E32">
              <w:rPr>
                <w:rFonts w:asciiTheme="minorHAnsi" w:hAnsiTheme="minorHAnsi"/>
                <w:lang w:eastAsia="fr-CA"/>
              </w:rPr>
              <w:t xml:space="preserve"> portait sur l’ensemble des installations, toutes des propriétés, soit cinq au total. Il est à noter que le CLSC est attaché à l’hôpital par le rez-de-chaussée uniquement. Il visait à élaborer un </w:t>
            </w:r>
            <w:r w:rsidRPr="00E40E32">
              <w:rPr>
                <w:rFonts w:asciiTheme="minorHAnsi" w:hAnsiTheme="minorHAnsi"/>
                <w:b/>
                <w:lang w:eastAsia="fr-CA"/>
              </w:rPr>
              <w:t>Plan d’orientation immobilier</w:t>
            </w:r>
            <w:r w:rsidRPr="00E40E32">
              <w:rPr>
                <w:rFonts w:asciiTheme="minorHAnsi" w:hAnsiTheme="minorHAnsi"/>
                <w:lang w:eastAsia="fr-CA"/>
              </w:rPr>
              <w:t xml:space="preserve"> portant sur l’ensemble des sites et des missions en fonction d’enjeux de performance prédéfinis, d’enjeux techniques et finalement de sécurité et de vétuste.</w:t>
            </w:r>
          </w:p>
          <w:p w:rsidR="00E40E32" w:rsidRPr="00797637" w:rsidRDefault="00E40E32" w:rsidP="00E40E32">
            <w:pPr>
              <w:pStyle w:val="Texte"/>
              <w:spacing w:line="240" w:lineRule="auto"/>
              <w:ind w:left="284"/>
              <w:rPr>
                <w:rFonts w:asciiTheme="minorHAnsi" w:hAnsiTheme="minorHAnsi"/>
                <w:sz w:val="12"/>
                <w:lang w:eastAsia="fr-CA"/>
              </w:rPr>
            </w:pPr>
          </w:p>
          <w:p w:rsidR="00F81E26" w:rsidRDefault="00E40E32" w:rsidP="00E40E32">
            <w:pPr>
              <w:ind w:left="284"/>
              <w:jc w:val="both"/>
              <w:rPr>
                <w:rFonts w:asciiTheme="minorHAnsi" w:hAnsiTheme="minorHAnsi"/>
                <w:sz w:val="20"/>
              </w:rPr>
            </w:pPr>
            <w:r w:rsidRPr="00E40E32">
              <w:rPr>
                <w:rFonts w:asciiTheme="minorHAnsi" w:hAnsiTheme="minorHAnsi"/>
                <w:sz w:val="20"/>
              </w:rPr>
              <w:t xml:space="preserve">Le CSSS Pierre-De </w:t>
            </w:r>
            <w:proofErr w:type="spellStart"/>
            <w:r w:rsidRPr="00E40E32">
              <w:rPr>
                <w:rFonts w:asciiTheme="minorHAnsi" w:hAnsiTheme="minorHAnsi"/>
                <w:sz w:val="20"/>
              </w:rPr>
              <w:t>Saurel</w:t>
            </w:r>
            <w:proofErr w:type="spellEnd"/>
            <w:r w:rsidRPr="00E40E32">
              <w:rPr>
                <w:rFonts w:asciiTheme="minorHAnsi" w:hAnsiTheme="minorHAnsi"/>
                <w:sz w:val="20"/>
              </w:rPr>
              <w:t xml:space="preserve"> dessert une population d’environ 50 000 habitants répartis dans 12 municipalités. Pour répondre à sa mission, il dispos</w:t>
            </w:r>
            <w:r w:rsidR="00F81E26">
              <w:rPr>
                <w:rFonts w:asciiTheme="minorHAnsi" w:hAnsiTheme="minorHAnsi"/>
                <w:sz w:val="20"/>
              </w:rPr>
              <w:t>e d’un budget annuel de 102 000 000</w:t>
            </w:r>
            <w:r w:rsidRPr="00E40E32">
              <w:rPr>
                <w:rFonts w:asciiTheme="minorHAnsi" w:hAnsiTheme="minorHAnsi"/>
                <w:sz w:val="20"/>
              </w:rPr>
              <w:t xml:space="preserve"> $ et de 1 500 employés, dont près de 50 cadres et d’environ 85 médecins spécialistes et omnipraticiens. Il dispose au total de 408 lits dressés. Pour la mission courte durée, on retrouve 156 lits au permis, plus 10 places de RFI et 8 lits dressés en permanence, pour un total de 174 lits. Pour les trois CHSLD, il dispose de 242 lits au permis, reparti dans trois installations, dont le principal est le Centre </w:t>
            </w:r>
            <w:proofErr w:type="spellStart"/>
            <w:r w:rsidRPr="00E40E32">
              <w:rPr>
                <w:rFonts w:asciiTheme="minorHAnsi" w:hAnsiTheme="minorHAnsi"/>
                <w:sz w:val="20"/>
              </w:rPr>
              <w:t>Elizabeath-Lafrance</w:t>
            </w:r>
            <w:proofErr w:type="spellEnd"/>
            <w:r w:rsidRPr="00E40E32">
              <w:rPr>
                <w:rFonts w:asciiTheme="minorHAnsi" w:hAnsiTheme="minorHAnsi"/>
                <w:sz w:val="20"/>
              </w:rPr>
              <w:t xml:space="preserve"> qui comporte 149 lits. On retrouve en plus 171 places de ressources familiales ou intermédiaires pour la santé mentale, les personnes âgées et</w:t>
            </w:r>
            <w:r w:rsidR="00F81E26">
              <w:rPr>
                <w:rFonts w:asciiTheme="minorHAnsi" w:hAnsiTheme="minorHAnsi"/>
                <w:sz w:val="20"/>
              </w:rPr>
              <w:t xml:space="preserve"> les handicapés physiques.</w:t>
            </w:r>
          </w:p>
          <w:p w:rsidR="00F81E26" w:rsidRPr="00F81E26" w:rsidRDefault="00F81E26" w:rsidP="00E40E32">
            <w:pPr>
              <w:ind w:left="284"/>
              <w:jc w:val="both"/>
              <w:rPr>
                <w:rFonts w:asciiTheme="minorHAnsi" w:hAnsiTheme="minorHAnsi"/>
                <w:sz w:val="12"/>
              </w:rPr>
            </w:pPr>
          </w:p>
          <w:p w:rsidR="00E40E32" w:rsidRPr="00E40E32" w:rsidRDefault="00E40E32" w:rsidP="00E40E32">
            <w:pPr>
              <w:ind w:left="284"/>
              <w:jc w:val="both"/>
              <w:rPr>
                <w:rFonts w:asciiTheme="minorHAnsi" w:hAnsiTheme="minorHAnsi"/>
                <w:noProof/>
                <w:sz w:val="20"/>
              </w:rPr>
            </w:pPr>
            <w:r w:rsidRPr="00E40E32">
              <w:rPr>
                <w:rFonts w:asciiTheme="minorHAnsi" w:hAnsiTheme="minorHAnsi"/>
                <w:sz w:val="20"/>
              </w:rPr>
              <w:t>La structure administrative du CSSS est formée de direction-réseau à partir des programmes-clientèles, de direction-conseil et de support clinique. On retrouve en plus de la direction générale 9 autres directions</w:t>
            </w:r>
          </w:p>
          <w:p w:rsidR="0063272F" w:rsidRPr="00F81E26" w:rsidRDefault="00797637" w:rsidP="0063272F">
            <w:pPr>
              <w:rPr>
                <w:rFonts w:asciiTheme="minorHAnsi" w:hAnsiTheme="minorHAnsi"/>
                <w:sz w:val="2"/>
              </w:rPr>
            </w:pPr>
            <w:r>
              <w:rPr>
                <w:rFonts w:asciiTheme="minorHAnsi" w:hAnsiTheme="minorHAnsi"/>
                <w:noProof/>
              </w:rPr>
              <w:drawing>
                <wp:anchor distT="0" distB="0" distL="114300" distR="114300" simplePos="0" relativeHeight="251725824" behindDoc="0" locked="0" layoutInCell="1" allowOverlap="1" wp14:anchorId="385D261B" wp14:editId="688BA03D">
                  <wp:simplePos x="0" y="0"/>
                  <wp:positionH relativeFrom="column">
                    <wp:posOffset>-54610</wp:posOffset>
                  </wp:positionH>
                  <wp:positionV relativeFrom="paragraph">
                    <wp:posOffset>354965</wp:posOffset>
                  </wp:positionV>
                  <wp:extent cx="2159635" cy="1295400"/>
                  <wp:effectExtent l="0" t="0" r="0" b="0"/>
                  <wp:wrapSquare wrapText="bothSides"/>
                  <wp:docPr id="2" name="Picture 2" descr="\\serveur\i-mo$\Projets\Projets en cours\photo\PHOTOS_CSSSPS\Hôpital Hôtel-Dieu de SOrel\EXT\2010\2010_CSSSPS_HDSO_EXT_RÉS_ (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serveur\i-mo$\Projets\Projets en cours\photo\PHOTOS_CSSSPS\Hôpital Hôtel-Dieu de SOrel\EXT\2010\2010_CSSSPS_HDSO_EXT_RÉS_ (17).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9635"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27872" behindDoc="1" locked="0" layoutInCell="1" allowOverlap="1" wp14:anchorId="045F58DB" wp14:editId="58E0850D">
                  <wp:simplePos x="0" y="0"/>
                  <wp:positionH relativeFrom="column">
                    <wp:posOffset>2109470</wp:posOffset>
                  </wp:positionH>
                  <wp:positionV relativeFrom="paragraph">
                    <wp:posOffset>358775</wp:posOffset>
                  </wp:positionV>
                  <wp:extent cx="2159635" cy="1295400"/>
                  <wp:effectExtent l="0" t="0" r="0" b="0"/>
                  <wp:wrapSquare wrapText="bothSides"/>
                  <wp:docPr id="14" name="Image 14" descr="cid:71865480-031F-4D3D-BC56-E27531E0AA4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id:71865480-031F-4D3D-BC56-E27531E0AA4B"/>
                          <pic:cNvPicPr preferRelativeResize="0">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2159635"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47C">
              <w:rPr>
                <w:rFonts w:asciiTheme="minorHAnsi" w:hAnsiTheme="minorHAnsi"/>
                <w:noProof/>
              </w:rPr>
              <w:drawing>
                <wp:anchor distT="0" distB="0" distL="114300" distR="114300" simplePos="0" relativeHeight="251718656" behindDoc="0" locked="0" layoutInCell="1" allowOverlap="1" wp14:anchorId="06FA9C8C" wp14:editId="57546CB1">
                  <wp:simplePos x="0" y="0"/>
                  <wp:positionH relativeFrom="column">
                    <wp:posOffset>4212590</wp:posOffset>
                  </wp:positionH>
                  <wp:positionV relativeFrom="page">
                    <wp:posOffset>2926080</wp:posOffset>
                  </wp:positionV>
                  <wp:extent cx="2159635" cy="1295400"/>
                  <wp:effectExtent l="0" t="0" r="0" b="0"/>
                  <wp:wrapSquare wrapText="bothSides"/>
                  <wp:docPr id="45" name="Picture 45" descr="S:\Projets\Projets en cours\photo\PHOTOS_CSSSPS\Hôpital Hôtel-Dieu de SOrel\EXT\2010\2010_CSSSPS_HDSO_EXT_RÉS_ (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S:\Projets\Projets en cours\photo\PHOTOS_CSSSPS\Hôpital Hôtel-Dieu de SOrel\EXT\2010\2010_CSSSPS_HDSO_EXT_RÉS_ (12).jp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9635"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6588">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7B3785" w:rsidRPr="0039247C" w:rsidTr="00DA41A6">
        <w:tblPrEx>
          <w:tblBorders>
            <w:insideH w:val="single" w:sz="6" w:space="0" w:color="auto"/>
            <w:insideV w:val="single" w:sz="6" w:space="0" w:color="auto"/>
          </w:tblBorders>
        </w:tblPrEx>
        <w:trPr>
          <w:cantSplit/>
          <w:trHeight w:hRule="exact" w:val="11840"/>
        </w:trPr>
        <w:tc>
          <w:tcPr>
            <w:tcW w:w="10173" w:type="dxa"/>
          </w:tcPr>
          <w:p w:rsidR="00D34D78" w:rsidRPr="00B24C44" w:rsidRDefault="00D34D78" w:rsidP="00D34D78">
            <w:pPr>
              <w:pStyle w:val="ListNumber"/>
              <w:numPr>
                <w:ilvl w:val="0"/>
                <w:numId w:val="0"/>
              </w:numPr>
              <w:tabs>
                <w:tab w:val="clear" w:pos="284"/>
                <w:tab w:val="left" w:pos="0"/>
              </w:tabs>
              <w:ind w:left="284"/>
              <w:rPr>
                <w:b/>
                <w:sz w:val="12"/>
                <w:u w:val="single"/>
              </w:rPr>
            </w:pPr>
          </w:p>
          <w:p w:rsidR="00216361" w:rsidRPr="00216361" w:rsidRDefault="00216361" w:rsidP="00D34D78">
            <w:pPr>
              <w:pStyle w:val="ListNumber"/>
              <w:numPr>
                <w:ilvl w:val="0"/>
                <w:numId w:val="41"/>
              </w:numPr>
              <w:tabs>
                <w:tab w:val="clear" w:pos="284"/>
                <w:tab w:val="left" w:pos="0"/>
              </w:tabs>
              <w:ind w:left="284" w:hanging="284"/>
              <w:rPr>
                <w:b/>
                <w:sz w:val="22"/>
                <w:u w:val="single"/>
              </w:rPr>
            </w:pPr>
            <w:r w:rsidRPr="00216361">
              <w:rPr>
                <w:b/>
                <w:sz w:val="22"/>
                <w:u w:val="single"/>
              </w:rPr>
              <w:t>Portée du mandat (suite)</w:t>
            </w:r>
          </w:p>
          <w:p w:rsidR="00216361" w:rsidRPr="00731743" w:rsidRDefault="00216361" w:rsidP="00D34D78">
            <w:pPr>
              <w:rPr>
                <w:rFonts w:asciiTheme="minorHAnsi" w:hAnsiTheme="minorHAnsi"/>
                <w:sz w:val="10"/>
                <w:szCs w:val="16"/>
              </w:rPr>
            </w:pPr>
          </w:p>
          <w:p w:rsidR="00216361" w:rsidRPr="00D34D78" w:rsidRDefault="00216361" w:rsidP="00D34D78">
            <w:pPr>
              <w:pStyle w:val="Texte"/>
              <w:spacing w:line="240" w:lineRule="auto"/>
              <w:ind w:left="284"/>
              <w:rPr>
                <w:rFonts w:asciiTheme="minorHAnsi" w:hAnsiTheme="minorHAnsi"/>
                <w:lang w:eastAsia="fr-CA"/>
              </w:rPr>
            </w:pPr>
            <w:r w:rsidRPr="00D34D78">
              <w:rPr>
                <w:rFonts w:asciiTheme="minorHAnsi" w:hAnsiTheme="minorHAnsi"/>
                <w:lang w:eastAsia="fr-CA"/>
              </w:rPr>
              <w:t>La superficie totale de plancher de l’hôpital et du CLSC est de 42 348 mètres carrés. La construction d’origine date de 1945 et le Pavillon Madeleine T-</w:t>
            </w:r>
            <w:proofErr w:type="spellStart"/>
            <w:r w:rsidRPr="00D34D78">
              <w:rPr>
                <w:rFonts w:asciiTheme="minorHAnsi" w:hAnsiTheme="minorHAnsi"/>
                <w:lang w:eastAsia="fr-CA"/>
              </w:rPr>
              <w:t>Cournoyer</w:t>
            </w:r>
            <w:proofErr w:type="spellEnd"/>
            <w:r w:rsidRPr="00D34D78">
              <w:rPr>
                <w:rFonts w:asciiTheme="minorHAnsi" w:hAnsiTheme="minorHAnsi"/>
                <w:lang w:eastAsia="fr-CA"/>
              </w:rPr>
              <w:t xml:space="preserve"> (CLSC) de 1967. Le Centre d’</w:t>
            </w:r>
            <w:r w:rsidR="00D34D78" w:rsidRPr="00D34D78">
              <w:rPr>
                <w:rFonts w:asciiTheme="minorHAnsi" w:hAnsiTheme="minorHAnsi"/>
                <w:lang w:eastAsia="fr-CA"/>
              </w:rPr>
              <w:t>hébergement Elizabeth-</w:t>
            </w:r>
            <w:proofErr w:type="spellStart"/>
            <w:r w:rsidRPr="00D34D78">
              <w:rPr>
                <w:rFonts w:asciiTheme="minorHAnsi" w:hAnsiTheme="minorHAnsi"/>
                <w:lang w:eastAsia="fr-CA"/>
              </w:rPr>
              <w:t>Lafrance</w:t>
            </w:r>
            <w:proofErr w:type="spellEnd"/>
            <w:r w:rsidRPr="00D34D78">
              <w:rPr>
                <w:rFonts w:asciiTheme="minorHAnsi" w:hAnsiTheme="minorHAnsi"/>
                <w:lang w:eastAsia="fr-CA"/>
              </w:rPr>
              <w:t xml:space="preserve"> a une superficie totale de plancher de 11 569 mètres carrés, sa construction d’origine date de 19</w:t>
            </w:r>
            <w:r w:rsidR="00D34D78" w:rsidRPr="00D34D78">
              <w:rPr>
                <w:rFonts w:asciiTheme="minorHAnsi" w:hAnsiTheme="minorHAnsi"/>
                <w:lang w:eastAsia="fr-CA"/>
              </w:rPr>
              <w:t>47. Un agrandissement a eu lieu</w:t>
            </w:r>
            <w:r w:rsidRPr="00D34D78">
              <w:rPr>
                <w:rFonts w:asciiTheme="minorHAnsi" w:hAnsiTheme="minorHAnsi"/>
                <w:lang w:eastAsia="fr-CA"/>
              </w:rPr>
              <w:t xml:space="preserve"> en 1975 en vue d’ajouter 2 </w:t>
            </w:r>
            <w:r w:rsidR="00D34D78" w:rsidRPr="00D34D78">
              <w:rPr>
                <w:rFonts w:asciiTheme="minorHAnsi" w:hAnsiTheme="minorHAnsi"/>
                <w:lang w:eastAsia="fr-CA"/>
              </w:rPr>
              <w:t>étages</w:t>
            </w:r>
            <w:r w:rsidRPr="00D34D78">
              <w:rPr>
                <w:rFonts w:asciiTheme="minorHAnsi" w:hAnsiTheme="minorHAnsi"/>
                <w:lang w:eastAsia="fr-CA"/>
              </w:rPr>
              <w:t xml:space="preserve"> dans l’aile nord. Le Centre d’hébergement J.-</w:t>
            </w:r>
            <w:r w:rsidR="00D34D78" w:rsidRPr="00D34D78">
              <w:rPr>
                <w:rFonts w:asciiTheme="minorHAnsi" w:hAnsiTheme="minorHAnsi"/>
                <w:lang w:eastAsia="fr-CA"/>
              </w:rPr>
              <w:t>Arsène</w:t>
            </w:r>
            <w:r w:rsidRPr="00D34D78">
              <w:rPr>
                <w:rFonts w:asciiTheme="minorHAnsi" w:hAnsiTheme="minorHAnsi"/>
                <w:lang w:eastAsia="fr-CA"/>
              </w:rPr>
              <w:t xml:space="preserve"> Parenteau a été </w:t>
            </w:r>
            <w:r w:rsidR="00D34D78" w:rsidRPr="00D34D78">
              <w:rPr>
                <w:rFonts w:asciiTheme="minorHAnsi" w:hAnsiTheme="minorHAnsi"/>
                <w:lang w:eastAsia="fr-CA"/>
              </w:rPr>
              <w:t>érigé</w:t>
            </w:r>
            <w:r w:rsidRPr="00D34D78">
              <w:rPr>
                <w:rFonts w:asciiTheme="minorHAnsi" w:hAnsiTheme="minorHAnsi"/>
                <w:lang w:eastAsia="fr-CA"/>
              </w:rPr>
              <w:t xml:space="preserve"> en 1968 et a une superficie de 3 157 mètres carrés. En dernier lieu</w:t>
            </w:r>
            <w:r w:rsidR="00D34D78" w:rsidRPr="00D34D78">
              <w:rPr>
                <w:rFonts w:asciiTheme="minorHAnsi" w:hAnsiTheme="minorHAnsi"/>
                <w:lang w:eastAsia="fr-CA"/>
              </w:rPr>
              <w:t>,</w:t>
            </w:r>
            <w:r w:rsidRPr="00D34D78">
              <w:rPr>
                <w:rFonts w:asciiTheme="minorHAnsi" w:hAnsiTheme="minorHAnsi"/>
                <w:lang w:eastAsia="fr-CA"/>
              </w:rPr>
              <w:t xml:space="preserve"> le Centre d’hébergement Tracy dispose d’une superficie totale de plancher de 1 803 mètres carrés. Il a été construit en 1971. Le CSSS dispose donc de cinq installations totalisant </w:t>
            </w:r>
            <w:r w:rsidRPr="00D34D78">
              <w:rPr>
                <w:rFonts w:asciiTheme="minorHAnsi" w:hAnsiTheme="minorHAnsi"/>
                <w:b/>
                <w:lang w:eastAsia="fr-CA"/>
              </w:rPr>
              <w:t>58 866</w:t>
            </w:r>
            <w:r w:rsidRPr="00D34D78">
              <w:rPr>
                <w:rFonts w:asciiTheme="minorHAnsi" w:hAnsiTheme="minorHAnsi"/>
                <w:lang w:eastAsia="fr-CA"/>
              </w:rPr>
              <w:t xml:space="preserve"> mètres carrés.</w:t>
            </w:r>
          </w:p>
          <w:p w:rsidR="00216361" w:rsidRPr="00D34D78" w:rsidRDefault="00216361" w:rsidP="00D34D78">
            <w:pPr>
              <w:rPr>
                <w:rFonts w:asciiTheme="minorHAnsi" w:hAnsiTheme="minorHAnsi"/>
                <w:sz w:val="16"/>
              </w:rPr>
            </w:pPr>
          </w:p>
          <w:p w:rsidR="00216361" w:rsidRPr="00D34D78" w:rsidRDefault="00216361" w:rsidP="00D34D78">
            <w:pPr>
              <w:pStyle w:val="ListNumber"/>
              <w:numPr>
                <w:ilvl w:val="0"/>
                <w:numId w:val="41"/>
              </w:numPr>
              <w:tabs>
                <w:tab w:val="clear" w:pos="284"/>
                <w:tab w:val="left" w:pos="0"/>
              </w:tabs>
              <w:ind w:left="284" w:hanging="284"/>
            </w:pPr>
            <w:r w:rsidRPr="00D34D78">
              <w:rPr>
                <w:b/>
                <w:sz w:val="22"/>
                <w:u w:val="single"/>
              </w:rPr>
              <w:t>Mode d’organisation pour la réalisation du mandat</w:t>
            </w:r>
          </w:p>
          <w:p w:rsidR="00216361" w:rsidRPr="00731743" w:rsidRDefault="00216361" w:rsidP="00D34D78">
            <w:pPr>
              <w:pStyle w:val="ListNumber"/>
              <w:numPr>
                <w:ilvl w:val="0"/>
                <w:numId w:val="0"/>
              </w:numPr>
              <w:tabs>
                <w:tab w:val="clear" w:pos="284"/>
                <w:tab w:val="left" w:pos="0"/>
              </w:tabs>
              <w:ind w:left="284"/>
              <w:rPr>
                <w:b/>
                <w:sz w:val="10"/>
                <w:szCs w:val="16"/>
                <w:u w:val="single"/>
              </w:rPr>
            </w:pPr>
          </w:p>
          <w:p w:rsidR="00216361" w:rsidRPr="00D34D78" w:rsidRDefault="00216361" w:rsidP="00D34D78">
            <w:pPr>
              <w:pStyle w:val="Texte"/>
              <w:spacing w:line="240" w:lineRule="auto"/>
              <w:ind w:left="284"/>
              <w:rPr>
                <w:rFonts w:asciiTheme="minorHAnsi" w:hAnsiTheme="minorHAnsi"/>
                <w:lang w:eastAsia="fr-CA"/>
              </w:rPr>
            </w:pPr>
            <w:r w:rsidRPr="00D34D78">
              <w:rPr>
                <w:rFonts w:asciiTheme="minorHAnsi" w:hAnsiTheme="minorHAnsi"/>
                <w:lang w:eastAsia="fr-CA"/>
              </w:rPr>
              <w:t xml:space="preserve">Pour la réalisation qui </w:t>
            </w:r>
            <w:r w:rsidR="00D34D78" w:rsidRPr="00D34D78">
              <w:rPr>
                <w:rFonts w:asciiTheme="minorHAnsi" w:hAnsiTheme="minorHAnsi"/>
                <w:lang w:eastAsia="fr-CA"/>
              </w:rPr>
              <w:t>s’est</w:t>
            </w:r>
            <w:r w:rsidRPr="00D34D78">
              <w:rPr>
                <w:rFonts w:asciiTheme="minorHAnsi" w:hAnsiTheme="minorHAnsi"/>
                <w:lang w:eastAsia="fr-CA"/>
              </w:rPr>
              <w:t xml:space="preserve"> étendu</w:t>
            </w:r>
            <w:r w:rsidR="00D34D78" w:rsidRPr="00D34D78">
              <w:rPr>
                <w:rFonts w:asciiTheme="minorHAnsi" w:hAnsiTheme="minorHAnsi"/>
                <w:lang w:eastAsia="fr-CA"/>
              </w:rPr>
              <w:t>e</w:t>
            </w:r>
            <w:r w:rsidRPr="00D34D78">
              <w:rPr>
                <w:rFonts w:asciiTheme="minorHAnsi" w:hAnsiTheme="minorHAnsi"/>
                <w:lang w:eastAsia="fr-CA"/>
              </w:rPr>
              <w:t xml:space="preserve"> sur plus d’</w:t>
            </w:r>
            <w:r w:rsidR="00D34D78" w:rsidRPr="00D34D78">
              <w:rPr>
                <w:rFonts w:asciiTheme="minorHAnsi" w:hAnsiTheme="minorHAnsi"/>
                <w:lang w:eastAsia="fr-CA"/>
              </w:rPr>
              <w:t>un an et demi dû à la non-</w:t>
            </w:r>
            <w:r w:rsidRPr="00D34D78">
              <w:rPr>
                <w:rFonts w:asciiTheme="minorHAnsi" w:hAnsiTheme="minorHAnsi"/>
                <w:lang w:eastAsia="fr-CA"/>
              </w:rPr>
              <w:t>disponibilité des Directeurs ou la difficulté de convoque</w:t>
            </w:r>
            <w:r w:rsidR="00D34D78" w:rsidRPr="00D34D78">
              <w:rPr>
                <w:rFonts w:asciiTheme="minorHAnsi" w:hAnsiTheme="minorHAnsi"/>
                <w:lang w:eastAsia="fr-CA"/>
              </w:rPr>
              <w:t>r les comités</w:t>
            </w:r>
            <w:r w:rsidRPr="00D34D78">
              <w:rPr>
                <w:rFonts w:asciiTheme="minorHAnsi" w:hAnsiTheme="minorHAnsi"/>
                <w:lang w:eastAsia="fr-CA"/>
              </w:rPr>
              <w:t xml:space="preserve"> de projet. </w:t>
            </w:r>
            <w:r w:rsidR="00D34D78" w:rsidRPr="00D34D78">
              <w:rPr>
                <w:rFonts w:asciiTheme="minorHAnsi" w:hAnsiTheme="minorHAnsi"/>
                <w:lang w:eastAsia="fr-CA"/>
              </w:rPr>
              <w:t>Madame Laporte était chargée de projet, e</w:t>
            </w:r>
            <w:r w:rsidRPr="00D34D78">
              <w:rPr>
                <w:rFonts w:asciiTheme="minorHAnsi" w:hAnsiTheme="minorHAnsi"/>
                <w:lang w:eastAsia="fr-CA"/>
              </w:rPr>
              <w:t>lle a été supporté</w:t>
            </w:r>
            <w:r w:rsidR="00D34D78" w:rsidRPr="00D34D78">
              <w:rPr>
                <w:rFonts w:asciiTheme="minorHAnsi" w:hAnsiTheme="minorHAnsi"/>
                <w:lang w:eastAsia="fr-CA"/>
              </w:rPr>
              <w:t>e de m</w:t>
            </w:r>
            <w:r w:rsidRPr="00D34D78">
              <w:rPr>
                <w:rFonts w:asciiTheme="minorHAnsi" w:hAnsiTheme="minorHAnsi"/>
                <w:lang w:eastAsia="fr-CA"/>
              </w:rPr>
              <w:t xml:space="preserve">onsieur </w:t>
            </w:r>
            <w:r w:rsidR="00D34D78" w:rsidRPr="00D34D78">
              <w:rPr>
                <w:rFonts w:asciiTheme="minorHAnsi" w:hAnsiTheme="minorHAnsi"/>
                <w:lang w:eastAsia="fr-CA"/>
              </w:rPr>
              <w:br/>
              <w:t>Pierre Sauvé,</w:t>
            </w:r>
            <w:r w:rsidRPr="00D34D78">
              <w:rPr>
                <w:rFonts w:asciiTheme="minorHAnsi" w:hAnsiTheme="minorHAnsi"/>
                <w:lang w:eastAsia="fr-CA"/>
              </w:rPr>
              <w:t xml:space="preserve"> </w:t>
            </w:r>
            <w:r w:rsidR="00D34D78" w:rsidRPr="00D34D78">
              <w:rPr>
                <w:rFonts w:asciiTheme="minorHAnsi" w:hAnsiTheme="minorHAnsi"/>
                <w:lang w:eastAsia="fr-CA"/>
              </w:rPr>
              <w:t>associé</w:t>
            </w:r>
            <w:r w:rsidRPr="00D34D78">
              <w:rPr>
                <w:rFonts w:asciiTheme="minorHAnsi" w:hAnsiTheme="minorHAnsi"/>
                <w:lang w:eastAsia="fr-CA"/>
              </w:rPr>
              <w:t xml:space="preserve"> </w:t>
            </w:r>
            <w:r w:rsidR="00D34D78" w:rsidRPr="00D34D78">
              <w:rPr>
                <w:rFonts w:asciiTheme="minorHAnsi" w:hAnsiTheme="minorHAnsi"/>
                <w:lang w:eastAsia="fr-CA"/>
              </w:rPr>
              <w:t>à</w:t>
            </w:r>
            <w:r w:rsidRPr="00D34D78">
              <w:rPr>
                <w:rFonts w:asciiTheme="minorHAnsi" w:hAnsiTheme="minorHAnsi"/>
                <w:lang w:eastAsia="fr-CA"/>
              </w:rPr>
              <w:t xml:space="preserve"> l’époque pour le volet technique et de Véronique </w:t>
            </w:r>
            <w:proofErr w:type="spellStart"/>
            <w:r w:rsidRPr="00D34D78">
              <w:rPr>
                <w:rFonts w:asciiTheme="minorHAnsi" w:hAnsiTheme="minorHAnsi"/>
                <w:lang w:eastAsia="fr-CA"/>
              </w:rPr>
              <w:t>Laperle</w:t>
            </w:r>
            <w:proofErr w:type="spellEnd"/>
            <w:r w:rsidRPr="00D34D78">
              <w:rPr>
                <w:rFonts w:asciiTheme="minorHAnsi" w:hAnsiTheme="minorHAnsi"/>
                <w:lang w:eastAsia="fr-CA"/>
              </w:rPr>
              <w:t xml:space="preserve"> pour le volet </w:t>
            </w:r>
            <w:r w:rsidR="00D34D78" w:rsidRPr="00D34D78">
              <w:rPr>
                <w:rFonts w:asciiTheme="minorHAnsi" w:hAnsiTheme="minorHAnsi"/>
                <w:lang w:eastAsia="fr-CA"/>
              </w:rPr>
              <w:t>fonctionnel</w:t>
            </w:r>
            <w:r w:rsidRPr="00D34D78">
              <w:rPr>
                <w:rFonts w:asciiTheme="minorHAnsi" w:hAnsiTheme="minorHAnsi"/>
                <w:lang w:eastAsia="fr-CA"/>
              </w:rPr>
              <w:t xml:space="preserve"> et le support pour la production du dossier autant pour les plans que la production du rapport.</w:t>
            </w:r>
          </w:p>
          <w:p w:rsidR="00216361" w:rsidRPr="00D34D78" w:rsidRDefault="00216361" w:rsidP="00D34D78">
            <w:pPr>
              <w:rPr>
                <w:rFonts w:asciiTheme="minorHAnsi" w:hAnsiTheme="minorHAnsi"/>
                <w:sz w:val="12"/>
                <w:szCs w:val="16"/>
                <w:highlight w:val="green"/>
              </w:rPr>
            </w:pPr>
          </w:p>
          <w:p w:rsidR="00216361" w:rsidRPr="00D34D78" w:rsidRDefault="00D34D78" w:rsidP="00D34D78">
            <w:pPr>
              <w:pStyle w:val="Texte"/>
              <w:spacing w:line="240" w:lineRule="auto"/>
              <w:ind w:left="284"/>
              <w:rPr>
                <w:rFonts w:asciiTheme="minorHAnsi" w:hAnsiTheme="minorHAnsi"/>
                <w:lang w:eastAsia="fr-CA"/>
              </w:rPr>
            </w:pPr>
            <w:r w:rsidRPr="00D34D78">
              <w:rPr>
                <w:rFonts w:asciiTheme="minorHAnsi" w:hAnsiTheme="minorHAnsi"/>
                <w:lang w:eastAsia="fr-CA"/>
              </w:rPr>
              <w:t>Madame Laporte a assumé</w:t>
            </w:r>
            <w:r w:rsidR="00216361" w:rsidRPr="00D34D78">
              <w:rPr>
                <w:rFonts w:asciiTheme="minorHAnsi" w:hAnsiTheme="minorHAnsi"/>
                <w:lang w:eastAsia="fr-CA"/>
              </w:rPr>
              <w:t xml:space="preserve"> en plus de la charge de projet, l’étude populationnelle, les projections démographique</w:t>
            </w:r>
            <w:r w:rsidRPr="00D34D78">
              <w:rPr>
                <w:rFonts w:asciiTheme="minorHAnsi" w:hAnsiTheme="minorHAnsi"/>
                <w:lang w:eastAsia="fr-CA"/>
              </w:rPr>
              <w:t>s</w:t>
            </w:r>
            <w:r w:rsidR="00216361" w:rsidRPr="00D34D78">
              <w:rPr>
                <w:rFonts w:asciiTheme="minorHAnsi" w:hAnsiTheme="minorHAnsi"/>
                <w:lang w:eastAsia="fr-CA"/>
              </w:rPr>
              <w:t>, l’analyse clinique, l’analyse fonctionnelle et l’évaluation des besoins en superficie. L’élaboration des scénarios, leur est</w:t>
            </w:r>
            <w:r w:rsidRPr="00D34D78">
              <w:rPr>
                <w:rFonts w:asciiTheme="minorHAnsi" w:hAnsiTheme="minorHAnsi"/>
                <w:lang w:eastAsia="fr-CA"/>
              </w:rPr>
              <w:t>imation</w:t>
            </w:r>
            <w:r w:rsidR="00216361" w:rsidRPr="00D34D78">
              <w:rPr>
                <w:rFonts w:asciiTheme="minorHAnsi" w:hAnsiTheme="minorHAnsi"/>
                <w:lang w:eastAsia="fr-CA"/>
              </w:rPr>
              <w:t xml:space="preserve"> et le p</w:t>
            </w:r>
            <w:r w:rsidRPr="00D34D78">
              <w:rPr>
                <w:rFonts w:asciiTheme="minorHAnsi" w:hAnsiTheme="minorHAnsi"/>
                <w:lang w:eastAsia="fr-CA"/>
              </w:rPr>
              <w:t>hasage ont</w:t>
            </w:r>
            <w:r w:rsidR="00216361" w:rsidRPr="00D34D78">
              <w:rPr>
                <w:rFonts w:asciiTheme="minorHAnsi" w:hAnsiTheme="minorHAnsi"/>
                <w:lang w:eastAsia="fr-CA"/>
              </w:rPr>
              <w:t xml:space="preserve"> été réalisé</w:t>
            </w:r>
            <w:r w:rsidRPr="00D34D78">
              <w:rPr>
                <w:rFonts w:asciiTheme="minorHAnsi" w:hAnsiTheme="minorHAnsi"/>
                <w:lang w:eastAsia="fr-CA"/>
              </w:rPr>
              <w:t>s</w:t>
            </w:r>
            <w:r w:rsidR="00216361" w:rsidRPr="00D34D78">
              <w:rPr>
                <w:rFonts w:asciiTheme="minorHAnsi" w:hAnsiTheme="minorHAnsi"/>
                <w:lang w:eastAsia="fr-CA"/>
              </w:rPr>
              <w:t xml:space="preserve"> par l’entier de l’équipe</w:t>
            </w:r>
            <w:r w:rsidRPr="00D34D78">
              <w:rPr>
                <w:rFonts w:asciiTheme="minorHAnsi" w:hAnsiTheme="minorHAnsi"/>
                <w:lang w:eastAsia="fr-CA"/>
              </w:rPr>
              <w:t xml:space="preserve"> de même </w:t>
            </w:r>
            <w:r w:rsidR="00216361" w:rsidRPr="00D34D78">
              <w:rPr>
                <w:rFonts w:asciiTheme="minorHAnsi" w:hAnsiTheme="minorHAnsi"/>
                <w:lang w:eastAsia="fr-CA"/>
              </w:rPr>
              <w:t>que la production du rapport.</w:t>
            </w:r>
          </w:p>
          <w:p w:rsidR="00216361" w:rsidRPr="00D34D78" w:rsidRDefault="00216361" w:rsidP="00D34D78">
            <w:pPr>
              <w:pStyle w:val="Texte"/>
              <w:spacing w:line="240" w:lineRule="auto"/>
              <w:ind w:left="284"/>
              <w:rPr>
                <w:rFonts w:asciiTheme="minorHAnsi" w:hAnsiTheme="minorHAnsi"/>
                <w:sz w:val="12"/>
                <w:lang w:eastAsia="fr-CA"/>
              </w:rPr>
            </w:pPr>
          </w:p>
          <w:p w:rsidR="00216361" w:rsidRPr="00D34D78" w:rsidRDefault="00216361" w:rsidP="00D34D78">
            <w:pPr>
              <w:pStyle w:val="Texte"/>
              <w:spacing w:line="240" w:lineRule="auto"/>
              <w:ind w:left="284"/>
              <w:rPr>
                <w:rFonts w:asciiTheme="minorHAnsi" w:hAnsiTheme="minorHAnsi"/>
                <w:lang w:eastAsia="fr-CA"/>
              </w:rPr>
            </w:pPr>
            <w:r w:rsidRPr="00D34D78">
              <w:rPr>
                <w:rFonts w:asciiTheme="minorHAnsi" w:hAnsiTheme="minorHAnsi"/>
                <w:lang w:eastAsia="fr-CA"/>
              </w:rPr>
              <w:t xml:space="preserve">Afin de </w:t>
            </w:r>
            <w:r w:rsidR="00D34D78" w:rsidRPr="00D34D78">
              <w:rPr>
                <w:rFonts w:asciiTheme="minorHAnsi" w:hAnsiTheme="minorHAnsi"/>
                <w:lang w:eastAsia="fr-CA"/>
              </w:rPr>
              <w:t>réaliser</w:t>
            </w:r>
            <w:r w:rsidRPr="00D34D78">
              <w:rPr>
                <w:rFonts w:asciiTheme="minorHAnsi" w:hAnsiTheme="minorHAnsi"/>
                <w:lang w:eastAsia="fr-CA"/>
              </w:rPr>
              <w:t xml:space="preserve"> le mandat, un </w:t>
            </w:r>
            <w:r w:rsidR="00D34D78" w:rsidRPr="00D34D78">
              <w:rPr>
                <w:rFonts w:asciiTheme="minorHAnsi" w:hAnsiTheme="minorHAnsi"/>
                <w:lang w:eastAsia="fr-CA"/>
              </w:rPr>
              <w:t>comité</w:t>
            </w:r>
            <w:r w:rsidRPr="00D34D78">
              <w:rPr>
                <w:rFonts w:asciiTheme="minorHAnsi" w:hAnsiTheme="minorHAnsi"/>
                <w:lang w:eastAsia="fr-CA"/>
              </w:rPr>
              <w:t xml:space="preserve"> de projet a été forme dès le </w:t>
            </w:r>
            <w:r w:rsidR="00D34D78" w:rsidRPr="00D34D78">
              <w:rPr>
                <w:rFonts w:asciiTheme="minorHAnsi" w:hAnsiTheme="minorHAnsi"/>
                <w:lang w:eastAsia="fr-CA"/>
              </w:rPr>
              <w:t>début</w:t>
            </w:r>
            <w:r w:rsidRPr="00D34D78">
              <w:rPr>
                <w:rFonts w:asciiTheme="minorHAnsi" w:hAnsiTheme="minorHAnsi"/>
                <w:lang w:eastAsia="fr-CA"/>
              </w:rPr>
              <w:t xml:space="preserve"> de la </w:t>
            </w:r>
            <w:r w:rsidR="00D34D78" w:rsidRPr="00D34D78">
              <w:rPr>
                <w:rFonts w:asciiTheme="minorHAnsi" w:hAnsiTheme="minorHAnsi"/>
                <w:lang w:eastAsia="fr-CA"/>
              </w:rPr>
              <w:t>démarche. R</w:t>
            </w:r>
            <w:r w:rsidRPr="00D34D78">
              <w:rPr>
                <w:rFonts w:asciiTheme="minorHAnsi" w:hAnsiTheme="minorHAnsi"/>
                <w:lang w:eastAsia="fr-CA"/>
              </w:rPr>
              <w:t>apidement</w:t>
            </w:r>
            <w:r w:rsidR="00D34D78" w:rsidRPr="00D34D78">
              <w:rPr>
                <w:rFonts w:asciiTheme="minorHAnsi" w:hAnsiTheme="minorHAnsi"/>
                <w:lang w:eastAsia="fr-CA"/>
              </w:rPr>
              <w:t>,</w:t>
            </w:r>
            <w:r w:rsidRPr="00D34D78">
              <w:rPr>
                <w:rFonts w:asciiTheme="minorHAnsi" w:hAnsiTheme="minorHAnsi"/>
                <w:lang w:eastAsia="fr-CA"/>
              </w:rPr>
              <w:t xml:space="preserve"> il a été form</w:t>
            </w:r>
            <w:r w:rsidR="00D34D78" w:rsidRPr="00D34D78">
              <w:rPr>
                <w:rFonts w:asciiTheme="minorHAnsi" w:hAnsiTheme="minorHAnsi"/>
                <w:lang w:eastAsia="fr-CA"/>
              </w:rPr>
              <w:t>é</w:t>
            </w:r>
            <w:r w:rsidRPr="00D34D78">
              <w:rPr>
                <w:rFonts w:asciiTheme="minorHAnsi" w:hAnsiTheme="minorHAnsi"/>
                <w:lang w:eastAsia="fr-CA"/>
              </w:rPr>
              <w:t xml:space="preserve"> </w:t>
            </w:r>
            <w:r w:rsidR="00D34D78" w:rsidRPr="00D34D78">
              <w:rPr>
                <w:rFonts w:asciiTheme="minorHAnsi" w:hAnsiTheme="minorHAnsi"/>
                <w:lang w:eastAsia="fr-CA"/>
              </w:rPr>
              <w:t>aussi</w:t>
            </w:r>
            <w:r w:rsidRPr="00D34D78">
              <w:rPr>
                <w:rFonts w:asciiTheme="minorHAnsi" w:hAnsiTheme="minorHAnsi"/>
                <w:lang w:eastAsia="fr-CA"/>
              </w:rPr>
              <w:t xml:space="preserve"> </w:t>
            </w:r>
            <w:r w:rsidR="00D34D78" w:rsidRPr="00D34D78">
              <w:rPr>
                <w:rFonts w:asciiTheme="minorHAnsi" w:hAnsiTheme="minorHAnsi"/>
                <w:lang w:eastAsia="fr-CA"/>
              </w:rPr>
              <w:t>un</w:t>
            </w:r>
            <w:r w:rsidRPr="00D34D78">
              <w:rPr>
                <w:rFonts w:asciiTheme="minorHAnsi" w:hAnsiTheme="minorHAnsi"/>
                <w:lang w:eastAsia="fr-CA"/>
              </w:rPr>
              <w:t xml:space="preserve"> </w:t>
            </w:r>
            <w:r w:rsidR="00D34D78" w:rsidRPr="00D34D78">
              <w:rPr>
                <w:rFonts w:asciiTheme="minorHAnsi" w:hAnsiTheme="minorHAnsi"/>
                <w:lang w:eastAsia="fr-CA"/>
              </w:rPr>
              <w:t>comité</w:t>
            </w:r>
            <w:r w:rsidRPr="00D34D78">
              <w:rPr>
                <w:rFonts w:asciiTheme="minorHAnsi" w:hAnsiTheme="minorHAnsi"/>
                <w:lang w:eastAsia="fr-CA"/>
              </w:rPr>
              <w:t xml:space="preserve"> de </w:t>
            </w:r>
            <w:r w:rsidR="00D34D78" w:rsidRPr="00D34D78">
              <w:rPr>
                <w:rFonts w:asciiTheme="minorHAnsi" w:hAnsiTheme="minorHAnsi"/>
                <w:lang w:eastAsia="fr-CA"/>
              </w:rPr>
              <w:t>direction</w:t>
            </w:r>
            <w:r w:rsidRPr="00D34D78">
              <w:rPr>
                <w:rFonts w:asciiTheme="minorHAnsi" w:hAnsiTheme="minorHAnsi"/>
                <w:lang w:eastAsia="fr-CA"/>
              </w:rPr>
              <w:t xml:space="preserve"> parce ce que le </w:t>
            </w:r>
            <w:r w:rsidR="00D34D78" w:rsidRPr="00D34D78">
              <w:rPr>
                <w:rFonts w:asciiTheme="minorHAnsi" w:hAnsiTheme="minorHAnsi"/>
                <w:lang w:eastAsia="fr-CA"/>
              </w:rPr>
              <w:t>directeur général</w:t>
            </w:r>
            <w:r w:rsidRPr="00D34D78">
              <w:rPr>
                <w:rFonts w:asciiTheme="minorHAnsi" w:hAnsiTheme="minorHAnsi"/>
                <w:lang w:eastAsia="fr-CA"/>
              </w:rPr>
              <w:t xml:space="preserve"> de l’époque</w:t>
            </w:r>
            <w:r w:rsidR="00D34D78" w:rsidRPr="00D34D78">
              <w:rPr>
                <w:rFonts w:asciiTheme="minorHAnsi" w:hAnsiTheme="minorHAnsi"/>
                <w:lang w:eastAsia="fr-CA"/>
              </w:rPr>
              <w:t>,</w:t>
            </w:r>
            <w:r w:rsidRPr="00D34D78">
              <w:rPr>
                <w:rFonts w:asciiTheme="minorHAnsi" w:hAnsiTheme="minorHAnsi"/>
                <w:lang w:eastAsia="fr-CA"/>
              </w:rPr>
              <w:t xml:space="preserve"> Benoit </w:t>
            </w:r>
            <w:proofErr w:type="spellStart"/>
            <w:r w:rsidRPr="00D34D78">
              <w:rPr>
                <w:rFonts w:asciiTheme="minorHAnsi" w:hAnsiTheme="minorHAnsi"/>
                <w:lang w:eastAsia="fr-CA"/>
              </w:rPr>
              <w:t>Marchessault</w:t>
            </w:r>
            <w:proofErr w:type="spellEnd"/>
            <w:r w:rsidRPr="00D34D78">
              <w:rPr>
                <w:rFonts w:asciiTheme="minorHAnsi" w:hAnsiTheme="minorHAnsi"/>
                <w:lang w:eastAsia="fr-CA"/>
              </w:rPr>
              <w:t xml:space="preserve">, voulait que l’entier des directeurs soit </w:t>
            </w:r>
            <w:r w:rsidR="00D34D78" w:rsidRPr="00D34D78">
              <w:rPr>
                <w:rFonts w:asciiTheme="minorHAnsi" w:hAnsiTheme="minorHAnsi"/>
                <w:lang w:eastAsia="fr-CA"/>
              </w:rPr>
              <w:t>impliqué</w:t>
            </w:r>
            <w:r w:rsidRPr="00D34D78">
              <w:rPr>
                <w:rFonts w:asciiTheme="minorHAnsi" w:hAnsiTheme="minorHAnsi"/>
                <w:lang w:eastAsia="fr-CA"/>
              </w:rPr>
              <w:t xml:space="preserve"> dans le choix des scénarios et dans les décisions. Pour la programmation clinique</w:t>
            </w:r>
            <w:r w:rsidR="00D34D78" w:rsidRPr="00D34D78">
              <w:rPr>
                <w:rFonts w:asciiTheme="minorHAnsi" w:hAnsiTheme="minorHAnsi"/>
                <w:lang w:eastAsia="fr-CA"/>
              </w:rPr>
              <w:t>,</w:t>
            </w:r>
            <w:r w:rsidRPr="00D34D78">
              <w:rPr>
                <w:rFonts w:asciiTheme="minorHAnsi" w:hAnsiTheme="minorHAnsi"/>
                <w:lang w:eastAsia="fr-CA"/>
              </w:rPr>
              <w:t xml:space="preserve"> les données antérieur</w:t>
            </w:r>
            <w:r w:rsidR="00D34D78" w:rsidRPr="00D34D78">
              <w:rPr>
                <w:rFonts w:asciiTheme="minorHAnsi" w:hAnsiTheme="minorHAnsi"/>
                <w:lang w:eastAsia="fr-CA"/>
              </w:rPr>
              <w:t>e</w:t>
            </w:r>
            <w:r w:rsidRPr="00D34D78">
              <w:rPr>
                <w:rFonts w:asciiTheme="minorHAnsi" w:hAnsiTheme="minorHAnsi"/>
                <w:lang w:eastAsia="fr-CA"/>
              </w:rPr>
              <w:t xml:space="preserve">s (3 à 5 ans), les projections </w:t>
            </w:r>
            <w:r w:rsidR="00D34D78" w:rsidRPr="00D34D78">
              <w:rPr>
                <w:rFonts w:asciiTheme="minorHAnsi" w:hAnsiTheme="minorHAnsi"/>
                <w:lang w:eastAsia="fr-CA"/>
              </w:rPr>
              <w:t>démographiques</w:t>
            </w:r>
            <w:r w:rsidRPr="00D34D78">
              <w:rPr>
                <w:rFonts w:asciiTheme="minorHAnsi" w:hAnsiTheme="minorHAnsi"/>
                <w:lang w:eastAsia="fr-CA"/>
              </w:rPr>
              <w:t xml:space="preserve"> et</w:t>
            </w:r>
            <w:r w:rsidR="00D34D78" w:rsidRPr="00D34D78">
              <w:rPr>
                <w:rFonts w:asciiTheme="minorHAnsi" w:hAnsiTheme="minorHAnsi"/>
                <w:lang w:eastAsia="fr-CA"/>
              </w:rPr>
              <w:t xml:space="preserve"> les</w:t>
            </w:r>
            <w:r w:rsidRPr="00D34D78">
              <w:rPr>
                <w:rFonts w:asciiTheme="minorHAnsi" w:hAnsiTheme="minorHAnsi"/>
                <w:lang w:eastAsia="fr-CA"/>
              </w:rPr>
              <w:t xml:space="preserve"> discussions</w:t>
            </w:r>
            <w:r w:rsidR="00D34D78" w:rsidRPr="00D34D78">
              <w:rPr>
                <w:rFonts w:asciiTheme="minorHAnsi" w:hAnsiTheme="minorHAnsi"/>
                <w:lang w:eastAsia="fr-CA"/>
              </w:rPr>
              <w:t>,</w:t>
            </w:r>
            <w:r w:rsidRPr="00D34D78">
              <w:rPr>
                <w:rFonts w:asciiTheme="minorHAnsi" w:hAnsiTheme="minorHAnsi"/>
                <w:lang w:eastAsia="fr-CA"/>
              </w:rPr>
              <w:t xml:space="preserve"> plu</w:t>
            </w:r>
            <w:r w:rsidR="00D34D78" w:rsidRPr="00D34D78">
              <w:rPr>
                <w:rFonts w:asciiTheme="minorHAnsi" w:hAnsiTheme="minorHAnsi"/>
                <w:lang w:eastAsia="fr-CA"/>
              </w:rPr>
              <w:t>s</w:t>
            </w:r>
            <w:r w:rsidRPr="00D34D78">
              <w:rPr>
                <w:rFonts w:asciiTheme="minorHAnsi" w:hAnsiTheme="minorHAnsi"/>
                <w:lang w:eastAsia="fr-CA"/>
              </w:rPr>
              <w:t xml:space="preserve"> </w:t>
            </w:r>
            <w:r w:rsidR="00D34D78" w:rsidRPr="00D34D78">
              <w:rPr>
                <w:rFonts w:asciiTheme="minorHAnsi" w:hAnsiTheme="minorHAnsi"/>
                <w:lang w:eastAsia="fr-CA"/>
              </w:rPr>
              <w:t>particulièrement avec le DAM et</w:t>
            </w:r>
            <w:r w:rsidRPr="00D34D78">
              <w:rPr>
                <w:rFonts w:asciiTheme="minorHAnsi" w:hAnsiTheme="minorHAnsi"/>
                <w:lang w:eastAsia="fr-CA"/>
              </w:rPr>
              <w:t xml:space="preserve"> le D</w:t>
            </w:r>
            <w:r w:rsidR="00D34D78" w:rsidRPr="00D34D78">
              <w:rPr>
                <w:rFonts w:asciiTheme="minorHAnsi" w:hAnsiTheme="minorHAnsi"/>
                <w:lang w:eastAsia="fr-CA"/>
              </w:rPr>
              <w:t>octeur</w:t>
            </w:r>
            <w:r w:rsidRPr="00D34D78">
              <w:rPr>
                <w:rFonts w:asciiTheme="minorHAnsi" w:hAnsiTheme="minorHAnsi"/>
                <w:lang w:eastAsia="fr-CA"/>
              </w:rPr>
              <w:t xml:space="preserve"> </w:t>
            </w:r>
            <w:proofErr w:type="spellStart"/>
            <w:r w:rsidRPr="00D34D78">
              <w:rPr>
                <w:rFonts w:asciiTheme="minorHAnsi" w:hAnsiTheme="minorHAnsi"/>
                <w:lang w:eastAsia="fr-CA"/>
              </w:rPr>
              <w:t>Desaulniers</w:t>
            </w:r>
            <w:proofErr w:type="spellEnd"/>
            <w:r w:rsidR="00D34D78" w:rsidRPr="00D34D78">
              <w:rPr>
                <w:rFonts w:asciiTheme="minorHAnsi" w:hAnsiTheme="minorHAnsi"/>
                <w:lang w:eastAsia="fr-CA"/>
              </w:rPr>
              <w:t>,</w:t>
            </w:r>
            <w:r w:rsidRPr="00D34D78">
              <w:rPr>
                <w:rFonts w:asciiTheme="minorHAnsi" w:hAnsiTheme="minorHAnsi"/>
                <w:lang w:eastAsia="fr-CA"/>
              </w:rPr>
              <w:t xml:space="preserve"> ont permis de documenter les hausse</w:t>
            </w:r>
            <w:r w:rsidR="00D34D78" w:rsidRPr="00D34D78">
              <w:rPr>
                <w:rFonts w:asciiTheme="minorHAnsi" w:hAnsiTheme="minorHAnsi"/>
                <w:lang w:eastAsia="fr-CA"/>
              </w:rPr>
              <w:t>s</w:t>
            </w:r>
            <w:r w:rsidRPr="00D34D78">
              <w:rPr>
                <w:rFonts w:asciiTheme="minorHAnsi" w:hAnsiTheme="minorHAnsi"/>
                <w:lang w:eastAsia="fr-CA"/>
              </w:rPr>
              <w:t xml:space="preserve"> et les baisse</w:t>
            </w:r>
            <w:r w:rsidR="00D34D78" w:rsidRPr="00D34D78">
              <w:rPr>
                <w:rFonts w:asciiTheme="minorHAnsi" w:hAnsiTheme="minorHAnsi"/>
                <w:lang w:eastAsia="fr-CA"/>
              </w:rPr>
              <w:t>s</w:t>
            </w:r>
            <w:r w:rsidRPr="00D34D78">
              <w:rPr>
                <w:rFonts w:asciiTheme="minorHAnsi" w:hAnsiTheme="minorHAnsi"/>
                <w:lang w:eastAsia="fr-CA"/>
              </w:rPr>
              <w:t xml:space="preserve"> exceptionnelles caus</w:t>
            </w:r>
            <w:r w:rsidR="00D34D78" w:rsidRPr="00D34D78">
              <w:rPr>
                <w:rFonts w:asciiTheme="minorHAnsi" w:hAnsiTheme="minorHAnsi"/>
                <w:lang w:eastAsia="fr-CA"/>
              </w:rPr>
              <w:t>ée</w:t>
            </w:r>
            <w:r w:rsidRPr="00D34D78">
              <w:rPr>
                <w:rFonts w:asciiTheme="minorHAnsi" w:hAnsiTheme="minorHAnsi"/>
                <w:lang w:eastAsia="fr-CA"/>
              </w:rPr>
              <w:t xml:space="preserve">s par le manque d’effectif </w:t>
            </w:r>
            <w:r w:rsidR="00D34D78" w:rsidRPr="00D34D78">
              <w:rPr>
                <w:rFonts w:asciiTheme="minorHAnsi" w:hAnsiTheme="minorHAnsi"/>
                <w:lang w:eastAsia="fr-CA"/>
              </w:rPr>
              <w:t>médicaux</w:t>
            </w:r>
            <w:r w:rsidRPr="00D34D78">
              <w:rPr>
                <w:rFonts w:asciiTheme="minorHAnsi" w:hAnsiTheme="minorHAnsi"/>
                <w:lang w:eastAsia="fr-CA"/>
              </w:rPr>
              <w:t xml:space="preserve">, </w:t>
            </w:r>
            <w:r w:rsidR="00D34D78" w:rsidRPr="00D34D78">
              <w:rPr>
                <w:rFonts w:asciiTheme="minorHAnsi" w:hAnsiTheme="minorHAnsi"/>
                <w:lang w:eastAsia="fr-CA"/>
              </w:rPr>
              <w:t>défis</w:t>
            </w:r>
            <w:r w:rsidRPr="00D34D78">
              <w:rPr>
                <w:rFonts w:asciiTheme="minorHAnsi" w:hAnsiTheme="minorHAnsi"/>
                <w:lang w:eastAsia="fr-CA"/>
              </w:rPr>
              <w:t xml:space="preserve"> de taille pour le CSSS. Les visites de tous les secteurs d’activités cliniques et de tous les sites avec les chef</w:t>
            </w:r>
            <w:r w:rsidR="00D34D78" w:rsidRPr="00D34D78">
              <w:rPr>
                <w:rFonts w:asciiTheme="minorHAnsi" w:hAnsiTheme="minorHAnsi"/>
                <w:lang w:eastAsia="fr-CA"/>
              </w:rPr>
              <w:t>s</w:t>
            </w:r>
            <w:r w:rsidRPr="00D34D78">
              <w:rPr>
                <w:rFonts w:asciiTheme="minorHAnsi" w:hAnsiTheme="minorHAnsi"/>
                <w:lang w:eastAsia="fr-CA"/>
              </w:rPr>
              <w:t xml:space="preserve"> de services et des rencontres individuelles avec les directeurs cliniques ont permis de </w:t>
            </w:r>
            <w:r w:rsidR="00D34D78" w:rsidRPr="00D34D78">
              <w:rPr>
                <w:rFonts w:asciiTheme="minorHAnsi" w:hAnsiTheme="minorHAnsi"/>
                <w:lang w:eastAsia="fr-CA"/>
              </w:rPr>
              <w:t>compléter</w:t>
            </w:r>
            <w:r w:rsidRPr="00D34D78">
              <w:rPr>
                <w:rFonts w:asciiTheme="minorHAnsi" w:hAnsiTheme="minorHAnsi"/>
                <w:lang w:eastAsia="fr-CA"/>
              </w:rPr>
              <w:t xml:space="preserve"> l’analyse et d’apporter des </w:t>
            </w:r>
            <w:r w:rsidR="00D34D78" w:rsidRPr="00D34D78">
              <w:rPr>
                <w:rFonts w:asciiTheme="minorHAnsi" w:hAnsiTheme="minorHAnsi"/>
                <w:lang w:eastAsia="fr-CA"/>
              </w:rPr>
              <w:t>recommandations</w:t>
            </w:r>
            <w:r w:rsidRPr="00D34D78">
              <w:rPr>
                <w:rFonts w:asciiTheme="minorHAnsi" w:hAnsiTheme="minorHAnsi"/>
                <w:lang w:eastAsia="fr-CA"/>
              </w:rPr>
              <w:t>.</w:t>
            </w:r>
          </w:p>
          <w:p w:rsidR="00216361" w:rsidRPr="00D34D78" w:rsidRDefault="00216361" w:rsidP="00D34D78">
            <w:pPr>
              <w:pStyle w:val="Texte"/>
              <w:spacing w:line="240" w:lineRule="auto"/>
              <w:ind w:left="284"/>
              <w:rPr>
                <w:rFonts w:asciiTheme="minorHAnsi" w:hAnsiTheme="minorHAnsi"/>
                <w:sz w:val="16"/>
                <w:highlight w:val="green"/>
                <w:lang w:eastAsia="fr-CA"/>
              </w:rPr>
            </w:pPr>
          </w:p>
          <w:p w:rsidR="00216361" w:rsidRPr="00216361" w:rsidRDefault="00216361" w:rsidP="00D34D78">
            <w:pPr>
              <w:pStyle w:val="ListNumber"/>
              <w:numPr>
                <w:ilvl w:val="0"/>
                <w:numId w:val="41"/>
              </w:numPr>
              <w:tabs>
                <w:tab w:val="clear" w:pos="284"/>
                <w:tab w:val="left" w:pos="0"/>
              </w:tabs>
              <w:ind w:left="284" w:hanging="284"/>
              <w:rPr>
                <w:sz w:val="22"/>
              </w:rPr>
            </w:pPr>
            <w:r w:rsidRPr="00216361">
              <w:rPr>
                <w:b/>
                <w:sz w:val="22"/>
                <w:u w:val="single"/>
              </w:rPr>
              <w:t>Projet retenu</w:t>
            </w:r>
          </w:p>
          <w:p w:rsidR="00216361" w:rsidRPr="00731743" w:rsidRDefault="00216361" w:rsidP="00D34D78">
            <w:pPr>
              <w:pStyle w:val="Texte"/>
              <w:spacing w:line="240" w:lineRule="auto"/>
              <w:ind w:left="284"/>
              <w:rPr>
                <w:rFonts w:asciiTheme="minorHAnsi" w:hAnsiTheme="minorHAnsi"/>
                <w:sz w:val="10"/>
                <w:highlight w:val="green"/>
              </w:rPr>
            </w:pPr>
          </w:p>
          <w:p w:rsidR="00216361" w:rsidRPr="00B24C44" w:rsidRDefault="00216361" w:rsidP="00D34D78">
            <w:pPr>
              <w:pStyle w:val="Texte"/>
              <w:spacing w:line="240" w:lineRule="auto"/>
              <w:ind w:left="284"/>
              <w:rPr>
                <w:rFonts w:asciiTheme="minorHAnsi" w:hAnsiTheme="minorHAnsi"/>
              </w:rPr>
            </w:pPr>
            <w:r w:rsidRPr="00B24C44">
              <w:rPr>
                <w:rFonts w:asciiTheme="minorHAnsi" w:hAnsiTheme="minorHAnsi"/>
              </w:rPr>
              <w:t>Pour la longue durée, il a été retenu de ferm</w:t>
            </w:r>
            <w:r w:rsidR="00D34D78" w:rsidRPr="00B24C44">
              <w:rPr>
                <w:rFonts w:asciiTheme="minorHAnsi" w:hAnsiTheme="minorHAnsi"/>
              </w:rPr>
              <w:t>er</w:t>
            </w:r>
            <w:r w:rsidRPr="00B24C44">
              <w:rPr>
                <w:rFonts w:asciiTheme="minorHAnsi" w:hAnsiTheme="minorHAnsi"/>
              </w:rPr>
              <w:t xml:space="preserve"> le Centre d’</w:t>
            </w:r>
            <w:r w:rsidR="00D34D78" w:rsidRPr="00B24C44">
              <w:rPr>
                <w:rFonts w:asciiTheme="minorHAnsi" w:hAnsiTheme="minorHAnsi"/>
              </w:rPr>
              <w:t>hébergement</w:t>
            </w:r>
            <w:r w:rsidRPr="00B24C44">
              <w:rPr>
                <w:rFonts w:asciiTheme="minorHAnsi" w:hAnsiTheme="minorHAnsi"/>
              </w:rPr>
              <w:t xml:space="preserve"> Tracy </w:t>
            </w:r>
            <w:r w:rsidR="00D34D78" w:rsidRPr="00B24C44">
              <w:rPr>
                <w:rFonts w:asciiTheme="minorHAnsi" w:hAnsiTheme="minorHAnsi"/>
              </w:rPr>
              <w:t>qui comporte uniquement 33 lits</w:t>
            </w:r>
            <w:r w:rsidRPr="00B24C44">
              <w:rPr>
                <w:rFonts w:asciiTheme="minorHAnsi" w:hAnsiTheme="minorHAnsi"/>
              </w:rPr>
              <w:t xml:space="preserve"> et qui co</w:t>
            </w:r>
            <w:r w:rsidR="00D34D78" w:rsidRPr="00B24C44">
              <w:rPr>
                <w:rFonts w:asciiTheme="minorHAnsi" w:hAnsiTheme="minorHAnsi"/>
              </w:rPr>
              <w:t>ntient</w:t>
            </w:r>
            <w:r w:rsidRPr="00B24C44">
              <w:rPr>
                <w:rFonts w:asciiTheme="minorHAnsi" w:hAnsiTheme="minorHAnsi"/>
              </w:rPr>
              <w:t xml:space="preserve"> d’importante</w:t>
            </w:r>
            <w:r w:rsidR="00D34D78" w:rsidRPr="00B24C44">
              <w:rPr>
                <w:rFonts w:asciiTheme="minorHAnsi" w:hAnsiTheme="minorHAnsi"/>
              </w:rPr>
              <w:t>s</w:t>
            </w:r>
            <w:r w:rsidRPr="00B24C44">
              <w:rPr>
                <w:rFonts w:asciiTheme="minorHAnsi" w:hAnsiTheme="minorHAnsi"/>
              </w:rPr>
              <w:t xml:space="preserve"> problématique</w:t>
            </w:r>
            <w:r w:rsidR="00D34D78" w:rsidRPr="00B24C44">
              <w:rPr>
                <w:rFonts w:asciiTheme="minorHAnsi" w:hAnsiTheme="minorHAnsi"/>
              </w:rPr>
              <w:t>s</w:t>
            </w:r>
            <w:r w:rsidRPr="00B24C44">
              <w:rPr>
                <w:rFonts w:asciiTheme="minorHAnsi" w:hAnsiTheme="minorHAnsi"/>
              </w:rPr>
              <w:t xml:space="preserve"> au niveau de la fonctionnalité des espaces. Les lits </w:t>
            </w:r>
            <w:r w:rsidR="00D34D78" w:rsidRPr="00B24C44">
              <w:rPr>
                <w:rFonts w:asciiTheme="minorHAnsi" w:hAnsiTheme="minorHAnsi"/>
              </w:rPr>
              <w:t>devaient</w:t>
            </w:r>
            <w:r w:rsidRPr="00B24C44">
              <w:rPr>
                <w:rFonts w:asciiTheme="minorHAnsi" w:hAnsiTheme="minorHAnsi"/>
              </w:rPr>
              <w:t xml:space="preserve"> </w:t>
            </w:r>
            <w:r w:rsidR="00D34D78" w:rsidRPr="00B24C44">
              <w:rPr>
                <w:rFonts w:asciiTheme="minorHAnsi" w:hAnsiTheme="minorHAnsi"/>
              </w:rPr>
              <w:t>être</w:t>
            </w:r>
            <w:r w:rsidRPr="00B24C44">
              <w:rPr>
                <w:rFonts w:asciiTheme="minorHAnsi" w:hAnsiTheme="minorHAnsi"/>
              </w:rPr>
              <w:t xml:space="preserve"> </w:t>
            </w:r>
            <w:r w:rsidR="00D34D78" w:rsidRPr="00B24C44">
              <w:rPr>
                <w:rFonts w:asciiTheme="minorHAnsi" w:hAnsiTheme="minorHAnsi"/>
              </w:rPr>
              <w:t>transférés</w:t>
            </w:r>
            <w:r w:rsidRPr="00B24C44">
              <w:rPr>
                <w:rFonts w:asciiTheme="minorHAnsi" w:hAnsiTheme="minorHAnsi"/>
              </w:rPr>
              <w:t xml:space="preserve"> en partie </w:t>
            </w:r>
            <w:r w:rsidR="00D34D78" w:rsidRPr="00B24C44">
              <w:rPr>
                <w:rFonts w:asciiTheme="minorHAnsi" w:hAnsiTheme="minorHAnsi"/>
              </w:rPr>
              <w:t>au Centre Elizabeth-</w:t>
            </w:r>
            <w:proofErr w:type="spellStart"/>
            <w:r w:rsidR="00D34D78" w:rsidRPr="00B24C44">
              <w:rPr>
                <w:rFonts w:asciiTheme="minorHAnsi" w:hAnsiTheme="minorHAnsi"/>
              </w:rPr>
              <w:t>Lafrance</w:t>
            </w:r>
            <w:proofErr w:type="spellEnd"/>
            <w:r w:rsidR="00D34D78" w:rsidRPr="00B24C44">
              <w:rPr>
                <w:rFonts w:asciiTheme="minorHAnsi" w:hAnsiTheme="minorHAnsi"/>
              </w:rPr>
              <w:t xml:space="preserve"> et</w:t>
            </w:r>
            <w:r w:rsidRPr="00B24C44">
              <w:rPr>
                <w:rFonts w:asciiTheme="minorHAnsi" w:hAnsiTheme="minorHAnsi"/>
              </w:rPr>
              <w:t xml:space="preserve"> au centre J.-</w:t>
            </w:r>
            <w:r w:rsidR="00D34D78" w:rsidRPr="00B24C44">
              <w:rPr>
                <w:rFonts w:asciiTheme="minorHAnsi" w:hAnsiTheme="minorHAnsi"/>
              </w:rPr>
              <w:t>Arsène-</w:t>
            </w:r>
            <w:r w:rsidRPr="00B24C44">
              <w:rPr>
                <w:rFonts w:asciiTheme="minorHAnsi" w:hAnsiTheme="minorHAnsi"/>
              </w:rPr>
              <w:t xml:space="preserve">Parenteau. Par </w:t>
            </w:r>
            <w:r w:rsidR="00D34D78" w:rsidRPr="00B24C44">
              <w:rPr>
                <w:rFonts w:asciiTheme="minorHAnsi" w:hAnsiTheme="minorHAnsi"/>
              </w:rPr>
              <w:t>conséquents,</w:t>
            </w:r>
            <w:r w:rsidRPr="00B24C44">
              <w:rPr>
                <w:rFonts w:asciiTheme="minorHAnsi" w:hAnsiTheme="minorHAnsi"/>
              </w:rPr>
              <w:t xml:space="preserve"> des </w:t>
            </w:r>
            <w:r w:rsidR="00D34D78" w:rsidRPr="00B24C44">
              <w:rPr>
                <w:rFonts w:asciiTheme="minorHAnsi" w:hAnsiTheme="minorHAnsi"/>
              </w:rPr>
              <w:t>réaménagements</w:t>
            </w:r>
            <w:r w:rsidRPr="00B24C44">
              <w:rPr>
                <w:rFonts w:asciiTheme="minorHAnsi" w:hAnsiTheme="minorHAnsi"/>
              </w:rPr>
              <w:t xml:space="preserve"> important</w:t>
            </w:r>
            <w:r w:rsidR="00D34D78" w:rsidRPr="00B24C44">
              <w:rPr>
                <w:rFonts w:asciiTheme="minorHAnsi" w:hAnsiTheme="minorHAnsi"/>
              </w:rPr>
              <w:t>s</w:t>
            </w:r>
            <w:r w:rsidRPr="00B24C44">
              <w:rPr>
                <w:rFonts w:asciiTheme="minorHAnsi" w:hAnsiTheme="minorHAnsi"/>
              </w:rPr>
              <w:t xml:space="preserve">, des </w:t>
            </w:r>
            <w:r w:rsidR="00D34D78" w:rsidRPr="00B24C44">
              <w:rPr>
                <w:rFonts w:asciiTheme="minorHAnsi" w:hAnsiTheme="minorHAnsi"/>
              </w:rPr>
              <w:t>agrandissements</w:t>
            </w:r>
            <w:r w:rsidRPr="00B24C44">
              <w:rPr>
                <w:rFonts w:asciiTheme="minorHAnsi" w:hAnsiTheme="minorHAnsi"/>
              </w:rPr>
              <w:t xml:space="preserve"> et la sortie de lo</w:t>
            </w:r>
            <w:r w:rsidR="00B24C44" w:rsidRPr="00B24C44">
              <w:rPr>
                <w:rFonts w:asciiTheme="minorHAnsi" w:hAnsiTheme="minorHAnsi"/>
              </w:rPr>
              <w:t>c</w:t>
            </w:r>
            <w:r w:rsidRPr="00B24C44">
              <w:rPr>
                <w:rFonts w:asciiTheme="minorHAnsi" w:hAnsiTheme="minorHAnsi"/>
              </w:rPr>
              <w:t>ataire</w:t>
            </w:r>
            <w:r w:rsidR="00B24C44" w:rsidRPr="00B24C44">
              <w:rPr>
                <w:rFonts w:asciiTheme="minorHAnsi" w:hAnsiTheme="minorHAnsi"/>
              </w:rPr>
              <w:t>s</w:t>
            </w:r>
            <w:r w:rsidRPr="00B24C44">
              <w:rPr>
                <w:rFonts w:asciiTheme="minorHAnsi" w:hAnsiTheme="minorHAnsi"/>
              </w:rPr>
              <w:t xml:space="preserve"> ont fait l’objet de </w:t>
            </w:r>
            <w:r w:rsidR="00B24C44" w:rsidRPr="00B24C44">
              <w:rPr>
                <w:rFonts w:asciiTheme="minorHAnsi" w:hAnsiTheme="minorHAnsi"/>
              </w:rPr>
              <w:t>recommandations</w:t>
            </w:r>
            <w:r w:rsidRPr="00B24C44">
              <w:rPr>
                <w:rFonts w:asciiTheme="minorHAnsi" w:hAnsiTheme="minorHAnsi"/>
              </w:rPr>
              <w:t xml:space="preserve"> pour un co</w:t>
            </w:r>
            <w:r w:rsidR="00B24C44" w:rsidRPr="00B24C44">
              <w:rPr>
                <w:rFonts w:asciiTheme="minorHAnsi" w:hAnsiTheme="minorHAnsi"/>
              </w:rPr>
              <w:t>û</w:t>
            </w:r>
            <w:r w:rsidRPr="00B24C44">
              <w:rPr>
                <w:rFonts w:asciiTheme="minorHAnsi" w:hAnsiTheme="minorHAnsi"/>
              </w:rPr>
              <w:t xml:space="preserve">t total de projet </w:t>
            </w:r>
            <w:r w:rsidRPr="00F81E26">
              <w:rPr>
                <w:rFonts w:asciiTheme="minorHAnsi" w:hAnsiTheme="minorHAnsi"/>
              </w:rPr>
              <w:t>d’immobilisation de 23 millions</w:t>
            </w:r>
            <w:r w:rsidRPr="00B24C44">
              <w:rPr>
                <w:rFonts w:asciiTheme="minorHAnsi" w:hAnsiTheme="minorHAnsi"/>
              </w:rPr>
              <w:t xml:space="preserve"> d</w:t>
            </w:r>
            <w:r w:rsidR="00B24C44" w:rsidRPr="00B24C44">
              <w:rPr>
                <w:rFonts w:asciiTheme="minorHAnsi" w:hAnsiTheme="minorHAnsi"/>
              </w:rPr>
              <w:t>e dollars. Certains services de</w:t>
            </w:r>
            <w:r w:rsidRPr="00B24C44">
              <w:rPr>
                <w:rFonts w:asciiTheme="minorHAnsi" w:hAnsiTheme="minorHAnsi"/>
              </w:rPr>
              <w:t>vai</w:t>
            </w:r>
            <w:r w:rsidR="00B24C44" w:rsidRPr="00B24C44">
              <w:rPr>
                <w:rFonts w:asciiTheme="minorHAnsi" w:hAnsiTheme="minorHAnsi"/>
              </w:rPr>
              <w:t>en</w:t>
            </w:r>
            <w:r w:rsidRPr="00B24C44">
              <w:rPr>
                <w:rFonts w:asciiTheme="minorHAnsi" w:hAnsiTheme="minorHAnsi"/>
              </w:rPr>
              <w:t>t sortir du CLSC dont le Centre de jour.</w:t>
            </w:r>
          </w:p>
          <w:p w:rsidR="00216361" w:rsidRPr="00B24C44" w:rsidRDefault="00216361" w:rsidP="00D34D78">
            <w:pPr>
              <w:pStyle w:val="Texte"/>
              <w:spacing w:line="240" w:lineRule="auto"/>
              <w:ind w:left="284"/>
              <w:rPr>
                <w:rFonts w:asciiTheme="minorHAnsi" w:hAnsiTheme="minorHAnsi"/>
                <w:sz w:val="12"/>
              </w:rPr>
            </w:pPr>
          </w:p>
          <w:p w:rsidR="00216361" w:rsidRPr="00B24C44" w:rsidRDefault="00216361" w:rsidP="00D34D78">
            <w:pPr>
              <w:pStyle w:val="Texte"/>
              <w:spacing w:line="240" w:lineRule="auto"/>
              <w:ind w:left="284"/>
              <w:rPr>
                <w:rFonts w:asciiTheme="minorHAnsi" w:hAnsiTheme="minorHAnsi"/>
              </w:rPr>
            </w:pPr>
            <w:r w:rsidRPr="00B24C44">
              <w:rPr>
                <w:rFonts w:asciiTheme="minorHAnsi" w:hAnsiTheme="minorHAnsi"/>
              </w:rPr>
              <w:t xml:space="preserve">Pour la courte </w:t>
            </w:r>
            <w:r w:rsidR="00B24C44" w:rsidRPr="00B24C44">
              <w:rPr>
                <w:rFonts w:asciiTheme="minorHAnsi" w:hAnsiTheme="minorHAnsi"/>
              </w:rPr>
              <w:t>durée</w:t>
            </w:r>
            <w:r w:rsidRPr="00B24C44">
              <w:rPr>
                <w:rFonts w:asciiTheme="minorHAnsi" w:hAnsiTheme="minorHAnsi"/>
              </w:rPr>
              <w:t xml:space="preserve"> (CH et </w:t>
            </w:r>
            <w:r w:rsidR="00B24C44" w:rsidRPr="00B24C44">
              <w:rPr>
                <w:rFonts w:asciiTheme="minorHAnsi" w:hAnsiTheme="minorHAnsi"/>
              </w:rPr>
              <w:t>CLSC</w:t>
            </w:r>
            <w:r w:rsidRPr="00B24C44">
              <w:rPr>
                <w:rFonts w:asciiTheme="minorHAnsi" w:hAnsiTheme="minorHAnsi"/>
              </w:rPr>
              <w:t>), de nombreuse</w:t>
            </w:r>
            <w:r w:rsidR="00B24C44" w:rsidRPr="00B24C44">
              <w:rPr>
                <w:rFonts w:asciiTheme="minorHAnsi" w:hAnsiTheme="minorHAnsi"/>
              </w:rPr>
              <w:t>s</w:t>
            </w:r>
            <w:r w:rsidRPr="00B24C44">
              <w:rPr>
                <w:rFonts w:asciiTheme="minorHAnsi" w:hAnsiTheme="minorHAnsi"/>
              </w:rPr>
              <w:t xml:space="preserve"> </w:t>
            </w:r>
            <w:r w:rsidR="00B24C44" w:rsidRPr="00B24C44">
              <w:rPr>
                <w:rFonts w:asciiTheme="minorHAnsi" w:hAnsiTheme="minorHAnsi"/>
              </w:rPr>
              <w:t>recommandations</w:t>
            </w:r>
            <w:r w:rsidRPr="00B24C44">
              <w:rPr>
                <w:rFonts w:asciiTheme="minorHAnsi" w:hAnsiTheme="minorHAnsi"/>
              </w:rPr>
              <w:t xml:space="preserve"> ont été faites. La superficie</w:t>
            </w:r>
            <w:r w:rsidR="00F81E26">
              <w:rPr>
                <w:rFonts w:asciiTheme="minorHAnsi" w:hAnsiTheme="minorHAnsi"/>
              </w:rPr>
              <w:t xml:space="preserve"> additionnelle</w:t>
            </w:r>
            <w:r w:rsidRPr="00B24C44">
              <w:rPr>
                <w:rFonts w:asciiTheme="minorHAnsi" w:hAnsiTheme="minorHAnsi"/>
              </w:rPr>
              <w:t xml:space="preserve"> permettant la mise aux normes de l‘installation </w:t>
            </w:r>
            <w:r w:rsidR="00B24C44" w:rsidRPr="00B24C44">
              <w:rPr>
                <w:rFonts w:asciiTheme="minorHAnsi" w:hAnsiTheme="minorHAnsi"/>
              </w:rPr>
              <w:t xml:space="preserve">a été estimée à </w:t>
            </w:r>
            <w:r w:rsidR="00F81E26" w:rsidRPr="00F81E26">
              <w:rPr>
                <w:rFonts w:asciiTheme="minorHAnsi" w:hAnsiTheme="minorHAnsi"/>
              </w:rPr>
              <w:t>9 155</w:t>
            </w:r>
            <w:r w:rsidR="00B24C44" w:rsidRPr="00F81E26">
              <w:rPr>
                <w:rFonts w:asciiTheme="minorHAnsi" w:hAnsiTheme="minorHAnsi"/>
              </w:rPr>
              <w:t xml:space="preserve"> mètres carrés</w:t>
            </w:r>
            <w:r w:rsidR="00B24C44" w:rsidRPr="00B24C44">
              <w:rPr>
                <w:rFonts w:asciiTheme="minorHAnsi" w:hAnsiTheme="minorHAnsi"/>
              </w:rPr>
              <w:t>. Le coû</w:t>
            </w:r>
            <w:r w:rsidRPr="00B24C44">
              <w:rPr>
                <w:rFonts w:asciiTheme="minorHAnsi" w:hAnsiTheme="minorHAnsi"/>
              </w:rPr>
              <w:t xml:space="preserve">t total </w:t>
            </w:r>
            <w:r w:rsidR="00B24C44" w:rsidRPr="00B24C44">
              <w:rPr>
                <w:rFonts w:asciiTheme="minorHAnsi" w:hAnsiTheme="minorHAnsi"/>
              </w:rPr>
              <w:t xml:space="preserve">des investissements a été </w:t>
            </w:r>
            <w:r w:rsidR="00F81E26">
              <w:rPr>
                <w:rFonts w:asciiTheme="minorHAnsi" w:hAnsiTheme="minorHAnsi"/>
              </w:rPr>
              <w:t>évalué</w:t>
            </w:r>
            <w:r w:rsidRPr="00B24C44">
              <w:rPr>
                <w:rFonts w:asciiTheme="minorHAnsi" w:hAnsiTheme="minorHAnsi"/>
              </w:rPr>
              <w:t xml:space="preserve"> </w:t>
            </w:r>
            <w:r w:rsidR="00B24C44" w:rsidRPr="00B24C44">
              <w:rPr>
                <w:rFonts w:asciiTheme="minorHAnsi" w:hAnsiTheme="minorHAnsi"/>
              </w:rPr>
              <w:t>à</w:t>
            </w:r>
            <w:r w:rsidRPr="00B24C44">
              <w:rPr>
                <w:rFonts w:asciiTheme="minorHAnsi" w:hAnsiTheme="minorHAnsi"/>
              </w:rPr>
              <w:t xml:space="preserve"> 63 </w:t>
            </w:r>
            <w:r w:rsidR="00F81E26">
              <w:rPr>
                <w:rFonts w:asciiTheme="minorHAnsi" w:hAnsiTheme="minorHAnsi"/>
              </w:rPr>
              <w:t>millions de dollars</w:t>
            </w:r>
            <w:r w:rsidRPr="00B24C44">
              <w:rPr>
                <w:rFonts w:asciiTheme="minorHAnsi" w:hAnsiTheme="minorHAnsi"/>
              </w:rPr>
              <w:t xml:space="preserve">. Ils concernaient </w:t>
            </w:r>
            <w:r w:rsidRPr="00F81E26">
              <w:rPr>
                <w:rFonts w:asciiTheme="minorHAnsi" w:hAnsiTheme="minorHAnsi"/>
              </w:rPr>
              <w:t xml:space="preserve">principalement les services ambulatoires </w:t>
            </w:r>
            <w:r w:rsidR="00B24C44" w:rsidRPr="00F81E26">
              <w:rPr>
                <w:rFonts w:asciiTheme="minorHAnsi" w:hAnsiTheme="minorHAnsi"/>
              </w:rPr>
              <w:t>(17M $)</w:t>
            </w:r>
            <w:r w:rsidRPr="00F81E26">
              <w:rPr>
                <w:rFonts w:asciiTheme="minorHAnsi" w:hAnsiTheme="minorHAnsi"/>
              </w:rPr>
              <w:t xml:space="preserve">, les laboratoires </w:t>
            </w:r>
            <w:r w:rsidR="00B24C44" w:rsidRPr="00F81E26">
              <w:rPr>
                <w:rFonts w:asciiTheme="minorHAnsi" w:hAnsiTheme="minorHAnsi"/>
              </w:rPr>
              <w:t>(10M $)</w:t>
            </w:r>
            <w:r w:rsidRPr="00F81E26">
              <w:rPr>
                <w:rFonts w:asciiTheme="minorHAnsi" w:hAnsiTheme="minorHAnsi"/>
              </w:rPr>
              <w:t xml:space="preserve">, l’adaptation des </w:t>
            </w:r>
            <w:r w:rsidR="00B24C44" w:rsidRPr="00F81E26">
              <w:rPr>
                <w:rFonts w:asciiTheme="minorHAnsi" w:hAnsiTheme="minorHAnsi"/>
              </w:rPr>
              <w:t>unités</w:t>
            </w:r>
            <w:r w:rsidRPr="00F81E26">
              <w:rPr>
                <w:rFonts w:asciiTheme="minorHAnsi" w:hAnsiTheme="minorHAnsi"/>
              </w:rPr>
              <w:t xml:space="preserve"> de soins pour un montant de </w:t>
            </w:r>
            <w:r w:rsidR="00B24C44" w:rsidRPr="00F81E26">
              <w:rPr>
                <w:rFonts w:asciiTheme="minorHAnsi" w:hAnsiTheme="minorHAnsi"/>
              </w:rPr>
              <w:t>(</w:t>
            </w:r>
            <w:r w:rsidRPr="00F81E26">
              <w:rPr>
                <w:rFonts w:asciiTheme="minorHAnsi" w:hAnsiTheme="minorHAnsi"/>
              </w:rPr>
              <w:t>12</w:t>
            </w:r>
            <w:r w:rsidR="00B24C44" w:rsidRPr="00F81E26">
              <w:rPr>
                <w:rFonts w:asciiTheme="minorHAnsi" w:hAnsiTheme="minorHAnsi"/>
              </w:rPr>
              <w:t>M $)</w:t>
            </w:r>
            <w:r w:rsidRPr="00F81E26">
              <w:rPr>
                <w:rFonts w:asciiTheme="minorHAnsi" w:hAnsiTheme="minorHAnsi"/>
              </w:rPr>
              <w:t xml:space="preserve"> et</w:t>
            </w:r>
            <w:r w:rsidRPr="00B24C44">
              <w:rPr>
                <w:rFonts w:asciiTheme="minorHAnsi" w:hAnsiTheme="minorHAnsi"/>
              </w:rPr>
              <w:t xml:space="preserve"> enfin pour </w:t>
            </w:r>
            <w:r w:rsidR="00B24C44" w:rsidRPr="00B24C44">
              <w:rPr>
                <w:rFonts w:asciiTheme="minorHAnsi" w:hAnsiTheme="minorHAnsi"/>
              </w:rPr>
              <w:t xml:space="preserve">les </w:t>
            </w:r>
            <w:r w:rsidRPr="00B24C44">
              <w:rPr>
                <w:rFonts w:asciiTheme="minorHAnsi" w:hAnsiTheme="minorHAnsi"/>
              </w:rPr>
              <w:t xml:space="preserve">autres secteurs administratifs principalement. </w:t>
            </w:r>
          </w:p>
          <w:p w:rsidR="00216361" w:rsidRPr="00B24C44" w:rsidRDefault="00216361" w:rsidP="00D34D78">
            <w:pPr>
              <w:pStyle w:val="Texte"/>
              <w:spacing w:line="240" w:lineRule="auto"/>
              <w:ind w:left="284"/>
              <w:rPr>
                <w:rFonts w:asciiTheme="minorHAnsi" w:hAnsiTheme="minorHAnsi"/>
                <w:highlight w:val="green"/>
              </w:rPr>
            </w:pPr>
          </w:p>
          <w:p w:rsidR="00216361" w:rsidRPr="00216361" w:rsidRDefault="00216361" w:rsidP="00D34D78">
            <w:pPr>
              <w:pStyle w:val="ListNumber"/>
              <w:numPr>
                <w:ilvl w:val="0"/>
                <w:numId w:val="41"/>
              </w:numPr>
              <w:tabs>
                <w:tab w:val="clear" w:pos="284"/>
                <w:tab w:val="left" w:pos="0"/>
              </w:tabs>
              <w:ind w:left="284" w:hanging="284"/>
              <w:rPr>
                <w:sz w:val="22"/>
              </w:rPr>
            </w:pPr>
            <w:r w:rsidRPr="00216361">
              <w:rPr>
                <w:b/>
                <w:sz w:val="22"/>
                <w:u w:val="single"/>
              </w:rPr>
              <w:t>Défis</w:t>
            </w:r>
          </w:p>
          <w:p w:rsidR="00216361" w:rsidRPr="00731743" w:rsidRDefault="00216361" w:rsidP="00D34D78">
            <w:pPr>
              <w:pStyle w:val="ListNumber"/>
              <w:numPr>
                <w:ilvl w:val="0"/>
                <w:numId w:val="0"/>
              </w:numPr>
              <w:tabs>
                <w:tab w:val="clear" w:pos="284"/>
                <w:tab w:val="left" w:pos="0"/>
              </w:tabs>
              <w:ind w:left="284"/>
              <w:rPr>
                <w:sz w:val="10"/>
              </w:rPr>
            </w:pPr>
          </w:p>
          <w:p w:rsidR="007B3785" w:rsidRPr="00216361" w:rsidRDefault="00216361" w:rsidP="00F81E26">
            <w:pPr>
              <w:ind w:left="284"/>
              <w:jc w:val="both"/>
              <w:rPr>
                <w:rFonts w:asciiTheme="minorHAnsi" w:hAnsiTheme="minorHAnsi"/>
                <w:sz w:val="20"/>
              </w:rPr>
            </w:pPr>
            <w:r w:rsidRPr="00D34D78">
              <w:rPr>
                <w:rFonts w:asciiTheme="minorHAnsi" w:hAnsiTheme="minorHAnsi"/>
                <w:sz w:val="20"/>
              </w:rPr>
              <w:t>La plus grande problématique a été le calendrier de travail</w:t>
            </w:r>
            <w:r w:rsidR="00F81E26">
              <w:rPr>
                <w:rFonts w:asciiTheme="minorHAnsi" w:hAnsiTheme="minorHAnsi"/>
                <w:sz w:val="20"/>
              </w:rPr>
              <w:t xml:space="preserve"> par manque de disponibilités des directeurs</w:t>
            </w:r>
            <w:r w:rsidRPr="00D34D78">
              <w:rPr>
                <w:rFonts w:asciiTheme="minorHAnsi" w:hAnsiTheme="minorHAnsi"/>
                <w:sz w:val="20"/>
              </w:rPr>
              <w:t xml:space="preserve">. Le mandat nous a été </w:t>
            </w:r>
            <w:proofErr w:type="gramStart"/>
            <w:r w:rsidR="00D34D78" w:rsidRPr="00D34D78">
              <w:rPr>
                <w:rFonts w:asciiTheme="minorHAnsi" w:hAnsiTheme="minorHAnsi"/>
                <w:sz w:val="20"/>
              </w:rPr>
              <w:t>octroyé</w:t>
            </w:r>
            <w:proofErr w:type="gramEnd"/>
            <w:r w:rsidR="00731743">
              <w:rPr>
                <w:rFonts w:asciiTheme="minorHAnsi" w:hAnsiTheme="minorHAnsi"/>
                <w:sz w:val="20"/>
              </w:rPr>
              <w:t xml:space="preserve"> en aoû</w:t>
            </w:r>
            <w:r w:rsidRPr="00D34D78">
              <w:rPr>
                <w:rFonts w:asciiTheme="minorHAnsi" w:hAnsiTheme="minorHAnsi"/>
                <w:sz w:val="20"/>
              </w:rPr>
              <w:t xml:space="preserve">t et la </w:t>
            </w:r>
            <w:r w:rsidR="00D34D78" w:rsidRPr="00D34D78">
              <w:rPr>
                <w:rFonts w:asciiTheme="minorHAnsi" w:hAnsiTheme="minorHAnsi"/>
                <w:sz w:val="20"/>
              </w:rPr>
              <w:t>démarche a débuté</w:t>
            </w:r>
            <w:r w:rsidRPr="00D34D78">
              <w:rPr>
                <w:rFonts w:asciiTheme="minorHAnsi" w:hAnsiTheme="minorHAnsi"/>
                <w:sz w:val="20"/>
              </w:rPr>
              <w:t xml:space="preserve"> uniquement en </w:t>
            </w:r>
            <w:r w:rsidR="00D34D78" w:rsidRPr="00D34D78">
              <w:rPr>
                <w:rFonts w:asciiTheme="minorHAnsi" w:hAnsiTheme="minorHAnsi"/>
                <w:sz w:val="20"/>
              </w:rPr>
              <w:t>février</w:t>
            </w:r>
            <w:r w:rsidRPr="00D34D78">
              <w:rPr>
                <w:rFonts w:asciiTheme="minorHAnsi" w:hAnsiTheme="minorHAnsi"/>
                <w:sz w:val="20"/>
              </w:rPr>
              <w:t xml:space="preserve"> et a pris plus d’un an et demi. Le fil de tra</w:t>
            </w:r>
            <w:r w:rsidR="00D34D78" w:rsidRPr="00D34D78">
              <w:rPr>
                <w:rFonts w:asciiTheme="minorHAnsi" w:hAnsiTheme="minorHAnsi"/>
                <w:sz w:val="20"/>
              </w:rPr>
              <w:t>vail a été continuellement coupé. Il est essentiel</w:t>
            </w:r>
            <w:r w:rsidRPr="00D34D78">
              <w:rPr>
                <w:rFonts w:asciiTheme="minorHAnsi" w:hAnsiTheme="minorHAnsi"/>
                <w:sz w:val="20"/>
              </w:rPr>
              <w:t xml:space="preserve"> pour une telle </w:t>
            </w:r>
            <w:r w:rsidR="00D34D78" w:rsidRPr="00D34D78">
              <w:rPr>
                <w:rFonts w:asciiTheme="minorHAnsi" w:hAnsiTheme="minorHAnsi"/>
                <w:sz w:val="20"/>
              </w:rPr>
              <w:t xml:space="preserve">démarche qu’il y ait une stabilité </w:t>
            </w:r>
            <w:r w:rsidR="00F81E26">
              <w:rPr>
                <w:rFonts w:asciiTheme="minorHAnsi" w:hAnsiTheme="minorHAnsi"/>
                <w:sz w:val="20"/>
              </w:rPr>
              <w:t>des directeurs et que le CSSS s’assure du moment propice</w:t>
            </w:r>
            <w:r w:rsidR="00731743">
              <w:rPr>
                <w:rFonts w:asciiTheme="minorHAnsi" w:hAnsiTheme="minorHAnsi"/>
                <w:sz w:val="20"/>
              </w:rPr>
              <w:t xml:space="preserve"> pour que les conditions gagnantes soient réunies pour la réussite de l’étude</w:t>
            </w:r>
            <w:r w:rsidRPr="00D34D78">
              <w:rPr>
                <w:rFonts w:asciiTheme="minorHAnsi" w:hAnsiTheme="minorHAnsi"/>
                <w:sz w:val="20"/>
              </w:rPr>
              <w:t>.</w:t>
            </w:r>
          </w:p>
        </w:tc>
      </w:tr>
    </w:tbl>
    <w:p w:rsidR="007B3785" w:rsidRPr="0039247C" w:rsidRDefault="007B3785" w:rsidP="001D45CF">
      <w:pPr>
        <w:rPr>
          <w:rFonts w:asciiTheme="minorHAnsi" w:hAnsiTheme="minorHAnsi"/>
          <w:b/>
          <w:u w:val="single"/>
        </w:rPr>
      </w:pPr>
    </w:p>
    <w:p w:rsidR="001D45CF" w:rsidRPr="0039247C" w:rsidRDefault="001D45CF" w:rsidP="001D45CF">
      <w:pPr>
        <w:rPr>
          <w:rFonts w:asciiTheme="minorHAnsi" w:hAnsiTheme="minorHAnsi"/>
          <w:b/>
          <w:u w:val="single"/>
        </w:rPr>
      </w:pPr>
      <w:r w:rsidRPr="0039247C">
        <w:rPr>
          <w:rFonts w:asciiTheme="minorHAnsi" w:hAnsiTheme="minorHAnsi"/>
          <w:b/>
          <w:u w:val="single"/>
        </w:rPr>
        <w:lastRenderedPageBreak/>
        <w:t xml:space="preserve">PROJET NO 2 </w:t>
      </w:r>
    </w:p>
    <w:p w:rsidR="001D45CF" w:rsidRPr="0039247C" w:rsidRDefault="001D45CF" w:rsidP="001D45CF">
      <w:pPr>
        <w:rPr>
          <w:rFonts w:asciiTheme="minorHAnsi" w:hAnsiTheme="minorHAnsi"/>
        </w:rPr>
      </w:pPr>
    </w:p>
    <w:p w:rsidR="001D45CF" w:rsidRPr="0039247C" w:rsidRDefault="0084302F" w:rsidP="00D04D00">
      <w:pPr>
        <w:pStyle w:val="ListParagraph"/>
        <w:tabs>
          <w:tab w:val="left" w:pos="1134"/>
        </w:tabs>
        <w:ind w:left="567"/>
        <w:rPr>
          <w:rFonts w:asciiTheme="minorHAnsi" w:hAnsiTheme="minorHAnsi"/>
          <w:b/>
        </w:rPr>
      </w:pPr>
      <w:r w:rsidRPr="0039247C">
        <w:rPr>
          <w:rFonts w:asciiTheme="minorHAnsi" w:hAnsiTheme="minorHAnsi"/>
          <w:b/>
        </w:rPr>
        <w:t>5</w:t>
      </w:r>
      <w:r w:rsidR="00D04D00" w:rsidRPr="0039247C">
        <w:rPr>
          <w:rFonts w:asciiTheme="minorHAnsi" w:hAnsiTheme="minorHAnsi"/>
          <w:b/>
        </w:rPr>
        <w:t>.1.</w:t>
      </w:r>
      <w:r w:rsidR="00D04D00" w:rsidRPr="0039247C">
        <w:rPr>
          <w:rFonts w:asciiTheme="minorHAnsi" w:hAnsiTheme="minorHAnsi"/>
          <w:b/>
        </w:rPr>
        <w:tab/>
      </w:r>
      <w:r w:rsidR="001D45CF" w:rsidRPr="0039247C">
        <w:rPr>
          <w:rFonts w:asciiTheme="minorHAnsi" w:hAnsiTheme="minorHAnsi"/>
          <w:b/>
        </w:rPr>
        <w:t>Ex</w:t>
      </w:r>
      <w:r w:rsidR="00615129" w:rsidRPr="0039247C">
        <w:rPr>
          <w:rFonts w:asciiTheme="minorHAnsi" w:hAnsiTheme="minorHAnsi"/>
          <w:b/>
        </w:rPr>
        <w:t xml:space="preserve">périence du chargé de projet </w:t>
      </w:r>
    </w:p>
    <w:p w:rsidR="001D45CF" w:rsidRPr="0039247C" w:rsidRDefault="001D45CF" w:rsidP="001D45CF">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2707D5" w:rsidRPr="0039247C" w:rsidTr="00DA41A6">
        <w:trPr>
          <w:cantSplit/>
          <w:trHeight w:hRule="exact" w:val="312"/>
        </w:trPr>
        <w:tc>
          <w:tcPr>
            <w:tcW w:w="10173" w:type="dxa"/>
            <w:tcBorders>
              <w:bottom w:val="nil"/>
            </w:tcBorders>
          </w:tcPr>
          <w:p w:rsidR="002707D5" w:rsidRPr="0073329F" w:rsidRDefault="002707D5" w:rsidP="00144C46">
            <w:pPr>
              <w:rPr>
                <w:rFonts w:asciiTheme="minorHAnsi" w:hAnsiTheme="minorHAnsi"/>
                <w:sz w:val="22"/>
                <w:szCs w:val="22"/>
              </w:rPr>
            </w:pPr>
            <w:r w:rsidRPr="0073329F">
              <w:rPr>
                <w:rFonts w:asciiTheme="minorHAnsi" w:hAnsiTheme="minorHAnsi"/>
                <w:sz w:val="22"/>
                <w:szCs w:val="22"/>
              </w:rPr>
              <w:t>Nom du soumissionnaire qui a réalisé le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144C46" w:rsidRPr="0073329F">
              <w:rPr>
                <w:rFonts w:asciiTheme="minorHAnsi" w:hAnsiTheme="minorHAnsi"/>
                <w:b/>
                <w:sz w:val="22"/>
                <w:szCs w:val="22"/>
              </w:rPr>
              <w:t>Expertise 3S</w:t>
            </w:r>
          </w:p>
        </w:tc>
      </w:tr>
      <w:tr w:rsidR="002707D5" w:rsidRPr="0039247C" w:rsidTr="00DA41A6">
        <w:trPr>
          <w:cantSplit/>
          <w:trHeight w:hRule="exact" w:val="312"/>
        </w:trPr>
        <w:tc>
          <w:tcPr>
            <w:tcW w:w="10173" w:type="dxa"/>
            <w:tcBorders>
              <w:top w:val="nil"/>
              <w:bottom w:val="nil"/>
            </w:tcBorders>
          </w:tcPr>
          <w:p w:rsidR="002707D5" w:rsidRPr="0073329F" w:rsidRDefault="002707D5" w:rsidP="00FE08A1">
            <w:pPr>
              <w:rPr>
                <w:rFonts w:asciiTheme="minorHAnsi" w:hAnsiTheme="minorHAnsi"/>
                <w:sz w:val="22"/>
                <w:szCs w:val="22"/>
              </w:rPr>
            </w:pPr>
            <w:r w:rsidRPr="0073329F">
              <w:rPr>
                <w:rFonts w:asciiTheme="minorHAnsi" w:hAnsiTheme="minorHAnsi"/>
                <w:sz w:val="22"/>
                <w:szCs w:val="22"/>
              </w:rPr>
              <w:t>Titre du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144C46" w:rsidRPr="0073329F">
              <w:rPr>
                <w:rFonts w:asciiTheme="minorHAnsi" w:hAnsiTheme="minorHAnsi"/>
                <w:b/>
                <w:sz w:val="22"/>
                <w:szCs w:val="22"/>
              </w:rPr>
              <w:t>Plan directeur immobilier</w:t>
            </w:r>
          </w:p>
        </w:tc>
      </w:tr>
      <w:tr w:rsidR="002707D5" w:rsidRPr="0039247C" w:rsidTr="00DA41A6">
        <w:trPr>
          <w:cantSplit/>
          <w:trHeight w:hRule="exact" w:val="312"/>
        </w:trPr>
        <w:tc>
          <w:tcPr>
            <w:tcW w:w="10173" w:type="dxa"/>
            <w:tcBorders>
              <w:top w:val="nil"/>
              <w:bottom w:val="nil"/>
            </w:tcBorders>
          </w:tcPr>
          <w:p w:rsidR="002707D5" w:rsidRPr="0073329F" w:rsidRDefault="002707D5" w:rsidP="00FE08A1">
            <w:pPr>
              <w:rPr>
                <w:rFonts w:asciiTheme="minorHAnsi" w:hAnsiTheme="minorHAnsi"/>
                <w:sz w:val="22"/>
                <w:szCs w:val="22"/>
              </w:rPr>
            </w:pPr>
            <w:r w:rsidRPr="0073329F">
              <w:rPr>
                <w:rFonts w:asciiTheme="minorHAnsi" w:hAnsiTheme="minorHAnsi"/>
                <w:sz w:val="22"/>
                <w:szCs w:val="22"/>
              </w:rPr>
              <w:t>Lieu de réalisation</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FE08A1" w:rsidRPr="0073329F">
              <w:rPr>
                <w:rFonts w:asciiTheme="minorHAnsi" w:hAnsiTheme="minorHAnsi"/>
                <w:b/>
                <w:sz w:val="22"/>
                <w:szCs w:val="22"/>
              </w:rPr>
              <w:t xml:space="preserve">Hôpital Sainte-Croix de Drummondville : 570, rue </w:t>
            </w:r>
            <w:proofErr w:type="spellStart"/>
            <w:r w:rsidR="00FE08A1" w:rsidRPr="0073329F">
              <w:rPr>
                <w:rFonts w:asciiTheme="minorHAnsi" w:hAnsiTheme="minorHAnsi"/>
                <w:b/>
                <w:sz w:val="22"/>
                <w:szCs w:val="22"/>
              </w:rPr>
              <w:t>Heriot</w:t>
            </w:r>
            <w:proofErr w:type="spellEnd"/>
            <w:r w:rsidR="00FE08A1" w:rsidRPr="0073329F">
              <w:rPr>
                <w:rFonts w:asciiTheme="minorHAnsi" w:hAnsiTheme="minorHAnsi"/>
                <w:b/>
                <w:sz w:val="22"/>
                <w:szCs w:val="22"/>
              </w:rPr>
              <w:t>, Drummondville</w:t>
            </w:r>
          </w:p>
        </w:tc>
      </w:tr>
      <w:tr w:rsidR="002707D5" w:rsidRPr="0039247C" w:rsidTr="00DA41A6">
        <w:trPr>
          <w:cantSplit/>
          <w:trHeight w:hRule="exact" w:val="312"/>
        </w:trPr>
        <w:tc>
          <w:tcPr>
            <w:tcW w:w="10173" w:type="dxa"/>
            <w:tcBorders>
              <w:top w:val="nil"/>
              <w:bottom w:val="nil"/>
            </w:tcBorders>
          </w:tcPr>
          <w:p w:rsidR="002707D5" w:rsidRPr="0073329F" w:rsidRDefault="002707D5" w:rsidP="00144C46">
            <w:pPr>
              <w:rPr>
                <w:rFonts w:asciiTheme="minorHAnsi" w:hAnsiTheme="minorHAnsi"/>
                <w:sz w:val="22"/>
                <w:szCs w:val="22"/>
              </w:rPr>
            </w:pPr>
            <w:r w:rsidRPr="0073329F">
              <w:rPr>
                <w:rFonts w:asciiTheme="minorHAnsi" w:hAnsiTheme="minorHAnsi"/>
                <w:sz w:val="22"/>
                <w:szCs w:val="22"/>
              </w:rPr>
              <w:t>Nom du client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144C46" w:rsidRPr="0073329F">
              <w:rPr>
                <w:rFonts w:asciiTheme="minorHAnsi" w:hAnsiTheme="minorHAnsi"/>
                <w:b/>
                <w:sz w:val="22"/>
                <w:szCs w:val="22"/>
              </w:rPr>
              <w:t>L’hôpital Sainte-Croix de Drummondville</w:t>
            </w:r>
          </w:p>
        </w:tc>
      </w:tr>
      <w:tr w:rsidR="002707D5" w:rsidRPr="0039247C" w:rsidTr="00DA41A6">
        <w:trPr>
          <w:cantSplit/>
          <w:trHeight w:hRule="exact" w:val="312"/>
        </w:trPr>
        <w:tc>
          <w:tcPr>
            <w:tcW w:w="10173" w:type="dxa"/>
            <w:tcBorders>
              <w:top w:val="nil"/>
              <w:bottom w:val="nil"/>
            </w:tcBorders>
          </w:tcPr>
          <w:p w:rsidR="002707D5" w:rsidRPr="0073329F" w:rsidRDefault="002707D5" w:rsidP="009127EF">
            <w:pPr>
              <w:rPr>
                <w:rFonts w:asciiTheme="minorHAnsi" w:hAnsiTheme="minorHAnsi"/>
                <w:sz w:val="22"/>
                <w:szCs w:val="22"/>
              </w:rPr>
            </w:pPr>
            <w:r w:rsidRPr="0073329F">
              <w:rPr>
                <w:rFonts w:asciiTheme="minorHAnsi" w:hAnsiTheme="minorHAnsi"/>
                <w:sz w:val="22"/>
                <w:szCs w:val="22"/>
              </w:rPr>
              <w:t>Date de début du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9127EF" w:rsidRPr="0073329F">
              <w:rPr>
                <w:rFonts w:asciiTheme="minorHAnsi" w:hAnsiTheme="minorHAnsi"/>
                <w:b/>
                <w:sz w:val="22"/>
                <w:szCs w:val="22"/>
              </w:rPr>
              <w:t>Mars 2001</w:t>
            </w:r>
          </w:p>
        </w:tc>
      </w:tr>
      <w:tr w:rsidR="002707D5" w:rsidRPr="0039247C" w:rsidTr="00DA41A6">
        <w:trPr>
          <w:cantSplit/>
          <w:trHeight w:hRule="exact" w:val="312"/>
        </w:trPr>
        <w:tc>
          <w:tcPr>
            <w:tcW w:w="10173" w:type="dxa"/>
            <w:tcBorders>
              <w:top w:val="nil"/>
              <w:bottom w:val="nil"/>
            </w:tcBorders>
          </w:tcPr>
          <w:p w:rsidR="002707D5" w:rsidRPr="0073329F" w:rsidRDefault="002707D5" w:rsidP="000F7C48">
            <w:pPr>
              <w:rPr>
                <w:rFonts w:asciiTheme="minorHAnsi" w:hAnsiTheme="minorHAnsi"/>
                <w:sz w:val="22"/>
                <w:szCs w:val="22"/>
              </w:rPr>
            </w:pPr>
            <w:r w:rsidRPr="0073329F">
              <w:rPr>
                <w:rFonts w:asciiTheme="minorHAnsi" w:hAnsiTheme="minorHAnsi"/>
                <w:sz w:val="22"/>
                <w:szCs w:val="22"/>
              </w:rPr>
              <w:t>Date de fin du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0F7C48" w:rsidRPr="0073329F">
              <w:rPr>
                <w:rFonts w:asciiTheme="minorHAnsi" w:hAnsiTheme="minorHAnsi"/>
                <w:b/>
                <w:sz w:val="22"/>
                <w:szCs w:val="22"/>
              </w:rPr>
              <w:t>Septembre 2002</w:t>
            </w:r>
          </w:p>
        </w:tc>
      </w:tr>
      <w:tr w:rsidR="002707D5" w:rsidRPr="0039247C" w:rsidTr="00DA41A6">
        <w:trPr>
          <w:cantSplit/>
          <w:trHeight w:hRule="exact" w:val="312"/>
        </w:trPr>
        <w:tc>
          <w:tcPr>
            <w:tcW w:w="10173" w:type="dxa"/>
            <w:tcBorders>
              <w:top w:val="nil"/>
              <w:bottom w:val="nil"/>
            </w:tcBorders>
          </w:tcPr>
          <w:p w:rsidR="002707D5" w:rsidRPr="0073329F" w:rsidRDefault="002707D5" w:rsidP="009127EF">
            <w:pPr>
              <w:rPr>
                <w:rFonts w:asciiTheme="minorHAnsi" w:hAnsiTheme="minorHAnsi"/>
                <w:sz w:val="22"/>
                <w:szCs w:val="22"/>
              </w:rPr>
            </w:pPr>
            <w:r w:rsidRPr="0073329F">
              <w:rPr>
                <w:rFonts w:asciiTheme="minorHAnsi" w:hAnsiTheme="minorHAnsi"/>
                <w:sz w:val="22"/>
                <w:szCs w:val="22"/>
              </w:rPr>
              <w:t>Coût projeté du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9127EF" w:rsidRPr="0073329F">
              <w:rPr>
                <w:rFonts w:asciiTheme="minorHAnsi" w:hAnsiTheme="minorHAnsi"/>
                <w:b/>
                <w:sz w:val="22"/>
                <w:szCs w:val="22"/>
              </w:rPr>
              <w:t>70</w:t>
            </w:r>
            <w:r w:rsidR="002F2C16" w:rsidRPr="0073329F">
              <w:rPr>
                <w:rFonts w:asciiTheme="minorHAnsi" w:hAnsiTheme="minorHAnsi"/>
                <w:b/>
                <w:sz w:val="22"/>
                <w:szCs w:val="22"/>
              </w:rPr>
              <w:t> </w:t>
            </w:r>
            <w:r w:rsidR="009127EF" w:rsidRPr="0073329F">
              <w:rPr>
                <w:rFonts w:asciiTheme="minorHAnsi" w:hAnsiTheme="minorHAnsi"/>
                <w:b/>
                <w:sz w:val="22"/>
                <w:szCs w:val="22"/>
              </w:rPr>
              <w:t>0</w:t>
            </w:r>
            <w:r w:rsidR="002F2C16" w:rsidRPr="0073329F">
              <w:rPr>
                <w:rFonts w:asciiTheme="minorHAnsi" w:hAnsiTheme="minorHAnsi"/>
                <w:b/>
                <w:sz w:val="22"/>
                <w:szCs w:val="22"/>
              </w:rPr>
              <w:t>00 000 $</w:t>
            </w:r>
          </w:p>
        </w:tc>
      </w:tr>
      <w:tr w:rsidR="002707D5" w:rsidRPr="0039247C" w:rsidTr="00DA41A6">
        <w:trPr>
          <w:cantSplit/>
          <w:trHeight w:hRule="exact" w:val="312"/>
        </w:trPr>
        <w:tc>
          <w:tcPr>
            <w:tcW w:w="10173" w:type="dxa"/>
            <w:tcBorders>
              <w:top w:val="nil"/>
              <w:bottom w:val="nil"/>
            </w:tcBorders>
          </w:tcPr>
          <w:p w:rsidR="002707D5" w:rsidRPr="0073329F" w:rsidRDefault="002707D5" w:rsidP="00B1003A">
            <w:pPr>
              <w:rPr>
                <w:rFonts w:asciiTheme="minorHAnsi" w:hAnsiTheme="minorHAnsi"/>
                <w:sz w:val="22"/>
                <w:szCs w:val="22"/>
              </w:rPr>
            </w:pPr>
            <w:r w:rsidRPr="0073329F">
              <w:rPr>
                <w:rFonts w:asciiTheme="minorHAnsi" w:hAnsiTheme="minorHAnsi"/>
                <w:sz w:val="22"/>
                <w:szCs w:val="22"/>
              </w:rPr>
              <w:t>Honoraires du soumissionnaire pour ce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B1003A" w:rsidRPr="0073329F">
              <w:rPr>
                <w:rFonts w:asciiTheme="minorHAnsi" w:hAnsiTheme="minorHAnsi"/>
                <w:b/>
                <w:sz w:val="22"/>
                <w:szCs w:val="22"/>
              </w:rPr>
              <w:t>75 000 $</w:t>
            </w:r>
          </w:p>
        </w:tc>
      </w:tr>
      <w:tr w:rsidR="002707D5" w:rsidRPr="0039247C" w:rsidTr="00633781">
        <w:trPr>
          <w:cantSplit/>
          <w:trHeight w:hRule="exact" w:val="545"/>
        </w:trPr>
        <w:tc>
          <w:tcPr>
            <w:tcW w:w="10173" w:type="dxa"/>
            <w:tcBorders>
              <w:top w:val="nil"/>
              <w:bottom w:val="nil"/>
            </w:tcBorders>
            <w:shd w:val="clear" w:color="auto" w:fill="D9D9D9" w:themeFill="background1" w:themeFillShade="D9"/>
          </w:tcPr>
          <w:p w:rsidR="002707D5" w:rsidRPr="0073329F" w:rsidRDefault="002707D5" w:rsidP="005A443A">
            <w:pPr>
              <w:rPr>
                <w:rFonts w:asciiTheme="minorHAnsi" w:hAnsiTheme="minorHAnsi"/>
                <w:sz w:val="22"/>
                <w:szCs w:val="22"/>
              </w:rPr>
            </w:pPr>
            <w:r w:rsidRPr="0073329F">
              <w:rPr>
                <w:rFonts w:asciiTheme="minorHAnsi" w:hAnsiTheme="minorHAnsi"/>
                <w:sz w:val="22"/>
                <w:szCs w:val="22"/>
              </w:rPr>
              <w:t>Fonction et sommaire d’expérience, expliquer les défis et particularités du projet, les moyens utilisés pour respecter l’échéancier.</w:t>
            </w:r>
          </w:p>
        </w:tc>
      </w:tr>
      <w:tr w:rsidR="002707D5" w:rsidRPr="0039247C" w:rsidTr="00F345B1">
        <w:trPr>
          <w:cantSplit/>
          <w:trHeight w:hRule="exact" w:val="7640"/>
        </w:trPr>
        <w:tc>
          <w:tcPr>
            <w:tcW w:w="10173" w:type="dxa"/>
            <w:tcBorders>
              <w:top w:val="nil"/>
            </w:tcBorders>
          </w:tcPr>
          <w:p w:rsidR="003E553A" w:rsidRPr="00C62C1B" w:rsidRDefault="003E553A" w:rsidP="005A443A">
            <w:pPr>
              <w:rPr>
                <w:rFonts w:asciiTheme="minorHAnsi" w:hAnsiTheme="minorHAnsi"/>
                <w:sz w:val="4"/>
                <w:szCs w:val="14"/>
              </w:rPr>
            </w:pPr>
          </w:p>
          <w:p w:rsidR="00C42D12" w:rsidRPr="00C42D12" w:rsidRDefault="00C42D12" w:rsidP="00C42D12">
            <w:pPr>
              <w:pStyle w:val="ListNumber"/>
              <w:numPr>
                <w:ilvl w:val="0"/>
                <w:numId w:val="0"/>
              </w:numPr>
              <w:tabs>
                <w:tab w:val="clear" w:pos="284"/>
                <w:tab w:val="left" w:pos="0"/>
              </w:tabs>
              <w:ind w:left="720" w:hanging="360"/>
              <w:rPr>
                <w:b/>
                <w:sz w:val="10"/>
                <w:u w:val="single"/>
              </w:rPr>
            </w:pPr>
          </w:p>
          <w:p w:rsidR="00BE1D09" w:rsidRDefault="00BE1D09" w:rsidP="00BE1D09">
            <w:pPr>
              <w:pStyle w:val="ListNumber"/>
              <w:numPr>
                <w:ilvl w:val="0"/>
                <w:numId w:val="41"/>
              </w:numPr>
              <w:tabs>
                <w:tab w:val="clear" w:pos="284"/>
                <w:tab w:val="left" w:pos="0"/>
              </w:tabs>
              <w:ind w:left="284" w:hanging="284"/>
              <w:rPr>
                <w:b/>
                <w:u w:val="single"/>
              </w:rPr>
            </w:pPr>
            <w:r w:rsidRPr="00862868">
              <w:rPr>
                <w:b/>
                <w:u w:val="single"/>
              </w:rPr>
              <w:t>Portée du mandat</w:t>
            </w:r>
          </w:p>
          <w:p w:rsidR="00BE1D09" w:rsidRPr="00731743" w:rsidRDefault="00BE1D09" w:rsidP="00BE1D09">
            <w:pPr>
              <w:pStyle w:val="Texte"/>
              <w:spacing w:line="240" w:lineRule="auto"/>
              <w:ind w:left="284"/>
              <w:rPr>
                <w:rFonts w:asciiTheme="minorHAnsi" w:hAnsiTheme="minorHAnsi"/>
                <w:sz w:val="10"/>
                <w:highlight w:val="cyan"/>
                <w:lang w:eastAsia="fr-CA"/>
              </w:rPr>
            </w:pPr>
          </w:p>
          <w:p w:rsidR="00BE1D09" w:rsidRPr="00C52576" w:rsidRDefault="00BE1D09" w:rsidP="00BE1D09">
            <w:pPr>
              <w:pStyle w:val="Texte"/>
              <w:spacing w:line="240" w:lineRule="auto"/>
              <w:ind w:left="284"/>
              <w:rPr>
                <w:rFonts w:asciiTheme="minorHAnsi" w:hAnsiTheme="minorHAnsi"/>
                <w:lang w:eastAsia="fr-CA"/>
              </w:rPr>
            </w:pPr>
            <w:r w:rsidRPr="00C52576">
              <w:rPr>
                <w:rFonts w:asciiTheme="minorHAnsi" w:hAnsiTheme="minorHAnsi"/>
                <w:lang w:eastAsia="fr-CA"/>
              </w:rPr>
              <w:t xml:space="preserve">Le mandat donné à </w:t>
            </w:r>
            <w:r w:rsidRPr="00C52576">
              <w:rPr>
                <w:rFonts w:asciiTheme="minorHAnsi" w:hAnsiTheme="minorHAnsi"/>
                <w:b/>
                <w:i/>
                <w:lang w:eastAsia="fr-CA"/>
              </w:rPr>
              <w:t>Expertise 3S</w:t>
            </w:r>
            <w:r w:rsidRPr="00C52576">
              <w:rPr>
                <w:rFonts w:asciiTheme="minorHAnsi" w:hAnsiTheme="minorHAnsi"/>
                <w:lang w:eastAsia="fr-CA"/>
              </w:rPr>
              <w:t xml:space="preserve"> visait uniquement l’</w:t>
            </w:r>
            <w:r w:rsidR="00C52576" w:rsidRPr="00C52576">
              <w:rPr>
                <w:rFonts w:asciiTheme="minorHAnsi" w:hAnsiTheme="minorHAnsi"/>
                <w:lang w:eastAsia="fr-CA"/>
              </w:rPr>
              <w:t>Hôpital, seule installation</w:t>
            </w:r>
            <w:r w:rsidRPr="00C52576">
              <w:rPr>
                <w:rFonts w:asciiTheme="minorHAnsi" w:hAnsiTheme="minorHAnsi"/>
                <w:lang w:eastAsia="fr-CA"/>
              </w:rPr>
              <w:t xml:space="preserve"> </w:t>
            </w:r>
            <w:r w:rsidR="00C52576" w:rsidRPr="00C52576">
              <w:rPr>
                <w:rFonts w:asciiTheme="minorHAnsi" w:hAnsiTheme="minorHAnsi"/>
                <w:lang w:eastAsia="fr-CA"/>
              </w:rPr>
              <w:t>à l’époque de l’établissement.</w:t>
            </w:r>
            <w:r w:rsidRPr="00C52576">
              <w:rPr>
                <w:rFonts w:asciiTheme="minorHAnsi" w:hAnsiTheme="minorHAnsi"/>
                <w:lang w:eastAsia="fr-CA"/>
              </w:rPr>
              <w:t xml:space="preserve"> En effet</w:t>
            </w:r>
            <w:r w:rsidR="00C52576" w:rsidRPr="00C52576">
              <w:rPr>
                <w:rFonts w:asciiTheme="minorHAnsi" w:hAnsiTheme="minorHAnsi"/>
                <w:lang w:eastAsia="fr-CA"/>
              </w:rPr>
              <w:t>,</w:t>
            </w:r>
            <w:r w:rsidRPr="00C52576">
              <w:rPr>
                <w:rFonts w:asciiTheme="minorHAnsi" w:hAnsiTheme="minorHAnsi"/>
                <w:lang w:eastAsia="fr-CA"/>
              </w:rPr>
              <w:t xml:space="preserve"> le mandat a </w:t>
            </w:r>
            <w:r w:rsidR="00C52576" w:rsidRPr="00C52576">
              <w:rPr>
                <w:rFonts w:asciiTheme="minorHAnsi" w:hAnsiTheme="minorHAnsi"/>
                <w:lang w:eastAsia="fr-CA"/>
              </w:rPr>
              <w:t>été</w:t>
            </w:r>
            <w:r w:rsidRPr="00C52576">
              <w:rPr>
                <w:rFonts w:asciiTheme="minorHAnsi" w:hAnsiTheme="minorHAnsi"/>
                <w:lang w:eastAsia="fr-CA"/>
              </w:rPr>
              <w:t xml:space="preserve"> </w:t>
            </w:r>
            <w:r w:rsidR="00C52576" w:rsidRPr="00C52576">
              <w:rPr>
                <w:rFonts w:asciiTheme="minorHAnsi" w:hAnsiTheme="minorHAnsi"/>
                <w:lang w:eastAsia="fr-CA"/>
              </w:rPr>
              <w:t>réalisé</w:t>
            </w:r>
            <w:r w:rsidRPr="00C52576">
              <w:rPr>
                <w:rFonts w:asciiTheme="minorHAnsi" w:hAnsiTheme="minorHAnsi"/>
                <w:lang w:eastAsia="fr-CA"/>
              </w:rPr>
              <w:t xml:space="preserve"> avant la fusion des </w:t>
            </w:r>
            <w:r w:rsidR="00C52576" w:rsidRPr="00C52576">
              <w:rPr>
                <w:rFonts w:asciiTheme="minorHAnsi" w:hAnsiTheme="minorHAnsi"/>
                <w:lang w:eastAsia="fr-CA"/>
              </w:rPr>
              <w:t>établissements</w:t>
            </w:r>
            <w:r w:rsidRPr="00C52576">
              <w:rPr>
                <w:rFonts w:asciiTheme="minorHAnsi" w:hAnsiTheme="minorHAnsi"/>
                <w:lang w:eastAsia="fr-CA"/>
              </w:rPr>
              <w:t xml:space="preserve"> du </w:t>
            </w:r>
            <w:r w:rsidR="00C52576" w:rsidRPr="00C52576">
              <w:rPr>
                <w:rFonts w:asciiTheme="minorHAnsi" w:hAnsiTheme="minorHAnsi"/>
                <w:lang w:eastAsia="fr-CA"/>
              </w:rPr>
              <w:t>réseau</w:t>
            </w:r>
            <w:r w:rsidRPr="00C52576">
              <w:rPr>
                <w:rFonts w:asciiTheme="minorHAnsi" w:hAnsiTheme="minorHAnsi"/>
                <w:lang w:eastAsia="fr-CA"/>
              </w:rPr>
              <w:t xml:space="preserve"> local de services. </w:t>
            </w:r>
            <w:r w:rsidR="00C52576" w:rsidRPr="00C52576">
              <w:rPr>
                <w:rFonts w:asciiTheme="minorHAnsi" w:hAnsiTheme="minorHAnsi"/>
                <w:lang w:eastAsia="fr-CA"/>
              </w:rPr>
              <w:t>Il fût réalisé</w:t>
            </w:r>
            <w:r w:rsidRPr="00C52576">
              <w:rPr>
                <w:rFonts w:asciiTheme="minorHAnsi" w:hAnsiTheme="minorHAnsi"/>
                <w:lang w:eastAsia="fr-CA"/>
              </w:rPr>
              <w:t xml:space="preserve"> en collaboration avec la firme d’architecture </w:t>
            </w:r>
            <w:r w:rsidRPr="00C52576">
              <w:rPr>
                <w:rFonts w:asciiTheme="minorHAnsi" w:hAnsiTheme="minorHAnsi"/>
                <w:i/>
                <w:lang w:eastAsia="fr-CA"/>
              </w:rPr>
              <w:t>Demers Pelletier architecte</w:t>
            </w:r>
            <w:r w:rsidRPr="00C52576">
              <w:rPr>
                <w:rFonts w:asciiTheme="minorHAnsi" w:hAnsiTheme="minorHAnsi"/>
                <w:lang w:eastAsia="fr-CA"/>
              </w:rPr>
              <w:t>.</w:t>
            </w:r>
          </w:p>
          <w:p w:rsidR="00BE1D09" w:rsidRPr="00C52576" w:rsidRDefault="00BE1D09" w:rsidP="00BE1D09">
            <w:pPr>
              <w:ind w:left="284"/>
              <w:rPr>
                <w:rFonts w:asciiTheme="minorHAnsi" w:hAnsiTheme="minorHAnsi"/>
                <w:sz w:val="14"/>
              </w:rPr>
            </w:pPr>
          </w:p>
          <w:p w:rsidR="00BE1D09" w:rsidRPr="00C52576" w:rsidRDefault="00BE1D09" w:rsidP="00BE1D09">
            <w:pPr>
              <w:pStyle w:val="Texte"/>
              <w:spacing w:line="240" w:lineRule="auto"/>
              <w:ind w:left="284"/>
              <w:rPr>
                <w:rFonts w:asciiTheme="minorHAnsi" w:hAnsiTheme="minorHAnsi"/>
                <w:lang w:eastAsia="fr-CA"/>
              </w:rPr>
            </w:pPr>
            <w:r w:rsidRPr="00C52576">
              <w:rPr>
                <w:rFonts w:asciiTheme="minorHAnsi" w:hAnsiTheme="minorHAnsi"/>
                <w:lang w:eastAsia="fr-CA"/>
              </w:rPr>
              <w:t>L’</w:t>
            </w:r>
            <w:r w:rsidR="00C52576" w:rsidRPr="00C52576">
              <w:rPr>
                <w:rFonts w:asciiTheme="minorHAnsi" w:hAnsiTheme="minorHAnsi"/>
                <w:lang w:eastAsia="fr-CA"/>
              </w:rPr>
              <w:t>Hôpital</w:t>
            </w:r>
            <w:r w:rsidRPr="00C52576">
              <w:rPr>
                <w:rFonts w:asciiTheme="minorHAnsi" w:hAnsiTheme="minorHAnsi"/>
                <w:lang w:eastAsia="fr-CA"/>
              </w:rPr>
              <w:t xml:space="preserve"> Sainte-Croix desservait en 2002 une population d’environ 90 000 habitants. Pour répondre </w:t>
            </w:r>
            <w:r w:rsidR="00C52576" w:rsidRPr="00C52576">
              <w:rPr>
                <w:rFonts w:asciiTheme="minorHAnsi" w:hAnsiTheme="minorHAnsi"/>
                <w:lang w:eastAsia="fr-CA"/>
              </w:rPr>
              <w:t>à</w:t>
            </w:r>
            <w:r w:rsidRPr="00C52576">
              <w:rPr>
                <w:rFonts w:asciiTheme="minorHAnsi" w:hAnsiTheme="minorHAnsi"/>
                <w:lang w:eastAsia="fr-CA"/>
              </w:rPr>
              <w:t xml:space="preserve"> sa mission, il disposait d’un </w:t>
            </w:r>
            <w:r w:rsidR="00C52576" w:rsidRPr="00C52576">
              <w:rPr>
                <w:rFonts w:asciiTheme="minorHAnsi" w:hAnsiTheme="minorHAnsi"/>
                <w:lang w:eastAsia="fr-CA"/>
              </w:rPr>
              <w:t xml:space="preserve">budget annuel de 50 000 000 </w:t>
            </w:r>
            <w:r w:rsidRPr="00C52576">
              <w:rPr>
                <w:rFonts w:asciiTheme="minorHAnsi" w:hAnsiTheme="minorHAnsi"/>
                <w:lang w:eastAsia="fr-CA"/>
              </w:rPr>
              <w:t xml:space="preserve">$, de 1000 </w:t>
            </w:r>
            <w:r w:rsidR="00C52576" w:rsidRPr="00C52576">
              <w:rPr>
                <w:rFonts w:asciiTheme="minorHAnsi" w:hAnsiTheme="minorHAnsi"/>
                <w:lang w:eastAsia="fr-CA"/>
              </w:rPr>
              <w:t>employés</w:t>
            </w:r>
            <w:r w:rsidRPr="00C52576">
              <w:rPr>
                <w:rFonts w:asciiTheme="minorHAnsi" w:hAnsiTheme="minorHAnsi"/>
                <w:lang w:eastAsia="fr-CA"/>
              </w:rPr>
              <w:t xml:space="preserve"> et </w:t>
            </w:r>
            <w:r w:rsidR="00C52576" w:rsidRPr="00C52576">
              <w:rPr>
                <w:rFonts w:asciiTheme="minorHAnsi" w:hAnsiTheme="minorHAnsi"/>
                <w:lang w:eastAsia="fr-CA"/>
              </w:rPr>
              <w:t>d’</w:t>
            </w:r>
            <w:r w:rsidRPr="00C52576">
              <w:rPr>
                <w:rFonts w:asciiTheme="minorHAnsi" w:hAnsiTheme="minorHAnsi"/>
                <w:lang w:eastAsia="fr-CA"/>
              </w:rPr>
              <w:t xml:space="preserve">environ 100 </w:t>
            </w:r>
            <w:r w:rsidR="00C52576" w:rsidRPr="00C52576">
              <w:rPr>
                <w:rFonts w:asciiTheme="minorHAnsi" w:hAnsiTheme="minorHAnsi"/>
                <w:lang w:eastAsia="fr-CA"/>
              </w:rPr>
              <w:t>médecins</w:t>
            </w:r>
            <w:r w:rsidRPr="00C52576">
              <w:rPr>
                <w:rFonts w:asciiTheme="minorHAnsi" w:hAnsiTheme="minorHAnsi"/>
                <w:lang w:eastAsia="fr-CA"/>
              </w:rPr>
              <w:t xml:space="preserve"> spécialistes et </w:t>
            </w:r>
            <w:r w:rsidR="00C52576" w:rsidRPr="00C52576">
              <w:rPr>
                <w:rFonts w:asciiTheme="minorHAnsi" w:hAnsiTheme="minorHAnsi"/>
                <w:lang w:eastAsia="fr-CA"/>
              </w:rPr>
              <w:t>omnipraticiens</w:t>
            </w:r>
            <w:r w:rsidRPr="00C52576">
              <w:rPr>
                <w:rFonts w:asciiTheme="minorHAnsi" w:hAnsiTheme="minorHAnsi"/>
                <w:lang w:eastAsia="fr-CA"/>
              </w:rPr>
              <w:t>. Il disposait de 191 lits au permis. S’ajoutai</w:t>
            </w:r>
            <w:r w:rsidR="00C52576" w:rsidRPr="00C52576">
              <w:rPr>
                <w:rFonts w:asciiTheme="minorHAnsi" w:hAnsiTheme="minorHAnsi"/>
                <w:lang w:eastAsia="fr-CA"/>
              </w:rPr>
              <w:t>en</w:t>
            </w:r>
            <w:r w:rsidRPr="00C52576">
              <w:rPr>
                <w:rFonts w:asciiTheme="minorHAnsi" w:hAnsiTheme="minorHAnsi"/>
                <w:lang w:eastAsia="fr-CA"/>
              </w:rPr>
              <w:t xml:space="preserve">t 14 places de chirurgie d’un jour, 14 </w:t>
            </w:r>
            <w:r w:rsidR="00C52576" w:rsidRPr="00C52576">
              <w:rPr>
                <w:rFonts w:asciiTheme="minorHAnsi" w:hAnsiTheme="minorHAnsi"/>
                <w:lang w:eastAsia="fr-CA"/>
              </w:rPr>
              <w:t>civières</w:t>
            </w:r>
            <w:r w:rsidRPr="00C52576">
              <w:rPr>
                <w:rFonts w:asciiTheme="minorHAnsi" w:hAnsiTheme="minorHAnsi"/>
                <w:lang w:eastAsia="fr-CA"/>
              </w:rPr>
              <w:t xml:space="preserve"> </w:t>
            </w:r>
            <w:proofErr w:type="gramStart"/>
            <w:r w:rsidRPr="00C52576">
              <w:rPr>
                <w:rFonts w:asciiTheme="minorHAnsi" w:hAnsiTheme="minorHAnsi"/>
                <w:lang w:eastAsia="fr-CA"/>
              </w:rPr>
              <w:t>a</w:t>
            </w:r>
            <w:proofErr w:type="gramEnd"/>
            <w:r w:rsidRPr="00C52576">
              <w:rPr>
                <w:rFonts w:asciiTheme="minorHAnsi" w:hAnsiTheme="minorHAnsi"/>
                <w:lang w:eastAsia="fr-CA"/>
              </w:rPr>
              <w:t xml:space="preserve"> l’urgence et 15 lits de débordement. La structure administrative de l’</w:t>
            </w:r>
            <w:r w:rsidR="00C52576" w:rsidRPr="00C52576">
              <w:rPr>
                <w:rFonts w:asciiTheme="minorHAnsi" w:hAnsiTheme="minorHAnsi"/>
                <w:lang w:eastAsia="fr-CA"/>
              </w:rPr>
              <w:t>hôpital</w:t>
            </w:r>
            <w:r w:rsidRPr="00C52576">
              <w:rPr>
                <w:rFonts w:asciiTheme="minorHAnsi" w:hAnsiTheme="minorHAnsi"/>
                <w:lang w:eastAsia="fr-CA"/>
              </w:rPr>
              <w:t xml:space="preserve"> était formé</w:t>
            </w:r>
            <w:r w:rsidR="00C52576" w:rsidRPr="00C52576">
              <w:rPr>
                <w:rFonts w:asciiTheme="minorHAnsi" w:hAnsiTheme="minorHAnsi"/>
                <w:lang w:eastAsia="fr-CA"/>
              </w:rPr>
              <w:t>e</w:t>
            </w:r>
            <w:r w:rsidRPr="00C52576">
              <w:rPr>
                <w:rFonts w:asciiTheme="minorHAnsi" w:hAnsiTheme="minorHAnsi"/>
                <w:lang w:eastAsia="fr-CA"/>
              </w:rPr>
              <w:t xml:space="preserve"> de direction</w:t>
            </w:r>
            <w:r w:rsidR="00C52576" w:rsidRPr="00C52576">
              <w:rPr>
                <w:rFonts w:asciiTheme="minorHAnsi" w:hAnsiTheme="minorHAnsi"/>
                <w:lang w:eastAsia="fr-CA"/>
              </w:rPr>
              <w:t>s</w:t>
            </w:r>
            <w:r w:rsidRPr="00C52576">
              <w:rPr>
                <w:rFonts w:asciiTheme="minorHAnsi" w:hAnsiTheme="minorHAnsi"/>
                <w:lang w:eastAsia="fr-CA"/>
              </w:rPr>
              <w:t xml:space="preserve"> administr</w:t>
            </w:r>
            <w:r w:rsidR="00C52576" w:rsidRPr="00C52576">
              <w:rPr>
                <w:rFonts w:asciiTheme="minorHAnsi" w:hAnsiTheme="minorHAnsi"/>
                <w:lang w:eastAsia="fr-CA"/>
              </w:rPr>
              <w:t>atives, mé</w:t>
            </w:r>
            <w:r w:rsidRPr="00C52576">
              <w:rPr>
                <w:rFonts w:asciiTheme="minorHAnsi" w:hAnsiTheme="minorHAnsi"/>
                <w:lang w:eastAsia="fr-CA"/>
              </w:rPr>
              <w:t xml:space="preserve">dicales et cliniques, soit une structure </w:t>
            </w:r>
            <w:r w:rsidR="00C52576" w:rsidRPr="00C52576">
              <w:rPr>
                <w:rFonts w:asciiTheme="minorHAnsi" w:hAnsiTheme="minorHAnsi"/>
                <w:lang w:eastAsia="fr-CA"/>
              </w:rPr>
              <w:t>très</w:t>
            </w:r>
            <w:r w:rsidRPr="00C52576">
              <w:rPr>
                <w:rFonts w:asciiTheme="minorHAnsi" w:hAnsiTheme="minorHAnsi"/>
                <w:lang w:eastAsia="fr-CA"/>
              </w:rPr>
              <w:t xml:space="preserve"> </w:t>
            </w:r>
            <w:r w:rsidR="00C52576" w:rsidRPr="00C52576">
              <w:rPr>
                <w:rFonts w:asciiTheme="minorHAnsi" w:hAnsiTheme="minorHAnsi"/>
                <w:lang w:eastAsia="fr-CA"/>
              </w:rPr>
              <w:t>différente</w:t>
            </w:r>
            <w:r w:rsidRPr="00C52576">
              <w:rPr>
                <w:rFonts w:asciiTheme="minorHAnsi" w:hAnsiTheme="minorHAnsi"/>
                <w:lang w:eastAsia="fr-CA"/>
              </w:rPr>
              <w:t xml:space="preserve"> de celle que l’on retrouve aujourd’hui dans les CSSS.</w:t>
            </w:r>
          </w:p>
          <w:p w:rsidR="00BE1D09" w:rsidRPr="00C52576" w:rsidRDefault="00BE1D09" w:rsidP="00BE1D09">
            <w:pPr>
              <w:pStyle w:val="Texte"/>
              <w:spacing w:line="240" w:lineRule="auto"/>
              <w:ind w:left="284"/>
              <w:rPr>
                <w:rFonts w:asciiTheme="minorHAnsi" w:hAnsiTheme="minorHAnsi"/>
                <w:sz w:val="14"/>
                <w:lang w:eastAsia="fr-CA"/>
              </w:rPr>
            </w:pPr>
          </w:p>
          <w:p w:rsidR="000F58D6" w:rsidRDefault="00BE1D09" w:rsidP="00BE1D09">
            <w:pPr>
              <w:pStyle w:val="Texte"/>
              <w:spacing w:line="240" w:lineRule="auto"/>
              <w:ind w:left="284"/>
              <w:rPr>
                <w:rFonts w:asciiTheme="minorHAnsi" w:hAnsiTheme="minorHAnsi"/>
                <w:lang w:eastAsia="fr-CA"/>
              </w:rPr>
            </w:pPr>
            <w:r w:rsidRPr="00C52576">
              <w:rPr>
                <w:rFonts w:asciiTheme="minorHAnsi" w:hAnsiTheme="minorHAnsi"/>
                <w:lang w:eastAsia="fr-CA"/>
              </w:rPr>
              <w:t>L’</w:t>
            </w:r>
            <w:r w:rsidR="00C52576" w:rsidRPr="00C52576">
              <w:rPr>
                <w:rFonts w:asciiTheme="minorHAnsi" w:hAnsiTheme="minorHAnsi"/>
                <w:lang w:eastAsia="fr-CA"/>
              </w:rPr>
              <w:t>hôpital</w:t>
            </w:r>
            <w:r w:rsidRPr="00C52576">
              <w:rPr>
                <w:rFonts w:asciiTheme="minorHAnsi" w:hAnsiTheme="minorHAnsi"/>
                <w:lang w:eastAsia="fr-CA"/>
              </w:rPr>
              <w:t xml:space="preserve"> Sainte-Croix </w:t>
            </w:r>
            <w:r w:rsidR="00C52576" w:rsidRPr="00C52576">
              <w:rPr>
                <w:rFonts w:asciiTheme="minorHAnsi" w:hAnsiTheme="minorHAnsi"/>
                <w:lang w:eastAsia="fr-CA"/>
              </w:rPr>
              <w:t>était</w:t>
            </w:r>
            <w:r w:rsidRPr="00C52576">
              <w:rPr>
                <w:rFonts w:asciiTheme="minorHAnsi" w:hAnsiTheme="minorHAnsi"/>
                <w:lang w:eastAsia="fr-CA"/>
              </w:rPr>
              <w:t xml:space="preserve"> </w:t>
            </w:r>
            <w:r w:rsidR="00C52576" w:rsidRPr="00C52576">
              <w:rPr>
                <w:rFonts w:asciiTheme="minorHAnsi" w:hAnsiTheme="minorHAnsi"/>
                <w:lang w:eastAsia="fr-CA"/>
              </w:rPr>
              <w:t>formé</w:t>
            </w:r>
            <w:r w:rsidRPr="00C52576">
              <w:rPr>
                <w:rFonts w:asciiTheme="minorHAnsi" w:hAnsiTheme="minorHAnsi"/>
                <w:lang w:eastAsia="fr-CA"/>
              </w:rPr>
              <w:t xml:space="preserve"> de 5 blocs. Les blocs 1, 2 et 5 datent de 1948, le bloc 4 a été </w:t>
            </w:r>
            <w:r w:rsidR="00C52576" w:rsidRPr="00C52576">
              <w:rPr>
                <w:rFonts w:asciiTheme="minorHAnsi" w:hAnsiTheme="minorHAnsi"/>
                <w:lang w:eastAsia="fr-CA"/>
              </w:rPr>
              <w:t>érigé en 1965</w:t>
            </w:r>
            <w:r w:rsidRPr="00C52576">
              <w:rPr>
                <w:rFonts w:asciiTheme="minorHAnsi" w:hAnsiTheme="minorHAnsi"/>
                <w:lang w:eastAsia="fr-CA"/>
              </w:rPr>
              <w:t xml:space="preserve"> et enfin le bloc 3 en 1980. Ce dernier a été agrandi et </w:t>
            </w:r>
            <w:r w:rsidR="00C52576" w:rsidRPr="00C52576">
              <w:rPr>
                <w:rFonts w:asciiTheme="minorHAnsi" w:hAnsiTheme="minorHAnsi"/>
                <w:lang w:eastAsia="fr-CA"/>
              </w:rPr>
              <w:t>rénové</w:t>
            </w:r>
            <w:r w:rsidRPr="00C52576">
              <w:rPr>
                <w:rFonts w:asciiTheme="minorHAnsi" w:hAnsiTheme="minorHAnsi"/>
                <w:lang w:eastAsia="fr-CA"/>
              </w:rPr>
              <w:t xml:space="preserve"> d’une </w:t>
            </w:r>
            <w:r w:rsidR="00C52576" w:rsidRPr="00C52576">
              <w:rPr>
                <w:rFonts w:asciiTheme="minorHAnsi" w:hAnsiTheme="minorHAnsi"/>
                <w:lang w:eastAsia="fr-CA"/>
              </w:rPr>
              <w:t>façon</w:t>
            </w:r>
            <w:r w:rsidRPr="00C52576">
              <w:rPr>
                <w:rFonts w:asciiTheme="minorHAnsi" w:hAnsiTheme="minorHAnsi"/>
                <w:lang w:eastAsia="fr-CA"/>
              </w:rPr>
              <w:t xml:space="preserve"> importante en 2000. Ainsi, le bloc </w:t>
            </w:r>
            <w:r w:rsidR="00C52576" w:rsidRPr="00C52576">
              <w:rPr>
                <w:rFonts w:asciiTheme="minorHAnsi" w:hAnsiTheme="minorHAnsi"/>
                <w:lang w:eastAsia="fr-CA"/>
              </w:rPr>
              <w:t>opératoire</w:t>
            </w:r>
            <w:r w:rsidRPr="00C52576">
              <w:rPr>
                <w:rFonts w:asciiTheme="minorHAnsi" w:hAnsiTheme="minorHAnsi"/>
                <w:lang w:eastAsia="fr-CA"/>
              </w:rPr>
              <w:t xml:space="preserve">, l’urgence, la CDJ, la centrale de stérilisation, la pharmacie, les laboratoires, les soins intensifs, </w:t>
            </w:r>
            <w:r w:rsidR="00C52576" w:rsidRPr="00C52576">
              <w:rPr>
                <w:rFonts w:asciiTheme="minorHAnsi" w:hAnsiTheme="minorHAnsi"/>
                <w:lang w:eastAsia="fr-CA"/>
              </w:rPr>
              <w:t>l’</w:t>
            </w:r>
            <w:proofErr w:type="spellStart"/>
            <w:r w:rsidR="00C52576" w:rsidRPr="00C52576">
              <w:rPr>
                <w:rFonts w:asciiTheme="minorHAnsi" w:hAnsiTheme="minorHAnsi"/>
                <w:lang w:eastAsia="fr-CA"/>
              </w:rPr>
              <w:t>inhalothé</w:t>
            </w:r>
            <w:r w:rsidRPr="00C52576">
              <w:rPr>
                <w:rFonts w:asciiTheme="minorHAnsi" w:hAnsiTheme="minorHAnsi"/>
                <w:lang w:eastAsia="fr-CA"/>
              </w:rPr>
              <w:t>rapie</w:t>
            </w:r>
            <w:proofErr w:type="spellEnd"/>
            <w:r w:rsidRPr="00C52576">
              <w:rPr>
                <w:rFonts w:asciiTheme="minorHAnsi" w:hAnsiTheme="minorHAnsi"/>
                <w:lang w:eastAsia="fr-CA"/>
              </w:rPr>
              <w:t xml:space="preserve">, la cardiologie et autres services ont fait l’objet de </w:t>
            </w:r>
            <w:r w:rsidR="00731743" w:rsidRPr="00C52576">
              <w:rPr>
                <w:rFonts w:asciiTheme="minorHAnsi" w:hAnsiTheme="minorHAnsi"/>
                <w:lang w:eastAsia="fr-CA"/>
              </w:rPr>
              <w:t>rénovations complètes</w:t>
            </w:r>
            <w:r w:rsidRPr="00C52576">
              <w:rPr>
                <w:rFonts w:asciiTheme="minorHAnsi" w:hAnsiTheme="minorHAnsi"/>
                <w:lang w:eastAsia="fr-CA"/>
              </w:rPr>
              <w:t xml:space="preserve">. La superficie totale de plancher était de 41 400 mètres </w:t>
            </w:r>
            <w:r w:rsidR="00C52576" w:rsidRPr="00C52576">
              <w:rPr>
                <w:rFonts w:asciiTheme="minorHAnsi" w:hAnsiTheme="minorHAnsi"/>
                <w:lang w:eastAsia="fr-CA"/>
              </w:rPr>
              <w:t>carrés</w:t>
            </w:r>
            <w:r w:rsidRPr="00C52576">
              <w:rPr>
                <w:rFonts w:asciiTheme="minorHAnsi" w:hAnsiTheme="minorHAnsi"/>
                <w:lang w:eastAsia="fr-CA"/>
              </w:rPr>
              <w:t xml:space="preserve"> </w:t>
            </w:r>
            <w:r w:rsidR="00C52576" w:rsidRPr="00C52576">
              <w:rPr>
                <w:rFonts w:asciiTheme="minorHAnsi" w:hAnsiTheme="minorHAnsi"/>
                <w:lang w:eastAsia="fr-CA"/>
              </w:rPr>
              <w:t>à</w:t>
            </w:r>
            <w:r w:rsidRPr="00C52576">
              <w:rPr>
                <w:rFonts w:asciiTheme="minorHAnsi" w:hAnsiTheme="minorHAnsi"/>
                <w:lang w:eastAsia="fr-CA"/>
              </w:rPr>
              <w:t xml:space="preserve"> l’époque. </w:t>
            </w:r>
          </w:p>
          <w:p w:rsidR="000F58D6" w:rsidRDefault="000F58D6" w:rsidP="00BE1D09">
            <w:pPr>
              <w:pStyle w:val="Texte"/>
              <w:spacing w:line="240" w:lineRule="auto"/>
              <w:ind w:left="284"/>
              <w:rPr>
                <w:rFonts w:asciiTheme="minorHAnsi" w:hAnsiTheme="minorHAnsi"/>
                <w:lang w:eastAsia="fr-CA"/>
              </w:rPr>
            </w:pPr>
          </w:p>
          <w:p w:rsidR="00BE1D09" w:rsidRPr="00C52576" w:rsidRDefault="00BE1D09" w:rsidP="00BE1D09">
            <w:pPr>
              <w:pStyle w:val="Texte"/>
              <w:spacing w:line="240" w:lineRule="auto"/>
              <w:ind w:left="284"/>
              <w:rPr>
                <w:rFonts w:asciiTheme="minorHAnsi" w:hAnsiTheme="minorHAnsi"/>
                <w:lang w:eastAsia="fr-CA"/>
              </w:rPr>
            </w:pPr>
            <w:r w:rsidRPr="00C52576">
              <w:rPr>
                <w:rFonts w:asciiTheme="minorHAnsi" w:hAnsiTheme="minorHAnsi"/>
                <w:lang w:eastAsia="fr-CA"/>
              </w:rPr>
              <w:t xml:space="preserve">Fort d’un </w:t>
            </w:r>
            <w:r w:rsidR="00C52576" w:rsidRPr="00C52576">
              <w:rPr>
                <w:rFonts w:asciiTheme="minorHAnsi" w:hAnsiTheme="minorHAnsi"/>
                <w:lang w:eastAsia="fr-CA"/>
              </w:rPr>
              <w:t>développement</w:t>
            </w:r>
            <w:r w:rsidRPr="00C52576">
              <w:rPr>
                <w:rFonts w:asciiTheme="minorHAnsi" w:hAnsiTheme="minorHAnsi"/>
                <w:lang w:eastAsia="fr-CA"/>
              </w:rPr>
              <w:t xml:space="preserve"> déjà bien entamé, l’</w:t>
            </w:r>
            <w:r w:rsidR="00C52576" w:rsidRPr="00C52576">
              <w:rPr>
                <w:rFonts w:asciiTheme="minorHAnsi" w:hAnsiTheme="minorHAnsi"/>
                <w:lang w:eastAsia="fr-CA"/>
              </w:rPr>
              <w:t>hôpital</w:t>
            </w:r>
            <w:r w:rsidRPr="00C52576">
              <w:rPr>
                <w:rFonts w:asciiTheme="minorHAnsi" w:hAnsiTheme="minorHAnsi"/>
                <w:lang w:eastAsia="fr-CA"/>
              </w:rPr>
              <w:t xml:space="preserve"> Sainte-Croix a voulu se donn</w:t>
            </w:r>
            <w:r w:rsidR="00C52576" w:rsidRPr="00C52576">
              <w:rPr>
                <w:rFonts w:asciiTheme="minorHAnsi" w:hAnsiTheme="minorHAnsi"/>
                <w:lang w:eastAsia="fr-CA"/>
              </w:rPr>
              <w:t>er une nouvelle</w:t>
            </w:r>
            <w:r w:rsidRPr="00C52576">
              <w:rPr>
                <w:rFonts w:asciiTheme="minorHAnsi" w:hAnsiTheme="minorHAnsi"/>
                <w:lang w:eastAsia="fr-CA"/>
              </w:rPr>
              <w:t xml:space="preserve"> vis</w:t>
            </w:r>
            <w:r w:rsidR="00C52576" w:rsidRPr="00C52576">
              <w:rPr>
                <w:rFonts w:asciiTheme="minorHAnsi" w:hAnsiTheme="minorHAnsi"/>
                <w:lang w:eastAsia="fr-CA"/>
              </w:rPr>
              <w:t>i</w:t>
            </w:r>
            <w:r w:rsidRPr="00C52576">
              <w:rPr>
                <w:rFonts w:asciiTheme="minorHAnsi" w:hAnsiTheme="minorHAnsi"/>
                <w:lang w:eastAsia="fr-CA"/>
              </w:rPr>
              <w:t xml:space="preserve">on de développements sur dix ans. Celle-ci visait </w:t>
            </w:r>
            <w:r w:rsidR="00C52576" w:rsidRPr="00C52576">
              <w:rPr>
                <w:rFonts w:asciiTheme="minorHAnsi" w:hAnsiTheme="minorHAnsi"/>
                <w:lang w:eastAsia="fr-CA"/>
              </w:rPr>
              <w:t>à</w:t>
            </w:r>
            <w:r w:rsidRPr="00C52576">
              <w:rPr>
                <w:rFonts w:asciiTheme="minorHAnsi" w:hAnsiTheme="minorHAnsi"/>
                <w:lang w:eastAsia="fr-CA"/>
              </w:rPr>
              <w:t xml:space="preserve"> optimiser son offre de services selon les besoins de la population qu’il </w:t>
            </w:r>
            <w:r w:rsidR="00C52576" w:rsidRPr="00C52576">
              <w:rPr>
                <w:rFonts w:asciiTheme="minorHAnsi" w:hAnsiTheme="minorHAnsi"/>
                <w:lang w:eastAsia="fr-CA"/>
              </w:rPr>
              <w:t>desservait en 2002 et de celle à</w:t>
            </w:r>
            <w:r w:rsidRPr="00C52576">
              <w:rPr>
                <w:rFonts w:asciiTheme="minorHAnsi" w:hAnsiTheme="minorHAnsi"/>
                <w:lang w:eastAsia="fr-CA"/>
              </w:rPr>
              <w:t xml:space="preserve"> </w:t>
            </w:r>
            <w:r w:rsidR="00C52576" w:rsidRPr="00C52576">
              <w:rPr>
                <w:rFonts w:asciiTheme="minorHAnsi" w:hAnsiTheme="minorHAnsi"/>
                <w:lang w:eastAsia="fr-CA"/>
              </w:rPr>
              <w:t>desservir</w:t>
            </w:r>
            <w:r w:rsidRPr="00C52576">
              <w:rPr>
                <w:rFonts w:asciiTheme="minorHAnsi" w:hAnsiTheme="minorHAnsi"/>
                <w:lang w:eastAsia="fr-CA"/>
              </w:rPr>
              <w:t xml:space="preserve"> (10 ans).</w:t>
            </w:r>
          </w:p>
          <w:p w:rsidR="0090646C" w:rsidRPr="0039247C" w:rsidRDefault="001341C4" w:rsidP="005A443A">
            <w:pPr>
              <w:rPr>
                <w:rFonts w:asciiTheme="minorHAnsi" w:hAnsiTheme="minorHAnsi"/>
              </w:rPr>
            </w:pPr>
            <w:r>
              <w:rPr>
                <w:noProof/>
              </w:rPr>
              <w:pict>
                <v:shape id="_x0000_s1035" type="#_x0000_t75" style="position:absolute;margin-left:-5.9pt;margin-top:28.4pt;width:170.1pt;height:100.65pt;z-index:-251586560;mso-position-horizontal-relative:text;mso-position-vertical-relative:text;mso-width-relative:page;mso-height-relative:page" o:preferrelative="f">
                  <v:imagedata r:id="rId43" o:title=""/>
                  <o:lock v:ext="edit" aspectratio="f"/>
                </v:shape>
                <o:OLEObject Type="Embed" ProgID="PBrush" ShapeID="_x0000_s1035" DrawAspect="Content" ObjectID="_1471860614" r:id="rId44"/>
              </w:pict>
            </w:r>
            <w:r w:rsidR="00870CC3">
              <w:rPr>
                <w:noProof/>
              </w:rPr>
              <w:drawing>
                <wp:anchor distT="0" distB="0" distL="114300" distR="114300" simplePos="0" relativeHeight="251730944" behindDoc="0" locked="0" layoutInCell="1" allowOverlap="1" wp14:anchorId="4FD96E0D" wp14:editId="635FD392">
                  <wp:simplePos x="0" y="0"/>
                  <wp:positionH relativeFrom="column">
                    <wp:posOffset>2090420</wp:posOffset>
                  </wp:positionH>
                  <wp:positionV relativeFrom="page">
                    <wp:posOffset>3608070</wp:posOffset>
                  </wp:positionV>
                  <wp:extent cx="2146935" cy="1256030"/>
                  <wp:effectExtent l="0" t="0" r="5715" b="1270"/>
                  <wp:wrapSquare wrapText="bothSides"/>
                  <wp:docPr id="15" name="Image 15" descr="http://www.apesquebec.org/app/wa/mediaEntry?mediaEntryId=3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rc_mi" descr="http://www.apesquebec.org/app/wa/mediaEntry?mediaEntryId=3954"/>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46935" cy="1256030"/>
                          </a:xfrm>
                          <a:prstGeom prst="rect">
                            <a:avLst/>
                          </a:prstGeom>
                          <a:noFill/>
                          <a:ln>
                            <a:noFill/>
                          </a:ln>
                        </pic:spPr>
                      </pic:pic>
                    </a:graphicData>
                  </a:graphic>
                  <wp14:sizeRelH relativeFrom="page">
                    <wp14:pctWidth>0</wp14:pctWidth>
                  </wp14:sizeRelH>
                  <wp14:sizeRelV relativeFrom="page">
                    <wp14:pctHeight>0</wp14:pctHeight>
                  </wp14:sizeRelV>
                </wp:anchor>
              </w:drawing>
            </w:r>
            <w:r w:rsidR="000F58D6">
              <w:rPr>
                <w:noProof/>
              </w:rPr>
              <w:drawing>
                <wp:anchor distT="0" distB="0" distL="114300" distR="114300" simplePos="0" relativeHeight="251731968" behindDoc="0" locked="0" layoutInCell="1" allowOverlap="1" wp14:anchorId="33948E30" wp14:editId="651F8793">
                  <wp:simplePos x="0" y="0"/>
                  <wp:positionH relativeFrom="column">
                    <wp:posOffset>4222115</wp:posOffset>
                  </wp:positionH>
                  <wp:positionV relativeFrom="paragraph">
                    <wp:posOffset>379730</wp:posOffset>
                  </wp:positionV>
                  <wp:extent cx="2159635" cy="1259840"/>
                  <wp:effectExtent l="0" t="0" r="0" b="0"/>
                  <wp:wrapSquare wrapText="bothSides"/>
                  <wp:docPr id="16" name="Image 16" descr="http://www.journalexpress.ca/media/photos/unis/2013/10/22/photo_2461599/article_lar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rc_mi" descr="http://www.journalexpress.ca/media/photos/unis/2013/10/22/photo_2461599/article_large.jp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9635" cy="1259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F55B9" w:rsidRPr="0039247C" w:rsidRDefault="006F55B9"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7B3785" w:rsidRPr="0039247C" w:rsidTr="00DA41A6">
        <w:trPr>
          <w:cantSplit/>
          <w:trHeight w:hRule="exact" w:val="11840"/>
        </w:trPr>
        <w:tc>
          <w:tcPr>
            <w:tcW w:w="10173" w:type="dxa"/>
          </w:tcPr>
          <w:p w:rsidR="007B3785" w:rsidRPr="00BE1D09" w:rsidRDefault="007B3785" w:rsidP="00513C64">
            <w:pPr>
              <w:rPr>
                <w:rFonts w:asciiTheme="minorHAnsi" w:hAnsiTheme="minorHAnsi"/>
                <w:sz w:val="14"/>
              </w:rPr>
            </w:pPr>
          </w:p>
          <w:p w:rsidR="00BE1D09" w:rsidRPr="002F5B6A" w:rsidRDefault="00BE1D09" w:rsidP="00BE1D09">
            <w:pPr>
              <w:pStyle w:val="ListNumber"/>
              <w:numPr>
                <w:ilvl w:val="0"/>
                <w:numId w:val="41"/>
              </w:numPr>
              <w:tabs>
                <w:tab w:val="clear" w:pos="284"/>
                <w:tab w:val="left" w:pos="0"/>
              </w:tabs>
              <w:ind w:left="284" w:hanging="284"/>
            </w:pPr>
            <w:r w:rsidRPr="00DC2DD1">
              <w:rPr>
                <w:b/>
                <w:u w:val="single"/>
              </w:rPr>
              <w:t xml:space="preserve">Mode d’organisation pour la </w:t>
            </w:r>
            <w:r w:rsidR="00C42D12" w:rsidRPr="00DC2DD1">
              <w:rPr>
                <w:b/>
                <w:u w:val="single"/>
              </w:rPr>
              <w:t>réalisation</w:t>
            </w:r>
            <w:r w:rsidRPr="00DC2DD1">
              <w:rPr>
                <w:b/>
                <w:u w:val="single"/>
              </w:rPr>
              <w:t xml:space="preserve"> du mandat</w:t>
            </w:r>
          </w:p>
          <w:p w:rsidR="00BE1D09" w:rsidRPr="00646364" w:rsidRDefault="00BE1D09" w:rsidP="00BE1D09">
            <w:pPr>
              <w:pStyle w:val="ListNumber"/>
              <w:numPr>
                <w:ilvl w:val="0"/>
                <w:numId w:val="0"/>
              </w:numPr>
              <w:tabs>
                <w:tab w:val="clear" w:pos="284"/>
                <w:tab w:val="left" w:pos="0"/>
              </w:tabs>
              <w:ind w:left="720" w:hanging="360"/>
              <w:rPr>
                <w:sz w:val="12"/>
                <w:u w:val="single"/>
              </w:rPr>
            </w:pPr>
          </w:p>
          <w:p w:rsidR="00BE1D09" w:rsidRPr="00C42D12" w:rsidRDefault="00BE1D09" w:rsidP="00BE1D09">
            <w:pPr>
              <w:pStyle w:val="Texte"/>
              <w:spacing w:line="240" w:lineRule="auto"/>
              <w:ind w:left="284"/>
              <w:rPr>
                <w:rFonts w:asciiTheme="minorHAnsi" w:hAnsiTheme="minorHAnsi"/>
              </w:rPr>
            </w:pPr>
            <w:r w:rsidRPr="00C42D12">
              <w:rPr>
                <w:rFonts w:asciiTheme="minorHAnsi" w:hAnsiTheme="minorHAnsi"/>
              </w:rPr>
              <w:t xml:space="preserve">Pour la </w:t>
            </w:r>
            <w:r w:rsidR="00C42D12" w:rsidRPr="00C42D12">
              <w:rPr>
                <w:rFonts w:asciiTheme="minorHAnsi" w:hAnsiTheme="minorHAnsi"/>
              </w:rPr>
              <w:t>réalisation</w:t>
            </w:r>
            <w:r w:rsidRPr="00C42D12">
              <w:rPr>
                <w:rFonts w:asciiTheme="minorHAnsi" w:hAnsiTheme="minorHAnsi"/>
              </w:rPr>
              <w:t xml:space="preserve"> du mandat</w:t>
            </w:r>
            <w:r w:rsidR="00C42D12" w:rsidRPr="00C42D12">
              <w:rPr>
                <w:rFonts w:asciiTheme="minorHAnsi" w:hAnsiTheme="minorHAnsi"/>
              </w:rPr>
              <w:t>,</w:t>
            </w:r>
            <w:r w:rsidRPr="00C42D12">
              <w:rPr>
                <w:rFonts w:asciiTheme="minorHAnsi" w:hAnsiTheme="minorHAnsi"/>
              </w:rPr>
              <w:t xml:space="preserve"> deux </w:t>
            </w:r>
            <w:r w:rsidR="00C42D12" w:rsidRPr="00C42D12">
              <w:rPr>
                <w:rFonts w:asciiTheme="minorHAnsi" w:hAnsiTheme="minorHAnsi"/>
              </w:rPr>
              <w:t>comités</w:t>
            </w:r>
            <w:r w:rsidRPr="00C42D12">
              <w:rPr>
                <w:rFonts w:asciiTheme="minorHAnsi" w:hAnsiTheme="minorHAnsi"/>
              </w:rPr>
              <w:t xml:space="preserve"> ont été mis en place, un </w:t>
            </w:r>
            <w:r w:rsidR="00C42D12" w:rsidRPr="00C42D12">
              <w:rPr>
                <w:rFonts w:asciiTheme="minorHAnsi" w:hAnsiTheme="minorHAnsi"/>
              </w:rPr>
              <w:t>comité</w:t>
            </w:r>
            <w:r w:rsidRPr="00C42D12">
              <w:rPr>
                <w:rFonts w:asciiTheme="minorHAnsi" w:hAnsiTheme="minorHAnsi"/>
              </w:rPr>
              <w:t xml:space="preserve"> directeur qui </w:t>
            </w:r>
            <w:r w:rsidR="00C42D12" w:rsidRPr="00C42D12">
              <w:rPr>
                <w:rFonts w:asciiTheme="minorHAnsi" w:hAnsiTheme="minorHAnsi"/>
              </w:rPr>
              <w:t>déterminait</w:t>
            </w:r>
            <w:r w:rsidRPr="00C42D12">
              <w:rPr>
                <w:rFonts w:asciiTheme="minorHAnsi" w:hAnsiTheme="minorHAnsi"/>
              </w:rPr>
              <w:t xml:space="preserve"> les orientations et objectifs et approuvait les rapports aux </w:t>
            </w:r>
            <w:r w:rsidR="00C42D12" w:rsidRPr="00C42D12">
              <w:rPr>
                <w:rFonts w:asciiTheme="minorHAnsi" w:hAnsiTheme="minorHAnsi"/>
              </w:rPr>
              <w:t>étapes</w:t>
            </w:r>
            <w:r w:rsidRPr="00C42D12">
              <w:rPr>
                <w:rFonts w:asciiTheme="minorHAnsi" w:hAnsiTheme="minorHAnsi"/>
              </w:rPr>
              <w:t xml:space="preserve"> de programmation et un </w:t>
            </w:r>
            <w:r w:rsidR="00C42D12" w:rsidRPr="00C42D12">
              <w:rPr>
                <w:rFonts w:asciiTheme="minorHAnsi" w:hAnsiTheme="minorHAnsi"/>
              </w:rPr>
              <w:t>comité</w:t>
            </w:r>
            <w:r w:rsidRPr="00C42D12">
              <w:rPr>
                <w:rFonts w:asciiTheme="minorHAnsi" w:hAnsiTheme="minorHAnsi"/>
              </w:rPr>
              <w:t xml:space="preserve"> techn</w:t>
            </w:r>
            <w:r w:rsidR="00C42D12" w:rsidRPr="00C42D12">
              <w:rPr>
                <w:rFonts w:asciiTheme="minorHAnsi" w:hAnsiTheme="minorHAnsi"/>
              </w:rPr>
              <w:t>ique. Ce dernier a suivi, validé et bonifié</w:t>
            </w:r>
            <w:r w:rsidRPr="00C42D12">
              <w:rPr>
                <w:rFonts w:asciiTheme="minorHAnsi" w:hAnsiTheme="minorHAnsi"/>
              </w:rPr>
              <w:t xml:space="preserve"> la </w:t>
            </w:r>
            <w:r w:rsidR="00C42D12" w:rsidRPr="00C42D12">
              <w:rPr>
                <w:rFonts w:asciiTheme="minorHAnsi" w:hAnsiTheme="minorHAnsi"/>
              </w:rPr>
              <w:t>démarche</w:t>
            </w:r>
            <w:r w:rsidRPr="00C42D12">
              <w:rPr>
                <w:rFonts w:asciiTheme="minorHAnsi" w:hAnsiTheme="minorHAnsi"/>
              </w:rPr>
              <w:t xml:space="preserve"> tou</w:t>
            </w:r>
            <w:r w:rsidR="00C42D12" w:rsidRPr="00C42D12">
              <w:rPr>
                <w:rFonts w:asciiTheme="minorHAnsi" w:hAnsiTheme="minorHAnsi"/>
              </w:rPr>
              <w:t>t au</w:t>
            </w:r>
            <w:r w:rsidRPr="00C42D12">
              <w:rPr>
                <w:rFonts w:asciiTheme="minorHAnsi" w:hAnsiTheme="minorHAnsi"/>
              </w:rPr>
              <w:t xml:space="preserve"> long du mandat. Il a soutenu l’équipe de projet dans l’analyse des </w:t>
            </w:r>
            <w:r w:rsidR="00C42D12" w:rsidRPr="00C42D12">
              <w:rPr>
                <w:rFonts w:asciiTheme="minorHAnsi" w:hAnsiTheme="minorHAnsi"/>
              </w:rPr>
              <w:t>besoins cliniques et immobilier en retard de</w:t>
            </w:r>
            <w:r w:rsidRPr="00C42D12">
              <w:rPr>
                <w:rFonts w:asciiTheme="minorHAnsi" w:hAnsiTheme="minorHAnsi"/>
              </w:rPr>
              <w:t xml:space="preserve">s besoins de la population. En dernier lieu, il a suivi et soutenu l’élaboration des </w:t>
            </w:r>
            <w:r w:rsidR="00C42D12" w:rsidRPr="00C42D12">
              <w:rPr>
                <w:rFonts w:asciiTheme="minorHAnsi" w:hAnsiTheme="minorHAnsi"/>
              </w:rPr>
              <w:t>scénarios</w:t>
            </w:r>
            <w:r w:rsidRPr="00C42D12">
              <w:rPr>
                <w:rFonts w:asciiTheme="minorHAnsi" w:hAnsiTheme="minorHAnsi"/>
              </w:rPr>
              <w:t xml:space="preserve"> et des </w:t>
            </w:r>
            <w:r w:rsidR="00C42D12" w:rsidRPr="00C42D12">
              <w:rPr>
                <w:rFonts w:asciiTheme="minorHAnsi" w:hAnsiTheme="minorHAnsi"/>
              </w:rPr>
              <w:t>recommandations</w:t>
            </w:r>
            <w:r w:rsidRPr="00C42D12">
              <w:rPr>
                <w:rFonts w:asciiTheme="minorHAnsi" w:hAnsiTheme="minorHAnsi"/>
              </w:rPr>
              <w:t xml:space="preserve"> au </w:t>
            </w:r>
            <w:r w:rsidR="00C42D12" w:rsidRPr="00C42D12">
              <w:rPr>
                <w:rFonts w:asciiTheme="minorHAnsi" w:hAnsiTheme="minorHAnsi"/>
              </w:rPr>
              <w:t>comité</w:t>
            </w:r>
            <w:r w:rsidRPr="00C42D12">
              <w:rPr>
                <w:rFonts w:asciiTheme="minorHAnsi" w:hAnsiTheme="minorHAnsi"/>
              </w:rPr>
              <w:t xml:space="preserve"> directeur.</w:t>
            </w:r>
          </w:p>
          <w:p w:rsidR="00BE1D09" w:rsidRPr="00C42D12" w:rsidRDefault="00BE1D09" w:rsidP="00BE1D09">
            <w:pPr>
              <w:pStyle w:val="Texte"/>
              <w:spacing w:line="240" w:lineRule="auto"/>
              <w:ind w:left="284"/>
              <w:rPr>
                <w:rFonts w:asciiTheme="minorHAnsi" w:hAnsiTheme="minorHAnsi"/>
                <w:sz w:val="14"/>
              </w:rPr>
            </w:pPr>
          </w:p>
          <w:p w:rsidR="00BE1D09" w:rsidRPr="00C42D12" w:rsidRDefault="00BE1D09" w:rsidP="00BE1D09">
            <w:pPr>
              <w:pStyle w:val="Texte"/>
              <w:spacing w:line="240" w:lineRule="auto"/>
              <w:ind w:left="284"/>
              <w:rPr>
                <w:rFonts w:asciiTheme="minorHAnsi" w:hAnsiTheme="minorHAnsi"/>
              </w:rPr>
            </w:pPr>
            <w:r w:rsidRPr="00C42D12">
              <w:rPr>
                <w:rFonts w:asciiTheme="minorHAnsi" w:hAnsiTheme="minorHAnsi"/>
              </w:rPr>
              <w:t>Pour la programmation de soins et services, en plus de l’analyse des données volumétrique</w:t>
            </w:r>
            <w:r w:rsidR="00C42D12" w:rsidRPr="00C42D12">
              <w:rPr>
                <w:rFonts w:asciiTheme="minorHAnsi" w:hAnsiTheme="minorHAnsi"/>
              </w:rPr>
              <w:t>s</w:t>
            </w:r>
            <w:r w:rsidRPr="00C42D12">
              <w:rPr>
                <w:rFonts w:asciiTheme="minorHAnsi" w:hAnsiTheme="minorHAnsi"/>
              </w:rPr>
              <w:t xml:space="preserve"> (CD-Explorer), des groupes de discussions</w:t>
            </w:r>
            <w:r w:rsidR="00C42D12" w:rsidRPr="00C42D12">
              <w:rPr>
                <w:rFonts w:asciiTheme="minorHAnsi" w:hAnsiTheme="minorHAnsi"/>
              </w:rPr>
              <w:t xml:space="preserve"> ont été formé</w:t>
            </w:r>
            <w:r w:rsidRPr="00C42D12">
              <w:rPr>
                <w:rFonts w:asciiTheme="minorHAnsi" w:hAnsiTheme="minorHAnsi"/>
              </w:rPr>
              <w:t>s. Ainsi</w:t>
            </w:r>
            <w:r w:rsidR="00C42D12" w:rsidRPr="00C42D12">
              <w:rPr>
                <w:rFonts w:asciiTheme="minorHAnsi" w:hAnsiTheme="minorHAnsi"/>
              </w:rPr>
              <w:t>,</w:t>
            </w:r>
            <w:r w:rsidRPr="00C42D12">
              <w:rPr>
                <w:rFonts w:asciiTheme="minorHAnsi" w:hAnsiTheme="minorHAnsi"/>
              </w:rPr>
              <w:t xml:space="preserve"> tous les médecins et chef</w:t>
            </w:r>
            <w:r w:rsidR="00C42D12" w:rsidRPr="00C42D12">
              <w:rPr>
                <w:rFonts w:asciiTheme="minorHAnsi" w:hAnsiTheme="minorHAnsi"/>
              </w:rPr>
              <w:t>s</w:t>
            </w:r>
            <w:r w:rsidRPr="00C42D12">
              <w:rPr>
                <w:rFonts w:asciiTheme="minorHAnsi" w:hAnsiTheme="minorHAnsi"/>
              </w:rPr>
              <w:t xml:space="preserve"> de services ont été consultés. Les donn</w:t>
            </w:r>
            <w:r w:rsidR="00C42D12" w:rsidRPr="00C42D12">
              <w:rPr>
                <w:rFonts w:asciiTheme="minorHAnsi" w:hAnsiTheme="minorHAnsi"/>
              </w:rPr>
              <w:t>ée</w:t>
            </w:r>
            <w:r w:rsidRPr="00C42D12">
              <w:rPr>
                <w:rFonts w:asciiTheme="minorHAnsi" w:hAnsiTheme="minorHAnsi"/>
              </w:rPr>
              <w:t>s concernant les habitudes de consommation de la clientèle desservi</w:t>
            </w:r>
            <w:r w:rsidR="00C42D12" w:rsidRPr="00C42D12">
              <w:rPr>
                <w:rFonts w:asciiTheme="minorHAnsi" w:hAnsiTheme="minorHAnsi"/>
              </w:rPr>
              <w:t>e</w:t>
            </w:r>
            <w:r w:rsidRPr="00C42D12">
              <w:rPr>
                <w:rFonts w:asciiTheme="minorHAnsi" w:hAnsiTheme="minorHAnsi"/>
              </w:rPr>
              <w:t>s (rétention)</w:t>
            </w:r>
            <w:r w:rsidR="00C42D12" w:rsidRPr="00C42D12">
              <w:rPr>
                <w:rFonts w:asciiTheme="minorHAnsi" w:hAnsiTheme="minorHAnsi"/>
              </w:rPr>
              <w:t>, l’évolution</w:t>
            </w:r>
            <w:r w:rsidRPr="00C42D12">
              <w:rPr>
                <w:rFonts w:asciiTheme="minorHAnsi" w:hAnsiTheme="minorHAnsi"/>
              </w:rPr>
              <w:t xml:space="preserve"> des effectifs médicaux, les projections populationnelle</w:t>
            </w:r>
            <w:r w:rsidR="00C42D12" w:rsidRPr="00C42D12">
              <w:rPr>
                <w:rFonts w:asciiTheme="minorHAnsi" w:hAnsiTheme="minorHAnsi"/>
              </w:rPr>
              <w:t>s et l’analyse de CMD</w:t>
            </w:r>
            <w:r w:rsidRPr="00C42D12">
              <w:rPr>
                <w:rFonts w:asciiTheme="minorHAnsi" w:hAnsiTheme="minorHAnsi"/>
              </w:rPr>
              <w:t xml:space="preserve"> ont permis de réaliser une analyse pointu</w:t>
            </w:r>
            <w:r w:rsidR="00C42D12" w:rsidRPr="00C42D12">
              <w:rPr>
                <w:rFonts w:asciiTheme="minorHAnsi" w:hAnsiTheme="minorHAnsi"/>
              </w:rPr>
              <w:t>e</w:t>
            </w:r>
            <w:r w:rsidRPr="00C42D12">
              <w:rPr>
                <w:rFonts w:asciiTheme="minorHAnsi" w:hAnsiTheme="minorHAnsi"/>
              </w:rPr>
              <w:t xml:space="preserve"> et de réaliser les projections de volumes d’activités. Ce</w:t>
            </w:r>
            <w:r w:rsidR="00C42D12" w:rsidRPr="00C42D12">
              <w:rPr>
                <w:rFonts w:asciiTheme="minorHAnsi" w:hAnsiTheme="minorHAnsi"/>
              </w:rPr>
              <w:t>lles-</w:t>
            </w:r>
            <w:r w:rsidRPr="00C42D12">
              <w:rPr>
                <w:rFonts w:asciiTheme="minorHAnsi" w:hAnsiTheme="minorHAnsi"/>
              </w:rPr>
              <w:t xml:space="preserve">ci ont </w:t>
            </w:r>
            <w:r w:rsidR="00C42D12" w:rsidRPr="00C42D12">
              <w:rPr>
                <w:rFonts w:asciiTheme="minorHAnsi" w:hAnsiTheme="minorHAnsi"/>
              </w:rPr>
              <w:t>permis</w:t>
            </w:r>
            <w:r w:rsidRPr="00C42D12">
              <w:rPr>
                <w:rFonts w:asciiTheme="minorHAnsi" w:hAnsiTheme="minorHAnsi"/>
              </w:rPr>
              <w:t xml:space="preserve"> de définir le nombre de place</w:t>
            </w:r>
            <w:r w:rsidR="00C42D12" w:rsidRPr="00C42D12">
              <w:rPr>
                <w:rFonts w:asciiTheme="minorHAnsi" w:hAnsiTheme="minorHAnsi"/>
              </w:rPr>
              <w:t>s</w:t>
            </w:r>
            <w:r w:rsidRPr="00C42D12">
              <w:rPr>
                <w:rFonts w:asciiTheme="minorHAnsi" w:hAnsiTheme="minorHAnsi"/>
              </w:rPr>
              <w:t xml:space="preserve"> de traitement ou de salles nécessaire</w:t>
            </w:r>
            <w:r w:rsidR="00C42D12" w:rsidRPr="00C42D12">
              <w:rPr>
                <w:rFonts w:asciiTheme="minorHAnsi" w:hAnsiTheme="minorHAnsi"/>
              </w:rPr>
              <w:t>s</w:t>
            </w:r>
            <w:r w:rsidRPr="00C42D12">
              <w:rPr>
                <w:rFonts w:asciiTheme="minorHAnsi" w:hAnsiTheme="minorHAnsi"/>
              </w:rPr>
              <w:t xml:space="preserve"> </w:t>
            </w:r>
            <w:r w:rsidR="00C42D12" w:rsidRPr="00C42D12">
              <w:rPr>
                <w:rFonts w:asciiTheme="minorHAnsi" w:hAnsiTheme="minorHAnsi"/>
              </w:rPr>
              <w:t>à</w:t>
            </w:r>
            <w:r w:rsidRPr="00C42D12">
              <w:rPr>
                <w:rFonts w:asciiTheme="minorHAnsi" w:hAnsiTheme="minorHAnsi"/>
              </w:rPr>
              <w:t xml:space="preserve"> la réponse </w:t>
            </w:r>
            <w:r w:rsidR="00C42D12" w:rsidRPr="00C42D12">
              <w:rPr>
                <w:rFonts w:asciiTheme="minorHAnsi" w:hAnsiTheme="minorHAnsi"/>
              </w:rPr>
              <w:t>des</w:t>
            </w:r>
            <w:r w:rsidRPr="00C42D12">
              <w:rPr>
                <w:rFonts w:asciiTheme="minorHAnsi" w:hAnsiTheme="minorHAnsi"/>
              </w:rPr>
              <w:t xml:space="preserve"> besoins de la population.</w:t>
            </w:r>
            <w:r w:rsidR="00C42D12" w:rsidRPr="00C42D12">
              <w:rPr>
                <w:rFonts w:asciiTheme="minorHAnsi" w:hAnsiTheme="minorHAnsi"/>
              </w:rPr>
              <w:t xml:space="preserve"> Les comités</w:t>
            </w:r>
            <w:r w:rsidRPr="00C42D12">
              <w:rPr>
                <w:rFonts w:asciiTheme="minorHAnsi" w:hAnsiTheme="minorHAnsi"/>
              </w:rPr>
              <w:t xml:space="preserve"> de discussions ont permis de valider les reg</w:t>
            </w:r>
            <w:r w:rsidR="00C42D12" w:rsidRPr="00C42D12">
              <w:rPr>
                <w:rFonts w:asciiTheme="minorHAnsi" w:hAnsiTheme="minorHAnsi"/>
              </w:rPr>
              <w:t>roupements de services souhaités</w:t>
            </w:r>
            <w:r w:rsidRPr="00C42D12">
              <w:rPr>
                <w:rFonts w:asciiTheme="minorHAnsi" w:hAnsiTheme="minorHAnsi"/>
              </w:rPr>
              <w:t xml:space="preserve"> afin d’augmenter la performance clinique et financière.</w:t>
            </w:r>
          </w:p>
          <w:p w:rsidR="00BE1D09" w:rsidRPr="00C42D12" w:rsidRDefault="00BE1D09" w:rsidP="00BE1D09">
            <w:pPr>
              <w:pStyle w:val="Texte"/>
              <w:spacing w:line="240" w:lineRule="auto"/>
              <w:ind w:left="284"/>
              <w:rPr>
                <w:rFonts w:asciiTheme="minorHAnsi" w:hAnsiTheme="minorHAnsi"/>
                <w:sz w:val="14"/>
              </w:rPr>
            </w:pPr>
          </w:p>
          <w:p w:rsidR="00BE1D09" w:rsidRPr="00C42D12" w:rsidRDefault="00BE1D09" w:rsidP="00BE1D09">
            <w:pPr>
              <w:pStyle w:val="Texte"/>
              <w:spacing w:line="240" w:lineRule="auto"/>
              <w:ind w:left="284"/>
              <w:rPr>
                <w:rFonts w:asciiTheme="minorHAnsi" w:hAnsiTheme="minorHAnsi"/>
              </w:rPr>
            </w:pPr>
            <w:r w:rsidRPr="00C42D12">
              <w:rPr>
                <w:rFonts w:asciiTheme="minorHAnsi" w:hAnsiTheme="minorHAnsi"/>
              </w:rPr>
              <w:t xml:space="preserve">La démarche clinique a été couplé </w:t>
            </w:r>
            <w:r w:rsidR="00C42D12" w:rsidRPr="00C42D12">
              <w:rPr>
                <w:rFonts w:asciiTheme="minorHAnsi" w:hAnsiTheme="minorHAnsi"/>
              </w:rPr>
              <w:t>à</w:t>
            </w:r>
            <w:r w:rsidRPr="00C42D12">
              <w:rPr>
                <w:rFonts w:asciiTheme="minorHAnsi" w:hAnsiTheme="minorHAnsi"/>
              </w:rPr>
              <w:t xml:space="preserve"> l’analyse de l’immeuble</w:t>
            </w:r>
            <w:r w:rsidR="00C42D12" w:rsidRPr="00C42D12">
              <w:rPr>
                <w:rFonts w:asciiTheme="minorHAnsi" w:hAnsiTheme="minorHAnsi"/>
              </w:rPr>
              <w:t>,</w:t>
            </w:r>
            <w:r w:rsidRPr="00C42D12">
              <w:rPr>
                <w:rFonts w:asciiTheme="minorHAnsi" w:hAnsiTheme="minorHAnsi"/>
              </w:rPr>
              <w:t xml:space="preserve"> </w:t>
            </w:r>
            <w:r w:rsidR="00C42D12" w:rsidRPr="00C42D12">
              <w:rPr>
                <w:rFonts w:asciiTheme="minorHAnsi" w:hAnsiTheme="minorHAnsi"/>
              </w:rPr>
              <w:t>autant au niveau de la sécurité et</w:t>
            </w:r>
            <w:r w:rsidRPr="00C42D12">
              <w:rPr>
                <w:rFonts w:asciiTheme="minorHAnsi" w:hAnsiTheme="minorHAnsi"/>
              </w:rPr>
              <w:t xml:space="preserve"> de la vétuste que de la </w:t>
            </w:r>
            <w:r w:rsidR="00C42D12" w:rsidRPr="00C42D12">
              <w:rPr>
                <w:rFonts w:asciiTheme="minorHAnsi" w:hAnsiTheme="minorHAnsi"/>
              </w:rPr>
              <w:t>fonctionnalité</w:t>
            </w:r>
            <w:r w:rsidRPr="00C42D12">
              <w:rPr>
                <w:rFonts w:asciiTheme="minorHAnsi" w:hAnsiTheme="minorHAnsi"/>
              </w:rPr>
              <w:t>. Ce</w:t>
            </w:r>
            <w:r w:rsidR="00C42D12" w:rsidRPr="00C42D12">
              <w:rPr>
                <w:rFonts w:asciiTheme="minorHAnsi" w:hAnsiTheme="minorHAnsi"/>
              </w:rPr>
              <w:t>ci</w:t>
            </w:r>
            <w:r w:rsidRPr="00C42D12">
              <w:rPr>
                <w:rFonts w:asciiTheme="minorHAnsi" w:hAnsiTheme="minorHAnsi"/>
              </w:rPr>
              <w:t xml:space="preserve"> a permis d’identifier les secteurs qui devaient faire l’objet de réaménagement, données essentielle</w:t>
            </w:r>
            <w:r w:rsidR="00C42D12" w:rsidRPr="00C42D12">
              <w:rPr>
                <w:rFonts w:asciiTheme="minorHAnsi" w:hAnsiTheme="minorHAnsi"/>
              </w:rPr>
              <w:t>s</w:t>
            </w:r>
            <w:r w:rsidRPr="00C42D12">
              <w:rPr>
                <w:rFonts w:asciiTheme="minorHAnsi" w:hAnsiTheme="minorHAnsi"/>
              </w:rPr>
              <w:t xml:space="preserve"> </w:t>
            </w:r>
            <w:r w:rsidR="00C42D12" w:rsidRPr="00C42D12">
              <w:rPr>
                <w:rFonts w:asciiTheme="minorHAnsi" w:hAnsiTheme="minorHAnsi"/>
              </w:rPr>
              <w:t>à</w:t>
            </w:r>
            <w:r w:rsidRPr="00C42D12">
              <w:rPr>
                <w:rFonts w:asciiTheme="minorHAnsi" w:hAnsiTheme="minorHAnsi"/>
              </w:rPr>
              <w:t xml:space="preserve"> l’élaboration </w:t>
            </w:r>
            <w:r w:rsidR="00C42D12" w:rsidRPr="00C42D12">
              <w:rPr>
                <w:rFonts w:asciiTheme="minorHAnsi" w:hAnsiTheme="minorHAnsi"/>
              </w:rPr>
              <w:t>des scenarios immobiliers</w:t>
            </w:r>
            <w:r w:rsidRPr="00C42D12">
              <w:rPr>
                <w:rFonts w:asciiTheme="minorHAnsi" w:hAnsiTheme="minorHAnsi"/>
              </w:rPr>
              <w:t>. Les besoins en salle</w:t>
            </w:r>
            <w:r w:rsidR="00C42D12" w:rsidRPr="00C42D12">
              <w:rPr>
                <w:rFonts w:asciiTheme="minorHAnsi" w:hAnsiTheme="minorHAnsi"/>
              </w:rPr>
              <w:t>s</w:t>
            </w:r>
            <w:r w:rsidRPr="00C42D12">
              <w:rPr>
                <w:rFonts w:asciiTheme="minorHAnsi" w:hAnsiTheme="minorHAnsi"/>
              </w:rPr>
              <w:t xml:space="preserve"> ou </w:t>
            </w:r>
            <w:r w:rsidR="00C42D12" w:rsidRPr="00C42D12">
              <w:rPr>
                <w:rFonts w:asciiTheme="minorHAnsi" w:hAnsiTheme="minorHAnsi"/>
              </w:rPr>
              <w:t xml:space="preserve">en </w:t>
            </w:r>
            <w:r w:rsidRPr="00C42D12">
              <w:rPr>
                <w:rFonts w:asciiTheme="minorHAnsi" w:hAnsiTheme="minorHAnsi"/>
              </w:rPr>
              <w:t>place</w:t>
            </w:r>
            <w:r w:rsidR="00C42D12" w:rsidRPr="00C42D12">
              <w:rPr>
                <w:rFonts w:asciiTheme="minorHAnsi" w:hAnsiTheme="minorHAnsi"/>
              </w:rPr>
              <w:t>s</w:t>
            </w:r>
            <w:r w:rsidRPr="00C42D12">
              <w:rPr>
                <w:rFonts w:asciiTheme="minorHAnsi" w:hAnsiTheme="minorHAnsi"/>
              </w:rPr>
              <w:t xml:space="preserve"> de traitement et </w:t>
            </w:r>
            <w:r w:rsidR="00C42D12" w:rsidRPr="00C42D12">
              <w:rPr>
                <w:rFonts w:asciiTheme="minorHAnsi" w:hAnsiTheme="minorHAnsi"/>
              </w:rPr>
              <w:t>d</w:t>
            </w:r>
            <w:r w:rsidRPr="00C42D12">
              <w:rPr>
                <w:rFonts w:asciiTheme="minorHAnsi" w:hAnsiTheme="minorHAnsi"/>
              </w:rPr>
              <w:t xml:space="preserve">e rénovation fonctionnelle ont permis d’identifier les superficies </w:t>
            </w:r>
            <w:r w:rsidR="00C42D12" w:rsidRPr="00C42D12">
              <w:rPr>
                <w:rFonts w:asciiTheme="minorHAnsi" w:hAnsiTheme="minorHAnsi"/>
              </w:rPr>
              <w:t>recherchées</w:t>
            </w:r>
            <w:r w:rsidRPr="00C42D12">
              <w:rPr>
                <w:rFonts w:asciiTheme="minorHAnsi" w:hAnsiTheme="minorHAnsi"/>
              </w:rPr>
              <w:t xml:space="preserve"> pour chacun des secteurs cliniques, administratifs et technique</w:t>
            </w:r>
            <w:r w:rsidR="00C42D12" w:rsidRPr="00C42D12">
              <w:rPr>
                <w:rFonts w:asciiTheme="minorHAnsi" w:hAnsiTheme="minorHAnsi"/>
              </w:rPr>
              <w:t>s</w:t>
            </w:r>
            <w:r w:rsidRPr="00C42D12">
              <w:rPr>
                <w:rFonts w:asciiTheme="minorHAnsi" w:hAnsiTheme="minorHAnsi"/>
              </w:rPr>
              <w:t>.</w:t>
            </w:r>
          </w:p>
          <w:p w:rsidR="00BE1D09" w:rsidRPr="00C62C1B" w:rsidRDefault="00BE1D09" w:rsidP="00BE1D09">
            <w:pPr>
              <w:pStyle w:val="ListNumber"/>
              <w:numPr>
                <w:ilvl w:val="0"/>
                <w:numId w:val="0"/>
              </w:numPr>
              <w:tabs>
                <w:tab w:val="clear" w:pos="284"/>
                <w:tab w:val="left" w:pos="0"/>
              </w:tabs>
              <w:ind w:left="720" w:hanging="360"/>
              <w:rPr>
                <w:sz w:val="18"/>
                <w:highlight w:val="cyan"/>
              </w:rPr>
            </w:pPr>
          </w:p>
          <w:p w:rsidR="00BE1D09" w:rsidRPr="00B577EB" w:rsidRDefault="00BE1D09" w:rsidP="00BE1D09">
            <w:pPr>
              <w:pStyle w:val="ListNumber"/>
              <w:numPr>
                <w:ilvl w:val="0"/>
                <w:numId w:val="41"/>
              </w:numPr>
              <w:tabs>
                <w:tab w:val="clear" w:pos="284"/>
                <w:tab w:val="left" w:pos="0"/>
              </w:tabs>
              <w:ind w:left="284" w:hanging="284"/>
            </w:pPr>
            <w:r w:rsidRPr="00B577EB">
              <w:rPr>
                <w:b/>
                <w:u w:val="single"/>
              </w:rPr>
              <w:t>Projet retenu</w:t>
            </w:r>
          </w:p>
          <w:p w:rsidR="00BE1D09" w:rsidRPr="00386AA8" w:rsidRDefault="00BE1D09" w:rsidP="00BE1D09">
            <w:pPr>
              <w:pStyle w:val="Texte"/>
              <w:spacing w:line="240" w:lineRule="auto"/>
              <w:ind w:left="284"/>
              <w:rPr>
                <w:rFonts w:asciiTheme="minorHAnsi" w:hAnsiTheme="minorHAnsi"/>
                <w:sz w:val="12"/>
              </w:rPr>
            </w:pPr>
          </w:p>
          <w:p w:rsidR="00BE1D09" w:rsidRPr="00386AA8" w:rsidRDefault="00BE1D09" w:rsidP="00BE1D09">
            <w:pPr>
              <w:pStyle w:val="Texte"/>
              <w:spacing w:line="240" w:lineRule="auto"/>
              <w:ind w:left="284"/>
              <w:rPr>
                <w:rFonts w:asciiTheme="minorHAnsi" w:hAnsiTheme="minorHAnsi"/>
              </w:rPr>
            </w:pPr>
            <w:r w:rsidRPr="00386AA8">
              <w:rPr>
                <w:rFonts w:asciiTheme="minorHAnsi" w:hAnsiTheme="minorHAnsi"/>
              </w:rPr>
              <w:t xml:space="preserve">La </w:t>
            </w:r>
            <w:r w:rsidR="00C42D12" w:rsidRPr="00386AA8">
              <w:rPr>
                <w:rFonts w:asciiTheme="minorHAnsi" w:hAnsiTheme="minorHAnsi"/>
              </w:rPr>
              <w:t>résultante</w:t>
            </w:r>
            <w:r w:rsidRPr="00386AA8">
              <w:rPr>
                <w:rFonts w:asciiTheme="minorHAnsi" w:hAnsiTheme="minorHAnsi"/>
              </w:rPr>
              <w:t xml:space="preserve"> de l’</w:t>
            </w:r>
            <w:r w:rsidR="00C42D12" w:rsidRPr="00386AA8">
              <w:rPr>
                <w:rFonts w:asciiTheme="minorHAnsi" w:hAnsiTheme="minorHAnsi"/>
              </w:rPr>
              <w:t>étude recommande</w:t>
            </w:r>
            <w:r w:rsidRPr="00386AA8">
              <w:rPr>
                <w:rFonts w:asciiTheme="minorHAnsi" w:hAnsiTheme="minorHAnsi"/>
              </w:rPr>
              <w:t xml:space="preserve"> un agrandissement de l’immeuble </w:t>
            </w:r>
            <w:r w:rsidR="00C42D12" w:rsidRPr="00386AA8">
              <w:rPr>
                <w:rFonts w:asciiTheme="minorHAnsi" w:hAnsiTheme="minorHAnsi"/>
              </w:rPr>
              <w:t xml:space="preserve">pour </w:t>
            </w:r>
            <w:r w:rsidRPr="00386AA8">
              <w:rPr>
                <w:rFonts w:asciiTheme="minorHAnsi" w:hAnsiTheme="minorHAnsi"/>
              </w:rPr>
              <w:t xml:space="preserve">une superficie de 14 600 mètres carrés, soit 35% de la superficie d’origine. Plusieurs scénarios ont été développés. La solution retenue prévoyait entre autre le regroupement des services ambulatoires et des services administratifs, un agrandissement pour le Centre </w:t>
            </w:r>
            <w:r w:rsidR="00C42D12" w:rsidRPr="00386AA8">
              <w:rPr>
                <w:rFonts w:asciiTheme="minorHAnsi" w:hAnsiTheme="minorHAnsi"/>
              </w:rPr>
              <w:br/>
            </w:r>
            <w:r w:rsidRPr="00386AA8">
              <w:rPr>
                <w:rFonts w:asciiTheme="minorHAnsi" w:hAnsiTheme="minorHAnsi"/>
              </w:rPr>
              <w:t>famille</w:t>
            </w:r>
            <w:r w:rsidR="00C42D12" w:rsidRPr="00386AA8">
              <w:rPr>
                <w:rFonts w:asciiTheme="minorHAnsi" w:hAnsiTheme="minorHAnsi"/>
              </w:rPr>
              <w:t>-</w:t>
            </w:r>
            <w:r w:rsidRPr="00386AA8">
              <w:rPr>
                <w:rFonts w:asciiTheme="minorHAnsi" w:hAnsiTheme="minorHAnsi"/>
              </w:rPr>
              <w:t xml:space="preserve">enfant et une partie des unités de soins, un agrandissement pour la résonance magnétique et la médecine nucléaire et enfin un agrandissement pour </w:t>
            </w:r>
            <w:r w:rsidR="00C42D12" w:rsidRPr="00386AA8">
              <w:rPr>
                <w:rFonts w:asciiTheme="minorHAnsi" w:hAnsiTheme="minorHAnsi"/>
              </w:rPr>
              <w:t>le regroupement</w:t>
            </w:r>
            <w:r w:rsidRPr="00386AA8">
              <w:rPr>
                <w:rFonts w:asciiTheme="minorHAnsi" w:hAnsiTheme="minorHAnsi"/>
              </w:rPr>
              <w:t xml:space="preserve"> des services ambulatoires et du bloc opératoire. Plusieurs </w:t>
            </w:r>
            <w:r w:rsidR="00386AA8" w:rsidRPr="00386AA8">
              <w:rPr>
                <w:rFonts w:asciiTheme="minorHAnsi" w:hAnsiTheme="minorHAnsi"/>
              </w:rPr>
              <w:t>réaménagements</w:t>
            </w:r>
            <w:r w:rsidRPr="00386AA8">
              <w:rPr>
                <w:rFonts w:asciiTheme="minorHAnsi" w:hAnsiTheme="minorHAnsi"/>
              </w:rPr>
              <w:t xml:space="preserve"> avai</w:t>
            </w:r>
            <w:r w:rsidR="00386AA8" w:rsidRPr="00386AA8">
              <w:rPr>
                <w:rFonts w:asciiTheme="minorHAnsi" w:hAnsiTheme="minorHAnsi"/>
              </w:rPr>
              <w:t>en</w:t>
            </w:r>
            <w:r w:rsidRPr="00386AA8">
              <w:rPr>
                <w:rFonts w:asciiTheme="minorHAnsi" w:hAnsiTheme="minorHAnsi"/>
              </w:rPr>
              <w:t xml:space="preserve">t </w:t>
            </w:r>
            <w:r w:rsidR="00386AA8" w:rsidRPr="00386AA8">
              <w:rPr>
                <w:rFonts w:asciiTheme="minorHAnsi" w:hAnsiTheme="minorHAnsi"/>
              </w:rPr>
              <w:t>également été retenus,</w:t>
            </w:r>
            <w:r w:rsidRPr="00386AA8">
              <w:rPr>
                <w:rFonts w:asciiTheme="minorHAnsi" w:hAnsiTheme="minorHAnsi"/>
              </w:rPr>
              <w:t xml:space="preserve"> dont l’accueil, </w:t>
            </w:r>
            <w:r w:rsidR="00386AA8" w:rsidRPr="00386AA8">
              <w:rPr>
                <w:rFonts w:asciiTheme="minorHAnsi" w:hAnsiTheme="minorHAnsi"/>
              </w:rPr>
              <w:t xml:space="preserve">le </w:t>
            </w:r>
            <w:r w:rsidRPr="00386AA8">
              <w:rPr>
                <w:rFonts w:asciiTheme="minorHAnsi" w:hAnsiTheme="minorHAnsi"/>
              </w:rPr>
              <w:t xml:space="preserve">hall d’entrée, </w:t>
            </w:r>
            <w:r w:rsidR="00386AA8" w:rsidRPr="00386AA8">
              <w:rPr>
                <w:rFonts w:asciiTheme="minorHAnsi" w:hAnsiTheme="minorHAnsi"/>
              </w:rPr>
              <w:t>l’</w:t>
            </w:r>
            <w:r w:rsidRPr="00386AA8">
              <w:rPr>
                <w:rFonts w:asciiTheme="minorHAnsi" w:hAnsiTheme="minorHAnsi"/>
              </w:rPr>
              <w:t>admission et autres fonctions d’accueil. En dernier lieu</w:t>
            </w:r>
            <w:r w:rsidR="00386AA8" w:rsidRPr="00386AA8">
              <w:rPr>
                <w:rFonts w:asciiTheme="minorHAnsi" w:hAnsiTheme="minorHAnsi"/>
              </w:rPr>
              <w:t>,</w:t>
            </w:r>
            <w:r w:rsidRPr="00386AA8">
              <w:rPr>
                <w:rFonts w:asciiTheme="minorHAnsi" w:hAnsiTheme="minorHAnsi"/>
              </w:rPr>
              <w:t xml:space="preserve"> un </w:t>
            </w:r>
            <w:r w:rsidR="00386AA8" w:rsidRPr="00386AA8">
              <w:rPr>
                <w:rFonts w:asciiTheme="minorHAnsi" w:hAnsiTheme="minorHAnsi"/>
              </w:rPr>
              <w:t>réaménagement complet des unité</w:t>
            </w:r>
            <w:r w:rsidRPr="00386AA8">
              <w:rPr>
                <w:rFonts w:asciiTheme="minorHAnsi" w:hAnsiTheme="minorHAnsi"/>
              </w:rPr>
              <w:t>s de soins</w:t>
            </w:r>
            <w:r w:rsidR="00386AA8" w:rsidRPr="00386AA8">
              <w:rPr>
                <w:rFonts w:asciiTheme="minorHAnsi" w:hAnsiTheme="minorHAnsi"/>
              </w:rPr>
              <w:t xml:space="preserve"> avait été</w:t>
            </w:r>
            <w:r w:rsidRPr="00386AA8">
              <w:rPr>
                <w:rFonts w:asciiTheme="minorHAnsi" w:hAnsiTheme="minorHAnsi"/>
              </w:rPr>
              <w:t xml:space="preserve"> retenu. Le projet nécessitait </w:t>
            </w:r>
            <w:r w:rsidR="00386AA8" w:rsidRPr="00386AA8">
              <w:rPr>
                <w:rFonts w:asciiTheme="minorHAnsi" w:hAnsiTheme="minorHAnsi"/>
              </w:rPr>
              <w:br/>
            </w:r>
            <w:r w:rsidRPr="00386AA8">
              <w:rPr>
                <w:rFonts w:asciiTheme="minorHAnsi" w:hAnsiTheme="minorHAnsi"/>
              </w:rPr>
              <w:t xml:space="preserve">9 phases de </w:t>
            </w:r>
            <w:r w:rsidR="00386AA8" w:rsidRPr="00386AA8">
              <w:rPr>
                <w:rFonts w:asciiTheme="minorHAnsi" w:hAnsiTheme="minorHAnsi"/>
              </w:rPr>
              <w:t>réalisation dont</w:t>
            </w:r>
            <w:r w:rsidRPr="00386AA8">
              <w:rPr>
                <w:rFonts w:asciiTheme="minorHAnsi" w:hAnsiTheme="minorHAnsi"/>
              </w:rPr>
              <w:t xml:space="preserve"> chacune d’elle</w:t>
            </w:r>
            <w:r w:rsidR="00386AA8" w:rsidRPr="00386AA8">
              <w:rPr>
                <w:rFonts w:asciiTheme="minorHAnsi" w:hAnsiTheme="minorHAnsi"/>
              </w:rPr>
              <w:t>s incluait des sous-phases pour un coû</w:t>
            </w:r>
            <w:r w:rsidRPr="00386AA8">
              <w:rPr>
                <w:rFonts w:asciiTheme="minorHAnsi" w:hAnsiTheme="minorHAnsi"/>
              </w:rPr>
              <w:t>t total d’environ 70 000 000 $</w:t>
            </w:r>
            <w:r w:rsidR="00386AA8" w:rsidRPr="00386AA8">
              <w:rPr>
                <w:rFonts w:asciiTheme="minorHAnsi" w:hAnsiTheme="minorHAnsi"/>
              </w:rPr>
              <w:t>.</w:t>
            </w:r>
          </w:p>
          <w:p w:rsidR="00BE1D09" w:rsidRPr="00720609" w:rsidRDefault="00BE1D09" w:rsidP="00BE1D09">
            <w:pPr>
              <w:pStyle w:val="Texte"/>
              <w:spacing w:line="240" w:lineRule="auto"/>
              <w:ind w:left="284"/>
              <w:rPr>
                <w:rFonts w:asciiTheme="minorHAnsi" w:hAnsiTheme="minorHAnsi"/>
                <w:highlight w:val="cyan"/>
              </w:rPr>
            </w:pPr>
          </w:p>
          <w:p w:rsidR="00BE1D09" w:rsidRPr="00B577EB" w:rsidRDefault="00B577EB" w:rsidP="00BE1D09">
            <w:pPr>
              <w:pStyle w:val="ListNumber"/>
              <w:numPr>
                <w:ilvl w:val="0"/>
                <w:numId w:val="41"/>
              </w:numPr>
              <w:tabs>
                <w:tab w:val="clear" w:pos="284"/>
                <w:tab w:val="left" w:pos="0"/>
              </w:tabs>
              <w:ind w:left="284" w:hanging="284"/>
              <w:rPr>
                <w:highlight w:val="green"/>
              </w:rPr>
            </w:pPr>
            <w:r w:rsidRPr="00B577EB">
              <w:rPr>
                <w:b/>
                <w:highlight w:val="green"/>
                <w:u w:val="single"/>
              </w:rPr>
              <w:t>Défis</w:t>
            </w:r>
          </w:p>
          <w:p w:rsidR="00C62C1B" w:rsidRPr="00C62C1B" w:rsidRDefault="00C62C1B" w:rsidP="00C62C1B">
            <w:pPr>
              <w:pStyle w:val="Texte"/>
              <w:spacing w:line="240" w:lineRule="auto"/>
              <w:ind w:left="284"/>
              <w:rPr>
                <w:rFonts w:asciiTheme="minorHAnsi" w:hAnsiTheme="minorHAnsi"/>
                <w:sz w:val="12"/>
                <w:highlight w:val="cyan"/>
              </w:rPr>
            </w:pPr>
          </w:p>
          <w:p w:rsidR="00BE1D09" w:rsidRPr="0039247C" w:rsidRDefault="00204E99" w:rsidP="00C62C1B">
            <w:pPr>
              <w:pStyle w:val="Texte"/>
              <w:spacing w:line="240" w:lineRule="auto"/>
              <w:ind w:left="284"/>
              <w:rPr>
                <w:rFonts w:asciiTheme="minorHAnsi" w:hAnsiTheme="minorHAnsi"/>
              </w:rPr>
            </w:pPr>
            <w:r>
              <w:rPr>
                <w:rFonts w:asciiTheme="minorHAnsi" w:hAnsiTheme="minorHAnsi"/>
              </w:rPr>
              <w:t>Texte</w:t>
            </w:r>
          </w:p>
        </w:tc>
      </w:tr>
    </w:tbl>
    <w:p w:rsidR="007B3785" w:rsidRPr="0039247C" w:rsidRDefault="007B3785" w:rsidP="005A443A">
      <w:pPr>
        <w:rPr>
          <w:rFonts w:asciiTheme="minorHAnsi" w:hAnsiTheme="minorHAnsi"/>
        </w:rPr>
      </w:pPr>
    </w:p>
    <w:p w:rsidR="001D45CF" w:rsidRPr="0039247C" w:rsidRDefault="001D45CF" w:rsidP="00204646">
      <w:pPr>
        <w:pStyle w:val="Heading1"/>
        <w:rPr>
          <w:rFonts w:asciiTheme="minorHAnsi" w:hAnsiTheme="minorHAnsi"/>
        </w:rPr>
      </w:pPr>
      <w:bookmarkStart w:id="20" w:name="_Toc393196972"/>
      <w:r w:rsidRPr="0039247C">
        <w:rPr>
          <w:rFonts w:asciiTheme="minorHAnsi" w:hAnsiTheme="minorHAnsi"/>
        </w:rPr>
        <w:lastRenderedPageBreak/>
        <w:t>EXPÉRIENCE DE L’ÉQUIPE DE PROJET</w:t>
      </w:r>
      <w:r w:rsidR="006E7D2C" w:rsidRPr="0039247C">
        <w:rPr>
          <w:rFonts w:asciiTheme="minorHAnsi" w:hAnsiTheme="minorHAnsi"/>
        </w:rPr>
        <w:t xml:space="preserve"> (Critère d’évaluation # 5)</w:t>
      </w:r>
      <w:bookmarkEnd w:id="20"/>
    </w:p>
    <w:p w:rsidR="001D45CF" w:rsidRPr="0039247C" w:rsidRDefault="001D45CF"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1D45CF" w:rsidRPr="0039247C" w:rsidTr="00DA41A6">
        <w:trPr>
          <w:trHeight w:val="675"/>
        </w:trPr>
        <w:tc>
          <w:tcPr>
            <w:tcW w:w="10173" w:type="dxa"/>
            <w:shd w:val="clear" w:color="auto" w:fill="DBE5F1" w:themeFill="accent1" w:themeFillTint="33"/>
          </w:tcPr>
          <w:p w:rsidR="001D45CF" w:rsidRPr="0039247C" w:rsidRDefault="001D45CF" w:rsidP="008A4B5D">
            <w:pPr>
              <w:jc w:val="both"/>
              <w:rPr>
                <w:rFonts w:asciiTheme="minorHAnsi" w:hAnsiTheme="minorHAnsi"/>
              </w:rPr>
            </w:pPr>
            <w:r w:rsidRPr="0039247C">
              <w:rPr>
                <w:rFonts w:asciiTheme="minorHAnsi" w:hAnsiTheme="minorHAnsi"/>
              </w:rPr>
              <w:t>Dans cette partie, le soumissionnaire doit présenter son équipe de projet, composée des personnes suivantes</w:t>
            </w:r>
            <w:r w:rsidR="00213539" w:rsidRPr="0039247C">
              <w:rPr>
                <w:rFonts w:asciiTheme="minorHAnsi" w:hAnsiTheme="minorHAnsi"/>
              </w:rPr>
              <w:t>:</w:t>
            </w:r>
          </w:p>
          <w:p w:rsidR="001D45CF" w:rsidRPr="0039247C" w:rsidRDefault="0084302F" w:rsidP="008A4B5D">
            <w:pPr>
              <w:tabs>
                <w:tab w:val="left" w:pos="567"/>
              </w:tabs>
              <w:jc w:val="both"/>
              <w:rPr>
                <w:rFonts w:asciiTheme="minorHAnsi" w:hAnsiTheme="minorHAnsi"/>
              </w:rPr>
            </w:pPr>
            <w:r w:rsidRPr="0039247C">
              <w:rPr>
                <w:rFonts w:asciiTheme="minorHAnsi" w:hAnsiTheme="minorHAnsi"/>
              </w:rPr>
              <w:t>6</w:t>
            </w:r>
            <w:r w:rsidR="001D45CF" w:rsidRPr="0039247C">
              <w:rPr>
                <w:rFonts w:asciiTheme="minorHAnsi" w:hAnsiTheme="minorHAnsi"/>
              </w:rPr>
              <w:t>.1</w:t>
            </w:r>
            <w:r w:rsidR="00071E81" w:rsidRPr="0039247C">
              <w:rPr>
                <w:rFonts w:asciiTheme="minorHAnsi" w:hAnsiTheme="minorHAnsi"/>
              </w:rPr>
              <w:t>.</w:t>
            </w:r>
            <w:r w:rsidR="00071E81" w:rsidRPr="0039247C">
              <w:rPr>
                <w:rFonts w:asciiTheme="minorHAnsi" w:hAnsiTheme="minorHAnsi"/>
              </w:rPr>
              <w:tab/>
            </w:r>
            <w:r w:rsidR="001D45CF" w:rsidRPr="0039247C">
              <w:rPr>
                <w:rFonts w:asciiTheme="minorHAnsi" w:hAnsiTheme="minorHAnsi"/>
              </w:rPr>
              <w:t>Le responsable clinique</w:t>
            </w:r>
          </w:p>
          <w:p w:rsidR="001D45CF" w:rsidRPr="0039247C" w:rsidRDefault="0084302F" w:rsidP="008A4B5D">
            <w:pPr>
              <w:tabs>
                <w:tab w:val="left" w:pos="567"/>
              </w:tabs>
              <w:jc w:val="both"/>
              <w:rPr>
                <w:rFonts w:asciiTheme="minorHAnsi" w:hAnsiTheme="minorHAnsi"/>
              </w:rPr>
            </w:pPr>
            <w:r w:rsidRPr="0039247C">
              <w:rPr>
                <w:rFonts w:asciiTheme="minorHAnsi" w:hAnsiTheme="minorHAnsi"/>
              </w:rPr>
              <w:t>6</w:t>
            </w:r>
            <w:r w:rsidR="004115CE" w:rsidRPr="0039247C">
              <w:rPr>
                <w:rFonts w:asciiTheme="minorHAnsi" w:hAnsiTheme="minorHAnsi"/>
              </w:rPr>
              <w:t>.</w:t>
            </w:r>
            <w:r w:rsidR="00DE147D" w:rsidRPr="0039247C">
              <w:rPr>
                <w:rFonts w:asciiTheme="minorHAnsi" w:hAnsiTheme="minorHAnsi"/>
              </w:rPr>
              <w:t>2</w:t>
            </w:r>
            <w:r w:rsidR="00071E81" w:rsidRPr="0039247C">
              <w:rPr>
                <w:rFonts w:asciiTheme="minorHAnsi" w:hAnsiTheme="minorHAnsi"/>
              </w:rPr>
              <w:t>.</w:t>
            </w:r>
            <w:r w:rsidR="00071E81" w:rsidRPr="0039247C">
              <w:rPr>
                <w:rFonts w:asciiTheme="minorHAnsi" w:hAnsiTheme="minorHAnsi"/>
              </w:rPr>
              <w:tab/>
            </w:r>
            <w:r w:rsidR="001D45CF" w:rsidRPr="0039247C">
              <w:rPr>
                <w:rFonts w:asciiTheme="minorHAnsi" w:hAnsiTheme="minorHAnsi"/>
              </w:rPr>
              <w:t>Le responsable technique</w:t>
            </w:r>
          </w:p>
          <w:p w:rsidR="001D45CF" w:rsidRPr="0039247C" w:rsidRDefault="0084302F" w:rsidP="008A4B5D">
            <w:pPr>
              <w:tabs>
                <w:tab w:val="left" w:pos="567"/>
              </w:tabs>
              <w:jc w:val="both"/>
              <w:rPr>
                <w:rFonts w:asciiTheme="minorHAnsi" w:hAnsiTheme="minorHAnsi"/>
              </w:rPr>
            </w:pPr>
            <w:r w:rsidRPr="0039247C">
              <w:rPr>
                <w:rFonts w:asciiTheme="minorHAnsi" w:hAnsiTheme="minorHAnsi"/>
              </w:rPr>
              <w:t>6</w:t>
            </w:r>
            <w:r w:rsidR="00071E81" w:rsidRPr="0039247C">
              <w:rPr>
                <w:rFonts w:asciiTheme="minorHAnsi" w:hAnsiTheme="minorHAnsi"/>
              </w:rPr>
              <w:t>.</w:t>
            </w:r>
            <w:r w:rsidR="00DE147D" w:rsidRPr="0039247C">
              <w:rPr>
                <w:rFonts w:asciiTheme="minorHAnsi" w:hAnsiTheme="minorHAnsi"/>
              </w:rPr>
              <w:t>3</w:t>
            </w:r>
            <w:r w:rsidR="00071E81" w:rsidRPr="0039247C">
              <w:rPr>
                <w:rFonts w:asciiTheme="minorHAnsi" w:hAnsiTheme="minorHAnsi"/>
              </w:rPr>
              <w:t>.</w:t>
            </w:r>
            <w:r w:rsidR="00071E81" w:rsidRPr="0039247C">
              <w:rPr>
                <w:rFonts w:asciiTheme="minorHAnsi" w:hAnsiTheme="minorHAnsi"/>
              </w:rPr>
              <w:tab/>
            </w:r>
            <w:r w:rsidR="001D45CF" w:rsidRPr="0039247C">
              <w:rPr>
                <w:rFonts w:asciiTheme="minorHAnsi" w:hAnsiTheme="minorHAnsi"/>
              </w:rPr>
              <w:t>Autres membres de l’équipe de réalisation</w:t>
            </w:r>
          </w:p>
          <w:p w:rsidR="001D45CF" w:rsidRPr="0039247C" w:rsidRDefault="001D45CF" w:rsidP="008A4B5D">
            <w:pPr>
              <w:jc w:val="both"/>
              <w:rPr>
                <w:rFonts w:asciiTheme="minorHAnsi" w:hAnsiTheme="minorHAnsi"/>
              </w:rPr>
            </w:pPr>
          </w:p>
          <w:p w:rsidR="001D45CF" w:rsidRPr="0039247C" w:rsidRDefault="001D45CF" w:rsidP="008A4B5D">
            <w:pPr>
              <w:jc w:val="both"/>
              <w:rPr>
                <w:rFonts w:asciiTheme="minorHAnsi" w:hAnsiTheme="minorHAnsi"/>
              </w:rPr>
            </w:pPr>
            <w:r w:rsidRPr="0039247C">
              <w:rPr>
                <w:rFonts w:asciiTheme="minorHAnsi" w:hAnsiTheme="minorHAnsi"/>
              </w:rPr>
              <w:t>Le soumissionnaire doit faire la démonstration que chaque membre de son équipe de projet a la disponibilité nécessaire pour travailler à la réalisation du présent projet.</w:t>
            </w:r>
          </w:p>
        </w:tc>
      </w:tr>
    </w:tbl>
    <w:p w:rsidR="001D45CF" w:rsidRPr="0039247C" w:rsidRDefault="001D45CF" w:rsidP="005A443A">
      <w:pPr>
        <w:rPr>
          <w:rFonts w:asciiTheme="minorHAnsi" w:hAnsiTheme="minorHAnsi"/>
        </w:rPr>
      </w:pPr>
    </w:p>
    <w:p w:rsidR="00071E81" w:rsidRPr="0039247C" w:rsidRDefault="00071E81">
      <w:pPr>
        <w:spacing w:after="200" w:line="276" w:lineRule="auto"/>
        <w:rPr>
          <w:rFonts w:asciiTheme="minorHAnsi" w:hAnsiTheme="minorHAnsi"/>
        </w:rPr>
      </w:pPr>
      <w:r w:rsidRPr="0039247C">
        <w:rPr>
          <w:rFonts w:asciiTheme="minorHAnsi" w:hAnsiTheme="minorHAnsi"/>
        </w:rPr>
        <w:br w:type="page"/>
      </w:r>
    </w:p>
    <w:p w:rsidR="006F55B9" w:rsidRPr="0039247C" w:rsidRDefault="002F0718" w:rsidP="00656147">
      <w:pPr>
        <w:pStyle w:val="Heading2"/>
        <w:rPr>
          <w:rFonts w:asciiTheme="minorHAnsi" w:hAnsiTheme="minorHAnsi"/>
        </w:rPr>
      </w:pPr>
      <w:bookmarkStart w:id="21" w:name="_Toc393196973"/>
      <w:r w:rsidRPr="0039247C">
        <w:rPr>
          <w:rFonts w:asciiTheme="minorHAnsi" w:hAnsiTheme="minorHAnsi"/>
        </w:rPr>
        <w:lastRenderedPageBreak/>
        <w:t>Expérience du responsable clinique</w:t>
      </w:r>
      <w:bookmarkEnd w:id="21"/>
      <w:r w:rsidR="009A2681" w:rsidRPr="0039247C">
        <w:rPr>
          <w:rFonts w:asciiTheme="minorHAnsi" w:hAnsiTheme="minorHAnsi"/>
        </w:rPr>
        <w:t xml:space="preserve"> </w:t>
      </w:r>
    </w:p>
    <w:p w:rsidR="006418EA" w:rsidRPr="002E4980" w:rsidRDefault="006418EA" w:rsidP="005A443A">
      <w:pPr>
        <w:rPr>
          <w:rFonts w:asciiTheme="minorHAnsi" w:hAnsiTheme="minorHAnsi"/>
          <w:sz w:val="10"/>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Look w:val="04A0" w:firstRow="1" w:lastRow="0" w:firstColumn="1" w:lastColumn="0" w:noHBand="0" w:noVBand="1"/>
      </w:tblPr>
      <w:tblGrid>
        <w:gridCol w:w="5211"/>
        <w:gridCol w:w="709"/>
        <w:gridCol w:w="4253"/>
      </w:tblGrid>
      <w:tr w:rsidR="002707D5" w:rsidRPr="0039247C" w:rsidTr="00DA41A6">
        <w:trPr>
          <w:cantSplit/>
          <w:trHeight w:val="257"/>
        </w:trPr>
        <w:tc>
          <w:tcPr>
            <w:tcW w:w="10173" w:type="dxa"/>
            <w:gridSpan w:val="3"/>
            <w:tcBorders>
              <w:top w:val="double" w:sz="4" w:space="0" w:color="auto"/>
              <w:bottom w:val="nil"/>
            </w:tcBorders>
          </w:tcPr>
          <w:p w:rsidR="002707D5" w:rsidRPr="002E4980" w:rsidRDefault="002707D5" w:rsidP="00863BDC">
            <w:pPr>
              <w:rPr>
                <w:rFonts w:asciiTheme="minorHAnsi" w:hAnsiTheme="minorHAnsi"/>
                <w:sz w:val="22"/>
              </w:rPr>
            </w:pPr>
            <w:r w:rsidRPr="002E4980">
              <w:rPr>
                <w:rFonts w:asciiTheme="minorHAnsi" w:hAnsiTheme="minorHAnsi"/>
                <w:sz w:val="22"/>
              </w:rPr>
              <w:t>Nom</w:t>
            </w:r>
            <w:r w:rsidR="00211E30">
              <w:rPr>
                <w:rFonts w:asciiTheme="minorHAnsi" w:hAnsiTheme="minorHAnsi"/>
                <w:sz w:val="22"/>
              </w:rPr>
              <w:t xml:space="preserve"> </w:t>
            </w:r>
            <w:r w:rsidRPr="002E4980">
              <w:rPr>
                <w:rFonts w:asciiTheme="minorHAnsi" w:hAnsiTheme="minorHAnsi"/>
                <w:sz w:val="22"/>
              </w:rPr>
              <w:t xml:space="preserve">: </w:t>
            </w:r>
            <w:r w:rsidR="00863BDC" w:rsidRPr="0073329F">
              <w:rPr>
                <w:rFonts w:asciiTheme="minorHAnsi" w:hAnsiTheme="minorHAnsi"/>
                <w:b/>
                <w:sz w:val="22"/>
              </w:rPr>
              <w:t xml:space="preserve">Suzie </w:t>
            </w:r>
            <w:r w:rsidR="000256D6" w:rsidRPr="0073329F">
              <w:rPr>
                <w:rFonts w:asciiTheme="minorHAnsi" w:hAnsiTheme="minorHAnsi"/>
                <w:b/>
                <w:sz w:val="22"/>
              </w:rPr>
              <w:t xml:space="preserve">Mailloux </w:t>
            </w:r>
            <w:r w:rsidR="00863BDC" w:rsidRPr="0073329F">
              <w:rPr>
                <w:rFonts w:asciiTheme="minorHAnsi" w:hAnsiTheme="minorHAnsi"/>
                <w:b/>
                <w:sz w:val="22"/>
              </w:rPr>
              <w:t>Roy</w:t>
            </w:r>
          </w:p>
        </w:tc>
      </w:tr>
      <w:tr w:rsidR="002707D5" w:rsidRPr="0039247C" w:rsidTr="00DA41A6">
        <w:trPr>
          <w:cantSplit/>
          <w:trHeight w:val="287"/>
        </w:trPr>
        <w:tc>
          <w:tcPr>
            <w:tcW w:w="10173" w:type="dxa"/>
            <w:gridSpan w:val="3"/>
            <w:tcBorders>
              <w:top w:val="nil"/>
              <w:bottom w:val="nil"/>
            </w:tcBorders>
          </w:tcPr>
          <w:p w:rsidR="002707D5" w:rsidRPr="002E4980" w:rsidRDefault="002707D5" w:rsidP="00863BDC">
            <w:pPr>
              <w:rPr>
                <w:rFonts w:asciiTheme="minorHAnsi" w:hAnsiTheme="minorHAnsi"/>
                <w:sz w:val="22"/>
              </w:rPr>
            </w:pPr>
            <w:r w:rsidRPr="002E4980">
              <w:rPr>
                <w:rFonts w:asciiTheme="minorHAnsi" w:hAnsiTheme="minorHAnsi"/>
                <w:sz w:val="22"/>
              </w:rPr>
              <w:t>Profession</w:t>
            </w:r>
            <w:r w:rsidR="00211E30">
              <w:rPr>
                <w:rFonts w:asciiTheme="minorHAnsi" w:hAnsiTheme="minorHAnsi"/>
                <w:sz w:val="22"/>
              </w:rPr>
              <w:t xml:space="preserve"> </w:t>
            </w:r>
            <w:r w:rsidRPr="002E4980">
              <w:rPr>
                <w:rFonts w:asciiTheme="minorHAnsi" w:hAnsiTheme="minorHAnsi"/>
                <w:sz w:val="22"/>
              </w:rPr>
              <w:t xml:space="preserve">: </w:t>
            </w:r>
            <w:r w:rsidR="000256D6" w:rsidRPr="0073329F">
              <w:rPr>
                <w:rFonts w:asciiTheme="minorHAnsi" w:hAnsiTheme="minorHAnsi"/>
                <w:b/>
                <w:sz w:val="22"/>
              </w:rPr>
              <w:t>Infirmière</w:t>
            </w:r>
          </w:p>
        </w:tc>
      </w:tr>
      <w:tr w:rsidR="002707D5" w:rsidRPr="0039247C" w:rsidTr="00DA41A6">
        <w:trPr>
          <w:cantSplit/>
          <w:trHeight w:hRule="exact" w:val="267"/>
        </w:trPr>
        <w:tc>
          <w:tcPr>
            <w:tcW w:w="10173" w:type="dxa"/>
            <w:gridSpan w:val="3"/>
            <w:tcBorders>
              <w:top w:val="nil"/>
              <w:bottom w:val="nil"/>
            </w:tcBorders>
          </w:tcPr>
          <w:p w:rsidR="002707D5" w:rsidRPr="002E4980" w:rsidRDefault="002707D5" w:rsidP="000256D6">
            <w:pPr>
              <w:rPr>
                <w:rFonts w:asciiTheme="minorHAnsi" w:hAnsiTheme="minorHAnsi"/>
                <w:sz w:val="22"/>
              </w:rPr>
            </w:pPr>
            <w:r w:rsidRPr="002E4980">
              <w:rPr>
                <w:rFonts w:asciiTheme="minorHAnsi" w:hAnsiTheme="minorHAnsi"/>
                <w:sz w:val="22"/>
              </w:rPr>
              <w:t>Ordre professionnel</w:t>
            </w:r>
            <w:r w:rsidR="00211E30">
              <w:rPr>
                <w:rFonts w:asciiTheme="minorHAnsi" w:hAnsiTheme="minorHAnsi"/>
                <w:sz w:val="22"/>
              </w:rPr>
              <w:t xml:space="preserve"> </w:t>
            </w:r>
            <w:r w:rsidRPr="002E4980">
              <w:rPr>
                <w:rFonts w:asciiTheme="minorHAnsi" w:hAnsiTheme="minorHAnsi"/>
                <w:sz w:val="22"/>
              </w:rPr>
              <w:t xml:space="preserve">: </w:t>
            </w:r>
            <w:r w:rsidR="000256D6" w:rsidRPr="0073329F">
              <w:rPr>
                <w:rFonts w:asciiTheme="minorHAnsi" w:hAnsiTheme="minorHAnsi"/>
                <w:b/>
                <w:sz w:val="22"/>
              </w:rPr>
              <w:t>Ordre des infirmiers et infirmières du Québec (781298)</w:t>
            </w:r>
          </w:p>
        </w:tc>
      </w:tr>
      <w:tr w:rsidR="002707D5" w:rsidRPr="0039247C" w:rsidTr="00DA41A6">
        <w:trPr>
          <w:cantSplit/>
          <w:trHeight w:val="291"/>
        </w:trPr>
        <w:tc>
          <w:tcPr>
            <w:tcW w:w="10173" w:type="dxa"/>
            <w:gridSpan w:val="3"/>
            <w:tcBorders>
              <w:top w:val="single" w:sz="4" w:space="0" w:color="auto"/>
              <w:bottom w:val="nil"/>
            </w:tcBorders>
          </w:tcPr>
          <w:p w:rsidR="002707D5" w:rsidRPr="002E4980" w:rsidRDefault="002707D5" w:rsidP="00634B70">
            <w:pPr>
              <w:rPr>
                <w:rFonts w:asciiTheme="minorHAnsi" w:hAnsiTheme="minorHAnsi"/>
                <w:sz w:val="22"/>
              </w:rPr>
            </w:pPr>
            <w:r w:rsidRPr="002E4980">
              <w:rPr>
                <w:rFonts w:asciiTheme="minorHAnsi" w:hAnsiTheme="minorHAnsi"/>
                <w:sz w:val="22"/>
              </w:rPr>
              <w:t>Diplômes obtenus</w:t>
            </w:r>
            <w:r w:rsidR="00211E30">
              <w:rPr>
                <w:rFonts w:asciiTheme="minorHAnsi" w:hAnsiTheme="minorHAnsi"/>
                <w:sz w:val="22"/>
              </w:rPr>
              <w:t xml:space="preserve"> </w:t>
            </w:r>
            <w:r w:rsidR="00634B70" w:rsidRPr="002E4980">
              <w:rPr>
                <w:rFonts w:asciiTheme="minorHAnsi" w:hAnsiTheme="minorHAnsi"/>
                <w:sz w:val="22"/>
              </w:rPr>
              <w:t>:</w:t>
            </w:r>
          </w:p>
        </w:tc>
      </w:tr>
      <w:tr w:rsidR="002707D5" w:rsidRPr="0039247C" w:rsidTr="00DA41A6">
        <w:trPr>
          <w:cantSplit/>
          <w:trHeight w:val="231"/>
        </w:trPr>
        <w:tc>
          <w:tcPr>
            <w:tcW w:w="5211" w:type="dxa"/>
            <w:tcBorders>
              <w:top w:val="nil"/>
              <w:bottom w:val="nil"/>
              <w:right w:val="nil"/>
            </w:tcBorders>
          </w:tcPr>
          <w:p w:rsidR="002707D5" w:rsidRPr="002E4980" w:rsidRDefault="002707D5" w:rsidP="005A443A">
            <w:pPr>
              <w:rPr>
                <w:rFonts w:asciiTheme="minorHAnsi" w:hAnsiTheme="minorHAnsi"/>
                <w:sz w:val="22"/>
                <w:u w:val="single"/>
              </w:rPr>
            </w:pPr>
            <w:r w:rsidRPr="002E4980">
              <w:rPr>
                <w:rFonts w:asciiTheme="minorHAnsi" w:hAnsiTheme="minorHAnsi"/>
                <w:sz w:val="22"/>
                <w:u w:val="single"/>
              </w:rPr>
              <w:t>Titre</w:t>
            </w:r>
          </w:p>
        </w:tc>
        <w:tc>
          <w:tcPr>
            <w:tcW w:w="709" w:type="dxa"/>
            <w:tcBorders>
              <w:top w:val="nil"/>
              <w:left w:val="nil"/>
              <w:bottom w:val="nil"/>
            </w:tcBorders>
          </w:tcPr>
          <w:p w:rsidR="002707D5" w:rsidRPr="002E4980" w:rsidRDefault="002707D5" w:rsidP="005A443A">
            <w:pPr>
              <w:rPr>
                <w:rFonts w:asciiTheme="minorHAnsi" w:hAnsiTheme="minorHAnsi"/>
                <w:sz w:val="22"/>
                <w:u w:val="single"/>
              </w:rPr>
            </w:pPr>
            <w:r w:rsidRPr="002E4980">
              <w:rPr>
                <w:rFonts w:asciiTheme="minorHAnsi" w:hAnsiTheme="minorHAnsi"/>
                <w:sz w:val="22"/>
                <w:u w:val="single"/>
              </w:rPr>
              <w:t>Date</w:t>
            </w:r>
          </w:p>
        </w:tc>
        <w:tc>
          <w:tcPr>
            <w:tcW w:w="4253" w:type="dxa"/>
            <w:tcBorders>
              <w:top w:val="nil"/>
              <w:left w:val="nil"/>
              <w:bottom w:val="nil"/>
            </w:tcBorders>
          </w:tcPr>
          <w:p w:rsidR="002707D5" w:rsidRPr="002E4980" w:rsidRDefault="002707D5" w:rsidP="005A443A">
            <w:pPr>
              <w:rPr>
                <w:rFonts w:asciiTheme="minorHAnsi" w:hAnsiTheme="minorHAnsi"/>
                <w:sz w:val="22"/>
                <w:u w:val="single"/>
              </w:rPr>
            </w:pPr>
            <w:r w:rsidRPr="002E4980">
              <w:rPr>
                <w:rFonts w:asciiTheme="minorHAnsi" w:hAnsiTheme="minorHAnsi"/>
                <w:sz w:val="22"/>
                <w:u w:val="single"/>
              </w:rPr>
              <w:t>Institution</w:t>
            </w:r>
          </w:p>
        </w:tc>
      </w:tr>
      <w:tr w:rsidR="002707D5" w:rsidRPr="0039247C" w:rsidTr="00DA41A6">
        <w:trPr>
          <w:cantSplit/>
          <w:trHeight w:hRule="exact" w:val="340"/>
        </w:trPr>
        <w:tc>
          <w:tcPr>
            <w:tcW w:w="5211" w:type="dxa"/>
            <w:tcBorders>
              <w:top w:val="nil"/>
              <w:bottom w:val="nil"/>
            </w:tcBorders>
            <w:vAlign w:val="center"/>
          </w:tcPr>
          <w:p w:rsidR="002707D5" w:rsidRPr="0073329F" w:rsidRDefault="00F94E6E" w:rsidP="00F94E6E">
            <w:pPr>
              <w:rPr>
                <w:rFonts w:asciiTheme="minorHAnsi" w:hAnsiTheme="minorHAnsi"/>
                <w:b/>
                <w:sz w:val="22"/>
              </w:rPr>
            </w:pPr>
            <w:r w:rsidRPr="0073329F">
              <w:rPr>
                <w:rFonts w:asciiTheme="minorHAnsi" w:hAnsiTheme="minorHAnsi"/>
                <w:b/>
                <w:sz w:val="22"/>
              </w:rPr>
              <w:t>Baccalauréat</w:t>
            </w:r>
            <w:r w:rsidR="000256D6" w:rsidRPr="0073329F">
              <w:rPr>
                <w:rFonts w:asciiTheme="minorHAnsi" w:hAnsiTheme="minorHAnsi"/>
                <w:b/>
                <w:sz w:val="22"/>
              </w:rPr>
              <w:t xml:space="preserve"> S</w:t>
            </w:r>
            <w:r w:rsidRPr="0073329F">
              <w:rPr>
                <w:rFonts w:asciiTheme="minorHAnsi" w:hAnsiTheme="minorHAnsi"/>
                <w:b/>
                <w:sz w:val="22"/>
              </w:rPr>
              <w:t>.</w:t>
            </w:r>
            <w:r w:rsidR="000256D6" w:rsidRPr="0073329F">
              <w:rPr>
                <w:rFonts w:asciiTheme="minorHAnsi" w:hAnsiTheme="minorHAnsi"/>
                <w:b/>
                <w:sz w:val="22"/>
              </w:rPr>
              <w:t xml:space="preserve"> Science</w:t>
            </w:r>
          </w:p>
        </w:tc>
        <w:tc>
          <w:tcPr>
            <w:tcW w:w="709" w:type="dxa"/>
            <w:tcBorders>
              <w:top w:val="nil"/>
              <w:left w:val="single" w:sz="4" w:space="0" w:color="auto"/>
              <w:bottom w:val="nil"/>
              <w:right w:val="single" w:sz="4" w:space="0" w:color="auto"/>
            </w:tcBorders>
            <w:vAlign w:val="center"/>
          </w:tcPr>
          <w:p w:rsidR="002707D5" w:rsidRPr="00890A3F" w:rsidRDefault="000256D6" w:rsidP="00F94E6E">
            <w:pPr>
              <w:rPr>
                <w:rFonts w:asciiTheme="minorHAnsi" w:hAnsiTheme="minorHAnsi"/>
                <w:b/>
                <w:sz w:val="22"/>
              </w:rPr>
            </w:pPr>
            <w:r w:rsidRPr="00890A3F">
              <w:rPr>
                <w:rFonts w:asciiTheme="minorHAnsi" w:hAnsiTheme="minorHAnsi"/>
                <w:b/>
                <w:sz w:val="22"/>
              </w:rPr>
              <w:t>1994</w:t>
            </w:r>
          </w:p>
        </w:tc>
        <w:tc>
          <w:tcPr>
            <w:tcW w:w="4253" w:type="dxa"/>
            <w:tcBorders>
              <w:top w:val="nil"/>
              <w:left w:val="single" w:sz="4" w:space="0" w:color="auto"/>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Université de Montréal</w:t>
            </w:r>
          </w:p>
        </w:tc>
      </w:tr>
      <w:tr w:rsidR="002707D5" w:rsidRPr="0039247C" w:rsidTr="00DA41A6">
        <w:trPr>
          <w:cantSplit/>
          <w:trHeight w:hRule="exact" w:val="340"/>
        </w:trPr>
        <w:tc>
          <w:tcPr>
            <w:tcW w:w="5211" w:type="dxa"/>
            <w:tcBorders>
              <w:top w:val="nil"/>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Post scolaire en soins cardio-respiratoires</w:t>
            </w:r>
          </w:p>
        </w:tc>
        <w:tc>
          <w:tcPr>
            <w:tcW w:w="709" w:type="dxa"/>
            <w:tcBorders>
              <w:top w:val="nil"/>
              <w:left w:val="single" w:sz="4" w:space="0" w:color="auto"/>
              <w:bottom w:val="nil"/>
              <w:right w:val="single" w:sz="4" w:space="0" w:color="auto"/>
            </w:tcBorders>
            <w:vAlign w:val="center"/>
          </w:tcPr>
          <w:p w:rsidR="002707D5" w:rsidRPr="00890A3F" w:rsidRDefault="000256D6" w:rsidP="00F94E6E">
            <w:pPr>
              <w:rPr>
                <w:rFonts w:asciiTheme="minorHAnsi" w:hAnsiTheme="minorHAnsi"/>
                <w:b/>
                <w:sz w:val="22"/>
              </w:rPr>
            </w:pPr>
            <w:r w:rsidRPr="00890A3F">
              <w:rPr>
                <w:rFonts w:asciiTheme="minorHAnsi" w:hAnsiTheme="minorHAnsi"/>
                <w:b/>
                <w:sz w:val="22"/>
              </w:rPr>
              <w:t>1984</w:t>
            </w:r>
          </w:p>
        </w:tc>
        <w:tc>
          <w:tcPr>
            <w:tcW w:w="4253" w:type="dxa"/>
            <w:tcBorders>
              <w:top w:val="nil"/>
              <w:left w:val="single" w:sz="4" w:space="0" w:color="auto"/>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Université de Montréal</w:t>
            </w:r>
          </w:p>
        </w:tc>
      </w:tr>
      <w:tr w:rsidR="002707D5" w:rsidRPr="0039247C" w:rsidTr="00DA41A6">
        <w:trPr>
          <w:cantSplit/>
          <w:trHeight w:hRule="exact" w:val="340"/>
        </w:trPr>
        <w:tc>
          <w:tcPr>
            <w:tcW w:w="5211" w:type="dxa"/>
            <w:tcBorders>
              <w:top w:val="nil"/>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Permis de pratique professionnels</w:t>
            </w:r>
          </w:p>
        </w:tc>
        <w:tc>
          <w:tcPr>
            <w:tcW w:w="709" w:type="dxa"/>
            <w:tcBorders>
              <w:top w:val="nil"/>
              <w:left w:val="single" w:sz="4" w:space="0" w:color="auto"/>
              <w:bottom w:val="nil"/>
              <w:right w:val="single" w:sz="4" w:space="0" w:color="auto"/>
            </w:tcBorders>
            <w:vAlign w:val="center"/>
          </w:tcPr>
          <w:p w:rsidR="002707D5" w:rsidRPr="00890A3F" w:rsidRDefault="000256D6" w:rsidP="00F94E6E">
            <w:pPr>
              <w:rPr>
                <w:rFonts w:asciiTheme="minorHAnsi" w:hAnsiTheme="minorHAnsi"/>
                <w:b/>
                <w:sz w:val="22"/>
              </w:rPr>
            </w:pPr>
            <w:r w:rsidRPr="00890A3F">
              <w:rPr>
                <w:rFonts w:asciiTheme="minorHAnsi" w:hAnsiTheme="minorHAnsi"/>
                <w:b/>
                <w:sz w:val="22"/>
              </w:rPr>
              <w:t>1978</w:t>
            </w:r>
          </w:p>
        </w:tc>
        <w:tc>
          <w:tcPr>
            <w:tcW w:w="4253" w:type="dxa"/>
            <w:tcBorders>
              <w:top w:val="nil"/>
              <w:left w:val="single" w:sz="4" w:space="0" w:color="auto"/>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0"/>
              </w:rPr>
              <w:t>Ordre des infirmiers et infirmières du Québec</w:t>
            </w:r>
          </w:p>
        </w:tc>
      </w:tr>
      <w:tr w:rsidR="002707D5" w:rsidRPr="0039247C" w:rsidTr="00DA41A6">
        <w:trPr>
          <w:cantSplit/>
          <w:trHeight w:hRule="exact" w:val="340"/>
        </w:trPr>
        <w:tc>
          <w:tcPr>
            <w:tcW w:w="5211" w:type="dxa"/>
            <w:tcBorders>
              <w:top w:val="nil"/>
              <w:bottom w:val="single" w:sz="4" w:space="0" w:color="auto"/>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Diplôme d’études collégiales en technique infirmières</w:t>
            </w:r>
          </w:p>
        </w:tc>
        <w:tc>
          <w:tcPr>
            <w:tcW w:w="709" w:type="dxa"/>
            <w:tcBorders>
              <w:top w:val="nil"/>
              <w:left w:val="single" w:sz="4" w:space="0" w:color="auto"/>
              <w:bottom w:val="single" w:sz="4" w:space="0" w:color="auto"/>
              <w:right w:val="single" w:sz="4" w:space="0" w:color="auto"/>
            </w:tcBorders>
            <w:vAlign w:val="center"/>
          </w:tcPr>
          <w:p w:rsidR="002707D5" w:rsidRPr="00890A3F" w:rsidRDefault="000256D6" w:rsidP="00F94E6E">
            <w:pPr>
              <w:rPr>
                <w:rFonts w:asciiTheme="minorHAnsi" w:hAnsiTheme="minorHAnsi"/>
                <w:b/>
                <w:sz w:val="22"/>
              </w:rPr>
            </w:pPr>
            <w:r w:rsidRPr="00890A3F">
              <w:rPr>
                <w:rFonts w:asciiTheme="minorHAnsi" w:hAnsiTheme="minorHAnsi"/>
                <w:b/>
                <w:sz w:val="22"/>
              </w:rPr>
              <w:t>1978</w:t>
            </w:r>
          </w:p>
        </w:tc>
        <w:tc>
          <w:tcPr>
            <w:tcW w:w="4253" w:type="dxa"/>
            <w:tcBorders>
              <w:top w:val="nil"/>
              <w:left w:val="single" w:sz="4" w:space="0" w:color="auto"/>
              <w:bottom w:val="single" w:sz="4" w:space="0" w:color="auto"/>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Cégep de Granby</w:t>
            </w:r>
          </w:p>
        </w:tc>
      </w:tr>
      <w:tr w:rsidR="002707D5" w:rsidRPr="0039247C" w:rsidTr="00DA41A6">
        <w:trPr>
          <w:cantSplit/>
          <w:trHeight w:val="249"/>
        </w:trPr>
        <w:tc>
          <w:tcPr>
            <w:tcW w:w="5211" w:type="dxa"/>
            <w:tcBorders>
              <w:top w:val="single" w:sz="4" w:space="0" w:color="auto"/>
              <w:bottom w:val="nil"/>
              <w:right w:val="single" w:sz="4" w:space="0" w:color="auto"/>
            </w:tcBorders>
            <w:vAlign w:val="center"/>
          </w:tcPr>
          <w:p w:rsidR="002707D5" w:rsidRPr="0073329F" w:rsidRDefault="002707D5" w:rsidP="00D843C7">
            <w:pPr>
              <w:rPr>
                <w:rFonts w:asciiTheme="minorHAnsi" w:hAnsiTheme="minorHAnsi"/>
                <w:sz w:val="22"/>
              </w:rPr>
            </w:pPr>
            <w:r w:rsidRPr="0073329F">
              <w:rPr>
                <w:rFonts w:asciiTheme="minorHAnsi" w:hAnsiTheme="minorHAnsi"/>
                <w:sz w:val="22"/>
              </w:rPr>
              <w:t>Nombre d’</w:t>
            </w:r>
            <w:r w:rsidR="00634B70" w:rsidRPr="0073329F">
              <w:rPr>
                <w:rFonts w:asciiTheme="minorHAnsi" w:hAnsiTheme="minorHAnsi"/>
                <w:sz w:val="22"/>
              </w:rPr>
              <w:t>années</w:t>
            </w:r>
            <w:r w:rsidRPr="0073329F">
              <w:rPr>
                <w:rFonts w:asciiTheme="minorHAnsi" w:hAnsiTheme="minorHAnsi"/>
                <w:sz w:val="22"/>
              </w:rPr>
              <w:t xml:space="preserve"> d’expérience dans la spécialité</w:t>
            </w:r>
            <w:r w:rsidR="00E54409" w:rsidRPr="0073329F">
              <w:rPr>
                <w:rFonts w:asciiTheme="minorHAnsi" w:hAnsiTheme="minorHAnsi"/>
                <w:sz w:val="22"/>
              </w:rPr>
              <w:t xml:space="preserve"> </w:t>
            </w:r>
            <w:r w:rsidR="00634B70" w:rsidRPr="0073329F">
              <w:rPr>
                <w:rFonts w:asciiTheme="minorHAnsi" w:hAnsiTheme="minorHAnsi"/>
                <w:sz w:val="22"/>
              </w:rPr>
              <w:t>:</w:t>
            </w:r>
          </w:p>
        </w:tc>
        <w:tc>
          <w:tcPr>
            <w:tcW w:w="4962" w:type="dxa"/>
            <w:gridSpan w:val="2"/>
            <w:tcBorders>
              <w:top w:val="single" w:sz="4" w:space="0" w:color="auto"/>
              <w:left w:val="single" w:sz="4" w:space="0" w:color="auto"/>
              <w:bottom w:val="nil"/>
            </w:tcBorders>
            <w:vAlign w:val="center"/>
          </w:tcPr>
          <w:p w:rsidR="002707D5" w:rsidRPr="0073329F" w:rsidRDefault="009D675F" w:rsidP="00D843C7">
            <w:pPr>
              <w:rPr>
                <w:rFonts w:asciiTheme="minorHAnsi" w:hAnsiTheme="minorHAnsi"/>
                <w:b/>
                <w:sz w:val="22"/>
              </w:rPr>
            </w:pPr>
            <w:r w:rsidRPr="0073329F">
              <w:rPr>
                <w:rFonts w:asciiTheme="minorHAnsi" w:hAnsiTheme="minorHAnsi"/>
                <w:b/>
                <w:sz w:val="22"/>
              </w:rPr>
              <w:t>36 années</w:t>
            </w:r>
          </w:p>
        </w:tc>
      </w:tr>
      <w:tr w:rsidR="002707D5" w:rsidRPr="0039247C" w:rsidTr="00DA41A6">
        <w:trPr>
          <w:cantSplit/>
          <w:trHeight w:hRule="exact" w:val="340"/>
        </w:trPr>
        <w:tc>
          <w:tcPr>
            <w:tcW w:w="5211" w:type="dxa"/>
            <w:tcBorders>
              <w:top w:val="nil"/>
              <w:bottom w:val="double" w:sz="4" w:space="0" w:color="auto"/>
              <w:right w:val="single" w:sz="4" w:space="0" w:color="auto"/>
            </w:tcBorders>
            <w:vAlign w:val="center"/>
          </w:tcPr>
          <w:p w:rsidR="002707D5" w:rsidRPr="0073329F" w:rsidRDefault="002707D5" w:rsidP="00D843C7">
            <w:pPr>
              <w:rPr>
                <w:rFonts w:asciiTheme="minorHAnsi" w:hAnsiTheme="minorHAnsi"/>
                <w:sz w:val="22"/>
              </w:rPr>
            </w:pPr>
            <w:r w:rsidRPr="0073329F">
              <w:rPr>
                <w:rFonts w:asciiTheme="minorHAnsi" w:hAnsiTheme="minorHAnsi"/>
                <w:sz w:val="22"/>
              </w:rPr>
              <w:t>Durée d’emploi continu chez le soumissionnaire</w:t>
            </w:r>
            <w:r w:rsidR="0073329F">
              <w:rPr>
                <w:rFonts w:asciiTheme="minorHAnsi" w:hAnsiTheme="minorHAnsi"/>
                <w:sz w:val="22"/>
              </w:rPr>
              <w:t xml:space="preserve"> </w:t>
            </w:r>
            <w:r w:rsidR="00634B70" w:rsidRPr="0073329F">
              <w:rPr>
                <w:rFonts w:asciiTheme="minorHAnsi" w:hAnsiTheme="minorHAnsi"/>
                <w:sz w:val="22"/>
              </w:rPr>
              <w:t>:</w:t>
            </w:r>
          </w:p>
        </w:tc>
        <w:tc>
          <w:tcPr>
            <w:tcW w:w="4962" w:type="dxa"/>
            <w:gridSpan w:val="2"/>
            <w:tcBorders>
              <w:top w:val="nil"/>
              <w:left w:val="single" w:sz="4" w:space="0" w:color="auto"/>
              <w:bottom w:val="double" w:sz="4" w:space="0" w:color="auto"/>
            </w:tcBorders>
            <w:vAlign w:val="center"/>
          </w:tcPr>
          <w:p w:rsidR="002707D5" w:rsidRPr="0073329F" w:rsidRDefault="009D675F" w:rsidP="00D843C7">
            <w:pPr>
              <w:rPr>
                <w:rFonts w:asciiTheme="minorHAnsi" w:hAnsiTheme="minorHAnsi"/>
                <w:b/>
                <w:sz w:val="22"/>
              </w:rPr>
            </w:pPr>
            <w:r w:rsidRPr="0073329F">
              <w:rPr>
                <w:rFonts w:asciiTheme="minorHAnsi" w:hAnsiTheme="minorHAnsi"/>
                <w:b/>
                <w:sz w:val="22"/>
              </w:rPr>
              <w:t>2 années</w:t>
            </w:r>
          </w:p>
        </w:tc>
      </w:tr>
    </w:tbl>
    <w:p w:rsidR="002707D5" w:rsidRPr="0059740E" w:rsidRDefault="002707D5" w:rsidP="005A443A">
      <w:pPr>
        <w:rPr>
          <w:rFonts w:asciiTheme="minorHAnsi" w:hAnsiTheme="minorHAnsi"/>
          <w:sz w:val="14"/>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2707D5" w:rsidRPr="0039247C" w:rsidTr="00C90BDF">
        <w:trPr>
          <w:cantSplit/>
          <w:trHeight w:hRule="exact" w:val="7879"/>
        </w:trPr>
        <w:tc>
          <w:tcPr>
            <w:tcW w:w="10173" w:type="dxa"/>
          </w:tcPr>
          <w:p w:rsidR="002707D5" w:rsidRPr="002E4980" w:rsidRDefault="002707D5" w:rsidP="00020177">
            <w:pPr>
              <w:shd w:val="clear" w:color="auto" w:fill="D9D9D9" w:themeFill="background1" w:themeFillShade="D9"/>
              <w:jc w:val="both"/>
              <w:rPr>
                <w:rFonts w:asciiTheme="minorHAnsi" w:hAnsiTheme="minorHAnsi"/>
                <w:sz w:val="20"/>
              </w:rPr>
            </w:pPr>
            <w:r w:rsidRPr="002E4980">
              <w:rPr>
                <w:rFonts w:asciiTheme="minorHAnsi" w:hAnsiTheme="minorHAnsi"/>
                <w:sz w:val="20"/>
              </w:rPr>
              <w:t xml:space="preserve">Compte tenu de sa charge de travail, démontrer la disponibilité du </w:t>
            </w:r>
            <w:r w:rsidR="005C01E5" w:rsidRPr="002E4980">
              <w:rPr>
                <w:rFonts w:asciiTheme="minorHAnsi" w:hAnsiTheme="minorHAnsi"/>
                <w:sz w:val="20"/>
              </w:rPr>
              <w:t>responsable clinique</w:t>
            </w:r>
            <w:r w:rsidRPr="002E4980">
              <w:rPr>
                <w:rFonts w:asciiTheme="minorHAnsi" w:hAnsiTheme="minorHAnsi"/>
                <w:sz w:val="20"/>
              </w:rPr>
              <w:t xml:space="preserve"> pour le présent projet</w:t>
            </w:r>
            <w:r w:rsidR="007408CD">
              <w:rPr>
                <w:rFonts w:asciiTheme="minorHAnsi" w:hAnsiTheme="minorHAnsi"/>
                <w:sz w:val="20"/>
              </w:rPr>
              <w:t xml:space="preserve"> </w:t>
            </w:r>
            <w:r w:rsidR="00634B70" w:rsidRPr="002E4980">
              <w:rPr>
                <w:rFonts w:asciiTheme="minorHAnsi" w:hAnsiTheme="minorHAnsi"/>
                <w:sz w:val="20"/>
              </w:rPr>
              <w:t>:</w:t>
            </w:r>
          </w:p>
          <w:p w:rsidR="002707D5" w:rsidRPr="006479D5" w:rsidRDefault="002707D5" w:rsidP="005A443A">
            <w:pPr>
              <w:rPr>
                <w:rFonts w:asciiTheme="minorHAnsi" w:hAnsiTheme="minorHAnsi"/>
                <w:sz w:val="6"/>
              </w:rPr>
            </w:pPr>
          </w:p>
          <w:p w:rsidR="005E3DAA" w:rsidRPr="00AC3C3F" w:rsidRDefault="005E3DAA" w:rsidP="005E3DAA">
            <w:pPr>
              <w:pStyle w:val="Heading5"/>
              <w:outlineLvl w:val="4"/>
              <w:rPr>
                <w:sz w:val="22"/>
              </w:rPr>
            </w:pPr>
            <w:r w:rsidRPr="0059740E">
              <w:rPr>
                <w:sz w:val="22"/>
              </w:rPr>
              <w:t>E</w:t>
            </w:r>
            <w:r w:rsidRPr="00AC3C3F">
              <w:rPr>
                <w:sz w:val="22"/>
              </w:rPr>
              <w:t>xpérience</w:t>
            </w:r>
          </w:p>
          <w:p w:rsidR="005E3DAA" w:rsidRPr="00C90BDF" w:rsidRDefault="005E3DAA" w:rsidP="005E3DAA">
            <w:pPr>
              <w:ind w:left="284"/>
              <w:jc w:val="both"/>
              <w:rPr>
                <w:rFonts w:asciiTheme="minorHAnsi" w:hAnsiTheme="minorHAnsi" w:cs="Arial"/>
                <w:sz w:val="12"/>
              </w:rPr>
            </w:pPr>
          </w:p>
          <w:p w:rsidR="005E3DAA" w:rsidRPr="00AC3C3F" w:rsidRDefault="005E3DAA" w:rsidP="00AC3C3F">
            <w:pPr>
              <w:ind w:left="284"/>
              <w:jc w:val="both"/>
              <w:rPr>
                <w:rFonts w:asciiTheme="minorHAnsi" w:hAnsiTheme="minorHAnsi" w:cs="Arial"/>
                <w:sz w:val="20"/>
              </w:rPr>
            </w:pPr>
            <w:r w:rsidRPr="00AC3C3F">
              <w:rPr>
                <w:rFonts w:asciiTheme="minorHAnsi" w:hAnsiTheme="minorHAnsi" w:cs="Arial"/>
                <w:sz w:val="20"/>
              </w:rPr>
              <w:t>Madame Suzie Mailloux Roy est retraitée du réseau de la santé depuis le 31 décembre 2012. Elle a intégré l’équipe         d’</w:t>
            </w:r>
            <w:r w:rsidRPr="00AC3C3F">
              <w:rPr>
                <w:rFonts w:asciiTheme="minorHAnsi" w:hAnsiTheme="minorHAnsi" w:cs="Arial"/>
                <w:b/>
                <w:i/>
                <w:sz w:val="20"/>
              </w:rPr>
              <w:t>i-MO</w:t>
            </w:r>
            <w:r w:rsidRPr="00AC3C3F">
              <w:rPr>
                <w:rFonts w:asciiTheme="minorHAnsi" w:hAnsiTheme="minorHAnsi" w:cs="Arial"/>
                <w:sz w:val="20"/>
              </w:rPr>
              <w:t xml:space="preserve"> </w:t>
            </w:r>
            <w:r w:rsidR="00646364">
              <w:rPr>
                <w:rFonts w:asciiTheme="minorHAnsi" w:hAnsiTheme="minorHAnsi" w:cs="Arial"/>
                <w:sz w:val="20"/>
              </w:rPr>
              <w:t xml:space="preserve">depuis </w:t>
            </w:r>
            <w:r w:rsidRPr="00AC3C3F">
              <w:rPr>
                <w:rFonts w:asciiTheme="minorHAnsi" w:hAnsiTheme="minorHAnsi" w:cs="Arial"/>
                <w:sz w:val="20"/>
              </w:rPr>
              <w:t>plus de deux ans à titre d’infirmière programmeur spécialisé</w:t>
            </w:r>
            <w:r w:rsidR="00890A3F" w:rsidRPr="00AC3C3F">
              <w:rPr>
                <w:rFonts w:asciiTheme="minorHAnsi" w:hAnsiTheme="minorHAnsi" w:cs="Arial"/>
                <w:sz w:val="20"/>
              </w:rPr>
              <w:t>e</w:t>
            </w:r>
            <w:r w:rsidRPr="00AC3C3F">
              <w:rPr>
                <w:rFonts w:asciiTheme="minorHAnsi" w:hAnsiTheme="minorHAnsi" w:cs="Arial"/>
                <w:sz w:val="20"/>
              </w:rPr>
              <w:t xml:space="preserve"> en planification clinique. De plus, elle est visiteur pour </w:t>
            </w:r>
            <w:r w:rsidRPr="00AC3C3F">
              <w:rPr>
                <w:rFonts w:asciiTheme="minorHAnsi" w:hAnsiTheme="minorHAnsi" w:cs="Arial"/>
                <w:i/>
                <w:sz w:val="20"/>
              </w:rPr>
              <w:t>Agrément Canada</w:t>
            </w:r>
            <w:r w:rsidRPr="00AC3C3F">
              <w:rPr>
                <w:rFonts w:asciiTheme="minorHAnsi" w:hAnsiTheme="minorHAnsi" w:cs="Arial"/>
                <w:sz w:val="20"/>
              </w:rPr>
              <w:t xml:space="preserve"> depuis 2010. Pour ce dernier, elle a contribué activement au développement du programme de coaching des établissements pour les visites d’accréditations. Elle agit</w:t>
            </w:r>
            <w:r w:rsidR="00890A3F" w:rsidRPr="00AC3C3F">
              <w:rPr>
                <w:rFonts w:asciiTheme="minorHAnsi" w:hAnsiTheme="minorHAnsi" w:cs="Arial"/>
                <w:sz w:val="20"/>
              </w:rPr>
              <w:t xml:space="preserve"> actuellement en tant qu’expert</w:t>
            </w:r>
            <w:r w:rsidR="00AC3C3F" w:rsidRPr="00AC3C3F">
              <w:rPr>
                <w:rFonts w:asciiTheme="minorHAnsi" w:hAnsiTheme="minorHAnsi" w:cs="Arial"/>
                <w:sz w:val="20"/>
              </w:rPr>
              <w:t>e</w:t>
            </w:r>
            <w:r w:rsidR="00890A3F" w:rsidRPr="00AC3C3F">
              <w:rPr>
                <w:rFonts w:asciiTheme="minorHAnsi" w:hAnsiTheme="minorHAnsi" w:cs="Arial"/>
                <w:sz w:val="20"/>
              </w:rPr>
              <w:t>-</w:t>
            </w:r>
            <w:r w:rsidRPr="00AC3C3F">
              <w:rPr>
                <w:rFonts w:asciiTheme="minorHAnsi" w:hAnsiTheme="minorHAnsi" w:cs="Arial"/>
                <w:sz w:val="20"/>
              </w:rPr>
              <w:t>conseil</w:t>
            </w:r>
            <w:r w:rsidR="00890A3F" w:rsidRPr="00AC3C3F">
              <w:rPr>
                <w:rFonts w:asciiTheme="minorHAnsi" w:hAnsiTheme="minorHAnsi" w:cs="Arial"/>
                <w:sz w:val="20"/>
              </w:rPr>
              <w:t>s</w:t>
            </w:r>
            <w:r w:rsidRPr="00AC3C3F">
              <w:rPr>
                <w:rFonts w:asciiTheme="minorHAnsi" w:hAnsiTheme="minorHAnsi" w:cs="Arial"/>
                <w:sz w:val="20"/>
              </w:rPr>
              <w:t xml:space="preserve"> en contenu pour le Centre d’expertise en santé de Sherbrooke, mandat du </w:t>
            </w:r>
            <w:r w:rsidRPr="00AC3C3F">
              <w:rPr>
                <w:rFonts w:asciiTheme="minorHAnsi" w:hAnsiTheme="minorHAnsi" w:cs="Arial"/>
                <w:i/>
                <w:sz w:val="20"/>
              </w:rPr>
              <w:t>Ministère de la Santé et des Services sociaux du Québec</w:t>
            </w:r>
            <w:r w:rsidRPr="00AC3C3F">
              <w:rPr>
                <w:rFonts w:asciiTheme="minorHAnsi" w:hAnsiTheme="minorHAnsi" w:cs="Arial"/>
                <w:sz w:val="20"/>
              </w:rPr>
              <w:t>, pour le développement d’un programme de formation en ligne en soins péri</w:t>
            </w:r>
            <w:r w:rsidR="00AC3C3F" w:rsidRPr="00AC3C3F">
              <w:rPr>
                <w:rFonts w:asciiTheme="minorHAnsi" w:hAnsiTheme="minorHAnsi" w:cs="Arial"/>
                <w:sz w:val="20"/>
              </w:rPr>
              <w:t>-</w:t>
            </w:r>
            <w:r w:rsidRPr="00AC3C3F">
              <w:rPr>
                <w:rFonts w:asciiTheme="minorHAnsi" w:hAnsiTheme="minorHAnsi" w:cs="Arial"/>
                <w:sz w:val="20"/>
              </w:rPr>
              <w:t>opératoires.</w:t>
            </w:r>
          </w:p>
          <w:p w:rsidR="005E3DAA" w:rsidRPr="00C90BDF" w:rsidRDefault="005E3DAA" w:rsidP="00AC3C3F">
            <w:pPr>
              <w:ind w:left="284"/>
              <w:jc w:val="both"/>
              <w:rPr>
                <w:rFonts w:asciiTheme="minorHAnsi" w:hAnsiTheme="minorHAnsi" w:cs="Arial"/>
                <w:sz w:val="12"/>
                <w:szCs w:val="16"/>
              </w:rPr>
            </w:pPr>
          </w:p>
          <w:p w:rsidR="005E3DAA" w:rsidRPr="00AC3C3F" w:rsidRDefault="005E3DAA" w:rsidP="00AC3C3F">
            <w:pPr>
              <w:ind w:left="284"/>
              <w:jc w:val="both"/>
              <w:rPr>
                <w:rFonts w:asciiTheme="minorHAnsi" w:hAnsiTheme="minorHAnsi" w:cs="Arial"/>
                <w:sz w:val="20"/>
              </w:rPr>
            </w:pPr>
            <w:r w:rsidRPr="00AC3C3F">
              <w:rPr>
                <w:rFonts w:asciiTheme="minorHAnsi" w:hAnsiTheme="minorHAnsi" w:cs="Arial"/>
                <w:sz w:val="20"/>
              </w:rPr>
              <w:t xml:space="preserve">Pour </w:t>
            </w:r>
            <w:r w:rsidRPr="00AC3C3F">
              <w:rPr>
                <w:rFonts w:asciiTheme="minorHAnsi" w:hAnsiTheme="minorHAnsi" w:cs="Arial"/>
                <w:b/>
                <w:i/>
                <w:sz w:val="20"/>
              </w:rPr>
              <w:t>i-MO</w:t>
            </w:r>
            <w:r w:rsidRPr="00AC3C3F">
              <w:rPr>
                <w:rFonts w:asciiTheme="minorHAnsi" w:hAnsiTheme="minorHAnsi" w:cs="Arial"/>
                <w:sz w:val="20"/>
              </w:rPr>
              <w:t xml:space="preserve">, elle a contribuée </w:t>
            </w:r>
            <w:r w:rsidR="00890A3F" w:rsidRPr="00AC3C3F">
              <w:rPr>
                <w:rFonts w:asciiTheme="minorHAnsi" w:hAnsiTheme="minorHAnsi" w:cs="Arial"/>
                <w:sz w:val="20"/>
              </w:rPr>
              <w:t>à</w:t>
            </w:r>
            <w:r w:rsidRPr="00AC3C3F">
              <w:rPr>
                <w:rFonts w:asciiTheme="minorHAnsi" w:hAnsiTheme="minorHAnsi" w:cs="Arial"/>
                <w:sz w:val="20"/>
              </w:rPr>
              <w:t xml:space="preserve"> l’élaboration de plusieurs </w:t>
            </w:r>
            <w:r w:rsidR="00890A3F" w:rsidRPr="00AC3C3F">
              <w:rPr>
                <w:rFonts w:asciiTheme="minorHAnsi" w:hAnsiTheme="minorHAnsi" w:cs="Arial"/>
                <w:sz w:val="20"/>
              </w:rPr>
              <w:t>études dont Val-</w:t>
            </w:r>
            <w:r w:rsidRPr="00AC3C3F">
              <w:rPr>
                <w:rFonts w:asciiTheme="minorHAnsi" w:hAnsiTheme="minorHAnsi" w:cs="Arial"/>
                <w:sz w:val="20"/>
              </w:rPr>
              <w:t xml:space="preserve">d’Or (bloc </w:t>
            </w:r>
            <w:r w:rsidR="00AC3C3F" w:rsidRPr="00AC3C3F">
              <w:rPr>
                <w:rFonts w:asciiTheme="minorHAnsi" w:hAnsiTheme="minorHAnsi" w:cs="Arial"/>
                <w:sz w:val="20"/>
              </w:rPr>
              <w:t xml:space="preserve">opératoire et stérilisation), </w:t>
            </w:r>
            <w:r w:rsidR="00AC3C3F" w:rsidRPr="00AC3C3F">
              <w:rPr>
                <w:rFonts w:asciiTheme="minorHAnsi" w:hAnsiTheme="minorHAnsi" w:cs="Arial"/>
                <w:sz w:val="20"/>
              </w:rPr>
              <w:br/>
              <w:t>Mont-</w:t>
            </w:r>
            <w:r w:rsidRPr="00AC3C3F">
              <w:rPr>
                <w:rFonts w:asciiTheme="minorHAnsi" w:hAnsiTheme="minorHAnsi" w:cs="Arial"/>
                <w:sz w:val="20"/>
              </w:rPr>
              <w:t xml:space="preserve">Laurier (réaménagement des </w:t>
            </w:r>
            <w:r w:rsidR="00AC3C3F" w:rsidRPr="00AC3C3F">
              <w:rPr>
                <w:rFonts w:asciiTheme="minorHAnsi" w:hAnsiTheme="minorHAnsi" w:cs="Arial"/>
                <w:sz w:val="20"/>
              </w:rPr>
              <w:t xml:space="preserve">unités de soins), </w:t>
            </w:r>
            <w:r w:rsidRPr="00AC3C3F">
              <w:rPr>
                <w:rFonts w:asciiTheme="minorHAnsi" w:hAnsiTheme="minorHAnsi" w:cs="Arial"/>
                <w:sz w:val="20"/>
              </w:rPr>
              <w:t xml:space="preserve">Granby </w:t>
            </w:r>
            <w:r w:rsidR="00AC3C3F" w:rsidRPr="00AC3C3F">
              <w:rPr>
                <w:rFonts w:asciiTheme="minorHAnsi" w:hAnsiTheme="minorHAnsi" w:cs="Arial"/>
                <w:sz w:val="20"/>
              </w:rPr>
              <w:t>(relocalisation de l’unité mère-enfant),</w:t>
            </w:r>
            <w:r w:rsidRPr="00AC3C3F">
              <w:rPr>
                <w:rFonts w:asciiTheme="minorHAnsi" w:hAnsiTheme="minorHAnsi" w:cs="Arial"/>
                <w:sz w:val="20"/>
              </w:rPr>
              <w:t xml:space="preserve"> Trois-Rivières (clinique de chirurgie ophtalmique) et </w:t>
            </w:r>
            <w:r w:rsidR="00AC3C3F" w:rsidRPr="00AC3C3F">
              <w:rPr>
                <w:rFonts w:asciiTheme="minorHAnsi" w:hAnsiTheme="minorHAnsi" w:cs="Arial"/>
                <w:sz w:val="20"/>
              </w:rPr>
              <w:t>enfin pour l’urgence de Rivière-</w:t>
            </w:r>
            <w:r w:rsidRPr="00AC3C3F">
              <w:rPr>
                <w:rFonts w:asciiTheme="minorHAnsi" w:hAnsiTheme="minorHAnsi" w:cs="Arial"/>
                <w:sz w:val="20"/>
              </w:rPr>
              <w:t xml:space="preserve">Rouge. De plus, lorsqu’elle était </w:t>
            </w:r>
            <w:r w:rsidR="00AC3C3F" w:rsidRPr="00AC3C3F">
              <w:rPr>
                <w:rFonts w:asciiTheme="minorHAnsi" w:hAnsiTheme="minorHAnsi" w:cs="Arial"/>
                <w:sz w:val="20"/>
              </w:rPr>
              <w:t>à l’emploi du</w:t>
            </w:r>
            <w:r w:rsidRPr="00AC3C3F">
              <w:rPr>
                <w:rFonts w:asciiTheme="minorHAnsi" w:hAnsiTheme="minorHAnsi" w:cs="Arial"/>
                <w:sz w:val="20"/>
              </w:rPr>
              <w:t xml:space="preserve"> CSSS, elle a participé à l’élaboration de plusieurs PFT pour le CSSSHY pour les services de médecine et de chirurgie et pour le CSSSLP, pour le programme de chirurgie, plus précisément pour les services chirurgicaux hospitaliers, les cliniques externes spécialisées en chirurgie et les cliniques d’endoscopie. </w:t>
            </w:r>
          </w:p>
          <w:p w:rsidR="005E3DAA" w:rsidRPr="00C90BDF" w:rsidRDefault="005E3DAA" w:rsidP="00AC3C3F">
            <w:pPr>
              <w:ind w:left="284"/>
              <w:jc w:val="both"/>
              <w:rPr>
                <w:rFonts w:asciiTheme="minorHAnsi" w:hAnsiTheme="minorHAnsi" w:cs="Arial"/>
                <w:sz w:val="12"/>
                <w:szCs w:val="16"/>
              </w:rPr>
            </w:pPr>
          </w:p>
          <w:p w:rsidR="002707D5" w:rsidRPr="00AC3C3F" w:rsidRDefault="005E3DAA" w:rsidP="00AC3C3F">
            <w:pPr>
              <w:ind w:left="284"/>
              <w:jc w:val="both"/>
              <w:rPr>
                <w:rFonts w:asciiTheme="minorHAnsi" w:hAnsiTheme="minorHAnsi" w:cs="Arial"/>
                <w:b/>
                <w:sz w:val="20"/>
              </w:rPr>
            </w:pPr>
            <w:r w:rsidRPr="00AC3C3F">
              <w:rPr>
                <w:rFonts w:asciiTheme="minorHAnsi" w:hAnsiTheme="minorHAnsi" w:cs="Arial"/>
                <w:sz w:val="20"/>
              </w:rPr>
              <w:t xml:space="preserve">Son champ d'expertise est axé principalement au niveau des services chirurgicaux et de stérilisation. Durant sa carrière de 35 ans, elle a occupé pendant 30 années des postes de gestion en tant que chef d'administration au programme chirurgie, coordonnatrice des services péri-opératoires, chef d’unité de médecine et coordonnatrice d’activités. Des contributions exceptionnelles lui ont été décernées dans le déploiement de la médecine ambulatoire, le suivi systématique de la clientèle chirurgie et la réingénierie des processus en matière de stérilisation. Elle a participé, à titre de conférencières, au congrès canadien de l’Association des infirmiers et infirmières de salle d’opération, au congrès provincial de la Corporation des infirmières de salle d’opération et celui de l’Association des gestionnaires en stérilisation et à la Conférence nationale </w:t>
            </w:r>
            <w:r w:rsidR="00AC3C3F" w:rsidRPr="00AC3C3F">
              <w:rPr>
                <w:rFonts w:asciiTheme="minorHAnsi" w:hAnsiTheme="minorHAnsi" w:cs="Arial"/>
                <w:sz w:val="20"/>
              </w:rPr>
              <w:t>d’</w:t>
            </w:r>
            <w:r w:rsidRPr="00AC3C3F">
              <w:rPr>
                <w:rFonts w:asciiTheme="minorHAnsi" w:hAnsiTheme="minorHAnsi" w:cs="Arial"/>
                <w:sz w:val="20"/>
              </w:rPr>
              <w:t xml:space="preserve">Agrément Canada. </w:t>
            </w:r>
            <w:r w:rsidRPr="00AC3C3F">
              <w:rPr>
                <w:rFonts w:asciiTheme="minorHAnsi" w:hAnsiTheme="minorHAnsi" w:cs="Arial"/>
                <w:b/>
                <w:sz w:val="20"/>
              </w:rPr>
              <w:t>Ses solides connaissances cliniques des soins généraux et critiques, ses expériences variées en gestion et sa grande capacité d’analyse constituent sa plus grande force en tant qu’expert</w:t>
            </w:r>
            <w:r w:rsidR="00AC3C3F" w:rsidRPr="00AC3C3F">
              <w:rPr>
                <w:rFonts w:asciiTheme="minorHAnsi" w:hAnsiTheme="minorHAnsi" w:cs="Arial"/>
                <w:b/>
                <w:sz w:val="20"/>
              </w:rPr>
              <w:t>e</w:t>
            </w:r>
            <w:r w:rsidRPr="00AC3C3F">
              <w:rPr>
                <w:rFonts w:asciiTheme="minorHAnsi" w:hAnsiTheme="minorHAnsi" w:cs="Arial"/>
                <w:b/>
                <w:sz w:val="20"/>
              </w:rPr>
              <w:t xml:space="preserve"> clinique. </w:t>
            </w:r>
          </w:p>
          <w:p w:rsidR="005E3DAA" w:rsidRPr="00C90BDF" w:rsidRDefault="005E3DAA" w:rsidP="00AC3C3F">
            <w:pPr>
              <w:jc w:val="both"/>
              <w:rPr>
                <w:rFonts w:asciiTheme="minorHAnsi" w:hAnsiTheme="minorHAnsi" w:cs="Arial"/>
                <w:b/>
                <w:sz w:val="12"/>
              </w:rPr>
            </w:pPr>
          </w:p>
          <w:p w:rsidR="005E3DAA" w:rsidRPr="00AC3C3F" w:rsidRDefault="005E3DAA" w:rsidP="00AC3C3F">
            <w:pPr>
              <w:pStyle w:val="Texte"/>
              <w:numPr>
                <w:ilvl w:val="0"/>
                <w:numId w:val="40"/>
              </w:numPr>
              <w:spacing w:line="240" w:lineRule="auto"/>
              <w:ind w:left="284" w:hanging="284"/>
              <w:rPr>
                <w:rFonts w:asciiTheme="minorHAnsi" w:hAnsiTheme="minorHAnsi"/>
                <w:b/>
                <w:sz w:val="22"/>
                <w:u w:val="single"/>
                <w:lang w:eastAsia="fr-CA"/>
              </w:rPr>
            </w:pPr>
            <w:r w:rsidRPr="00AC3C3F">
              <w:rPr>
                <w:rFonts w:asciiTheme="minorHAnsi" w:hAnsiTheme="minorHAnsi"/>
                <w:b/>
                <w:sz w:val="22"/>
                <w:u w:val="single"/>
                <w:lang w:eastAsia="fr-CA"/>
              </w:rPr>
              <w:t>Disponibilité</w:t>
            </w:r>
          </w:p>
          <w:p w:rsidR="005E3DAA" w:rsidRPr="00AC3C3F" w:rsidRDefault="005E3DAA" w:rsidP="00AC3C3F">
            <w:pPr>
              <w:jc w:val="both"/>
              <w:rPr>
                <w:rFonts w:asciiTheme="minorHAnsi" w:hAnsiTheme="minorHAnsi"/>
                <w:sz w:val="14"/>
              </w:rPr>
            </w:pPr>
          </w:p>
          <w:p w:rsidR="005E3DAA" w:rsidRPr="0039247C" w:rsidRDefault="005E3DAA" w:rsidP="00AC3C3F">
            <w:pPr>
              <w:ind w:left="284"/>
              <w:jc w:val="both"/>
              <w:rPr>
                <w:rFonts w:asciiTheme="minorHAnsi" w:hAnsiTheme="minorHAnsi"/>
              </w:rPr>
            </w:pPr>
            <w:r w:rsidRPr="00AC3C3F">
              <w:rPr>
                <w:rFonts w:asciiTheme="minorHAnsi" w:hAnsiTheme="minorHAnsi"/>
                <w:sz w:val="20"/>
              </w:rPr>
              <w:t xml:space="preserve">Madame Mailloux Roy sera </w:t>
            </w:r>
            <w:r w:rsidR="00AC3C3F" w:rsidRPr="00AC3C3F">
              <w:rPr>
                <w:rFonts w:asciiTheme="minorHAnsi" w:hAnsiTheme="minorHAnsi"/>
                <w:sz w:val="20"/>
              </w:rPr>
              <w:t>impliquée</w:t>
            </w:r>
            <w:r w:rsidRPr="00AC3C3F">
              <w:rPr>
                <w:rFonts w:asciiTheme="minorHAnsi" w:hAnsiTheme="minorHAnsi"/>
                <w:sz w:val="20"/>
              </w:rPr>
              <w:t xml:space="preserve"> dans le volet de la programmation clinique de la mission de courte durée principalement. </w:t>
            </w:r>
            <w:r w:rsidRPr="00AC3C3F">
              <w:rPr>
                <w:rFonts w:asciiTheme="minorHAnsi" w:hAnsiTheme="minorHAnsi" w:cs="Arial"/>
                <w:sz w:val="20"/>
              </w:rPr>
              <w:t xml:space="preserve">Elle assurera une </w:t>
            </w:r>
            <w:r w:rsidR="00AC3C3F" w:rsidRPr="00AC3C3F">
              <w:rPr>
                <w:rFonts w:asciiTheme="minorHAnsi" w:hAnsiTheme="minorHAnsi" w:cs="Arial"/>
                <w:sz w:val="20"/>
              </w:rPr>
              <w:t>disponibilité</w:t>
            </w:r>
            <w:r w:rsidRPr="00AC3C3F">
              <w:rPr>
                <w:rFonts w:asciiTheme="minorHAnsi" w:hAnsiTheme="minorHAnsi" w:cs="Arial"/>
                <w:sz w:val="20"/>
              </w:rPr>
              <w:t xml:space="preserve"> </w:t>
            </w:r>
            <w:r w:rsidR="00AC3C3F" w:rsidRPr="00AC3C3F">
              <w:rPr>
                <w:rFonts w:asciiTheme="minorHAnsi" w:hAnsiTheme="minorHAnsi" w:cs="Arial"/>
                <w:sz w:val="20"/>
              </w:rPr>
              <w:t>à</w:t>
            </w:r>
            <w:r w:rsidRPr="00AC3C3F">
              <w:rPr>
                <w:rFonts w:asciiTheme="minorHAnsi" w:hAnsiTheme="minorHAnsi" w:cs="Arial"/>
                <w:sz w:val="20"/>
              </w:rPr>
              <w:t xml:space="preserve"> raison de 50% de son temps et plus pour 2 mois </w:t>
            </w:r>
            <w:r w:rsidR="00AC3C3F" w:rsidRPr="00AC3C3F">
              <w:rPr>
                <w:rFonts w:asciiTheme="minorHAnsi" w:hAnsiTheme="minorHAnsi" w:cs="Arial"/>
                <w:sz w:val="20"/>
              </w:rPr>
              <w:t>à</w:t>
            </w:r>
            <w:r w:rsidRPr="00AC3C3F">
              <w:rPr>
                <w:rFonts w:asciiTheme="minorHAnsi" w:hAnsiTheme="minorHAnsi" w:cs="Arial"/>
                <w:sz w:val="20"/>
              </w:rPr>
              <w:t xml:space="preserve"> p</w:t>
            </w:r>
            <w:r w:rsidR="00AC3C3F" w:rsidRPr="00AC3C3F">
              <w:rPr>
                <w:rFonts w:asciiTheme="minorHAnsi" w:hAnsiTheme="minorHAnsi" w:cs="Arial"/>
                <w:sz w:val="20"/>
              </w:rPr>
              <w:t>artir de la fin octobre à la mi-décembre</w:t>
            </w:r>
            <w:r w:rsidRPr="00AC3C3F">
              <w:rPr>
                <w:rFonts w:asciiTheme="minorHAnsi" w:hAnsiTheme="minorHAnsi" w:cs="Arial"/>
                <w:sz w:val="20"/>
              </w:rPr>
              <w:t>. Pour le reste du mandat</w:t>
            </w:r>
            <w:r w:rsidR="00AC3C3F" w:rsidRPr="00AC3C3F">
              <w:rPr>
                <w:rFonts w:asciiTheme="minorHAnsi" w:hAnsiTheme="minorHAnsi" w:cs="Arial"/>
                <w:sz w:val="20"/>
              </w:rPr>
              <w:t>, elle sera</w:t>
            </w:r>
            <w:r w:rsidRPr="00AC3C3F">
              <w:rPr>
                <w:rFonts w:asciiTheme="minorHAnsi" w:hAnsiTheme="minorHAnsi" w:cs="Arial"/>
                <w:sz w:val="20"/>
              </w:rPr>
              <w:t xml:space="preserve"> disponible sporadiquement selon les besoins.</w:t>
            </w:r>
          </w:p>
        </w:tc>
      </w:tr>
    </w:tbl>
    <w:p w:rsidR="006F55B9" w:rsidRPr="0039247C" w:rsidRDefault="006F55B9" w:rsidP="005A443A">
      <w:pPr>
        <w:rPr>
          <w:rFonts w:asciiTheme="minorHAnsi" w:hAnsiTheme="minorHAnsi"/>
        </w:rPr>
      </w:pPr>
    </w:p>
    <w:p w:rsidR="00305235" w:rsidRPr="0039247C" w:rsidRDefault="00071E81" w:rsidP="00071E81">
      <w:pPr>
        <w:rPr>
          <w:rFonts w:asciiTheme="minorHAnsi" w:hAnsiTheme="minorHAnsi"/>
          <w:b/>
          <w:u w:val="single"/>
        </w:rPr>
      </w:pPr>
      <w:r w:rsidRPr="0039247C">
        <w:rPr>
          <w:rFonts w:asciiTheme="minorHAnsi" w:hAnsiTheme="minorHAnsi"/>
          <w:b/>
          <w:u w:val="single"/>
        </w:rPr>
        <w:t xml:space="preserve">PROJET </w:t>
      </w:r>
      <w:r w:rsidR="00213539" w:rsidRPr="0039247C">
        <w:rPr>
          <w:rFonts w:asciiTheme="minorHAnsi" w:hAnsiTheme="minorHAnsi"/>
          <w:b/>
          <w:u w:val="single"/>
        </w:rPr>
        <w:t>NO </w:t>
      </w:r>
      <w:r w:rsidRPr="0039247C">
        <w:rPr>
          <w:rFonts w:asciiTheme="minorHAnsi" w:hAnsiTheme="minorHAnsi"/>
          <w:b/>
          <w:u w:val="single"/>
        </w:rPr>
        <w:t>1</w:t>
      </w:r>
    </w:p>
    <w:p w:rsidR="00071E81" w:rsidRPr="0039247C" w:rsidRDefault="00071E81" w:rsidP="00071E81">
      <w:pPr>
        <w:rPr>
          <w:rFonts w:asciiTheme="minorHAnsi" w:hAnsiTheme="minorHAnsi"/>
        </w:rPr>
      </w:pPr>
    </w:p>
    <w:p w:rsidR="00071E81" w:rsidRPr="0039247C" w:rsidRDefault="0084302F" w:rsidP="004115CE">
      <w:pPr>
        <w:pStyle w:val="ListParagraph"/>
        <w:tabs>
          <w:tab w:val="left" w:pos="1134"/>
        </w:tabs>
        <w:ind w:left="567"/>
        <w:rPr>
          <w:rFonts w:asciiTheme="minorHAnsi" w:hAnsiTheme="minorHAnsi"/>
          <w:b/>
        </w:rPr>
      </w:pPr>
      <w:r w:rsidRPr="0039247C">
        <w:rPr>
          <w:rFonts w:asciiTheme="minorHAnsi" w:hAnsiTheme="minorHAnsi"/>
          <w:b/>
        </w:rPr>
        <w:t>6</w:t>
      </w:r>
      <w:r w:rsidR="004115CE" w:rsidRPr="0039247C">
        <w:rPr>
          <w:rFonts w:asciiTheme="minorHAnsi" w:hAnsiTheme="minorHAnsi"/>
          <w:b/>
        </w:rPr>
        <w:t>.</w:t>
      </w:r>
      <w:r w:rsidR="00396BE2" w:rsidRPr="0039247C">
        <w:rPr>
          <w:rFonts w:asciiTheme="minorHAnsi" w:hAnsiTheme="minorHAnsi"/>
          <w:b/>
        </w:rPr>
        <w:t>1</w:t>
      </w:r>
      <w:r w:rsidR="004115CE" w:rsidRPr="0039247C">
        <w:rPr>
          <w:rFonts w:asciiTheme="minorHAnsi" w:hAnsiTheme="minorHAnsi"/>
          <w:b/>
        </w:rPr>
        <w:t>.</w:t>
      </w:r>
      <w:r w:rsidR="004115CE" w:rsidRPr="0039247C">
        <w:rPr>
          <w:rFonts w:asciiTheme="minorHAnsi" w:hAnsiTheme="minorHAnsi"/>
          <w:b/>
        </w:rPr>
        <w:tab/>
      </w:r>
      <w:r w:rsidR="00071E81" w:rsidRPr="006D1EC1">
        <w:rPr>
          <w:rFonts w:asciiTheme="minorHAnsi" w:hAnsiTheme="minorHAnsi"/>
          <w:b/>
        </w:rPr>
        <w:t>Expéri</w:t>
      </w:r>
      <w:r w:rsidR="009A2681" w:rsidRPr="006D1EC1">
        <w:rPr>
          <w:rFonts w:asciiTheme="minorHAnsi" w:hAnsiTheme="minorHAnsi"/>
          <w:b/>
        </w:rPr>
        <w:t>ence du responsable clinique</w:t>
      </w:r>
      <w:r w:rsidR="009A2681" w:rsidRPr="0039247C">
        <w:rPr>
          <w:rFonts w:asciiTheme="minorHAnsi" w:hAnsiTheme="minorHAnsi"/>
          <w:b/>
        </w:rPr>
        <w:t xml:space="preserve"> </w:t>
      </w:r>
    </w:p>
    <w:p w:rsidR="00071E81" w:rsidRPr="0039247C" w:rsidRDefault="00071E81"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6818D5" w:rsidRPr="0039247C" w:rsidTr="00DA41A6">
        <w:trPr>
          <w:cantSplit/>
          <w:trHeight w:hRule="exact" w:val="312"/>
        </w:trPr>
        <w:tc>
          <w:tcPr>
            <w:tcW w:w="10173" w:type="dxa"/>
            <w:tcBorders>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Nom du soumissionnaire qui a réalisé le projet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Agrément Canada</w:t>
            </w:r>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Titre du projet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Service consultatif</w:t>
            </w:r>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Lieu de réalisation</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 xml:space="preserve">Hôpital Pierre-De </w:t>
            </w:r>
            <w:proofErr w:type="spellStart"/>
            <w:r w:rsidRPr="00D00F9C">
              <w:rPr>
                <w:rFonts w:asciiTheme="minorHAnsi" w:hAnsiTheme="minorHAnsi"/>
                <w:b/>
                <w:sz w:val="22"/>
                <w:szCs w:val="22"/>
              </w:rPr>
              <w:t>Saurel</w:t>
            </w:r>
            <w:proofErr w:type="spellEnd"/>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Nom du client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 xml:space="preserve">CSSS Pierre-De </w:t>
            </w:r>
            <w:proofErr w:type="spellStart"/>
            <w:r w:rsidRPr="00D00F9C">
              <w:rPr>
                <w:rFonts w:asciiTheme="minorHAnsi" w:hAnsiTheme="minorHAnsi"/>
                <w:b/>
                <w:sz w:val="22"/>
                <w:szCs w:val="22"/>
              </w:rPr>
              <w:t>Saurel</w:t>
            </w:r>
            <w:proofErr w:type="spellEnd"/>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Date de début du projet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Mai 2013</w:t>
            </w:r>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Date de fin du projet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Octobre 2013</w:t>
            </w:r>
          </w:p>
        </w:tc>
      </w:tr>
      <w:tr w:rsidR="006818D5" w:rsidRPr="0039247C" w:rsidTr="00DA41A6">
        <w:trPr>
          <w:cantSplit/>
          <w:trHeight w:hRule="exact" w:val="312"/>
        </w:trPr>
        <w:tc>
          <w:tcPr>
            <w:tcW w:w="10173" w:type="dxa"/>
            <w:tcBorders>
              <w:top w:val="nil"/>
              <w:bottom w:val="nil"/>
            </w:tcBorders>
          </w:tcPr>
          <w:p w:rsidR="006818D5" w:rsidRPr="00646364" w:rsidRDefault="006818D5" w:rsidP="00646364">
            <w:pPr>
              <w:rPr>
                <w:rFonts w:asciiTheme="minorHAnsi" w:hAnsiTheme="minorHAnsi"/>
                <w:b/>
                <w:sz w:val="22"/>
                <w:szCs w:val="22"/>
              </w:rPr>
            </w:pPr>
            <w:r w:rsidRPr="00646364">
              <w:rPr>
                <w:rFonts w:asciiTheme="minorHAnsi" w:hAnsiTheme="minorHAnsi"/>
                <w:sz w:val="22"/>
                <w:szCs w:val="22"/>
              </w:rPr>
              <w:t>Coût projeté du projet</w:t>
            </w:r>
            <w:r w:rsidR="0073329F" w:rsidRPr="00646364">
              <w:rPr>
                <w:rFonts w:asciiTheme="minorHAnsi" w:hAnsiTheme="minorHAnsi"/>
                <w:sz w:val="22"/>
                <w:szCs w:val="22"/>
              </w:rPr>
              <w:t xml:space="preserve"> </w:t>
            </w:r>
            <w:r w:rsidRPr="00646364">
              <w:rPr>
                <w:rFonts w:asciiTheme="minorHAnsi" w:hAnsiTheme="minorHAnsi"/>
                <w:sz w:val="22"/>
                <w:szCs w:val="22"/>
              </w:rPr>
              <w:t xml:space="preserve">: </w:t>
            </w:r>
            <w:r w:rsidR="00646364" w:rsidRPr="00646364">
              <w:rPr>
                <w:rFonts w:asciiTheme="minorHAnsi" w:hAnsiTheme="minorHAnsi"/>
                <w:b/>
                <w:sz w:val="22"/>
                <w:szCs w:val="22"/>
              </w:rPr>
              <w:t>Aucun</w:t>
            </w:r>
          </w:p>
        </w:tc>
      </w:tr>
      <w:tr w:rsidR="006818D5" w:rsidRPr="0039247C" w:rsidTr="00646364">
        <w:trPr>
          <w:cantSplit/>
          <w:trHeight w:val="567"/>
        </w:trPr>
        <w:tc>
          <w:tcPr>
            <w:tcW w:w="10173" w:type="dxa"/>
            <w:tcBorders>
              <w:top w:val="nil"/>
              <w:bottom w:val="nil"/>
            </w:tcBorders>
          </w:tcPr>
          <w:p w:rsidR="006818D5" w:rsidRDefault="006818D5" w:rsidP="0073329F">
            <w:pPr>
              <w:rPr>
                <w:rFonts w:asciiTheme="minorHAnsi" w:hAnsiTheme="minorHAnsi"/>
                <w:b/>
                <w:sz w:val="22"/>
                <w:szCs w:val="22"/>
              </w:rPr>
            </w:pPr>
            <w:r w:rsidRPr="00646364">
              <w:rPr>
                <w:rFonts w:asciiTheme="minorHAnsi" w:hAnsiTheme="minorHAnsi"/>
                <w:sz w:val="22"/>
                <w:szCs w:val="22"/>
              </w:rPr>
              <w:t>Honoraires du soumissionnaire pour ce projet</w:t>
            </w:r>
            <w:r w:rsidR="0073329F" w:rsidRPr="00646364">
              <w:rPr>
                <w:rFonts w:asciiTheme="minorHAnsi" w:hAnsiTheme="minorHAnsi"/>
                <w:sz w:val="22"/>
                <w:szCs w:val="22"/>
              </w:rPr>
              <w:t xml:space="preserve"> </w:t>
            </w:r>
            <w:r w:rsidRPr="00646364">
              <w:rPr>
                <w:rFonts w:asciiTheme="minorHAnsi" w:hAnsiTheme="minorHAnsi"/>
                <w:sz w:val="22"/>
                <w:szCs w:val="22"/>
              </w:rPr>
              <w:t xml:space="preserve">: </w:t>
            </w:r>
            <w:r w:rsidR="00646364" w:rsidRPr="00646364">
              <w:rPr>
                <w:rFonts w:asciiTheme="minorHAnsi" w:hAnsiTheme="minorHAnsi"/>
                <w:b/>
                <w:sz w:val="22"/>
                <w:szCs w:val="22"/>
              </w:rPr>
              <w:t>Inconnu (entente financière confidentielle entre Agrément</w:t>
            </w:r>
          </w:p>
          <w:p w:rsidR="00646364" w:rsidRPr="00646364" w:rsidRDefault="00646364" w:rsidP="00646364">
            <w:pPr>
              <w:ind w:left="4253"/>
              <w:rPr>
                <w:rFonts w:asciiTheme="minorHAnsi" w:hAnsiTheme="minorHAnsi"/>
                <w:b/>
                <w:sz w:val="22"/>
                <w:szCs w:val="22"/>
              </w:rPr>
            </w:pPr>
            <w:r>
              <w:rPr>
                <w:rFonts w:asciiTheme="minorHAnsi" w:hAnsiTheme="minorHAnsi"/>
                <w:b/>
                <w:sz w:val="22"/>
                <w:szCs w:val="22"/>
              </w:rPr>
              <w:t>et le CSSS)</w:t>
            </w:r>
          </w:p>
        </w:tc>
      </w:tr>
      <w:tr w:rsidR="00305235" w:rsidRPr="0039247C" w:rsidTr="00B276C3">
        <w:trPr>
          <w:cantSplit/>
          <w:trHeight w:hRule="exact" w:val="553"/>
        </w:trPr>
        <w:tc>
          <w:tcPr>
            <w:tcW w:w="10173" w:type="dxa"/>
            <w:tcBorders>
              <w:top w:val="nil"/>
              <w:bottom w:val="nil"/>
            </w:tcBorders>
            <w:shd w:val="clear" w:color="auto" w:fill="D9D9D9" w:themeFill="background1" w:themeFillShade="D9"/>
          </w:tcPr>
          <w:p w:rsidR="00305235" w:rsidRPr="00D00F9C" w:rsidRDefault="00305235" w:rsidP="005A443A">
            <w:pPr>
              <w:rPr>
                <w:rFonts w:asciiTheme="minorHAnsi" w:hAnsiTheme="minorHAnsi"/>
                <w:sz w:val="22"/>
                <w:szCs w:val="22"/>
              </w:rPr>
            </w:pPr>
            <w:r w:rsidRPr="00D00F9C">
              <w:rPr>
                <w:rFonts w:asciiTheme="minorHAnsi" w:hAnsiTheme="minorHAnsi"/>
                <w:sz w:val="22"/>
                <w:szCs w:val="22"/>
              </w:rPr>
              <w:t>Fonction et sommaire d’expérience, expliquer les défis et particularités du projet, les moyens utilisés pour respecter l’échéancier.</w:t>
            </w:r>
          </w:p>
        </w:tc>
      </w:tr>
      <w:tr w:rsidR="00305235" w:rsidRPr="0039247C" w:rsidTr="00F345B1">
        <w:trPr>
          <w:cantSplit/>
          <w:trHeight w:hRule="exact" w:val="7137"/>
        </w:trPr>
        <w:tc>
          <w:tcPr>
            <w:tcW w:w="10173" w:type="dxa"/>
            <w:tcBorders>
              <w:top w:val="nil"/>
            </w:tcBorders>
          </w:tcPr>
          <w:p w:rsidR="0062589F" w:rsidRPr="00F345B1" w:rsidRDefault="0062589F" w:rsidP="0062589F">
            <w:pPr>
              <w:pStyle w:val="Heading5"/>
              <w:numPr>
                <w:ilvl w:val="0"/>
                <w:numId w:val="0"/>
              </w:numPr>
              <w:ind w:left="284"/>
              <w:outlineLvl w:val="4"/>
              <w:rPr>
                <w:sz w:val="12"/>
                <w:highlight w:val="green"/>
              </w:rPr>
            </w:pPr>
          </w:p>
          <w:p w:rsidR="00336412" w:rsidRPr="0059740E" w:rsidRDefault="00336412" w:rsidP="0062589F">
            <w:pPr>
              <w:pStyle w:val="Heading5"/>
              <w:outlineLvl w:val="4"/>
              <w:rPr>
                <w:sz w:val="22"/>
              </w:rPr>
            </w:pPr>
            <w:r w:rsidRPr="0059740E">
              <w:rPr>
                <w:sz w:val="22"/>
              </w:rPr>
              <w:t>Fonctions et sommaire d’expérience </w:t>
            </w:r>
          </w:p>
          <w:p w:rsidR="00336412" w:rsidRPr="00F345B1" w:rsidRDefault="00336412" w:rsidP="00D10640">
            <w:pPr>
              <w:keepLines/>
              <w:widowControl w:val="0"/>
              <w:autoSpaceDE w:val="0"/>
              <w:autoSpaceDN w:val="0"/>
              <w:adjustRightInd w:val="0"/>
              <w:jc w:val="both"/>
              <w:rPr>
                <w:rFonts w:asciiTheme="minorHAnsi" w:hAnsiTheme="minorHAnsi" w:cs="Arial"/>
                <w:sz w:val="10"/>
                <w:szCs w:val="22"/>
                <w:highlight w:val="green"/>
              </w:rPr>
            </w:pPr>
          </w:p>
          <w:p w:rsidR="00C2750F" w:rsidRPr="001C337A" w:rsidRDefault="00C2750F" w:rsidP="00D10640">
            <w:pPr>
              <w:keepLines/>
              <w:widowControl w:val="0"/>
              <w:autoSpaceDE w:val="0"/>
              <w:autoSpaceDN w:val="0"/>
              <w:adjustRightInd w:val="0"/>
              <w:ind w:left="284"/>
              <w:jc w:val="both"/>
              <w:rPr>
                <w:rFonts w:asciiTheme="minorHAnsi" w:hAnsiTheme="minorHAnsi" w:cs="Arial"/>
                <w:sz w:val="20"/>
                <w:szCs w:val="22"/>
              </w:rPr>
            </w:pPr>
            <w:r w:rsidRPr="001C337A">
              <w:rPr>
                <w:rFonts w:asciiTheme="minorHAnsi" w:hAnsiTheme="minorHAnsi" w:cs="Arial"/>
                <w:sz w:val="20"/>
                <w:szCs w:val="22"/>
              </w:rPr>
              <w:t xml:space="preserve">Les termes « </w:t>
            </w:r>
            <w:r w:rsidRPr="001C337A">
              <w:rPr>
                <w:rFonts w:asciiTheme="minorHAnsi" w:hAnsiTheme="minorHAnsi" w:cs="Arial"/>
                <w:b/>
                <w:bCs/>
                <w:sz w:val="20"/>
                <w:szCs w:val="22"/>
              </w:rPr>
              <w:t>EXPERT-CONSEIL</w:t>
            </w:r>
            <w:r w:rsidR="001C337A" w:rsidRPr="001C337A">
              <w:rPr>
                <w:rFonts w:asciiTheme="minorHAnsi" w:hAnsiTheme="minorHAnsi" w:cs="Arial"/>
                <w:b/>
                <w:bCs/>
                <w:sz w:val="20"/>
                <w:szCs w:val="22"/>
              </w:rPr>
              <w:t>S</w:t>
            </w:r>
            <w:r w:rsidRPr="001C337A">
              <w:rPr>
                <w:rFonts w:asciiTheme="minorHAnsi" w:hAnsiTheme="minorHAnsi" w:cs="Arial"/>
                <w:b/>
                <w:bCs/>
                <w:sz w:val="20"/>
                <w:szCs w:val="22"/>
              </w:rPr>
              <w:t xml:space="preserve"> » </w:t>
            </w:r>
            <w:r w:rsidRPr="001C337A">
              <w:rPr>
                <w:rFonts w:asciiTheme="minorHAnsi" w:hAnsiTheme="minorHAnsi" w:cs="Arial"/>
                <w:sz w:val="20"/>
                <w:szCs w:val="22"/>
              </w:rPr>
              <w:t xml:space="preserve">font référence à un professionnel des soins de santé ou des services sociaux ayant une solide connaissance du programme </w:t>
            </w:r>
            <w:proofErr w:type="spellStart"/>
            <w:r w:rsidRPr="001C337A">
              <w:rPr>
                <w:rFonts w:asciiTheme="minorHAnsi" w:hAnsiTheme="minorHAnsi" w:cs="Arial"/>
                <w:i/>
                <w:sz w:val="20"/>
                <w:szCs w:val="22"/>
              </w:rPr>
              <w:t>QmentumMC</w:t>
            </w:r>
            <w:proofErr w:type="spellEnd"/>
            <w:r w:rsidRPr="001C337A">
              <w:rPr>
                <w:rFonts w:asciiTheme="minorHAnsi" w:hAnsiTheme="minorHAnsi" w:cs="Arial"/>
                <w:sz w:val="20"/>
                <w:szCs w:val="22"/>
              </w:rPr>
              <w:t xml:space="preserve"> et des autres programmes d’Agrément Canada. Il a notamment une expérience des visites, </w:t>
            </w:r>
            <w:r w:rsidR="001C337A" w:rsidRPr="001C337A">
              <w:rPr>
                <w:rFonts w:asciiTheme="minorHAnsi" w:hAnsiTheme="minorHAnsi" w:cs="Arial"/>
                <w:sz w:val="20"/>
                <w:szCs w:val="22"/>
              </w:rPr>
              <w:t xml:space="preserve">des </w:t>
            </w:r>
            <w:r w:rsidRPr="001C337A">
              <w:rPr>
                <w:rFonts w:asciiTheme="minorHAnsi" w:hAnsiTheme="minorHAnsi" w:cs="Arial"/>
                <w:sz w:val="20"/>
                <w:szCs w:val="22"/>
              </w:rPr>
              <w:t xml:space="preserve">normes et </w:t>
            </w:r>
            <w:r w:rsidR="001C337A" w:rsidRPr="001C337A">
              <w:rPr>
                <w:rFonts w:asciiTheme="minorHAnsi" w:hAnsiTheme="minorHAnsi" w:cs="Arial"/>
                <w:sz w:val="20"/>
                <w:szCs w:val="22"/>
              </w:rPr>
              <w:t xml:space="preserve">des </w:t>
            </w:r>
            <w:r w:rsidRPr="001C337A">
              <w:rPr>
                <w:rFonts w:asciiTheme="minorHAnsi" w:hAnsiTheme="minorHAnsi" w:cs="Arial"/>
                <w:sz w:val="20"/>
                <w:szCs w:val="22"/>
              </w:rPr>
              <w:t xml:space="preserve">processus d’Agrément Canada, une compréhension du système de soins de santé canadien et de l’expérience à titre de clinicien ou </w:t>
            </w:r>
            <w:r w:rsidR="001C337A" w:rsidRPr="001C337A">
              <w:rPr>
                <w:rFonts w:asciiTheme="minorHAnsi" w:hAnsiTheme="minorHAnsi" w:cs="Arial"/>
                <w:sz w:val="20"/>
                <w:szCs w:val="22"/>
              </w:rPr>
              <w:t xml:space="preserve">de </w:t>
            </w:r>
            <w:r w:rsidRPr="001C337A">
              <w:rPr>
                <w:rFonts w:asciiTheme="minorHAnsi" w:hAnsiTheme="minorHAnsi" w:cs="Arial"/>
                <w:sz w:val="20"/>
                <w:szCs w:val="22"/>
              </w:rPr>
              <w:t>gestionnaire dans des rôles de leadership au sein du système de santé.</w:t>
            </w:r>
          </w:p>
          <w:p w:rsidR="00C2750F" w:rsidRPr="00646364" w:rsidRDefault="00C2750F" w:rsidP="00D10640">
            <w:pPr>
              <w:keepLines/>
              <w:widowControl w:val="0"/>
              <w:autoSpaceDE w:val="0"/>
              <w:autoSpaceDN w:val="0"/>
              <w:adjustRightInd w:val="0"/>
              <w:ind w:left="284"/>
              <w:jc w:val="both"/>
              <w:rPr>
                <w:rFonts w:asciiTheme="minorHAnsi" w:hAnsiTheme="minorHAnsi" w:cs="Arial"/>
                <w:color w:val="000000"/>
                <w:sz w:val="10"/>
                <w:szCs w:val="22"/>
              </w:rPr>
            </w:pPr>
          </w:p>
          <w:p w:rsidR="00C2750F" w:rsidRPr="001C337A" w:rsidRDefault="00C2750F" w:rsidP="00D10640">
            <w:pPr>
              <w:keepLines/>
              <w:widowControl w:val="0"/>
              <w:autoSpaceDE w:val="0"/>
              <w:autoSpaceDN w:val="0"/>
              <w:adjustRightInd w:val="0"/>
              <w:ind w:left="284"/>
              <w:jc w:val="both"/>
              <w:rPr>
                <w:rFonts w:asciiTheme="minorHAnsi" w:hAnsiTheme="minorHAnsi" w:cs="Arial"/>
                <w:color w:val="000000"/>
                <w:sz w:val="20"/>
                <w:szCs w:val="22"/>
              </w:rPr>
            </w:pPr>
            <w:r w:rsidRPr="001C337A">
              <w:rPr>
                <w:rFonts w:asciiTheme="minorHAnsi" w:hAnsiTheme="minorHAnsi" w:cs="Arial"/>
                <w:color w:val="000000"/>
                <w:sz w:val="20"/>
                <w:szCs w:val="22"/>
              </w:rPr>
              <w:t xml:space="preserve">Les </w:t>
            </w:r>
            <w:r w:rsidRPr="001C337A">
              <w:rPr>
                <w:rFonts w:asciiTheme="minorHAnsi" w:hAnsiTheme="minorHAnsi" w:cs="Arial"/>
                <w:i/>
                <w:color w:val="000000"/>
                <w:sz w:val="20"/>
                <w:szCs w:val="22"/>
              </w:rPr>
              <w:t>Services consultatifs</w:t>
            </w:r>
            <w:r w:rsidRPr="001C337A">
              <w:rPr>
                <w:rFonts w:asciiTheme="minorHAnsi" w:hAnsiTheme="minorHAnsi" w:cs="Arial"/>
                <w:color w:val="000000"/>
                <w:sz w:val="20"/>
                <w:szCs w:val="22"/>
              </w:rPr>
              <w:t xml:space="preserve"> d’Agrément Canada, pour le</w:t>
            </w:r>
            <w:r w:rsidR="001C337A" w:rsidRPr="001C337A">
              <w:rPr>
                <w:rFonts w:asciiTheme="minorHAnsi" w:hAnsiTheme="minorHAnsi" w:cs="Arial"/>
                <w:color w:val="000000"/>
                <w:sz w:val="20"/>
                <w:szCs w:val="22"/>
              </w:rPr>
              <w:t>s</w:t>
            </w:r>
            <w:r w:rsidRPr="001C337A">
              <w:rPr>
                <w:rFonts w:asciiTheme="minorHAnsi" w:hAnsiTheme="minorHAnsi" w:cs="Arial"/>
                <w:color w:val="000000"/>
                <w:sz w:val="20"/>
                <w:szCs w:val="22"/>
              </w:rPr>
              <w:t>quel</w:t>
            </w:r>
            <w:r w:rsidR="001C337A" w:rsidRPr="001C337A">
              <w:rPr>
                <w:rFonts w:asciiTheme="minorHAnsi" w:hAnsiTheme="minorHAnsi" w:cs="Arial"/>
                <w:color w:val="000000"/>
                <w:sz w:val="20"/>
                <w:szCs w:val="22"/>
              </w:rPr>
              <w:t>s</w:t>
            </w:r>
            <w:r w:rsidRPr="001C337A">
              <w:rPr>
                <w:rFonts w:asciiTheme="minorHAnsi" w:hAnsiTheme="minorHAnsi" w:cs="Arial"/>
                <w:color w:val="000000"/>
                <w:sz w:val="20"/>
                <w:szCs w:val="22"/>
              </w:rPr>
              <w:t xml:space="preserve"> </w:t>
            </w:r>
            <w:r w:rsidR="001C337A" w:rsidRPr="001C337A">
              <w:rPr>
                <w:rFonts w:asciiTheme="minorHAnsi" w:hAnsiTheme="minorHAnsi" w:cs="Arial"/>
                <w:color w:val="000000"/>
                <w:sz w:val="20"/>
                <w:szCs w:val="22"/>
              </w:rPr>
              <w:t>madame</w:t>
            </w:r>
            <w:r w:rsidRPr="001C337A">
              <w:rPr>
                <w:rFonts w:asciiTheme="minorHAnsi" w:hAnsiTheme="minorHAnsi" w:cs="Arial"/>
                <w:color w:val="000000"/>
                <w:sz w:val="20"/>
                <w:szCs w:val="22"/>
              </w:rPr>
              <w:t xml:space="preserve"> Mailloux Roy a </w:t>
            </w:r>
            <w:r w:rsidR="001C337A" w:rsidRPr="001C337A">
              <w:rPr>
                <w:rFonts w:asciiTheme="minorHAnsi" w:hAnsiTheme="minorHAnsi" w:cs="Arial"/>
                <w:color w:val="000000"/>
                <w:sz w:val="20"/>
                <w:szCs w:val="22"/>
              </w:rPr>
              <w:t>agi à titre d’experte-</w:t>
            </w:r>
            <w:r w:rsidRPr="001C337A">
              <w:rPr>
                <w:rFonts w:asciiTheme="minorHAnsi" w:hAnsiTheme="minorHAnsi" w:cs="Arial"/>
                <w:color w:val="000000"/>
                <w:sz w:val="20"/>
                <w:szCs w:val="22"/>
              </w:rPr>
              <w:t>conseil</w:t>
            </w:r>
            <w:r w:rsidR="001C337A" w:rsidRPr="001C337A">
              <w:rPr>
                <w:rFonts w:asciiTheme="minorHAnsi" w:hAnsiTheme="minorHAnsi" w:cs="Arial"/>
                <w:color w:val="000000"/>
                <w:sz w:val="20"/>
                <w:szCs w:val="22"/>
              </w:rPr>
              <w:t>s</w:t>
            </w:r>
            <w:r w:rsidRPr="001C337A">
              <w:rPr>
                <w:rFonts w:asciiTheme="minorHAnsi" w:hAnsiTheme="minorHAnsi" w:cs="Arial"/>
                <w:color w:val="000000"/>
                <w:sz w:val="20"/>
                <w:szCs w:val="22"/>
              </w:rPr>
              <w:t>, avaient pour but d’aider le client à se préparer  à une visite d’agrément.</w:t>
            </w:r>
          </w:p>
          <w:p w:rsidR="00C2750F" w:rsidRPr="00646364" w:rsidRDefault="00C2750F" w:rsidP="00D10640">
            <w:pPr>
              <w:keepLines/>
              <w:widowControl w:val="0"/>
              <w:autoSpaceDE w:val="0"/>
              <w:autoSpaceDN w:val="0"/>
              <w:adjustRightInd w:val="0"/>
              <w:jc w:val="both"/>
              <w:rPr>
                <w:rFonts w:asciiTheme="minorHAnsi" w:hAnsiTheme="minorHAnsi" w:cs="Arial"/>
                <w:color w:val="000000"/>
                <w:sz w:val="10"/>
                <w:szCs w:val="22"/>
                <w:highlight w:val="green"/>
              </w:rPr>
            </w:pPr>
          </w:p>
          <w:p w:rsidR="00336412" w:rsidRPr="0059740E" w:rsidRDefault="00336412" w:rsidP="00D10640">
            <w:pPr>
              <w:pStyle w:val="Heading5"/>
              <w:outlineLvl w:val="4"/>
              <w:rPr>
                <w:color w:val="000000"/>
                <w:sz w:val="22"/>
              </w:rPr>
            </w:pPr>
            <w:r w:rsidRPr="0059740E">
              <w:rPr>
                <w:sz w:val="22"/>
              </w:rPr>
              <w:t>Description des services professionnels rendus par le chargé de projet et de la portée de son mandat ainsi que des</w:t>
            </w:r>
            <w:r w:rsidR="0062589F" w:rsidRPr="0059740E">
              <w:rPr>
                <w:sz w:val="22"/>
              </w:rPr>
              <w:t xml:space="preserve"> résultats atteints</w:t>
            </w:r>
          </w:p>
          <w:p w:rsidR="00336412" w:rsidRPr="00F345B1" w:rsidRDefault="00336412" w:rsidP="00D10640">
            <w:pPr>
              <w:keepLines/>
              <w:widowControl w:val="0"/>
              <w:autoSpaceDE w:val="0"/>
              <w:autoSpaceDN w:val="0"/>
              <w:adjustRightInd w:val="0"/>
              <w:jc w:val="both"/>
              <w:rPr>
                <w:rFonts w:asciiTheme="minorHAnsi" w:hAnsiTheme="minorHAnsi" w:cs="Arial"/>
                <w:color w:val="000000"/>
                <w:sz w:val="12"/>
                <w:szCs w:val="22"/>
                <w:highlight w:val="green"/>
              </w:rPr>
            </w:pPr>
          </w:p>
          <w:p w:rsidR="00C2750F" w:rsidRPr="00BD0E19" w:rsidRDefault="00C2750F" w:rsidP="00D10640">
            <w:pPr>
              <w:keepLines/>
              <w:widowControl w:val="0"/>
              <w:autoSpaceDE w:val="0"/>
              <w:autoSpaceDN w:val="0"/>
              <w:adjustRightInd w:val="0"/>
              <w:ind w:left="284"/>
              <w:jc w:val="both"/>
              <w:rPr>
                <w:rFonts w:asciiTheme="minorHAnsi" w:hAnsiTheme="minorHAnsi" w:cs="Arial"/>
                <w:color w:val="000000"/>
                <w:sz w:val="20"/>
                <w:szCs w:val="22"/>
              </w:rPr>
            </w:pPr>
            <w:r w:rsidRPr="00C11351">
              <w:rPr>
                <w:rFonts w:asciiTheme="minorHAnsi" w:hAnsiTheme="minorHAnsi" w:cs="Arial"/>
                <w:color w:val="000000"/>
                <w:sz w:val="20"/>
                <w:szCs w:val="22"/>
              </w:rPr>
              <w:t>L’experte-conseil</w:t>
            </w:r>
            <w:r w:rsidR="001C337A" w:rsidRPr="00C11351">
              <w:rPr>
                <w:rFonts w:asciiTheme="minorHAnsi" w:hAnsiTheme="minorHAnsi" w:cs="Arial"/>
                <w:color w:val="000000"/>
                <w:sz w:val="20"/>
                <w:szCs w:val="22"/>
              </w:rPr>
              <w:t>s</w:t>
            </w:r>
            <w:r w:rsidRPr="00C11351">
              <w:rPr>
                <w:rFonts w:asciiTheme="minorHAnsi" w:hAnsiTheme="minorHAnsi" w:cs="Arial"/>
                <w:color w:val="000000"/>
                <w:sz w:val="20"/>
                <w:szCs w:val="22"/>
              </w:rPr>
              <w:t xml:space="preserve"> a offert une consultation spécifique sur les services de chirurgie et sur l’amélioration générale de l’efficacité organisationnelle aux équipes désignées pour la préparation de l’agrément</w:t>
            </w:r>
            <w:r w:rsidR="00BD0E19">
              <w:rPr>
                <w:rFonts w:asciiTheme="minorHAnsi" w:hAnsiTheme="minorHAnsi" w:cs="Arial"/>
                <w:color w:val="000000"/>
                <w:sz w:val="20"/>
                <w:szCs w:val="22"/>
              </w:rPr>
              <w:t xml:space="preserve">. Ceux-ci visaient, entre autre, </w:t>
            </w:r>
            <w:r w:rsidR="001C337A" w:rsidRPr="00C11351">
              <w:rPr>
                <w:rFonts w:asciiTheme="minorHAnsi" w:hAnsiTheme="minorHAnsi" w:cs="Arial"/>
                <w:color w:val="000000"/>
                <w:sz w:val="20"/>
                <w:szCs w:val="22"/>
              </w:rPr>
              <w:t>les sept ensembles</w:t>
            </w:r>
            <w:r w:rsidRPr="00C11351">
              <w:rPr>
                <w:rFonts w:asciiTheme="minorHAnsi" w:hAnsiTheme="minorHAnsi" w:cs="Arial"/>
                <w:color w:val="000000"/>
                <w:sz w:val="20"/>
                <w:szCs w:val="22"/>
              </w:rPr>
              <w:t xml:space="preserve"> de </w:t>
            </w:r>
            <w:r w:rsidRPr="00BD0E19">
              <w:rPr>
                <w:rFonts w:asciiTheme="minorHAnsi" w:hAnsiTheme="minorHAnsi" w:cs="Arial"/>
                <w:color w:val="000000"/>
                <w:sz w:val="20"/>
                <w:szCs w:val="22"/>
              </w:rPr>
              <w:t>normes</w:t>
            </w:r>
            <w:r w:rsidR="00BD0E19" w:rsidRPr="00BD0E19">
              <w:rPr>
                <w:rFonts w:asciiTheme="minorHAnsi" w:hAnsiTheme="minorHAnsi" w:cs="Arial"/>
                <w:color w:val="000000"/>
                <w:sz w:val="20"/>
                <w:szCs w:val="22"/>
              </w:rPr>
              <w:t xml:space="preserve"> suivants : </w:t>
            </w:r>
            <w:r w:rsidRPr="00BD0E19">
              <w:rPr>
                <w:rFonts w:asciiTheme="minorHAnsi" w:hAnsiTheme="minorHAnsi" w:cs="Arial"/>
                <w:color w:val="000000"/>
                <w:sz w:val="20"/>
                <w:szCs w:val="22"/>
              </w:rPr>
              <w:t xml:space="preserve">la </w:t>
            </w:r>
            <w:r w:rsidR="00BD0E19" w:rsidRPr="00BD0E19">
              <w:rPr>
                <w:rFonts w:asciiTheme="minorHAnsi" w:hAnsiTheme="minorHAnsi" w:cs="Arial"/>
                <w:color w:val="000000"/>
                <w:sz w:val="20"/>
                <w:szCs w:val="22"/>
              </w:rPr>
              <w:t>g</w:t>
            </w:r>
            <w:r w:rsidRPr="00BD0E19">
              <w:rPr>
                <w:rFonts w:asciiTheme="minorHAnsi" w:hAnsiTheme="minorHAnsi" w:cs="Arial"/>
                <w:color w:val="000000"/>
                <w:sz w:val="20"/>
                <w:szCs w:val="22"/>
              </w:rPr>
              <w:t>ouvernance</w:t>
            </w:r>
            <w:r w:rsidR="00BD0E19" w:rsidRPr="00BD0E19">
              <w:rPr>
                <w:rFonts w:asciiTheme="minorHAnsi" w:hAnsiTheme="minorHAnsi" w:cs="Arial"/>
                <w:color w:val="000000"/>
                <w:sz w:val="20"/>
                <w:szCs w:val="22"/>
              </w:rPr>
              <w:t>,</w:t>
            </w:r>
            <w:r w:rsidR="001C337A" w:rsidRPr="00BD0E19">
              <w:rPr>
                <w:rFonts w:asciiTheme="minorHAnsi" w:hAnsiTheme="minorHAnsi" w:cs="Arial"/>
                <w:color w:val="000000"/>
                <w:sz w:val="20"/>
                <w:szCs w:val="22"/>
              </w:rPr>
              <w:t xml:space="preserve"> l</w:t>
            </w:r>
            <w:r w:rsidRPr="00BD0E19">
              <w:rPr>
                <w:rFonts w:asciiTheme="minorHAnsi" w:hAnsiTheme="minorHAnsi" w:cs="Arial"/>
                <w:color w:val="000000"/>
                <w:sz w:val="20"/>
                <w:szCs w:val="22"/>
              </w:rPr>
              <w:t xml:space="preserve">e </w:t>
            </w:r>
            <w:r w:rsidR="001C337A" w:rsidRPr="00BD0E19">
              <w:rPr>
                <w:rFonts w:asciiTheme="minorHAnsi" w:hAnsiTheme="minorHAnsi" w:cs="Arial"/>
                <w:color w:val="000000"/>
                <w:sz w:val="20"/>
                <w:szCs w:val="22"/>
              </w:rPr>
              <w:t>l</w:t>
            </w:r>
            <w:r w:rsidRPr="00BD0E19">
              <w:rPr>
                <w:rFonts w:asciiTheme="minorHAnsi" w:hAnsiTheme="minorHAnsi" w:cs="Arial"/>
                <w:color w:val="000000"/>
                <w:sz w:val="20"/>
                <w:szCs w:val="22"/>
              </w:rPr>
              <w:t xml:space="preserve">eadership, les </w:t>
            </w:r>
            <w:r w:rsidR="001C337A" w:rsidRPr="00BD0E19">
              <w:rPr>
                <w:rFonts w:asciiTheme="minorHAnsi" w:hAnsiTheme="minorHAnsi" w:cs="Arial"/>
                <w:color w:val="000000"/>
                <w:sz w:val="20"/>
                <w:szCs w:val="22"/>
              </w:rPr>
              <w:t>s</w:t>
            </w:r>
            <w:r w:rsidRPr="00BD0E19">
              <w:rPr>
                <w:rFonts w:asciiTheme="minorHAnsi" w:hAnsiTheme="minorHAnsi" w:cs="Arial"/>
                <w:color w:val="000000"/>
                <w:sz w:val="20"/>
                <w:szCs w:val="22"/>
              </w:rPr>
              <w:t>ervic</w:t>
            </w:r>
            <w:r w:rsidR="001C337A" w:rsidRPr="00BD0E19">
              <w:rPr>
                <w:rFonts w:asciiTheme="minorHAnsi" w:hAnsiTheme="minorHAnsi" w:cs="Arial"/>
                <w:color w:val="000000"/>
                <w:sz w:val="20"/>
                <w:szCs w:val="22"/>
              </w:rPr>
              <w:t>es</w:t>
            </w:r>
            <w:r w:rsidRPr="00BD0E19">
              <w:rPr>
                <w:rFonts w:asciiTheme="minorHAnsi" w:hAnsiTheme="minorHAnsi" w:cs="Arial"/>
                <w:color w:val="000000"/>
                <w:sz w:val="20"/>
                <w:szCs w:val="22"/>
              </w:rPr>
              <w:t xml:space="preserve"> de chirurgie, le </w:t>
            </w:r>
            <w:r w:rsidR="001C337A" w:rsidRPr="00BD0E19">
              <w:rPr>
                <w:rFonts w:asciiTheme="minorHAnsi" w:hAnsiTheme="minorHAnsi" w:cs="Arial"/>
                <w:color w:val="000000"/>
                <w:sz w:val="20"/>
                <w:szCs w:val="22"/>
              </w:rPr>
              <w:t>r</w:t>
            </w:r>
            <w:r w:rsidRPr="00BD0E19">
              <w:rPr>
                <w:rFonts w:asciiTheme="minorHAnsi" w:hAnsiTheme="minorHAnsi" w:cs="Arial"/>
                <w:color w:val="000000"/>
                <w:sz w:val="20"/>
                <w:szCs w:val="22"/>
              </w:rPr>
              <w:t xml:space="preserve">etraitement et la stérilisation, les </w:t>
            </w:r>
            <w:r w:rsidR="001C337A" w:rsidRPr="00BD0E19">
              <w:rPr>
                <w:rFonts w:asciiTheme="minorHAnsi" w:hAnsiTheme="minorHAnsi" w:cs="Arial"/>
                <w:color w:val="000000"/>
                <w:sz w:val="20"/>
                <w:szCs w:val="22"/>
              </w:rPr>
              <w:t>s</w:t>
            </w:r>
            <w:r w:rsidRPr="00BD0E19">
              <w:rPr>
                <w:rFonts w:asciiTheme="minorHAnsi" w:hAnsiTheme="minorHAnsi" w:cs="Arial"/>
                <w:color w:val="000000"/>
                <w:sz w:val="20"/>
                <w:szCs w:val="22"/>
              </w:rPr>
              <w:t xml:space="preserve">alles d’opération, le </w:t>
            </w:r>
            <w:r w:rsidR="001C337A" w:rsidRPr="00BD0E19">
              <w:rPr>
                <w:rFonts w:asciiTheme="minorHAnsi" w:hAnsiTheme="minorHAnsi" w:cs="Arial"/>
                <w:color w:val="000000"/>
                <w:sz w:val="20"/>
                <w:szCs w:val="22"/>
              </w:rPr>
              <w:t>service des urgences et</w:t>
            </w:r>
            <w:r w:rsidR="00BD0E19" w:rsidRPr="00BD0E19">
              <w:rPr>
                <w:rFonts w:asciiTheme="minorHAnsi" w:hAnsiTheme="minorHAnsi" w:cs="Arial"/>
                <w:color w:val="000000"/>
                <w:sz w:val="20"/>
                <w:szCs w:val="22"/>
              </w:rPr>
              <w:t xml:space="preserve"> enfin</w:t>
            </w:r>
            <w:r w:rsidR="001C337A" w:rsidRPr="00BD0E19">
              <w:rPr>
                <w:rFonts w:asciiTheme="minorHAnsi" w:hAnsiTheme="minorHAnsi" w:cs="Arial"/>
                <w:color w:val="000000"/>
                <w:sz w:val="20"/>
                <w:szCs w:val="22"/>
              </w:rPr>
              <w:t xml:space="preserve"> la p</w:t>
            </w:r>
            <w:r w:rsidRPr="00BD0E19">
              <w:rPr>
                <w:rFonts w:asciiTheme="minorHAnsi" w:hAnsiTheme="minorHAnsi" w:cs="Arial"/>
                <w:color w:val="000000"/>
                <w:sz w:val="20"/>
                <w:szCs w:val="22"/>
              </w:rPr>
              <w:t xml:space="preserve">révention des infections. Différentes méthodologies de collecte et d’analyse de </w:t>
            </w:r>
            <w:r w:rsidR="001C337A" w:rsidRPr="00BD0E19">
              <w:rPr>
                <w:rFonts w:asciiTheme="minorHAnsi" w:hAnsiTheme="minorHAnsi" w:cs="Arial"/>
                <w:color w:val="000000"/>
                <w:sz w:val="20"/>
                <w:szCs w:val="22"/>
              </w:rPr>
              <w:t>l’information ont été utilisées,</w:t>
            </w:r>
            <w:r w:rsidR="00BD0E19" w:rsidRPr="00BD0E19">
              <w:rPr>
                <w:rFonts w:asciiTheme="minorHAnsi" w:hAnsiTheme="minorHAnsi" w:cs="Arial"/>
                <w:color w:val="000000"/>
                <w:sz w:val="20"/>
                <w:szCs w:val="22"/>
              </w:rPr>
              <w:t xml:space="preserve"> notamment la lecture de la documentation, </w:t>
            </w:r>
            <w:r w:rsidRPr="00BD0E19">
              <w:rPr>
                <w:rFonts w:asciiTheme="minorHAnsi" w:hAnsiTheme="minorHAnsi" w:cs="Arial"/>
                <w:color w:val="000000"/>
                <w:sz w:val="20"/>
                <w:szCs w:val="22"/>
              </w:rPr>
              <w:t>observations</w:t>
            </w:r>
            <w:r w:rsidR="00BD0E19" w:rsidRPr="00BD0E19">
              <w:rPr>
                <w:rFonts w:asciiTheme="minorHAnsi" w:hAnsiTheme="minorHAnsi" w:cs="Arial"/>
                <w:color w:val="000000"/>
                <w:sz w:val="20"/>
                <w:szCs w:val="22"/>
              </w:rPr>
              <w:t xml:space="preserve"> sur place</w:t>
            </w:r>
            <w:r w:rsidRPr="00BD0E19">
              <w:rPr>
                <w:rFonts w:asciiTheme="minorHAnsi" w:hAnsiTheme="minorHAnsi" w:cs="Arial"/>
                <w:color w:val="000000"/>
                <w:sz w:val="20"/>
                <w:szCs w:val="22"/>
              </w:rPr>
              <w:t xml:space="preserve">, </w:t>
            </w:r>
            <w:r w:rsidR="00BD0E19" w:rsidRPr="00BD0E19">
              <w:rPr>
                <w:rFonts w:asciiTheme="minorHAnsi" w:hAnsiTheme="minorHAnsi" w:cs="Arial"/>
                <w:color w:val="000000"/>
                <w:sz w:val="20"/>
                <w:szCs w:val="22"/>
              </w:rPr>
              <w:t>présentations, discussions individuelles et</w:t>
            </w:r>
            <w:r w:rsidRPr="00BD0E19">
              <w:rPr>
                <w:rFonts w:asciiTheme="minorHAnsi" w:hAnsiTheme="minorHAnsi" w:cs="Arial"/>
                <w:color w:val="000000"/>
                <w:sz w:val="20"/>
                <w:szCs w:val="22"/>
              </w:rPr>
              <w:t xml:space="preserve"> rencontres de groupe avec les équipes désignées.</w:t>
            </w:r>
          </w:p>
          <w:p w:rsidR="00C2750F" w:rsidRPr="00BD0E19" w:rsidRDefault="00C2750F" w:rsidP="00C2750F">
            <w:pPr>
              <w:keepLines/>
              <w:widowControl w:val="0"/>
              <w:autoSpaceDE w:val="0"/>
              <w:autoSpaceDN w:val="0"/>
              <w:adjustRightInd w:val="0"/>
              <w:jc w:val="both"/>
              <w:rPr>
                <w:rFonts w:asciiTheme="minorHAnsi" w:hAnsiTheme="minorHAnsi" w:cs="Arial"/>
                <w:color w:val="000000"/>
                <w:sz w:val="10"/>
                <w:szCs w:val="22"/>
              </w:rPr>
            </w:pPr>
          </w:p>
          <w:p w:rsidR="00305235" w:rsidRPr="0039247C" w:rsidRDefault="0059740E" w:rsidP="00B03ED6">
            <w:pPr>
              <w:keepLines/>
              <w:widowControl w:val="0"/>
              <w:autoSpaceDE w:val="0"/>
              <w:autoSpaceDN w:val="0"/>
              <w:adjustRightInd w:val="0"/>
              <w:ind w:left="284"/>
              <w:jc w:val="both"/>
              <w:rPr>
                <w:rFonts w:asciiTheme="minorHAnsi" w:hAnsiTheme="minorHAnsi"/>
              </w:rPr>
            </w:pPr>
            <w:r w:rsidRPr="00BD0E19">
              <w:rPr>
                <w:rFonts w:asciiTheme="minorHAnsi" w:hAnsiTheme="minorHAnsi" w:cs="Arial"/>
                <w:color w:val="000000"/>
                <w:sz w:val="20"/>
                <w:szCs w:val="22"/>
              </w:rPr>
              <w:t>L’étendue des fonctions liées aux sept ensembles de normes comprenait l’encadrement des équipes désignées pour la préparation à la visite, une analyse de situation pour valider les signaux d’alerte dans les questionnaires d’évaluation, une analyse des lacunes aux niveaux</w:t>
            </w:r>
            <w:r w:rsidR="001C337A" w:rsidRPr="00BD0E19">
              <w:rPr>
                <w:rFonts w:asciiTheme="minorHAnsi" w:hAnsiTheme="minorHAnsi" w:cs="Arial"/>
                <w:color w:val="000000"/>
                <w:sz w:val="20"/>
                <w:szCs w:val="22"/>
              </w:rPr>
              <w:t xml:space="preserve"> des critères et des politiques</w:t>
            </w:r>
            <w:r w:rsidRPr="00BD0E19">
              <w:rPr>
                <w:rFonts w:asciiTheme="minorHAnsi" w:hAnsiTheme="minorHAnsi" w:cs="Arial"/>
                <w:color w:val="000000"/>
                <w:sz w:val="20"/>
                <w:szCs w:val="22"/>
              </w:rPr>
              <w:t xml:space="preserve"> et l’élaboration de plans d’acti</w:t>
            </w:r>
            <w:r w:rsidR="00B03ED6">
              <w:rPr>
                <w:rFonts w:asciiTheme="minorHAnsi" w:hAnsiTheme="minorHAnsi" w:cs="Arial"/>
                <w:color w:val="000000"/>
                <w:sz w:val="20"/>
                <w:szCs w:val="22"/>
              </w:rPr>
              <w:t>on. Elle comprenait également</w:t>
            </w:r>
            <w:r w:rsidRPr="00BD0E19">
              <w:rPr>
                <w:rFonts w:asciiTheme="minorHAnsi" w:hAnsiTheme="minorHAnsi" w:cs="Arial"/>
                <w:color w:val="000000"/>
                <w:sz w:val="20"/>
                <w:szCs w:val="22"/>
              </w:rPr>
              <w:t xml:space="preserve"> la mise au point d’outils pour surveill</w:t>
            </w:r>
            <w:r w:rsidR="00BD0E19" w:rsidRPr="00BD0E19">
              <w:rPr>
                <w:rFonts w:asciiTheme="minorHAnsi" w:hAnsiTheme="minorHAnsi" w:cs="Arial"/>
                <w:color w:val="000000"/>
                <w:sz w:val="20"/>
                <w:szCs w:val="22"/>
              </w:rPr>
              <w:t>er l’amélioration de la qualité et d</w:t>
            </w:r>
            <w:r w:rsidRPr="00BD0E19">
              <w:rPr>
                <w:rFonts w:asciiTheme="minorHAnsi" w:hAnsiTheme="minorHAnsi" w:cs="Arial"/>
                <w:color w:val="000000"/>
                <w:sz w:val="20"/>
                <w:szCs w:val="22"/>
              </w:rPr>
              <w:t>e la formation</w:t>
            </w:r>
            <w:r w:rsidR="00BD0E19" w:rsidRPr="00BD0E19">
              <w:rPr>
                <w:rFonts w:asciiTheme="minorHAnsi" w:hAnsiTheme="minorHAnsi" w:cs="Arial"/>
                <w:color w:val="000000"/>
                <w:sz w:val="20"/>
                <w:szCs w:val="22"/>
              </w:rPr>
              <w:t xml:space="preserve">. </w:t>
            </w:r>
            <w:r w:rsidR="00B03ED6">
              <w:rPr>
                <w:rFonts w:asciiTheme="minorHAnsi" w:hAnsiTheme="minorHAnsi" w:cs="Arial"/>
                <w:color w:val="000000"/>
                <w:sz w:val="20"/>
                <w:szCs w:val="22"/>
              </w:rPr>
              <w:t>En dernier lieu</w:t>
            </w:r>
            <w:r w:rsidR="00BD0E19" w:rsidRPr="00BD0E19">
              <w:rPr>
                <w:rFonts w:asciiTheme="minorHAnsi" w:hAnsiTheme="minorHAnsi" w:cs="Arial"/>
                <w:color w:val="000000"/>
                <w:sz w:val="20"/>
                <w:szCs w:val="22"/>
              </w:rPr>
              <w:t>,</w:t>
            </w:r>
            <w:r w:rsidRPr="00BD0E19">
              <w:rPr>
                <w:rFonts w:asciiTheme="minorHAnsi" w:hAnsiTheme="minorHAnsi" w:cs="Arial"/>
                <w:color w:val="000000"/>
                <w:sz w:val="20"/>
                <w:szCs w:val="22"/>
              </w:rPr>
              <w:t xml:space="preserve"> la mise en œuvre de simulations sur les activités liées aux traceurs </w:t>
            </w:r>
            <w:r w:rsidR="00BD0E19" w:rsidRPr="00BD0E19">
              <w:rPr>
                <w:rFonts w:asciiTheme="minorHAnsi" w:hAnsiTheme="minorHAnsi" w:cs="Arial"/>
                <w:color w:val="000000"/>
                <w:sz w:val="20"/>
                <w:szCs w:val="22"/>
              </w:rPr>
              <w:t>a été effectuée en plus</w:t>
            </w:r>
            <w:r w:rsidRPr="00BD0E19">
              <w:rPr>
                <w:rFonts w:asciiTheme="minorHAnsi" w:hAnsiTheme="minorHAnsi" w:cs="Arial"/>
                <w:color w:val="000000"/>
                <w:sz w:val="20"/>
                <w:szCs w:val="22"/>
              </w:rPr>
              <w:t xml:space="preserve"> d’une visite simulée de t</w:t>
            </w:r>
            <w:r w:rsidR="00B03ED6">
              <w:rPr>
                <w:rFonts w:asciiTheme="minorHAnsi" w:hAnsiTheme="minorHAnsi" w:cs="Arial"/>
                <w:color w:val="000000"/>
                <w:sz w:val="20"/>
                <w:szCs w:val="22"/>
              </w:rPr>
              <w:t>rois jours.</w:t>
            </w:r>
          </w:p>
        </w:tc>
      </w:tr>
      <w:tr w:rsidR="004115CE" w:rsidRPr="0039247C" w:rsidTr="00DA41A6">
        <w:tblPrEx>
          <w:tblBorders>
            <w:insideH w:val="single" w:sz="6" w:space="0" w:color="auto"/>
            <w:insideV w:val="single" w:sz="6" w:space="0" w:color="auto"/>
          </w:tblBorders>
        </w:tblPrEx>
        <w:trPr>
          <w:cantSplit/>
          <w:trHeight w:hRule="exact" w:val="11840"/>
        </w:trPr>
        <w:tc>
          <w:tcPr>
            <w:tcW w:w="10173" w:type="dxa"/>
          </w:tcPr>
          <w:p w:rsidR="00B03ED6" w:rsidRPr="001341C4" w:rsidRDefault="00C2750F" w:rsidP="00F946B9">
            <w:pPr>
              <w:autoSpaceDE w:val="0"/>
              <w:autoSpaceDN w:val="0"/>
              <w:adjustRightInd w:val="0"/>
              <w:ind w:left="284"/>
              <w:jc w:val="both"/>
              <w:rPr>
                <w:rFonts w:asciiTheme="minorHAnsi" w:hAnsiTheme="minorHAnsi" w:cs="Arial"/>
                <w:color w:val="000000"/>
                <w:sz w:val="20"/>
                <w:szCs w:val="22"/>
              </w:rPr>
            </w:pPr>
            <w:r w:rsidRPr="00A618FE">
              <w:rPr>
                <w:rFonts w:asciiTheme="minorHAnsi" w:hAnsiTheme="minorHAnsi" w:cs="Arial"/>
                <w:color w:val="000000"/>
                <w:sz w:val="22"/>
                <w:szCs w:val="22"/>
                <w:highlight w:val="green"/>
              </w:rPr>
              <w:lastRenderedPageBreak/>
              <w:br/>
            </w:r>
            <w:r w:rsidR="00B03ED6" w:rsidRPr="00BD0E19">
              <w:rPr>
                <w:rFonts w:asciiTheme="minorHAnsi" w:hAnsiTheme="minorHAnsi" w:cs="Arial"/>
                <w:color w:val="000000"/>
                <w:sz w:val="20"/>
                <w:szCs w:val="22"/>
              </w:rPr>
              <w:t>L’apprentissage acquis grâce</w:t>
            </w:r>
            <w:r w:rsidR="00B03ED6">
              <w:rPr>
                <w:rFonts w:asciiTheme="minorHAnsi" w:hAnsiTheme="minorHAnsi" w:cs="Arial"/>
                <w:color w:val="000000"/>
                <w:sz w:val="20"/>
                <w:szCs w:val="22"/>
              </w:rPr>
              <w:t xml:space="preserve"> au</w:t>
            </w:r>
            <w:r w:rsidR="00B03ED6" w:rsidRPr="00C11351">
              <w:rPr>
                <w:rFonts w:asciiTheme="minorHAnsi" w:hAnsiTheme="minorHAnsi" w:cs="Arial"/>
                <w:color w:val="000000"/>
                <w:sz w:val="20"/>
                <w:szCs w:val="22"/>
              </w:rPr>
              <w:t xml:space="preserve"> travail effectué dans les sept secteurs a été mis en a</w:t>
            </w:r>
            <w:r w:rsidR="00B03ED6">
              <w:rPr>
                <w:rFonts w:asciiTheme="minorHAnsi" w:hAnsiTheme="minorHAnsi" w:cs="Arial"/>
                <w:color w:val="000000"/>
                <w:sz w:val="20"/>
                <w:szCs w:val="22"/>
              </w:rPr>
              <w:t xml:space="preserve">pplication dans le reste des services </w:t>
            </w:r>
            <w:r w:rsidR="00B03ED6" w:rsidRPr="001341C4">
              <w:rPr>
                <w:rFonts w:asciiTheme="minorHAnsi" w:hAnsiTheme="minorHAnsi" w:cs="Arial"/>
                <w:color w:val="000000"/>
                <w:sz w:val="20"/>
                <w:szCs w:val="22"/>
              </w:rPr>
              <w:t xml:space="preserve">cliniques. Pour ce faire, les autres équipes ont été rencontrées conjointement par la coordonnatrice en matière de qualité et d’agréments sous la </w:t>
            </w:r>
            <w:r w:rsidR="001341C4" w:rsidRPr="001341C4">
              <w:rPr>
                <w:rFonts w:asciiTheme="minorHAnsi" w:hAnsiTheme="minorHAnsi" w:cs="Arial"/>
                <w:color w:val="000000"/>
                <w:sz w:val="20"/>
                <w:szCs w:val="22"/>
              </w:rPr>
              <w:t xml:space="preserve">supervision </w:t>
            </w:r>
            <w:r w:rsidR="00B03ED6" w:rsidRPr="001341C4">
              <w:rPr>
                <w:rFonts w:asciiTheme="minorHAnsi" w:hAnsiTheme="minorHAnsi" w:cs="Arial"/>
                <w:color w:val="000000"/>
                <w:sz w:val="20"/>
                <w:szCs w:val="22"/>
              </w:rPr>
              <w:t>de l’experte-conseils.</w:t>
            </w:r>
          </w:p>
          <w:p w:rsidR="00B03ED6" w:rsidRPr="001341C4" w:rsidRDefault="00B03ED6" w:rsidP="00F946B9">
            <w:pPr>
              <w:autoSpaceDE w:val="0"/>
              <w:autoSpaceDN w:val="0"/>
              <w:adjustRightInd w:val="0"/>
              <w:ind w:left="284"/>
              <w:jc w:val="both"/>
              <w:rPr>
                <w:rFonts w:asciiTheme="minorHAnsi" w:hAnsiTheme="minorHAnsi" w:cs="Arial"/>
                <w:color w:val="000000"/>
                <w:sz w:val="12"/>
                <w:szCs w:val="22"/>
              </w:rPr>
            </w:pPr>
          </w:p>
          <w:p w:rsidR="00E92498" w:rsidRDefault="00C2750F" w:rsidP="00F946B9">
            <w:pPr>
              <w:autoSpaceDE w:val="0"/>
              <w:autoSpaceDN w:val="0"/>
              <w:adjustRightInd w:val="0"/>
              <w:ind w:left="284"/>
              <w:jc w:val="both"/>
              <w:rPr>
                <w:rFonts w:asciiTheme="minorHAnsi" w:hAnsiTheme="minorHAnsi" w:cs="Arial"/>
                <w:sz w:val="20"/>
                <w:szCs w:val="22"/>
              </w:rPr>
            </w:pPr>
            <w:r w:rsidRPr="001341C4">
              <w:rPr>
                <w:rFonts w:asciiTheme="minorHAnsi" w:hAnsiTheme="minorHAnsi" w:cs="Arial"/>
                <w:color w:val="000000"/>
                <w:sz w:val="20"/>
                <w:szCs w:val="22"/>
              </w:rPr>
              <w:t xml:space="preserve">Les principaux </w:t>
            </w:r>
            <w:r w:rsidR="001341C4" w:rsidRPr="001341C4">
              <w:rPr>
                <w:rFonts w:asciiTheme="minorHAnsi" w:hAnsiTheme="minorHAnsi" w:cs="Arial"/>
                <w:color w:val="000000"/>
                <w:sz w:val="20"/>
                <w:szCs w:val="22"/>
              </w:rPr>
              <w:t>outils</w:t>
            </w:r>
            <w:r w:rsidR="00B03ED6" w:rsidRPr="001341C4">
              <w:rPr>
                <w:rFonts w:asciiTheme="minorHAnsi" w:hAnsiTheme="minorHAnsi" w:cs="Arial"/>
                <w:color w:val="000000"/>
                <w:sz w:val="20"/>
                <w:szCs w:val="22"/>
              </w:rPr>
              <w:t xml:space="preserve"> livrables</w:t>
            </w:r>
            <w:r w:rsidR="00B03ED6">
              <w:rPr>
                <w:rFonts w:asciiTheme="minorHAnsi" w:hAnsiTheme="minorHAnsi" w:cs="Arial"/>
                <w:color w:val="000000"/>
                <w:sz w:val="20"/>
                <w:szCs w:val="22"/>
              </w:rPr>
              <w:t>, incluant la remise du rapport final, comprenaient notamment d</w:t>
            </w:r>
            <w:r w:rsidRPr="000B686E">
              <w:rPr>
                <w:rFonts w:asciiTheme="minorHAnsi" w:hAnsiTheme="minorHAnsi" w:cs="Arial"/>
                <w:color w:val="000000"/>
                <w:sz w:val="20"/>
                <w:szCs w:val="22"/>
              </w:rPr>
              <w:t xml:space="preserve">es </w:t>
            </w:r>
            <w:r w:rsidR="001341C4">
              <w:rPr>
                <w:rFonts w:asciiTheme="minorHAnsi" w:hAnsiTheme="minorHAnsi" w:cs="Arial"/>
                <w:color w:val="000000"/>
                <w:sz w:val="20"/>
                <w:szCs w:val="22"/>
              </w:rPr>
              <w:t>constats sur</w:t>
            </w:r>
            <w:r w:rsidR="00B03ED6">
              <w:rPr>
                <w:rFonts w:asciiTheme="minorHAnsi" w:hAnsiTheme="minorHAnsi" w:cs="Arial"/>
                <w:color w:val="000000"/>
                <w:sz w:val="20"/>
                <w:szCs w:val="22"/>
              </w:rPr>
              <w:t xml:space="preserve"> les </w:t>
            </w:r>
            <w:r w:rsidRPr="000B686E">
              <w:rPr>
                <w:rFonts w:asciiTheme="minorHAnsi" w:hAnsiTheme="minorHAnsi" w:cs="Arial"/>
                <w:color w:val="000000"/>
                <w:sz w:val="20"/>
                <w:szCs w:val="22"/>
              </w:rPr>
              <w:t xml:space="preserve">secteurs dans lesquels l’organisme </w:t>
            </w:r>
            <w:r w:rsidR="00B03ED6">
              <w:rPr>
                <w:rFonts w:asciiTheme="minorHAnsi" w:hAnsiTheme="minorHAnsi" w:cs="Arial"/>
                <w:color w:val="000000"/>
                <w:sz w:val="20"/>
                <w:szCs w:val="22"/>
              </w:rPr>
              <w:t>possédait</w:t>
            </w:r>
            <w:r w:rsidRPr="000B686E">
              <w:rPr>
                <w:rFonts w:asciiTheme="minorHAnsi" w:hAnsiTheme="minorHAnsi" w:cs="Arial"/>
                <w:color w:val="000000"/>
                <w:sz w:val="20"/>
                <w:szCs w:val="22"/>
              </w:rPr>
              <w:t xml:space="preserve"> un bon rendement, de même que des recommandations pour améliorer l’efficacité organisationnelle et les services de chirurgie.</w:t>
            </w:r>
            <w:r w:rsidR="00E92498">
              <w:rPr>
                <w:rFonts w:asciiTheme="minorHAnsi" w:hAnsiTheme="minorHAnsi" w:cs="Arial"/>
                <w:sz w:val="20"/>
                <w:szCs w:val="22"/>
              </w:rPr>
              <w:t xml:space="preserve"> Pour ce faire, ces recommandations prenaient en compte les défis actuels, les priorités stratégiques, la gestion des risques, l</w:t>
            </w:r>
            <w:r w:rsidRPr="000B686E">
              <w:rPr>
                <w:rFonts w:asciiTheme="minorHAnsi" w:hAnsiTheme="minorHAnsi" w:cs="Arial"/>
                <w:sz w:val="20"/>
                <w:szCs w:val="22"/>
              </w:rPr>
              <w:t xml:space="preserve">es relations avec </w:t>
            </w:r>
            <w:r w:rsidR="00E92498">
              <w:rPr>
                <w:rFonts w:asciiTheme="minorHAnsi" w:hAnsiTheme="minorHAnsi" w:cs="Arial"/>
                <w:sz w:val="20"/>
                <w:szCs w:val="22"/>
              </w:rPr>
              <w:t>les principaux partenaires et</w:t>
            </w:r>
            <w:r w:rsidRPr="000B686E">
              <w:rPr>
                <w:rFonts w:asciiTheme="minorHAnsi" w:hAnsiTheme="minorHAnsi" w:cs="Arial"/>
                <w:sz w:val="20"/>
                <w:szCs w:val="22"/>
              </w:rPr>
              <w:t xml:space="preserve"> l’image publique</w:t>
            </w:r>
            <w:r w:rsidR="00E92498">
              <w:rPr>
                <w:rFonts w:asciiTheme="minorHAnsi" w:hAnsiTheme="minorHAnsi" w:cs="Arial"/>
                <w:sz w:val="20"/>
                <w:szCs w:val="22"/>
              </w:rPr>
              <w:t>.</w:t>
            </w:r>
          </w:p>
          <w:p w:rsidR="00E92498" w:rsidRPr="001F7562" w:rsidRDefault="00E92498" w:rsidP="00F946B9">
            <w:pPr>
              <w:autoSpaceDE w:val="0"/>
              <w:autoSpaceDN w:val="0"/>
              <w:adjustRightInd w:val="0"/>
              <w:ind w:left="284"/>
              <w:jc w:val="both"/>
              <w:rPr>
                <w:rFonts w:asciiTheme="minorHAnsi" w:hAnsiTheme="minorHAnsi" w:cs="Arial"/>
                <w:sz w:val="12"/>
                <w:szCs w:val="22"/>
              </w:rPr>
            </w:pPr>
          </w:p>
          <w:p w:rsidR="00C2750F" w:rsidRDefault="00E92498" w:rsidP="00F946B9">
            <w:pPr>
              <w:autoSpaceDE w:val="0"/>
              <w:autoSpaceDN w:val="0"/>
              <w:adjustRightInd w:val="0"/>
              <w:ind w:left="284"/>
              <w:jc w:val="both"/>
              <w:rPr>
                <w:rFonts w:asciiTheme="minorHAnsi" w:hAnsiTheme="minorHAnsi" w:cs="Arial"/>
                <w:sz w:val="20"/>
                <w:szCs w:val="22"/>
              </w:rPr>
            </w:pPr>
            <w:r>
              <w:rPr>
                <w:rFonts w:asciiTheme="minorHAnsi" w:hAnsiTheme="minorHAnsi" w:cs="Arial"/>
                <w:sz w:val="20"/>
                <w:szCs w:val="22"/>
              </w:rPr>
              <w:t>De plus, une</w:t>
            </w:r>
            <w:r w:rsidR="00C2750F" w:rsidRPr="000B686E">
              <w:rPr>
                <w:rFonts w:asciiTheme="minorHAnsi" w:hAnsiTheme="minorHAnsi" w:cs="Arial"/>
                <w:color w:val="000000"/>
                <w:sz w:val="20"/>
                <w:szCs w:val="22"/>
              </w:rPr>
              <w:t xml:space="preserve"> présentation </w:t>
            </w:r>
            <w:r w:rsidR="00C2750F" w:rsidRPr="000B686E">
              <w:rPr>
                <w:rFonts w:asciiTheme="minorHAnsi" w:hAnsiTheme="minorHAnsi" w:cs="Arial"/>
                <w:sz w:val="20"/>
                <w:szCs w:val="22"/>
              </w:rPr>
              <w:t xml:space="preserve">PowerPoint </w:t>
            </w:r>
            <w:r>
              <w:rPr>
                <w:rFonts w:asciiTheme="minorHAnsi" w:hAnsiTheme="minorHAnsi" w:cs="Arial"/>
                <w:sz w:val="20"/>
                <w:szCs w:val="22"/>
              </w:rPr>
              <w:t>a été réalisée comme outil permettant à l’établissement de</w:t>
            </w:r>
            <w:r w:rsidR="00C2750F" w:rsidRPr="000B686E">
              <w:rPr>
                <w:rFonts w:asciiTheme="minorHAnsi" w:hAnsiTheme="minorHAnsi" w:cs="Arial"/>
                <w:sz w:val="20"/>
                <w:szCs w:val="22"/>
              </w:rPr>
              <w:t xml:space="preserve"> communiquer les principales constatations des </w:t>
            </w:r>
            <w:r w:rsidR="00C2750F" w:rsidRPr="000B686E">
              <w:rPr>
                <w:rFonts w:asciiTheme="minorHAnsi" w:hAnsiTheme="minorHAnsi" w:cs="Arial"/>
                <w:bCs/>
                <w:sz w:val="20"/>
                <w:szCs w:val="22"/>
              </w:rPr>
              <w:t>e</w:t>
            </w:r>
            <w:r w:rsidR="00C2750F" w:rsidRPr="000B686E">
              <w:rPr>
                <w:rFonts w:asciiTheme="minorHAnsi" w:hAnsiTheme="minorHAnsi" w:cs="Arial"/>
                <w:sz w:val="20"/>
                <w:szCs w:val="22"/>
              </w:rPr>
              <w:t xml:space="preserve">xercices de simulation des activités liées aux traceurs et </w:t>
            </w:r>
            <w:r>
              <w:rPr>
                <w:rFonts w:asciiTheme="minorHAnsi" w:hAnsiTheme="minorHAnsi" w:cs="Arial"/>
                <w:sz w:val="20"/>
                <w:szCs w:val="22"/>
              </w:rPr>
              <w:t xml:space="preserve">à </w:t>
            </w:r>
            <w:r w:rsidR="00C2750F" w:rsidRPr="000B686E">
              <w:rPr>
                <w:rFonts w:asciiTheme="minorHAnsi" w:hAnsiTheme="minorHAnsi" w:cs="Arial"/>
                <w:sz w:val="20"/>
                <w:szCs w:val="22"/>
              </w:rPr>
              <w:t xml:space="preserve">la visite simulée. </w:t>
            </w:r>
            <w:r>
              <w:rPr>
                <w:rFonts w:asciiTheme="minorHAnsi" w:hAnsiTheme="minorHAnsi" w:cs="Arial"/>
                <w:sz w:val="20"/>
                <w:szCs w:val="22"/>
              </w:rPr>
              <w:t>Cette dernière a facilité l’intégration les messages au moyen</w:t>
            </w:r>
            <w:r w:rsidR="00C2750F" w:rsidRPr="000B686E">
              <w:rPr>
                <w:rFonts w:asciiTheme="minorHAnsi" w:hAnsiTheme="minorHAnsi" w:cs="Arial"/>
                <w:sz w:val="20"/>
                <w:szCs w:val="22"/>
              </w:rPr>
              <w:t xml:space="preserve"> de communication existant et </w:t>
            </w:r>
            <w:r>
              <w:rPr>
                <w:rFonts w:asciiTheme="minorHAnsi" w:hAnsiTheme="minorHAnsi" w:cs="Arial"/>
                <w:sz w:val="20"/>
                <w:szCs w:val="22"/>
              </w:rPr>
              <w:t xml:space="preserve">a permis </w:t>
            </w:r>
            <w:r w:rsidR="00C2750F" w:rsidRPr="000B686E">
              <w:rPr>
                <w:rFonts w:asciiTheme="minorHAnsi" w:hAnsiTheme="minorHAnsi" w:cs="Arial"/>
                <w:sz w:val="20"/>
                <w:szCs w:val="22"/>
              </w:rPr>
              <w:t xml:space="preserve">de s’assurer que le Conseil d’administration, le personnel, les usagers, les partenaires du </w:t>
            </w:r>
            <w:r>
              <w:rPr>
                <w:rFonts w:asciiTheme="minorHAnsi" w:hAnsiTheme="minorHAnsi" w:cs="Arial"/>
                <w:sz w:val="20"/>
                <w:szCs w:val="22"/>
              </w:rPr>
              <w:t>RLS</w:t>
            </w:r>
            <w:r w:rsidR="00C2750F" w:rsidRPr="000B686E">
              <w:rPr>
                <w:rFonts w:asciiTheme="minorHAnsi" w:hAnsiTheme="minorHAnsi" w:cs="Arial"/>
                <w:sz w:val="20"/>
                <w:szCs w:val="22"/>
              </w:rPr>
              <w:t xml:space="preserve"> et le public soient au courant de l’engagement de l’établissement</w:t>
            </w:r>
            <w:r>
              <w:rPr>
                <w:rFonts w:asciiTheme="minorHAnsi" w:hAnsiTheme="minorHAnsi" w:cs="Arial"/>
                <w:sz w:val="20"/>
                <w:szCs w:val="22"/>
              </w:rPr>
              <w:t>, et ce,</w:t>
            </w:r>
            <w:r w:rsidR="00C2750F" w:rsidRPr="000B686E">
              <w:rPr>
                <w:rFonts w:asciiTheme="minorHAnsi" w:hAnsiTheme="minorHAnsi" w:cs="Arial"/>
                <w:sz w:val="20"/>
                <w:szCs w:val="22"/>
              </w:rPr>
              <w:t xml:space="preserve"> envers l’amélioration continue de la qualité et de l’importance du processus d’agrément.</w:t>
            </w:r>
          </w:p>
          <w:p w:rsidR="001F7562" w:rsidRPr="001F7562" w:rsidRDefault="001F7562" w:rsidP="00F946B9">
            <w:pPr>
              <w:autoSpaceDE w:val="0"/>
              <w:autoSpaceDN w:val="0"/>
              <w:adjustRightInd w:val="0"/>
              <w:ind w:left="284"/>
              <w:jc w:val="both"/>
              <w:rPr>
                <w:rFonts w:asciiTheme="minorHAnsi" w:hAnsiTheme="minorHAnsi" w:cs="Arial"/>
                <w:sz w:val="16"/>
                <w:szCs w:val="22"/>
              </w:rPr>
            </w:pPr>
          </w:p>
          <w:p w:rsidR="001F7562" w:rsidRPr="0059740E" w:rsidRDefault="001F7562" w:rsidP="001F7562">
            <w:pPr>
              <w:pStyle w:val="Heading5"/>
              <w:outlineLvl w:val="4"/>
              <w:rPr>
                <w:sz w:val="22"/>
              </w:rPr>
            </w:pPr>
            <w:r>
              <w:rPr>
                <w:sz w:val="22"/>
              </w:rPr>
              <w:t>Délais de réalisation</w:t>
            </w:r>
          </w:p>
          <w:p w:rsidR="00C2750F" w:rsidRPr="00E92498" w:rsidRDefault="00C2750F" w:rsidP="00F946B9">
            <w:pPr>
              <w:keepLines/>
              <w:widowControl w:val="0"/>
              <w:autoSpaceDE w:val="0"/>
              <w:autoSpaceDN w:val="0"/>
              <w:adjustRightInd w:val="0"/>
              <w:ind w:left="284"/>
              <w:jc w:val="both"/>
              <w:rPr>
                <w:rFonts w:asciiTheme="minorHAnsi" w:hAnsiTheme="minorHAnsi" w:cs="Arial"/>
                <w:color w:val="000000"/>
                <w:sz w:val="14"/>
                <w:szCs w:val="22"/>
              </w:rPr>
            </w:pPr>
          </w:p>
          <w:p w:rsidR="004115CE" w:rsidRPr="001F7562" w:rsidRDefault="001F7562" w:rsidP="001F7562">
            <w:pPr>
              <w:keepLines/>
              <w:widowControl w:val="0"/>
              <w:autoSpaceDE w:val="0"/>
              <w:autoSpaceDN w:val="0"/>
              <w:adjustRightInd w:val="0"/>
              <w:ind w:left="284"/>
              <w:jc w:val="both"/>
              <w:rPr>
                <w:rFonts w:asciiTheme="minorHAnsi" w:hAnsiTheme="minorHAnsi" w:cs="Arial"/>
                <w:color w:val="000000"/>
                <w:sz w:val="20"/>
                <w:szCs w:val="22"/>
              </w:rPr>
            </w:pPr>
            <w:r>
              <w:rPr>
                <w:rFonts w:asciiTheme="minorHAnsi" w:hAnsiTheme="minorHAnsi" w:cs="Arial"/>
                <w:color w:val="000000"/>
                <w:sz w:val="20"/>
                <w:szCs w:val="22"/>
              </w:rPr>
              <w:t>Le travail s’est échelonnée sur une période de six mois et a nécessité un total de 196 heures.</w:t>
            </w:r>
          </w:p>
        </w:tc>
      </w:tr>
    </w:tbl>
    <w:p w:rsidR="004115CE" w:rsidRPr="0039247C" w:rsidRDefault="004115CE">
      <w:pPr>
        <w:spacing w:after="200" w:line="276" w:lineRule="auto"/>
        <w:rPr>
          <w:rFonts w:asciiTheme="minorHAnsi" w:hAnsiTheme="minorHAnsi"/>
          <w:b/>
          <w:u w:val="single"/>
        </w:rPr>
      </w:pPr>
      <w:r w:rsidRPr="0039247C">
        <w:rPr>
          <w:rFonts w:asciiTheme="minorHAnsi" w:hAnsiTheme="minorHAnsi"/>
          <w:b/>
          <w:u w:val="single"/>
        </w:rPr>
        <w:br w:type="page"/>
      </w:r>
    </w:p>
    <w:p w:rsidR="00071E81" w:rsidRPr="0039247C" w:rsidRDefault="00071E81" w:rsidP="00071E81">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071E81" w:rsidRPr="00534BCB" w:rsidRDefault="00071E81" w:rsidP="00071E81">
      <w:pPr>
        <w:rPr>
          <w:rFonts w:asciiTheme="minorHAnsi" w:hAnsiTheme="minorHAnsi"/>
          <w:sz w:val="16"/>
        </w:rPr>
      </w:pPr>
    </w:p>
    <w:p w:rsidR="00071E81" w:rsidRPr="0039247C" w:rsidRDefault="0084302F" w:rsidP="004115CE">
      <w:pPr>
        <w:pStyle w:val="ListParagraph"/>
        <w:tabs>
          <w:tab w:val="left" w:pos="1134"/>
        </w:tabs>
        <w:ind w:left="567"/>
        <w:rPr>
          <w:rFonts w:asciiTheme="minorHAnsi" w:hAnsiTheme="minorHAnsi"/>
          <w:b/>
        </w:rPr>
      </w:pPr>
      <w:r w:rsidRPr="0039247C">
        <w:rPr>
          <w:rFonts w:asciiTheme="minorHAnsi" w:hAnsiTheme="minorHAnsi"/>
          <w:b/>
        </w:rPr>
        <w:t>6</w:t>
      </w:r>
      <w:r w:rsidR="00DE147D" w:rsidRPr="0039247C">
        <w:rPr>
          <w:rFonts w:asciiTheme="minorHAnsi" w:hAnsiTheme="minorHAnsi"/>
          <w:b/>
        </w:rPr>
        <w:t>.1</w:t>
      </w:r>
      <w:r w:rsidR="004115CE" w:rsidRPr="0039247C">
        <w:rPr>
          <w:rFonts w:asciiTheme="minorHAnsi" w:hAnsiTheme="minorHAnsi"/>
          <w:b/>
        </w:rPr>
        <w:t>.</w:t>
      </w:r>
      <w:r w:rsidR="004115CE" w:rsidRPr="0039247C">
        <w:rPr>
          <w:rFonts w:asciiTheme="minorHAnsi" w:hAnsiTheme="minorHAnsi"/>
          <w:b/>
        </w:rPr>
        <w:tab/>
      </w:r>
      <w:r w:rsidR="00071E81" w:rsidRPr="0039247C">
        <w:rPr>
          <w:rFonts w:asciiTheme="minorHAnsi" w:hAnsiTheme="minorHAnsi"/>
          <w:b/>
        </w:rPr>
        <w:t>Expéri</w:t>
      </w:r>
      <w:r w:rsidR="009A2681" w:rsidRPr="0039247C">
        <w:rPr>
          <w:rFonts w:asciiTheme="minorHAnsi" w:hAnsiTheme="minorHAnsi"/>
          <w:b/>
        </w:rPr>
        <w:t xml:space="preserve">ence du </w:t>
      </w:r>
      <w:r w:rsidR="009A2681" w:rsidRPr="006D1EC1">
        <w:rPr>
          <w:rFonts w:asciiTheme="minorHAnsi" w:hAnsiTheme="minorHAnsi"/>
          <w:b/>
        </w:rPr>
        <w:t>responsable clinique</w:t>
      </w:r>
      <w:r w:rsidR="009A2681" w:rsidRPr="0039247C">
        <w:rPr>
          <w:rFonts w:asciiTheme="minorHAnsi" w:hAnsiTheme="minorHAnsi"/>
          <w:b/>
        </w:rPr>
        <w:t xml:space="preserve"> </w:t>
      </w:r>
    </w:p>
    <w:p w:rsidR="00071E81" w:rsidRPr="00534BCB" w:rsidRDefault="00071E81" w:rsidP="00071E81">
      <w:pPr>
        <w:rPr>
          <w:rFonts w:asciiTheme="minorHAnsi" w:hAnsiTheme="minorHAnsi"/>
          <w:sz w:val="14"/>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305235" w:rsidRPr="0039247C" w:rsidTr="00DA41A6">
        <w:trPr>
          <w:cantSplit/>
          <w:trHeight w:hRule="exact" w:val="312"/>
        </w:trPr>
        <w:tc>
          <w:tcPr>
            <w:tcW w:w="10173" w:type="dxa"/>
            <w:tcBorders>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Nom du soumissionnaire qui a réalisé le projet</w:t>
            </w:r>
            <w:r w:rsidR="00D00F9C">
              <w:rPr>
                <w:rFonts w:asciiTheme="minorHAnsi" w:hAnsiTheme="minorHAnsi"/>
                <w:sz w:val="22"/>
                <w:szCs w:val="22"/>
              </w:rPr>
              <w:t xml:space="preserve"> </w:t>
            </w:r>
            <w:r w:rsidRPr="00D00F9C">
              <w:rPr>
                <w:rFonts w:asciiTheme="minorHAnsi" w:hAnsiTheme="minorHAnsi"/>
                <w:sz w:val="22"/>
                <w:szCs w:val="22"/>
              </w:rPr>
              <w:t xml:space="preserve">: </w:t>
            </w:r>
            <w:r w:rsidR="006818D5" w:rsidRPr="00D00F9C">
              <w:rPr>
                <w:rFonts w:asciiTheme="minorHAnsi" w:hAnsiTheme="minorHAnsi"/>
                <w:b/>
                <w:sz w:val="22"/>
                <w:szCs w:val="22"/>
              </w:rPr>
              <w:t>CSSS La Pommeraie et CSSS Haute-Yamaska</w:t>
            </w:r>
          </w:p>
        </w:tc>
      </w:tr>
      <w:tr w:rsidR="00305235" w:rsidRPr="0039247C" w:rsidTr="00DA41A6">
        <w:trPr>
          <w:cantSplit/>
          <w:trHeight w:hRule="exact" w:val="312"/>
        </w:trPr>
        <w:tc>
          <w:tcPr>
            <w:tcW w:w="10173" w:type="dxa"/>
            <w:tcBorders>
              <w:top w:val="nil"/>
              <w:bottom w:val="nil"/>
            </w:tcBorders>
          </w:tcPr>
          <w:p w:rsidR="00305235" w:rsidRPr="00D00F9C" w:rsidRDefault="00305235" w:rsidP="00F1505A">
            <w:pPr>
              <w:rPr>
                <w:rFonts w:asciiTheme="minorHAnsi" w:hAnsiTheme="minorHAnsi"/>
                <w:sz w:val="22"/>
                <w:szCs w:val="22"/>
              </w:rPr>
            </w:pPr>
            <w:r w:rsidRPr="00D00F9C">
              <w:rPr>
                <w:rFonts w:asciiTheme="minorHAnsi" w:hAnsiTheme="minorHAnsi"/>
                <w:sz w:val="22"/>
                <w:szCs w:val="22"/>
              </w:rPr>
              <w:t>Titre du projet</w:t>
            </w:r>
            <w:r w:rsidR="00D00F9C">
              <w:rPr>
                <w:rFonts w:asciiTheme="minorHAnsi" w:hAnsiTheme="minorHAnsi"/>
                <w:sz w:val="22"/>
                <w:szCs w:val="22"/>
              </w:rPr>
              <w:t xml:space="preserve"> </w:t>
            </w:r>
            <w:r w:rsidRPr="00D00F9C">
              <w:rPr>
                <w:rFonts w:asciiTheme="minorHAnsi" w:hAnsiTheme="minorHAnsi"/>
                <w:sz w:val="22"/>
                <w:szCs w:val="22"/>
              </w:rPr>
              <w:t xml:space="preserve">: </w:t>
            </w:r>
            <w:r w:rsidR="00F1505A" w:rsidRPr="00D00F9C">
              <w:rPr>
                <w:rFonts w:asciiTheme="minorHAnsi" w:hAnsiTheme="minorHAnsi"/>
                <w:b/>
                <w:sz w:val="22"/>
                <w:szCs w:val="22"/>
              </w:rPr>
              <w:t>Développement intégral de deux services cliniques</w:t>
            </w:r>
          </w:p>
        </w:tc>
      </w:tr>
      <w:tr w:rsidR="00305235" w:rsidRPr="0039247C" w:rsidTr="00DA41A6">
        <w:trPr>
          <w:cantSplit/>
          <w:trHeight w:hRule="exact" w:val="312"/>
        </w:trPr>
        <w:tc>
          <w:tcPr>
            <w:tcW w:w="10173" w:type="dxa"/>
            <w:tcBorders>
              <w:top w:val="nil"/>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Lieu de réalisation</w:t>
            </w:r>
            <w:r w:rsidR="00D00F9C">
              <w:rPr>
                <w:rFonts w:asciiTheme="minorHAnsi" w:hAnsiTheme="minorHAnsi"/>
                <w:sz w:val="22"/>
                <w:szCs w:val="22"/>
              </w:rPr>
              <w:t xml:space="preserve"> </w:t>
            </w:r>
            <w:r w:rsidRPr="00D00F9C">
              <w:rPr>
                <w:rFonts w:asciiTheme="minorHAnsi" w:hAnsiTheme="minorHAnsi"/>
                <w:sz w:val="22"/>
                <w:szCs w:val="22"/>
              </w:rPr>
              <w:t xml:space="preserve">: </w:t>
            </w:r>
            <w:r w:rsidR="00F1505A" w:rsidRPr="00D00F9C">
              <w:rPr>
                <w:rFonts w:asciiTheme="minorHAnsi" w:hAnsiTheme="minorHAnsi"/>
                <w:b/>
                <w:sz w:val="22"/>
                <w:szCs w:val="22"/>
              </w:rPr>
              <w:t xml:space="preserve">Hôpital de Granby et Hôpital de </w:t>
            </w:r>
            <w:proofErr w:type="spellStart"/>
            <w:r w:rsidR="00F1505A" w:rsidRPr="00D00F9C">
              <w:rPr>
                <w:rFonts w:asciiTheme="minorHAnsi" w:hAnsiTheme="minorHAnsi"/>
                <w:b/>
                <w:sz w:val="22"/>
                <w:szCs w:val="22"/>
              </w:rPr>
              <w:t>Cowansville</w:t>
            </w:r>
            <w:proofErr w:type="spellEnd"/>
          </w:p>
        </w:tc>
      </w:tr>
      <w:tr w:rsidR="00305235" w:rsidRPr="0039247C" w:rsidTr="00DA41A6">
        <w:trPr>
          <w:cantSplit/>
          <w:trHeight w:hRule="exact" w:val="312"/>
        </w:trPr>
        <w:tc>
          <w:tcPr>
            <w:tcW w:w="10173" w:type="dxa"/>
            <w:tcBorders>
              <w:top w:val="nil"/>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Nom du client</w:t>
            </w:r>
            <w:r w:rsidR="00D00F9C">
              <w:rPr>
                <w:rFonts w:asciiTheme="minorHAnsi" w:hAnsiTheme="minorHAnsi"/>
                <w:sz w:val="22"/>
                <w:szCs w:val="22"/>
              </w:rPr>
              <w:t xml:space="preserve"> </w:t>
            </w:r>
            <w:r w:rsidRPr="00D00F9C">
              <w:rPr>
                <w:rFonts w:asciiTheme="minorHAnsi" w:hAnsiTheme="minorHAnsi"/>
                <w:sz w:val="22"/>
                <w:szCs w:val="22"/>
              </w:rPr>
              <w:t xml:space="preserve">: </w:t>
            </w:r>
            <w:r w:rsidR="00F1505A" w:rsidRPr="00D00F9C">
              <w:rPr>
                <w:rFonts w:asciiTheme="minorHAnsi" w:hAnsiTheme="minorHAnsi"/>
                <w:b/>
                <w:sz w:val="22"/>
                <w:szCs w:val="22"/>
              </w:rPr>
              <w:t>CSSS La Pommeraie et CSSS Haute-Yamaska</w:t>
            </w:r>
          </w:p>
        </w:tc>
      </w:tr>
      <w:tr w:rsidR="00305235" w:rsidRPr="0039247C" w:rsidTr="00DA41A6">
        <w:trPr>
          <w:cantSplit/>
          <w:trHeight w:hRule="exact" w:val="312"/>
        </w:trPr>
        <w:tc>
          <w:tcPr>
            <w:tcW w:w="10173" w:type="dxa"/>
            <w:tcBorders>
              <w:top w:val="nil"/>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Date de début du projet</w:t>
            </w:r>
            <w:r w:rsidR="00D00F9C">
              <w:rPr>
                <w:rFonts w:asciiTheme="minorHAnsi" w:hAnsiTheme="minorHAnsi"/>
                <w:sz w:val="22"/>
                <w:szCs w:val="22"/>
              </w:rPr>
              <w:t xml:space="preserve"> </w:t>
            </w:r>
            <w:r w:rsidRPr="00D00F9C">
              <w:rPr>
                <w:rFonts w:asciiTheme="minorHAnsi" w:hAnsiTheme="minorHAnsi"/>
                <w:sz w:val="22"/>
                <w:szCs w:val="22"/>
              </w:rPr>
              <w:t>:</w:t>
            </w:r>
            <w:r w:rsidR="00F3487D" w:rsidRPr="00D00F9C">
              <w:rPr>
                <w:rFonts w:asciiTheme="minorHAnsi" w:hAnsiTheme="minorHAnsi"/>
                <w:sz w:val="22"/>
                <w:szCs w:val="22"/>
              </w:rPr>
              <w:t xml:space="preserve"> </w:t>
            </w:r>
            <w:r w:rsidR="00F3487D" w:rsidRPr="00D00F9C">
              <w:rPr>
                <w:rFonts w:asciiTheme="minorHAnsi" w:hAnsiTheme="minorHAnsi"/>
                <w:b/>
                <w:sz w:val="22"/>
                <w:szCs w:val="22"/>
              </w:rPr>
              <w:t>Janvier 2013 (CSSSLP) et</w:t>
            </w:r>
            <w:r w:rsidRPr="00D00F9C">
              <w:rPr>
                <w:rFonts w:asciiTheme="minorHAnsi" w:hAnsiTheme="minorHAnsi"/>
                <w:b/>
                <w:sz w:val="22"/>
                <w:szCs w:val="22"/>
              </w:rPr>
              <w:t xml:space="preserve"> </w:t>
            </w:r>
            <w:r w:rsidR="00F3487D" w:rsidRPr="00D00F9C">
              <w:rPr>
                <w:rFonts w:asciiTheme="minorHAnsi" w:hAnsiTheme="minorHAnsi"/>
                <w:b/>
                <w:sz w:val="22"/>
                <w:szCs w:val="22"/>
              </w:rPr>
              <w:t>Janvier 1998 (CSSSHY)</w:t>
            </w:r>
          </w:p>
        </w:tc>
      </w:tr>
      <w:tr w:rsidR="00305235" w:rsidRPr="0039247C" w:rsidTr="00DA41A6">
        <w:trPr>
          <w:cantSplit/>
          <w:trHeight w:hRule="exact" w:val="312"/>
        </w:trPr>
        <w:tc>
          <w:tcPr>
            <w:tcW w:w="10173" w:type="dxa"/>
            <w:tcBorders>
              <w:top w:val="nil"/>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Date de fin du projet</w:t>
            </w:r>
            <w:r w:rsidR="00D00F9C">
              <w:rPr>
                <w:rFonts w:asciiTheme="minorHAnsi" w:hAnsiTheme="minorHAnsi"/>
                <w:sz w:val="22"/>
                <w:szCs w:val="22"/>
              </w:rPr>
              <w:t xml:space="preserve"> </w:t>
            </w:r>
            <w:r w:rsidRPr="00D00F9C">
              <w:rPr>
                <w:rFonts w:asciiTheme="minorHAnsi" w:hAnsiTheme="minorHAnsi"/>
                <w:sz w:val="22"/>
                <w:szCs w:val="22"/>
              </w:rPr>
              <w:t xml:space="preserve">: </w:t>
            </w:r>
            <w:r w:rsidR="00F3487D" w:rsidRPr="00D00F9C">
              <w:rPr>
                <w:rFonts w:asciiTheme="minorHAnsi" w:hAnsiTheme="minorHAnsi"/>
                <w:b/>
                <w:sz w:val="22"/>
                <w:szCs w:val="22"/>
              </w:rPr>
              <w:t>Mai 2014 (CSSSLP) et Avril 1999 (CSSSHY)</w:t>
            </w:r>
          </w:p>
        </w:tc>
      </w:tr>
      <w:tr w:rsidR="00305235" w:rsidRPr="0039247C" w:rsidTr="00DF6CE3">
        <w:trPr>
          <w:cantSplit/>
          <w:trHeight w:hRule="exact" w:val="564"/>
        </w:trPr>
        <w:tc>
          <w:tcPr>
            <w:tcW w:w="10173" w:type="dxa"/>
            <w:tcBorders>
              <w:top w:val="nil"/>
              <w:bottom w:val="nil"/>
            </w:tcBorders>
          </w:tcPr>
          <w:p w:rsidR="00305235" w:rsidRPr="00D00F9C" w:rsidRDefault="00305235" w:rsidP="001F7562">
            <w:pPr>
              <w:ind w:left="2170" w:hanging="2170"/>
              <w:rPr>
                <w:rFonts w:asciiTheme="minorHAnsi" w:hAnsiTheme="minorHAnsi"/>
                <w:sz w:val="22"/>
                <w:szCs w:val="22"/>
              </w:rPr>
            </w:pPr>
            <w:r w:rsidRPr="00D00F9C">
              <w:rPr>
                <w:rFonts w:asciiTheme="minorHAnsi" w:hAnsiTheme="minorHAnsi"/>
                <w:sz w:val="22"/>
                <w:szCs w:val="22"/>
              </w:rPr>
              <w:t>Coût projeté du projet</w:t>
            </w:r>
            <w:r w:rsidR="00D00F9C">
              <w:rPr>
                <w:rFonts w:asciiTheme="minorHAnsi" w:hAnsiTheme="minorHAnsi"/>
                <w:sz w:val="22"/>
                <w:szCs w:val="22"/>
              </w:rPr>
              <w:t xml:space="preserve"> </w:t>
            </w:r>
            <w:r w:rsidRPr="00D00F9C">
              <w:rPr>
                <w:rFonts w:asciiTheme="minorHAnsi" w:hAnsiTheme="minorHAnsi"/>
                <w:sz w:val="22"/>
                <w:szCs w:val="22"/>
              </w:rPr>
              <w:t xml:space="preserve">: </w:t>
            </w:r>
            <w:r w:rsidR="007342DA">
              <w:rPr>
                <w:rFonts w:asciiTheme="minorHAnsi" w:hAnsiTheme="minorHAnsi"/>
                <w:b/>
                <w:sz w:val="22"/>
                <w:szCs w:val="22"/>
              </w:rPr>
              <w:t>180 000</w:t>
            </w:r>
            <w:r w:rsidR="00DF6CE3" w:rsidRPr="00D00F9C">
              <w:rPr>
                <w:rFonts w:asciiTheme="minorHAnsi" w:hAnsiTheme="minorHAnsi"/>
                <w:b/>
                <w:sz w:val="22"/>
                <w:szCs w:val="22"/>
              </w:rPr>
              <w:t xml:space="preserve"> $ </w:t>
            </w:r>
            <w:r w:rsidR="007342DA">
              <w:rPr>
                <w:rFonts w:asciiTheme="minorHAnsi" w:hAnsiTheme="minorHAnsi"/>
                <w:b/>
                <w:sz w:val="22"/>
                <w:szCs w:val="22"/>
              </w:rPr>
              <w:t xml:space="preserve">excluant les coûts d’aménagement </w:t>
            </w:r>
            <w:r w:rsidR="00DF6CE3" w:rsidRPr="00D00F9C">
              <w:rPr>
                <w:rFonts w:asciiTheme="minorHAnsi" w:hAnsiTheme="minorHAnsi"/>
                <w:b/>
                <w:sz w:val="22"/>
                <w:szCs w:val="22"/>
              </w:rPr>
              <w:t xml:space="preserve">(CSSSLP - </w:t>
            </w:r>
            <w:r w:rsidR="007342DA">
              <w:rPr>
                <w:rFonts w:asciiTheme="minorHAnsi" w:hAnsiTheme="minorHAnsi"/>
                <w:b/>
                <w:sz w:val="22"/>
                <w:szCs w:val="22"/>
              </w:rPr>
              <w:t>É</w:t>
            </w:r>
            <w:r w:rsidR="00DF6CE3" w:rsidRPr="00D00F9C">
              <w:rPr>
                <w:rFonts w:asciiTheme="minorHAnsi" w:hAnsiTheme="minorHAnsi"/>
                <w:b/>
                <w:sz w:val="22"/>
                <w:szCs w:val="22"/>
              </w:rPr>
              <w:t xml:space="preserve">quipement sans aménagement) et 225 000 $ (CSSSHY - Aménagement mineur </w:t>
            </w:r>
            <w:r w:rsidR="001F7562">
              <w:rPr>
                <w:rFonts w:asciiTheme="minorHAnsi" w:hAnsiTheme="minorHAnsi"/>
                <w:b/>
                <w:sz w:val="22"/>
                <w:szCs w:val="22"/>
              </w:rPr>
              <w:t>et</w:t>
            </w:r>
            <w:r w:rsidR="00DF6CE3" w:rsidRPr="00D00F9C">
              <w:rPr>
                <w:rFonts w:asciiTheme="minorHAnsi" w:hAnsiTheme="minorHAnsi"/>
                <w:b/>
                <w:sz w:val="22"/>
                <w:szCs w:val="22"/>
              </w:rPr>
              <w:t xml:space="preserve"> équipement)</w:t>
            </w:r>
          </w:p>
        </w:tc>
      </w:tr>
      <w:tr w:rsidR="00305235" w:rsidRPr="0039247C" w:rsidTr="00DA41A6">
        <w:trPr>
          <w:cantSplit/>
          <w:trHeight w:hRule="exact" w:val="312"/>
        </w:trPr>
        <w:tc>
          <w:tcPr>
            <w:tcW w:w="10173" w:type="dxa"/>
            <w:tcBorders>
              <w:top w:val="nil"/>
              <w:bottom w:val="nil"/>
            </w:tcBorders>
          </w:tcPr>
          <w:p w:rsidR="00305235" w:rsidRPr="00D00F9C" w:rsidRDefault="00305235" w:rsidP="00D00F9C">
            <w:pPr>
              <w:rPr>
                <w:rFonts w:asciiTheme="minorHAnsi" w:hAnsiTheme="minorHAnsi"/>
                <w:sz w:val="22"/>
                <w:szCs w:val="22"/>
              </w:rPr>
            </w:pPr>
            <w:r w:rsidRPr="001F7562">
              <w:rPr>
                <w:rFonts w:asciiTheme="minorHAnsi" w:hAnsiTheme="minorHAnsi"/>
                <w:sz w:val="22"/>
                <w:szCs w:val="22"/>
              </w:rPr>
              <w:t>Honoraires du soumissionnaire pour ce projet</w:t>
            </w:r>
            <w:r w:rsidR="00D00F9C" w:rsidRPr="001F7562">
              <w:rPr>
                <w:rFonts w:asciiTheme="minorHAnsi" w:hAnsiTheme="minorHAnsi"/>
                <w:sz w:val="22"/>
                <w:szCs w:val="22"/>
              </w:rPr>
              <w:t xml:space="preserve"> </w:t>
            </w:r>
            <w:r w:rsidRPr="001F7562">
              <w:rPr>
                <w:rFonts w:asciiTheme="minorHAnsi" w:hAnsiTheme="minorHAnsi"/>
                <w:sz w:val="22"/>
                <w:szCs w:val="22"/>
              </w:rPr>
              <w:t xml:space="preserve">: </w:t>
            </w:r>
            <w:r w:rsidR="001F7562">
              <w:rPr>
                <w:rFonts w:asciiTheme="minorHAnsi" w:hAnsiTheme="minorHAnsi"/>
                <w:b/>
                <w:sz w:val="22"/>
                <w:szCs w:val="22"/>
              </w:rPr>
              <w:t>Aucun (puisqu’à  l’emploi des deux CSSS lors de la réalisation)</w:t>
            </w:r>
          </w:p>
        </w:tc>
      </w:tr>
      <w:tr w:rsidR="00305235" w:rsidRPr="0039247C" w:rsidTr="007342DA">
        <w:trPr>
          <w:cantSplit/>
          <w:trHeight w:hRule="exact" w:val="547"/>
        </w:trPr>
        <w:tc>
          <w:tcPr>
            <w:tcW w:w="10173" w:type="dxa"/>
            <w:tcBorders>
              <w:top w:val="nil"/>
              <w:bottom w:val="nil"/>
            </w:tcBorders>
            <w:shd w:val="clear" w:color="auto" w:fill="D9D9D9" w:themeFill="background1" w:themeFillShade="D9"/>
          </w:tcPr>
          <w:p w:rsidR="00305235" w:rsidRPr="00D00F9C" w:rsidRDefault="00305235" w:rsidP="008A4B5D">
            <w:pPr>
              <w:jc w:val="both"/>
              <w:rPr>
                <w:rFonts w:asciiTheme="minorHAnsi" w:hAnsiTheme="minorHAnsi"/>
                <w:sz w:val="22"/>
                <w:szCs w:val="22"/>
              </w:rPr>
            </w:pPr>
            <w:r w:rsidRPr="00D00F9C">
              <w:rPr>
                <w:rFonts w:asciiTheme="minorHAnsi" w:hAnsiTheme="minorHAnsi"/>
                <w:sz w:val="22"/>
                <w:szCs w:val="22"/>
              </w:rPr>
              <w:t>Fonction et sommaire d’expérience, expliquer les défis et particularités du projet, les moyens utilisés pour respecter l’échéancier.</w:t>
            </w:r>
          </w:p>
        </w:tc>
      </w:tr>
      <w:tr w:rsidR="00305235" w:rsidRPr="0039247C" w:rsidTr="00F345B1">
        <w:trPr>
          <w:cantSplit/>
          <w:trHeight w:hRule="exact" w:val="7192"/>
        </w:trPr>
        <w:tc>
          <w:tcPr>
            <w:tcW w:w="10173" w:type="dxa"/>
            <w:tcBorders>
              <w:top w:val="nil"/>
            </w:tcBorders>
          </w:tcPr>
          <w:p w:rsidR="0062589F" w:rsidRPr="00797637" w:rsidRDefault="0062589F" w:rsidP="0062589F">
            <w:pPr>
              <w:pStyle w:val="Heading5"/>
              <w:numPr>
                <w:ilvl w:val="0"/>
                <w:numId w:val="0"/>
              </w:numPr>
              <w:ind w:left="284"/>
              <w:outlineLvl w:val="4"/>
              <w:rPr>
                <w:sz w:val="16"/>
                <w:highlight w:val="green"/>
              </w:rPr>
            </w:pPr>
          </w:p>
          <w:p w:rsidR="007342DA" w:rsidRPr="0059740E" w:rsidRDefault="00521C77" w:rsidP="007342DA">
            <w:pPr>
              <w:pStyle w:val="Heading5"/>
              <w:outlineLvl w:val="4"/>
              <w:rPr>
                <w:sz w:val="22"/>
              </w:rPr>
            </w:pPr>
            <w:r>
              <w:rPr>
                <w:sz w:val="22"/>
              </w:rPr>
              <w:t>Mandat</w:t>
            </w:r>
          </w:p>
          <w:p w:rsidR="007342DA" w:rsidRPr="00521C77" w:rsidRDefault="007342DA" w:rsidP="007342DA">
            <w:pPr>
              <w:rPr>
                <w:sz w:val="12"/>
                <w:highlight w:val="green"/>
              </w:rPr>
            </w:pPr>
          </w:p>
          <w:p w:rsidR="00797637" w:rsidRDefault="007342DA" w:rsidP="007342DA">
            <w:pPr>
              <w:ind w:left="284"/>
              <w:jc w:val="both"/>
              <w:rPr>
                <w:rFonts w:asciiTheme="minorHAnsi" w:hAnsiTheme="minorHAnsi"/>
                <w:sz w:val="20"/>
              </w:rPr>
            </w:pPr>
            <w:r w:rsidRPr="004767B8">
              <w:rPr>
                <w:rFonts w:asciiTheme="minorHAnsi" w:hAnsiTheme="minorHAnsi"/>
                <w:sz w:val="20"/>
              </w:rPr>
              <w:t>Pour les deux projets</w:t>
            </w:r>
            <w:r w:rsidR="00DE7E81">
              <w:rPr>
                <w:rFonts w:asciiTheme="minorHAnsi" w:hAnsiTheme="minorHAnsi"/>
                <w:sz w:val="20"/>
              </w:rPr>
              <w:t xml:space="preserve">, soit la </w:t>
            </w:r>
            <w:r w:rsidR="00DE7E81" w:rsidRPr="00DE7E81">
              <w:rPr>
                <w:rFonts w:asciiTheme="minorHAnsi" w:hAnsiTheme="minorHAnsi"/>
                <w:i/>
                <w:sz w:val="20"/>
              </w:rPr>
              <w:t>Clinique de douleur</w:t>
            </w:r>
            <w:r w:rsidR="00DE7E81">
              <w:rPr>
                <w:rFonts w:asciiTheme="minorHAnsi" w:hAnsiTheme="minorHAnsi"/>
                <w:sz w:val="20"/>
              </w:rPr>
              <w:t xml:space="preserve"> (CSSSLP) et la </w:t>
            </w:r>
            <w:r w:rsidR="00DE7E81" w:rsidRPr="00DE7E81">
              <w:rPr>
                <w:rFonts w:asciiTheme="minorHAnsi" w:hAnsiTheme="minorHAnsi"/>
                <w:i/>
                <w:sz w:val="20"/>
              </w:rPr>
              <w:t>Médecine de jour</w:t>
            </w:r>
            <w:r w:rsidR="00DE7E81">
              <w:rPr>
                <w:rFonts w:asciiTheme="minorHAnsi" w:hAnsiTheme="minorHAnsi"/>
                <w:sz w:val="20"/>
              </w:rPr>
              <w:t xml:space="preserve"> (CSSSHY)</w:t>
            </w:r>
            <w:r w:rsidRPr="004767B8">
              <w:rPr>
                <w:rFonts w:asciiTheme="minorHAnsi" w:hAnsiTheme="minorHAnsi"/>
                <w:sz w:val="20"/>
              </w:rPr>
              <w:t>, le</w:t>
            </w:r>
            <w:r w:rsidR="00DE7E81">
              <w:rPr>
                <w:rFonts w:asciiTheme="minorHAnsi" w:hAnsiTheme="minorHAnsi"/>
                <w:sz w:val="20"/>
              </w:rPr>
              <w:t>s</w:t>
            </w:r>
            <w:r w:rsidRPr="004767B8">
              <w:rPr>
                <w:rFonts w:asciiTheme="minorHAnsi" w:hAnsiTheme="minorHAnsi"/>
                <w:sz w:val="20"/>
              </w:rPr>
              <w:t xml:space="preserve"> mandat</w:t>
            </w:r>
            <w:r w:rsidR="00DE7E81">
              <w:rPr>
                <w:rFonts w:asciiTheme="minorHAnsi" w:hAnsiTheme="minorHAnsi"/>
                <w:sz w:val="20"/>
              </w:rPr>
              <w:t>s,</w:t>
            </w:r>
            <w:r w:rsidRPr="004767B8">
              <w:rPr>
                <w:rFonts w:asciiTheme="minorHAnsi" w:hAnsiTheme="minorHAnsi"/>
                <w:sz w:val="20"/>
              </w:rPr>
              <w:t xml:space="preserve"> à titre de chargé de projet d’organisation, consistai</w:t>
            </w:r>
            <w:r w:rsidR="00DE7E81">
              <w:rPr>
                <w:rFonts w:asciiTheme="minorHAnsi" w:hAnsiTheme="minorHAnsi"/>
                <w:sz w:val="20"/>
              </w:rPr>
              <w:t>en</w:t>
            </w:r>
            <w:r w:rsidRPr="004767B8">
              <w:rPr>
                <w:rFonts w:asciiTheme="minorHAnsi" w:hAnsiTheme="minorHAnsi"/>
                <w:sz w:val="20"/>
              </w:rPr>
              <w:t>t à mettre en place une nouvelle structure de soins</w:t>
            </w:r>
            <w:r w:rsidR="00DE7E81">
              <w:rPr>
                <w:rFonts w:asciiTheme="minorHAnsi" w:hAnsiTheme="minorHAnsi"/>
                <w:sz w:val="20"/>
              </w:rPr>
              <w:t xml:space="preserve"> pour chacun d’eux.</w:t>
            </w:r>
            <w:r w:rsidRPr="004767B8">
              <w:rPr>
                <w:rFonts w:asciiTheme="minorHAnsi" w:hAnsiTheme="minorHAnsi"/>
                <w:sz w:val="20"/>
              </w:rPr>
              <w:t xml:space="preserve"> Plus précisément, </w:t>
            </w:r>
            <w:r w:rsidR="00DE7E81">
              <w:rPr>
                <w:rFonts w:asciiTheme="minorHAnsi" w:hAnsiTheme="minorHAnsi"/>
                <w:sz w:val="20"/>
              </w:rPr>
              <w:t>ils consistaient à développer</w:t>
            </w:r>
            <w:r w:rsidRPr="004767B8">
              <w:rPr>
                <w:rFonts w:asciiTheme="minorHAnsi" w:hAnsiTheme="minorHAnsi"/>
                <w:sz w:val="20"/>
              </w:rPr>
              <w:t xml:space="preserve"> deux programmes clientèles qui ont nécessités de faire une étude populationnelle des clientèles visées, à identifier les besoins cliniques, à définir les besoins au niveau des aménagements physiques, des ressources humaines, financières, matérielles et organisationnelles. </w:t>
            </w:r>
            <w:r w:rsidR="00DE7E81">
              <w:rPr>
                <w:rFonts w:asciiTheme="minorHAnsi" w:hAnsiTheme="minorHAnsi"/>
                <w:sz w:val="20"/>
              </w:rPr>
              <w:t>De plus, les mandats nécessitaient à</w:t>
            </w:r>
            <w:r w:rsidRPr="004767B8">
              <w:rPr>
                <w:rFonts w:asciiTheme="minorHAnsi" w:hAnsiTheme="minorHAnsi"/>
                <w:sz w:val="20"/>
              </w:rPr>
              <w:t xml:space="preserve"> identifier les critères d’admissibilité (inclusions et exclusions des clientèles). </w:t>
            </w:r>
          </w:p>
          <w:p w:rsidR="00797637" w:rsidRDefault="00797637" w:rsidP="007342DA">
            <w:pPr>
              <w:ind w:left="284"/>
              <w:jc w:val="both"/>
              <w:rPr>
                <w:rFonts w:asciiTheme="minorHAnsi" w:hAnsiTheme="minorHAnsi"/>
                <w:sz w:val="20"/>
              </w:rPr>
            </w:pPr>
          </w:p>
          <w:p w:rsidR="00521C77" w:rsidRDefault="00DE7E81" w:rsidP="007342DA">
            <w:pPr>
              <w:ind w:left="284"/>
              <w:jc w:val="both"/>
              <w:rPr>
                <w:rFonts w:asciiTheme="minorHAnsi" w:hAnsiTheme="minorHAnsi"/>
                <w:sz w:val="20"/>
              </w:rPr>
            </w:pPr>
            <w:r>
              <w:rPr>
                <w:rFonts w:asciiTheme="minorHAnsi" w:hAnsiTheme="minorHAnsi"/>
                <w:sz w:val="20"/>
              </w:rPr>
              <w:t>T</w:t>
            </w:r>
            <w:r w:rsidR="007342DA" w:rsidRPr="004767B8">
              <w:rPr>
                <w:rFonts w:asciiTheme="minorHAnsi" w:hAnsiTheme="minorHAnsi"/>
                <w:sz w:val="20"/>
              </w:rPr>
              <w:t xml:space="preserve">outes les règles de soins, les politiques et les procédures administratives pour </w:t>
            </w:r>
            <w:r>
              <w:rPr>
                <w:rFonts w:asciiTheme="minorHAnsi" w:hAnsiTheme="minorHAnsi"/>
                <w:sz w:val="20"/>
              </w:rPr>
              <w:t xml:space="preserve">les deux secteurs d’activités cliniques, soit la </w:t>
            </w:r>
            <w:r w:rsidRPr="00521C77">
              <w:rPr>
                <w:rFonts w:asciiTheme="minorHAnsi" w:hAnsiTheme="minorHAnsi"/>
                <w:i/>
                <w:sz w:val="20"/>
              </w:rPr>
              <w:t>Médecine de jour</w:t>
            </w:r>
            <w:r>
              <w:rPr>
                <w:rFonts w:asciiTheme="minorHAnsi" w:hAnsiTheme="minorHAnsi"/>
                <w:sz w:val="20"/>
              </w:rPr>
              <w:t xml:space="preserve"> et la </w:t>
            </w:r>
            <w:r w:rsidRPr="00521C77">
              <w:rPr>
                <w:rFonts w:asciiTheme="minorHAnsi" w:hAnsiTheme="minorHAnsi"/>
                <w:i/>
                <w:sz w:val="20"/>
              </w:rPr>
              <w:t xml:space="preserve">Clinique de </w:t>
            </w:r>
            <w:r w:rsidR="00521C77" w:rsidRPr="00521C77">
              <w:rPr>
                <w:rFonts w:asciiTheme="minorHAnsi" w:hAnsiTheme="minorHAnsi"/>
                <w:i/>
                <w:sz w:val="20"/>
              </w:rPr>
              <w:t>la douleur</w:t>
            </w:r>
            <w:r>
              <w:rPr>
                <w:rFonts w:asciiTheme="minorHAnsi" w:hAnsiTheme="minorHAnsi"/>
                <w:sz w:val="20"/>
              </w:rPr>
              <w:t xml:space="preserve"> ont dû être élaborés</w:t>
            </w:r>
            <w:r w:rsidR="007342DA" w:rsidRPr="004767B8">
              <w:rPr>
                <w:rFonts w:asciiTheme="minorHAnsi" w:hAnsiTheme="minorHAnsi"/>
                <w:sz w:val="20"/>
              </w:rPr>
              <w:t xml:space="preserve">. </w:t>
            </w:r>
            <w:r w:rsidR="00521C77">
              <w:rPr>
                <w:rFonts w:asciiTheme="minorHAnsi" w:hAnsiTheme="minorHAnsi"/>
                <w:sz w:val="20"/>
              </w:rPr>
              <w:t>Finalement, d</w:t>
            </w:r>
            <w:r>
              <w:rPr>
                <w:rFonts w:asciiTheme="minorHAnsi" w:hAnsiTheme="minorHAnsi"/>
                <w:sz w:val="20"/>
              </w:rPr>
              <w:t>es</w:t>
            </w:r>
            <w:r w:rsidR="007342DA" w:rsidRPr="004767B8">
              <w:rPr>
                <w:rFonts w:asciiTheme="minorHAnsi" w:hAnsiTheme="minorHAnsi"/>
                <w:sz w:val="20"/>
              </w:rPr>
              <w:t xml:space="preserve"> méthodologie</w:t>
            </w:r>
            <w:r>
              <w:rPr>
                <w:rFonts w:asciiTheme="minorHAnsi" w:hAnsiTheme="minorHAnsi"/>
                <w:sz w:val="20"/>
              </w:rPr>
              <w:t>s</w:t>
            </w:r>
            <w:r w:rsidR="007342DA" w:rsidRPr="004767B8">
              <w:rPr>
                <w:rFonts w:asciiTheme="minorHAnsi" w:hAnsiTheme="minorHAnsi"/>
                <w:sz w:val="20"/>
              </w:rPr>
              <w:t xml:space="preserve"> de travail avec les équipes de professionnels cliniques (médecins, infirmières, diététistes) et les gestionnaires</w:t>
            </w:r>
            <w:r>
              <w:rPr>
                <w:rFonts w:asciiTheme="minorHAnsi" w:hAnsiTheme="minorHAnsi"/>
                <w:sz w:val="20"/>
              </w:rPr>
              <w:t xml:space="preserve"> ont dû être proposées.</w:t>
            </w:r>
            <w:r w:rsidR="00521C77">
              <w:rPr>
                <w:rFonts w:asciiTheme="minorHAnsi" w:hAnsiTheme="minorHAnsi"/>
                <w:sz w:val="20"/>
              </w:rPr>
              <w:t xml:space="preserve"> </w:t>
            </w:r>
          </w:p>
          <w:p w:rsidR="00521C77" w:rsidRPr="00797637" w:rsidRDefault="00521C77" w:rsidP="007342DA">
            <w:pPr>
              <w:ind w:left="284"/>
              <w:jc w:val="both"/>
              <w:rPr>
                <w:rFonts w:asciiTheme="minorHAnsi" w:hAnsiTheme="minorHAnsi"/>
                <w:sz w:val="18"/>
              </w:rPr>
            </w:pPr>
          </w:p>
          <w:p w:rsidR="00521C77" w:rsidRPr="0059740E" w:rsidRDefault="00521C77" w:rsidP="00521C77">
            <w:pPr>
              <w:pStyle w:val="Heading5"/>
              <w:outlineLvl w:val="4"/>
              <w:rPr>
                <w:sz w:val="22"/>
              </w:rPr>
            </w:pPr>
            <w:r>
              <w:rPr>
                <w:sz w:val="22"/>
              </w:rPr>
              <w:t>Rôle et responsabilités</w:t>
            </w:r>
          </w:p>
          <w:p w:rsidR="00521C77" w:rsidRPr="00521C77" w:rsidRDefault="00521C77" w:rsidP="007342DA">
            <w:pPr>
              <w:ind w:left="284"/>
              <w:jc w:val="both"/>
              <w:rPr>
                <w:rFonts w:asciiTheme="minorHAnsi" w:hAnsiTheme="minorHAnsi"/>
                <w:sz w:val="12"/>
              </w:rPr>
            </w:pPr>
          </w:p>
          <w:p w:rsidR="00534BCB" w:rsidRDefault="00521C77" w:rsidP="007342DA">
            <w:pPr>
              <w:ind w:left="284"/>
              <w:jc w:val="both"/>
              <w:rPr>
                <w:rFonts w:asciiTheme="minorHAnsi" w:hAnsiTheme="minorHAnsi"/>
                <w:sz w:val="20"/>
              </w:rPr>
            </w:pPr>
            <w:r>
              <w:rPr>
                <w:rFonts w:asciiTheme="minorHAnsi" w:hAnsiTheme="minorHAnsi"/>
                <w:sz w:val="20"/>
              </w:rPr>
              <w:t xml:space="preserve">Les mandats visaient à structurer les projets afin de répondre aux échéanciers fixés, </w:t>
            </w:r>
            <w:r w:rsidR="007342DA" w:rsidRPr="004767B8">
              <w:rPr>
                <w:rFonts w:asciiTheme="minorHAnsi" w:hAnsiTheme="minorHAnsi"/>
                <w:sz w:val="20"/>
              </w:rPr>
              <w:t>à assurer les communications a</w:t>
            </w:r>
            <w:r>
              <w:rPr>
                <w:rFonts w:asciiTheme="minorHAnsi" w:hAnsiTheme="minorHAnsi"/>
                <w:sz w:val="20"/>
              </w:rPr>
              <w:t xml:space="preserve">vec les directions concernées, à </w:t>
            </w:r>
            <w:r w:rsidR="007342DA" w:rsidRPr="004767B8">
              <w:rPr>
                <w:rFonts w:asciiTheme="minorHAnsi" w:hAnsiTheme="minorHAnsi"/>
                <w:sz w:val="20"/>
              </w:rPr>
              <w:t xml:space="preserve">organiser les rencontres et </w:t>
            </w:r>
            <w:r>
              <w:rPr>
                <w:rFonts w:asciiTheme="minorHAnsi" w:hAnsiTheme="minorHAnsi"/>
                <w:sz w:val="20"/>
              </w:rPr>
              <w:t xml:space="preserve">à </w:t>
            </w:r>
            <w:r w:rsidR="007342DA" w:rsidRPr="004767B8">
              <w:rPr>
                <w:rFonts w:asciiTheme="minorHAnsi" w:hAnsiTheme="minorHAnsi"/>
                <w:sz w:val="20"/>
              </w:rPr>
              <w:t>travailler avec les équipes de professionnels cliniques</w:t>
            </w:r>
            <w:r>
              <w:rPr>
                <w:rFonts w:asciiTheme="minorHAnsi" w:hAnsiTheme="minorHAnsi"/>
                <w:sz w:val="20"/>
              </w:rPr>
              <w:t>.</w:t>
            </w:r>
            <w:r w:rsidR="007342DA" w:rsidRPr="004767B8">
              <w:rPr>
                <w:rFonts w:asciiTheme="minorHAnsi" w:hAnsiTheme="minorHAnsi"/>
                <w:sz w:val="20"/>
              </w:rPr>
              <w:t xml:space="preserve"> </w:t>
            </w:r>
            <w:r>
              <w:rPr>
                <w:rFonts w:asciiTheme="minorHAnsi" w:hAnsiTheme="minorHAnsi"/>
                <w:sz w:val="20"/>
              </w:rPr>
              <w:t xml:space="preserve">De plus, </w:t>
            </w:r>
            <w:r w:rsidR="007342DA" w:rsidRPr="004767B8">
              <w:rPr>
                <w:rFonts w:asciiTheme="minorHAnsi" w:hAnsiTheme="minorHAnsi"/>
                <w:sz w:val="20"/>
              </w:rPr>
              <w:t xml:space="preserve">les équipes des installations matérielles </w:t>
            </w:r>
            <w:r>
              <w:rPr>
                <w:rFonts w:asciiTheme="minorHAnsi" w:hAnsiTheme="minorHAnsi"/>
                <w:sz w:val="20"/>
              </w:rPr>
              <w:t>ont été impliquées dans la démarche de réalisation. To</w:t>
            </w:r>
            <w:r w:rsidR="007342DA" w:rsidRPr="004767B8">
              <w:rPr>
                <w:rFonts w:asciiTheme="minorHAnsi" w:hAnsiTheme="minorHAnsi"/>
                <w:sz w:val="20"/>
              </w:rPr>
              <w:t>us les besoins en matière de budget opérationnel</w:t>
            </w:r>
            <w:r>
              <w:rPr>
                <w:rFonts w:asciiTheme="minorHAnsi" w:hAnsiTheme="minorHAnsi"/>
                <w:sz w:val="20"/>
              </w:rPr>
              <w:t xml:space="preserve"> ont été évalués</w:t>
            </w:r>
            <w:r w:rsidR="007342DA" w:rsidRPr="004767B8">
              <w:rPr>
                <w:rFonts w:asciiTheme="minorHAnsi" w:hAnsiTheme="minorHAnsi"/>
                <w:sz w:val="20"/>
              </w:rPr>
              <w:t xml:space="preserve">. </w:t>
            </w:r>
            <w:r w:rsidR="00534BCB">
              <w:rPr>
                <w:rFonts w:asciiTheme="minorHAnsi" w:hAnsiTheme="minorHAnsi"/>
                <w:sz w:val="20"/>
              </w:rPr>
              <w:t>En dernier lieu, un rapport a été déposé intégrant l’</w:t>
            </w:r>
            <w:r w:rsidR="00534BCB" w:rsidRPr="004767B8">
              <w:rPr>
                <w:rFonts w:asciiTheme="minorHAnsi" w:hAnsiTheme="minorHAnsi"/>
                <w:sz w:val="20"/>
              </w:rPr>
              <w:t xml:space="preserve">argumentaire </w:t>
            </w:r>
            <w:r w:rsidR="00534BCB">
              <w:rPr>
                <w:rFonts w:asciiTheme="minorHAnsi" w:hAnsiTheme="minorHAnsi"/>
                <w:sz w:val="20"/>
              </w:rPr>
              <w:t>justifiant le besoin clinique et l</w:t>
            </w:r>
            <w:r w:rsidR="00534BCB" w:rsidRPr="004767B8">
              <w:rPr>
                <w:rFonts w:asciiTheme="minorHAnsi" w:hAnsiTheme="minorHAnsi"/>
                <w:sz w:val="20"/>
              </w:rPr>
              <w:t xml:space="preserve">es demandes </w:t>
            </w:r>
            <w:r w:rsidR="00534BCB">
              <w:rPr>
                <w:rFonts w:asciiTheme="minorHAnsi" w:hAnsiTheme="minorHAnsi"/>
                <w:sz w:val="20"/>
              </w:rPr>
              <w:t xml:space="preserve">financières </w:t>
            </w:r>
            <w:r w:rsidR="00534BCB" w:rsidRPr="004767B8">
              <w:rPr>
                <w:rFonts w:asciiTheme="minorHAnsi" w:hAnsiTheme="minorHAnsi"/>
                <w:sz w:val="20"/>
              </w:rPr>
              <w:t xml:space="preserve">en </w:t>
            </w:r>
            <w:r w:rsidR="00534BCB">
              <w:rPr>
                <w:rFonts w:asciiTheme="minorHAnsi" w:hAnsiTheme="minorHAnsi"/>
                <w:sz w:val="20"/>
              </w:rPr>
              <w:t>aménagements</w:t>
            </w:r>
            <w:r w:rsidR="00534BCB" w:rsidRPr="004767B8">
              <w:rPr>
                <w:rFonts w:asciiTheme="minorHAnsi" w:hAnsiTheme="minorHAnsi"/>
                <w:sz w:val="20"/>
              </w:rPr>
              <w:t xml:space="preserve"> et en équipements.</w:t>
            </w:r>
          </w:p>
          <w:p w:rsidR="00534BCB" w:rsidRPr="00534BCB" w:rsidRDefault="00534BCB" w:rsidP="007342DA">
            <w:pPr>
              <w:ind w:left="284"/>
              <w:jc w:val="both"/>
              <w:rPr>
                <w:rFonts w:asciiTheme="minorHAnsi" w:hAnsiTheme="minorHAnsi"/>
                <w:sz w:val="12"/>
              </w:rPr>
            </w:pPr>
          </w:p>
          <w:p w:rsidR="00305235" w:rsidRPr="00797637" w:rsidRDefault="00534BCB" w:rsidP="00797637">
            <w:pPr>
              <w:ind w:left="284"/>
              <w:jc w:val="both"/>
              <w:rPr>
                <w:rFonts w:asciiTheme="minorHAnsi" w:hAnsiTheme="minorHAnsi"/>
                <w:sz w:val="20"/>
              </w:rPr>
            </w:pPr>
            <w:r>
              <w:rPr>
                <w:rFonts w:asciiTheme="minorHAnsi" w:hAnsiTheme="minorHAnsi"/>
                <w:sz w:val="20"/>
              </w:rPr>
              <w:t>L</w:t>
            </w:r>
            <w:r w:rsidR="00521C77">
              <w:rPr>
                <w:rFonts w:asciiTheme="minorHAnsi" w:hAnsiTheme="minorHAnsi"/>
                <w:sz w:val="20"/>
              </w:rPr>
              <w:t xml:space="preserve">e mandat consistait à réaliser </w:t>
            </w:r>
            <w:r w:rsidR="007342DA" w:rsidRPr="004767B8">
              <w:rPr>
                <w:rFonts w:asciiTheme="minorHAnsi" w:hAnsiTheme="minorHAnsi"/>
                <w:sz w:val="20"/>
              </w:rPr>
              <w:t xml:space="preserve">les représentations aux comités de direction, au conseil des médecins dentistes et pharmaciens ainsi qu’aux conseils d’administration. </w:t>
            </w:r>
            <w:r w:rsidR="00521C77">
              <w:rPr>
                <w:rFonts w:asciiTheme="minorHAnsi" w:hAnsiTheme="minorHAnsi"/>
                <w:sz w:val="20"/>
              </w:rPr>
              <w:t xml:space="preserve">La chargée de projet </w:t>
            </w:r>
            <w:r w:rsidR="007342DA" w:rsidRPr="004767B8">
              <w:rPr>
                <w:rFonts w:asciiTheme="minorHAnsi" w:hAnsiTheme="minorHAnsi"/>
                <w:sz w:val="20"/>
              </w:rPr>
              <w:t xml:space="preserve">a </w:t>
            </w:r>
            <w:r w:rsidR="004767B8" w:rsidRPr="004767B8">
              <w:rPr>
                <w:rFonts w:asciiTheme="minorHAnsi" w:hAnsiTheme="minorHAnsi"/>
                <w:sz w:val="20"/>
              </w:rPr>
              <w:t>agi</w:t>
            </w:r>
            <w:r w:rsidR="007342DA" w:rsidRPr="004767B8">
              <w:rPr>
                <w:rFonts w:asciiTheme="minorHAnsi" w:hAnsiTheme="minorHAnsi"/>
                <w:sz w:val="20"/>
              </w:rPr>
              <w:t xml:space="preserve"> à titre de personne responsable des dossiers auprès de l’Agence de santé et </w:t>
            </w:r>
            <w:r w:rsidR="004767B8" w:rsidRPr="004767B8">
              <w:rPr>
                <w:rFonts w:asciiTheme="minorHAnsi" w:hAnsiTheme="minorHAnsi"/>
                <w:sz w:val="20"/>
              </w:rPr>
              <w:t xml:space="preserve">des </w:t>
            </w:r>
            <w:r w:rsidR="007342DA" w:rsidRPr="004767B8">
              <w:rPr>
                <w:rFonts w:asciiTheme="minorHAnsi" w:hAnsiTheme="minorHAnsi"/>
                <w:sz w:val="20"/>
              </w:rPr>
              <w:t>services sociaux de la Montérégie</w:t>
            </w:r>
            <w:r>
              <w:rPr>
                <w:rFonts w:asciiTheme="minorHAnsi" w:hAnsiTheme="minorHAnsi"/>
                <w:sz w:val="20"/>
              </w:rPr>
              <w:t>. Elle</w:t>
            </w:r>
            <w:r w:rsidR="007342DA" w:rsidRPr="004767B8">
              <w:rPr>
                <w:rFonts w:asciiTheme="minorHAnsi" w:hAnsiTheme="minorHAnsi"/>
                <w:sz w:val="20"/>
              </w:rPr>
              <w:t xml:space="preserve"> a aussi fait une présentation au comité interne de projet</w:t>
            </w:r>
            <w:r w:rsidR="004767B8" w:rsidRPr="004767B8">
              <w:rPr>
                <w:rFonts w:asciiTheme="minorHAnsi" w:hAnsiTheme="minorHAnsi"/>
                <w:sz w:val="20"/>
              </w:rPr>
              <w:t>s</w:t>
            </w:r>
            <w:r w:rsidR="00797637">
              <w:rPr>
                <w:rFonts w:asciiTheme="minorHAnsi" w:hAnsiTheme="minorHAnsi"/>
                <w:sz w:val="20"/>
              </w:rPr>
              <w:t xml:space="preserve"> des Fondations respectives.</w:t>
            </w:r>
          </w:p>
        </w:tc>
      </w:tr>
      <w:tr w:rsidR="004115CE" w:rsidRPr="0039247C" w:rsidTr="00DA41A6">
        <w:tblPrEx>
          <w:tblBorders>
            <w:insideH w:val="single" w:sz="6" w:space="0" w:color="auto"/>
            <w:insideV w:val="single" w:sz="6" w:space="0" w:color="auto"/>
          </w:tblBorders>
        </w:tblPrEx>
        <w:trPr>
          <w:cantSplit/>
          <w:trHeight w:hRule="exact" w:val="11840"/>
        </w:trPr>
        <w:tc>
          <w:tcPr>
            <w:tcW w:w="10173" w:type="dxa"/>
          </w:tcPr>
          <w:p w:rsidR="00797637" w:rsidRDefault="00977743" w:rsidP="00F946B9">
            <w:pPr>
              <w:ind w:left="284"/>
              <w:jc w:val="both"/>
              <w:rPr>
                <w:rFonts w:asciiTheme="minorHAnsi" w:hAnsiTheme="minorHAnsi"/>
                <w:sz w:val="20"/>
              </w:rPr>
            </w:pPr>
            <w:r w:rsidRPr="00977743">
              <w:rPr>
                <w:rFonts w:asciiTheme="minorHAnsi" w:hAnsiTheme="minorHAnsi"/>
                <w:sz w:val="22"/>
              </w:rPr>
              <w:lastRenderedPageBreak/>
              <w:br/>
            </w:r>
            <w:r w:rsidR="00797637" w:rsidRPr="004767B8">
              <w:rPr>
                <w:rFonts w:asciiTheme="minorHAnsi" w:hAnsiTheme="minorHAnsi"/>
                <w:sz w:val="20"/>
              </w:rPr>
              <w:t>Pour chacun des deux projets s’inscrivant dans les orientations stratégiques des établissements, il en résulte une offre de service ajustée au milieu, réalisée dans un environnement de soins répondant aux besoins des différentes clientèles et de leurs accompagnateurs, tout en étant parfaitement adapté au travail des intervenants. La gestion par programme-clientèle fut instaurée en partenariat avec les CLSC et les cliniques médicales. Les deux projets ont été livrés en conformité avec les objectifs et les budgets alloués.</w:t>
            </w:r>
          </w:p>
          <w:p w:rsidR="00797637" w:rsidRPr="00797637" w:rsidRDefault="00797637" w:rsidP="00F946B9">
            <w:pPr>
              <w:ind w:left="284"/>
              <w:jc w:val="both"/>
              <w:rPr>
                <w:rFonts w:asciiTheme="minorHAnsi" w:hAnsiTheme="minorHAnsi"/>
                <w:sz w:val="12"/>
              </w:rPr>
            </w:pPr>
          </w:p>
          <w:p w:rsidR="00336412" w:rsidRPr="0059740E" w:rsidRDefault="007342DA" w:rsidP="00F946B9">
            <w:pPr>
              <w:ind w:left="284"/>
              <w:jc w:val="both"/>
              <w:rPr>
                <w:rFonts w:asciiTheme="minorHAnsi" w:hAnsiTheme="minorHAnsi"/>
                <w:sz w:val="20"/>
                <w:highlight w:val="green"/>
              </w:rPr>
            </w:pPr>
            <w:r w:rsidRPr="004767B8">
              <w:rPr>
                <w:rFonts w:asciiTheme="minorHAnsi" w:hAnsiTheme="minorHAnsi"/>
                <w:sz w:val="20"/>
              </w:rPr>
              <w:t>L’unité de médecine de jour du CSSS de la Haute-Yamaska a été inaugurée en 1999 permettant de réduire la durée de séjour hospitalière à l’unité de Médecine. Pour sa part, la clinique de gestion de la douleu</w:t>
            </w:r>
            <w:r w:rsidR="004767B8">
              <w:rPr>
                <w:rFonts w:asciiTheme="minorHAnsi" w:hAnsiTheme="minorHAnsi"/>
                <w:sz w:val="20"/>
              </w:rPr>
              <w:t>r du CSSS de La Pommeraie</w:t>
            </w:r>
            <w:r w:rsidRPr="004767B8">
              <w:rPr>
                <w:rFonts w:asciiTheme="minorHAnsi" w:hAnsiTheme="minorHAnsi"/>
                <w:sz w:val="20"/>
              </w:rPr>
              <w:t xml:space="preserve"> a officiellement ouverte ses portes en Mai 2014.</w:t>
            </w:r>
          </w:p>
          <w:p w:rsidR="004115CE" w:rsidRPr="0039247C" w:rsidRDefault="004115CE" w:rsidP="00F946B9">
            <w:pPr>
              <w:ind w:left="284"/>
              <w:jc w:val="both"/>
              <w:rPr>
                <w:rFonts w:asciiTheme="minorHAnsi" w:hAnsiTheme="minorHAnsi"/>
              </w:rPr>
            </w:pPr>
          </w:p>
        </w:tc>
      </w:tr>
    </w:tbl>
    <w:p w:rsidR="004115CE" w:rsidRPr="0039247C" w:rsidRDefault="004115CE">
      <w:pPr>
        <w:spacing w:after="200" w:line="276" w:lineRule="auto"/>
        <w:rPr>
          <w:rFonts w:asciiTheme="minorHAnsi" w:hAnsiTheme="minorHAnsi"/>
          <w:b/>
        </w:rPr>
      </w:pPr>
      <w:r w:rsidRPr="0039247C">
        <w:rPr>
          <w:rFonts w:asciiTheme="minorHAnsi" w:hAnsiTheme="minorHAnsi"/>
        </w:rPr>
        <w:br w:type="page"/>
      </w:r>
    </w:p>
    <w:p w:rsidR="00071E81" w:rsidRPr="004A7251" w:rsidRDefault="00071E81" w:rsidP="00656147">
      <w:pPr>
        <w:pStyle w:val="Heading2"/>
        <w:rPr>
          <w:rFonts w:asciiTheme="minorHAnsi" w:hAnsiTheme="minorHAnsi"/>
          <w:highlight w:val="yellow"/>
        </w:rPr>
      </w:pPr>
      <w:bookmarkStart w:id="22" w:name="_Toc393196974"/>
      <w:r w:rsidRPr="004A7251">
        <w:rPr>
          <w:rFonts w:asciiTheme="minorHAnsi" w:hAnsiTheme="minorHAnsi"/>
          <w:highlight w:val="yellow"/>
        </w:rPr>
        <w:lastRenderedPageBreak/>
        <w:t>Expérie</w:t>
      </w:r>
      <w:r w:rsidR="009A2681" w:rsidRPr="004A7251">
        <w:rPr>
          <w:rFonts w:asciiTheme="minorHAnsi" w:hAnsiTheme="minorHAnsi"/>
          <w:highlight w:val="yellow"/>
        </w:rPr>
        <w:t>nce du responsable technique</w:t>
      </w:r>
      <w:bookmarkEnd w:id="22"/>
      <w:r w:rsidR="009A2681" w:rsidRPr="004A7251">
        <w:rPr>
          <w:rFonts w:asciiTheme="minorHAnsi" w:hAnsiTheme="minorHAnsi"/>
          <w:highlight w:val="yellow"/>
        </w:rPr>
        <w:t xml:space="preserve"> </w:t>
      </w:r>
    </w:p>
    <w:p w:rsidR="00071E81" w:rsidRPr="0039247C" w:rsidRDefault="00071E81" w:rsidP="00071E81">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5C01E5" w:rsidRPr="0039247C" w:rsidTr="00DA41A6">
        <w:trPr>
          <w:cantSplit/>
          <w:trHeight w:hRule="exact" w:val="340"/>
        </w:trPr>
        <w:tc>
          <w:tcPr>
            <w:tcW w:w="10173" w:type="dxa"/>
            <w:gridSpan w:val="4"/>
            <w:tcBorders>
              <w:top w:val="double" w:sz="4" w:space="0" w:color="auto"/>
              <w:bottom w:val="nil"/>
            </w:tcBorders>
          </w:tcPr>
          <w:p w:rsidR="005C01E5" w:rsidRPr="00D00F9C" w:rsidRDefault="005C01E5" w:rsidP="00863BDC">
            <w:pPr>
              <w:rPr>
                <w:rFonts w:asciiTheme="minorHAnsi" w:hAnsiTheme="minorHAnsi"/>
                <w:sz w:val="22"/>
                <w:szCs w:val="22"/>
              </w:rPr>
            </w:pPr>
            <w:r w:rsidRPr="00D00F9C">
              <w:rPr>
                <w:rFonts w:asciiTheme="minorHAnsi" w:hAnsiTheme="minorHAnsi"/>
                <w:sz w:val="22"/>
                <w:szCs w:val="22"/>
              </w:rPr>
              <w:t>Nom</w:t>
            </w:r>
            <w:r w:rsidR="00D00F9C">
              <w:rPr>
                <w:rFonts w:asciiTheme="minorHAnsi" w:hAnsiTheme="minorHAnsi"/>
                <w:sz w:val="22"/>
                <w:szCs w:val="22"/>
              </w:rPr>
              <w:t xml:space="preserve"> </w:t>
            </w:r>
            <w:r w:rsidRPr="00D00F9C">
              <w:rPr>
                <w:rFonts w:asciiTheme="minorHAnsi" w:hAnsiTheme="minorHAnsi"/>
                <w:sz w:val="22"/>
                <w:szCs w:val="22"/>
              </w:rPr>
              <w:t xml:space="preserve">: </w:t>
            </w:r>
            <w:r w:rsidR="00863BDC" w:rsidRPr="00D00F9C">
              <w:rPr>
                <w:rFonts w:asciiTheme="minorHAnsi" w:hAnsiTheme="minorHAnsi"/>
                <w:b/>
                <w:sz w:val="22"/>
                <w:szCs w:val="22"/>
              </w:rPr>
              <w:t xml:space="preserve">Edwin </w:t>
            </w:r>
            <w:proofErr w:type="spellStart"/>
            <w:r w:rsidR="00863BDC" w:rsidRPr="00D00F9C">
              <w:rPr>
                <w:rFonts w:asciiTheme="minorHAnsi" w:hAnsiTheme="minorHAnsi"/>
                <w:b/>
                <w:sz w:val="22"/>
                <w:szCs w:val="22"/>
              </w:rPr>
              <w:t>Strik</w:t>
            </w:r>
            <w:proofErr w:type="spellEnd"/>
          </w:p>
        </w:tc>
      </w:tr>
      <w:tr w:rsidR="005C01E5" w:rsidRPr="0039247C" w:rsidTr="00DA41A6">
        <w:trPr>
          <w:cantSplit/>
          <w:trHeight w:hRule="exact" w:val="340"/>
        </w:trPr>
        <w:tc>
          <w:tcPr>
            <w:tcW w:w="10173" w:type="dxa"/>
            <w:gridSpan w:val="4"/>
            <w:tcBorders>
              <w:top w:val="nil"/>
              <w:bottom w:val="nil"/>
            </w:tcBorders>
          </w:tcPr>
          <w:p w:rsidR="005C01E5" w:rsidRPr="00D00F9C" w:rsidRDefault="005C01E5" w:rsidP="005A443A">
            <w:pPr>
              <w:rPr>
                <w:rFonts w:asciiTheme="minorHAnsi" w:hAnsiTheme="minorHAnsi"/>
                <w:sz w:val="22"/>
                <w:szCs w:val="22"/>
              </w:rPr>
            </w:pPr>
            <w:r w:rsidRPr="00D00F9C">
              <w:rPr>
                <w:rFonts w:asciiTheme="minorHAnsi" w:hAnsiTheme="minorHAnsi"/>
                <w:sz w:val="22"/>
                <w:szCs w:val="22"/>
              </w:rPr>
              <w:t>Profession</w:t>
            </w:r>
            <w:r w:rsid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10173" w:type="dxa"/>
            <w:gridSpan w:val="4"/>
            <w:tcBorders>
              <w:top w:val="nil"/>
              <w:bottom w:val="nil"/>
            </w:tcBorders>
          </w:tcPr>
          <w:p w:rsidR="005C01E5" w:rsidRPr="00D00F9C" w:rsidRDefault="005C01E5" w:rsidP="005A443A">
            <w:pPr>
              <w:rPr>
                <w:rFonts w:asciiTheme="minorHAnsi" w:hAnsiTheme="minorHAnsi"/>
                <w:sz w:val="22"/>
                <w:szCs w:val="22"/>
              </w:rPr>
            </w:pPr>
            <w:r w:rsidRPr="00D00F9C">
              <w:rPr>
                <w:rFonts w:asciiTheme="minorHAnsi" w:hAnsiTheme="minorHAnsi"/>
                <w:sz w:val="22"/>
                <w:szCs w:val="22"/>
              </w:rPr>
              <w:t>Ordre professionnel</w:t>
            </w:r>
            <w:r w:rsid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10173" w:type="dxa"/>
            <w:gridSpan w:val="4"/>
            <w:tcBorders>
              <w:top w:val="single" w:sz="4" w:space="0" w:color="auto"/>
              <w:bottom w:val="nil"/>
            </w:tcBorders>
          </w:tcPr>
          <w:p w:rsidR="005C01E5" w:rsidRPr="00D00F9C" w:rsidRDefault="005C01E5" w:rsidP="00634B70">
            <w:pPr>
              <w:rPr>
                <w:rFonts w:asciiTheme="minorHAnsi" w:hAnsiTheme="minorHAnsi"/>
                <w:sz w:val="22"/>
                <w:szCs w:val="22"/>
              </w:rPr>
            </w:pPr>
            <w:r w:rsidRPr="00D00F9C">
              <w:rPr>
                <w:rFonts w:asciiTheme="minorHAnsi" w:hAnsiTheme="minorHAnsi"/>
                <w:sz w:val="22"/>
                <w:szCs w:val="22"/>
              </w:rPr>
              <w:t>Diplômes obtenus</w:t>
            </w:r>
            <w:r w:rsidR="00D00F9C">
              <w:rPr>
                <w:rFonts w:asciiTheme="minorHAnsi" w:hAnsiTheme="minorHAnsi"/>
                <w:sz w:val="22"/>
                <w:szCs w:val="22"/>
              </w:rPr>
              <w:t xml:space="preserve"> </w:t>
            </w:r>
            <w:r w:rsidR="00634B70" w:rsidRPr="00D00F9C">
              <w:rPr>
                <w:rFonts w:asciiTheme="minorHAnsi" w:hAnsiTheme="minorHAnsi"/>
                <w:sz w:val="22"/>
                <w:szCs w:val="22"/>
              </w:rPr>
              <w:t>:</w:t>
            </w:r>
          </w:p>
        </w:tc>
      </w:tr>
      <w:tr w:rsidR="005C01E5" w:rsidRPr="0039247C" w:rsidTr="00DA41A6">
        <w:trPr>
          <w:cantSplit/>
          <w:trHeight w:hRule="exact" w:val="340"/>
        </w:trPr>
        <w:tc>
          <w:tcPr>
            <w:tcW w:w="3825" w:type="dxa"/>
            <w:tcBorders>
              <w:top w:val="nil"/>
              <w:bottom w:val="nil"/>
              <w:right w:val="nil"/>
            </w:tcBorders>
          </w:tcPr>
          <w:p w:rsidR="005C01E5" w:rsidRPr="00633781" w:rsidRDefault="005C01E5" w:rsidP="005A443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5C01E5" w:rsidRPr="00633781" w:rsidRDefault="005C01E5" w:rsidP="005A443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5C01E5" w:rsidRPr="00633781" w:rsidRDefault="005C01E5" w:rsidP="005A443A">
            <w:pPr>
              <w:rPr>
                <w:rFonts w:asciiTheme="minorHAnsi" w:hAnsiTheme="minorHAnsi"/>
                <w:sz w:val="22"/>
                <w:szCs w:val="22"/>
                <w:u w:val="single"/>
              </w:rPr>
            </w:pPr>
            <w:r w:rsidRPr="00633781">
              <w:rPr>
                <w:rFonts w:asciiTheme="minorHAnsi" w:hAnsiTheme="minorHAnsi"/>
                <w:sz w:val="22"/>
                <w:szCs w:val="22"/>
                <w:u w:val="single"/>
              </w:rPr>
              <w:t>Institution</w:t>
            </w:r>
          </w:p>
        </w:tc>
      </w:tr>
      <w:tr w:rsidR="005C01E5" w:rsidRPr="0039247C" w:rsidTr="00DA41A6">
        <w:trPr>
          <w:cantSplit/>
          <w:trHeight w:hRule="exact" w:val="340"/>
        </w:trPr>
        <w:tc>
          <w:tcPr>
            <w:tcW w:w="3825" w:type="dxa"/>
            <w:tcBorders>
              <w:top w:val="nil"/>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1700" w:type="dxa"/>
            <w:gridSpan w:val="2"/>
            <w:tcBorders>
              <w:top w:val="nil"/>
              <w:left w:val="single" w:sz="4" w:space="0" w:color="auto"/>
              <w:bottom w:val="nil"/>
              <w:right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4648" w:type="dxa"/>
            <w:tcBorders>
              <w:top w:val="nil"/>
              <w:left w:val="single" w:sz="4" w:space="0" w:color="auto"/>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3825" w:type="dxa"/>
            <w:tcBorders>
              <w:top w:val="nil"/>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1700" w:type="dxa"/>
            <w:gridSpan w:val="2"/>
            <w:tcBorders>
              <w:top w:val="nil"/>
              <w:left w:val="single" w:sz="4" w:space="0" w:color="auto"/>
              <w:bottom w:val="nil"/>
              <w:right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4648" w:type="dxa"/>
            <w:tcBorders>
              <w:top w:val="nil"/>
              <w:left w:val="single" w:sz="4" w:space="0" w:color="auto"/>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3825" w:type="dxa"/>
            <w:tcBorders>
              <w:top w:val="nil"/>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1700" w:type="dxa"/>
            <w:gridSpan w:val="2"/>
            <w:tcBorders>
              <w:top w:val="nil"/>
              <w:left w:val="single" w:sz="4" w:space="0" w:color="auto"/>
              <w:bottom w:val="nil"/>
              <w:right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4648" w:type="dxa"/>
            <w:tcBorders>
              <w:top w:val="nil"/>
              <w:left w:val="single" w:sz="4" w:space="0" w:color="auto"/>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3825" w:type="dxa"/>
            <w:tcBorders>
              <w:top w:val="nil"/>
              <w:bottom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4648" w:type="dxa"/>
            <w:tcBorders>
              <w:top w:val="nil"/>
              <w:left w:val="single" w:sz="4" w:space="0" w:color="auto"/>
              <w:bottom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5193" w:type="dxa"/>
            <w:gridSpan w:val="2"/>
            <w:tcBorders>
              <w:top w:val="single" w:sz="4" w:space="0" w:color="auto"/>
              <w:bottom w:val="nil"/>
              <w:right w:val="single" w:sz="4" w:space="0" w:color="auto"/>
            </w:tcBorders>
          </w:tcPr>
          <w:p w:rsidR="005C01E5" w:rsidRPr="00D00F9C" w:rsidRDefault="005C01E5" w:rsidP="00634B70">
            <w:pPr>
              <w:rPr>
                <w:rFonts w:asciiTheme="minorHAnsi" w:hAnsiTheme="minorHAnsi"/>
                <w:sz w:val="22"/>
                <w:szCs w:val="22"/>
              </w:rPr>
            </w:pPr>
            <w:r w:rsidRPr="00D00F9C">
              <w:rPr>
                <w:rFonts w:asciiTheme="minorHAnsi" w:hAnsiTheme="minorHAnsi"/>
                <w:sz w:val="22"/>
                <w:szCs w:val="22"/>
              </w:rPr>
              <w:t>Nombre d’</w:t>
            </w:r>
            <w:r w:rsidR="00634B70" w:rsidRPr="00D00F9C">
              <w:rPr>
                <w:rFonts w:asciiTheme="minorHAnsi" w:hAnsiTheme="minorHAnsi"/>
                <w:sz w:val="22"/>
                <w:szCs w:val="22"/>
              </w:rPr>
              <w:t>années</w:t>
            </w:r>
            <w:r w:rsidRPr="00D00F9C">
              <w:rPr>
                <w:rFonts w:asciiTheme="minorHAnsi" w:hAnsiTheme="minorHAnsi"/>
                <w:sz w:val="22"/>
                <w:szCs w:val="22"/>
              </w:rPr>
              <w:t xml:space="preserve"> d’expérience dans la spécialité</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5193" w:type="dxa"/>
            <w:gridSpan w:val="2"/>
            <w:tcBorders>
              <w:top w:val="nil"/>
              <w:bottom w:val="double" w:sz="4" w:space="0" w:color="auto"/>
              <w:right w:val="single" w:sz="4" w:space="0" w:color="auto"/>
            </w:tcBorders>
          </w:tcPr>
          <w:p w:rsidR="005C01E5" w:rsidRPr="00D00F9C" w:rsidRDefault="005C01E5" w:rsidP="00634B70">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bl>
    <w:p w:rsidR="004B7824" w:rsidRPr="0039247C" w:rsidRDefault="004B7824"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5C01E5" w:rsidRPr="0039247C" w:rsidTr="00DA41A6">
        <w:trPr>
          <w:cantSplit/>
          <w:trHeight w:hRule="exact" w:val="7199"/>
        </w:trPr>
        <w:tc>
          <w:tcPr>
            <w:tcW w:w="10173" w:type="dxa"/>
          </w:tcPr>
          <w:p w:rsidR="005C01E5" w:rsidRPr="007E2E69" w:rsidRDefault="005C01E5" w:rsidP="007E2E69">
            <w:pPr>
              <w:shd w:val="clear" w:color="auto" w:fill="D9D9D9" w:themeFill="background1" w:themeFillShade="D9"/>
              <w:rPr>
                <w:rFonts w:asciiTheme="minorHAnsi" w:hAnsiTheme="minorHAnsi"/>
                <w:sz w:val="22"/>
              </w:rPr>
            </w:pPr>
            <w:r w:rsidRPr="007E2E69">
              <w:rPr>
                <w:rFonts w:asciiTheme="minorHAnsi" w:hAnsiTheme="minorHAnsi"/>
                <w:sz w:val="22"/>
              </w:rPr>
              <w:t>Compte tenu de sa charge de travail, démontrer la disponibilité du responsable technique pour le présent projet</w:t>
            </w:r>
            <w:r w:rsidR="00634B70" w:rsidRPr="007E2E69">
              <w:rPr>
                <w:rFonts w:asciiTheme="minorHAnsi" w:hAnsiTheme="minorHAnsi"/>
                <w:sz w:val="22"/>
              </w:rPr>
              <w:t>:</w:t>
            </w:r>
          </w:p>
          <w:p w:rsidR="005C01E5" w:rsidRPr="007E2E69" w:rsidRDefault="005C01E5" w:rsidP="005A443A">
            <w:pPr>
              <w:rPr>
                <w:rFonts w:asciiTheme="minorHAnsi" w:hAnsiTheme="minorHAnsi"/>
                <w:sz w:val="14"/>
              </w:rPr>
            </w:pPr>
          </w:p>
          <w:p w:rsidR="007E2E69" w:rsidRPr="007E2E69" w:rsidRDefault="007E2E69" w:rsidP="005A443A">
            <w:pPr>
              <w:rPr>
                <w:rFonts w:asciiTheme="minorHAnsi" w:hAnsiTheme="minorHAnsi"/>
                <w:sz w:val="20"/>
              </w:rPr>
            </w:pPr>
            <w:r w:rsidRPr="007E2E69">
              <w:rPr>
                <w:rFonts w:asciiTheme="minorHAnsi" w:hAnsiTheme="minorHAnsi"/>
                <w:sz w:val="20"/>
              </w:rPr>
              <w:t>Texte</w:t>
            </w:r>
          </w:p>
          <w:p w:rsidR="005C01E5" w:rsidRPr="0039247C" w:rsidRDefault="005C01E5" w:rsidP="005A443A">
            <w:pPr>
              <w:rPr>
                <w:rFonts w:asciiTheme="minorHAnsi" w:hAnsiTheme="minorHAnsi"/>
              </w:rPr>
            </w:pPr>
          </w:p>
        </w:tc>
      </w:tr>
    </w:tbl>
    <w:p w:rsidR="00071E81" w:rsidRPr="0039247C" w:rsidRDefault="00071E81" w:rsidP="00071E81">
      <w:pPr>
        <w:rPr>
          <w:rFonts w:asciiTheme="minorHAnsi" w:hAnsiTheme="minorHAnsi"/>
          <w:b/>
          <w:u w:val="single"/>
        </w:rPr>
      </w:pPr>
    </w:p>
    <w:p w:rsidR="00071E81" w:rsidRPr="0039247C" w:rsidRDefault="00071E81" w:rsidP="00071E81">
      <w:pPr>
        <w:rPr>
          <w:rFonts w:asciiTheme="minorHAnsi" w:hAnsiTheme="minorHAnsi"/>
          <w:b/>
          <w:u w:val="single"/>
        </w:rPr>
      </w:pPr>
      <w:r w:rsidRPr="004A7251">
        <w:rPr>
          <w:rFonts w:asciiTheme="minorHAnsi" w:hAnsiTheme="minorHAnsi"/>
          <w:b/>
          <w:highlight w:val="yellow"/>
          <w:u w:val="single"/>
        </w:rPr>
        <w:lastRenderedPageBreak/>
        <w:t xml:space="preserve">PROJET </w:t>
      </w:r>
      <w:r w:rsidR="00213539" w:rsidRPr="004A7251">
        <w:rPr>
          <w:rFonts w:asciiTheme="minorHAnsi" w:hAnsiTheme="minorHAnsi"/>
          <w:b/>
          <w:highlight w:val="yellow"/>
          <w:u w:val="single"/>
        </w:rPr>
        <w:t>NO </w:t>
      </w:r>
      <w:r w:rsidRPr="004A7251">
        <w:rPr>
          <w:rFonts w:asciiTheme="minorHAnsi" w:hAnsiTheme="minorHAnsi"/>
          <w:b/>
          <w:highlight w:val="yellow"/>
          <w:u w:val="single"/>
        </w:rPr>
        <w:t>1</w:t>
      </w:r>
    </w:p>
    <w:p w:rsidR="00071E81" w:rsidRPr="0039247C" w:rsidRDefault="00071E81" w:rsidP="00071E81">
      <w:pPr>
        <w:rPr>
          <w:rFonts w:asciiTheme="minorHAnsi" w:hAnsiTheme="minorHAnsi"/>
        </w:rPr>
      </w:pPr>
    </w:p>
    <w:p w:rsidR="00071E81" w:rsidRPr="0039247C" w:rsidRDefault="0084302F" w:rsidP="004115CE">
      <w:pPr>
        <w:pStyle w:val="ListParagraph"/>
        <w:tabs>
          <w:tab w:val="left" w:pos="1134"/>
        </w:tabs>
        <w:ind w:left="567"/>
        <w:rPr>
          <w:rFonts w:asciiTheme="minorHAnsi" w:hAnsiTheme="minorHAnsi"/>
          <w:b/>
        </w:rPr>
      </w:pPr>
      <w:r w:rsidRPr="0039247C">
        <w:rPr>
          <w:rFonts w:asciiTheme="minorHAnsi" w:hAnsiTheme="minorHAnsi"/>
          <w:b/>
        </w:rPr>
        <w:t>6</w:t>
      </w:r>
      <w:r w:rsidR="004115CE" w:rsidRPr="0039247C">
        <w:rPr>
          <w:rFonts w:asciiTheme="minorHAnsi" w:hAnsiTheme="minorHAnsi"/>
          <w:b/>
        </w:rPr>
        <w:t>.</w:t>
      </w:r>
      <w:r w:rsidR="00DE147D" w:rsidRPr="0039247C">
        <w:rPr>
          <w:rFonts w:asciiTheme="minorHAnsi" w:hAnsiTheme="minorHAnsi"/>
          <w:b/>
        </w:rPr>
        <w:t>2</w:t>
      </w:r>
      <w:r w:rsidR="004115CE" w:rsidRPr="0039247C">
        <w:rPr>
          <w:rFonts w:asciiTheme="minorHAnsi" w:hAnsiTheme="minorHAnsi"/>
          <w:b/>
        </w:rPr>
        <w:t>.</w:t>
      </w:r>
      <w:r w:rsidR="004115CE" w:rsidRPr="0039247C">
        <w:rPr>
          <w:rFonts w:asciiTheme="minorHAnsi" w:hAnsiTheme="minorHAnsi"/>
          <w:b/>
        </w:rPr>
        <w:tab/>
      </w:r>
      <w:r w:rsidR="00071E81" w:rsidRPr="0039247C">
        <w:rPr>
          <w:rFonts w:asciiTheme="minorHAnsi" w:hAnsiTheme="minorHAnsi"/>
          <w:b/>
        </w:rPr>
        <w:t>Expérie</w:t>
      </w:r>
      <w:r w:rsidR="009A2681" w:rsidRPr="0039247C">
        <w:rPr>
          <w:rFonts w:asciiTheme="minorHAnsi" w:hAnsiTheme="minorHAnsi"/>
          <w:b/>
        </w:rPr>
        <w:t xml:space="preserve">nce du responsable technique </w:t>
      </w:r>
    </w:p>
    <w:p w:rsidR="00305235" w:rsidRPr="0039247C" w:rsidRDefault="00305235"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305235" w:rsidRPr="0039247C" w:rsidTr="00DA41A6">
        <w:trPr>
          <w:cantSplit/>
          <w:trHeight w:hRule="exact" w:val="312"/>
        </w:trPr>
        <w:tc>
          <w:tcPr>
            <w:tcW w:w="10173" w:type="dxa"/>
            <w:tcBorders>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Nom du soumissionnaire qui a réalisé le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Titre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Lieu de réalisation</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Nom du client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Date de début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Date de fin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b/>
                <w:sz w:val="22"/>
                <w:szCs w:val="22"/>
              </w:rPr>
            </w:pPr>
            <w:r w:rsidRPr="00D00F9C">
              <w:rPr>
                <w:rFonts w:asciiTheme="minorHAnsi" w:hAnsiTheme="minorHAnsi"/>
                <w:sz w:val="22"/>
                <w:szCs w:val="22"/>
              </w:rPr>
              <w:t>Coût projeté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b/>
                <w:sz w:val="22"/>
                <w:szCs w:val="22"/>
              </w:rPr>
            </w:pPr>
            <w:r w:rsidRPr="00D00F9C">
              <w:rPr>
                <w:rFonts w:asciiTheme="minorHAnsi" w:hAnsiTheme="minorHAnsi"/>
                <w:sz w:val="22"/>
                <w:szCs w:val="22"/>
              </w:rPr>
              <w:t>Honoraires du soumissionnaire pour ce projet</w:t>
            </w:r>
            <w:r w:rsidR="00D00F9C">
              <w:rPr>
                <w:rFonts w:asciiTheme="minorHAnsi" w:hAnsiTheme="minorHAnsi"/>
                <w:sz w:val="22"/>
                <w:szCs w:val="22"/>
              </w:rPr>
              <w:t xml:space="preserve"> </w:t>
            </w:r>
            <w:r w:rsidRPr="00D00F9C">
              <w:rPr>
                <w:rFonts w:asciiTheme="minorHAnsi" w:hAnsiTheme="minorHAnsi"/>
                <w:sz w:val="22"/>
                <w:szCs w:val="22"/>
              </w:rPr>
              <w:t>:</w:t>
            </w:r>
            <w:r w:rsidR="00D00F9C">
              <w:rPr>
                <w:rFonts w:asciiTheme="minorHAnsi" w:hAnsiTheme="minorHAnsi"/>
                <w:sz w:val="22"/>
                <w:szCs w:val="22"/>
              </w:rPr>
              <w:t xml:space="preserve"> </w:t>
            </w:r>
          </w:p>
        </w:tc>
      </w:tr>
      <w:tr w:rsidR="00305235" w:rsidRPr="0039247C" w:rsidTr="00633781">
        <w:trPr>
          <w:cantSplit/>
          <w:trHeight w:hRule="exact" w:val="545"/>
        </w:trPr>
        <w:tc>
          <w:tcPr>
            <w:tcW w:w="10173" w:type="dxa"/>
            <w:tcBorders>
              <w:top w:val="nil"/>
              <w:bottom w:val="nil"/>
            </w:tcBorders>
            <w:shd w:val="clear" w:color="auto" w:fill="D9D9D9" w:themeFill="background1" w:themeFillShade="D9"/>
          </w:tcPr>
          <w:p w:rsidR="00305235" w:rsidRPr="00D00F9C" w:rsidRDefault="00305235" w:rsidP="005A443A">
            <w:pPr>
              <w:rPr>
                <w:rFonts w:asciiTheme="minorHAnsi" w:hAnsiTheme="minorHAnsi"/>
                <w:sz w:val="22"/>
                <w:szCs w:val="22"/>
              </w:rPr>
            </w:pPr>
            <w:r w:rsidRPr="00D00F9C">
              <w:rPr>
                <w:rFonts w:asciiTheme="minorHAnsi" w:hAnsiTheme="minorHAnsi"/>
                <w:sz w:val="22"/>
                <w:szCs w:val="22"/>
              </w:rPr>
              <w:t>Fonction et sommaire d’expérience, expliquer les défis et particularités du projet, les moyens utilisés pour respecter l’échéancier.</w:t>
            </w:r>
          </w:p>
        </w:tc>
      </w:tr>
      <w:tr w:rsidR="00305235" w:rsidRPr="0039247C" w:rsidTr="00F345B1">
        <w:trPr>
          <w:cantSplit/>
          <w:trHeight w:hRule="exact" w:val="7640"/>
        </w:trPr>
        <w:tc>
          <w:tcPr>
            <w:tcW w:w="10173" w:type="dxa"/>
            <w:tcBorders>
              <w:top w:val="nil"/>
            </w:tcBorders>
          </w:tcPr>
          <w:p w:rsidR="0059740E" w:rsidRPr="0059740E" w:rsidRDefault="0059740E" w:rsidP="00AF4FDE">
            <w:pPr>
              <w:pStyle w:val="Header"/>
              <w:spacing w:before="60"/>
              <w:rPr>
                <w:rFonts w:asciiTheme="minorHAnsi" w:hAnsiTheme="minorHAnsi"/>
                <w:sz w:val="2"/>
                <w:szCs w:val="24"/>
              </w:rPr>
            </w:pPr>
          </w:p>
          <w:p w:rsidR="00653E4C" w:rsidRPr="0039247C" w:rsidRDefault="007E2E69" w:rsidP="00AF4FDE">
            <w:pPr>
              <w:pStyle w:val="Header"/>
              <w:spacing w:before="60"/>
              <w:rPr>
                <w:rFonts w:asciiTheme="minorHAnsi" w:hAnsiTheme="minorHAnsi"/>
                <w:szCs w:val="24"/>
              </w:rPr>
            </w:pPr>
            <w:r w:rsidRPr="007E2E69">
              <w:rPr>
                <w:rFonts w:asciiTheme="minorHAnsi" w:hAnsiTheme="minorHAnsi"/>
                <w:sz w:val="20"/>
                <w:szCs w:val="24"/>
              </w:rPr>
              <w:t>Texte</w:t>
            </w:r>
          </w:p>
        </w:tc>
      </w:tr>
      <w:tr w:rsidR="004115CE" w:rsidRPr="0039247C" w:rsidTr="00DA41A6">
        <w:tblPrEx>
          <w:tblBorders>
            <w:insideH w:val="single" w:sz="6" w:space="0" w:color="auto"/>
            <w:insideV w:val="single" w:sz="6" w:space="0" w:color="auto"/>
          </w:tblBorders>
        </w:tblPrEx>
        <w:trPr>
          <w:cantSplit/>
          <w:trHeight w:hRule="exact" w:val="11840"/>
        </w:trPr>
        <w:tc>
          <w:tcPr>
            <w:tcW w:w="10173" w:type="dxa"/>
          </w:tcPr>
          <w:p w:rsidR="004115CE" w:rsidRPr="0039247C" w:rsidRDefault="004115CE" w:rsidP="00AF4FDE">
            <w:pPr>
              <w:pStyle w:val="Paragraphestandard"/>
              <w:suppressAutoHyphens/>
              <w:spacing w:before="120" w:line="240" w:lineRule="auto"/>
              <w:jc w:val="both"/>
              <w:rPr>
                <w:rFonts w:asciiTheme="minorHAnsi" w:hAnsiTheme="minorHAnsi"/>
              </w:rPr>
            </w:pPr>
          </w:p>
        </w:tc>
      </w:tr>
    </w:tbl>
    <w:p w:rsidR="004115CE" w:rsidRPr="0039247C" w:rsidRDefault="004115CE">
      <w:pPr>
        <w:spacing w:after="200" w:line="276" w:lineRule="auto"/>
        <w:rPr>
          <w:rFonts w:asciiTheme="minorHAnsi" w:hAnsiTheme="minorHAnsi"/>
          <w:b/>
          <w:u w:val="single"/>
        </w:rPr>
      </w:pPr>
      <w:r w:rsidRPr="0039247C">
        <w:rPr>
          <w:rFonts w:asciiTheme="minorHAnsi" w:hAnsiTheme="minorHAnsi"/>
          <w:b/>
          <w:u w:val="single"/>
        </w:rPr>
        <w:br w:type="page"/>
      </w:r>
    </w:p>
    <w:p w:rsidR="00071E81" w:rsidRPr="0039247C" w:rsidRDefault="00071E81" w:rsidP="00071E81">
      <w:pPr>
        <w:rPr>
          <w:rFonts w:asciiTheme="minorHAnsi" w:hAnsiTheme="minorHAnsi"/>
          <w:b/>
          <w:u w:val="single"/>
        </w:rPr>
      </w:pPr>
      <w:r w:rsidRPr="004A7251">
        <w:rPr>
          <w:rFonts w:asciiTheme="minorHAnsi" w:hAnsiTheme="minorHAnsi"/>
          <w:b/>
          <w:highlight w:val="yellow"/>
          <w:u w:val="single"/>
        </w:rPr>
        <w:lastRenderedPageBreak/>
        <w:t xml:space="preserve">PROJET </w:t>
      </w:r>
      <w:r w:rsidR="00213539" w:rsidRPr="004A7251">
        <w:rPr>
          <w:rFonts w:asciiTheme="minorHAnsi" w:hAnsiTheme="minorHAnsi"/>
          <w:b/>
          <w:highlight w:val="yellow"/>
          <w:u w:val="single"/>
        </w:rPr>
        <w:t>NO </w:t>
      </w:r>
      <w:r w:rsidRPr="004A7251">
        <w:rPr>
          <w:rFonts w:asciiTheme="minorHAnsi" w:hAnsiTheme="minorHAnsi"/>
          <w:b/>
          <w:highlight w:val="yellow"/>
          <w:u w:val="single"/>
        </w:rPr>
        <w:t>2</w:t>
      </w:r>
    </w:p>
    <w:p w:rsidR="00071E81" w:rsidRPr="0039247C" w:rsidRDefault="00071E81" w:rsidP="00071E81">
      <w:pPr>
        <w:rPr>
          <w:rFonts w:asciiTheme="minorHAnsi" w:hAnsiTheme="minorHAnsi"/>
        </w:rPr>
      </w:pPr>
    </w:p>
    <w:p w:rsidR="00071E81" w:rsidRPr="0039247C" w:rsidRDefault="0084302F" w:rsidP="004115CE">
      <w:pPr>
        <w:pStyle w:val="ListParagraph"/>
        <w:tabs>
          <w:tab w:val="left" w:pos="1134"/>
        </w:tabs>
        <w:ind w:left="567"/>
        <w:rPr>
          <w:rFonts w:asciiTheme="minorHAnsi" w:hAnsiTheme="minorHAnsi"/>
          <w:b/>
        </w:rPr>
      </w:pPr>
      <w:r w:rsidRPr="0039247C">
        <w:rPr>
          <w:rFonts w:asciiTheme="minorHAnsi" w:hAnsiTheme="minorHAnsi"/>
          <w:b/>
        </w:rPr>
        <w:t>6</w:t>
      </w:r>
      <w:r w:rsidR="00DE147D" w:rsidRPr="0039247C">
        <w:rPr>
          <w:rFonts w:asciiTheme="minorHAnsi" w:hAnsiTheme="minorHAnsi"/>
          <w:b/>
        </w:rPr>
        <w:t>.2</w:t>
      </w:r>
      <w:r w:rsidR="004115CE" w:rsidRPr="0039247C">
        <w:rPr>
          <w:rFonts w:asciiTheme="minorHAnsi" w:hAnsiTheme="minorHAnsi"/>
          <w:b/>
        </w:rPr>
        <w:t>.</w:t>
      </w:r>
      <w:r w:rsidR="004115CE" w:rsidRPr="0039247C">
        <w:rPr>
          <w:rFonts w:asciiTheme="minorHAnsi" w:hAnsiTheme="minorHAnsi"/>
          <w:b/>
        </w:rPr>
        <w:tab/>
      </w:r>
      <w:r w:rsidR="00071E81" w:rsidRPr="0039247C">
        <w:rPr>
          <w:rFonts w:asciiTheme="minorHAnsi" w:hAnsiTheme="minorHAnsi"/>
          <w:b/>
        </w:rPr>
        <w:t>Expérie</w:t>
      </w:r>
      <w:r w:rsidR="009A2681" w:rsidRPr="0039247C">
        <w:rPr>
          <w:rFonts w:asciiTheme="minorHAnsi" w:hAnsiTheme="minorHAnsi"/>
          <w:b/>
        </w:rPr>
        <w:t xml:space="preserve">nce du responsable technique </w:t>
      </w:r>
    </w:p>
    <w:p w:rsidR="00071E81" w:rsidRPr="0039247C" w:rsidRDefault="00071E81" w:rsidP="00071E81">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305235" w:rsidRPr="0039247C" w:rsidTr="00DA41A6">
        <w:trPr>
          <w:cantSplit/>
          <w:trHeight w:hRule="exact" w:val="312"/>
        </w:trPr>
        <w:tc>
          <w:tcPr>
            <w:tcW w:w="10173" w:type="dxa"/>
            <w:tcBorders>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Nom du soumissionnaire qui a réalisé le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Titre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Lieu de réalisation</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Nom du client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Date de début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Date de fin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Coût projeté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Honoraires du soumissionnaire pour ce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633781">
        <w:trPr>
          <w:cantSplit/>
          <w:trHeight w:hRule="exact" w:val="545"/>
        </w:trPr>
        <w:tc>
          <w:tcPr>
            <w:tcW w:w="10173" w:type="dxa"/>
            <w:tcBorders>
              <w:top w:val="nil"/>
              <w:bottom w:val="nil"/>
            </w:tcBorders>
            <w:shd w:val="clear" w:color="auto" w:fill="D9D9D9" w:themeFill="background1" w:themeFillShade="D9"/>
          </w:tcPr>
          <w:p w:rsidR="00305235" w:rsidRPr="00D00F9C" w:rsidRDefault="00305235" w:rsidP="008A4B5D">
            <w:pPr>
              <w:jc w:val="both"/>
              <w:rPr>
                <w:rFonts w:asciiTheme="minorHAnsi" w:hAnsiTheme="minorHAnsi"/>
                <w:sz w:val="22"/>
                <w:szCs w:val="22"/>
              </w:rPr>
            </w:pPr>
            <w:r w:rsidRPr="00D00F9C">
              <w:rPr>
                <w:rFonts w:asciiTheme="minorHAnsi" w:hAnsiTheme="minorHAnsi"/>
                <w:sz w:val="22"/>
                <w:szCs w:val="22"/>
              </w:rPr>
              <w:t>Fonction et sommaire d’expérience, expliquer les défis et particularités du projet, les moyens utilisés pour respecter l’échéancier.</w:t>
            </w:r>
          </w:p>
        </w:tc>
      </w:tr>
      <w:tr w:rsidR="00305235" w:rsidRPr="0039247C" w:rsidTr="00F345B1">
        <w:trPr>
          <w:cantSplit/>
          <w:trHeight w:hRule="exact" w:val="7641"/>
        </w:trPr>
        <w:tc>
          <w:tcPr>
            <w:tcW w:w="10173" w:type="dxa"/>
            <w:tcBorders>
              <w:top w:val="nil"/>
            </w:tcBorders>
          </w:tcPr>
          <w:p w:rsidR="00305235" w:rsidRPr="0039247C" w:rsidRDefault="00305235" w:rsidP="003D1033">
            <w:pPr>
              <w:rPr>
                <w:rFonts w:asciiTheme="minorHAnsi" w:hAnsiTheme="minorHAnsi"/>
              </w:rPr>
            </w:pPr>
          </w:p>
        </w:tc>
      </w:tr>
      <w:tr w:rsidR="004115CE" w:rsidRPr="0039247C" w:rsidTr="00DA41A6">
        <w:tblPrEx>
          <w:tblBorders>
            <w:insideH w:val="single" w:sz="6" w:space="0" w:color="auto"/>
            <w:insideV w:val="single" w:sz="6" w:space="0" w:color="auto"/>
          </w:tblBorders>
        </w:tblPrEx>
        <w:trPr>
          <w:cantSplit/>
          <w:trHeight w:hRule="exact" w:val="11840"/>
        </w:trPr>
        <w:tc>
          <w:tcPr>
            <w:tcW w:w="10173" w:type="dxa"/>
          </w:tcPr>
          <w:p w:rsidR="004115CE" w:rsidRPr="0039247C" w:rsidRDefault="004115CE" w:rsidP="00513C64">
            <w:pPr>
              <w:rPr>
                <w:rFonts w:asciiTheme="minorHAnsi" w:hAnsiTheme="minorHAnsi"/>
              </w:rPr>
            </w:pPr>
          </w:p>
        </w:tc>
      </w:tr>
    </w:tbl>
    <w:p w:rsidR="004000A8" w:rsidRPr="0039247C" w:rsidRDefault="004000A8" w:rsidP="005A443A">
      <w:pPr>
        <w:rPr>
          <w:rFonts w:asciiTheme="minorHAnsi" w:hAnsiTheme="minorHAnsi"/>
        </w:rPr>
      </w:pPr>
    </w:p>
    <w:p w:rsidR="00DD752E" w:rsidRPr="0039247C" w:rsidRDefault="00E1356E" w:rsidP="00656147">
      <w:pPr>
        <w:pStyle w:val="Heading2"/>
        <w:rPr>
          <w:rFonts w:asciiTheme="minorHAnsi" w:hAnsiTheme="minorHAnsi"/>
        </w:rPr>
      </w:pPr>
      <w:bookmarkStart w:id="23" w:name="_Toc393196975"/>
      <w:r w:rsidRPr="0039247C">
        <w:rPr>
          <w:rFonts w:asciiTheme="minorHAnsi" w:hAnsiTheme="minorHAnsi"/>
        </w:rPr>
        <w:lastRenderedPageBreak/>
        <w:t>Expérience des a</w:t>
      </w:r>
      <w:r w:rsidR="006920FB" w:rsidRPr="0039247C">
        <w:rPr>
          <w:rFonts w:asciiTheme="minorHAnsi" w:hAnsiTheme="minorHAnsi"/>
        </w:rPr>
        <w:t>utres membres de l’équipe de réalisation</w:t>
      </w:r>
      <w:bookmarkEnd w:id="23"/>
    </w:p>
    <w:p w:rsidR="006418EA" w:rsidRPr="0039247C" w:rsidRDefault="006418EA"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D752E" w:rsidRPr="0039247C" w:rsidTr="00DA41A6">
        <w:trPr>
          <w:trHeight w:val="675"/>
        </w:trPr>
        <w:tc>
          <w:tcPr>
            <w:tcW w:w="10173" w:type="dxa"/>
            <w:shd w:val="clear" w:color="auto" w:fill="DBE5F1" w:themeFill="accent1" w:themeFillTint="33"/>
          </w:tcPr>
          <w:p w:rsidR="00F022AB" w:rsidRPr="0039247C" w:rsidRDefault="00DD752E" w:rsidP="005A443A">
            <w:pPr>
              <w:rPr>
                <w:rFonts w:asciiTheme="minorHAnsi" w:hAnsiTheme="minorHAnsi"/>
              </w:rPr>
            </w:pPr>
            <w:r w:rsidRPr="0039247C">
              <w:rPr>
                <w:rFonts w:asciiTheme="minorHAnsi" w:hAnsiTheme="minorHAnsi"/>
              </w:rPr>
              <w:t xml:space="preserve">Dans cette partie, </w:t>
            </w:r>
            <w:r w:rsidR="00F022AB" w:rsidRPr="0039247C">
              <w:rPr>
                <w:rFonts w:asciiTheme="minorHAnsi" w:hAnsiTheme="minorHAnsi"/>
              </w:rPr>
              <w:t xml:space="preserve">au besoin, </w:t>
            </w:r>
            <w:r w:rsidRPr="0039247C">
              <w:rPr>
                <w:rFonts w:asciiTheme="minorHAnsi" w:hAnsiTheme="minorHAnsi"/>
              </w:rPr>
              <w:t xml:space="preserve">le soumissionnaire doit présenter </w:t>
            </w:r>
            <w:r w:rsidR="00305235" w:rsidRPr="0039247C">
              <w:rPr>
                <w:rFonts w:asciiTheme="minorHAnsi" w:hAnsiTheme="minorHAnsi"/>
              </w:rPr>
              <w:t>les professionnels qui contribueront à la réalisation du projet</w:t>
            </w:r>
            <w:r w:rsidRPr="0039247C">
              <w:rPr>
                <w:rFonts w:asciiTheme="minorHAnsi" w:hAnsiTheme="minorHAnsi"/>
              </w:rPr>
              <w:t xml:space="preserve">.  Il peut s’adjoindre les services de divers professionnels afin de réaliser son mandat. </w:t>
            </w:r>
          </w:p>
          <w:p w:rsidR="006920FB" w:rsidRPr="0039247C" w:rsidRDefault="00F022AB" w:rsidP="005A443A">
            <w:pPr>
              <w:rPr>
                <w:rFonts w:asciiTheme="minorHAnsi" w:hAnsiTheme="minorHAnsi"/>
              </w:rPr>
            </w:pPr>
            <w:r w:rsidRPr="0039247C">
              <w:rPr>
                <w:rFonts w:asciiTheme="minorHAnsi" w:hAnsiTheme="minorHAnsi"/>
              </w:rPr>
              <w:t>Exemple</w:t>
            </w:r>
            <w:r w:rsidR="00634B70" w:rsidRPr="0039247C">
              <w:rPr>
                <w:rFonts w:asciiTheme="minorHAnsi" w:hAnsiTheme="minorHAnsi"/>
              </w:rPr>
              <w:t>:</w:t>
            </w:r>
            <w:r w:rsidR="005878BA" w:rsidRPr="0039247C">
              <w:rPr>
                <w:rFonts w:asciiTheme="minorHAnsi" w:hAnsiTheme="minorHAnsi"/>
              </w:rPr>
              <w:t xml:space="preserve"> </w:t>
            </w:r>
          </w:p>
          <w:p w:rsidR="00F022AB" w:rsidRPr="0039247C" w:rsidRDefault="006920FB" w:rsidP="005A443A">
            <w:pPr>
              <w:rPr>
                <w:rFonts w:asciiTheme="minorHAnsi" w:hAnsiTheme="minorHAnsi"/>
              </w:rPr>
            </w:pPr>
            <w:r w:rsidRPr="0039247C">
              <w:rPr>
                <w:rFonts w:asciiTheme="minorHAnsi" w:hAnsiTheme="minorHAnsi"/>
              </w:rPr>
              <w:t xml:space="preserve">- </w:t>
            </w:r>
            <w:r w:rsidR="00F022AB" w:rsidRPr="0039247C">
              <w:rPr>
                <w:rFonts w:asciiTheme="minorHAnsi" w:hAnsiTheme="minorHAnsi"/>
              </w:rPr>
              <w:t>Urbaniste</w:t>
            </w:r>
          </w:p>
          <w:p w:rsidR="00DD752E" w:rsidRPr="0039247C" w:rsidRDefault="00F022AB" w:rsidP="005A443A">
            <w:pPr>
              <w:rPr>
                <w:rFonts w:asciiTheme="minorHAnsi" w:hAnsiTheme="minorHAnsi"/>
              </w:rPr>
            </w:pPr>
            <w:r w:rsidRPr="0039247C">
              <w:rPr>
                <w:rFonts w:asciiTheme="minorHAnsi" w:hAnsiTheme="minorHAnsi"/>
              </w:rPr>
              <w:t xml:space="preserve">- </w:t>
            </w:r>
            <w:r w:rsidR="00DD752E" w:rsidRPr="0039247C">
              <w:rPr>
                <w:rFonts w:asciiTheme="minorHAnsi" w:hAnsiTheme="minorHAnsi"/>
              </w:rPr>
              <w:t>La relève du chargé de projet;</w:t>
            </w:r>
          </w:p>
          <w:p w:rsidR="00DD752E" w:rsidRPr="0039247C" w:rsidRDefault="00DD752E" w:rsidP="005A443A">
            <w:pPr>
              <w:rPr>
                <w:rFonts w:asciiTheme="minorHAnsi" w:hAnsiTheme="minorHAnsi"/>
              </w:rPr>
            </w:pPr>
            <w:r w:rsidRPr="0039247C">
              <w:rPr>
                <w:rFonts w:asciiTheme="minorHAnsi" w:hAnsiTheme="minorHAnsi"/>
              </w:rPr>
              <w:t>- La relève du responsable clinique;</w:t>
            </w:r>
          </w:p>
          <w:p w:rsidR="00DD752E" w:rsidRPr="0039247C" w:rsidRDefault="00DD752E" w:rsidP="005A443A">
            <w:pPr>
              <w:rPr>
                <w:rFonts w:asciiTheme="minorHAnsi" w:hAnsiTheme="minorHAnsi"/>
              </w:rPr>
            </w:pPr>
            <w:r w:rsidRPr="0039247C">
              <w:rPr>
                <w:rFonts w:asciiTheme="minorHAnsi" w:hAnsiTheme="minorHAnsi"/>
              </w:rPr>
              <w:t>- La relève du responsable technique;</w:t>
            </w:r>
          </w:p>
          <w:p w:rsidR="00DD752E" w:rsidRPr="0039247C" w:rsidRDefault="00DD752E" w:rsidP="00634B70">
            <w:pPr>
              <w:rPr>
                <w:rFonts w:asciiTheme="minorHAnsi" w:hAnsiTheme="minorHAnsi"/>
              </w:rPr>
            </w:pPr>
            <w:r w:rsidRPr="0039247C">
              <w:rPr>
                <w:rFonts w:asciiTheme="minorHAnsi" w:hAnsiTheme="minorHAnsi"/>
              </w:rPr>
              <w:t>-</w:t>
            </w:r>
            <w:r w:rsidR="00F022AB" w:rsidRPr="0039247C">
              <w:rPr>
                <w:rFonts w:asciiTheme="minorHAnsi" w:hAnsiTheme="minorHAnsi"/>
              </w:rPr>
              <w:t xml:space="preserve"> </w:t>
            </w:r>
            <w:r w:rsidR="00634B70" w:rsidRPr="0039247C">
              <w:rPr>
                <w:rFonts w:asciiTheme="minorHAnsi" w:hAnsiTheme="minorHAnsi"/>
              </w:rPr>
              <w:t>etc.</w:t>
            </w:r>
          </w:p>
        </w:tc>
      </w:tr>
    </w:tbl>
    <w:p w:rsidR="00DD752E" w:rsidRPr="0039247C" w:rsidRDefault="00DD752E" w:rsidP="005A443A">
      <w:pPr>
        <w:rPr>
          <w:rFonts w:asciiTheme="minorHAnsi" w:hAnsiTheme="minorHAnsi"/>
        </w:rPr>
      </w:pPr>
    </w:p>
    <w:p w:rsidR="00DD752E" w:rsidRPr="0039247C" w:rsidRDefault="00DD752E" w:rsidP="005A443A">
      <w:pPr>
        <w:rPr>
          <w:rFonts w:asciiTheme="minorHAnsi" w:hAnsiTheme="minorHAnsi"/>
        </w:rPr>
      </w:pPr>
    </w:p>
    <w:p w:rsidR="004000A8" w:rsidRPr="0039247C" w:rsidRDefault="00DD752E" w:rsidP="005A443A">
      <w:pPr>
        <w:rPr>
          <w:rFonts w:asciiTheme="minorHAnsi" w:hAnsiTheme="minorHAnsi"/>
        </w:rPr>
      </w:pPr>
      <w:r w:rsidRPr="0039247C">
        <w:rPr>
          <w:rFonts w:asciiTheme="minorHAnsi" w:hAnsiTheme="minorHAnsi"/>
        </w:rPr>
        <w:br w:type="page"/>
      </w:r>
    </w:p>
    <w:p w:rsidR="00071E81" w:rsidRPr="0039247C" w:rsidRDefault="00072C03" w:rsidP="005878BA">
      <w:pPr>
        <w:pStyle w:val="ListParagraph"/>
        <w:tabs>
          <w:tab w:val="left" w:pos="1134"/>
        </w:tabs>
        <w:ind w:left="567"/>
        <w:rPr>
          <w:rFonts w:asciiTheme="minorHAnsi" w:hAnsiTheme="minorHAnsi"/>
          <w:b/>
        </w:rPr>
      </w:pPr>
      <w:r w:rsidRPr="0039247C">
        <w:rPr>
          <w:rFonts w:asciiTheme="minorHAnsi" w:hAnsiTheme="minorHAnsi"/>
          <w:b/>
        </w:rPr>
        <w:lastRenderedPageBreak/>
        <w:t>6</w:t>
      </w:r>
      <w:r w:rsidR="005878BA" w:rsidRPr="0039247C">
        <w:rPr>
          <w:rFonts w:asciiTheme="minorHAnsi" w:hAnsiTheme="minorHAnsi"/>
          <w:b/>
        </w:rPr>
        <w:t>.</w:t>
      </w:r>
      <w:r w:rsidR="003A19CE" w:rsidRPr="0039247C">
        <w:rPr>
          <w:rFonts w:asciiTheme="minorHAnsi" w:hAnsiTheme="minorHAnsi"/>
          <w:b/>
        </w:rPr>
        <w:t>3</w:t>
      </w:r>
      <w:r w:rsidR="005878BA" w:rsidRPr="0039247C">
        <w:rPr>
          <w:rFonts w:asciiTheme="minorHAnsi" w:hAnsiTheme="minorHAnsi"/>
          <w:b/>
        </w:rPr>
        <w:t>.</w:t>
      </w:r>
      <w:r w:rsidR="005878BA" w:rsidRPr="0039247C">
        <w:rPr>
          <w:rFonts w:asciiTheme="minorHAnsi" w:hAnsiTheme="minorHAnsi"/>
          <w:b/>
        </w:rPr>
        <w:tab/>
      </w:r>
      <w:r w:rsidR="00071E81" w:rsidRPr="004A7251">
        <w:rPr>
          <w:rFonts w:asciiTheme="minorHAnsi" w:hAnsiTheme="minorHAnsi"/>
          <w:b/>
          <w:highlight w:val="yellow"/>
        </w:rPr>
        <w:t>Expérience des autres membre</w:t>
      </w:r>
      <w:r w:rsidR="009A2681" w:rsidRPr="004A7251">
        <w:rPr>
          <w:rFonts w:asciiTheme="minorHAnsi" w:hAnsiTheme="minorHAnsi"/>
          <w:b/>
          <w:highlight w:val="yellow"/>
        </w:rPr>
        <w:t>s de l’équipe de réalisation</w:t>
      </w:r>
      <w:r w:rsidR="009A2681" w:rsidRPr="0039247C">
        <w:rPr>
          <w:rFonts w:asciiTheme="minorHAnsi" w:hAnsiTheme="minorHAnsi"/>
          <w:b/>
        </w:rPr>
        <w:t xml:space="preserve"> </w:t>
      </w:r>
    </w:p>
    <w:p w:rsidR="006418EA" w:rsidRPr="0039247C" w:rsidRDefault="006418EA"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4000A8" w:rsidRPr="0039247C" w:rsidTr="00DA41A6">
        <w:trPr>
          <w:cantSplit/>
          <w:trHeight w:hRule="exact" w:val="340"/>
        </w:trPr>
        <w:tc>
          <w:tcPr>
            <w:tcW w:w="10173" w:type="dxa"/>
            <w:gridSpan w:val="4"/>
            <w:tcBorders>
              <w:top w:val="doub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single" w:sz="4" w:space="0" w:color="auto"/>
              <w:bottom w:val="nil"/>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00634B70" w:rsidRPr="00D00F9C">
              <w:rPr>
                <w:rFonts w:asciiTheme="minorHAnsi" w:hAnsiTheme="minorHAnsi"/>
                <w:sz w:val="22"/>
                <w:szCs w:val="22"/>
              </w:rPr>
              <w:t>:</w:t>
            </w:r>
          </w:p>
        </w:tc>
      </w:tr>
      <w:tr w:rsidR="004000A8" w:rsidRPr="0039247C" w:rsidTr="00DA41A6">
        <w:trPr>
          <w:cantSplit/>
          <w:trHeight w:hRule="exact" w:val="340"/>
        </w:trPr>
        <w:tc>
          <w:tcPr>
            <w:tcW w:w="3825" w:type="dxa"/>
            <w:tcBorders>
              <w:top w:val="nil"/>
              <w:bottom w:val="nil"/>
              <w:right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Institution</w:t>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single" w:sz="4" w:space="0" w:color="auto"/>
              <w:bottom w:val="nil"/>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Nombre d’</w:t>
            </w:r>
            <w:r w:rsidR="00634B70" w:rsidRPr="00D00F9C">
              <w:rPr>
                <w:rFonts w:asciiTheme="minorHAnsi" w:hAnsiTheme="minorHAnsi"/>
                <w:sz w:val="22"/>
                <w:szCs w:val="22"/>
              </w:rPr>
              <w:t>années</w:t>
            </w:r>
            <w:r w:rsidRPr="00D00F9C">
              <w:rPr>
                <w:rFonts w:asciiTheme="minorHAnsi" w:hAnsiTheme="minorHAnsi"/>
                <w:sz w:val="22"/>
                <w:szCs w:val="22"/>
              </w:rPr>
              <w:t xml:space="preserve"> d’expérience dans la spécialité</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nil"/>
              <w:bottom w:val="double" w:sz="4" w:space="0" w:color="auto"/>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4000A8" w:rsidRPr="0039247C" w:rsidRDefault="004000A8"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4000A8" w:rsidRPr="0039247C" w:rsidTr="00DA41A6">
        <w:trPr>
          <w:cantSplit/>
          <w:trHeight w:hRule="exact" w:val="7143"/>
        </w:trPr>
        <w:tc>
          <w:tcPr>
            <w:tcW w:w="10173" w:type="dxa"/>
          </w:tcPr>
          <w:p w:rsidR="004000A8" w:rsidRPr="007E2E69" w:rsidRDefault="004000A8" w:rsidP="007E2E69">
            <w:pPr>
              <w:shd w:val="clear" w:color="auto" w:fill="D9D9D9" w:themeFill="background1" w:themeFillShade="D9"/>
              <w:jc w:val="both"/>
              <w:rPr>
                <w:rFonts w:asciiTheme="minorHAnsi" w:hAnsiTheme="minorHAnsi"/>
                <w:sz w:val="22"/>
              </w:rPr>
            </w:pPr>
            <w:r w:rsidRPr="007E2E69">
              <w:rPr>
                <w:rFonts w:asciiTheme="minorHAnsi" w:hAnsiTheme="minorHAnsi"/>
                <w:sz w:val="22"/>
              </w:rPr>
              <w:t xml:space="preserve">Présenter l’expertise pertinente de la relève </w:t>
            </w:r>
            <w:r w:rsidR="006C00E5" w:rsidRPr="007E2E69">
              <w:rPr>
                <w:rFonts w:asciiTheme="minorHAnsi" w:hAnsiTheme="minorHAnsi"/>
                <w:sz w:val="22"/>
              </w:rPr>
              <w:t xml:space="preserve">ou </w:t>
            </w:r>
            <w:r w:rsidRPr="007E2E69">
              <w:rPr>
                <w:rFonts w:asciiTheme="minorHAnsi" w:hAnsiTheme="minorHAnsi"/>
                <w:sz w:val="22"/>
              </w:rPr>
              <w:t>des autres professionnels afin de réaliser le présent mandat</w:t>
            </w:r>
            <w:r w:rsidR="00634B70" w:rsidRPr="007E2E69">
              <w:rPr>
                <w:rFonts w:asciiTheme="minorHAnsi" w:hAnsiTheme="minorHAnsi"/>
                <w:sz w:val="22"/>
              </w:rPr>
              <w:t>:</w:t>
            </w:r>
          </w:p>
          <w:p w:rsidR="004000A8" w:rsidRDefault="004000A8" w:rsidP="005A443A">
            <w:pPr>
              <w:rPr>
                <w:rFonts w:asciiTheme="minorHAnsi" w:hAnsiTheme="minorHAnsi"/>
              </w:rPr>
            </w:pPr>
          </w:p>
          <w:p w:rsidR="007E2E69" w:rsidRPr="0039247C" w:rsidRDefault="007E2E69" w:rsidP="005A443A">
            <w:pPr>
              <w:rPr>
                <w:rFonts w:asciiTheme="minorHAnsi" w:hAnsiTheme="minorHAnsi"/>
              </w:rPr>
            </w:pPr>
          </w:p>
        </w:tc>
      </w:tr>
    </w:tbl>
    <w:p w:rsidR="004000A8" w:rsidRPr="0039247C" w:rsidRDefault="004000A8" w:rsidP="005A443A">
      <w:pPr>
        <w:rPr>
          <w:rFonts w:asciiTheme="minorHAnsi" w:hAnsiTheme="minorHAnsi"/>
        </w:rPr>
      </w:pPr>
    </w:p>
    <w:p w:rsidR="005878BA" w:rsidRPr="0039247C" w:rsidRDefault="00072C03" w:rsidP="005878BA">
      <w:pPr>
        <w:pStyle w:val="ListParagraph"/>
        <w:tabs>
          <w:tab w:val="left" w:pos="1134"/>
        </w:tabs>
        <w:ind w:left="567"/>
        <w:rPr>
          <w:rFonts w:asciiTheme="minorHAnsi" w:hAnsiTheme="minorHAnsi"/>
          <w:b/>
        </w:rPr>
      </w:pPr>
      <w:r w:rsidRPr="0039247C">
        <w:rPr>
          <w:rFonts w:asciiTheme="minorHAnsi" w:hAnsiTheme="minorHAnsi"/>
          <w:b/>
        </w:rPr>
        <w:lastRenderedPageBreak/>
        <w:t>6</w:t>
      </w:r>
      <w:r w:rsidR="005878BA" w:rsidRPr="0039247C">
        <w:rPr>
          <w:rFonts w:asciiTheme="minorHAnsi" w:hAnsiTheme="minorHAnsi"/>
          <w:b/>
        </w:rPr>
        <w:t>.</w:t>
      </w:r>
      <w:r w:rsidR="003A19CE" w:rsidRPr="0039247C">
        <w:rPr>
          <w:rFonts w:asciiTheme="minorHAnsi" w:hAnsiTheme="minorHAnsi"/>
          <w:b/>
        </w:rPr>
        <w:t>3</w:t>
      </w:r>
      <w:r w:rsidR="005878BA" w:rsidRPr="0039247C">
        <w:rPr>
          <w:rFonts w:asciiTheme="minorHAnsi" w:hAnsiTheme="minorHAnsi"/>
          <w:b/>
        </w:rPr>
        <w:t>.</w:t>
      </w:r>
      <w:r w:rsidR="005878BA" w:rsidRPr="0039247C">
        <w:rPr>
          <w:rFonts w:asciiTheme="minorHAnsi" w:hAnsiTheme="minorHAnsi"/>
          <w:b/>
        </w:rPr>
        <w:tab/>
      </w:r>
      <w:r w:rsidR="005878BA" w:rsidRPr="00051DB3">
        <w:rPr>
          <w:rFonts w:asciiTheme="minorHAnsi" w:hAnsiTheme="minorHAnsi"/>
          <w:b/>
          <w:highlight w:val="yellow"/>
        </w:rPr>
        <w:t>Expérience des autres membre</w:t>
      </w:r>
      <w:r w:rsidR="009A2681" w:rsidRPr="00051DB3">
        <w:rPr>
          <w:rFonts w:asciiTheme="minorHAnsi" w:hAnsiTheme="minorHAnsi"/>
          <w:b/>
          <w:highlight w:val="yellow"/>
        </w:rPr>
        <w:t>s de l’équipe de réalisation</w:t>
      </w:r>
      <w:r w:rsidR="009A2681" w:rsidRPr="0039247C">
        <w:rPr>
          <w:rFonts w:asciiTheme="minorHAnsi" w:hAnsiTheme="minorHAnsi"/>
          <w:b/>
        </w:rPr>
        <w:t xml:space="preserve"> </w:t>
      </w:r>
    </w:p>
    <w:p w:rsidR="00A475CE" w:rsidRPr="0039247C" w:rsidRDefault="00A475CE"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4000A8" w:rsidRPr="0039247C" w:rsidTr="00DA41A6">
        <w:trPr>
          <w:cantSplit/>
          <w:trHeight w:hRule="exact" w:val="340"/>
        </w:trPr>
        <w:tc>
          <w:tcPr>
            <w:tcW w:w="10173" w:type="dxa"/>
            <w:gridSpan w:val="4"/>
            <w:tcBorders>
              <w:top w:val="doub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single" w:sz="4" w:space="0" w:color="auto"/>
              <w:bottom w:val="nil"/>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00634B70" w:rsidRPr="00D00F9C">
              <w:rPr>
                <w:rFonts w:asciiTheme="minorHAnsi" w:hAnsiTheme="minorHAnsi"/>
                <w:sz w:val="22"/>
                <w:szCs w:val="22"/>
              </w:rPr>
              <w:t>:</w:t>
            </w:r>
          </w:p>
        </w:tc>
      </w:tr>
      <w:tr w:rsidR="004000A8" w:rsidRPr="0039247C" w:rsidTr="00DA41A6">
        <w:trPr>
          <w:cantSplit/>
          <w:trHeight w:hRule="exact" w:val="340"/>
        </w:trPr>
        <w:tc>
          <w:tcPr>
            <w:tcW w:w="3825" w:type="dxa"/>
            <w:tcBorders>
              <w:top w:val="nil"/>
              <w:bottom w:val="nil"/>
              <w:right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Institution</w:t>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single" w:sz="4" w:space="0" w:color="auto"/>
              <w:bottom w:val="nil"/>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Nombre d’</w:t>
            </w:r>
            <w:r w:rsidR="00634B70" w:rsidRPr="00D00F9C">
              <w:rPr>
                <w:rFonts w:asciiTheme="minorHAnsi" w:hAnsiTheme="minorHAnsi"/>
                <w:sz w:val="22"/>
                <w:szCs w:val="22"/>
              </w:rPr>
              <w:t>années</w:t>
            </w:r>
            <w:r w:rsidRPr="00D00F9C">
              <w:rPr>
                <w:rFonts w:asciiTheme="minorHAnsi" w:hAnsiTheme="minorHAnsi"/>
                <w:sz w:val="22"/>
                <w:szCs w:val="22"/>
              </w:rPr>
              <w:t xml:space="preserve"> d’expérience dans la spécialité</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nil"/>
              <w:bottom w:val="double" w:sz="4" w:space="0" w:color="auto"/>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4000A8" w:rsidRPr="0039247C" w:rsidRDefault="004000A8"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4000A8" w:rsidRPr="0039247C" w:rsidTr="00DA41A6">
        <w:trPr>
          <w:cantSplit/>
          <w:trHeight w:hRule="exact" w:val="7199"/>
        </w:trPr>
        <w:tc>
          <w:tcPr>
            <w:tcW w:w="10173" w:type="dxa"/>
          </w:tcPr>
          <w:p w:rsidR="004000A8" w:rsidRPr="007E2E69" w:rsidRDefault="004000A8" w:rsidP="007E2E69">
            <w:pPr>
              <w:shd w:val="clear" w:color="auto" w:fill="D9D9D9" w:themeFill="background1" w:themeFillShade="D9"/>
              <w:jc w:val="both"/>
              <w:rPr>
                <w:rFonts w:asciiTheme="minorHAnsi" w:hAnsiTheme="minorHAnsi"/>
                <w:sz w:val="22"/>
              </w:rPr>
            </w:pPr>
            <w:r w:rsidRPr="007E2E69">
              <w:rPr>
                <w:rFonts w:asciiTheme="minorHAnsi" w:hAnsiTheme="minorHAnsi"/>
                <w:sz w:val="22"/>
              </w:rPr>
              <w:t>Présenter l’expertise pertinente de la relève des autres professionnels afin de réaliser le présent mandat</w:t>
            </w:r>
            <w:r w:rsidR="00634B70" w:rsidRPr="007E2E69">
              <w:rPr>
                <w:rFonts w:asciiTheme="minorHAnsi" w:hAnsiTheme="minorHAnsi"/>
                <w:sz w:val="22"/>
              </w:rPr>
              <w:t>:</w:t>
            </w:r>
          </w:p>
          <w:p w:rsidR="004000A8" w:rsidRDefault="004000A8" w:rsidP="005A443A">
            <w:pPr>
              <w:rPr>
                <w:rFonts w:asciiTheme="minorHAnsi" w:hAnsiTheme="minorHAnsi"/>
              </w:rPr>
            </w:pPr>
          </w:p>
          <w:p w:rsidR="007E2E69" w:rsidRPr="0039247C" w:rsidRDefault="007E2E69" w:rsidP="005A443A">
            <w:pPr>
              <w:rPr>
                <w:rFonts w:asciiTheme="minorHAnsi" w:hAnsiTheme="minorHAnsi"/>
              </w:rPr>
            </w:pPr>
          </w:p>
        </w:tc>
      </w:tr>
    </w:tbl>
    <w:p w:rsidR="006920FB" w:rsidRPr="0039247C" w:rsidRDefault="006920FB" w:rsidP="006920FB">
      <w:pPr>
        <w:rPr>
          <w:rFonts w:asciiTheme="minorHAnsi" w:hAnsiTheme="minorHAnsi"/>
        </w:rPr>
      </w:pPr>
    </w:p>
    <w:p w:rsidR="005878BA" w:rsidRPr="0039247C" w:rsidRDefault="00072C03" w:rsidP="005878BA">
      <w:pPr>
        <w:pStyle w:val="ListParagraph"/>
        <w:tabs>
          <w:tab w:val="left" w:pos="1134"/>
        </w:tabs>
        <w:ind w:left="567"/>
        <w:rPr>
          <w:rFonts w:asciiTheme="minorHAnsi" w:hAnsiTheme="minorHAnsi"/>
          <w:b/>
        </w:rPr>
      </w:pPr>
      <w:r w:rsidRPr="0039247C">
        <w:rPr>
          <w:rFonts w:asciiTheme="minorHAnsi" w:hAnsiTheme="minorHAnsi"/>
          <w:b/>
        </w:rPr>
        <w:lastRenderedPageBreak/>
        <w:t>6</w:t>
      </w:r>
      <w:r w:rsidR="003A19CE" w:rsidRPr="0039247C">
        <w:rPr>
          <w:rFonts w:asciiTheme="minorHAnsi" w:hAnsiTheme="minorHAnsi"/>
          <w:b/>
        </w:rPr>
        <w:t>.3</w:t>
      </w:r>
      <w:r w:rsidR="005878BA" w:rsidRPr="00051DB3">
        <w:rPr>
          <w:rFonts w:asciiTheme="minorHAnsi" w:hAnsiTheme="minorHAnsi"/>
          <w:b/>
          <w:highlight w:val="yellow"/>
        </w:rPr>
        <w:t>.</w:t>
      </w:r>
      <w:r w:rsidR="005878BA" w:rsidRPr="00051DB3">
        <w:rPr>
          <w:rFonts w:asciiTheme="minorHAnsi" w:hAnsiTheme="minorHAnsi"/>
          <w:b/>
          <w:highlight w:val="yellow"/>
        </w:rPr>
        <w:tab/>
        <w:t>Expérience des autres membre</w:t>
      </w:r>
      <w:r w:rsidR="009A2681" w:rsidRPr="00051DB3">
        <w:rPr>
          <w:rFonts w:asciiTheme="minorHAnsi" w:hAnsiTheme="minorHAnsi"/>
          <w:b/>
          <w:highlight w:val="yellow"/>
        </w:rPr>
        <w:t>s de l’équipe de réalisation</w:t>
      </w:r>
      <w:r w:rsidR="009A2681" w:rsidRPr="0039247C">
        <w:rPr>
          <w:rFonts w:asciiTheme="minorHAnsi" w:hAnsiTheme="minorHAnsi"/>
          <w:b/>
        </w:rPr>
        <w:t xml:space="preserve"> </w:t>
      </w:r>
    </w:p>
    <w:p w:rsidR="00DE4C87" w:rsidRPr="0039247C" w:rsidRDefault="00DE4C87"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4000A8" w:rsidRPr="0039247C" w:rsidTr="00DA41A6">
        <w:trPr>
          <w:cantSplit/>
          <w:trHeight w:hRule="exact" w:val="340"/>
        </w:trPr>
        <w:tc>
          <w:tcPr>
            <w:tcW w:w="10173" w:type="dxa"/>
            <w:gridSpan w:val="4"/>
            <w:tcBorders>
              <w:top w:val="doub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single" w:sz="4" w:space="0" w:color="auto"/>
              <w:bottom w:val="nil"/>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00634B70" w:rsidRPr="00D00F9C">
              <w:rPr>
                <w:rFonts w:asciiTheme="minorHAnsi" w:hAnsiTheme="minorHAnsi"/>
                <w:sz w:val="22"/>
                <w:szCs w:val="22"/>
              </w:rPr>
              <w:t>:</w:t>
            </w:r>
          </w:p>
        </w:tc>
      </w:tr>
      <w:tr w:rsidR="004000A8" w:rsidRPr="0039247C" w:rsidTr="00DA41A6">
        <w:trPr>
          <w:cantSplit/>
          <w:trHeight w:hRule="exact" w:val="340"/>
        </w:trPr>
        <w:tc>
          <w:tcPr>
            <w:tcW w:w="3825" w:type="dxa"/>
            <w:tcBorders>
              <w:top w:val="nil"/>
              <w:bottom w:val="nil"/>
              <w:right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Institution</w:t>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single" w:sz="4" w:space="0" w:color="auto"/>
              <w:bottom w:val="nil"/>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Nombre d’</w:t>
            </w:r>
            <w:r w:rsidR="00634B70" w:rsidRPr="00D00F9C">
              <w:rPr>
                <w:rFonts w:asciiTheme="minorHAnsi" w:hAnsiTheme="minorHAnsi"/>
                <w:sz w:val="22"/>
                <w:szCs w:val="22"/>
              </w:rPr>
              <w:t>années</w:t>
            </w:r>
            <w:r w:rsidRPr="00D00F9C">
              <w:rPr>
                <w:rFonts w:asciiTheme="minorHAnsi" w:hAnsiTheme="minorHAnsi"/>
                <w:sz w:val="22"/>
                <w:szCs w:val="22"/>
              </w:rPr>
              <w:t xml:space="preserve"> d’expérience dans la spécialité</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nil"/>
              <w:bottom w:val="double" w:sz="4" w:space="0" w:color="auto"/>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4000A8" w:rsidRPr="0039247C" w:rsidRDefault="004000A8"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4000A8" w:rsidRPr="0039247C" w:rsidTr="00DA41A6">
        <w:trPr>
          <w:cantSplit/>
          <w:trHeight w:hRule="exact" w:val="7198"/>
        </w:trPr>
        <w:tc>
          <w:tcPr>
            <w:tcW w:w="10173" w:type="dxa"/>
          </w:tcPr>
          <w:p w:rsidR="004000A8" w:rsidRPr="007E2E69" w:rsidRDefault="004000A8" w:rsidP="007E2E69">
            <w:pPr>
              <w:shd w:val="clear" w:color="auto" w:fill="D9D9D9" w:themeFill="background1" w:themeFillShade="D9"/>
              <w:rPr>
                <w:rFonts w:asciiTheme="minorHAnsi" w:hAnsiTheme="minorHAnsi"/>
                <w:sz w:val="22"/>
              </w:rPr>
            </w:pPr>
            <w:r w:rsidRPr="007E2E69">
              <w:rPr>
                <w:rFonts w:asciiTheme="minorHAnsi" w:hAnsiTheme="minorHAnsi"/>
                <w:sz w:val="22"/>
              </w:rPr>
              <w:t>Présenter l’expertise pertinente de la relève des autres professionnels afin de réaliser le présent mandat</w:t>
            </w:r>
            <w:r w:rsidR="00634B70" w:rsidRPr="007E2E69">
              <w:rPr>
                <w:rFonts w:asciiTheme="minorHAnsi" w:hAnsiTheme="minorHAnsi"/>
                <w:sz w:val="22"/>
              </w:rPr>
              <w:t>:</w:t>
            </w:r>
          </w:p>
          <w:p w:rsidR="004000A8" w:rsidRDefault="004000A8" w:rsidP="005A443A">
            <w:pPr>
              <w:rPr>
                <w:rFonts w:asciiTheme="minorHAnsi" w:hAnsiTheme="minorHAnsi"/>
              </w:rPr>
            </w:pPr>
          </w:p>
          <w:p w:rsidR="007E2E69" w:rsidRPr="0039247C" w:rsidRDefault="007E2E69" w:rsidP="005A443A">
            <w:pPr>
              <w:rPr>
                <w:rFonts w:asciiTheme="minorHAnsi" w:hAnsiTheme="minorHAnsi"/>
              </w:rPr>
            </w:pPr>
          </w:p>
          <w:p w:rsidR="004000A8" w:rsidRPr="0039247C" w:rsidRDefault="004000A8" w:rsidP="005A443A">
            <w:pPr>
              <w:rPr>
                <w:rFonts w:asciiTheme="minorHAnsi" w:hAnsiTheme="minorHAnsi"/>
              </w:rPr>
            </w:pPr>
          </w:p>
        </w:tc>
      </w:tr>
    </w:tbl>
    <w:p w:rsidR="006C00E5" w:rsidRPr="0039247C" w:rsidRDefault="006C00E5">
      <w:pPr>
        <w:spacing w:after="200" w:line="276" w:lineRule="auto"/>
        <w:rPr>
          <w:rFonts w:asciiTheme="minorHAnsi" w:hAnsiTheme="minorHAnsi"/>
        </w:rPr>
      </w:pPr>
      <w:r w:rsidRPr="0039247C">
        <w:rPr>
          <w:rFonts w:asciiTheme="minorHAnsi" w:hAnsiTheme="minorHAnsi"/>
        </w:rPr>
        <w:br w:type="page"/>
      </w:r>
    </w:p>
    <w:p w:rsidR="006C00E5" w:rsidRPr="0039247C" w:rsidRDefault="00072C03" w:rsidP="006C00E5">
      <w:pPr>
        <w:pStyle w:val="ListParagraph"/>
        <w:tabs>
          <w:tab w:val="left" w:pos="1134"/>
        </w:tabs>
        <w:ind w:left="567"/>
        <w:rPr>
          <w:rFonts w:asciiTheme="minorHAnsi" w:hAnsiTheme="minorHAnsi"/>
          <w:b/>
        </w:rPr>
      </w:pPr>
      <w:r w:rsidRPr="0039247C">
        <w:rPr>
          <w:rFonts w:asciiTheme="minorHAnsi" w:hAnsiTheme="minorHAnsi"/>
          <w:b/>
        </w:rPr>
        <w:lastRenderedPageBreak/>
        <w:t>6</w:t>
      </w:r>
      <w:r w:rsidR="003A19CE" w:rsidRPr="0039247C">
        <w:rPr>
          <w:rFonts w:asciiTheme="minorHAnsi" w:hAnsiTheme="minorHAnsi"/>
          <w:b/>
        </w:rPr>
        <w:t>.3</w:t>
      </w:r>
      <w:r w:rsidR="006C00E5" w:rsidRPr="0039247C">
        <w:rPr>
          <w:rFonts w:asciiTheme="minorHAnsi" w:hAnsiTheme="minorHAnsi"/>
          <w:b/>
        </w:rPr>
        <w:t>.</w:t>
      </w:r>
      <w:r w:rsidR="006C00E5" w:rsidRPr="0039247C">
        <w:rPr>
          <w:rFonts w:asciiTheme="minorHAnsi" w:hAnsiTheme="minorHAnsi"/>
          <w:b/>
        </w:rPr>
        <w:tab/>
      </w:r>
      <w:r w:rsidR="006C00E5" w:rsidRPr="00051DB3">
        <w:rPr>
          <w:rFonts w:asciiTheme="minorHAnsi" w:hAnsiTheme="minorHAnsi"/>
          <w:b/>
          <w:highlight w:val="yellow"/>
        </w:rPr>
        <w:t>Expérience des autres membre</w:t>
      </w:r>
      <w:r w:rsidR="009A2681" w:rsidRPr="00051DB3">
        <w:rPr>
          <w:rFonts w:asciiTheme="minorHAnsi" w:hAnsiTheme="minorHAnsi"/>
          <w:b/>
          <w:highlight w:val="yellow"/>
        </w:rPr>
        <w:t>s de l’équipe de réalisation</w:t>
      </w:r>
      <w:r w:rsidR="009A2681" w:rsidRPr="0039247C">
        <w:rPr>
          <w:rFonts w:asciiTheme="minorHAnsi" w:hAnsiTheme="minorHAnsi"/>
          <w:b/>
        </w:rPr>
        <w:t xml:space="preserve"> </w:t>
      </w:r>
    </w:p>
    <w:p w:rsidR="006C00E5" w:rsidRPr="0039247C" w:rsidRDefault="006C00E5" w:rsidP="006C00E5">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6C00E5" w:rsidRPr="0039247C" w:rsidTr="00DA41A6">
        <w:trPr>
          <w:cantSplit/>
          <w:trHeight w:hRule="exact" w:val="340"/>
        </w:trPr>
        <w:tc>
          <w:tcPr>
            <w:tcW w:w="10173" w:type="dxa"/>
            <w:gridSpan w:val="4"/>
            <w:tcBorders>
              <w:top w:val="doub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10173" w:type="dxa"/>
            <w:gridSpan w:val="4"/>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10173" w:type="dxa"/>
            <w:gridSpan w:val="4"/>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10173" w:type="dxa"/>
            <w:gridSpan w:val="4"/>
            <w:tcBorders>
              <w:top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Pr="00D00F9C">
              <w:rPr>
                <w:rFonts w:asciiTheme="minorHAnsi" w:hAnsiTheme="minorHAnsi"/>
                <w:sz w:val="22"/>
                <w:szCs w:val="22"/>
              </w:rPr>
              <w:t>:</w:t>
            </w:r>
          </w:p>
        </w:tc>
      </w:tr>
      <w:tr w:rsidR="006C00E5" w:rsidRPr="0039247C" w:rsidTr="00DA41A6">
        <w:trPr>
          <w:cantSplit/>
          <w:trHeight w:hRule="exact" w:val="340"/>
        </w:trPr>
        <w:tc>
          <w:tcPr>
            <w:tcW w:w="3825" w:type="dxa"/>
            <w:tcBorders>
              <w:top w:val="nil"/>
              <w:bottom w:val="nil"/>
              <w:right w:val="nil"/>
            </w:tcBorders>
          </w:tcPr>
          <w:p w:rsidR="006C00E5" w:rsidRPr="00633781" w:rsidRDefault="006C00E5" w:rsidP="005232DD">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6C00E5" w:rsidRPr="00633781" w:rsidRDefault="006C00E5" w:rsidP="005232DD">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6C00E5" w:rsidRPr="00633781" w:rsidRDefault="006C00E5" w:rsidP="005232DD">
            <w:pPr>
              <w:rPr>
                <w:rFonts w:asciiTheme="minorHAnsi" w:hAnsiTheme="minorHAnsi"/>
                <w:sz w:val="22"/>
                <w:szCs w:val="22"/>
                <w:u w:val="single"/>
              </w:rPr>
            </w:pPr>
            <w:r w:rsidRPr="00633781">
              <w:rPr>
                <w:rFonts w:asciiTheme="minorHAnsi" w:hAnsiTheme="minorHAnsi"/>
                <w:sz w:val="22"/>
                <w:szCs w:val="22"/>
                <w:u w:val="single"/>
              </w:rPr>
              <w:t>Institution</w:t>
            </w:r>
          </w:p>
        </w:tc>
      </w:tr>
      <w:tr w:rsidR="006C00E5" w:rsidRPr="0039247C" w:rsidTr="00DA41A6">
        <w:trPr>
          <w:cantSplit/>
          <w:trHeight w:hRule="exact" w:val="340"/>
        </w:trPr>
        <w:tc>
          <w:tcPr>
            <w:tcW w:w="3825" w:type="dxa"/>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3825" w:type="dxa"/>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3825" w:type="dxa"/>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3825" w:type="dxa"/>
            <w:tcBorders>
              <w:top w:val="nil"/>
              <w:bottom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5193" w:type="dxa"/>
            <w:gridSpan w:val="2"/>
            <w:tcBorders>
              <w:top w:val="single" w:sz="4" w:space="0" w:color="auto"/>
              <w:bottom w:val="nil"/>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Nombre d’années d’expérience dans la spécialité</w:t>
            </w:r>
            <w:r w:rsidR="00633781">
              <w:rPr>
                <w:rFonts w:asciiTheme="minorHAnsi" w:hAnsiTheme="minorHAnsi"/>
                <w:sz w:val="22"/>
                <w:szCs w:val="22"/>
              </w:rPr>
              <w:t xml:space="preserve"> </w:t>
            </w:r>
            <w:r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5193" w:type="dxa"/>
            <w:gridSpan w:val="2"/>
            <w:tcBorders>
              <w:top w:val="nil"/>
              <w:bottom w:val="double" w:sz="4" w:space="0" w:color="auto"/>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6C00E5" w:rsidRPr="0039247C" w:rsidRDefault="006C00E5" w:rsidP="006C00E5">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6C00E5" w:rsidRPr="0039247C" w:rsidTr="00DA41A6">
        <w:trPr>
          <w:cantSplit/>
          <w:trHeight w:hRule="exact" w:val="7198"/>
        </w:trPr>
        <w:tc>
          <w:tcPr>
            <w:tcW w:w="10173" w:type="dxa"/>
          </w:tcPr>
          <w:p w:rsidR="006C00E5" w:rsidRPr="007E2E69" w:rsidRDefault="006C00E5" w:rsidP="007E2E69">
            <w:pPr>
              <w:shd w:val="clear" w:color="auto" w:fill="D9D9D9" w:themeFill="background1" w:themeFillShade="D9"/>
              <w:rPr>
                <w:rFonts w:asciiTheme="minorHAnsi" w:hAnsiTheme="minorHAnsi"/>
                <w:sz w:val="22"/>
              </w:rPr>
            </w:pPr>
            <w:r w:rsidRPr="007E2E69">
              <w:rPr>
                <w:rFonts w:asciiTheme="minorHAnsi" w:hAnsiTheme="minorHAnsi"/>
                <w:sz w:val="22"/>
              </w:rPr>
              <w:t>Présenter l’expertise pertinente de la relève des autres professionnels afin de réaliser le présent mandat:</w:t>
            </w:r>
          </w:p>
          <w:p w:rsidR="007E2E69" w:rsidRPr="007E2E69" w:rsidRDefault="007E2E69" w:rsidP="005232DD">
            <w:pPr>
              <w:rPr>
                <w:rFonts w:asciiTheme="minorHAnsi" w:hAnsiTheme="minorHAnsi"/>
                <w:sz w:val="14"/>
              </w:rPr>
            </w:pPr>
          </w:p>
          <w:p w:rsidR="006C00E5" w:rsidRPr="0039247C" w:rsidRDefault="006C00E5" w:rsidP="005232DD">
            <w:pPr>
              <w:rPr>
                <w:rFonts w:asciiTheme="minorHAnsi" w:hAnsiTheme="minorHAnsi"/>
              </w:rPr>
            </w:pPr>
            <w:r w:rsidRPr="0039247C">
              <w:rPr>
                <w:rFonts w:asciiTheme="minorHAnsi" w:hAnsiTheme="minorHAnsi"/>
              </w:rPr>
              <w:fldChar w:fldCharType="begin">
                <w:ffData>
                  <w:name w:val=""/>
                  <w:enabled/>
                  <w:calcOnExit w:val="0"/>
                  <w:textInput/>
                </w:ffData>
              </w:fldChar>
            </w:r>
            <w:r w:rsidRPr="0039247C">
              <w:rPr>
                <w:rFonts w:asciiTheme="minorHAnsi" w:hAnsiTheme="minorHAnsi"/>
              </w:rPr>
              <w:instrText xml:space="preserve"> FORMTEXT </w:instrText>
            </w:r>
            <w:r w:rsidRPr="0039247C">
              <w:rPr>
                <w:rFonts w:asciiTheme="minorHAnsi" w:hAnsiTheme="minorHAnsi"/>
              </w:rPr>
            </w:r>
            <w:r w:rsidRPr="0039247C">
              <w:rPr>
                <w:rFonts w:asciiTheme="minorHAnsi" w:hAnsiTheme="minorHAnsi"/>
              </w:rPr>
              <w:fldChar w:fldCharType="separate"/>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rPr>
              <w:fldChar w:fldCharType="end"/>
            </w:r>
          </w:p>
          <w:p w:rsidR="006C00E5" w:rsidRPr="0039247C" w:rsidRDefault="006C00E5" w:rsidP="005232DD">
            <w:pPr>
              <w:rPr>
                <w:rFonts w:asciiTheme="minorHAnsi" w:hAnsiTheme="minorHAnsi"/>
              </w:rPr>
            </w:pPr>
          </w:p>
        </w:tc>
      </w:tr>
    </w:tbl>
    <w:p w:rsidR="006C00E5" w:rsidRPr="0039247C" w:rsidRDefault="006C00E5" w:rsidP="006C00E5">
      <w:pPr>
        <w:rPr>
          <w:rFonts w:asciiTheme="minorHAnsi" w:hAnsiTheme="minorHAnsi"/>
        </w:rPr>
      </w:pPr>
    </w:p>
    <w:p w:rsidR="0047452B" w:rsidRPr="0039247C" w:rsidRDefault="00072C03" w:rsidP="0047452B">
      <w:pPr>
        <w:pStyle w:val="ListParagraph"/>
        <w:tabs>
          <w:tab w:val="left" w:pos="1134"/>
        </w:tabs>
        <w:ind w:left="567"/>
        <w:rPr>
          <w:rFonts w:asciiTheme="minorHAnsi" w:hAnsiTheme="minorHAnsi"/>
          <w:b/>
        </w:rPr>
      </w:pPr>
      <w:r w:rsidRPr="0039247C">
        <w:rPr>
          <w:rFonts w:asciiTheme="minorHAnsi" w:hAnsiTheme="minorHAnsi"/>
          <w:b/>
        </w:rPr>
        <w:lastRenderedPageBreak/>
        <w:t>6</w:t>
      </w:r>
      <w:r w:rsidR="0047452B" w:rsidRPr="0039247C">
        <w:rPr>
          <w:rFonts w:asciiTheme="minorHAnsi" w:hAnsiTheme="minorHAnsi"/>
          <w:b/>
        </w:rPr>
        <w:t>.3.</w:t>
      </w:r>
      <w:r w:rsidR="0047452B" w:rsidRPr="0039247C">
        <w:rPr>
          <w:rFonts w:asciiTheme="minorHAnsi" w:hAnsiTheme="minorHAnsi"/>
          <w:b/>
        </w:rPr>
        <w:tab/>
      </w:r>
      <w:r w:rsidR="0047452B" w:rsidRPr="00051DB3">
        <w:rPr>
          <w:rFonts w:asciiTheme="minorHAnsi" w:hAnsiTheme="minorHAnsi"/>
          <w:b/>
          <w:highlight w:val="yellow"/>
        </w:rPr>
        <w:t>Expérience des autres membre</w:t>
      </w:r>
      <w:r w:rsidR="009A2681" w:rsidRPr="00051DB3">
        <w:rPr>
          <w:rFonts w:asciiTheme="minorHAnsi" w:hAnsiTheme="minorHAnsi"/>
          <w:b/>
          <w:highlight w:val="yellow"/>
        </w:rPr>
        <w:t>s de l’équ</w:t>
      </w:r>
      <w:bookmarkStart w:id="24" w:name="_GoBack"/>
      <w:bookmarkEnd w:id="24"/>
      <w:r w:rsidR="009A2681" w:rsidRPr="00051DB3">
        <w:rPr>
          <w:rFonts w:asciiTheme="minorHAnsi" w:hAnsiTheme="minorHAnsi"/>
          <w:b/>
          <w:highlight w:val="yellow"/>
        </w:rPr>
        <w:t>ipe de réalisation</w:t>
      </w:r>
      <w:r w:rsidR="009A2681" w:rsidRPr="0039247C">
        <w:rPr>
          <w:rFonts w:asciiTheme="minorHAnsi" w:hAnsiTheme="minorHAnsi"/>
          <w:b/>
        </w:rPr>
        <w:t xml:space="preserve"> </w:t>
      </w:r>
    </w:p>
    <w:p w:rsidR="0047452B" w:rsidRPr="0039247C" w:rsidRDefault="0047452B" w:rsidP="0047452B">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47452B" w:rsidRPr="0039247C" w:rsidTr="00DA41A6">
        <w:trPr>
          <w:cantSplit/>
          <w:trHeight w:hRule="exact" w:val="340"/>
        </w:trPr>
        <w:tc>
          <w:tcPr>
            <w:tcW w:w="10173" w:type="dxa"/>
            <w:gridSpan w:val="4"/>
            <w:tcBorders>
              <w:top w:val="doub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10173" w:type="dxa"/>
            <w:gridSpan w:val="4"/>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10173" w:type="dxa"/>
            <w:gridSpan w:val="4"/>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10173" w:type="dxa"/>
            <w:gridSpan w:val="4"/>
            <w:tcBorders>
              <w:top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Pr="00D00F9C">
              <w:rPr>
                <w:rFonts w:asciiTheme="minorHAnsi" w:hAnsiTheme="minorHAnsi"/>
                <w:sz w:val="22"/>
                <w:szCs w:val="22"/>
              </w:rPr>
              <w:t>:</w:t>
            </w:r>
          </w:p>
        </w:tc>
      </w:tr>
      <w:tr w:rsidR="0047452B" w:rsidRPr="0039247C" w:rsidTr="00DA41A6">
        <w:trPr>
          <w:cantSplit/>
          <w:trHeight w:hRule="exact" w:val="340"/>
        </w:trPr>
        <w:tc>
          <w:tcPr>
            <w:tcW w:w="3825" w:type="dxa"/>
            <w:tcBorders>
              <w:top w:val="nil"/>
              <w:bottom w:val="nil"/>
              <w:right w:val="nil"/>
            </w:tcBorders>
          </w:tcPr>
          <w:p w:rsidR="0047452B" w:rsidRPr="00633781" w:rsidRDefault="0047452B" w:rsidP="00BF144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47452B" w:rsidRPr="00633781" w:rsidRDefault="0047452B" w:rsidP="00BF144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47452B" w:rsidRPr="00633781" w:rsidRDefault="0047452B" w:rsidP="00BF144A">
            <w:pPr>
              <w:rPr>
                <w:rFonts w:asciiTheme="minorHAnsi" w:hAnsiTheme="minorHAnsi"/>
                <w:sz w:val="22"/>
                <w:szCs w:val="22"/>
                <w:u w:val="single"/>
              </w:rPr>
            </w:pPr>
            <w:r w:rsidRPr="00633781">
              <w:rPr>
                <w:rFonts w:asciiTheme="minorHAnsi" w:hAnsiTheme="minorHAnsi"/>
                <w:sz w:val="22"/>
                <w:szCs w:val="22"/>
                <w:u w:val="single"/>
              </w:rPr>
              <w:t>Institution</w:t>
            </w:r>
          </w:p>
        </w:tc>
      </w:tr>
      <w:tr w:rsidR="0047452B" w:rsidRPr="0039247C" w:rsidTr="00DA41A6">
        <w:trPr>
          <w:cantSplit/>
          <w:trHeight w:hRule="exact" w:val="340"/>
        </w:trPr>
        <w:tc>
          <w:tcPr>
            <w:tcW w:w="3825" w:type="dxa"/>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3825" w:type="dxa"/>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3825" w:type="dxa"/>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3825" w:type="dxa"/>
            <w:tcBorders>
              <w:top w:val="nil"/>
              <w:bottom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5193" w:type="dxa"/>
            <w:gridSpan w:val="2"/>
            <w:tcBorders>
              <w:top w:val="single" w:sz="4" w:space="0" w:color="auto"/>
              <w:bottom w:val="nil"/>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Nombre d’années d’expérience dans la spécialité</w:t>
            </w:r>
            <w:r w:rsidR="00633781">
              <w:rPr>
                <w:rFonts w:asciiTheme="minorHAnsi" w:hAnsiTheme="minorHAnsi"/>
                <w:sz w:val="22"/>
                <w:szCs w:val="22"/>
              </w:rPr>
              <w:t xml:space="preserve"> </w:t>
            </w:r>
            <w:r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5193" w:type="dxa"/>
            <w:gridSpan w:val="2"/>
            <w:tcBorders>
              <w:top w:val="nil"/>
              <w:bottom w:val="double" w:sz="4" w:space="0" w:color="auto"/>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47452B" w:rsidRPr="0039247C" w:rsidRDefault="0047452B" w:rsidP="0047452B">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47452B" w:rsidRPr="0039247C" w:rsidTr="00DA41A6">
        <w:trPr>
          <w:cantSplit/>
          <w:trHeight w:hRule="exact" w:val="7198"/>
        </w:trPr>
        <w:tc>
          <w:tcPr>
            <w:tcW w:w="10173" w:type="dxa"/>
          </w:tcPr>
          <w:p w:rsidR="0047452B" w:rsidRPr="007E2E69" w:rsidRDefault="0047452B" w:rsidP="007E2E69">
            <w:pPr>
              <w:shd w:val="clear" w:color="auto" w:fill="D9D9D9" w:themeFill="background1" w:themeFillShade="D9"/>
              <w:rPr>
                <w:rFonts w:asciiTheme="minorHAnsi" w:hAnsiTheme="minorHAnsi"/>
                <w:sz w:val="22"/>
              </w:rPr>
            </w:pPr>
            <w:r w:rsidRPr="007E2E69">
              <w:rPr>
                <w:rFonts w:asciiTheme="minorHAnsi" w:hAnsiTheme="minorHAnsi"/>
                <w:sz w:val="22"/>
              </w:rPr>
              <w:t>Présenter l’expertise pertinente de la relève des autres professionnels afin de réaliser le présent mandat:</w:t>
            </w:r>
          </w:p>
          <w:p w:rsidR="007E2E69" w:rsidRPr="007E2E69" w:rsidRDefault="007E2E69" w:rsidP="00BF144A">
            <w:pPr>
              <w:rPr>
                <w:rFonts w:asciiTheme="minorHAnsi" w:hAnsiTheme="minorHAnsi"/>
                <w:sz w:val="14"/>
              </w:rPr>
            </w:pPr>
          </w:p>
          <w:p w:rsidR="0047452B" w:rsidRPr="0039247C" w:rsidRDefault="0047452B" w:rsidP="00BF144A">
            <w:pPr>
              <w:rPr>
                <w:rFonts w:asciiTheme="minorHAnsi" w:hAnsiTheme="minorHAnsi"/>
              </w:rPr>
            </w:pPr>
            <w:r w:rsidRPr="0039247C">
              <w:rPr>
                <w:rFonts w:asciiTheme="minorHAnsi" w:hAnsiTheme="minorHAnsi"/>
              </w:rPr>
              <w:fldChar w:fldCharType="begin">
                <w:ffData>
                  <w:name w:val=""/>
                  <w:enabled/>
                  <w:calcOnExit w:val="0"/>
                  <w:textInput/>
                </w:ffData>
              </w:fldChar>
            </w:r>
            <w:r w:rsidRPr="0039247C">
              <w:rPr>
                <w:rFonts w:asciiTheme="minorHAnsi" w:hAnsiTheme="minorHAnsi"/>
              </w:rPr>
              <w:instrText xml:space="preserve"> FORMTEXT </w:instrText>
            </w:r>
            <w:r w:rsidRPr="0039247C">
              <w:rPr>
                <w:rFonts w:asciiTheme="minorHAnsi" w:hAnsiTheme="minorHAnsi"/>
              </w:rPr>
            </w:r>
            <w:r w:rsidRPr="0039247C">
              <w:rPr>
                <w:rFonts w:asciiTheme="minorHAnsi" w:hAnsiTheme="minorHAnsi"/>
              </w:rPr>
              <w:fldChar w:fldCharType="separate"/>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rPr>
              <w:fldChar w:fldCharType="end"/>
            </w:r>
          </w:p>
          <w:p w:rsidR="0047452B" w:rsidRPr="0039247C" w:rsidRDefault="0047452B" w:rsidP="00BF144A">
            <w:pPr>
              <w:rPr>
                <w:rFonts w:asciiTheme="minorHAnsi" w:hAnsiTheme="minorHAnsi"/>
              </w:rPr>
            </w:pPr>
          </w:p>
        </w:tc>
      </w:tr>
    </w:tbl>
    <w:p w:rsidR="003B02DF" w:rsidRPr="0039247C" w:rsidRDefault="003B02DF" w:rsidP="00DE147D">
      <w:pPr>
        <w:tabs>
          <w:tab w:val="right" w:pos="9356"/>
        </w:tabs>
        <w:rPr>
          <w:rFonts w:asciiTheme="minorHAnsi" w:hAnsiTheme="minorHAnsi"/>
          <w:b/>
        </w:rPr>
        <w:sectPr w:rsidR="003B02DF" w:rsidRPr="0039247C" w:rsidSect="00406ADD">
          <w:footerReference w:type="default" r:id="rId47"/>
          <w:pgSz w:w="12240" w:h="15840" w:code="1"/>
          <w:pgMar w:top="1418" w:right="1418" w:bottom="1021" w:left="1418" w:header="709" w:footer="516" w:gutter="0"/>
          <w:cols w:space="708"/>
          <w:docGrid w:linePitch="360"/>
        </w:sectPr>
      </w:pPr>
    </w:p>
    <w:p w:rsidR="00054C8C" w:rsidRPr="0039247C" w:rsidRDefault="00B40D3F" w:rsidP="00054C8C">
      <w:pPr>
        <w:tabs>
          <w:tab w:val="right" w:pos="9356"/>
        </w:tabs>
        <w:jc w:val="center"/>
        <w:rPr>
          <w:rFonts w:asciiTheme="minorHAnsi" w:hAnsiTheme="minorHAnsi"/>
          <w:b/>
          <w:sz w:val="40"/>
          <w:szCs w:val="40"/>
        </w:rPr>
      </w:pPr>
      <w:r w:rsidRPr="0039247C">
        <w:rPr>
          <w:rFonts w:asciiTheme="minorHAnsi" w:hAnsiTheme="minorHAnsi"/>
          <w:b/>
          <w:sz w:val="40"/>
          <w:szCs w:val="40"/>
        </w:rPr>
        <w:lastRenderedPageBreak/>
        <w:t>ANNEXE I</w:t>
      </w:r>
    </w:p>
    <w:p w:rsidR="00054C8C" w:rsidRPr="0039247C" w:rsidRDefault="00054C8C" w:rsidP="00054C8C">
      <w:pPr>
        <w:tabs>
          <w:tab w:val="right" w:pos="9356"/>
        </w:tabs>
        <w:jc w:val="center"/>
        <w:rPr>
          <w:rFonts w:asciiTheme="minorHAnsi" w:hAnsiTheme="minorHAnsi"/>
          <w:b/>
          <w:sz w:val="40"/>
          <w:szCs w:val="40"/>
        </w:rPr>
      </w:pPr>
    </w:p>
    <w:p w:rsidR="00054C8C" w:rsidRPr="0039247C" w:rsidRDefault="00054C8C" w:rsidP="00054C8C">
      <w:pPr>
        <w:tabs>
          <w:tab w:val="right" w:pos="9356"/>
        </w:tabs>
        <w:jc w:val="center"/>
        <w:rPr>
          <w:rFonts w:asciiTheme="minorHAnsi" w:hAnsiTheme="minorHAnsi"/>
          <w:b/>
          <w:sz w:val="40"/>
          <w:szCs w:val="40"/>
        </w:rPr>
      </w:pPr>
      <w:r w:rsidRPr="0039247C">
        <w:rPr>
          <w:rFonts w:asciiTheme="minorHAnsi" w:hAnsiTheme="minorHAnsi"/>
          <w:b/>
          <w:sz w:val="40"/>
          <w:szCs w:val="40"/>
        </w:rPr>
        <w:t>Formulaires</w:t>
      </w:r>
    </w:p>
    <w:p w:rsidR="00054C8C" w:rsidRPr="0039247C" w:rsidRDefault="00054C8C">
      <w:pPr>
        <w:spacing w:after="200" w:line="276" w:lineRule="auto"/>
        <w:rPr>
          <w:rFonts w:asciiTheme="minorHAnsi" w:hAnsiTheme="minorHAnsi"/>
          <w:b/>
          <w:sz w:val="40"/>
          <w:szCs w:val="40"/>
        </w:rPr>
      </w:pPr>
      <w:r w:rsidRPr="0039247C">
        <w:rPr>
          <w:rFonts w:asciiTheme="minorHAnsi" w:hAnsiTheme="minorHAnsi"/>
          <w:b/>
          <w:sz w:val="40"/>
          <w:szCs w:val="40"/>
        </w:rPr>
        <w:br w:type="page"/>
      </w:r>
    </w:p>
    <w:p w:rsidR="00054C8C" w:rsidRPr="0039247C" w:rsidRDefault="00B40D3F" w:rsidP="00054C8C">
      <w:pPr>
        <w:tabs>
          <w:tab w:val="right" w:pos="9356"/>
        </w:tabs>
        <w:jc w:val="center"/>
        <w:rPr>
          <w:rFonts w:asciiTheme="minorHAnsi" w:hAnsiTheme="minorHAnsi"/>
          <w:b/>
          <w:sz w:val="40"/>
          <w:szCs w:val="40"/>
        </w:rPr>
      </w:pPr>
      <w:r w:rsidRPr="0039247C">
        <w:rPr>
          <w:rFonts w:asciiTheme="minorHAnsi" w:hAnsiTheme="minorHAnsi"/>
          <w:b/>
          <w:sz w:val="40"/>
          <w:szCs w:val="40"/>
        </w:rPr>
        <w:lastRenderedPageBreak/>
        <w:t>ANNEXE II</w:t>
      </w:r>
    </w:p>
    <w:p w:rsidR="00054C8C" w:rsidRPr="0039247C" w:rsidRDefault="00054C8C" w:rsidP="00054C8C">
      <w:pPr>
        <w:tabs>
          <w:tab w:val="right" w:pos="9356"/>
        </w:tabs>
        <w:jc w:val="center"/>
        <w:rPr>
          <w:rFonts w:asciiTheme="minorHAnsi" w:hAnsiTheme="minorHAnsi"/>
          <w:b/>
          <w:sz w:val="40"/>
          <w:szCs w:val="40"/>
        </w:rPr>
      </w:pPr>
    </w:p>
    <w:p w:rsidR="00054C8C" w:rsidRPr="0039247C" w:rsidRDefault="00054C8C" w:rsidP="00054C8C">
      <w:pPr>
        <w:tabs>
          <w:tab w:val="right" w:pos="9356"/>
        </w:tabs>
        <w:jc w:val="center"/>
        <w:rPr>
          <w:rFonts w:asciiTheme="minorHAnsi" w:hAnsiTheme="minorHAnsi"/>
          <w:b/>
          <w:sz w:val="40"/>
          <w:szCs w:val="40"/>
        </w:rPr>
      </w:pPr>
      <w:r w:rsidRPr="0039247C">
        <w:rPr>
          <w:rFonts w:asciiTheme="minorHAnsi" w:hAnsiTheme="minorHAnsi"/>
          <w:b/>
          <w:sz w:val="40"/>
          <w:szCs w:val="40"/>
        </w:rPr>
        <w:t>Attestation de Revenu Québec</w:t>
      </w:r>
    </w:p>
    <w:p w:rsidR="00054C8C" w:rsidRPr="0039247C" w:rsidRDefault="00054C8C" w:rsidP="001341C4">
      <w:pPr>
        <w:tabs>
          <w:tab w:val="right" w:pos="9356"/>
        </w:tabs>
        <w:rPr>
          <w:rFonts w:asciiTheme="minorHAnsi" w:hAnsiTheme="minorHAnsi"/>
          <w:b/>
          <w:sz w:val="40"/>
          <w:szCs w:val="40"/>
        </w:rPr>
      </w:pPr>
    </w:p>
    <w:sectPr w:rsidR="00054C8C" w:rsidRPr="0039247C" w:rsidSect="00406ADD">
      <w:headerReference w:type="default" r:id="rId48"/>
      <w:footerReference w:type="default" r:id="rId49"/>
      <w:pgSz w:w="12240" w:h="15840" w:code="1"/>
      <w:pgMar w:top="1418" w:right="1418" w:bottom="1021" w:left="1418" w:header="709" w:footer="516" w:gutter="0"/>
      <w:cols w:space="70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6C78" w:rsidRDefault="00C06C78" w:rsidP="005A443A">
      <w:r>
        <w:separator/>
      </w:r>
    </w:p>
  </w:endnote>
  <w:endnote w:type="continuationSeparator" w:id="0">
    <w:p w:rsidR="00C06C78" w:rsidRDefault="00C06C78" w:rsidP="005A44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KievitOT-Bold">
    <w:panose1 w:val="00000000000000000000"/>
    <w:charset w:val="00"/>
    <w:family w:val="modern"/>
    <w:notTrueType/>
    <w:pitch w:val="variable"/>
    <w:sig w:usb0="800000AF" w:usb1="4000204B" w:usb2="00000000" w:usb3="00000000" w:csb0="00000001" w:csb1="00000000"/>
  </w:font>
  <w:font w:name="BasicCommercial LT Com Light">
    <w:altName w:val="Corbel"/>
    <w:charset w:val="00"/>
    <w:family w:val="swiss"/>
    <w:pitch w:val="variable"/>
    <w:sig w:usb0="00000001" w:usb1="5000204A" w:usb2="00000000" w:usb3="00000000" w:csb0="0000009B" w:csb1="00000000"/>
  </w:font>
  <w:font w:name="BasicCommercial LT Com Roman">
    <w:charset w:val="00"/>
    <w:family w:val="swiss"/>
    <w:pitch w:val="variable"/>
    <w:sig w:usb0="800000AF" w:usb1="50002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C78" w:rsidRDefault="00C06C78">
    <w:pPr>
      <w:pStyle w:val="Footer"/>
    </w:pPr>
    <w:r>
      <w:tab/>
    </w:r>
    <w:r>
      <w:tab/>
    </w:r>
    <w:r>
      <w:rPr>
        <w:lang w:val="fr-FR"/>
      </w:rPr>
      <w:t>Page</w:t>
    </w:r>
    <w:r w:rsidRPr="00656147">
      <w:rPr>
        <w:lang w:val="fr-FR"/>
      </w:rPr>
      <w:t xml:space="preserve"> </w:t>
    </w:r>
    <w:r w:rsidRPr="00656147">
      <w:fldChar w:fldCharType="begin"/>
    </w:r>
    <w:r w:rsidRPr="00656147">
      <w:instrText>PAGE  \* Arabic  \* MERGEFORMAT</w:instrText>
    </w:r>
    <w:r w:rsidRPr="00656147">
      <w:fldChar w:fldCharType="separate"/>
    </w:r>
    <w:r w:rsidRPr="00480461">
      <w:rPr>
        <w:noProof/>
        <w:lang w:val="fr-FR"/>
      </w:rPr>
      <w:t>3</w:t>
    </w:r>
    <w:r w:rsidRPr="00656147">
      <w:fldChar w:fldCharType="end"/>
    </w:r>
    <w:r w:rsidRPr="00656147">
      <w:rPr>
        <w:lang w:val="fr-FR"/>
      </w:rPr>
      <w:t xml:space="preserve"> sur </w:t>
    </w:r>
    <w:r w:rsidR="001341C4">
      <w:fldChar w:fldCharType="begin"/>
    </w:r>
    <w:r w:rsidR="001341C4">
      <w:instrText>NUMPAGES  \* Arabic  \* MERGEFORMAT</w:instrText>
    </w:r>
    <w:r w:rsidR="001341C4">
      <w:fldChar w:fldCharType="separate"/>
    </w:r>
    <w:r w:rsidRPr="008050C0">
      <w:rPr>
        <w:noProof/>
        <w:lang w:val="fr-FR"/>
      </w:rPr>
      <w:t>54</w:t>
    </w:r>
    <w:r w:rsidR="001341C4">
      <w:rPr>
        <w:noProof/>
        <w:lang w:val="fr-F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C78" w:rsidRDefault="00C06C78" w:rsidP="00D93578">
    <w:pPr>
      <w:pStyle w:val="Footer"/>
      <w:tabs>
        <w:tab w:val="clear" w:pos="4320"/>
        <w:tab w:val="center" w:pos="2268"/>
      </w:tabs>
      <w:ind w:left="-851" w:right="-325"/>
      <w:jc w:val="both"/>
      <w:rPr>
        <w:rFonts w:ascii="Arial" w:hAnsi="Arial" w:cs="Arial"/>
        <w:smallCaps/>
        <w:spacing w:val="22"/>
        <w:sz w:val="20"/>
      </w:rPr>
    </w:pPr>
  </w:p>
  <w:p w:rsidR="00C06C78" w:rsidRDefault="00C06C78" w:rsidP="00D93578">
    <w:pPr>
      <w:pStyle w:val="Footer"/>
      <w:tabs>
        <w:tab w:val="clear" w:pos="4320"/>
        <w:tab w:val="center" w:pos="2268"/>
      </w:tabs>
      <w:ind w:left="-851" w:right="-325"/>
      <w:jc w:val="both"/>
      <w:rPr>
        <w:rFonts w:ascii="Arial" w:hAnsi="Arial" w:cs="Arial"/>
        <w:smallCaps/>
        <w:spacing w:val="22"/>
        <w:sz w:val="20"/>
      </w:rPr>
    </w:pPr>
    <w:r>
      <w:rPr>
        <w:noProof/>
      </w:rPr>
      <w:drawing>
        <wp:anchor distT="0" distB="0" distL="114300" distR="114300" simplePos="0" relativeHeight="251671552" behindDoc="0" locked="0" layoutInCell="1" allowOverlap="1" wp14:anchorId="2659A150" wp14:editId="578E47C3">
          <wp:simplePos x="0" y="0"/>
          <wp:positionH relativeFrom="column">
            <wp:posOffset>360680</wp:posOffset>
          </wp:positionH>
          <wp:positionV relativeFrom="paragraph">
            <wp:posOffset>21590</wp:posOffset>
          </wp:positionV>
          <wp:extent cx="1483995" cy="739775"/>
          <wp:effectExtent l="0" t="0" r="1905" b="3175"/>
          <wp:wrapNone/>
          <wp:docPr id="40" name="Image 4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logo"/>
                  <pic:cNvPicPr>
                    <a:picLocks noChangeAspect="1" noChangeArrowheads="1"/>
                  </pic:cNvPicPr>
                </pic:nvPicPr>
                <pic:blipFill>
                  <a:blip r:embed="rId1">
                    <a:extLst>
                      <a:ext uri="{28A0092B-C50C-407E-A947-70E740481C1C}">
                        <a14:useLocalDpi xmlns:a14="http://schemas.microsoft.com/office/drawing/2010/main" val="0"/>
                      </a:ext>
                    </a:extLst>
                  </a:blip>
                  <a:srcRect l="8855" t="17500" r="7639" b="15833"/>
                  <a:stretch>
                    <a:fillRect/>
                  </a:stretch>
                </pic:blipFill>
                <pic:spPr bwMode="auto">
                  <a:xfrm>
                    <a:off x="0" y="0"/>
                    <a:ext cx="1483995" cy="739775"/>
                  </a:xfrm>
                  <a:prstGeom prst="rect">
                    <a:avLst/>
                  </a:prstGeom>
                  <a:noFill/>
                </pic:spPr>
              </pic:pic>
            </a:graphicData>
          </a:graphic>
          <wp14:sizeRelH relativeFrom="page">
            <wp14:pctWidth>0</wp14:pctWidth>
          </wp14:sizeRelH>
          <wp14:sizeRelV relativeFrom="page">
            <wp14:pctHeight>0</wp14:pctHeight>
          </wp14:sizeRelV>
        </wp:anchor>
      </w:drawing>
    </w:r>
  </w:p>
  <w:p w:rsidR="00C06C78" w:rsidRDefault="00C06C78" w:rsidP="00D93578">
    <w:pPr>
      <w:pStyle w:val="Footer"/>
      <w:tabs>
        <w:tab w:val="clear" w:pos="4320"/>
        <w:tab w:val="center" w:pos="2268"/>
      </w:tabs>
      <w:ind w:left="-851" w:right="-325"/>
      <w:jc w:val="both"/>
      <w:rPr>
        <w:rFonts w:ascii="Arial" w:hAnsi="Arial" w:cs="Arial"/>
        <w:smallCaps/>
        <w:spacing w:val="22"/>
        <w:sz w:val="20"/>
      </w:rPr>
    </w:pPr>
    <w:r>
      <w:rPr>
        <w:noProof/>
      </w:rPr>
      <w:drawing>
        <wp:anchor distT="0" distB="0" distL="114300" distR="114300" simplePos="0" relativeHeight="251672576" behindDoc="0" locked="0" layoutInCell="1" allowOverlap="1" wp14:anchorId="0863EB8B" wp14:editId="7C4FF5F4">
          <wp:simplePos x="0" y="0"/>
          <wp:positionH relativeFrom="page">
            <wp:posOffset>5095240</wp:posOffset>
          </wp:positionH>
          <wp:positionV relativeFrom="page">
            <wp:posOffset>8510270</wp:posOffset>
          </wp:positionV>
          <wp:extent cx="1958975" cy="566420"/>
          <wp:effectExtent l="0" t="0" r="3175" b="5080"/>
          <wp:wrapNone/>
          <wp:docPr id="41" name="Image 41" descr="Ædifica_architecture+design_logo_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Ædifica_architecture+design_logo_NB.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58975" cy="566420"/>
                  </a:xfrm>
                  <a:prstGeom prst="rect">
                    <a:avLst/>
                  </a:prstGeom>
                  <a:noFill/>
                </pic:spPr>
              </pic:pic>
            </a:graphicData>
          </a:graphic>
          <wp14:sizeRelH relativeFrom="margin">
            <wp14:pctWidth>0</wp14:pctWidth>
          </wp14:sizeRelH>
          <wp14:sizeRelV relativeFrom="margin">
            <wp14:pctHeight>0</wp14:pctHeight>
          </wp14:sizeRelV>
        </wp:anchor>
      </w:drawing>
    </w:r>
  </w:p>
  <w:p w:rsidR="00C06C78" w:rsidRPr="00C67494" w:rsidRDefault="00C06C78" w:rsidP="00EC6928">
    <w:pPr>
      <w:pStyle w:val="Footer"/>
      <w:tabs>
        <w:tab w:val="clear" w:pos="4320"/>
        <w:tab w:val="center" w:pos="2268"/>
      </w:tabs>
      <w:ind w:left="-851" w:right="-647"/>
      <w:jc w:val="both"/>
      <w:rPr>
        <w:rFonts w:asciiTheme="minorHAnsi" w:hAnsiTheme="minorHAnsi" w:cs="Arial"/>
        <w:smallCaps/>
        <w:spacing w:val="22"/>
        <w:sz w:val="22"/>
      </w:rPr>
    </w:pPr>
  </w:p>
  <w:p w:rsidR="00C06C78" w:rsidRPr="00C67494" w:rsidRDefault="00C06C78" w:rsidP="00EC6928">
    <w:pPr>
      <w:pStyle w:val="Footer"/>
      <w:tabs>
        <w:tab w:val="clear" w:pos="4320"/>
        <w:tab w:val="center" w:pos="2268"/>
      </w:tabs>
      <w:ind w:left="-851" w:right="-647"/>
      <w:jc w:val="both"/>
      <w:rPr>
        <w:rFonts w:asciiTheme="minorHAnsi" w:hAnsiTheme="minorHAnsi" w:cs="Arial"/>
        <w:smallCaps/>
        <w:spacing w:val="22"/>
        <w:sz w:val="22"/>
      </w:rPr>
    </w:pPr>
  </w:p>
  <w:p w:rsidR="00C06C78" w:rsidRPr="00C67494" w:rsidRDefault="00C06C78" w:rsidP="00EC6928">
    <w:pPr>
      <w:pStyle w:val="Footer"/>
      <w:tabs>
        <w:tab w:val="clear" w:pos="4320"/>
        <w:tab w:val="center" w:pos="2268"/>
      </w:tabs>
      <w:ind w:left="-851" w:right="-647"/>
      <w:jc w:val="both"/>
      <w:rPr>
        <w:rFonts w:asciiTheme="minorHAnsi" w:hAnsiTheme="minorHAnsi" w:cs="Arial"/>
        <w:smallCaps/>
        <w:spacing w:val="22"/>
        <w:sz w:val="18"/>
        <w:szCs w:val="16"/>
      </w:rPr>
    </w:pPr>
  </w:p>
  <w:p w:rsidR="00C06C78" w:rsidRPr="00C67494" w:rsidRDefault="00C06C78" w:rsidP="00EC6928">
    <w:pPr>
      <w:pStyle w:val="Footer"/>
      <w:tabs>
        <w:tab w:val="clear" w:pos="4320"/>
        <w:tab w:val="clear" w:pos="8640"/>
        <w:tab w:val="center" w:pos="284"/>
        <w:tab w:val="left" w:pos="567"/>
        <w:tab w:val="right" w:pos="9729"/>
      </w:tabs>
      <w:ind w:left="-851" w:right="-647"/>
      <w:jc w:val="both"/>
      <w:rPr>
        <w:rFonts w:asciiTheme="minorHAnsi" w:hAnsiTheme="minorHAnsi" w:cs="Arial"/>
        <w:smallCaps/>
        <w:spacing w:val="22"/>
        <w:sz w:val="18"/>
        <w:szCs w:val="16"/>
      </w:rPr>
    </w:pPr>
    <w:r w:rsidRPr="00C67494">
      <w:rPr>
        <w:rFonts w:asciiTheme="minorHAnsi" w:hAnsiTheme="minorHAnsi" w:cs="Arial"/>
        <w:smallCaps/>
        <w:spacing w:val="22"/>
        <w:sz w:val="18"/>
        <w:szCs w:val="16"/>
      </w:rPr>
      <w:tab/>
    </w:r>
    <w:r>
      <w:rPr>
        <w:rFonts w:asciiTheme="minorHAnsi" w:hAnsiTheme="minorHAnsi" w:cs="Arial"/>
        <w:smallCaps/>
        <w:spacing w:val="22"/>
        <w:sz w:val="18"/>
        <w:szCs w:val="16"/>
      </w:rPr>
      <w:tab/>
    </w:r>
    <w:r w:rsidRPr="00C67494">
      <w:rPr>
        <w:rFonts w:asciiTheme="minorHAnsi" w:hAnsiTheme="minorHAnsi" w:cs="Arial"/>
        <w:smallCaps/>
        <w:spacing w:val="22"/>
        <w:sz w:val="18"/>
        <w:szCs w:val="16"/>
      </w:rPr>
      <w:t xml:space="preserve">1661, rue </w:t>
    </w:r>
    <w:proofErr w:type="spellStart"/>
    <w:r w:rsidRPr="00C67494">
      <w:rPr>
        <w:rFonts w:asciiTheme="minorHAnsi" w:hAnsiTheme="minorHAnsi" w:cs="Arial"/>
        <w:smallCaps/>
        <w:spacing w:val="22"/>
        <w:sz w:val="18"/>
        <w:szCs w:val="16"/>
      </w:rPr>
      <w:t>Girouard</w:t>
    </w:r>
    <w:proofErr w:type="spellEnd"/>
    <w:r w:rsidRPr="00C67494">
      <w:rPr>
        <w:rFonts w:asciiTheme="minorHAnsi" w:hAnsiTheme="minorHAnsi" w:cs="Arial"/>
        <w:smallCaps/>
        <w:spacing w:val="22"/>
        <w:sz w:val="18"/>
        <w:szCs w:val="16"/>
      </w:rPr>
      <w:t xml:space="preserve"> Ouest</w:t>
    </w:r>
    <w:r w:rsidRPr="00C67494">
      <w:rPr>
        <w:rFonts w:asciiTheme="minorHAnsi" w:hAnsiTheme="minorHAnsi" w:cs="Arial"/>
        <w:smallCaps/>
        <w:spacing w:val="22"/>
        <w:sz w:val="18"/>
        <w:szCs w:val="16"/>
      </w:rPr>
      <w:tab/>
      <w:t xml:space="preserve">606, rue </w:t>
    </w:r>
    <w:proofErr w:type="spellStart"/>
    <w:r w:rsidRPr="00C67494">
      <w:rPr>
        <w:rFonts w:asciiTheme="minorHAnsi" w:hAnsiTheme="minorHAnsi" w:cs="Arial"/>
        <w:smallCaps/>
        <w:spacing w:val="22"/>
        <w:sz w:val="18"/>
        <w:szCs w:val="16"/>
      </w:rPr>
      <w:t>Cathcart</w:t>
    </w:r>
    <w:proofErr w:type="spellEnd"/>
    <w:r w:rsidRPr="00C67494">
      <w:rPr>
        <w:rFonts w:asciiTheme="minorHAnsi" w:hAnsiTheme="minorHAnsi" w:cs="Arial"/>
        <w:smallCaps/>
        <w:spacing w:val="22"/>
        <w:sz w:val="18"/>
        <w:szCs w:val="16"/>
      </w:rPr>
      <w:t>, bureau 800</w:t>
    </w:r>
  </w:p>
  <w:p w:rsidR="00C06C78" w:rsidRPr="00C67494" w:rsidRDefault="00C06C78" w:rsidP="00EC6928">
    <w:pPr>
      <w:pStyle w:val="Footer"/>
      <w:tabs>
        <w:tab w:val="clear" w:pos="4320"/>
        <w:tab w:val="clear" w:pos="8640"/>
        <w:tab w:val="center" w:pos="567"/>
        <w:tab w:val="right" w:pos="9729"/>
      </w:tabs>
      <w:ind w:left="567" w:right="-647"/>
      <w:rPr>
        <w:rFonts w:asciiTheme="minorHAnsi" w:hAnsiTheme="minorHAnsi" w:cs="Arial"/>
        <w:smallCaps/>
        <w:spacing w:val="22"/>
        <w:sz w:val="18"/>
        <w:szCs w:val="16"/>
      </w:rPr>
    </w:pPr>
    <w:r w:rsidRPr="00C67494">
      <w:rPr>
        <w:rFonts w:asciiTheme="minorHAnsi" w:hAnsiTheme="minorHAnsi" w:cs="Arial"/>
        <w:smallCaps/>
        <w:spacing w:val="22"/>
        <w:sz w:val="18"/>
        <w:szCs w:val="16"/>
      </w:rPr>
      <w:t xml:space="preserve">Saint-Hyacinthe (Québec)  J2S 2Z9 </w:t>
    </w:r>
    <w:r w:rsidRPr="00C67494">
      <w:rPr>
        <w:rFonts w:asciiTheme="minorHAnsi" w:hAnsiTheme="minorHAnsi" w:cs="Arial"/>
        <w:smallCaps/>
        <w:spacing w:val="22"/>
        <w:sz w:val="18"/>
        <w:szCs w:val="16"/>
      </w:rPr>
      <w:tab/>
      <w:t>Montréal (Québec)  H3B 1K9</w:t>
    </w:r>
  </w:p>
  <w:p w:rsidR="00C06C78" w:rsidRPr="00C67494" w:rsidRDefault="00C06C78" w:rsidP="00EC6928">
    <w:pPr>
      <w:pStyle w:val="Footer"/>
      <w:tabs>
        <w:tab w:val="clear" w:pos="4320"/>
        <w:tab w:val="clear" w:pos="8640"/>
        <w:tab w:val="center" w:pos="284"/>
        <w:tab w:val="left" w:pos="567"/>
        <w:tab w:val="right" w:pos="9729"/>
      </w:tabs>
      <w:ind w:left="-851" w:right="-647"/>
      <w:jc w:val="both"/>
      <w:rPr>
        <w:rFonts w:asciiTheme="minorHAnsi" w:hAnsiTheme="minorHAnsi" w:cs="Arial"/>
        <w:smallCaps/>
        <w:spacing w:val="22"/>
        <w:sz w:val="18"/>
      </w:rPr>
    </w:pPr>
    <w:r>
      <w:rPr>
        <w:rFonts w:asciiTheme="minorHAnsi" w:hAnsiTheme="minorHAnsi" w:cs="Arial"/>
        <w:smallCaps/>
        <w:spacing w:val="22"/>
        <w:sz w:val="18"/>
        <w:szCs w:val="16"/>
      </w:rPr>
      <w:tab/>
    </w:r>
    <w:r>
      <w:rPr>
        <w:rFonts w:asciiTheme="minorHAnsi" w:hAnsiTheme="minorHAnsi" w:cs="Arial"/>
        <w:smallCaps/>
        <w:spacing w:val="22"/>
        <w:sz w:val="18"/>
        <w:szCs w:val="16"/>
      </w:rPr>
      <w:tab/>
    </w:r>
    <w:r w:rsidRPr="00C67494">
      <w:rPr>
        <w:rFonts w:asciiTheme="minorHAnsi" w:hAnsiTheme="minorHAnsi" w:cs="Arial"/>
        <w:smallCaps/>
        <w:spacing w:val="22"/>
        <w:sz w:val="18"/>
      </w:rPr>
      <w:t>T. 450 252-4666 / F. 450 252-4668</w:t>
    </w:r>
    <w:r w:rsidRPr="00C67494">
      <w:rPr>
        <w:rFonts w:asciiTheme="minorHAnsi" w:hAnsiTheme="minorHAnsi" w:cs="Arial"/>
        <w:smallCaps/>
        <w:spacing w:val="22"/>
        <w:sz w:val="18"/>
        <w:szCs w:val="16"/>
      </w:rPr>
      <w:t xml:space="preserve"> </w:t>
    </w:r>
    <w:r w:rsidRPr="00C67494">
      <w:rPr>
        <w:rFonts w:asciiTheme="minorHAnsi" w:hAnsiTheme="minorHAnsi" w:cs="Arial"/>
        <w:smallCaps/>
        <w:spacing w:val="22"/>
        <w:sz w:val="18"/>
        <w:szCs w:val="16"/>
      </w:rPr>
      <w:tab/>
      <w:t>T. 514 844-6611 / F. 514 844-7646</w:t>
    </w:r>
  </w:p>
  <w:p w:rsidR="00C06C78" w:rsidRDefault="00C06C78" w:rsidP="00EC6928">
    <w:pPr>
      <w:pStyle w:val="Footer"/>
      <w:tabs>
        <w:tab w:val="clear" w:pos="4320"/>
        <w:tab w:val="clear" w:pos="8640"/>
        <w:tab w:val="left" w:pos="238"/>
        <w:tab w:val="center" w:pos="284"/>
        <w:tab w:val="center" w:pos="2268"/>
        <w:tab w:val="right" w:pos="8973"/>
      </w:tabs>
      <w:ind w:left="-851" w:right="-647"/>
      <w:jc w:val="both"/>
      <w:rPr>
        <w:rFonts w:ascii="Arial" w:hAnsi="Arial" w:cs="Arial"/>
        <w:smallCaps/>
        <w:spacing w:val="22"/>
        <w:sz w:val="16"/>
      </w:rPr>
    </w:pPr>
    <w:r>
      <w:rPr>
        <w:rFonts w:ascii="Arial" w:hAnsi="Arial" w:cs="Arial"/>
        <w:smallCaps/>
        <w:spacing w:val="22"/>
        <w:sz w:val="16"/>
        <w:szCs w:val="16"/>
      </w:rPr>
      <w:tab/>
    </w:r>
    <w:r>
      <w:rPr>
        <w:rFonts w:ascii="Arial" w:hAnsi="Arial" w:cs="Arial"/>
        <w:smallCaps/>
        <w:spacing w:val="22"/>
        <w:sz w:val="16"/>
      </w:rPr>
      <w:tab/>
    </w:r>
  </w:p>
  <w:p w:rsidR="00C06C78" w:rsidRDefault="00C06C7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C78" w:rsidRPr="00210340" w:rsidRDefault="00C06C78" w:rsidP="00D35C62">
    <w:pPr>
      <w:pStyle w:val="Footer"/>
      <w:jc w:val="center"/>
    </w:pPr>
    <w:r>
      <w:t>ii</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C78" w:rsidRPr="00210340" w:rsidRDefault="00C06C78" w:rsidP="00F7455C">
    <w:pPr>
      <w:pStyle w:val="Footer"/>
      <w:tabs>
        <w:tab w:val="clear" w:pos="8640"/>
        <w:tab w:val="right" w:pos="10065"/>
      </w:tabs>
      <w:ind w:right="-80"/>
    </w:pPr>
    <w:r w:rsidRPr="00210340">
      <w:tab/>
    </w:r>
    <w:r w:rsidRPr="00210340">
      <w:tab/>
      <w:t xml:space="preserve">Page </w:t>
    </w:r>
    <w:r w:rsidRPr="00210340">
      <w:fldChar w:fldCharType="begin"/>
    </w:r>
    <w:r w:rsidRPr="00210340">
      <w:instrText xml:space="preserve"> PAGE  \* Arabic  \* MERGEFORMAT </w:instrText>
    </w:r>
    <w:r w:rsidRPr="00210340">
      <w:fldChar w:fldCharType="separate"/>
    </w:r>
    <w:r w:rsidR="001341C4">
      <w:rPr>
        <w:noProof/>
      </w:rPr>
      <w:t>51</w:t>
    </w:r>
    <w:r w:rsidRPr="00210340">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C78" w:rsidRPr="00210340" w:rsidRDefault="00C06C78" w:rsidP="005A443A">
    <w:pPr>
      <w:pStyle w:val="Footer"/>
    </w:pPr>
    <w:r w:rsidRPr="00210340">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6C78" w:rsidRDefault="00C06C78" w:rsidP="005A443A">
      <w:r>
        <w:separator/>
      </w:r>
    </w:p>
  </w:footnote>
  <w:footnote w:type="continuationSeparator" w:id="0">
    <w:p w:rsidR="00C06C78" w:rsidRDefault="00C06C78" w:rsidP="005A44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C78" w:rsidRDefault="00C06C78" w:rsidP="005A443A">
    <w:pPr>
      <w:pStyle w:val="Header"/>
    </w:pPr>
    <w:r>
      <w:rPr>
        <w:noProof/>
      </w:rPr>
      <mc:AlternateContent>
        <mc:Choice Requires="wps">
          <w:drawing>
            <wp:anchor distT="0" distB="0" distL="114300" distR="114300" simplePos="0" relativeHeight="251667456" behindDoc="0" locked="0" layoutInCell="1" allowOverlap="1" wp14:anchorId="10646107" wp14:editId="75EAF6B9">
              <wp:simplePos x="0" y="0"/>
              <wp:positionH relativeFrom="column">
                <wp:posOffset>1721224</wp:posOffset>
              </wp:positionH>
              <wp:positionV relativeFrom="paragraph">
                <wp:posOffset>-112955</wp:posOffset>
              </wp:positionV>
              <wp:extent cx="4200525" cy="656216"/>
              <wp:effectExtent l="0" t="0" r="9525" b="0"/>
              <wp:wrapNone/>
              <wp:docPr id="12" name="Rectangle 12"/>
              <wp:cNvGraphicFramePr/>
              <a:graphic xmlns:a="http://schemas.openxmlformats.org/drawingml/2006/main">
                <a:graphicData uri="http://schemas.microsoft.com/office/word/2010/wordprocessingShape">
                  <wps:wsp>
                    <wps:cNvSpPr/>
                    <wps:spPr>
                      <a:xfrm>
                        <a:off x="0" y="0"/>
                        <a:ext cx="4200525" cy="65621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06C78" w:rsidRDefault="00C06C78" w:rsidP="005A443A">
                          <w:r w:rsidRPr="00995B36">
                            <w:t xml:space="preserve">APPEL D’OFFRES DE SERVICES PROFESSIONNELS </w:t>
                          </w:r>
                        </w:p>
                        <w:p w:rsidR="00C06C78" w:rsidRPr="00995B36" w:rsidRDefault="00C06C78" w:rsidP="005A443A">
                          <w:r>
                            <w:t>FONDÉ SUR LE RAPPORT QUALITÉ-</w:t>
                          </w:r>
                          <w:r w:rsidRPr="00995B36">
                            <w:t>PRIX</w:t>
                          </w:r>
                        </w:p>
                        <w:p w:rsidR="00C06C78" w:rsidRPr="006B6250" w:rsidRDefault="00C06C78" w:rsidP="005A443A">
                          <w:r>
                            <w:t xml:space="preserve">Plan d’orientation clinique immobilier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7" style="position:absolute;margin-left:135.55pt;margin-top:-8.9pt;width:330.75pt;height:5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" fillcolor="#4f81bd [3204]" stroked="f" strokeweight="2pt">
              <v:textbox>
                <w:txbxContent>
                  <w:p w:rsidR="00C06C78" w:rsidRDefault="00C06C78" w:rsidP="005A443A">
                    <w:r w:rsidRPr="00995B36">
                      <w:t xml:space="preserve">APPEL D’OFFRES DE SERVICES PROFESSIONNELS </w:t>
                    </w:r>
                  </w:p>
                  <w:p w:rsidR="00C06C78" w:rsidRPr="00995B36" w:rsidRDefault="00C06C78" w:rsidP="005A443A">
                    <w:r>
                      <w:t>FONDÉ SUR LE RAPPORT QUALITÉ-</w:t>
                    </w:r>
                    <w:r w:rsidRPr="00995B36">
                      <w:t>PRIX</w:t>
                    </w:r>
                  </w:p>
                  <w:p w:rsidR="00C06C78" w:rsidRPr="006B6250" w:rsidRDefault="00C06C78" w:rsidP="005A443A">
                    <w:r>
                      <w:t xml:space="preserve">Plan d’orientation clinique immobilier </w:t>
                    </w:r>
                  </w:p>
                </w:txbxContent>
              </v:textbox>
            </v:rect>
          </w:pict>
        </mc:Fallback>
      </mc:AlternateContent>
    </w:r>
    <w:r>
      <w:rPr>
        <w:noProof/>
      </w:rPr>
      <w:drawing>
        <wp:inline distT="0" distB="0" distL="0" distR="0" wp14:anchorId="5208055A" wp14:editId="18C227FD">
          <wp:extent cx="1618488" cy="475488"/>
          <wp:effectExtent l="0" t="0" r="1270" b="127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SSS Drummond.jpg"/>
                  <pic:cNvPicPr/>
                </pic:nvPicPr>
                <pic:blipFill>
                  <a:blip r:embed="rId1">
                    <a:extLst>
                      <a:ext uri="{28A0092B-C50C-407E-A947-70E740481C1C}">
                        <a14:useLocalDpi xmlns:a14="http://schemas.microsoft.com/office/drawing/2010/main" val="0"/>
                      </a:ext>
                    </a:extLst>
                  </a:blip>
                  <a:stretch>
                    <a:fillRect/>
                  </a:stretch>
                </pic:blipFill>
                <pic:spPr>
                  <a:xfrm>
                    <a:off x="0" y="0"/>
                    <a:ext cx="1618488" cy="475488"/>
                  </a:xfrm>
                  <a:prstGeom prst="rect">
                    <a:avLst/>
                  </a:prstGeom>
                </pic:spPr>
              </pic:pic>
            </a:graphicData>
          </a:graphic>
        </wp:inline>
      </w:drawing>
    </w:r>
  </w:p>
  <w:p w:rsidR="00C06C78" w:rsidRDefault="00C06C78" w:rsidP="005A443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C78" w:rsidRDefault="00C06C78" w:rsidP="00DE147D">
    <w:pPr>
      <w:pStyle w:val="Header"/>
    </w:pPr>
    <w:r>
      <w:rPr>
        <w:noProof/>
      </w:rPr>
      <mc:AlternateContent>
        <mc:Choice Requires="wps">
          <w:drawing>
            <wp:anchor distT="0" distB="0" distL="114300" distR="114300" simplePos="0" relativeHeight="251665408" behindDoc="0" locked="0" layoutInCell="1" allowOverlap="1" wp14:anchorId="65DB6997" wp14:editId="2D6EA6AA">
              <wp:simplePos x="0" y="0"/>
              <wp:positionH relativeFrom="column">
                <wp:posOffset>2168525</wp:posOffset>
              </wp:positionH>
              <wp:positionV relativeFrom="paragraph">
                <wp:posOffset>-112395</wp:posOffset>
              </wp:positionV>
              <wp:extent cx="4200525" cy="656216"/>
              <wp:effectExtent l="0" t="0" r="9525" b="0"/>
              <wp:wrapNone/>
              <wp:docPr id="11" name="Rectangle 11"/>
              <wp:cNvGraphicFramePr/>
              <a:graphic xmlns:a="http://schemas.openxmlformats.org/drawingml/2006/main">
                <a:graphicData uri="http://schemas.microsoft.com/office/word/2010/wordprocessingShape">
                  <wps:wsp>
                    <wps:cNvSpPr/>
                    <wps:spPr>
                      <a:xfrm>
                        <a:off x="0" y="0"/>
                        <a:ext cx="4200525" cy="65621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06C78" w:rsidRDefault="00C06C78" w:rsidP="00DE147D">
                          <w:r w:rsidRPr="00995B36">
                            <w:t xml:space="preserve">APPEL D’OFFRES DE SERVICES PROFESSIONNELS </w:t>
                          </w:r>
                        </w:p>
                        <w:p w:rsidR="00C06C78" w:rsidRPr="00995B36" w:rsidRDefault="00C06C78" w:rsidP="00DE147D">
                          <w:r>
                            <w:t>FONDÉ SUR LE RAPPORT QUALITÉ-</w:t>
                          </w:r>
                          <w:r w:rsidRPr="00995B36">
                            <w:t>PRIX</w:t>
                          </w:r>
                        </w:p>
                        <w:p w:rsidR="00C06C78" w:rsidRPr="006B6250" w:rsidRDefault="00C06C78" w:rsidP="00DE147D">
                          <w:r>
                            <w:t xml:space="preserve">Plan d’orientation clinique immobilier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8" style="position:absolute;margin-left:170.75pt;margin-top:-8.85pt;width:330.75pt;height:5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" fillcolor="#4f81bd [3204]" stroked="f" strokeweight="2pt">
              <v:textbox>
                <w:txbxContent>
                  <w:p w:rsidR="00C06C78" w:rsidRDefault="00C06C78" w:rsidP="00DE147D">
                    <w:r w:rsidRPr="00995B36">
                      <w:t xml:space="preserve">APPEL D’OFFRES DE SERVICES PROFESSIONNELS </w:t>
                    </w:r>
                  </w:p>
                  <w:p w:rsidR="00C06C78" w:rsidRPr="00995B36" w:rsidRDefault="00C06C78" w:rsidP="00DE147D">
                    <w:r>
                      <w:t>FONDÉ SUR LE RAPPORT QUALITÉ-</w:t>
                    </w:r>
                    <w:r w:rsidRPr="00995B36">
                      <w:t>PRIX</w:t>
                    </w:r>
                  </w:p>
                  <w:p w:rsidR="00C06C78" w:rsidRPr="006B6250" w:rsidRDefault="00C06C78" w:rsidP="00DE147D">
                    <w:r>
                      <w:t xml:space="preserve">Plan d’orientation clinique immobilier </w:t>
                    </w:r>
                  </w:p>
                </w:txbxContent>
              </v:textbox>
            </v:rect>
          </w:pict>
        </mc:Fallback>
      </mc:AlternateContent>
    </w:r>
    <w:r>
      <w:rPr>
        <w:noProof/>
      </w:rPr>
      <w:drawing>
        <wp:inline distT="0" distB="0" distL="0" distR="0" wp14:anchorId="08FC9550" wp14:editId="5CF8D176">
          <wp:extent cx="1527048" cy="448056"/>
          <wp:effectExtent l="0" t="0" r="0"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SSS Drummond.jpg"/>
                  <pic:cNvPicPr/>
                </pic:nvPicPr>
                <pic:blipFill>
                  <a:blip r:embed="rId1">
                    <a:extLst>
                      <a:ext uri="{28A0092B-C50C-407E-A947-70E740481C1C}">
                        <a14:useLocalDpi xmlns:a14="http://schemas.microsoft.com/office/drawing/2010/main" val="0"/>
                      </a:ext>
                    </a:extLst>
                  </a:blip>
                  <a:stretch>
                    <a:fillRect/>
                  </a:stretch>
                </pic:blipFill>
                <pic:spPr>
                  <a:xfrm>
                    <a:off x="0" y="0"/>
                    <a:ext cx="1527048" cy="448056"/>
                  </a:xfrm>
                  <a:prstGeom prst="rect">
                    <a:avLst/>
                  </a:prstGeom>
                </pic:spPr>
              </pic:pic>
            </a:graphicData>
          </a:graphic>
        </wp:inline>
      </w:drawing>
    </w:r>
  </w:p>
  <w:p w:rsidR="00C06C78" w:rsidRDefault="00C06C78" w:rsidP="00DE147D">
    <w:pPr>
      <w:pStyle w:val="Header"/>
    </w:pPr>
  </w:p>
  <w:p w:rsidR="00C06C78" w:rsidRDefault="00C06C78" w:rsidP="00DE147D">
    <w:pPr>
      <w:pStyle w:val="Header"/>
    </w:pPr>
  </w:p>
  <w:p w:rsidR="00C06C78" w:rsidRDefault="00C06C78" w:rsidP="00DE147D">
    <w:pPr>
      <w:pStyle w:val="Header"/>
    </w:pPr>
  </w:p>
  <w:p w:rsidR="00C06C78" w:rsidRDefault="00C06C78" w:rsidP="00DE147D">
    <w:pPr>
      <w:pStyle w:val="Header"/>
      <w:tabs>
        <w:tab w:val="clear" w:pos="4536"/>
        <w:tab w:val="clear" w:pos="9072"/>
        <w:tab w:val="left" w:pos="1335"/>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C78" w:rsidRDefault="00C06C78" w:rsidP="00DE147D">
    <w:pPr>
      <w:pStyle w:val="Header"/>
    </w:pPr>
    <w:r>
      <w:rPr>
        <w:noProof/>
      </w:rPr>
      <mc:AlternateContent>
        <mc:Choice Requires="wps">
          <w:drawing>
            <wp:anchor distT="0" distB="0" distL="114300" distR="114300" simplePos="0" relativeHeight="251669504" behindDoc="0" locked="0" layoutInCell="1" allowOverlap="1" wp14:anchorId="0EDF34F8" wp14:editId="23FFD7E6">
              <wp:simplePos x="0" y="0"/>
              <wp:positionH relativeFrom="column">
                <wp:posOffset>2225675</wp:posOffset>
              </wp:positionH>
              <wp:positionV relativeFrom="paragraph">
                <wp:posOffset>-112395</wp:posOffset>
              </wp:positionV>
              <wp:extent cx="4200525" cy="656216"/>
              <wp:effectExtent l="0" t="0" r="9525" b="0"/>
              <wp:wrapNone/>
              <wp:docPr id="1" name="Rectangle 1"/>
              <wp:cNvGraphicFramePr/>
              <a:graphic xmlns:a="http://schemas.openxmlformats.org/drawingml/2006/main">
                <a:graphicData uri="http://schemas.microsoft.com/office/word/2010/wordprocessingShape">
                  <wps:wsp>
                    <wps:cNvSpPr/>
                    <wps:spPr>
                      <a:xfrm>
                        <a:off x="0" y="0"/>
                        <a:ext cx="4200525" cy="65621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06C78" w:rsidRDefault="00C06C78" w:rsidP="00DE147D">
                          <w:r w:rsidRPr="00995B36">
                            <w:t xml:space="preserve">APPEL D’OFFRES DE SERVICES PROFESSIONNELS </w:t>
                          </w:r>
                        </w:p>
                        <w:p w:rsidR="00C06C78" w:rsidRPr="00995B36" w:rsidRDefault="00C06C78" w:rsidP="00DE147D">
                          <w:r>
                            <w:t>FONDÉ SUR LE RAPPORT QUALITÉ-</w:t>
                          </w:r>
                          <w:r w:rsidRPr="00995B36">
                            <w:t>PRIX</w:t>
                          </w:r>
                        </w:p>
                        <w:p w:rsidR="00C06C78" w:rsidRPr="006B6250" w:rsidRDefault="00C06C78" w:rsidP="00DE147D">
                          <w:r>
                            <w:t xml:space="preserve">Plan d’orientation clinique immobilier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9" style="position:absolute;margin-left:175.25pt;margin-top:-8.85pt;width:330.75pt;height:5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" fillcolor="#4f81bd [3204]" stroked="f" strokeweight="2pt">
              <v:textbox>
                <w:txbxContent>
                  <w:p w:rsidR="00C06C78" w:rsidRDefault="00C06C78" w:rsidP="00DE147D">
                    <w:r w:rsidRPr="00995B36">
                      <w:t xml:space="preserve">APPEL D’OFFRES DE SERVICES PROFESSIONNELS </w:t>
                    </w:r>
                  </w:p>
                  <w:p w:rsidR="00C06C78" w:rsidRPr="00995B36" w:rsidRDefault="00C06C78" w:rsidP="00DE147D">
                    <w:r>
                      <w:t>FONDÉ SUR LE RAPPORT QUALITÉ-</w:t>
                    </w:r>
                    <w:r w:rsidRPr="00995B36">
                      <w:t>PRIX</w:t>
                    </w:r>
                  </w:p>
                  <w:p w:rsidR="00C06C78" w:rsidRPr="006B6250" w:rsidRDefault="00C06C78" w:rsidP="00DE147D">
                    <w:r>
                      <w:t xml:space="preserve">Plan d’orientation clinique immobilier </w:t>
                    </w:r>
                  </w:p>
                </w:txbxContent>
              </v:textbox>
            </v:rect>
          </w:pict>
        </mc:Fallback>
      </mc:AlternateContent>
    </w:r>
    <w:r>
      <w:rPr>
        <w:noProof/>
      </w:rPr>
      <w:drawing>
        <wp:inline distT="0" distB="0" distL="0" distR="0" wp14:anchorId="290A692C" wp14:editId="0F7195ED">
          <wp:extent cx="1527048" cy="448056"/>
          <wp:effectExtent l="0" t="0" r="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SSS Drummond.jpg"/>
                  <pic:cNvPicPr/>
                </pic:nvPicPr>
                <pic:blipFill>
                  <a:blip r:embed="rId1">
                    <a:extLst>
                      <a:ext uri="{28A0092B-C50C-407E-A947-70E740481C1C}">
                        <a14:useLocalDpi xmlns:a14="http://schemas.microsoft.com/office/drawing/2010/main" val="0"/>
                      </a:ext>
                    </a:extLst>
                  </a:blip>
                  <a:stretch>
                    <a:fillRect/>
                  </a:stretch>
                </pic:blipFill>
                <pic:spPr>
                  <a:xfrm>
                    <a:off x="0" y="0"/>
                    <a:ext cx="1527048" cy="448056"/>
                  </a:xfrm>
                  <a:prstGeom prst="rect">
                    <a:avLst/>
                  </a:prstGeom>
                </pic:spPr>
              </pic:pic>
            </a:graphicData>
          </a:graphic>
        </wp:inline>
      </w:drawing>
    </w:r>
  </w:p>
  <w:p w:rsidR="00C06C78" w:rsidRDefault="00C06C78" w:rsidP="00DE147D">
    <w:pPr>
      <w:pStyle w:val="Header"/>
    </w:pPr>
  </w:p>
  <w:p w:rsidR="00C06C78" w:rsidRDefault="00C06C78" w:rsidP="00DE147D">
    <w:pPr>
      <w:pStyle w:val="Header"/>
    </w:pPr>
  </w:p>
  <w:p w:rsidR="00C06C78" w:rsidRDefault="00C06C78" w:rsidP="00DE147D">
    <w:pPr>
      <w:pStyle w:val="Header"/>
    </w:pPr>
  </w:p>
  <w:p w:rsidR="00C06C78" w:rsidRDefault="00C06C78" w:rsidP="00DE147D">
    <w:pPr>
      <w:pStyle w:val="Header"/>
      <w:tabs>
        <w:tab w:val="clear" w:pos="4536"/>
        <w:tab w:val="clear" w:pos="9072"/>
        <w:tab w:val="left" w:pos="133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A2AC2068"/>
    <w:lvl w:ilvl="0">
      <w:start w:val="1"/>
      <w:numFmt w:val="decimal"/>
      <w:lvlText w:val="%1."/>
      <w:lvlJc w:val="left"/>
      <w:pPr>
        <w:tabs>
          <w:tab w:val="num" w:pos="360"/>
        </w:tabs>
        <w:ind w:left="360" w:hanging="360"/>
      </w:pPr>
    </w:lvl>
  </w:abstractNum>
  <w:abstractNum w:abstractNumId="1">
    <w:nsid w:val="00AB50B3"/>
    <w:multiLevelType w:val="hybridMultilevel"/>
    <w:tmpl w:val="2E3C12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nsid w:val="07962857"/>
    <w:multiLevelType w:val="multilevel"/>
    <w:tmpl w:val="D62E62E4"/>
    <w:lvl w:ilvl="0">
      <w:start w:val="1"/>
      <w:numFmt w:val="decimal"/>
      <w:lvlText w:val="%1."/>
      <w:lvlJc w:val="left"/>
      <w:pPr>
        <w:ind w:left="360" w:hanging="360"/>
      </w:pPr>
      <w:rPr>
        <w:rFonts w:hint="default"/>
      </w:rPr>
    </w:lvl>
    <w:lvl w:ilvl="1">
      <w:start w:val="1"/>
      <w:numFmt w:val="decimal"/>
      <w:lvlText w:val="4.%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8883F41"/>
    <w:multiLevelType w:val="hybridMultilevel"/>
    <w:tmpl w:val="ABF8D8AE"/>
    <w:lvl w:ilvl="0" w:tplc="A8AA0C86">
      <w:start w:val="1"/>
      <w:numFmt w:val="lowerLetter"/>
      <w:pStyle w:val="ListNumber"/>
      <w:lvlText w:val="%1)"/>
      <w:lvlJc w:val="left"/>
      <w:pPr>
        <w:ind w:left="720" w:hanging="360"/>
      </w:pPr>
      <w:rPr>
        <w:rFonts w:asciiTheme="minorHAnsi" w:hAnsiTheme="minorHAnsi" w:cstheme="minorHAnsi"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nsid w:val="1ACB0A8A"/>
    <w:multiLevelType w:val="hybridMultilevel"/>
    <w:tmpl w:val="AA343866"/>
    <w:lvl w:ilvl="0" w:tplc="C5D874D6">
      <w:start w:val="1"/>
      <w:numFmt w:val="lowerLetter"/>
      <w:lvlText w:val="%1)"/>
      <w:lvlJc w:val="left"/>
      <w:pPr>
        <w:ind w:left="720" w:hanging="360"/>
      </w:pPr>
      <w:rPr>
        <w:rFonts w:asciiTheme="minorHAnsi" w:hAnsiTheme="minorHAnsi" w:cstheme="minorHAnsi"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nsid w:val="1D3C435A"/>
    <w:multiLevelType w:val="hybridMultilevel"/>
    <w:tmpl w:val="FE98D9E2"/>
    <w:lvl w:ilvl="0" w:tplc="3D58A6C4">
      <w:start w:val="1"/>
      <w:numFmt w:val="bullet"/>
      <w:lvlText w:val=""/>
      <w:lvlJc w:val="left"/>
      <w:pPr>
        <w:ind w:left="720" w:hanging="360"/>
      </w:pPr>
      <w:rPr>
        <w:rFonts w:ascii="Wingdings" w:hAnsi="Wingdings" w:hint="default"/>
        <w:sz w:val="20"/>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nsid w:val="21777A18"/>
    <w:multiLevelType w:val="hybridMultilevel"/>
    <w:tmpl w:val="66E02588"/>
    <w:lvl w:ilvl="0" w:tplc="0C0C0001">
      <w:start w:val="1"/>
      <w:numFmt w:val="bullet"/>
      <w:lvlText w:val=""/>
      <w:lvlJc w:val="left"/>
      <w:pPr>
        <w:ind w:left="1854" w:hanging="360"/>
      </w:pPr>
      <w:rPr>
        <w:rFonts w:ascii="Symbol" w:hAnsi="Symbol" w:hint="default"/>
      </w:rPr>
    </w:lvl>
    <w:lvl w:ilvl="1" w:tplc="0C0C0003" w:tentative="1">
      <w:start w:val="1"/>
      <w:numFmt w:val="bullet"/>
      <w:lvlText w:val="o"/>
      <w:lvlJc w:val="left"/>
      <w:pPr>
        <w:ind w:left="2574" w:hanging="360"/>
      </w:pPr>
      <w:rPr>
        <w:rFonts w:ascii="Courier New" w:hAnsi="Courier New" w:cs="Courier New" w:hint="default"/>
      </w:rPr>
    </w:lvl>
    <w:lvl w:ilvl="2" w:tplc="0C0C0005" w:tentative="1">
      <w:start w:val="1"/>
      <w:numFmt w:val="bullet"/>
      <w:lvlText w:val=""/>
      <w:lvlJc w:val="left"/>
      <w:pPr>
        <w:ind w:left="3294" w:hanging="360"/>
      </w:pPr>
      <w:rPr>
        <w:rFonts w:ascii="Wingdings" w:hAnsi="Wingdings" w:hint="default"/>
      </w:rPr>
    </w:lvl>
    <w:lvl w:ilvl="3" w:tplc="0C0C0001" w:tentative="1">
      <w:start w:val="1"/>
      <w:numFmt w:val="bullet"/>
      <w:lvlText w:val=""/>
      <w:lvlJc w:val="left"/>
      <w:pPr>
        <w:ind w:left="4014" w:hanging="360"/>
      </w:pPr>
      <w:rPr>
        <w:rFonts w:ascii="Symbol" w:hAnsi="Symbol" w:hint="default"/>
      </w:rPr>
    </w:lvl>
    <w:lvl w:ilvl="4" w:tplc="0C0C0003" w:tentative="1">
      <w:start w:val="1"/>
      <w:numFmt w:val="bullet"/>
      <w:lvlText w:val="o"/>
      <w:lvlJc w:val="left"/>
      <w:pPr>
        <w:ind w:left="4734" w:hanging="360"/>
      </w:pPr>
      <w:rPr>
        <w:rFonts w:ascii="Courier New" w:hAnsi="Courier New" w:cs="Courier New" w:hint="default"/>
      </w:rPr>
    </w:lvl>
    <w:lvl w:ilvl="5" w:tplc="0C0C0005" w:tentative="1">
      <w:start w:val="1"/>
      <w:numFmt w:val="bullet"/>
      <w:lvlText w:val=""/>
      <w:lvlJc w:val="left"/>
      <w:pPr>
        <w:ind w:left="5454" w:hanging="360"/>
      </w:pPr>
      <w:rPr>
        <w:rFonts w:ascii="Wingdings" w:hAnsi="Wingdings" w:hint="default"/>
      </w:rPr>
    </w:lvl>
    <w:lvl w:ilvl="6" w:tplc="0C0C0001" w:tentative="1">
      <w:start w:val="1"/>
      <w:numFmt w:val="bullet"/>
      <w:lvlText w:val=""/>
      <w:lvlJc w:val="left"/>
      <w:pPr>
        <w:ind w:left="6174" w:hanging="360"/>
      </w:pPr>
      <w:rPr>
        <w:rFonts w:ascii="Symbol" w:hAnsi="Symbol" w:hint="default"/>
      </w:rPr>
    </w:lvl>
    <w:lvl w:ilvl="7" w:tplc="0C0C0003" w:tentative="1">
      <w:start w:val="1"/>
      <w:numFmt w:val="bullet"/>
      <w:lvlText w:val="o"/>
      <w:lvlJc w:val="left"/>
      <w:pPr>
        <w:ind w:left="6894" w:hanging="360"/>
      </w:pPr>
      <w:rPr>
        <w:rFonts w:ascii="Courier New" w:hAnsi="Courier New" w:cs="Courier New" w:hint="default"/>
      </w:rPr>
    </w:lvl>
    <w:lvl w:ilvl="8" w:tplc="0C0C0005" w:tentative="1">
      <w:start w:val="1"/>
      <w:numFmt w:val="bullet"/>
      <w:lvlText w:val=""/>
      <w:lvlJc w:val="left"/>
      <w:pPr>
        <w:ind w:left="7614" w:hanging="360"/>
      </w:pPr>
      <w:rPr>
        <w:rFonts w:ascii="Wingdings" w:hAnsi="Wingdings" w:hint="default"/>
      </w:rPr>
    </w:lvl>
  </w:abstractNum>
  <w:abstractNum w:abstractNumId="7">
    <w:nsid w:val="2B812F9A"/>
    <w:multiLevelType w:val="hybridMultilevel"/>
    <w:tmpl w:val="E794AE48"/>
    <w:lvl w:ilvl="0" w:tplc="0C0C0001">
      <w:start w:val="1"/>
      <w:numFmt w:val="bullet"/>
      <w:lvlText w:val=""/>
      <w:lvlJc w:val="left"/>
      <w:pPr>
        <w:ind w:left="1854" w:hanging="360"/>
      </w:pPr>
      <w:rPr>
        <w:rFonts w:ascii="Symbol" w:hAnsi="Symbol" w:hint="default"/>
      </w:rPr>
    </w:lvl>
    <w:lvl w:ilvl="1" w:tplc="0C0C0003" w:tentative="1">
      <w:start w:val="1"/>
      <w:numFmt w:val="bullet"/>
      <w:lvlText w:val="o"/>
      <w:lvlJc w:val="left"/>
      <w:pPr>
        <w:ind w:left="2574" w:hanging="360"/>
      </w:pPr>
      <w:rPr>
        <w:rFonts w:ascii="Courier New" w:hAnsi="Courier New" w:cs="Courier New" w:hint="default"/>
      </w:rPr>
    </w:lvl>
    <w:lvl w:ilvl="2" w:tplc="0C0C0005" w:tentative="1">
      <w:start w:val="1"/>
      <w:numFmt w:val="bullet"/>
      <w:lvlText w:val=""/>
      <w:lvlJc w:val="left"/>
      <w:pPr>
        <w:ind w:left="3294" w:hanging="360"/>
      </w:pPr>
      <w:rPr>
        <w:rFonts w:ascii="Wingdings" w:hAnsi="Wingdings" w:hint="default"/>
      </w:rPr>
    </w:lvl>
    <w:lvl w:ilvl="3" w:tplc="0C0C0001" w:tentative="1">
      <w:start w:val="1"/>
      <w:numFmt w:val="bullet"/>
      <w:lvlText w:val=""/>
      <w:lvlJc w:val="left"/>
      <w:pPr>
        <w:ind w:left="4014" w:hanging="360"/>
      </w:pPr>
      <w:rPr>
        <w:rFonts w:ascii="Symbol" w:hAnsi="Symbol" w:hint="default"/>
      </w:rPr>
    </w:lvl>
    <w:lvl w:ilvl="4" w:tplc="0C0C0003" w:tentative="1">
      <w:start w:val="1"/>
      <w:numFmt w:val="bullet"/>
      <w:lvlText w:val="o"/>
      <w:lvlJc w:val="left"/>
      <w:pPr>
        <w:ind w:left="4734" w:hanging="360"/>
      </w:pPr>
      <w:rPr>
        <w:rFonts w:ascii="Courier New" w:hAnsi="Courier New" w:cs="Courier New" w:hint="default"/>
      </w:rPr>
    </w:lvl>
    <w:lvl w:ilvl="5" w:tplc="0C0C0005" w:tentative="1">
      <w:start w:val="1"/>
      <w:numFmt w:val="bullet"/>
      <w:lvlText w:val=""/>
      <w:lvlJc w:val="left"/>
      <w:pPr>
        <w:ind w:left="5454" w:hanging="360"/>
      </w:pPr>
      <w:rPr>
        <w:rFonts w:ascii="Wingdings" w:hAnsi="Wingdings" w:hint="default"/>
      </w:rPr>
    </w:lvl>
    <w:lvl w:ilvl="6" w:tplc="0C0C0001" w:tentative="1">
      <w:start w:val="1"/>
      <w:numFmt w:val="bullet"/>
      <w:lvlText w:val=""/>
      <w:lvlJc w:val="left"/>
      <w:pPr>
        <w:ind w:left="6174" w:hanging="360"/>
      </w:pPr>
      <w:rPr>
        <w:rFonts w:ascii="Symbol" w:hAnsi="Symbol" w:hint="default"/>
      </w:rPr>
    </w:lvl>
    <w:lvl w:ilvl="7" w:tplc="0C0C0003" w:tentative="1">
      <w:start w:val="1"/>
      <w:numFmt w:val="bullet"/>
      <w:lvlText w:val="o"/>
      <w:lvlJc w:val="left"/>
      <w:pPr>
        <w:ind w:left="6894" w:hanging="360"/>
      </w:pPr>
      <w:rPr>
        <w:rFonts w:ascii="Courier New" w:hAnsi="Courier New" w:cs="Courier New" w:hint="default"/>
      </w:rPr>
    </w:lvl>
    <w:lvl w:ilvl="8" w:tplc="0C0C0005" w:tentative="1">
      <w:start w:val="1"/>
      <w:numFmt w:val="bullet"/>
      <w:lvlText w:val=""/>
      <w:lvlJc w:val="left"/>
      <w:pPr>
        <w:ind w:left="7614" w:hanging="360"/>
      </w:pPr>
      <w:rPr>
        <w:rFonts w:ascii="Wingdings" w:hAnsi="Wingdings" w:hint="default"/>
      </w:rPr>
    </w:lvl>
  </w:abstractNum>
  <w:abstractNum w:abstractNumId="8">
    <w:nsid w:val="2C811163"/>
    <w:multiLevelType w:val="hybridMultilevel"/>
    <w:tmpl w:val="64B4E172"/>
    <w:lvl w:ilvl="0" w:tplc="2116AEE8">
      <w:numFmt w:val="bullet"/>
      <w:lvlText w:val=""/>
      <w:lvlJc w:val="left"/>
      <w:pPr>
        <w:ind w:left="720" w:hanging="360"/>
      </w:pPr>
      <w:rPr>
        <w:rFonts w:ascii="Wingdings" w:hAnsi="Wingdings" w:cs="Wingdings" w:hint="default"/>
        <w:color w:val="FF6600"/>
        <w:sz w:val="16"/>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nsid w:val="2ECF069E"/>
    <w:multiLevelType w:val="hybridMultilevel"/>
    <w:tmpl w:val="DADCDD60"/>
    <w:lvl w:ilvl="0" w:tplc="5D424296">
      <w:start w:val="1"/>
      <w:numFmt w:val="decimal"/>
      <w:lvlText w:val="%1."/>
      <w:lvlJc w:val="left"/>
      <w:pPr>
        <w:ind w:left="502" w:hanging="360"/>
      </w:pPr>
      <w:rPr>
        <w:b/>
        <w:sz w:val="24"/>
        <w:szCs w:val="24"/>
      </w:r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10">
    <w:nsid w:val="306B433F"/>
    <w:multiLevelType w:val="multilevel"/>
    <w:tmpl w:val="2E9805B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3F7A768D"/>
    <w:multiLevelType w:val="hybridMultilevel"/>
    <w:tmpl w:val="23E09EDE"/>
    <w:lvl w:ilvl="0" w:tplc="4BD6A1DE">
      <w:start w:val="1"/>
      <w:numFmt w:val="bullet"/>
      <w:pStyle w:val="Heading5"/>
      <w:lvlText w:val=""/>
      <w:lvlJc w:val="left"/>
      <w:pPr>
        <w:ind w:left="720" w:hanging="360"/>
      </w:pPr>
      <w:rPr>
        <w:rFonts w:ascii="Wingdings" w:hAnsi="Wingdings" w:hint="default"/>
        <w:sz w:val="20"/>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nsid w:val="43067EEE"/>
    <w:multiLevelType w:val="hybridMultilevel"/>
    <w:tmpl w:val="F39C28CE"/>
    <w:lvl w:ilvl="0" w:tplc="0C0C0017">
      <w:start w:val="1"/>
      <w:numFmt w:val="lowerLetter"/>
      <w:lvlText w:val="%1)"/>
      <w:lvlJc w:val="left"/>
      <w:pPr>
        <w:ind w:left="1890" w:hanging="360"/>
      </w:pPr>
      <w:rPr>
        <w:rFonts w:hint="default"/>
      </w:rPr>
    </w:lvl>
    <w:lvl w:ilvl="1" w:tplc="0C0C0003" w:tentative="1">
      <w:start w:val="1"/>
      <w:numFmt w:val="bullet"/>
      <w:lvlText w:val="o"/>
      <w:lvlJc w:val="left"/>
      <w:pPr>
        <w:ind w:left="2610" w:hanging="360"/>
      </w:pPr>
      <w:rPr>
        <w:rFonts w:ascii="Courier New" w:hAnsi="Courier New" w:cs="Courier New" w:hint="default"/>
      </w:rPr>
    </w:lvl>
    <w:lvl w:ilvl="2" w:tplc="0C0C0005" w:tentative="1">
      <w:start w:val="1"/>
      <w:numFmt w:val="bullet"/>
      <w:lvlText w:val=""/>
      <w:lvlJc w:val="left"/>
      <w:pPr>
        <w:ind w:left="3330" w:hanging="360"/>
      </w:pPr>
      <w:rPr>
        <w:rFonts w:ascii="Wingdings" w:hAnsi="Wingdings" w:hint="default"/>
      </w:rPr>
    </w:lvl>
    <w:lvl w:ilvl="3" w:tplc="0C0C0001" w:tentative="1">
      <w:start w:val="1"/>
      <w:numFmt w:val="bullet"/>
      <w:lvlText w:val=""/>
      <w:lvlJc w:val="left"/>
      <w:pPr>
        <w:ind w:left="4050" w:hanging="360"/>
      </w:pPr>
      <w:rPr>
        <w:rFonts w:ascii="Symbol" w:hAnsi="Symbol" w:hint="default"/>
      </w:rPr>
    </w:lvl>
    <w:lvl w:ilvl="4" w:tplc="0C0C0003" w:tentative="1">
      <w:start w:val="1"/>
      <w:numFmt w:val="bullet"/>
      <w:lvlText w:val="o"/>
      <w:lvlJc w:val="left"/>
      <w:pPr>
        <w:ind w:left="4770" w:hanging="360"/>
      </w:pPr>
      <w:rPr>
        <w:rFonts w:ascii="Courier New" w:hAnsi="Courier New" w:cs="Courier New" w:hint="default"/>
      </w:rPr>
    </w:lvl>
    <w:lvl w:ilvl="5" w:tplc="0C0C0005" w:tentative="1">
      <w:start w:val="1"/>
      <w:numFmt w:val="bullet"/>
      <w:lvlText w:val=""/>
      <w:lvlJc w:val="left"/>
      <w:pPr>
        <w:ind w:left="5490" w:hanging="360"/>
      </w:pPr>
      <w:rPr>
        <w:rFonts w:ascii="Wingdings" w:hAnsi="Wingdings" w:hint="default"/>
      </w:rPr>
    </w:lvl>
    <w:lvl w:ilvl="6" w:tplc="0C0C0001" w:tentative="1">
      <w:start w:val="1"/>
      <w:numFmt w:val="bullet"/>
      <w:lvlText w:val=""/>
      <w:lvlJc w:val="left"/>
      <w:pPr>
        <w:ind w:left="6210" w:hanging="360"/>
      </w:pPr>
      <w:rPr>
        <w:rFonts w:ascii="Symbol" w:hAnsi="Symbol" w:hint="default"/>
      </w:rPr>
    </w:lvl>
    <w:lvl w:ilvl="7" w:tplc="0C0C0003" w:tentative="1">
      <w:start w:val="1"/>
      <w:numFmt w:val="bullet"/>
      <w:lvlText w:val="o"/>
      <w:lvlJc w:val="left"/>
      <w:pPr>
        <w:ind w:left="6930" w:hanging="360"/>
      </w:pPr>
      <w:rPr>
        <w:rFonts w:ascii="Courier New" w:hAnsi="Courier New" w:cs="Courier New" w:hint="default"/>
      </w:rPr>
    </w:lvl>
    <w:lvl w:ilvl="8" w:tplc="0C0C0005" w:tentative="1">
      <w:start w:val="1"/>
      <w:numFmt w:val="bullet"/>
      <w:lvlText w:val=""/>
      <w:lvlJc w:val="left"/>
      <w:pPr>
        <w:ind w:left="7650" w:hanging="360"/>
      </w:pPr>
      <w:rPr>
        <w:rFonts w:ascii="Wingdings" w:hAnsi="Wingdings" w:hint="default"/>
      </w:rPr>
    </w:lvl>
  </w:abstractNum>
  <w:abstractNum w:abstractNumId="13">
    <w:nsid w:val="503E1F27"/>
    <w:multiLevelType w:val="hybridMultilevel"/>
    <w:tmpl w:val="6CA449E6"/>
    <w:lvl w:ilvl="0" w:tplc="ABFEB202">
      <w:numFmt w:val="bullet"/>
      <w:lvlText w:val="-"/>
      <w:lvlJc w:val="left"/>
      <w:pPr>
        <w:ind w:left="720" w:hanging="360"/>
      </w:pPr>
      <w:rPr>
        <w:rFonts w:ascii="Calibri" w:eastAsia="Times New Roman"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54284A7A"/>
    <w:multiLevelType w:val="hybridMultilevel"/>
    <w:tmpl w:val="F498ED74"/>
    <w:lvl w:ilvl="0" w:tplc="0C0C0017">
      <w:start w:val="1"/>
      <w:numFmt w:val="lowerLetter"/>
      <w:lvlText w:val="%1)"/>
      <w:lvlJc w:val="left"/>
      <w:pPr>
        <w:ind w:left="1890" w:hanging="360"/>
      </w:pPr>
    </w:lvl>
    <w:lvl w:ilvl="1" w:tplc="0C0C0019" w:tentative="1">
      <w:start w:val="1"/>
      <w:numFmt w:val="lowerLetter"/>
      <w:lvlText w:val="%2."/>
      <w:lvlJc w:val="left"/>
      <w:pPr>
        <w:ind w:left="2610" w:hanging="360"/>
      </w:pPr>
    </w:lvl>
    <w:lvl w:ilvl="2" w:tplc="0C0C001B" w:tentative="1">
      <w:start w:val="1"/>
      <w:numFmt w:val="lowerRoman"/>
      <w:lvlText w:val="%3."/>
      <w:lvlJc w:val="right"/>
      <w:pPr>
        <w:ind w:left="3330" w:hanging="180"/>
      </w:pPr>
    </w:lvl>
    <w:lvl w:ilvl="3" w:tplc="0C0C000F" w:tentative="1">
      <w:start w:val="1"/>
      <w:numFmt w:val="decimal"/>
      <w:lvlText w:val="%4."/>
      <w:lvlJc w:val="left"/>
      <w:pPr>
        <w:ind w:left="4050" w:hanging="360"/>
      </w:pPr>
    </w:lvl>
    <w:lvl w:ilvl="4" w:tplc="0C0C0019" w:tentative="1">
      <w:start w:val="1"/>
      <w:numFmt w:val="lowerLetter"/>
      <w:lvlText w:val="%5."/>
      <w:lvlJc w:val="left"/>
      <w:pPr>
        <w:ind w:left="4770" w:hanging="360"/>
      </w:pPr>
    </w:lvl>
    <w:lvl w:ilvl="5" w:tplc="0C0C001B" w:tentative="1">
      <w:start w:val="1"/>
      <w:numFmt w:val="lowerRoman"/>
      <w:lvlText w:val="%6."/>
      <w:lvlJc w:val="right"/>
      <w:pPr>
        <w:ind w:left="5490" w:hanging="180"/>
      </w:pPr>
    </w:lvl>
    <w:lvl w:ilvl="6" w:tplc="0C0C000F" w:tentative="1">
      <w:start w:val="1"/>
      <w:numFmt w:val="decimal"/>
      <w:lvlText w:val="%7."/>
      <w:lvlJc w:val="left"/>
      <w:pPr>
        <w:ind w:left="6210" w:hanging="360"/>
      </w:pPr>
    </w:lvl>
    <w:lvl w:ilvl="7" w:tplc="0C0C0019" w:tentative="1">
      <w:start w:val="1"/>
      <w:numFmt w:val="lowerLetter"/>
      <w:lvlText w:val="%8."/>
      <w:lvlJc w:val="left"/>
      <w:pPr>
        <w:ind w:left="6930" w:hanging="360"/>
      </w:pPr>
    </w:lvl>
    <w:lvl w:ilvl="8" w:tplc="0C0C001B" w:tentative="1">
      <w:start w:val="1"/>
      <w:numFmt w:val="lowerRoman"/>
      <w:lvlText w:val="%9."/>
      <w:lvlJc w:val="right"/>
      <w:pPr>
        <w:ind w:left="7650" w:hanging="180"/>
      </w:pPr>
    </w:lvl>
  </w:abstractNum>
  <w:abstractNum w:abstractNumId="15">
    <w:nsid w:val="65820909"/>
    <w:multiLevelType w:val="multilevel"/>
    <w:tmpl w:val="AE9C496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212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nsid w:val="6E091D9A"/>
    <w:multiLevelType w:val="hybridMultilevel"/>
    <w:tmpl w:val="87C05A3A"/>
    <w:lvl w:ilvl="0" w:tplc="0C0C0001">
      <w:start w:val="1"/>
      <w:numFmt w:val="bullet"/>
      <w:lvlText w:val=""/>
      <w:lvlJc w:val="left"/>
      <w:pPr>
        <w:ind w:left="2610" w:hanging="360"/>
      </w:pPr>
      <w:rPr>
        <w:rFonts w:ascii="Symbol" w:hAnsi="Symbol" w:hint="default"/>
      </w:rPr>
    </w:lvl>
    <w:lvl w:ilvl="1" w:tplc="0C0C0003" w:tentative="1">
      <w:start w:val="1"/>
      <w:numFmt w:val="bullet"/>
      <w:lvlText w:val="o"/>
      <w:lvlJc w:val="left"/>
      <w:pPr>
        <w:ind w:left="3330" w:hanging="360"/>
      </w:pPr>
      <w:rPr>
        <w:rFonts w:ascii="Courier New" w:hAnsi="Courier New" w:cs="Courier New" w:hint="default"/>
      </w:rPr>
    </w:lvl>
    <w:lvl w:ilvl="2" w:tplc="0C0C0005" w:tentative="1">
      <w:start w:val="1"/>
      <w:numFmt w:val="bullet"/>
      <w:lvlText w:val=""/>
      <w:lvlJc w:val="left"/>
      <w:pPr>
        <w:ind w:left="4050" w:hanging="360"/>
      </w:pPr>
      <w:rPr>
        <w:rFonts w:ascii="Wingdings" w:hAnsi="Wingdings" w:hint="default"/>
      </w:rPr>
    </w:lvl>
    <w:lvl w:ilvl="3" w:tplc="0C0C0001" w:tentative="1">
      <w:start w:val="1"/>
      <w:numFmt w:val="bullet"/>
      <w:lvlText w:val=""/>
      <w:lvlJc w:val="left"/>
      <w:pPr>
        <w:ind w:left="4770" w:hanging="360"/>
      </w:pPr>
      <w:rPr>
        <w:rFonts w:ascii="Symbol" w:hAnsi="Symbol" w:hint="default"/>
      </w:rPr>
    </w:lvl>
    <w:lvl w:ilvl="4" w:tplc="0C0C0003" w:tentative="1">
      <w:start w:val="1"/>
      <w:numFmt w:val="bullet"/>
      <w:lvlText w:val="o"/>
      <w:lvlJc w:val="left"/>
      <w:pPr>
        <w:ind w:left="5490" w:hanging="360"/>
      </w:pPr>
      <w:rPr>
        <w:rFonts w:ascii="Courier New" w:hAnsi="Courier New" w:cs="Courier New" w:hint="default"/>
      </w:rPr>
    </w:lvl>
    <w:lvl w:ilvl="5" w:tplc="0C0C0005" w:tentative="1">
      <w:start w:val="1"/>
      <w:numFmt w:val="bullet"/>
      <w:lvlText w:val=""/>
      <w:lvlJc w:val="left"/>
      <w:pPr>
        <w:ind w:left="6210" w:hanging="360"/>
      </w:pPr>
      <w:rPr>
        <w:rFonts w:ascii="Wingdings" w:hAnsi="Wingdings" w:hint="default"/>
      </w:rPr>
    </w:lvl>
    <w:lvl w:ilvl="6" w:tplc="0C0C0001" w:tentative="1">
      <w:start w:val="1"/>
      <w:numFmt w:val="bullet"/>
      <w:lvlText w:val=""/>
      <w:lvlJc w:val="left"/>
      <w:pPr>
        <w:ind w:left="6930" w:hanging="360"/>
      </w:pPr>
      <w:rPr>
        <w:rFonts w:ascii="Symbol" w:hAnsi="Symbol" w:hint="default"/>
      </w:rPr>
    </w:lvl>
    <w:lvl w:ilvl="7" w:tplc="0C0C0003" w:tentative="1">
      <w:start w:val="1"/>
      <w:numFmt w:val="bullet"/>
      <w:lvlText w:val="o"/>
      <w:lvlJc w:val="left"/>
      <w:pPr>
        <w:ind w:left="7650" w:hanging="360"/>
      </w:pPr>
      <w:rPr>
        <w:rFonts w:ascii="Courier New" w:hAnsi="Courier New" w:cs="Courier New" w:hint="default"/>
      </w:rPr>
    </w:lvl>
    <w:lvl w:ilvl="8" w:tplc="0C0C0005" w:tentative="1">
      <w:start w:val="1"/>
      <w:numFmt w:val="bullet"/>
      <w:lvlText w:val=""/>
      <w:lvlJc w:val="left"/>
      <w:pPr>
        <w:ind w:left="8370" w:hanging="360"/>
      </w:pPr>
      <w:rPr>
        <w:rFonts w:ascii="Wingdings" w:hAnsi="Wingdings" w:hint="default"/>
      </w:rPr>
    </w:lvl>
  </w:abstractNum>
  <w:abstractNum w:abstractNumId="17">
    <w:nsid w:val="758C5019"/>
    <w:multiLevelType w:val="hybridMultilevel"/>
    <w:tmpl w:val="113817A2"/>
    <w:lvl w:ilvl="0" w:tplc="0C0C0001">
      <w:start w:val="1"/>
      <w:numFmt w:val="bullet"/>
      <w:lvlText w:val=""/>
      <w:lvlJc w:val="left"/>
      <w:pPr>
        <w:ind w:left="1854" w:hanging="360"/>
      </w:pPr>
      <w:rPr>
        <w:rFonts w:ascii="Symbol" w:hAnsi="Symbol" w:hint="default"/>
      </w:rPr>
    </w:lvl>
    <w:lvl w:ilvl="1" w:tplc="0C0C0003" w:tentative="1">
      <w:start w:val="1"/>
      <w:numFmt w:val="bullet"/>
      <w:lvlText w:val="o"/>
      <w:lvlJc w:val="left"/>
      <w:pPr>
        <w:ind w:left="2574" w:hanging="360"/>
      </w:pPr>
      <w:rPr>
        <w:rFonts w:ascii="Courier New" w:hAnsi="Courier New" w:cs="Courier New" w:hint="default"/>
      </w:rPr>
    </w:lvl>
    <w:lvl w:ilvl="2" w:tplc="0C0C0005" w:tentative="1">
      <w:start w:val="1"/>
      <w:numFmt w:val="bullet"/>
      <w:lvlText w:val=""/>
      <w:lvlJc w:val="left"/>
      <w:pPr>
        <w:ind w:left="3294" w:hanging="360"/>
      </w:pPr>
      <w:rPr>
        <w:rFonts w:ascii="Wingdings" w:hAnsi="Wingdings" w:hint="default"/>
      </w:rPr>
    </w:lvl>
    <w:lvl w:ilvl="3" w:tplc="0C0C0001" w:tentative="1">
      <w:start w:val="1"/>
      <w:numFmt w:val="bullet"/>
      <w:lvlText w:val=""/>
      <w:lvlJc w:val="left"/>
      <w:pPr>
        <w:ind w:left="4014" w:hanging="360"/>
      </w:pPr>
      <w:rPr>
        <w:rFonts w:ascii="Symbol" w:hAnsi="Symbol" w:hint="default"/>
      </w:rPr>
    </w:lvl>
    <w:lvl w:ilvl="4" w:tplc="0C0C0003" w:tentative="1">
      <w:start w:val="1"/>
      <w:numFmt w:val="bullet"/>
      <w:lvlText w:val="o"/>
      <w:lvlJc w:val="left"/>
      <w:pPr>
        <w:ind w:left="4734" w:hanging="360"/>
      </w:pPr>
      <w:rPr>
        <w:rFonts w:ascii="Courier New" w:hAnsi="Courier New" w:cs="Courier New" w:hint="default"/>
      </w:rPr>
    </w:lvl>
    <w:lvl w:ilvl="5" w:tplc="0C0C0005" w:tentative="1">
      <w:start w:val="1"/>
      <w:numFmt w:val="bullet"/>
      <w:lvlText w:val=""/>
      <w:lvlJc w:val="left"/>
      <w:pPr>
        <w:ind w:left="5454" w:hanging="360"/>
      </w:pPr>
      <w:rPr>
        <w:rFonts w:ascii="Wingdings" w:hAnsi="Wingdings" w:hint="default"/>
      </w:rPr>
    </w:lvl>
    <w:lvl w:ilvl="6" w:tplc="0C0C0001" w:tentative="1">
      <w:start w:val="1"/>
      <w:numFmt w:val="bullet"/>
      <w:lvlText w:val=""/>
      <w:lvlJc w:val="left"/>
      <w:pPr>
        <w:ind w:left="6174" w:hanging="360"/>
      </w:pPr>
      <w:rPr>
        <w:rFonts w:ascii="Symbol" w:hAnsi="Symbol" w:hint="default"/>
      </w:rPr>
    </w:lvl>
    <w:lvl w:ilvl="7" w:tplc="0C0C0003" w:tentative="1">
      <w:start w:val="1"/>
      <w:numFmt w:val="bullet"/>
      <w:lvlText w:val="o"/>
      <w:lvlJc w:val="left"/>
      <w:pPr>
        <w:ind w:left="6894" w:hanging="360"/>
      </w:pPr>
      <w:rPr>
        <w:rFonts w:ascii="Courier New" w:hAnsi="Courier New" w:cs="Courier New" w:hint="default"/>
      </w:rPr>
    </w:lvl>
    <w:lvl w:ilvl="8" w:tplc="0C0C0005" w:tentative="1">
      <w:start w:val="1"/>
      <w:numFmt w:val="bullet"/>
      <w:lvlText w:val=""/>
      <w:lvlJc w:val="left"/>
      <w:pPr>
        <w:ind w:left="7614" w:hanging="360"/>
      </w:pPr>
      <w:rPr>
        <w:rFonts w:ascii="Wingdings" w:hAnsi="Wingdings" w:hint="default"/>
      </w:rPr>
    </w:lvl>
  </w:abstractNum>
  <w:abstractNum w:abstractNumId="18">
    <w:nsid w:val="75FE57A0"/>
    <w:multiLevelType w:val="hybridMultilevel"/>
    <w:tmpl w:val="D9E0FA2A"/>
    <w:lvl w:ilvl="0" w:tplc="0C0C000F">
      <w:start w:val="1"/>
      <w:numFmt w:val="decimal"/>
      <w:lvlText w:val="%1."/>
      <w:lvlJc w:val="left"/>
      <w:pPr>
        <w:ind w:left="1854" w:hanging="360"/>
      </w:pPr>
    </w:lvl>
    <w:lvl w:ilvl="1" w:tplc="0C0C0019" w:tentative="1">
      <w:start w:val="1"/>
      <w:numFmt w:val="lowerLetter"/>
      <w:lvlText w:val="%2."/>
      <w:lvlJc w:val="left"/>
      <w:pPr>
        <w:ind w:left="2574" w:hanging="360"/>
      </w:pPr>
    </w:lvl>
    <w:lvl w:ilvl="2" w:tplc="0C0C001B" w:tentative="1">
      <w:start w:val="1"/>
      <w:numFmt w:val="lowerRoman"/>
      <w:lvlText w:val="%3."/>
      <w:lvlJc w:val="right"/>
      <w:pPr>
        <w:ind w:left="3294" w:hanging="180"/>
      </w:pPr>
    </w:lvl>
    <w:lvl w:ilvl="3" w:tplc="0C0C000F" w:tentative="1">
      <w:start w:val="1"/>
      <w:numFmt w:val="decimal"/>
      <w:lvlText w:val="%4."/>
      <w:lvlJc w:val="left"/>
      <w:pPr>
        <w:ind w:left="4014" w:hanging="360"/>
      </w:pPr>
    </w:lvl>
    <w:lvl w:ilvl="4" w:tplc="0C0C0019" w:tentative="1">
      <w:start w:val="1"/>
      <w:numFmt w:val="lowerLetter"/>
      <w:lvlText w:val="%5."/>
      <w:lvlJc w:val="left"/>
      <w:pPr>
        <w:ind w:left="4734" w:hanging="360"/>
      </w:pPr>
    </w:lvl>
    <w:lvl w:ilvl="5" w:tplc="0C0C001B" w:tentative="1">
      <w:start w:val="1"/>
      <w:numFmt w:val="lowerRoman"/>
      <w:lvlText w:val="%6."/>
      <w:lvlJc w:val="right"/>
      <w:pPr>
        <w:ind w:left="5454" w:hanging="180"/>
      </w:pPr>
    </w:lvl>
    <w:lvl w:ilvl="6" w:tplc="0C0C000F" w:tentative="1">
      <w:start w:val="1"/>
      <w:numFmt w:val="decimal"/>
      <w:lvlText w:val="%7."/>
      <w:lvlJc w:val="left"/>
      <w:pPr>
        <w:ind w:left="6174" w:hanging="360"/>
      </w:pPr>
    </w:lvl>
    <w:lvl w:ilvl="7" w:tplc="0C0C0019" w:tentative="1">
      <w:start w:val="1"/>
      <w:numFmt w:val="lowerLetter"/>
      <w:lvlText w:val="%8."/>
      <w:lvlJc w:val="left"/>
      <w:pPr>
        <w:ind w:left="6894" w:hanging="360"/>
      </w:pPr>
    </w:lvl>
    <w:lvl w:ilvl="8" w:tplc="0C0C001B" w:tentative="1">
      <w:start w:val="1"/>
      <w:numFmt w:val="lowerRoman"/>
      <w:lvlText w:val="%9."/>
      <w:lvlJc w:val="right"/>
      <w:pPr>
        <w:ind w:left="7614" w:hanging="180"/>
      </w:pPr>
    </w:lvl>
  </w:abstractNum>
  <w:num w:numId="1">
    <w:abstractNumId w:val="4"/>
    <w:lvlOverride w:ilvl="0">
      <w:startOverride w:val="1"/>
    </w:lvlOverride>
  </w:num>
  <w:num w:numId="2">
    <w:abstractNumId w:val="4"/>
    <w:lvlOverride w:ilvl="0">
      <w:startOverride w:val="1"/>
    </w:lvlOverride>
  </w:num>
  <w:num w:numId="3">
    <w:abstractNumId w:val="3"/>
  </w:num>
  <w:num w:numId="4">
    <w:abstractNumId w:val="2"/>
  </w:num>
  <w:num w:numId="5">
    <w:abstractNumId w:val="15"/>
  </w:num>
  <w:num w:numId="6">
    <w:abstractNumId w:val="18"/>
  </w:num>
  <w:num w:numId="7">
    <w:abstractNumId w:val="17"/>
  </w:num>
  <w:num w:numId="8">
    <w:abstractNumId w:val="7"/>
  </w:num>
  <w:num w:numId="9">
    <w:abstractNumId w:val="12"/>
  </w:num>
  <w:num w:numId="10">
    <w:abstractNumId w:val="14"/>
  </w:num>
  <w:num w:numId="11">
    <w:abstractNumId w:val="16"/>
  </w:num>
  <w:num w:numId="12">
    <w:abstractNumId w:val="6"/>
  </w:num>
  <w:num w:numId="13">
    <w:abstractNumId w:val="1"/>
  </w:num>
  <w:num w:numId="14">
    <w:abstractNumId w:val="15"/>
  </w:num>
  <w:num w:numId="15">
    <w:abstractNumId w:val="15"/>
  </w:num>
  <w:num w:numId="16">
    <w:abstractNumId w:val="15"/>
  </w:num>
  <w:num w:numId="17">
    <w:abstractNumId w:val="15"/>
  </w:num>
  <w:num w:numId="18">
    <w:abstractNumId w:val="15"/>
  </w:num>
  <w:num w:numId="19">
    <w:abstractNumId w:val="15"/>
  </w:num>
  <w:num w:numId="20">
    <w:abstractNumId w:val="15"/>
  </w:num>
  <w:num w:numId="21">
    <w:abstractNumId w:val="15"/>
  </w:num>
  <w:num w:numId="22">
    <w:abstractNumId w:val="15"/>
  </w:num>
  <w:num w:numId="23">
    <w:abstractNumId w:val="15"/>
  </w:num>
  <w:num w:numId="24">
    <w:abstractNumId w:val="15"/>
  </w:num>
  <w:num w:numId="25">
    <w:abstractNumId w:val="15"/>
  </w:num>
  <w:num w:numId="26">
    <w:abstractNumId w:val="15"/>
  </w:num>
  <w:num w:numId="27">
    <w:abstractNumId w:val="15"/>
  </w:num>
  <w:num w:numId="28">
    <w:abstractNumId w:val="15"/>
  </w:num>
  <w:num w:numId="29">
    <w:abstractNumId w:val="15"/>
  </w:num>
  <w:num w:numId="30">
    <w:abstractNumId w:val="15"/>
  </w:num>
  <w:num w:numId="31">
    <w:abstractNumId w:val="15"/>
  </w:num>
  <w:num w:numId="32">
    <w:abstractNumId w:val="15"/>
  </w:num>
  <w:num w:numId="33">
    <w:abstractNumId w:val="15"/>
  </w:num>
  <w:num w:numId="34">
    <w:abstractNumId w:val="15"/>
  </w:num>
  <w:num w:numId="35">
    <w:abstractNumId w:val="15"/>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13"/>
  </w:num>
  <w:num w:numId="39">
    <w:abstractNumId w:val="8"/>
  </w:num>
  <w:num w:numId="40">
    <w:abstractNumId w:val="11"/>
  </w:num>
  <w:num w:numId="41">
    <w:abstractNumId w:val="5"/>
  </w:num>
  <w:num w:numId="42">
    <w:abstractNumId w:val="0"/>
  </w:num>
  <w:num w:numId="43">
    <w:abstractNumId w:val="3"/>
  </w:num>
  <w:num w:numId="44">
    <w:abstractNumId w:val="3"/>
  </w:num>
  <w:num w:numId="45">
    <w:abstractNumId w:val="3"/>
  </w:num>
  <w:num w:numId="46">
    <w:abstractNumId w:val="3"/>
  </w:num>
  <w:num w:numId="47">
    <w:abstractNumId w:val="3"/>
  </w:num>
  <w:num w:numId="48">
    <w:abstractNumId w:val="3"/>
  </w:num>
  <w:num w:numId="49">
    <w:abstractNumId w:val="3"/>
  </w:num>
  <w:num w:numId="50">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forms" w:enforcement="0"/>
  <w:defaultTabStop w:val="709"/>
  <w:hyphenationZone w:val="425"/>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20ED"/>
    <w:rsid w:val="000041E0"/>
    <w:rsid w:val="000113B2"/>
    <w:rsid w:val="000116C6"/>
    <w:rsid w:val="000142B5"/>
    <w:rsid w:val="00015932"/>
    <w:rsid w:val="00015EF6"/>
    <w:rsid w:val="00020177"/>
    <w:rsid w:val="000202F8"/>
    <w:rsid w:val="00021923"/>
    <w:rsid w:val="000236DD"/>
    <w:rsid w:val="000256D6"/>
    <w:rsid w:val="00025D17"/>
    <w:rsid w:val="00026B5E"/>
    <w:rsid w:val="00041394"/>
    <w:rsid w:val="00041E11"/>
    <w:rsid w:val="00042606"/>
    <w:rsid w:val="00044D3E"/>
    <w:rsid w:val="000506C0"/>
    <w:rsid w:val="00051507"/>
    <w:rsid w:val="00051A61"/>
    <w:rsid w:val="00051DB3"/>
    <w:rsid w:val="00054C8C"/>
    <w:rsid w:val="00054DA4"/>
    <w:rsid w:val="00055B62"/>
    <w:rsid w:val="00061D8C"/>
    <w:rsid w:val="00063423"/>
    <w:rsid w:val="000641CC"/>
    <w:rsid w:val="000661EA"/>
    <w:rsid w:val="000671C5"/>
    <w:rsid w:val="00070322"/>
    <w:rsid w:val="00071E81"/>
    <w:rsid w:val="00072C03"/>
    <w:rsid w:val="00072D5E"/>
    <w:rsid w:val="000736EB"/>
    <w:rsid w:val="00076C51"/>
    <w:rsid w:val="00077F2E"/>
    <w:rsid w:val="000848FD"/>
    <w:rsid w:val="00086811"/>
    <w:rsid w:val="00091894"/>
    <w:rsid w:val="00092459"/>
    <w:rsid w:val="00094242"/>
    <w:rsid w:val="000A0D10"/>
    <w:rsid w:val="000A3A1A"/>
    <w:rsid w:val="000A5F3A"/>
    <w:rsid w:val="000B0145"/>
    <w:rsid w:val="000B037B"/>
    <w:rsid w:val="000B0BFD"/>
    <w:rsid w:val="000B38D3"/>
    <w:rsid w:val="000B47D7"/>
    <w:rsid w:val="000B4B82"/>
    <w:rsid w:val="000B6834"/>
    <w:rsid w:val="000B686E"/>
    <w:rsid w:val="000C04BC"/>
    <w:rsid w:val="000C7796"/>
    <w:rsid w:val="000D36B6"/>
    <w:rsid w:val="000D5429"/>
    <w:rsid w:val="000D6DC9"/>
    <w:rsid w:val="000E0B21"/>
    <w:rsid w:val="000E1AB9"/>
    <w:rsid w:val="000E2367"/>
    <w:rsid w:val="000E3EEA"/>
    <w:rsid w:val="000F0DBA"/>
    <w:rsid w:val="000F1A89"/>
    <w:rsid w:val="000F4B46"/>
    <w:rsid w:val="000F58D6"/>
    <w:rsid w:val="000F7C48"/>
    <w:rsid w:val="00101712"/>
    <w:rsid w:val="00111680"/>
    <w:rsid w:val="00114577"/>
    <w:rsid w:val="00116E12"/>
    <w:rsid w:val="00121FEA"/>
    <w:rsid w:val="00123197"/>
    <w:rsid w:val="00124C63"/>
    <w:rsid w:val="00127238"/>
    <w:rsid w:val="00132135"/>
    <w:rsid w:val="001323ED"/>
    <w:rsid w:val="001341C4"/>
    <w:rsid w:val="00135C13"/>
    <w:rsid w:val="00141595"/>
    <w:rsid w:val="001424DC"/>
    <w:rsid w:val="001429E1"/>
    <w:rsid w:val="00143981"/>
    <w:rsid w:val="00144C46"/>
    <w:rsid w:val="001535DA"/>
    <w:rsid w:val="00153625"/>
    <w:rsid w:val="00154AA0"/>
    <w:rsid w:val="001558D6"/>
    <w:rsid w:val="00155DBC"/>
    <w:rsid w:val="00156EBE"/>
    <w:rsid w:val="00164B34"/>
    <w:rsid w:val="00165F5E"/>
    <w:rsid w:val="00170E5B"/>
    <w:rsid w:val="00171BAD"/>
    <w:rsid w:val="00171D63"/>
    <w:rsid w:val="00172312"/>
    <w:rsid w:val="00176920"/>
    <w:rsid w:val="00177BD8"/>
    <w:rsid w:val="00180D28"/>
    <w:rsid w:val="00180F33"/>
    <w:rsid w:val="001818C7"/>
    <w:rsid w:val="00183899"/>
    <w:rsid w:val="00186C55"/>
    <w:rsid w:val="00194B56"/>
    <w:rsid w:val="00194CD4"/>
    <w:rsid w:val="00196AAA"/>
    <w:rsid w:val="001A1D08"/>
    <w:rsid w:val="001A5CC2"/>
    <w:rsid w:val="001A6A0D"/>
    <w:rsid w:val="001A723C"/>
    <w:rsid w:val="001B4C51"/>
    <w:rsid w:val="001B58CA"/>
    <w:rsid w:val="001C1E91"/>
    <w:rsid w:val="001C227B"/>
    <w:rsid w:val="001C337A"/>
    <w:rsid w:val="001C68BD"/>
    <w:rsid w:val="001D0D5A"/>
    <w:rsid w:val="001D28D0"/>
    <w:rsid w:val="001D45CF"/>
    <w:rsid w:val="001D77D0"/>
    <w:rsid w:val="001D7899"/>
    <w:rsid w:val="001E088E"/>
    <w:rsid w:val="001E2102"/>
    <w:rsid w:val="001F025D"/>
    <w:rsid w:val="001F1CCF"/>
    <w:rsid w:val="001F4477"/>
    <w:rsid w:val="001F7562"/>
    <w:rsid w:val="002020B7"/>
    <w:rsid w:val="002034C9"/>
    <w:rsid w:val="002035D8"/>
    <w:rsid w:val="00204404"/>
    <w:rsid w:val="00204646"/>
    <w:rsid w:val="00204E99"/>
    <w:rsid w:val="0020502E"/>
    <w:rsid w:val="00205336"/>
    <w:rsid w:val="00207459"/>
    <w:rsid w:val="00210340"/>
    <w:rsid w:val="00211E30"/>
    <w:rsid w:val="00213539"/>
    <w:rsid w:val="00215E02"/>
    <w:rsid w:val="00216361"/>
    <w:rsid w:val="00216586"/>
    <w:rsid w:val="0022406C"/>
    <w:rsid w:val="00233B6B"/>
    <w:rsid w:val="00241474"/>
    <w:rsid w:val="00244E3F"/>
    <w:rsid w:val="002464BB"/>
    <w:rsid w:val="00250412"/>
    <w:rsid w:val="00250EC4"/>
    <w:rsid w:val="00252E05"/>
    <w:rsid w:val="00253FD2"/>
    <w:rsid w:val="0026252B"/>
    <w:rsid w:val="00262DCE"/>
    <w:rsid w:val="00263E14"/>
    <w:rsid w:val="0026644D"/>
    <w:rsid w:val="002707D5"/>
    <w:rsid w:val="00270ADA"/>
    <w:rsid w:val="002728CF"/>
    <w:rsid w:val="00273667"/>
    <w:rsid w:val="00284763"/>
    <w:rsid w:val="00290C8A"/>
    <w:rsid w:val="00297A0F"/>
    <w:rsid w:val="002A044B"/>
    <w:rsid w:val="002A22ED"/>
    <w:rsid w:val="002A2876"/>
    <w:rsid w:val="002A347A"/>
    <w:rsid w:val="002A35E0"/>
    <w:rsid w:val="002A49C6"/>
    <w:rsid w:val="002A4FF4"/>
    <w:rsid w:val="002B3A57"/>
    <w:rsid w:val="002B6E02"/>
    <w:rsid w:val="002C03E5"/>
    <w:rsid w:val="002C34BE"/>
    <w:rsid w:val="002C5696"/>
    <w:rsid w:val="002C7A82"/>
    <w:rsid w:val="002C7CFE"/>
    <w:rsid w:val="002D6A90"/>
    <w:rsid w:val="002E0169"/>
    <w:rsid w:val="002E12DC"/>
    <w:rsid w:val="002E2C2D"/>
    <w:rsid w:val="002E2F49"/>
    <w:rsid w:val="002E40FF"/>
    <w:rsid w:val="002E4980"/>
    <w:rsid w:val="002E53B9"/>
    <w:rsid w:val="002E5B73"/>
    <w:rsid w:val="002E717D"/>
    <w:rsid w:val="002E71AB"/>
    <w:rsid w:val="002E79CB"/>
    <w:rsid w:val="002E7E76"/>
    <w:rsid w:val="002F0718"/>
    <w:rsid w:val="002F075E"/>
    <w:rsid w:val="002F0C8C"/>
    <w:rsid w:val="002F1A3F"/>
    <w:rsid w:val="002F2C16"/>
    <w:rsid w:val="002F33BA"/>
    <w:rsid w:val="002F3FD6"/>
    <w:rsid w:val="002F7533"/>
    <w:rsid w:val="0030123A"/>
    <w:rsid w:val="003028D7"/>
    <w:rsid w:val="00304BE7"/>
    <w:rsid w:val="00305235"/>
    <w:rsid w:val="003105C5"/>
    <w:rsid w:val="00313473"/>
    <w:rsid w:val="00313BDC"/>
    <w:rsid w:val="00314791"/>
    <w:rsid w:val="00316EBD"/>
    <w:rsid w:val="0032007A"/>
    <w:rsid w:val="00322FF0"/>
    <w:rsid w:val="0032483C"/>
    <w:rsid w:val="00330767"/>
    <w:rsid w:val="00333C6C"/>
    <w:rsid w:val="00335197"/>
    <w:rsid w:val="0033536B"/>
    <w:rsid w:val="00336412"/>
    <w:rsid w:val="00340066"/>
    <w:rsid w:val="003464EF"/>
    <w:rsid w:val="003469D6"/>
    <w:rsid w:val="00353C1F"/>
    <w:rsid w:val="00354B09"/>
    <w:rsid w:val="003576A6"/>
    <w:rsid w:val="00360DFD"/>
    <w:rsid w:val="003745ED"/>
    <w:rsid w:val="00375240"/>
    <w:rsid w:val="00376334"/>
    <w:rsid w:val="00377BC4"/>
    <w:rsid w:val="003861AB"/>
    <w:rsid w:val="00386AA8"/>
    <w:rsid w:val="00387D62"/>
    <w:rsid w:val="0039032C"/>
    <w:rsid w:val="0039247C"/>
    <w:rsid w:val="00396BE2"/>
    <w:rsid w:val="00397161"/>
    <w:rsid w:val="003A19CE"/>
    <w:rsid w:val="003A1DBA"/>
    <w:rsid w:val="003A2EFE"/>
    <w:rsid w:val="003A367C"/>
    <w:rsid w:val="003A4F39"/>
    <w:rsid w:val="003B02DF"/>
    <w:rsid w:val="003B09B0"/>
    <w:rsid w:val="003B19DE"/>
    <w:rsid w:val="003B1CA7"/>
    <w:rsid w:val="003B4522"/>
    <w:rsid w:val="003B67D4"/>
    <w:rsid w:val="003B7ED2"/>
    <w:rsid w:val="003C1DDA"/>
    <w:rsid w:val="003D078F"/>
    <w:rsid w:val="003D1033"/>
    <w:rsid w:val="003D2606"/>
    <w:rsid w:val="003D5AB4"/>
    <w:rsid w:val="003E0D32"/>
    <w:rsid w:val="003E553A"/>
    <w:rsid w:val="003E6306"/>
    <w:rsid w:val="003F122C"/>
    <w:rsid w:val="003F2919"/>
    <w:rsid w:val="004000A8"/>
    <w:rsid w:val="00406ADD"/>
    <w:rsid w:val="004111F9"/>
    <w:rsid w:val="004115CE"/>
    <w:rsid w:val="004144A0"/>
    <w:rsid w:val="00416AC6"/>
    <w:rsid w:val="004208DC"/>
    <w:rsid w:val="004216B3"/>
    <w:rsid w:val="00421824"/>
    <w:rsid w:val="00423DC4"/>
    <w:rsid w:val="004256EF"/>
    <w:rsid w:val="004258B4"/>
    <w:rsid w:val="0043473D"/>
    <w:rsid w:val="004349B7"/>
    <w:rsid w:val="00434F8A"/>
    <w:rsid w:val="004413B0"/>
    <w:rsid w:val="004416EA"/>
    <w:rsid w:val="00442F1F"/>
    <w:rsid w:val="00443C64"/>
    <w:rsid w:val="0044652C"/>
    <w:rsid w:val="004546A4"/>
    <w:rsid w:val="0045561C"/>
    <w:rsid w:val="004557D4"/>
    <w:rsid w:val="0045659C"/>
    <w:rsid w:val="004577B8"/>
    <w:rsid w:val="00457C0D"/>
    <w:rsid w:val="00460DAC"/>
    <w:rsid w:val="00467436"/>
    <w:rsid w:val="00470D44"/>
    <w:rsid w:val="00473518"/>
    <w:rsid w:val="0047452B"/>
    <w:rsid w:val="0047601E"/>
    <w:rsid w:val="004767B8"/>
    <w:rsid w:val="004772E0"/>
    <w:rsid w:val="00480461"/>
    <w:rsid w:val="00480FAB"/>
    <w:rsid w:val="00481AE4"/>
    <w:rsid w:val="004828A0"/>
    <w:rsid w:val="004857E6"/>
    <w:rsid w:val="00485AD2"/>
    <w:rsid w:val="00487976"/>
    <w:rsid w:val="004912ED"/>
    <w:rsid w:val="00493297"/>
    <w:rsid w:val="004974C0"/>
    <w:rsid w:val="004A243B"/>
    <w:rsid w:val="004A588F"/>
    <w:rsid w:val="004A5E78"/>
    <w:rsid w:val="004A6E99"/>
    <w:rsid w:val="004A7251"/>
    <w:rsid w:val="004B228B"/>
    <w:rsid w:val="004B2CE8"/>
    <w:rsid w:val="004B3246"/>
    <w:rsid w:val="004B7754"/>
    <w:rsid w:val="004B7824"/>
    <w:rsid w:val="004B7B78"/>
    <w:rsid w:val="004C176F"/>
    <w:rsid w:val="004C17B7"/>
    <w:rsid w:val="004C7A42"/>
    <w:rsid w:val="004D415B"/>
    <w:rsid w:val="004D7BC4"/>
    <w:rsid w:val="004E4E71"/>
    <w:rsid w:val="004F027E"/>
    <w:rsid w:val="004F029D"/>
    <w:rsid w:val="004F02D6"/>
    <w:rsid w:val="004F3157"/>
    <w:rsid w:val="004F33FE"/>
    <w:rsid w:val="004F4589"/>
    <w:rsid w:val="00504770"/>
    <w:rsid w:val="00504D28"/>
    <w:rsid w:val="005060BD"/>
    <w:rsid w:val="00513C64"/>
    <w:rsid w:val="0051503A"/>
    <w:rsid w:val="00520BA8"/>
    <w:rsid w:val="00521C77"/>
    <w:rsid w:val="00523275"/>
    <w:rsid w:val="005232DD"/>
    <w:rsid w:val="00526380"/>
    <w:rsid w:val="005338F0"/>
    <w:rsid w:val="00534BCB"/>
    <w:rsid w:val="005356A2"/>
    <w:rsid w:val="0053702C"/>
    <w:rsid w:val="00541011"/>
    <w:rsid w:val="005420BB"/>
    <w:rsid w:val="005437FF"/>
    <w:rsid w:val="0054459B"/>
    <w:rsid w:val="005558C9"/>
    <w:rsid w:val="00556D3D"/>
    <w:rsid w:val="00561D12"/>
    <w:rsid w:val="00563C0F"/>
    <w:rsid w:val="00566B1E"/>
    <w:rsid w:val="00570474"/>
    <w:rsid w:val="00571743"/>
    <w:rsid w:val="005726E1"/>
    <w:rsid w:val="00575F7E"/>
    <w:rsid w:val="0057747C"/>
    <w:rsid w:val="00581576"/>
    <w:rsid w:val="00583967"/>
    <w:rsid w:val="00584DE0"/>
    <w:rsid w:val="005878BA"/>
    <w:rsid w:val="0059201B"/>
    <w:rsid w:val="00595939"/>
    <w:rsid w:val="0059740E"/>
    <w:rsid w:val="005A0450"/>
    <w:rsid w:val="005A443A"/>
    <w:rsid w:val="005B130F"/>
    <w:rsid w:val="005B3766"/>
    <w:rsid w:val="005C01E5"/>
    <w:rsid w:val="005C1D8C"/>
    <w:rsid w:val="005C206C"/>
    <w:rsid w:val="005C218F"/>
    <w:rsid w:val="005C4CF3"/>
    <w:rsid w:val="005C7608"/>
    <w:rsid w:val="005D1DA2"/>
    <w:rsid w:val="005D206D"/>
    <w:rsid w:val="005D3D5C"/>
    <w:rsid w:val="005D4645"/>
    <w:rsid w:val="005D4D0B"/>
    <w:rsid w:val="005E01EB"/>
    <w:rsid w:val="005E3DAA"/>
    <w:rsid w:val="005E49D1"/>
    <w:rsid w:val="005E719A"/>
    <w:rsid w:val="005E76AE"/>
    <w:rsid w:val="005F001F"/>
    <w:rsid w:val="005F025C"/>
    <w:rsid w:val="005F108F"/>
    <w:rsid w:val="005F1FB8"/>
    <w:rsid w:val="005F2E50"/>
    <w:rsid w:val="005F4F8B"/>
    <w:rsid w:val="005F73FA"/>
    <w:rsid w:val="006016E2"/>
    <w:rsid w:val="00605077"/>
    <w:rsid w:val="0060532D"/>
    <w:rsid w:val="00610708"/>
    <w:rsid w:val="00615129"/>
    <w:rsid w:val="00616013"/>
    <w:rsid w:val="00616463"/>
    <w:rsid w:val="006215E3"/>
    <w:rsid w:val="006225FD"/>
    <w:rsid w:val="00623B5B"/>
    <w:rsid w:val="00623DBB"/>
    <w:rsid w:val="0062589F"/>
    <w:rsid w:val="0063272F"/>
    <w:rsid w:val="00633781"/>
    <w:rsid w:val="00634B70"/>
    <w:rsid w:val="006418EA"/>
    <w:rsid w:val="006425DF"/>
    <w:rsid w:val="006439EE"/>
    <w:rsid w:val="00644C22"/>
    <w:rsid w:val="00646364"/>
    <w:rsid w:val="006479D5"/>
    <w:rsid w:val="00647F7D"/>
    <w:rsid w:val="00650D25"/>
    <w:rsid w:val="00651DC4"/>
    <w:rsid w:val="00653E4C"/>
    <w:rsid w:val="00656147"/>
    <w:rsid w:val="00660394"/>
    <w:rsid w:val="00673E72"/>
    <w:rsid w:val="00674E4C"/>
    <w:rsid w:val="00676D05"/>
    <w:rsid w:val="006818D5"/>
    <w:rsid w:val="00681BB2"/>
    <w:rsid w:val="00683876"/>
    <w:rsid w:val="006838C5"/>
    <w:rsid w:val="006920FB"/>
    <w:rsid w:val="00694D04"/>
    <w:rsid w:val="006955F3"/>
    <w:rsid w:val="00695C93"/>
    <w:rsid w:val="006966B9"/>
    <w:rsid w:val="006977DD"/>
    <w:rsid w:val="006A3C44"/>
    <w:rsid w:val="006B114C"/>
    <w:rsid w:val="006B1973"/>
    <w:rsid w:val="006B1AFA"/>
    <w:rsid w:val="006B37A1"/>
    <w:rsid w:val="006B6250"/>
    <w:rsid w:val="006C00E5"/>
    <w:rsid w:val="006C1AB0"/>
    <w:rsid w:val="006C1F22"/>
    <w:rsid w:val="006C5ADC"/>
    <w:rsid w:val="006D06F3"/>
    <w:rsid w:val="006D0C31"/>
    <w:rsid w:val="006D1EC1"/>
    <w:rsid w:val="006D390F"/>
    <w:rsid w:val="006D3A87"/>
    <w:rsid w:val="006D6807"/>
    <w:rsid w:val="006E381E"/>
    <w:rsid w:val="006E639E"/>
    <w:rsid w:val="006E7D2C"/>
    <w:rsid w:val="006F497B"/>
    <w:rsid w:val="006F4B6D"/>
    <w:rsid w:val="006F55B9"/>
    <w:rsid w:val="006F6B21"/>
    <w:rsid w:val="006F7A93"/>
    <w:rsid w:val="00705BFD"/>
    <w:rsid w:val="007123A3"/>
    <w:rsid w:val="00715F55"/>
    <w:rsid w:val="007200B0"/>
    <w:rsid w:val="0072491C"/>
    <w:rsid w:val="0072693F"/>
    <w:rsid w:val="00731743"/>
    <w:rsid w:val="0073329F"/>
    <w:rsid w:val="007342DA"/>
    <w:rsid w:val="007343AD"/>
    <w:rsid w:val="007344EA"/>
    <w:rsid w:val="007350FA"/>
    <w:rsid w:val="007351D0"/>
    <w:rsid w:val="007408CD"/>
    <w:rsid w:val="007437DF"/>
    <w:rsid w:val="007473F1"/>
    <w:rsid w:val="007521EE"/>
    <w:rsid w:val="00755A26"/>
    <w:rsid w:val="00761F54"/>
    <w:rsid w:val="00763636"/>
    <w:rsid w:val="007639CC"/>
    <w:rsid w:val="00767B6D"/>
    <w:rsid w:val="00772705"/>
    <w:rsid w:val="00772DF2"/>
    <w:rsid w:val="0077318A"/>
    <w:rsid w:val="007750C0"/>
    <w:rsid w:val="00775610"/>
    <w:rsid w:val="007772A8"/>
    <w:rsid w:val="00792298"/>
    <w:rsid w:val="00794299"/>
    <w:rsid w:val="007951B3"/>
    <w:rsid w:val="00797637"/>
    <w:rsid w:val="007A0E69"/>
    <w:rsid w:val="007A132C"/>
    <w:rsid w:val="007A312F"/>
    <w:rsid w:val="007A4795"/>
    <w:rsid w:val="007A6EA3"/>
    <w:rsid w:val="007B037A"/>
    <w:rsid w:val="007B0855"/>
    <w:rsid w:val="007B11BE"/>
    <w:rsid w:val="007B3785"/>
    <w:rsid w:val="007B39F8"/>
    <w:rsid w:val="007B4A00"/>
    <w:rsid w:val="007B716E"/>
    <w:rsid w:val="007C2007"/>
    <w:rsid w:val="007C54A5"/>
    <w:rsid w:val="007C6E29"/>
    <w:rsid w:val="007D2794"/>
    <w:rsid w:val="007D3ED7"/>
    <w:rsid w:val="007D4D6E"/>
    <w:rsid w:val="007D5D1C"/>
    <w:rsid w:val="007E13C6"/>
    <w:rsid w:val="007E2E69"/>
    <w:rsid w:val="007E37D9"/>
    <w:rsid w:val="007E47AA"/>
    <w:rsid w:val="007E6A3F"/>
    <w:rsid w:val="007F24F3"/>
    <w:rsid w:val="007F6007"/>
    <w:rsid w:val="00803096"/>
    <w:rsid w:val="00804267"/>
    <w:rsid w:val="008050C0"/>
    <w:rsid w:val="00812D78"/>
    <w:rsid w:val="008143C8"/>
    <w:rsid w:val="008164CE"/>
    <w:rsid w:val="00816757"/>
    <w:rsid w:val="008235EE"/>
    <w:rsid w:val="00830FE0"/>
    <w:rsid w:val="008316A3"/>
    <w:rsid w:val="008360E2"/>
    <w:rsid w:val="00837B31"/>
    <w:rsid w:val="00840984"/>
    <w:rsid w:val="00841CF6"/>
    <w:rsid w:val="00842AE1"/>
    <w:rsid w:val="0084302F"/>
    <w:rsid w:val="00844000"/>
    <w:rsid w:val="008441F3"/>
    <w:rsid w:val="00844376"/>
    <w:rsid w:val="0084764A"/>
    <w:rsid w:val="00850B6C"/>
    <w:rsid w:val="00860D54"/>
    <w:rsid w:val="008614C0"/>
    <w:rsid w:val="00863176"/>
    <w:rsid w:val="00863BDC"/>
    <w:rsid w:val="00863C16"/>
    <w:rsid w:val="008671EF"/>
    <w:rsid w:val="00870051"/>
    <w:rsid w:val="00870CC3"/>
    <w:rsid w:val="00871A02"/>
    <w:rsid w:val="00872B99"/>
    <w:rsid w:val="00873B91"/>
    <w:rsid w:val="00876A07"/>
    <w:rsid w:val="00876E2B"/>
    <w:rsid w:val="00882F44"/>
    <w:rsid w:val="00883EC8"/>
    <w:rsid w:val="00890A3F"/>
    <w:rsid w:val="0089130D"/>
    <w:rsid w:val="008940A3"/>
    <w:rsid w:val="008951CC"/>
    <w:rsid w:val="00896F3E"/>
    <w:rsid w:val="008A0DB0"/>
    <w:rsid w:val="008A1B42"/>
    <w:rsid w:val="008A240C"/>
    <w:rsid w:val="008A4B5D"/>
    <w:rsid w:val="008A6AC9"/>
    <w:rsid w:val="008A6DE4"/>
    <w:rsid w:val="008A7071"/>
    <w:rsid w:val="008A723E"/>
    <w:rsid w:val="008A7AFB"/>
    <w:rsid w:val="008B11B8"/>
    <w:rsid w:val="008B2C1D"/>
    <w:rsid w:val="008B34D4"/>
    <w:rsid w:val="008C1AE6"/>
    <w:rsid w:val="008C20FF"/>
    <w:rsid w:val="008C3FD6"/>
    <w:rsid w:val="008C51A0"/>
    <w:rsid w:val="008C5421"/>
    <w:rsid w:val="008C5E7F"/>
    <w:rsid w:val="008C6247"/>
    <w:rsid w:val="008D0B92"/>
    <w:rsid w:val="008D2F49"/>
    <w:rsid w:val="008D3A59"/>
    <w:rsid w:val="008D4746"/>
    <w:rsid w:val="008D53F9"/>
    <w:rsid w:val="008E1E2F"/>
    <w:rsid w:val="008E3347"/>
    <w:rsid w:val="008E4082"/>
    <w:rsid w:val="008E70B6"/>
    <w:rsid w:val="008E7773"/>
    <w:rsid w:val="008F0E8E"/>
    <w:rsid w:val="008F32A3"/>
    <w:rsid w:val="008F6950"/>
    <w:rsid w:val="00905DBE"/>
    <w:rsid w:val="0090646C"/>
    <w:rsid w:val="00906D7B"/>
    <w:rsid w:val="00907D0C"/>
    <w:rsid w:val="009127EF"/>
    <w:rsid w:val="00914356"/>
    <w:rsid w:val="009165C4"/>
    <w:rsid w:val="00917574"/>
    <w:rsid w:val="00924C3A"/>
    <w:rsid w:val="00927067"/>
    <w:rsid w:val="00927529"/>
    <w:rsid w:val="00933C4D"/>
    <w:rsid w:val="00936851"/>
    <w:rsid w:val="00942814"/>
    <w:rsid w:val="00942B4B"/>
    <w:rsid w:val="00943418"/>
    <w:rsid w:val="009477F7"/>
    <w:rsid w:val="0096476B"/>
    <w:rsid w:val="00964BBB"/>
    <w:rsid w:val="0096553E"/>
    <w:rsid w:val="00970EA8"/>
    <w:rsid w:val="009752EF"/>
    <w:rsid w:val="00977743"/>
    <w:rsid w:val="00977C3E"/>
    <w:rsid w:val="0098108E"/>
    <w:rsid w:val="009820EB"/>
    <w:rsid w:val="0098431D"/>
    <w:rsid w:val="0098623C"/>
    <w:rsid w:val="00987E30"/>
    <w:rsid w:val="0099132A"/>
    <w:rsid w:val="00994D58"/>
    <w:rsid w:val="00995B36"/>
    <w:rsid w:val="00996A04"/>
    <w:rsid w:val="009A2681"/>
    <w:rsid w:val="009A310E"/>
    <w:rsid w:val="009A38BE"/>
    <w:rsid w:val="009A537B"/>
    <w:rsid w:val="009A750D"/>
    <w:rsid w:val="009B221F"/>
    <w:rsid w:val="009B285E"/>
    <w:rsid w:val="009C1F07"/>
    <w:rsid w:val="009C347B"/>
    <w:rsid w:val="009C57CE"/>
    <w:rsid w:val="009C6F4E"/>
    <w:rsid w:val="009C7147"/>
    <w:rsid w:val="009D0965"/>
    <w:rsid w:val="009D1076"/>
    <w:rsid w:val="009D596C"/>
    <w:rsid w:val="009D675F"/>
    <w:rsid w:val="009D68CE"/>
    <w:rsid w:val="009E0196"/>
    <w:rsid w:val="009E1188"/>
    <w:rsid w:val="009E1D04"/>
    <w:rsid w:val="009E36FB"/>
    <w:rsid w:val="009E7A14"/>
    <w:rsid w:val="009E7F6B"/>
    <w:rsid w:val="009F5651"/>
    <w:rsid w:val="009F63B4"/>
    <w:rsid w:val="00A05561"/>
    <w:rsid w:val="00A068EC"/>
    <w:rsid w:val="00A07BE7"/>
    <w:rsid w:val="00A108E6"/>
    <w:rsid w:val="00A11675"/>
    <w:rsid w:val="00A12565"/>
    <w:rsid w:val="00A17A1F"/>
    <w:rsid w:val="00A22DF3"/>
    <w:rsid w:val="00A23004"/>
    <w:rsid w:val="00A247FD"/>
    <w:rsid w:val="00A307C5"/>
    <w:rsid w:val="00A34097"/>
    <w:rsid w:val="00A3509D"/>
    <w:rsid w:val="00A37D74"/>
    <w:rsid w:val="00A413DC"/>
    <w:rsid w:val="00A41D65"/>
    <w:rsid w:val="00A427AE"/>
    <w:rsid w:val="00A44C77"/>
    <w:rsid w:val="00A468E4"/>
    <w:rsid w:val="00A475CE"/>
    <w:rsid w:val="00A511D8"/>
    <w:rsid w:val="00A52331"/>
    <w:rsid w:val="00A533F8"/>
    <w:rsid w:val="00A55ADD"/>
    <w:rsid w:val="00A568E8"/>
    <w:rsid w:val="00A618FE"/>
    <w:rsid w:val="00A62904"/>
    <w:rsid w:val="00A62CB0"/>
    <w:rsid w:val="00A66BA5"/>
    <w:rsid w:val="00A7135E"/>
    <w:rsid w:val="00A71A5E"/>
    <w:rsid w:val="00A72850"/>
    <w:rsid w:val="00A74B8B"/>
    <w:rsid w:val="00A855DC"/>
    <w:rsid w:val="00A963A9"/>
    <w:rsid w:val="00A96C46"/>
    <w:rsid w:val="00AA2673"/>
    <w:rsid w:val="00AA369C"/>
    <w:rsid w:val="00AA69B2"/>
    <w:rsid w:val="00AA69BC"/>
    <w:rsid w:val="00AB0FAE"/>
    <w:rsid w:val="00AB2B80"/>
    <w:rsid w:val="00AC0209"/>
    <w:rsid w:val="00AC3C3F"/>
    <w:rsid w:val="00AC532A"/>
    <w:rsid w:val="00AD1806"/>
    <w:rsid w:val="00AD1D02"/>
    <w:rsid w:val="00AD3FFE"/>
    <w:rsid w:val="00AD66A7"/>
    <w:rsid w:val="00AE24BD"/>
    <w:rsid w:val="00AE51F0"/>
    <w:rsid w:val="00AE5E86"/>
    <w:rsid w:val="00AF4FDE"/>
    <w:rsid w:val="00B00684"/>
    <w:rsid w:val="00B024FD"/>
    <w:rsid w:val="00B02FB0"/>
    <w:rsid w:val="00B03ED6"/>
    <w:rsid w:val="00B04A46"/>
    <w:rsid w:val="00B05CCD"/>
    <w:rsid w:val="00B1003A"/>
    <w:rsid w:val="00B10A14"/>
    <w:rsid w:val="00B11A4F"/>
    <w:rsid w:val="00B1547B"/>
    <w:rsid w:val="00B24C44"/>
    <w:rsid w:val="00B25062"/>
    <w:rsid w:val="00B276C3"/>
    <w:rsid w:val="00B356B0"/>
    <w:rsid w:val="00B37669"/>
    <w:rsid w:val="00B37B8B"/>
    <w:rsid w:val="00B409FC"/>
    <w:rsid w:val="00B40B4A"/>
    <w:rsid w:val="00B40D3F"/>
    <w:rsid w:val="00B42D0F"/>
    <w:rsid w:val="00B43B8E"/>
    <w:rsid w:val="00B44F3B"/>
    <w:rsid w:val="00B44F4D"/>
    <w:rsid w:val="00B46257"/>
    <w:rsid w:val="00B46EA7"/>
    <w:rsid w:val="00B50068"/>
    <w:rsid w:val="00B50542"/>
    <w:rsid w:val="00B52087"/>
    <w:rsid w:val="00B527BD"/>
    <w:rsid w:val="00B541E7"/>
    <w:rsid w:val="00B54FC2"/>
    <w:rsid w:val="00B577EB"/>
    <w:rsid w:val="00B639FE"/>
    <w:rsid w:val="00B63BF5"/>
    <w:rsid w:val="00B650F5"/>
    <w:rsid w:val="00B6690F"/>
    <w:rsid w:val="00B671D7"/>
    <w:rsid w:val="00B746ED"/>
    <w:rsid w:val="00B751D1"/>
    <w:rsid w:val="00B76E0E"/>
    <w:rsid w:val="00B82228"/>
    <w:rsid w:val="00B872B8"/>
    <w:rsid w:val="00B9234C"/>
    <w:rsid w:val="00B9686F"/>
    <w:rsid w:val="00B96DA1"/>
    <w:rsid w:val="00BA79BB"/>
    <w:rsid w:val="00BB32F0"/>
    <w:rsid w:val="00BB6B58"/>
    <w:rsid w:val="00BB7C4A"/>
    <w:rsid w:val="00BD0E19"/>
    <w:rsid w:val="00BD25B0"/>
    <w:rsid w:val="00BD4976"/>
    <w:rsid w:val="00BD59F3"/>
    <w:rsid w:val="00BD6CD2"/>
    <w:rsid w:val="00BE0C44"/>
    <w:rsid w:val="00BE1D09"/>
    <w:rsid w:val="00BF144A"/>
    <w:rsid w:val="00BF370E"/>
    <w:rsid w:val="00C00405"/>
    <w:rsid w:val="00C01143"/>
    <w:rsid w:val="00C017BC"/>
    <w:rsid w:val="00C027B0"/>
    <w:rsid w:val="00C04A3F"/>
    <w:rsid w:val="00C04CFB"/>
    <w:rsid w:val="00C059F0"/>
    <w:rsid w:val="00C06C78"/>
    <w:rsid w:val="00C104F0"/>
    <w:rsid w:val="00C107BA"/>
    <w:rsid w:val="00C11351"/>
    <w:rsid w:val="00C208D4"/>
    <w:rsid w:val="00C24C3D"/>
    <w:rsid w:val="00C24C67"/>
    <w:rsid w:val="00C2750F"/>
    <w:rsid w:val="00C32B91"/>
    <w:rsid w:val="00C33760"/>
    <w:rsid w:val="00C33C4A"/>
    <w:rsid w:val="00C41313"/>
    <w:rsid w:val="00C42D12"/>
    <w:rsid w:val="00C43423"/>
    <w:rsid w:val="00C44097"/>
    <w:rsid w:val="00C46EBF"/>
    <w:rsid w:val="00C476EA"/>
    <w:rsid w:val="00C52576"/>
    <w:rsid w:val="00C53085"/>
    <w:rsid w:val="00C5479B"/>
    <w:rsid w:val="00C62C1B"/>
    <w:rsid w:val="00C64A04"/>
    <w:rsid w:val="00C67494"/>
    <w:rsid w:val="00C760C4"/>
    <w:rsid w:val="00C81B97"/>
    <w:rsid w:val="00C82A27"/>
    <w:rsid w:val="00C85CDA"/>
    <w:rsid w:val="00C90BDF"/>
    <w:rsid w:val="00C9302A"/>
    <w:rsid w:val="00CA1ECE"/>
    <w:rsid w:val="00CA7293"/>
    <w:rsid w:val="00CB0449"/>
    <w:rsid w:val="00CB1A82"/>
    <w:rsid w:val="00CB1CAE"/>
    <w:rsid w:val="00CB2317"/>
    <w:rsid w:val="00CB2C79"/>
    <w:rsid w:val="00CB3047"/>
    <w:rsid w:val="00CB4010"/>
    <w:rsid w:val="00CB6A2E"/>
    <w:rsid w:val="00CB782D"/>
    <w:rsid w:val="00CC21F3"/>
    <w:rsid w:val="00CC2305"/>
    <w:rsid w:val="00CC6A61"/>
    <w:rsid w:val="00CD3E86"/>
    <w:rsid w:val="00CD5133"/>
    <w:rsid w:val="00CD5FE2"/>
    <w:rsid w:val="00CD67FF"/>
    <w:rsid w:val="00CD719F"/>
    <w:rsid w:val="00CD798C"/>
    <w:rsid w:val="00CE074D"/>
    <w:rsid w:val="00CE0B9A"/>
    <w:rsid w:val="00CE1E79"/>
    <w:rsid w:val="00CE2139"/>
    <w:rsid w:val="00CE26C6"/>
    <w:rsid w:val="00CE6C1E"/>
    <w:rsid w:val="00CF2EDA"/>
    <w:rsid w:val="00CF32BE"/>
    <w:rsid w:val="00D00F9C"/>
    <w:rsid w:val="00D01384"/>
    <w:rsid w:val="00D01B1F"/>
    <w:rsid w:val="00D03A19"/>
    <w:rsid w:val="00D03B8C"/>
    <w:rsid w:val="00D04D00"/>
    <w:rsid w:val="00D10640"/>
    <w:rsid w:val="00D10CAF"/>
    <w:rsid w:val="00D115FF"/>
    <w:rsid w:val="00D13144"/>
    <w:rsid w:val="00D17FF2"/>
    <w:rsid w:val="00D2159B"/>
    <w:rsid w:val="00D30CC6"/>
    <w:rsid w:val="00D315BB"/>
    <w:rsid w:val="00D32628"/>
    <w:rsid w:val="00D32F4D"/>
    <w:rsid w:val="00D34D78"/>
    <w:rsid w:val="00D3512E"/>
    <w:rsid w:val="00D35C62"/>
    <w:rsid w:val="00D36801"/>
    <w:rsid w:val="00D404B4"/>
    <w:rsid w:val="00D442F4"/>
    <w:rsid w:val="00D5198C"/>
    <w:rsid w:val="00D5580A"/>
    <w:rsid w:val="00D620ED"/>
    <w:rsid w:val="00D63D96"/>
    <w:rsid w:val="00D67CE0"/>
    <w:rsid w:val="00D703CB"/>
    <w:rsid w:val="00D717DB"/>
    <w:rsid w:val="00D7218F"/>
    <w:rsid w:val="00D734FA"/>
    <w:rsid w:val="00D7612E"/>
    <w:rsid w:val="00D762AD"/>
    <w:rsid w:val="00D80FD6"/>
    <w:rsid w:val="00D843C7"/>
    <w:rsid w:val="00D843CD"/>
    <w:rsid w:val="00D8784F"/>
    <w:rsid w:val="00D93578"/>
    <w:rsid w:val="00D93AEA"/>
    <w:rsid w:val="00D96BB2"/>
    <w:rsid w:val="00D979C4"/>
    <w:rsid w:val="00DA3584"/>
    <w:rsid w:val="00DA41A6"/>
    <w:rsid w:val="00DA495E"/>
    <w:rsid w:val="00DA55AA"/>
    <w:rsid w:val="00DA6365"/>
    <w:rsid w:val="00DB00CE"/>
    <w:rsid w:val="00DB29E4"/>
    <w:rsid w:val="00DB5169"/>
    <w:rsid w:val="00DC0B55"/>
    <w:rsid w:val="00DC34C0"/>
    <w:rsid w:val="00DC3A1C"/>
    <w:rsid w:val="00DD1127"/>
    <w:rsid w:val="00DD20FD"/>
    <w:rsid w:val="00DD6123"/>
    <w:rsid w:val="00DD6546"/>
    <w:rsid w:val="00DD752E"/>
    <w:rsid w:val="00DE0DB3"/>
    <w:rsid w:val="00DE0DF8"/>
    <w:rsid w:val="00DE147D"/>
    <w:rsid w:val="00DE203E"/>
    <w:rsid w:val="00DE4799"/>
    <w:rsid w:val="00DE4C87"/>
    <w:rsid w:val="00DE7E81"/>
    <w:rsid w:val="00DF11C8"/>
    <w:rsid w:val="00DF49F8"/>
    <w:rsid w:val="00DF533C"/>
    <w:rsid w:val="00DF6588"/>
    <w:rsid w:val="00DF6CE3"/>
    <w:rsid w:val="00DF7FDA"/>
    <w:rsid w:val="00E0176D"/>
    <w:rsid w:val="00E04293"/>
    <w:rsid w:val="00E0477C"/>
    <w:rsid w:val="00E06DA6"/>
    <w:rsid w:val="00E10C9A"/>
    <w:rsid w:val="00E11552"/>
    <w:rsid w:val="00E1356E"/>
    <w:rsid w:val="00E13A3A"/>
    <w:rsid w:val="00E1412B"/>
    <w:rsid w:val="00E150E7"/>
    <w:rsid w:val="00E16DC2"/>
    <w:rsid w:val="00E21673"/>
    <w:rsid w:val="00E21BD5"/>
    <w:rsid w:val="00E220B0"/>
    <w:rsid w:val="00E22FC1"/>
    <w:rsid w:val="00E32B17"/>
    <w:rsid w:val="00E343DF"/>
    <w:rsid w:val="00E37A0D"/>
    <w:rsid w:val="00E40E32"/>
    <w:rsid w:val="00E42A41"/>
    <w:rsid w:val="00E43B59"/>
    <w:rsid w:val="00E45948"/>
    <w:rsid w:val="00E45A31"/>
    <w:rsid w:val="00E475DF"/>
    <w:rsid w:val="00E47C6D"/>
    <w:rsid w:val="00E500AF"/>
    <w:rsid w:val="00E5184C"/>
    <w:rsid w:val="00E5366D"/>
    <w:rsid w:val="00E54409"/>
    <w:rsid w:val="00E579A9"/>
    <w:rsid w:val="00E615E8"/>
    <w:rsid w:val="00E71256"/>
    <w:rsid w:val="00E716F0"/>
    <w:rsid w:val="00E725E8"/>
    <w:rsid w:val="00E77264"/>
    <w:rsid w:val="00E7774B"/>
    <w:rsid w:val="00E80069"/>
    <w:rsid w:val="00E813A0"/>
    <w:rsid w:val="00E834D5"/>
    <w:rsid w:val="00E84653"/>
    <w:rsid w:val="00E92498"/>
    <w:rsid w:val="00E94D35"/>
    <w:rsid w:val="00E95A40"/>
    <w:rsid w:val="00E96C90"/>
    <w:rsid w:val="00E970A8"/>
    <w:rsid w:val="00EA5C7A"/>
    <w:rsid w:val="00EA5E70"/>
    <w:rsid w:val="00EB1C1B"/>
    <w:rsid w:val="00EB2467"/>
    <w:rsid w:val="00EB27F9"/>
    <w:rsid w:val="00EC1C02"/>
    <w:rsid w:val="00EC1F8A"/>
    <w:rsid w:val="00EC655E"/>
    <w:rsid w:val="00EC6928"/>
    <w:rsid w:val="00EC7B90"/>
    <w:rsid w:val="00ED0451"/>
    <w:rsid w:val="00ED0E1B"/>
    <w:rsid w:val="00ED5E44"/>
    <w:rsid w:val="00ED69CB"/>
    <w:rsid w:val="00ED7494"/>
    <w:rsid w:val="00EF0271"/>
    <w:rsid w:val="00EF2186"/>
    <w:rsid w:val="00EF2ABE"/>
    <w:rsid w:val="00EF2D67"/>
    <w:rsid w:val="00EF7901"/>
    <w:rsid w:val="00F01B39"/>
    <w:rsid w:val="00F022AB"/>
    <w:rsid w:val="00F03019"/>
    <w:rsid w:val="00F040B7"/>
    <w:rsid w:val="00F06337"/>
    <w:rsid w:val="00F07FAD"/>
    <w:rsid w:val="00F10361"/>
    <w:rsid w:val="00F1216E"/>
    <w:rsid w:val="00F127DE"/>
    <w:rsid w:val="00F14501"/>
    <w:rsid w:val="00F1505A"/>
    <w:rsid w:val="00F22141"/>
    <w:rsid w:val="00F237CD"/>
    <w:rsid w:val="00F23E25"/>
    <w:rsid w:val="00F3149B"/>
    <w:rsid w:val="00F3234B"/>
    <w:rsid w:val="00F345B1"/>
    <w:rsid w:val="00F3487D"/>
    <w:rsid w:val="00F34D5C"/>
    <w:rsid w:val="00F3739F"/>
    <w:rsid w:val="00F424D3"/>
    <w:rsid w:val="00F4563C"/>
    <w:rsid w:val="00F546E9"/>
    <w:rsid w:val="00F61231"/>
    <w:rsid w:val="00F67AAD"/>
    <w:rsid w:val="00F7455C"/>
    <w:rsid w:val="00F7476F"/>
    <w:rsid w:val="00F74CAE"/>
    <w:rsid w:val="00F75D73"/>
    <w:rsid w:val="00F81E26"/>
    <w:rsid w:val="00F836E4"/>
    <w:rsid w:val="00F86D76"/>
    <w:rsid w:val="00F879CF"/>
    <w:rsid w:val="00F900BA"/>
    <w:rsid w:val="00F93214"/>
    <w:rsid w:val="00F946B9"/>
    <w:rsid w:val="00F94E6E"/>
    <w:rsid w:val="00F95849"/>
    <w:rsid w:val="00F972B8"/>
    <w:rsid w:val="00FA0DCA"/>
    <w:rsid w:val="00FA5CAB"/>
    <w:rsid w:val="00FA65DF"/>
    <w:rsid w:val="00FA72CC"/>
    <w:rsid w:val="00FB15DB"/>
    <w:rsid w:val="00FB1748"/>
    <w:rsid w:val="00FB3063"/>
    <w:rsid w:val="00FB57CC"/>
    <w:rsid w:val="00FC3D4A"/>
    <w:rsid w:val="00FC5CC8"/>
    <w:rsid w:val="00FD0EF1"/>
    <w:rsid w:val="00FD4A93"/>
    <w:rsid w:val="00FE08A1"/>
    <w:rsid w:val="00FE3D3D"/>
    <w:rsid w:val="00FE7183"/>
    <w:rsid w:val="00FF2C13"/>
    <w:rsid w:val="00FF3C75"/>
    <w:rsid w:val="00FF642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BB2"/>
    <w:pPr>
      <w:spacing w:after="0" w:line="240" w:lineRule="auto"/>
    </w:pPr>
    <w:rPr>
      <w:rFonts w:ascii="Calibri" w:eastAsia="Times New Roman" w:hAnsi="Calibri" w:cs="Calibri"/>
      <w:sz w:val="24"/>
      <w:szCs w:val="20"/>
      <w:lang w:eastAsia="fr-CA"/>
    </w:rPr>
  </w:style>
  <w:style w:type="paragraph" w:styleId="Heading1">
    <w:name w:val="heading 1"/>
    <w:basedOn w:val="Heading7"/>
    <w:next w:val="Normal"/>
    <w:link w:val="Heading1Char"/>
    <w:autoRedefine/>
    <w:qFormat/>
    <w:rsid w:val="0089130D"/>
    <w:pPr>
      <w:numPr>
        <w:ilvl w:val="0"/>
      </w:numPr>
      <w:tabs>
        <w:tab w:val="left" w:pos="567"/>
      </w:tabs>
      <w:ind w:left="567" w:hanging="567"/>
      <w:outlineLvl w:val="0"/>
    </w:pPr>
  </w:style>
  <w:style w:type="paragraph" w:styleId="Heading2">
    <w:name w:val="heading 2"/>
    <w:basedOn w:val="Normal"/>
    <w:next w:val="Normal"/>
    <w:link w:val="Heading2Char"/>
    <w:autoRedefine/>
    <w:qFormat/>
    <w:rsid w:val="00656147"/>
    <w:pPr>
      <w:keepNext/>
      <w:numPr>
        <w:ilvl w:val="1"/>
        <w:numId w:val="5"/>
      </w:numPr>
      <w:tabs>
        <w:tab w:val="left" w:pos="1134"/>
      </w:tabs>
      <w:ind w:left="1170" w:hanging="603"/>
      <w:outlineLvl w:val="1"/>
    </w:pPr>
    <w:rPr>
      <w:b/>
    </w:rPr>
  </w:style>
  <w:style w:type="paragraph" w:styleId="Heading3">
    <w:name w:val="heading 3"/>
    <w:basedOn w:val="Normal"/>
    <w:next w:val="Normal"/>
    <w:link w:val="Heading3Char"/>
    <w:autoRedefine/>
    <w:qFormat/>
    <w:rsid w:val="00297A0F"/>
    <w:pPr>
      <w:numPr>
        <w:ilvl w:val="2"/>
        <w:numId w:val="5"/>
      </w:numPr>
      <w:tabs>
        <w:tab w:val="left" w:pos="1985"/>
      </w:tabs>
      <w:ind w:left="1980" w:hanging="810"/>
      <w:jc w:val="both"/>
      <w:outlineLvl w:val="2"/>
    </w:pPr>
  </w:style>
  <w:style w:type="paragraph" w:styleId="Heading4">
    <w:name w:val="heading 4"/>
    <w:basedOn w:val="Normal"/>
    <w:next w:val="Normal"/>
    <w:link w:val="Heading4Char"/>
    <w:qFormat/>
    <w:rsid w:val="00396BE2"/>
    <w:pPr>
      <w:keepNext/>
      <w:numPr>
        <w:ilvl w:val="3"/>
        <w:numId w:val="5"/>
      </w:numPr>
      <w:tabs>
        <w:tab w:val="left" w:pos="2835"/>
      </w:tabs>
      <w:suppressAutoHyphens/>
      <w:jc w:val="both"/>
      <w:outlineLvl w:val="3"/>
    </w:pPr>
    <w:rPr>
      <w:spacing w:val="-2"/>
    </w:rPr>
  </w:style>
  <w:style w:type="paragraph" w:styleId="Heading5">
    <w:name w:val="heading 5"/>
    <w:basedOn w:val="Texte"/>
    <w:next w:val="Normal"/>
    <w:link w:val="Heading5Char"/>
    <w:qFormat/>
    <w:rsid w:val="0062589F"/>
    <w:pPr>
      <w:numPr>
        <w:numId w:val="40"/>
      </w:numPr>
      <w:spacing w:line="240" w:lineRule="auto"/>
      <w:ind w:left="284" w:hanging="284"/>
      <w:outlineLvl w:val="4"/>
    </w:pPr>
    <w:rPr>
      <w:rFonts w:asciiTheme="minorHAnsi" w:hAnsiTheme="minorHAnsi"/>
      <w:b/>
      <w:sz w:val="24"/>
      <w:u w:val="single"/>
      <w:lang w:eastAsia="fr-CA"/>
    </w:rPr>
  </w:style>
  <w:style w:type="paragraph" w:styleId="Heading6">
    <w:name w:val="heading 6"/>
    <w:basedOn w:val="ListParagraph"/>
    <w:next w:val="Normal"/>
    <w:link w:val="Heading6Char"/>
    <w:qFormat/>
    <w:rsid w:val="00194CD4"/>
    <w:pPr>
      <w:numPr>
        <w:ilvl w:val="5"/>
        <w:numId w:val="5"/>
      </w:numPr>
      <w:outlineLvl w:val="5"/>
    </w:pPr>
    <w:rPr>
      <w:b/>
    </w:rPr>
  </w:style>
  <w:style w:type="paragraph" w:styleId="Heading7">
    <w:name w:val="heading 7"/>
    <w:basedOn w:val="Normal"/>
    <w:next w:val="Normal"/>
    <w:link w:val="Heading7Char"/>
    <w:qFormat/>
    <w:rsid w:val="001D45CF"/>
    <w:pPr>
      <w:numPr>
        <w:ilvl w:val="6"/>
        <w:numId w:val="5"/>
      </w:numPr>
      <w:outlineLvl w:val="6"/>
    </w:pPr>
    <w:rPr>
      <w:b/>
    </w:rPr>
  </w:style>
  <w:style w:type="paragraph" w:styleId="Heading8">
    <w:name w:val="heading 8"/>
    <w:basedOn w:val="Normal"/>
    <w:next w:val="Normal"/>
    <w:link w:val="Heading8Char"/>
    <w:qFormat/>
    <w:rsid w:val="00D620ED"/>
    <w:pPr>
      <w:numPr>
        <w:ilvl w:val="7"/>
        <w:numId w:val="5"/>
      </w:numPr>
      <w:spacing w:before="240" w:after="60"/>
      <w:outlineLvl w:val="7"/>
    </w:pPr>
    <w:rPr>
      <w:i/>
      <w:sz w:val="20"/>
    </w:rPr>
  </w:style>
  <w:style w:type="paragraph" w:styleId="Heading9">
    <w:name w:val="heading 9"/>
    <w:basedOn w:val="Normal"/>
    <w:next w:val="Normal"/>
    <w:link w:val="Heading9Char"/>
    <w:qFormat/>
    <w:rsid w:val="00D620ED"/>
    <w:pPr>
      <w:numPr>
        <w:ilvl w:val="8"/>
        <w:numId w:val="5"/>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30D"/>
    <w:rPr>
      <w:rFonts w:ascii="Calibri" w:eastAsia="Times New Roman" w:hAnsi="Calibri" w:cs="Calibri"/>
      <w:b/>
      <w:sz w:val="24"/>
      <w:szCs w:val="20"/>
      <w:lang w:eastAsia="fr-CA"/>
    </w:rPr>
  </w:style>
  <w:style w:type="character" w:customStyle="1" w:styleId="Heading2Char">
    <w:name w:val="Heading 2 Char"/>
    <w:basedOn w:val="DefaultParagraphFont"/>
    <w:link w:val="Heading2"/>
    <w:rsid w:val="00656147"/>
    <w:rPr>
      <w:rFonts w:ascii="Calibri" w:eastAsia="Times New Roman" w:hAnsi="Calibri" w:cs="Calibri"/>
      <w:b/>
      <w:sz w:val="24"/>
      <w:szCs w:val="20"/>
      <w:lang w:eastAsia="fr-CA"/>
    </w:rPr>
  </w:style>
  <w:style w:type="character" w:customStyle="1" w:styleId="Heading3Char">
    <w:name w:val="Heading 3 Char"/>
    <w:basedOn w:val="DefaultParagraphFont"/>
    <w:link w:val="Heading3"/>
    <w:rsid w:val="00297A0F"/>
    <w:rPr>
      <w:rFonts w:ascii="Calibri" w:eastAsia="Times New Roman" w:hAnsi="Calibri" w:cs="Calibri"/>
      <w:sz w:val="24"/>
      <w:szCs w:val="20"/>
      <w:lang w:eastAsia="fr-CA"/>
    </w:rPr>
  </w:style>
  <w:style w:type="character" w:customStyle="1" w:styleId="Heading4Char">
    <w:name w:val="Heading 4 Char"/>
    <w:basedOn w:val="DefaultParagraphFont"/>
    <w:link w:val="Heading4"/>
    <w:rsid w:val="00396BE2"/>
    <w:rPr>
      <w:rFonts w:ascii="Calibri" w:eastAsia="Times New Roman" w:hAnsi="Calibri" w:cs="Calibri"/>
      <w:spacing w:val="-2"/>
      <w:sz w:val="24"/>
      <w:szCs w:val="20"/>
      <w:lang w:eastAsia="fr-CA"/>
    </w:rPr>
  </w:style>
  <w:style w:type="character" w:customStyle="1" w:styleId="Heading5Char">
    <w:name w:val="Heading 5 Char"/>
    <w:basedOn w:val="DefaultParagraphFont"/>
    <w:link w:val="Heading5"/>
    <w:rsid w:val="0062589F"/>
    <w:rPr>
      <w:rFonts w:eastAsia="Times New Roman" w:cs="Times New Roman"/>
      <w:b/>
      <w:sz w:val="24"/>
      <w:szCs w:val="20"/>
      <w:u w:val="single"/>
      <w:lang w:eastAsia="fr-CA"/>
    </w:rPr>
  </w:style>
  <w:style w:type="character" w:customStyle="1" w:styleId="Heading6Char">
    <w:name w:val="Heading 6 Char"/>
    <w:basedOn w:val="DefaultParagraphFont"/>
    <w:link w:val="Heading6"/>
    <w:rsid w:val="00194CD4"/>
    <w:rPr>
      <w:rFonts w:ascii="Calibri" w:eastAsia="Times New Roman" w:hAnsi="Calibri" w:cs="Calibri"/>
      <w:b/>
      <w:sz w:val="24"/>
      <w:szCs w:val="20"/>
      <w:lang w:eastAsia="fr-CA"/>
    </w:rPr>
  </w:style>
  <w:style w:type="character" w:customStyle="1" w:styleId="Heading7Char">
    <w:name w:val="Heading 7 Char"/>
    <w:basedOn w:val="DefaultParagraphFont"/>
    <w:link w:val="Heading7"/>
    <w:rsid w:val="001D45CF"/>
    <w:rPr>
      <w:rFonts w:ascii="Calibri" w:eastAsia="Times New Roman" w:hAnsi="Calibri" w:cs="Calibri"/>
      <w:b/>
      <w:sz w:val="24"/>
      <w:szCs w:val="20"/>
      <w:lang w:eastAsia="fr-CA"/>
    </w:rPr>
  </w:style>
  <w:style w:type="character" w:customStyle="1" w:styleId="Heading8Char">
    <w:name w:val="Heading 8 Char"/>
    <w:basedOn w:val="DefaultParagraphFont"/>
    <w:link w:val="Heading8"/>
    <w:rsid w:val="00D620ED"/>
    <w:rPr>
      <w:rFonts w:ascii="Calibri" w:eastAsia="Times New Roman" w:hAnsi="Calibri" w:cs="Calibri"/>
      <w:i/>
      <w:sz w:val="20"/>
      <w:szCs w:val="20"/>
      <w:lang w:eastAsia="fr-CA"/>
    </w:rPr>
  </w:style>
  <w:style w:type="character" w:customStyle="1" w:styleId="Heading9Char">
    <w:name w:val="Heading 9 Char"/>
    <w:basedOn w:val="DefaultParagraphFont"/>
    <w:link w:val="Heading9"/>
    <w:rsid w:val="00D620ED"/>
    <w:rPr>
      <w:rFonts w:ascii="Calibri" w:eastAsia="Times New Roman" w:hAnsi="Calibri" w:cs="Calibri"/>
      <w:b/>
      <w:i/>
      <w:sz w:val="18"/>
      <w:szCs w:val="20"/>
      <w:lang w:eastAsia="fr-CA"/>
    </w:rPr>
  </w:style>
  <w:style w:type="paragraph" w:styleId="Header">
    <w:name w:val="header"/>
    <w:aliases w:val="Header Char,Header Char1 Char,Header Char Char Char,Header Char2 Char Char Char,Header Char1 Char1 Char Char Char,Header Char Char Char1 Char Char Char,Header Char1 Char Char Char Char Char Char,Header Char Char Char Char Char Char Char Char,Dev"/>
    <w:basedOn w:val="Normal"/>
    <w:link w:val="HeaderChar1"/>
    <w:rsid w:val="00D620ED"/>
    <w:pPr>
      <w:tabs>
        <w:tab w:val="center" w:pos="4536"/>
        <w:tab w:val="right" w:pos="9072"/>
      </w:tabs>
    </w:pPr>
  </w:style>
  <w:style w:type="character" w:customStyle="1" w:styleId="HeaderChar1">
    <w:name w:val="Header Char1"/>
    <w:aliases w:val="Header Char Char,Header Char1 Char Char,Header Char Char Char Char,Header Char2 Char Char Char Char,Header Char1 Char1 Char Char Char Char,Header Char Char Char1 Char Char Char Char,Header Char1 Char Char Char Char Char Char Char,Dev Char"/>
    <w:basedOn w:val="DefaultParagraphFont"/>
    <w:link w:val="Header"/>
    <w:rsid w:val="00D620ED"/>
    <w:rPr>
      <w:rFonts w:ascii="Times New Roman" w:eastAsia="Times New Roman" w:hAnsi="Times New Roman" w:cs="Times New Roman"/>
      <w:sz w:val="24"/>
      <w:szCs w:val="20"/>
      <w:lang w:eastAsia="fr-CA"/>
    </w:rPr>
  </w:style>
  <w:style w:type="paragraph" w:styleId="BodyText">
    <w:name w:val="Body Text"/>
    <w:basedOn w:val="Normal"/>
    <w:link w:val="BodyTextChar"/>
    <w:rsid w:val="00D620ED"/>
    <w:pPr>
      <w:shd w:val="clear" w:color="auto" w:fill="FFFFFF"/>
    </w:pPr>
  </w:style>
  <w:style w:type="character" w:customStyle="1" w:styleId="BodyTextChar">
    <w:name w:val="Body Text Char"/>
    <w:basedOn w:val="DefaultParagraphFont"/>
    <w:link w:val="BodyText"/>
    <w:rsid w:val="00D620ED"/>
    <w:rPr>
      <w:rFonts w:ascii="Times New Roman" w:eastAsia="Times New Roman" w:hAnsi="Times New Roman" w:cs="Times New Roman"/>
      <w:sz w:val="24"/>
      <w:szCs w:val="20"/>
      <w:shd w:val="clear" w:color="auto" w:fill="FFFFFF"/>
      <w:lang w:eastAsia="fr-CA"/>
    </w:rPr>
  </w:style>
  <w:style w:type="paragraph" w:styleId="BlockText">
    <w:name w:val="Block Text"/>
    <w:basedOn w:val="Normal"/>
    <w:rsid w:val="00D620ED"/>
    <w:pPr>
      <w:spacing w:before="80"/>
      <w:ind w:left="290" w:right="-86"/>
    </w:pPr>
    <w:rPr>
      <w:sz w:val="13"/>
      <w:lang w:eastAsia="fr-FR"/>
    </w:rPr>
  </w:style>
  <w:style w:type="paragraph" w:styleId="BodyTextIndent">
    <w:name w:val="Body Text Indent"/>
    <w:basedOn w:val="Normal"/>
    <w:link w:val="BodyTextIndentChar"/>
    <w:rsid w:val="00D620ED"/>
    <w:pPr>
      <w:tabs>
        <w:tab w:val="left" w:pos="576"/>
        <w:tab w:val="left" w:pos="1368"/>
        <w:tab w:val="left" w:pos="1728"/>
      </w:tabs>
      <w:suppressAutoHyphens/>
      <w:spacing w:before="120"/>
      <w:ind w:left="1354"/>
      <w:jc w:val="both"/>
    </w:pPr>
    <w:rPr>
      <w:spacing w:val="-2"/>
      <w:lang w:eastAsia="fr-FR"/>
    </w:rPr>
  </w:style>
  <w:style w:type="character" w:customStyle="1" w:styleId="BodyTextIndentChar">
    <w:name w:val="Body Text Indent Char"/>
    <w:basedOn w:val="DefaultParagraphFont"/>
    <w:link w:val="BodyTextIndent"/>
    <w:rsid w:val="00D620ED"/>
    <w:rPr>
      <w:rFonts w:ascii="Times New Roman" w:eastAsia="Times New Roman" w:hAnsi="Times New Roman" w:cs="Times New Roman"/>
      <w:spacing w:val="-2"/>
      <w:sz w:val="24"/>
      <w:szCs w:val="20"/>
      <w:lang w:eastAsia="fr-FR"/>
    </w:rPr>
  </w:style>
  <w:style w:type="table" w:styleId="TableGrid">
    <w:name w:val="Table Grid"/>
    <w:basedOn w:val="TableNormal"/>
    <w:rsid w:val="00D620ED"/>
    <w:pPr>
      <w:spacing w:after="0" w:line="240" w:lineRule="auto"/>
    </w:pPr>
    <w:rPr>
      <w:rFonts w:ascii="Times New Roman" w:eastAsia="Times New Roman" w:hAnsi="Times New Roman" w:cs="Times New Roman"/>
      <w:sz w:val="20"/>
      <w:szCs w:val="20"/>
      <w:lang w:eastAsia="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4C51"/>
    <w:pPr>
      <w:ind w:left="720"/>
      <w:contextualSpacing/>
    </w:pPr>
  </w:style>
  <w:style w:type="paragraph" w:customStyle="1" w:styleId="Default">
    <w:name w:val="Default"/>
    <w:rsid w:val="004B228B"/>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0A5F3A"/>
    <w:rPr>
      <w:rFonts w:ascii="Tahoma" w:hAnsi="Tahoma" w:cs="Tahoma"/>
      <w:sz w:val="16"/>
      <w:szCs w:val="16"/>
    </w:rPr>
  </w:style>
  <w:style w:type="character" w:customStyle="1" w:styleId="BalloonTextChar">
    <w:name w:val="Balloon Text Char"/>
    <w:basedOn w:val="DefaultParagraphFont"/>
    <w:link w:val="BalloonText"/>
    <w:uiPriority w:val="99"/>
    <w:semiHidden/>
    <w:rsid w:val="000A5F3A"/>
    <w:rPr>
      <w:rFonts w:ascii="Tahoma" w:eastAsia="Times New Roman" w:hAnsi="Tahoma" w:cs="Tahoma"/>
      <w:sz w:val="16"/>
      <w:szCs w:val="16"/>
      <w:lang w:eastAsia="fr-CA"/>
    </w:rPr>
  </w:style>
  <w:style w:type="paragraph" w:styleId="Footer">
    <w:name w:val="footer"/>
    <w:basedOn w:val="Normal"/>
    <w:link w:val="FooterChar"/>
    <w:uiPriority w:val="99"/>
    <w:unhideWhenUsed/>
    <w:rsid w:val="00FB3063"/>
    <w:pPr>
      <w:tabs>
        <w:tab w:val="center" w:pos="4320"/>
        <w:tab w:val="right" w:pos="8640"/>
      </w:tabs>
    </w:pPr>
  </w:style>
  <w:style w:type="character" w:customStyle="1" w:styleId="FooterChar">
    <w:name w:val="Footer Char"/>
    <w:basedOn w:val="DefaultParagraphFont"/>
    <w:link w:val="Footer"/>
    <w:uiPriority w:val="99"/>
    <w:rsid w:val="00FB3063"/>
    <w:rPr>
      <w:rFonts w:ascii="Times New Roman" w:eastAsia="Times New Roman" w:hAnsi="Times New Roman" w:cs="Times New Roman"/>
      <w:sz w:val="24"/>
      <w:szCs w:val="20"/>
      <w:lang w:eastAsia="fr-CA"/>
    </w:rPr>
  </w:style>
  <w:style w:type="paragraph" w:styleId="TOCHeading">
    <w:name w:val="TOC Heading"/>
    <w:basedOn w:val="Heading1"/>
    <w:next w:val="Normal"/>
    <w:uiPriority w:val="39"/>
    <w:semiHidden/>
    <w:unhideWhenUsed/>
    <w:qFormat/>
    <w:rsid w:val="00DE0DF8"/>
    <w:pPr>
      <w:keepLines/>
      <w:spacing w:before="480" w:line="276" w:lineRule="auto"/>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rsid w:val="007B39F8"/>
    <w:pPr>
      <w:tabs>
        <w:tab w:val="left" w:pos="284"/>
        <w:tab w:val="right" w:leader="dot" w:pos="9350"/>
      </w:tabs>
      <w:spacing w:after="100"/>
      <w:ind w:left="284" w:hanging="284"/>
    </w:pPr>
  </w:style>
  <w:style w:type="paragraph" w:styleId="TOC2">
    <w:name w:val="toc 2"/>
    <w:basedOn w:val="Normal"/>
    <w:next w:val="Normal"/>
    <w:autoRedefine/>
    <w:uiPriority w:val="39"/>
    <w:unhideWhenUsed/>
    <w:rsid w:val="007B39F8"/>
    <w:pPr>
      <w:tabs>
        <w:tab w:val="left" w:pos="709"/>
        <w:tab w:val="right" w:leader="dot" w:pos="9350"/>
      </w:tabs>
      <w:spacing w:after="100"/>
      <w:ind w:left="284"/>
    </w:pPr>
  </w:style>
  <w:style w:type="paragraph" w:styleId="TOC3">
    <w:name w:val="toc 3"/>
    <w:basedOn w:val="Normal"/>
    <w:next w:val="Normal"/>
    <w:autoRedefine/>
    <w:uiPriority w:val="39"/>
    <w:unhideWhenUsed/>
    <w:rsid w:val="00DE0DF8"/>
    <w:pPr>
      <w:spacing w:after="100"/>
      <w:ind w:left="480"/>
    </w:pPr>
  </w:style>
  <w:style w:type="character" w:styleId="Hyperlink">
    <w:name w:val="Hyperlink"/>
    <w:basedOn w:val="DefaultParagraphFont"/>
    <w:uiPriority w:val="99"/>
    <w:unhideWhenUsed/>
    <w:rsid w:val="00DE0DF8"/>
    <w:rPr>
      <w:color w:val="0000FF" w:themeColor="hyperlink"/>
      <w:u w:val="single"/>
    </w:rPr>
  </w:style>
  <w:style w:type="character" w:styleId="PlaceholderText">
    <w:name w:val="Placeholder Text"/>
    <w:basedOn w:val="DefaultParagraphFont"/>
    <w:uiPriority w:val="99"/>
    <w:semiHidden/>
    <w:rsid w:val="003861AB"/>
    <w:rPr>
      <w:color w:val="808080"/>
    </w:rPr>
  </w:style>
  <w:style w:type="paragraph" w:styleId="BodyTextIndent2">
    <w:name w:val="Body Text Indent 2"/>
    <w:basedOn w:val="Normal"/>
    <w:link w:val="BodyTextIndent2Char"/>
    <w:uiPriority w:val="99"/>
    <w:semiHidden/>
    <w:unhideWhenUsed/>
    <w:rsid w:val="0057747C"/>
    <w:pPr>
      <w:spacing w:after="120" w:line="480" w:lineRule="auto"/>
      <w:ind w:left="283"/>
    </w:pPr>
  </w:style>
  <w:style w:type="character" w:customStyle="1" w:styleId="BodyTextIndent2Char">
    <w:name w:val="Body Text Indent 2 Char"/>
    <w:basedOn w:val="DefaultParagraphFont"/>
    <w:link w:val="BodyTextIndent2"/>
    <w:uiPriority w:val="99"/>
    <w:semiHidden/>
    <w:rsid w:val="0057747C"/>
    <w:rPr>
      <w:rFonts w:ascii="Times New Roman" w:eastAsia="Times New Roman" w:hAnsi="Times New Roman" w:cs="Times New Roman"/>
      <w:sz w:val="24"/>
      <w:szCs w:val="20"/>
      <w:lang w:eastAsia="fr-CA"/>
    </w:rPr>
  </w:style>
  <w:style w:type="paragraph" w:styleId="List5">
    <w:name w:val="List 5"/>
    <w:basedOn w:val="Normal"/>
    <w:uiPriority w:val="99"/>
    <w:unhideWhenUsed/>
    <w:rsid w:val="000E1AB9"/>
    <w:pPr>
      <w:ind w:left="1415" w:hanging="283"/>
      <w:contextualSpacing/>
    </w:pPr>
  </w:style>
  <w:style w:type="paragraph" w:styleId="ListNumber">
    <w:name w:val="List Number"/>
    <w:basedOn w:val="Normal"/>
    <w:uiPriority w:val="99"/>
    <w:unhideWhenUsed/>
    <w:rsid w:val="00A72850"/>
    <w:pPr>
      <w:numPr>
        <w:numId w:val="3"/>
      </w:numPr>
      <w:tabs>
        <w:tab w:val="left" w:pos="284"/>
      </w:tabs>
      <w:contextualSpacing/>
    </w:pPr>
    <w:rPr>
      <w:rFonts w:asciiTheme="minorHAnsi" w:hAnsiTheme="minorHAnsi" w:cstheme="minorHAnsi"/>
    </w:rPr>
  </w:style>
  <w:style w:type="paragraph" w:styleId="FootnoteText">
    <w:name w:val="footnote text"/>
    <w:basedOn w:val="Normal"/>
    <w:link w:val="FootnoteTextChar"/>
    <w:uiPriority w:val="99"/>
    <w:semiHidden/>
    <w:unhideWhenUsed/>
    <w:rsid w:val="00860D54"/>
    <w:rPr>
      <w:sz w:val="20"/>
    </w:rPr>
  </w:style>
  <w:style w:type="character" w:customStyle="1" w:styleId="FootnoteTextChar">
    <w:name w:val="Footnote Text Char"/>
    <w:basedOn w:val="DefaultParagraphFont"/>
    <w:link w:val="FootnoteText"/>
    <w:uiPriority w:val="99"/>
    <w:semiHidden/>
    <w:rsid w:val="00860D54"/>
    <w:rPr>
      <w:rFonts w:ascii="Calibri" w:eastAsia="Times New Roman" w:hAnsi="Calibri" w:cs="Calibri"/>
      <w:sz w:val="20"/>
      <w:szCs w:val="20"/>
      <w:lang w:eastAsia="fr-CA"/>
    </w:rPr>
  </w:style>
  <w:style w:type="character" w:styleId="FootnoteReference">
    <w:name w:val="footnote reference"/>
    <w:basedOn w:val="DefaultParagraphFont"/>
    <w:uiPriority w:val="99"/>
    <w:semiHidden/>
    <w:unhideWhenUsed/>
    <w:rsid w:val="00860D54"/>
    <w:rPr>
      <w:vertAlign w:val="superscript"/>
    </w:rPr>
  </w:style>
  <w:style w:type="paragraph" w:styleId="EndnoteText">
    <w:name w:val="endnote text"/>
    <w:basedOn w:val="Normal"/>
    <w:link w:val="EndnoteTextChar"/>
    <w:uiPriority w:val="99"/>
    <w:semiHidden/>
    <w:unhideWhenUsed/>
    <w:rsid w:val="00CB3047"/>
    <w:rPr>
      <w:sz w:val="20"/>
    </w:rPr>
  </w:style>
  <w:style w:type="character" w:customStyle="1" w:styleId="EndnoteTextChar">
    <w:name w:val="Endnote Text Char"/>
    <w:basedOn w:val="DefaultParagraphFont"/>
    <w:link w:val="EndnoteText"/>
    <w:uiPriority w:val="99"/>
    <w:semiHidden/>
    <w:rsid w:val="00CB3047"/>
    <w:rPr>
      <w:rFonts w:ascii="Calibri" w:eastAsia="Times New Roman" w:hAnsi="Calibri" w:cs="Calibri"/>
      <w:sz w:val="20"/>
      <w:szCs w:val="20"/>
      <w:lang w:eastAsia="fr-CA"/>
    </w:rPr>
  </w:style>
  <w:style w:type="character" w:styleId="EndnoteReference">
    <w:name w:val="endnote reference"/>
    <w:basedOn w:val="DefaultParagraphFont"/>
    <w:uiPriority w:val="99"/>
    <w:semiHidden/>
    <w:unhideWhenUsed/>
    <w:rsid w:val="00CB3047"/>
    <w:rPr>
      <w:vertAlign w:val="superscript"/>
    </w:rPr>
  </w:style>
  <w:style w:type="paragraph" w:customStyle="1" w:styleId="Texte">
    <w:name w:val="Texte"/>
    <w:basedOn w:val="Normal"/>
    <w:rsid w:val="005F1FB8"/>
    <w:pPr>
      <w:spacing w:line="288" w:lineRule="auto"/>
      <w:ind w:left="1080"/>
      <w:jc w:val="both"/>
    </w:pPr>
    <w:rPr>
      <w:rFonts w:ascii="Book Antiqua" w:hAnsi="Book Antiqua" w:cs="Times New Roman"/>
      <w:sz w:val="20"/>
      <w:lang w:eastAsia="fr-FR"/>
    </w:rPr>
  </w:style>
  <w:style w:type="paragraph" w:customStyle="1" w:styleId="Paragraphestandard">
    <w:name w:val="[Paragraphe standard]"/>
    <w:basedOn w:val="Normal"/>
    <w:uiPriority w:val="99"/>
    <w:rsid w:val="00A855DC"/>
    <w:pPr>
      <w:autoSpaceDE w:val="0"/>
      <w:autoSpaceDN w:val="0"/>
      <w:adjustRightInd w:val="0"/>
      <w:spacing w:line="288" w:lineRule="auto"/>
      <w:textAlignment w:val="center"/>
    </w:pPr>
    <w:rPr>
      <w:rFonts w:ascii="Times" w:hAnsi="Times" w:cs="Times"/>
      <w:color w:val="000000"/>
      <w:szCs w:val="24"/>
      <w:lang w:val="fr-FR" w:eastAsia="en-GB"/>
    </w:rPr>
  </w:style>
  <w:style w:type="character" w:customStyle="1" w:styleId="bold">
    <w:name w:val="bold"/>
    <w:uiPriority w:val="99"/>
    <w:rsid w:val="00A855DC"/>
    <w:rPr>
      <w:rFonts w:ascii="KievitOT-Bold" w:hAnsi="KievitOT-Bold" w:cs="KievitOT-Bold"/>
      <w:b/>
      <w:bCs/>
      <w:spacing w:val="0"/>
      <w:sz w:val="19"/>
      <w:szCs w:val="19"/>
      <w:vertAlign w:val="baseline"/>
    </w:rPr>
  </w:style>
  <w:style w:type="paragraph" w:customStyle="1" w:styleId="TXT">
    <w:name w:val="TXT"/>
    <w:basedOn w:val="Normal"/>
    <w:uiPriority w:val="99"/>
    <w:rsid w:val="00E343DF"/>
    <w:pPr>
      <w:tabs>
        <w:tab w:val="left" w:pos="320"/>
        <w:tab w:val="left" w:pos="360"/>
      </w:tabs>
      <w:suppressAutoHyphens/>
      <w:autoSpaceDE w:val="0"/>
      <w:autoSpaceDN w:val="0"/>
      <w:adjustRightInd w:val="0"/>
      <w:spacing w:after="180" w:line="240" w:lineRule="atLeast"/>
      <w:textAlignment w:val="center"/>
    </w:pPr>
    <w:rPr>
      <w:rFonts w:ascii="BasicCommercial LT Com Light" w:eastAsiaTheme="minorHAnsi" w:hAnsi="BasicCommercial LT Com Light" w:cs="BasicCommercial LT Com Light"/>
      <w:color w:val="000000"/>
      <w:sz w:val="19"/>
      <w:szCs w:val="19"/>
      <w:lang w:val="fr-FR"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BB2"/>
    <w:pPr>
      <w:spacing w:after="0" w:line="240" w:lineRule="auto"/>
    </w:pPr>
    <w:rPr>
      <w:rFonts w:ascii="Calibri" w:eastAsia="Times New Roman" w:hAnsi="Calibri" w:cs="Calibri"/>
      <w:sz w:val="24"/>
      <w:szCs w:val="20"/>
      <w:lang w:eastAsia="fr-CA"/>
    </w:rPr>
  </w:style>
  <w:style w:type="paragraph" w:styleId="Heading1">
    <w:name w:val="heading 1"/>
    <w:basedOn w:val="Heading7"/>
    <w:next w:val="Normal"/>
    <w:link w:val="Heading1Char"/>
    <w:autoRedefine/>
    <w:qFormat/>
    <w:rsid w:val="0089130D"/>
    <w:pPr>
      <w:numPr>
        <w:ilvl w:val="0"/>
      </w:numPr>
      <w:tabs>
        <w:tab w:val="left" w:pos="567"/>
      </w:tabs>
      <w:ind w:left="567" w:hanging="567"/>
      <w:outlineLvl w:val="0"/>
    </w:pPr>
  </w:style>
  <w:style w:type="paragraph" w:styleId="Heading2">
    <w:name w:val="heading 2"/>
    <w:basedOn w:val="Normal"/>
    <w:next w:val="Normal"/>
    <w:link w:val="Heading2Char"/>
    <w:autoRedefine/>
    <w:qFormat/>
    <w:rsid w:val="00656147"/>
    <w:pPr>
      <w:keepNext/>
      <w:numPr>
        <w:ilvl w:val="1"/>
        <w:numId w:val="5"/>
      </w:numPr>
      <w:tabs>
        <w:tab w:val="left" w:pos="1134"/>
      </w:tabs>
      <w:ind w:left="1170" w:hanging="603"/>
      <w:outlineLvl w:val="1"/>
    </w:pPr>
    <w:rPr>
      <w:b/>
    </w:rPr>
  </w:style>
  <w:style w:type="paragraph" w:styleId="Heading3">
    <w:name w:val="heading 3"/>
    <w:basedOn w:val="Normal"/>
    <w:next w:val="Normal"/>
    <w:link w:val="Heading3Char"/>
    <w:autoRedefine/>
    <w:qFormat/>
    <w:rsid w:val="00297A0F"/>
    <w:pPr>
      <w:numPr>
        <w:ilvl w:val="2"/>
        <w:numId w:val="5"/>
      </w:numPr>
      <w:tabs>
        <w:tab w:val="left" w:pos="1985"/>
      </w:tabs>
      <w:ind w:left="1980" w:hanging="810"/>
      <w:jc w:val="both"/>
      <w:outlineLvl w:val="2"/>
    </w:pPr>
  </w:style>
  <w:style w:type="paragraph" w:styleId="Heading4">
    <w:name w:val="heading 4"/>
    <w:basedOn w:val="Normal"/>
    <w:next w:val="Normal"/>
    <w:link w:val="Heading4Char"/>
    <w:qFormat/>
    <w:rsid w:val="00396BE2"/>
    <w:pPr>
      <w:keepNext/>
      <w:numPr>
        <w:ilvl w:val="3"/>
        <w:numId w:val="5"/>
      </w:numPr>
      <w:tabs>
        <w:tab w:val="left" w:pos="2835"/>
      </w:tabs>
      <w:suppressAutoHyphens/>
      <w:jc w:val="both"/>
      <w:outlineLvl w:val="3"/>
    </w:pPr>
    <w:rPr>
      <w:spacing w:val="-2"/>
    </w:rPr>
  </w:style>
  <w:style w:type="paragraph" w:styleId="Heading5">
    <w:name w:val="heading 5"/>
    <w:basedOn w:val="Texte"/>
    <w:next w:val="Normal"/>
    <w:link w:val="Heading5Char"/>
    <w:qFormat/>
    <w:rsid w:val="0062589F"/>
    <w:pPr>
      <w:numPr>
        <w:numId w:val="40"/>
      </w:numPr>
      <w:spacing w:line="240" w:lineRule="auto"/>
      <w:ind w:left="284" w:hanging="284"/>
      <w:outlineLvl w:val="4"/>
    </w:pPr>
    <w:rPr>
      <w:rFonts w:asciiTheme="minorHAnsi" w:hAnsiTheme="minorHAnsi"/>
      <w:b/>
      <w:sz w:val="24"/>
      <w:u w:val="single"/>
      <w:lang w:eastAsia="fr-CA"/>
    </w:rPr>
  </w:style>
  <w:style w:type="paragraph" w:styleId="Heading6">
    <w:name w:val="heading 6"/>
    <w:basedOn w:val="ListParagraph"/>
    <w:next w:val="Normal"/>
    <w:link w:val="Heading6Char"/>
    <w:qFormat/>
    <w:rsid w:val="00194CD4"/>
    <w:pPr>
      <w:numPr>
        <w:ilvl w:val="5"/>
        <w:numId w:val="5"/>
      </w:numPr>
      <w:outlineLvl w:val="5"/>
    </w:pPr>
    <w:rPr>
      <w:b/>
    </w:rPr>
  </w:style>
  <w:style w:type="paragraph" w:styleId="Heading7">
    <w:name w:val="heading 7"/>
    <w:basedOn w:val="Normal"/>
    <w:next w:val="Normal"/>
    <w:link w:val="Heading7Char"/>
    <w:qFormat/>
    <w:rsid w:val="001D45CF"/>
    <w:pPr>
      <w:numPr>
        <w:ilvl w:val="6"/>
        <w:numId w:val="5"/>
      </w:numPr>
      <w:outlineLvl w:val="6"/>
    </w:pPr>
    <w:rPr>
      <w:b/>
    </w:rPr>
  </w:style>
  <w:style w:type="paragraph" w:styleId="Heading8">
    <w:name w:val="heading 8"/>
    <w:basedOn w:val="Normal"/>
    <w:next w:val="Normal"/>
    <w:link w:val="Heading8Char"/>
    <w:qFormat/>
    <w:rsid w:val="00D620ED"/>
    <w:pPr>
      <w:numPr>
        <w:ilvl w:val="7"/>
        <w:numId w:val="5"/>
      </w:numPr>
      <w:spacing w:before="240" w:after="60"/>
      <w:outlineLvl w:val="7"/>
    </w:pPr>
    <w:rPr>
      <w:i/>
      <w:sz w:val="20"/>
    </w:rPr>
  </w:style>
  <w:style w:type="paragraph" w:styleId="Heading9">
    <w:name w:val="heading 9"/>
    <w:basedOn w:val="Normal"/>
    <w:next w:val="Normal"/>
    <w:link w:val="Heading9Char"/>
    <w:qFormat/>
    <w:rsid w:val="00D620ED"/>
    <w:pPr>
      <w:numPr>
        <w:ilvl w:val="8"/>
        <w:numId w:val="5"/>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30D"/>
    <w:rPr>
      <w:rFonts w:ascii="Calibri" w:eastAsia="Times New Roman" w:hAnsi="Calibri" w:cs="Calibri"/>
      <w:b/>
      <w:sz w:val="24"/>
      <w:szCs w:val="20"/>
      <w:lang w:eastAsia="fr-CA"/>
    </w:rPr>
  </w:style>
  <w:style w:type="character" w:customStyle="1" w:styleId="Heading2Char">
    <w:name w:val="Heading 2 Char"/>
    <w:basedOn w:val="DefaultParagraphFont"/>
    <w:link w:val="Heading2"/>
    <w:rsid w:val="00656147"/>
    <w:rPr>
      <w:rFonts w:ascii="Calibri" w:eastAsia="Times New Roman" w:hAnsi="Calibri" w:cs="Calibri"/>
      <w:b/>
      <w:sz w:val="24"/>
      <w:szCs w:val="20"/>
      <w:lang w:eastAsia="fr-CA"/>
    </w:rPr>
  </w:style>
  <w:style w:type="character" w:customStyle="1" w:styleId="Heading3Char">
    <w:name w:val="Heading 3 Char"/>
    <w:basedOn w:val="DefaultParagraphFont"/>
    <w:link w:val="Heading3"/>
    <w:rsid w:val="00297A0F"/>
    <w:rPr>
      <w:rFonts w:ascii="Calibri" w:eastAsia="Times New Roman" w:hAnsi="Calibri" w:cs="Calibri"/>
      <w:sz w:val="24"/>
      <w:szCs w:val="20"/>
      <w:lang w:eastAsia="fr-CA"/>
    </w:rPr>
  </w:style>
  <w:style w:type="character" w:customStyle="1" w:styleId="Heading4Char">
    <w:name w:val="Heading 4 Char"/>
    <w:basedOn w:val="DefaultParagraphFont"/>
    <w:link w:val="Heading4"/>
    <w:rsid w:val="00396BE2"/>
    <w:rPr>
      <w:rFonts w:ascii="Calibri" w:eastAsia="Times New Roman" w:hAnsi="Calibri" w:cs="Calibri"/>
      <w:spacing w:val="-2"/>
      <w:sz w:val="24"/>
      <w:szCs w:val="20"/>
      <w:lang w:eastAsia="fr-CA"/>
    </w:rPr>
  </w:style>
  <w:style w:type="character" w:customStyle="1" w:styleId="Heading5Char">
    <w:name w:val="Heading 5 Char"/>
    <w:basedOn w:val="DefaultParagraphFont"/>
    <w:link w:val="Heading5"/>
    <w:rsid w:val="0062589F"/>
    <w:rPr>
      <w:rFonts w:eastAsia="Times New Roman" w:cs="Times New Roman"/>
      <w:b/>
      <w:sz w:val="24"/>
      <w:szCs w:val="20"/>
      <w:u w:val="single"/>
      <w:lang w:eastAsia="fr-CA"/>
    </w:rPr>
  </w:style>
  <w:style w:type="character" w:customStyle="1" w:styleId="Heading6Char">
    <w:name w:val="Heading 6 Char"/>
    <w:basedOn w:val="DefaultParagraphFont"/>
    <w:link w:val="Heading6"/>
    <w:rsid w:val="00194CD4"/>
    <w:rPr>
      <w:rFonts w:ascii="Calibri" w:eastAsia="Times New Roman" w:hAnsi="Calibri" w:cs="Calibri"/>
      <w:b/>
      <w:sz w:val="24"/>
      <w:szCs w:val="20"/>
      <w:lang w:eastAsia="fr-CA"/>
    </w:rPr>
  </w:style>
  <w:style w:type="character" w:customStyle="1" w:styleId="Heading7Char">
    <w:name w:val="Heading 7 Char"/>
    <w:basedOn w:val="DefaultParagraphFont"/>
    <w:link w:val="Heading7"/>
    <w:rsid w:val="001D45CF"/>
    <w:rPr>
      <w:rFonts w:ascii="Calibri" w:eastAsia="Times New Roman" w:hAnsi="Calibri" w:cs="Calibri"/>
      <w:b/>
      <w:sz w:val="24"/>
      <w:szCs w:val="20"/>
      <w:lang w:eastAsia="fr-CA"/>
    </w:rPr>
  </w:style>
  <w:style w:type="character" w:customStyle="1" w:styleId="Heading8Char">
    <w:name w:val="Heading 8 Char"/>
    <w:basedOn w:val="DefaultParagraphFont"/>
    <w:link w:val="Heading8"/>
    <w:rsid w:val="00D620ED"/>
    <w:rPr>
      <w:rFonts w:ascii="Calibri" w:eastAsia="Times New Roman" w:hAnsi="Calibri" w:cs="Calibri"/>
      <w:i/>
      <w:sz w:val="20"/>
      <w:szCs w:val="20"/>
      <w:lang w:eastAsia="fr-CA"/>
    </w:rPr>
  </w:style>
  <w:style w:type="character" w:customStyle="1" w:styleId="Heading9Char">
    <w:name w:val="Heading 9 Char"/>
    <w:basedOn w:val="DefaultParagraphFont"/>
    <w:link w:val="Heading9"/>
    <w:rsid w:val="00D620ED"/>
    <w:rPr>
      <w:rFonts w:ascii="Calibri" w:eastAsia="Times New Roman" w:hAnsi="Calibri" w:cs="Calibri"/>
      <w:b/>
      <w:i/>
      <w:sz w:val="18"/>
      <w:szCs w:val="20"/>
      <w:lang w:eastAsia="fr-CA"/>
    </w:rPr>
  </w:style>
  <w:style w:type="paragraph" w:styleId="Header">
    <w:name w:val="header"/>
    <w:aliases w:val="Header Char,Header Char1 Char,Header Char Char Char,Header Char2 Char Char Char,Header Char1 Char1 Char Char Char,Header Char Char Char1 Char Char Char,Header Char1 Char Char Char Char Char Char,Header Char Char Char Char Char Char Char Char,Dev"/>
    <w:basedOn w:val="Normal"/>
    <w:link w:val="HeaderChar1"/>
    <w:rsid w:val="00D620ED"/>
    <w:pPr>
      <w:tabs>
        <w:tab w:val="center" w:pos="4536"/>
        <w:tab w:val="right" w:pos="9072"/>
      </w:tabs>
    </w:pPr>
  </w:style>
  <w:style w:type="character" w:customStyle="1" w:styleId="HeaderChar1">
    <w:name w:val="Header Char1"/>
    <w:aliases w:val="Header Char Char,Header Char1 Char Char,Header Char Char Char Char,Header Char2 Char Char Char Char,Header Char1 Char1 Char Char Char Char,Header Char Char Char1 Char Char Char Char,Header Char1 Char Char Char Char Char Char Char,Dev Char"/>
    <w:basedOn w:val="DefaultParagraphFont"/>
    <w:link w:val="Header"/>
    <w:rsid w:val="00D620ED"/>
    <w:rPr>
      <w:rFonts w:ascii="Times New Roman" w:eastAsia="Times New Roman" w:hAnsi="Times New Roman" w:cs="Times New Roman"/>
      <w:sz w:val="24"/>
      <w:szCs w:val="20"/>
      <w:lang w:eastAsia="fr-CA"/>
    </w:rPr>
  </w:style>
  <w:style w:type="paragraph" w:styleId="BodyText">
    <w:name w:val="Body Text"/>
    <w:basedOn w:val="Normal"/>
    <w:link w:val="BodyTextChar"/>
    <w:rsid w:val="00D620ED"/>
    <w:pPr>
      <w:shd w:val="clear" w:color="auto" w:fill="FFFFFF"/>
    </w:pPr>
  </w:style>
  <w:style w:type="character" w:customStyle="1" w:styleId="BodyTextChar">
    <w:name w:val="Body Text Char"/>
    <w:basedOn w:val="DefaultParagraphFont"/>
    <w:link w:val="BodyText"/>
    <w:rsid w:val="00D620ED"/>
    <w:rPr>
      <w:rFonts w:ascii="Times New Roman" w:eastAsia="Times New Roman" w:hAnsi="Times New Roman" w:cs="Times New Roman"/>
      <w:sz w:val="24"/>
      <w:szCs w:val="20"/>
      <w:shd w:val="clear" w:color="auto" w:fill="FFFFFF"/>
      <w:lang w:eastAsia="fr-CA"/>
    </w:rPr>
  </w:style>
  <w:style w:type="paragraph" w:styleId="BlockText">
    <w:name w:val="Block Text"/>
    <w:basedOn w:val="Normal"/>
    <w:rsid w:val="00D620ED"/>
    <w:pPr>
      <w:spacing w:before="80"/>
      <w:ind w:left="290" w:right="-86"/>
    </w:pPr>
    <w:rPr>
      <w:sz w:val="13"/>
      <w:lang w:eastAsia="fr-FR"/>
    </w:rPr>
  </w:style>
  <w:style w:type="paragraph" w:styleId="BodyTextIndent">
    <w:name w:val="Body Text Indent"/>
    <w:basedOn w:val="Normal"/>
    <w:link w:val="BodyTextIndentChar"/>
    <w:rsid w:val="00D620ED"/>
    <w:pPr>
      <w:tabs>
        <w:tab w:val="left" w:pos="576"/>
        <w:tab w:val="left" w:pos="1368"/>
        <w:tab w:val="left" w:pos="1728"/>
      </w:tabs>
      <w:suppressAutoHyphens/>
      <w:spacing w:before="120"/>
      <w:ind w:left="1354"/>
      <w:jc w:val="both"/>
    </w:pPr>
    <w:rPr>
      <w:spacing w:val="-2"/>
      <w:lang w:eastAsia="fr-FR"/>
    </w:rPr>
  </w:style>
  <w:style w:type="character" w:customStyle="1" w:styleId="BodyTextIndentChar">
    <w:name w:val="Body Text Indent Char"/>
    <w:basedOn w:val="DefaultParagraphFont"/>
    <w:link w:val="BodyTextIndent"/>
    <w:rsid w:val="00D620ED"/>
    <w:rPr>
      <w:rFonts w:ascii="Times New Roman" w:eastAsia="Times New Roman" w:hAnsi="Times New Roman" w:cs="Times New Roman"/>
      <w:spacing w:val="-2"/>
      <w:sz w:val="24"/>
      <w:szCs w:val="20"/>
      <w:lang w:eastAsia="fr-FR"/>
    </w:rPr>
  </w:style>
  <w:style w:type="table" w:styleId="TableGrid">
    <w:name w:val="Table Grid"/>
    <w:basedOn w:val="TableNormal"/>
    <w:rsid w:val="00D620ED"/>
    <w:pPr>
      <w:spacing w:after="0" w:line="240" w:lineRule="auto"/>
    </w:pPr>
    <w:rPr>
      <w:rFonts w:ascii="Times New Roman" w:eastAsia="Times New Roman" w:hAnsi="Times New Roman" w:cs="Times New Roman"/>
      <w:sz w:val="20"/>
      <w:szCs w:val="20"/>
      <w:lang w:eastAsia="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4C51"/>
    <w:pPr>
      <w:ind w:left="720"/>
      <w:contextualSpacing/>
    </w:pPr>
  </w:style>
  <w:style w:type="paragraph" w:customStyle="1" w:styleId="Default">
    <w:name w:val="Default"/>
    <w:rsid w:val="004B228B"/>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0A5F3A"/>
    <w:rPr>
      <w:rFonts w:ascii="Tahoma" w:hAnsi="Tahoma" w:cs="Tahoma"/>
      <w:sz w:val="16"/>
      <w:szCs w:val="16"/>
    </w:rPr>
  </w:style>
  <w:style w:type="character" w:customStyle="1" w:styleId="BalloonTextChar">
    <w:name w:val="Balloon Text Char"/>
    <w:basedOn w:val="DefaultParagraphFont"/>
    <w:link w:val="BalloonText"/>
    <w:uiPriority w:val="99"/>
    <w:semiHidden/>
    <w:rsid w:val="000A5F3A"/>
    <w:rPr>
      <w:rFonts w:ascii="Tahoma" w:eastAsia="Times New Roman" w:hAnsi="Tahoma" w:cs="Tahoma"/>
      <w:sz w:val="16"/>
      <w:szCs w:val="16"/>
      <w:lang w:eastAsia="fr-CA"/>
    </w:rPr>
  </w:style>
  <w:style w:type="paragraph" w:styleId="Footer">
    <w:name w:val="footer"/>
    <w:basedOn w:val="Normal"/>
    <w:link w:val="FooterChar"/>
    <w:uiPriority w:val="99"/>
    <w:unhideWhenUsed/>
    <w:rsid w:val="00FB3063"/>
    <w:pPr>
      <w:tabs>
        <w:tab w:val="center" w:pos="4320"/>
        <w:tab w:val="right" w:pos="8640"/>
      </w:tabs>
    </w:pPr>
  </w:style>
  <w:style w:type="character" w:customStyle="1" w:styleId="FooterChar">
    <w:name w:val="Footer Char"/>
    <w:basedOn w:val="DefaultParagraphFont"/>
    <w:link w:val="Footer"/>
    <w:uiPriority w:val="99"/>
    <w:rsid w:val="00FB3063"/>
    <w:rPr>
      <w:rFonts w:ascii="Times New Roman" w:eastAsia="Times New Roman" w:hAnsi="Times New Roman" w:cs="Times New Roman"/>
      <w:sz w:val="24"/>
      <w:szCs w:val="20"/>
      <w:lang w:eastAsia="fr-CA"/>
    </w:rPr>
  </w:style>
  <w:style w:type="paragraph" w:styleId="TOCHeading">
    <w:name w:val="TOC Heading"/>
    <w:basedOn w:val="Heading1"/>
    <w:next w:val="Normal"/>
    <w:uiPriority w:val="39"/>
    <w:semiHidden/>
    <w:unhideWhenUsed/>
    <w:qFormat/>
    <w:rsid w:val="00DE0DF8"/>
    <w:pPr>
      <w:keepLines/>
      <w:spacing w:before="480" w:line="276" w:lineRule="auto"/>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rsid w:val="007B39F8"/>
    <w:pPr>
      <w:tabs>
        <w:tab w:val="left" w:pos="284"/>
        <w:tab w:val="right" w:leader="dot" w:pos="9350"/>
      </w:tabs>
      <w:spacing w:after="100"/>
      <w:ind w:left="284" w:hanging="284"/>
    </w:pPr>
  </w:style>
  <w:style w:type="paragraph" w:styleId="TOC2">
    <w:name w:val="toc 2"/>
    <w:basedOn w:val="Normal"/>
    <w:next w:val="Normal"/>
    <w:autoRedefine/>
    <w:uiPriority w:val="39"/>
    <w:unhideWhenUsed/>
    <w:rsid w:val="007B39F8"/>
    <w:pPr>
      <w:tabs>
        <w:tab w:val="left" w:pos="709"/>
        <w:tab w:val="right" w:leader="dot" w:pos="9350"/>
      </w:tabs>
      <w:spacing w:after="100"/>
      <w:ind w:left="284"/>
    </w:pPr>
  </w:style>
  <w:style w:type="paragraph" w:styleId="TOC3">
    <w:name w:val="toc 3"/>
    <w:basedOn w:val="Normal"/>
    <w:next w:val="Normal"/>
    <w:autoRedefine/>
    <w:uiPriority w:val="39"/>
    <w:unhideWhenUsed/>
    <w:rsid w:val="00DE0DF8"/>
    <w:pPr>
      <w:spacing w:after="100"/>
      <w:ind w:left="480"/>
    </w:pPr>
  </w:style>
  <w:style w:type="character" w:styleId="Hyperlink">
    <w:name w:val="Hyperlink"/>
    <w:basedOn w:val="DefaultParagraphFont"/>
    <w:uiPriority w:val="99"/>
    <w:unhideWhenUsed/>
    <w:rsid w:val="00DE0DF8"/>
    <w:rPr>
      <w:color w:val="0000FF" w:themeColor="hyperlink"/>
      <w:u w:val="single"/>
    </w:rPr>
  </w:style>
  <w:style w:type="character" w:styleId="PlaceholderText">
    <w:name w:val="Placeholder Text"/>
    <w:basedOn w:val="DefaultParagraphFont"/>
    <w:uiPriority w:val="99"/>
    <w:semiHidden/>
    <w:rsid w:val="003861AB"/>
    <w:rPr>
      <w:color w:val="808080"/>
    </w:rPr>
  </w:style>
  <w:style w:type="paragraph" w:styleId="BodyTextIndent2">
    <w:name w:val="Body Text Indent 2"/>
    <w:basedOn w:val="Normal"/>
    <w:link w:val="BodyTextIndent2Char"/>
    <w:uiPriority w:val="99"/>
    <w:semiHidden/>
    <w:unhideWhenUsed/>
    <w:rsid w:val="0057747C"/>
    <w:pPr>
      <w:spacing w:after="120" w:line="480" w:lineRule="auto"/>
      <w:ind w:left="283"/>
    </w:pPr>
  </w:style>
  <w:style w:type="character" w:customStyle="1" w:styleId="BodyTextIndent2Char">
    <w:name w:val="Body Text Indent 2 Char"/>
    <w:basedOn w:val="DefaultParagraphFont"/>
    <w:link w:val="BodyTextIndent2"/>
    <w:uiPriority w:val="99"/>
    <w:semiHidden/>
    <w:rsid w:val="0057747C"/>
    <w:rPr>
      <w:rFonts w:ascii="Times New Roman" w:eastAsia="Times New Roman" w:hAnsi="Times New Roman" w:cs="Times New Roman"/>
      <w:sz w:val="24"/>
      <w:szCs w:val="20"/>
      <w:lang w:eastAsia="fr-CA"/>
    </w:rPr>
  </w:style>
  <w:style w:type="paragraph" w:styleId="List5">
    <w:name w:val="List 5"/>
    <w:basedOn w:val="Normal"/>
    <w:uiPriority w:val="99"/>
    <w:unhideWhenUsed/>
    <w:rsid w:val="000E1AB9"/>
    <w:pPr>
      <w:ind w:left="1415" w:hanging="283"/>
      <w:contextualSpacing/>
    </w:pPr>
  </w:style>
  <w:style w:type="paragraph" w:styleId="ListNumber">
    <w:name w:val="List Number"/>
    <w:basedOn w:val="Normal"/>
    <w:uiPriority w:val="99"/>
    <w:unhideWhenUsed/>
    <w:rsid w:val="00A72850"/>
    <w:pPr>
      <w:numPr>
        <w:numId w:val="3"/>
      </w:numPr>
      <w:tabs>
        <w:tab w:val="left" w:pos="284"/>
      </w:tabs>
      <w:contextualSpacing/>
    </w:pPr>
    <w:rPr>
      <w:rFonts w:asciiTheme="minorHAnsi" w:hAnsiTheme="minorHAnsi" w:cstheme="minorHAnsi"/>
    </w:rPr>
  </w:style>
  <w:style w:type="paragraph" w:styleId="FootnoteText">
    <w:name w:val="footnote text"/>
    <w:basedOn w:val="Normal"/>
    <w:link w:val="FootnoteTextChar"/>
    <w:uiPriority w:val="99"/>
    <w:semiHidden/>
    <w:unhideWhenUsed/>
    <w:rsid w:val="00860D54"/>
    <w:rPr>
      <w:sz w:val="20"/>
    </w:rPr>
  </w:style>
  <w:style w:type="character" w:customStyle="1" w:styleId="FootnoteTextChar">
    <w:name w:val="Footnote Text Char"/>
    <w:basedOn w:val="DefaultParagraphFont"/>
    <w:link w:val="FootnoteText"/>
    <w:uiPriority w:val="99"/>
    <w:semiHidden/>
    <w:rsid w:val="00860D54"/>
    <w:rPr>
      <w:rFonts w:ascii="Calibri" w:eastAsia="Times New Roman" w:hAnsi="Calibri" w:cs="Calibri"/>
      <w:sz w:val="20"/>
      <w:szCs w:val="20"/>
      <w:lang w:eastAsia="fr-CA"/>
    </w:rPr>
  </w:style>
  <w:style w:type="character" w:styleId="FootnoteReference">
    <w:name w:val="footnote reference"/>
    <w:basedOn w:val="DefaultParagraphFont"/>
    <w:uiPriority w:val="99"/>
    <w:semiHidden/>
    <w:unhideWhenUsed/>
    <w:rsid w:val="00860D54"/>
    <w:rPr>
      <w:vertAlign w:val="superscript"/>
    </w:rPr>
  </w:style>
  <w:style w:type="paragraph" w:styleId="EndnoteText">
    <w:name w:val="endnote text"/>
    <w:basedOn w:val="Normal"/>
    <w:link w:val="EndnoteTextChar"/>
    <w:uiPriority w:val="99"/>
    <w:semiHidden/>
    <w:unhideWhenUsed/>
    <w:rsid w:val="00CB3047"/>
    <w:rPr>
      <w:sz w:val="20"/>
    </w:rPr>
  </w:style>
  <w:style w:type="character" w:customStyle="1" w:styleId="EndnoteTextChar">
    <w:name w:val="Endnote Text Char"/>
    <w:basedOn w:val="DefaultParagraphFont"/>
    <w:link w:val="EndnoteText"/>
    <w:uiPriority w:val="99"/>
    <w:semiHidden/>
    <w:rsid w:val="00CB3047"/>
    <w:rPr>
      <w:rFonts w:ascii="Calibri" w:eastAsia="Times New Roman" w:hAnsi="Calibri" w:cs="Calibri"/>
      <w:sz w:val="20"/>
      <w:szCs w:val="20"/>
      <w:lang w:eastAsia="fr-CA"/>
    </w:rPr>
  </w:style>
  <w:style w:type="character" w:styleId="EndnoteReference">
    <w:name w:val="endnote reference"/>
    <w:basedOn w:val="DefaultParagraphFont"/>
    <w:uiPriority w:val="99"/>
    <w:semiHidden/>
    <w:unhideWhenUsed/>
    <w:rsid w:val="00CB3047"/>
    <w:rPr>
      <w:vertAlign w:val="superscript"/>
    </w:rPr>
  </w:style>
  <w:style w:type="paragraph" w:customStyle="1" w:styleId="Texte">
    <w:name w:val="Texte"/>
    <w:basedOn w:val="Normal"/>
    <w:rsid w:val="005F1FB8"/>
    <w:pPr>
      <w:spacing w:line="288" w:lineRule="auto"/>
      <w:ind w:left="1080"/>
      <w:jc w:val="both"/>
    </w:pPr>
    <w:rPr>
      <w:rFonts w:ascii="Book Antiqua" w:hAnsi="Book Antiqua" w:cs="Times New Roman"/>
      <w:sz w:val="20"/>
      <w:lang w:eastAsia="fr-FR"/>
    </w:rPr>
  </w:style>
  <w:style w:type="paragraph" w:customStyle="1" w:styleId="Paragraphestandard">
    <w:name w:val="[Paragraphe standard]"/>
    <w:basedOn w:val="Normal"/>
    <w:uiPriority w:val="99"/>
    <w:rsid w:val="00A855DC"/>
    <w:pPr>
      <w:autoSpaceDE w:val="0"/>
      <w:autoSpaceDN w:val="0"/>
      <w:adjustRightInd w:val="0"/>
      <w:spacing w:line="288" w:lineRule="auto"/>
      <w:textAlignment w:val="center"/>
    </w:pPr>
    <w:rPr>
      <w:rFonts w:ascii="Times" w:hAnsi="Times" w:cs="Times"/>
      <w:color w:val="000000"/>
      <w:szCs w:val="24"/>
      <w:lang w:val="fr-FR" w:eastAsia="en-GB"/>
    </w:rPr>
  </w:style>
  <w:style w:type="character" w:customStyle="1" w:styleId="bold">
    <w:name w:val="bold"/>
    <w:uiPriority w:val="99"/>
    <w:rsid w:val="00A855DC"/>
    <w:rPr>
      <w:rFonts w:ascii="KievitOT-Bold" w:hAnsi="KievitOT-Bold" w:cs="KievitOT-Bold"/>
      <w:b/>
      <w:bCs/>
      <w:spacing w:val="0"/>
      <w:sz w:val="19"/>
      <w:szCs w:val="19"/>
      <w:vertAlign w:val="baseline"/>
    </w:rPr>
  </w:style>
  <w:style w:type="paragraph" w:customStyle="1" w:styleId="TXT">
    <w:name w:val="TXT"/>
    <w:basedOn w:val="Normal"/>
    <w:uiPriority w:val="99"/>
    <w:rsid w:val="00E343DF"/>
    <w:pPr>
      <w:tabs>
        <w:tab w:val="left" w:pos="320"/>
        <w:tab w:val="left" w:pos="360"/>
      </w:tabs>
      <w:suppressAutoHyphens/>
      <w:autoSpaceDE w:val="0"/>
      <w:autoSpaceDN w:val="0"/>
      <w:adjustRightInd w:val="0"/>
      <w:spacing w:after="180" w:line="240" w:lineRule="atLeast"/>
      <w:textAlignment w:val="center"/>
    </w:pPr>
    <w:rPr>
      <w:rFonts w:ascii="BasicCommercial LT Com Light" w:eastAsiaTheme="minorHAnsi" w:hAnsi="BasicCommercial LT Com Light" w:cs="BasicCommercial LT Com Light"/>
      <w:color w:val="000000"/>
      <w:sz w:val="19"/>
      <w:szCs w:val="19"/>
      <w:lang w:val="fr-F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7161">
      <w:bodyDiv w:val="1"/>
      <w:marLeft w:val="0"/>
      <w:marRight w:val="0"/>
      <w:marTop w:val="0"/>
      <w:marBottom w:val="0"/>
      <w:divBdr>
        <w:top w:val="none" w:sz="0" w:space="0" w:color="auto"/>
        <w:left w:val="none" w:sz="0" w:space="0" w:color="auto"/>
        <w:bottom w:val="none" w:sz="0" w:space="0" w:color="auto"/>
        <w:right w:val="none" w:sz="0" w:space="0" w:color="auto"/>
      </w:divBdr>
    </w:div>
    <w:div w:id="201291229">
      <w:bodyDiv w:val="1"/>
      <w:marLeft w:val="0"/>
      <w:marRight w:val="0"/>
      <w:marTop w:val="0"/>
      <w:marBottom w:val="0"/>
      <w:divBdr>
        <w:top w:val="none" w:sz="0" w:space="0" w:color="auto"/>
        <w:left w:val="none" w:sz="0" w:space="0" w:color="auto"/>
        <w:bottom w:val="none" w:sz="0" w:space="0" w:color="auto"/>
        <w:right w:val="none" w:sz="0" w:space="0" w:color="auto"/>
      </w:divBdr>
    </w:div>
    <w:div w:id="206383758">
      <w:bodyDiv w:val="1"/>
      <w:marLeft w:val="0"/>
      <w:marRight w:val="0"/>
      <w:marTop w:val="0"/>
      <w:marBottom w:val="0"/>
      <w:divBdr>
        <w:top w:val="none" w:sz="0" w:space="0" w:color="auto"/>
        <w:left w:val="none" w:sz="0" w:space="0" w:color="auto"/>
        <w:bottom w:val="none" w:sz="0" w:space="0" w:color="auto"/>
        <w:right w:val="none" w:sz="0" w:space="0" w:color="auto"/>
      </w:divBdr>
    </w:div>
    <w:div w:id="234710951">
      <w:bodyDiv w:val="1"/>
      <w:marLeft w:val="0"/>
      <w:marRight w:val="0"/>
      <w:marTop w:val="0"/>
      <w:marBottom w:val="0"/>
      <w:divBdr>
        <w:top w:val="none" w:sz="0" w:space="0" w:color="auto"/>
        <w:left w:val="none" w:sz="0" w:space="0" w:color="auto"/>
        <w:bottom w:val="none" w:sz="0" w:space="0" w:color="auto"/>
        <w:right w:val="none" w:sz="0" w:space="0" w:color="auto"/>
      </w:divBdr>
    </w:div>
    <w:div w:id="1294746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2.xml"/><Relationship Id="rId26" Type="http://schemas.openxmlformats.org/officeDocument/2006/relationships/image" Target="media/image16.pn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29.jpeg"/><Relationship Id="rId47" Type="http://schemas.openxmlformats.org/officeDocument/2006/relationships/footer" Target="footer4.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footer" Target="footer5.xml"/><Relationship Id="rId10" Type="http://schemas.openxmlformats.org/officeDocument/2006/relationships/image" Target="media/image2.jpeg"/><Relationship Id="rId19"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oleObject" Target="embeddings/oleObject3.bin"/><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jpeg"/><Relationship Id="rId43" Type="http://schemas.openxmlformats.org/officeDocument/2006/relationships/image" Target="media/image30.png"/><Relationship Id="rId48"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5.jpeg"/><Relationship Id="rId33" Type="http://schemas.openxmlformats.org/officeDocument/2006/relationships/oleObject" Target="embeddings/oleObject1.bin"/><Relationship Id="rId38" Type="http://schemas.openxmlformats.org/officeDocument/2006/relationships/oleObject" Target="embeddings/oleObject2.bin"/><Relationship Id="rId46" Type="http://schemas.openxmlformats.org/officeDocument/2006/relationships/image" Target="media/image32.jpeg"/><Relationship Id="rId20" Type="http://schemas.openxmlformats.org/officeDocument/2006/relationships/footer" Target="footer3.xml"/><Relationship Id="rId41" Type="http://schemas.openxmlformats.org/officeDocument/2006/relationships/image" Target="cid:71865480-031F-4D3D-BC56-E27531E0AA4B"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ot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E7767D-4678-4869-930D-15DF49598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1576</TotalTime>
  <Pages>53</Pages>
  <Words>11232</Words>
  <Characters>61781</Characters>
  <Application>Microsoft Office Word</Application>
  <DocSecurity>0</DocSecurity>
  <Lines>514</Lines>
  <Paragraphs>145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CSSSSL</Company>
  <LinksUpToDate>false</LinksUpToDate>
  <CharactersWithSpaces>72868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Depelteau Richard</dc:creator>
  <cp:lastModifiedBy>Maxime Lussier</cp:lastModifiedBy>
  <cp:revision>616</cp:revision>
  <cp:lastPrinted>2014-09-10T13:07:00Z</cp:lastPrinted>
  <dcterms:created xsi:type="dcterms:W3CDTF">2014-07-23T18:29:00Z</dcterms:created>
  <dcterms:modified xsi:type="dcterms:W3CDTF">2014-09-10T17:24:00Z</dcterms:modified>
</cp:coreProperties>
</file>