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140" w:rsidRDefault="00A816FA" w:rsidP="00A31C64">
      <w:pPr>
        <w:rPr>
          <w:b/>
          <w:u w:val="single"/>
        </w:rPr>
      </w:pPr>
      <w:r w:rsidRPr="00A816FA">
        <w:rPr>
          <w:b/>
          <w:u w:val="single"/>
        </w:rPr>
        <w:drawing>
          <wp:inline distT="0" distB="0" distL="0" distR="0">
            <wp:extent cx="5943600" cy="4457700"/>
            <wp:effectExtent l="19050" t="0" r="0" b="0"/>
            <wp:docPr id="21" name="Picture 20" descr="DSC0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8.JPG"/>
                    <pic:cNvPicPr/>
                  </pic:nvPicPr>
                  <pic:blipFill>
                    <a:blip r:embed="rId5" cstate="print"/>
                    <a:stretch>
                      <a:fillRect/>
                    </a:stretch>
                  </pic:blipFill>
                  <pic:spPr>
                    <a:xfrm>
                      <a:off x="0" y="0"/>
                      <a:ext cx="5943600" cy="4457700"/>
                    </a:xfrm>
                    <a:prstGeom prst="rect">
                      <a:avLst/>
                    </a:prstGeom>
                  </pic:spPr>
                </pic:pic>
              </a:graphicData>
            </a:graphic>
          </wp:inline>
        </w:drawing>
      </w:r>
    </w:p>
    <w:p w:rsidR="001E7140" w:rsidRDefault="001E7140" w:rsidP="001E7140">
      <w:pPr>
        <w:jc w:val="center"/>
        <w:rPr>
          <w:b/>
          <w:u w:val="single"/>
        </w:rPr>
      </w:pPr>
    </w:p>
    <w:p w:rsidR="001E7140" w:rsidRDefault="001E7140" w:rsidP="00A31C64">
      <w:pPr>
        <w:rPr>
          <w:b/>
          <w:u w:val="single"/>
        </w:rPr>
      </w:pPr>
    </w:p>
    <w:p w:rsidR="001E7140" w:rsidRDefault="001E7140" w:rsidP="00A31C64">
      <w:pPr>
        <w:rPr>
          <w:b/>
          <w:u w:val="single"/>
        </w:rPr>
      </w:pPr>
    </w:p>
    <w:p w:rsidR="00A31C64" w:rsidRPr="001E7140" w:rsidRDefault="00A31C64" w:rsidP="001E7140">
      <w:pPr>
        <w:jc w:val="center"/>
        <w:rPr>
          <w:b/>
          <w:i/>
          <w:sz w:val="50"/>
          <w:szCs w:val="50"/>
          <w:u w:val="single"/>
        </w:rPr>
      </w:pPr>
      <w:r w:rsidRPr="001E7140">
        <w:rPr>
          <w:b/>
          <w:i/>
          <w:sz w:val="50"/>
          <w:szCs w:val="50"/>
          <w:u w:val="single"/>
        </w:rPr>
        <w:t>Buoyancy Compensator Testing Device</w:t>
      </w:r>
    </w:p>
    <w:p w:rsidR="00A31C64" w:rsidRDefault="00A31C64" w:rsidP="001E7140">
      <w:pPr>
        <w:jc w:val="center"/>
      </w:pPr>
      <w:r>
        <w:t>Team Members: Michael Born, Matt Brown, and Brandon Johnson</w:t>
      </w:r>
    </w:p>
    <w:p w:rsidR="00A31C64" w:rsidRDefault="00A31C64" w:rsidP="001E7140">
      <w:pPr>
        <w:jc w:val="center"/>
      </w:pPr>
      <w:r>
        <w:t>Sponsor: Aqua Lung</w:t>
      </w:r>
    </w:p>
    <w:p w:rsidR="00A31C64" w:rsidRDefault="00A31C64" w:rsidP="001E7140">
      <w:pPr>
        <w:jc w:val="center"/>
      </w:pPr>
      <w:r>
        <w:t>Advisors: David Sullivan and Dr. K. Moon</w:t>
      </w:r>
    </w:p>
    <w:p w:rsidR="00AA0DFE" w:rsidRPr="000F580A" w:rsidRDefault="00A31C64">
      <w:pPr>
        <w:rPr>
          <w:b/>
          <w:u w:val="single"/>
        </w:rPr>
      </w:pPr>
      <w:r>
        <w:rPr>
          <w:b/>
          <w:u w:val="single"/>
        </w:rPr>
        <w:br w:type="page"/>
      </w:r>
      <w:r w:rsidR="00144280" w:rsidRPr="000F580A">
        <w:rPr>
          <w:b/>
          <w:u w:val="single"/>
        </w:rPr>
        <w:lastRenderedPageBreak/>
        <w:t>Purpose:</w:t>
      </w:r>
    </w:p>
    <w:p w:rsidR="000F580A" w:rsidRDefault="00144280">
      <w:r>
        <w:tab/>
      </w:r>
      <w:r w:rsidR="0075778F">
        <w:t>The purpose of this project is to design and manufacture a testing rig for scuba equipment, buoyancy compensators in particular. This test rig will be fully automated which incorporates a liquid test and a light test.  This testing rig will provide Aqualung with valuable rapid weathering data on their scuba equipment, thus improving their product line.</w:t>
      </w:r>
    </w:p>
    <w:p w:rsidR="000F580A" w:rsidRDefault="000F580A">
      <w:pPr>
        <w:rPr>
          <w:b/>
          <w:u w:val="single"/>
        </w:rPr>
      </w:pPr>
      <w:r w:rsidRPr="000F580A">
        <w:rPr>
          <w:b/>
          <w:u w:val="single"/>
        </w:rPr>
        <w:t>Abstract:</w:t>
      </w:r>
    </w:p>
    <w:p w:rsidR="000F580A" w:rsidRDefault="001041BB">
      <w:pPr>
        <w:rPr>
          <w:b/>
          <w:u w:val="single"/>
        </w:rPr>
      </w:pPr>
      <w:r>
        <w:tab/>
      </w:r>
      <w:r w:rsidR="0075778F">
        <w:t xml:space="preserve">Having a superior product is a goal of any company.  Knowing areas in which that product </w:t>
      </w:r>
      <w:r w:rsidR="007C66D9">
        <w:t xml:space="preserve">can be improved is essential to attaining that goal.  The testing rig build allows Aqualung to determine where their products excel and where improvements might need to be made.  Prior to the manufacturing of this testing rig extensive research was done to determine the most cost and time efficient way to achieve rapid weathering of scuba equipment.  The </w:t>
      </w:r>
      <w:r>
        <w:t>research included the effects of UV irradiation and chemical interactions wi</w:t>
      </w:r>
      <w:r w:rsidR="007C66D9">
        <w:t>th various scuba diving fabrics,</w:t>
      </w:r>
      <w:r>
        <w:t xml:space="preserve"> an FEA analysis on the support frame, calculated the working fluid’s flow rate and fill time, and explored the interactions between the UV light sources.  </w:t>
      </w:r>
      <w:r w:rsidR="007C66D9">
        <w:t xml:space="preserve">After the initial testing phase of the rig, the fill time was timed at approximately 7 minutes.  The UV irradiation average was higher </w:t>
      </w:r>
      <w:proofErr w:type="gramStart"/>
      <w:r w:rsidR="007C66D9">
        <w:t>than 800 µW/cm</w:t>
      </w:r>
      <w:r w:rsidR="007C66D9">
        <w:rPr>
          <w:vertAlign w:val="superscript"/>
        </w:rPr>
        <w:t>2</w:t>
      </w:r>
      <w:r w:rsidR="007C66D9">
        <w:t xml:space="preserve"> for 90% of the surface area of the BC</w:t>
      </w:r>
      <w:proofErr w:type="gramEnd"/>
      <w:r w:rsidR="007C66D9">
        <w:t xml:space="preserve">.  This was accomplished by constructing two internal light boxes both housing eight 340A UV bulbs.  </w:t>
      </w:r>
      <w:r w:rsidR="00461A50">
        <w:t>Aqualung with determine the duration of both the liquid and light test to reach their desired protocol.</w:t>
      </w:r>
    </w:p>
    <w:p w:rsidR="000F580A" w:rsidRDefault="000F580A">
      <w:r>
        <w:rPr>
          <w:b/>
          <w:u w:val="single"/>
        </w:rPr>
        <w:t>Introduction:</w:t>
      </w:r>
    </w:p>
    <w:p w:rsidR="000F580A" w:rsidRDefault="000F580A">
      <w:r>
        <w:tab/>
      </w:r>
      <w:r w:rsidR="006873DD">
        <w:t xml:space="preserve">Upon completion of the final design the motivation to start building this device over the summer fell short.  Nonetheless, once the </w:t>
      </w:r>
      <w:r w:rsidR="00060717">
        <w:t>f</w:t>
      </w:r>
      <w:r w:rsidR="006873DD">
        <w:t>all semester started the project was on track for its completion date of December 8</w:t>
      </w:r>
      <w:r w:rsidR="006873DD" w:rsidRPr="006873DD">
        <w:rPr>
          <w:vertAlign w:val="superscript"/>
        </w:rPr>
        <w:t>th</w:t>
      </w:r>
      <w:r w:rsidR="006873DD">
        <w:t xml:space="preserve">.   </w:t>
      </w:r>
      <w:r w:rsidR="00060717">
        <w:t xml:space="preserve">A schedule was made to keep the project going with target dates and ordering information.  Since this project could not be constructed at Aqualung and offsite location needed to be selected.  Matt Brown’s house in Rancho Santa Margarita served to be an excellent place to construct this testing rig because he owns a wide variety of tools and </w:t>
      </w:r>
      <w:r w:rsidR="00D649A0">
        <w:t>a quality workspace.  The Bill of Materials was transformed into an invaluable living document that aided the ordering process for the project.  The materials for this testing rig came from numerous companies and suppliers but the bulk of the materials came from Home Depot, further detailed in the Bill of Materials at the end of this report.  Once all the materials were ordered, the fabrication phase of the project began, the detail of which are described and explained below.  In hind sight, planning for project setbacks and team member vacations would be useful in future group project.  However, the testing rig was completed on time and was delivered as promised to Aqualung.</w:t>
      </w:r>
      <w:r w:rsidRPr="000F580A">
        <w:t xml:space="preserve">  </w:t>
      </w:r>
    </w:p>
    <w:p w:rsidR="005A6B2D" w:rsidRDefault="00F23BAA" w:rsidP="00680C0C">
      <w:pPr>
        <w:ind w:firstLine="720"/>
      </w:pPr>
      <w:r>
        <w:t xml:space="preserve">Due to budget reductions our project needed to be slightly altered to still accomplish what was promised. The original budget of $5000 was reduced to </w:t>
      </w:r>
      <w:r w:rsidR="0025669D">
        <w:t>$3120.58.  This prevented the testing rig from having two testing tanks and four light panels.  The design changes to the project are listed below:</w:t>
      </w:r>
      <w:r w:rsidR="00680C0C">
        <w:t xml:space="preserve">  </w:t>
      </w:r>
    </w:p>
    <w:p w:rsidR="006873DD" w:rsidRPr="0025669D" w:rsidRDefault="006873DD" w:rsidP="006873DD">
      <w:pPr>
        <w:rPr>
          <w:u w:val="single"/>
        </w:rPr>
      </w:pPr>
      <w:r w:rsidRPr="0025669D">
        <w:rPr>
          <w:u w:val="single"/>
        </w:rPr>
        <w:t>Summary of Design Changes</w:t>
      </w:r>
    </w:p>
    <w:p w:rsidR="006873DD" w:rsidRPr="0025669D" w:rsidRDefault="006873DD" w:rsidP="006873DD">
      <w:pPr>
        <w:pStyle w:val="ListParagraph"/>
        <w:numPr>
          <w:ilvl w:val="0"/>
          <w:numId w:val="15"/>
        </w:numPr>
      </w:pPr>
      <w:r w:rsidRPr="0025669D">
        <w:t>Reduce overall footprint of testing rig</w:t>
      </w:r>
    </w:p>
    <w:p w:rsidR="006873DD" w:rsidRPr="0025669D" w:rsidRDefault="0025669D" w:rsidP="006873DD">
      <w:pPr>
        <w:pStyle w:val="ListParagraph"/>
        <w:numPr>
          <w:ilvl w:val="0"/>
          <w:numId w:val="15"/>
        </w:numPr>
      </w:pPr>
      <w:r>
        <w:lastRenderedPageBreak/>
        <w:t>Added vents to light cover to</w:t>
      </w:r>
      <w:r w:rsidR="006873DD" w:rsidRPr="0025669D">
        <w:t xml:space="preserve"> decrease temperature inside UV light kits</w:t>
      </w:r>
    </w:p>
    <w:p w:rsidR="006873DD" w:rsidRPr="0025669D" w:rsidRDefault="006873DD" w:rsidP="006873DD">
      <w:pPr>
        <w:pStyle w:val="ListParagraph"/>
        <w:numPr>
          <w:ilvl w:val="0"/>
          <w:numId w:val="15"/>
        </w:numPr>
      </w:pPr>
      <w:r w:rsidRPr="0025669D">
        <w:t>Changing all metal used to use stainless 316</w:t>
      </w:r>
    </w:p>
    <w:p w:rsidR="006873DD" w:rsidRPr="0025669D" w:rsidRDefault="006873DD" w:rsidP="006873DD">
      <w:pPr>
        <w:pStyle w:val="ListParagraph"/>
        <w:numPr>
          <w:ilvl w:val="0"/>
          <w:numId w:val="15"/>
        </w:numPr>
      </w:pPr>
      <w:r w:rsidRPr="0025669D">
        <w:t xml:space="preserve">We will be using a </w:t>
      </w:r>
      <w:r w:rsidR="0025669D">
        <w:t>160 gallon cylindrical</w:t>
      </w:r>
      <w:r w:rsidRPr="0025669D">
        <w:t xml:space="preserve"> tank for the storage tank.  It </w:t>
      </w:r>
      <w:proofErr w:type="gramStart"/>
      <w:r w:rsidRPr="0025669D">
        <w:t>will</w:t>
      </w:r>
      <w:proofErr w:type="gramEnd"/>
      <w:r w:rsidRPr="0025669D">
        <w:t xml:space="preserve"> not gravity feed any more.  We redesigned the system to pump from each tank.</w:t>
      </w:r>
    </w:p>
    <w:p w:rsidR="006873DD" w:rsidRPr="0025669D" w:rsidRDefault="0025669D" w:rsidP="006873DD">
      <w:pPr>
        <w:pStyle w:val="ListParagraph"/>
        <w:numPr>
          <w:ilvl w:val="0"/>
          <w:numId w:val="15"/>
        </w:numPr>
      </w:pPr>
      <w:r>
        <w:t xml:space="preserve">We have changed our pumps to 1/6 </w:t>
      </w:r>
      <w:r w:rsidR="006873DD" w:rsidRPr="0025669D">
        <w:t xml:space="preserve">hp </w:t>
      </w:r>
      <w:r>
        <w:t>sump pumps with accompanying float valves.</w:t>
      </w:r>
    </w:p>
    <w:p w:rsidR="006873DD" w:rsidRPr="0025669D" w:rsidRDefault="006873DD" w:rsidP="006873DD">
      <w:pPr>
        <w:pStyle w:val="ListParagraph"/>
        <w:numPr>
          <w:ilvl w:val="0"/>
          <w:numId w:val="15"/>
        </w:numPr>
      </w:pPr>
      <w:r w:rsidRPr="0025669D">
        <w:t>Tanks supports have been lowered to lower center of gravity and to allow tes</w:t>
      </w:r>
      <w:r w:rsidR="0025669D">
        <w:t>t</w:t>
      </w:r>
      <w:r w:rsidRPr="0025669D">
        <w:t>ing rig to be used away from wall support if needed.</w:t>
      </w:r>
    </w:p>
    <w:p w:rsidR="006873DD" w:rsidRPr="0025669D" w:rsidRDefault="006873DD" w:rsidP="006873DD">
      <w:pPr>
        <w:pStyle w:val="ListParagraph"/>
        <w:numPr>
          <w:ilvl w:val="0"/>
          <w:numId w:val="15"/>
        </w:numPr>
      </w:pPr>
      <w:r w:rsidRPr="0025669D">
        <w:t>We have added a drain to the plumbing system, so the system can be drained.</w:t>
      </w:r>
    </w:p>
    <w:p w:rsidR="006873DD" w:rsidRPr="0025669D" w:rsidRDefault="006873DD" w:rsidP="006873DD">
      <w:pPr>
        <w:pStyle w:val="ListParagraph"/>
        <w:numPr>
          <w:ilvl w:val="0"/>
          <w:numId w:val="15"/>
        </w:numPr>
      </w:pPr>
      <w:r w:rsidRPr="0025669D">
        <w:t>We have added a secondary lid to cover the viewing window to eliminate any additional light to the system.</w:t>
      </w:r>
    </w:p>
    <w:p w:rsidR="006873DD" w:rsidRPr="004B7459" w:rsidRDefault="006873DD" w:rsidP="006873DD">
      <w:pPr>
        <w:pStyle w:val="ListParagraph"/>
        <w:numPr>
          <w:ilvl w:val="0"/>
          <w:numId w:val="15"/>
        </w:numPr>
        <w:rPr>
          <w:sz w:val="28"/>
          <w:szCs w:val="28"/>
        </w:rPr>
      </w:pPr>
      <w:r w:rsidRPr="0025669D">
        <w:t>The support structure will be welded</w:t>
      </w:r>
      <w:r w:rsidR="0025669D">
        <w:t xml:space="preserve"> and r</w:t>
      </w:r>
      <w:r w:rsidRPr="0025669D">
        <w:t xml:space="preserve">emovable </w:t>
      </w:r>
      <w:r w:rsidR="0025669D">
        <w:t xml:space="preserve">caster </w:t>
      </w:r>
      <w:r w:rsidR="00A816FA">
        <w:t xml:space="preserve">wheels will </w:t>
      </w:r>
      <w:r w:rsidR="0025669D">
        <w:t>be added so the system can be moved.</w:t>
      </w:r>
    </w:p>
    <w:p w:rsidR="00290AAE" w:rsidRDefault="005A6B2D">
      <w:pPr>
        <w:rPr>
          <w:b/>
          <w:u w:val="single"/>
        </w:rPr>
      </w:pPr>
      <w:r>
        <w:rPr>
          <w:b/>
          <w:u w:val="single"/>
        </w:rPr>
        <w:t>Design Concepts / Final Design / Completed System</w:t>
      </w:r>
    </w:p>
    <w:p w:rsidR="00A816FA" w:rsidRDefault="00290AAE" w:rsidP="00A816FA">
      <w:pPr>
        <w:rPr>
          <w:b/>
          <w:u w:val="single"/>
        </w:rPr>
      </w:pPr>
      <w:r>
        <w:tab/>
      </w:r>
    </w:p>
    <w:p w:rsidR="00A816FA" w:rsidRDefault="00A816FA" w:rsidP="00A816FA">
      <w:pPr>
        <w:rPr>
          <w:b/>
          <w:u w:val="single"/>
        </w:rPr>
      </w:pPr>
    </w:p>
    <w:p w:rsidR="00A816FA" w:rsidRDefault="00A816FA" w:rsidP="00A816FA">
      <w:pPr>
        <w:rPr>
          <w:b/>
          <w:u w:val="single"/>
        </w:rPr>
      </w:pPr>
      <w:r>
        <w:rPr>
          <w:b/>
          <w:noProof/>
          <w:u w:val="single"/>
        </w:rPr>
        <w:drawing>
          <wp:inline distT="0" distB="0" distL="0" distR="0">
            <wp:extent cx="5943600" cy="4457700"/>
            <wp:effectExtent l="19050" t="0" r="0" b="0"/>
            <wp:docPr id="17" name="Picture 20" descr="DSC0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8.JPG"/>
                    <pic:cNvPicPr/>
                  </pic:nvPicPr>
                  <pic:blipFill>
                    <a:blip r:embed="rId5" cstate="print"/>
                    <a:stretch>
                      <a:fillRect/>
                    </a:stretch>
                  </pic:blipFill>
                  <pic:spPr>
                    <a:xfrm>
                      <a:off x="0" y="0"/>
                      <a:ext cx="5943600" cy="4457700"/>
                    </a:xfrm>
                    <a:prstGeom prst="rect">
                      <a:avLst/>
                    </a:prstGeom>
                  </pic:spPr>
                </pic:pic>
              </a:graphicData>
            </a:graphic>
          </wp:inline>
        </w:drawing>
      </w:r>
    </w:p>
    <w:p w:rsidR="00A816FA" w:rsidRDefault="00A816FA" w:rsidP="00A816FA">
      <w:pPr>
        <w:rPr>
          <w:b/>
          <w:u w:val="single"/>
        </w:rPr>
      </w:pPr>
    </w:p>
    <w:p w:rsidR="00A816FA" w:rsidRDefault="00A816FA" w:rsidP="00A816FA">
      <w:pPr>
        <w:rPr>
          <w:b/>
          <w:u w:val="single"/>
        </w:rPr>
      </w:pPr>
    </w:p>
    <w:p w:rsidR="00A816FA" w:rsidRDefault="00A816FA" w:rsidP="00A816FA">
      <w:pPr>
        <w:rPr>
          <w:b/>
          <w:u w:val="single"/>
        </w:rPr>
      </w:pPr>
    </w:p>
    <w:p w:rsidR="00A816FA" w:rsidRDefault="00A816FA" w:rsidP="00A816FA">
      <w:pPr>
        <w:rPr>
          <w:b/>
          <w:u w:val="single"/>
        </w:rPr>
      </w:pPr>
    </w:p>
    <w:p w:rsidR="00A816FA" w:rsidRDefault="00A816FA" w:rsidP="00A816FA">
      <w:pPr>
        <w:rPr>
          <w:b/>
          <w:u w:val="single"/>
        </w:rPr>
      </w:pPr>
    </w:p>
    <w:p w:rsidR="00A816FA" w:rsidRDefault="00A816FA" w:rsidP="00A816FA">
      <w:r>
        <w:tab/>
        <w:t>The design process began by looking closely at the needs and requirements list, by speaking with David at Aqua Lung.  After brainstorming a list, and after weeks of bouncing design ideas back and forth, it was decided that the dunk tank method was a better choice to pursue versus the spray method.  When it came down to it, it was the best design to meet all the requirements of the project and it would resemble the real life wear and tear that the BC encounters.    With the method of the device chosen, it was time to create a more detailed design.</w:t>
      </w:r>
    </w:p>
    <w:p w:rsidR="00A816FA" w:rsidRDefault="00A816FA" w:rsidP="00A816FA">
      <w:r>
        <w:tab/>
        <w:t xml:space="preserve"> The next step was to produce more detailed and accurate design possibilities.  The team produced three ideas that would incorporate the dunk tank method.  Each of the designs had some basic sketches that related the design to the requirements list.  The design ideas were evaluated and it was determined that the original dunk tank design would be the best approach.  </w:t>
      </w:r>
    </w:p>
    <w:p w:rsidR="00A816FA" w:rsidRDefault="00A816FA" w:rsidP="00A816FA">
      <w:pPr>
        <w:jc w:val="center"/>
      </w:pPr>
      <w:r>
        <w:rPr>
          <w:noProof/>
        </w:rPr>
        <w:drawing>
          <wp:inline distT="0" distB="0" distL="0" distR="0">
            <wp:extent cx="4603750" cy="2727325"/>
            <wp:effectExtent l="19050" t="0" r="6350" b="0"/>
            <wp:docPr id="18" name="Picture 1" descr="bc tank ass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 tank assem1"/>
                    <pic:cNvPicPr>
                      <a:picLocks noChangeAspect="1" noChangeArrowheads="1"/>
                    </pic:cNvPicPr>
                  </pic:nvPicPr>
                  <pic:blipFill>
                    <a:blip r:embed="rId6" cstate="print"/>
                    <a:srcRect/>
                    <a:stretch>
                      <a:fillRect/>
                    </a:stretch>
                  </pic:blipFill>
                  <pic:spPr bwMode="auto">
                    <a:xfrm>
                      <a:off x="0" y="0"/>
                      <a:ext cx="4603750" cy="2727325"/>
                    </a:xfrm>
                    <a:prstGeom prst="rect">
                      <a:avLst/>
                    </a:prstGeom>
                    <a:noFill/>
                    <a:ln w="9525">
                      <a:noFill/>
                      <a:miter lim="800000"/>
                      <a:headEnd/>
                      <a:tailEnd/>
                    </a:ln>
                  </pic:spPr>
                </pic:pic>
              </a:graphicData>
            </a:graphic>
          </wp:inline>
        </w:drawing>
      </w:r>
    </w:p>
    <w:p w:rsidR="00A816FA" w:rsidRPr="007B2BBD" w:rsidRDefault="00A816FA" w:rsidP="00A816FA">
      <w:pPr>
        <w:jc w:val="center"/>
        <w:rPr>
          <w:b/>
        </w:rPr>
      </w:pPr>
      <w:r w:rsidRPr="007B2BBD">
        <w:rPr>
          <w:b/>
        </w:rPr>
        <w:t>(Initial Dunk Tank Method Design)</w:t>
      </w:r>
    </w:p>
    <w:p w:rsidR="00A816FA" w:rsidRDefault="00A816FA" w:rsidP="00A816FA">
      <w:pPr>
        <w:ind w:firstLine="720"/>
      </w:pPr>
      <w:r>
        <w:t xml:space="preserve">As the weeks went by, the design became more and more accurate.  There were scheduled semi-monthly meetings at Aqua Lung to give progress reports and to get valuable input from David.  It was at one of these meetings that a very simple design idea was envisioned that would eliminate the moving devices of the design and compact the total assembly.  Incorporating a square </w:t>
      </w:r>
      <w:proofErr w:type="gramStart"/>
      <w:r>
        <w:t>tank,</w:t>
      </w:r>
      <w:proofErr w:type="gramEnd"/>
      <w:r>
        <w:t xml:space="preserve"> reduced the volume of water needed as well as the total size of the assembly.  One really nice part about using a rectangular </w:t>
      </w:r>
      <w:proofErr w:type="gramStart"/>
      <w:r>
        <w:t>tank,</w:t>
      </w:r>
      <w:proofErr w:type="gramEnd"/>
      <w:r>
        <w:t xml:space="preserve"> was that it was a modular design.  Now the design could use one tank or multiple </w:t>
      </w:r>
      <w:r>
        <w:lastRenderedPageBreak/>
        <w:t>tanks.   Adding another tank at a later date, would be a simple task of changing the plumbing configuration.</w:t>
      </w:r>
    </w:p>
    <w:p w:rsidR="00A816FA" w:rsidRDefault="00A816FA" w:rsidP="00A816FA">
      <w:pPr>
        <w:jc w:val="center"/>
      </w:pPr>
      <w:r>
        <w:rPr>
          <w:noProof/>
        </w:rPr>
        <w:drawing>
          <wp:inline distT="0" distB="0" distL="0" distR="0">
            <wp:extent cx="4341495" cy="2568575"/>
            <wp:effectExtent l="19050" t="0" r="1905" b="0"/>
            <wp:docPr id="19" name="Picture 2" descr="modular tank des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ar tank design3"/>
                    <pic:cNvPicPr>
                      <a:picLocks noChangeAspect="1" noChangeArrowheads="1"/>
                    </pic:cNvPicPr>
                  </pic:nvPicPr>
                  <pic:blipFill>
                    <a:blip r:embed="rId7" cstate="print"/>
                    <a:srcRect/>
                    <a:stretch>
                      <a:fillRect/>
                    </a:stretch>
                  </pic:blipFill>
                  <pic:spPr bwMode="auto">
                    <a:xfrm>
                      <a:off x="0" y="0"/>
                      <a:ext cx="4341495" cy="2568575"/>
                    </a:xfrm>
                    <a:prstGeom prst="rect">
                      <a:avLst/>
                    </a:prstGeom>
                    <a:noFill/>
                    <a:ln w="9525">
                      <a:noFill/>
                      <a:miter lim="800000"/>
                      <a:headEnd/>
                      <a:tailEnd/>
                    </a:ln>
                  </pic:spPr>
                </pic:pic>
              </a:graphicData>
            </a:graphic>
          </wp:inline>
        </w:drawing>
      </w:r>
    </w:p>
    <w:p w:rsidR="00A816FA" w:rsidRDefault="00A816FA" w:rsidP="00A816FA">
      <w:pPr>
        <w:jc w:val="center"/>
      </w:pPr>
    </w:p>
    <w:p w:rsidR="00A816FA" w:rsidRPr="007B2BBD" w:rsidRDefault="00A816FA" w:rsidP="00A816FA">
      <w:pPr>
        <w:jc w:val="center"/>
        <w:rPr>
          <w:b/>
        </w:rPr>
      </w:pPr>
      <w:r w:rsidRPr="007B2BBD">
        <w:rPr>
          <w:b/>
        </w:rPr>
        <w:t>(Initial Modular Tank Design)</w:t>
      </w:r>
    </w:p>
    <w:p w:rsidR="00A816FA" w:rsidRPr="007B2BBD" w:rsidRDefault="00A816FA" w:rsidP="00A816FA">
      <w:r>
        <w:tab/>
        <w:t xml:space="preserve"> The next step was to add more detail and accuracy to the CAD model.  Creating individual parts in Solid works and then building an assembly of the parts gave more insight to the final design.  This is very important to the design process, because it allows changes to the final design with little effort.  As problems arose with individual parts, it made it an easy process to update the part change and update the assembly.  The next problem addressed in the design area was minimizing the tank size.</w:t>
      </w:r>
    </w:p>
    <w:p w:rsidR="00A816FA" w:rsidRDefault="00A816FA" w:rsidP="00A816FA">
      <w:pPr>
        <w:ind w:firstLine="720"/>
      </w:pPr>
      <w:r>
        <w:t xml:space="preserve">After evaluating the initial design, David suggested some improvements to the design.    The first suggestion was to change the tank design, based on the lighting calculations that were completed by </w:t>
      </w:r>
      <w:smartTag w:uri="urn:schemas-microsoft-com:office:smarttags" w:element="place">
        <w:smartTag w:uri="urn:schemas-microsoft-com:office:smarttags" w:element="City">
          <w:r>
            <w:t>Brandon</w:t>
          </w:r>
        </w:smartTag>
      </w:smartTag>
      <w:r>
        <w:t>.  The tank width was reduced by 12” thus reducing the overall volume of water by 33%.</w:t>
      </w:r>
    </w:p>
    <w:p w:rsidR="00A816FA" w:rsidRDefault="00A816FA" w:rsidP="00A816FA">
      <w:pPr>
        <w:jc w:val="center"/>
        <w:rPr>
          <w:b/>
        </w:rPr>
      </w:pPr>
      <w:r>
        <w:rPr>
          <w:noProof/>
        </w:rPr>
        <w:drawing>
          <wp:inline distT="0" distB="0" distL="0" distR="0">
            <wp:extent cx="3762375" cy="2453489"/>
            <wp:effectExtent l="19050" t="0" r="0" b="0"/>
            <wp:docPr id="20" name="Picture 3" descr="fin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design"/>
                    <pic:cNvPicPr>
                      <a:picLocks noChangeAspect="1" noChangeArrowheads="1"/>
                    </pic:cNvPicPr>
                  </pic:nvPicPr>
                  <pic:blipFill>
                    <a:blip r:embed="rId8" cstate="print"/>
                    <a:srcRect/>
                    <a:stretch>
                      <a:fillRect/>
                    </a:stretch>
                  </pic:blipFill>
                  <pic:spPr bwMode="auto">
                    <a:xfrm>
                      <a:off x="0" y="0"/>
                      <a:ext cx="3763164" cy="2454004"/>
                    </a:xfrm>
                    <a:prstGeom prst="rect">
                      <a:avLst/>
                    </a:prstGeom>
                    <a:noFill/>
                    <a:ln w="9525">
                      <a:noFill/>
                      <a:miter lim="800000"/>
                      <a:headEnd/>
                      <a:tailEnd/>
                    </a:ln>
                  </pic:spPr>
                </pic:pic>
              </a:graphicData>
            </a:graphic>
          </wp:inline>
        </w:drawing>
      </w:r>
    </w:p>
    <w:p w:rsidR="00A816FA" w:rsidRPr="00CA45E3" w:rsidRDefault="00A816FA" w:rsidP="00A816FA">
      <w:pPr>
        <w:jc w:val="center"/>
      </w:pPr>
      <w:r>
        <w:rPr>
          <w:b/>
        </w:rPr>
        <w:lastRenderedPageBreak/>
        <w:t>(1</w:t>
      </w:r>
      <w:r w:rsidRPr="005C5736">
        <w:rPr>
          <w:b/>
          <w:vertAlign w:val="superscript"/>
        </w:rPr>
        <w:t>st</w:t>
      </w:r>
      <w:r>
        <w:rPr>
          <w:b/>
        </w:rPr>
        <w:t xml:space="preserve"> Completed Assembly Design)</w:t>
      </w:r>
    </w:p>
    <w:p w:rsidR="00A816FA" w:rsidRPr="00A80BCC" w:rsidRDefault="00A816FA" w:rsidP="00A816FA">
      <w:pPr>
        <w:ind w:firstLine="720"/>
      </w:pPr>
      <w:r>
        <w:t xml:space="preserve">Another important consideration of the </w:t>
      </w:r>
      <w:proofErr w:type="gramStart"/>
      <w:r>
        <w:t>design,</w:t>
      </w:r>
      <w:proofErr w:type="gramEnd"/>
      <w:r>
        <w:t xml:space="preserve"> was the support structure for the tanks.  It was important to run a stress analysis on the structure, considering the weight of the water, tank and everything inside the tank.  Using 1500 lbs, I found a safety factor of 2.58.  When looking at the analysis, it is clear that the structure needs to be supported in the center.  With the addition of the center support, a safety factor of 3 was accomplished.</w:t>
      </w:r>
    </w:p>
    <w:p w:rsidR="00A816FA" w:rsidRDefault="00A816FA" w:rsidP="00A816FA"/>
    <w:p w:rsidR="00A816FA" w:rsidRDefault="00A816FA" w:rsidP="00A816FA">
      <w:pPr>
        <w:jc w:val="center"/>
        <w:rPr>
          <w:b/>
        </w:rPr>
      </w:pPr>
      <w:r>
        <w:rPr>
          <w:b/>
          <w:noProof/>
        </w:rPr>
        <w:drawing>
          <wp:inline distT="0" distB="0" distL="0" distR="0">
            <wp:extent cx="3442970" cy="2027555"/>
            <wp:effectExtent l="19050" t="0" r="5080" b="0"/>
            <wp:docPr id="22" name="Picture 4" descr="Tank support-COSMOSXpressStudy-Stress-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k support-COSMOSXpressStudy-Stress-Plot1"/>
                    <pic:cNvPicPr>
                      <a:picLocks noChangeAspect="1" noChangeArrowheads="1"/>
                    </pic:cNvPicPr>
                  </pic:nvPicPr>
                  <pic:blipFill>
                    <a:blip r:embed="rId9" cstate="print"/>
                    <a:srcRect/>
                    <a:stretch>
                      <a:fillRect/>
                    </a:stretch>
                  </pic:blipFill>
                  <pic:spPr bwMode="auto">
                    <a:xfrm>
                      <a:off x="0" y="0"/>
                      <a:ext cx="3442970" cy="2027555"/>
                    </a:xfrm>
                    <a:prstGeom prst="rect">
                      <a:avLst/>
                    </a:prstGeom>
                    <a:noFill/>
                    <a:ln w="9525">
                      <a:noFill/>
                      <a:miter lim="800000"/>
                      <a:headEnd/>
                      <a:tailEnd/>
                    </a:ln>
                  </pic:spPr>
                </pic:pic>
              </a:graphicData>
            </a:graphic>
          </wp:inline>
        </w:drawing>
      </w:r>
    </w:p>
    <w:p w:rsidR="00A816FA" w:rsidRDefault="00A816FA" w:rsidP="00A816FA">
      <w:pPr>
        <w:jc w:val="center"/>
        <w:rPr>
          <w:b/>
        </w:rPr>
      </w:pPr>
      <w:r>
        <w:rPr>
          <w:b/>
        </w:rPr>
        <w:t xml:space="preserve">(Stress Analysis) </w:t>
      </w:r>
    </w:p>
    <w:p w:rsidR="00A816FA" w:rsidRDefault="00A816FA" w:rsidP="00A816FA">
      <w:pPr>
        <w:jc w:val="center"/>
      </w:pPr>
      <w:r>
        <w:rPr>
          <w:noProof/>
        </w:rPr>
        <w:drawing>
          <wp:inline distT="0" distB="0" distL="0" distR="0">
            <wp:extent cx="5303520" cy="3546475"/>
            <wp:effectExtent l="19050" t="0" r="0" b="0"/>
            <wp:docPr id="23" name="Picture 5" descr="final assembly new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assembly new44444"/>
                    <pic:cNvPicPr>
                      <a:picLocks noChangeAspect="1" noChangeArrowheads="1"/>
                    </pic:cNvPicPr>
                  </pic:nvPicPr>
                  <pic:blipFill>
                    <a:blip r:embed="rId10" cstate="print"/>
                    <a:srcRect/>
                    <a:stretch>
                      <a:fillRect/>
                    </a:stretch>
                  </pic:blipFill>
                  <pic:spPr bwMode="auto">
                    <a:xfrm>
                      <a:off x="0" y="0"/>
                      <a:ext cx="5303520" cy="3546475"/>
                    </a:xfrm>
                    <a:prstGeom prst="rect">
                      <a:avLst/>
                    </a:prstGeom>
                    <a:noFill/>
                    <a:ln w="9525">
                      <a:noFill/>
                      <a:miter lim="800000"/>
                      <a:headEnd/>
                      <a:tailEnd/>
                    </a:ln>
                  </pic:spPr>
                </pic:pic>
              </a:graphicData>
            </a:graphic>
          </wp:inline>
        </w:drawing>
      </w:r>
    </w:p>
    <w:p w:rsidR="00A816FA" w:rsidRPr="00AA4A0A" w:rsidRDefault="00A816FA" w:rsidP="00A816FA">
      <w:pPr>
        <w:jc w:val="center"/>
        <w:rPr>
          <w:b/>
        </w:rPr>
      </w:pPr>
      <w:r w:rsidRPr="00AA4A0A">
        <w:rPr>
          <w:b/>
        </w:rPr>
        <w:t>(Final Completed Design Assembly)</w:t>
      </w:r>
    </w:p>
    <w:p w:rsidR="00A816FA" w:rsidRDefault="00A816FA" w:rsidP="00A816FA">
      <w:pPr>
        <w:jc w:val="center"/>
      </w:pPr>
      <w:r>
        <w:rPr>
          <w:noProof/>
        </w:rPr>
        <w:lastRenderedPageBreak/>
        <w:drawing>
          <wp:inline distT="0" distB="0" distL="0" distR="0">
            <wp:extent cx="5033010" cy="3848735"/>
            <wp:effectExtent l="19050" t="0" r="0" b="0"/>
            <wp:docPr id="24" name="Picture 6" descr="final assembly new explode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l assembly new exploded222"/>
                    <pic:cNvPicPr>
                      <a:picLocks noChangeAspect="1" noChangeArrowheads="1"/>
                    </pic:cNvPicPr>
                  </pic:nvPicPr>
                  <pic:blipFill>
                    <a:blip r:embed="rId11" cstate="print"/>
                    <a:srcRect/>
                    <a:stretch>
                      <a:fillRect/>
                    </a:stretch>
                  </pic:blipFill>
                  <pic:spPr bwMode="auto">
                    <a:xfrm>
                      <a:off x="0" y="0"/>
                      <a:ext cx="5033010" cy="3848735"/>
                    </a:xfrm>
                    <a:prstGeom prst="rect">
                      <a:avLst/>
                    </a:prstGeom>
                    <a:noFill/>
                    <a:ln w="9525">
                      <a:noFill/>
                      <a:miter lim="800000"/>
                      <a:headEnd/>
                      <a:tailEnd/>
                    </a:ln>
                  </pic:spPr>
                </pic:pic>
              </a:graphicData>
            </a:graphic>
          </wp:inline>
        </w:drawing>
      </w:r>
    </w:p>
    <w:p w:rsidR="00A816FA" w:rsidRPr="00A80BCC" w:rsidRDefault="00A816FA" w:rsidP="00A816FA">
      <w:pPr>
        <w:jc w:val="center"/>
      </w:pPr>
      <w:r>
        <w:t>(Exploded View)</w:t>
      </w:r>
    </w:p>
    <w:p w:rsidR="00A816FA" w:rsidRDefault="00A816FA" w:rsidP="00A816FA">
      <w:r>
        <w:tab/>
        <w:t>The above cad photos where of the design, before the material was ordered and before the final budget review at Aqua Lung.  In September the team presented its final design to Aqua Lung at a budget design review.  At the conclusion of the review it was determined that the budget was cut from $5000 to $3120.  So with less than three months to go, and 62% of the promised budget the project had to be altered to accommodate the new budget.  The first cut from the design, was eliminating one of the two storage tanks.  This eliminated approximately 1/3 of material costs, which was a great way to offset the budget.</w:t>
      </w:r>
    </w:p>
    <w:p w:rsidR="00A816FA" w:rsidRDefault="00A816FA" w:rsidP="00A816FA">
      <w:r>
        <w:tab/>
        <w:t xml:space="preserve">With the budget approved it was time to take the design and turn it into a reality.  The first purchases were the testing tank, which had to be made and then sent from New York and the light meter.  When the tank arrived, it was clear that our design would not work.  The tank walls were not flat.  The sides looked deviated more than 2 inches and there were bulges everywhere.  There was no way to mount the light boxes to the side of the tank and have it remain water tight.  The new design was to build the light boxes out of a </w:t>
      </w:r>
      <w:proofErr w:type="spellStart"/>
      <w:r>
        <w:t>plexiglass</w:t>
      </w:r>
      <w:proofErr w:type="spellEnd"/>
      <w:r>
        <w:t xml:space="preserve"> and install them inside the tank.  This solved our tank issue and also helped reduce the water volume by over 40%.</w:t>
      </w:r>
    </w:p>
    <w:p w:rsidR="00A816FA" w:rsidRDefault="00A816FA" w:rsidP="00A816FA">
      <w:r>
        <w:rPr>
          <w:noProof/>
        </w:rPr>
        <w:lastRenderedPageBreak/>
        <w:drawing>
          <wp:inline distT="0" distB="0" distL="0" distR="0">
            <wp:extent cx="5943600" cy="4291965"/>
            <wp:effectExtent l="19050" t="0" r="0" b="0"/>
            <wp:docPr id="30" name="Picture 29" descr="Final_Assembly_sep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Assembly_sept31.JPG"/>
                    <pic:cNvPicPr/>
                  </pic:nvPicPr>
                  <pic:blipFill>
                    <a:blip r:embed="rId12" cstate="print"/>
                    <a:stretch>
                      <a:fillRect/>
                    </a:stretch>
                  </pic:blipFill>
                  <pic:spPr>
                    <a:xfrm>
                      <a:off x="0" y="0"/>
                      <a:ext cx="5943600" cy="4291965"/>
                    </a:xfrm>
                    <a:prstGeom prst="rect">
                      <a:avLst/>
                    </a:prstGeom>
                  </pic:spPr>
                </pic:pic>
              </a:graphicData>
            </a:graphic>
          </wp:inline>
        </w:drawing>
      </w:r>
    </w:p>
    <w:p w:rsidR="00A816FA" w:rsidRDefault="00A816FA" w:rsidP="00A816FA">
      <w:r>
        <w:tab/>
        <w:t xml:space="preserve">The tank support was manufactured by Paul at Aqua Lung.  Once the boxes were constructed the lighting assemblies were mounted inside and the light testing was conducted.  As each step of the manufacturing process continued, issues arose and needed to be handled.  Often an issue would halt one aspect of the build, where a solution would have to be researched.  With the budget always in mind, mistakes had to be kept to a minimum.  </w:t>
      </w:r>
    </w:p>
    <w:p w:rsidR="00A816FA" w:rsidRDefault="00A816FA" w:rsidP="00A816FA">
      <w:pPr>
        <w:jc w:val="center"/>
      </w:pPr>
      <w:r>
        <w:rPr>
          <w:noProof/>
        </w:rPr>
        <w:drawing>
          <wp:inline distT="0" distB="0" distL="0" distR="0">
            <wp:extent cx="2909180" cy="2181885"/>
            <wp:effectExtent l="19050" t="0" r="5470" b="0"/>
            <wp:docPr id="25" name="Picture 8" descr="DSC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5.JPG"/>
                    <pic:cNvPicPr/>
                  </pic:nvPicPr>
                  <pic:blipFill>
                    <a:blip r:embed="rId13" cstate="print"/>
                    <a:stretch>
                      <a:fillRect/>
                    </a:stretch>
                  </pic:blipFill>
                  <pic:spPr>
                    <a:xfrm>
                      <a:off x="0" y="0"/>
                      <a:ext cx="2911397" cy="2183548"/>
                    </a:xfrm>
                    <a:prstGeom prst="rect">
                      <a:avLst/>
                    </a:prstGeom>
                  </pic:spPr>
                </pic:pic>
              </a:graphicData>
            </a:graphic>
          </wp:inline>
        </w:drawing>
      </w:r>
    </w:p>
    <w:p w:rsidR="00A816FA" w:rsidRDefault="00A816FA" w:rsidP="00A816FA">
      <w:pPr>
        <w:jc w:val="center"/>
      </w:pPr>
      <w:r>
        <w:t>(Light boxes mounted inside testing tank)</w:t>
      </w:r>
    </w:p>
    <w:p w:rsidR="00A816FA" w:rsidRDefault="00A816FA" w:rsidP="00A816FA">
      <w:r>
        <w:lastRenderedPageBreak/>
        <w:tab/>
        <w:t xml:space="preserve">As the project progressed, it was determined that the support structure needed more modifications.  The assembly was broken down and transported to Aqua Lung.  It was modified for the last time and it was time to start the process of finishing up all the loose ends.  </w:t>
      </w:r>
    </w:p>
    <w:p w:rsidR="00A816FA" w:rsidRDefault="00A816FA" w:rsidP="00A816FA">
      <w:pPr>
        <w:jc w:val="center"/>
      </w:pPr>
      <w:r>
        <w:rPr>
          <w:noProof/>
        </w:rPr>
        <w:drawing>
          <wp:inline distT="0" distB="0" distL="0" distR="0">
            <wp:extent cx="2745971" cy="2326741"/>
            <wp:effectExtent l="19050" t="0" r="0" b="0"/>
            <wp:docPr id="26" name="Picture 10" descr="tank fra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 frame new.jpg"/>
                    <pic:cNvPicPr/>
                  </pic:nvPicPr>
                  <pic:blipFill>
                    <a:blip r:embed="rId14" cstate="print"/>
                    <a:stretch>
                      <a:fillRect/>
                    </a:stretch>
                  </pic:blipFill>
                  <pic:spPr>
                    <a:xfrm>
                      <a:off x="0" y="0"/>
                      <a:ext cx="2747312" cy="2327877"/>
                    </a:xfrm>
                    <a:prstGeom prst="rect">
                      <a:avLst/>
                    </a:prstGeom>
                  </pic:spPr>
                </pic:pic>
              </a:graphicData>
            </a:graphic>
          </wp:inline>
        </w:drawing>
      </w:r>
      <w:r>
        <w:rPr>
          <w:noProof/>
        </w:rPr>
        <w:drawing>
          <wp:inline distT="0" distB="0" distL="0" distR="0">
            <wp:extent cx="2957464" cy="2326741"/>
            <wp:effectExtent l="19050" t="0" r="0" b="0"/>
            <wp:docPr id="27" name="Picture 11" descr="DSC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3.JPG"/>
                    <pic:cNvPicPr/>
                  </pic:nvPicPr>
                  <pic:blipFill>
                    <a:blip r:embed="rId15" cstate="print"/>
                    <a:stretch>
                      <a:fillRect/>
                    </a:stretch>
                  </pic:blipFill>
                  <pic:spPr>
                    <a:xfrm>
                      <a:off x="0" y="0"/>
                      <a:ext cx="2959719" cy="2328515"/>
                    </a:xfrm>
                    <a:prstGeom prst="rect">
                      <a:avLst/>
                    </a:prstGeom>
                  </pic:spPr>
                </pic:pic>
              </a:graphicData>
            </a:graphic>
          </wp:inline>
        </w:drawing>
      </w:r>
    </w:p>
    <w:p w:rsidR="00A816FA" w:rsidRDefault="00A816FA" w:rsidP="00A816FA">
      <w:pPr>
        <w:jc w:val="center"/>
      </w:pPr>
      <w:r>
        <w:t>(All Colored items were added)</w:t>
      </w:r>
    </w:p>
    <w:p w:rsidR="00A816FA" w:rsidRDefault="00A816FA" w:rsidP="00A816FA">
      <w:r>
        <w:tab/>
        <w:t>For the final installation, all of the electrical was hard wired and labeled.  Since there are two timers, one for the light test and one for the liquid test, the wire ends were taped yellow for lights, and blue for liquid.  Liquid tight was used to ensure all connections were waterproof.</w:t>
      </w:r>
    </w:p>
    <w:p w:rsidR="00A816FA" w:rsidRDefault="00A816FA" w:rsidP="00A816FA">
      <w:r>
        <w:tab/>
        <w:t>Once the electrical and plumbing was finished, the testing rig was put through different tests.  Fill times were recorded as well as water fill levels.  The light levels resemble the results found earlier in the project.  The finished design is a very simple process.</w:t>
      </w:r>
    </w:p>
    <w:p w:rsidR="00A816FA" w:rsidRDefault="00A816FA" w:rsidP="00A816FA">
      <w:r>
        <w:tab/>
        <w:t>The liquid timer turns on and supplies power to the pump inside the storage tank and the circulation pump inside the testing tank.   The pump in the storage tank turns on immediately, since the float valve is submersed.  About 7 minutes later the fluid level in the storage tank drops below 6 inches and the float valve shuts of the pump.  The circulation pump is set to start when the level of the water in the testing tank is about 14 inches high.  This value can be changed by adjusting the float valve, but must be high enough to insure water doesn’t spray everywhere.  This pump stays on for the entire liquid test as determined by the timer.</w:t>
      </w:r>
    </w:p>
    <w:p w:rsidR="00A816FA" w:rsidRDefault="00A816FA" w:rsidP="00A816FA">
      <w:r>
        <w:tab/>
        <w:t>At the end of the liquid test the timer shuts off and the light timer turns on.  When this test begins the lights will turn on and the pump inside the testing tank will turn on.  This pump, pumps the liquid back to the storage tank and shuts off, once the water reaches about 3 inches.  The light boxes were designed with a three inch space at the bottom to allow some water to stay inside the tank during the light test.</w:t>
      </w:r>
    </w:p>
    <w:p w:rsidR="00A816FA" w:rsidRDefault="00A816FA" w:rsidP="00A816FA"/>
    <w:p w:rsidR="00A816FA" w:rsidRDefault="00A816FA" w:rsidP="00A816FA"/>
    <w:p w:rsidR="00A816FA" w:rsidRDefault="00A816FA" w:rsidP="00A816FA">
      <w:r>
        <w:rPr>
          <w:noProof/>
        </w:rPr>
        <w:lastRenderedPageBreak/>
        <w:drawing>
          <wp:inline distT="0" distB="0" distL="0" distR="0">
            <wp:extent cx="2909180" cy="2181885"/>
            <wp:effectExtent l="19050" t="0" r="5470" b="0"/>
            <wp:docPr id="28" name="Picture 19" descr="DSC0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9.JPG"/>
                    <pic:cNvPicPr/>
                  </pic:nvPicPr>
                  <pic:blipFill>
                    <a:blip r:embed="rId16" cstate="print"/>
                    <a:stretch>
                      <a:fillRect/>
                    </a:stretch>
                  </pic:blipFill>
                  <pic:spPr>
                    <a:xfrm>
                      <a:off x="0" y="0"/>
                      <a:ext cx="2911397" cy="2183548"/>
                    </a:xfrm>
                    <a:prstGeom prst="rect">
                      <a:avLst/>
                    </a:prstGeom>
                  </pic:spPr>
                </pic:pic>
              </a:graphicData>
            </a:graphic>
          </wp:inline>
        </w:drawing>
      </w:r>
      <w:r>
        <w:rPr>
          <w:noProof/>
        </w:rPr>
        <w:drawing>
          <wp:inline distT="0" distB="0" distL="0" distR="0">
            <wp:extent cx="2923326" cy="2192495"/>
            <wp:effectExtent l="19050" t="0" r="0" b="0"/>
            <wp:docPr id="29" name="Picture 16" descr="DSC0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8.JPG"/>
                    <pic:cNvPicPr/>
                  </pic:nvPicPr>
                  <pic:blipFill>
                    <a:blip r:embed="rId17" cstate="print"/>
                    <a:stretch>
                      <a:fillRect/>
                    </a:stretch>
                  </pic:blipFill>
                  <pic:spPr>
                    <a:xfrm>
                      <a:off x="0" y="0"/>
                      <a:ext cx="2925554" cy="2194166"/>
                    </a:xfrm>
                    <a:prstGeom prst="rect">
                      <a:avLst/>
                    </a:prstGeom>
                  </pic:spPr>
                </pic:pic>
              </a:graphicData>
            </a:graphic>
          </wp:inline>
        </w:drawing>
      </w:r>
    </w:p>
    <w:p w:rsidR="006B44B1" w:rsidRPr="00A80BCC" w:rsidRDefault="006B44B1" w:rsidP="00A816FA"/>
    <w:p w:rsidR="00A80BCC" w:rsidRDefault="00EC0D9B" w:rsidP="00755E6A">
      <w:pPr>
        <w:rPr>
          <w:b/>
          <w:u w:val="single"/>
        </w:rPr>
      </w:pPr>
      <w:r>
        <w:rPr>
          <w:b/>
          <w:u w:val="single"/>
        </w:rPr>
        <w:t>Theory and Analysis:</w:t>
      </w:r>
    </w:p>
    <w:p w:rsidR="00A7641A" w:rsidRPr="008418C5" w:rsidRDefault="00A7641A" w:rsidP="00A7641A">
      <w:pPr>
        <w:rPr>
          <w:rFonts w:eastAsiaTheme="minorEastAsia"/>
          <w:sz w:val="24"/>
          <w:szCs w:val="24"/>
          <w:u w:val="single"/>
        </w:rPr>
      </w:pPr>
      <w:r w:rsidRPr="008418C5">
        <w:rPr>
          <w:rFonts w:eastAsiaTheme="minorEastAsia"/>
          <w:sz w:val="24"/>
          <w:szCs w:val="24"/>
          <w:u w:val="single"/>
        </w:rPr>
        <w:t>Calculations for the light system</w:t>
      </w:r>
    </w:p>
    <w:p w:rsidR="00A7641A" w:rsidRDefault="00A7641A" w:rsidP="00A7641A">
      <w:pPr>
        <w:rPr>
          <w:rFonts w:eastAsiaTheme="minorEastAsia"/>
          <w:sz w:val="24"/>
          <w:szCs w:val="24"/>
        </w:rPr>
      </w:pPr>
      <w:r>
        <w:rPr>
          <w:rFonts w:eastAsiaTheme="minorEastAsia"/>
          <w:sz w:val="24"/>
          <w:szCs w:val="24"/>
        </w:rPr>
        <w:t>To find the lighting intensity along the BC the inverse square law was use to find the relative intensities.  The distance from the light source to points on the BC was found by using Pythagoras theorem.  The following is a graph of how the distance where found</w:t>
      </w:r>
    </w:p>
    <w:p w:rsidR="00A7641A" w:rsidRDefault="00A7641A" w:rsidP="00A7641A">
      <w:pPr>
        <w:rPr>
          <w:rFonts w:eastAsiaTheme="minorEastAsia"/>
          <w:sz w:val="24"/>
          <w:szCs w:val="24"/>
        </w:rPr>
      </w:pPr>
      <w:r>
        <w:rPr>
          <w:rFonts w:eastAsiaTheme="minorEastAsia"/>
          <w:noProof/>
          <w:sz w:val="24"/>
          <w:szCs w:val="24"/>
        </w:rPr>
        <w:drawing>
          <wp:inline distT="0" distB="0" distL="0" distR="0">
            <wp:extent cx="5334000" cy="1628775"/>
            <wp:effectExtent l="19050" t="0" r="0" b="0"/>
            <wp:docPr id="7" name="Picture 0" descr="lighting curv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ighting curves.bmp"/>
                    <pic:cNvPicPr>
                      <a:picLocks noChangeAspect="1" noChangeArrowheads="1"/>
                    </pic:cNvPicPr>
                  </pic:nvPicPr>
                  <pic:blipFill>
                    <a:blip r:embed="rId18" cstate="print"/>
                    <a:srcRect/>
                    <a:stretch>
                      <a:fillRect/>
                    </a:stretch>
                  </pic:blipFill>
                  <pic:spPr bwMode="auto">
                    <a:xfrm>
                      <a:off x="0" y="0"/>
                      <a:ext cx="5334000" cy="1628775"/>
                    </a:xfrm>
                    <a:prstGeom prst="rect">
                      <a:avLst/>
                    </a:prstGeom>
                    <a:noFill/>
                    <a:ln w="9525">
                      <a:noFill/>
                      <a:miter lim="800000"/>
                      <a:headEnd/>
                      <a:tailEnd/>
                    </a:ln>
                  </pic:spPr>
                </pic:pic>
              </a:graphicData>
            </a:graphic>
          </wp:inline>
        </w:drawing>
      </w:r>
    </w:p>
    <w:p w:rsidR="00A7641A" w:rsidRDefault="00A7641A" w:rsidP="00A7641A">
      <w:pPr>
        <w:rPr>
          <w:rFonts w:eastAsiaTheme="minorEastAsia"/>
          <w:sz w:val="24"/>
          <w:szCs w:val="24"/>
        </w:rPr>
      </w:pPr>
      <w:r>
        <w:rPr>
          <w:rFonts w:eastAsiaTheme="minorEastAsia"/>
          <w:sz w:val="24"/>
          <w:szCs w:val="24"/>
        </w:rPr>
        <w:t>Using this data the following lighting intensity curve was found, which shows the relative lighting intensity of all six lights.</w:t>
      </w:r>
    </w:p>
    <w:p w:rsidR="00A7641A" w:rsidRDefault="00A7641A" w:rsidP="00A7641A">
      <w:pPr>
        <w:rPr>
          <w:rFonts w:eastAsiaTheme="minorEastAsia"/>
          <w:sz w:val="24"/>
          <w:szCs w:val="24"/>
        </w:rPr>
      </w:pPr>
      <w:r>
        <w:rPr>
          <w:rFonts w:eastAsiaTheme="minorEastAsia"/>
          <w:noProof/>
          <w:sz w:val="24"/>
          <w:szCs w:val="24"/>
        </w:rPr>
        <w:lastRenderedPageBreak/>
        <w:drawing>
          <wp:inline distT="0" distB="0" distL="0" distR="0">
            <wp:extent cx="5944362" cy="4317111"/>
            <wp:effectExtent l="12192" t="6096" r="6096" b="1143"/>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641A" w:rsidRDefault="00A7641A" w:rsidP="00A7641A">
      <w:pPr>
        <w:rPr>
          <w:rFonts w:eastAsiaTheme="minorEastAsia"/>
          <w:sz w:val="24"/>
          <w:szCs w:val="24"/>
        </w:rPr>
      </w:pPr>
      <w:r>
        <w:rPr>
          <w:rFonts w:eastAsiaTheme="minorEastAsia"/>
          <w:sz w:val="24"/>
          <w:szCs w:val="24"/>
        </w:rPr>
        <w:t>Due to constructive interference the following light curve was obtained</w:t>
      </w:r>
    </w:p>
    <w:p w:rsidR="00A7641A" w:rsidRDefault="00A7641A" w:rsidP="00A7641A">
      <w:pPr>
        <w:rPr>
          <w:rFonts w:eastAsiaTheme="minorEastAsia"/>
          <w:sz w:val="24"/>
          <w:szCs w:val="24"/>
        </w:rPr>
      </w:pPr>
      <w:r>
        <w:rPr>
          <w:rFonts w:eastAsiaTheme="minorEastAsia"/>
          <w:noProof/>
          <w:sz w:val="24"/>
          <w:szCs w:val="24"/>
        </w:rPr>
        <w:lastRenderedPageBreak/>
        <w:drawing>
          <wp:inline distT="0" distB="0" distL="0" distR="0">
            <wp:extent cx="5943600" cy="3790950"/>
            <wp:effectExtent l="19050" t="0" r="0" b="0"/>
            <wp:docPr id="9" name="Picture 38" descr="C:\Documents and Settings\Brandon\My Documents\My Pictures\sum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Brandon\My Documents\My Pictures\summm.bmp"/>
                    <pic:cNvPicPr>
                      <a:picLocks noChangeAspect="1" noChangeArrowheads="1"/>
                    </pic:cNvPicPr>
                  </pic:nvPicPr>
                  <pic:blipFill>
                    <a:blip r:embed="rId20" cstate="print"/>
                    <a:srcRect/>
                    <a:stretch>
                      <a:fillRect/>
                    </a:stretch>
                  </pic:blipFill>
                  <pic:spPr bwMode="auto">
                    <a:xfrm>
                      <a:off x="0" y="0"/>
                      <a:ext cx="5943600" cy="3790950"/>
                    </a:xfrm>
                    <a:prstGeom prst="rect">
                      <a:avLst/>
                    </a:prstGeom>
                    <a:noFill/>
                    <a:ln w="9525">
                      <a:noFill/>
                      <a:miter lim="800000"/>
                      <a:headEnd/>
                      <a:tailEnd/>
                    </a:ln>
                  </pic:spPr>
                </pic:pic>
              </a:graphicData>
            </a:graphic>
          </wp:inline>
        </w:drawing>
      </w:r>
    </w:p>
    <w:p w:rsidR="00A7641A" w:rsidRDefault="00A7641A" w:rsidP="00A7641A">
      <w:pPr>
        <w:rPr>
          <w:rFonts w:eastAsiaTheme="minorEastAsia"/>
          <w:sz w:val="24"/>
          <w:szCs w:val="24"/>
        </w:rPr>
      </w:pPr>
      <w:r>
        <w:rPr>
          <w:rFonts w:eastAsiaTheme="minorEastAsia"/>
          <w:sz w:val="24"/>
          <w:szCs w:val="24"/>
        </w:rPr>
        <w:t xml:space="preserve">Once our project was built, we tested our lighting system by measuring the lighting intensity value at several points across our light box.  Using the data below, we determined that the necessary lighting intensity required for our system is </w:t>
      </w:r>
      <w:r w:rsidRPr="00DB7079">
        <w:rPr>
          <w:rFonts w:eastAsiaTheme="minorEastAsia"/>
          <w:sz w:val="24"/>
          <w:szCs w:val="24"/>
        </w:rPr>
        <w:t>120 µW/cm^2</w:t>
      </w:r>
      <w:r>
        <w:rPr>
          <w:rFonts w:eastAsiaTheme="minorEastAsia"/>
          <w:sz w:val="24"/>
          <w:szCs w:val="24"/>
        </w:rPr>
        <w:t>.</w:t>
      </w:r>
    </w:p>
    <w:p w:rsidR="00A7641A" w:rsidRDefault="00A7641A" w:rsidP="00A7641A">
      <w:pPr>
        <w:rPr>
          <w:rFonts w:eastAsiaTheme="minorEastAsia"/>
          <w:sz w:val="24"/>
          <w:szCs w:val="24"/>
        </w:rPr>
      </w:pPr>
    </w:p>
    <w:p w:rsidR="00A7641A" w:rsidRDefault="00A7641A" w:rsidP="00A7641A">
      <w:pPr>
        <w:jc w:val="center"/>
        <w:rPr>
          <w:rFonts w:eastAsiaTheme="minorEastAsia"/>
          <w:sz w:val="24"/>
          <w:szCs w:val="24"/>
        </w:rPr>
      </w:pPr>
      <w:r w:rsidRPr="00DB7079">
        <w:rPr>
          <w:rFonts w:eastAsiaTheme="minorEastAsia"/>
          <w:noProof/>
          <w:sz w:val="24"/>
          <w:szCs w:val="24"/>
        </w:rPr>
        <w:drawing>
          <wp:inline distT="0" distB="0" distL="0" distR="0">
            <wp:extent cx="3129667" cy="2138901"/>
            <wp:effectExtent l="19050" t="0" r="0" b="0"/>
            <wp:docPr id="11"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1" cstate="print"/>
                    <a:srcRect/>
                    <a:stretch>
                      <a:fillRect/>
                    </a:stretch>
                  </pic:blipFill>
                  <pic:spPr bwMode="auto">
                    <a:xfrm>
                      <a:off x="0" y="0"/>
                      <a:ext cx="3130948" cy="2139776"/>
                    </a:xfrm>
                    <a:prstGeom prst="rect">
                      <a:avLst/>
                    </a:prstGeom>
                    <a:noFill/>
                  </pic:spPr>
                </pic:pic>
              </a:graphicData>
            </a:graphic>
          </wp:inline>
        </w:drawing>
      </w:r>
    </w:p>
    <w:p w:rsidR="00A7641A" w:rsidRDefault="00A7641A" w:rsidP="00A7641A">
      <w:pPr>
        <w:ind w:firstLine="720"/>
        <w:rPr>
          <w:rFonts w:eastAsiaTheme="minorEastAsia"/>
          <w:sz w:val="24"/>
          <w:szCs w:val="24"/>
        </w:rPr>
      </w:pPr>
      <w:r>
        <w:rPr>
          <w:rFonts w:eastAsiaTheme="minorEastAsia"/>
          <w:sz w:val="24"/>
          <w:szCs w:val="24"/>
        </w:rPr>
        <w:t xml:space="preserve">To obtain an irradiance value of </w:t>
      </w:r>
      <w:r w:rsidRPr="00DB7079">
        <w:rPr>
          <w:rFonts w:eastAsiaTheme="minorEastAsia"/>
          <w:sz w:val="24"/>
          <w:szCs w:val="24"/>
        </w:rPr>
        <w:t>120 µW/cm^2</w:t>
      </w:r>
      <w:r>
        <w:rPr>
          <w:rFonts w:eastAsiaTheme="minorEastAsia"/>
          <w:sz w:val="24"/>
          <w:szCs w:val="24"/>
        </w:rPr>
        <w:t xml:space="preserve">, it was determined that it was necessary to place to place the BC’s with 4 inches of the lighting source.  To achieve this, it was determined that the lights must be placed inside of the dunk tank.  Therefore we constructed a waterproof lighting box to house the lights.  The lighting box was constructed out of </w:t>
      </w:r>
      <w:proofErr w:type="spellStart"/>
      <w:r>
        <w:rPr>
          <w:rFonts w:eastAsiaTheme="minorEastAsia"/>
          <w:sz w:val="24"/>
          <w:szCs w:val="24"/>
        </w:rPr>
        <w:t>Acrylite</w:t>
      </w:r>
      <w:proofErr w:type="spellEnd"/>
      <w:r>
        <w:rPr>
          <w:rFonts w:eastAsiaTheme="minorEastAsia"/>
          <w:sz w:val="24"/>
          <w:szCs w:val="24"/>
        </w:rPr>
        <w:t xml:space="preserve"> </w:t>
      </w:r>
      <w:r>
        <w:rPr>
          <w:rFonts w:eastAsiaTheme="minorEastAsia"/>
          <w:sz w:val="24"/>
          <w:szCs w:val="24"/>
        </w:rPr>
        <w:lastRenderedPageBreak/>
        <w:t xml:space="preserve">OP-4 on the face of the box because OP-4 is UVA-340 transparent.  The rest of the box was constructed from Plexiglas.  The Plexiglas and </w:t>
      </w:r>
      <w:proofErr w:type="spellStart"/>
      <w:r>
        <w:rPr>
          <w:rFonts w:eastAsiaTheme="minorEastAsia"/>
          <w:sz w:val="24"/>
          <w:szCs w:val="24"/>
        </w:rPr>
        <w:t>Acrylite</w:t>
      </w:r>
      <w:proofErr w:type="spellEnd"/>
      <w:r>
        <w:rPr>
          <w:rFonts w:eastAsiaTheme="minorEastAsia"/>
          <w:sz w:val="24"/>
          <w:szCs w:val="24"/>
        </w:rPr>
        <w:t xml:space="preserve"> were bonded together using </w:t>
      </w:r>
      <w:r w:rsidRPr="00DB7079">
        <w:rPr>
          <w:rFonts w:eastAsiaTheme="minorEastAsia"/>
          <w:sz w:val="24"/>
          <w:szCs w:val="24"/>
        </w:rPr>
        <w:t>IPS Weldon 3 adhesive</w:t>
      </w:r>
      <w:r>
        <w:rPr>
          <w:rFonts w:eastAsiaTheme="minorEastAsia"/>
          <w:sz w:val="24"/>
          <w:szCs w:val="24"/>
        </w:rPr>
        <w:t xml:space="preserve">.  See pictures below for visual on construction of light boxes.  </w:t>
      </w:r>
    </w:p>
    <w:p w:rsidR="00A7641A" w:rsidRDefault="00A7641A" w:rsidP="00A7641A">
      <w:pPr>
        <w:jc w:val="center"/>
        <w:rPr>
          <w:rFonts w:eastAsiaTheme="minorEastAsia"/>
          <w:sz w:val="24"/>
          <w:szCs w:val="24"/>
        </w:rPr>
      </w:pPr>
      <w:r w:rsidRPr="00DB7079">
        <w:rPr>
          <w:rFonts w:eastAsiaTheme="minorEastAsia"/>
          <w:noProof/>
          <w:sz w:val="24"/>
          <w:szCs w:val="24"/>
        </w:rPr>
        <w:drawing>
          <wp:inline distT="0" distB="0" distL="0" distR="0">
            <wp:extent cx="3505200" cy="2628900"/>
            <wp:effectExtent l="171450" t="133350" r="361950" b="304800"/>
            <wp:docPr id="13" name="Picture 5" descr="C:\Documents and Settings\johnsonb86\My Documents\Downloads\DSC01621 [640x480].JPG"/>
            <wp:cNvGraphicFramePr/>
            <a:graphic xmlns:a="http://schemas.openxmlformats.org/drawingml/2006/main">
              <a:graphicData uri="http://schemas.openxmlformats.org/drawingml/2006/picture">
                <pic:pic xmlns:pic="http://schemas.openxmlformats.org/drawingml/2006/picture">
                  <pic:nvPicPr>
                    <pic:cNvPr id="7" name="Picture 2" descr="C:\Documents and Settings\johnsonb86\My Documents\Downloads\DSC01621 [640x480].JPG"/>
                    <pic:cNvPicPr>
                      <a:picLocks noChangeAspect="1" noChangeArrowheads="1"/>
                    </pic:cNvPicPr>
                  </pic:nvPicPr>
                  <pic:blipFill>
                    <a:blip r:embed="rId22" cstate="print"/>
                    <a:srcRect/>
                    <a:stretch>
                      <a:fillRect/>
                    </a:stretch>
                  </pic:blipFill>
                  <pic:spPr bwMode="auto">
                    <a:xfrm>
                      <a:off x="0" y="0"/>
                      <a:ext cx="3505200" cy="2628900"/>
                    </a:xfrm>
                    <a:prstGeom prst="rect">
                      <a:avLst/>
                    </a:prstGeom>
                    <a:ln>
                      <a:noFill/>
                    </a:ln>
                    <a:effectLst>
                      <a:outerShdw blurRad="292100" dist="139700" dir="2700000" algn="tl" rotWithShape="0">
                        <a:srgbClr val="333333">
                          <a:alpha val="65000"/>
                        </a:srgbClr>
                      </a:outerShdw>
                    </a:effectLst>
                  </pic:spPr>
                </pic:pic>
              </a:graphicData>
            </a:graphic>
          </wp:inline>
        </w:drawing>
      </w:r>
      <w:r w:rsidRPr="00DB7079">
        <w:rPr>
          <w:rFonts w:eastAsiaTheme="minorEastAsia"/>
          <w:noProof/>
          <w:sz w:val="24"/>
          <w:szCs w:val="24"/>
        </w:rPr>
        <w:drawing>
          <wp:inline distT="0" distB="0" distL="0" distR="0">
            <wp:extent cx="3653127" cy="2625752"/>
            <wp:effectExtent l="171450" t="133350" r="366423" b="307948"/>
            <wp:docPr id="12" name="Picture 3" descr="C:\Documents and Settings\johnsonb86\My Documents\Downloads\DSC01610 [640x480].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johnsonb86\My Documents\Downloads\DSC01610 [640x480].JPG"/>
                    <pic:cNvPicPr>
                      <a:picLocks noChangeAspect="1" noChangeArrowheads="1"/>
                    </pic:cNvPicPr>
                  </pic:nvPicPr>
                  <pic:blipFill>
                    <a:blip r:embed="rId23" cstate="print"/>
                    <a:srcRect/>
                    <a:stretch>
                      <a:fillRect/>
                    </a:stretch>
                  </pic:blipFill>
                  <pic:spPr bwMode="auto">
                    <a:xfrm>
                      <a:off x="0" y="0"/>
                      <a:ext cx="3654790" cy="2626947"/>
                    </a:xfrm>
                    <a:prstGeom prst="rect">
                      <a:avLst/>
                    </a:prstGeom>
                    <a:ln>
                      <a:noFill/>
                    </a:ln>
                    <a:effectLst>
                      <a:outerShdw blurRad="292100" dist="139700" dir="2700000" algn="tl" rotWithShape="0">
                        <a:srgbClr val="333333">
                          <a:alpha val="65000"/>
                        </a:srgbClr>
                      </a:outerShdw>
                    </a:effectLst>
                  </pic:spPr>
                </pic:pic>
              </a:graphicData>
            </a:graphic>
          </wp:inline>
        </w:drawing>
      </w:r>
    </w:p>
    <w:p w:rsidR="00A7641A" w:rsidRDefault="00A7641A" w:rsidP="00A7641A">
      <w:pPr>
        <w:jc w:val="center"/>
        <w:rPr>
          <w:rFonts w:eastAsiaTheme="minorEastAsia"/>
          <w:sz w:val="24"/>
          <w:szCs w:val="24"/>
        </w:rPr>
      </w:pPr>
      <w:r w:rsidRPr="00DB7079">
        <w:rPr>
          <w:rFonts w:eastAsiaTheme="minorEastAsia"/>
          <w:noProof/>
          <w:sz w:val="24"/>
          <w:szCs w:val="24"/>
        </w:rPr>
        <w:lastRenderedPageBreak/>
        <w:drawing>
          <wp:inline distT="0" distB="0" distL="0" distR="0">
            <wp:extent cx="3545494" cy="3581400"/>
            <wp:effectExtent l="171450" t="133350" r="359756" b="304800"/>
            <wp:docPr id="14" name="Picture 4" descr="C:\Documents and Settings\johnsonb86\My Documents\Downloads\DSC01617 [640x480].JPG"/>
            <wp:cNvGraphicFramePr/>
            <a:graphic xmlns:a="http://schemas.openxmlformats.org/drawingml/2006/main">
              <a:graphicData uri="http://schemas.openxmlformats.org/drawingml/2006/picture">
                <pic:pic xmlns:pic="http://schemas.openxmlformats.org/drawingml/2006/picture">
                  <pic:nvPicPr>
                    <pic:cNvPr id="6" name="Picture 2" descr="C:\Documents and Settings\johnsonb86\My Documents\Downloads\DSC01617 [640x480].JPG"/>
                    <pic:cNvPicPr>
                      <a:picLocks noChangeAspect="1" noChangeArrowheads="1"/>
                    </pic:cNvPicPr>
                  </pic:nvPicPr>
                  <pic:blipFill>
                    <a:blip r:embed="rId24" cstate="print"/>
                    <a:srcRect/>
                    <a:stretch>
                      <a:fillRect/>
                    </a:stretch>
                  </pic:blipFill>
                  <pic:spPr bwMode="auto">
                    <a:xfrm>
                      <a:off x="0" y="0"/>
                      <a:ext cx="3545494" cy="3581400"/>
                    </a:xfrm>
                    <a:prstGeom prst="rect">
                      <a:avLst/>
                    </a:prstGeom>
                    <a:ln>
                      <a:noFill/>
                    </a:ln>
                    <a:effectLst>
                      <a:outerShdw blurRad="292100" dist="139700" dir="2700000" algn="tl" rotWithShape="0">
                        <a:srgbClr val="333333">
                          <a:alpha val="65000"/>
                        </a:srgbClr>
                      </a:outerShdw>
                    </a:effectLst>
                  </pic:spPr>
                </pic:pic>
              </a:graphicData>
            </a:graphic>
          </wp:inline>
        </w:drawing>
      </w:r>
    </w:p>
    <w:p w:rsidR="00A7641A" w:rsidRDefault="00A7641A" w:rsidP="00A7641A">
      <w:pPr>
        <w:ind w:firstLine="720"/>
        <w:rPr>
          <w:rFonts w:eastAsiaTheme="minorEastAsia"/>
          <w:sz w:val="24"/>
          <w:szCs w:val="24"/>
        </w:rPr>
      </w:pPr>
      <w:r>
        <w:rPr>
          <w:rFonts w:eastAsiaTheme="minorEastAsia"/>
          <w:sz w:val="24"/>
          <w:szCs w:val="24"/>
        </w:rPr>
        <w:t xml:space="preserve">After the light boxes where constructed, we </w:t>
      </w:r>
      <w:r w:rsidRPr="00DB7079">
        <w:rPr>
          <w:rFonts w:eastAsiaTheme="minorEastAsia"/>
          <w:sz w:val="24"/>
          <w:szCs w:val="24"/>
        </w:rPr>
        <w:t>caulked</w:t>
      </w:r>
      <w:r>
        <w:rPr>
          <w:rFonts w:eastAsiaTheme="minorEastAsia"/>
          <w:sz w:val="24"/>
          <w:szCs w:val="24"/>
        </w:rPr>
        <w:t xml:space="preserve"> the edges where the sheet of plastic came to gather to prevent water leaking inside.  The caulked it not </w:t>
      </w:r>
      <w:proofErr w:type="gramStart"/>
      <w:r>
        <w:rPr>
          <w:rFonts w:eastAsiaTheme="minorEastAsia"/>
          <w:sz w:val="24"/>
          <w:szCs w:val="24"/>
        </w:rPr>
        <w:t>adhere</w:t>
      </w:r>
      <w:proofErr w:type="gramEnd"/>
      <w:r>
        <w:rPr>
          <w:rFonts w:eastAsiaTheme="minorEastAsia"/>
          <w:sz w:val="24"/>
          <w:szCs w:val="24"/>
        </w:rPr>
        <w:t xml:space="preserve"> to the plastic well, so there was minor leakage. To fix this, we drained the water in the tank and applied 5 minute epoxy to the edges.  The epoxy made the box water tight.</w:t>
      </w:r>
    </w:p>
    <w:p w:rsidR="00A7641A" w:rsidRDefault="00A7641A" w:rsidP="00A7641A">
      <w:pPr>
        <w:ind w:firstLine="720"/>
        <w:rPr>
          <w:rFonts w:eastAsiaTheme="minorEastAsia"/>
          <w:sz w:val="24"/>
          <w:szCs w:val="24"/>
        </w:rPr>
      </w:pPr>
      <w:r>
        <w:rPr>
          <w:rFonts w:eastAsiaTheme="minorEastAsia"/>
          <w:sz w:val="24"/>
          <w:szCs w:val="24"/>
        </w:rPr>
        <w:t xml:space="preserve">We tested our lighting system by measuring the lighting intensity along the surface area of the box at one inch increments.  This yielded the following data matrix.  </w:t>
      </w:r>
    </w:p>
    <w:p w:rsidR="00A7641A" w:rsidRDefault="00A7641A" w:rsidP="00A7641A">
      <w:pPr>
        <w:jc w:val="center"/>
        <w:rPr>
          <w:rFonts w:eastAsiaTheme="minorEastAsia"/>
          <w:sz w:val="24"/>
          <w:szCs w:val="24"/>
        </w:rPr>
      </w:pPr>
      <w:r>
        <w:rPr>
          <w:rFonts w:eastAsiaTheme="minorEastAsia"/>
          <w:noProof/>
          <w:sz w:val="24"/>
          <w:szCs w:val="24"/>
        </w:rPr>
        <w:drawing>
          <wp:inline distT="0" distB="0" distL="0" distR="0">
            <wp:extent cx="6102783" cy="194011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101941" cy="1939850"/>
                    </a:xfrm>
                    <a:prstGeom prst="rect">
                      <a:avLst/>
                    </a:prstGeom>
                    <a:noFill/>
                    <a:ln w="9525">
                      <a:noFill/>
                      <a:miter lim="800000"/>
                      <a:headEnd/>
                      <a:tailEnd/>
                    </a:ln>
                  </pic:spPr>
                </pic:pic>
              </a:graphicData>
            </a:graphic>
          </wp:inline>
        </w:drawing>
      </w:r>
    </w:p>
    <w:p w:rsidR="00A7641A" w:rsidRDefault="00A7641A" w:rsidP="00A7641A">
      <w:pPr>
        <w:rPr>
          <w:rFonts w:eastAsiaTheme="minorEastAsia"/>
        </w:rPr>
      </w:pPr>
      <w:r>
        <w:rPr>
          <w:rFonts w:eastAsiaTheme="minorEastAsia"/>
          <w:sz w:val="24"/>
          <w:szCs w:val="24"/>
        </w:rPr>
        <w:t xml:space="preserve">As previously stated, our target irradiance was 120 </w:t>
      </w:r>
      <w:r w:rsidRPr="00DB7079">
        <w:rPr>
          <w:rFonts w:eastAsiaTheme="minorEastAsia"/>
          <w:sz w:val="24"/>
          <w:szCs w:val="24"/>
        </w:rPr>
        <w:t>µW/cm^2</w:t>
      </w:r>
      <w:r>
        <w:rPr>
          <w:rFonts w:eastAsiaTheme="minorEastAsia"/>
          <w:sz w:val="24"/>
          <w:szCs w:val="24"/>
        </w:rPr>
        <w:t xml:space="preserve">. Upon analysis of our data we found that the average irradiance (in the core region of our lighting matrix, where the BC is </w:t>
      </w:r>
      <w:r>
        <w:rPr>
          <w:rFonts w:eastAsiaTheme="minorEastAsia"/>
          <w:sz w:val="24"/>
          <w:szCs w:val="24"/>
        </w:rPr>
        <w:lastRenderedPageBreak/>
        <w:t xml:space="preserve">located) is </w:t>
      </w:r>
      <w:r w:rsidRPr="00DB7079">
        <w:rPr>
          <w:rFonts w:eastAsiaTheme="minorEastAsia"/>
        </w:rPr>
        <w:t>1081.67</w:t>
      </w:r>
      <w:r>
        <w:rPr>
          <w:rFonts w:eastAsiaTheme="minorEastAsia"/>
        </w:rPr>
        <w:t xml:space="preserve"> </w:t>
      </w:r>
      <w:r w:rsidRPr="00DB7079">
        <w:rPr>
          <w:rFonts w:eastAsiaTheme="minorEastAsia"/>
          <w:sz w:val="24"/>
          <w:szCs w:val="24"/>
        </w:rPr>
        <w:t>µW/cm^2</w:t>
      </w:r>
      <w:r>
        <w:rPr>
          <w:rFonts w:eastAsiaTheme="minorEastAsia"/>
          <w:sz w:val="24"/>
          <w:szCs w:val="24"/>
        </w:rPr>
        <w:t xml:space="preserve">.  This means that our actual irradiance value is </w:t>
      </w:r>
      <w:r w:rsidRPr="00DB7079">
        <w:rPr>
          <w:rFonts w:eastAsiaTheme="minorEastAsia"/>
        </w:rPr>
        <w:t>901.39</w:t>
      </w:r>
      <w:r>
        <w:rPr>
          <w:rFonts w:eastAsiaTheme="minorEastAsia"/>
        </w:rPr>
        <w:t xml:space="preserve"> % higher than our minimum target value.  Below is a graphical representation of our lighting data.</w:t>
      </w:r>
    </w:p>
    <w:p w:rsidR="00A7641A" w:rsidRDefault="00A7641A" w:rsidP="00A7641A">
      <w:pPr>
        <w:rPr>
          <w:rFonts w:eastAsiaTheme="minorEastAsia"/>
        </w:rPr>
      </w:pPr>
    </w:p>
    <w:p w:rsidR="00A7641A" w:rsidRPr="00DB7079" w:rsidRDefault="00A7641A" w:rsidP="00A7641A">
      <w:pPr>
        <w:rPr>
          <w:rFonts w:eastAsiaTheme="minorEastAsia"/>
        </w:rPr>
      </w:pPr>
      <w:r w:rsidRPr="007E34D9">
        <w:rPr>
          <w:rFonts w:eastAsiaTheme="minorEastAsia"/>
          <w:noProof/>
        </w:rPr>
        <w:drawing>
          <wp:inline distT="0" distB="0" distL="0" distR="0">
            <wp:extent cx="5943600" cy="3623310"/>
            <wp:effectExtent l="19050" t="0" r="1905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641A" w:rsidRPr="00DB7079" w:rsidRDefault="00A7641A" w:rsidP="00A7641A">
      <w:pPr>
        <w:rPr>
          <w:rFonts w:eastAsiaTheme="minorEastAsia"/>
        </w:rPr>
      </w:pPr>
    </w:p>
    <w:p w:rsidR="00A7641A" w:rsidRDefault="00A7641A" w:rsidP="00A7641A">
      <w:pPr>
        <w:rPr>
          <w:rFonts w:eastAsiaTheme="minorEastAsia"/>
          <w:sz w:val="24"/>
          <w:szCs w:val="24"/>
        </w:rPr>
      </w:pPr>
      <w:r>
        <w:rPr>
          <w:rFonts w:eastAsiaTheme="minorEastAsia"/>
          <w:sz w:val="24"/>
          <w:szCs w:val="24"/>
        </w:rPr>
        <w:t>In the previous semester we determined that the irradiance on the interior of our lighting box should be 33.33% higher than the irradiance on the exterior of the lighting box.  However, the measured variation between our internal and exterior irradiance was, 216.24 %.  This means that original calculate value was off by 182 %.</w:t>
      </w:r>
    </w:p>
    <w:p w:rsidR="00A7641A" w:rsidRDefault="00A7641A" w:rsidP="00A7641A">
      <w:pPr>
        <w:rPr>
          <w:rFonts w:eastAsiaTheme="minorEastAsia"/>
          <w:sz w:val="24"/>
          <w:szCs w:val="24"/>
        </w:rPr>
      </w:pPr>
      <w:r>
        <w:rPr>
          <w:rFonts w:eastAsiaTheme="minorEastAsia"/>
          <w:sz w:val="24"/>
          <w:szCs w:val="24"/>
        </w:rPr>
        <w:t>388</w:t>
      </w:r>
      <w:r w:rsidRPr="007E34D9">
        <w:rPr>
          <w:rFonts w:eastAsiaTheme="minorEastAsia"/>
          <w:sz w:val="24"/>
          <w:szCs w:val="24"/>
        </w:rPr>
        <w:t xml:space="preserve"> </w:t>
      </w:r>
      <w:r w:rsidRPr="00DB7079">
        <w:rPr>
          <w:rFonts w:eastAsiaTheme="minorEastAsia"/>
          <w:sz w:val="24"/>
          <w:szCs w:val="24"/>
        </w:rPr>
        <w:t>µW/cm^2</w:t>
      </w:r>
      <w:r>
        <w:rPr>
          <w:rFonts w:eastAsiaTheme="minorEastAsia"/>
          <w:sz w:val="24"/>
          <w:szCs w:val="24"/>
        </w:rPr>
        <w:t xml:space="preserve"> - 1227</w:t>
      </w:r>
      <w:r w:rsidRPr="007E34D9">
        <w:rPr>
          <w:rFonts w:eastAsiaTheme="minorEastAsia"/>
          <w:sz w:val="24"/>
          <w:szCs w:val="24"/>
        </w:rPr>
        <w:t xml:space="preserve"> </w:t>
      </w:r>
      <w:r w:rsidRPr="00DB7079">
        <w:rPr>
          <w:rFonts w:eastAsiaTheme="minorEastAsia"/>
          <w:sz w:val="24"/>
          <w:szCs w:val="24"/>
        </w:rPr>
        <w:t>µW/cm^2</w:t>
      </w:r>
      <w:r>
        <w:rPr>
          <w:rFonts w:eastAsiaTheme="minorEastAsia"/>
          <w:sz w:val="24"/>
          <w:szCs w:val="24"/>
        </w:rPr>
        <w:t xml:space="preserve"> = 839</w:t>
      </w:r>
      <w:r w:rsidRPr="007E34D9">
        <w:rPr>
          <w:rFonts w:eastAsiaTheme="minorEastAsia"/>
          <w:sz w:val="24"/>
          <w:szCs w:val="24"/>
        </w:rPr>
        <w:t xml:space="preserve"> </w:t>
      </w:r>
      <w:r w:rsidRPr="00DB7079">
        <w:rPr>
          <w:rFonts w:eastAsiaTheme="minorEastAsia"/>
          <w:sz w:val="24"/>
          <w:szCs w:val="24"/>
        </w:rPr>
        <w:t>µW/cm^2</w:t>
      </w:r>
      <w:r>
        <w:rPr>
          <w:rFonts w:eastAsiaTheme="minorEastAsia"/>
          <w:sz w:val="24"/>
          <w:szCs w:val="24"/>
        </w:rPr>
        <w:t xml:space="preserve"> </w:t>
      </w:r>
      <w:r w:rsidRPr="007E34D9">
        <w:rPr>
          <w:rFonts w:eastAsiaTheme="minorEastAsia"/>
          <w:sz w:val="24"/>
          <w:szCs w:val="24"/>
        </w:rPr>
        <w:sym w:font="Wingdings" w:char="F0E8"/>
      </w:r>
      <w:r>
        <w:rPr>
          <w:rFonts w:eastAsiaTheme="minorEastAsia"/>
          <w:sz w:val="24"/>
          <w:szCs w:val="24"/>
        </w:rPr>
        <w:t xml:space="preserve">  (839</w:t>
      </w:r>
      <w:r w:rsidRPr="007E34D9">
        <w:rPr>
          <w:rFonts w:eastAsiaTheme="minorEastAsia"/>
          <w:sz w:val="24"/>
          <w:szCs w:val="24"/>
        </w:rPr>
        <w:t xml:space="preserve"> </w:t>
      </w:r>
      <w:r w:rsidRPr="00DB7079">
        <w:rPr>
          <w:rFonts w:eastAsiaTheme="minorEastAsia"/>
          <w:sz w:val="24"/>
          <w:szCs w:val="24"/>
        </w:rPr>
        <w:t>µW/cm^2</w:t>
      </w:r>
      <w:r>
        <w:rPr>
          <w:rFonts w:eastAsiaTheme="minorEastAsia"/>
          <w:sz w:val="24"/>
          <w:szCs w:val="24"/>
        </w:rPr>
        <w:t>/1227</w:t>
      </w:r>
      <w:r w:rsidRPr="007E34D9">
        <w:rPr>
          <w:rFonts w:eastAsiaTheme="minorEastAsia"/>
          <w:sz w:val="24"/>
          <w:szCs w:val="24"/>
        </w:rPr>
        <w:t xml:space="preserve"> </w:t>
      </w:r>
      <w:r w:rsidRPr="00DB7079">
        <w:rPr>
          <w:rFonts w:eastAsiaTheme="minorEastAsia"/>
          <w:sz w:val="24"/>
          <w:szCs w:val="24"/>
        </w:rPr>
        <w:t>µW/cm^2</w:t>
      </w:r>
      <w:r>
        <w:rPr>
          <w:rFonts w:eastAsiaTheme="minorEastAsia"/>
          <w:sz w:val="24"/>
          <w:szCs w:val="24"/>
        </w:rPr>
        <w:t>)*100 =216.24 %</w:t>
      </w:r>
    </w:p>
    <w:p w:rsidR="00EC0D9B" w:rsidRDefault="00A7641A" w:rsidP="00A7641A">
      <w:r>
        <w:rPr>
          <w:rFonts w:eastAsiaTheme="minorEastAsia"/>
          <w:sz w:val="24"/>
          <w:szCs w:val="24"/>
        </w:rPr>
        <w:t xml:space="preserve"> This error was due to the fact that we approximated the light as one dimensional </w:t>
      </w:r>
      <w:proofErr w:type="gramStart"/>
      <w:r>
        <w:rPr>
          <w:rFonts w:eastAsiaTheme="minorEastAsia"/>
          <w:sz w:val="24"/>
          <w:szCs w:val="24"/>
        </w:rPr>
        <w:t>lines</w:t>
      </w:r>
      <w:proofErr w:type="gramEnd"/>
      <w:r>
        <w:rPr>
          <w:rFonts w:eastAsiaTheme="minorEastAsia"/>
          <w:sz w:val="24"/>
          <w:szCs w:val="24"/>
        </w:rPr>
        <w:t xml:space="preserve">, when </w:t>
      </w:r>
      <w:proofErr w:type="spellStart"/>
      <w:r>
        <w:rPr>
          <w:rFonts w:eastAsiaTheme="minorEastAsia"/>
          <w:sz w:val="24"/>
          <w:szCs w:val="24"/>
        </w:rPr>
        <w:t>infact</w:t>
      </w:r>
      <w:proofErr w:type="spellEnd"/>
      <w:r>
        <w:rPr>
          <w:rFonts w:eastAsiaTheme="minorEastAsia"/>
          <w:sz w:val="24"/>
          <w:szCs w:val="24"/>
        </w:rPr>
        <w:t xml:space="preserve"> they are light cones and the dimensions we used for our original calculations where different than our final dimension.</w:t>
      </w:r>
    </w:p>
    <w:p w:rsidR="00EC0D9B" w:rsidRDefault="00EC0D9B" w:rsidP="00EC0D9B">
      <w:pPr>
        <w:spacing w:after="0" w:line="240" w:lineRule="auto"/>
      </w:pPr>
    </w:p>
    <w:p w:rsidR="00EC0D9B" w:rsidRDefault="00EC0D9B" w:rsidP="00EC0D9B">
      <w:pPr>
        <w:spacing w:after="0" w:line="240" w:lineRule="auto"/>
      </w:pPr>
    </w:p>
    <w:p w:rsidR="00EC0D9B" w:rsidRDefault="00EC0D9B" w:rsidP="00EC0D9B">
      <w:pPr>
        <w:spacing w:after="0" w:line="240" w:lineRule="auto"/>
      </w:pPr>
    </w:p>
    <w:p w:rsidR="00EC0D9B" w:rsidRDefault="00EC0D9B" w:rsidP="00EC0D9B">
      <w:pPr>
        <w:spacing w:after="0" w:line="240" w:lineRule="auto"/>
      </w:pPr>
    </w:p>
    <w:p w:rsidR="00EC0D9B" w:rsidRPr="00EC0D9B" w:rsidRDefault="00EC0D9B" w:rsidP="00EC0D9B">
      <w:pPr>
        <w:spacing w:after="0" w:line="240" w:lineRule="auto"/>
      </w:pPr>
    </w:p>
    <w:p w:rsidR="006F0F1D" w:rsidRDefault="006F0F1D" w:rsidP="00755E6A">
      <w:pPr>
        <w:rPr>
          <w:b/>
          <w:u w:val="single"/>
        </w:rPr>
      </w:pPr>
      <w:r w:rsidRPr="006F0F1D">
        <w:rPr>
          <w:b/>
          <w:u w:val="single"/>
        </w:rPr>
        <w:lastRenderedPageBreak/>
        <w:t>Bill of Material</w:t>
      </w:r>
      <w:r w:rsidR="00250F69">
        <w:rPr>
          <w:b/>
          <w:u w:val="single"/>
        </w:rPr>
        <w:t>s:</w:t>
      </w:r>
    </w:p>
    <w:p w:rsidR="00343CA6" w:rsidRPr="00343CA6" w:rsidRDefault="00A816FA" w:rsidP="00755E6A">
      <w:r>
        <w:rPr>
          <w:noProof/>
        </w:rPr>
        <w:drawing>
          <wp:inline distT="0" distB="0" distL="0" distR="0">
            <wp:extent cx="5943600" cy="3918585"/>
            <wp:effectExtent l="19050" t="0" r="0" b="0"/>
            <wp:docPr id="31" name="Picture 30" descr="12-17-2009 9-18-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7-2009 9-18-58 AM.png"/>
                    <pic:cNvPicPr/>
                  </pic:nvPicPr>
                  <pic:blipFill>
                    <a:blip r:embed="rId27" cstate="print"/>
                    <a:stretch>
                      <a:fillRect/>
                    </a:stretch>
                  </pic:blipFill>
                  <pic:spPr>
                    <a:xfrm>
                      <a:off x="0" y="0"/>
                      <a:ext cx="5943600" cy="3918585"/>
                    </a:xfrm>
                    <a:prstGeom prst="rect">
                      <a:avLst/>
                    </a:prstGeom>
                  </pic:spPr>
                </pic:pic>
              </a:graphicData>
            </a:graphic>
          </wp:inline>
        </w:drawing>
      </w:r>
    </w:p>
    <w:p w:rsidR="00203595" w:rsidRDefault="00925C22" w:rsidP="00755E6A">
      <w:r>
        <w:rPr>
          <w:b/>
          <w:u w:val="single"/>
        </w:rPr>
        <w:t>Conclusion:</w:t>
      </w:r>
    </w:p>
    <w:p w:rsidR="00713288" w:rsidRDefault="00203595" w:rsidP="00755E6A">
      <w:r>
        <w:tab/>
        <w:t xml:space="preserve">In closing, </w:t>
      </w:r>
      <w:r w:rsidR="0025669D">
        <w:t xml:space="preserve">this project provided quality experience with working with a team.  </w:t>
      </w:r>
      <w:r w:rsidR="00713288">
        <w:t xml:space="preserve">It takes a special person to function in a group atmosphere and although this project provided stressful moments, it caused the group members to deal with adversity and prevail.  </w:t>
      </w:r>
    </w:p>
    <w:p w:rsidR="00DD520B" w:rsidRDefault="00713288" w:rsidP="00713288">
      <w:pPr>
        <w:ind w:firstLine="720"/>
      </w:pPr>
      <w:r>
        <w:t xml:space="preserve">Looking back, obstacles to completing this project were inevitable.  The biggest obstacle of all was constructing the water tight light boxes to house the electrical components of the project.  Many </w:t>
      </w:r>
      <w:proofErr w:type="gramStart"/>
      <w:r>
        <w:t>a</w:t>
      </w:r>
      <w:proofErr w:type="gramEnd"/>
      <w:r>
        <w:t xml:space="preserve"> hours where spent brainstorming the best way to construct a light box suitable for the needs of this project.  After spectacular collaboration amongst group members and advisor</w:t>
      </w:r>
      <w:r w:rsidR="00DD520B">
        <w:t xml:space="preserve"> a </w:t>
      </w:r>
      <w:proofErr w:type="spellStart"/>
      <w:r w:rsidR="00DD520B">
        <w:t>plexiglass</w:t>
      </w:r>
      <w:proofErr w:type="spellEnd"/>
      <w:r w:rsidR="00DD520B">
        <w:t xml:space="preserve"> box was the verdict.  </w:t>
      </w:r>
    </w:p>
    <w:p w:rsidR="00144280" w:rsidRDefault="00DD520B" w:rsidP="00DD520B">
      <w:pPr>
        <w:ind w:firstLine="720"/>
      </w:pPr>
      <w:r>
        <w:t>All in all, the project was a great success.  The testing rig was delivered to Aqualung as promised and preliminary testing suggested that the system should perform as advertised.  If one thing about this project could be changed, without a doubt this opinion is shared by every member of the group, it would have been to start the manufacturing process a lot sooner so the setbacks would not have been as stressful.  Nonetheless, this project taught all three group members how to efficiently and effectively plan, design, and produce a produce.  The skills learned throughout this journey will be put to good use when called upon in any industry.</w:t>
      </w:r>
      <w:r w:rsidR="009A6614">
        <w:t xml:space="preserve">   </w:t>
      </w:r>
      <w:r w:rsidR="000F580A">
        <w:tab/>
      </w:r>
      <w:r w:rsidR="00E73FE7">
        <w:t xml:space="preserve"> </w:t>
      </w:r>
      <w:r w:rsidR="00144280">
        <w:t xml:space="preserve"> </w:t>
      </w:r>
    </w:p>
    <w:sectPr w:rsidR="00144280" w:rsidSect="00AA0D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32ED15C"/>
    <w:lvl w:ilvl="0">
      <w:start w:val="1"/>
      <w:numFmt w:val="decimal"/>
      <w:lvlText w:val="%1."/>
      <w:lvlJc w:val="left"/>
      <w:pPr>
        <w:tabs>
          <w:tab w:val="num" w:pos="1800"/>
        </w:tabs>
        <w:ind w:left="1800" w:hanging="360"/>
      </w:pPr>
    </w:lvl>
  </w:abstractNum>
  <w:abstractNum w:abstractNumId="1">
    <w:nsid w:val="FFFFFF7D"/>
    <w:multiLevelType w:val="singleLevel"/>
    <w:tmpl w:val="2CFE5E1E"/>
    <w:lvl w:ilvl="0">
      <w:start w:val="1"/>
      <w:numFmt w:val="decimal"/>
      <w:lvlText w:val="%1."/>
      <w:lvlJc w:val="left"/>
      <w:pPr>
        <w:tabs>
          <w:tab w:val="num" w:pos="1440"/>
        </w:tabs>
        <w:ind w:left="1440" w:hanging="360"/>
      </w:pPr>
    </w:lvl>
  </w:abstractNum>
  <w:abstractNum w:abstractNumId="2">
    <w:nsid w:val="FFFFFF7E"/>
    <w:multiLevelType w:val="singleLevel"/>
    <w:tmpl w:val="AEEAF5AA"/>
    <w:lvl w:ilvl="0">
      <w:start w:val="1"/>
      <w:numFmt w:val="decimal"/>
      <w:lvlText w:val="%1."/>
      <w:lvlJc w:val="left"/>
      <w:pPr>
        <w:tabs>
          <w:tab w:val="num" w:pos="1080"/>
        </w:tabs>
        <w:ind w:left="1080" w:hanging="360"/>
      </w:pPr>
    </w:lvl>
  </w:abstractNum>
  <w:abstractNum w:abstractNumId="3">
    <w:nsid w:val="FFFFFF7F"/>
    <w:multiLevelType w:val="singleLevel"/>
    <w:tmpl w:val="62B2A202"/>
    <w:lvl w:ilvl="0">
      <w:start w:val="1"/>
      <w:numFmt w:val="decimal"/>
      <w:lvlText w:val="%1."/>
      <w:lvlJc w:val="left"/>
      <w:pPr>
        <w:tabs>
          <w:tab w:val="num" w:pos="720"/>
        </w:tabs>
        <w:ind w:left="720" w:hanging="360"/>
      </w:pPr>
    </w:lvl>
  </w:abstractNum>
  <w:abstractNum w:abstractNumId="4">
    <w:nsid w:val="FFFFFF80"/>
    <w:multiLevelType w:val="singleLevel"/>
    <w:tmpl w:val="B71404C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1A81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DE4082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AC2AC7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8ACCFBE"/>
    <w:lvl w:ilvl="0">
      <w:start w:val="1"/>
      <w:numFmt w:val="decimal"/>
      <w:lvlText w:val="%1."/>
      <w:lvlJc w:val="left"/>
      <w:pPr>
        <w:tabs>
          <w:tab w:val="num" w:pos="360"/>
        </w:tabs>
        <w:ind w:left="360" w:hanging="360"/>
      </w:pPr>
    </w:lvl>
  </w:abstractNum>
  <w:abstractNum w:abstractNumId="9">
    <w:nsid w:val="FFFFFF89"/>
    <w:multiLevelType w:val="singleLevel"/>
    <w:tmpl w:val="5726E0C4"/>
    <w:lvl w:ilvl="0">
      <w:start w:val="1"/>
      <w:numFmt w:val="bullet"/>
      <w:lvlText w:val=""/>
      <w:lvlJc w:val="left"/>
      <w:pPr>
        <w:tabs>
          <w:tab w:val="num" w:pos="360"/>
        </w:tabs>
        <w:ind w:left="360" w:hanging="360"/>
      </w:pPr>
      <w:rPr>
        <w:rFonts w:ascii="Symbol" w:hAnsi="Symbol" w:hint="default"/>
      </w:rPr>
    </w:lvl>
  </w:abstractNum>
  <w:abstractNum w:abstractNumId="10">
    <w:nsid w:val="2AA47E96"/>
    <w:multiLevelType w:val="hybridMultilevel"/>
    <w:tmpl w:val="33662A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CE1567B"/>
    <w:multiLevelType w:val="hybridMultilevel"/>
    <w:tmpl w:val="049291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C45AFF"/>
    <w:multiLevelType w:val="hybridMultilevel"/>
    <w:tmpl w:val="1542E808"/>
    <w:lvl w:ilvl="0" w:tplc="FF1C698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4E196268"/>
    <w:multiLevelType w:val="hybridMultilevel"/>
    <w:tmpl w:val="F6A6EE16"/>
    <w:lvl w:ilvl="0" w:tplc="7DF0CDEA">
      <w:start w:val="1"/>
      <w:numFmt w:val="bullet"/>
      <w:lvlText w:val="•"/>
      <w:lvlJc w:val="left"/>
      <w:pPr>
        <w:tabs>
          <w:tab w:val="num" w:pos="720"/>
        </w:tabs>
        <w:ind w:left="720" w:hanging="360"/>
      </w:pPr>
      <w:rPr>
        <w:rFonts w:ascii="Times New Roman" w:hAnsi="Times New Roman" w:hint="default"/>
      </w:rPr>
    </w:lvl>
    <w:lvl w:ilvl="1" w:tplc="3BA0B238" w:tentative="1">
      <w:start w:val="1"/>
      <w:numFmt w:val="bullet"/>
      <w:lvlText w:val="•"/>
      <w:lvlJc w:val="left"/>
      <w:pPr>
        <w:tabs>
          <w:tab w:val="num" w:pos="1440"/>
        </w:tabs>
        <w:ind w:left="1440" w:hanging="360"/>
      </w:pPr>
      <w:rPr>
        <w:rFonts w:ascii="Times New Roman" w:hAnsi="Times New Roman" w:hint="default"/>
      </w:rPr>
    </w:lvl>
    <w:lvl w:ilvl="2" w:tplc="AA109240" w:tentative="1">
      <w:start w:val="1"/>
      <w:numFmt w:val="bullet"/>
      <w:lvlText w:val="•"/>
      <w:lvlJc w:val="left"/>
      <w:pPr>
        <w:tabs>
          <w:tab w:val="num" w:pos="2160"/>
        </w:tabs>
        <w:ind w:left="2160" w:hanging="360"/>
      </w:pPr>
      <w:rPr>
        <w:rFonts w:ascii="Times New Roman" w:hAnsi="Times New Roman" w:hint="default"/>
      </w:rPr>
    </w:lvl>
    <w:lvl w:ilvl="3" w:tplc="3A44C14E" w:tentative="1">
      <w:start w:val="1"/>
      <w:numFmt w:val="bullet"/>
      <w:lvlText w:val="•"/>
      <w:lvlJc w:val="left"/>
      <w:pPr>
        <w:tabs>
          <w:tab w:val="num" w:pos="2880"/>
        </w:tabs>
        <w:ind w:left="2880" w:hanging="360"/>
      </w:pPr>
      <w:rPr>
        <w:rFonts w:ascii="Times New Roman" w:hAnsi="Times New Roman" w:hint="default"/>
      </w:rPr>
    </w:lvl>
    <w:lvl w:ilvl="4" w:tplc="3F4A6BD0" w:tentative="1">
      <w:start w:val="1"/>
      <w:numFmt w:val="bullet"/>
      <w:lvlText w:val="•"/>
      <w:lvlJc w:val="left"/>
      <w:pPr>
        <w:tabs>
          <w:tab w:val="num" w:pos="3600"/>
        </w:tabs>
        <w:ind w:left="3600" w:hanging="360"/>
      </w:pPr>
      <w:rPr>
        <w:rFonts w:ascii="Times New Roman" w:hAnsi="Times New Roman" w:hint="default"/>
      </w:rPr>
    </w:lvl>
    <w:lvl w:ilvl="5" w:tplc="7D68874A" w:tentative="1">
      <w:start w:val="1"/>
      <w:numFmt w:val="bullet"/>
      <w:lvlText w:val="•"/>
      <w:lvlJc w:val="left"/>
      <w:pPr>
        <w:tabs>
          <w:tab w:val="num" w:pos="4320"/>
        </w:tabs>
        <w:ind w:left="4320" w:hanging="360"/>
      </w:pPr>
      <w:rPr>
        <w:rFonts w:ascii="Times New Roman" w:hAnsi="Times New Roman" w:hint="default"/>
      </w:rPr>
    </w:lvl>
    <w:lvl w:ilvl="6" w:tplc="B972C364" w:tentative="1">
      <w:start w:val="1"/>
      <w:numFmt w:val="bullet"/>
      <w:lvlText w:val="•"/>
      <w:lvlJc w:val="left"/>
      <w:pPr>
        <w:tabs>
          <w:tab w:val="num" w:pos="5040"/>
        </w:tabs>
        <w:ind w:left="5040" w:hanging="360"/>
      </w:pPr>
      <w:rPr>
        <w:rFonts w:ascii="Times New Roman" w:hAnsi="Times New Roman" w:hint="default"/>
      </w:rPr>
    </w:lvl>
    <w:lvl w:ilvl="7" w:tplc="64DCD182" w:tentative="1">
      <w:start w:val="1"/>
      <w:numFmt w:val="bullet"/>
      <w:lvlText w:val="•"/>
      <w:lvlJc w:val="left"/>
      <w:pPr>
        <w:tabs>
          <w:tab w:val="num" w:pos="5760"/>
        </w:tabs>
        <w:ind w:left="5760" w:hanging="360"/>
      </w:pPr>
      <w:rPr>
        <w:rFonts w:ascii="Times New Roman" w:hAnsi="Times New Roman" w:hint="default"/>
      </w:rPr>
    </w:lvl>
    <w:lvl w:ilvl="8" w:tplc="F4C0F77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C271976"/>
    <w:multiLevelType w:val="hybridMultilevel"/>
    <w:tmpl w:val="E7E021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44280"/>
    <w:rsid w:val="00060717"/>
    <w:rsid w:val="000F580A"/>
    <w:rsid w:val="00103F49"/>
    <w:rsid w:val="001041BB"/>
    <w:rsid w:val="00144280"/>
    <w:rsid w:val="001B0530"/>
    <w:rsid w:val="001E7140"/>
    <w:rsid w:val="00203595"/>
    <w:rsid w:val="00227447"/>
    <w:rsid w:val="002361F2"/>
    <w:rsid w:val="00250F69"/>
    <w:rsid w:val="0025669D"/>
    <w:rsid w:val="00290AAE"/>
    <w:rsid w:val="003151C9"/>
    <w:rsid w:val="00343CA6"/>
    <w:rsid w:val="003C56B9"/>
    <w:rsid w:val="003D4FC7"/>
    <w:rsid w:val="00431DD6"/>
    <w:rsid w:val="004502CF"/>
    <w:rsid w:val="00461A50"/>
    <w:rsid w:val="004E1D86"/>
    <w:rsid w:val="004F4419"/>
    <w:rsid w:val="005A6B2D"/>
    <w:rsid w:val="005C5736"/>
    <w:rsid w:val="00613C46"/>
    <w:rsid w:val="00680C0C"/>
    <w:rsid w:val="006873DD"/>
    <w:rsid w:val="006B44B1"/>
    <w:rsid w:val="006F0F1D"/>
    <w:rsid w:val="00713288"/>
    <w:rsid w:val="00755E6A"/>
    <w:rsid w:val="0075778F"/>
    <w:rsid w:val="007A30B6"/>
    <w:rsid w:val="007B2BBD"/>
    <w:rsid w:val="007C66D9"/>
    <w:rsid w:val="008645A0"/>
    <w:rsid w:val="00925C22"/>
    <w:rsid w:val="009A6614"/>
    <w:rsid w:val="00A31C64"/>
    <w:rsid w:val="00A7641A"/>
    <w:rsid w:val="00A80BCC"/>
    <w:rsid w:val="00A816FA"/>
    <w:rsid w:val="00AA0DFE"/>
    <w:rsid w:val="00AA4A0A"/>
    <w:rsid w:val="00AB79CD"/>
    <w:rsid w:val="00AD603C"/>
    <w:rsid w:val="00B2269E"/>
    <w:rsid w:val="00B725D1"/>
    <w:rsid w:val="00C664FA"/>
    <w:rsid w:val="00CB55FA"/>
    <w:rsid w:val="00CF418A"/>
    <w:rsid w:val="00D445B4"/>
    <w:rsid w:val="00D649A0"/>
    <w:rsid w:val="00DC34AF"/>
    <w:rsid w:val="00DD520B"/>
    <w:rsid w:val="00E73FE7"/>
    <w:rsid w:val="00EC0D9B"/>
    <w:rsid w:val="00F23BAA"/>
    <w:rsid w:val="00F42EFE"/>
    <w:rsid w:val="00FB408B"/>
    <w:rsid w:val="00FC62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DF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CA6"/>
    <w:rPr>
      <w:rFonts w:ascii="Tahoma" w:hAnsi="Tahoma" w:cs="Tahoma"/>
      <w:sz w:val="16"/>
      <w:szCs w:val="16"/>
    </w:rPr>
  </w:style>
  <w:style w:type="paragraph" w:styleId="ListParagraph">
    <w:name w:val="List Paragraph"/>
    <w:basedOn w:val="Normal"/>
    <w:uiPriority w:val="34"/>
    <w:qFormat/>
    <w:rsid w:val="006873DD"/>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13526317">
      <w:bodyDiv w:val="1"/>
      <w:marLeft w:val="0"/>
      <w:marRight w:val="0"/>
      <w:marTop w:val="0"/>
      <w:marBottom w:val="0"/>
      <w:divBdr>
        <w:top w:val="none" w:sz="0" w:space="0" w:color="auto"/>
        <w:left w:val="none" w:sz="0" w:space="0" w:color="auto"/>
        <w:bottom w:val="none" w:sz="0" w:space="0" w:color="auto"/>
        <w:right w:val="none" w:sz="0" w:space="0" w:color="auto"/>
      </w:divBdr>
    </w:div>
    <w:div w:id="152063298">
      <w:bodyDiv w:val="1"/>
      <w:marLeft w:val="0"/>
      <w:marRight w:val="0"/>
      <w:marTop w:val="0"/>
      <w:marBottom w:val="0"/>
      <w:divBdr>
        <w:top w:val="none" w:sz="0" w:space="0" w:color="auto"/>
        <w:left w:val="none" w:sz="0" w:space="0" w:color="auto"/>
        <w:bottom w:val="none" w:sz="0" w:space="0" w:color="auto"/>
        <w:right w:val="none" w:sz="0" w:space="0" w:color="auto"/>
      </w:divBdr>
    </w:div>
    <w:div w:id="388841208">
      <w:bodyDiv w:val="1"/>
      <w:marLeft w:val="0"/>
      <w:marRight w:val="0"/>
      <w:marTop w:val="0"/>
      <w:marBottom w:val="0"/>
      <w:divBdr>
        <w:top w:val="none" w:sz="0" w:space="0" w:color="auto"/>
        <w:left w:val="none" w:sz="0" w:space="0" w:color="auto"/>
        <w:bottom w:val="none" w:sz="0" w:space="0" w:color="auto"/>
        <w:right w:val="none" w:sz="0" w:space="0" w:color="auto"/>
      </w:divBdr>
    </w:div>
    <w:div w:id="634457048">
      <w:bodyDiv w:val="1"/>
      <w:marLeft w:val="0"/>
      <w:marRight w:val="0"/>
      <w:marTop w:val="0"/>
      <w:marBottom w:val="0"/>
      <w:divBdr>
        <w:top w:val="none" w:sz="0" w:space="0" w:color="auto"/>
        <w:left w:val="none" w:sz="0" w:space="0" w:color="auto"/>
        <w:bottom w:val="none" w:sz="0" w:space="0" w:color="auto"/>
        <w:right w:val="none" w:sz="0" w:space="0" w:color="auto"/>
      </w:divBdr>
    </w:div>
    <w:div w:id="892812183">
      <w:bodyDiv w:val="1"/>
      <w:marLeft w:val="0"/>
      <w:marRight w:val="0"/>
      <w:marTop w:val="0"/>
      <w:marBottom w:val="0"/>
      <w:divBdr>
        <w:top w:val="none" w:sz="0" w:space="0" w:color="auto"/>
        <w:left w:val="none" w:sz="0" w:space="0" w:color="auto"/>
        <w:bottom w:val="none" w:sz="0" w:space="0" w:color="auto"/>
        <w:right w:val="none" w:sz="0" w:space="0" w:color="auto"/>
      </w:divBdr>
    </w:div>
    <w:div w:id="1378049630">
      <w:bodyDiv w:val="1"/>
      <w:marLeft w:val="0"/>
      <w:marRight w:val="0"/>
      <w:marTop w:val="0"/>
      <w:marBottom w:val="0"/>
      <w:divBdr>
        <w:top w:val="none" w:sz="0" w:space="0" w:color="auto"/>
        <w:left w:val="none" w:sz="0" w:space="0" w:color="auto"/>
        <w:bottom w:val="none" w:sz="0" w:space="0" w:color="auto"/>
        <w:right w:val="none" w:sz="0" w:space="0" w:color="auto"/>
      </w:divBdr>
      <w:divsChild>
        <w:div w:id="1805007264">
          <w:marLeft w:val="547"/>
          <w:marRight w:val="0"/>
          <w:marTop w:val="0"/>
          <w:marBottom w:val="0"/>
          <w:divBdr>
            <w:top w:val="none" w:sz="0" w:space="0" w:color="auto"/>
            <w:left w:val="none" w:sz="0" w:space="0" w:color="auto"/>
            <w:bottom w:val="none" w:sz="0" w:space="0" w:color="auto"/>
            <w:right w:val="none" w:sz="0" w:space="0" w:color="auto"/>
          </w:divBdr>
        </w:div>
      </w:divsChild>
    </w:div>
    <w:div w:id="1718317757">
      <w:bodyDiv w:val="1"/>
      <w:marLeft w:val="0"/>
      <w:marRight w:val="0"/>
      <w:marTop w:val="0"/>
      <w:marBottom w:val="0"/>
      <w:divBdr>
        <w:top w:val="none" w:sz="0" w:space="0" w:color="auto"/>
        <w:left w:val="none" w:sz="0" w:space="0" w:color="auto"/>
        <w:bottom w:val="none" w:sz="0" w:space="0" w:color="auto"/>
        <w:right w:val="none" w:sz="0" w:space="0" w:color="auto"/>
      </w:divBdr>
    </w:div>
    <w:div w:id="17273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randon\Desktop\the%20last%20graph%20ever%20(light%20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ohnsonb86\My%20Documents\Downloads\our%20poster%20data(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Light Intensity of</a:t>
            </a:r>
            <a:r>
              <a:rPr lang="en-US" baseline="0"/>
              <a:t> Individual Lights</a:t>
            </a:r>
            <a:endParaRPr lang="en-US"/>
          </a:p>
        </c:rich>
      </c:tx>
    </c:title>
    <c:plotArea>
      <c:layout/>
      <c:scatterChart>
        <c:scatterStyle val="smoothMarker"/>
        <c:ser>
          <c:idx val="0"/>
          <c:order val="0"/>
          <c:tx>
            <c:v>Light One</c:v>
          </c:tx>
          <c:xVal>
            <c:numRef>
              <c:f>Sheet1!$J$9:$J$259</c:f>
              <c:numCache>
                <c:formatCode>General</c:formatCode>
                <c:ptCount val="25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1.7000000000000013</c:v>
                </c:pt>
                <c:pt idx="18">
                  <c:v>1.7999999999999956</c:v>
                </c:pt>
                <c:pt idx="19">
                  <c:v>1.9000000000000001</c:v>
                </c:pt>
                <c:pt idx="20">
                  <c:v>2</c:v>
                </c:pt>
                <c:pt idx="21">
                  <c:v>2.1</c:v>
                </c:pt>
                <c:pt idx="22">
                  <c:v>2.2000000000000002</c:v>
                </c:pt>
                <c:pt idx="23">
                  <c:v>2.3000000000000003</c:v>
                </c:pt>
                <c:pt idx="24">
                  <c:v>2.4</c:v>
                </c:pt>
                <c:pt idx="25">
                  <c:v>2.5</c:v>
                </c:pt>
                <c:pt idx="26">
                  <c:v>2.6</c:v>
                </c:pt>
                <c:pt idx="27">
                  <c:v>2.7</c:v>
                </c:pt>
                <c:pt idx="28">
                  <c:v>2.8000000000000003</c:v>
                </c:pt>
                <c:pt idx="29">
                  <c:v>2.9</c:v>
                </c:pt>
                <c:pt idx="30">
                  <c:v>3</c:v>
                </c:pt>
                <c:pt idx="31">
                  <c:v>3.1</c:v>
                </c:pt>
                <c:pt idx="32">
                  <c:v>3.2</c:v>
                </c:pt>
                <c:pt idx="33">
                  <c:v>3.3000000000000003</c:v>
                </c:pt>
                <c:pt idx="34">
                  <c:v>3.4000000000000004</c:v>
                </c:pt>
                <c:pt idx="35">
                  <c:v>3.5</c:v>
                </c:pt>
                <c:pt idx="36">
                  <c:v>3.5999999999999988</c:v>
                </c:pt>
                <c:pt idx="37">
                  <c:v>3.7</c:v>
                </c:pt>
                <c:pt idx="38">
                  <c:v>3.8</c:v>
                </c:pt>
                <c:pt idx="39">
                  <c:v>3.9000000000000004</c:v>
                </c:pt>
                <c:pt idx="40">
                  <c:v>4</c:v>
                </c:pt>
                <c:pt idx="41">
                  <c:v>4.0999999999999996</c:v>
                </c:pt>
                <c:pt idx="42">
                  <c:v>4.2</c:v>
                </c:pt>
                <c:pt idx="43">
                  <c:v>4.3</c:v>
                </c:pt>
                <c:pt idx="44">
                  <c:v>4.4000000000000004</c:v>
                </c:pt>
                <c:pt idx="45">
                  <c:v>4.5</c:v>
                </c:pt>
                <c:pt idx="46">
                  <c:v>4.6000000000000005</c:v>
                </c:pt>
                <c:pt idx="47">
                  <c:v>4.6999999999999975</c:v>
                </c:pt>
                <c:pt idx="48">
                  <c:v>4.8</c:v>
                </c:pt>
                <c:pt idx="49">
                  <c:v>4.9000000000000004</c:v>
                </c:pt>
                <c:pt idx="50">
                  <c:v>5</c:v>
                </c:pt>
                <c:pt idx="51">
                  <c:v>5.0999999999999996</c:v>
                </c:pt>
                <c:pt idx="52">
                  <c:v>5.2</c:v>
                </c:pt>
                <c:pt idx="53">
                  <c:v>5.3000000000000007</c:v>
                </c:pt>
                <c:pt idx="54">
                  <c:v>5.4</c:v>
                </c:pt>
                <c:pt idx="55">
                  <c:v>5.5</c:v>
                </c:pt>
                <c:pt idx="56">
                  <c:v>5.6000000000000005</c:v>
                </c:pt>
                <c:pt idx="57">
                  <c:v>5.6999999999999975</c:v>
                </c:pt>
                <c:pt idx="58">
                  <c:v>5.8</c:v>
                </c:pt>
                <c:pt idx="59">
                  <c:v>5.8999999999999995</c:v>
                </c:pt>
                <c:pt idx="60">
                  <c:v>6</c:v>
                </c:pt>
                <c:pt idx="61">
                  <c:v>6.1</c:v>
                </c:pt>
                <c:pt idx="62">
                  <c:v>6.2</c:v>
                </c:pt>
                <c:pt idx="63">
                  <c:v>6.3</c:v>
                </c:pt>
                <c:pt idx="64">
                  <c:v>6.4</c:v>
                </c:pt>
                <c:pt idx="65">
                  <c:v>6.5</c:v>
                </c:pt>
                <c:pt idx="66">
                  <c:v>6.6000000000000005</c:v>
                </c:pt>
                <c:pt idx="67">
                  <c:v>6.7</c:v>
                </c:pt>
                <c:pt idx="68">
                  <c:v>6.8000000000000007</c:v>
                </c:pt>
                <c:pt idx="69">
                  <c:v>6.8999999999999995</c:v>
                </c:pt>
                <c:pt idx="70">
                  <c:v>7</c:v>
                </c:pt>
                <c:pt idx="71">
                  <c:v>7.1</c:v>
                </c:pt>
                <c:pt idx="72">
                  <c:v>7.1999999999999975</c:v>
                </c:pt>
                <c:pt idx="73">
                  <c:v>7.3</c:v>
                </c:pt>
                <c:pt idx="74">
                  <c:v>7.4</c:v>
                </c:pt>
                <c:pt idx="75">
                  <c:v>7.5</c:v>
                </c:pt>
                <c:pt idx="76">
                  <c:v>7.6</c:v>
                </c:pt>
                <c:pt idx="77">
                  <c:v>7.7</c:v>
                </c:pt>
                <c:pt idx="78">
                  <c:v>7.8000000000000007</c:v>
                </c:pt>
                <c:pt idx="79">
                  <c:v>7.9</c:v>
                </c:pt>
                <c:pt idx="80">
                  <c:v>8</c:v>
                </c:pt>
                <c:pt idx="81">
                  <c:v>8.1000000000000014</c:v>
                </c:pt>
                <c:pt idx="82">
                  <c:v>8.2000000000000011</c:v>
                </c:pt>
                <c:pt idx="83">
                  <c:v>8.3000000000000025</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9.4000000000000021</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10.600000000000001</c:v>
                </c:pt>
                <c:pt idx="107">
                  <c:v>10.700000000000001</c:v>
                </c:pt>
                <c:pt idx="108">
                  <c:v>10.8</c:v>
                </c:pt>
                <c:pt idx="109">
                  <c:v>10.9</c:v>
                </c:pt>
                <c:pt idx="110">
                  <c:v>11</c:v>
                </c:pt>
                <c:pt idx="111">
                  <c:v>11.100000000000001</c:v>
                </c:pt>
                <c:pt idx="112">
                  <c:v>11.200000000000001</c:v>
                </c:pt>
                <c:pt idx="113">
                  <c:v>11.3</c:v>
                </c:pt>
                <c:pt idx="114">
                  <c:v>11.400000000000002</c:v>
                </c:pt>
                <c:pt idx="115">
                  <c:v>11.5</c:v>
                </c:pt>
                <c:pt idx="116">
                  <c:v>11.6</c:v>
                </c:pt>
                <c:pt idx="117">
                  <c:v>11.7</c:v>
                </c:pt>
                <c:pt idx="118">
                  <c:v>11.8</c:v>
                </c:pt>
                <c:pt idx="119">
                  <c:v>11.900000000000002</c:v>
                </c:pt>
                <c:pt idx="120">
                  <c:v>12</c:v>
                </c:pt>
                <c:pt idx="121">
                  <c:v>12.1</c:v>
                </c:pt>
                <c:pt idx="122">
                  <c:v>12.2</c:v>
                </c:pt>
                <c:pt idx="123">
                  <c:v>12.3</c:v>
                </c:pt>
                <c:pt idx="124">
                  <c:v>12.4</c:v>
                </c:pt>
                <c:pt idx="125">
                  <c:v>12.5</c:v>
                </c:pt>
                <c:pt idx="126">
                  <c:v>12.6</c:v>
                </c:pt>
                <c:pt idx="127">
                  <c:v>12.7</c:v>
                </c:pt>
                <c:pt idx="128">
                  <c:v>12.8</c:v>
                </c:pt>
                <c:pt idx="129">
                  <c:v>12.9</c:v>
                </c:pt>
                <c:pt idx="130">
                  <c:v>13</c:v>
                </c:pt>
                <c:pt idx="131">
                  <c:v>13.100000000000001</c:v>
                </c:pt>
                <c:pt idx="132">
                  <c:v>13.200000000000001</c:v>
                </c:pt>
                <c:pt idx="133">
                  <c:v>13.3</c:v>
                </c:pt>
                <c:pt idx="134">
                  <c:v>13.4</c:v>
                </c:pt>
                <c:pt idx="135">
                  <c:v>13.5</c:v>
                </c:pt>
                <c:pt idx="136">
                  <c:v>13.600000000000001</c:v>
                </c:pt>
                <c:pt idx="137">
                  <c:v>13.700000000000001</c:v>
                </c:pt>
                <c:pt idx="138">
                  <c:v>13.8</c:v>
                </c:pt>
                <c:pt idx="139">
                  <c:v>13.900000000000002</c:v>
                </c:pt>
                <c:pt idx="140">
                  <c:v>14</c:v>
                </c:pt>
                <c:pt idx="141">
                  <c:v>14.1</c:v>
                </c:pt>
                <c:pt idx="142">
                  <c:v>14.2</c:v>
                </c:pt>
                <c:pt idx="143">
                  <c:v>14.3</c:v>
                </c:pt>
                <c:pt idx="144">
                  <c:v>14.400000000000002</c:v>
                </c:pt>
                <c:pt idx="145">
                  <c:v>14.5</c:v>
                </c:pt>
                <c:pt idx="146">
                  <c:v>14.6</c:v>
                </c:pt>
                <c:pt idx="147">
                  <c:v>14.7</c:v>
                </c:pt>
                <c:pt idx="148">
                  <c:v>14.8</c:v>
                </c:pt>
                <c:pt idx="149">
                  <c:v>14.9</c:v>
                </c:pt>
                <c:pt idx="150">
                  <c:v>15</c:v>
                </c:pt>
                <c:pt idx="151">
                  <c:v>15.1</c:v>
                </c:pt>
                <c:pt idx="152">
                  <c:v>15.2</c:v>
                </c:pt>
                <c:pt idx="153">
                  <c:v>15.3</c:v>
                </c:pt>
                <c:pt idx="154">
                  <c:v>15.4</c:v>
                </c:pt>
                <c:pt idx="155">
                  <c:v>15.5</c:v>
                </c:pt>
                <c:pt idx="156">
                  <c:v>15.600000000000001</c:v>
                </c:pt>
                <c:pt idx="157">
                  <c:v>15.700000000000001</c:v>
                </c:pt>
                <c:pt idx="158">
                  <c:v>15.8</c:v>
                </c:pt>
                <c:pt idx="159">
                  <c:v>15.9</c:v>
                </c:pt>
                <c:pt idx="160">
                  <c:v>16</c:v>
                </c:pt>
                <c:pt idx="161">
                  <c:v>16.100000000000001</c:v>
                </c:pt>
                <c:pt idx="162">
                  <c:v>16.200000000000003</c:v>
                </c:pt>
                <c:pt idx="163">
                  <c:v>16.299999999999986</c:v>
                </c:pt>
                <c:pt idx="164">
                  <c:v>16.399999999999999</c:v>
                </c:pt>
                <c:pt idx="165">
                  <c:v>16.5</c:v>
                </c:pt>
                <c:pt idx="166">
                  <c:v>16.599999999999987</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18.400000000000002</c:v>
                </c:pt>
                <c:pt idx="185">
                  <c:v>18.5</c:v>
                </c:pt>
                <c:pt idx="186">
                  <c:v>18.600000000000001</c:v>
                </c:pt>
                <c:pt idx="187">
                  <c:v>18.700000000000003</c:v>
                </c:pt>
                <c:pt idx="188">
                  <c:v>18.799999999999986</c:v>
                </c:pt>
                <c:pt idx="189">
                  <c:v>18.899999999999999</c:v>
                </c:pt>
                <c:pt idx="190">
                  <c:v>19</c:v>
                </c:pt>
                <c:pt idx="191">
                  <c:v>19.099999999999987</c:v>
                </c:pt>
                <c:pt idx="192">
                  <c:v>19.2</c:v>
                </c:pt>
                <c:pt idx="193">
                  <c:v>19.3</c:v>
                </c:pt>
                <c:pt idx="194">
                  <c:v>19.399999999999999</c:v>
                </c:pt>
                <c:pt idx="195">
                  <c:v>19.5</c:v>
                </c:pt>
                <c:pt idx="196">
                  <c:v>19.600000000000001</c:v>
                </c:pt>
                <c:pt idx="197">
                  <c:v>19.7</c:v>
                </c:pt>
                <c:pt idx="198">
                  <c:v>19.8</c:v>
                </c:pt>
                <c:pt idx="199">
                  <c:v>19.899999999999999</c:v>
                </c:pt>
                <c:pt idx="200">
                  <c:v>20</c:v>
                </c:pt>
                <c:pt idx="201">
                  <c:v>20.099999999999987</c:v>
                </c:pt>
                <c:pt idx="202">
                  <c:v>20.2</c:v>
                </c:pt>
                <c:pt idx="203">
                  <c:v>20.299999999999986</c:v>
                </c:pt>
                <c:pt idx="204">
                  <c:v>20.399999999999999</c:v>
                </c:pt>
                <c:pt idx="205">
                  <c:v>20.5</c:v>
                </c:pt>
                <c:pt idx="206">
                  <c:v>20.6</c:v>
                </c:pt>
                <c:pt idx="207">
                  <c:v>20.7</c:v>
                </c:pt>
                <c:pt idx="208">
                  <c:v>20.8</c:v>
                </c:pt>
                <c:pt idx="209">
                  <c:v>20.9</c:v>
                </c:pt>
                <c:pt idx="210">
                  <c:v>21</c:v>
                </c:pt>
                <c:pt idx="211">
                  <c:v>21.099999999999987</c:v>
                </c:pt>
                <c:pt idx="212">
                  <c:v>21.200000000000003</c:v>
                </c:pt>
                <c:pt idx="213">
                  <c:v>21.299999999999986</c:v>
                </c:pt>
                <c:pt idx="214">
                  <c:v>21.400000000000002</c:v>
                </c:pt>
                <c:pt idx="215">
                  <c:v>21.5</c:v>
                </c:pt>
                <c:pt idx="216">
                  <c:v>21.6</c:v>
                </c:pt>
                <c:pt idx="217">
                  <c:v>21.7</c:v>
                </c:pt>
                <c:pt idx="218">
                  <c:v>21.8</c:v>
                </c:pt>
                <c:pt idx="219">
                  <c:v>21.9</c:v>
                </c:pt>
                <c:pt idx="220">
                  <c:v>22</c:v>
                </c:pt>
                <c:pt idx="221">
                  <c:v>22.1</c:v>
                </c:pt>
                <c:pt idx="222">
                  <c:v>22.200000000000003</c:v>
                </c:pt>
                <c:pt idx="223">
                  <c:v>22.3</c:v>
                </c:pt>
                <c:pt idx="224">
                  <c:v>22.400000000000002</c:v>
                </c:pt>
                <c:pt idx="225">
                  <c:v>22.5</c:v>
                </c:pt>
                <c:pt idx="226">
                  <c:v>22.599999999999987</c:v>
                </c:pt>
                <c:pt idx="227">
                  <c:v>22.7</c:v>
                </c:pt>
                <c:pt idx="228">
                  <c:v>22.799999999999986</c:v>
                </c:pt>
                <c:pt idx="229">
                  <c:v>22.9</c:v>
                </c:pt>
                <c:pt idx="230">
                  <c:v>23</c:v>
                </c:pt>
                <c:pt idx="231">
                  <c:v>23.1</c:v>
                </c:pt>
                <c:pt idx="232">
                  <c:v>23.2</c:v>
                </c:pt>
                <c:pt idx="233">
                  <c:v>23.3</c:v>
                </c:pt>
                <c:pt idx="234">
                  <c:v>23.4</c:v>
                </c:pt>
                <c:pt idx="235">
                  <c:v>23.5</c:v>
                </c:pt>
                <c:pt idx="236">
                  <c:v>23.599999999999987</c:v>
                </c:pt>
                <c:pt idx="237">
                  <c:v>23.700000000000003</c:v>
                </c:pt>
                <c:pt idx="238">
                  <c:v>23.799999999999986</c:v>
                </c:pt>
                <c:pt idx="239">
                  <c:v>23.900000000000002</c:v>
                </c:pt>
                <c:pt idx="240">
                  <c:v>24</c:v>
                </c:pt>
                <c:pt idx="241">
                  <c:v>24.1</c:v>
                </c:pt>
                <c:pt idx="242">
                  <c:v>24.2</c:v>
                </c:pt>
                <c:pt idx="243">
                  <c:v>24.3</c:v>
                </c:pt>
                <c:pt idx="244">
                  <c:v>24.4</c:v>
                </c:pt>
                <c:pt idx="245">
                  <c:v>24.5</c:v>
                </c:pt>
                <c:pt idx="246">
                  <c:v>24.6</c:v>
                </c:pt>
                <c:pt idx="247">
                  <c:v>24.700000000000003</c:v>
                </c:pt>
                <c:pt idx="248">
                  <c:v>24.8</c:v>
                </c:pt>
                <c:pt idx="249">
                  <c:v>24.900000000000002</c:v>
                </c:pt>
                <c:pt idx="250">
                  <c:v>25</c:v>
                </c:pt>
              </c:numCache>
            </c:numRef>
          </c:xVal>
          <c:yVal>
            <c:numRef>
              <c:f>Sheet1!$S$9:$S$259</c:f>
              <c:numCache>
                <c:formatCode>General</c:formatCode>
                <c:ptCount val="251"/>
                <c:pt idx="0">
                  <c:v>9.0702947845805008E-3</c:v>
                </c:pt>
                <c:pt idx="1">
                  <c:v>9.0694721567205309E-3</c:v>
                </c:pt>
                <c:pt idx="2">
                  <c:v>9.0670051681929591E-3</c:v>
                </c:pt>
                <c:pt idx="3">
                  <c:v>9.0628965017220363E-3</c:v>
                </c:pt>
                <c:pt idx="4">
                  <c:v>9.0571506204148201E-3</c:v>
                </c:pt>
                <c:pt idx="5">
                  <c:v>9.0497737556561059E-3</c:v>
                </c:pt>
                <c:pt idx="6">
                  <c:v>9.0407738902450047E-3</c:v>
                </c:pt>
                <c:pt idx="7">
                  <c:v>9.0301607368611161E-3</c:v>
                </c:pt>
                <c:pt idx="8">
                  <c:v>9.0179457119668252E-3</c:v>
                </c:pt>
                <c:pt idx="9">
                  <c:v>9.0041419052764252E-3</c:v>
                </c:pt>
                <c:pt idx="10">
                  <c:v>8.9887640449438228E-3</c:v>
                </c:pt>
                <c:pt idx="11">
                  <c:v>8.9718284586398685E-3</c:v>
                </c:pt>
                <c:pt idx="12">
                  <c:v>8.9533530307100047E-3</c:v>
                </c:pt>
                <c:pt idx="13">
                  <c:v>8.9333571556190847E-3</c:v>
                </c:pt>
                <c:pt idx="14">
                  <c:v>8.9118616879066068E-3</c:v>
                </c:pt>
                <c:pt idx="15">
                  <c:v>8.8888888888889409E-3</c:v>
                </c:pt>
                <c:pt idx="16">
                  <c:v>8.8644623703573091E-3</c:v>
                </c:pt>
                <c:pt idx="17">
                  <c:v>8.8386070355312412E-3</c:v>
                </c:pt>
                <c:pt idx="18">
                  <c:v>8.8113490175346244E-3</c:v>
                </c:pt>
                <c:pt idx="19">
                  <c:v>8.7827156156684242E-3</c:v>
                </c:pt>
                <c:pt idx="20">
                  <c:v>8.7527352297593793E-3</c:v>
                </c:pt>
                <c:pt idx="21">
                  <c:v>8.7214372928659176E-3</c:v>
                </c:pt>
                <c:pt idx="22">
                  <c:v>8.6888522026240568E-3</c:v>
                </c:pt>
                <c:pt idx="23">
                  <c:v>8.6550112515146726E-3</c:v>
                </c:pt>
                <c:pt idx="24">
                  <c:v>8.6199465563314079E-3</c:v>
                </c:pt>
                <c:pt idx="25">
                  <c:v>8.5836909871245051E-3</c:v>
                </c:pt>
                <c:pt idx="26">
                  <c:v>8.546278095889254E-3</c:v>
                </c:pt>
                <c:pt idx="27">
                  <c:v>8.5077420452612344E-3</c:v>
                </c:pt>
                <c:pt idx="28">
                  <c:v>8.4681175374714292E-3</c:v>
                </c:pt>
                <c:pt idx="29">
                  <c:v>8.4274397438058729E-3</c:v>
                </c:pt>
                <c:pt idx="30">
                  <c:v>8.3857442348009379E-3</c:v>
                </c:pt>
                <c:pt idx="31">
                  <c:v>8.3430669113966748E-3</c:v>
                </c:pt>
                <c:pt idx="32">
                  <c:v>8.2994439372562605E-3</c:v>
                </c:pt>
                <c:pt idx="33">
                  <c:v>8.254911672445105E-3</c:v>
                </c:pt>
                <c:pt idx="34">
                  <c:v>8.2095066086528366E-3</c:v>
                </c:pt>
                <c:pt idx="35">
                  <c:v>8.1632653061224567E-3</c:v>
                </c:pt>
                <c:pt idx="36">
                  <c:v>8.1162243324405508E-3</c:v>
                </c:pt>
                <c:pt idx="37">
                  <c:v>8.0684202033242391E-3</c:v>
                </c:pt>
                <c:pt idx="38">
                  <c:v>8.0198893255273695E-3</c:v>
                </c:pt>
                <c:pt idx="39">
                  <c:v>7.9706679419735901E-3</c:v>
                </c:pt>
                <c:pt idx="40">
                  <c:v>7.9207920792079382E-3</c:v>
                </c:pt>
                <c:pt idx="41">
                  <c:v>7.8702974972454237E-3</c:v>
                </c:pt>
                <c:pt idx="42">
                  <c:v>7.8192196418797582E-3</c:v>
                </c:pt>
                <c:pt idx="43">
                  <c:v>7.7675935995028993E-3</c:v>
                </c:pt>
                <c:pt idx="44">
                  <c:v>7.715454054471123E-3</c:v>
                </c:pt>
                <c:pt idx="45">
                  <c:v>7.6628352490421452E-3</c:v>
                </c:pt>
                <c:pt idx="46">
                  <c:v>7.609770945894565E-3</c:v>
                </c:pt>
                <c:pt idx="47">
                  <c:v>7.5562943932296006E-3</c:v>
                </c:pt>
                <c:pt idx="48">
                  <c:v>7.5024382924450518E-3</c:v>
                </c:pt>
                <c:pt idx="49">
                  <c:v>7.4482347683599093E-3</c:v>
                </c:pt>
                <c:pt idx="50">
                  <c:v>7.3937153419593431E-3</c:v>
                </c:pt>
                <c:pt idx="51">
                  <c:v>7.3389109056216355E-3</c:v>
                </c:pt>
                <c:pt idx="52">
                  <c:v>7.2838517007794076E-3</c:v>
                </c:pt>
                <c:pt idx="53">
                  <c:v>7.2285672979615625E-3</c:v>
                </c:pt>
                <c:pt idx="54">
                  <c:v>7.1730865791550065E-3</c:v>
                </c:pt>
                <c:pt idx="55">
                  <c:v>7.1174377224199354E-3</c:v>
                </c:pt>
                <c:pt idx="56">
                  <c:v>7.0616481886872804E-3</c:v>
                </c:pt>
                <c:pt idx="57">
                  <c:v>7.0057447106627695E-3</c:v>
                </c:pt>
                <c:pt idx="58">
                  <c:v>6.9497532837584702E-3</c:v>
                </c:pt>
                <c:pt idx="59">
                  <c:v>6.8936991589687259E-3</c:v>
                </c:pt>
                <c:pt idx="60">
                  <c:v>6.8376068376068437E-3</c:v>
                </c:pt>
                <c:pt idx="61">
                  <c:v>6.7815000678150073E-3</c:v>
                </c:pt>
                <c:pt idx="62">
                  <c:v>6.7254018427601184E-3</c:v>
                </c:pt>
                <c:pt idx="63">
                  <c:v>6.6693344004268434E-3</c:v>
                </c:pt>
                <c:pt idx="64">
                  <c:v>6.6133192249189917E-3</c:v>
                </c:pt>
                <c:pt idx="65">
                  <c:v>6.5573770491803469E-3</c:v>
                </c:pt>
                <c:pt idx="66">
                  <c:v>6.5015278590468814E-3</c:v>
                </c:pt>
                <c:pt idx="67">
                  <c:v>6.4457908985432822E-3</c:v>
                </c:pt>
                <c:pt idx="68">
                  <c:v>6.3901846763371375E-3</c:v>
                </c:pt>
                <c:pt idx="69">
                  <c:v>6.3347269732674525E-3</c:v>
                </c:pt>
                <c:pt idx="70">
                  <c:v>6.2794348508634331E-3</c:v>
                </c:pt>
                <c:pt idx="71">
                  <c:v>6.2243246607743118E-3</c:v>
                </c:pt>
                <c:pt idx="72">
                  <c:v>6.1694120550311819E-3</c:v>
                </c:pt>
                <c:pt idx="73">
                  <c:v>6.1147119970649394E-3</c:v>
                </c:pt>
                <c:pt idx="74">
                  <c:v>6.0602387734076946E-3</c:v>
                </c:pt>
                <c:pt idx="75">
                  <c:v>6.0060060060060094E-3</c:v>
                </c:pt>
                <c:pt idx="76">
                  <c:v>5.9520266650794733E-3</c:v>
                </c:pt>
                <c:pt idx="77">
                  <c:v>5.898313082458439E-3</c:v>
                </c:pt>
                <c:pt idx="78">
                  <c:v>5.8448769653398824E-3</c:v>
                </c:pt>
                <c:pt idx="79">
                  <c:v>5.7917294104019839E-3</c:v>
                </c:pt>
                <c:pt idx="80">
                  <c:v>5.7388809182209516E-3</c:v>
                </c:pt>
                <c:pt idx="81">
                  <c:v>5.6863414079381617E-3</c:v>
                </c:pt>
                <c:pt idx="82">
                  <c:v>5.6341202321257495E-3</c:v>
                </c:pt>
                <c:pt idx="83">
                  <c:v>5.5822261918053191E-3</c:v>
                </c:pt>
                <c:pt idx="84">
                  <c:v>5.5306675515735008E-3</c:v>
                </c:pt>
                <c:pt idx="85">
                  <c:v>5.4794520547945709E-3</c:v>
                </c:pt>
                <c:pt idx="86">
                  <c:v>5.4285869388198274E-3</c:v>
                </c:pt>
                <c:pt idx="87">
                  <c:v>5.3780789501989903E-3</c:v>
                </c:pt>
                <c:pt idx="88">
                  <c:v>5.3279343598486755E-3</c:v>
                </c:pt>
                <c:pt idx="89">
                  <c:v>5.2781589781484214E-3</c:v>
                </c:pt>
                <c:pt idx="90">
                  <c:v>5.2287581699346688E-3</c:v>
                </c:pt>
                <c:pt idx="91">
                  <c:v>5.1797368693670374E-3</c:v>
                </c:pt>
                <c:pt idx="92">
                  <c:v>5.1310995946431837E-3</c:v>
                </c:pt>
                <c:pt idx="93">
                  <c:v>5.082850462539399E-3</c:v>
                </c:pt>
                <c:pt idx="94">
                  <c:v>5.0349932027591981E-3</c:v>
                </c:pt>
                <c:pt idx="95">
                  <c:v>4.9875311720698461E-3</c:v>
                </c:pt>
                <c:pt idx="96">
                  <c:v>4.9404673682130534E-3</c:v>
                </c:pt>
                <c:pt idx="97">
                  <c:v>4.8938044435744487E-3</c:v>
                </c:pt>
                <c:pt idx="98">
                  <c:v>4.8475447186000315E-3</c:v>
                </c:pt>
                <c:pt idx="99">
                  <c:v>4.8016901949486752E-3</c:v>
                </c:pt>
                <c:pt idx="100">
                  <c:v>4.7562425683709934E-3</c:v>
                </c:pt>
                <c:pt idx="101">
                  <c:v>4.7112032413078563E-3</c:v>
                </c:pt>
                <c:pt idx="102">
                  <c:v>4.6665733351999713E-3</c:v>
                </c:pt>
                <c:pt idx="103">
                  <c:v>4.6223537025053187E-3</c:v>
                </c:pt>
                <c:pt idx="104">
                  <c:v>4.5785449384185724E-3</c:v>
                </c:pt>
                <c:pt idx="105">
                  <c:v>4.535147392290273E-3</c:v>
                </c:pt>
                <c:pt idx="106">
                  <c:v>4.4921611787431138E-3</c:v>
                </c:pt>
                <c:pt idx="107">
                  <c:v>4.4495861884844973E-3</c:v>
                </c:pt>
                <c:pt idx="108">
                  <c:v>4.4074220988144308E-3</c:v>
                </c:pt>
                <c:pt idx="109">
                  <c:v>4.3656683838295971E-3</c:v>
                </c:pt>
                <c:pt idx="110">
                  <c:v>4.3243243243243331E-3</c:v>
                </c:pt>
                <c:pt idx="111">
                  <c:v>4.2833890173905797E-3</c:v>
                </c:pt>
                <c:pt idx="112">
                  <c:v>4.2428613857185618E-3</c:v>
                </c:pt>
                <c:pt idx="113">
                  <c:v>4.2027401866016993E-3</c:v>
                </c:pt>
                <c:pt idx="114">
                  <c:v>4.1630240206485874E-3</c:v>
                </c:pt>
                <c:pt idx="115">
                  <c:v>4.1237113402061865E-3</c:v>
                </c:pt>
                <c:pt idx="116">
                  <c:v>4.0848004574976495E-3</c:v>
                </c:pt>
                <c:pt idx="117">
                  <c:v>4.0462895524803946E-3</c:v>
                </c:pt>
                <c:pt idx="118">
                  <c:v>4.0081766804280824E-3</c:v>
                </c:pt>
                <c:pt idx="119">
                  <c:v>3.9704597792424492E-3</c:v>
                </c:pt>
                <c:pt idx="120">
                  <c:v>3.9331366764995251E-3</c:v>
                </c:pt>
                <c:pt idx="121">
                  <c:v>3.8962050962362662E-3</c:v>
                </c:pt>
                <c:pt idx="122">
                  <c:v>3.8596626654830387E-3</c:v>
                </c:pt>
                <c:pt idx="123">
                  <c:v>3.8235069205475401E-3</c:v>
                </c:pt>
                <c:pt idx="124">
                  <c:v>3.7877353130563495E-3</c:v>
                </c:pt>
                <c:pt idx="125">
                  <c:v>3.752345215759849E-3</c:v>
                </c:pt>
                <c:pt idx="126">
                  <c:v>3.7173339281067817E-3</c:v>
                </c:pt>
                <c:pt idx="127">
                  <c:v>3.682698681593875E-3</c:v>
                </c:pt>
                <c:pt idx="128">
                  <c:v>3.648436644897684E-3</c:v>
                </c:pt>
                <c:pt idx="129">
                  <c:v>3.6145449287934778E-3</c:v>
                </c:pt>
                <c:pt idx="130">
                  <c:v>3.5810205908684118E-3</c:v>
                </c:pt>
                <c:pt idx="131">
                  <c:v>3.5478606400340725E-3</c:v>
                </c:pt>
                <c:pt idx="132">
                  <c:v>3.5150620408450251E-3</c:v>
                </c:pt>
                <c:pt idx="133">
                  <c:v>3.482621717629049E-3</c:v>
                </c:pt>
                <c:pt idx="134">
                  <c:v>3.4505365584348536E-3</c:v>
                </c:pt>
                <c:pt idx="135">
                  <c:v>3.4188034188034214E-3</c:v>
                </c:pt>
                <c:pt idx="136">
                  <c:v>3.387419125368385E-3</c:v>
                </c:pt>
                <c:pt idx="137">
                  <c:v>3.3563804792911341E-3</c:v>
                </c:pt>
                <c:pt idx="138">
                  <c:v>3.3256842595364177E-3</c:v>
                </c:pt>
                <c:pt idx="139">
                  <c:v>3.2953272259935592E-3</c:v>
                </c:pt>
                <c:pt idx="140">
                  <c:v>3.2653061224489945E-3</c:v>
                </c:pt>
                <c:pt idx="141">
                  <c:v>3.2356176794150092E-3</c:v>
                </c:pt>
                <c:pt idx="142">
                  <c:v>3.2062586168200382E-3</c:v>
                </c:pt>
                <c:pt idx="143">
                  <c:v>3.1772256465654367E-3</c:v>
                </c:pt>
                <c:pt idx="144">
                  <c:v>3.1485154749535632E-3</c:v>
                </c:pt>
                <c:pt idx="145">
                  <c:v>3.1201248049922219E-3</c:v>
                </c:pt>
                <c:pt idx="146">
                  <c:v>3.092050338579515E-3</c:v>
                </c:pt>
                <c:pt idx="147">
                  <c:v>3.0642887785745109E-3</c:v>
                </c:pt>
                <c:pt idx="148">
                  <c:v>3.0368368307570857E-3</c:v>
                </c:pt>
                <c:pt idx="149">
                  <c:v>3.0096912056823211E-3</c:v>
                </c:pt>
                <c:pt idx="150">
                  <c:v>2.9828486204325141E-3</c:v>
                </c:pt>
                <c:pt idx="151">
                  <c:v>2.9563058002719852E-3</c:v>
                </c:pt>
                <c:pt idx="152">
                  <c:v>2.9300594802074485E-3</c:v>
                </c:pt>
                <c:pt idx="153">
                  <c:v>2.9041064064587382E-3</c:v>
                </c:pt>
                <c:pt idx="154">
                  <c:v>2.8784433378428948E-3</c:v>
                </c:pt>
                <c:pt idx="155">
                  <c:v>2.8530670470756207E-3</c:v>
                </c:pt>
                <c:pt idx="156">
                  <c:v>2.8279743219931652E-3</c:v>
                </c:pt>
                <c:pt idx="157">
                  <c:v>2.8031619666984489E-3</c:v>
                </c:pt>
                <c:pt idx="158">
                  <c:v>2.7786268026341503E-3</c:v>
                </c:pt>
                <c:pt idx="159">
                  <c:v>2.7543656695862995E-3</c:v>
                </c:pt>
                <c:pt idx="160">
                  <c:v>2.7303754266211652E-3</c:v>
                </c:pt>
                <c:pt idx="161">
                  <c:v>2.7066529529583792E-3</c:v>
                </c:pt>
                <c:pt idx="162">
                  <c:v>2.6831951487831878E-3</c:v>
                </c:pt>
                <c:pt idx="163">
                  <c:v>2.6599989360004293E-3</c:v>
                </c:pt>
                <c:pt idx="164">
                  <c:v>2.6370612589330638E-3</c:v>
                </c:pt>
                <c:pt idx="165">
                  <c:v>2.6143790849673357E-3</c:v>
                </c:pt>
                <c:pt idx="166">
                  <c:v>2.5919494051476152E-3</c:v>
                </c:pt>
                <c:pt idx="167">
                  <c:v>2.5697692347227282E-3</c:v>
                </c:pt>
                <c:pt idx="168">
                  <c:v>2.5478356136462072E-3</c:v>
                </c:pt>
                <c:pt idx="169">
                  <c:v>2.5261456070327956E-3</c:v>
                </c:pt>
                <c:pt idx="170">
                  <c:v>2.5046963055729656E-3</c:v>
                </c:pt>
                <c:pt idx="171">
                  <c:v>2.4834848259077291E-3</c:v>
                </c:pt>
                <c:pt idx="172">
                  <c:v>2.4625083109655519E-3</c:v>
                </c:pt>
                <c:pt idx="173">
                  <c:v>2.4417639302632224E-3</c:v>
                </c:pt>
                <c:pt idx="174">
                  <c:v>2.4212488801723985E-3</c:v>
                </c:pt>
                <c:pt idx="175">
                  <c:v>2.4009603841536617E-3</c:v>
                </c:pt>
                <c:pt idx="176">
                  <c:v>2.380895692959694E-3</c:v>
                </c:pt>
                <c:pt idx="177">
                  <c:v>2.3610520848089908E-3</c:v>
                </c:pt>
                <c:pt idx="178">
                  <c:v>2.341426865531859E-3</c:v>
                </c:pt>
                <c:pt idx="179">
                  <c:v>2.3220173686899276E-3</c:v>
                </c:pt>
                <c:pt idx="180">
                  <c:v>2.3028209556706998E-3</c:v>
                </c:pt>
                <c:pt idx="181">
                  <c:v>2.2838350157584706E-3</c:v>
                </c:pt>
                <c:pt idx="182">
                  <c:v>2.2650569661827056E-3</c:v>
                </c:pt>
                <c:pt idx="183">
                  <c:v>2.2464842521454152E-3</c:v>
                </c:pt>
                <c:pt idx="184">
                  <c:v>2.2281143468282963E-3</c:v>
                </c:pt>
                <c:pt idx="185">
                  <c:v>2.2099447513812321E-3</c:v>
                </c:pt>
                <c:pt idx="186">
                  <c:v>2.1919729948927037E-3</c:v>
                </c:pt>
                <c:pt idx="187">
                  <c:v>2.1741966343436095E-3</c:v>
                </c:pt>
                <c:pt idx="188">
                  <c:v>2.1566132545450642E-3</c:v>
                </c:pt>
                <c:pt idx="189">
                  <c:v>2.1392204680614479E-3</c:v>
                </c:pt>
                <c:pt idx="190">
                  <c:v>2.1220159151193632E-3</c:v>
                </c:pt>
                <c:pt idx="191">
                  <c:v>2.1049972635035718E-3</c:v>
                </c:pt>
                <c:pt idx="192">
                  <c:v>2.0881622084403715E-3</c:v>
                </c:pt>
                <c:pt idx="193">
                  <c:v>2.0715084724696542E-3</c:v>
                </c:pt>
                <c:pt idx="194">
                  <c:v>2.0550338053061052E-3</c:v>
                </c:pt>
                <c:pt idx="195">
                  <c:v>2.0387359836901119E-3</c:v>
                </c:pt>
                <c:pt idx="196">
                  <c:v>2.0226128112295462E-3</c:v>
                </c:pt>
                <c:pt idx="197">
                  <c:v>2.0066621182325342E-3</c:v>
                </c:pt>
                <c:pt idx="198">
                  <c:v>1.9908817615321905E-3</c:v>
                </c:pt>
                <c:pt idx="199">
                  <c:v>1.9752696243037268E-3</c:v>
                </c:pt>
                <c:pt idx="200">
                  <c:v>1.9598236158745713E-3</c:v>
                </c:pt>
                <c:pt idx="201">
                  <c:v>1.9445416715280295E-3</c:v>
                </c:pt>
                <c:pt idx="202">
                  <c:v>1.9294217523008355E-3</c:v>
                </c:pt>
                <c:pt idx="203">
                  <c:v>1.9144618447754403E-3</c:v>
                </c:pt>
                <c:pt idx="204">
                  <c:v>1.8996599608670146E-3</c:v>
                </c:pt>
                <c:pt idx="205">
                  <c:v>1.8850141376060413E-3</c:v>
                </c:pt>
                <c:pt idx="206">
                  <c:v>1.8705224369166417E-3</c:v>
                </c:pt>
                <c:pt idx="207">
                  <c:v>1.8561829453911099E-3</c:v>
                </c:pt>
                <c:pt idx="208">
                  <c:v>1.8419937740610489E-3</c:v>
                </c:pt>
                <c:pt idx="209">
                  <c:v>1.8279530581654681E-3</c:v>
                </c:pt>
                <c:pt idx="210">
                  <c:v>1.8140589569161122E-3</c:v>
                </c:pt>
                <c:pt idx="211">
                  <c:v>1.8003096532603624E-3</c:v>
                </c:pt>
                <c:pt idx="212">
                  <c:v>1.7867033536421969E-3</c:v>
                </c:pt>
                <c:pt idx="213">
                  <c:v>1.7732382877611124E-3</c:v>
                </c:pt>
                <c:pt idx="214">
                  <c:v>1.7599127083296701E-3</c:v>
                </c:pt>
                <c:pt idx="215">
                  <c:v>1.746724890829692E-3</c:v>
                </c:pt>
                <c:pt idx="216">
                  <c:v>1.7336731332674563E-3</c:v>
                </c:pt>
                <c:pt idx="217">
                  <c:v>1.7207557559280112E-3</c:v>
                </c:pt>
                <c:pt idx="218">
                  <c:v>1.7079711011289721E-3</c:v>
                </c:pt>
                <c:pt idx="219">
                  <c:v>1.6953175329739376E-3</c:v>
                </c:pt>
                <c:pt idx="220">
                  <c:v>1.6827934371056001E-3</c:v>
                </c:pt>
                <c:pt idx="221">
                  <c:v>1.6703972204590314E-3</c:v>
                </c:pt>
                <c:pt idx="222">
                  <c:v>1.6581273110149444E-3</c:v>
                </c:pt>
                <c:pt idx="223">
                  <c:v>1.6459821575534161E-3</c:v>
                </c:pt>
                <c:pt idx="224">
                  <c:v>1.6339602294080208E-3</c:v>
                </c:pt>
                <c:pt idx="225">
                  <c:v>1.6220600162206069E-3</c:v>
                </c:pt>
                <c:pt idx="226">
                  <c:v>1.6102800276968289E-3</c:v>
                </c:pt>
                <c:pt idx="227">
                  <c:v>1.5986187933625404E-3</c:v>
                </c:pt>
                <c:pt idx="228">
                  <c:v>1.5870748623212625E-3</c:v>
                </c:pt>
                <c:pt idx="229">
                  <c:v>1.5756468030126381E-3</c:v>
                </c:pt>
                <c:pt idx="230">
                  <c:v>1.5643332029722347E-3</c:v>
                </c:pt>
                <c:pt idx="231">
                  <c:v>1.5531326685925561E-3</c:v>
                </c:pt>
                <c:pt idx="232">
                  <c:v>1.5420438248855165E-3</c:v>
                </c:pt>
                <c:pt idx="233">
                  <c:v>1.5310653152463501E-3</c:v>
                </c:pt>
                <c:pt idx="234">
                  <c:v>1.5201958012192019E-3</c:v>
                </c:pt>
                <c:pt idx="235">
                  <c:v>1.5094339622641507E-3</c:v>
                </c:pt>
                <c:pt idx="236">
                  <c:v>1.498778495526148E-3</c:v>
                </c:pt>
                <c:pt idx="237">
                  <c:v>1.4882281156055625E-3</c:v>
                </c:pt>
                <c:pt idx="238">
                  <c:v>1.4777815543306407E-3</c:v>
                </c:pt>
                <c:pt idx="239">
                  <c:v>1.4674375605318076E-3</c:v>
                </c:pt>
                <c:pt idx="240">
                  <c:v>1.4571948998178506E-3</c:v>
                </c:pt>
                <c:pt idx="241">
                  <c:v>1.4470523543541817E-3</c:v>
                </c:pt>
                <c:pt idx="242">
                  <c:v>1.4370087226429475E-3</c:v>
                </c:pt>
                <c:pt idx="243">
                  <c:v>1.4270628193053083E-3</c:v>
                </c:pt>
                <c:pt idx="244">
                  <c:v>1.4172134748657269E-3</c:v>
                </c:pt>
                <c:pt idx="245">
                  <c:v>1.4074595355383561E-3</c:v>
                </c:pt>
                <c:pt idx="246">
                  <c:v>1.3977998630156161E-3</c:v>
                </c:pt>
                <c:pt idx="247">
                  <c:v>1.3882333342588316E-3</c:v>
                </c:pt>
                <c:pt idx="248">
                  <c:v>1.3787588412910803E-3</c:v>
                </c:pt>
                <c:pt idx="249">
                  <c:v>1.3693752909922521E-3</c:v>
                </c:pt>
                <c:pt idx="250">
                  <c:v>1.360081604896304E-3</c:v>
                </c:pt>
              </c:numCache>
            </c:numRef>
          </c:yVal>
          <c:smooth val="1"/>
        </c:ser>
        <c:ser>
          <c:idx val="1"/>
          <c:order val="1"/>
          <c:tx>
            <c:v>Light Two</c:v>
          </c:tx>
          <c:xVal>
            <c:numRef>
              <c:f>Sheet1!$J$9:$J$259</c:f>
              <c:numCache>
                <c:formatCode>General</c:formatCode>
                <c:ptCount val="25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1.7000000000000013</c:v>
                </c:pt>
                <c:pt idx="18">
                  <c:v>1.7999999999999956</c:v>
                </c:pt>
                <c:pt idx="19">
                  <c:v>1.9000000000000001</c:v>
                </c:pt>
                <c:pt idx="20">
                  <c:v>2</c:v>
                </c:pt>
                <c:pt idx="21">
                  <c:v>2.1</c:v>
                </c:pt>
                <c:pt idx="22">
                  <c:v>2.2000000000000002</c:v>
                </c:pt>
                <c:pt idx="23">
                  <c:v>2.3000000000000003</c:v>
                </c:pt>
                <c:pt idx="24">
                  <c:v>2.4</c:v>
                </c:pt>
                <c:pt idx="25">
                  <c:v>2.5</c:v>
                </c:pt>
                <c:pt idx="26">
                  <c:v>2.6</c:v>
                </c:pt>
                <c:pt idx="27">
                  <c:v>2.7</c:v>
                </c:pt>
                <c:pt idx="28">
                  <c:v>2.8000000000000003</c:v>
                </c:pt>
                <c:pt idx="29">
                  <c:v>2.9</c:v>
                </c:pt>
                <c:pt idx="30">
                  <c:v>3</c:v>
                </c:pt>
                <c:pt idx="31">
                  <c:v>3.1</c:v>
                </c:pt>
                <c:pt idx="32">
                  <c:v>3.2</c:v>
                </c:pt>
                <c:pt idx="33">
                  <c:v>3.3000000000000003</c:v>
                </c:pt>
                <c:pt idx="34">
                  <c:v>3.4000000000000004</c:v>
                </c:pt>
                <c:pt idx="35">
                  <c:v>3.5</c:v>
                </c:pt>
                <c:pt idx="36">
                  <c:v>3.5999999999999988</c:v>
                </c:pt>
                <c:pt idx="37">
                  <c:v>3.7</c:v>
                </c:pt>
                <c:pt idx="38">
                  <c:v>3.8</c:v>
                </c:pt>
                <c:pt idx="39">
                  <c:v>3.9000000000000004</c:v>
                </c:pt>
                <c:pt idx="40">
                  <c:v>4</c:v>
                </c:pt>
                <c:pt idx="41">
                  <c:v>4.0999999999999996</c:v>
                </c:pt>
                <c:pt idx="42">
                  <c:v>4.2</c:v>
                </c:pt>
                <c:pt idx="43">
                  <c:v>4.3</c:v>
                </c:pt>
                <c:pt idx="44">
                  <c:v>4.4000000000000004</c:v>
                </c:pt>
                <c:pt idx="45">
                  <c:v>4.5</c:v>
                </c:pt>
                <c:pt idx="46">
                  <c:v>4.6000000000000005</c:v>
                </c:pt>
                <c:pt idx="47">
                  <c:v>4.6999999999999975</c:v>
                </c:pt>
                <c:pt idx="48">
                  <c:v>4.8</c:v>
                </c:pt>
                <c:pt idx="49">
                  <c:v>4.9000000000000004</c:v>
                </c:pt>
                <c:pt idx="50">
                  <c:v>5</c:v>
                </c:pt>
                <c:pt idx="51">
                  <c:v>5.0999999999999996</c:v>
                </c:pt>
                <c:pt idx="52">
                  <c:v>5.2</c:v>
                </c:pt>
                <c:pt idx="53">
                  <c:v>5.3000000000000007</c:v>
                </c:pt>
                <c:pt idx="54">
                  <c:v>5.4</c:v>
                </c:pt>
                <c:pt idx="55">
                  <c:v>5.5</c:v>
                </c:pt>
                <c:pt idx="56">
                  <c:v>5.6000000000000005</c:v>
                </c:pt>
                <c:pt idx="57">
                  <c:v>5.6999999999999975</c:v>
                </c:pt>
                <c:pt idx="58">
                  <c:v>5.8</c:v>
                </c:pt>
                <c:pt idx="59">
                  <c:v>5.8999999999999995</c:v>
                </c:pt>
                <c:pt idx="60">
                  <c:v>6</c:v>
                </c:pt>
                <c:pt idx="61">
                  <c:v>6.1</c:v>
                </c:pt>
                <c:pt idx="62">
                  <c:v>6.2</c:v>
                </c:pt>
                <c:pt idx="63">
                  <c:v>6.3</c:v>
                </c:pt>
                <c:pt idx="64">
                  <c:v>6.4</c:v>
                </c:pt>
                <c:pt idx="65">
                  <c:v>6.5</c:v>
                </c:pt>
                <c:pt idx="66">
                  <c:v>6.6000000000000005</c:v>
                </c:pt>
                <c:pt idx="67">
                  <c:v>6.7</c:v>
                </c:pt>
                <c:pt idx="68">
                  <c:v>6.8000000000000007</c:v>
                </c:pt>
                <c:pt idx="69">
                  <c:v>6.8999999999999995</c:v>
                </c:pt>
                <c:pt idx="70">
                  <c:v>7</c:v>
                </c:pt>
                <c:pt idx="71">
                  <c:v>7.1</c:v>
                </c:pt>
                <c:pt idx="72">
                  <c:v>7.1999999999999975</c:v>
                </c:pt>
                <c:pt idx="73">
                  <c:v>7.3</c:v>
                </c:pt>
                <c:pt idx="74">
                  <c:v>7.4</c:v>
                </c:pt>
                <c:pt idx="75">
                  <c:v>7.5</c:v>
                </c:pt>
                <c:pt idx="76">
                  <c:v>7.6</c:v>
                </c:pt>
                <c:pt idx="77">
                  <c:v>7.7</c:v>
                </c:pt>
                <c:pt idx="78">
                  <c:v>7.8000000000000007</c:v>
                </c:pt>
                <c:pt idx="79">
                  <c:v>7.9</c:v>
                </c:pt>
                <c:pt idx="80">
                  <c:v>8</c:v>
                </c:pt>
                <c:pt idx="81">
                  <c:v>8.1000000000000014</c:v>
                </c:pt>
                <c:pt idx="82">
                  <c:v>8.2000000000000011</c:v>
                </c:pt>
                <c:pt idx="83">
                  <c:v>8.3000000000000025</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9.4000000000000021</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10.600000000000001</c:v>
                </c:pt>
                <c:pt idx="107">
                  <c:v>10.700000000000001</c:v>
                </c:pt>
                <c:pt idx="108">
                  <c:v>10.8</c:v>
                </c:pt>
                <c:pt idx="109">
                  <c:v>10.9</c:v>
                </c:pt>
                <c:pt idx="110">
                  <c:v>11</c:v>
                </c:pt>
                <c:pt idx="111">
                  <c:v>11.100000000000001</c:v>
                </c:pt>
                <c:pt idx="112">
                  <c:v>11.200000000000001</c:v>
                </c:pt>
                <c:pt idx="113">
                  <c:v>11.3</c:v>
                </c:pt>
                <c:pt idx="114">
                  <c:v>11.400000000000002</c:v>
                </c:pt>
                <c:pt idx="115">
                  <c:v>11.5</c:v>
                </c:pt>
                <c:pt idx="116">
                  <c:v>11.6</c:v>
                </c:pt>
                <c:pt idx="117">
                  <c:v>11.7</c:v>
                </c:pt>
                <c:pt idx="118">
                  <c:v>11.8</c:v>
                </c:pt>
                <c:pt idx="119">
                  <c:v>11.900000000000002</c:v>
                </c:pt>
                <c:pt idx="120">
                  <c:v>12</c:v>
                </c:pt>
                <c:pt idx="121">
                  <c:v>12.1</c:v>
                </c:pt>
                <c:pt idx="122">
                  <c:v>12.2</c:v>
                </c:pt>
                <c:pt idx="123">
                  <c:v>12.3</c:v>
                </c:pt>
                <c:pt idx="124">
                  <c:v>12.4</c:v>
                </c:pt>
                <c:pt idx="125">
                  <c:v>12.5</c:v>
                </c:pt>
                <c:pt idx="126">
                  <c:v>12.6</c:v>
                </c:pt>
                <c:pt idx="127">
                  <c:v>12.7</c:v>
                </c:pt>
                <c:pt idx="128">
                  <c:v>12.8</c:v>
                </c:pt>
                <c:pt idx="129">
                  <c:v>12.9</c:v>
                </c:pt>
                <c:pt idx="130">
                  <c:v>13</c:v>
                </c:pt>
                <c:pt idx="131">
                  <c:v>13.100000000000001</c:v>
                </c:pt>
                <c:pt idx="132">
                  <c:v>13.200000000000001</c:v>
                </c:pt>
                <c:pt idx="133">
                  <c:v>13.3</c:v>
                </c:pt>
                <c:pt idx="134">
                  <c:v>13.4</c:v>
                </c:pt>
                <c:pt idx="135">
                  <c:v>13.5</c:v>
                </c:pt>
                <c:pt idx="136">
                  <c:v>13.600000000000001</c:v>
                </c:pt>
                <c:pt idx="137">
                  <c:v>13.700000000000001</c:v>
                </c:pt>
                <c:pt idx="138">
                  <c:v>13.8</c:v>
                </c:pt>
                <c:pt idx="139">
                  <c:v>13.900000000000002</c:v>
                </c:pt>
                <c:pt idx="140">
                  <c:v>14</c:v>
                </c:pt>
                <c:pt idx="141">
                  <c:v>14.1</c:v>
                </c:pt>
                <c:pt idx="142">
                  <c:v>14.2</c:v>
                </c:pt>
                <c:pt idx="143">
                  <c:v>14.3</c:v>
                </c:pt>
                <c:pt idx="144">
                  <c:v>14.400000000000002</c:v>
                </c:pt>
                <c:pt idx="145">
                  <c:v>14.5</c:v>
                </c:pt>
                <c:pt idx="146">
                  <c:v>14.6</c:v>
                </c:pt>
                <c:pt idx="147">
                  <c:v>14.7</c:v>
                </c:pt>
                <c:pt idx="148">
                  <c:v>14.8</c:v>
                </c:pt>
                <c:pt idx="149">
                  <c:v>14.9</c:v>
                </c:pt>
                <c:pt idx="150">
                  <c:v>15</c:v>
                </c:pt>
                <c:pt idx="151">
                  <c:v>15.1</c:v>
                </c:pt>
                <c:pt idx="152">
                  <c:v>15.2</c:v>
                </c:pt>
                <c:pt idx="153">
                  <c:v>15.3</c:v>
                </c:pt>
                <c:pt idx="154">
                  <c:v>15.4</c:v>
                </c:pt>
                <c:pt idx="155">
                  <c:v>15.5</c:v>
                </c:pt>
                <c:pt idx="156">
                  <c:v>15.600000000000001</c:v>
                </c:pt>
                <c:pt idx="157">
                  <c:v>15.700000000000001</c:v>
                </c:pt>
                <c:pt idx="158">
                  <c:v>15.8</c:v>
                </c:pt>
                <c:pt idx="159">
                  <c:v>15.9</c:v>
                </c:pt>
                <c:pt idx="160">
                  <c:v>16</c:v>
                </c:pt>
                <c:pt idx="161">
                  <c:v>16.100000000000001</c:v>
                </c:pt>
                <c:pt idx="162">
                  <c:v>16.200000000000003</c:v>
                </c:pt>
                <c:pt idx="163">
                  <c:v>16.299999999999986</c:v>
                </c:pt>
                <c:pt idx="164">
                  <c:v>16.399999999999999</c:v>
                </c:pt>
                <c:pt idx="165">
                  <c:v>16.5</c:v>
                </c:pt>
                <c:pt idx="166">
                  <c:v>16.599999999999987</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18.400000000000002</c:v>
                </c:pt>
                <c:pt idx="185">
                  <c:v>18.5</c:v>
                </c:pt>
                <c:pt idx="186">
                  <c:v>18.600000000000001</c:v>
                </c:pt>
                <c:pt idx="187">
                  <c:v>18.700000000000003</c:v>
                </c:pt>
                <c:pt idx="188">
                  <c:v>18.799999999999986</c:v>
                </c:pt>
                <c:pt idx="189">
                  <c:v>18.899999999999999</c:v>
                </c:pt>
                <c:pt idx="190">
                  <c:v>19</c:v>
                </c:pt>
                <c:pt idx="191">
                  <c:v>19.099999999999987</c:v>
                </c:pt>
                <c:pt idx="192">
                  <c:v>19.2</c:v>
                </c:pt>
                <c:pt idx="193">
                  <c:v>19.3</c:v>
                </c:pt>
                <c:pt idx="194">
                  <c:v>19.399999999999999</c:v>
                </c:pt>
                <c:pt idx="195">
                  <c:v>19.5</c:v>
                </c:pt>
                <c:pt idx="196">
                  <c:v>19.600000000000001</c:v>
                </c:pt>
                <c:pt idx="197">
                  <c:v>19.7</c:v>
                </c:pt>
                <c:pt idx="198">
                  <c:v>19.8</c:v>
                </c:pt>
                <c:pt idx="199">
                  <c:v>19.899999999999999</c:v>
                </c:pt>
                <c:pt idx="200">
                  <c:v>20</c:v>
                </c:pt>
                <c:pt idx="201">
                  <c:v>20.099999999999987</c:v>
                </c:pt>
                <c:pt idx="202">
                  <c:v>20.2</c:v>
                </c:pt>
                <c:pt idx="203">
                  <c:v>20.299999999999986</c:v>
                </c:pt>
                <c:pt idx="204">
                  <c:v>20.399999999999999</c:v>
                </c:pt>
                <c:pt idx="205">
                  <c:v>20.5</c:v>
                </c:pt>
                <c:pt idx="206">
                  <c:v>20.6</c:v>
                </c:pt>
                <c:pt idx="207">
                  <c:v>20.7</c:v>
                </c:pt>
                <c:pt idx="208">
                  <c:v>20.8</c:v>
                </c:pt>
                <c:pt idx="209">
                  <c:v>20.9</c:v>
                </c:pt>
                <c:pt idx="210">
                  <c:v>21</c:v>
                </c:pt>
                <c:pt idx="211">
                  <c:v>21.099999999999987</c:v>
                </c:pt>
                <c:pt idx="212">
                  <c:v>21.200000000000003</c:v>
                </c:pt>
                <c:pt idx="213">
                  <c:v>21.299999999999986</c:v>
                </c:pt>
                <c:pt idx="214">
                  <c:v>21.400000000000002</c:v>
                </c:pt>
                <c:pt idx="215">
                  <c:v>21.5</c:v>
                </c:pt>
                <c:pt idx="216">
                  <c:v>21.6</c:v>
                </c:pt>
                <c:pt idx="217">
                  <c:v>21.7</c:v>
                </c:pt>
                <c:pt idx="218">
                  <c:v>21.8</c:v>
                </c:pt>
                <c:pt idx="219">
                  <c:v>21.9</c:v>
                </c:pt>
                <c:pt idx="220">
                  <c:v>22</c:v>
                </c:pt>
                <c:pt idx="221">
                  <c:v>22.1</c:v>
                </c:pt>
                <c:pt idx="222">
                  <c:v>22.200000000000003</c:v>
                </c:pt>
                <c:pt idx="223">
                  <c:v>22.3</c:v>
                </c:pt>
                <c:pt idx="224">
                  <c:v>22.400000000000002</c:v>
                </c:pt>
                <c:pt idx="225">
                  <c:v>22.5</c:v>
                </c:pt>
                <c:pt idx="226">
                  <c:v>22.599999999999987</c:v>
                </c:pt>
                <c:pt idx="227">
                  <c:v>22.7</c:v>
                </c:pt>
                <c:pt idx="228">
                  <c:v>22.799999999999986</c:v>
                </c:pt>
                <c:pt idx="229">
                  <c:v>22.9</c:v>
                </c:pt>
                <c:pt idx="230">
                  <c:v>23</c:v>
                </c:pt>
                <c:pt idx="231">
                  <c:v>23.1</c:v>
                </c:pt>
                <c:pt idx="232">
                  <c:v>23.2</c:v>
                </c:pt>
                <c:pt idx="233">
                  <c:v>23.3</c:v>
                </c:pt>
                <c:pt idx="234">
                  <c:v>23.4</c:v>
                </c:pt>
                <c:pt idx="235">
                  <c:v>23.5</c:v>
                </c:pt>
                <c:pt idx="236">
                  <c:v>23.599999999999987</c:v>
                </c:pt>
                <c:pt idx="237">
                  <c:v>23.700000000000003</c:v>
                </c:pt>
                <c:pt idx="238">
                  <c:v>23.799999999999986</c:v>
                </c:pt>
                <c:pt idx="239">
                  <c:v>23.900000000000002</c:v>
                </c:pt>
                <c:pt idx="240">
                  <c:v>24</c:v>
                </c:pt>
                <c:pt idx="241">
                  <c:v>24.1</c:v>
                </c:pt>
                <c:pt idx="242">
                  <c:v>24.2</c:v>
                </c:pt>
                <c:pt idx="243">
                  <c:v>24.3</c:v>
                </c:pt>
                <c:pt idx="244">
                  <c:v>24.4</c:v>
                </c:pt>
                <c:pt idx="245">
                  <c:v>24.5</c:v>
                </c:pt>
                <c:pt idx="246">
                  <c:v>24.6</c:v>
                </c:pt>
                <c:pt idx="247">
                  <c:v>24.700000000000003</c:v>
                </c:pt>
                <c:pt idx="248">
                  <c:v>24.8</c:v>
                </c:pt>
                <c:pt idx="249">
                  <c:v>24.900000000000002</c:v>
                </c:pt>
                <c:pt idx="250">
                  <c:v>25</c:v>
                </c:pt>
              </c:numCache>
            </c:numRef>
          </c:xVal>
          <c:yVal>
            <c:numRef>
              <c:f>Sheet1!$T$9:$T$259</c:f>
              <c:numCache>
                <c:formatCode>General</c:formatCode>
                <c:ptCount val="251"/>
                <c:pt idx="0">
                  <c:v>7.9207920792079382E-3</c:v>
                </c:pt>
                <c:pt idx="1">
                  <c:v>7.9706679419735901E-3</c:v>
                </c:pt>
                <c:pt idx="2">
                  <c:v>8.0198893255273695E-3</c:v>
                </c:pt>
                <c:pt idx="3">
                  <c:v>8.0684202033242391E-3</c:v>
                </c:pt>
                <c:pt idx="4">
                  <c:v>8.1162243324405508E-3</c:v>
                </c:pt>
                <c:pt idx="5">
                  <c:v>8.1632653061224567E-3</c:v>
                </c:pt>
                <c:pt idx="6">
                  <c:v>8.2095066086528366E-3</c:v>
                </c:pt>
                <c:pt idx="7">
                  <c:v>8.254911672445105E-3</c:v>
                </c:pt>
                <c:pt idx="8">
                  <c:v>8.2994439372562605E-3</c:v>
                </c:pt>
                <c:pt idx="9">
                  <c:v>8.3430669113966748E-3</c:v>
                </c:pt>
                <c:pt idx="10">
                  <c:v>8.3857442348009379E-3</c:v>
                </c:pt>
                <c:pt idx="11">
                  <c:v>8.4274397438058729E-3</c:v>
                </c:pt>
                <c:pt idx="12">
                  <c:v>8.4681175374714292E-3</c:v>
                </c:pt>
                <c:pt idx="13">
                  <c:v>8.5077420452612344E-3</c:v>
                </c:pt>
                <c:pt idx="14">
                  <c:v>8.5462780958892558E-3</c:v>
                </c:pt>
                <c:pt idx="15">
                  <c:v>8.5836909871245051E-3</c:v>
                </c:pt>
                <c:pt idx="16">
                  <c:v>8.6199465563314079E-3</c:v>
                </c:pt>
                <c:pt idx="17">
                  <c:v>8.6550112515146726E-3</c:v>
                </c:pt>
                <c:pt idx="18">
                  <c:v>8.6888522026240568E-3</c:v>
                </c:pt>
                <c:pt idx="19">
                  <c:v>8.7214372928659176E-3</c:v>
                </c:pt>
                <c:pt idx="20">
                  <c:v>8.7527352297593793E-3</c:v>
                </c:pt>
                <c:pt idx="21">
                  <c:v>8.7827156156684242E-3</c:v>
                </c:pt>
                <c:pt idx="22">
                  <c:v>8.8113490175346244E-3</c:v>
                </c:pt>
                <c:pt idx="23">
                  <c:v>8.8386070355312412E-3</c:v>
                </c:pt>
                <c:pt idx="24">
                  <c:v>8.8644623703573091E-3</c:v>
                </c:pt>
                <c:pt idx="25">
                  <c:v>8.8888888888889409E-3</c:v>
                </c:pt>
                <c:pt idx="26">
                  <c:v>8.9118616879066068E-3</c:v>
                </c:pt>
                <c:pt idx="27">
                  <c:v>8.9333571556190847E-3</c:v>
                </c:pt>
                <c:pt idx="28">
                  <c:v>8.9533530307100047E-3</c:v>
                </c:pt>
                <c:pt idx="29">
                  <c:v>8.9718284586398685E-3</c:v>
                </c:pt>
                <c:pt idx="30">
                  <c:v>8.9887640449438228E-3</c:v>
                </c:pt>
                <c:pt idx="31">
                  <c:v>9.0041419052764252E-3</c:v>
                </c:pt>
                <c:pt idx="32">
                  <c:v>9.0179457119668252E-3</c:v>
                </c:pt>
                <c:pt idx="33">
                  <c:v>9.0301607368611161E-3</c:v>
                </c:pt>
                <c:pt idx="34">
                  <c:v>9.0407738902450047E-3</c:v>
                </c:pt>
                <c:pt idx="35">
                  <c:v>9.0497737556561059E-3</c:v>
                </c:pt>
                <c:pt idx="36">
                  <c:v>9.0571506204148201E-3</c:v>
                </c:pt>
                <c:pt idx="37">
                  <c:v>9.0628965017220363E-3</c:v>
                </c:pt>
                <c:pt idx="38">
                  <c:v>9.0670051681929591E-3</c:v>
                </c:pt>
                <c:pt idx="39">
                  <c:v>9.0694721567205309E-3</c:v>
                </c:pt>
                <c:pt idx="40">
                  <c:v>9.0702947845805008E-3</c:v>
                </c:pt>
                <c:pt idx="41">
                  <c:v>9.0694721567205309E-3</c:v>
                </c:pt>
                <c:pt idx="42">
                  <c:v>9.0670051681929591E-3</c:v>
                </c:pt>
                <c:pt idx="43">
                  <c:v>9.0628965017220363E-3</c:v>
                </c:pt>
                <c:pt idx="44">
                  <c:v>9.0571506204148201E-3</c:v>
                </c:pt>
                <c:pt idx="45">
                  <c:v>9.0497737556561059E-3</c:v>
                </c:pt>
                <c:pt idx="46">
                  <c:v>9.0407738902450047E-3</c:v>
                </c:pt>
                <c:pt idx="47">
                  <c:v>9.0301607368611161E-3</c:v>
                </c:pt>
                <c:pt idx="48">
                  <c:v>9.0179457119668252E-3</c:v>
                </c:pt>
                <c:pt idx="49">
                  <c:v>9.0041419052764252E-3</c:v>
                </c:pt>
                <c:pt idx="50">
                  <c:v>8.9887640449438228E-3</c:v>
                </c:pt>
                <c:pt idx="51">
                  <c:v>8.9718284586398685E-3</c:v>
                </c:pt>
                <c:pt idx="52">
                  <c:v>8.9533530307100047E-3</c:v>
                </c:pt>
                <c:pt idx="53">
                  <c:v>8.9333571556190847E-3</c:v>
                </c:pt>
                <c:pt idx="54">
                  <c:v>8.9118616879066068E-3</c:v>
                </c:pt>
                <c:pt idx="55">
                  <c:v>8.8888888888889409E-3</c:v>
                </c:pt>
                <c:pt idx="56">
                  <c:v>8.8644623703573091E-3</c:v>
                </c:pt>
                <c:pt idx="57">
                  <c:v>8.8386070355312412E-3</c:v>
                </c:pt>
                <c:pt idx="58">
                  <c:v>8.8113490175346244E-3</c:v>
                </c:pt>
                <c:pt idx="59">
                  <c:v>8.7827156156684242E-3</c:v>
                </c:pt>
                <c:pt idx="60">
                  <c:v>8.7527352297593793E-3</c:v>
                </c:pt>
                <c:pt idx="61">
                  <c:v>8.7214372928659176E-3</c:v>
                </c:pt>
                <c:pt idx="62">
                  <c:v>8.6888522026240568E-3</c:v>
                </c:pt>
                <c:pt idx="63">
                  <c:v>8.6550112515146726E-3</c:v>
                </c:pt>
                <c:pt idx="64">
                  <c:v>8.6199465563314079E-3</c:v>
                </c:pt>
                <c:pt idx="65">
                  <c:v>8.5836909871245051E-3</c:v>
                </c:pt>
                <c:pt idx="66">
                  <c:v>8.546278095889254E-3</c:v>
                </c:pt>
                <c:pt idx="67">
                  <c:v>8.5077420452612344E-3</c:v>
                </c:pt>
                <c:pt idx="68">
                  <c:v>8.4681175374714292E-3</c:v>
                </c:pt>
                <c:pt idx="69">
                  <c:v>8.4274397438058729E-3</c:v>
                </c:pt>
                <c:pt idx="70">
                  <c:v>8.3857442348009379E-3</c:v>
                </c:pt>
                <c:pt idx="71">
                  <c:v>8.3430669113966748E-3</c:v>
                </c:pt>
                <c:pt idx="72">
                  <c:v>8.2994439372562675E-3</c:v>
                </c:pt>
                <c:pt idx="73">
                  <c:v>8.254911672445105E-3</c:v>
                </c:pt>
                <c:pt idx="74">
                  <c:v>8.2095066086528366E-3</c:v>
                </c:pt>
                <c:pt idx="75">
                  <c:v>8.1632653061224567E-3</c:v>
                </c:pt>
                <c:pt idx="76">
                  <c:v>8.1162243324405508E-3</c:v>
                </c:pt>
                <c:pt idx="77">
                  <c:v>8.0684202033242391E-3</c:v>
                </c:pt>
                <c:pt idx="78">
                  <c:v>8.0198893255273695E-3</c:v>
                </c:pt>
                <c:pt idx="79">
                  <c:v>7.9706679419735901E-3</c:v>
                </c:pt>
                <c:pt idx="80">
                  <c:v>7.9207920792079382E-3</c:v>
                </c:pt>
                <c:pt idx="81">
                  <c:v>7.8702974972454237E-3</c:v>
                </c:pt>
                <c:pt idx="82">
                  <c:v>7.8192196418797582E-3</c:v>
                </c:pt>
                <c:pt idx="83">
                  <c:v>7.7675935995029002E-3</c:v>
                </c:pt>
                <c:pt idx="84">
                  <c:v>7.715454054471123E-3</c:v>
                </c:pt>
                <c:pt idx="85">
                  <c:v>7.6628352490421452E-3</c:v>
                </c:pt>
                <c:pt idx="86">
                  <c:v>7.609770945894565E-3</c:v>
                </c:pt>
                <c:pt idx="87">
                  <c:v>7.5562943932296006E-3</c:v>
                </c:pt>
                <c:pt idx="88">
                  <c:v>7.5024382924450518E-3</c:v>
                </c:pt>
                <c:pt idx="89">
                  <c:v>7.4482347683599093E-3</c:v>
                </c:pt>
                <c:pt idx="90">
                  <c:v>7.3937153419593431E-3</c:v>
                </c:pt>
                <c:pt idx="91">
                  <c:v>7.3389109056216355E-3</c:v>
                </c:pt>
                <c:pt idx="92">
                  <c:v>7.2838517007794042E-3</c:v>
                </c:pt>
                <c:pt idx="93">
                  <c:v>7.2285672979615625E-3</c:v>
                </c:pt>
                <c:pt idx="94">
                  <c:v>7.1730865791550065E-3</c:v>
                </c:pt>
                <c:pt idx="95">
                  <c:v>7.1174377224199354E-3</c:v>
                </c:pt>
                <c:pt idx="96">
                  <c:v>7.0616481886872822E-3</c:v>
                </c:pt>
                <c:pt idx="97">
                  <c:v>7.0057447106627695E-3</c:v>
                </c:pt>
                <c:pt idx="98">
                  <c:v>6.9497532837584702E-3</c:v>
                </c:pt>
                <c:pt idx="99">
                  <c:v>6.8936991589687259E-3</c:v>
                </c:pt>
                <c:pt idx="100">
                  <c:v>6.8376068376068437E-3</c:v>
                </c:pt>
                <c:pt idx="101">
                  <c:v>6.7815000678150073E-3</c:v>
                </c:pt>
                <c:pt idx="102">
                  <c:v>6.7254018427601184E-3</c:v>
                </c:pt>
                <c:pt idx="103">
                  <c:v>6.6693344004268434E-3</c:v>
                </c:pt>
                <c:pt idx="104">
                  <c:v>6.6133192249189917E-3</c:v>
                </c:pt>
                <c:pt idx="105">
                  <c:v>6.5573770491803469E-3</c:v>
                </c:pt>
                <c:pt idx="106">
                  <c:v>6.5015278590468814E-3</c:v>
                </c:pt>
                <c:pt idx="107">
                  <c:v>6.4457908985432796E-3</c:v>
                </c:pt>
                <c:pt idx="108">
                  <c:v>6.3901846763371375E-3</c:v>
                </c:pt>
                <c:pt idx="109">
                  <c:v>6.3347269732674525E-3</c:v>
                </c:pt>
                <c:pt idx="110">
                  <c:v>6.2794348508634331E-3</c:v>
                </c:pt>
                <c:pt idx="111">
                  <c:v>6.2243246607743118E-3</c:v>
                </c:pt>
                <c:pt idx="112">
                  <c:v>6.1694120550311793E-3</c:v>
                </c:pt>
                <c:pt idx="113">
                  <c:v>6.1147119970649394E-3</c:v>
                </c:pt>
                <c:pt idx="114">
                  <c:v>6.0602387734076946E-3</c:v>
                </c:pt>
                <c:pt idx="115">
                  <c:v>6.0060060060060094E-3</c:v>
                </c:pt>
                <c:pt idx="116">
                  <c:v>5.9520266650794733E-3</c:v>
                </c:pt>
                <c:pt idx="117">
                  <c:v>5.8983130824584399E-3</c:v>
                </c:pt>
                <c:pt idx="118">
                  <c:v>5.8448769653398824E-3</c:v>
                </c:pt>
                <c:pt idx="119">
                  <c:v>5.7917294104019856E-3</c:v>
                </c:pt>
                <c:pt idx="120">
                  <c:v>5.7388809182209516E-3</c:v>
                </c:pt>
                <c:pt idx="121">
                  <c:v>5.6863414079381617E-3</c:v>
                </c:pt>
                <c:pt idx="122">
                  <c:v>5.6341202321257495E-3</c:v>
                </c:pt>
                <c:pt idx="123">
                  <c:v>5.5822261918053191E-3</c:v>
                </c:pt>
                <c:pt idx="124">
                  <c:v>5.5306675515735008E-3</c:v>
                </c:pt>
                <c:pt idx="125">
                  <c:v>5.4794520547945709E-3</c:v>
                </c:pt>
                <c:pt idx="126">
                  <c:v>5.4285869388198274E-3</c:v>
                </c:pt>
                <c:pt idx="127">
                  <c:v>5.3780789501989903E-3</c:v>
                </c:pt>
                <c:pt idx="128">
                  <c:v>5.3279343598486755E-3</c:v>
                </c:pt>
                <c:pt idx="129">
                  <c:v>5.2781589781484214E-3</c:v>
                </c:pt>
                <c:pt idx="130">
                  <c:v>5.2287581699346688E-3</c:v>
                </c:pt>
                <c:pt idx="131">
                  <c:v>5.1797368693670374E-3</c:v>
                </c:pt>
                <c:pt idx="132">
                  <c:v>5.1310995946431837E-3</c:v>
                </c:pt>
                <c:pt idx="133">
                  <c:v>5.082850462539399E-3</c:v>
                </c:pt>
                <c:pt idx="134">
                  <c:v>5.0349932027591937E-3</c:v>
                </c:pt>
                <c:pt idx="135">
                  <c:v>4.9875311720698461E-3</c:v>
                </c:pt>
                <c:pt idx="136">
                  <c:v>4.9404673682130534E-3</c:v>
                </c:pt>
                <c:pt idx="137">
                  <c:v>4.8938044435744401E-3</c:v>
                </c:pt>
                <c:pt idx="138">
                  <c:v>4.8475447186000315E-3</c:v>
                </c:pt>
                <c:pt idx="139">
                  <c:v>4.8016901949486752E-3</c:v>
                </c:pt>
                <c:pt idx="140">
                  <c:v>4.7562425683709934E-3</c:v>
                </c:pt>
                <c:pt idx="141">
                  <c:v>4.7112032413078563E-3</c:v>
                </c:pt>
                <c:pt idx="142">
                  <c:v>4.6665733351999713E-3</c:v>
                </c:pt>
                <c:pt idx="143">
                  <c:v>4.6223537025053222E-3</c:v>
                </c:pt>
                <c:pt idx="144">
                  <c:v>4.5785449384185724E-3</c:v>
                </c:pt>
                <c:pt idx="145">
                  <c:v>4.535147392290273E-3</c:v>
                </c:pt>
                <c:pt idx="146">
                  <c:v>4.4921611787431138E-3</c:v>
                </c:pt>
                <c:pt idx="147">
                  <c:v>4.4495861884844973E-3</c:v>
                </c:pt>
                <c:pt idx="148">
                  <c:v>4.4074220988144308E-3</c:v>
                </c:pt>
                <c:pt idx="149">
                  <c:v>4.3656683838295971E-3</c:v>
                </c:pt>
                <c:pt idx="150">
                  <c:v>4.3243243243243331E-3</c:v>
                </c:pt>
                <c:pt idx="151">
                  <c:v>4.2833890173905797E-3</c:v>
                </c:pt>
                <c:pt idx="152">
                  <c:v>4.2428613857185618E-3</c:v>
                </c:pt>
                <c:pt idx="153">
                  <c:v>4.2027401866016993E-3</c:v>
                </c:pt>
                <c:pt idx="154">
                  <c:v>4.1630240206485874E-3</c:v>
                </c:pt>
                <c:pt idx="155">
                  <c:v>4.1237113402061865E-3</c:v>
                </c:pt>
                <c:pt idx="156">
                  <c:v>4.0848004574976495E-3</c:v>
                </c:pt>
                <c:pt idx="157">
                  <c:v>4.0462895524803946E-3</c:v>
                </c:pt>
                <c:pt idx="158">
                  <c:v>4.0081766804280824E-3</c:v>
                </c:pt>
                <c:pt idx="159">
                  <c:v>3.9704597792424492E-3</c:v>
                </c:pt>
                <c:pt idx="160">
                  <c:v>3.9331366764995251E-3</c:v>
                </c:pt>
                <c:pt idx="161">
                  <c:v>3.8962050962362627E-3</c:v>
                </c:pt>
                <c:pt idx="162">
                  <c:v>3.8596626654830387E-3</c:v>
                </c:pt>
                <c:pt idx="163">
                  <c:v>3.8235069205475409E-3</c:v>
                </c:pt>
                <c:pt idx="164">
                  <c:v>3.7877353130563495E-3</c:v>
                </c:pt>
                <c:pt idx="165">
                  <c:v>3.752345215759849E-3</c:v>
                </c:pt>
                <c:pt idx="166">
                  <c:v>3.7173339281067826E-3</c:v>
                </c:pt>
                <c:pt idx="167">
                  <c:v>3.682698681593875E-3</c:v>
                </c:pt>
                <c:pt idx="168">
                  <c:v>3.648436644897684E-3</c:v>
                </c:pt>
                <c:pt idx="169">
                  <c:v>3.6145449287934778E-3</c:v>
                </c:pt>
                <c:pt idx="170">
                  <c:v>3.5810205908684118E-3</c:v>
                </c:pt>
                <c:pt idx="171">
                  <c:v>3.5478606400340725E-3</c:v>
                </c:pt>
                <c:pt idx="172">
                  <c:v>3.5150620408450251E-3</c:v>
                </c:pt>
                <c:pt idx="173">
                  <c:v>3.482621717629049E-3</c:v>
                </c:pt>
                <c:pt idx="174">
                  <c:v>3.4505365584348536E-3</c:v>
                </c:pt>
                <c:pt idx="175">
                  <c:v>3.4188034188034214E-3</c:v>
                </c:pt>
                <c:pt idx="176">
                  <c:v>3.387419125368385E-3</c:v>
                </c:pt>
                <c:pt idx="177">
                  <c:v>3.3563804792911354E-3</c:v>
                </c:pt>
                <c:pt idx="178">
                  <c:v>3.3256842595364156E-3</c:v>
                </c:pt>
                <c:pt idx="179">
                  <c:v>3.2953272259935592E-3</c:v>
                </c:pt>
                <c:pt idx="180">
                  <c:v>3.2653061224489945E-3</c:v>
                </c:pt>
                <c:pt idx="181">
                  <c:v>3.2356176794150079E-3</c:v>
                </c:pt>
                <c:pt idx="182">
                  <c:v>3.2062586168200382E-3</c:v>
                </c:pt>
                <c:pt idx="183">
                  <c:v>3.1772256465654367E-3</c:v>
                </c:pt>
                <c:pt idx="184">
                  <c:v>3.1485154749535619E-3</c:v>
                </c:pt>
                <c:pt idx="185">
                  <c:v>3.1201248049922219E-3</c:v>
                </c:pt>
                <c:pt idx="186">
                  <c:v>3.0920503385795141E-3</c:v>
                </c:pt>
                <c:pt idx="187">
                  <c:v>3.0642887785745109E-3</c:v>
                </c:pt>
                <c:pt idx="188">
                  <c:v>3.0368368307570892E-3</c:v>
                </c:pt>
                <c:pt idx="189">
                  <c:v>3.0096912056823211E-3</c:v>
                </c:pt>
                <c:pt idx="190">
                  <c:v>2.9828486204325141E-3</c:v>
                </c:pt>
                <c:pt idx="191">
                  <c:v>2.9563058002719852E-3</c:v>
                </c:pt>
                <c:pt idx="192">
                  <c:v>2.9300594802074485E-3</c:v>
                </c:pt>
                <c:pt idx="193">
                  <c:v>2.9041064064587382E-3</c:v>
                </c:pt>
                <c:pt idx="194">
                  <c:v>2.8784433378428948E-3</c:v>
                </c:pt>
                <c:pt idx="195">
                  <c:v>2.8530670470756207E-3</c:v>
                </c:pt>
                <c:pt idx="196">
                  <c:v>2.8279743219931652E-3</c:v>
                </c:pt>
                <c:pt idx="197">
                  <c:v>2.8031619666984489E-3</c:v>
                </c:pt>
                <c:pt idx="198">
                  <c:v>2.7786268026341503E-3</c:v>
                </c:pt>
                <c:pt idx="199">
                  <c:v>2.7543656695862995E-3</c:v>
                </c:pt>
                <c:pt idx="200">
                  <c:v>2.7303754266211652E-3</c:v>
                </c:pt>
                <c:pt idx="201">
                  <c:v>2.7066529529583801E-3</c:v>
                </c:pt>
                <c:pt idx="202">
                  <c:v>2.6831951487831913E-3</c:v>
                </c:pt>
                <c:pt idx="203">
                  <c:v>2.6599989360004293E-3</c:v>
                </c:pt>
                <c:pt idx="204">
                  <c:v>2.6370612589330638E-3</c:v>
                </c:pt>
                <c:pt idx="205">
                  <c:v>2.6143790849673357E-3</c:v>
                </c:pt>
                <c:pt idx="206">
                  <c:v>2.5919494051476152E-3</c:v>
                </c:pt>
                <c:pt idx="207">
                  <c:v>2.5697692347227282E-3</c:v>
                </c:pt>
                <c:pt idx="208">
                  <c:v>2.5478356136462072E-3</c:v>
                </c:pt>
                <c:pt idx="209">
                  <c:v>2.5261456070327956E-3</c:v>
                </c:pt>
                <c:pt idx="210">
                  <c:v>2.5046963055729656E-3</c:v>
                </c:pt>
                <c:pt idx="211">
                  <c:v>2.4834848259077296E-3</c:v>
                </c:pt>
                <c:pt idx="212">
                  <c:v>2.4625083109655506E-3</c:v>
                </c:pt>
                <c:pt idx="213">
                  <c:v>2.4417639302632224E-3</c:v>
                </c:pt>
                <c:pt idx="214">
                  <c:v>2.4212488801723985E-3</c:v>
                </c:pt>
                <c:pt idx="215">
                  <c:v>2.4009603841536617E-3</c:v>
                </c:pt>
                <c:pt idx="216">
                  <c:v>2.380895692959694E-3</c:v>
                </c:pt>
                <c:pt idx="217">
                  <c:v>2.3610520848089908E-3</c:v>
                </c:pt>
                <c:pt idx="218">
                  <c:v>2.341426865531859E-3</c:v>
                </c:pt>
                <c:pt idx="219">
                  <c:v>2.3220173686899276E-3</c:v>
                </c:pt>
                <c:pt idx="220">
                  <c:v>2.3028209556706998E-3</c:v>
                </c:pt>
                <c:pt idx="221">
                  <c:v>2.2838350157584706E-3</c:v>
                </c:pt>
                <c:pt idx="222">
                  <c:v>2.2650569661827056E-3</c:v>
                </c:pt>
                <c:pt idx="223">
                  <c:v>2.2464842521454152E-3</c:v>
                </c:pt>
                <c:pt idx="224">
                  <c:v>2.2281143468282963E-3</c:v>
                </c:pt>
                <c:pt idx="225">
                  <c:v>2.2099447513812321E-3</c:v>
                </c:pt>
                <c:pt idx="226">
                  <c:v>2.1919729948927037E-3</c:v>
                </c:pt>
                <c:pt idx="227">
                  <c:v>2.1741966343436152E-3</c:v>
                </c:pt>
                <c:pt idx="228">
                  <c:v>2.1566132545450642E-3</c:v>
                </c:pt>
                <c:pt idx="229">
                  <c:v>2.1392204680614479E-3</c:v>
                </c:pt>
                <c:pt idx="230">
                  <c:v>2.1220159151193632E-3</c:v>
                </c:pt>
                <c:pt idx="231">
                  <c:v>2.1049972635035718E-3</c:v>
                </c:pt>
                <c:pt idx="232">
                  <c:v>2.0881622084403715E-3</c:v>
                </c:pt>
                <c:pt idx="233">
                  <c:v>2.0715084724696542E-3</c:v>
                </c:pt>
                <c:pt idx="234">
                  <c:v>2.0550338053061052E-3</c:v>
                </c:pt>
                <c:pt idx="235">
                  <c:v>2.0387359836901119E-3</c:v>
                </c:pt>
                <c:pt idx="236">
                  <c:v>2.0226128112295471E-3</c:v>
                </c:pt>
                <c:pt idx="237">
                  <c:v>2.0066621182325316E-3</c:v>
                </c:pt>
                <c:pt idx="238">
                  <c:v>1.9908817615321905E-3</c:v>
                </c:pt>
                <c:pt idx="239">
                  <c:v>1.9752696243037259E-3</c:v>
                </c:pt>
                <c:pt idx="240">
                  <c:v>1.9598236158745713E-3</c:v>
                </c:pt>
                <c:pt idx="241">
                  <c:v>1.9445416715280295E-3</c:v>
                </c:pt>
                <c:pt idx="242">
                  <c:v>1.9294217523008355E-3</c:v>
                </c:pt>
                <c:pt idx="243">
                  <c:v>1.9144618447754398E-3</c:v>
                </c:pt>
                <c:pt idx="244">
                  <c:v>1.8996599608670146E-3</c:v>
                </c:pt>
                <c:pt idx="245">
                  <c:v>1.8850141376060413E-3</c:v>
                </c:pt>
                <c:pt idx="246">
                  <c:v>1.8705224369166417E-3</c:v>
                </c:pt>
                <c:pt idx="247">
                  <c:v>1.8561829453911099E-3</c:v>
                </c:pt>
                <c:pt idx="248">
                  <c:v>1.8419937740610489E-3</c:v>
                </c:pt>
                <c:pt idx="249">
                  <c:v>1.8279530581654659E-3</c:v>
                </c:pt>
                <c:pt idx="250">
                  <c:v>1.8140589569161122E-3</c:v>
                </c:pt>
              </c:numCache>
            </c:numRef>
          </c:yVal>
          <c:smooth val="1"/>
        </c:ser>
        <c:ser>
          <c:idx val="2"/>
          <c:order val="2"/>
          <c:tx>
            <c:v>Light Three</c:v>
          </c:tx>
          <c:xVal>
            <c:numRef>
              <c:f>Sheet1!$J$9:$J$259</c:f>
              <c:numCache>
                <c:formatCode>General</c:formatCode>
                <c:ptCount val="25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1.7000000000000013</c:v>
                </c:pt>
                <c:pt idx="18">
                  <c:v>1.7999999999999956</c:v>
                </c:pt>
                <c:pt idx="19">
                  <c:v>1.9000000000000001</c:v>
                </c:pt>
                <c:pt idx="20">
                  <c:v>2</c:v>
                </c:pt>
                <c:pt idx="21">
                  <c:v>2.1</c:v>
                </c:pt>
                <c:pt idx="22">
                  <c:v>2.2000000000000002</c:v>
                </c:pt>
                <c:pt idx="23">
                  <c:v>2.3000000000000003</c:v>
                </c:pt>
                <c:pt idx="24">
                  <c:v>2.4</c:v>
                </c:pt>
                <c:pt idx="25">
                  <c:v>2.5</c:v>
                </c:pt>
                <c:pt idx="26">
                  <c:v>2.6</c:v>
                </c:pt>
                <c:pt idx="27">
                  <c:v>2.7</c:v>
                </c:pt>
                <c:pt idx="28">
                  <c:v>2.8000000000000003</c:v>
                </c:pt>
                <c:pt idx="29">
                  <c:v>2.9</c:v>
                </c:pt>
                <c:pt idx="30">
                  <c:v>3</c:v>
                </c:pt>
                <c:pt idx="31">
                  <c:v>3.1</c:v>
                </c:pt>
                <c:pt idx="32">
                  <c:v>3.2</c:v>
                </c:pt>
                <c:pt idx="33">
                  <c:v>3.3000000000000003</c:v>
                </c:pt>
                <c:pt idx="34">
                  <c:v>3.4000000000000004</c:v>
                </c:pt>
                <c:pt idx="35">
                  <c:v>3.5</c:v>
                </c:pt>
                <c:pt idx="36">
                  <c:v>3.5999999999999988</c:v>
                </c:pt>
                <c:pt idx="37">
                  <c:v>3.7</c:v>
                </c:pt>
                <c:pt idx="38">
                  <c:v>3.8</c:v>
                </c:pt>
                <c:pt idx="39">
                  <c:v>3.9000000000000004</c:v>
                </c:pt>
                <c:pt idx="40">
                  <c:v>4</c:v>
                </c:pt>
                <c:pt idx="41">
                  <c:v>4.0999999999999996</c:v>
                </c:pt>
                <c:pt idx="42">
                  <c:v>4.2</c:v>
                </c:pt>
                <c:pt idx="43">
                  <c:v>4.3</c:v>
                </c:pt>
                <c:pt idx="44">
                  <c:v>4.4000000000000004</c:v>
                </c:pt>
                <c:pt idx="45">
                  <c:v>4.5</c:v>
                </c:pt>
                <c:pt idx="46">
                  <c:v>4.6000000000000005</c:v>
                </c:pt>
                <c:pt idx="47">
                  <c:v>4.6999999999999975</c:v>
                </c:pt>
                <c:pt idx="48">
                  <c:v>4.8</c:v>
                </c:pt>
                <c:pt idx="49">
                  <c:v>4.9000000000000004</c:v>
                </c:pt>
                <c:pt idx="50">
                  <c:v>5</c:v>
                </c:pt>
                <c:pt idx="51">
                  <c:v>5.0999999999999996</c:v>
                </c:pt>
                <c:pt idx="52">
                  <c:v>5.2</c:v>
                </c:pt>
                <c:pt idx="53">
                  <c:v>5.3000000000000007</c:v>
                </c:pt>
                <c:pt idx="54">
                  <c:v>5.4</c:v>
                </c:pt>
                <c:pt idx="55">
                  <c:v>5.5</c:v>
                </c:pt>
                <c:pt idx="56">
                  <c:v>5.6000000000000005</c:v>
                </c:pt>
                <c:pt idx="57">
                  <c:v>5.6999999999999975</c:v>
                </c:pt>
                <c:pt idx="58">
                  <c:v>5.8</c:v>
                </c:pt>
                <c:pt idx="59">
                  <c:v>5.8999999999999995</c:v>
                </c:pt>
                <c:pt idx="60">
                  <c:v>6</c:v>
                </c:pt>
                <c:pt idx="61">
                  <c:v>6.1</c:v>
                </c:pt>
                <c:pt idx="62">
                  <c:v>6.2</c:v>
                </c:pt>
                <c:pt idx="63">
                  <c:v>6.3</c:v>
                </c:pt>
                <c:pt idx="64">
                  <c:v>6.4</c:v>
                </c:pt>
                <c:pt idx="65">
                  <c:v>6.5</c:v>
                </c:pt>
                <c:pt idx="66">
                  <c:v>6.6000000000000005</c:v>
                </c:pt>
                <c:pt idx="67">
                  <c:v>6.7</c:v>
                </c:pt>
                <c:pt idx="68">
                  <c:v>6.8000000000000007</c:v>
                </c:pt>
                <c:pt idx="69">
                  <c:v>6.8999999999999995</c:v>
                </c:pt>
                <c:pt idx="70">
                  <c:v>7</c:v>
                </c:pt>
                <c:pt idx="71">
                  <c:v>7.1</c:v>
                </c:pt>
                <c:pt idx="72">
                  <c:v>7.1999999999999975</c:v>
                </c:pt>
                <c:pt idx="73">
                  <c:v>7.3</c:v>
                </c:pt>
                <c:pt idx="74">
                  <c:v>7.4</c:v>
                </c:pt>
                <c:pt idx="75">
                  <c:v>7.5</c:v>
                </c:pt>
                <c:pt idx="76">
                  <c:v>7.6</c:v>
                </c:pt>
                <c:pt idx="77">
                  <c:v>7.7</c:v>
                </c:pt>
                <c:pt idx="78">
                  <c:v>7.8000000000000007</c:v>
                </c:pt>
                <c:pt idx="79">
                  <c:v>7.9</c:v>
                </c:pt>
                <c:pt idx="80">
                  <c:v>8</c:v>
                </c:pt>
                <c:pt idx="81">
                  <c:v>8.1000000000000014</c:v>
                </c:pt>
                <c:pt idx="82">
                  <c:v>8.2000000000000011</c:v>
                </c:pt>
                <c:pt idx="83">
                  <c:v>8.3000000000000025</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9.4000000000000021</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10.600000000000001</c:v>
                </c:pt>
                <c:pt idx="107">
                  <c:v>10.700000000000001</c:v>
                </c:pt>
                <c:pt idx="108">
                  <c:v>10.8</c:v>
                </c:pt>
                <c:pt idx="109">
                  <c:v>10.9</c:v>
                </c:pt>
                <c:pt idx="110">
                  <c:v>11</c:v>
                </c:pt>
                <c:pt idx="111">
                  <c:v>11.100000000000001</c:v>
                </c:pt>
                <c:pt idx="112">
                  <c:v>11.200000000000001</c:v>
                </c:pt>
                <c:pt idx="113">
                  <c:v>11.3</c:v>
                </c:pt>
                <c:pt idx="114">
                  <c:v>11.400000000000002</c:v>
                </c:pt>
                <c:pt idx="115">
                  <c:v>11.5</c:v>
                </c:pt>
                <c:pt idx="116">
                  <c:v>11.6</c:v>
                </c:pt>
                <c:pt idx="117">
                  <c:v>11.7</c:v>
                </c:pt>
                <c:pt idx="118">
                  <c:v>11.8</c:v>
                </c:pt>
                <c:pt idx="119">
                  <c:v>11.900000000000002</c:v>
                </c:pt>
                <c:pt idx="120">
                  <c:v>12</c:v>
                </c:pt>
                <c:pt idx="121">
                  <c:v>12.1</c:v>
                </c:pt>
                <c:pt idx="122">
                  <c:v>12.2</c:v>
                </c:pt>
                <c:pt idx="123">
                  <c:v>12.3</c:v>
                </c:pt>
                <c:pt idx="124">
                  <c:v>12.4</c:v>
                </c:pt>
                <c:pt idx="125">
                  <c:v>12.5</c:v>
                </c:pt>
                <c:pt idx="126">
                  <c:v>12.6</c:v>
                </c:pt>
                <c:pt idx="127">
                  <c:v>12.7</c:v>
                </c:pt>
                <c:pt idx="128">
                  <c:v>12.8</c:v>
                </c:pt>
                <c:pt idx="129">
                  <c:v>12.9</c:v>
                </c:pt>
                <c:pt idx="130">
                  <c:v>13</c:v>
                </c:pt>
                <c:pt idx="131">
                  <c:v>13.100000000000001</c:v>
                </c:pt>
                <c:pt idx="132">
                  <c:v>13.200000000000001</c:v>
                </c:pt>
                <c:pt idx="133">
                  <c:v>13.3</c:v>
                </c:pt>
                <c:pt idx="134">
                  <c:v>13.4</c:v>
                </c:pt>
                <c:pt idx="135">
                  <c:v>13.5</c:v>
                </c:pt>
                <c:pt idx="136">
                  <c:v>13.600000000000001</c:v>
                </c:pt>
                <c:pt idx="137">
                  <c:v>13.700000000000001</c:v>
                </c:pt>
                <c:pt idx="138">
                  <c:v>13.8</c:v>
                </c:pt>
                <c:pt idx="139">
                  <c:v>13.900000000000002</c:v>
                </c:pt>
                <c:pt idx="140">
                  <c:v>14</c:v>
                </c:pt>
                <c:pt idx="141">
                  <c:v>14.1</c:v>
                </c:pt>
                <c:pt idx="142">
                  <c:v>14.2</c:v>
                </c:pt>
                <c:pt idx="143">
                  <c:v>14.3</c:v>
                </c:pt>
                <c:pt idx="144">
                  <c:v>14.400000000000002</c:v>
                </c:pt>
                <c:pt idx="145">
                  <c:v>14.5</c:v>
                </c:pt>
                <c:pt idx="146">
                  <c:v>14.6</c:v>
                </c:pt>
                <c:pt idx="147">
                  <c:v>14.7</c:v>
                </c:pt>
                <c:pt idx="148">
                  <c:v>14.8</c:v>
                </c:pt>
                <c:pt idx="149">
                  <c:v>14.9</c:v>
                </c:pt>
                <c:pt idx="150">
                  <c:v>15</c:v>
                </c:pt>
                <c:pt idx="151">
                  <c:v>15.1</c:v>
                </c:pt>
                <c:pt idx="152">
                  <c:v>15.2</c:v>
                </c:pt>
                <c:pt idx="153">
                  <c:v>15.3</c:v>
                </c:pt>
                <c:pt idx="154">
                  <c:v>15.4</c:v>
                </c:pt>
                <c:pt idx="155">
                  <c:v>15.5</c:v>
                </c:pt>
                <c:pt idx="156">
                  <c:v>15.600000000000001</c:v>
                </c:pt>
                <c:pt idx="157">
                  <c:v>15.700000000000001</c:v>
                </c:pt>
                <c:pt idx="158">
                  <c:v>15.8</c:v>
                </c:pt>
                <c:pt idx="159">
                  <c:v>15.9</c:v>
                </c:pt>
                <c:pt idx="160">
                  <c:v>16</c:v>
                </c:pt>
                <c:pt idx="161">
                  <c:v>16.100000000000001</c:v>
                </c:pt>
                <c:pt idx="162">
                  <c:v>16.200000000000003</c:v>
                </c:pt>
                <c:pt idx="163">
                  <c:v>16.299999999999986</c:v>
                </c:pt>
                <c:pt idx="164">
                  <c:v>16.399999999999999</c:v>
                </c:pt>
                <c:pt idx="165">
                  <c:v>16.5</c:v>
                </c:pt>
                <c:pt idx="166">
                  <c:v>16.599999999999987</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18.400000000000002</c:v>
                </c:pt>
                <c:pt idx="185">
                  <c:v>18.5</c:v>
                </c:pt>
                <c:pt idx="186">
                  <c:v>18.600000000000001</c:v>
                </c:pt>
                <c:pt idx="187">
                  <c:v>18.700000000000003</c:v>
                </c:pt>
                <c:pt idx="188">
                  <c:v>18.799999999999986</c:v>
                </c:pt>
                <c:pt idx="189">
                  <c:v>18.899999999999999</c:v>
                </c:pt>
                <c:pt idx="190">
                  <c:v>19</c:v>
                </c:pt>
                <c:pt idx="191">
                  <c:v>19.099999999999987</c:v>
                </c:pt>
                <c:pt idx="192">
                  <c:v>19.2</c:v>
                </c:pt>
                <c:pt idx="193">
                  <c:v>19.3</c:v>
                </c:pt>
                <c:pt idx="194">
                  <c:v>19.399999999999999</c:v>
                </c:pt>
                <c:pt idx="195">
                  <c:v>19.5</c:v>
                </c:pt>
                <c:pt idx="196">
                  <c:v>19.600000000000001</c:v>
                </c:pt>
                <c:pt idx="197">
                  <c:v>19.7</c:v>
                </c:pt>
                <c:pt idx="198">
                  <c:v>19.8</c:v>
                </c:pt>
                <c:pt idx="199">
                  <c:v>19.899999999999999</c:v>
                </c:pt>
                <c:pt idx="200">
                  <c:v>20</c:v>
                </c:pt>
                <c:pt idx="201">
                  <c:v>20.099999999999987</c:v>
                </c:pt>
                <c:pt idx="202">
                  <c:v>20.2</c:v>
                </c:pt>
                <c:pt idx="203">
                  <c:v>20.299999999999986</c:v>
                </c:pt>
                <c:pt idx="204">
                  <c:v>20.399999999999999</c:v>
                </c:pt>
                <c:pt idx="205">
                  <c:v>20.5</c:v>
                </c:pt>
                <c:pt idx="206">
                  <c:v>20.6</c:v>
                </c:pt>
                <c:pt idx="207">
                  <c:v>20.7</c:v>
                </c:pt>
                <c:pt idx="208">
                  <c:v>20.8</c:v>
                </c:pt>
                <c:pt idx="209">
                  <c:v>20.9</c:v>
                </c:pt>
                <c:pt idx="210">
                  <c:v>21</c:v>
                </c:pt>
                <c:pt idx="211">
                  <c:v>21.099999999999987</c:v>
                </c:pt>
                <c:pt idx="212">
                  <c:v>21.200000000000003</c:v>
                </c:pt>
                <c:pt idx="213">
                  <c:v>21.299999999999986</c:v>
                </c:pt>
                <c:pt idx="214">
                  <c:v>21.400000000000002</c:v>
                </c:pt>
                <c:pt idx="215">
                  <c:v>21.5</c:v>
                </c:pt>
                <c:pt idx="216">
                  <c:v>21.6</c:v>
                </c:pt>
                <c:pt idx="217">
                  <c:v>21.7</c:v>
                </c:pt>
                <c:pt idx="218">
                  <c:v>21.8</c:v>
                </c:pt>
                <c:pt idx="219">
                  <c:v>21.9</c:v>
                </c:pt>
                <c:pt idx="220">
                  <c:v>22</c:v>
                </c:pt>
                <c:pt idx="221">
                  <c:v>22.1</c:v>
                </c:pt>
                <c:pt idx="222">
                  <c:v>22.200000000000003</c:v>
                </c:pt>
                <c:pt idx="223">
                  <c:v>22.3</c:v>
                </c:pt>
                <c:pt idx="224">
                  <c:v>22.400000000000002</c:v>
                </c:pt>
                <c:pt idx="225">
                  <c:v>22.5</c:v>
                </c:pt>
                <c:pt idx="226">
                  <c:v>22.599999999999987</c:v>
                </c:pt>
                <c:pt idx="227">
                  <c:v>22.7</c:v>
                </c:pt>
                <c:pt idx="228">
                  <c:v>22.799999999999986</c:v>
                </c:pt>
                <c:pt idx="229">
                  <c:v>22.9</c:v>
                </c:pt>
                <c:pt idx="230">
                  <c:v>23</c:v>
                </c:pt>
                <c:pt idx="231">
                  <c:v>23.1</c:v>
                </c:pt>
                <c:pt idx="232">
                  <c:v>23.2</c:v>
                </c:pt>
                <c:pt idx="233">
                  <c:v>23.3</c:v>
                </c:pt>
                <c:pt idx="234">
                  <c:v>23.4</c:v>
                </c:pt>
                <c:pt idx="235">
                  <c:v>23.5</c:v>
                </c:pt>
                <c:pt idx="236">
                  <c:v>23.599999999999987</c:v>
                </c:pt>
                <c:pt idx="237">
                  <c:v>23.700000000000003</c:v>
                </c:pt>
                <c:pt idx="238">
                  <c:v>23.799999999999986</c:v>
                </c:pt>
                <c:pt idx="239">
                  <c:v>23.900000000000002</c:v>
                </c:pt>
                <c:pt idx="240">
                  <c:v>24</c:v>
                </c:pt>
                <c:pt idx="241">
                  <c:v>24.1</c:v>
                </c:pt>
                <c:pt idx="242">
                  <c:v>24.2</c:v>
                </c:pt>
                <c:pt idx="243">
                  <c:v>24.3</c:v>
                </c:pt>
                <c:pt idx="244">
                  <c:v>24.4</c:v>
                </c:pt>
                <c:pt idx="245">
                  <c:v>24.5</c:v>
                </c:pt>
                <c:pt idx="246">
                  <c:v>24.6</c:v>
                </c:pt>
                <c:pt idx="247">
                  <c:v>24.700000000000003</c:v>
                </c:pt>
                <c:pt idx="248">
                  <c:v>24.8</c:v>
                </c:pt>
                <c:pt idx="249">
                  <c:v>24.900000000000002</c:v>
                </c:pt>
                <c:pt idx="250">
                  <c:v>25</c:v>
                </c:pt>
              </c:numCache>
            </c:numRef>
          </c:xVal>
          <c:yVal>
            <c:numRef>
              <c:f>Sheet1!$U$9:$U$259</c:f>
              <c:numCache>
                <c:formatCode>General</c:formatCode>
                <c:ptCount val="251"/>
                <c:pt idx="0">
                  <c:v>4.9875311720698461E-3</c:v>
                </c:pt>
                <c:pt idx="1">
                  <c:v>5.0349932027591937E-3</c:v>
                </c:pt>
                <c:pt idx="2">
                  <c:v>5.082850462539399E-3</c:v>
                </c:pt>
                <c:pt idx="3">
                  <c:v>5.1310995946431837E-3</c:v>
                </c:pt>
                <c:pt idx="4">
                  <c:v>5.1797368693670374E-3</c:v>
                </c:pt>
                <c:pt idx="5">
                  <c:v>5.2287581699346688E-3</c:v>
                </c:pt>
                <c:pt idx="6">
                  <c:v>5.2781589781484214E-3</c:v>
                </c:pt>
                <c:pt idx="7">
                  <c:v>5.3279343598486755E-3</c:v>
                </c:pt>
                <c:pt idx="8">
                  <c:v>5.3780789501989903E-3</c:v>
                </c:pt>
                <c:pt idx="9">
                  <c:v>5.4285869388198274E-3</c:v>
                </c:pt>
                <c:pt idx="10">
                  <c:v>5.4794520547945709E-3</c:v>
                </c:pt>
                <c:pt idx="11">
                  <c:v>5.5306675515735008E-3</c:v>
                </c:pt>
                <c:pt idx="12">
                  <c:v>5.5822261918053191E-3</c:v>
                </c:pt>
                <c:pt idx="13">
                  <c:v>5.6341202321257495E-3</c:v>
                </c:pt>
                <c:pt idx="14">
                  <c:v>5.6863414079381617E-3</c:v>
                </c:pt>
                <c:pt idx="15">
                  <c:v>5.7388809182209516E-3</c:v>
                </c:pt>
                <c:pt idx="16">
                  <c:v>5.7917294104019839E-3</c:v>
                </c:pt>
                <c:pt idx="17">
                  <c:v>5.8448769653398824E-3</c:v>
                </c:pt>
                <c:pt idx="18">
                  <c:v>5.898313082458439E-3</c:v>
                </c:pt>
                <c:pt idx="19">
                  <c:v>5.9520266650794733E-3</c:v>
                </c:pt>
                <c:pt idx="20">
                  <c:v>6.0060060060060094E-3</c:v>
                </c:pt>
                <c:pt idx="21">
                  <c:v>6.0602387734076946E-3</c:v>
                </c:pt>
                <c:pt idx="22">
                  <c:v>6.1147119970649394E-3</c:v>
                </c:pt>
                <c:pt idx="23">
                  <c:v>6.1694120550311819E-3</c:v>
                </c:pt>
                <c:pt idx="24">
                  <c:v>6.2243246607743118E-3</c:v>
                </c:pt>
                <c:pt idx="25">
                  <c:v>6.2794348508634331E-3</c:v>
                </c:pt>
                <c:pt idx="26">
                  <c:v>6.3347269732674525E-3</c:v>
                </c:pt>
                <c:pt idx="27">
                  <c:v>6.3901846763371375E-3</c:v>
                </c:pt>
                <c:pt idx="28">
                  <c:v>6.4457908985432822E-3</c:v>
                </c:pt>
                <c:pt idx="29">
                  <c:v>6.5015278590468814E-3</c:v>
                </c:pt>
                <c:pt idx="30">
                  <c:v>6.5573770491803469E-3</c:v>
                </c:pt>
                <c:pt idx="31">
                  <c:v>6.6133192249189917E-3</c:v>
                </c:pt>
                <c:pt idx="32">
                  <c:v>6.6693344004268434E-3</c:v>
                </c:pt>
                <c:pt idx="33">
                  <c:v>6.7254018427601184E-3</c:v>
                </c:pt>
                <c:pt idx="34">
                  <c:v>6.7815000678150073E-3</c:v>
                </c:pt>
                <c:pt idx="35">
                  <c:v>6.8376068376068437E-3</c:v>
                </c:pt>
                <c:pt idx="36">
                  <c:v>6.8936991589687259E-3</c:v>
                </c:pt>
                <c:pt idx="37">
                  <c:v>6.9497532837584702E-3</c:v>
                </c:pt>
                <c:pt idx="38">
                  <c:v>7.0057447106627695E-3</c:v>
                </c:pt>
                <c:pt idx="39">
                  <c:v>7.0616481886872822E-3</c:v>
                </c:pt>
                <c:pt idx="40">
                  <c:v>7.1174377224199354E-3</c:v>
                </c:pt>
                <c:pt idx="41">
                  <c:v>7.1730865791550065E-3</c:v>
                </c:pt>
                <c:pt idx="42">
                  <c:v>7.2285672979615625E-3</c:v>
                </c:pt>
                <c:pt idx="43">
                  <c:v>7.2838517007794076E-3</c:v>
                </c:pt>
                <c:pt idx="44">
                  <c:v>7.3389109056216355E-3</c:v>
                </c:pt>
                <c:pt idx="45">
                  <c:v>7.3937153419593431E-3</c:v>
                </c:pt>
                <c:pt idx="46">
                  <c:v>7.4482347683599093E-3</c:v>
                </c:pt>
                <c:pt idx="47">
                  <c:v>7.5024382924450518E-3</c:v>
                </c:pt>
                <c:pt idx="48">
                  <c:v>7.5562943932296006E-3</c:v>
                </c:pt>
                <c:pt idx="49">
                  <c:v>7.609770945894565E-3</c:v>
                </c:pt>
                <c:pt idx="50">
                  <c:v>7.6628352490421452E-3</c:v>
                </c:pt>
                <c:pt idx="51">
                  <c:v>7.715454054471123E-3</c:v>
                </c:pt>
                <c:pt idx="52">
                  <c:v>7.7675935995028993E-3</c:v>
                </c:pt>
                <c:pt idx="53">
                  <c:v>7.8192196418797582E-3</c:v>
                </c:pt>
                <c:pt idx="54">
                  <c:v>7.8702974972454237E-3</c:v>
                </c:pt>
                <c:pt idx="55">
                  <c:v>7.9207920792079382E-3</c:v>
                </c:pt>
                <c:pt idx="56">
                  <c:v>7.9706679419735901E-3</c:v>
                </c:pt>
                <c:pt idx="57">
                  <c:v>8.0198893255273695E-3</c:v>
                </c:pt>
                <c:pt idx="58">
                  <c:v>8.0684202033242391E-3</c:v>
                </c:pt>
                <c:pt idx="59">
                  <c:v>8.1162243324405508E-3</c:v>
                </c:pt>
                <c:pt idx="60">
                  <c:v>8.1632653061224567E-3</c:v>
                </c:pt>
                <c:pt idx="61">
                  <c:v>8.2095066086528366E-3</c:v>
                </c:pt>
                <c:pt idx="62">
                  <c:v>8.254911672445105E-3</c:v>
                </c:pt>
                <c:pt idx="63">
                  <c:v>8.2994439372562605E-3</c:v>
                </c:pt>
                <c:pt idx="64">
                  <c:v>8.3430669113966748E-3</c:v>
                </c:pt>
                <c:pt idx="65">
                  <c:v>8.3857442348009379E-3</c:v>
                </c:pt>
                <c:pt idx="66">
                  <c:v>8.4274397438058729E-3</c:v>
                </c:pt>
                <c:pt idx="67">
                  <c:v>8.4681175374714292E-3</c:v>
                </c:pt>
                <c:pt idx="68">
                  <c:v>8.5077420452612344E-3</c:v>
                </c:pt>
                <c:pt idx="69">
                  <c:v>8.546278095889254E-3</c:v>
                </c:pt>
                <c:pt idx="70">
                  <c:v>8.5836909871245051E-3</c:v>
                </c:pt>
                <c:pt idx="71">
                  <c:v>8.6199465563314079E-3</c:v>
                </c:pt>
                <c:pt idx="72">
                  <c:v>8.6550112515146726E-3</c:v>
                </c:pt>
                <c:pt idx="73">
                  <c:v>8.6888522026240568E-3</c:v>
                </c:pt>
                <c:pt idx="74">
                  <c:v>8.7214372928659176E-3</c:v>
                </c:pt>
                <c:pt idx="75">
                  <c:v>8.7527352297593793E-3</c:v>
                </c:pt>
                <c:pt idx="76">
                  <c:v>8.7827156156684242E-3</c:v>
                </c:pt>
                <c:pt idx="77">
                  <c:v>8.8113490175346244E-3</c:v>
                </c:pt>
                <c:pt idx="78">
                  <c:v>8.8386070355312412E-3</c:v>
                </c:pt>
                <c:pt idx="79">
                  <c:v>8.8644623703573091E-3</c:v>
                </c:pt>
                <c:pt idx="80">
                  <c:v>8.8888888888889409E-3</c:v>
                </c:pt>
                <c:pt idx="81">
                  <c:v>8.9118616879066068E-3</c:v>
                </c:pt>
                <c:pt idx="82">
                  <c:v>8.9333571556190847E-3</c:v>
                </c:pt>
                <c:pt idx="83">
                  <c:v>8.9533530307100047E-3</c:v>
                </c:pt>
                <c:pt idx="84">
                  <c:v>8.9718284586398685E-3</c:v>
                </c:pt>
                <c:pt idx="85">
                  <c:v>8.9887640449438228E-3</c:v>
                </c:pt>
                <c:pt idx="86">
                  <c:v>9.0041419052764252E-3</c:v>
                </c:pt>
                <c:pt idx="87">
                  <c:v>9.0179457119668252E-3</c:v>
                </c:pt>
                <c:pt idx="88">
                  <c:v>9.0301607368611161E-3</c:v>
                </c:pt>
                <c:pt idx="89">
                  <c:v>9.0407738902450047E-3</c:v>
                </c:pt>
                <c:pt idx="90">
                  <c:v>9.0497737556561059E-3</c:v>
                </c:pt>
                <c:pt idx="91">
                  <c:v>9.0571506204148201E-3</c:v>
                </c:pt>
                <c:pt idx="92">
                  <c:v>9.0628965017220363E-3</c:v>
                </c:pt>
                <c:pt idx="93">
                  <c:v>9.0670051681929591E-3</c:v>
                </c:pt>
                <c:pt idx="94">
                  <c:v>9.0694721567205309E-3</c:v>
                </c:pt>
                <c:pt idx="95">
                  <c:v>9.0702947845805008E-3</c:v>
                </c:pt>
                <c:pt idx="96">
                  <c:v>9.0694721567205309E-3</c:v>
                </c:pt>
                <c:pt idx="97">
                  <c:v>9.0670051681929591E-3</c:v>
                </c:pt>
                <c:pt idx="98">
                  <c:v>9.0628965017220363E-3</c:v>
                </c:pt>
                <c:pt idx="99">
                  <c:v>9.0571506204148201E-3</c:v>
                </c:pt>
                <c:pt idx="100">
                  <c:v>9.0497737556561059E-3</c:v>
                </c:pt>
                <c:pt idx="101">
                  <c:v>9.0407738902450047E-3</c:v>
                </c:pt>
                <c:pt idx="102">
                  <c:v>9.0301607368611161E-3</c:v>
                </c:pt>
                <c:pt idx="103">
                  <c:v>9.0179457119668252E-3</c:v>
                </c:pt>
                <c:pt idx="104">
                  <c:v>9.0041419052764252E-3</c:v>
                </c:pt>
                <c:pt idx="105">
                  <c:v>8.9887640449438228E-3</c:v>
                </c:pt>
                <c:pt idx="106">
                  <c:v>8.9718284586398685E-3</c:v>
                </c:pt>
                <c:pt idx="107">
                  <c:v>8.9533530307100047E-3</c:v>
                </c:pt>
                <c:pt idx="108">
                  <c:v>8.9333571556190847E-3</c:v>
                </c:pt>
                <c:pt idx="109">
                  <c:v>8.9118616879066068E-3</c:v>
                </c:pt>
                <c:pt idx="110">
                  <c:v>8.8888888888889409E-3</c:v>
                </c:pt>
                <c:pt idx="111">
                  <c:v>8.8644623703573091E-3</c:v>
                </c:pt>
                <c:pt idx="112">
                  <c:v>8.8386070355312412E-3</c:v>
                </c:pt>
                <c:pt idx="113">
                  <c:v>8.8113490175346244E-3</c:v>
                </c:pt>
                <c:pt idx="114">
                  <c:v>8.7827156156684242E-3</c:v>
                </c:pt>
                <c:pt idx="115">
                  <c:v>8.7527352297593793E-3</c:v>
                </c:pt>
                <c:pt idx="116">
                  <c:v>8.7214372928659176E-3</c:v>
                </c:pt>
                <c:pt idx="117">
                  <c:v>8.6888522026240568E-3</c:v>
                </c:pt>
                <c:pt idx="118">
                  <c:v>8.6550112515146726E-3</c:v>
                </c:pt>
                <c:pt idx="119">
                  <c:v>8.6199465563314079E-3</c:v>
                </c:pt>
                <c:pt idx="120">
                  <c:v>8.5836909871245051E-3</c:v>
                </c:pt>
                <c:pt idx="121">
                  <c:v>8.5462780958892558E-3</c:v>
                </c:pt>
                <c:pt idx="122">
                  <c:v>8.5077420452612344E-3</c:v>
                </c:pt>
                <c:pt idx="123">
                  <c:v>8.4681175374714292E-3</c:v>
                </c:pt>
                <c:pt idx="124">
                  <c:v>8.4274397438058729E-3</c:v>
                </c:pt>
                <c:pt idx="125">
                  <c:v>8.3857442348009379E-3</c:v>
                </c:pt>
                <c:pt idx="126">
                  <c:v>8.3430669113966748E-3</c:v>
                </c:pt>
                <c:pt idx="127">
                  <c:v>8.2994439372562675E-3</c:v>
                </c:pt>
                <c:pt idx="128">
                  <c:v>8.254911672445105E-3</c:v>
                </c:pt>
                <c:pt idx="129">
                  <c:v>8.2095066086528366E-3</c:v>
                </c:pt>
                <c:pt idx="130">
                  <c:v>8.1632653061224567E-3</c:v>
                </c:pt>
                <c:pt idx="131">
                  <c:v>8.1162243324405508E-3</c:v>
                </c:pt>
                <c:pt idx="132">
                  <c:v>8.0684202033242391E-3</c:v>
                </c:pt>
                <c:pt idx="133">
                  <c:v>8.0198893255273695E-3</c:v>
                </c:pt>
                <c:pt idx="134">
                  <c:v>7.9706679419735901E-3</c:v>
                </c:pt>
                <c:pt idx="135">
                  <c:v>7.9207920792079382E-3</c:v>
                </c:pt>
                <c:pt idx="136">
                  <c:v>7.8702974972454237E-3</c:v>
                </c:pt>
                <c:pt idx="137">
                  <c:v>7.8192196418797582E-3</c:v>
                </c:pt>
                <c:pt idx="138">
                  <c:v>7.7675935995029002E-3</c:v>
                </c:pt>
                <c:pt idx="139">
                  <c:v>7.7154540544711308E-3</c:v>
                </c:pt>
                <c:pt idx="140">
                  <c:v>7.6628352490421452E-3</c:v>
                </c:pt>
                <c:pt idx="141">
                  <c:v>7.609770945894565E-3</c:v>
                </c:pt>
                <c:pt idx="142">
                  <c:v>7.5562943932296006E-3</c:v>
                </c:pt>
                <c:pt idx="143">
                  <c:v>7.5024382924450518E-3</c:v>
                </c:pt>
                <c:pt idx="144">
                  <c:v>7.4482347683599093E-3</c:v>
                </c:pt>
                <c:pt idx="145">
                  <c:v>7.3937153419593431E-3</c:v>
                </c:pt>
                <c:pt idx="146">
                  <c:v>7.3389109056216355E-3</c:v>
                </c:pt>
                <c:pt idx="147">
                  <c:v>7.2838517007794076E-3</c:v>
                </c:pt>
                <c:pt idx="148">
                  <c:v>7.2285672979615625E-3</c:v>
                </c:pt>
                <c:pt idx="149">
                  <c:v>7.1730865791550065E-3</c:v>
                </c:pt>
                <c:pt idx="150">
                  <c:v>7.1174377224199354E-3</c:v>
                </c:pt>
                <c:pt idx="151">
                  <c:v>7.0616481886872822E-3</c:v>
                </c:pt>
                <c:pt idx="152">
                  <c:v>7.0057447106627695E-3</c:v>
                </c:pt>
                <c:pt idx="153">
                  <c:v>6.9497532837584702E-3</c:v>
                </c:pt>
                <c:pt idx="154">
                  <c:v>6.8936991589687259E-3</c:v>
                </c:pt>
                <c:pt idx="155">
                  <c:v>6.8376068376068437E-3</c:v>
                </c:pt>
                <c:pt idx="156">
                  <c:v>6.7815000678150064E-3</c:v>
                </c:pt>
                <c:pt idx="157">
                  <c:v>6.7254018427601184E-3</c:v>
                </c:pt>
                <c:pt idx="158">
                  <c:v>6.6693344004268434E-3</c:v>
                </c:pt>
                <c:pt idx="159">
                  <c:v>6.6133192249189917E-3</c:v>
                </c:pt>
                <c:pt idx="160">
                  <c:v>6.5573770491803469E-3</c:v>
                </c:pt>
                <c:pt idx="161">
                  <c:v>6.5015278590468814E-3</c:v>
                </c:pt>
                <c:pt idx="162">
                  <c:v>6.4457908985432796E-3</c:v>
                </c:pt>
                <c:pt idx="163">
                  <c:v>6.3901846763371375E-3</c:v>
                </c:pt>
                <c:pt idx="164">
                  <c:v>6.3347269732674525E-3</c:v>
                </c:pt>
                <c:pt idx="165">
                  <c:v>6.2794348508634331E-3</c:v>
                </c:pt>
                <c:pt idx="166">
                  <c:v>6.2243246607743118E-3</c:v>
                </c:pt>
                <c:pt idx="167">
                  <c:v>6.1694120550311819E-3</c:v>
                </c:pt>
                <c:pt idx="168">
                  <c:v>6.1147119970649394E-3</c:v>
                </c:pt>
                <c:pt idx="169">
                  <c:v>6.0602387734076946E-3</c:v>
                </c:pt>
                <c:pt idx="170">
                  <c:v>6.0060060060060094E-3</c:v>
                </c:pt>
                <c:pt idx="171">
                  <c:v>5.9520266650794594E-3</c:v>
                </c:pt>
                <c:pt idx="172">
                  <c:v>5.8983130824584399E-3</c:v>
                </c:pt>
                <c:pt idx="173">
                  <c:v>5.8448769653398824E-3</c:v>
                </c:pt>
                <c:pt idx="174">
                  <c:v>5.7917294104019856E-3</c:v>
                </c:pt>
                <c:pt idx="175">
                  <c:v>5.7388809182209516E-3</c:v>
                </c:pt>
                <c:pt idx="176">
                  <c:v>5.6863414079381617E-3</c:v>
                </c:pt>
                <c:pt idx="177">
                  <c:v>5.6341202321257495E-3</c:v>
                </c:pt>
                <c:pt idx="178">
                  <c:v>5.5822261918053191E-3</c:v>
                </c:pt>
                <c:pt idx="179">
                  <c:v>5.5306675515735008E-3</c:v>
                </c:pt>
                <c:pt idx="180">
                  <c:v>5.4794520547945709E-3</c:v>
                </c:pt>
                <c:pt idx="181">
                  <c:v>5.4285869388198274E-3</c:v>
                </c:pt>
                <c:pt idx="182">
                  <c:v>5.3780789501989903E-3</c:v>
                </c:pt>
                <c:pt idx="183">
                  <c:v>5.3279343598486755E-3</c:v>
                </c:pt>
                <c:pt idx="184">
                  <c:v>5.2781589781484214E-3</c:v>
                </c:pt>
                <c:pt idx="185">
                  <c:v>5.2287581699346688E-3</c:v>
                </c:pt>
                <c:pt idx="186">
                  <c:v>5.1797368693670374E-3</c:v>
                </c:pt>
                <c:pt idx="187">
                  <c:v>5.1310995946431811E-3</c:v>
                </c:pt>
                <c:pt idx="188">
                  <c:v>5.082850462539399E-3</c:v>
                </c:pt>
                <c:pt idx="189">
                  <c:v>5.0349932027591981E-3</c:v>
                </c:pt>
                <c:pt idx="190">
                  <c:v>4.9875311720698461E-3</c:v>
                </c:pt>
                <c:pt idx="191">
                  <c:v>4.9404673682130534E-3</c:v>
                </c:pt>
                <c:pt idx="192">
                  <c:v>4.8938044435744487E-3</c:v>
                </c:pt>
                <c:pt idx="193">
                  <c:v>4.8475447186000315E-3</c:v>
                </c:pt>
                <c:pt idx="194">
                  <c:v>4.8016901949486752E-3</c:v>
                </c:pt>
                <c:pt idx="195">
                  <c:v>4.7562425683709934E-3</c:v>
                </c:pt>
                <c:pt idx="196">
                  <c:v>4.7112032413078563E-3</c:v>
                </c:pt>
                <c:pt idx="197">
                  <c:v>4.6665733351999713E-3</c:v>
                </c:pt>
                <c:pt idx="198">
                  <c:v>4.6223537025053187E-3</c:v>
                </c:pt>
                <c:pt idx="199">
                  <c:v>4.5785449384185724E-3</c:v>
                </c:pt>
                <c:pt idx="200">
                  <c:v>4.535147392290273E-3</c:v>
                </c:pt>
                <c:pt idx="201">
                  <c:v>4.4921611787431138E-3</c:v>
                </c:pt>
                <c:pt idx="202">
                  <c:v>4.4495861884844973E-3</c:v>
                </c:pt>
                <c:pt idx="203">
                  <c:v>4.4074220988144326E-3</c:v>
                </c:pt>
                <c:pt idx="204">
                  <c:v>4.3656683838295971E-3</c:v>
                </c:pt>
                <c:pt idx="205">
                  <c:v>4.3243243243243331E-3</c:v>
                </c:pt>
                <c:pt idx="206">
                  <c:v>4.2833890173905797E-3</c:v>
                </c:pt>
                <c:pt idx="207">
                  <c:v>4.2428613857185618E-3</c:v>
                </c:pt>
                <c:pt idx="208">
                  <c:v>4.2027401866016993E-3</c:v>
                </c:pt>
                <c:pt idx="209">
                  <c:v>4.1630240206485874E-3</c:v>
                </c:pt>
                <c:pt idx="210">
                  <c:v>4.1237113402061865E-3</c:v>
                </c:pt>
                <c:pt idx="211">
                  <c:v>4.0848004574976495E-3</c:v>
                </c:pt>
                <c:pt idx="212">
                  <c:v>4.0462895524803911E-3</c:v>
                </c:pt>
                <c:pt idx="213">
                  <c:v>4.0081766804280824E-3</c:v>
                </c:pt>
                <c:pt idx="214">
                  <c:v>3.9704597792424492E-3</c:v>
                </c:pt>
                <c:pt idx="215">
                  <c:v>3.9331366764995251E-3</c:v>
                </c:pt>
                <c:pt idx="216">
                  <c:v>3.8962050962362627E-3</c:v>
                </c:pt>
                <c:pt idx="217">
                  <c:v>3.8596626654830387E-3</c:v>
                </c:pt>
                <c:pt idx="218">
                  <c:v>3.8235069205475401E-3</c:v>
                </c:pt>
                <c:pt idx="219">
                  <c:v>3.7877353130563495E-3</c:v>
                </c:pt>
                <c:pt idx="220">
                  <c:v>3.752345215759849E-3</c:v>
                </c:pt>
                <c:pt idx="221">
                  <c:v>3.7173339281067817E-3</c:v>
                </c:pt>
                <c:pt idx="222">
                  <c:v>3.682698681593875E-3</c:v>
                </c:pt>
                <c:pt idx="223">
                  <c:v>3.648436644897684E-3</c:v>
                </c:pt>
                <c:pt idx="224">
                  <c:v>3.6145449287934761E-3</c:v>
                </c:pt>
                <c:pt idx="225">
                  <c:v>3.5810205908684118E-3</c:v>
                </c:pt>
                <c:pt idx="226">
                  <c:v>3.5478606400340725E-3</c:v>
                </c:pt>
                <c:pt idx="227">
                  <c:v>3.5150620408450251E-3</c:v>
                </c:pt>
                <c:pt idx="228">
                  <c:v>3.482621717629049E-3</c:v>
                </c:pt>
                <c:pt idx="229">
                  <c:v>3.4505365584348536E-3</c:v>
                </c:pt>
                <c:pt idx="230">
                  <c:v>3.4188034188034214E-3</c:v>
                </c:pt>
                <c:pt idx="231">
                  <c:v>3.387419125368385E-3</c:v>
                </c:pt>
                <c:pt idx="232">
                  <c:v>3.3563804792911354E-3</c:v>
                </c:pt>
                <c:pt idx="233">
                  <c:v>3.3256842595364156E-3</c:v>
                </c:pt>
                <c:pt idx="234">
                  <c:v>3.2953272259935592E-3</c:v>
                </c:pt>
                <c:pt idx="235">
                  <c:v>3.2653061224489945E-3</c:v>
                </c:pt>
                <c:pt idx="236">
                  <c:v>3.2356176794150092E-3</c:v>
                </c:pt>
                <c:pt idx="237">
                  <c:v>3.2062586168200382E-3</c:v>
                </c:pt>
                <c:pt idx="238">
                  <c:v>3.177225646565438E-3</c:v>
                </c:pt>
                <c:pt idx="239">
                  <c:v>3.1485154749535619E-3</c:v>
                </c:pt>
                <c:pt idx="240">
                  <c:v>3.1201248049922219E-3</c:v>
                </c:pt>
                <c:pt idx="241">
                  <c:v>3.0920503385795141E-3</c:v>
                </c:pt>
                <c:pt idx="242">
                  <c:v>3.0642887785745109E-3</c:v>
                </c:pt>
                <c:pt idx="243">
                  <c:v>3.0368368307570857E-3</c:v>
                </c:pt>
                <c:pt idx="244">
                  <c:v>3.0096912056823211E-3</c:v>
                </c:pt>
                <c:pt idx="245">
                  <c:v>2.9828486204325141E-3</c:v>
                </c:pt>
                <c:pt idx="246">
                  <c:v>2.9563058002719852E-3</c:v>
                </c:pt>
                <c:pt idx="247">
                  <c:v>2.9300594802074476E-3</c:v>
                </c:pt>
                <c:pt idx="248">
                  <c:v>2.9041064064587382E-3</c:v>
                </c:pt>
                <c:pt idx="249">
                  <c:v>2.8784433378428948E-3</c:v>
                </c:pt>
                <c:pt idx="250">
                  <c:v>2.8530670470756207E-3</c:v>
                </c:pt>
              </c:numCache>
            </c:numRef>
          </c:yVal>
          <c:smooth val="1"/>
        </c:ser>
        <c:ser>
          <c:idx val="3"/>
          <c:order val="3"/>
          <c:tx>
            <c:v>Light Four</c:v>
          </c:tx>
          <c:xVal>
            <c:numRef>
              <c:f>Sheet1!$J$9:$J$259</c:f>
              <c:numCache>
                <c:formatCode>General</c:formatCode>
                <c:ptCount val="25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1.7000000000000013</c:v>
                </c:pt>
                <c:pt idx="18">
                  <c:v>1.7999999999999956</c:v>
                </c:pt>
                <c:pt idx="19">
                  <c:v>1.9000000000000001</c:v>
                </c:pt>
                <c:pt idx="20">
                  <c:v>2</c:v>
                </c:pt>
                <c:pt idx="21">
                  <c:v>2.1</c:v>
                </c:pt>
                <c:pt idx="22">
                  <c:v>2.2000000000000002</c:v>
                </c:pt>
                <c:pt idx="23">
                  <c:v>2.3000000000000003</c:v>
                </c:pt>
                <c:pt idx="24">
                  <c:v>2.4</c:v>
                </c:pt>
                <c:pt idx="25">
                  <c:v>2.5</c:v>
                </c:pt>
                <c:pt idx="26">
                  <c:v>2.6</c:v>
                </c:pt>
                <c:pt idx="27">
                  <c:v>2.7</c:v>
                </c:pt>
                <c:pt idx="28">
                  <c:v>2.8000000000000003</c:v>
                </c:pt>
                <c:pt idx="29">
                  <c:v>2.9</c:v>
                </c:pt>
                <c:pt idx="30">
                  <c:v>3</c:v>
                </c:pt>
                <c:pt idx="31">
                  <c:v>3.1</c:v>
                </c:pt>
                <c:pt idx="32">
                  <c:v>3.2</c:v>
                </c:pt>
                <c:pt idx="33">
                  <c:v>3.3000000000000003</c:v>
                </c:pt>
                <c:pt idx="34">
                  <c:v>3.4000000000000004</c:v>
                </c:pt>
                <c:pt idx="35">
                  <c:v>3.5</c:v>
                </c:pt>
                <c:pt idx="36">
                  <c:v>3.5999999999999988</c:v>
                </c:pt>
                <c:pt idx="37">
                  <c:v>3.7</c:v>
                </c:pt>
                <c:pt idx="38">
                  <c:v>3.8</c:v>
                </c:pt>
                <c:pt idx="39">
                  <c:v>3.9000000000000004</c:v>
                </c:pt>
                <c:pt idx="40">
                  <c:v>4</c:v>
                </c:pt>
                <c:pt idx="41">
                  <c:v>4.0999999999999996</c:v>
                </c:pt>
                <c:pt idx="42">
                  <c:v>4.2</c:v>
                </c:pt>
                <c:pt idx="43">
                  <c:v>4.3</c:v>
                </c:pt>
                <c:pt idx="44">
                  <c:v>4.4000000000000004</c:v>
                </c:pt>
                <c:pt idx="45">
                  <c:v>4.5</c:v>
                </c:pt>
                <c:pt idx="46">
                  <c:v>4.6000000000000005</c:v>
                </c:pt>
                <c:pt idx="47">
                  <c:v>4.6999999999999975</c:v>
                </c:pt>
                <c:pt idx="48">
                  <c:v>4.8</c:v>
                </c:pt>
                <c:pt idx="49">
                  <c:v>4.9000000000000004</c:v>
                </c:pt>
                <c:pt idx="50">
                  <c:v>5</c:v>
                </c:pt>
                <c:pt idx="51">
                  <c:v>5.0999999999999996</c:v>
                </c:pt>
                <c:pt idx="52">
                  <c:v>5.2</c:v>
                </c:pt>
                <c:pt idx="53">
                  <c:v>5.3000000000000007</c:v>
                </c:pt>
                <c:pt idx="54">
                  <c:v>5.4</c:v>
                </c:pt>
                <c:pt idx="55">
                  <c:v>5.5</c:v>
                </c:pt>
                <c:pt idx="56">
                  <c:v>5.6000000000000005</c:v>
                </c:pt>
                <c:pt idx="57">
                  <c:v>5.6999999999999975</c:v>
                </c:pt>
                <c:pt idx="58">
                  <c:v>5.8</c:v>
                </c:pt>
                <c:pt idx="59">
                  <c:v>5.8999999999999995</c:v>
                </c:pt>
                <c:pt idx="60">
                  <c:v>6</c:v>
                </c:pt>
                <c:pt idx="61">
                  <c:v>6.1</c:v>
                </c:pt>
                <c:pt idx="62">
                  <c:v>6.2</c:v>
                </c:pt>
                <c:pt idx="63">
                  <c:v>6.3</c:v>
                </c:pt>
                <c:pt idx="64">
                  <c:v>6.4</c:v>
                </c:pt>
                <c:pt idx="65">
                  <c:v>6.5</c:v>
                </c:pt>
                <c:pt idx="66">
                  <c:v>6.6000000000000005</c:v>
                </c:pt>
                <c:pt idx="67">
                  <c:v>6.7</c:v>
                </c:pt>
                <c:pt idx="68">
                  <c:v>6.8000000000000007</c:v>
                </c:pt>
                <c:pt idx="69">
                  <c:v>6.8999999999999995</c:v>
                </c:pt>
                <c:pt idx="70">
                  <c:v>7</c:v>
                </c:pt>
                <c:pt idx="71">
                  <c:v>7.1</c:v>
                </c:pt>
                <c:pt idx="72">
                  <c:v>7.1999999999999975</c:v>
                </c:pt>
                <c:pt idx="73">
                  <c:v>7.3</c:v>
                </c:pt>
                <c:pt idx="74">
                  <c:v>7.4</c:v>
                </c:pt>
                <c:pt idx="75">
                  <c:v>7.5</c:v>
                </c:pt>
                <c:pt idx="76">
                  <c:v>7.6</c:v>
                </c:pt>
                <c:pt idx="77">
                  <c:v>7.7</c:v>
                </c:pt>
                <c:pt idx="78">
                  <c:v>7.8000000000000007</c:v>
                </c:pt>
                <c:pt idx="79">
                  <c:v>7.9</c:v>
                </c:pt>
                <c:pt idx="80">
                  <c:v>8</c:v>
                </c:pt>
                <c:pt idx="81">
                  <c:v>8.1000000000000014</c:v>
                </c:pt>
                <c:pt idx="82">
                  <c:v>8.2000000000000011</c:v>
                </c:pt>
                <c:pt idx="83">
                  <c:v>8.3000000000000025</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9.4000000000000021</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10.600000000000001</c:v>
                </c:pt>
                <c:pt idx="107">
                  <c:v>10.700000000000001</c:v>
                </c:pt>
                <c:pt idx="108">
                  <c:v>10.8</c:v>
                </c:pt>
                <c:pt idx="109">
                  <c:v>10.9</c:v>
                </c:pt>
                <c:pt idx="110">
                  <c:v>11</c:v>
                </c:pt>
                <c:pt idx="111">
                  <c:v>11.100000000000001</c:v>
                </c:pt>
                <c:pt idx="112">
                  <c:v>11.200000000000001</c:v>
                </c:pt>
                <c:pt idx="113">
                  <c:v>11.3</c:v>
                </c:pt>
                <c:pt idx="114">
                  <c:v>11.400000000000002</c:v>
                </c:pt>
                <c:pt idx="115">
                  <c:v>11.5</c:v>
                </c:pt>
                <c:pt idx="116">
                  <c:v>11.6</c:v>
                </c:pt>
                <c:pt idx="117">
                  <c:v>11.7</c:v>
                </c:pt>
                <c:pt idx="118">
                  <c:v>11.8</c:v>
                </c:pt>
                <c:pt idx="119">
                  <c:v>11.900000000000002</c:v>
                </c:pt>
                <c:pt idx="120">
                  <c:v>12</c:v>
                </c:pt>
                <c:pt idx="121">
                  <c:v>12.1</c:v>
                </c:pt>
                <c:pt idx="122">
                  <c:v>12.2</c:v>
                </c:pt>
                <c:pt idx="123">
                  <c:v>12.3</c:v>
                </c:pt>
                <c:pt idx="124">
                  <c:v>12.4</c:v>
                </c:pt>
                <c:pt idx="125">
                  <c:v>12.5</c:v>
                </c:pt>
                <c:pt idx="126">
                  <c:v>12.6</c:v>
                </c:pt>
                <c:pt idx="127">
                  <c:v>12.7</c:v>
                </c:pt>
                <c:pt idx="128">
                  <c:v>12.8</c:v>
                </c:pt>
                <c:pt idx="129">
                  <c:v>12.9</c:v>
                </c:pt>
                <c:pt idx="130">
                  <c:v>13</c:v>
                </c:pt>
                <c:pt idx="131">
                  <c:v>13.100000000000001</c:v>
                </c:pt>
                <c:pt idx="132">
                  <c:v>13.200000000000001</c:v>
                </c:pt>
                <c:pt idx="133">
                  <c:v>13.3</c:v>
                </c:pt>
                <c:pt idx="134">
                  <c:v>13.4</c:v>
                </c:pt>
                <c:pt idx="135">
                  <c:v>13.5</c:v>
                </c:pt>
                <c:pt idx="136">
                  <c:v>13.600000000000001</c:v>
                </c:pt>
                <c:pt idx="137">
                  <c:v>13.700000000000001</c:v>
                </c:pt>
                <c:pt idx="138">
                  <c:v>13.8</c:v>
                </c:pt>
                <c:pt idx="139">
                  <c:v>13.900000000000002</c:v>
                </c:pt>
                <c:pt idx="140">
                  <c:v>14</c:v>
                </c:pt>
                <c:pt idx="141">
                  <c:v>14.1</c:v>
                </c:pt>
                <c:pt idx="142">
                  <c:v>14.2</c:v>
                </c:pt>
                <c:pt idx="143">
                  <c:v>14.3</c:v>
                </c:pt>
                <c:pt idx="144">
                  <c:v>14.400000000000002</c:v>
                </c:pt>
                <c:pt idx="145">
                  <c:v>14.5</c:v>
                </c:pt>
                <c:pt idx="146">
                  <c:v>14.6</c:v>
                </c:pt>
                <c:pt idx="147">
                  <c:v>14.7</c:v>
                </c:pt>
                <c:pt idx="148">
                  <c:v>14.8</c:v>
                </c:pt>
                <c:pt idx="149">
                  <c:v>14.9</c:v>
                </c:pt>
                <c:pt idx="150">
                  <c:v>15</c:v>
                </c:pt>
                <c:pt idx="151">
                  <c:v>15.1</c:v>
                </c:pt>
                <c:pt idx="152">
                  <c:v>15.2</c:v>
                </c:pt>
                <c:pt idx="153">
                  <c:v>15.3</c:v>
                </c:pt>
                <c:pt idx="154">
                  <c:v>15.4</c:v>
                </c:pt>
                <c:pt idx="155">
                  <c:v>15.5</c:v>
                </c:pt>
                <c:pt idx="156">
                  <c:v>15.600000000000001</c:v>
                </c:pt>
                <c:pt idx="157">
                  <c:v>15.700000000000001</c:v>
                </c:pt>
                <c:pt idx="158">
                  <c:v>15.8</c:v>
                </c:pt>
                <c:pt idx="159">
                  <c:v>15.9</c:v>
                </c:pt>
                <c:pt idx="160">
                  <c:v>16</c:v>
                </c:pt>
                <c:pt idx="161">
                  <c:v>16.100000000000001</c:v>
                </c:pt>
                <c:pt idx="162">
                  <c:v>16.200000000000003</c:v>
                </c:pt>
                <c:pt idx="163">
                  <c:v>16.299999999999986</c:v>
                </c:pt>
                <c:pt idx="164">
                  <c:v>16.399999999999999</c:v>
                </c:pt>
                <c:pt idx="165">
                  <c:v>16.5</c:v>
                </c:pt>
                <c:pt idx="166">
                  <c:v>16.599999999999987</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18.400000000000002</c:v>
                </c:pt>
                <c:pt idx="185">
                  <c:v>18.5</c:v>
                </c:pt>
                <c:pt idx="186">
                  <c:v>18.600000000000001</c:v>
                </c:pt>
                <c:pt idx="187">
                  <c:v>18.700000000000003</c:v>
                </c:pt>
                <c:pt idx="188">
                  <c:v>18.799999999999986</c:v>
                </c:pt>
                <c:pt idx="189">
                  <c:v>18.899999999999999</c:v>
                </c:pt>
                <c:pt idx="190">
                  <c:v>19</c:v>
                </c:pt>
                <c:pt idx="191">
                  <c:v>19.099999999999987</c:v>
                </c:pt>
                <c:pt idx="192">
                  <c:v>19.2</c:v>
                </c:pt>
                <c:pt idx="193">
                  <c:v>19.3</c:v>
                </c:pt>
                <c:pt idx="194">
                  <c:v>19.399999999999999</c:v>
                </c:pt>
                <c:pt idx="195">
                  <c:v>19.5</c:v>
                </c:pt>
                <c:pt idx="196">
                  <c:v>19.600000000000001</c:v>
                </c:pt>
                <c:pt idx="197">
                  <c:v>19.7</c:v>
                </c:pt>
                <c:pt idx="198">
                  <c:v>19.8</c:v>
                </c:pt>
                <c:pt idx="199">
                  <c:v>19.899999999999999</c:v>
                </c:pt>
                <c:pt idx="200">
                  <c:v>20</c:v>
                </c:pt>
                <c:pt idx="201">
                  <c:v>20.099999999999987</c:v>
                </c:pt>
                <c:pt idx="202">
                  <c:v>20.2</c:v>
                </c:pt>
                <c:pt idx="203">
                  <c:v>20.299999999999986</c:v>
                </c:pt>
                <c:pt idx="204">
                  <c:v>20.399999999999999</c:v>
                </c:pt>
                <c:pt idx="205">
                  <c:v>20.5</c:v>
                </c:pt>
                <c:pt idx="206">
                  <c:v>20.6</c:v>
                </c:pt>
                <c:pt idx="207">
                  <c:v>20.7</c:v>
                </c:pt>
                <c:pt idx="208">
                  <c:v>20.8</c:v>
                </c:pt>
                <c:pt idx="209">
                  <c:v>20.9</c:v>
                </c:pt>
                <c:pt idx="210">
                  <c:v>21</c:v>
                </c:pt>
                <c:pt idx="211">
                  <c:v>21.099999999999987</c:v>
                </c:pt>
                <c:pt idx="212">
                  <c:v>21.200000000000003</c:v>
                </c:pt>
                <c:pt idx="213">
                  <c:v>21.299999999999986</c:v>
                </c:pt>
                <c:pt idx="214">
                  <c:v>21.400000000000002</c:v>
                </c:pt>
                <c:pt idx="215">
                  <c:v>21.5</c:v>
                </c:pt>
                <c:pt idx="216">
                  <c:v>21.6</c:v>
                </c:pt>
                <c:pt idx="217">
                  <c:v>21.7</c:v>
                </c:pt>
                <c:pt idx="218">
                  <c:v>21.8</c:v>
                </c:pt>
                <c:pt idx="219">
                  <c:v>21.9</c:v>
                </c:pt>
                <c:pt idx="220">
                  <c:v>22</c:v>
                </c:pt>
                <c:pt idx="221">
                  <c:v>22.1</c:v>
                </c:pt>
                <c:pt idx="222">
                  <c:v>22.200000000000003</c:v>
                </c:pt>
                <c:pt idx="223">
                  <c:v>22.3</c:v>
                </c:pt>
                <c:pt idx="224">
                  <c:v>22.400000000000002</c:v>
                </c:pt>
                <c:pt idx="225">
                  <c:v>22.5</c:v>
                </c:pt>
                <c:pt idx="226">
                  <c:v>22.599999999999987</c:v>
                </c:pt>
                <c:pt idx="227">
                  <c:v>22.7</c:v>
                </c:pt>
                <c:pt idx="228">
                  <c:v>22.799999999999986</c:v>
                </c:pt>
                <c:pt idx="229">
                  <c:v>22.9</c:v>
                </c:pt>
                <c:pt idx="230">
                  <c:v>23</c:v>
                </c:pt>
                <c:pt idx="231">
                  <c:v>23.1</c:v>
                </c:pt>
                <c:pt idx="232">
                  <c:v>23.2</c:v>
                </c:pt>
                <c:pt idx="233">
                  <c:v>23.3</c:v>
                </c:pt>
                <c:pt idx="234">
                  <c:v>23.4</c:v>
                </c:pt>
                <c:pt idx="235">
                  <c:v>23.5</c:v>
                </c:pt>
                <c:pt idx="236">
                  <c:v>23.599999999999987</c:v>
                </c:pt>
                <c:pt idx="237">
                  <c:v>23.700000000000003</c:v>
                </c:pt>
                <c:pt idx="238">
                  <c:v>23.799999999999986</c:v>
                </c:pt>
                <c:pt idx="239">
                  <c:v>23.900000000000002</c:v>
                </c:pt>
                <c:pt idx="240">
                  <c:v>24</c:v>
                </c:pt>
                <c:pt idx="241">
                  <c:v>24.1</c:v>
                </c:pt>
                <c:pt idx="242">
                  <c:v>24.2</c:v>
                </c:pt>
                <c:pt idx="243">
                  <c:v>24.3</c:v>
                </c:pt>
                <c:pt idx="244">
                  <c:v>24.4</c:v>
                </c:pt>
                <c:pt idx="245">
                  <c:v>24.5</c:v>
                </c:pt>
                <c:pt idx="246">
                  <c:v>24.6</c:v>
                </c:pt>
                <c:pt idx="247">
                  <c:v>24.700000000000003</c:v>
                </c:pt>
                <c:pt idx="248">
                  <c:v>24.8</c:v>
                </c:pt>
                <c:pt idx="249">
                  <c:v>24.900000000000002</c:v>
                </c:pt>
                <c:pt idx="250">
                  <c:v>25</c:v>
                </c:pt>
              </c:numCache>
            </c:numRef>
          </c:xVal>
          <c:yVal>
            <c:numRef>
              <c:f>Sheet1!$V$9:$V$259</c:f>
              <c:numCache>
                <c:formatCode>General</c:formatCode>
                <c:ptCount val="251"/>
                <c:pt idx="0">
                  <c:v>3.4188034188034214E-3</c:v>
                </c:pt>
                <c:pt idx="1">
                  <c:v>3.4505365584348536E-3</c:v>
                </c:pt>
                <c:pt idx="2">
                  <c:v>3.482621717629049E-3</c:v>
                </c:pt>
                <c:pt idx="3">
                  <c:v>3.5150620408450251E-3</c:v>
                </c:pt>
                <c:pt idx="4">
                  <c:v>3.5478606400340725E-3</c:v>
                </c:pt>
                <c:pt idx="5">
                  <c:v>3.5810205908684118E-3</c:v>
                </c:pt>
                <c:pt idx="6">
                  <c:v>3.6145449287934778E-3</c:v>
                </c:pt>
                <c:pt idx="7">
                  <c:v>3.648436644897684E-3</c:v>
                </c:pt>
                <c:pt idx="8">
                  <c:v>3.682698681593875E-3</c:v>
                </c:pt>
                <c:pt idx="9">
                  <c:v>3.7173339281067817E-3</c:v>
                </c:pt>
                <c:pt idx="10">
                  <c:v>3.752345215759849E-3</c:v>
                </c:pt>
                <c:pt idx="11">
                  <c:v>3.7877353130563495E-3</c:v>
                </c:pt>
                <c:pt idx="12">
                  <c:v>3.8235069205475401E-3</c:v>
                </c:pt>
                <c:pt idx="13">
                  <c:v>3.8596626654830387E-3</c:v>
                </c:pt>
                <c:pt idx="14">
                  <c:v>3.8962050962362662E-3</c:v>
                </c:pt>
                <c:pt idx="15">
                  <c:v>3.9331366764995251E-3</c:v>
                </c:pt>
                <c:pt idx="16">
                  <c:v>3.9704597792424492E-3</c:v>
                </c:pt>
                <c:pt idx="17">
                  <c:v>4.0081766804280824E-3</c:v>
                </c:pt>
                <c:pt idx="18">
                  <c:v>4.0462895524803946E-3</c:v>
                </c:pt>
                <c:pt idx="19">
                  <c:v>4.0848004574976495E-3</c:v>
                </c:pt>
                <c:pt idx="20">
                  <c:v>4.1237113402061865E-3</c:v>
                </c:pt>
                <c:pt idx="21">
                  <c:v>4.1630240206485874E-3</c:v>
                </c:pt>
                <c:pt idx="22">
                  <c:v>4.2027401866016993E-3</c:v>
                </c:pt>
                <c:pt idx="23">
                  <c:v>4.2428613857185618E-3</c:v>
                </c:pt>
                <c:pt idx="24">
                  <c:v>4.2833890173905797E-3</c:v>
                </c:pt>
                <c:pt idx="25">
                  <c:v>4.3243243243243331E-3</c:v>
                </c:pt>
                <c:pt idx="26">
                  <c:v>4.3656683838295971E-3</c:v>
                </c:pt>
                <c:pt idx="27">
                  <c:v>4.4074220988144308E-3</c:v>
                </c:pt>
                <c:pt idx="28">
                  <c:v>4.4495861884844973E-3</c:v>
                </c:pt>
                <c:pt idx="29">
                  <c:v>4.4921611787431138E-3</c:v>
                </c:pt>
                <c:pt idx="30">
                  <c:v>4.535147392290273E-3</c:v>
                </c:pt>
                <c:pt idx="31">
                  <c:v>4.5785449384185724E-3</c:v>
                </c:pt>
                <c:pt idx="32">
                  <c:v>4.6223537025053187E-3</c:v>
                </c:pt>
                <c:pt idx="33">
                  <c:v>4.6665733351999713E-3</c:v>
                </c:pt>
                <c:pt idx="34">
                  <c:v>4.7112032413078563E-3</c:v>
                </c:pt>
                <c:pt idx="35">
                  <c:v>4.7562425683709934E-3</c:v>
                </c:pt>
                <c:pt idx="36">
                  <c:v>4.8016901949486752E-3</c:v>
                </c:pt>
                <c:pt idx="37">
                  <c:v>4.8475447186000315E-3</c:v>
                </c:pt>
                <c:pt idx="38">
                  <c:v>4.8938044435744487E-3</c:v>
                </c:pt>
                <c:pt idx="39">
                  <c:v>4.9404673682130534E-3</c:v>
                </c:pt>
                <c:pt idx="40">
                  <c:v>4.9875311720698461E-3</c:v>
                </c:pt>
                <c:pt idx="41">
                  <c:v>5.0349932027591937E-3</c:v>
                </c:pt>
                <c:pt idx="42">
                  <c:v>5.082850462539399E-3</c:v>
                </c:pt>
                <c:pt idx="43">
                  <c:v>5.1310995946431837E-3</c:v>
                </c:pt>
                <c:pt idx="44">
                  <c:v>5.1797368693670374E-3</c:v>
                </c:pt>
                <c:pt idx="45">
                  <c:v>5.2287581699346688E-3</c:v>
                </c:pt>
                <c:pt idx="46">
                  <c:v>5.2781589781484214E-3</c:v>
                </c:pt>
                <c:pt idx="47">
                  <c:v>5.3279343598486755E-3</c:v>
                </c:pt>
                <c:pt idx="48">
                  <c:v>5.3780789501989903E-3</c:v>
                </c:pt>
                <c:pt idx="49">
                  <c:v>5.4285869388198274E-3</c:v>
                </c:pt>
                <c:pt idx="50">
                  <c:v>5.4794520547945709E-3</c:v>
                </c:pt>
                <c:pt idx="51">
                  <c:v>5.5306675515735008E-3</c:v>
                </c:pt>
                <c:pt idx="52">
                  <c:v>5.5822261918053191E-3</c:v>
                </c:pt>
                <c:pt idx="53">
                  <c:v>5.6341202321257495E-3</c:v>
                </c:pt>
                <c:pt idx="54">
                  <c:v>5.6863414079381617E-3</c:v>
                </c:pt>
                <c:pt idx="55">
                  <c:v>5.7388809182209516E-3</c:v>
                </c:pt>
                <c:pt idx="56">
                  <c:v>5.7917294104019839E-3</c:v>
                </c:pt>
                <c:pt idx="57">
                  <c:v>5.8448769653398824E-3</c:v>
                </c:pt>
                <c:pt idx="58">
                  <c:v>5.898313082458439E-3</c:v>
                </c:pt>
                <c:pt idx="59">
                  <c:v>5.9520266650794733E-3</c:v>
                </c:pt>
                <c:pt idx="60">
                  <c:v>6.0060060060060094E-3</c:v>
                </c:pt>
                <c:pt idx="61">
                  <c:v>6.0602387734076946E-3</c:v>
                </c:pt>
                <c:pt idx="62">
                  <c:v>6.1147119970649394E-3</c:v>
                </c:pt>
                <c:pt idx="63">
                  <c:v>6.1694120550311793E-3</c:v>
                </c:pt>
                <c:pt idx="64">
                  <c:v>6.2243246607743118E-3</c:v>
                </c:pt>
                <c:pt idx="65">
                  <c:v>6.2794348508634331E-3</c:v>
                </c:pt>
                <c:pt idx="66">
                  <c:v>6.3347269732674525E-3</c:v>
                </c:pt>
                <c:pt idx="67">
                  <c:v>6.3901846763371375E-3</c:v>
                </c:pt>
                <c:pt idx="68">
                  <c:v>6.4457908985432822E-3</c:v>
                </c:pt>
                <c:pt idx="69">
                  <c:v>6.5015278590468814E-3</c:v>
                </c:pt>
                <c:pt idx="70">
                  <c:v>6.5573770491803469E-3</c:v>
                </c:pt>
                <c:pt idx="71">
                  <c:v>6.6133192249189917E-3</c:v>
                </c:pt>
                <c:pt idx="72">
                  <c:v>6.6693344004268434E-3</c:v>
                </c:pt>
                <c:pt idx="73">
                  <c:v>6.7254018427601184E-3</c:v>
                </c:pt>
                <c:pt idx="74">
                  <c:v>6.7815000678150073E-3</c:v>
                </c:pt>
                <c:pt idx="75">
                  <c:v>6.8376068376068437E-3</c:v>
                </c:pt>
                <c:pt idx="76">
                  <c:v>6.8936991589687259E-3</c:v>
                </c:pt>
                <c:pt idx="77">
                  <c:v>6.9497532837584702E-3</c:v>
                </c:pt>
                <c:pt idx="78">
                  <c:v>7.0057447106627695E-3</c:v>
                </c:pt>
                <c:pt idx="79">
                  <c:v>7.0616481886872822E-3</c:v>
                </c:pt>
                <c:pt idx="80">
                  <c:v>7.1174377224199354E-3</c:v>
                </c:pt>
                <c:pt idx="81">
                  <c:v>7.1730865791550065E-3</c:v>
                </c:pt>
                <c:pt idx="82">
                  <c:v>7.2285672979615625E-3</c:v>
                </c:pt>
                <c:pt idx="83">
                  <c:v>7.2838517007794042E-3</c:v>
                </c:pt>
                <c:pt idx="84">
                  <c:v>7.3389109056216355E-3</c:v>
                </c:pt>
                <c:pt idx="85">
                  <c:v>7.3937153419593431E-3</c:v>
                </c:pt>
                <c:pt idx="86">
                  <c:v>7.4482347683599093E-3</c:v>
                </c:pt>
                <c:pt idx="87">
                  <c:v>7.5024382924450518E-3</c:v>
                </c:pt>
                <c:pt idx="88">
                  <c:v>7.5562943932296006E-3</c:v>
                </c:pt>
                <c:pt idx="89">
                  <c:v>7.609770945894565E-3</c:v>
                </c:pt>
                <c:pt idx="90">
                  <c:v>7.6628352490421452E-3</c:v>
                </c:pt>
                <c:pt idx="91">
                  <c:v>7.715454054471123E-3</c:v>
                </c:pt>
                <c:pt idx="92">
                  <c:v>7.7675935995029002E-3</c:v>
                </c:pt>
                <c:pt idx="93">
                  <c:v>7.8192196418797582E-3</c:v>
                </c:pt>
                <c:pt idx="94">
                  <c:v>7.8702974972454237E-3</c:v>
                </c:pt>
                <c:pt idx="95">
                  <c:v>7.9207920792079382E-3</c:v>
                </c:pt>
                <c:pt idx="96">
                  <c:v>7.9706679419735901E-3</c:v>
                </c:pt>
                <c:pt idx="97">
                  <c:v>8.0198893255273695E-3</c:v>
                </c:pt>
                <c:pt idx="98">
                  <c:v>8.0684202033242391E-3</c:v>
                </c:pt>
                <c:pt idx="99">
                  <c:v>8.1162243324405508E-3</c:v>
                </c:pt>
                <c:pt idx="100">
                  <c:v>8.1632653061224567E-3</c:v>
                </c:pt>
                <c:pt idx="101">
                  <c:v>8.2095066086528366E-3</c:v>
                </c:pt>
                <c:pt idx="102">
                  <c:v>8.254911672445105E-3</c:v>
                </c:pt>
                <c:pt idx="103">
                  <c:v>8.2994439372562675E-3</c:v>
                </c:pt>
                <c:pt idx="104">
                  <c:v>8.3430669113966748E-3</c:v>
                </c:pt>
                <c:pt idx="105">
                  <c:v>8.3857442348009379E-3</c:v>
                </c:pt>
                <c:pt idx="106">
                  <c:v>8.4274397438058729E-3</c:v>
                </c:pt>
                <c:pt idx="107">
                  <c:v>8.4681175374714413E-3</c:v>
                </c:pt>
                <c:pt idx="108">
                  <c:v>8.5077420452612344E-3</c:v>
                </c:pt>
                <c:pt idx="109">
                  <c:v>8.5462780958892558E-3</c:v>
                </c:pt>
                <c:pt idx="110">
                  <c:v>8.5836909871245051E-3</c:v>
                </c:pt>
                <c:pt idx="111">
                  <c:v>8.6199465563314079E-3</c:v>
                </c:pt>
                <c:pt idx="112">
                  <c:v>8.6550112515146726E-3</c:v>
                </c:pt>
                <c:pt idx="113">
                  <c:v>8.6888522026240568E-3</c:v>
                </c:pt>
                <c:pt idx="114">
                  <c:v>8.7214372928659089E-3</c:v>
                </c:pt>
                <c:pt idx="115">
                  <c:v>8.7527352297593793E-3</c:v>
                </c:pt>
                <c:pt idx="116">
                  <c:v>8.7827156156684242E-3</c:v>
                </c:pt>
                <c:pt idx="117">
                  <c:v>8.8113490175346244E-3</c:v>
                </c:pt>
                <c:pt idx="118">
                  <c:v>8.8386070355312412E-3</c:v>
                </c:pt>
                <c:pt idx="119">
                  <c:v>8.8644623703573091E-3</c:v>
                </c:pt>
                <c:pt idx="120">
                  <c:v>8.8888888888889409E-3</c:v>
                </c:pt>
                <c:pt idx="121">
                  <c:v>8.9118616879066068E-3</c:v>
                </c:pt>
                <c:pt idx="122">
                  <c:v>8.9333571556190847E-3</c:v>
                </c:pt>
                <c:pt idx="123">
                  <c:v>8.9533530307100047E-3</c:v>
                </c:pt>
                <c:pt idx="124">
                  <c:v>8.9718284586398685E-3</c:v>
                </c:pt>
                <c:pt idx="125">
                  <c:v>8.9887640449438228E-3</c:v>
                </c:pt>
                <c:pt idx="126">
                  <c:v>9.0041419052764252E-3</c:v>
                </c:pt>
                <c:pt idx="127">
                  <c:v>9.0179457119668252E-3</c:v>
                </c:pt>
                <c:pt idx="128">
                  <c:v>9.0301607368611161E-3</c:v>
                </c:pt>
                <c:pt idx="129">
                  <c:v>9.0407738902450047E-3</c:v>
                </c:pt>
                <c:pt idx="130">
                  <c:v>9.0497737556561059E-3</c:v>
                </c:pt>
                <c:pt idx="131">
                  <c:v>9.0571506204148201E-3</c:v>
                </c:pt>
                <c:pt idx="132">
                  <c:v>9.0628965017220363E-3</c:v>
                </c:pt>
                <c:pt idx="133">
                  <c:v>9.0670051681929591E-3</c:v>
                </c:pt>
                <c:pt idx="134">
                  <c:v>9.0694721567205309E-3</c:v>
                </c:pt>
                <c:pt idx="135">
                  <c:v>9.0702947845805008E-3</c:v>
                </c:pt>
                <c:pt idx="136">
                  <c:v>9.0694721567205309E-3</c:v>
                </c:pt>
                <c:pt idx="137">
                  <c:v>9.0670051681929591E-3</c:v>
                </c:pt>
                <c:pt idx="138">
                  <c:v>9.0628965017220363E-3</c:v>
                </c:pt>
                <c:pt idx="139">
                  <c:v>9.0571506204148201E-3</c:v>
                </c:pt>
                <c:pt idx="140">
                  <c:v>9.0497737556561059E-3</c:v>
                </c:pt>
                <c:pt idx="141">
                  <c:v>9.0407738902450047E-3</c:v>
                </c:pt>
                <c:pt idx="142">
                  <c:v>9.0301607368611161E-3</c:v>
                </c:pt>
                <c:pt idx="143">
                  <c:v>9.0179457119668252E-3</c:v>
                </c:pt>
                <c:pt idx="144">
                  <c:v>9.0041419052764252E-3</c:v>
                </c:pt>
                <c:pt idx="145">
                  <c:v>8.9887640449438228E-3</c:v>
                </c:pt>
                <c:pt idx="146">
                  <c:v>8.9718284586398685E-3</c:v>
                </c:pt>
                <c:pt idx="147">
                  <c:v>8.9533530307100047E-3</c:v>
                </c:pt>
                <c:pt idx="148">
                  <c:v>8.9333571556190847E-3</c:v>
                </c:pt>
                <c:pt idx="149">
                  <c:v>8.9118616879066068E-3</c:v>
                </c:pt>
                <c:pt idx="150">
                  <c:v>8.8888888888889409E-3</c:v>
                </c:pt>
                <c:pt idx="151">
                  <c:v>8.8644623703573091E-3</c:v>
                </c:pt>
                <c:pt idx="152">
                  <c:v>8.8386070355312412E-3</c:v>
                </c:pt>
                <c:pt idx="153">
                  <c:v>8.8113490175346244E-3</c:v>
                </c:pt>
                <c:pt idx="154">
                  <c:v>8.7827156156684242E-3</c:v>
                </c:pt>
                <c:pt idx="155">
                  <c:v>8.7527352297593793E-3</c:v>
                </c:pt>
                <c:pt idx="156">
                  <c:v>8.7214372928659089E-3</c:v>
                </c:pt>
                <c:pt idx="157">
                  <c:v>8.6888522026240568E-3</c:v>
                </c:pt>
                <c:pt idx="158">
                  <c:v>8.6550112515146726E-3</c:v>
                </c:pt>
                <c:pt idx="159">
                  <c:v>8.6199465563314079E-3</c:v>
                </c:pt>
                <c:pt idx="160">
                  <c:v>8.5836909871245051E-3</c:v>
                </c:pt>
                <c:pt idx="161">
                  <c:v>8.546278095889254E-3</c:v>
                </c:pt>
                <c:pt idx="162">
                  <c:v>8.5077420452612344E-3</c:v>
                </c:pt>
                <c:pt idx="163">
                  <c:v>8.4681175374714413E-3</c:v>
                </c:pt>
                <c:pt idx="164">
                  <c:v>8.4274397438058729E-3</c:v>
                </c:pt>
                <c:pt idx="165">
                  <c:v>8.3857442348009379E-3</c:v>
                </c:pt>
                <c:pt idx="166">
                  <c:v>8.3430669113966748E-3</c:v>
                </c:pt>
                <c:pt idx="167">
                  <c:v>8.2994439372562675E-3</c:v>
                </c:pt>
                <c:pt idx="168">
                  <c:v>8.254911672445105E-3</c:v>
                </c:pt>
                <c:pt idx="169">
                  <c:v>8.2095066086528366E-3</c:v>
                </c:pt>
                <c:pt idx="170">
                  <c:v>8.1632653061224567E-3</c:v>
                </c:pt>
                <c:pt idx="171">
                  <c:v>8.1162243324405508E-3</c:v>
                </c:pt>
                <c:pt idx="172">
                  <c:v>8.0684202033242391E-3</c:v>
                </c:pt>
                <c:pt idx="173">
                  <c:v>8.0198893255273695E-3</c:v>
                </c:pt>
                <c:pt idx="174">
                  <c:v>7.9706679419735901E-3</c:v>
                </c:pt>
                <c:pt idx="175">
                  <c:v>7.9207920792079382E-3</c:v>
                </c:pt>
                <c:pt idx="176">
                  <c:v>7.8702974972454237E-3</c:v>
                </c:pt>
                <c:pt idx="177">
                  <c:v>7.8192196418797582E-3</c:v>
                </c:pt>
                <c:pt idx="178">
                  <c:v>7.7675935995028993E-3</c:v>
                </c:pt>
                <c:pt idx="179">
                  <c:v>7.7154540544711308E-3</c:v>
                </c:pt>
                <c:pt idx="180">
                  <c:v>7.6628352490421452E-3</c:v>
                </c:pt>
                <c:pt idx="181">
                  <c:v>7.609770945894565E-3</c:v>
                </c:pt>
                <c:pt idx="182">
                  <c:v>7.5562943932296006E-3</c:v>
                </c:pt>
                <c:pt idx="183">
                  <c:v>7.5024382924450518E-3</c:v>
                </c:pt>
                <c:pt idx="184">
                  <c:v>7.4482347683599084E-3</c:v>
                </c:pt>
                <c:pt idx="185">
                  <c:v>7.3937153419593431E-3</c:v>
                </c:pt>
                <c:pt idx="186">
                  <c:v>7.3389109056216321E-3</c:v>
                </c:pt>
                <c:pt idx="187">
                  <c:v>7.2838517007794042E-3</c:v>
                </c:pt>
                <c:pt idx="188">
                  <c:v>7.2285672979615677E-3</c:v>
                </c:pt>
                <c:pt idx="189">
                  <c:v>7.1730865791550065E-3</c:v>
                </c:pt>
                <c:pt idx="190">
                  <c:v>7.1174377224199354E-3</c:v>
                </c:pt>
                <c:pt idx="191">
                  <c:v>7.0616481886872822E-3</c:v>
                </c:pt>
                <c:pt idx="192">
                  <c:v>7.0057447106627695E-3</c:v>
                </c:pt>
                <c:pt idx="193">
                  <c:v>6.9497532837584702E-3</c:v>
                </c:pt>
                <c:pt idx="194">
                  <c:v>6.8936991589687259E-3</c:v>
                </c:pt>
                <c:pt idx="195">
                  <c:v>6.8376068376068437E-3</c:v>
                </c:pt>
                <c:pt idx="196">
                  <c:v>6.7815000678150064E-3</c:v>
                </c:pt>
                <c:pt idx="197">
                  <c:v>6.7254018427601184E-3</c:v>
                </c:pt>
                <c:pt idx="198">
                  <c:v>6.6693344004268434E-3</c:v>
                </c:pt>
                <c:pt idx="199">
                  <c:v>6.6133192249189917E-3</c:v>
                </c:pt>
                <c:pt idx="200">
                  <c:v>6.5573770491803469E-3</c:v>
                </c:pt>
                <c:pt idx="201">
                  <c:v>6.5015278590468814E-3</c:v>
                </c:pt>
                <c:pt idx="202">
                  <c:v>6.4457908985432822E-3</c:v>
                </c:pt>
                <c:pt idx="203">
                  <c:v>6.3901846763371375E-3</c:v>
                </c:pt>
                <c:pt idx="204">
                  <c:v>6.3347269732674525E-3</c:v>
                </c:pt>
                <c:pt idx="205">
                  <c:v>6.2794348508634331E-3</c:v>
                </c:pt>
                <c:pt idx="206">
                  <c:v>6.2243246607743118E-3</c:v>
                </c:pt>
                <c:pt idx="207">
                  <c:v>6.1694120550311819E-3</c:v>
                </c:pt>
                <c:pt idx="208">
                  <c:v>6.1147119970649394E-3</c:v>
                </c:pt>
                <c:pt idx="209">
                  <c:v>6.0602387734076946E-3</c:v>
                </c:pt>
                <c:pt idx="210">
                  <c:v>6.0060060060060094E-3</c:v>
                </c:pt>
                <c:pt idx="211">
                  <c:v>5.9520266650794733E-3</c:v>
                </c:pt>
                <c:pt idx="212">
                  <c:v>5.898313082458439E-3</c:v>
                </c:pt>
                <c:pt idx="213">
                  <c:v>5.8448769653398824E-3</c:v>
                </c:pt>
                <c:pt idx="214">
                  <c:v>5.7917294104019839E-3</c:v>
                </c:pt>
                <c:pt idx="215">
                  <c:v>5.7388809182209516E-3</c:v>
                </c:pt>
                <c:pt idx="216">
                  <c:v>5.6863414079381617E-3</c:v>
                </c:pt>
                <c:pt idx="217">
                  <c:v>5.6341202321257495E-3</c:v>
                </c:pt>
                <c:pt idx="218">
                  <c:v>5.5822261918053191E-3</c:v>
                </c:pt>
                <c:pt idx="219">
                  <c:v>5.5306675515735008E-3</c:v>
                </c:pt>
                <c:pt idx="220">
                  <c:v>5.4794520547945709E-3</c:v>
                </c:pt>
                <c:pt idx="221">
                  <c:v>5.4285869388198274E-3</c:v>
                </c:pt>
                <c:pt idx="222">
                  <c:v>5.3780789501989903E-3</c:v>
                </c:pt>
                <c:pt idx="223">
                  <c:v>5.3279343598486755E-3</c:v>
                </c:pt>
                <c:pt idx="224">
                  <c:v>5.2781589781484214E-3</c:v>
                </c:pt>
                <c:pt idx="225">
                  <c:v>5.2287581699346688E-3</c:v>
                </c:pt>
                <c:pt idx="226">
                  <c:v>5.1797368693670383E-3</c:v>
                </c:pt>
                <c:pt idx="227">
                  <c:v>5.1310995946431837E-3</c:v>
                </c:pt>
                <c:pt idx="228">
                  <c:v>5.082850462539399E-3</c:v>
                </c:pt>
                <c:pt idx="229">
                  <c:v>5.0349932027591981E-3</c:v>
                </c:pt>
                <c:pt idx="230">
                  <c:v>4.9875311720698461E-3</c:v>
                </c:pt>
                <c:pt idx="231">
                  <c:v>4.9404673682130534E-3</c:v>
                </c:pt>
                <c:pt idx="232">
                  <c:v>4.8938044435744487E-3</c:v>
                </c:pt>
                <c:pt idx="233">
                  <c:v>4.8475447186000315E-3</c:v>
                </c:pt>
                <c:pt idx="234">
                  <c:v>4.8016901949486752E-3</c:v>
                </c:pt>
                <c:pt idx="235">
                  <c:v>4.7562425683709934E-3</c:v>
                </c:pt>
                <c:pt idx="236">
                  <c:v>4.7112032413078571E-3</c:v>
                </c:pt>
                <c:pt idx="237">
                  <c:v>4.6665733351999713E-3</c:v>
                </c:pt>
                <c:pt idx="238">
                  <c:v>4.6223537025053222E-3</c:v>
                </c:pt>
                <c:pt idx="239">
                  <c:v>4.5785449384185724E-3</c:v>
                </c:pt>
                <c:pt idx="240">
                  <c:v>4.535147392290273E-3</c:v>
                </c:pt>
                <c:pt idx="241">
                  <c:v>4.4921611787431138E-3</c:v>
                </c:pt>
                <c:pt idx="242">
                  <c:v>4.4495861884844973E-3</c:v>
                </c:pt>
                <c:pt idx="243">
                  <c:v>4.4074220988144308E-3</c:v>
                </c:pt>
                <c:pt idx="244">
                  <c:v>4.3656683838295971E-3</c:v>
                </c:pt>
                <c:pt idx="245">
                  <c:v>4.3243243243243331E-3</c:v>
                </c:pt>
                <c:pt idx="246">
                  <c:v>4.2833890173905797E-3</c:v>
                </c:pt>
                <c:pt idx="247">
                  <c:v>4.2428613857185618E-3</c:v>
                </c:pt>
                <c:pt idx="248">
                  <c:v>4.2027401866016993E-3</c:v>
                </c:pt>
                <c:pt idx="249">
                  <c:v>4.1630240206485866E-3</c:v>
                </c:pt>
                <c:pt idx="250">
                  <c:v>4.1237113402061865E-3</c:v>
                </c:pt>
              </c:numCache>
            </c:numRef>
          </c:yVal>
          <c:smooth val="1"/>
        </c:ser>
        <c:ser>
          <c:idx val="4"/>
          <c:order val="4"/>
          <c:tx>
            <c:v>Light Five</c:v>
          </c:tx>
          <c:xVal>
            <c:numRef>
              <c:f>Sheet1!$J$9:$J$259</c:f>
              <c:numCache>
                <c:formatCode>General</c:formatCode>
                <c:ptCount val="25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1.7000000000000013</c:v>
                </c:pt>
                <c:pt idx="18">
                  <c:v>1.7999999999999956</c:v>
                </c:pt>
                <c:pt idx="19">
                  <c:v>1.9000000000000001</c:v>
                </c:pt>
                <c:pt idx="20">
                  <c:v>2</c:v>
                </c:pt>
                <c:pt idx="21">
                  <c:v>2.1</c:v>
                </c:pt>
                <c:pt idx="22">
                  <c:v>2.2000000000000002</c:v>
                </c:pt>
                <c:pt idx="23">
                  <c:v>2.3000000000000003</c:v>
                </c:pt>
                <c:pt idx="24">
                  <c:v>2.4</c:v>
                </c:pt>
                <c:pt idx="25">
                  <c:v>2.5</c:v>
                </c:pt>
                <c:pt idx="26">
                  <c:v>2.6</c:v>
                </c:pt>
                <c:pt idx="27">
                  <c:v>2.7</c:v>
                </c:pt>
                <c:pt idx="28">
                  <c:v>2.8000000000000003</c:v>
                </c:pt>
                <c:pt idx="29">
                  <c:v>2.9</c:v>
                </c:pt>
                <c:pt idx="30">
                  <c:v>3</c:v>
                </c:pt>
                <c:pt idx="31">
                  <c:v>3.1</c:v>
                </c:pt>
                <c:pt idx="32">
                  <c:v>3.2</c:v>
                </c:pt>
                <c:pt idx="33">
                  <c:v>3.3000000000000003</c:v>
                </c:pt>
                <c:pt idx="34">
                  <c:v>3.4000000000000004</c:v>
                </c:pt>
                <c:pt idx="35">
                  <c:v>3.5</c:v>
                </c:pt>
                <c:pt idx="36">
                  <c:v>3.5999999999999988</c:v>
                </c:pt>
                <c:pt idx="37">
                  <c:v>3.7</c:v>
                </c:pt>
                <c:pt idx="38">
                  <c:v>3.8</c:v>
                </c:pt>
                <c:pt idx="39">
                  <c:v>3.9000000000000004</c:v>
                </c:pt>
                <c:pt idx="40">
                  <c:v>4</c:v>
                </c:pt>
                <c:pt idx="41">
                  <c:v>4.0999999999999996</c:v>
                </c:pt>
                <c:pt idx="42">
                  <c:v>4.2</c:v>
                </c:pt>
                <c:pt idx="43">
                  <c:v>4.3</c:v>
                </c:pt>
                <c:pt idx="44">
                  <c:v>4.4000000000000004</c:v>
                </c:pt>
                <c:pt idx="45">
                  <c:v>4.5</c:v>
                </c:pt>
                <c:pt idx="46">
                  <c:v>4.6000000000000005</c:v>
                </c:pt>
                <c:pt idx="47">
                  <c:v>4.6999999999999975</c:v>
                </c:pt>
                <c:pt idx="48">
                  <c:v>4.8</c:v>
                </c:pt>
                <c:pt idx="49">
                  <c:v>4.9000000000000004</c:v>
                </c:pt>
                <c:pt idx="50">
                  <c:v>5</c:v>
                </c:pt>
                <c:pt idx="51">
                  <c:v>5.0999999999999996</c:v>
                </c:pt>
                <c:pt idx="52">
                  <c:v>5.2</c:v>
                </c:pt>
                <c:pt idx="53">
                  <c:v>5.3000000000000007</c:v>
                </c:pt>
                <c:pt idx="54">
                  <c:v>5.4</c:v>
                </c:pt>
                <c:pt idx="55">
                  <c:v>5.5</c:v>
                </c:pt>
                <c:pt idx="56">
                  <c:v>5.6000000000000005</c:v>
                </c:pt>
                <c:pt idx="57">
                  <c:v>5.6999999999999975</c:v>
                </c:pt>
                <c:pt idx="58">
                  <c:v>5.8</c:v>
                </c:pt>
                <c:pt idx="59">
                  <c:v>5.8999999999999995</c:v>
                </c:pt>
                <c:pt idx="60">
                  <c:v>6</c:v>
                </c:pt>
                <c:pt idx="61">
                  <c:v>6.1</c:v>
                </c:pt>
                <c:pt idx="62">
                  <c:v>6.2</c:v>
                </c:pt>
                <c:pt idx="63">
                  <c:v>6.3</c:v>
                </c:pt>
                <c:pt idx="64">
                  <c:v>6.4</c:v>
                </c:pt>
                <c:pt idx="65">
                  <c:v>6.5</c:v>
                </c:pt>
                <c:pt idx="66">
                  <c:v>6.6000000000000005</c:v>
                </c:pt>
                <c:pt idx="67">
                  <c:v>6.7</c:v>
                </c:pt>
                <c:pt idx="68">
                  <c:v>6.8000000000000007</c:v>
                </c:pt>
                <c:pt idx="69">
                  <c:v>6.8999999999999995</c:v>
                </c:pt>
                <c:pt idx="70">
                  <c:v>7</c:v>
                </c:pt>
                <c:pt idx="71">
                  <c:v>7.1</c:v>
                </c:pt>
                <c:pt idx="72">
                  <c:v>7.1999999999999975</c:v>
                </c:pt>
                <c:pt idx="73">
                  <c:v>7.3</c:v>
                </c:pt>
                <c:pt idx="74">
                  <c:v>7.4</c:v>
                </c:pt>
                <c:pt idx="75">
                  <c:v>7.5</c:v>
                </c:pt>
                <c:pt idx="76">
                  <c:v>7.6</c:v>
                </c:pt>
                <c:pt idx="77">
                  <c:v>7.7</c:v>
                </c:pt>
                <c:pt idx="78">
                  <c:v>7.8000000000000007</c:v>
                </c:pt>
                <c:pt idx="79">
                  <c:v>7.9</c:v>
                </c:pt>
                <c:pt idx="80">
                  <c:v>8</c:v>
                </c:pt>
                <c:pt idx="81">
                  <c:v>8.1000000000000014</c:v>
                </c:pt>
                <c:pt idx="82">
                  <c:v>8.2000000000000011</c:v>
                </c:pt>
                <c:pt idx="83">
                  <c:v>8.3000000000000025</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9.4000000000000021</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10.600000000000001</c:v>
                </c:pt>
                <c:pt idx="107">
                  <c:v>10.700000000000001</c:v>
                </c:pt>
                <c:pt idx="108">
                  <c:v>10.8</c:v>
                </c:pt>
                <c:pt idx="109">
                  <c:v>10.9</c:v>
                </c:pt>
                <c:pt idx="110">
                  <c:v>11</c:v>
                </c:pt>
                <c:pt idx="111">
                  <c:v>11.100000000000001</c:v>
                </c:pt>
                <c:pt idx="112">
                  <c:v>11.200000000000001</c:v>
                </c:pt>
                <c:pt idx="113">
                  <c:v>11.3</c:v>
                </c:pt>
                <c:pt idx="114">
                  <c:v>11.400000000000002</c:v>
                </c:pt>
                <c:pt idx="115">
                  <c:v>11.5</c:v>
                </c:pt>
                <c:pt idx="116">
                  <c:v>11.6</c:v>
                </c:pt>
                <c:pt idx="117">
                  <c:v>11.7</c:v>
                </c:pt>
                <c:pt idx="118">
                  <c:v>11.8</c:v>
                </c:pt>
                <c:pt idx="119">
                  <c:v>11.900000000000002</c:v>
                </c:pt>
                <c:pt idx="120">
                  <c:v>12</c:v>
                </c:pt>
                <c:pt idx="121">
                  <c:v>12.1</c:v>
                </c:pt>
                <c:pt idx="122">
                  <c:v>12.2</c:v>
                </c:pt>
                <c:pt idx="123">
                  <c:v>12.3</c:v>
                </c:pt>
                <c:pt idx="124">
                  <c:v>12.4</c:v>
                </c:pt>
                <c:pt idx="125">
                  <c:v>12.5</c:v>
                </c:pt>
                <c:pt idx="126">
                  <c:v>12.6</c:v>
                </c:pt>
                <c:pt idx="127">
                  <c:v>12.7</c:v>
                </c:pt>
                <c:pt idx="128">
                  <c:v>12.8</c:v>
                </c:pt>
                <c:pt idx="129">
                  <c:v>12.9</c:v>
                </c:pt>
                <c:pt idx="130">
                  <c:v>13</c:v>
                </c:pt>
                <c:pt idx="131">
                  <c:v>13.100000000000001</c:v>
                </c:pt>
                <c:pt idx="132">
                  <c:v>13.200000000000001</c:v>
                </c:pt>
                <c:pt idx="133">
                  <c:v>13.3</c:v>
                </c:pt>
                <c:pt idx="134">
                  <c:v>13.4</c:v>
                </c:pt>
                <c:pt idx="135">
                  <c:v>13.5</c:v>
                </c:pt>
                <c:pt idx="136">
                  <c:v>13.600000000000001</c:v>
                </c:pt>
                <c:pt idx="137">
                  <c:v>13.700000000000001</c:v>
                </c:pt>
                <c:pt idx="138">
                  <c:v>13.8</c:v>
                </c:pt>
                <c:pt idx="139">
                  <c:v>13.900000000000002</c:v>
                </c:pt>
                <c:pt idx="140">
                  <c:v>14</c:v>
                </c:pt>
                <c:pt idx="141">
                  <c:v>14.1</c:v>
                </c:pt>
                <c:pt idx="142">
                  <c:v>14.2</c:v>
                </c:pt>
                <c:pt idx="143">
                  <c:v>14.3</c:v>
                </c:pt>
                <c:pt idx="144">
                  <c:v>14.400000000000002</c:v>
                </c:pt>
                <c:pt idx="145">
                  <c:v>14.5</c:v>
                </c:pt>
                <c:pt idx="146">
                  <c:v>14.6</c:v>
                </c:pt>
                <c:pt idx="147">
                  <c:v>14.7</c:v>
                </c:pt>
                <c:pt idx="148">
                  <c:v>14.8</c:v>
                </c:pt>
                <c:pt idx="149">
                  <c:v>14.9</c:v>
                </c:pt>
                <c:pt idx="150">
                  <c:v>15</c:v>
                </c:pt>
                <c:pt idx="151">
                  <c:v>15.1</c:v>
                </c:pt>
                <c:pt idx="152">
                  <c:v>15.2</c:v>
                </c:pt>
                <c:pt idx="153">
                  <c:v>15.3</c:v>
                </c:pt>
                <c:pt idx="154">
                  <c:v>15.4</c:v>
                </c:pt>
                <c:pt idx="155">
                  <c:v>15.5</c:v>
                </c:pt>
                <c:pt idx="156">
                  <c:v>15.600000000000001</c:v>
                </c:pt>
                <c:pt idx="157">
                  <c:v>15.700000000000001</c:v>
                </c:pt>
                <c:pt idx="158">
                  <c:v>15.8</c:v>
                </c:pt>
                <c:pt idx="159">
                  <c:v>15.9</c:v>
                </c:pt>
                <c:pt idx="160">
                  <c:v>16</c:v>
                </c:pt>
                <c:pt idx="161">
                  <c:v>16.100000000000001</c:v>
                </c:pt>
                <c:pt idx="162">
                  <c:v>16.200000000000003</c:v>
                </c:pt>
                <c:pt idx="163">
                  <c:v>16.299999999999986</c:v>
                </c:pt>
                <c:pt idx="164">
                  <c:v>16.399999999999999</c:v>
                </c:pt>
                <c:pt idx="165">
                  <c:v>16.5</c:v>
                </c:pt>
                <c:pt idx="166">
                  <c:v>16.599999999999987</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18.400000000000002</c:v>
                </c:pt>
                <c:pt idx="185">
                  <c:v>18.5</c:v>
                </c:pt>
                <c:pt idx="186">
                  <c:v>18.600000000000001</c:v>
                </c:pt>
                <c:pt idx="187">
                  <c:v>18.700000000000003</c:v>
                </c:pt>
                <c:pt idx="188">
                  <c:v>18.799999999999986</c:v>
                </c:pt>
                <c:pt idx="189">
                  <c:v>18.899999999999999</c:v>
                </c:pt>
                <c:pt idx="190">
                  <c:v>19</c:v>
                </c:pt>
                <c:pt idx="191">
                  <c:v>19.099999999999987</c:v>
                </c:pt>
                <c:pt idx="192">
                  <c:v>19.2</c:v>
                </c:pt>
                <c:pt idx="193">
                  <c:v>19.3</c:v>
                </c:pt>
                <c:pt idx="194">
                  <c:v>19.399999999999999</c:v>
                </c:pt>
                <c:pt idx="195">
                  <c:v>19.5</c:v>
                </c:pt>
                <c:pt idx="196">
                  <c:v>19.600000000000001</c:v>
                </c:pt>
                <c:pt idx="197">
                  <c:v>19.7</c:v>
                </c:pt>
                <c:pt idx="198">
                  <c:v>19.8</c:v>
                </c:pt>
                <c:pt idx="199">
                  <c:v>19.899999999999999</c:v>
                </c:pt>
                <c:pt idx="200">
                  <c:v>20</c:v>
                </c:pt>
                <c:pt idx="201">
                  <c:v>20.099999999999987</c:v>
                </c:pt>
                <c:pt idx="202">
                  <c:v>20.2</c:v>
                </c:pt>
                <c:pt idx="203">
                  <c:v>20.299999999999986</c:v>
                </c:pt>
                <c:pt idx="204">
                  <c:v>20.399999999999999</c:v>
                </c:pt>
                <c:pt idx="205">
                  <c:v>20.5</c:v>
                </c:pt>
                <c:pt idx="206">
                  <c:v>20.6</c:v>
                </c:pt>
                <c:pt idx="207">
                  <c:v>20.7</c:v>
                </c:pt>
                <c:pt idx="208">
                  <c:v>20.8</c:v>
                </c:pt>
                <c:pt idx="209">
                  <c:v>20.9</c:v>
                </c:pt>
                <c:pt idx="210">
                  <c:v>21</c:v>
                </c:pt>
                <c:pt idx="211">
                  <c:v>21.099999999999987</c:v>
                </c:pt>
                <c:pt idx="212">
                  <c:v>21.200000000000003</c:v>
                </c:pt>
                <c:pt idx="213">
                  <c:v>21.299999999999986</c:v>
                </c:pt>
                <c:pt idx="214">
                  <c:v>21.400000000000002</c:v>
                </c:pt>
                <c:pt idx="215">
                  <c:v>21.5</c:v>
                </c:pt>
                <c:pt idx="216">
                  <c:v>21.6</c:v>
                </c:pt>
                <c:pt idx="217">
                  <c:v>21.7</c:v>
                </c:pt>
                <c:pt idx="218">
                  <c:v>21.8</c:v>
                </c:pt>
                <c:pt idx="219">
                  <c:v>21.9</c:v>
                </c:pt>
                <c:pt idx="220">
                  <c:v>22</c:v>
                </c:pt>
                <c:pt idx="221">
                  <c:v>22.1</c:v>
                </c:pt>
                <c:pt idx="222">
                  <c:v>22.200000000000003</c:v>
                </c:pt>
                <c:pt idx="223">
                  <c:v>22.3</c:v>
                </c:pt>
                <c:pt idx="224">
                  <c:v>22.400000000000002</c:v>
                </c:pt>
                <c:pt idx="225">
                  <c:v>22.5</c:v>
                </c:pt>
                <c:pt idx="226">
                  <c:v>22.599999999999987</c:v>
                </c:pt>
                <c:pt idx="227">
                  <c:v>22.7</c:v>
                </c:pt>
                <c:pt idx="228">
                  <c:v>22.799999999999986</c:v>
                </c:pt>
                <c:pt idx="229">
                  <c:v>22.9</c:v>
                </c:pt>
                <c:pt idx="230">
                  <c:v>23</c:v>
                </c:pt>
                <c:pt idx="231">
                  <c:v>23.1</c:v>
                </c:pt>
                <c:pt idx="232">
                  <c:v>23.2</c:v>
                </c:pt>
                <c:pt idx="233">
                  <c:v>23.3</c:v>
                </c:pt>
                <c:pt idx="234">
                  <c:v>23.4</c:v>
                </c:pt>
                <c:pt idx="235">
                  <c:v>23.5</c:v>
                </c:pt>
                <c:pt idx="236">
                  <c:v>23.599999999999987</c:v>
                </c:pt>
                <c:pt idx="237">
                  <c:v>23.700000000000003</c:v>
                </c:pt>
                <c:pt idx="238">
                  <c:v>23.799999999999986</c:v>
                </c:pt>
                <c:pt idx="239">
                  <c:v>23.900000000000002</c:v>
                </c:pt>
                <c:pt idx="240">
                  <c:v>24</c:v>
                </c:pt>
                <c:pt idx="241">
                  <c:v>24.1</c:v>
                </c:pt>
                <c:pt idx="242">
                  <c:v>24.2</c:v>
                </c:pt>
                <c:pt idx="243">
                  <c:v>24.3</c:v>
                </c:pt>
                <c:pt idx="244">
                  <c:v>24.4</c:v>
                </c:pt>
                <c:pt idx="245">
                  <c:v>24.5</c:v>
                </c:pt>
                <c:pt idx="246">
                  <c:v>24.6</c:v>
                </c:pt>
                <c:pt idx="247">
                  <c:v>24.700000000000003</c:v>
                </c:pt>
                <c:pt idx="248">
                  <c:v>24.8</c:v>
                </c:pt>
                <c:pt idx="249">
                  <c:v>24.900000000000002</c:v>
                </c:pt>
                <c:pt idx="250">
                  <c:v>25</c:v>
                </c:pt>
              </c:numCache>
            </c:numRef>
          </c:xVal>
          <c:yVal>
            <c:numRef>
              <c:f>Sheet1!$W$9:$W$259</c:f>
              <c:numCache>
                <c:formatCode>General</c:formatCode>
                <c:ptCount val="251"/>
                <c:pt idx="0">
                  <c:v>2.1220159151193632E-3</c:v>
                </c:pt>
                <c:pt idx="1">
                  <c:v>2.1392204680614479E-3</c:v>
                </c:pt>
                <c:pt idx="2">
                  <c:v>2.1566132545450642E-3</c:v>
                </c:pt>
                <c:pt idx="3">
                  <c:v>2.1741966343436152E-3</c:v>
                </c:pt>
                <c:pt idx="4">
                  <c:v>2.1919729948927037E-3</c:v>
                </c:pt>
                <c:pt idx="5">
                  <c:v>2.2099447513812321E-3</c:v>
                </c:pt>
                <c:pt idx="6">
                  <c:v>2.2281143468282985E-3</c:v>
                </c:pt>
                <c:pt idx="7">
                  <c:v>2.2464842521454152E-3</c:v>
                </c:pt>
                <c:pt idx="8">
                  <c:v>2.2650569661827056E-3</c:v>
                </c:pt>
                <c:pt idx="9">
                  <c:v>2.2838350157584706E-3</c:v>
                </c:pt>
                <c:pt idx="10">
                  <c:v>2.3028209556706998E-3</c:v>
                </c:pt>
                <c:pt idx="11">
                  <c:v>2.3220173686899276E-3</c:v>
                </c:pt>
                <c:pt idx="12">
                  <c:v>2.341426865531859E-3</c:v>
                </c:pt>
                <c:pt idx="13">
                  <c:v>2.3610520848089908E-3</c:v>
                </c:pt>
                <c:pt idx="14">
                  <c:v>2.380895692959694E-3</c:v>
                </c:pt>
                <c:pt idx="15">
                  <c:v>2.4009603841536617E-3</c:v>
                </c:pt>
                <c:pt idx="16">
                  <c:v>2.4212488801723985E-3</c:v>
                </c:pt>
                <c:pt idx="17">
                  <c:v>2.4417639302632224E-3</c:v>
                </c:pt>
                <c:pt idx="18">
                  <c:v>2.4625083109655519E-3</c:v>
                </c:pt>
                <c:pt idx="19">
                  <c:v>2.4834848259077291E-3</c:v>
                </c:pt>
                <c:pt idx="20">
                  <c:v>2.5046963055729656E-3</c:v>
                </c:pt>
                <c:pt idx="21">
                  <c:v>2.5261456070327956E-3</c:v>
                </c:pt>
                <c:pt idx="22">
                  <c:v>2.5478356136462072E-3</c:v>
                </c:pt>
                <c:pt idx="23">
                  <c:v>2.5697692347227282E-3</c:v>
                </c:pt>
                <c:pt idx="24">
                  <c:v>2.5919494051476152E-3</c:v>
                </c:pt>
                <c:pt idx="25">
                  <c:v>2.6143790849673357E-3</c:v>
                </c:pt>
                <c:pt idx="26">
                  <c:v>2.6370612589330638E-3</c:v>
                </c:pt>
                <c:pt idx="27">
                  <c:v>2.6599989360004284E-3</c:v>
                </c:pt>
                <c:pt idx="28">
                  <c:v>2.6831951487831913E-3</c:v>
                </c:pt>
                <c:pt idx="29">
                  <c:v>2.7066529529583792E-3</c:v>
                </c:pt>
                <c:pt idx="30">
                  <c:v>2.7303754266211652E-3</c:v>
                </c:pt>
                <c:pt idx="31">
                  <c:v>2.7543656695862995E-3</c:v>
                </c:pt>
                <c:pt idx="32">
                  <c:v>2.7786268026341503E-3</c:v>
                </c:pt>
                <c:pt idx="33">
                  <c:v>2.8031619666984489E-3</c:v>
                </c:pt>
                <c:pt idx="34">
                  <c:v>2.8279743219931652E-3</c:v>
                </c:pt>
                <c:pt idx="35">
                  <c:v>2.8530670470756207E-3</c:v>
                </c:pt>
                <c:pt idx="36">
                  <c:v>2.8784433378428948E-3</c:v>
                </c:pt>
                <c:pt idx="37">
                  <c:v>2.9041064064587382E-3</c:v>
                </c:pt>
                <c:pt idx="38">
                  <c:v>2.9300594802074485E-3</c:v>
                </c:pt>
                <c:pt idx="39">
                  <c:v>2.9563058002719852E-3</c:v>
                </c:pt>
                <c:pt idx="40">
                  <c:v>2.9828486204325141E-3</c:v>
                </c:pt>
                <c:pt idx="41">
                  <c:v>3.0096912056823211E-3</c:v>
                </c:pt>
                <c:pt idx="42">
                  <c:v>3.0368368307570857E-3</c:v>
                </c:pt>
                <c:pt idx="43">
                  <c:v>3.0642887785745109E-3</c:v>
                </c:pt>
                <c:pt idx="44">
                  <c:v>3.092050338579515E-3</c:v>
                </c:pt>
                <c:pt idx="45">
                  <c:v>3.1201248049922219E-3</c:v>
                </c:pt>
                <c:pt idx="46">
                  <c:v>3.1485154749535632E-3</c:v>
                </c:pt>
                <c:pt idx="47">
                  <c:v>3.1772256465654367E-3</c:v>
                </c:pt>
                <c:pt idx="48">
                  <c:v>3.2062586168200382E-3</c:v>
                </c:pt>
                <c:pt idx="49">
                  <c:v>3.2356176794150092E-3</c:v>
                </c:pt>
                <c:pt idx="50">
                  <c:v>3.2653061224489945E-3</c:v>
                </c:pt>
                <c:pt idx="51">
                  <c:v>3.2953272259935566E-3</c:v>
                </c:pt>
                <c:pt idx="52">
                  <c:v>3.3256842595364156E-3</c:v>
                </c:pt>
                <c:pt idx="53">
                  <c:v>3.3563804792911354E-3</c:v>
                </c:pt>
                <c:pt idx="54">
                  <c:v>3.387419125368385E-3</c:v>
                </c:pt>
                <c:pt idx="55">
                  <c:v>3.4188034188034214E-3</c:v>
                </c:pt>
                <c:pt idx="56">
                  <c:v>3.4505365584348536E-3</c:v>
                </c:pt>
                <c:pt idx="57">
                  <c:v>3.482621717629049E-3</c:v>
                </c:pt>
                <c:pt idx="58">
                  <c:v>3.5150620408450251E-3</c:v>
                </c:pt>
                <c:pt idx="59">
                  <c:v>3.5478606400340725E-3</c:v>
                </c:pt>
                <c:pt idx="60">
                  <c:v>3.5810205908684118E-3</c:v>
                </c:pt>
                <c:pt idx="61">
                  <c:v>3.6145449287934778E-3</c:v>
                </c:pt>
                <c:pt idx="62">
                  <c:v>3.648436644897684E-3</c:v>
                </c:pt>
                <c:pt idx="63">
                  <c:v>3.682698681593875E-3</c:v>
                </c:pt>
                <c:pt idx="64">
                  <c:v>3.7173339281067817E-3</c:v>
                </c:pt>
                <c:pt idx="65">
                  <c:v>3.752345215759849E-3</c:v>
                </c:pt>
                <c:pt idx="66">
                  <c:v>3.7877353130563495E-3</c:v>
                </c:pt>
                <c:pt idx="67">
                  <c:v>3.8235069205475401E-3</c:v>
                </c:pt>
                <c:pt idx="68">
                  <c:v>3.8596626654830387E-3</c:v>
                </c:pt>
                <c:pt idx="69">
                  <c:v>3.8962050962362627E-3</c:v>
                </c:pt>
                <c:pt idx="70">
                  <c:v>3.9331366764995251E-3</c:v>
                </c:pt>
                <c:pt idx="71">
                  <c:v>3.9704597792424492E-3</c:v>
                </c:pt>
                <c:pt idx="72">
                  <c:v>4.0081766804280824E-3</c:v>
                </c:pt>
                <c:pt idx="73">
                  <c:v>4.0462895524803946E-3</c:v>
                </c:pt>
                <c:pt idx="74">
                  <c:v>4.0848004574976495E-3</c:v>
                </c:pt>
                <c:pt idx="75">
                  <c:v>4.1237113402061865E-3</c:v>
                </c:pt>
                <c:pt idx="76">
                  <c:v>4.1630240206485874E-3</c:v>
                </c:pt>
                <c:pt idx="77">
                  <c:v>4.2027401866016993E-3</c:v>
                </c:pt>
                <c:pt idx="78">
                  <c:v>4.2428613857185618E-3</c:v>
                </c:pt>
                <c:pt idx="79">
                  <c:v>4.2833890173905797E-3</c:v>
                </c:pt>
                <c:pt idx="80">
                  <c:v>4.3243243243243331E-3</c:v>
                </c:pt>
                <c:pt idx="81">
                  <c:v>4.3656683838295971E-3</c:v>
                </c:pt>
                <c:pt idx="82">
                  <c:v>4.4074220988144308E-3</c:v>
                </c:pt>
                <c:pt idx="83">
                  <c:v>4.4495861884844973E-3</c:v>
                </c:pt>
                <c:pt idx="84">
                  <c:v>4.4921611787431138E-3</c:v>
                </c:pt>
                <c:pt idx="85">
                  <c:v>4.535147392290273E-3</c:v>
                </c:pt>
                <c:pt idx="86">
                  <c:v>4.5785449384185724E-3</c:v>
                </c:pt>
                <c:pt idx="87">
                  <c:v>4.6223537025053187E-3</c:v>
                </c:pt>
                <c:pt idx="88">
                  <c:v>4.6665733351999713E-3</c:v>
                </c:pt>
                <c:pt idx="89">
                  <c:v>4.7112032413078563E-3</c:v>
                </c:pt>
                <c:pt idx="90">
                  <c:v>4.7562425683709934E-3</c:v>
                </c:pt>
                <c:pt idx="91">
                  <c:v>4.8016901949486752E-3</c:v>
                </c:pt>
                <c:pt idx="92">
                  <c:v>4.8475447186000315E-3</c:v>
                </c:pt>
                <c:pt idx="93">
                  <c:v>4.8938044435744487E-3</c:v>
                </c:pt>
                <c:pt idx="94">
                  <c:v>4.9404673682130534E-3</c:v>
                </c:pt>
                <c:pt idx="95">
                  <c:v>4.9875311720698461E-3</c:v>
                </c:pt>
                <c:pt idx="96">
                  <c:v>5.0349932027591937E-3</c:v>
                </c:pt>
                <c:pt idx="97">
                  <c:v>5.082850462539399E-3</c:v>
                </c:pt>
                <c:pt idx="98">
                  <c:v>5.1310995946431837E-3</c:v>
                </c:pt>
                <c:pt idx="99">
                  <c:v>5.1797368693670374E-3</c:v>
                </c:pt>
                <c:pt idx="100">
                  <c:v>5.2287581699346688E-3</c:v>
                </c:pt>
                <c:pt idx="101">
                  <c:v>5.2781589781484214E-3</c:v>
                </c:pt>
                <c:pt idx="102">
                  <c:v>5.3279343598486755E-3</c:v>
                </c:pt>
                <c:pt idx="103">
                  <c:v>5.3780789501989903E-3</c:v>
                </c:pt>
                <c:pt idx="104">
                  <c:v>5.4285869388198274E-3</c:v>
                </c:pt>
                <c:pt idx="105">
                  <c:v>5.4794520547945709E-3</c:v>
                </c:pt>
                <c:pt idx="106">
                  <c:v>5.5306675515735008E-3</c:v>
                </c:pt>
                <c:pt idx="107">
                  <c:v>5.5822261918053191E-3</c:v>
                </c:pt>
                <c:pt idx="108">
                  <c:v>5.6341202321257495E-3</c:v>
                </c:pt>
                <c:pt idx="109">
                  <c:v>5.6863414079381617E-3</c:v>
                </c:pt>
                <c:pt idx="110">
                  <c:v>5.7388809182209516E-3</c:v>
                </c:pt>
                <c:pt idx="111">
                  <c:v>5.7917294104019856E-3</c:v>
                </c:pt>
                <c:pt idx="112">
                  <c:v>5.8448769653398824E-3</c:v>
                </c:pt>
                <c:pt idx="113">
                  <c:v>5.898313082458439E-3</c:v>
                </c:pt>
                <c:pt idx="114">
                  <c:v>5.9520266650794594E-3</c:v>
                </c:pt>
                <c:pt idx="115">
                  <c:v>6.0060060060060094E-3</c:v>
                </c:pt>
                <c:pt idx="116">
                  <c:v>6.0602387734076946E-3</c:v>
                </c:pt>
                <c:pt idx="117">
                  <c:v>6.1147119970649394E-3</c:v>
                </c:pt>
                <c:pt idx="118">
                  <c:v>6.1694120550311793E-3</c:v>
                </c:pt>
                <c:pt idx="119">
                  <c:v>6.2243246607743118E-3</c:v>
                </c:pt>
                <c:pt idx="120">
                  <c:v>6.2794348508634331E-3</c:v>
                </c:pt>
                <c:pt idx="121">
                  <c:v>6.3347269732674525E-3</c:v>
                </c:pt>
                <c:pt idx="122">
                  <c:v>6.3901846763371375E-3</c:v>
                </c:pt>
                <c:pt idx="123">
                  <c:v>6.4457908985432822E-3</c:v>
                </c:pt>
                <c:pt idx="124">
                  <c:v>6.5015278590468814E-3</c:v>
                </c:pt>
                <c:pt idx="125">
                  <c:v>6.5573770491803469E-3</c:v>
                </c:pt>
                <c:pt idx="126">
                  <c:v>6.6133192249189917E-3</c:v>
                </c:pt>
                <c:pt idx="127">
                  <c:v>6.6693344004268434E-3</c:v>
                </c:pt>
                <c:pt idx="128">
                  <c:v>6.7254018427601184E-3</c:v>
                </c:pt>
                <c:pt idx="129">
                  <c:v>6.7815000678150073E-3</c:v>
                </c:pt>
                <c:pt idx="130">
                  <c:v>6.8376068376068437E-3</c:v>
                </c:pt>
                <c:pt idx="131">
                  <c:v>6.8936991589687259E-3</c:v>
                </c:pt>
                <c:pt idx="132">
                  <c:v>6.9497532837584702E-3</c:v>
                </c:pt>
                <c:pt idx="133">
                  <c:v>7.0057447106627695E-3</c:v>
                </c:pt>
                <c:pt idx="134">
                  <c:v>7.0616481886872822E-3</c:v>
                </c:pt>
                <c:pt idx="135">
                  <c:v>7.1174377224199354E-3</c:v>
                </c:pt>
                <c:pt idx="136">
                  <c:v>7.1730865791550065E-3</c:v>
                </c:pt>
                <c:pt idx="137">
                  <c:v>7.2285672979615677E-3</c:v>
                </c:pt>
                <c:pt idx="138">
                  <c:v>7.2838517007794042E-3</c:v>
                </c:pt>
                <c:pt idx="139">
                  <c:v>7.3389109056216321E-3</c:v>
                </c:pt>
                <c:pt idx="140">
                  <c:v>7.3937153419593431E-3</c:v>
                </c:pt>
                <c:pt idx="141">
                  <c:v>7.4482347683599093E-3</c:v>
                </c:pt>
                <c:pt idx="142">
                  <c:v>7.5024382924450518E-3</c:v>
                </c:pt>
                <c:pt idx="143">
                  <c:v>7.5562943932296006E-3</c:v>
                </c:pt>
                <c:pt idx="144">
                  <c:v>7.609770945894565E-3</c:v>
                </c:pt>
                <c:pt idx="145">
                  <c:v>7.6628352490421452E-3</c:v>
                </c:pt>
                <c:pt idx="146">
                  <c:v>7.715454054471123E-3</c:v>
                </c:pt>
                <c:pt idx="147">
                  <c:v>7.7675935995028993E-3</c:v>
                </c:pt>
                <c:pt idx="148">
                  <c:v>7.8192196418797582E-3</c:v>
                </c:pt>
                <c:pt idx="149">
                  <c:v>7.8702974972454237E-3</c:v>
                </c:pt>
                <c:pt idx="150">
                  <c:v>7.9207920792079382E-3</c:v>
                </c:pt>
                <c:pt idx="151">
                  <c:v>7.9706679419735901E-3</c:v>
                </c:pt>
                <c:pt idx="152">
                  <c:v>8.0198893255273695E-3</c:v>
                </c:pt>
                <c:pt idx="153">
                  <c:v>8.0684202033242391E-3</c:v>
                </c:pt>
                <c:pt idx="154">
                  <c:v>8.1162243324405508E-3</c:v>
                </c:pt>
                <c:pt idx="155">
                  <c:v>8.1632653061224567E-3</c:v>
                </c:pt>
                <c:pt idx="156">
                  <c:v>8.2095066086528366E-3</c:v>
                </c:pt>
                <c:pt idx="157">
                  <c:v>8.254911672445105E-3</c:v>
                </c:pt>
                <c:pt idx="158">
                  <c:v>8.2994439372562675E-3</c:v>
                </c:pt>
                <c:pt idx="159">
                  <c:v>8.3430669113966748E-3</c:v>
                </c:pt>
                <c:pt idx="160">
                  <c:v>8.3857442348009379E-3</c:v>
                </c:pt>
                <c:pt idx="161">
                  <c:v>8.4274397438058729E-3</c:v>
                </c:pt>
                <c:pt idx="162">
                  <c:v>8.4681175374714413E-3</c:v>
                </c:pt>
                <c:pt idx="163">
                  <c:v>8.5077420452612344E-3</c:v>
                </c:pt>
                <c:pt idx="164">
                  <c:v>8.546278095889254E-3</c:v>
                </c:pt>
                <c:pt idx="165">
                  <c:v>8.5836909871245051E-3</c:v>
                </c:pt>
                <c:pt idx="166">
                  <c:v>8.6199465563314079E-3</c:v>
                </c:pt>
                <c:pt idx="167">
                  <c:v>8.6550112515146726E-3</c:v>
                </c:pt>
                <c:pt idx="168">
                  <c:v>8.6888522026240568E-3</c:v>
                </c:pt>
                <c:pt idx="169">
                  <c:v>8.7214372928659089E-3</c:v>
                </c:pt>
                <c:pt idx="170">
                  <c:v>8.7527352297593793E-3</c:v>
                </c:pt>
                <c:pt idx="171">
                  <c:v>8.7827156156684242E-3</c:v>
                </c:pt>
                <c:pt idx="172">
                  <c:v>8.8113490175346244E-3</c:v>
                </c:pt>
                <c:pt idx="173">
                  <c:v>8.8386070355312412E-3</c:v>
                </c:pt>
                <c:pt idx="174">
                  <c:v>8.8644623703573091E-3</c:v>
                </c:pt>
                <c:pt idx="175">
                  <c:v>8.8888888888889409E-3</c:v>
                </c:pt>
                <c:pt idx="176">
                  <c:v>8.9118616879066068E-3</c:v>
                </c:pt>
                <c:pt idx="177">
                  <c:v>8.9333571556190847E-3</c:v>
                </c:pt>
                <c:pt idx="178">
                  <c:v>8.9533530307100047E-3</c:v>
                </c:pt>
                <c:pt idx="179">
                  <c:v>8.9718284586398685E-3</c:v>
                </c:pt>
                <c:pt idx="180">
                  <c:v>8.9887640449438228E-3</c:v>
                </c:pt>
                <c:pt idx="181">
                  <c:v>9.0041419052764252E-3</c:v>
                </c:pt>
                <c:pt idx="182">
                  <c:v>9.0179457119668252E-3</c:v>
                </c:pt>
                <c:pt idx="183">
                  <c:v>9.0301607368611161E-3</c:v>
                </c:pt>
                <c:pt idx="184">
                  <c:v>9.0407738902450047E-3</c:v>
                </c:pt>
                <c:pt idx="185">
                  <c:v>9.0497737556561059E-3</c:v>
                </c:pt>
                <c:pt idx="186">
                  <c:v>9.0571506204148201E-3</c:v>
                </c:pt>
                <c:pt idx="187">
                  <c:v>9.0628965017220363E-3</c:v>
                </c:pt>
                <c:pt idx="188">
                  <c:v>9.0670051681929591E-3</c:v>
                </c:pt>
                <c:pt idx="189">
                  <c:v>9.0694721567205309E-3</c:v>
                </c:pt>
                <c:pt idx="190">
                  <c:v>9.0702947845805008E-3</c:v>
                </c:pt>
                <c:pt idx="191">
                  <c:v>9.0694721567205309E-3</c:v>
                </c:pt>
                <c:pt idx="192">
                  <c:v>9.0670051681929591E-3</c:v>
                </c:pt>
                <c:pt idx="193">
                  <c:v>9.0628965017220363E-3</c:v>
                </c:pt>
                <c:pt idx="194">
                  <c:v>9.0571506204148201E-3</c:v>
                </c:pt>
                <c:pt idx="195">
                  <c:v>9.0497737556561059E-3</c:v>
                </c:pt>
                <c:pt idx="196">
                  <c:v>9.0407738902450047E-3</c:v>
                </c:pt>
                <c:pt idx="197">
                  <c:v>9.0301607368611161E-3</c:v>
                </c:pt>
                <c:pt idx="198">
                  <c:v>9.0179457119668252E-3</c:v>
                </c:pt>
                <c:pt idx="199">
                  <c:v>9.0041419052764252E-3</c:v>
                </c:pt>
                <c:pt idx="200">
                  <c:v>8.9887640449438228E-3</c:v>
                </c:pt>
                <c:pt idx="201">
                  <c:v>8.9718284586398685E-3</c:v>
                </c:pt>
                <c:pt idx="202">
                  <c:v>8.9533530307100047E-3</c:v>
                </c:pt>
                <c:pt idx="203">
                  <c:v>8.9333571556190847E-3</c:v>
                </c:pt>
                <c:pt idx="204">
                  <c:v>8.9118616879066068E-3</c:v>
                </c:pt>
                <c:pt idx="205">
                  <c:v>8.8888888888889409E-3</c:v>
                </c:pt>
                <c:pt idx="206">
                  <c:v>8.8644623703573091E-3</c:v>
                </c:pt>
                <c:pt idx="207">
                  <c:v>8.8386070355312412E-3</c:v>
                </c:pt>
                <c:pt idx="208">
                  <c:v>8.8113490175346244E-3</c:v>
                </c:pt>
                <c:pt idx="209">
                  <c:v>8.7827156156684242E-3</c:v>
                </c:pt>
                <c:pt idx="210">
                  <c:v>8.7527352297593793E-3</c:v>
                </c:pt>
                <c:pt idx="211">
                  <c:v>8.7214372928659176E-3</c:v>
                </c:pt>
                <c:pt idx="212">
                  <c:v>8.6888522026240568E-3</c:v>
                </c:pt>
                <c:pt idx="213">
                  <c:v>8.6550112515146726E-3</c:v>
                </c:pt>
                <c:pt idx="214">
                  <c:v>8.6199465563314079E-3</c:v>
                </c:pt>
                <c:pt idx="215">
                  <c:v>8.5836909871245051E-3</c:v>
                </c:pt>
                <c:pt idx="216">
                  <c:v>8.546278095889254E-3</c:v>
                </c:pt>
                <c:pt idx="217">
                  <c:v>8.5077420452612344E-3</c:v>
                </c:pt>
                <c:pt idx="218">
                  <c:v>8.4681175374714292E-3</c:v>
                </c:pt>
                <c:pt idx="219">
                  <c:v>8.4274397438058729E-3</c:v>
                </c:pt>
                <c:pt idx="220">
                  <c:v>8.3857442348009379E-3</c:v>
                </c:pt>
                <c:pt idx="221">
                  <c:v>8.3430669113966748E-3</c:v>
                </c:pt>
                <c:pt idx="222">
                  <c:v>8.2994439372562605E-3</c:v>
                </c:pt>
                <c:pt idx="223">
                  <c:v>8.254911672445105E-3</c:v>
                </c:pt>
                <c:pt idx="224">
                  <c:v>8.2095066086528348E-3</c:v>
                </c:pt>
                <c:pt idx="225">
                  <c:v>8.1632653061224567E-3</c:v>
                </c:pt>
                <c:pt idx="226">
                  <c:v>8.1162243324405508E-3</c:v>
                </c:pt>
                <c:pt idx="227">
                  <c:v>8.0684202033242391E-3</c:v>
                </c:pt>
                <c:pt idx="228">
                  <c:v>8.019889325527373E-3</c:v>
                </c:pt>
                <c:pt idx="229">
                  <c:v>7.9706679419735901E-3</c:v>
                </c:pt>
                <c:pt idx="230">
                  <c:v>7.9207920792079382E-3</c:v>
                </c:pt>
                <c:pt idx="231">
                  <c:v>7.8702974972454237E-3</c:v>
                </c:pt>
                <c:pt idx="232">
                  <c:v>7.8192196418797582E-3</c:v>
                </c:pt>
                <c:pt idx="233">
                  <c:v>7.7675935995028993E-3</c:v>
                </c:pt>
                <c:pt idx="234">
                  <c:v>7.7154540544711308E-3</c:v>
                </c:pt>
                <c:pt idx="235">
                  <c:v>7.6628352490421452E-3</c:v>
                </c:pt>
                <c:pt idx="236">
                  <c:v>7.6097709458945702E-3</c:v>
                </c:pt>
                <c:pt idx="237">
                  <c:v>7.5562943932296006E-3</c:v>
                </c:pt>
                <c:pt idx="238">
                  <c:v>7.5024382924450527E-3</c:v>
                </c:pt>
                <c:pt idx="239">
                  <c:v>7.4482347683599084E-3</c:v>
                </c:pt>
                <c:pt idx="240">
                  <c:v>7.3937153419593431E-3</c:v>
                </c:pt>
                <c:pt idx="241">
                  <c:v>7.3389109056216321E-3</c:v>
                </c:pt>
                <c:pt idx="242">
                  <c:v>7.2838517007794076E-3</c:v>
                </c:pt>
                <c:pt idx="243">
                  <c:v>7.2285672979615625E-3</c:v>
                </c:pt>
                <c:pt idx="244">
                  <c:v>7.1730865791550065E-3</c:v>
                </c:pt>
                <c:pt idx="245">
                  <c:v>7.1174377224199354E-3</c:v>
                </c:pt>
                <c:pt idx="246">
                  <c:v>7.0616481886872804E-3</c:v>
                </c:pt>
                <c:pt idx="247">
                  <c:v>7.0057447106627677E-3</c:v>
                </c:pt>
                <c:pt idx="248">
                  <c:v>6.9497532837584702E-3</c:v>
                </c:pt>
                <c:pt idx="249">
                  <c:v>6.8936991589687259E-3</c:v>
                </c:pt>
                <c:pt idx="250">
                  <c:v>6.8376068376068437E-3</c:v>
                </c:pt>
              </c:numCache>
            </c:numRef>
          </c:yVal>
          <c:smooth val="1"/>
        </c:ser>
        <c:ser>
          <c:idx val="5"/>
          <c:order val="5"/>
          <c:tx>
            <c:v>Light Six</c:v>
          </c:tx>
          <c:xVal>
            <c:numRef>
              <c:f>Sheet1!$J$9:$J$259</c:f>
              <c:numCache>
                <c:formatCode>General</c:formatCode>
                <c:ptCount val="25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1.7000000000000013</c:v>
                </c:pt>
                <c:pt idx="18">
                  <c:v>1.7999999999999956</c:v>
                </c:pt>
                <c:pt idx="19">
                  <c:v>1.9000000000000001</c:v>
                </c:pt>
                <c:pt idx="20">
                  <c:v>2</c:v>
                </c:pt>
                <c:pt idx="21">
                  <c:v>2.1</c:v>
                </c:pt>
                <c:pt idx="22">
                  <c:v>2.2000000000000002</c:v>
                </c:pt>
                <c:pt idx="23">
                  <c:v>2.3000000000000003</c:v>
                </c:pt>
                <c:pt idx="24">
                  <c:v>2.4</c:v>
                </c:pt>
                <c:pt idx="25">
                  <c:v>2.5</c:v>
                </c:pt>
                <c:pt idx="26">
                  <c:v>2.6</c:v>
                </c:pt>
                <c:pt idx="27">
                  <c:v>2.7</c:v>
                </c:pt>
                <c:pt idx="28">
                  <c:v>2.8000000000000003</c:v>
                </c:pt>
                <c:pt idx="29">
                  <c:v>2.9</c:v>
                </c:pt>
                <c:pt idx="30">
                  <c:v>3</c:v>
                </c:pt>
                <c:pt idx="31">
                  <c:v>3.1</c:v>
                </c:pt>
                <c:pt idx="32">
                  <c:v>3.2</c:v>
                </c:pt>
                <c:pt idx="33">
                  <c:v>3.3000000000000003</c:v>
                </c:pt>
                <c:pt idx="34">
                  <c:v>3.4000000000000004</c:v>
                </c:pt>
                <c:pt idx="35">
                  <c:v>3.5</c:v>
                </c:pt>
                <c:pt idx="36">
                  <c:v>3.5999999999999988</c:v>
                </c:pt>
                <c:pt idx="37">
                  <c:v>3.7</c:v>
                </c:pt>
                <c:pt idx="38">
                  <c:v>3.8</c:v>
                </c:pt>
                <c:pt idx="39">
                  <c:v>3.9000000000000004</c:v>
                </c:pt>
                <c:pt idx="40">
                  <c:v>4</c:v>
                </c:pt>
                <c:pt idx="41">
                  <c:v>4.0999999999999996</c:v>
                </c:pt>
                <c:pt idx="42">
                  <c:v>4.2</c:v>
                </c:pt>
                <c:pt idx="43">
                  <c:v>4.3</c:v>
                </c:pt>
                <c:pt idx="44">
                  <c:v>4.4000000000000004</c:v>
                </c:pt>
                <c:pt idx="45">
                  <c:v>4.5</c:v>
                </c:pt>
                <c:pt idx="46">
                  <c:v>4.6000000000000005</c:v>
                </c:pt>
                <c:pt idx="47">
                  <c:v>4.6999999999999975</c:v>
                </c:pt>
                <c:pt idx="48">
                  <c:v>4.8</c:v>
                </c:pt>
                <c:pt idx="49">
                  <c:v>4.9000000000000004</c:v>
                </c:pt>
                <c:pt idx="50">
                  <c:v>5</c:v>
                </c:pt>
                <c:pt idx="51">
                  <c:v>5.0999999999999996</c:v>
                </c:pt>
                <c:pt idx="52">
                  <c:v>5.2</c:v>
                </c:pt>
                <c:pt idx="53">
                  <c:v>5.3000000000000007</c:v>
                </c:pt>
                <c:pt idx="54">
                  <c:v>5.4</c:v>
                </c:pt>
                <c:pt idx="55">
                  <c:v>5.5</c:v>
                </c:pt>
                <c:pt idx="56">
                  <c:v>5.6000000000000005</c:v>
                </c:pt>
                <c:pt idx="57">
                  <c:v>5.6999999999999975</c:v>
                </c:pt>
                <c:pt idx="58">
                  <c:v>5.8</c:v>
                </c:pt>
                <c:pt idx="59">
                  <c:v>5.8999999999999995</c:v>
                </c:pt>
                <c:pt idx="60">
                  <c:v>6</c:v>
                </c:pt>
                <c:pt idx="61">
                  <c:v>6.1</c:v>
                </c:pt>
                <c:pt idx="62">
                  <c:v>6.2</c:v>
                </c:pt>
                <c:pt idx="63">
                  <c:v>6.3</c:v>
                </c:pt>
                <c:pt idx="64">
                  <c:v>6.4</c:v>
                </c:pt>
                <c:pt idx="65">
                  <c:v>6.5</c:v>
                </c:pt>
                <c:pt idx="66">
                  <c:v>6.6000000000000005</c:v>
                </c:pt>
                <c:pt idx="67">
                  <c:v>6.7</c:v>
                </c:pt>
                <c:pt idx="68">
                  <c:v>6.8000000000000007</c:v>
                </c:pt>
                <c:pt idx="69">
                  <c:v>6.8999999999999995</c:v>
                </c:pt>
                <c:pt idx="70">
                  <c:v>7</c:v>
                </c:pt>
                <c:pt idx="71">
                  <c:v>7.1</c:v>
                </c:pt>
                <c:pt idx="72">
                  <c:v>7.1999999999999975</c:v>
                </c:pt>
                <c:pt idx="73">
                  <c:v>7.3</c:v>
                </c:pt>
                <c:pt idx="74">
                  <c:v>7.4</c:v>
                </c:pt>
                <c:pt idx="75">
                  <c:v>7.5</c:v>
                </c:pt>
                <c:pt idx="76">
                  <c:v>7.6</c:v>
                </c:pt>
                <c:pt idx="77">
                  <c:v>7.7</c:v>
                </c:pt>
                <c:pt idx="78">
                  <c:v>7.8000000000000007</c:v>
                </c:pt>
                <c:pt idx="79">
                  <c:v>7.9</c:v>
                </c:pt>
                <c:pt idx="80">
                  <c:v>8</c:v>
                </c:pt>
                <c:pt idx="81">
                  <c:v>8.1000000000000014</c:v>
                </c:pt>
                <c:pt idx="82">
                  <c:v>8.2000000000000011</c:v>
                </c:pt>
                <c:pt idx="83">
                  <c:v>8.3000000000000025</c:v>
                </c:pt>
                <c:pt idx="84">
                  <c:v>8.4</c:v>
                </c:pt>
                <c:pt idx="85">
                  <c:v>8.5</c:v>
                </c:pt>
                <c:pt idx="86">
                  <c:v>8.6</c:v>
                </c:pt>
                <c:pt idx="87">
                  <c:v>8.7000000000000011</c:v>
                </c:pt>
                <c:pt idx="88">
                  <c:v>8.8000000000000007</c:v>
                </c:pt>
                <c:pt idx="89">
                  <c:v>8.9</c:v>
                </c:pt>
                <c:pt idx="90">
                  <c:v>9</c:v>
                </c:pt>
                <c:pt idx="91">
                  <c:v>9.1</c:v>
                </c:pt>
                <c:pt idx="92">
                  <c:v>9.2000000000000011</c:v>
                </c:pt>
                <c:pt idx="93">
                  <c:v>9.3000000000000007</c:v>
                </c:pt>
                <c:pt idx="94">
                  <c:v>9.4000000000000021</c:v>
                </c:pt>
                <c:pt idx="95">
                  <c:v>9.5</c:v>
                </c:pt>
                <c:pt idx="96">
                  <c:v>9.6</c:v>
                </c:pt>
                <c:pt idx="97">
                  <c:v>9.7000000000000011</c:v>
                </c:pt>
                <c:pt idx="98">
                  <c:v>9.8000000000000007</c:v>
                </c:pt>
                <c:pt idx="99">
                  <c:v>9.9</c:v>
                </c:pt>
                <c:pt idx="100">
                  <c:v>10</c:v>
                </c:pt>
                <c:pt idx="101">
                  <c:v>10.1</c:v>
                </c:pt>
                <c:pt idx="102">
                  <c:v>10.200000000000001</c:v>
                </c:pt>
                <c:pt idx="103">
                  <c:v>10.3</c:v>
                </c:pt>
                <c:pt idx="104">
                  <c:v>10.4</c:v>
                </c:pt>
                <c:pt idx="105">
                  <c:v>10.5</c:v>
                </c:pt>
                <c:pt idx="106">
                  <c:v>10.600000000000001</c:v>
                </c:pt>
                <c:pt idx="107">
                  <c:v>10.700000000000001</c:v>
                </c:pt>
                <c:pt idx="108">
                  <c:v>10.8</c:v>
                </c:pt>
                <c:pt idx="109">
                  <c:v>10.9</c:v>
                </c:pt>
                <c:pt idx="110">
                  <c:v>11</c:v>
                </c:pt>
                <c:pt idx="111">
                  <c:v>11.100000000000001</c:v>
                </c:pt>
                <c:pt idx="112">
                  <c:v>11.200000000000001</c:v>
                </c:pt>
                <c:pt idx="113">
                  <c:v>11.3</c:v>
                </c:pt>
                <c:pt idx="114">
                  <c:v>11.400000000000002</c:v>
                </c:pt>
                <c:pt idx="115">
                  <c:v>11.5</c:v>
                </c:pt>
                <c:pt idx="116">
                  <c:v>11.6</c:v>
                </c:pt>
                <c:pt idx="117">
                  <c:v>11.7</c:v>
                </c:pt>
                <c:pt idx="118">
                  <c:v>11.8</c:v>
                </c:pt>
                <c:pt idx="119">
                  <c:v>11.900000000000002</c:v>
                </c:pt>
                <c:pt idx="120">
                  <c:v>12</c:v>
                </c:pt>
                <c:pt idx="121">
                  <c:v>12.1</c:v>
                </c:pt>
                <c:pt idx="122">
                  <c:v>12.2</c:v>
                </c:pt>
                <c:pt idx="123">
                  <c:v>12.3</c:v>
                </c:pt>
                <c:pt idx="124">
                  <c:v>12.4</c:v>
                </c:pt>
                <c:pt idx="125">
                  <c:v>12.5</c:v>
                </c:pt>
                <c:pt idx="126">
                  <c:v>12.6</c:v>
                </c:pt>
                <c:pt idx="127">
                  <c:v>12.7</c:v>
                </c:pt>
                <c:pt idx="128">
                  <c:v>12.8</c:v>
                </c:pt>
                <c:pt idx="129">
                  <c:v>12.9</c:v>
                </c:pt>
                <c:pt idx="130">
                  <c:v>13</c:v>
                </c:pt>
                <c:pt idx="131">
                  <c:v>13.100000000000001</c:v>
                </c:pt>
                <c:pt idx="132">
                  <c:v>13.200000000000001</c:v>
                </c:pt>
                <c:pt idx="133">
                  <c:v>13.3</c:v>
                </c:pt>
                <c:pt idx="134">
                  <c:v>13.4</c:v>
                </c:pt>
                <c:pt idx="135">
                  <c:v>13.5</c:v>
                </c:pt>
                <c:pt idx="136">
                  <c:v>13.600000000000001</c:v>
                </c:pt>
                <c:pt idx="137">
                  <c:v>13.700000000000001</c:v>
                </c:pt>
                <c:pt idx="138">
                  <c:v>13.8</c:v>
                </c:pt>
                <c:pt idx="139">
                  <c:v>13.900000000000002</c:v>
                </c:pt>
                <c:pt idx="140">
                  <c:v>14</c:v>
                </c:pt>
                <c:pt idx="141">
                  <c:v>14.1</c:v>
                </c:pt>
                <c:pt idx="142">
                  <c:v>14.2</c:v>
                </c:pt>
                <c:pt idx="143">
                  <c:v>14.3</c:v>
                </c:pt>
                <c:pt idx="144">
                  <c:v>14.400000000000002</c:v>
                </c:pt>
                <c:pt idx="145">
                  <c:v>14.5</c:v>
                </c:pt>
                <c:pt idx="146">
                  <c:v>14.6</c:v>
                </c:pt>
                <c:pt idx="147">
                  <c:v>14.7</c:v>
                </c:pt>
                <c:pt idx="148">
                  <c:v>14.8</c:v>
                </c:pt>
                <c:pt idx="149">
                  <c:v>14.9</c:v>
                </c:pt>
                <c:pt idx="150">
                  <c:v>15</c:v>
                </c:pt>
                <c:pt idx="151">
                  <c:v>15.1</c:v>
                </c:pt>
                <c:pt idx="152">
                  <c:v>15.2</c:v>
                </c:pt>
                <c:pt idx="153">
                  <c:v>15.3</c:v>
                </c:pt>
                <c:pt idx="154">
                  <c:v>15.4</c:v>
                </c:pt>
                <c:pt idx="155">
                  <c:v>15.5</c:v>
                </c:pt>
                <c:pt idx="156">
                  <c:v>15.600000000000001</c:v>
                </c:pt>
                <c:pt idx="157">
                  <c:v>15.700000000000001</c:v>
                </c:pt>
                <c:pt idx="158">
                  <c:v>15.8</c:v>
                </c:pt>
                <c:pt idx="159">
                  <c:v>15.9</c:v>
                </c:pt>
                <c:pt idx="160">
                  <c:v>16</c:v>
                </c:pt>
                <c:pt idx="161">
                  <c:v>16.100000000000001</c:v>
                </c:pt>
                <c:pt idx="162">
                  <c:v>16.200000000000003</c:v>
                </c:pt>
                <c:pt idx="163">
                  <c:v>16.299999999999986</c:v>
                </c:pt>
                <c:pt idx="164">
                  <c:v>16.399999999999999</c:v>
                </c:pt>
                <c:pt idx="165">
                  <c:v>16.5</c:v>
                </c:pt>
                <c:pt idx="166">
                  <c:v>16.599999999999987</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18.400000000000002</c:v>
                </c:pt>
                <c:pt idx="185">
                  <c:v>18.5</c:v>
                </c:pt>
                <c:pt idx="186">
                  <c:v>18.600000000000001</c:v>
                </c:pt>
                <c:pt idx="187">
                  <c:v>18.700000000000003</c:v>
                </c:pt>
                <c:pt idx="188">
                  <c:v>18.799999999999986</c:v>
                </c:pt>
                <c:pt idx="189">
                  <c:v>18.899999999999999</c:v>
                </c:pt>
                <c:pt idx="190">
                  <c:v>19</c:v>
                </c:pt>
                <c:pt idx="191">
                  <c:v>19.099999999999987</c:v>
                </c:pt>
                <c:pt idx="192">
                  <c:v>19.2</c:v>
                </c:pt>
                <c:pt idx="193">
                  <c:v>19.3</c:v>
                </c:pt>
                <c:pt idx="194">
                  <c:v>19.399999999999999</c:v>
                </c:pt>
                <c:pt idx="195">
                  <c:v>19.5</c:v>
                </c:pt>
                <c:pt idx="196">
                  <c:v>19.600000000000001</c:v>
                </c:pt>
                <c:pt idx="197">
                  <c:v>19.7</c:v>
                </c:pt>
                <c:pt idx="198">
                  <c:v>19.8</c:v>
                </c:pt>
                <c:pt idx="199">
                  <c:v>19.899999999999999</c:v>
                </c:pt>
                <c:pt idx="200">
                  <c:v>20</c:v>
                </c:pt>
                <c:pt idx="201">
                  <c:v>20.099999999999987</c:v>
                </c:pt>
                <c:pt idx="202">
                  <c:v>20.2</c:v>
                </c:pt>
                <c:pt idx="203">
                  <c:v>20.299999999999986</c:v>
                </c:pt>
                <c:pt idx="204">
                  <c:v>20.399999999999999</c:v>
                </c:pt>
                <c:pt idx="205">
                  <c:v>20.5</c:v>
                </c:pt>
                <c:pt idx="206">
                  <c:v>20.6</c:v>
                </c:pt>
                <c:pt idx="207">
                  <c:v>20.7</c:v>
                </c:pt>
                <c:pt idx="208">
                  <c:v>20.8</c:v>
                </c:pt>
                <c:pt idx="209">
                  <c:v>20.9</c:v>
                </c:pt>
                <c:pt idx="210">
                  <c:v>21</c:v>
                </c:pt>
                <c:pt idx="211">
                  <c:v>21.099999999999987</c:v>
                </c:pt>
                <c:pt idx="212">
                  <c:v>21.200000000000003</c:v>
                </c:pt>
                <c:pt idx="213">
                  <c:v>21.299999999999986</c:v>
                </c:pt>
                <c:pt idx="214">
                  <c:v>21.400000000000002</c:v>
                </c:pt>
                <c:pt idx="215">
                  <c:v>21.5</c:v>
                </c:pt>
                <c:pt idx="216">
                  <c:v>21.6</c:v>
                </c:pt>
                <c:pt idx="217">
                  <c:v>21.7</c:v>
                </c:pt>
                <c:pt idx="218">
                  <c:v>21.8</c:v>
                </c:pt>
                <c:pt idx="219">
                  <c:v>21.9</c:v>
                </c:pt>
                <c:pt idx="220">
                  <c:v>22</c:v>
                </c:pt>
                <c:pt idx="221">
                  <c:v>22.1</c:v>
                </c:pt>
                <c:pt idx="222">
                  <c:v>22.200000000000003</c:v>
                </c:pt>
                <c:pt idx="223">
                  <c:v>22.3</c:v>
                </c:pt>
                <c:pt idx="224">
                  <c:v>22.400000000000002</c:v>
                </c:pt>
                <c:pt idx="225">
                  <c:v>22.5</c:v>
                </c:pt>
                <c:pt idx="226">
                  <c:v>22.599999999999987</c:v>
                </c:pt>
                <c:pt idx="227">
                  <c:v>22.7</c:v>
                </c:pt>
                <c:pt idx="228">
                  <c:v>22.799999999999986</c:v>
                </c:pt>
                <c:pt idx="229">
                  <c:v>22.9</c:v>
                </c:pt>
                <c:pt idx="230">
                  <c:v>23</c:v>
                </c:pt>
                <c:pt idx="231">
                  <c:v>23.1</c:v>
                </c:pt>
                <c:pt idx="232">
                  <c:v>23.2</c:v>
                </c:pt>
                <c:pt idx="233">
                  <c:v>23.3</c:v>
                </c:pt>
                <c:pt idx="234">
                  <c:v>23.4</c:v>
                </c:pt>
                <c:pt idx="235">
                  <c:v>23.5</c:v>
                </c:pt>
                <c:pt idx="236">
                  <c:v>23.599999999999987</c:v>
                </c:pt>
                <c:pt idx="237">
                  <c:v>23.700000000000003</c:v>
                </c:pt>
                <c:pt idx="238">
                  <c:v>23.799999999999986</c:v>
                </c:pt>
                <c:pt idx="239">
                  <c:v>23.900000000000002</c:v>
                </c:pt>
                <c:pt idx="240">
                  <c:v>24</c:v>
                </c:pt>
                <c:pt idx="241">
                  <c:v>24.1</c:v>
                </c:pt>
                <c:pt idx="242">
                  <c:v>24.2</c:v>
                </c:pt>
                <c:pt idx="243">
                  <c:v>24.3</c:v>
                </c:pt>
                <c:pt idx="244">
                  <c:v>24.4</c:v>
                </c:pt>
                <c:pt idx="245">
                  <c:v>24.5</c:v>
                </c:pt>
                <c:pt idx="246">
                  <c:v>24.6</c:v>
                </c:pt>
                <c:pt idx="247">
                  <c:v>24.700000000000003</c:v>
                </c:pt>
                <c:pt idx="248">
                  <c:v>24.8</c:v>
                </c:pt>
                <c:pt idx="249">
                  <c:v>24.900000000000002</c:v>
                </c:pt>
                <c:pt idx="250">
                  <c:v>25</c:v>
                </c:pt>
              </c:numCache>
            </c:numRef>
          </c:xVal>
          <c:yVal>
            <c:numRef>
              <c:f>Sheet1!$X$9:$X$259</c:f>
              <c:numCache>
                <c:formatCode>General</c:formatCode>
                <c:ptCount val="251"/>
                <c:pt idx="0">
                  <c:v>1.5643332029722347E-3</c:v>
                </c:pt>
                <c:pt idx="1">
                  <c:v>1.5756468030126381E-3</c:v>
                </c:pt>
                <c:pt idx="2">
                  <c:v>1.5870748623212625E-3</c:v>
                </c:pt>
                <c:pt idx="3">
                  <c:v>1.5986187933625404E-3</c:v>
                </c:pt>
                <c:pt idx="4">
                  <c:v>1.6102800276968289E-3</c:v>
                </c:pt>
                <c:pt idx="5">
                  <c:v>1.6220600162206069E-3</c:v>
                </c:pt>
                <c:pt idx="6">
                  <c:v>1.6339602294080215E-3</c:v>
                </c:pt>
                <c:pt idx="7">
                  <c:v>1.6459821575534161E-3</c:v>
                </c:pt>
                <c:pt idx="8">
                  <c:v>1.6581273110149446E-3</c:v>
                </c:pt>
                <c:pt idx="9">
                  <c:v>1.6703972204590314E-3</c:v>
                </c:pt>
                <c:pt idx="10">
                  <c:v>1.6827934371056001E-3</c:v>
                </c:pt>
                <c:pt idx="11">
                  <c:v>1.6953175329739376E-3</c:v>
                </c:pt>
                <c:pt idx="12">
                  <c:v>1.7079711011289721E-3</c:v>
                </c:pt>
                <c:pt idx="13">
                  <c:v>1.7207557559280112E-3</c:v>
                </c:pt>
                <c:pt idx="14">
                  <c:v>1.7336731332674563E-3</c:v>
                </c:pt>
                <c:pt idx="15">
                  <c:v>1.746724890829692E-3</c:v>
                </c:pt>
                <c:pt idx="16">
                  <c:v>1.7599127083296701E-3</c:v>
                </c:pt>
                <c:pt idx="17">
                  <c:v>1.7732382877611113E-3</c:v>
                </c:pt>
                <c:pt idx="18">
                  <c:v>1.7867033536421969E-3</c:v>
                </c:pt>
                <c:pt idx="19">
                  <c:v>1.800309653260362E-3</c:v>
                </c:pt>
                <c:pt idx="20">
                  <c:v>1.8140589569161122E-3</c:v>
                </c:pt>
                <c:pt idx="21">
                  <c:v>1.8279530581654681E-3</c:v>
                </c:pt>
                <c:pt idx="22">
                  <c:v>1.8419937740610489E-3</c:v>
                </c:pt>
                <c:pt idx="23">
                  <c:v>1.8561829453911099E-3</c:v>
                </c:pt>
                <c:pt idx="24">
                  <c:v>1.8705224369166417E-3</c:v>
                </c:pt>
                <c:pt idx="25">
                  <c:v>1.8850141376060413E-3</c:v>
                </c:pt>
                <c:pt idx="26">
                  <c:v>1.8996599608670146E-3</c:v>
                </c:pt>
                <c:pt idx="27">
                  <c:v>1.9144618447754398E-3</c:v>
                </c:pt>
                <c:pt idx="28">
                  <c:v>1.9294217523008355E-3</c:v>
                </c:pt>
                <c:pt idx="29">
                  <c:v>1.9445416715280295E-3</c:v>
                </c:pt>
                <c:pt idx="30">
                  <c:v>1.9598236158745713E-3</c:v>
                </c:pt>
                <c:pt idx="31">
                  <c:v>1.9752696243037268E-3</c:v>
                </c:pt>
                <c:pt idx="32">
                  <c:v>1.9908817615321905E-3</c:v>
                </c:pt>
                <c:pt idx="33">
                  <c:v>2.0066621182325342E-3</c:v>
                </c:pt>
                <c:pt idx="34">
                  <c:v>2.0226128112295462E-3</c:v>
                </c:pt>
                <c:pt idx="35">
                  <c:v>2.0387359836901119E-3</c:v>
                </c:pt>
                <c:pt idx="36">
                  <c:v>2.0550338053061052E-3</c:v>
                </c:pt>
                <c:pt idx="37">
                  <c:v>2.0715084724696542E-3</c:v>
                </c:pt>
                <c:pt idx="38">
                  <c:v>2.0881622084403715E-3</c:v>
                </c:pt>
                <c:pt idx="39">
                  <c:v>2.1049972635035718E-3</c:v>
                </c:pt>
                <c:pt idx="40">
                  <c:v>2.1220159151193632E-3</c:v>
                </c:pt>
                <c:pt idx="41">
                  <c:v>2.1392204680614479E-3</c:v>
                </c:pt>
                <c:pt idx="42">
                  <c:v>2.1566132545450642E-3</c:v>
                </c:pt>
                <c:pt idx="43">
                  <c:v>2.1741966343436152E-3</c:v>
                </c:pt>
                <c:pt idx="44">
                  <c:v>2.1919729948927037E-3</c:v>
                </c:pt>
                <c:pt idx="45">
                  <c:v>2.2099447513812321E-3</c:v>
                </c:pt>
                <c:pt idx="46">
                  <c:v>2.2281143468282985E-3</c:v>
                </c:pt>
                <c:pt idx="47">
                  <c:v>2.2464842521454152E-3</c:v>
                </c:pt>
                <c:pt idx="48">
                  <c:v>2.2650569661827056E-3</c:v>
                </c:pt>
                <c:pt idx="49">
                  <c:v>2.2838350157584706E-3</c:v>
                </c:pt>
                <c:pt idx="50">
                  <c:v>2.3028209556706998E-3</c:v>
                </c:pt>
                <c:pt idx="51">
                  <c:v>2.3220173686899276E-3</c:v>
                </c:pt>
                <c:pt idx="52">
                  <c:v>2.341426865531859E-3</c:v>
                </c:pt>
                <c:pt idx="53">
                  <c:v>2.3610520848089908E-3</c:v>
                </c:pt>
                <c:pt idx="54">
                  <c:v>2.380895692959694E-3</c:v>
                </c:pt>
                <c:pt idx="55">
                  <c:v>2.4009603841536617E-3</c:v>
                </c:pt>
                <c:pt idx="56">
                  <c:v>2.4212488801723985E-3</c:v>
                </c:pt>
                <c:pt idx="57">
                  <c:v>2.4417639302632224E-3</c:v>
                </c:pt>
                <c:pt idx="58">
                  <c:v>2.4625083109655519E-3</c:v>
                </c:pt>
                <c:pt idx="59">
                  <c:v>2.4834848259077291E-3</c:v>
                </c:pt>
                <c:pt idx="60">
                  <c:v>2.5046963055729656E-3</c:v>
                </c:pt>
                <c:pt idx="61">
                  <c:v>2.5261456070327956E-3</c:v>
                </c:pt>
                <c:pt idx="62">
                  <c:v>2.5478356136462072E-3</c:v>
                </c:pt>
                <c:pt idx="63">
                  <c:v>2.5697692347227282E-3</c:v>
                </c:pt>
                <c:pt idx="64">
                  <c:v>2.5919494051476152E-3</c:v>
                </c:pt>
                <c:pt idx="65">
                  <c:v>2.6143790849673357E-3</c:v>
                </c:pt>
                <c:pt idx="66">
                  <c:v>2.6370612589330638E-3</c:v>
                </c:pt>
                <c:pt idx="67">
                  <c:v>2.6599989360004284E-3</c:v>
                </c:pt>
                <c:pt idx="68">
                  <c:v>2.6831951487831913E-3</c:v>
                </c:pt>
                <c:pt idx="69">
                  <c:v>2.7066529529583792E-3</c:v>
                </c:pt>
                <c:pt idx="70">
                  <c:v>2.7303754266211652E-3</c:v>
                </c:pt>
                <c:pt idx="71">
                  <c:v>2.7543656695862995E-3</c:v>
                </c:pt>
                <c:pt idx="72">
                  <c:v>2.7786268026341503E-3</c:v>
                </c:pt>
                <c:pt idx="73">
                  <c:v>2.8031619666984489E-3</c:v>
                </c:pt>
                <c:pt idx="74">
                  <c:v>2.8279743219931652E-3</c:v>
                </c:pt>
                <c:pt idx="75">
                  <c:v>2.8530670470756207E-3</c:v>
                </c:pt>
                <c:pt idx="76">
                  <c:v>2.8784433378428948E-3</c:v>
                </c:pt>
                <c:pt idx="77">
                  <c:v>2.9041064064587382E-3</c:v>
                </c:pt>
                <c:pt idx="78">
                  <c:v>2.9300594802074485E-3</c:v>
                </c:pt>
                <c:pt idx="79">
                  <c:v>2.9563058002719852E-3</c:v>
                </c:pt>
                <c:pt idx="80">
                  <c:v>2.9828486204325141E-3</c:v>
                </c:pt>
                <c:pt idx="81">
                  <c:v>3.0096912056823211E-3</c:v>
                </c:pt>
                <c:pt idx="82">
                  <c:v>3.0368368307570857E-3</c:v>
                </c:pt>
                <c:pt idx="83">
                  <c:v>3.0642887785745109E-3</c:v>
                </c:pt>
                <c:pt idx="84">
                  <c:v>3.092050338579515E-3</c:v>
                </c:pt>
                <c:pt idx="85">
                  <c:v>3.1201248049922219E-3</c:v>
                </c:pt>
                <c:pt idx="86">
                  <c:v>3.1485154749535632E-3</c:v>
                </c:pt>
                <c:pt idx="87">
                  <c:v>3.1772256465654367E-3</c:v>
                </c:pt>
                <c:pt idx="88">
                  <c:v>3.2062586168200382E-3</c:v>
                </c:pt>
                <c:pt idx="89">
                  <c:v>3.2356176794150092E-3</c:v>
                </c:pt>
                <c:pt idx="90">
                  <c:v>3.2653061224489945E-3</c:v>
                </c:pt>
                <c:pt idx="91">
                  <c:v>3.2953272259935566E-3</c:v>
                </c:pt>
                <c:pt idx="92">
                  <c:v>3.3256842595364177E-3</c:v>
                </c:pt>
                <c:pt idx="93">
                  <c:v>3.3563804792911354E-3</c:v>
                </c:pt>
                <c:pt idx="94">
                  <c:v>3.387419125368385E-3</c:v>
                </c:pt>
                <c:pt idx="95">
                  <c:v>3.4188034188034214E-3</c:v>
                </c:pt>
                <c:pt idx="96">
                  <c:v>3.4505365584348536E-3</c:v>
                </c:pt>
                <c:pt idx="97">
                  <c:v>3.482621717629049E-3</c:v>
                </c:pt>
                <c:pt idx="98">
                  <c:v>3.5150620408450251E-3</c:v>
                </c:pt>
                <c:pt idx="99">
                  <c:v>3.5478606400340725E-3</c:v>
                </c:pt>
                <c:pt idx="100">
                  <c:v>3.5810205908684118E-3</c:v>
                </c:pt>
                <c:pt idx="101">
                  <c:v>3.6145449287934778E-3</c:v>
                </c:pt>
                <c:pt idx="102">
                  <c:v>3.648436644897684E-3</c:v>
                </c:pt>
                <c:pt idx="103">
                  <c:v>3.682698681593875E-3</c:v>
                </c:pt>
                <c:pt idx="104">
                  <c:v>3.7173339281067817E-3</c:v>
                </c:pt>
                <c:pt idx="105">
                  <c:v>3.752345215759849E-3</c:v>
                </c:pt>
                <c:pt idx="106">
                  <c:v>3.7877353130563495E-3</c:v>
                </c:pt>
                <c:pt idx="107">
                  <c:v>3.8235069205475409E-3</c:v>
                </c:pt>
                <c:pt idx="108">
                  <c:v>3.8596626654830387E-3</c:v>
                </c:pt>
                <c:pt idx="109">
                  <c:v>3.8962050962362662E-3</c:v>
                </c:pt>
                <c:pt idx="110">
                  <c:v>3.9331366764995251E-3</c:v>
                </c:pt>
                <c:pt idx="111">
                  <c:v>3.9704597792424492E-3</c:v>
                </c:pt>
                <c:pt idx="112">
                  <c:v>4.0081766804280824E-3</c:v>
                </c:pt>
                <c:pt idx="113">
                  <c:v>4.0462895524803946E-3</c:v>
                </c:pt>
                <c:pt idx="114">
                  <c:v>4.0848004574976495E-3</c:v>
                </c:pt>
                <c:pt idx="115">
                  <c:v>4.1237113402061865E-3</c:v>
                </c:pt>
                <c:pt idx="116">
                  <c:v>4.1630240206485874E-3</c:v>
                </c:pt>
                <c:pt idx="117">
                  <c:v>4.2027401866016993E-3</c:v>
                </c:pt>
                <c:pt idx="118">
                  <c:v>4.2428613857185618E-3</c:v>
                </c:pt>
                <c:pt idx="119">
                  <c:v>4.2833890173905797E-3</c:v>
                </c:pt>
                <c:pt idx="120">
                  <c:v>4.3243243243243331E-3</c:v>
                </c:pt>
                <c:pt idx="121">
                  <c:v>4.3656683838295971E-3</c:v>
                </c:pt>
                <c:pt idx="122">
                  <c:v>4.4074220988144308E-3</c:v>
                </c:pt>
                <c:pt idx="123">
                  <c:v>4.4495861884844973E-3</c:v>
                </c:pt>
                <c:pt idx="124">
                  <c:v>4.4921611787431138E-3</c:v>
                </c:pt>
                <c:pt idx="125">
                  <c:v>4.535147392290273E-3</c:v>
                </c:pt>
                <c:pt idx="126">
                  <c:v>4.5785449384185724E-3</c:v>
                </c:pt>
                <c:pt idx="127">
                  <c:v>4.6223537025053187E-3</c:v>
                </c:pt>
                <c:pt idx="128">
                  <c:v>4.6665733351999713E-3</c:v>
                </c:pt>
                <c:pt idx="129">
                  <c:v>4.7112032413078563E-3</c:v>
                </c:pt>
                <c:pt idx="130">
                  <c:v>4.7562425683709934E-3</c:v>
                </c:pt>
                <c:pt idx="131">
                  <c:v>4.8016901949486752E-3</c:v>
                </c:pt>
                <c:pt idx="132">
                  <c:v>4.8475447186000315E-3</c:v>
                </c:pt>
                <c:pt idx="133">
                  <c:v>4.8938044435744487E-3</c:v>
                </c:pt>
                <c:pt idx="134">
                  <c:v>4.9404673682130534E-3</c:v>
                </c:pt>
                <c:pt idx="135">
                  <c:v>4.9875311720698461E-3</c:v>
                </c:pt>
                <c:pt idx="136">
                  <c:v>5.0349932027591981E-3</c:v>
                </c:pt>
                <c:pt idx="137">
                  <c:v>5.082850462539399E-3</c:v>
                </c:pt>
                <c:pt idx="138">
                  <c:v>5.1310995946431837E-3</c:v>
                </c:pt>
                <c:pt idx="139">
                  <c:v>5.1797368693670374E-3</c:v>
                </c:pt>
                <c:pt idx="140">
                  <c:v>5.2287581699346688E-3</c:v>
                </c:pt>
                <c:pt idx="141">
                  <c:v>5.2781589781484214E-3</c:v>
                </c:pt>
                <c:pt idx="142">
                  <c:v>5.3279343598486755E-3</c:v>
                </c:pt>
                <c:pt idx="143">
                  <c:v>5.3780789501989903E-3</c:v>
                </c:pt>
                <c:pt idx="144">
                  <c:v>5.4285869388198274E-3</c:v>
                </c:pt>
                <c:pt idx="145">
                  <c:v>5.4794520547945709E-3</c:v>
                </c:pt>
                <c:pt idx="146">
                  <c:v>5.5306675515735008E-3</c:v>
                </c:pt>
                <c:pt idx="147">
                  <c:v>5.5822261918053191E-3</c:v>
                </c:pt>
                <c:pt idx="148">
                  <c:v>5.6341202321257495E-3</c:v>
                </c:pt>
                <c:pt idx="149">
                  <c:v>5.6863414079381617E-3</c:v>
                </c:pt>
                <c:pt idx="150">
                  <c:v>5.7388809182209516E-3</c:v>
                </c:pt>
                <c:pt idx="151">
                  <c:v>5.7917294104019839E-3</c:v>
                </c:pt>
                <c:pt idx="152">
                  <c:v>5.8448769653398824E-3</c:v>
                </c:pt>
                <c:pt idx="153">
                  <c:v>5.8983130824584399E-3</c:v>
                </c:pt>
                <c:pt idx="154">
                  <c:v>5.9520266650794733E-3</c:v>
                </c:pt>
                <c:pt idx="155">
                  <c:v>6.0060060060060094E-3</c:v>
                </c:pt>
                <c:pt idx="156">
                  <c:v>6.0602387734076946E-3</c:v>
                </c:pt>
                <c:pt idx="157">
                  <c:v>6.1147119970649394E-3</c:v>
                </c:pt>
                <c:pt idx="158">
                  <c:v>6.1694120550311819E-3</c:v>
                </c:pt>
                <c:pt idx="159">
                  <c:v>6.2243246607743118E-3</c:v>
                </c:pt>
                <c:pt idx="160">
                  <c:v>6.2794348508634331E-3</c:v>
                </c:pt>
                <c:pt idx="161">
                  <c:v>6.3347269732674525E-3</c:v>
                </c:pt>
                <c:pt idx="162">
                  <c:v>6.3901846763371375E-3</c:v>
                </c:pt>
                <c:pt idx="163">
                  <c:v>6.4457908985432796E-3</c:v>
                </c:pt>
                <c:pt idx="164">
                  <c:v>6.5015278590468814E-3</c:v>
                </c:pt>
                <c:pt idx="165">
                  <c:v>6.5573770491803469E-3</c:v>
                </c:pt>
                <c:pt idx="166">
                  <c:v>6.6133192249189917E-3</c:v>
                </c:pt>
                <c:pt idx="167">
                  <c:v>6.6693344004268434E-3</c:v>
                </c:pt>
                <c:pt idx="168">
                  <c:v>6.7254018427601184E-3</c:v>
                </c:pt>
                <c:pt idx="169">
                  <c:v>6.7815000678150064E-3</c:v>
                </c:pt>
                <c:pt idx="170">
                  <c:v>6.8376068376068437E-3</c:v>
                </c:pt>
                <c:pt idx="171">
                  <c:v>6.8936991589687259E-3</c:v>
                </c:pt>
                <c:pt idx="172">
                  <c:v>6.9497532837584702E-3</c:v>
                </c:pt>
                <c:pt idx="173">
                  <c:v>7.0057447106627695E-3</c:v>
                </c:pt>
                <c:pt idx="174">
                  <c:v>7.0616481886872804E-3</c:v>
                </c:pt>
                <c:pt idx="175">
                  <c:v>7.1174377224199354E-3</c:v>
                </c:pt>
                <c:pt idx="176">
                  <c:v>7.1730865791550065E-3</c:v>
                </c:pt>
                <c:pt idx="177">
                  <c:v>7.2285672979615625E-3</c:v>
                </c:pt>
                <c:pt idx="178">
                  <c:v>7.2838517007794076E-3</c:v>
                </c:pt>
                <c:pt idx="179">
                  <c:v>7.3389109056216321E-3</c:v>
                </c:pt>
                <c:pt idx="180">
                  <c:v>7.3937153419593431E-3</c:v>
                </c:pt>
                <c:pt idx="181">
                  <c:v>7.4482347683599093E-3</c:v>
                </c:pt>
                <c:pt idx="182">
                  <c:v>7.5024382924450518E-3</c:v>
                </c:pt>
                <c:pt idx="183">
                  <c:v>7.5562943932296006E-3</c:v>
                </c:pt>
                <c:pt idx="184">
                  <c:v>7.6097709458945702E-3</c:v>
                </c:pt>
                <c:pt idx="185">
                  <c:v>7.6628352490421452E-3</c:v>
                </c:pt>
                <c:pt idx="186">
                  <c:v>7.7154540544711308E-3</c:v>
                </c:pt>
                <c:pt idx="187">
                  <c:v>7.7675935995029002E-3</c:v>
                </c:pt>
                <c:pt idx="188">
                  <c:v>7.8192196418797582E-3</c:v>
                </c:pt>
                <c:pt idx="189">
                  <c:v>7.8702974972454237E-3</c:v>
                </c:pt>
                <c:pt idx="190">
                  <c:v>7.9207920792079382E-3</c:v>
                </c:pt>
                <c:pt idx="191">
                  <c:v>7.9706679419735901E-3</c:v>
                </c:pt>
                <c:pt idx="192">
                  <c:v>8.0198893255273695E-3</c:v>
                </c:pt>
                <c:pt idx="193">
                  <c:v>8.0684202033242391E-3</c:v>
                </c:pt>
                <c:pt idx="194">
                  <c:v>8.1162243324405508E-3</c:v>
                </c:pt>
                <c:pt idx="195">
                  <c:v>8.1632653061224567E-3</c:v>
                </c:pt>
                <c:pt idx="196">
                  <c:v>8.2095066086528366E-3</c:v>
                </c:pt>
                <c:pt idx="197">
                  <c:v>8.254911672445105E-3</c:v>
                </c:pt>
                <c:pt idx="198">
                  <c:v>8.2994439372562675E-3</c:v>
                </c:pt>
                <c:pt idx="199">
                  <c:v>8.3430669113966748E-3</c:v>
                </c:pt>
                <c:pt idx="200">
                  <c:v>8.3857442348009379E-3</c:v>
                </c:pt>
                <c:pt idx="201">
                  <c:v>8.4274397438058694E-3</c:v>
                </c:pt>
                <c:pt idx="202">
                  <c:v>8.4681175374714292E-3</c:v>
                </c:pt>
                <c:pt idx="203">
                  <c:v>8.5077420452612344E-3</c:v>
                </c:pt>
                <c:pt idx="204">
                  <c:v>8.546278095889254E-3</c:v>
                </c:pt>
                <c:pt idx="205">
                  <c:v>8.5836909871245051E-3</c:v>
                </c:pt>
                <c:pt idx="206">
                  <c:v>8.6199465563314079E-3</c:v>
                </c:pt>
                <c:pt idx="207">
                  <c:v>8.6550112515146726E-3</c:v>
                </c:pt>
                <c:pt idx="208">
                  <c:v>8.6888522026240568E-3</c:v>
                </c:pt>
                <c:pt idx="209">
                  <c:v>8.7214372928659089E-3</c:v>
                </c:pt>
                <c:pt idx="210">
                  <c:v>8.7527352297593793E-3</c:v>
                </c:pt>
                <c:pt idx="211">
                  <c:v>8.7827156156684242E-3</c:v>
                </c:pt>
                <c:pt idx="212">
                  <c:v>8.8113490175346244E-3</c:v>
                </c:pt>
                <c:pt idx="213">
                  <c:v>8.8386070355312412E-3</c:v>
                </c:pt>
                <c:pt idx="214">
                  <c:v>8.8644623703573091E-3</c:v>
                </c:pt>
                <c:pt idx="215">
                  <c:v>8.8888888888889409E-3</c:v>
                </c:pt>
                <c:pt idx="216">
                  <c:v>8.9118616879066068E-3</c:v>
                </c:pt>
                <c:pt idx="217">
                  <c:v>8.9333571556190847E-3</c:v>
                </c:pt>
                <c:pt idx="218">
                  <c:v>8.9533530307100047E-3</c:v>
                </c:pt>
                <c:pt idx="219">
                  <c:v>8.9718284586398685E-3</c:v>
                </c:pt>
                <c:pt idx="220">
                  <c:v>8.9887640449438228E-3</c:v>
                </c:pt>
                <c:pt idx="221">
                  <c:v>9.0041419052764252E-3</c:v>
                </c:pt>
                <c:pt idx="222">
                  <c:v>9.0179457119668252E-3</c:v>
                </c:pt>
                <c:pt idx="223">
                  <c:v>9.0301607368611161E-3</c:v>
                </c:pt>
                <c:pt idx="224">
                  <c:v>9.0407738902450047E-3</c:v>
                </c:pt>
                <c:pt idx="225">
                  <c:v>9.0497737556561059E-3</c:v>
                </c:pt>
                <c:pt idx="226">
                  <c:v>9.0571506204148201E-3</c:v>
                </c:pt>
                <c:pt idx="227">
                  <c:v>9.0628965017220363E-3</c:v>
                </c:pt>
                <c:pt idx="228">
                  <c:v>9.0670051681929591E-3</c:v>
                </c:pt>
                <c:pt idx="229">
                  <c:v>9.0694721567205309E-3</c:v>
                </c:pt>
                <c:pt idx="230">
                  <c:v>9.0702947845805008E-3</c:v>
                </c:pt>
                <c:pt idx="231">
                  <c:v>9.0694721567205309E-3</c:v>
                </c:pt>
                <c:pt idx="232">
                  <c:v>9.0670051681929591E-3</c:v>
                </c:pt>
                <c:pt idx="233">
                  <c:v>9.0628965017220363E-3</c:v>
                </c:pt>
                <c:pt idx="234">
                  <c:v>9.0571506204148201E-3</c:v>
                </c:pt>
                <c:pt idx="235">
                  <c:v>9.0497737556561059E-3</c:v>
                </c:pt>
                <c:pt idx="236">
                  <c:v>9.0407738902450047E-3</c:v>
                </c:pt>
                <c:pt idx="237">
                  <c:v>9.0301607368611161E-3</c:v>
                </c:pt>
                <c:pt idx="238">
                  <c:v>9.0179457119668252E-3</c:v>
                </c:pt>
                <c:pt idx="239">
                  <c:v>9.0041419052764252E-3</c:v>
                </c:pt>
                <c:pt idx="240">
                  <c:v>8.9887640449438228E-3</c:v>
                </c:pt>
                <c:pt idx="241">
                  <c:v>8.9718284586398685E-3</c:v>
                </c:pt>
                <c:pt idx="242">
                  <c:v>8.9533530307100047E-3</c:v>
                </c:pt>
                <c:pt idx="243">
                  <c:v>8.9333571556190847E-3</c:v>
                </c:pt>
                <c:pt idx="244">
                  <c:v>8.9118616879066068E-3</c:v>
                </c:pt>
                <c:pt idx="245">
                  <c:v>8.8888888888889409E-3</c:v>
                </c:pt>
                <c:pt idx="246">
                  <c:v>8.8644623703573091E-3</c:v>
                </c:pt>
                <c:pt idx="247">
                  <c:v>8.8386070355312412E-3</c:v>
                </c:pt>
                <c:pt idx="248">
                  <c:v>8.8113490175346244E-3</c:v>
                </c:pt>
                <c:pt idx="249">
                  <c:v>8.7827156156684242E-3</c:v>
                </c:pt>
                <c:pt idx="250">
                  <c:v>8.7527352297593793E-3</c:v>
                </c:pt>
              </c:numCache>
            </c:numRef>
          </c:yVal>
          <c:smooth val="1"/>
        </c:ser>
        <c:axId val="127805312"/>
        <c:axId val="127971328"/>
      </c:scatterChart>
      <c:valAx>
        <c:axId val="127805312"/>
        <c:scaling>
          <c:orientation val="minMax"/>
        </c:scaling>
        <c:axPos val="b"/>
        <c:title>
          <c:tx>
            <c:rich>
              <a:bodyPr/>
              <a:lstStyle/>
              <a:p>
                <a:pPr>
                  <a:defRPr/>
                </a:pPr>
                <a:r>
                  <a:rPr lang="en-US"/>
                  <a:t>Distance</a:t>
                </a:r>
                <a:r>
                  <a:rPr lang="en-US" baseline="0"/>
                  <a:t> along BC (inches)</a:t>
                </a:r>
                <a:endParaRPr lang="en-US"/>
              </a:p>
            </c:rich>
          </c:tx>
        </c:title>
        <c:numFmt formatCode="General" sourceLinked="1"/>
        <c:majorTickMark val="none"/>
        <c:tickLblPos val="nextTo"/>
        <c:crossAx val="127971328"/>
        <c:crosses val="autoZero"/>
        <c:crossBetween val="midCat"/>
      </c:valAx>
      <c:valAx>
        <c:axId val="127971328"/>
        <c:scaling>
          <c:orientation val="minMax"/>
        </c:scaling>
        <c:axPos val="l"/>
        <c:majorGridlines/>
        <c:title>
          <c:tx>
            <c:rich>
              <a:bodyPr/>
              <a:lstStyle/>
              <a:p>
                <a:pPr>
                  <a:defRPr/>
                </a:pPr>
                <a:r>
                  <a:rPr lang="en-US"/>
                  <a:t>Relative</a:t>
                </a:r>
                <a:r>
                  <a:rPr lang="en-US" baseline="0"/>
                  <a:t> Intensity</a:t>
                </a:r>
                <a:endParaRPr lang="en-US"/>
              </a:p>
            </c:rich>
          </c:tx>
        </c:title>
        <c:numFmt formatCode="General" sourceLinked="1"/>
        <c:majorTickMark val="none"/>
        <c:tickLblPos val="nextTo"/>
        <c:crossAx val="127805312"/>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dirty="0"/>
              <a:t>3-D</a:t>
            </a:r>
            <a:r>
              <a:rPr lang="en-US" baseline="0" dirty="0"/>
              <a:t> Graphic of </a:t>
            </a:r>
            <a:r>
              <a:rPr lang="en-US" baseline="0" dirty="0" smtClean="0"/>
              <a:t>irradiance </a:t>
            </a:r>
            <a:r>
              <a:rPr lang="en-US" sz="1800" b="1" i="0" u="none" strike="noStrike" baseline="0" dirty="0"/>
              <a:t>(µW/cm^2) </a:t>
            </a:r>
            <a:r>
              <a:rPr lang="en-US" baseline="0" dirty="0"/>
              <a:t> </a:t>
            </a:r>
            <a:r>
              <a:rPr lang="en-US" baseline="0" dirty="0" smtClean="0"/>
              <a:t>vs. </a:t>
            </a:r>
            <a:r>
              <a:rPr lang="en-US" baseline="0" dirty="0"/>
              <a:t>position of  </a:t>
            </a:r>
            <a:r>
              <a:rPr lang="en-US" baseline="0" dirty="0" smtClean="0"/>
              <a:t>lighting </a:t>
            </a:r>
            <a:r>
              <a:rPr lang="en-US" baseline="0" dirty="0"/>
              <a:t>box</a:t>
            </a:r>
            <a:endParaRPr lang="en-US" dirty="0"/>
          </a:p>
        </c:rich>
      </c:tx>
      <c:layout>
        <c:manualLayout>
          <c:xMode val="edge"/>
          <c:yMode val="edge"/>
          <c:x val="0.18125849653408743"/>
          <c:y val="0"/>
        </c:manualLayout>
      </c:layout>
      <c:overlay val="1"/>
    </c:title>
    <c:view3D>
      <c:perspective val="30"/>
    </c:view3D>
    <c:plotArea>
      <c:layout>
        <c:manualLayout>
          <c:layoutTarget val="inner"/>
          <c:xMode val="edge"/>
          <c:yMode val="edge"/>
          <c:x val="0.13511053906723217"/>
          <c:y val="2.1795540541659452E-2"/>
          <c:w val="0.74752069452857206"/>
          <c:h val="0.93066342117071432"/>
        </c:manualLayout>
      </c:layout>
      <c:surface3DChart>
        <c:ser>
          <c:idx val="0"/>
          <c:order val="0"/>
          <c:val>
            <c:numRef>
              <c:f>'Fullbox_RHS_extrap form LHS (2)'!$E$15:$R$15</c:f>
              <c:numCache>
                <c:formatCode>General</c:formatCode>
                <c:ptCount val="14"/>
                <c:pt idx="0">
                  <c:v>209</c:v>
                </c:pt>
                <c:pt idx="1">
                  <c:v>279</c:v>
                </c:pt>
                <c:pt idx="2">
                  <c:v>294</c:v>
                </c:pt>
                <c:pt idx="3">
                  <c:v>278</c:v>
                </c:pt>
                <c:pt idx="4">
                  <c:v>276</c:v>
                </c:pt>
                <c:pt idx="5">
                  <c:v>264</c:v>
                </c:pt>
                <c:pt idx="6">
                  <c:v>323</c:v>
                </c:pt>
                <c:pt idx="7">
                  <c:v>324</c:v>
                </c:pt>
                <c:pt idx="8">
                  <c:v>268</c:v>
                </c:pt>
                <c:pt idx="9">
                  <c:v>271</c:v>
                </c:pt>
                <c:pt idx="10">
                  <c:v>275</c:v>
                </c:pt>
                <c:pt idx="11">
                  <c:v>296</c:v>
                </c:pt>
                <c:pt idx="12">
                  <c:v>283</c:v>
                </c:pt>
                <c:pt idx="13">
                  <c:v>208</c:v>
                </c:pt>
              </c:numCache>
            </c:numRef>
          </c:val>
        </c:ser>
        <c:ser>
          <c:idx val="1"/>
          <c:order val="1"/>
          <c:val>
            <c:numRef>
              <c:f>'Fullbox_RHS_extrap form LHS (2)'!$E$16:$R$16</c:f>
              <c:numCache>
                <c:formatCode>General</c:formatCode>
                <c:ptCount val="14"/>
                <c:pt idx="0">
                  <c:v>414</c:v>
                </c:pt>
                <c:pt idx="1">
                  <c:v>800</c:v>
                </c:pt>
                <c:pt idx="2">
                  <c:v>828</c:v>
                </c:pt>
                <c:pt idx="3">
                  <c:v>997</c:v>
                </c:pt>
                <c:pt idx="4">
                  <c:v>1031</c:v>
                </c:pt>
                <c:pt idx="5">
                  <c:v>1019</c:v>
                </c:pt>
                <c:pt idx="6">
                  <c:v>995</c:v>
                </c:pt>
                <c:pt idx="7">
                  <c:v>1000</c:v>
                </c:pt>
                <c:pt idx="8">
                  <c:v>1015</c:v>
                </c:pt>
                <c:pt idx="9">
                  <c:v>1030</c:v>
                </c:pt>
                <c:pt idx="10">
                  <c:v>1000</c:v>
                </c:pt>
                <c:pt idx="11">
                  <c:v>825</c:v>
                </c:pt>
                <c:pt idx="12">
                  <c:v>798</c:v>
                </c:pt>
                <c:pt idx="13">
                  <c:v>419</c:v>
                </c:pt>
              </c:numCache>
            </c:numRef>
          </c:val>
        </c:ser>
        <c:ser>
          <c:idx val="2"/>
          <c:order val="2"/>
          <c:val>
            <c:numRef>
              <c:f>'Fullbox_RHS_extrap form LHS (2)'!$E$17:$R$17</c:f>
              <c:numCache>
                <c:formatCode>General</c:formatCode>
                <c:ptCount val="14"/>
                <c:pt idx="0">
                  <c:v>493</c:v>
                </c:pt>
                <c:pt idx="1">
                  <c:v>991</c:v>
                </c:pt>
                <c:pt idx="2">
                  <c:v>1180</c:v>
                </c:pt>
                <c:pt idx="3">
                  <c:v>1217</c:v>
                </c:pt>
                <c:pt idx="4">
                  <c:v>1215</c:v>
                </c:pt>
                <c:pt idx="5">
                  <c:v>1228</c:v>
                </c:pt>
                <c:pt idx="6">
                  <c:v>1224</c:v>
                </c:pt>
                <c:pt idx="7">
                  <c:v>1227</c:v>
                </c:pt>
                <c:pt idx="8">
                  <c:v>1230</c:v>
                </c:pt>
                <c:pt idx="9">
                  <c:v>1220</c:v>
                </c:pt>
                <c:pt idx="10">
                  <c:v>1218</c:v>
                </c:pt>
                <c:pt idx="11">
                  <c:v>1178</c:v>
                </c:pt>
                <c:pt idx="12">
                  <c:v>988</c:v>
                </c:pt>
                <c:pt idx="13">
                  <c:v>491</c:v>
                </c:pt>
              </c:numCache>
            </c:numRef>
          </c:val>
        </c:ser>
        <c:ser>
          <c:idx val="3"/>
          <c:order val="3"/>
          <c:val>
            <c:numRef>
              <c:f>'Fullbox_RHS_extrap form LHS (2)'!$E$18:$R$18</c:f>
              <c:numCache>
                <c:formatCode>General</c:formatCode>
                <c:ptCount val="14"/>
                <c:pt idx="0">
                  <c:v>523</c:v>
                </c:pt>
                <c:pt idx="1">
                  <c:v>1146</c:v>
                </c:pt>
                <c:pt idx="2">
                  <c:v>1172</c:v>
                </c:pt>
                <c:pt idx="3">
                  <c:v>1186</c:v>
                </c:pt>
                <c:pt idx="4">
                  <c:v>1190</c:v>
                </c:pt>
                <c:pt idx="5">
                  <c:v>1205</c:v>
                </c:pt>
                <c:pt idx="6">
                  <c:v>1215</c:v>
                </c:pt>
                <c:pt idx="7">
                  <c:v>1217</c:v>
                </c:pt>
                <c:pt idx="8">
                  <c:v>1205</c:v>
                </c:pt>
                <c:pt idx="9">
                  <c:v>1192</c:v>
                </c:pt>
                <c:pt idx="10">
                  <c:v>1188</c:v>
                </c:pt>
                <c:pt idx="11">
                  <c:v>1176</c:v>
                </c:pt>
                <c:pt idx="12">
                  <c:v>1145</c:v>
                </c:pt>
                <c:pt idx="13">
                  <c:v>520</c:v>
                </c:pt>
              </c:numCache>
            </c:numRef>
          </c:val>
        </c:ser>
        <c:ser>
          <c:idx val="4"/>
          <c:order val="4"/>
          <c:val>
            <c:numRef>
              <c:f>'Fullbox_RHS_extrap form LHS (2)'!$E$19:$R$19</c:f>
              <c:numCache>
                <c:formatCode>General</c:formatCode>
                <c:ptCount val="14"/>
                <c:pt idx="0">
                  <c:v>420</c:v>
                </c:pt>
                <c:pt idx="1">
                  <c:v>890</c:v>
                </c:pt>
                <c:pt idx="2">
                  <c:v>976</c:v>
                </c:pt>
                <c:pt idx="3">
                  <c:v>1022</c:v>
                </c:pt>
                <c:pt idx="4">
                  <c:v>1062</c:v>
                </c:pt>
                <c:pt idx="5">
                  <c:v>1083</c:v>
                </c:pt>
                <c:pt idx="6">
                  <c:v>1073</c:v>
                </c:pt>
                <c:pt idx="7">
                  <c:v>1076</c:v>
                </c:pt>
                <c:pt idx="8">
                  <c:v>1086</c:v>
                </c:pt>
                <c:pt idx="9">
                  <c:v>1062</c:v>
                </c:pt>
                <c:pt idx="10">
                  <c:v>1026</c:v>
                </c:pt>
                <c:pt idx="11">
                  <c:v>980</c:v>
                </c:pt>
                <c:pt idx="12">
                  <c:v>893</c:v>
                </c:pt>
                <c:pt idx="13">
                  <c:v>415</c:v>
                </c:pt>
              </c:numCache>
            </c:numRef>
          </c:val>
        </c:ser>
        <c:ser>
          <c:idx val="5"/>
          <c:order val="5"/>
          <c:val>
            <c:numRef>
              <c:f>'Fullbox_RHS_extrap form LHS (2)'!$E$20:$R$20</c:f>
              <c:numCache>
                <c:formatCode>General</c:formatCode>
                <c:ptCount val="14"/>
                <c:pt idx="0">
                  <c:v>199</c:v>
                </c:pt>
                <c:pt idx="1">
                  <c:v>319</c:v>
                </c:pt>
                <c:pt idx="2">
                  <c:v>397</c:v>
                </c:pt>
                <c:pt idx="3">
                  <c:v>378</c:v>
                </c:pt>
                <c:pt idx="4">
                  <c:v>380</c:v>
                </c:pt>
                <c:pt idx="5">
                  <c:v>399</c:v>
                </c:pt>
                <c:pt idx="6">
                  <c:v>384</c:v>
                </c:pt>
                <c:pt idx="7">
                  <c:v>388</c:v>
                </c:pt>
                <c:pt idx="8">
                  <c:v>400</c:v>
                </c:pt>
                <c:pt idx="9">
                  <c:v>380</c:v>
                </c:pt>
                <c:pt idx="10">
                  <c:v>380</c:v>
                </c:pt>
                <c:pt idx="11">
                  <c:v>392</c:v>
                </c:pt>
                <c:pt idx="12">
                  <c:v>323</c:v>
                </c:pt>
                <c:pt idx="13">
                  <c:v>199</c:v>
                </c:pt>
              </c:numCache>
            </c:numRef>
          </c:val>
        </c:ser>
        <c:bandFmts/>
        <c:axId val="65967616"/>
        <c:axId val="65969152"/>
        <c:axId val="127854784"/>
      </c:surface3DChart>
      <c:catAx>
        <c:axId val="65967616"/>
        <c:scaling>
          <c:orientation val="minMax"/>
        </c:scaling>
        <c:delete val="1"/>
        <c:axPos val="b"/>
        <c:majorGridlines/>
        <c:tickLblPos val="none"/>
        <c:crossAx val="65969152"/>
        <c:crosses val="autoZero"/>
        <c:auto val="1"/>
        <c:lblAlgn val="ctr"/>
        <c:lblOffset val="100"/>
      </c:catAx>
      <c:valAx>
        <c:axId val="65969152"/>
        <c:scaling>
          <c:orientation val="minMax"/>
        </c:scaling>
        <c:axPos val="l"/>
        <c:majorGridlines/>
        <c:numFmt formatCode="General" sourceLinked="1"/>
        <c:majorTickMark val="cross"/>
        <c:tickLblPos val="nextTo"/>
        <c:crossAx val="65967616"/>
        <c:crosses val="autoZero"/>
        <c:crossBetween val="midCat"/>
      </c:valAx>
      <c:serAx>
        <c:axId val="127854784"/>
        <c:scaling>
          <c:orientation val="minMax"/>
        </c:scaling>
        <c:delete val="1"/>
        <c:axPos val="b"/>
        <c:tickLblPos val="none"/>
        <c:crossAx val="65969152"/>
        <c:crosses val="autoZero"/>
      </c:serAx>
    </c:plotArea>
    <c:legend>
      <c:legendPos val="r"/>
      <c:txPr>
        <a:bodyPr/>
        <a:lstStyle/>
        <a:p>
          <a:pPr rtl="0">
            <a:defRPr/>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0.01222</cdr:x>
      <cdr:y>0.32463</cdr:y>
    </cdr:from>
    <cdr:to>
      <cdr:x>0.05514</cdr:x>
      <cdr:y>0.68997</cdr:y>
    </cdr:to>
    <cdr:sp macro="" textlink="">
      <cdr:nvSpPr>
        <cdr:cNvPr id="2" name="TextBox 12"/>
        <cdr:cNvSpPr txBox="1"/>
      </cdr:nvSpPr>
      <cdr:spPr>
        <a:xfrm xmlns:a="http://schemas.openxmlformats.org/drawingml/2006/main" rot="16200000">
          <a:off x="-461676" y="1710551"/>
          <a:ext cx="1323740" cy="255099"/>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dirty="0"/>
            <a:t>LHS OF LIGHT BOX</a:t>
          </a:r>
        </a:p>
      </cdr:txBody>
    </cdr:sp>
  </cdr:relSizeAnchor>
  <cdr:relSizeAnchor xmlns:cdr="http://schemas.openxmlformats.org/drawingml/2006/chartDrawing">
    <cdr:from>
      <cdr:x>0.12397</cdr:x>
      <cdr:y>0.82928</cdr:y>
    </cdr:from>
    <cdr:to>
      <cdr:x>0.42489</cdr:x>
      <cdr:y>0.89252</cdr:y>
    </cdr:to>
    <cdr:sp macro="" textlink="">
      <cdr:nvSpPr>
        <cdr:cNvPr id="3" name="TextBox 13"/>
        <cdr:cNvSpPr txBox="1"/>
      </cdr:nvSpPr>
      <cdr:spPr>
        <a:xfrm xmlns:a="http://schemas.openxmlformats.org/drawingml/2006/main">
          <a:off x="736799" y="3004735"/>
          <a:ext cx="1788568" cy="229138"/>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dirty="0"/>
            <a:t>BOTTOM</a:t>
          </a:r>
          <a:r>
            <a:rPr lang="en-US" sz="1100" baseline="0" dirty="0"/>
            <a:t> OF LIGHT BOX</a:t>
          </a:r>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Purpose:</vt:lpstr>
    </vt:vector>
  </TitlesOfParts>
  <Company>Hewlett-Packard Company</Company>
  <LinksUpToDate>false</LinksUpToDate>
  <CharactersWithSpaces>15122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creator>Michael</dc:creator>
  <cp:lastModifiedBy>bpozos</cp:lastModifiedBy>
  <cp:revision>2</cp:revision>
  <dcterms:created xsi:type="dcterms:W3CDTF">2009-12-17T17:19:00Z</dcterms:created>
  <dcterms:modified xsi:type="dcterms:W3CDTF">2009-12-17T17:19:00Z</dcterms:modified>
</cp:coreProperties>
</file>