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497918391"/>
        <w:docPartObj>
          <w:docPartGallery w:val="Cover Pages"/>
          <w:docPartUnique/>
        </w:docPartObj>
      </w:sdtPr>
      <w:sdtEndPr>
        <w:rPr>
          <w:noProof/>
        </w:rPr>
      </w:sdtEndPr>
      <w:sdtContent>
        <w:tbl>
          <w:tblPr>
            <w:tblpPr w:leftFromText="187" w:rightFromText="187" w:vertAnchor="page" w:horzAnchor="page" w:tblpYSpec="top"/>
            <w:tblW w:w="0" w:type="auto"/>
            <w:tblLook w:val="04A0" w:firstRow="1" w:lastRow="0" w:firstColumn="1" w:lastColumn="0" w:noHBand="0" w:noVBand="1"/>
          </w:tblPr>
          <w:tblGrid>
            <w:gridCol w:w="1440"/>
            <w:gridCol w:w="2520"/>
          </w:tblGrid>
          <w:tr w:rsidR="00C90E62" w14:paraId="55090D23" w14:textId="77777777">
            <w:trPr>
              <w:trHeight w:val="1440"/>
            </w:trPr>
            <w:tc>
              <w:tcPr>
                <w:tcW w:w="1440" w:type="dxa"/>
                <w:tcBorders>
                  <w:right w:val="single" w:sz="4" w:space="0" w:color="FFFFFF" w:themeColor="background1"/>
                </w:tcBorders>
                <w:shd w:val="clear" w:color="auto" w:fill="943634" w:themeFill="accent2" w:themeFillShade="BF"/>
              </w:tcPr>
              <w:p w14:paraId="544D8995" w14:textId="4DEE96C6" w:rsidR="00C90E62" w:rsidRDefault="00A65D3B">
                <w:r>
                  <w:t>_</w:t>
                </w:r>
                <w:r w:rsidR="006507F9" w:rsidRPr="006507F9">
                  <w:rPr>
                    <w:rFonts w:asciiTheme="majorHAnsi" w:hAnsiTheme="majorHAnsi"/>
                    <w:color w:val="FFFFFF" w:themeColor="background1"/>
                    <w:sz w:val="52"/>
                    <w:szCs w:val="52"/>
                  </w:rPr>
                  <w:t>Juin</w:t>
                </w:r>
              </w:p>
            </w:tc>
            <w:sdt>
              <w:sdtPr>
                <w:rPr>
                  <w:rFonts w:asciiTheme="majorHAnsi" w:eastAsiaTheme="majorEastAsia" w:hAnsiTheme="majorHAnsi" w:cstheme="majorBidi"/>
                  <w:b/>
                  <w:bCs/>
                  <w:color w:val="FFFFFF" w:themeColor="background1"/>
                  <w:sz w:val="72"/>
                  <w:szCs w:val="72"/>
                </w:rPr>
                <w:alias w:val="Année"/>
                <w:id w:val="15676118"/>
                <w:dataBinding w:prefixMappings="xmlns:ns0='http://schemas.microsoft.com/office/2006/coverPageProps'" w:xpath="/ns0:CoverPageProperties[1]/ns0:PublishDate[1]" w:storeItemID="{55AF091B-3C7A-41E3-B477-F2FDAA23CFDA}"/>
                <w:date w:fullDate="2014-06-12T00:00:00Z">
                  <w:dateFormat w:val="yyyy"/>
                  <w:lid w:val="fr-FR"/>
                  <w:storeMappedDataAs w:val="dateTime"/>
                  <w:calendar w:val="gregorian"/>
                </w:date>
              </w:sdtPr>
              <w:sdtContent>
                <w:tc>
                  <w:tcPr>
                    <w:tcW w:w="2520" w:type="dxa"/>
                    <w:tcBorders>
                      <w:left w:val="single" w:sz="4" w:space="0" w:color="FFFFFF" w:themeColor="background1"/>
                    </w:tcBorders>
                    <w:shd w:val="clear" w:color="auto" w:fill="943634" w:themeFill="accent2" w:themeFillShade="BF"/>
                    <w:vAlign w:val="bottom"/>
                  </w:tcPr>
                  <w:p w14:paraId="3DA3EEB3" w14:textId="77777777" w:rsidR="00C90E62" w:rsidRDefault="006507F9" w:rsidP="00C90E62">
                    <w:pPr>
                      <w:pStyle w:val="Sansinterligne"/>
                      <w:rPr>
                        <w:rFonts w:asciiTheme="majorHAnsi" w:eastAsiaTheme="majorEastAsia" w:hAnsiTheme="majorHAnsi" w:cstheme="majorBidi"/>
                        <w:b/>
                        <w:bCs/>
                        <w:color w:val="FFFFFF" w:themeColor="background1"/>
                        <w:sz w:val="72"/>
                        <w:szCs w:val="72"/>
                      </w:rPr>
                    </w:pPr>
                    <w:r>
                      <w:rPr>
                        <w:rFonts w:asciiTheme="majorHAnsi" w:eastAsiaTheme="majorEastAsia" w:hAnsiTheme="majorHAnsi" w:cstheme="majorBidi"/>
                        <w:b/>
                        <w:bCs/>
                        <w:color w:val="FFFFFF" w:themeColor="background1"/>
                        <w:sz w:val="72"/>
                        <w:szCs w:val="72"/>
                      </w:rPr>
                      <w:t>2014</w:t>
                    </w:r>
                  </w:p>
                </w:tc>
              </w:sdtContent>
            </w:sdt>
          </w:tr>
          <w:tr w:rsidR="00C90E62" w14:paraId="7A4611FC" w14:textId="77777777">
            <w:trPr>
              <w:trHeight w:val="2880"/>
            </w:trPr>
            <w:tc>
              <w:tcPr>
                <w:tcW w:w="1440" w:type="dxa"/>
                <w:tcBorders>
                  <w:right w:val="single" w:sz="4" w:space="0" w:color="000000" w:themeColor="text1"/>
                </w:tcBorders>
              </w:tcPr>
              <w:p w14:paraId="5749D5D3" w14:textId="77777777" w:rsidR="007665AD" w:rsidRDefault="007665AD" w:rsidP="007665AD">
                <w:pPr>
                  <w:spacing w:after="0"/>
                  <w:jc w:val="center"/>
                  <w:rPr>
                    <w:rFonts w:asciiTheme="majorHAnsi" w:hAnsiTheme="majorHAnsi"/>
                    <w:b/>
                    <w:iCs/>
                    <w:color w:val="000000" w:themeColor="text1"/>
                    <w:sz w:val="24"/>
                    <w:szCs w:val="24"/>
                  </w:rPr>
                </w:pPr>
              </w:p>
              <w:p w14:paraId="469CDEE3" w14:textId="77777777" w:rsidR="007665AD" w:rsidRDefault="007665AD" w:rsidP="007665AD">
                <w:pPr>
                  <w:spacing w:after="0"/>
                  <w:jc w:val="center"/>
                  <w:rPr>
                    <w:rFonts w:asciiTheme="majorHAnsi" w:hAnsiTheme="majorHAnsi"/>
                    <w:b/>
                    <w:iCs/>
                    <w:color w:val="000000" w:themeColor="text1"/>
                    <w:sz w:val="24"/>
                    <w:szCs w:val="24"/>
                  </w:rPr>
                </w:pPr>
              </w:p>
              <w:p w14:paraId="0B1F7F23" w14:textId="77777777" w:rsidR="007665AD" w:rsidRDefault="007665AD" w:rsidP="007665AD">
                <w:pPr>
                  <w:spacing w:after="0"/>
                  <w:jc w:val="center"/>
                  <w:rPr>
                    <w:rFonts w:asciiTheme="majorHAnsi" w:hAnsiTheme="majorHAnsi"/>
                    <w:b/>
                    <w:iCs/>
                    <w:color w:val="000000" w:themeColor="text1"/>
                    <w:sz w:val="24"/>
                    <w:szCs w:val="24"/>
                  </w:rPr>
                </w:pPr>
              </w:p>
              <w:p w14:paraId="525D1EEE" w14:textId="77777777" w:rsidR="007665AD" w:rsidRDefault="007665AD" w:rsidP="007665AD">
                <w:pPr>
                  <w:spacing w:after="0"/>
                  <w:jc w:val="center"/>
                  <w:rPr>
                    <w:rFonts w:asciiTheme="majorHAnsi" w:hAnsiTheme="majorHAnsi"/>
                    <w:b/>
                    <w:iCs/>
                    <w:color w:val="000000" w:themeColor="text1"/>
                    <w:sz w:val="24"/>
                    <w:szCs w:val="24"/>
                  </w:rPr>
                </w:pPr>
              </w:p>
              <w:p w14:paraId="597879A9" w14:textId="77777777" w:rsidR="00C90E62" w:rsidRDefault="00C90E62" w:rsidP="00484247">
                <w:pPr>
                  <w:spacing w:after="0"/>
                  <w:jc w:val="center"/>
                </w:pPr>
              </w:p>
            </w:tc>
            <w:tc>
              <w:tcPr>
                <w:tcW w:w="2520" w:type="dxa"/>
                <w:tcBorders>
                  <w:left w:val="single" w:sz="4" w:space="0" w:color="000000" w:themeColor="text1"/>
                </w:tcBorders>
                <w:vAlign w:val="center"/>
              </w:tcPr>
              <w:sdt>
                <w:sdtPr>
                  <w:rPr>
                    <w:b/>
                    <w:color w:val="76923C" w:themeColor="accent3" w:themeShade="BF"/>
                    <w:sz w:val="36"/>
                    <w:szCs w:val="36"/>
                  </w:rPr>
                  <w:alias w:val="Société"/>
                  <w:id w:val="15676123"/>
                  <w:showingPlcHdr/>
                  <w:dataBinding w:prefixMappings="xmlns:ns0='http://schemas.openxmlformats.org/officeDocument/2006/extended-properties'" w:xpath="/ns0:Properties[1]/ns0:Company[1]" w:storeItemID="{6668398D-A668-4E3E-A5EB-62B293D839F1}"/>
                  <w:text/>
                </w:sdtPr>
                <w:sdtContent>
                  <w:p w14:paraId="7DE02321" w14:textId="77777777" w:rsidR="00C90E62" w:rsidRPr="00C90E62" w:rsidRDefault="001371E3">
                    <w:pPr>
                      <w:pStyle w:val="Sansinterligne"/>
                      <w:rPr>
                        <w:b/>
                        <w:color w:val="76923C" w:themeColor="accent3" w:themeShade="BF"/>
                        <w:sz w:val="36"/>
                        <w:szCs w:val="36"/>
                      </w:rPr>
                    </w:pPr>
                    <w:r>
                      <w:rPr>
                        <w:color w:val="76923C" w:themeColor="accent3" w:themeShade="BF"/>
                      </w:rPr>
                      <w:t>[Nom de la société]</w:t>
                    </w:r>
                  </w:p>
                </w:sdtContent>
              </w:sdt>
              <w:p w14:paraId="1AB0A7EB" w14:textId="77777777" w:rsidR="00C90E62" w:rsidRDefault="00C90E62">
                <w:pPr>
                  <w:pStyle w:val="Sansinterligne"/>
                  <w:rPr>
                    <w:color w:val="76923C" w:themeColor="accent3" w:themeShade="BF"/>
                  </w:rPr>
                </w:pPr>
              </w:p>
              <w:p w14:paraId="0626B0D3" w14:textId="77777777" w:rsidR="001371E3" w:rsidRDefault="001371E3">
                <w:pPr>
                  <w:pStyle w:val="Sansinterligne"/>
                  <w:rPr>
                    <w:color w:val="76923C" w:themeColor="accent3" w:themeShade="BF"/>
                  </w:rPr>
                </w:pPr>
              </w:p>
              <w:p w14:paraId="155A48F3" w14:textId="77777777" w:rsidR="001371E3" w:rsidRDefault="001371E3">
                <w:pPr>
                  <w:pStyle w:val="Sansinterligne"/>
                  <w:rPr>
                    <w:color w:val="76923C" w:themeColor="accent3" w:themeShade="BF"/>
                  </w:rPr>
                </w:pPr>
              </w:p>
              <w:p w14:paraId="43AD51E4" w14:textId="77777777" w:rsidR="001371E3" w:rsidRDefault="001371E3">
                <w:pPr>
                  <w:pStyle w:val="Sansinterligne"/>
                  <w:rPr>
                    <w:color w:val="76923C" w:themeColor="accent3" w:themeShade="BF"/>
                  </w:rPr>
                </w:pPr>
              </w:p>
              <w:p w14:paraId="6B2B79D5" w14:textId="77777777" w:rsidR="00C90E62" w:rsidRPr="00C90E62" w:rsidRDefault="001371E3">
                <w:pPr>
                  <w:pStyle w:val="Sansinterligne"/>
                  <w:rPr>
                    <w:i/>
                    <w:color w:val="76923C" w:themeColor="accent3" w:themeShade="BF"/>
                  </w:rPr>
                </w:pPr>
                <w:r>
                  <w:rPr>
                    <w:i/>
                    <w:color w:val="76923C" w:themeColor="accent3" w:themeShade="BF"/>
                  </w:rPr>
                  <w:t>M</w:t>
                </w:r>
                <w:r w:rsidR="00C90E62" w:rsidRPr="00C90E62">
                  <w:rPr>
                    <w:i/>
                    <w:color w:val="76923C" w:themeColor="accent3" w:themeShade="BF"/>
                  </w:rPr>
                  <w:t>arc LAVAULT</w:t>
                </w:r>
              </w:p>
              <w:sdt>
                <w:sdtPr>
                  <w:rPr>
                    <w:i/>
                    <w:color w:val="76923C" w:themeColor="accent3" w:themeShade="BF"/>
                  </w:rPr>
                  <w:alias w:val="Auteur"/>
                  <w:id w:val="15676130"/>
                  <w:dataBinding w:prefixMappings="xmlns:ns0='http://schemas.openxmlformats.org/package/2006/metadata/core-properties' xmlns:ns1='http://purl.org/dc/elements/1.1/'" w:xpath="/ns0:coreProperties[1]/ns1:creator[1]" w:storeItemID="{6C3C8BC8-F283-45AE-878A-BAB7291924A1}"/>
                  <w:text/>
                </w:sdtPr>
                <w:sdtContent>
                  <w:p w14:paraId="7DEDD0B1" w14:textId="77777777" w:rsidR="00C90E62" w:rsidRPr="00C90E62" w:rsidRDefault="00C90E62">
                    <w:pPr>
                      <w:pStyle w:val="Sansinterligne"/>
                      <w:rPr>
                        <w:i/>
                        <w:color w:val="76923C" w:themeColor="accent3" w:themeShade="BF"/>
                      </w:rPr>
                    </w:pPr>
                    <w:r w:rsidRPr="00C90E62">
                      <w:rPr>
                        <w:i/>
                        <w:color w:val="76923C" w:themeColor="accent3" w:themeShade="BF"/>
                      </w:rPr>
                      <w:t>Adrien NICOLAS</w:t>
                    </w:r>
                  </w:p>
                </w:sdtContent>
              </w:sdt>
              <w:p w14:paraId="276C214B" w14:textId="77777777" w:rsidR="00C90E62" w:rsidRDefault="00C90E62">
                <w:pPr>
                  <w:pStyle w:val="Sansinterligne"/>
                  <w:rPr>
                    <w:color w:val="76923C" w:themeColor="accent3" w:themeShade="BF"/>
                  </w:rPr>
                </w:pPr>
                <w:r w:rsidRPr="00C90E62">
                  <w:rPr>
                    <w:i/>
                    <w:color w:val="76923C" w:themeColor="accent3" w:themeShade="BF"/>
                  </w:rPr>
                  <w:t>Soufian EL FALOUSSI</w:t>
                </w:r>
              </w:p>
            </w:tc>
          </w:tr>
        </w:tbl>
        <w:p w14:paraId="6D2CE548" w14:textId="77777777" w:rsidR="00C90E62" w:rsidRDefault="00C90E62"/>
        <w:p w14:paraId="6E64FB5B" w14:textId="77777777" w:rsidR="00C90E62" w:rsidRDefault="001371E3">
          <w:r>
            <w:rPr>
              <w:noProof/>
              <w:lang w:eastAsia="fr-FR"/>
            </w:rPr>
            <w:drawing>
              <wp:anchor distT="0" distB="0" distL="114300" distR="114300" simplePos="0" relativeHeight="251692032" behindDoc="0" locked="0" layoutInCell="1" allowOverlap="1" wp14:anchorId="09B100BE" wp14:editId="667623A8">
                <wp:simplePos x="0" y="0"/>
                <wp:positionH relativeFrom="column">
                  <wp:posOffset>-1659890</wp:posOffset>
                </wp:positionH>
                <wp:positionV relativeFrom="paragraph">
                  <wp:posOffset>-241935</wp:posOffset>
                </wp:positionV>
                <wp:extent cx="4761230" cy="962025"/>
                <wp:effectExtent l="0" t="0" r="1270" b="952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0388936428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761230" cy="962025"/>
                        </a:xfrm>
                        <a:prstGeom prst="rect">
                          <a:avLst/>
                        </a:prstGeom>
                      </pic:spPr>
                    </pic:pic>
                  </a:graphicData>
                </a:graphic>
                <wp14:sizeRelH relativeFrom="page">
                  <wp14:pctWidth>0</wp14:pctWidth>
                </wp14:sizeRelH>
                <wp14:sizeRelV relativeFrom="page">
                  <wp14:pctHeight>0</wp14:pctHeight>
                </wp14:sizeRelV>
              </wp:anchor>
            </w:drawing>
          </w:r>
        </w:p>
        <w:p w14:paraId="330BCA2B" w14:textId="77777777" w:rsidR="00C90E62" w:rsidRDefault="00C90E62"/>
        <w:tbl>
          <w:tblPr>
            <w:tblpPr w:leftFromText="187" w:rightFromText="187" w:vertAnchor="page" w:horzAnchor="page" w:tblpX="1526" w:tblpY="10238"/>
            <w:tblW w:w="5227" w:type="pct"/>
            <w:tblLook w:val="04A0" w:firstRow="1" w:lastRow="0" w:firstColumn="1" w:lastColumn="0" w:noHBand="0" w:noVBand="1"/>
          </w:tblPr>
          <w:tblGrid>
            <w:gridCol w:w="9710"/>
          </w:tblGrid>
          <w:tr w:rsidR="003B2572" w14:paraId="283A6DC7" w14:textId="77777777" w:rsidTr="003B2572">
            <w:trPr>
              <w:trHeight w:val="1876"/>
            </w:trPr>
            <w:tc>
              <w:tcPr>
                <w:tcW w:w="0" w:type="auto"/>
              </w:tcPr>
              <w:p w14:paraId="72AE6A8C" w14:textId="77777777" w:rsidR="003B2572" w:rsidRDefault="003B2572" w:rsidP="003B2572">
                <w:pPr>
                  <w:pStyle w:val="Sansinterligne"/>
                  <w:rPr>
                    <w:b/>
                    <w:bCs/>
                    <w:caps/>
                    <w:sz w:val="72"/>
                    <w:szCs w:val="72"/>
                  </w:rPr>
                </w:pPr>
                <w:r w:rsidRPr="00F20134">
                  <w:rPr>
                    <w:b/>
                    <w:bCs/>
                    <w:caps/>
                    <w:noProof/>
                    <w:color w:val="76923C" w:themeColor="accent3" w:themeShade="BF"/>
                    <w:sz w:val="72"/>
                    <w:szCs w:val="72"/>
                    <w:lang w:eastAsia="fr-FR"/>
                  </w:rPr>
                  <mc:AlternateContent>
                    <mc:Choice Requires="wps">
                      <w:drawing>
                        <wp:anchor distT="0" distB="0" distL="114300" distR="114300" simplePos="0" relativeHeight="251749376" behindDoc="0" locked="0" layoutInCell="1" allowOverlap="1" wp14:anchorId="64923AF1" wp14:editId="58EC0C9C">
                          <wp:simplePos x="0" y="0"/>
                          <wp:positionH relativeFrom="column">
                            <wp:posOffset>3415030</wp:posOffset>
                          </wp:positionH>
                          <wp:positionV relativeFrom="paragraph">
                            <wp:posOffset>1409700</wp:posOffset>
                          </wp:positionV>
                          <wp:extent cx="2505075" cy="885825"/>
                          <wp:effectExtent l="0" t="0" r="28575" b="28575"/>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885825"/>
                                  </a:xfrm>
                                  <a:prstGeom prst="rect">
                                    <a:avLst/>
                                  </a:prstGeom>
                                  <a:solidFill>
                                    <a:srgbClr val="FFFFFF"/>
                                  </a:solidFill>
                                  <a:ln w="9525">
                                    <a:solidFill>
                                      <a:srgbClr val="000000"/>
                                    </a:solidFill>
                                    <a:miter lim="800000"/>
                                    <a:headEnd/>
                                    <a:tailEnd/>
                                  </a:ln>
                                </wps:spPr>
                                <wps:txbx>
                                  <w:txbxContent>
                                    <w:p w14:paraId="6613AF36"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CAPACITE</w:t>
                                      </w:r>
                                      <w:r w:rsidRPr="00F20134">
                                        <w:rPr>
                                          <w:rFonts w:asciiTheme="majorHAnsi" w:hAnsiTheme="majorHAnsi"/>
                                          <w:iCs/>
                                          <w:color w:val="000000" w:themeColor="text1"/>
                                          <w:sz w:val="24"/>
                                          <w:szCs w:val="24"/>
                                        </w:rPr>
                                        <w:t xml:space="preserve"> : </w:t>
                                      </w:r>
                                      <w:r w:rsidRPr="00F20134">
                                        <w:rPr>
                                          <w:rFonts w:asciiTheme="majorHAnsi" w:hAnsiTheme="majorHAnsi"/>
                                          <w:i/>
                                          <w:iCs/>
                                          <w:color w:val="000000" w:themeColor="text1"/>
                                          <w:sz w:val="24"/>
                                          <w:szCs w:val="24"/>
                                        </w:rPr>
                                        <w:t>2100 tonnes par an</w:t>
                                      </w:r>
                                      <w:r w:rsidRPr="00F20134">
                                        <w:rPr>
                                          <w:rFonts w:asciiTheme="majorHAnsi" w:hAnsiTheme="majorHAnsi"/>
                                          <w:iCs/>
                                          <w:color w:val="000000" w:themeColor="text1"/>
                                          <w:sz w:val="24"/>
                                          <w:szCs w:val="24"/>
                                        </w:rPr>
                                        <w:br/>
                                      </w:r>
                                      <w:r w:rsidRPr="00F20134">
                                        <w:rPr>
                                          <w:rFonts w:asciiTheme="majorHAnsi" w:hAnsiTheme="majorHAnsi"/>
                                          <w:b/>
                                          <w:iCs/>
                                          <w:color w:val="000000" w:themeColor="text1"/>
                                          <w:sz w:val="24"/>
                                          <w:szCs w:val="24"/>
                                        </w:rPr>
                                        <w:t>DATE</w:t>
                                      </w:r>
                                      <w:r w:rsidRPr="00F20134">
                                        <w:rPr>
                                          <w:rFonts w:asciiTheme="majorHAnsi" w:hAnsiTheme="majorHAnsi"/>
                                          <w:iCs/>
                                          <w:color w:val="000000" w:themeColor="text1"/>
                                          <w:sz w:val="24"/>
                                          <w:szCs w:val="24"/>
                                        </w:rPr>
                                        <w:t xml:space="preserve"> : </w:t>
                                      </w:r>
                                      <w:r>
                                        <w:rPr>
                                          <w:rFonts w:asciiTheme="majorHAnsi" w:hAnsiTheme="majorHAnsi"/>
                                          <w:i/>
                                          <w:iCs/>
                                          <w:color w:val="000000" w:themeColor="text1"/>
                                          <w:sz w:val="24"/>
                                          <w:szCs w:val="24"/>
                                        </w:rPr>
                                        <w:t>2014</w:t>
                                      </w:r>
                                    </w:p>
                                    <w:p w14:paraId="1C359671"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LOCALISATION</w:t>
                                      </w:r>
                                      <w:r w:rsidRPr="00F20134">
                                        <w:rPr>
                                          <w:rFonts w:asciiTheme="majorHAnsi" w:hAnsiTheme="majorHAnsi"/>
                                          <w:iCs/>
                                          <w:color w:val="000000" w:themeColor="text1"/>
                                          <w:sz w:val="24"/>
                                          <w:szCs w:val="24"/>
                                        </w:rPr>
                                        <w:t xml:space="preserve"> : </w:t>
                                      </w:r>
                                      <w:r w:rsidRPr="00F20134">
                                        <w:rPr>
                                          <w:rFonts w:asciiTheme="majorHAnsi" w:hAnsiTheme="majorHAnsi"/>
                                          <w:i/>
                                          <w:iCs/>
                                          <w:color w:val="000000" w:themeColor="text1"/>
                                          <w:sz w:val="24"/>
                                          <w:szCs w:val="24"/>
                                        </w:rPr>
                                        <w:t>Europe de l’ouest</w:t>
                                      </w:r>
                                    </w:p>
                                    <w:p w14:paraId="4ED92F23"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MONNAIE</w:t>
                                      </w:r>
                                      <w:r w:rsidRPr="00F20134">
                                        <w:rPr>
                                          <w:rFonts w:asciiTheme="majorHAnsi" w:hAnsiTheme="majorHAnsi"/>
                                          <w:iCs/>
                                          <w:color w:val="000000" w:themeColor="text1"/>
                                          <w:sz w:val="24"/>
                                          <w:szCs w:val="24"/>
                                        </w:rPr>
                                        <w:t xml:space="preserve"> : </w:t>
                                      </w:r>
                                      <w:r>
                                        <w:rPr>
                                          <w:rFonts w:asciiTheme="majorHAnsi" w:hAnsiTheme="majorHAnsi"/>
                                          <w:i/>
                                          <w:iCs/>
                                          <w:color w:val="000000" w:themeColor="text1"/>
                                          <w:sz w:val="24"/>
                                          <w:szCs w:val="24"/>
                                        </w:rPr>
                                        <w:t>Euro</w:t>
                                      </w:r>
                                    </w:p>
                                    <w:p w14:paraId="7CF2337E" w14:textId="77777777" w:rsidR="00412E01" w:rsidRDefault="00412E01" w:rsidP="003B25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68.9pt;margin-top:111pt;width:197.25pt;height:69.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">
                          <v:textbox>
                            <w:txbxContent>
                              <w:p w14:paraId="6613AF36"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CAPACITE</w:t>
                                </w:r>
                                <w:r w:rsidRPr="00F20134">
                                  <w:rPr>
                                    <w:rFonts w:asciiTheme="majorHAnsi" w:hAnsiTheme="majorHAnsi"/>
                                    <w:iCs/>
                                    <w:color w:val="000000" w:themeColor="text1"/>
                                    <w:sz w:val="24"/>
                                    <w:szCs w:val="24"/>
                                  </w:rPr>
                                  <w:t xml:space="preserve"> : </w:t>
                                </w:r>
                                <w:r w:rsidRPr="00F20134">
                                  <w:rPr>
                                    <w:rFonts w:asciiTheme="majorHAnsi" w:hAnsiTheme="majorHAnsi"/>
                                    <w:i/>
                                    <w:iCs/>
                                    <w:color w:val="000000" w:themeColor="text1"/>
                                    <w:sz w:val="24"/>
                                    <w:szCs w:val="24"/>
                                  </w:rPr>
                                  <w:t>2100 tonnes par an</w:t>
                                </w:r>
                                <w:r w:rsidRPr="00F20134">
                                  <w:rPr>
                                    <w:rFonts w:asciiTheme="majorHAnsi" w:hAnsiTheme="majorHAnsi"/>
                                    <w:iCs/>
                                    <w:color w:val="000000" w:themeColor="text1"/>
                                    <w:sz w:val="24"/>
                                    <w:szCs w:val="24"/>
                                  </w:rPr>
                                  <w:br/>
                                </w:r>
                                <w:r w:rsidRPr="00F20134">
                                  <w:rPr>
                                    <w:rFonts w:asciiTheme="majorHAnsi" w:hAnsiTheme="majorHAnsi"/>
                                    <w:b/>
                                    <w:iCs/>
                                    <w:color w:val="000000" w:themeColor="text1"/>
                                    <w:sz w:val="24"/>
                                    <w:szCs w:val="24"/>
                                  </w:rPr>
                                  <w:t>DATE</w:t>
                                </w:r>
                                <w:r w:rsidRPr="00F20134">
                                  <w:rPr>
                                    <w:rFonts w:asciiTheme="majorHAnsi" w:hAnsiTheme="majorHAnsi"/>
                                    <w:iCs/>
                                    <w:color w:val="000000" w:themeColor="text1"/>
                                    <w:sz w:val="24"/>
                                    <w:szCs w:val="24"/>
                                  </w:rPr>
                                  <w:t xml:space="preserve"> : </w:t>
                                </w:r>
                                <w:r>
                                  <w:rPr>
                                    <w:rFonts w:asciiTheme="majorHAnsi" w:hAnsiTheme="majorHAnsi"/>
                                    <w:i/>
                                    <w:iCs/>
                                    <w:color w:val="000000" w:themeColor="text1"/>
                                    <w:sz w:val="24"/>
                                    <w:szCs w:val="24"/>
                                  </w:rPr>
                                  <w:t>2014</w:t>
                                </w:r>
                              </w:p>
                              <w:p w14:paraId="1C359671"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LOCALISATION</w:t>
                                </w:r>
                                <w:r w:rsidRPr="00F20134">
                                  <w:rPr>
                                    <w:rFonts w:asciiTheme="majorHAnsi" w:hAnsiTheme="majorHAnsi"/>
                                    <w:iCs/>
                                    <w:color w:val="000000" w:themeColor="text1"/>
                                    <w:sz w:val="24"/>
                                    <w:szCs w:val="24"/>
                                  </w:rPr>
                                  <w:t xml:space="preserve"> : </w:t>
                                </w:r>
                                <w:r w:rsidRPr="00F20134">
                                  <w:rPr>
                                    <w:rFonts w:asciiTheme="majorHAnsi" w:hAnsiTheme="majorHAnsi"/>
                                    <w:i/>
                                    <w:iCs/>
                                    <w:color w:val="000000" w:themeColor="text1"/>
                                    <w:sz w:val="24"/>
                                    <w:szCs w:val="24"/>
                                  </w:rPr>
                                  <w:t>Europe de l’ouest</w:t>
                                </w:r>
                              </w:p>
                              <w:p w14:paraId="4ED92F23" w14:textId="77777777" w:rsidR="00412E01" w:rsidRPr="00F20134" w:rsidRDefault="00412E01" w:rsidP="003B2572">
                                <w:pPr>
                                  <w:spacing w:after="0"/>
                                  <w:rPr>
                                    <w:rFonts w:asciiTheme="majorHAnsi" w:hAnsiTheme="majorHAnsi"/>
                                    <w:iCs/>
                                    <w:color w:val="000000" w:themeColor="text1"/>
                                    <w:sz w:val="24"/>
                                    <w:szCs w:val="24"/>
                                  </w:rPr>
                                </w:pPr>
                                <w:r w:rsidRPr="00F20134">
                                  <w:rPr>
                                    <w:rFonts w:asciiTheme="majorHAnsi" w:hAnsiTheme="majorHAnsi"/>
                                    <w:b/>
                                    <w:iCs/>
                                    <w:color w:val="000000" w:themeColor="text1"/>
                                    <w:sz w:val="24"/>
                                    <w:szCs w:val="24"/>
                                  </w:rPr>
                                  <w:t>MONNAIE</w:t>
                                </w:r>
                                <w:r w:rsidRPr="00F20134">
                                  <w:rPr>
                                    <w:rFonts w:asciiTheme="majorHAnsi" w:hAnsiTheme="majorHAnsi"/>
                                    <w:iCs/>
                                    <w:color w:val="000000" w:themeColor="text1"/>
                                    <w:sz w:val="24"/>
                                    <w:szCs w:val="24"/>
                                  </w:rPr>
                                  <w:t xml:space="preserve"> : </w:t>
                                </w:r>
                                <w:r>
                                  <w:rPr>
                                    <w:rFonts w:asciiTheme="majorHAnsi" w:hAnsiTheme="majorHAnsi"/>
                                    <w:i/>
                                    <w:iCs/>
                                    <w:color w:val="000000" w:themeColor="text1"/>
                                    <w:sz w:val="24"/>
                                    <w:szCs w:val="24"/>
                                  </w:rPr>
                                  <w:t>Euro</w:t>
                                </w:r>
                              </w:p>
                              <w:p w14:paraId="7CF2337E" w14:textId="77777777" w:rsidR="00412E01" w:rsidRDefault="00412E01" w:rsidP="003B2572"/>
                            </w:txbxContent>
                          </v:textbox>
                        </v:shape>
                      </w:pict>
                    </mc:Fallback>
                  </mc:AlternateContent>
                </w:r>
                <w:r>
                  <w:rPr>
                    <w:b/>
                    <w:bCs/>
                    <w:caps/>
                    <w:color w:val="76923C" w:themeColor="accent3" w:themeShade="BF"/>
                    <w:sz w:val="72"/>
                    <w:szCs w:val="72"/>
                  </w:rPr>
                  <w:t>[</w:t>
                </w:r>
                <w:sdt>
                  <w:sdtPr>
                    <w:rPr>
                      <w:rFonts w:ascii="Castellar" w:hAnsi="Castellar"/>
                      <w:b/>
                      <w:bCs/>
                      <w:caps/>
                      <w:sz w:val="72"/>
                      <w:szCs w:val="72"/>
                    </w:rPr>
                    <w:alias w:val="Titre"/>
                    <w:id w:val="15676137"/>
                    <w:dataBinding w:prefixMappings="xmlns:ns0='http://schemas.openxmlformats.org/package/2006/metadata/core-properties' xmlns:ns1='http://purl.org/dc/elements/1.1/'" w:xpath="/ns0:coreProperties[1]/ns1:title[1]" w:storeItemID="{6C3C8BC8-F283-45AE-878A-BAB7291924A1}"/>
                    <w:text/>
                  </w:sdtPr>
                  <w:sdtContent>
                    <w:r>
                      <w:rPr>
                        <w:rFonts w:ascii="Castellar" w:hAnsi="Castellar"/>
                        <w:b/>
                        <w:bCs/>
                        <w:caps/>
                        <w:sz w:val="72"/>
                        <w:szCs w:val="72"/>
                      </w:rPr>
                      <w:t>Production de 2100 tonnes d’aspirine par an.</w:t>
                    </w:r>
                  </w:sdtContent>
                </w:sdt>
                <w:r>
                  <w:rPr>
                    <w:b/>
                    <w:bCs/>
                    <w:caps/>
                    <w:color w:val="76923C" w:themeColor="accent3" w:themeShade="BF"/>
                    <w:sz w:val="72"/>
                    <w:szCs w:val="72"/>
                  </w:rPr>
                  <w:t>]</w:t>
                </w:r>
              </w:p>
            </w:tc>
          </w:tr>
        </w:tbl>
        <w:p w14:paraId="0CFA42E7" w14:textId="77777777" w:rsidR="00C90E62" w:rsidRDefault="00C90E62">
          <w:pPr>
            <w:rPr>
              <w:noProof/>
            </w:rPr>
          </w:pPr>
          <w:r>
            <w:rPr>
              <w:noProof/>
            </w:rPr>
            <w:br w:type="page"/>
          </w:r>
        </w:p>
      </w:sdtContent>
    </w:sdt>
    <w:p w14:paraId="77E560BF" w14:textId="77777777" w:rsidR="00C90E62" w:rsidRDefault="00C90E62">
      <w:pPr>
        <w:pStyle w:val="En-ttedetabledesmatires"/>
      </w:pPr>
    </w:p>
    <w:p w14:paraId="35BD6E82" w14:textId="77777777" w:rsidR="00BC3E0A" w:rsidRDefault="00BC3E0A" w:rsidP="00BC3E0A">
      <w:pPr>
        <w:rPr>
          <w:lang w:eastAsia="fr-FR"/>
        </w:rPr>
      </w:pPr>
    </w:p>
    <w:p w14:paraId="3F453317" w14:textId="77777777" w:rsidR="00BC3E0A" w:rsidRDefault="00BC3E0A" w:rsidP="00BC3E0A">
      <w:pPr>
        <w:rPr>
          <w:lang w:eastAsia="fr-FR"/>
        </w:rPr>
      </w:pPr>
    </w:p>
    <w:p w14:paraId="5CC5C63B" w14:textId="77777777" w:rsidR="00BC3E0A" w:rsidRDefault="00BC3E0A" w:rsidP="00BC3E0A">
      <w:pPr>
        <w:rPr>
          <w:lang w:eastAsia="fr-FR"/>
        </w:rPr>
      </w:pPr>
    </w:p>
    <w:p w14:paraId="2A52AD36" w14:textId="77777777" w:rsidR="00BC3E0A" w:rsidRDefault="00BC3E0A" w:rsidP="00BC3E0A">
      <w:pPr>
        <w:rPr>
          <w:lang w:eastAsia="fr-FR"/>
        </w:rPr>
      </w:pPr>
    </w:p>
    <w:p w14:paraId="40CBBA0C" w14:textId="77777777" w:rsidR="00BC3E0A" w:rsidRDefault="00BC3E0A" w:rsidP="00BC3E0A">
      <w:pPr>
        <w:rPr>
          <w:lang w:eastAsia="fr-FR"/>
        </w:rPr>
      </w:pPr>
    </w:p>
    <w:p w14:paraId="62AD387F" w14:textId="77777777" w:rsidR="00BC3E0A" w:rsidRDefault="00BC3E0A" w:rsidP="00BC3E0A">
      <w:pPr>
        <w:rPr>
          <w:lang w:eastAsia="fr-FR"/>
        </w:rPr>
      </w:pPr>
    </w:p>
    <w:p w14:paraId="2A5D4DAF" w14:textId="77777777" w:rsidR="00BC3E0A" w:rsidRDefault="00BC3E0A" w:rsidP="00BC3E0A">
      <w:pPr>
        <w:rPr>
          <w:lang w:eastAsia="fr-FR"/>
        </w:rPr>
      </w:pPr>
    </w:p>
    <w:p w14:paraId="5879FB7A" w14:textId="77777777" w:rsidR="00BC3E0A" w:rsidRDefault="00BC3E0A" w:rsidP="00BC3E0A">
      <w:pPr>
        <w:rPr>
          <w:lang w:eastAsia="fr-FR"/>
        </w:rPr>
      </w:pPr>
    </w:p>
    <w:p w14:paraId="5AB16D68" w14:textId="77777777" w:rsidR="00BC3E0A" w:rsidRDefault="00BC3E0A" w:rsidP="00BC3E0A">
      <w:pPr>
        <w:rPr>
          <w:lang w:eastAsia="fr-FR"/>
        </w:rPr>
      </w:pPr>
    </w:p>
    <w:p w14:paraId="63BF12CF" w14:textId="77777777" w:rsidR="00BC3E0A" w:rsidRDefault="00BC3E0A" w:rsidP="00BC3E0A">
      <w:pPr>
        <w:rPr>
          <w:lang w:eastAsia="fr-FR"/>
        </w:rPr>
      </w:pPr>
    </w:p>
    <w:p w14:paraId="34417BD9" w14:textId="77777777" w:rsidR="00BC3E0A" w:rsidRDefault="00BC3E0A" w:rsidP="00BC3E0A">
      <w:pPr>
        <w:rPr>
          <w:lang w:eastAsia="fr-FR"/>
        </w:rPr>
      </w:pPr>
    </w:p>
    <w:p w14:paraId="4F38F5D8" w14:textId="77777777" w:rsidR="00BC3E0A" w:rsidRDefault="00BC3E0A" w:rsidP="00BC3E0A">
      <w:pPr>
        <w:rPr>
          <w:lang w:eastAsia="fr-FR"/>
        </w:rPr>
      </w:pPr>
    </w:p>
    <w:p w14:paraId="573C3A48" w14:textId="77777777" w:rsidR="00BC3E0A" w:rsidRDefault="00BC3E0A" w:rsidP="00BC3E0A">
      <w:pPr>
        <w:rPr>
          <w:lang w:eastAsia="fr-FR"/>
        </w:rPr>
      </w:pPr>
    </w:p>
    <w:p w14:paraId="3C94BBB1" w14:textId="77777777" w:rsidR="00BC3E0A" w:rsidRDefault="00BC3E0A" w:rsidP="00BC3E0A">
      <w:pPr>
        <w:rPr>
          <w:lang w:eastAsia="fr-FR"/>
        </w:rPr>
      </w:pPr>
    </w:p>
    <w:p w14:paraId="30F13F7B" w14:textId="77777777" w:rsidR="00BC3E0A" w:rsidRDefault="00BC3E0A" w:rsidP="00BC3E0A">
      <w:pPr>
        <w:rPr>
          <w:lang w:eastAsia="fr-FR"/>
        </w:rPr>
      </w:pPr>
    </w:p>
    <w:p w14:paraId="321D24C8" w14:textId="77777777" w:rsidR="00BC3E0A" w:rsidRDefault="00BC3E0A" w:rsidP="00BC3E0A">
      <w:pPr>
        <w:rPr>
          <w:lang w:eastAsia="fr-FR"/>
        </w:rPr>
      </w:pPr>
    </w:p>
    <w:p w14:paraId="2318D0FE" w14:textId="77777777" w:rsidR="00BC3E0A" w:rsidRDefault="00BC3E0A" w:rsidP="00BC3E0A">
      <w:pPr>
        <w:rPr>
          <w:lang w:eastAsia="fr-FR"/>
        </w:rPr>
      </w:pPr>
    </w:p>
    <w:p w14:paraId="0A166CEE" w14:textId="77777777" w:rsidR="00BC3E0A" w:rsidRDefault="00BC3E0A" w:rsidP="00BC3E0A">
      <w:pPr>
        <w:rPr>
          <w:lang w:eastAsia="fr-FR"/>
        </w:rPr>
      </w:pPr>
    </w:p>
    <w:p w14:paraId="195D92F9" w14:textId="77777777" w:rsidR="00BC3E0A" w:rsidRDefault="00BC3E0A" w:rsidP="00BC3E0A">
      <w:pPr>
        <w:rPr>
          <w:lang w:eastAsia="fr-FR"/>
        </w:rPr>
      </w:pPr>
    </w:p>
    <w:p w14:paraId="35DC09E3" w14:textId="77777777" w:rsidR="00BC3E0A" w:rsidRDefault="00BC3E0A" w:rsidP="00BC3E0A">
      <w:pPr>
        <w:rPr>
          <w:lang w:eastAsia="fr-FR"/>
        </w:rPr>
      </w:pPr>
    </w:p>
    <w:p w14:paraId="01DD6C4F" w14:textId="77777777" w:rsidR="007357EB" w:rsidRDefault="007357EB" w:rsidP="007357EB">
      <w:pPr>
        <w:rPr>
          <w:lang w:eastAsia="fr-FR"/>
        </w:rPr>
      </w:pPr>
    </w:p>
    <w:p w14:paraId="2690D144" w14:textId="77777777" w:rsidR="007357EB" w:rsidRDefault="007357EB" w:rsidP="007357EB">
      <w:pPr>
        <w:rPr>
          <w:lang w:eastAsia="fr-FR"/>
        </w:rPr>
      </w:pPr>
    </w:p>
    <w:p w14:paraId="1CB8EAE2" w14:textId="77777777" w:rsidR="007357EB" w:rsidRDefault="007357EB" w:rsidP="007357EB">
      <w:pPr>
        <w:rPr>
          <w:lang w:eastAsia="fr-FR"/>
        </w:rPr>
      </w:pPr>
    </w:p>
    <w:p w14:paraId="7D17AE06" w14:textId="77777777" w:rsidR="007357EB" w:rsidRDefault="007357EB" w:rsidP="007357EB">
      <w:pPr>
        <w:rPr>
          <w:lang w:eastAsia="fr-FR"/>
        </w:rPr>
      </w:pPr>
    </w:p>
    <w:p w14:paraId="107C18CA" w14:textId="77777777" w:rsidR="00484247" w:rsidRDefault="00484247" w:rsidP="00A86ED6">
      <w:pPr>
        <w:pStyle w:val="TM2"/>
      </w:pPr>
    </w:p>
    <w:tbl>
      <w:tblPr>
        <w:tblStyle w:val="Grilledutableau"/>
        <w:tblpPr w:leftFromText="141" w:rightFromText="141" w:vertAnchor="text" w:horzAnchor="margin" w:tblpXSpec="center" w:tblpY="-857"/>
        <w:tblW w:w="10881" w:type="dxa"/>
        <w:tblLook w:val="04A0" w:firstRow="1" w:lastRow="0" w:firstColumn="1" w:lastColumn="0" w:noHBand="0" w:noVBand="1"/>
      </w:tblPr>
      <w:tblGrid>
        <w:gridCol w:w="2376"/>
        <w:gridCol w:w="6237"/>
        <w:gridCol w:w="2268"/>
      </w:tblGrid>
      <w:tr w:rsidR="007E7640" w14:paraId="4E9BBD6C" w14:textId="77777777" w:rsidTr="007E7640">
        <w:trPr>
          <w:trHeight w:val="979"/>
        </w:trPr>
        <w:tc>
          <w:tcPr>
            <w:tcW w:w="2376" w:type="dxa"/>
            <w:vMerge w:val="restart"/>
          </w:tcPr>
          <w:p w14:paraId="6F3B39A5" w14:textId="77777777" w:rsidR="007E7640" w:rsidRDefault="007E7640" w:rsidP="007E7640">
            <w:pPr>
              <w:jc w:val="center"/>
              <w:rPr>
                <w:b/>
                <w:sz w:val="24"/>
                <w:szCs w:val="24"/>
              </w:rPr>
            </w:pPr>
          </w:p>
          <w:p w14:paraId="4E1F7237" w14:textId="77777777" w:rsidR="007E7640" w:rsidRPr="00C15940" w:rsidRDefault="007E7640" w:rsidP="007E7640">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276D8AD0" w14:textId="77777777" w:rsidR="007E7640" w:rsidRPr="00C15940" w:rsidRDefault="007E7640" w:rsidP="007E7640">
            <w:pPr>
              <w:jc w:val="center"/>
            </w:pPr>
            <w:r>
              <w:t>Juin 2014</w:t>
            </w:r>
          </w:p>
        </w:tc>
        <w:tc>
          <w:tcPr>
            <w:tcW w:w="6237" w:type="dxa"/>
          </w:tcPr>
          <w:p w14:paraId="30731771" w14:textId="77777777" w:rsidR="007E7640" w:rsidRPr="00C15940" w:rsidRDefault="007E7640" w:rsidP="007E7640">
            <w:pPr>
              <w:pStyle w:val="TM2"/>
            </w:pPr>
            <w:r w:rsidRPr="00C15940">
              <w:t>Production de 2100 tonnes/an d’aspirine.</w:t>
            </w:r>
          </w:p>
        </w:tc>
        <w:tc>
          <w:tcPr>
            <w:tcW w:w="2268" w:type="dxa"/>
            <w:vMerge w:val="restart"/>
          </w:tcPr>
          <w:p w14:paraId="4A5727A3" w14:textId="77777777" w:rsidR="007E7640" w:rsidRPr="009E436C" w:rsidRDefault="007E7640" w:rsidP="007E7640">
            <w:pPr>
              <w:pStyle w:val="Sansinterligne"/>
              <w:jc w:val="center"/>
              <w:rPr>
                <w:b/>
                <w:sz w:val="28"/>
                <w:szCs w:val="28"/>
              </w:rPr>
            </w:pPr>
            <w:r w:rsidRPr="009E436C">
              <w:rPr>
                <w:b/>
                <w:sz w:val="28"/>
                <w:szCs w:val="28"/>
              </w:rPr>
              <w:t>S</w:t>
            </w:r>
          </w:p>
          <w:p w14:paraId="0C986D0A" w14:textId="77777777" w:rsidR="007E7640" w:rsidRPr="00C15940" w:rsidRDefault="007E7640" w:rsidP="007E7640">
            <w:pPr>
              <w:jc w:val="center"/>
            </w:pPr>
            <w:r w:rsidRPr="009E436C">
              <w:rPr>
                <w:b/>
                <w:sz w:val="28"/>
                <w:szCs w:val="28"/>
              </w:rPr>
              <w:t>01</w:t>
            </w:r>
          </w:p>
        </w:tc>
      </w:tr>
      <w:tr w:rsidR="007E7640" w14:paraId="1B00513D" w14:textId="77777777" w:rsidTr="007E7640">
        <w:trPr>
          <w:trHeight w:val="567"/>
        </w:trPr>
        <w:tc>
          <w:tcPr>
            <w:tcW w:w="2376" w:type="dxa"/>
            <w:vMerge/>
            <w:tcBorders>
              <w:bottom w:val="single" w:sz="4" w:space="0" w:color="auto"/>
            </w:tcBorders>
          </w:tcPr>
          <w:p w14:paraId="47BEB931" w14:textId="77777777" w:rsidR="007E7640" w:rsidRDefault="007E7640" w:rsidP="007E7640">
            <w:pPr>
              <w:pStyle w:val="TM2"/>
            </w:pPr>
          </w:p>
        </w:tc>
        <w:tc>
          <w:tcPr>
            <w:tcW w:w="6237" w:type="dxa"/>
            <w:tcBorders>
              <w:bottom w:val="single" w:sz="4" w:space="0" w:color="auto"/>
            </w:tcBorders>
          </w:tcPr>
          <w:p w14:paraId="7AD36849" w14:textId="77777777" w:rsidR="007E7640" w:rsidRPr="007E7640" w:rsidRDefault="007E7640" w:rsidP="007E7640">
            <w:pPr>
              <w:pStyle w:val="TM2"/>
              <w:jc w:val="center"/>
              <w:rPr>
                <w:sz w:val="36"/>
                <w:szCs w:val="36"/>
              </w:rPr>
            </w:pPr>
            <w:r w:rsidRPr="007E7640">
              <w:rPr>
                <w:sz w:val="36"/>
                <w:szCs w:val="36"/>
              </w:rPr>
              <w:t>Sommaire</w:t>
            </w:r>
          </w:p>
        </w:tc>
        <w:tc>
          <w:tcPr>
            <w:tcW w:w="2268" w:type="dxa"/>
            <w:vMerge/>
            <w:tcBorders>
              <w:bottom w:val="single" w:sz="4" w:space="0" w:color="auto"/>
            </w:tcBorders>
          </w:tcPr>
          <w:p w14:paraId="1B54B068" w14:textId="77777777" w:rsidR="007E7640" w:rsidRDefault="007E7640" w:rsidP="007E7640">
            <w:pPr>
              <w:pStyle w:val="TM2"/>
            </w:pPr>
          </w:p>
        </w:tc>
      </w:tr>
    </w:tbl>
    <w:p w14:paraId="19F8D076" w14:textId="77777777" w:rsidR="00A821AF" w:rsidRDefault="00A821AF" w:rsidP="001371E3">
      <w:pPr>
        <w:rPr>
          <w:rFonts w:ascii="Times New Roman" w:hAnsi="Times New Roman" w:cs="Times New Roman"/>
          <w:b/>
          <w:sz w:val="32"/>
          <w:szCs w:val="32"/>
        </w:rPr>
      </w:pPr>
    </w:p>
    <w:p w14:paraId="79620E4A" w14:textId="77777777" w:rsidR="001371E3" w:rsidRDefault="001371E3" w:rsidP="001371E3">
      <w:pPr>
        <w:rPr>
          <w:rFonts w:ascii="Times New Roman" w:hAnsi="Times New Roman" w:cs="Times New Roman"/>
          <w:b/>
          <w:sz w:val="32"/>
          <w:szCs w:val="32"/>
        </w:rPr>
      </w:pPr>
    </w:p>
    <w:sdt>
      <w:sdtPr>
        <w:rPr>
          <w:rFonts w:asciiTheme="minorHAnsi" w:eastAsiaTheme="minorHAnsi" w:hAnsiTheme="minorHAnsi" w:cstheme="minorBidi"/>
          <w:b w:val="0"/>
          <w:bCs w:val="0"/>
          <w:color w:val="auto"/>
          <w:sz w:val="22"/>
          <w:szCs w:val="22"/>
          <w:lang w:eastAsia="en-US"/>
        </w:rPr>
        <w:id w:val="-1887094920"/>
        <w:docPartObj>
          <w:docPartGallery w:val="Table of Contents"/>
          <w:docPartUnique/>
        </w:docPartObj>
      </w:sdtPr>
      <w:sdtEndPr>
        <w:rPr>
          <w:noProof/>
        </w:rPr>
      </w:sdtEndPr>
      <w:sdtContent>
        <w:p w14:paraId="13709E97" w14:textId="29BAA09C" w:rsidR="00EC2E9A" w:rsidRDefault="00EC2E9A">
          <w:pPr>
            <w:pStyle w:val="En-ttedetabledesmatires"/>
          </w:pPr>
          <w:r>
            <w:t>Table des matières</w:t>
          </w:r>
        </w:p>
        <w:p w14:paraId="23590F1C" w14:textId="77777777" w:rsidR="0087065D" w:rsidRDefault="00EC2E9A">
          <w:pPr>
            <w:pStyle w:val="TM1"/>
            <w:tabs>
              <w:tab w:val="left" w:pos="440"/>
              <w:tab w:val="right" w:pos="9062"/>
            </w:tabs>
            <w:rPr>
              <w:rFonts w:eastAsiaTheme="minorEastAsia"/>
              <w:b w:val="0"/>
              <w:noProof/>
              <w:sz w:val="22"/>
              <w:szCs w:val="22"/>
              <w:lang w:eastAsia="fr-FR"/>
            </w:rPr>
          </w:pPr>
          <w:r>
            <w:rPr>
              <w:b w:val="0"/>
            </w:rPr>
            <w:fldChar w:fldCharType="begin"/>
          </w:r>
          <w:r>
            <w:instrText>TOC \o "1-3" \h \z \u</w:instrText>
          </w:r>
          <w:r>
            <w:rPr>
              <w:b w:val="0"/>
            </w:rPr>
            <w:fldChar w:fldCharType="separate"/>
          </w:r>
          <w:hyperlink w:anchor="_Toc391268396" w:history="1">
            <w:r w:rsidR="0087065D" w:rsidRPr="001F7672">
              <w:rPr>
                <w:rStyle w:val="Lienhypertexte"/>
                <w:noProof/>
              </w:rPr>
              <w:t>I.</w:t>
            </w:r>
            <w:r w:rsidR="0087065D">
              <w:rPr>
                <w:rFonts w:eastAsiaTheme="minorEastAsia"/>
                <w:b w:val="0"/>
                <w:noProof/>
                <w:sz w:val="22"/>
                <w:szCs w:val="22"/>
                <w:lang w:eastAsia="fr-FR"/>
              </w:rPr>
              <w:tab/>
            </w:r>
            <w:r w:rsidR="0087065D" w:rsidRPr="001F7672">
              <w:rPr>
                <w:rStyle w:val="Lienhypertexte"/>
                <w:noProof/>
              </w:rPr>
              <w:t>Introduction</w:t>
            </w:r>
            <w:r w:rsidR="0087065D">
              <w:rPr>
                <w:noProof/>
                <w:webHidden/>
              </w:rPr>
              <w:tab/>
            </w:r>
            <w:r w:rsidR="0087065D">
              <w:rPr>
                <w:noProof/>
                <w:webHidden/>
              </w:rPr>
              <w:fldChar w:fldCharType="begin"/>
            </w:r>
            <w:r w:rsidR="0087065D">
              <w:rPr>
                <w:noProof/>
                <w:webHidden/>
              </w:rPr>
              <w:instrText xml:space="preserve"> PAGEREF _Toc391268396 \h </w:instrText>
            </w:r>
            <w:r w:rsidR="0087065D">
              <w:rPr>
                <w:noProof/>
                <w:webHidden/>
              </w:rPr>
            </w:r>
            <w:r w:rsidR="0087065D">
              <w:rPr>
                <w:noProof/>
                <w:webHidden/>
              </w:rPr>
              <w:fldChar w:fldCharType="separate"/>
            </w:r>
            <w:r w:rsidR="0087065D">
              <w:rPr>
                <w:noProof/>
                <w:webHidden/>
              </w:rPr>
              <w:t>3</w:t>
            </w:r>
            <w:r w:rsidR="0087065D">
              <w:rPr>
                <w:noProof/>
                <w:webHidden/>
              </w:rPr>
              <w:fldChar w:fldCharType="end"/>
            </w:r>
          </w:hyperlink>
        </w:p>
        <w:p w14:paraId="2AA55A13" w14:textId="77777777" w:rsidR="0087065D" w:rsidRDefault="0087065D">
          <w:pPr>
            <w:pStyle w:val="TM2"/>
            <w:tabs>
              <w:tab w:val="right" w:pos="9062"/>
            </w:tabs>
            <w:rPr>
              <w:rFonts w:eastAsiaTheme="minorEastAsia"/>
              <w:b w:val="0"/>
              <w:noProof/>
              <w:lang w:eastAsia="fr-FR"/>
            </w:rPr>
          </w:pPr>
          <w:hyperlink w:anchor="_Toc391268397" w:history="1">
            <w:r w:rsidRPr="001F7672">
              <w:rPr>
                <w:rStyle w:val="Lienhypertexte"/>
                <w:noProof/>
                <w:lang w:val="en-GB"/>
              </w:rPr>
              <w:t>Abstract</w:t>
            </w:r>
            <w:r>
              <w:rPr>
                <w:noProof/>
                <w:webHidden/>
              </w:rPr>
              <w:tab/>
            </w:r>
            <w:r>
              <w:rPr>
                <w:noProof/>
                <w:webHidden/>
              </w:rPr>
              <w:fldChar w:fldCharType="begin"/>
            </w:r>
            <w:r>
              <w:rPr>
                <w:noProof/>
                <w:webHidden/>
              </w:rPr>
              <w:instrText xml:space="preserve"> PAGEREF _Toc391268397 \h </w:instrText>
            </w:r>
            <w:r>
              <w:rPr>
                <w:noProof/>
                <w:webHidden/>
              </w:rPr>
            </w:r>
            <w:r>
              <w:rPr>
                <w:noProof/>
                <w:webHidden/>
              </w:rPr>
              <w:fldChar w:fldCharType="separate"/>
            </w:r>
            <w:r>
              <w:rPr>
                <w:noProof/>
                <w:webHidden/>
              </w:rPr>
              <w:t>4</w:t>
            </w:r>
            <w:r>
              <w:rPr>
                <w:noProof/>
                <w:webHidden/>
              </w:rPr>
              <w:fldChar w:fldCharType="end"/>
            </w:r>
          </w:hyperlink>
        </w:p>
        <w:p w14:paraId="247D4785" w14:textId="77777777" w:rsidR="0087065D" w:rsidRDefault="0087065D">
          <w:pPr>
            <w:pStyle w:val="TM2"/>
            <w:tabs>
              <w:tab w:val="right" w:pos="9062"/>
            </w:tabs>
            <w:rPr>
              <w:rFonts w:eastAsiaTheme="minorEastAsia"/>
              <w:b w:val="0"/>
              <w:noProof/>
              <w:lang w:eastAsia="fr-FR"/>
            </w:rPr>
          </w:pPr>
          <w:hyperlink w:anchor="_Toc391268398" w:history="1">
            <w:r w:rsidRPr="001F7672">
              <w:rPr>
                <w:rStyle w:val="Lienhypertexte"/>
                <w:noProof/>
                <w:lang w:val="en-GB"/>
              </w:rPr>
              <w:t>Nomenclature</w:t>
            </w:r>
            <w:r>
              <w:rPr>
                <w:noProof/>
                <w:webHidden/>
              </w:rPr>
              <w:tab/>
            </w:r>
            <w:r>
              <w:rPr>
                <w:noProof/>
                <w:webHidden/>
              </w:rPr>
              <w:fldChar w:fldCharType="begin"/>
            </w:r>
            <w:r>
              <w:rPr>
                <w:noProof/>
                <w:webHidden/>
              </w:rPr>
              <w:instrText xml:space="preserve"> PAGEREF _Toc391268398 \h </w:instrText>
            </w:r>
            <w:r>
              <w:rPr>
                <w:noProof/>
                <w:webHidden/>
              </w:rPr>
            </w:r>
            <w:r>
              <w:rPr>
                <w:noProof/>
                <w:webHidden/>
              </w:rPr>
              <w:fldChar w:fldCharType="separate"/>
            </w:r>
            <w:r>
              <w:rPr>
                <w:noProof/>
                <w:webHidden/>
              </w:rPr>
              <w:t>5</w:t>
            </w:r>
            <w:r>
              <w:rPr>
                <w:noProof/>
                <w:webHidden/>
              </w:rPr>
              <w:fldChar w:fldCharType="end"/>
            </w:r>
          </w:hyperlink>
        </w:p>
        <w:p w14:paraId="752D9121" w14:textId="77777777" w:rsidR="0087065D" w:rsidRDefault="0087065D">
          <w:pPr>
            <w:pStyle w:val="TM1"/>
            <w:tabs>
              <w:tab w:val="left" w:pos="440"/>
              <w:tab w:val="right" w:pos="9062"/>
            </w:tabs>
            <w:rPr>
              <w:rFonts w:eastAsiaTheme="minorEastAsia"/>
              <w:b w:val="0"/>
              <w:noProof/>
              <w:sz w:val="22"/>
              <w:szCs w:val="22"/>
              <w:lang w:eastAsia="fr-FR"/>
            </w:rPr>
          </w:pPr>
          <w:hyperlink w:anchor="_Toc391268399" w:history="1">
            <w:r w:rsidRPr="001F7672">
              <w:rPr>
                <w:rStyle w:val="Lienhypertexte"/>
                <w:noProof/>
              </w:rPr>
              <w:t>II.</w:t>
            </w:r>
            <w:r>
              <w:rPr>
                <w:rFonts w:eastAsiaTheme="minorEastAsia"/>
                <w:b w:val="0"/>
                <w:noProof/>
                <w:sz w:val="22"/>
                <w:szCs w:val="22"/>
                <w:lang w:eastAsia="fr-FR"/>
              </w:rPr>
              <w:tab/>
            </w:r>
            <w:r w:rsidRPr="001F7672">
              <w:rPr>
                <w:rStyle w:val="Lienhypertexte"/>
                <w:noProof/>
              </w:rPr>
              <w:t>Présentation du procédé</w:t>
            </w:r>
            <w:r>
              <w:rPr>
                <w:noProof/>
                <w:webHidden/>
              </w:rPr>
              <w:tab/>
            </w:r>
            <w:r>
              <w:rPr>
                <w:noProof/>
                <w:webHidden/>
              </w:rPr>
              <w:fldChar w:fldCharType="begin"/>
            </w:r>
            <w:r>
              <w:rPr>
                <w:noProof/>
                <w:webHidden/>
              </w:rPr>
              <w:instrText xml:space="preserve"> PAGEREF _Toc391268399 \h </w:instrText>
            </w:r>
            <w:r>
              <w:rPr>
                <w:noProof/>
                <w:webHidden/>
              </w:rPr>
            </w:r>
            <w:r>
              <w:rPr>
                <w:noProof/>
                <w:webHidden/>
              </w:rPr>
              <w:fldChar w:fldCharType="separate"/>
            </w:r>
            <w:r>
              <w:rPr>
                <w:noProof/>
                <w:webHidden/>
              </w:rPr>
              <w:t>6</w:t>
            </w:r>
            <w:r>
              <w:rPr>
                <w:noProof/>
                <w:webHidden/>
              </w:rPr>
              <w:fldChar w:fldCharType="end"/>
            </w:r>
          </w:hyperlink>
        </w:p>
        <w:p w14:paraId="70259AB1" w14:textId="77777777" w:rsidR="0087065D" w:rsidRDefault="0087065D">
          <w:pPr>
            <w:pStyle w:val="TM2"/>
            <w:tabs>
              <w:tab w:val="left" w:pos="660"/>
              <w:tab w:val="right" w:pos="9062"/>
            </w:tabs>
            <w:rPr>
              <w:rFonts w:eastAsiaTheme="minorEastAsia"/>
              <w:b w:val="0"/>
              <w:noProof/>
              <w:lang w:eastAsia="fr-FR"/>
            </w:rPr>
          </w:pPr>
          <w:hyperlink w:anchor="_Toc391268400" w:history="1">
            <w:r w:rsidRPr="001F7672">
              <w:rPr>
                <w:rStyle w:val="Lienhypertexte"/>
                <w:noProof/>
              </w:rPr>
              <w:t>A.</w:t>
            </w:r>
            <w:r>
              <w:rPr>
                <w:rFonts w:eastAsiaTheme="minorEastAsia"/>
                <w:b w:val="0"/>
                <w:noProof/>
                <w:lang w:eastAsia="fr-FR"/>
              </w:rPr>
              <w:tab/>
            </w:r>
            <w:r w:rsidRPr="001F7672">
              <w:rPr>
                <w:rStyle w:val="Lienhypertexte"/>
                <w:noProof/>
              </w:rPr>
              <w:t>La réaction</w:t>
            </w:r>
            <w:r>
              <w:rPr>
                <w:noProof/>
                <w:webHidden/>
              </w:rPr>
              <w:tab/>
            </w:r>
            <w:r>
              <w:rPr>
                <w:noProof/>
                <w:webHidden/>
              </w:rPr>
              <w:fldChar w:fldCharType="begin"/>
            </w:r>
            <w:r>
              <w:rPr>
                <w:noProof/>
                <w:webHidden/>
              </w:rPr>
              <w:instrText xml:space="preserve"> PAGEREF _Toc391268400 \h </w:instrText>
            </w:r>
            <w:r>
              <w:rPr>
                <w:noProof/>
                <w:webHidden/>
              </w:rPr>
            </w:r>
            <w:r>
              <w:rPr>
                <w:noProof/>
                <w:webHidden/>
              </w:rPr>
              <w:fldChar w:fldCharType="separate"/>
            </w:r>
            <w:r>
              <w:rPr>
                <w:noProof/>
                <w:webHidden/>
              </w:rPr>
              <w:t>6</w:t>
            </w:r>
            <w:r>
              <w:rPr>
                <w:noProof/>
                <w:webHidden/>
              </w:rPr>
              <w:fldChar w:fldCharType="end"/>
            </w:r>
          </w:hyperlink>
        </w:p>
        <w:p w14:paraId="6DAC744E" w14:textId="77777777" w:rsidR="0087065D" w:rsidRDefault="0087065D">
          <w:pPr>
            <w:pStyle w:val="TM2"/>
            <w:tabs>
              <w:tab w:val="left" w:pos="660"/>
              <w:tab w:val="right" w:pos="9062"/>
            </w:tabs>
            <w:rPr>
              <w:rFonts w:eastAsiaTheme="minorEastAsia"/>
              <w:b w:val="0"/>
              <w:noProof/>
              <w:lang w:eastAsia="fr-FR"/>
            </w:rPr>
          </w:pPr>
          <w:hyperlink w:anchor="_Toc391268401" w:history="1">
            <w:r w:rsidRPr="001F7672">
              <w:rPr>
                <w:rStyle w:val="Lienhypertexte"/>
                <w:noProof/>
              </w:rPr>
              <w:t>B.</w:t>
            </w:r>
            <w:r>
              <w:rPr>
                <w:rFonts w:eastAsiaTheme="minorEastAsia"/>
                <w:b w:val="0"/>
                <w:noProof/>
                <w:lang w:eastAsia="fr-FR"/>
              </w:rPr>
              <w:tab/>
            </w:r>
            <w:r w:rsidRPr="001F7672">
              <w:rPr>
                <w:rStyle w:val="Lienhypertexte"/>
                <w:noProof/>
              </w:rPr>
              <w:t>Choix des réactifs</w:t>
            </w:r>
            <w:r>
              <w:rPr>
                <w:noProof/>
                <w:webHidden/>
              </w:rPr>
              <w:tab/>
            </w:r>
            <w:r>
              <w:rPr>
                <w:noProof/>
                <w:webHidden/>
              </w:rPr>
              <w:fldChar w:fldCharType="begin"/>
            </w:r>
            <w:r>
              <w:rPr>
                <w:noProof/>
                <w:webHidden/>
              </w:rPr>
              <w:instrText xml:space="preserve"> PAGEREF _Toc391268401 \h </w:instrText>
            </w:r>
            <w:r>
              <w:rPr>
                <w:noProof/>
                <w:webHidden/>
              </w:rPr>
            </w:r>
            <w:r>
              <w:rPr>
                <w:noProof/>
                <w:webHidden/>
              </w:rPr>
              <w:fldChar w:fldCharType="separate"/>
            </w:r>
            <w:r>
              <w:rPr>
                <w:noProof/>
                <w:webHidden/>
              </w:rPr>
              <w:t>7</w:t>
            </w:r>
            <w:r>
              <w:rPr>
                <w:noProof/>
                <w:webHidden/>
              </w:rPr>
              <w:fldChar w:fldCharType="end"/>
            </w:r>
          </w:hyperlink>
        </w:p>
        <w:p w14:paraId="0BF6C5DB" w14:textId="77777777" w:rsidR="0087065D" w:rsidRDefault="0087065D">
          <w:pPr>
            <w:pStyle w:val="TM2"/>
            <w:tabs>
              <w:tab w:val="left" w:pos="660"/>
              <w:tab w:val="right" w:pos="9062"/>
            </w:tabs>
            <w:rPr>
              <w:rFonts w:eastAsiaTheme="minorEastAsia"/>
              <w:b w:val="0"/>
              <w:noProof/>
              <w:lang w:eastAsia="fr-FR"/>
            </w:rPr>
          </w:pPr>
          <w:hyperlink w:anchor="_Toc391268402" w:history="1">
            <w:r w:rsidRPr="001F7672">
              <w:rPr>
                <w:rStyle w:val="Lienhypertexte"/>
                <w:noProof/>
              </w:rPr>
              <w:t>C.</w:t>
            </w:r>
            <w:r>
              <w:rPr>
                <w:rFonts w:eastAsiaTheme="minorEastAsia"/>
                <w:b w:val="0"/>
                <w:noProof/>
                <w:lang w:eastAsia="fr-FR"/>
              </w:rPr>
              <w:tab/>
            </w:r>
            <w:r w:rsidRPr="001F7672">
              <w:rPr>
                <w:rStyle w:val="Lienhypertexte"/>
                <w:noProof/>
              </w:rPr>
              <w:t>Schéma réactionnel</w:t>
            </w:r>
            <w:r>
              <w:rPr>
                <w:noProof/>
                <w:webHidden/>
              </w:rPr>
              <w:tab/>
            </w:r>
            <w:r>
              <w:rPr>
                <w:noProof/>
                <w:webHidden/>
              </w:rPr>
              <w:fldChar w:fldCharType="begin"/>
            </w:r>
            <w:r>
              <w:rPr>
                <w:noProof/>
                <w:webHidden/>
              </w:rPr>
              <w:instrText xml:space="preserve"> PAGEREF _Toc391268402 \h </w:instrText>
            </w:r>
            <w:r>
              <w:rPr>
                <w:noProof/>
                <w:webHidden/>
              </w:rPr>
            </w:r>
            <w:r>
              <w:rPr>
                <w:noProof/>
                <w:webHidden/>
              </w:rPr>
              <w:fldChar w:fldCharType="separate"/>
            </w:r>
            <w:r>
              <w:rPr>
                <w:noProof/>
                <w:webHidden/>
              </w:rPr>
              <w:t>9</w:t>
            </w:r>
            <w:r>
              <w:rPr>
                <w:noProof/>
                <w:webHidden/>
              </w:rPr>
              <w:fldChar w:fldCharType="end"/>
            </w:r>
          </w:hyperlink>
        </w:p>
        <w:p w14:paraId="15111D3B" w14:textId="77777777" w:rsidR="0087065D" w:rsidRDefault="0087065D">
          <w:pPr>
            <w:pStyle w:val="TM2"/>
            <w:tabs>
              <w:tab w:val="left" w:pos="660"/>
              <w:tab w:val="right" w:pos="9062"/>
            </w:tabs>
            <w:rPr>
              <w:rFonts w:eastAsiaTheme="minorEastAsia"/>
              <w:b w:val="0"/>
              <w:noProof/>
              <w:lang w:eastAsia="fr-FR"/>
            </w:rPr>
          </w:pPr>
          <w:hyperlink w:anchor="_Toc391268403" w:history="1">
            <w:r w:rsidRPr="001F7672">
              <w:rPr>
                <w:rStyle w:val="Lienhypertexte"/>
                <w:noProof/>
              </w:rPr>
              <w:t>D.</w:t>
            </w:r>
            <w:r>
              <w:rPr>
                <w:rFonts w:eastAsiaTheme="minorEastAsia"/>
                <w:b w:val="0"/>
                <w:noProof/>
                <w:lang w:eastAsia="fr-FR"/>
              </w:rPr>
              <w:tab/>
            </w:r>
            <w:r w:rsidRPr="001F7672">
              <w:rPr>
                <w:rStyle w:val="Lienhypertexte"/>
                <w:noProof/>
              </w:rPr>
              <w:t>Flowsheet</w:t>
            </w:r>
            <w:r>
              <w:rPr>
                <w:noProof/>
                <w:webHidden/>
              </w:rPr>
              <w:tab/>
            </w:r>
            <w:r>
              <w:rPr>
                <w:noProof/>
                <w:webHidden/>
              </w:rPr>
              <w:fldChar w:fldCharType="begin"/>
            </w:r>
            <w:r>
              <w:rPr>
                <w:noProof/>
                <w:webHidden/>
              </w:rPr>
              <w:instrText xml:space="preserve"> PAGEREF _Toc391268403 \h </w:instrText>
            </w:r>
            <w:r>
              <w:rPr>
                <w:noProof/>
                <w:webHidden/>
              </w:rPr>
            </w:r>
            <w:r>
              <w:rPr>
                <w:noProof/>
                <w:webHidden/>
              </w:rPr>
              <w:fldChar w:fldCharType="separate"/>
            </w:r>
            <w:r>
              <w:rPr>
                <w:noProof/>
                <w:webHidden/>
              </w:rPr>
              <w:t>11</w:t>
            </w:r>
            <w:r>
              <w:rPr>
                <w:noProof/>
                <w:webHidden/>
              </w:rPr>
              <w:fldChar w:fldCharType="end"/>
            </w:r>
          </w:hyperlink>
        </w:p>
        <w:p w14:paraId="4C9B1C87" w14:textId="77777777" w:rsidR="0087065D" w:rsidRDefault="0087065D">
          <w:pPr>
            <w:pStyle w:val="TM2"/>
            <w:tabs>
              <w:tab w:val="left" w:pos="660"/>
              <w:tab w:val="right" w:pos="9062"/>
            </w:tabs>
            <w:rPr>
              <w:rFonts w:eastAsiaTheme="minorEastAsia"/>
              <w:b w:val="0"/>
              <w:noProof/>
              <w:lang w:eastAsia="fr-FR"/>
            </w:rPr>
          </w:pPr>
          <w:hyperlink w:anchor="_Toc391268404" w:history="1">
            <w:r w:rsidRPr="001F7672">
              <w:rPr>
                <w:rStyle w:val="Lienhypertexte"/>
                <w:noProof/>
              </w:rPr>
              <w:t>E.</w:t>
            </w:r>
            <w:r>
              <w:rPr>
                <w:rFonts w:eastAsiaTheme="minorEastAsia"/>
                <w:b w:val="0"/>
                <w:noProof/>
                <w:lang w:eastAsia="fr-FR"/>
              </w:rPr>
              <w:tab/>
            </w:r>
            <w:r w:rsidRPr="001F7672">
              <w:rPr>
                <w:rStyle w:val="Lienhypertexte"/>
                <w:noProof/>
              </w:rPr>
              <w:t>Etude cinétique</w:t>
            </w:r>
            <w:r>
              <w:rPr>
                <w:noProof/>
                <w:webHidden/>
              </w:rPr>
              <w:tab/>
            </w:r>
            <w:r>
              <w:rPr>
                <w:noProof/>
                <w:webHidden/>
              </w:rPr>
              <w:fldChar w:fldCharType="begin"/>
            </w:r>
            <w:r>
              <w:rPr>
                <w:noProof/>
                <w:webHidden/>
              </w:rPr>
              <w:instrText xml:space="preserve"> PAGEREF _Toc391268404 \h </w:instrText>
            </w:r>
            <w:r>
              <w:rPr>
                <w:noProof/>
                <w:webHidden/>
              </w:rPr>
            </w:r>
            <w:r>
              <w:rPr>
                <w:noProof/>
                <w:webHidden/>
              </w:rPr>
              <w:fldChar w:fldCharType="separate"/>
            </w:r>
            <w:r>
              <w:rPr>
                <w:noProof/>
                <w:webHidden/>
              </w:rPr>
              <w:t>12</w:t>
            </w:r>
            <w:r>
              <w:rPr>
                <w:noProof/>
                <w:webHidden/>
              </w:rPr>
              <w:fldChar w:fldCharType="end"/>
            </w:r>
          </w:hyperlink>
        </w:p>
        <w:p w14:paraId="75A23471" w14:textId="77777777" w:rsidR="0087065D" w:rsidRDefault="0087065D">
          <w:pPr>
            <w:pStyle w:val="TM2"/>
            <w:tabs>
              <w:tab w:val="left" w:pos="660"/>
              <w:tab w:val="right" w:pos="9062"/>
            </w:tabs>
            <w:rPr>
              <w:rFonts w:eastAsiaTheme="minorEastAsia"/>
              <w:b w:val="0"/>
              <w:noProof/>
              <w:lang w:eastAsia="fr-FR"/>
            </w:rPr>
          </w:pPr>
          <w:hyperlink w:anchor="_Toc391268405" w:history="1">
            <w:r w:rsidRPr="001F7672">
              <w:rPr>
                <w:rStyle w:val="Lienhypertexte"/>
                <w:noProof/>
              </w:rPr>
              <w:t>F.</w:t>
            </w:r>
            <w:r>
              <w:rPr>
                <w:rFonts w:eastAsiaTheme="minorEastAsia"/>
                <w:b w:val="0"/>
                <w:noProof/>
                <w:lang w:eastAsia="fr-FR"/>
              </w:rPr>
              <w:tab/>
            </w:r>
            <w:r w:rsidRPr="001F7672">
              <w:rPr>
                <w:rStyle w:val="Lienhypertexte"/>
                <w:noProof/>
              </w:rPr>
              <w:t>Bilans matière</w:t>
            </w:r>
            <w:r>
              <w:rPr>
                <w:noProof/>
                <w:webHidden/>
              </w:rPr>
              <w:tab/>
            </w:r>
            <w:r>
              <w:rPr>
                <w:noProof/>
                <w:webHidden/>
              </w:rPr>
              <w:fldChar w:fldCharType="begin"/>
            </w:r>
            <w:r>
              <w:rPr>
                <w:noProof/>
                <w:webHidden/>
              </w:rPr>
              <w:instrText xml:space="preserve"> PAGEREF _Toc391268405 \h </w:instrText>
            </w:r>
            <w:r>
              <w:rPr>
                <w:noProof/>
                <w:webHidden/>
              </w:rPr>
            </w:r>
            <w:r>
              <w:rPr>
                <w:noProof/>
                <w:webHidden/>
              </w:rPr>
              <w:fldChar w:fldCharType="separate"/>
            </w:r>
            <w:r>
              <w:rPr>
                <w:noProof/>
                <w:webHidden/>
              </w:rPr>
              <w:t>12</w:t>
            </w:r>
            <w:r>
              <w:rPr>
                <w:noProof/>
                <w:webHidden/>
              </w:rPr>
              <w:fldChar w:fldCharType="end"/>
            </w:r>
          </w:hyperlink>
        </w:p>
        <w:p w14:paraId="6AC2C53D" w14:textId="77777777" w:rsidR="0087065D" w:rsidRDefault="0087065D">
          <w:pPr>
            <w:pStyle w:val="TM1"/>
            <w:tabs>
              <w:tab w:val="left" w:pos="660"/>
              <w:tab w:val="right" w:pos="9062"/>
            </w:tabs>
            <w:rPr>
              <w:rFonts w:eastAsiaTheme="minorEastAsia"/>
              <w:b w:val="0"/>
              <w:noProof/>
              <w:sz w:val="22"/>
              <w:szCs w:val="22"/>
              <w:lang w:eastAsia="fr-FR"/>
            </w:rPr>
          </w:pPr>
          <w:hyperlink w:anchor="_Toc391268406" w:history="1">
            <w:r w:rsidRPr="001F7672">
              <w:rPr>
                <w:rStyle w:val="Lienhypertexte"/>
                <w:noProof/>
              </w:rPr>
              <w:t>III.</w:t>
            </w:r>
            <w:r>
              <w:rPr>
                <w:rFonts w:eastAsiaTheme="minorEastAsia"/>
                <w:b w:val="0"/>
                <w:noProof/>
                <w:sz w:val="22"/>
                <w:szCs w:val="22"/>
                <w:lang w:eastAsia="fr-FR"/>
              </w:rPr>
              <w:tab/>
            </w:r>
            <w:r w:rsidRPr="001F7672">
              <w:rPr>
                <w:rStyle w:val="Lienhypertexte"/>
                <w:noProof/>
              </w:rPr>
              <w:t>Dimensionnement</w:t>
            </w:r>
            <w:r>
              <w:rPr>
                <w:noProof/>
                <w:webHidden/>
              </w:rPr>
              <w:tab/>
            </w:r>
            <w:r>
              <w:rPr>
                <w:noProof/>
                <w:webHidden/>
              </w:rPr>
              <w:fldChar w:fldCharType="begin"/>
            </w:r>
            <w:r>
              <w:rPr>
                <w:noProof/>
                <w:webHidden/>
              </w:rPr>
              <w:instrText xml:space="preserve"> PAGEREF _Toc391268406 \h </w:instrText>
            </w:r>
            <w:r>
              <w:rPr>
                <w:noProof/>
                <w:webHidden/>
              </w:rPr>
            </w:r>
            <w:r>
              <w:rPr>
                <w:noProof/>
                <w:webHidden/>
              </w:rPr>
              <w:fldChar w:fldCharType="separate"/>
            </w:r>
            <w:r>
              <w:rPr>
                <w:noProof/>
                <w:webHidden/>
              </w:rPr>
              <w:t>15</w:t>
            </w:r>
            <w:r>
              <w:rPr>
                <w:noProof/>
                <w:webHidden/>
              </w:rPr>
              <w:fldChar w:fldCharType="end"/>
            </w:r>
          </w:hyperlink>
        </w:p>
        <w:p w14:paraId="4D15AE78" w14:textId="77777777" w:rsidR="0087065D" w:rsidRDefault="0087065D">
          <w:pPr>
            <w:pStyle w:val="TM2"/>
            <w:tabs>
              <w:tab w:val="left" w:pos="660"/>
              <w:tab w:val="right" w:pos="9062"/>
            </w:tabs>
            <w:rPr>
              <w:rFonts w:eastAsiaTheme="minorEastAsia"/>
              <w:b w:val="0"/>
              <w:noProof/>
              <w:lang w:eastAsia="fr-FR"/>
            </w:rPr>
          </w:pPr>
          <w:hyperlink w:anchor="_Toc391268407" w:history="1">
            <w:r w:rsidRPr="001F7672">
              <w:rPr>
                <w:rStyle w:val="Lienhypertexte"/>
                <w:noProof/>
              </w:rPr>
              <w:t>A.</w:t>
            </w:r>
            <w:r>
              <w:rPr>
                <w:rFonts w:eastAsiaTheme="minorEastAsia"/>
                <w:b w:val="0"/>
                <w:noProof/>
                <w:lang w:eastAsia="fr-FR"/>
              </w:rPr>
              <w:tab/>
            </w:r>
            <w:r w:rsidRPr="001F7672">
              <w:rPr>
                <w:rStyle w:val="Lienhypertexte"/>
                <w:noProof/>
              </w:rPr>
              <w:t>Réacteur</w:t>
            </w:r>
            <w:r>
              <w:rPr>
                <w:noProof/>
                <w:webHidden/>
              </w:rPr>
              <w:tab/>
            </w:r>
            <w:r>
              <w:rPr>
                <w:noProof/>
                <w:webHidden/>
              </w:rPr>
              <w:fldChar w:fldCharType="begin"/>
            </w:r>
            <w:r>
              <w:rPr>
                <w:noProof/>
                <w:webHidden/>
              </w:rPr>
              <w:instrText xml:space="preserve"> PAGEREF _Toc391268407 \h </w:instrText>
            </w:r>
            <w:r>
              <w:rPr>
                <w:noProof/>
                <w:webHidden/>
              </w:rPr>
            </w:r>
            <w:r>
              <w:rPr>
                <w:noProof/>
                <w:webHidden/>
              </w:rPr>
              <w:fldChar w:fldCharType="separate"/>
            </w:r>
            <w:r>
              <w:rPr>
                <w:noProof/>
                <w:webHidden/>
              </w:rPr>
              <w:t>15</w:t>
            </w:r>
            <w:r>
              <w:rPr>
                <w:noProof/>
                <w:webHidden/>
              </w:rPr>
              <w:fldChar w:fldCharType="end"/>
            </w:r>
          </w:hyperlink>
        </w:p>
        <w:p w14:paraId="53D30E5B" w14:textId="77777777" w:rsidR="0087065D" w:rsidRDefault="0087065D">
          <w:pPr>
            <w:pStyle w:val="TM2"/>
            <w:tabs>
              <w:tab w:val="left" w:pos="660"/>
              <w:tab w:val="right" w:pos="9062"/>
            </w:tabs>
            <w:rPr>
              <w:rFonts w:eastAsiaTheme="minorEastAsia"/>
              <w:b w:val="0"/>
              <w:noProof/>
              <w:lang w:eastAsia="fr-FR"/>
            </w:rPr>
          </w:pPr>
          <w:hyperlink w:anchor="_Toc391268408" w:history="1">
            <w:r w:rsidRPr="001F7672">
              <w:rPr>
                <w:rStyle w:val="Lienhypertexte"/>
                <w:noProof/>
              </w:rPr>
              <w:t>B.</w:t>
            </w:r>
            <w:r>
              <w:rPr>
                <w:rFonts w:eastAsiaTheme="minorEastAsia"/>
                <w:b w:val="0"/>
                <w:noProof/>
                <w:lang w:eastAsia="fr-FR"/>
              </w:rPr>
              <w:tab/>
            </w:r>
            <w:r w:rsidRPr="001F7672">
              <w:rPr>
                <w:rStyle w:val="Lienhypertexte"/>
                <w:noProof/>
              </w:rPr>
              <w:t>Séparation</w:t>
            </w:r>
            <w:r>
              <w:rPr>
                <w:noProof/>
                <w:webHidden/>
              </w:rPr>
              <w:tab/>
            </w:r>
            <w:r>
              <w:rPr>
                <w:noProof/>
                <w:webHidden/>
              </w:rPr>
              <w:fldChar w:fldCharType="begin"/>
            </w:r>
            <w:r>
              <w:rPr>
                <w:noProof/>
                <w:webHidden/>
              </w:rPr>
              <w:instrText xml:space="preserve"> PAGEREF _Toc391268408 \h </w:instrText>
            </w:r>
            <w:r>
              <w:rPr>
                <w:noProof/>
                <w:webHidden/>
              </w:rPr>
            </w:r>
            <w:r>
              <w:rPr>
                <w:noProof/>
                <w:webHidden/>
              </w:rPr>
              <w:fldChar w:fldCharType="separate"/>
            </w:r>
            <w:r>
              <w:rPr>
                <w:noProof/>
                <w:webHidden/>
              </w:rPr>
              <w:t>24</w:t>
            </w:r>
            <w:r>
              <w:rPr>
                <w:noProof/>
                <w:webHidden/>
              </w:rPr>
              <w:fldChar w:fldCharType="end"/>
            </w:r>
          </w:hyperlink>
        </w:p>
        <w:p w14:paraId="62DA8DF3" w14:textId="77777777" w:rsidR="0087065D" w:rsidRDefault="0087065D">
          <w:pPr>
            <w:pStyle w:val="TM1"/>
            <w:tabs>
              <w:tab w:val="left" w:pos="660"/>
              <w:tab w:val="right" w:pos="9062"/>
            </w:tabs>
            <w:rPr>
              <w:rFonts w:eastAsiaTheme="minorEastAsia"/>
              <w:b w:val="0"/>
              <w:noProof/>
              <w:sz w:val="22"/>
              <w:szCs w:val="22"/>
              <w:lang w:eastAsia="fr-FR"/>
            </w:rPr>
          </w:pPr>
          <w:hyperlink w:anchor="_Toc391268409" w:history="1">
            <w:r w:rsidRPr="001F7672">
              <w:rPr>
                <w:rStyle w:val="Lienhypertexte"/>
                <w:noProof/>
              </w:rPr>
              <w:t>IV.</w:t>
            </w:r>
            <w:r>
              <w:rPr>
                <w:rFonts w:eastAsiaTheme="minorEastAsia"/>
                <w:b w:val="0"/>
                <w:noProof/>
                <w:sz w:val="22"/>
                <w:szCs w:val="22"/>
                <w:lang w:eastAsia="fr-FR"/>
              </w:rPr>
              <w:tab/>
            </w:r>
            <w:r w:rsidRPr="001F7672">
              <w:rPr>
                <w:rStyle w:val="Lienhypertexte"/>
                <w:noProof/>
              </w:rPr>
              <w:t>Analyse du procédé</w:t>
            </w:r>
            <w:r>
              <w:rPr>
                <w:noProof/>
                <w:webHidden/>
              </w:rPr>
              <w:tab/>
            </w:r>
            <w:r>
              <w:rPr>
                <w:noProof/>
                <w:webHidden/>
              </w:rPr>
              <w:fldChar w:fldCharType="begin"/>
            </w:r>
            <w:r>
              <w:rPr>
                <w:noProof/>
                <w:webHidden/>
              </w:rPr>
              <w:instrText xml:space="preserve"> PAGEREF _Toc391268409 \h </w:instrText>
            </w:r>
            <w:r>
              <w:rPr>
                <w:noProof/>
                <w:webHidden/>
              </w:rPr>
            </w:r>
            <w:r>
              <w:rPr>
                <w:noProof/>
                <w:webHidden/>
              </w:rPr>
              <w:fldChar w:fldCharType="separate"/>
            </w:r>
            <w:r>
              <w:rPr>
                <w:noProof/>
                <w:webHidden/>
              </w:rPr>
              <w:t>33</w:t>
            </w:r>
            <w:r>
              <w:rPr>
                <w:noProof/>
                <w:webHidden/>
              </w:rPr>
              <w:fldChar w:fldCharType="end"/>
            </w:r>
          </w:hyperlink>
        </w:p>
        <w:p w14:paraId="75849BC2" w14:textId="77777777" w:rsidR="0087065D" w:rsidRDefault="0087065D">
          <w:pPr>
            <w:pStyle w:val="TM2"/>
            <w:tabs>
              <w:tab w:val="left" w:pos="660"/>
              <w:tab w:val="right" w:pos="9062"/>
            </w:tabs>
            <w:rPr>
              <w:rFonts w:eastAsiaTheme="minorEastAsia"/>
              <w:b w:val="0"/>
              <w:noProof/>
              <w:lang w:eastAsia="fr-FR"/>
            </w:rPr>
          </w:pPr>
          <w:hyperlink w:anchor="_Toc391268410" w:history="1">
            <w:r w:rsidRPr="001F7672">
              <w:rPr>
                <w:rStyle w:val="Lienhypertexte"/>
                <w:noProof/>
              </w:rPr>
              <w:t>A.</w:t>
            </w:r>
            <w:r>
              <w:rPr>
                <w:rFonts w:eastAsiaTheme="minorEastAsia"/>
                <w:b w:val="0"/>
                <w:noProof/>
                <w:lang w:eastAsia="fr-FR"/>
              </w:rPr>
              <w:tab/>
            </w:r>
            <w:r w:rsidRPr="001F7672">
              <w:rPr>
                <w:rStyle w:val="Lienhypertexte"/>
                <w:noProof/>
              </w:rPr>
              <w:t>Evaluation économique</w:t>
            </w:r>
            <w:r>
              <w:rPr>
                <w:noProof/>
                <w:webHidden/>
              </w:rPr>
              <w:tab/>
            </w:r>
            <w:r>
              <w:rPr>
                <w:noProof/>
                <w:webHidden/>
              </w:rPr>
              <w:fldChar w:fldCharType="begin"/>
            </w:r>
            <w:r>
              <w:rPr>
                <w:noProof/>
                <w:webHidden/>
              </w:rPr>
              <w:instrText xml:space="preserve"> PAGEREF _Toc391268410 \h </w:instrText>
            </w:r>
            <w:r>
              <w:rPr>
                <w:noProof/>
                <w:webHidden/>
              </w:rPr>
            </w:r>
            <w:r>
              <w:rPr>
                <w:noProof/>
                <w:webHidden/>
              </w:rPr>
              <w:fldChar w:fldCharType="separate"/>
            </w:r>
            <w:r>
              <w:rPr>
                <w:noProof/>
                <w:webHidden/>
              </w:rPr>
              <w:t>33</w:t>
            </w:r>
            <w:r>
              <w:rPr>
                <w:noProof/>
                <w:webHidden/>
              </w:rPr>
              <w:fldChar w:fldCharType="end"/>
            </w:r>
          </w:hyperlink>
        </w:p>
        <w:p w14:paraId="7B5864AC" w14:textId="77777777" w:rsidR="0087065D" w:rsidRDefault="0087065D">
          <w:pPr>
            <w:pStyle w:val="TM2"/>
            <w:tabs>
              <w:tab w:val="left" w:pos="660"/>
              <w:tab w:val="right" w:pos="9062"/>
            </w:tabs>
            <w:rPr>
              <w:rFonts w:eastAsiaTheme="minorEastAsia"/>
              <w:b w:val="0"/>
              <w:noProof/>
              <w:lang w:eastAsia="fr-FR"/>
            </w:rPr>
          </w:pPr>
          <w:hyperlink w:anchor="_Toc391268411" w:history="1">
            <w:r w:rsidRPr="001F7672">
              <w:rPr>
                <w:rStyle w:val="Lienhypertexte"/>
                <w:noProof/>
              </w:rPr>
              <w:t>B.</w:t>
            </w:r>
            <w:r>
              <w:rPr>
                <w:rFonts w:eastAsiaTheme="minorEastAsia"/>
                <w:b w:val="0"/>
                <w:noProof/>
                <w:lang w:eastAsia="fr-FR"/>
              </w:rPr>
              <w:tab/>
            </w:r>
            <w:r w:rsidRPr="001F7672">
              <w:rPr>
                <w:rStyle w:val="Lienhypertexte"/>
                <w:noProof/>
              </w:rPr>
              <w:t>Techniques d’analyses</w:t>
            </w:r>
            <w:r>
              <w:rPr>
                <w:noProof/>
                <w:webHidden/>
              </w:rPr>
              <w:tab/>
            </w:r>
            <w:r>
              <w:rPr>
                <w:noProof/>
                <w:webHidden/>
              </w:rPr>
              <w:fldChar w:fldCharType="begin"/>
            </w:r>
            <w:r>
              <w:rPr>
                <w:noProof/>
                <w:webHidden/>
              </w:rPr>
              <w:instrText xml:space="preserve"> PAGEREF _Toc391268411 \h </w:instrText>
            </w:r>
            <w:r>
              <w:rPr>
                <w:noProof/>
                <w:webHidden/>
              </w:rPr>
            </w:r>
            <w:r>
              <w:rPr>
                <w:noProof/>
                <w:webHidden/>
              </w:rPr>
              <w:fldChar w:fldCharType="separate"/>
            </w:r>
            <w:r>
              <w:rPr>
                <w:noProof/>
                <w:webHidden/>
              </w:rPr>
              <w:t>34</w:t>
            </w:r>
            <w:r>
              <w:rPr>
                <w:noProof/>
                <w:webHidden/>
              </w:rPr>
              <w:fldChar w:fldCharType="end"/>
            </w:r>
          </w:hyperlink>
        </w:p>
        <w:p w14:paraId="091B1CCA" w14:textId="77777777" w:rsidR="0087065D" w:rsidRDefault="0087065D">
          <w:pPr>
            <w:pStyle w:val="TM2"/>
            <w:tabs>
              <w:tab w:val="left" w:pos="660"/>
              <w:tab w:val="right" w:pos="9062"/>
            </w:tabs>
            <w:rPr>
              <w:rFonts w:eastAsiaTheme="minorEastAsia"/>
              <w:b w:val="0"/>
              <w:noProof/>
              <w:lang w:eastAsia="fr-FR"/>
            </w:rPr>
          </w:pPr>
          <w:hyperlink w:anchor="_Toc391268412" w:history="1">
            <w:r w:rsidRPr="001F7672">
              <w:rPr>
                <w:rStyle w:val="Lienhypertexte"/>
                <w:noProof/>
              </w:rPr>
              <w:t>C.</w:t>
            </w:r>
            <w:r>
              <w:rPr>
                <w:rFonts w:eastAsiaTheme="minorEastAsia"/>
                <w:b w:val="0"/>
                <w:noProof/>
                <w:lang w:eastAsia="fr-FR"/>
              </w:rPr>
              <w:tab/>
            </w:r>
            <w:r w:rsidRPr="001F7672">
              <w:rPr>
                <w:rStyle w:val="Lienhypertexte"/>
                <w:noProof/>
              </w:rPr>
              <w:t>Hygiène sécurité environnement</w:t>
            </w:r>
            <w:r>
              <w:rPr>
                <w:noProof/>
                <w:webHidden/>
              </w:rPr>
              <w:tab/>
            </w:r>
            <w:r>
              <w:rPr>
                <w:noProof/>
                <w:webHidden/>
              </w:rPr>
              <w:fldChar w:fldCharType="begin"/>
            </w:r>
            <w:r>
              <w:rPr>
                <w:noProof/>
                <w:webHidden/>
              </w:rPr>
              <w:instrText xml:space="preserve"> PAGEREF _Toc391268412 \h </w:instrText>
            </w:r>
            <w:r>
              <w:rPr>
                <w:noProof/>
                <w:webHidden/>
              </w:rPr>
            </w:r>
            <w:r>
              <w:rPr>
                <w:noProof/>
                <w:webHidden/>
              </w:rPr>
              <w:fldChar w:fldCharType="separate"/>
            </w:r>
            <w:r>
              <w:rPr>
                <w:noProof/>
                <w:webHidden/>
              </w:rPr>
              <w:t>35</w:t>
            </w:r>
            <w:r>
              <w:rPr>
                <w:noProof/>
                <w:webHidden/>
              </w:rPr>
              <w:fldChar w:fldCharType="end"/>
            </w:r>
          </w:hyperlink>
        </w:p>
        <w:p w14:paraId="702C200F" w14:textId="77777777" w:rsidR="0087065D" w:rsidRDefault="0087065D">
          <w:pPr>
            <w:pStyle w:val="TM2"/>
            <w:tabs>
              <w:tab w:val="left" w:pos="660"/>
              <w:tab w:val="right" w:pos="9062"/>
            </w:tabs>
            <w:rPr>
              <w:rFonts w:eastAsiaTheme="minorEastAsia"/>
              <w:b w:val="0"/>
              <w:noProof/>
              <w:lang w:eastAsia="fr-FR"/>
            </w:rPr>
          </w:pPr>
          <w:hyperlink w:anchor="_Toc391268413" w:history="1">
            <w:r w:rsidRPr="001F7672">
              <w:rPr>
                <w:rStyle w:val="Lienhypertexte"/>
                <w:noProof/>
              </w:rPr>
              <w:t>D.</w:t>
            </w:r>
            <w:r>
              <w:rPr>
                <w:rFonts w:eastAsiaTheme="minorEastAsia"/>
                <w:b w:val="0"/>
                <w:noProof/>
                <w:lang w:eastAsia="fr-FR"/>
              </w:rPr>
              <w:tab/>
            </w:r>
            <w:r w:rsidRPr="001F7672">
              <w:rPr>
                <w:rStyle w:val="Lienhypertexte"/>
                <w:noProof/>
              </w:rPr>
              <w:t>Traitement des effluents</w:t>
            </w:r>
            <w:r>
              <w:rPr>
                <w:noProof/>
                <w:webHidden/>
              </w:rPr>
              <w:tab/>
            </w:r>
            <w:r>
              <w:rPr>
                <w:noProof/>
                <w:webHidden/>
              </w:rPr>
              <w:fldChar w:fldCharType="begin"/>
            </w:r>
            <w:r>
              <w:rPr>
                <w:noProof/>
                <w:webHidden/>
              </w:rPr>
              <w:instrText xml:space="preserve"> PAGEREF _Toc391268413 \h </w:instrText>
            </w:r>
            <w:r>
              <w:rPr>
                <w:noProof/>
                <w:webHidden/>
              </w:rPr>
            </w:r>
            <w:r>
              <w:rPr>
                <w:noProof/>
                <w:webHidden/>
              </w:rPr>
              <w:fldChar w:fldCharType="separate"/>
            </w:r>
            <w:r>
              <w:rPr>
                <w:noProof/>
                <w:webHidden/>
              </w:rPr>
              <w:t>36</w:t>
            </w:r>
            <w:r>
              <w:rPr>
                <w:noProof/>
                <w:webHidden/>
              </w:rPr>
              <w:fldChar w:fldCharType="end"/>
            </w:r>
          </w:hyperlink>
        </w:p>
        <w:p w14:paraId="67D6E5DE" w14:textId="77777777" w:rsidR="0087065D" w:rsidRDefault="0087065D">
          <w:pPr>
            <w:pStyle w:val="TM1"/>
            <w:tabs>
              <w:tab w:val="left" w:pos="440"/>
              <w:tab w:val="right" w:pos="9062"/>
            </w:tabs>
            <w:rPr>
              <w:rFonts w:eastAsiaTheme="minorEastAsia"/>
              <w:b w:val="0"/>
              <w:noProof/>
              <w:sz w:val="22"/>
              <w:szCs w:val="22"/>
              <w:lang w:eastAsia="fr-FR"/>
            </w:rPr>
          </w:pPr>
          <w:hyperlink w:anchor="_Toc391268414" w:history="1">
            <w:r w:rsidRPr="001F7672">
              <w:rPr>
                <w:rStyle w:val="Lienhypertexte"/>
                <w:noProof/>
              </w:rPr>
              <w:t>V.</w:t>
            </w:r>
            <w:r>
              <w:rPr>
                <w:rFonts w:eastAsiaTheme="minorEastAsia"/>
                <w:b w:val="0"/>
                <w:noProof/>
                <w:sz w:val="22"/>
                <w:szCs w:val="22"/>
                <w:lang w:eastAsia="fr-FR"/>
              </w:rPr>
              <w:tab/>
            </w:r>
            <w:r w:rsidRPr="001F7672">
              <w:rPr>
                <w:rStyle w:val="Lienhypertexte"/>
                <w:noProof/>
              </w:rPr>
              <w:t>Bibliographie</w:t>
            </w:r>
            <w:r>
              <w:rPr>
                <w:noProof/>
                <w:webHidden/>
              </w:rPr>
              <w:tab/>
            </w:r>
            <w:r>
              <w:rPr>
                <w:noProof/>
                <w:webHidden/>
              </w:rPr>
              <w:fldChar w:fldCharType="begin"/>
            </w:r>
            <w:r>
              <w:rPr>
                <w:noProof/>
                <w:webHidden/>
              </w:rPr>
              <w:instrText xml:space="preserve"> PAGEREF _Toc391268414 \h </w:instrText>
            </w:r>
            <w:r>
              <w:rPr>
                <w:noProof/>
                <w:webHidden/>
              </w:rPr>
            </w:r>
            <w:r>
              <w:rPr>
                <w:noProof/>
                <w:webHidden/>
              </w:rPr>
              <w:fldChar w:fldCharType="separate"/>
            </w:r>
            <w:r>
              <w:rPr>
                <w:noProof/>
                <w:webHidden/>
              </w:rPr>
              <w:t>38</w:t>
            </w:r>
            <w:r>
              <w:rPr>
                <w:noProof/>
                <w:webHidden/>
              </w:rPr>
              <w:fldChar w:fldCharType="end"/>
            </w:r>
          </w:hyperlink>
        </w:p>
        <w:p w14:paraId="3A3D70C2" w14:textId="77777777" w:rsidR="0087065D" w:rsidRDefault="0087065D">
          <w:pPr>
            <w:pStyle w:val="TM1"/>
            <w:tabs>
              <w:tab w:val="left" w:pos="660"/>
              <w:tab w:val="right" w:pos="9062"/>
            </w:tabs>
            <w:rPr>
              <w:rFonts w:eastAsiaTheme="minorEastAsia"/>
              <w:b w:val="0"/>
              <w:noProof/>
              <w:sz w:val="22"/>
              <w:szCs w:val="22"/>
              <w:lang w:eastAsia="fr-FR"/>
            </w:rPr>
          </w:pPr>
          <w:hyperlink w:anchor="_Toc391268415" w:history="1">
            <w:r w:rsidRPr="001F7672">
              <w:rPr>
                <w:rStyle w:val="Lienhypertexte"/>
                <w:noProof/>
              </w:rPr>
              <w:t>VI.</w:t>
            </w:r>
            <w:r>
              <w:rPr>
                <w:rFonts w:eastAsiaTheme="minorEastAsia"/>
                <w:b w:val="0"/>
                <w:noProof/>
                <w:sz w:val="22"/>
                <w:szCs w:val="22"/>
                <w:lang w:eastAsia="fr-FR"/>
              </w:rPr>
              <w:tab/>
            </w:r>
            <w:r w:rsidRPr="001F7672">
              <w:rPr>
                <w:rStyle w:val="Lienhypertexte"/>
                <w:noProof/>
              </w:rPr>
              <w:t>Annexes</w:t>
            </w:r>
            <w:r>
              <w:rPr>
                <w:noProof/>
                <w:webHidden/>
              </w:rPr>
              <w:tab/>
            </w:r>
            <w:r>
              <w:rPr>
                <w:noProof/>
                <w:webHidden/>
              </w:rPr>
              <w:fldChar w:fldCharType="begin"/>
            </w:r>
            <w:r>
              <w:rPr>
                <w:noProof/>
                <w:webHidden/>
              </w:rPr>
              <w:instrText xml:space="preserve"> PAGEREF _Toc391268415 \h </w:instrText>
            </w:r>
            <w:r>
              <w:rPr>
                <w:noProof/>
                <w:webHidden/>
              </w:rPr>
            </w:r>
            <w:r>
              <w:rPr>
                <w:noProof/>
                <w:webHidden/>
              </w:rPr>
              <w:fldChar w:fldCharType="separate"/>
            </w:r>
            <w:r>
              <w:rPr>
                <w:noProof/>
                <w:webHidden/>
              </w:rPr>
              <w:t>39</w:t>
            </w:r>
            <w:r>
              <w:rPr>
                <w:noProof/>
                <w:webHidden/>
              </w:rPr>
              <w:fldChar w:fldCharType="end"/>
            </w:r>
          </w:hyperlink>
        </w:p>
        <w:p w14:paraId="27E71543" w14:textId="013FF551" w:rsidR="00526B9A" w:rsidRDefault="00EC2E9A" w:rsidP="001371E3">
          <w:r>
            <w:rPr>
              <w:b/>
              <w:bCs/>
              <w:noProof/>
            </w:rPr>
            <w:fldChar w:fldCharType="end"/>
          </w:r>
        </w:p>
      </w:sdtContent>
    </w:sdt>
    <w:p w14:paraId="0DB2E17F" w14:textId="77777777" w:rsidR="00C15940" w:rsidRDefault="00C15940" w:rsidP="00526B9A">
      <w:pPr>
        <w:ind w:firstLine="708"/>
      </w:pPr>
    </w:p>
    <w:p w14:paraId="429E4137" w14:textId="77777777" w:rsidR="00526B9A" w:rsidRDefault="00526B9A" w:rsidP="00526B9A">
      <w:pPr>
        <w:ind w:firstLine="708"/>
      </w:pPr>
    </w:p>
    <w:p w14:paraId="4C38B0B3" w14:textId="77777777" w:rsidR="00526B9A" w:rsidRDefault="00526B9A" w:rsidP="00526B9A">
      <w:pPr>
        <w:ind w:firstLine="708"/>
      </w:pPr>
    </w:p>
    <w:p w14:paraId="35DF9513" w14:textId="77777777" w:rsidR="00526B9A" w:rsidRDefault="00526B9A" w:rsidP="00526B9A">
      <w:pPr>
        <w:ind w:firstLine="708"/>
      </w:pPr>
    </w:p>
    <w:p w14:paraId="5D66CFC5" w14:textId="77777777" w:rsidR="00526B9A" w:rsidRPr="00526B9A" w:rsidRDefault="00526B9A" w:rsidP="00526B9A">
      <w:pPr>
        <w:ind w:firstLine="708"/>
      </w:pPr>
    </w:p>
    <w:p w14:paraId="512328DD" w14:textId="77777777" w:rsidR="00282D8C" w:rsidRDefault="00282D8C" w:rsidP="001371E3">
      <w:pPr>
        <w:rPr>
          <w:rFonts w:ascii="Times New Roman" w:hAnsi="Times New Roman" w:cs="Times New Roman"/>
          <w:b/>
          <w:sz w:val="32"/>
          <w:szCs w:val="32"/>
        </w:rPr>
      </w:pPr>
    </w:p>
    <w:p w14:paraId="51ED384F" w14:textId="77777777" w:rsidR="00282D8C" w:rsidRDefault="00282D8C" w:rsidP="001371E3">
      <w:pPr>
        <w:rPr>
          <w:rFonts w:ascii="Times New Roman" w:hAnsi="Times New Roman" w:cs="Times New Roman"/>
          <w:b/>
          <w:sz w:val="32"/>
          <w:szCs w:val="32"/>
        </w:rPr>
      </w:pPr>
    </w:p>
    <w:tbl>
      <w:tblPr>
        <w:tblStyle w:val="Grilledutableau"/>
        <w:tblpPr w:leftFromText="141" w:rightFromText="141" w:vertAnchor="text" w:horzAnchor="page" w:tblpX="626" w:tblpY="-958"/>
        <w:tblW w:w="10881" w:type="dxa"/>
        <w:tblLook w:val="04A0" w:firstRow="1" w:lastRow="0" w:firstColumn="1" w:lastColumn="0" w:noHBand="0" w:noVBand="1"/>
      </w:tblPr>
      <w:tblGrid>
        <w:gridCol w:w="2376"/>
        <w:gridCol w:w="6379"/>
        <w:gridCol w:w="2126"/>
      </w:tblGrid>
      <w:tr w:rsidR="00FD20F4" w14:paraId="7A6224E4" w14:textId="77777777" w:rsidTr="00FD20F4">
        <w:trPr>
          <w:trHeight w:val="706"/>
        </w:trPr>
        <w:tc>
          <w:tcPr>
            <w:tcW w:w="2376" w:type="dxa"/>
            <w:vMerge w:val="restart"/>
          </w:tcPr>
          <w:p w14:paraId="55FAD89D" w14:textId="77777777" w:rsidR="00FD20F4" w:rsidRDefault="00FD20F4" w:rsidP="00FD20F4">
            <w:pPr>
              <w:jc w:val="center"/>
              <w:rPr>
                <w:b/>
                <w:sz w:val="24"/>
                <w:szCs w:val="24"/>
              </w:rPr>
            </w:pPr>
          </w:p>
          <w:p w14:paraId="1354DEDF" w14:textId="77777777" w:rsidR="00FD20F4" w:rsidRPr="00C15940" w:rsidRDefault="00FD20F4" w:rsidP="00FD20F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9F6D0B4" w14:textId="77777777" w:rsidR="00FD20F4" w:rsidRDefault="00FD20F4" w:rsidP="00FD20F4">
            <w:pPr>
              <w:jc w:val="center"/>
              <w:rPr>
                <w:rFonts w:ascii="Times New Roman" w:hAnsi="Times New Roman" w:cs="Times New Roman"/>
                <w:b/>
                <w:sz w:val="32"/>
                <w:szCs w:val="32"/>
              </w:rPr>
            </w:pPr>
            <w:r>
              <w:t>Juin 2014</w:t>
            </w:r>
          </w:p>
        </w:tc>
        <w:tc>
          <w:tcPr>
            <w:tcW w:w="6379" w:type="dxa"/>
          </w:tcPr>
          <w:p w14:paraId="4CB14C00" w14:textId="77777777" w:rsidR="00FD20F4" w:rsidRPr="00C15940" w:rsidRDefault="00FD20F4" w:rsidP="00FD20F4">
            <w:pPr>
              <w:pStyle w:val="TM2"/>
            </w:pPr>
            <w:r w:rsidRPr="00C15940">
              <w:t>Production de 2100 tonnes/an d’aspirine.</w:t>
            </w:r>
          </w:p>
        </w:tc>
        <w:tc>
          <w:tcPr>
            <w:tcW w:w="2126" w:type="dxa"/>
            <w:vMerge w:val="restart"/>
          </w:tcPr>
          <w:p w14:paraId="48BD8832" w14:textId="77777777" w:rsidR="00FD20F4" w:rsidRPr="009E436C" w:rsidRDefault="00FD20F4" w:rsidP="00FD20F4">
            <w:pPr>
              <w:jc w:val="center"/>
              <w:rPr>
                <w:rFonts w:cs="Times New Roman"/>
                <w:b/>
                <w:sz w:val="32"/>
                <w:szCs w:val="32"/>
              </w:rPr>
            </w:pPr>
            <w:r w:rsidRPr="009E436C">
              <w:rPr>
                <w:rFonts w:cs="Times New Roman"/>
                <w:b/>
                <w:sz w:val="32"/>
                <w:szCs w:val="32"/>
              </w:rPr>
              <w:t>I</w:t>
            </w:r>
          </w:p>
          <w:p w14:paraId="2A1ECB18" w14:textId="77777777" w:rsidR="00FD20F4" w:rsidRDefault="00FD20F4" w:rsidP="00FD20F4">
            <w:pPr>
              <w:jc w:val="center"/>
              <w:rPr>
                <w:rFonts w:ascii="Times New Roman" w:hAnsi="Times New Roman" w:cs="Times New Roman"/>
                <w:b/>
                <w:sz w:val="32"/>
                <w:szCs w:val="32"/>
              </w:rPr>
            </w:pPr>
            <w:r w:rsidRPr="009E436C">
              <w:rPr>
                <w:rFonts w:cs="Times New Roman"/>
                <w:b/>
                <w:sz w:val="32"/>
                <w:szCs w:val="32"/>
              </w:rPr>
              <w:t>01</w:t>
            </w:r>
          </w:p>
        </w:tc>
      </w:tr>
      <w:tr w:rsidR="00FD20F4" w14:paraId="7BE789F9" w14:textId="77777777" w:rsidTr="00FD20F4">
        <w:trPr>
          <w:trHeight w:val="746"/>
        </w:trPr>
        <w:tc>
          <w:tcPr>
            <w:tcW w:w="2376" w:type="dxa"/>
            <w:vMerge/>
          </w:tcPr>
          <w:p w14:paraId="222E427B" w14:textId="77777777" w:rsidR="00FD20F4" w:rsidRDefault="00FD20F4" w:rsidP="00FD20F4">
            <w:pPr>
              <w:jc w:val="center"/>
              <w:rPr>
                <w:rFonts w:ascii="Times New Roman" w:hAnsi="Times New Roman" w:cs="Times New Roman"/>
                <w:b/>
                <w:sz w:val="32"/>
                <w:szCs w:val="32"/>
              </w:rPr>
            </w:pPr>
          </w:p>
        </w:tc>
        <w:tc>
          <w:tcPr>
            <w:tcW w:w="6379" w:type="dxa"/>
          </w:tcPr>
          <w:p w14:paraId="63B921B4" w14:textId="77777777" w:rsidR="00FD20F4" w:rsidRPr="009E436C" w:rsidRDefault="00FD20F4" w:rsidP="00FD20F4">
            <w:pPr>
              <w:jc w:val="center"/>
              <w:rPr>
                <w:rFonts w:cs="Times New Roman"/>
                <w:b/>
                <w:sz w:val="36"/>
                <w:szCs w:val="36"/>
              </w:rPr>
            </w:pPr>
            <w:r>
              <w:rPr>
                <w:rFonts w:cs="Times New Roman"/>
                <w:b/>
                <w:sz w:val="36"/>
                <w:szCs w:val="36"/>
              </w:rPr>
              <w:t>Introduction</w:t>
            </w:r>
          </w:p>
        </w:tc>
        <w:tc>
          <w:tcPr>
            <w:tcW w:w="2126" w:type="dxa"/>
            <w:vMerge/>
          </w:tcPr>
          <w:p w14:paraId="504ED8FF" w14:textId="77777777" w:rsidR="00FD20F4" w:rsidRDefault="00FD20F4" w:rsidP="00FD20F4">
            <w:pPr>
              <w:jc w:val="center"/>
              <w:rPr>
                <w:rFonts w:ascii="Times New Roman" w:hAnsi="Times New Roman" w:cs="Times New Roman"/>
                <w:b/>
                <w:sz w:val="32"/>
                <w:szCs w:val="32"/>
              </w:rPr>
            </w:pPr>
          </w:p>
        </w:tc>
      </w:tr>
    </w:tbl>
    <w:p w14:paraId="672772D2" w14:textId="77777777" w:rsidR="00C15940" w:rsidRDefault="00C15940" w:rsidP="001371E3">
      <w:pPr>
        <w:rPr>
          <w:rFonts w:ascii="Times New Roman" w:hAnsi="Times New Roman" w:cs="Times New Roman"/>
          <w:b/>
          <w:sz w:val="32"/>
          <w:szCs w:val="32"/>
        </w:rPr>
      </w:pPr>
    </w:p>
    <w:p w14:paraId="48E5656A" w14:textId="77777777" w:rsidR="00D94369" w:rsidRDefault="00D94369" w:rsidP="00EC2E9A">
      <w:pPr>
        <w:rPr>
          <w:rFonts w:ascii="Times New Roman" w:hAnsi="Times New Roman" w:cs="Times New Roman"/>
          <w:b/>
          <w:sz w:val="32"/>
          <w:szCs w:val="32"/>
        </w:rPr>
      </w:pPr>
    </w:p>
    <w:p w14:paraId="020E60B3" w14:textId="2DE0E6DA" w:rsidR="00484247" w:rsidRDefault="00282D8C" w:rsidP="00C45D99">
      <w:pPr>
        <w:pStyle w:val="Titre1"/>
      </w:pPr>
      <w:bookmarkStart w:id="0" w:name="_Toc391268396"/>
      <w:r>
        <w:t>Introduction</w:t>
      </w:r>
      <w:bookmarkEnd w:id="0"/>
    </w:p>
    <w:p w14:paraId="6ECC4787" w14:textId="77777777" w:rsidR="00C45D99" w:rsidRDefault="00C45D99" w:rsidP="00C45D99"/>
    <w:p w14:paraId="6A2B1ACB" w14:textId="77777777" w:rsidR="00C45D99" w:rsidRPr="00204461" w:rsidRDefault="00C45D99" w:rsidP="00C45D99">
      <w:pPr>
        <w:ind w:firstLine="708"/>
        <w:jc w:val="center"/>
        <w:rPr>
          <w:rFonts w:ascii="Book Antiqua" w:hAnsi="Book Antiqua" w:cs="Times New Roman"/>
          <w:b/>
          <w:i/>
          <w:sz w:val="24"/>
          <w:szCs w:val="24"/>
        </w:rPr>
      </w:pPr>
      <w:r w:rsidRPr="00204461">
        <w:rPr>
          <w:rFonts w:ascii="Book Antiqua" w:hAnsi="Book Antiqua" w:cs="Times New Roman"/>
          <w:i/>
          <w:sz w:val="24"/>
          <w:szCs w:val="24"/>
        </w:rPr>
        <w:t xml:space="preserve">Avec plusieurs milliers d’années d’histoire, l’Aspirine est le médicament le plus utilisé sinon le plus connu.  Initialement issu, comme antidouleur, de la feuille de saule blanc c’est en 1887 avec le chimiste allemand employé par Bayer F.Hoffman que l’acide acétylsalicylique (communément appelé aspirine) est synthétisé de façon quasiment pure. Elle sera d’ailleurs brevetée et commercialisée en 1900 sous le nom </w:t>
      </w:r>
      <w:r w:rsidRPr="00204461">
        <w:rPr>
          <w:rFonts w:ascii="Book Antiqua" w:hAnsi="Book Antiqua" w:cs="Times New Roman"/>
          <w:b/>
          <w:i/>
          <w:sz w:val="24"/>
          <w:szCs w:val="24"/>
        </w:rPr>
        <w:t>d’Aspirin™</w:t>
      </w:r>
      <w:r w:rsidRPr="00204461">
        <w:rPr>
          <w:rFonts w:ascii="Book Antiqua" w:hAnsi="Book Antiqua" w:cs="Times New Roman"/>
          <w:i/>
          <w:sz w:val="24"/>
          <w:szCs w:val="24"/>
        </w:rPr>
        <w:t>.</w:t>
      </w:r>
    </w:p>
    <w:p w14:paraId="12AFBCD5" w14:textId="77777777" w:rsidR="00C45D99" w:rsidRDefault="00C45D99" w:rsidP="00C45D99">
      <w:pPr>
        <w:rPr>
          <w:lang w:eastAsia="fr-FR"/>
        </w:rPr>
      </w:pPr>
      <w:r>
        <w:rPr>
          <w:rFonts w:ascii="Times New Roman" w:hAnsi="Times New Roman" w:cs="Times New Roman"/>
          <w:b/>
          <w:noProof/>
          <w:sz w:val="32"/>
          <w:szCs w:val="32"/>
          <w:lang w:eastAsia="fr-FR"/>
        </w:rPr>
        <w:drawing>
          <wp:anchor distT="0" distB="0" distL="114300" distR="114300" simplePos="0" relativeHeight="251747328" behindDoc="0" locked="0" layoutInCell="1" allowOverlap="1" wp14:anchorId="05D293D2" wp14:editId="7A7DA56B">
            <wp:simplePos x="0" y="0"/>
            <wp:positionH relativeFrom="column">
              <wp:posOffset>938530</wp:posOffset>
            </wp:positionH>
            <wp:positionV relativeFrom="paragraph">
              <wp:posOffset>287655</wp:posOffset>
            </wp:positionV>
            <wp:extent cx="3657600" cy="2286000"/>
            <wp:effectExtent l="0" t="0" r="0" b="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irine2.jpg"/>
                    <pic:cNvPicPr/>
                  </pic:nvPicPr>
                  <pic:blipFill>
                    <a:blip r:embed="rId11">
                      <a:extLst>
                        <a:ext uri="{28A0092B-C50C-407E-A947-70E740481C1C}">
                          <a14:useLocalDpi xmlns:a14="http://schemas.microsoft.com/office/drawing/2010/main" val="0"/>
                        </a:ext>
                      </a:extLst>
                    </a:blip>
                    <a:stretch>
                      <a:fillRect/>
                    </a:stretch>
                  </pic:blipFill>
                  <pic:spPr>
                    <a:xfrm>
                      <a:off x="0" y="0"/>
                      <a:ext cx="3657600" cy="2286000"/>
                    </a:xfrm>
                    <a:prstGeom prst="rect">
                      <a:avLst/>
                    </a:prstGeom>
                  </pic:spPr>
                </pic:pic>
              </a:graphicData>
            </a:graphic>
            <wp14:sizeRelH relativeFrom="page">
              <wp14:pctWidth>0</wp14:pctWidth>
            </wp14:sizeRelH>
            <wp14:sizeRelV relativeFrom="page">
              <wp14:pctHeight>0</wp14:pctHeight>
            </wp14:sizeRelV>
          </wp:anchor>
        </w:drawing>
      </w:r>
    </w:p>
    <w:p w14:paraId="7AEBFE1C" w14:textId="77777777" w:rsidR="00C45D99" w:rsidRDefault="00C45D99" w:rsidP="00C45D99">
      <w:pPr>
        <w:rPr>
          <w:lang w:eastAsia="fr-FR"/>
        </w:rPr>
      </w:pPr>
    </w:p>
    <w:p w14:paraId="4A8063FE" w14:textId="77777777" w:rsidR="00C45D99" w:rsidRDefault="00C45D99" w:rsidP="00C45D99">
      <w:pPr>
        <w:rPr>
          <w:lang w:eastAsia="fr-FR"/>
        </w:rPr>
      </w:pPr>
    </w:p>
    <w:p w14:paraId="3A88EFCD" w14:textId="77777777" w:rsidR="00C45D99" w:rsidRDefault="00C45D99" w:rsidP="00C45D99">
      <w:pPr>
        <w:rPr>
          <w:lang w:eastAsia="fr-FR"/>
        </w:rPr>
      </w:pPr>
    </w:p>
    <w:p w14:paraId="32644DDC" w14:textId="77777777" w:rsidR="00C45D99" w:rsidRDefault="00C45D99" w:rsidP="00C45D99">
      <w:pPr>
        <w:rPr>
          <w:lang w:eastAsia="fr-FR"/>
        </w:rPr>
      </w:pPr>
    </w:p>
    <w:p w14:paraId="4D0BC836" w14:textId="77777777" w:rsidR="00C45D99" w:rsidRDefault="00C45D99" w:rsidP="00C45D99">
      <w:pPr>
        <w:rPr>
          <w:lang w:eastAsia="fr-FR"/>
        </w:rPr>
      </w:pPr>
    </w:p>
    <w:p w14:paraId="580CB0E8" w14:textId="77777777" w:rsidR="00C45D99" w:rsidRDefault="00C45D99" w:rsidP="00C45D99">
      <w:pPr>
        <w:rPr>
          <w:lang w:eastAsia="fr-FR"/>
        </w:rPr>
      </w:pPr>
    </w:p>
    <w:p w14:paraId="79EBA6B2" w14:textId="77777777" w:rsidR="00C45D99" w:rsidRDefault="00C45D99" w:rsidP="00C45D99">
      <w:pPr>
        <w:rPr>
          <w:lang w:eastAsia="fr-FR"/>
        </w:rPr>
      </w:pPr>
    </w:p>
    <w:p w14:paraId="6066E283" w14:textId="77777777" w:rsidR="00C45D99" w:rsidRDefault="00C45D99" w:rsidP="00C45D99">
      <w:pPr>
        <w:jc w:val="center"/>
        <w:rPr>
          <w:lang w:eastAsia="fr-FR"/>
        </w:rPr>
      </w:pPr>
    </w:p>
    <w:p w14:paraId="660CB280" w14:textId="77777777" w:rsidR="00C45D99" w:rsidRPr="00204461" w:rsidRDefault="00C45D99" w:rsidP="00C45D99">
      <w:pPr>
        <w:pStyle w:val="Paragraphedeliste"/>
        <w:ind w:left="360"/>
        <w:jc w:val="center"/>
        <w:rPr>
          <w:rFonts w:ascii="Book Antiqua" w:hAnsi="Book Antiqua" w:cs="Times New Roman"/>
        </w:rPr>
      </w:pPr>
    </w:p>
    <w:p w14:paraId="1028BC75" w14:textId="77777777" w:rsidR="00C45D99" w:rsidRPr="00204461" w:rsidRDefault="00C45D99" w:rsidP="00C45D99">
      <w:pPr>
        <w:ind w:firstLine="708"/>
        <w:jc w:val="center"/>
        <w:rPr>
          <w:rFonts w:ascii="Book Antiqua" w:hAnsi="Book Antiqua" w:cs="Times New Roman"/>
          <w:i/>
          <w:sz w:val="24"/>
          <w:szCs w:val="24"/>
        </w:rPr>
      </w:pPr>
      <w:r w:rsidRPr="00204461">
        <w:rPr>
          <w:rFonts w:ascii="Book Antiqua" w:hAnsi="Book Antiqua" w:cs="Times New Roman"/>
          <w:i/>
          <w:sz w:val="24"/>
          <w:szCs w:val="24"/>
        </w:rPr>
        <w:t>Le but de ce projet est justement de modéliser une unité de production d’As</w:t>
      </w:r>
      <w:r>
        <w:rPr>
          <w:rFonts w:ascii="Book Antiqua" w:hAnsi="Book Antiqua" w:cs="Times New Roman"/>
          <w:i/>
          <w:sz w:val="24"/>
          <w:szCs w:val="24"/>
        </w:rPr>
        <w:t>pirine capable de synthétiser 21</w:t>
      </w:r>
      <w:r w:rsidRPr="00204461">
        <w:rPr>
          <w:rFonts w:ascii="Book Antiqua" w:hAnsi="Book Antiqua" w:cs="Times New Roman"/>
          <w:i/>
          <w:sz w:val="24"/>
          <w:szCs w:val="24"/>
        </w:rPr>
        <w:t xml:space="preserve">00 tonnes d’aspirine par an et ce à moindre coût. Pour ce faire il nous faudra mettre en place un </w:t>
      </w:r>
      <w:r w:rsidRPr="007665AD">
        <w:rPr>
          <w:rFonts w:ascii="Book Antiqua" w:hAnsi="Book Antiqua" w:cs="Times New Roman"/>
          <w:b/>
          <w:i/>
          <w:sz w:val="28"/>
          <w:szCs w:val="28"/>
          <w:u w:val="single"/>
        </w:rPr>
        <w:t>procédé</w:t>
      </w:r>
      <w:r w:rsidRPr="00204461">
        <w:rPr>
          <w:rFonts w:ascii="Book Antiqua" w:hAnsi="Book Antiqua" w:cs="Times New Roman"/>
          <w:i/>
          <w:sz w:val="24"/>
          <w:szCs w:val="24"/>
        </w:rPr>
        <w:t xml:space="preserve"> viable et tout ce qui va de pair (réactions, composants etc…)</w:t>
      </w:r>
    </w:p>
    <w:p w14:paraId="7BA453AD" w14:textId="77777777" w:rsidR="00C45D99" w:rsidRDefault="00C45D99" w:rsidP="00C45D99"/>
    <w:p w14:paraId="413FFAAC" w14:textId="77777777" w:rsidR="00C45D99" w:rsidRDefault="00C45D99" w:rsidP="00C45D99"/>
    <w:p w14:paraId="4E807B9D" w14:textId="77777777" w:rsidR="00C45D99" w:rsidRDefault="00C45D99" w:rsidP="00C45D99"/>
    <w:p w14:paraId="32131BCA" w14:textId="77777777" w:rsidR="00C45D99" w:rsidRPr="00C45D99" w:rsidRDefault="00C45D99" w:rsidP="00C45D99"/>
    <w:tbl>
      <w:tblPr>
        <w:tblStyle w:val="Grilledutableau"/>
        <w:tblpPr w:leftFromText="141" w:rightFromText="141" w:vertAnchor="text" w:horzAnchor="page" w:tblpX="626" w:tblpY="-898"/>
        <w:tblW w:w="10881" w:type="dxa"/>
        <w:tblLook w:val="04A0" w:firstRow="1" w:lastRow="0" w:firstColumn="1" w:lastColumn="0" w:noHBand="0" w:noVBand="1"/>
      </w:tblPr>
      <w:tblGrid>
        <w:gridCol w:w="2376"/>
        <w:gridCol w:w="6379"/>
        <w:gridCol w:w="2126"/>
      </w:tblGrid>
      <w:tr w:rsidR="00C45D99" w14:paraId="42142EBF" w14:textId="77777777" w:rsidTr="00C45D99">
        <w:trPr>
          <w:trHeight w:val="706"/>
        </w:trPr>
        <w:tc>
          <w:tcPr>
            <w:tcW w:w="2376" w:type="dxa"/>
            <w:vMerge w:val="restart"/>
          </w:tcPr>
          <w:p w14:paraId="6854E7A6" w14:textId="77777777" w:rsidR="00C45D99" w:rsidRDefault="00C45D99" w:rsidP="00C45D99">
            <w:pPr>
              <w:jc w:val="center"/>
              <w:rPr>
                <w:b/>
                <w:sz w:val="24"/>
                <w:szCs w:val="24"/>
              </w:rPr>
            </w:pPr>
          </w:p>
          <w:p w14:paraId="1C47C597" w14:textId="77777777" w:rsidR="00C45D99" w:rsidRPr="00C15940" w:rsidRDefault="00C45D99" w:rsidP="00C45D9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873F61E" w14:textId="77777777" w:rsidR="00C45D99" w:rsidRDefault="00C45D99" w:rsidP="00C45D99">
            <w:pPr>
              <w:jc w:val="center"/>
              <w:rPr>
                <w:rFonts w:ascii="Times New Roman" w:hAnsi="Times New Roman" w:cs="Times New Roman"/>
                <w:b/>
                <w:sz w:val="32"/>
                <w:szCs w:val="32"/>
              </w:rPr>
            </w:pPr>
            <w:r>
              <w:t>Juin 2014</w:t>
            </w:r>
          </w:p>
        </w:tc>
        <w:tc>
          <w:tcPr>
            <w:tcW w:w="6379" w:type="dxa"/>
          </w:tcPr>
          <w:p w14:paraId="63B5A294" w14:textId="77777777" w:rsidR="00C45D99" w:rsidRPr="00C15940" w:rsidRDefault="00C45D99" w:rsidP="00C45D99">
            <w:pPr>
              <w:pStyle w:val="TM2"/>
            </w:pPr>
            <w:r w:rsidRPr="00C15940">
              <w:t>Production de 2100 tonnes/an d’aspirine.</w:t>
            </w:r>
          </w:p>
        </w:tc>
        <w:tc>
          <w:tcPr>
            <w:tcW w:w="2126" w:type="dxa"/>
            <w:vMerge w:val="restart"/>
          </w:tcPr>
          <w:p w14:paraId="4A2B051F" w14:textId="77777777" w:rsidR="00C45D99" w:rsidRPr="009E436C" w:rsidRDefault="00C45D99" w:rsidP="00C45D99">
            <w:pPr>
              <w:jc w:val="center"/>
              <w:rPr>
                <w:rFonts w:cs="Times New Roman"/>
                <w:b/>
                <w:sz w:val="32"/>
                <w:szCs w:val="32"/>
              </w:rPr>
            </w:pPr>
            <w:r w:rsidRPr="009E436C">
              <w:rPr>
                <w:rFonts w:cs="Times New Roman"/>
                <w:b/>
                <w:sz w:val="32"/>
                <w:szCs w:val="32"/>
              </w:rPr>
              <w:t>I</w:t>
            </w:r>
          </w:p>
          <w:p w14:paraId="6F704BAD" w14:textId="77777777" w:rsidR="00C45D99" w:rsidRDefault="00C45D99" w:rsidP="00C45D99">
            <w:pPr>
              <w:jc w:val="center"/>
              <w:rPr>
                <w:rFonts w:ascii="Times New Roman" w:hAnsi="Times New Roman" w:cs="Times New Roman"/>
                <w:b/>
                <w:sz w:val="32"/>
                <w:szCs w:val="32"/>
              </w:rPr>
            </w:pPr>
            <w:r w:rsidRPr="009E436C">
              <w:rPr>
                <w:rFonts w:cs="Times New Roman"/>
                <w:b/>
                <w:sz w:val="32"/>
                <w:szCs w:val="32"/>
              </w:rPr>
              <w:t>0</w:t>
            </w:r>
            <w:r>
              <w:rPr>
                <w:rFonts w:cs="Times New Roman"/>
                <w:b/>
                <w:sz w:val="32"/>
                <w:szCs w:val="32"/>
              </w:rPr>
              <w:t>2</w:t>
            </w:r>
          </w:p>
        </w:tc>
      </w:tr>
      <w:tr w:rsidR="00C45D99" w14:paraId="629019CC" w14:textId="77777777" w:rsidTr="00C45D99">
        <w:trPr>
          <w:trHeight w:val="746"/>
        </w:trPr>
        <w:tc>
          <w:tcPr>
            <w:tcW w:w="2376" w:type="dxa"/>
            <w:vMerge/>
          </w:tcPr>
          <w:p w14:paraId="1B523BD1" w14:textId="77777777" w:rsidR="00C45D99" w:rsidRDefault="00C45D99" w:rsidP="00C45D99">
            <w:pPr>
              <w:jc w:val="center"/>
              <w:rPr>
                <w:rFonts w:ascii="Times New Roman" w:hAnsi="Times New Roman" w:cs="Times New Roman"/>
                <w:b/>
                <w:sz w:val="32"/>
                <w:szCs w:val="32"/>
              </w:rPr>
            </w:pPr>
          </w:p>
        </w:tc>
        <w:tc>
          <w:tcPr>
            <w:tcW w:w="6379" w:type="dxa"/>
          </w:tcPr>
          <w:p w14:paraId="3CCD8004" w14:textId="77777777" w:rsidR="00C45D99" w:rsidRPr="009E436C" w:rsidRDefault="00C45D99" w:rsidP="00C45D99">
            <w:pPr>
              <w:jc w:val="center"/>
              <w:rPr>
                <w:rFonts w:cs="Times New Roman"/>
                <w:b/>
                <w:sz w:val="36"/>
                <w:szCs w:val="36"/>
              </w:rPr>
            </w:pPr>
            <w:r>
              <w:rPr>
                <w:rFonts w:cs="Times New Roman"/>
                <w:b/>
                <w:sz w:val="36"/>
                <w:szCs w:val="36"/>
              </w:rPr>
              <w:t>Introduction</w:t>
            </w:r>
          </w:p>
        </w:tc>
        <w:tc>
          <w:tcPr>
            <w:tcW w:w="2126" w:type="dxa"/>
            <w:vMerge/>
          </w:tcPr>
          <w:p w14:paraId="32B4F10C" w14:textId="77777777" w:rsidR="00C45D99" w:rsidRDefault="00C45D99" w:rsidP="00C45D99">
            <w:pPr>
              <w:jc w:val="center"/>
              <w:rPr>
                <w:rFonts w:ascii="Times New Roman" w:hAnsi="Times New Roman" w:cs="Times New Roman"/>
                <w:b/>
                <w:sz w:val="32"/>
                <w:szCs w:val="32"/>
              </w:rPr>
            </w:pPr>
          </w:p>
        </w:tc>
      </w:tr>
    </w:tbl>
    <w:p w14:paraId="7CA064ED" w14:textId="2D8E8F7B" w:rsidR="00A821AF" w:rsidRPr="00DF7312" w:rsidRDefault="00282D8C" w:rsidP="00762CAD">
      <w:pPr>
        <w:pStyle w:val="Titre2"/>
        <w:numPr>
          <w:ilvl w:val="0"/>
          <w:numId w:val="0"/>
        </w:numPr>
        <w:ind w:left="720"/>
        <w:rPr>
          <w:lang w:val="en-GB"/>
        </w:rPr>
      </w:pPr>
      <w:bookmarkStart w:id="1" w:name="_Toc391268397"/>
      <w:r>
        <w:rPr>
          <w:lang w:val="en-GB"/>
        </w:rPr>
        <w:t>Abstract</w:t>
      </w:r>
      <w:bookmarkEnd w:id="1"/>
    </w:p>
    <w:p w14:paraId="304CD741" w14:textId="77777777" w:rsidR="00484247" w:rsidRDefault="00484247" w:rsidP="00E0565B"/>
    <w:p w14:paraId="0EEAAC76" w14:textId="77777777" w:rsidR="00AD6918" w:rsidRPr="000A0E12" w:rsidRDefault="00484247" w:rsidP="00E0565B">
      <w:pPr>
        <w:ind w:firstLine="708"/>
        <w:rPr>
          <w:rFonts w:ascii="Times New Roman" w:hAnsi="Times New Roman" w:cs="Times New Roman"/>
          <w:bCs/>
          <w:sz w:val="24"/>
          <w:szCs w:val="24"/>
          <w:lang w:val="en-GB"/>
        </w:rPr>
      </w:pPr>
      <w:r w:rsidRPr="000A0E12">
        <w:rPr>
          <w:rFonts w:ascii="Times New Roman" w:hAnsi="Times New Roman" w:cs="Times New Roman"/>
          <w:sz w:val="24"/>
          <w:szCs w:val="24"/>
          <w:lang w:val="en-GB"/>
        </w:rPr>
        <w:t>As engi</w:t>
      </w:r>
      <w:r w:rsidR="00FA0EE9" w:rsidRPr="000A0E12">
        <w:rPr>
          <w:rFonts w:ascii="Times New Roman" w:hAnsi="Times New Roman" w:cs="Times New Roman"/>
          <w:sz w:val="24"/>
          <w:szCs w:val="24"/>
          <w:lang w:val="en-GB"/>
        </w:rPr>
        <w:t>neers we are now facing a problem that we must solve. The purpose is</w:t>
      </w:r>
      <w:r w:rsidR="009E436C" w:rsidRPr="000A0E12">
        <w:rPr>
          <w:rFonts w:ascii="Times New Roman" w:hAnsi="Times New Roman" w:cs="Times New Roman"/>
          <w:sz w:val="24"/>
          <w:szCs w:val="24"/>
          <w:lang w:val="en-GB"/>
        </w:rPr>
        <w:t xml:space="preserve"> to</w:t>
      </w:r>
      <w:r w:rsidR="00FA0EE9" w:rsidRPr="000A0E12">
        <w:rPr>
          <w:rFonts w:ascii="Times New Roman" w:hAnsi="Times New Roman" w:cs="Times New Roman"/>
          <w:sz w:val="24"/>
          <w:szCs w:val="24"/>
          <w:lang w:val="en-GB"/>
        </w:rPr>
        <w:t xml:space="preserve"> find, justify and simulate a synthesis process </w:t>
      </w:r>
      <w:r w:rsidR="00D72B4D" w:rsidRPr="000A0E12">
        <w:rPr>
          <w:rFonts w:ascii="Times New Roman" w:hAnsi="Times New Roman" w:cs="Times New Roman"/>
          <w:sz w:val="24"/>
          <w:szCs w:val="24"/>
          <w:lang w:val="en-GB"/>
        </w:rPr>
        <w:t>w</w:t>
      </w:r>
      <w:r w:rsidR="002E7365" w:rsidRPr="000A0E12">
        <w:rPr>
          <w:rFonts w:ascii="Times New Roman" w:hAnsi="Times New Roman" w:cs="Times New Roman"/>
          <w:sz w:val="24"/>
          <w:szCs w:val="24"/>
          <w:lang w:val="en-GB"/>
        </w:rPr>
        <w:t>h</w:t>
      </w:r>
      <w:r w:rsidR="00D72B4D" w:rsidRPr="000A0E12">
        <w:rPr>
          <w:rFonts w:ascii="Times New Roman" w:hAnsi="Times New Roman" w:cs="Times New Roman"/>
          <w:sz w:val="24"/>
          <w:szCs w:val="24"/>
          <w:lang w:val="en-GB"/>
        </w:rPr>
        <w:t xml:space="preserve">ich is able to create two thousands one hundred of </w:t>
      </w:r>
      <w:r w:rsidR="00D72B4D" w:rsidRPr="000A0E12">
        <w:rPr>
          <w:rFonts w:ascii="Times New Roman" w:hAnsi="Times New Roman" w:cs="Times New Roman"/>
          <w:b/>
          <w:bCs/>
          <w:sz w:val="24"/>
          <w:szCs w:val="24"/>
          <w:u w:val="single"/>
          <w:lang w:val="en-GB"/>
        </w:rPr>
        <w:t>acetylsalicylic acid</w:t>
      </w:r>
      <w:r w:rsidR="00D72B4D" w:rsidRPr="000A0E12">
        <w:rPr>
          <w:rFonts w:ascii="Times New Roman" w:hAnsi="Times New Roman" w:cs="Times New Roman"/>
          <w:b/>
          <w:bCs/>
          <w:sz w:val="24"/>
          <w:szCs w:val="24"/>
          <w:lang w:val="en-GB"/>
        </w:rPr>
        <w:t xml:space="preserve"> </w:t>
      </w:r>
      <w:r w:rsidR="00D72B4D" w:rsidRPr="000A0E12">
        <w:rPr>
          <w:rFonts w:ascii="Times New Roman" w:hAnsi="Times New Roman" w:cs="Times New Roman"/>
          <w:bCs/>
          <w:sz w:val="24"/>
          <w:szCs w:val="24"/>
          <w:lang w:val="en-GB"/>
        </w:rPr>
        <w:t>(Aspirin)</w:t>
      </w:r>
      <w:r w:rsidR="009E436C" w:rsidRPr="000A0E12">
        <w:rPr>
          <w:rFonts w:ascii="Times New Roman" w:hAnsi="Times New Roman" w:cs="Times New Roman"/>
          <w:bCs/>
          <w:sz w:val="24"/>
          <w:szCs w:val="24"/>
          <w:lang w:val="en-GB"/>
        </w:rPr>
        <w:t xml:space="preserve">. </w:t>
      </w:r>
      <w:r w:rsidR="00914C2D" w:rsidRPr="000A0E12">
        <w:rPr>
          <w:rFonts w:ascii="Times New Roman" w:hAnsi="Times New Roman" w:cs="Times New Roman"/>
          <w:bCs/>
          <w:sz w:val="24"/>
          <w:szCs w:val="24"/>
          <w:lang w:val="en-GB"/>
        </w:rPr>
        <w:t xml:space="preserve">To do this, we can use all of what we have learned this year. </w:t>
      </w:r>
      <w:r w:rsidR="00AD6918" w:rsidRPr="000A0E12">
        <w:rPr>
          <w:rFonts w:ascii="Times New Roman" w:hAnsi="Times New Roman" w:cs="Times New Roman"/>
          <w:bCs/>
          <w:sz w:val="24"/>
          <w:szCs w:val="24"/>
          <w:lang w:val="en-GB"/>
        </w:rPr>
        <w:t xml:space="preserve">It is a way to summarize it and to see what we could do with every single chapters when they are mixed together. </w:t>
      </w:r>
      <w:r w:rsidR="00914C2D" w:rsidRPr="000A0E12">
        <w:rPr>
          <w:rFonts w:ascii="Times New Roman" w:hAnsi="Times New Roman" w:cs="Times New Roman"/>
          <w:bCs/>
          <w:sz w:val="24"/>
          <w:szCs w:val="24"/>
          <w:lang w:val="en-GB"/>
        </w:rPr>
        <w:br/>
      </w:r>
    </w:p>
    <w:p w14:paraId="5BE6E828" w14:textId="77777777" w:rsidR="00DF7312" w:rsidRPr="000A0E12" w:rsidRDefault="00DF7312" w:rsidP="00E0565B">
      <w:pPr>
        <w:ind w:firstLine="708"/>
        <w:rPr>
          <w:rFonts w:ascii="Times New Roman" w:hAnsi="Times New Roman" w:cs="Times New Roman"/>
          <w:bCs/>
          <w:sz w:val="24"/>
          <w:szCs w:val="24"/>
          <w:lang w:val="en-GB"/>
        </w:rPr>
      </w:pPr>
      <w:r w:rsidRPr="000A0E12">
        <w:rPr>
          <w:rFonts w:ascii="Times New Roman" w:hAnsi="Times New Roman" w:cs="Times New Roman"/>
          <w:bCs/>
          <w:sz w:val="24"/>
          <w:szCs w:val="24"/>
          <w:lang w:val="en-GB"/>
        </w:rPr>
        <w:t>Indeed we may use this knowledge to study this reaction</w:t>
      </w:r>
      <w:r w:rsidR="00AD6918" w:rsidRPr="000A0E12">
        <w:rPr>
          <w:rFonts w:ascii="Times New Roman" w:hAnsi="Times New Roman" w:cs="Times New Roman"/>
          <w:bCs/>
          <w:sz w:val="24"/>
          <w:szCs w:val="24"/>
          <w:lang w:val="en-GB"/>
        </w:rPr>
        <w:t xml:space="preserve"> of esterification</w:t>
      </w:r>
      <w:r w:rsidRPr="000A0E12">
        <w:rPr>
          <w:rFonts w:ascii="Times New Roman" w:hAnsi="Times New Roman" w:cs="Times New Roman"/>
          <w:bCs/>
          <w:sz w:val="24"/>
          <w:szCs w:val="24"/>
          <w:lang w:val="en-GB"/>
        </w:rPr>
        <w:t> :</w:t>
      </w:r>
    </w:p>
    <w:p w14:paraId="446536B3" w14:textId="77777777" w:rsidR="00DF7312" w:rsidRPr="000A0E12" w:rsidRDefault="00DF7312" w:rsidP="009E436C">
      <w:pPr>
        <w:pStyle w:val="Sansinterligne"/>
        <w:rPr>
          <w:rFonts w:ascii="Times New Roman" w:hAnsi="Times New Roman" w:cs="Times New Roman"/>
          <w:bCs/>
          <w:sz w:val="24"/>
          <w:szCs w:val="24"/>
          <w:lang w:val="en-GB"/>
        </w:rPr>
      </w:pPr>
    </w:p>
    <w:p w14:paraId="79F047A4" w14:textId="77777777" w:rsidR="00DF7312" w:rsidRPr="00DF7312" w:rsidRDefault="00DF7312" w:rsidP="009E436C">
      <w:pPr>
        <w:pStyle w:val="Sansinterligne"/>
        <w:rPr>
          <w:rFonts w:ascii="Times New Roman" w:hAnsi="Times New Roman" w:cs="Times New Roman"/>
          <w:bCs/>
          <w:sz w:val="24"/>
          <w:szCs w:val="24"/>
          <w:lang w:val="en-GB"/>
        </w:rPr>
      </w:pPr>
    </w:p>
    <w:p w14:paraId="11F95DE2" w14:textId="77777777" w:rsidR="00DF7312" w:rsidRPr="000A0E12" w:rsidRDefault="002E7365" w:rsidP="009E436C">
      <w:pPr>
        <w:pStyle w:val="Sansinterligne"/>
        <w:rPr>
          <w:rFonts w:ascii="Times New Roman" w:hAnsi="Times New Roman" w:cs="Times New Roman"/>
          <w:bCs/>
          <w:sz w:val="24"/>
          <w:szCs w:val="24"/>
          <w:lang w:val="en-GB"/>
        </w:rPr>
      </w:pPr>
      <w:r w:rsidRPr="00847833">
        <w:rPr>
          <w:rFonts w:ascii="Times New Roman" w:hAnsi="Times New Roman" w:cs="Times New Roman"/>
          <w:noProof/>
          <w:lang w:eastAsia="fr-FR"/>
        </w:rPr>
        <w:drawing>
          <wp:anchor distT="0" distB="0" distL="114300" distR="114300" simplePos="0" relativeHeight="251696128" behindDoc="0" locked="0" layoutInCell="1" allowOverlap="1" wp14:anchorId="614E508B" wp14:editId="1474CE86">
            <wp:simplePos x="0" y="0"/>
            <wp:positionH relativeFrom="column">
              <wp:posOffset>-381000</wp:posOffset>
            </wp:positionH>
            <wp:positionV relativeFrom="paragraph">
              <wp:posOffset>40197</wp:posOffset>
            </wp:positionV>
            <wp:extent cx="6400165" cy="1866265"/>
            <wp:effectExtent l="0" t="0" r="635" b="63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165" cy="1866265"/>
                    </a:xfrm>
                    <a:prstGeom prst="rect">
                      <a:avLst/>
                    </a:prstGeom>
                    <a:noFill/>
                    <a:ln>
                      <a:noFill/>
                    </a:ln>
                    <a:effectLst>
                      <a:softEdge rad="12700"/>
                    </a:effectLst>
                  </pic:spPr>
                </pic:pic>
              </a:graphicData>
            </a:graphic>
            <wp14:sizeRelH relativeFrom="page">
              <wp14:pctWidth>0</wp14:pctWidth>
            </wp14:sizeRelH>
            <wp14:sizeRelV relativeFrom="page">
              <wp14:pctHeight>0</wp14:pctHeight>
            </wp14:sizeRelV>
          </wp:anchor>
        </w:drawing>
      </w:r>
    </w:p>
    <w:p w14:paraId="269371F5" w14:textId="77777777" w:rsidR="00DF7312" w:rsidRPr="000A0E12" w:rsidRDefault="00DF7312" w:rsidP="009E436C">
      <w:pPr>
        <w:pStyle w:val="Sansinterligne"/>
        <w:rPr>
          <w:rFonts w:ascii="Times New Roman" w:hAnsi="Times New Roman" w:cs="Times New Roman"/>
          <w:bCs/>
          <w:sz w:val="24"/>
          <w:szCs w:val="24"/>
          <w:lang w:val="en-GB"/>
        </w:rPr>
      </w:pPr>
    </w:p>
    <w:p w14:paraId="01878918" w14:textId="77777777" w:rsidR="00DF7312" w:rsidRPr="000A0E12" w:rsidRDefault="00DF7312" w:rsidP="009E436C">
      <w:pPr>
        <w:pStyle w:val="Sansinterligne"/>
        <w:rPr>
          <w:rFonts w:ascii="Times New Roman" w:hAnsi="Times New Roman" w:cs="Times New Roman"/>
          <w:bCs/>
          <w:sz w:val="24"/>
          <w:szCs w:val="24"/>
          <w:lang w:val="en-GB"/>
        </w:rPr>
      </w:pPr>
    </w:p>
    <w:p w14:paraId="47A2FCF7" w14:textId="77777777" w:rsidR="00DF7312" w:rsidRPr="000A0E12" w:rsidRDefault="00DF7312" w:rsidP="009E436C">
      <w:pPr>
        <w:pStyle w:val="Sansinterligne"/>
        <w:rPr>
          <w:rFonts w:ascii="Times New Roman" w:hAnsi="Times New Roman" w:cs="Times New Roman"/>
          <w:bCs/>
          <w:sz w:val="24"/>
          <w:szCs w:val="24"/>
          <w:lang w:val="en-GB"/>
        </w:rPr>
      </w:pPr>
    </w:p>
    <w:p w14:paraId="52CF5FC1" w14:textId="77777777" w:rsidR="00DF7312" w:rsidRPr="000A0E12" w:rsidRDefault="00DF7312" w:rsidP="009E436C">
      <w:pPr>
        <w:pStyle w:val="Sansinterligne"/>
        <w:rPr>
          <w:rFonts w:ascii="Times New Roman" w:hAnsi="Times New Roman" w:cs="Times New Roman"/>
          <w:bCs/>
          <w:sz w:val="24"/>
          <w:szCs w:val="24"/>
          <w:lang w:val="en-GB"/>
        </w:rPr>
      </w:pPr>
    </w:p>
    <w:p w14:paraId="7899541D" w14:textId="77777777" w:rsidR="00DF7312" w:rsidRPr="000A0E12" w:rsidRDefault="00DF7312" w:rsidP="009E436C">
      <w:pPr>
        <w:pStyle w:val="Sansinterligne"/>
        <w:rPr>
          <w:rFonts w:ascii="Times New Roman" w:hAnsi="Times New Roman" w:cs="Times New Roman"/>
          <w:bCs/>
          <w:sz w:val="24"/>
          <w:szCs w:val="24"/>
          <w:lang w:val="en-GB"/>
        </w:rPr>
      </w:pPr>
    </w:p>
    <w:p w14:paraId="2D3CD70B" w14:textId="77777777" w:rsidR="00DF7312" w:rsidRPr="000A0E12" w:rsidRDefault="00DF7312" w:rsidP="009E436C">
      <w:pPr>
        <w:pStyle w:val="Sansinterligne"/>
        <w:rPr>
          <w:rFonts w:ascii="Times New Roman" w:hAnsi="Times New Roman" w:cs="Times New Roman"/>
          <w:bCs/>
          <w:sz w:val="24"/>
          <w:szCs w:val="24"/>
          <w:lang w:val="en-GB"/>
        </w:rPr>
      </w:pPr>
    </w:p>
    <w:p w14:paraId="12129A3D" w14:textId="77777777" w:rsidR="00DF7312" w:rsidRPr="000A0E12" w:rsidRDefault="00DF7312" w:rsidP="009E436C">
      <w:pPr>
        <w:pStyle w:val="Sansinterligne"/>
        <w:rPr>
          <w:rFonts w:ascii="Times New Roman" w:hAnsi="Times New Roman" w:cs="Times New Roman"/>
          <w:bCs/>
          <w:sz w:val="24"/>
          <w:szCs w:val="24"/>
          <w:lang w:val="en-GB"/>
        </w:rPr>
      </w:pPr>
    </w:p>
    <w:p w14:paraId="6EB3D672" w14:textId="77777777" w:rsidR="00DF7312" w:rsidRPr="000A0E12" w:rsidRDefault="00DF7312" w:rsidP="009E436C">
      <w:pPr>
        <w:pStyle w:val="Sansinterligne"/>
        <w:rPr>
          <w:rFonts w:ascii="Times New Roman" w:hAnsi="Times New Roman" w:cs="Times New Roman"/>
          <w:bCs/>
          <w:sz w:val="24"/>
          <w:szCs w:val="24"/>
          <w:lang w:val="en-GB"/>
        </w:rPr>
      </w:pPr>
    </w:p>
    <w:p w14:paraId="0436CDC7" w14:textId="77777777" w:rsidR="00DF7312" w:rsidRPr="000A0E12" w:rsidRDefault="00DF7312" w:rsidP="009E436C">
      <w:pPr>
        <w:pStyle w:val="Sansinterligne"/>
        <w:rPr>
          <w:rFonts w:ascii="Times New Roman" w:hAnsi="Times New Roman" w:cs="Times New Roman"/>
          <w:bCs/>
          <w:sz w:val="24"/>
          <w:szCs w:val="24"/>
          <w:lang w:val="en-GB"/>
        </w:rPr>
      </w:pPr>
    </w:p>
    <w:p w14:paraId="4580F03C" w14:textId="77777777" w:rsidR="00DF7312" w:rsidRPr="000A0E12" w:rsidRDefault="00DF7312" w:rsidP="009E436C">
      <w:pPr>
        <w:pStyle w:val="Sansinterligne"/>
        <w:rPr>
          <w:rFonts w:ascii="Times New Roman" w:hAnsi="Times New Roman" w:cs="Times New Roman"/>
          <w:bCs/>
          <w:sz w:val="24"/>
          <w:szCs w:val="24"/>
          <w:lang w:val="en-GB"/>
        </w:rPr>
      </w:pPr>
    </w:p>
    <w:p w14:paraId="7E8CF653" w14:textId="77777777" w:rsidR="002E7365" w:rsidRPr="000A0E12" w:rsidRDefault="002E7365" w:rsidP="009E436C">
      <w:pPr>
        <w:pStyle w:val="Sansinterligne"/>
        <w:rPr>
          <w:sz w:val="23"/>
          <w:szCs w:val="23"/>
          <w:lang w:val="en-GB"/>
        </w:rPr>
      </w:pPr>
    </w:p>
    <w:p w14:paraId="00D2C7C4" w14:textId="77777777" w:rsidR="002E7365" w:rsidRPr="000A0E12" w:rsidRDefault="002E7365" w:rsidP="009E436C">
      <w:pPr>
        <w:pStyle w:val="Sansinterligne"/>
        <w:rPr>
          <w:rFonts w:ascii="Times New Roman" w:hAnsi="Times New Roman" w:cs="Times New Roman"/>
          <w:sz w:val="23"/>
          <w:szCs w:val="23"/>
          <w:lang w:val="en-GB"/>
        </w:rPr>
      </w:pPr>
    </w:p>
    <w:p w14:paraId="5051DE78" w14:textId="6FD074C3" w:rsidR="0085317C" w:rsidRPr="007E7640" w:rsidRDefault="002E7365" w:rsidP="00E0565B">
      <w:pPr>
        <w:rPr>
          <w:rFonts w:ascii="Times New Roman" w:hAnsi="Times New Roman" w:cs="Times New Roman"/>
          <w:sz w:val="24"/>
          <w:szCs w:val="24"/>
          <w:lang w:val="en-GB"/>
        </w:rPr>
      </w:pPr>
      <w:r w:rsidRPr="007E7640">
        <w:rPr>
          <w:rFonts w:ascii="Times New Roman" w:hAnsi="Times New Roman" w:cs="Times New Roman"/>
          <w:sz w:val="24"/>
          <w:szCs w:val="24"/>
          <w:lang w:val="en-GB"/>
        </w:rPr>
        <w:t>Our researches lead us to synthesize the aspirin by using acetic anhydride (C</w:t>
      </w:r>
      <w:r w:rsidRPr="007E7640">
        <w:rPr>
          <w:rFonts w:ascii="Times New Roman" w:hAnsi="Times New Roman" w:cs="Times New Roman"/>
          <w:sz w:val="24"/>
          <w:szCs w:val="24"/>
          <w:vertAlign w:val="subscript"/>
          <w:lang w:val="en-GB"/>
        </w:rPr>
        <w:t>4</w:t>
      </w:r>
      <w:r w:rsidRPr="007E7640">
        <w:rPr>
          <w:rFonts w:ascii="Times New Roman" w:hAnsi="Times New Roman" w:cs="Times New Roman"/>
          <w:sz w:val="24"/>
          <w:szCs w:val="24"/>
          <w:lang w:val="en-GB"/>
        </w:rPr>
        <w:t>H</w:t>
      </w:r>
      <w:r w:rsidRPr="007E7640">
        <w:rPr>
          <w:rFonts w:ascii="Times New Roman" w:hAnsi="Times New Roman" w:cs="Times New Roman"/>
          <w:sz w:val="24"/>
          <w:szCs w:val="24"/>
          <w:vertAlign w:val="subscript"/>
          <w:lang w:val="en-GB"/>
        </w:rPr>
        <w:t>6</w:t>
      </w:r>
      <w:r w:rsidRPr="007E7640">
        <w:rPr>
          <w:rFonts w:ascii="Times New Roman" w:hAnsi="Times New Roman" w:cs="Times New Roman"/>
          <w:sz w:val="24"/>
          <w:szCs w:val="24"/>
          <w:lang w:val="en-GB"/>
        </w:rPr>
        <w:t>O</w:t>
      </w:r>
      <w:r w:rsidRPr="007E7640">
        <w:rPr>
          <w:rFonts w:ascii="Times New Roman" w:hAnsi="Times New Roman" w:cs="Times New Roman"/>
          <w:sz w:val="24"/>
          <w:szCs w:val="24"/>
          <w:vertAlign w:val="subscript"/>
          <w:lang w:val="en-GB"/>
        </w:rPr>
        <w:t>3</w:t>
      </w:r>
      <w:r w:rsidR="00E0565B" w:rsidRPr="007E7640">
        <w:rPr>
          <w:rFonts w:ascii="Times New Roman" w:hAnsi="Times New Roman" w:cs="Times New Roman"/>
          <w:sz w:val="24"/>
          <w:szCs w:val="24"/>
          <w:lang w:val="en-GB"/>
        </w:rPr>
        <w:t xml:space="preserve">) </w:t>
      </w:r>
      <w:r w:rsidRPr="007E7640">
        <w:rPr>
          <w:rFonts w:ascii="Times New Roman" w:hAnsi="Times New Roman" w:cs="Times New Roman"/>
          <w:sz w:val="24"/>
          <w:szCs w:val="24"/>
          <w:lang w:val="en-GB"/>
        </w:rPr>
        <w:t xml:space="preserve">and salicylic acid </w:t>
      </w:r>
      <w:r w:rsidR="00E0565B" w:rsidRPr="007E7640">
        <w:rPr>
          <w:rFonts w:ascii="Times New Roman" w:hAnsi="Times New Roman" w:cs="Times New Roman"/>
          <w:sz w:val="24"/>
          <w:szCs w:val="24"/>
          <w:lang w:val="en-GB"/>
        </w:rPr>
        <w:t>(</w:t>
      </w:r>
      <w:r w:rsidRPr="007E7640">
        <w:rPr>
          <w:rFonts w:ascii="Times New Roman" w:hAnsi="Times New Roman" w:cs="Times New Roman"/>
          <w:sz w:val="24"/>
          <w:szCs w:val="24"/>
          <w:lang w:val="en-GB"/>
        </w:rPr>
        <w:t>C</w:t>
      </w:r>
      <w:r w:rsidRPr="007E7640">
        <w:rPr>
          <w:rFonts w:ascii="Times New Roman" w:hAnsi="Times New Roman" w:cs="Times New Roman"/>
          <w:sz w:val="24"/>
          <w:szCs w:val="24"/>
          <w:vertAlign w:val="subscript"/>
          <w:lang w:val="en-GB"/>
        </w:rPr>
        <w:t>7</w:t>
      </w:r>
      <w:r w:rsidRPr="007E7640">
        <w:rPr>
          <w:rFonts w:ascii="Times New Roman" w:hAnsi="Times New Roman" w:cs="Times New Roman"/>
          <w:sz w:val="24"/>
          <w:szCs w:val="24"/>
          <w:lang w:val="en-GB"/>
        </w:rPr>
        <w:t>H</w:t>
      </w:r>
      <w:r w:rsidRPr="007E7640">
        <w:rPr>
          <w:rFonts w:ascii="Times New Roman" w:hAnsi="Times New Roman" w:cs="Times New Roman"/>
          <w:sz w:val="24"/>
          <w:szCs w:val="24"/>
          <w:vertAlign w:val="subscript"/>
          <w:lang w:val="en-GB"/>
        </w:rPr>
        <w:t>6</w:t>
      </w:r>
      <w:r w:rsidRPr="007E7640">
        <w:rPr>
          <w:rFonts w:ascii="Times New Roman" w:hAnsi="Times New Roman" w:cs="Times New Roman"/>
          <w:sz w:val="24"/>
          <w:szCs w:val="24"/>
          <w:lang w:val="en-GB"/>
        </w:rPr>
        <w:t>O</w:t>
      </w:r>
      <w:r w:rsidRPr="007E7640">
        <w:rPr>
          <w:rFonts w:ascii="Times New Roman" w:hAnsi="Times New Roman" w:cs="Times New Roman"/>
          <w:sz w:val="24"/>
          <w:szCs w:val="24"/>
          <w:vertAlign w:val="subscript"/>
          <w:lang w:val="en-GB"/>
        </w:rPr>
        <w:t>3</w:t>
      </w:r>
      <w:r w:rsidR="00E0565B" w:rsidRPr="007E7640">
        <w:rPr>
          <w:rFonts w:ascii="Times New Roman" w:hAnsi="Times New Roman" w:cs="Times New Roman"/>
          <w:sz w:val="24"/>
          <w:szCs w:val="24"/>
          <w:lang w:val="en-GB"/>
        </w:rPr>
        <w:t>) tho</w:t>
      </w:r>
      <w:r w:rsidRPr="007E7640">
        <w:rPr>
          <w:rFonts w:ascii="Times New Roman" w:hAnsi="Times New Roman" w:cs="Times New Roman"/>
          <w:sz w:val="24"/>
          <w:szCs w:val="24"/>
          <w:lang w:val="en-GB"/>
        </w:rPr>
        <w:t xml:space="preserve">se components react to form </w:t>
      </w:r>
      <w:r w:rsidRPr="007E7640">
        <w:rPr>
          <w:rFonts w:ascii="Times New Roman" w:hAnsi="Times New Roman" w:cs="Times New Roman"/>
          <w:b/>
          <w:sz w:val="24"/>
          <w:szCs w:val="24"/>
          <w:u w:val="single"/>
          <w:lang w:val="en-GB"/>
        </w:rPr>
        <w:t>acetylsalicylic acid</w:t>
      </w:r>
      <w:r w:rsidRPr="007E7640">
        <w:rPr>
          <w:rFonts w:ascii="Times New Roman" w:hAnsi="Times New Roman" w:cs="Times New Roman"/>
          <w:sz w:val="24"/>
          <w:szCs w:val="24"/>
          <w:lang w:val="en-GB"/>
        </w:rPr>
        <w:t xml:space="preserve"> and acetic acid </w:t>
      </w:r>
      <w:r w:rsidR="00E0565B" w:rsidRPr="007E7640">
        <w:rPr>
          <w:rFonts w:ascii="Times New Roman" w:hAnsi="Times New Roman" w:cs="Times New Roman"/>
          <w:sz w:val="24"/>
          <w:szCs w:val="24"/>
          <w:lang w:val="en-GB"/>
        </w:rPr>
        <w:t>(</w:t>
      </w:r>
      <w:r w:rsidRPr="007E7640">
        <w:rPr>
          <w:rFonts w:ascii="Times New Roman" w:hAnsi="Times New Roman" w:cs="Times New Roman"/>
          <w:sz w:val="24"/>
          <w:szCs w:val="24"/>
          <w:lang w:val="en-GB"/>
        </w:rPr>
        <w:t>C</w:t>
      </w:r>
      <w:r w:rsidRPr="007E7640">
        <w:rPr>
          <w:rFonts w:ascii="Times New Roman" w:hAnsi="Times New Roman" w:cs="Times New Roman"/>
          <w:sz w:val="24"/>
          <w:szCs w:val="24"/>
          <w:vertAlign w:val="subscript"/>
          <w:lang w:val="en-GB"/>
        </w:rPr>
        <w:t>2</w:t>
      </w:r>
      <w:r w:rsidRPr="007E7640">
        <w:rPr>
          <w:rFonts w:ascii="Times New Roman" w:hAnsi="Times New Roman" w:cs="Times New Roman"/>
          <w:sz w:val="24"/>
          <w:szCs w:val="24"/>
          <w:lang w:val="en-GB"/>
        </w:rPr>
        <w:t>H</w:t>
      </w:r>
      <w:r w:rsidRPr="007E7640">
        <w:rPr>
          <w:rFonts w:ascii="Times New Roman" w:hAnsi="Times New Roman" w:cs="Times New Roman"/>
          <w:sz w:val="24"/>
          <w:szCs w:val="24"/>
          <w:vertAlign w:val="subscript"/>
          <w:lang w:val="en-GB"/>
        </w:rPr>
        <w:t>4</w:t>
      </w:r>
      <w:r w:rsidRPr="007E7640">
        <w:rPr>
          <w:rFonts w:ascii="Times New Roman" w:hAnsi="Times New Roman" w:cs="Times New Roman"/>
          <w:sz w:val="24"/>
          <w:szCs w:val="24"/>
          <w:lang w:val="en-GB"/>
        </w:rPr>
        <w:t>O</w:t>
      </w:r>
      <w:r w:rsidRPr="007E7640">
        <w:rPr>
          <w:rFonts w:ascii="Times New Roman" w:hAnsi="Times New Roman" w:cs="Times New Roman"/>
          <w:sz w:val="24"/>
          <w:szCs w:val="24"/>
          <w:vertAlign w:val="subscript"/>
          <w:lang w:val="en-GB"/>
        </w:rPr>
        <w:t>2</w:t>
      </w:r>
      <w:r w:rsidR="00E0565B" w:rsidRPr="007E7640">
        <w:rPr>
          <w:rFonts w:ascii="Times New Roman" w:hAnsi="Times New Roman" w:cs="Times New Roman"/>
          <w:sz w:val="24"/>
          <w:szCs w:val="24"/>
          <w:lang w:val="en-GB"/>
        </w:rPr>
        <w:t>)</w:t>
      </w:r>
      <w:r w:rsidRPr="007E7640">
        <w:rPr>
          <w:rFonts w:ascii="Times New Roman" w:hAnsi="Times New Roman" w:cs="Times New Roman"/>
          <w:sz w:val="24"/>
          <w:szCs w:val="24"/>
          <w:lang w:val="en-GB"/>
        </w:rPr>
        <w:t>.</w:t>
      </w:r>
    </w:p>
    <w:p w14:paraId="2B1C4E82" w14:textId="77777777" w:rsidR="0085317C" w:rsidRPr="007E7640" w:rsidRDefault="0085317C" w:rsidP="00E0565B">
      <w:pPr>
        <w:rPr>
          <w:rFonts w:ascii="Times New Roman" w:hAnsi="Times New Roman" w:cs="Times New Roman"/>
          <w:sz w:val="24"/>
          <w:szCs w:val="24"/>
          <w:lang w:val="en-GB"/>
        </w:rPr>
      </w:pPr>
    </w:p>
    <w:p w14:paraId="72653AD0" w14:textId="77777777" w:rsidR="00DF7312" w:rsidRPr="007E7640" w:rsidRDefault="00DF7312" w:rsidP="009E436C">
      <w:pPr>
        <w:pStyle w:val="Sansinterligne"/>
        <w:rPr>
          <w:rFonts w:ascii="Times New Roman" w:hAnsi="Times New Roman" w:cs="Times New Roman"/>
          <w:bCs/>
          <w:sz w:val="24"/>
          <w:szCs w:val="24"/>
          <w:lang w:val="en-GB"/>
        </w:rPr>
      </w:pPr>
    </w:p>
    <w:p w14:paraId="0C54D2FA" w14:textId="7B04531F" w:rsidR="00625BEA" w:rsidRPr="007E7640" w:rsidRDefault="002E7365" w:rsidP="00452B96">
      <w:pPr>
        <w:ind w:firstLine="708"/>
        <w:rPr>
          <w:rFonts w:ascii="Times New Roman" w:hAnsi="Times New Roman" w:cs="Times New Roman"/>
          <w:sz w:val="24"/>
          <w:szCs w:val="24"/>
          <w:lang w:val="en-GB"/>
        </w:rPr>
      </w:pPr>
      <w:r w:rsidRPr="007E7640">
        <w:rPr>
          <w:rFonts w:ascii="Times New Roman" w:hAnsi="Times New Roman" w:cs="Times New Roman"/>
          <w:sz w:val="24"/>
          <w:szCs w:val="24"/>
          <w:lang w:val="en-GB"/>
        </w:rPr>
        <w:t>T</w:t>
      </w:r>
      <w:r w:rsidR="00AD6918" w:rsidRPr="007E7640">
        <w:rPr>
          <w:rFonts w:ascii="Times New Roman" w:hAnsi="Times New Roman" w:cs="Times New Roman"/>
          <w:sz w:val="24"/>
          <w:szCs w:val="24"/>
          <w:lang w:val="en-GB"/>
        </w:rPr>
        <w:t>hen</w:t>
      </w:r>
      <w:r w:rsidRPr="007E7640">
        <w:rPr>
          <w:rFonts w:ascii="Times New Roman" w:hAnsi="Times New Roman" w:cs="Times New Roman"/>
          <w:sz w:val="24"/>
          <w:szCs w:val="24"/>
          <w:lang w:val="en-GB"/>
        </w:rPr>
        <w:t xml:space="preserve"> we will need it</w:t>
      </w:r>
      <w:r w:rsidR="00AD6918" w:rsidRPr="007E7640">
        <w:rPr>
          <w:rFonts w:ascii="Times New Roman" w:hAnsi="Times New Roman" w:cs="Times New Roman"/>
          <w:sz w:val="24"/>
          <w:szCs w:val="24"/>
          <w:lang w:val="en-GB"/>
        </w:rPr>
        <w:t xml:space="preserve"> </w:t>
      </w:r>
      <w:r w:rsidR="00DF7312" w:rsidRPr="007E7640">
        <w:rPr>
          <w:rFonts w:ascii="Times New Roman" w:hAnsi="Times New Roman" w:cs="Times New Roman"/>
          <w:sz w:val="24"/>
          <w:szCs w:val="24"/>
          <w:lang w:val="en-GB"/>
        </w:rPr>
        <w:t xml:space="preserve">to draw a flowsheet, to </w:t>
      </w:r>
      <w:r w:rsidR="00AD6918" w:rsidRPr="007E7640">
        <w:rPr>
          <w:rFonts w:ascii="Times New Roman" w:hAnsi="Times New Roman" w:cs="Times New Roman"/>
          <w:sz w:val="24"/>
          <w:szCs w:val="24"/>
          <w:lang w:val="en-GB"/>
        </w:rPr>
        <w:t>establish</w:t>
      </w:r>
      <w:r w:rsidR="00914C2D" w:rsidRPr="007E7640">
        <w:rPr>
          <w:rFonts w:ascii="Times New Roman" w:hAnsi="Times New Roman" w:cs="Times New Roman"/>
          <w:sz w:val="24"/>
          <w:szCs w:val="24"/>
          <w:lang w:val="en-GB"/>
        </w:rPr>
        <w:t xml:space="preserve"> material</w:t>
      </w:r>
      <w:r w:rsidR="00AD6918" w:rsidRPr="007E7640">
        <w:rPr>
          <w:rFonts w:ascii="Times New Roman" w:hAnsi="Times New Roman" w:cs="Times New Roman"/>
          <w:sz w:val="24"/>
          <w:szCs w:val="24"/>
          <w:lang w:val="en-GB"/>
        </w:rPr>
        <w:t xml:space="preserve"> and thermodynamic</w:t>
      </w:r>
      <w:r w:rsidR="00914C2D" w:rsidRPr="007E7640">
        <w:rPr>
          <w:rFonts w:ascii="Times New Roman" w:hAnsi="Times New Roman" w:cs="Times New Roman"/>
          <w:sz w:val="24"/>
          <w:szCs w:val="24"/>
          <w:lang w:val="en-GB"/>
        </w:rPr>
        <w:t xml:space="preserve"> balances, </w:t>
      </w:r>
      <w:r w:rsidR="00DF7312" w:rsidRPr="007E7640">
        <w:rPr>
          <w:rFonts w:ascii="Times New Roman" w:hAnsi="Times New Roman" w:cs="Times New Roman"/>
          <w:sz w:val="24"/>
          <w:szCs w:val="24"/>
          <w:lang w:val="en-GB"/>
        </w:rPr>
        <w:t xml:space="preserve">to correctly size separation units or reactors, to </w:t>
      </w:r>
      <w:r w:rsidR="00AD6918" w:rsidRPr="007E7640">
        <w:rPr>
          <w:rFonts w:ascii="Times New Roman" w:hAnsi="Times New Roman" w:cs="Times New Roman"/>
          <w:sz w:val="24"/>
          <w:szCs w:val="24"/>
          <w:lang w:val="en-GB"/>
        </w:rPr>
        <w:t>assess the financial situation and finally to list every</w:t>
      </w:r>
      <w:r w:rsidRPr="007E7640">
        <w:rPr>
          <w:rFonts w:ascii="Times New Roman" w:hAnsi="Times New Roman" w:cs="Times New Roman"/>
          <w:sz w:val="24"/>
          <w:szCs w:val="24"/>
          <w:lang w:val="en-GB"/>
        </w:rPr>
        <w:t xml:space="preserve">thing that could represent a danger to humans or the environment. </w:t>
      </w:r>
    </w:p>
    <w:p w14:paraId="2BE1DF4E" w14:textId="77777777" w:rsidR="00E669C6" w:rsidRDefault="00E669C6" w:rsidP="00625BEA">
      <w:pPr>
        <w:ind w:firstLine="708"/>
        <w:rPr>
          <w:rFonts w:ascii="Times New Roman" w:hAnsi="Times New Roman" w:cs="Times New Roman"/>
          <w:lang w:val="en-GB"/>
        </w:rPr>
      </w:pPr>
    </w:p>
    <w:p w14:paraId="2D7AB446" w14:textId="77777777" w:rsidR="00E669C6" w:rsidRDefault="00E669C6" w:rsidP="007F45DA">
      <w:pPr>
        <w:rPr>
          <w:rFonts w:ascii="Times New Roman" w:hAnsi="Times New Roman" w:cs="Times New Roman"/>
          <w:lang w:val="en-GB"/>
        </w:rPr>
      </w:pPr>
    </w:p>
    <w:p w14:paraId="7F5B63E7" w14:textId="77777777" w:rsidR="007F45DA" w:rsidRDefault="007F45DA" w:rsidP="007F45DA">
      <w:pPr>
        <w:rPr>
          <w:rFonts w:ascii="Times New Roman" w:hAnsi="Times New Roman" w:cs="Times New Roman"/>
          <w:lang w:val="en-GB"/>
        </w:rPr>
      </w:pPr>
    </w:p>
    <w:tbl>
      <w:tblPr>
        <w:tblStyle w:val="Grilledutableau"/>
        <w:tblpPr w:leftFromText="141" w:rightFromText="141" w:vertAnchor="text" w:horzAnchor="margin" w:tblpXSpec="center" w:tblpY="-863"/>
        <w:tblW w:w="10881" w:type="dxa"/>
        <w:tblLook w:val="04A0" w:firstRow="1" w:lastRow="0" w:firstColumn="1" w:lastColumn="0" w:noHBand="0" w:noVBand="1"/>
      </w:tblPr>
      <w:tblGrid>
        <w:gridCol w:w="2376"/>
        <w:gridCol w:w="6379"/>
        <w:gridCol w:w="2126"/>
      </w:tblGrid>
      <w:tr w:rsidR="00452B96" w14:paraId="17F4D7CC" w14:textId="77777777" w:rsidTr="007E7640">
        <w:trPr>
          <w:trHeight w:val="706"/>
        </w:trPr>
        <w:tc>
          <w:tcPr>
            <w:tcW w:w="2376" w:type="dxa"/>
            <w:vMerge w:val="restart"/>
          </w:tcPr>
          <w:p w14:paraId="23DFCF0A" w14:textId="77777777" w:rsidR="00452B96" w:rsidRPr="00A65D3B" w:rsidRDefault="00452B96" w:rsidP="007E7640">
            <w:pPr>
              <w:rPr>
                <w:b/>
                <w:sz w:val="24"/>
                <w:szCs w:val="24"/>
                <w:lang w:val="en-US"/>
              </w:rPr>
            </w:pPr>
          </w:p>
          <w:p w14:paraId="5C167BD6" w14:textId="77777777" w:rsidR="00452B96" w:rsidRPr="00A65D3B" w:rsidRDefault="00452B96" w:rsidP="007E7640">
            <w:pPr>
              <w:jc w:val="center"/>
              <w:rPr>
                <w:b/>
                <w:sz w:val="24"/>
                <w:szCs w:val="24"/>
                <w:lang w:val="en-US"/>
              </w:rPr>
            </w:pPr>
            <w:r w:rsidRPr="00A65D3B">
              <w:rPr>
                <w:b/>
                <w:sz w:val="24"/>
                <w:szCs w:val="24"/>
                <w:lang w:val="en-US"/>
              </w:rPr>
              <w:t>I.N.P - E.N.S.I.A.C.E.T</w:t>
            </w:r>
          </w:p>
          <w:p w14:paraId="6599AC56" w14:textId="77777777" w:rsidR="00452B96" w:rsidRDefault="00452B96" w:rsidP="007E7640">
            <w:pPr>
              <w:jc w:val="center"/>
              <w:rPr>
                <w:rFonts w:ascii="Times New Roman" w:hAnsi="Times New Roman" w:cs="Times New Roman"/>
                <w:b/>
                <w:sz w:val="32"/>
                <w:szCs w:val="32"/>
              </w:rPr>
            </w:pPr>
            <w:r>
              <w:t>Juin 2014</w:t>
            </w:r>
          </w:p>
        </w:tc>
        <w:tc>
          <w:tcPr>
            <w:tcW w:w="6379" w:type="dxa"/>
          </w:tcPr>
          <w:p w14:paraId="53755926" w14:textId="77777777" w:rsidR="00452B96" w:rsidRPr="00C15940" w:rsidRDefault="00452B96" w:rsidP="007E7640">
            <w:pPr>
              <w:pStyle w:val="TM2"/>
            </w:pPr>
            <w:r w:rsidRPr="00C15940">
              <w:t>Production de 2100 tonnes/an d’aspirine.</w:t>
            </w:r>
          </w:p>
        </w:tc>
        <w:tc>
          <w:tcPr>
            <w:tcW w:w="2126" w:type="dxa"/>
            <w:vMerge w:val="restart"/>
          </w:tcPr>
          <w:p w14:paraId="57E9F4F3" w14:textId="77777777" w:rsidR="00452B96" w:rsidRPr="009E436C" w:rsidRDefault="00452B96" w:rsidP="007E7640">
            <w:pPr>
              <w:jc w:val="center"/>
              <w:rPr>
                <w:rFonts w:cs="Times New Roman"/>
                <w:b/>
                <w:sz w:val="32"/>
                <w:szCs w:val="32"/>
              </w:rPr>
            </w:pPr>
            <w:r w:rsidRPr="009E436C">
              <w:rPr>
                <w:rFonts w:cs="Times New Roman"/>
                <w:b/>
                <w:sz w:val="32"/>
                <w:szCs w:val="32"/>
              </w:rPr>
              <w:t>I</w:t>
            </w:r>
          </w:p>
          <w:p w14:paraId="4566E891" w14:textId="28D09BFC" w:rsidR="00452B96" w:rsidRDefault="00452B96" w:rsidP="007E7640">
            <w:pPr>
              <w:jc w:val="center"/>
              <w:rPr>
                <w:rFonts w:ascii="Times New Roman" w:hAnsi="Times New Roman" w:cs="Times New Roman"/>
                <w:b/>
                <w:sz w:val="32"/>
                <w:szCs w:val="32"/>
              </w:rPr>
            </w:pPr>
            <w:r w:rsidRPr="009E436C">
              <w:rPr>
                <w:rFonts w:cs="Times New Roman"/>
                <w:b/>
                <w:sz w:val="32"/>
                <w:szCs w:val="32"/>
              </w:rPr>
              <w:t>0</w:t>
            </w:r>
            <w:r w:rsidR="00B26D77">
              <w:rPr>
                <w:rFonts w:cs="Times New Roman"/>
                <w:b/>
                <w:sz w:val="32"/>
                <w:szCs w:val="32"/>
              </w:rPr>
              <w:t>3</w:t>
            </w:r>
          </w:p>
        </w:tc>
      </w:tr>
      <w:tr w:rsidR="00452B96" w14:paraId="44E07237" w14:textId="77777777" w:rsidTr="007E7640">
        <w:trPr>
          <w:trHeight w:val="746"/>
        </w:trPr>
        <w:tc>
          <w:tcPr>
            <w:tcW w:w="2376" w:type="dxa"/>
            <w:vMerge/>
          </w:tcPr>
          <w:p w14:paraId="27076DC6" w14:textId="77777777" w:rsidR="00452B96" w:rsidRDefault="00452B96" w:rsidP="007E7640">
            <w:pPr>
              <w:jc w:val="center"/>
              <w:rPr>
                <w:rFonts w:ascii="Times New Roman" w:hAnsi="Times New Roman" w:cs="Times New Roman"/>
                <w:b/>
                <w:sz w:val="32"/>
                <w:szCs w:val="32"/>
              </w:rPr>
            </w:pPr>
          </w:p>
        </w:tc>
        <w:tc>
          <w:tcPr>
            <w:tcW w:w="6379" w:type="dxa"/>
          </w:tcPr>
          <w:p w14:paraId="630B1567" w14:textId="77777777" w:rsidR="00452B96" w:rsidRPr="009E436C" w:rsidRDefault="00452B96" w:rsidP="007E7640">
            <w:pPr>
              <w:jc w:val="center"/>
              <w:rPr>
                <w:rFonts w:cs="Times New Roman"/>
                <w:b/>
                <w:sz w:val="36"/>
                <w:szCs w:val="36"/>
              </w:rPr>
            </w:pPr>
            <w:r>
              <w:rPr>
                <w:rFonts w:cs="Times New Roman"/>
                <w:b/>
                <w:sz w:val="36"/>
                <w:szCs w:val="36"/>
              </w:rPr>
              <w:t>Introduction</w:t>
            </w:r>
          </w:p>
        </w:tc>
        <w:tc>
          <w:tcPr>
            <w:tcW w:w="2126" w:type="dxa"/>
            <w:vMerge/>
          </w:tcPr>
          <w:p w14:paraId="3B40ED68" w14:textId="77777777" w:rsidR="00452B96" w:rsidRDefault="00452B96" w:rsidP="007E7640">
            <w:pPr>
              <w:jc w:val="center"/>
              <w:rPr>
                <w:rFonts w:ascii="Times New Roman" w:hAnsi="Times New Roman" w:cs="Times New Roman"/>
                <w:b/>
                <w:sz w:val="32"/>
                <w:szCs w:val="32"/>
              </w:rPr>
            </w:pPr>
          </w:p>
        </w:tc>
      </w:tr>
    </w:tbl>
    <w:p w14:paraId="718A9419" w14:textId="77777777" w:rsidR="00452B96" w:rsidRDefault="00452B96" w:rsidP="00452B96">
      <w:pPr>
        <w:pStyle w:val="Titre2"/>
        <w:numPr>
          <w:ilvl w:val="0"/>
          <w:numId w:val="0"/>
        </w:numPr>
        <w:ind w:left="720"/>
        <w:rPr>
          <w:lang w:val="en-GB"/>
        </w:rPr>
      </w:pPr>
      <w:bookmarkStart w:id="2" w:name="_Toc391268398"/>
      <w:r>
        <w:rPr>
          <w:lang w:val="en-GB"/>
        </w:rPr>
        <w:t>Nomenclature</w:t>
      </w:r>
      <w:bookmarkEnd w:id="2"/>
    </w:p>
    <w:p w14:paraId="6C608767" w14:textId="77777777" w:rsidR="00452B96" w:rsidRDefault="00452B96" w:rsidP="004E4147">
      <w:pPr>
        <w:spacing w:line="240" w:lineRule="auto"/>
      </w:pPr>
    </w:p>
    <w:p w14:paraId="7B99B7FE" w14:textId="77777777" w:rsidR="004E4147" w:rsidRDefault="004E4147" w:rsidP="004E4147">
      <w:pPr>
        <w:spacing w:after="0" w:line="240" w:lineRule="auto"/>
        <w:rPr>
          <w:rFonts w:ascii="Times New Roman" w:hAnsi="Times New Roman" w:cs="Times New Roman"/>
          <w:sz w:val="24"/>
          <w:szCs w:val="24"/>
        </w:rPr>
      </w:pPr>
      <w:r>
        <w:rPr>
          <w:rFonts w:ascii="Times New Roman" w:hAnsi="Times New Roman" w:cs="Times New Roman"/>
          <w:sz w:val="24"/>
          <w:szCs w:val="24"/>
        </w:rPr>
        <w:t>P pression (Pa)</w:t>
      </w:r>
    </w:p>
    <w:p w14:paraId="1E0323DB" w14:textId="5334887A"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T température (°C)</w:t>
      </w:r>
    </w:p>
    <w:p w14:paraId="676A3DC8" w14:textId="67181994"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x</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fraction molaire du constituant i </w:t>
      </w:r>
    </w:p>
    <w:p w14:paraId="71D10BE7"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w</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fraction molaire du constituant i</w:t>
      </w:r>
    </w:p>
    <w:p w14:paraId="7BC28C7C"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X taux de conversion </w:t>
      </w:r>
    </w:p>
    <w:p w14:paraId="71945CB7" w14:textId="77777777" w:rsid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X</w:t>
      </w:r>
      <w:r w:rsidRPr="004E4147">
        <w:rPr>
          <w:rFonts w:ascii="Times New Roman" w:hAnsi="Times New Roman" w:cs="Times New Roman"/>
          <w:sz w:val="24"/>
          <w:szCs w:val="24"/>
          <w:vertAlign w:val="subscript"/>
        </w:rPr>
        <w:t>e</w:t>
      </w:r>
      <w:r w:rsidRPr="004E4147">
        <w:rPr>
          <w:rFonts w:ascii="Times New Roman" w:hAnsi="Times New Roman" w:cs="Times New Roman"/>
          <w:sz w:val="24"/>
          <w:szCs w:val="24"/>
        </w:rPr>
        <w:t xml:space="preserve"> taux de conversion à l’équilibre </w:t>
      </w:r>
    </w:p>
    <w:p w14:paraId="48EC90D1" w14:textId="77777777" w:rsidR="004E4147" w:rsidRPr="004E4147" w:rsidRDefault="004E4147" w:rsidP="004E4147">
      <w:pPr>
        <w:spacing w:after="0" w:line="240" w:lineRule="auto"/>
        <w:rPr>
          <w:rFonts w:ascii="Times New Roman" w:hAnsi="Times New Roman" w:cs="Times New Roman"/>
          <w:sz w:val="24"/>
          <w:szCs w:val="24"/>
        </w:rPr>
      </w:pPr>
    </w:p>
    <w:p w14:paraId="63B5D96E" w14:textId="77777777" w:rsidR="004E4147" w:rsidRPr="004E4147" w:rsidRDefault="004E4147" w:rsidP="004E4147">
      <w:pPr>
        <w:spacing w:after="0" w:line="240" w:lineRule="auto"/>
        <w:rPr>
          <w:rFonts w:ascii="Times New Roman" w:hAnsi="Times New Roman" w:cs="Times New Roman"/>
          <w:b/>
          <w:sz w:val="24"/>
          <w:szCs w:val="24"/>
        </w:rPr>
      </w:pPr>
      <w:r w:rsidRPr="004E4147">
        <w:rPr>
          <w:rFonts w:ascii="Times New Roman" w:hAnsi="Times New Roman" w:cs="Times New Roman"/>
          <w:b/>
          <w:sz w:val="24"/>
          <w:szCs w:val="24"/>
        </w:rPr>
        <w:t xml:space="preserve">Bilan </w:t>
      </w:r>
    </w:p>
    <w:p w14:paraId="44E8E40E" w14:textId="6239709C"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N</w:t>
      </w:r>
      <w:r w:rsidRPr="004E4147">
        <w:rPr>
          <w:rFonts w:ascii="Times New Roman" w:hAnsi="Times New Roman" w:cs="Times New Roman"/>
          <w:sz w:val="24"/>
          <w:szCs w:val="24"/>
          <w:vertAlign w:val="subscript"/>
        </w:rPr>
        <w:t>j</w:t>
      </w:r>
      <w:r w:rsidRPr="004E4147">
        <w:rPr>
          <w:rFonts w:ascii="Times New Roman" w:hAnsi="Times New Roman" w:cs="Times New Roman"/>
          <w:sz w:val="24"/>
          <w:szCs w:val="24"/>
        </w:rPr>
        <w:t xml:space="preserve"> débit molaire </w:t>
      </w:r>
    </w:p>
    <w:p w14:paraId="03D30128" w14:textId="7D2B51ED"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N</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vertAlign w:val="superscript"/>
        </w:rPr>
        <w:t>j</w:t>
      </w:r>
      <w:r w:rsidRPr="004E4147">
        <w:rPr>
          <w:rFonts w:ascii="Times New Roman" w:hAnsi="Times New Roman" w:cs="Times New Roman"/>
          <w:sz w:val="24"/>
          <w:szCs w:val="24"/>
        </w:rPr>
        <w:t xml:space="preserve"> débit partiel molaire du constituant i dans le courant j </w:t>
      </w:r>
    </w:p>
    <w:p w14:paraId="6DEA7625" w14:textId="7D52CF71"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W</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débit massique</w:t>
      </w:r>
    </w:p>
    <w:p w14:paraId="4BB24DE4" w14:textId="7092DE41" w:rsid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W</w:t>
      </w:r>
      <w:r w:rsidRPr="004E4147">
        <w:rPr>
          <w:rFonts w:ascii="Times New Roman" w:hAnsi="Times New Roman" w:cs="Times New Roman"/>
          <w:sz w:val="24"/>
          <w:szCs w:val="24"/>
          <w:vertAlign w:val="subscript"/>
        </w:rPr>
        <w:t>i</w:t>
      </w:r>
      <w:r w:rsidR="00587385">
        <w:rPr>
          <w:rFonts w:ascii="Times New Roman" w:hAnsi="Times New Roman" w:cs="Times New Roman"/>
          <w:sz w:val="24"/>
          <w:szCs w:val="24"/>
          <w:vertAlign w:val="superscript"/>
        </w:rPr>
        <w:t>j</w:t>
      </w:r>
      <w:r w:rsidRPr="004E4147">
        <w:rPr>
          <w:rFonts w:ascii="Times New Roman" w:hAnsi="Times New Roman" w:cs="Times New Roman"/>
          <w:sz w:val="24"/>
          <w:szCs w:val="24"/>
        </w:rPr>
        <w:t xml:space="preserve"> débit partiel massique du constituant i dans le courant j</w:t>
      </w:r>
    </w:p>
    <w:p w14:paraId="367C8D99" w14:textId="77777777" w:rsidR="004E4147" w:rsidRPr="004E4147" w:rsidRDefault="004E4147" w:rsidP="004E4147">
      <w:pPr>
        <w:spacing w:after="0" w:line="240" w:lineRule="auto"/>
        <w:rPr>
          <w:rFonts w:ascii="Times New Roman" w:hAnsi="Times New Roman" w:cs="Times New Roman"/>
          <w:sz w:val="24"/>
          <w:szCs w:val="24"/>
        </w:rPr>
      </w:pPr>
    </w:p>
    <w:p w14:paraId="12630B9B" w14:textId="77777777" w:rsidR="004E4147" w:rsidRPr="004E4147" w:rsidRDefault="004E4147" w:rsidP="004E4147">
      <w:pPr>
        <w:spacing w:after="0" w:line="240" w:lineRule="auto"/>
        <w:rPr>
          <w:rFonts w:ascii="Times New Roman" w:hAnsi="Times New Roman" w:cs="Times New Roman"/>
          <w:b/>
          <w:sz w:val="24"/>
          <w:szCs w:val="24"/>
        </w:rPr>
      </w:pPr>
      <w:r w:rsidRPr="004E4147">
        <w:rPr>
          <w:rFonts w:ascii="Times New Roman" w:hAnsi="Times New Roman" w:cs="Times New Roman"/>
          <w:b/>
          <w:sz w:val="24"/>
          <w:szCs w:val="24"/>
        </w:rPr>
        <w:t xml:space="preserve">Réacteur </w:t>
      </w:r>
    </w:p>
    <w:p w14:paraId="731766CD" w14:textId="35A3DFBE"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k</w:t>
      </w:r>
      <w:r w:rsidRPr="004E4147">
        <w:rPr>
          <w:rFonts w:ascii="Times New Roman" w:hAnsi="Times New Roman" w:cs="Times New Roman"/>
          <w:sz w:val="24"/>
          <w:szCs w:val="24"/>
          <w:vertAlign w:val="subscript"/>
        </w:rPr>
        <w:t>1</w:t>
      </w:r>
      <w:r w:rsidRPr="004E4147">
        <w:rPr>
          <w:rFonts w:ascii="Times New Roman" w:hAnsi="Times New Roman" w:cs="Times New Roman"/>
          <w:sz w:val="24"/>
          <w:szCs w:val="24"/>
        </w:rPr>
        <w:t>, k</w:t>
      </w:r>
      <w:r>
        <w:rPr>
          <w:rFonts w:ascii="Times New Roman" w:hAnsi="Times New Roman" w:cs="Times New Roman"/>
          <w:sz w:val="24"/>
          <w:szCs w:val="24"/>
          <w:vertAlign w:val="subscript"/>
        </w:rPr>
        <w:t>-1</w:t>
      </w:r>
      <w:r w:rsidRPr="004E4147">
        <w:rPr>
          <w:rFonts w:ascii="Times New Roman" w:hAnsi="Times New Roman" w:cs="Times New Roman"/>
          <w:sz w:val="24"/>
          <w:szCs w:val="24"/>
        </w:rPr>
        <w:t xml:space="preserve"> constantes de vitesse </w:t>
      </w:r>
    </w:p>
    <w:p w14:paraId="7EECFF09" w14:textId="6ACB56AF"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C</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concentration du constituant i </w:t>
      </w:r>
    </w:p>
    <w:p w14:paraId="6C1621FF" w14:textId="6BC8AD43"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F</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débit molaire du constituant i </w:t>
      </w:r>
    </w:p>
    <w:p w14:paraId="28231246"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Q</w:t>
      </w:r>
      <w:r w:rsidRPr="004E4147">
        <w:rPr>
          <w:rFonts w:ascii="Times New Roman" w:hAnsi="Times New Roman" w:cs="Times New Roman"/>
          <w:sz w:val="24"/>
          <w:szCs w:val="24"/>
          <w:vertAlign w:val="subscript"/>
        </w:rPr>
        <w:t>E</w:t>
      </w:r>
      <w:r w:rsidRPr="004E4147">
        <w:rPr>
          <w:rFonts w:ascii="Times New Roman" w:hAnsi="Times New Roman" w:cs="Times New Roman"/>
          <w:sz w:val="24"/>
          <w:szCs w:val="24"/>
        </w:rPr>
        <w:t xml:space="preserve"> débit volumique total </w:t>
      </w:r>
    </w:p>
    <w:p w14:paraId="6480CACA" w14:textId="77777777" w:rsid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r vitesse de la réaction </w:t>
      </w:r>
    </w:p>
    <w:p w14:paraId="0CABE305" w14:textId="77777777" w:rsidR="004E4147" w:rsidRPr="004E4147" w:rsidRDefault="004E4147" w:rsidP="004E4147">
      <w:pPr>
        <w:spacing w:after="0" w:line="240" w:lineRule="auto"/>
        <w:rPr>
          <w:rFonts w:ascii="Times New Roman" w:hAnsi="Times New Roman" w:cs="Times New Roman"/>
          <w:sz w:val="24"/>
          <w:szCs w:val="24"/>
        </w:rPr>
      </w:pPr>
    </w:p>
    <w:p w14:paraId="3BF08C89" w14:textId="77777777" w:rsidR="004E4147" w:rsidRPr="004E4147" w:rsidRDefault="004E4147" w:rsidP="004E4147">
      <w:pPr>
        <w:spacing w:after="0" w:line="240" w:lineRule="auto"/>
        <w:rPr>
          <w:rFonts w:ascii="Times New Roman" w:hAnsi="Times New Roman" w:cs="Times New Roman"/>
          <w:b/>
          <w:sz w:val="24"/>
          <w:szCs w:val="24"/>
        </w:rPr>
      </w:pPr>
      <w:r w:rsidRPr="004E4147">
        <w:rPr>
          <w:rFonts w:ascii="Times New Roman" w:hAnsi="Times New Roman" w:cs="Times New Roman"/>
          <w:b/>
          <w:sz w:val="24"/>
          <w:szCs w:val="24"/>
        </w:rPr>
        <w:t xml:space="preserve">Distillation </w:t>
      </w:r>
    </w:p>
    <w:p w14:paraId="164C45DB"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R taux de reflux </w:t>
      </w:r>
    </w:p>
    <w:p w14:paraId="07208D1F"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F débit à l’alimentation de la colonne </w:t>
      </w:r>
    </w:p>
    <w:p w14:paraId="06D29856"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D débit au distillat </w:t>
      </w:r>
    </w:p>
    <w:p w14:paraId="582AC5F3"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 xml:space="preserve">W débit au résidu </w:t>
      </w:r>
    </w:p>
    <w:p w14:paraId="7BF8E9A5"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h</w:t>
      </w:r>
      <w:r w:rsidRPr="004E4147">
        <w:rPr>
          <w:rFonts w:ascii="Times New Roman" w:hAnsi="Times New Roman" w:cs="Times New Roman"/>
          <w:sz w:val="24"/>
          <w:szCs w:val="24"/>
          <w:vertAlign w:val="subscript"/>
        </w:rPr>
        <w:t>F</w:t>
      </w:r>
      <w:r w:rsidRPr="004E4147">
        <w:rPr>
          <w:rFonts w:ascii="Times New Roman" w:hAnsi="Times New Roman" w:cs="Times New Roman"/>
          <w:sz w:val="24"/>
          <w:szCs w:val="24"/>
        </w:rPr>
        <w:t xml:space="preserve"> enthalpie de l’alimentation </w:t>
      </w:r>
    </w:p>
    <w:p w14:paraId="004A5D79" w14:textId="5A1F9C44"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h</w:t>
      </w:r>
      <w:r w:rsidRPr="004E4147">
        <w:rPr>
          <w:rFonts w:ascii="Times New Roman" w:hAnsi="Times New Roman" w:cs="Times New Roman"/>
          <w:sz w:val="24"/>
          <w:szCs w:val="24"/>
          <w:vertAlign w:val="subscript"/>
        </w:rPr>
        <w:t>D</w:t>
      </w:r>
      <w:r w:rsidRPr="004E4147">
        <w:rPr>
          <w:rFonts w:ascii="Times New Roman" w:hAnsi="Times New Roman" w:cs="Times New Roman"/>
          <w:sz w:val="24"/>
          <w:szCs w:val="24"/>
        </w:rPr>
        <w:t xml:space="preserve"> enthalpie au distillat </w:t>
      </w:r>
    </w:p>
    <w:p w14:paraId="3FF0ACBF"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h</w:t>
      </w:r>
      <w:r w:rsidRPr="004E4147">
        <w:rPr>
          <w:rFonts w:ascii="Times New Roman" w:hAnsi="Times New Roman" w:cs="Times New Roman"/>
          <w:sz w:val="24"/>
          <w:szCs w:val="24"/>
          <w:vertAlign w:val="subscript"/>
        </w:rPr>
        <w:t>W</w:t>
      </w:r>
      <w:r w:rsidRPr="004E4147">
        <w:rPr>
          <w:rFonts w:ascii="Times New Roman" w:hAnsi="Times New Roman" w:cs="Times New Roman"/>
          <w:sz w:val="24"/>
          <w:szCs w:val="24"/>
        </w:rPr>
        <w:t xml:space="preserve"> enthalpie au résidu </w:t>
      </w:r>
    </w:p>
    <w:p w14:paraId="5512F487" w14:textId="5F42B382"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Q</w:t>
      </w:r>
      <w:r w:rsidRPr="004E4147">
        <w:rPr>
          <w:rFonts w:ascii="Times New Roman" w:hAnsi="Times New Roman" w:cs="Times New Roman"/>
          <w:sz w:val="24"/>
          <w:szCs w:val="24"/>
          <w:vertAlign w:val="subscript"/>
        </w:rPr>
        <w:t>C</w:t>
      </w:r>
      <w:r w:rsidRPr="004E4147">
        <w:rPr>
          <w:rFonts w:ascii="Times New Roman" w:hAnsi="Times New Roman" w:cs="Times New Roman"/>
          <w:sz w:val="24"/>
          <w:szCs w:val="24"/>
        </w:rPr>
        <w:t xml:space="preserve"> chaleur au condenseur </w:t>
      </w:r>
    </w:p>
    <w:p w14:paraId="37B46ACE" w14:textId="203D46A8"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Q</w:t>
      </w:r>
      <w:r w:rsidRPr="004E4147">
        <w:rPr>
          <w:rFonts w:ascii="Times New Roman" w:hAnsi="Times New Roman" w:cs="Times New Roman"/>
          <w:sz w:val="24"/>
          <w:szCs w:val="24"/>
          <w:vertAlign w:val="subscript"/>
        </w:rPr>
        <w:t>b</w:t>
      </w:r>
      <w:r w:rsidRPr="004E4147">
        <w:rPr>
          <w:rFonts w:ascii="Times New Roman" w:hAnsi="Times New Roman" w:cs="Times New Roman"/>
          <w:sz w:val="24"/>
          <w:szCs w:val="24"/>
        </w:rPr>
        <w:t xml:space="preserve"> chaleur au bouilleur </w:t>
      </w:r>
    </w:p>
    <w:p w14:paraId="1F7237D4"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Ʌ</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rPr>
        <w:t xml:space="preserve"> chaleur de changement d’état du composé i </w:t>
      </w:r>
    </w:p>
    <w:p w14:paraId="25759FDD" w14:textId="6086AB9B" w:rsid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C</w:t>
      </w:r>
      <w:r w:rsidRPr="004E4147">
        <w:rPr>
          <w:rFonts w:ascii="Times New Roman" w:hAnsi="Times New Roman" w:cs="Times New Roman"/>
          <w:sz w:val="24"/>
          <w:szCs w:val="24"/>
          <w:vertAlign w:val="subscript"/>
        </w:rPr>
        <w:t xml:space="preserve">pi </w:t>
      </w:r>
      <w:r w:rsidRPr="004E4147">
        <w:rPr>
          <w:rFonts w:ascii="Times New Roman" w:hAnsi="Times New Roman" w:cs="Times New Roman"/>
          <w:sz w:val="24"/>
          <w:szCs w:val="24"/>
        </w:rPr>
        <w:t>capacité calorifique du composé i</w:t>
      </w:r>
    </w:p>
    <w:p w14:paraId="3930FE13" w14:textId="77777777" w:rsidR="004E4147" w:rsidRPr="004E4147" w:rsidRDefault="004E4147" w:rsidP="004E4147">
      <w:pPr>
        <w:spacing w:after="0" w:line="240" w:lineRule="auto"/>
        <w:rPr>
          <w:rFonts w:ascii="Times New Roman" w:hAnsi="Times New Roman" w:cs="Times New Roman"/>
          <w:sz w:val="24"/>
          <w:szCs w:val="24"/>
        </w:rPr>
      </w:pPr>
    </w:p>
    <w:p w14:paraId="2C82A15A" w14:textId="57C813E5" w:rsidR="004E4147" w:rsidRPr="004E4147" w:rsidRDefault="004E4147" w:rsidP="004E4147">
      <w:pPr>
        <w:spacing w:after="0" w:line="240" w:lineRule="auto"/>
        <w:rPr>
          <w:rFonts w:ascii="Times New Roman" w:hAnsi="Times New Roman" w:cs="Times New Roman"/>
          <w:b/>
          <w:sz w:val="24"/>
          <w:szCs w:val="24"/>
        </w:rPr>
      </w:pPr>
      <w:r w:rsidRPr="004E4147">
        <w:rPr>
          <w:rFonts w:ascii="Times New Roman" w:hAnsi="Times New Roman" w:cs="Times New Roman"/>
          <w:b/>
          <w:sz w:val="24"/>
          <w:szCs w:val="24"/>
        </w:rPr>
        <w:t>Extraction Liquide-liquide</w:t>
      </w:r>
    </w:p>
    <w:p w14:paraId="2A74B8C9"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Solvant eau : S</w:t>
      </w:r>
    </w:p>
    <w:p w14:paraId="5AE1CE9C"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Diluant toluène : A</w:t>
      </w:r>
    </w:p>
    <w:p w14:paraId="23C01D7A"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Soluté acide acétique : B</w:t>
      </w:r>
    </w:p>
    <w:p w14:paraId="1C378CE4"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Traces d’anhydride acétique : C</w:t>
      </w:r>
    </w:p>
    <w:p w14:paraId="1A24C9D1"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Alimentation : F</w:t>
      </w:r>
    </w:p>
    <w:p w14:paraId="105F193E"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Raffinat : Rn</w:t>
      </w:r>
    </w:p>
    <w:p w14:paraId="2B58097C" w14:textId="77777777"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Extrait limite : E</w:t>
      </w:r>
      <w:r w:rsidRPr="004E4147">
        <w:rPr>
          <w:rFonts w:ascii="Times New Roman" w:hAnsi="Times New Roman" w:cs="Times New Roman"/>
          <w:sz w:val="24"/>
          <w:szCs w:val="24"/>
          <w:vertAlign w:val="subscript"/>
        </w:rPr>
        <w:t>L</w:t>
      </w:r>
    </w:p>
    <w:p w14:paraId="5C13EFC2" w14:textId="6681A1E8" w:rsidR="004E4147" w:rsidRPr="004E4147" w:rsidRDefault="004E4147" w:rsidP="004E4147">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Extrait : E</w:t>
      </w:r>
      <w:r w:rsidRPr="004E4147">
        <w:rPr>
          <w:rFonts w:ascii="Times New Roman" w:hAnsi="Times New Roman" w:cs="Times New Roman"/>
          <w:sz w:val="24"/>
          <w:szCs w:val="24"/>
          <w:vertAlign w:val="subscript"/>
        </w:rPr>
        <w:t>1</w:t>
      </w:r>
    </w:p>
    <w:p w14:paraId="2D2E75CC" w14:textId="5F33E8D2" w:rsidR="00625BEA" w:rsidRPr="007F45DA" w:rsidRDefault="004E4147" w:rsidP="007F45DA">
      <w:pPr>
        <w:spacing w:after="0" w:line="240" w:lineRule="auto"/>
        <w:rPr>
          <w:rFonts w:ascii="Times New Roman" w:hAnsi="Times New Roman" w:cs="Times New Roman"/>
          <w:sz w:val="24"/>
          <w:szCs w:val="24"/>
        </w:rPr>
      </w:pPr>
      <w:r w:rsidRPr="004E4147">
        <w:rPr>
          <w:rFonts w:ascii="Times New Roman" w:hAnsi="Times New Roman" w:cs="Times New Roman"/>
          <w:sz w:val="24"/>
          <w:szCs w:val="24"/>
        </w:rPr>
        <w:t>Fractions massiques du composé i dans le courant j : x</w:t>
      </w:r>
      <w:r w:rsidRPr="004E4147">
        <w:rPr>
          <w:rFonts w:ascii="Times New Roman" w:hAnsi="Times New Roman" w:cs="Times New Roman"/>
          <w:sz w:val="24"/>
          <w:szCs w:val="24"/>
          <w:vertAlign w:val="subscript"/>
        </w:rPr>
        <w:t>i</w:t>
      </w:r>
      <w:r w:rsidRPr="004E4147">
        <w:rPr>
          <w:rFonts w:ascii="Times New Roman" w:hAnsi="Times New Roman" w:cs="Times New Roman"/>
          <w:sz w:val="24"/>
          <w:szCs w:val="24"/>
          <w:vertAlign w:val="superscript"/>
        </w:rPr>
        <w:t>j</w:t>
      </w:r>
    </w:p>
    <w:p w14:paraId="6A69D6B1" w14:textId="77777777" w:rsidR="00625BEA" w:rsidRPr="00526B9A" w:rsidRDefault="00625BEA" w:rsidP="00625BEA">
      <w:pPr>
        <w:ind w:firstLine="708"/>
        <w:rPr>
          <w:rFonts w:ascii="Times New Roman" w:hAnsi="Times New Roman" w:cs="Times New Roman"/>
        </w:rPr>
      </w:pPr>
    </w:p>
    <w:tbl>
      <w:tblPr>
        <w:tblStyle w:val="Grilledutableau"/>
        <w:tblpPr w:leftFromText="141" w:rightFromText="141" w:vertAnchor="text" w:horzAnchor="page" w:tblpX="626" w:tblpY="-887"/>
        <w:tblW w:w="10881" w:type="dxa"/>
        <w:tblLook w:val="04A0" w:firstRow="1" w:lastRow="0" w:firstColumn="1" w:lastColumn="0" w:noHBand="0" w:noVBand="1"/>
      </w:tblPr>
      <w:tblGrid>
        <w:gridCol w:w="2376"/>
        <w:gridCol w:w="6379"/>
        <w:gridCol w:w="2126"/>
      </w:tblGrid>
      <w:tr w:rsidR="00515A1B" w14:paraId="6BCDDAB2" w14:textId="77777777" w:rsidTr="00BC774C">
        <w:trPr>
          <w:trHeight w:val="706"/>
        </w:trPr>
        <w:tc>
          <w:tcPr>
            <w:tcW w:w="2376" w:type="dxa"/>
            <w:vMerge w:val="restart"/>
          </w:tcPr>
          <w:p w14:paraId="4B5F1AA5" w14:textId="77777777" w:rsidR="00515A1B" w:rsidRPr="00526B9A" w:rsidRDefault="00515A1B" w:rsidP="00515A1B">
            <w:pPr>
              <w:jc w:val="center"/>
              <w:rPr>
                <w:b/>
                <w:sz w:val="24"/>
                <w:szCs w:val="24"/>
              </w:rPr>
            </w:pPr>
          </w:p>
          <w:p w14:paraId="1A8E088E" w14:textId="77777777" w:rsidR="00515A1B" w:rsidRPr="00587385" w:rsidRDefault="00515A1B" w:rsidP="00515A1B">
            <w:pPr>
              <w:jc w:val="center"/>
              <w:rPr>
                <w:b/>
                <w:sz w:val="24"/>
                <w:szCs w:val="24"/>
              </w:rPr>
            </w:pPr>
            <w:r w:rsidRPr="00587385">
              <w:rPr>
                <w:b/>
                <w:sz w:val="24"/>
                <w:szCs w:val="24"/>
              </w:rPr>
              <w:t>I.N.P - E.N.S.I.A.C.E.T</w:t>
            </w:r>
          </w:p>
          <w:p w14:paraId="55EAF68B" w14:textId="77777777" w:rsidR="00515A1B" w:rsidRDefault="00515A1B" w:rsidP="00515A1B">
            <w:pPr>
              <w:jc w:val="center"/>
              <w:rPr>
                <w:rFonts w:ascii="Times New Roman" w:hAnsi="Times New Roman" w:cs="Times New Roman"/>
                <w:b/>
                <w:sz w:val="32"/>
                <w:szCs w:val="32"/>
              </w:rPr>
            </w:pPr>
            <w:r>
              <w:t>Juin 2014</w:t>
            </w:r>
          </w:p>
        </w:tc>
        <w:tc>
          <w:tcPr>
            <w:tcW w:w="6379" w:type="dxa"/>
          </w:tcPr>
          <w:p w14:paraId="32010CDC" w14:textId="77777777" w:rsidR="00515A1B" w:rsidRPr="00A86ED6" w:rsidRDefault="00515A1B" w:rsidP="00515A1B">
            <w:pPr>
              <w:pStyle w:val="TM2"/>
            </w:pPr>
            <w:r w:rsidRPr="00A86ED6">
              <w:t>Production de 2100 tonnes/an d’aspirine.</w:t>
            </w:r>
          </w:p>
        </w:tc>
        <w:tc>
          <w:tcPr>
            <w:tcW w:w="2126" w:type="dxa"/>
            <w:vMerge w:val="restart"/>
          </w:tcPr>
          <w:p w14:paraId="6D573002" w14:textId="77777777" w:rsidR="00515A1B" w:rsidRPr="009E436C" w:rsidRDefault="00515A1B" w:rsidP="00515A1B">
            <w:pPr>
              <w:jc w:val="center"/>
              <w:rPr>
                <w:rFonts w:cs="Times New Roman"/>
                <w:b/>
                <w:sz w:val="32"/>
                <w:szCs w:val="32"/>
              </w:rPr>
            </w:pPr>
            <w:r>
              <w:rPr>
                <w:rFonts w:cs="Times New Roman"/>
                <w:b/>
                <w:sz w:val="32"/>
                <w:szCs w:val="32"/>
              </w:rPr>
              <w:t>P.d.P</w:t>
            </w:r>
          </w:p>
          <w:p w14:paraId="44D99FA2" w14:textId="77777777" w:rsidR="00515A1B" w:rsidRDefault="00515A1B" w:rsidP="00515A1B">
            <w:pPr>
              <w:jc w:val="center"/>
              <w:rPr>
                <w:rFonts w:ascii="Times New Roman" w:hAnsi="Times New Roman" w:cs="Times New Roman"/>
                <w:b/>
                <w:sz w:val="32"/>
                <w:szCs w:val="32"/>
              </w:rPr>
            </w:pPr>
            <w:r w:rsidRPr="009E436C">
              <w:rPr>
                <w:rFonts w:cs="Times New Roman"/>
                <w:b/>
                <w:sz w:val="32"/>
                <w:szCs w:val="32"/>
              </w:rPr>
              <w:t>01</w:t>
            </w:r>
          </w:p>
        </w:tc>
      </w:tr>
      <w:tr w:rsidR="00515A1B" w14:paraId="21CF48B5" w14:textId="77777777" w:rsidTr="00BC774C">
        <w:trPr>
          <w:trHeight w:val="419"/>
        </w:trPr>
        <w:tc>
          <w:tcPr>
            <w:tcW w:w="2376" w:type="dxa"/>
            <w:vMerge/>
          </w:tcPr>
          <w:p w14:paraId="534BDE7E" w14:textId="77777777" w:rsidR="00515A1B" w:rsidRDefault="00515A1B" w:rsidP="00515A1B">
            <w:pPr>
              <w:jc w:val="center"/>
              <w:rPr>
                <w:rFonts w:ascii="Times New Roman" w:hAnsi="Times New Roman" w:cs="Times New Roman"/>
                <w:b/>
                <w:sz w:val="32"/>
                <w:szCs w:val="32"/>
              </w:rPr>
            </w:pPr>
          </w:p>
        </w:tc>
        <w:tc>
          <w:tcPr>
            <w:tcW w:w="6379" w:type="dxa"/>
          </w:tcPr>
          <w:p w14:paraId="20A35D1E" w14:textId="77777777" w:rsidR="00515A1B" w:rsidRPr="00E0565B" w:rsidRDefault="00515A1B" w:rsidP="00515A1B">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36381D78" w14:textId="77777777" w:rsidR="00515A1B" w:rsidRDefault="00515A1B" w:rsidP="00515A1B">
            <w:pPr>
              <w:jc w:val="center"/>
              <w:rPr>
                <w:rFonts w:ascii="Times New Roman" w:hAnsi="Times New Roman" w:cs="Times New Roman"/>
                <w:b/>
                <w:sz w:val="32"/>
                <w:szCs w:val="32"/>
              </w:rPr>
            </w:pPr>
          </w:p>
        </w:tc>
      </w:tr>
      <w:tr w:rsidR="00515A1B" w14:paraId="14CB1750" w14:textId="77777777" w:rsidTr="00BC774C">
        <w:trPr>
          <w:trHeight w:val="418"/>
        </w:trPr>
        <w:tc>
          <w:tcPr>
            <w:tcW w:w="2376" w:type="dxa"/>
            <w:vMerge/>
          </w:tcPr>
          <w:p w14:paraId="2824FF81" w14:textId="77777777" w:rsidR="00515A1B" w:rsidRDefault="00515A1B" w:rsidP="00515A1B">
            <w:pPr>
              <w:jc w:val="center"/>
              <w:rPr>
                <w:rFonts w:ascii="Times New Roman" w:hAnsi="Times New Roman" w:cs="Times New Roman"/>
                <w:b/>
                <w:sz w:val="32"/>
                <w:szCs w:val="32"/>
              </w:rPr>
            </w:pPr>
          </w:p>
        </w:tc>
        <w:tc>
          <w:tcPr>
            <w:tcW w:w="6379" w:type="dxa"/>
          </w:tcPr>
          <w:p w14:paraId="2E6AB0BC" w14:textId="3BBA81DC" w:rsidR="00515A1B" w:rsidRPr="009E436C" w:rsidRDefault="007E7640" w:rsidP="00515A1B">
            <w:pPr>
              <w:jc w:val="center"/>
              <w:rPr>
                <w:rFonts w:cs="Times New Roman"/>
                <w:b/>
                <w:sz w:val="36"/>
                <w:szCs w:val="36"/>
              </w:rPr>
            </w:pPr>
            <w:r>
              <w:rPr>
                <w:rFonts w:cs="Times New Roman"/>
                <w:b/>
                <w:sz w:val="36"/>
                <w:szCs w:val="36"/>
              </w:rPr>
              <w:t>L</w:t>
            </w:r>
            <w:r w:rsidR="00762CAD">
              <w:rPr>
                <w:rFonts w:cs="Times New Roman"/>
                <w:b/>
                <w:sz w:val="36"/>
                <w:szCs w:val="36"/>
              </w:rPr>
              <w:t>a réaction</w:t>
            </w:r>
          </w:p>
        </w:tc>
        <w:tc>
          <w:tcPr>
            <w:tcW w:w="2126" w:type="dxa"/>
            <w:vMerge/>
          </w:tcPr>
          <w:p w14:paraId="4E0AF0F7" w14:textId="77777777" w:rsidR="00515A1B" w:rsidRDefault="00515A1B" w:rsidP="00515A1B">
            <w:pPr>
              <w:jc w:val="center"/>
              <w:rPr>
                <w:rFonts w:ascii="Times New Roman" w:hAnsi="Times New Roman" w:cs="Times New Roman"/>
                <w:b/>
                <w:sz w:val="32"/>
                <w:szCs w:val="32"/>
              </w:rPr>
            </w:pPr>
          </w:p>
        </w:tc>
      </w:tr>
    </w:tbl>
    <w:p w14:paraId="5C10E7FB" w14:textId="77777777" w:rsidR="00A821AF" w:rsidRPr="000A0E12" w:rsidRDefault="00A821AF" w:rsidP="00E0565B">
      <w:pPr>
        <w:rPr>
          <w:b/>
          <w:sz w:val="32"/>
          <w:szCs w:val="32"/>
          <w:lang w:val="en-GB"/>
        </w:rPr>
      </w:pPr>
    </w:p>
    <w:p w14:paraId="090FFF67" w14:textId="77777777" w:rsidR="004C39E3" w:rsidRPr="00A86ED6" w:rsidRDefault="004C39E3" w:rsidP="004C39E3">
      <w:pPr>
        <w:pStyle w:val="Titre1"/>
      </w:pPr>
      <w:bookmarkStart w:id="3" w:name="_Toc391268399"/>
      <w:r>
        <w:t>Présentation du procédé</w:t>
      </w:r>
      <w:bookmarkEnd w:id="3"/>
    </w:p>
    <w:p w14:paraId="108B9B86" w14:textId="77777777" w:rsidR="00FD20F4" w:rsidRDefault="00FD20F4" w:rsidP="00FD20F4">
      <w:pPr>
        <w:rPr>
          <w:rFonts w:ascii="Times New Roman" w:hAnsi="Times New Roman" w:cs="Times New Roman"/>
          <w:b/>
          <w:sz w:val="32"/>
          <w:szCs w:val="32"/>
          <w:lang w:val="en-GB"/>
        </w:rPr>
      </w:pPr>
    </w:p>
    <w:p w14:paraId="0539A916" w14:textId="6BD494A9" w:rsidR="00FD20F4" w:rsidRPr="00847833" w:rsidRDefault="00991A8A" w:rsidP="00FD20F4">
      <w:pPr>
        <w:pStyle w:val="Titre2"/>
      </w:pPr>
      <w:bookmarkStart w:id="4" w:name="_Toc391268400"/>
      <w:r>
        <w:t>La</w:t>
      </w:r>
      <w:r w:rsidR="00FD20F4">
        <w:t xml:space="preserve"> réaction</w:t>
      </w:r>
      <w:bookmarkEnd w:id="4"/>
    </w:p>
    <w:p w14:paraId="1EBBF289" w14:textId="21386214" w:rsidR="00FD20F4" w:rsidRPr="007E7640" w:rsidRDefault="00FD20F4" w:rsidP="00FD20F4">
      <w:pPr>
        <w:pStyle w:val="Paragraphedeliste"/>
        <w:numPr>
          <w:ilvl w:val="1"/>
          <w:numId w:val="5"/>
        </w:numPr>
        <w:rPr>
          <w:rFonts w:ascii="Times New Roman" w:hAnsi="Times New Roman" w:cs="Times New Roman"/>
          <w:sz w:val="24"/>
          <w:szCs w:val="24"/>
        </w:rPr>
      </w:pPr>
      <w:r w:rsidRPr="007E7640">
        <w:rPr>
          <w:rFonts w:ascii="Times New Roman" w:hAnsi="Times New Roman" w:cs="Times New Roman"/>
          <w:sz w:val="24"/>
          <w:szCs w:val="24"/>
        </w:rPr>
        <w:t>On a choisi pour notre projet d’utiliser  une réaction d’</w:t>
      </w:r>
      <w:r w:rsidRPr="007E7640">
        <w:rPr>
          <w:rFonts w:ascii="Times New Roman" w:hAnsi="Times New Roman" w:cs="Times New Roman"/>
          <w:sz w:val="24"/>
          <w:szCs w:val="24"/>
          <w:u w:val="single"/>
        </w:rPr>
        <w:t>estérification</w:t>
      </w:r>
      <w:r w:rsidRPr="007E7640">
        <w:rPr>
          <w:rFonts w:ascii="Times New Roman" w:hAnsi="Times New Roman" w:cs="Times New Roman"/>
          <w:sz w:val="24"/>
          <w:szCs w:val="24"/>
        </w:rPr>
        <w:t xml:space="preserve">  par </w:t>
      </w:r>
      <w:r w:rsidRPr="007E7640">
        <w:rPr>
          <w:rFonts w:ascii="Times New Roman" w:hAnsi="Times New Roman" w:cs="Times New Roman"/>
          <w:sz w:val="24"/>
          <w:szCs w:val="24"/>
          <w:u w:val="single"/>
        </w:rPr>
        <w:t>l’acide salicylique</w:t>
      </w:r>
      <w:r w:rsidRPr="007E7640">
        <w:rPr>
          <w:rFonts w:ascii="Times New Roman" w:hAnsi="Times New Roman" w:cs="Times New Roman"/>
          <w:sz w:val="24"/>
          <w:szCs w:val="24"/>
        </w:rPr>
        <w:t xml:space="preserve"> de </w:t>
      </w:r>
      <w:r w:rsidRPr="007E7640">
        <w:rPr>
          <w:rFonts w:ascii="Times New Roman" w:hAnsi="Times New Roman" w:cs="Times New Roman"/>
          <w:sz w:val="24"/>
          <w:szCs w:val="24"/>
          <w:u w:val="single"/>
        </w:rPr>
        <w:t>l’anhydride éthanoïque</w:t>
      </w:r>
      <w:r w:rsidRPr="007E7640">
        <w:rPr>
          <w:rFonts w:ascii="Times New Roman" w:hAnsi="Times New Roman" w:cs="Times New Roman"/>
          <w:sz w:val="24"/>
          <w:szCs w:val="24"/>
        </w:rPr>
        <w:t> pour former de l</w:t>
      </w:r>
      <w:r w:rsidRPr="007E7640">
        <w:rPr>
          <w:rFonts w:ascii="Times New Roman" w:hAnsi="Times New Roman" w:cs="Times New Roman"/>
          <w:sz w:val="24"/>
          <w:szCs w:val="24"/>
          <w:u w:val="single"/>
        </w:rPr>
        <w:t>’aspirine</w:t>
      </w:r>
      <w:r w:rsidRPr="007E7640">
        <w:rPr>
          <w:rFonts w:ascii="Times New Roman" w:hAnsi="Times New Roman" w:cs="Times New Roman"/>
          <w:sz w:val="24"/>
          <w:szCs w:val="24"/>
        </w:rPr>
        <w:t xml:space="preserve"> et de </w:t>
      </w:r>
      <w:r w:rsidRPr="007E7640">
        <w:rPr>
          <w:rFonts w:ascii="Times New Roman" w:hAnsi="Times New Roman" w:cs="Times New Roman"/>
          <w:sz w:val="24"/>
          <w:szCs w:val="24"/>
          <w:u w:val="single"/>
        </w:rPr>
        <w:t>l’acide acétique</w:t>
      </w:r>
      <w:r w:rsidRPr="007E7640">
        <w:rPr>
          <w:rFonts w:ascii="Times New Roman" w:hAnsi="Times New Roman" w:cs="Times New Roman"/>
          <w:sz w:val="24"/>
          <w:szCs w:val="24"/>
        </w:rPr>
        <w:t xml:space="preserve"> car c’est la réaction standard dans l’industrie comme en laboratoire. </w:t>
      </w:r>
    </w:p>
    <w:p w14:paraId="2B542FA9" w14:textId="77777777" w:rsidR="00FD20F4" w:rsidRPr="00847833" w:rsidRDefault="00FD20F4" w:rsidP="00FD20F4">
      <w:pPr>
        <w:rPr>
          <w:rFonts w:ascii="Times New Roman" w:hAnsi="Times New Roman" w:cs="Times New Roman"/>
        </w:rPr>
      </w:pPr>
      <w:r w:rsidRPr="00847833">
        <w:rPr>
          <w:rFonts w:ascii="Times New Roman" w:hAnsi="Times New Roman" w:cs="Times New Roman"/>
          <w:noProof/>
          <w:lang w:eastAsia="fr-FR"/>
        </w:rPr>
        <w:drawing>
          <wp:anchor distT="0" distB="0" distL="114300" distR="114300" simplePos="0" relativeHeight="251743232" behindDoc="0" locked="0" layoutInCell="1" allowOverlap="1" wp14:anchorId="2B8B4765" wp14:editId="193EA85D">
            <wp:simplePos x="0" y="0"/>
            <wp:positionH relativeFrom="column">
              <wp:posOffset>-361950</wp:posOffset>
            </wp:positionH>
            <wp:positionV relativeFrom="paragraph">
              <wp:posOffset>174625</wp:posOffset>
            </wp:positionV>
            <wp:extent cx="6400165" cy="18662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165" cy="1866265"/>
                    </a:xfrm>
                    <a:prstGeom prst="rect">
                      <a:avLst/>
                    </a:prstGeom>
                    <a:noFill/>
                    <a:ln>
                      <a:noFill/>
                    </a:ln>
                    <a:effectLst>
                      <a:softEdge rad="12700"/>
                    </a:effectLst>
                  </pic:spPr>
                </pic:pic>
              </a:graphicData>
            </a:graphic>
            <wp14:sizeRelH relativeFrom="page">
              <wp14:pctWidth>0</wp14:pctWidth>
            </wp14:sizeRelH>
            <wp14:sizeRelV relativeFrom="page">
              <wp14:pctHeight>0</wp14:pctHeight>
            </wp14:sizeRelV>
          </wp:anchor>
        </w:drawing>
      </w:r>
    </w:p>
    <w:p w14:paraId="57B54195" w14:textId="77777777" w:rsidR="00FD20F4" w:rsidRPr="00847833" w:rsidRDefault="00FD20F4" w:rsidP="00FD20F4">
      <w:pPr>
        <w:rPr>
          <w:rFonts w:ascii="Times New Roman" w:hAnsi="Times New Roman" w:cs="Times New Roman"/>
        </w:rPr>
      </w:pPr>
    </w:p>
    <w:p w14:paraId="5FA1CD24" w14:textId="77777777" w:rsidR="00FD20F4" w:rsidRPr="00847833" w:rsidRDefault="00FD20F4" w:rsidP="00FD20F4">
      <w:pPr>
        <w:rPr>
          <w:rFonts w:ascii="Times New Roman" w:hAnsi="Times New Roman" w:cs="Times New Roman"/>
        </w:rPr>
      </w:pPr>
    </w:p>
    <w:p w14:paraId="5D47BA04" w14:textId="77777777" w:rsidR="00FD20F4" w:rsidRPr="00847833" w:rsidRDefault="00FD20F4" w:rsidP="00FD20F4">
      <w:pPr>
        <w:rPr>
          <w:rFonts w:ascii="Times New Roman" w:hAnsi="Times New Roman" w:cs="Times New Roman"/>
        </w:rPr>
      </w:pPr>
    </w:p>
    <w:p w14:paraId="23B8006D" w14:textId="77777777" w:rsidR="00FD20F4" w:rsidRPr="00847833" w:rsidRDefault="00FD20F4" w:rsidP="00FD20F4">
      <w:pPr>
        <w:rPr>
          <w:rFonts w:ascii="Times New Roman" w:hAnsi="Times New Roman" w:cs="Times New Roman"/>
        </w:rPr>
      </w:pPr>
    </w:p>
    <w:p w14:paraId="64F50852" w14:textId="77777777" w:rsidR="00FD20F4" w:rsidRPr="00847833" w:rsidRDefault="00FD20F4" w:rsidP="00FD20F4">
      <w:pPr>
        <w:rPr>
          <w:rFonts w:ascii="Times New Roman" w:hAnsi="Times New Roman" w:cs="Times New Roman"/>
        </w:rPr>
      </w:pPr>
    </w:p>
    <w:p w14:paraId="2B32B96E" w14:textId="4C189710" w:rsidR="00FD20F4" w:rsidRPr="00FD20F4" w:rsidRDefault="00FD20F4" w:rsidP="00FD20F4">
      <w:pPr>
        <w:rPr>
          <w:rFonts w:ascii="Times New Roman" w:hAnsi="Times New Roman" w:cs="Times New Roman"/>
        </w:rPr>
      </w:pPr>
      <w:r w:rsidRPr="00847833">
        <w:rPr>
          <w:rFonts w:ascii="Times New Roman" w:hAnsi="Times New Roman" w:cs="Times New Roman"/>
        </w:rPr>
        <w:t>*</w:t>
      </w:r>
    </w:p>
    <w:p w14:paraId="540071A0" w14:textId="2CDE8733" w:rsidR="00FD20F4" w:rsidRPr="00847833" w:rsidRDefault="00FD20F4" w:rsidP="00FD20F4">
      <w:pPr>
        <w:pStyle w:val="Paragraphedeliste"/>
        <w:numPr>
          <w:ilvl w:val="1"/>
          <w:numId w:val="5"/>
        </w:numPr>
        <w:rPr>
          <w:rFonts w:ascii="Times New Roman" w:hAnsi="Times New Roman" w:cs="Times New Roman"/>
        </w:rPr>
      </w:pPr>
      <w:r w:rsidRPr="007E7640">
        <w:rPr>
          <w:rFonts w:ascii="Times New Roman" w:hAnsi="Times New Roman" w:cs="Times New Roman"/>
          <w:noProof/>
          <w:sz w:val="24"/>
          <w:szCs w:val="24"/>
          <w:lang w:eastAsia="fr-FR"/>
        </w:rPr>
        <w:drawing>
          <wp:anchor distT="0" distB="0" distL="114300" distR="114300" simplePos="0" relativeHeight="251744256" behindDoc="0" locked="0" layoutInCell="1" allowOverlap="1" wp14:anchorId="13CDB3E1" wp14:editId="6FF5792E">
            <wp:simplePos x="0" y="0"/>
            <wp:positionH relativeFrom="column">
              <wp:posOffset>-223520</wp:posOffset>
            </wp:positionH>
            <wp:positionV relativeFrom="paragraph">
              <wp:posOffset>209550</wp:posOffset>
            </wp:positionV>
            <wp:extent cx="5762625" cy="2095500"/>
            <wp:effectExtent l="0" t="0" r="0" b="1270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7640">
        <w:rPr>
          <w:rFonts w:ascii="Times New Roman" w:hAnsi="Times New Roman" w:cs="Times New Roman"/>
          <w:sz w:val="24"/>
          <w:szCs w:val="24"/>
        </w:rPr>
        <w:t>Mécanisme de la réaction</w:t>
      </w:r>
      <w:r w:rsidRPr="00847833">
        <w:rPr>
          <w:rFonts w:ascii="Times New Roman" w:hAnsi="Times New Roman" w:cs="Times New Roman"/>
        </w:rPr>
        <w:t> :</w:t>
      </w:r>
    </w:p>
    <w:p w14:paraId="3013D799" w14:textId="6C7DB03A" w:rsidR="00FD20F4" w:rsidRPr="00847833" w:rsidRDefault="00FD20F4" w:rsidP="00FD20F4">
      <w:pPr>
        <w:rPr>
          <w:rFonts w:ascii="Times New Roman" w:hAnsi="Times New Roman" w:cs="Times New Roman"/>
        </w:rPr>
      </w:pPr>
    </w:p>
    <w:p w14:paraId="0442E592" w14:textId="77777777" w:rsidR="00FD20F4" w:rsidRPr="00847833" w:rsidRDefault="00FD20F4" w:rsidP="00FD20F4">
      <w:pPr>
        <w:rPr>
          <w:rFonts w:ascii="Times New Roman" w:hAnsi="Times New Roman" w:cs="Times New Roman"/>
        </w:rPr>
      </w:pPr>
    </w:p>
    <w:p w14:paraId="156DD57A" w14:textId="77777777" w:rsidR="00FD20F4" w:rsidRPr="00847833" w:rsidRDefault="00FD20F4" w:rsidP="00FD20F4">
      <w:pPr>
        <w:rPr>
          <w:rFonts w:ascii="Times New Roman" w:hAnsi="Times New Roman" w:cs="Times New Roman"/>
        </w:rPr>
      </w:pPr>
    </w:p>
    <w:p w14:paraId="31A36F14" w14:textId="77777777" w:rsidR="00FD20F4" w:rsidRPr="00847833" w:rsidRDefault="00FD20F4" w:rsidP="00FD20F4">
      <w:pPr>
        <w:rPr>
          <w:rFonts w:ascii="Times New Roman" w:hAnsi="Times New Roman" w:cs="Times New Roman"/>
        </w:rPr>
      </w:pPr>
    </w:p>
    <w:p w14:paraId="65E93039" w14:textId="77777777" w:rsidR="00FD20F4" w:rsidRPr="00847833" w:rsidRDefault="00FD20F4" w:rsidP="00FD20F4">
      <w:pPr>
        <w:rPr>
          <w:rFonts w:ascii="Times New Roman" w:hAnsi="Times New Roman" w:cs="Times New Roman"/>
        </w:rPr>
      </w:pPr>
    </w:p>
    <w:p w14:paraId="51D66B47" w14:textId="77777777" w:rsidR="00FD20F4" w:rsidRDefault="00FD20F4" w:rsidP="00FD20F4">
      <w:pPr>
        <w:rPr>
          <w:rFonts w:ascii="Times New Roman" w:hAnsi="Times New Roman" w:cs="Times New Roman"/>
        </w:rPr>
      </w:pPr>
    </w:p>
    <w:p w14:paraId="3736C8C1" w14:textId="77777777" w:rsidR="00FD20F4" w:rsidRPr="00847833" w:rsidRDefault="00FD20F4" w:rsidP="00FD20F4">
      <w:pPr>
        <w:rPr>
          <w:rFonts w:ascii="Times New Roman" w:hAnsi="Times New Roman" w:cs="Times New Roman"/>
        </w:rPr>
      </w:pPr>
    </w:p>
    <w:p w14:paraId="682DEED9" w14:textId="5E36F7D0" w:rsidR="00FD20F4" w:rsidRPr="007E7640" w:rsidRDefault="00FD20F4" w:rsidP="00FD20F4">
      <w:pPr>
        <w:pStyle w:val="Paragraphedeliste"/>
        <w:numPr>
          <w:ilvl w:val="1"/>
          <w:numId w:val="5"/>
        </w:numPr>
        <w:rPr>
          <w:rFonts w:ascii="Times New Roman" w:hAnsi="Times New Roman" w:cs="Times New Roman"/>
          <w:sz w:val="24"/>
          <w:szCs w:val="24"/>
        </w:rPr>
      </w:pPr>
      <w:r w:rsidRPr="007E7640">
        <w:rPr>
          <w:rFonts w:ascii="Times New Roman" w:hAnsi="Times New Roman" w:cs="Times New Roman"/>
          <w:sz w:val="24"/>
          <w:szCs w:val="24"/>
        </w:rPr>
        <w:t xml:space="preserve">C’est une </w:t>
      </w:r>
      <w:r w:rsidRPr="007E7640">
        <w:rPr>
          <w:rFonts w:ascii="Times New Roman" w:hAnsi="Times New Roman" w:cs="Times New Roman"/>
          <w:sz w:val="24"/>
          <w:szCs w:val="24"/>
          <w:u w:val="single"/>
        </w:rPr>
        <w:t>réaction équilibrée</w:t>
      </w:r>
      <w:r w:rsidRPr="007E7640">
        <w:rPr>
          <w:rFonts w:ascii="Times New Roman" w:hAnsi="Times New Roman" w:cs="Times New Roman"/>
          <w:sz w:val="24"/>
          <w:szCs w:val="24"/>
        </w:rPr>
        <w:t xml:space="preserve"> qui produit de l’acide acétylsalicylique et de l’acide acétique. Elle nécessite une </w:t>
      </w:r>
      <w:r w:rsidRPr="007E7640">
        <w:rPr>
          <w:rFonts w:ascii="Times New Roman" w:hAnsi="Times New Roman" w:cs="Times New Roman"/>
          <w:sz w:val="24"/>
          <w:szCs w:val="24"/>
          <w:u w:val="single"/>
        </w:rPr>
        <w:t>catalyse acide</w:t>
      </w:r>
      <w:r w:rsidRPr="007E7640">
        <w:rPr>
          <w:rFonts w:ascii="Times New Roman" w:hAnsi="Times New Roman" w:cs="Times New Roman"/>
          <w:sz w:val="24"/>
          <w:szCs w:val="24"/>
        </w:rPr>
        <w:t>.</w:t>
      </w:r>
      <w:bookmarkStart w:id="5" w:name="_GoBack"/>
      <w:bookmarkEnd w:id="5"/>
    </w:p>
    <w:p w14:paraId="4530E4DB" w14:textId="77777777" w:rsidR="00FD20F4" w:rsidRPr="007E7640" w:rsidRDefault="00FD20F4" w:rsidP="00FD20F4">
      <w:pPr>
        <w:rPr>
          <w:rFonts w:ascii="Times New Roman" w:hAnsi="Times New Roman" w:cs="Times New Roman"/>
          <w:sz w:val="24"/>
          <w:szCs w:val="24"/>
        </w:rPr>
      </w:pPr>
    </w:p>
    <w:tbl>
      <w:tblPr>
        <w:tblStyle w:val="Grilledutableau"/>
        <w:tblpPr w:leftFromText="141" w:rightFromText="141" w:vertAnchor="text" w:horzAnchor="page" w:tblpX="626" w:tblpY="-887"/>
        <w:tblW w:w="10881" w:type="dxa"/>
        <w:tblLook w:val="04A0" w:firstRow="1" w:lastRow="0" w:firstColumn="1" w:lastColumn="0" w:noHBand="0" w:noVBand="1"/>
      </w:tblPr>
      <w:tblGrid>
        <w:gridCol w:w="2376"/>
        <w:gridCol w:w="6379"/>
        <w:gridCol w:w="2126"/>
      </w:tblGrid>
      <w:tr w:rsidR="00762CAD" w14:paraId="1483F990" w14:textId="77777777" w:rsidTr="00BC774C">
        <w:trPr>
          <w:trHeight w:val="706"/>
        </w:trPr>
        <w:tc>
          <w:tcPr>
            <w:tcW w:w="2376" w:type="dxa"/>
            <w:vMerge w:val="restart"/>
          </w:tcPr>
          <w:p w14:paraId="35719512" w14:textId="77777777" w:rsidR="00762CAD" w:rsidRPr="000A0E12" w:rsidRDefault="00762CAD" w:rsidP="00762CAD">
            <w:pPr>
              <w:jc w:val="center"/>
              <w:rPr>
                <w:b/>
                <w:sz w:val="24"/>
                <w:szCs w:val="24"/>
                <w:lang w:val="en-GB"/>
              </w:rPr>
            </w:pPr>
          </w:p>
          <w:p w14:paraId="6170AF2D" w14:textId="77777777" w:rsidR="00762CAD" w:rsidRPr="000A0E12" w:rsidRDefault="00762CAD" w:rsidP="00762CAD">
            <w:pPr>
              <w:jc w:val="center"/>
              <w:rPr>
                <w:b/>
                <w:sz w:val="24"/>
                <w:szCs w:val="24"/>
                <w:lang w:val="en-GB"/>
              </w:rPr>
            </w:pPr>
            <w:r w:rsidRPr="000A0E12">
              <w:rPr>
                <w:b/>
                <w:sz w:val="24"/>
                <w:szCs w:val="24"/>
                <w:lang w:val="en-GB"/>
              </w:rPr>
              <w:t>I.N.P - E.N.S.I.A.C.E.T</w:t>
            </w:r>
          </w:p>
          <w:p w14:paraId="3AFD30CF" w14:textId="77777777" w:rsidR="00762CAD" w:rsidRDefault="00762CAD" w:rsidP="00762CAD">
            <w:pPr>
              <w:jc w:val="center"/>
              <w:rPr>
                <w:rFonts w:ascii="Times New Roman" w:hAnsi="Times New Roman" w:cs="Times New Roman"/>
                <w:b/>
                <w:sz w:val="32"/>
                <w:szCs w:val="32"/>
              </w:rPr>
            </w:pPr>
            <w:r>
              <w:t>Juin 2014</w:t>
            </w:r>
          </w:p>
        </w:tc>
        <w:tc>
          <w:tcPr>
            <w:tcW w:w="6379" w:type="dxa"/>
          </w:tcPr>
          <w:p w14:paraId="1E46386A" w14:textId="77777777" w:rsidR="00762CAD" w:rsidRPr="00A86ED6" w:rsidRDefault="00762CAD" w:rsidP="00762CAD">
            <w:pPr>
              <w:pStyle w:val="TM2"/>
            </w:pPr>
            <w:r w:rsidRPr="00A86ED6">
              <w:t>Production de 2100 tonnes/an d’aspirine.</w:t>
            </w:r>
          </w:p>
        </w:tc>
        <w:tc>
          <w:tcPr>
            <w:tcW w:w="2126" w:type="dxa"/>
            <w:vMerge w:val="restart"/>
          </w:tcPr>
          <w:p w14:paraId="06EEEB5D" w14:textId="77777777" w:rsidR="00762CAD" w:rsidRPr="009E436C" w:rsidRDefault="00762CAD" w:rsidP="00762CAD">
            <w:pPr>
              <w:jc w:val="center"/>
              <w:rPr>
                <w:rFonts w:cs="Times New Roman"/>
                <w:b/>
                <w:sz w:val="32"/>
                <w:szCs w:val="32"/>
              </w:rPr>
            </w:pPr>
            <w:r>
              <w:rPr>
                <w:rFonts w:cs="Times New Roman"/>
                <w:b/>
                <w:sz w:val="32"/>
                <w:szCs w:val="32"/>
              </w:rPr>
              <w:t>P.d.P</w:t>
            </w:r>
          </w:p>
          <w:p w14:paraId="16C812BF" w14:textId="3568D1D6" w:rsidR="00762CAD" w:rsidRDefault="00762CAD" w:rsidP="00762CAD">
            <w:pPr>
              <w:jc w:val="center"/>
              <w:rPr>
                <w:rFonts w:ascii="Times New Roman" w:hAnsi="Times New Roman" w:cs="Times New Roman"/>
                <w:b/>
                <w:sz w:val="32"/>
                <w:szCs w:val="32"/>
              </w:rPr>
            </w:pPr>
            <w:r w:rsidRPr="009E436C">
              <w:rPr>
                <w:rFonts w:cs="Times New Roman"/>
                <w:b/>
                <w:sz w:val="32"/>
                <w:szCs w:val="32"/>
              </w:rPr>
              <w:t>0</w:t>
            </w:r>
            <w:r>
              <w:rPr>
                <w:rFonts w:cs="Times New Roman"/>
                <w:b/>
                <w:sz w:val="32"/>
                <w:szCs w:val="32"/>
              </w:rPr>
              <w:t>2</w:t>
            </w:r>
          </w:p>
        </w:tc>
      </w:tr>
      <w:tr w:rsidR="00762CAD" w14:paraId="1A9AC074" w14:textId="77777777" w:rsidTr="00BC774C">
        <w:trPr>
          <w:trHeight w:val="419"/>
        </w:trPr>
        <w:tc>
          <w:tcPr>
            <w:tcW w:w="2376" w:type="dxa"/>
            <w:vMerge/>
          </w:tcPr>
          <w:p w14:paraId="2609CA6D" w14:textId="77777777" w:rsidR="00762CAD" w:rsidRDefault="00762CAD" w:rsidP="00762CAD">
            <w:pPr>
              <w:jc w:val="center"/>
              <w:rPr>
                <w:rFonts w:ascii="Times New Roman" w:hAnsi="Times New Roman" w:cs="Times New Roman"/>
                <w:b/>
                <w:sz w:val="32"/>
                <w:szCs w:val="32"/>
              </w:rPr>
            </w:pPr>
          </w:p>
        </w:tc>
        <w:tc>
          <w:tcPr>
            <w:tcW w:w="6379" w:type="dxa"/>
          </w:tcPr>
          <w:p w14:paraId="60A78B84" w14:textId="77777777" w:rsidR="00762CAD" w:rsidRPr="00E0565B" w:rsidRDefault="00762CAD" w:rsidP="00762CAD">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16A03194" w14:textId="77777777" w:rsidR="00762CAD" w:rsidRDefault="00762CAD" w:rsidP="00762CAD">
            <w:pPr>
              <w:jc w:val="center"/>
              <w:rPr>
                <w:rFonts w:ascii="Times New Roman" w:hAnsi="Times New Roman" w:cs="Times New Roman"/>
                <w:b/>
                <w:sz w:val="32"/>
                <w:szCs w:val="32"/>
              </w:rPr>
            </w:pPr>
          </w:p>
        </w:tc>
      </w:tr>
      <w:tr w:rsidR="00762CAD" w14:paraId="1623EFFC" w14:textId="77777777" w:rsidTr="00BC774C">
        <w:trPr>
          <w:trHeight w:val="418"/>
        </w:trPr>
        <w:tc>
          <w:tcPr>
            <w:tcW w:w="2376" w:type="dxa"/>
            <w:vMerge/>
          </w:tcPr>
          <w:p w14:paraId="3DD5D2C5" w14:textId="77777777" w:rsidR="00762CAD" w:rsidRDefault="00762CAD" w:rsidP="00762CAD">
            <w:pPr>
              <w:jc w:val="center"/>
              <w:rPr>
                <w:rFonts w:ascii="Times New Roman" w:hAnsi="Times New Roman" w:cs="Times New Roman"/>
                <w:b/>
                <w:sz w:val="32"/>
                <w:szCs w:val="32"/>
              </w:rPr>
            </w:pPr>
          </w:p>
        </w:tc>
        <w:tc>
          <w:tcPr>
            <w:tcW w:w="6379" w:type="dxa"/>
          </w:tcPr>
          <w:p w14:paraId="4F03A4FC" w14:textId="77777777" w:rsidR="00762CAD" w:rsidRPr="009E436C" w:rsidRDefault="00762CAD" w:rsidP="00762CAD">
            <w:pPr>
              <w:jc w:val="center"/>
              <w:rPr>
                <w:rFonts w:cs="Times New Roman"/>
                <w:b/>
                <w:sz w:val="36"/>
                <w:szCs w:val="36"/>
              </w:rPr>
            </w:pPr>
            <w:r>
              <w:rPr>
                <w:rFonts w:cs="Times New Roman"/>
                <w:b/>
                <w:sz w:val="36"/>
                <w:szCs w:val="36"/>
              </w:rPr>
              <w:t>Choix des réactifs</w:t>
            </w:r>
          </w:p>
        </w:tc>
        <w:tc>
          <w:tcPr>
            <w:tcW w:w="2126" w:type="dxa"/>
            <w:vMerge/>
          </w:tcPr>
          <w:p w14:paraId="59DD3415" w14:textId="77777777" w:rsidR="00762CAD" w:rsidRDefault="00762CAD" w:rsidP="00762CAD">
            <w:pPr>
              <w:jc w:val="center"/>
              <w:rPr>
                <w:rFonts w:ascii="Times New Roman" w:hAnsi="Times New Roman" w:cs="Times New Roman"/>
                <w:b/>
                <w:sz w:val="32"/>
                <w:szCs w:val="32"/>
              </w:rPr>
            </w:pPr>
          </w:p>
        </w:tc>
      </w:tr>
    </w:tbl>
    <w:p w14:paraId="7FC88038" w14:textId="77777777" w:rsidR="00FD20F4" w:rsidRPr="00FD20F4" w:rsidRDefault="00FD20F4" w:rsidP="00FD20F4">
      <w:pPr>
        <w:rPr>
          <w:rFonts w:ascii="Times New Roman" w:hAnsi="Times New Roman" w:cs="Times New Roman"/>
        </w:rPr>
      </w:pPr>
    </w:p>
    <w:p w14:paraId="55EFFDDB" w14:textId="77777777" w:rsidR="00FD20F4" w:rsidRPr="00847833" w:rsidRDefault="00FD20F4" w:rsidP="00FD20F4">
      <w:pPr>
        <w:pStyle w:val="Paragraphedeliste"/>
        <w:ind w:left="360"/>
        <w:rPr>
          <w:rFonts w:ascii="Times New Roman" w:hAnsi="Times New Roman" w:cs="Times New Roman"/>
        </w:rPr>
      </w:pPr>
      <w:r w:rsidRPr="00847833">
        <w:rPr>
          <w:rFonts w:ascii="Times New Roman" w:hAnsi="Times New Roman" w:cs="Times New Roman"/>
          <w:noProof/>
          <w:lang w:eastAsia="fr-FR"/>
        </w:rPr>
        <mc:AlternateContent>
          <mc:Choice Requires="wps">
            <w:drawing>
              <wp:anchor distT="0" distB="0" distL="114300" distR="114300" simplePos="0" relativeHeight="251745280" behindDoc="0" locked="0" layoutInCell="1" allowOverlap="1" wp14:anchorId="595F0CE8" wp14:editId="2E7EF33A">
                <wp:simplePos x="0" y="0"/>
                <wp:positionH relativeFrom="column">
                  <wp:posOffset>-461645</wp:posOffset>
                </wp:positionH>
                <wp:positionV relativeFrom="paragraph">
                  <wp:posOffset>157480</wp:posOffset>
                </wp:positionV>
                <wp:extent cx="6743700" cy="1247775"/>
                <wp:effectExtent l="0" t="0" r="0" b="9525"/>
                <wp:wrapSquare wrapText="bothSides"/>
                <wp:docPr id="29" name="Zone de texte 29"/>
                <wp:cNvGraphicFramePr/>
                <a:graphic xmlns:a="http://schemas.openxmlformats.org/drawingml/2006/main">
                  <a:graphicData uri="http://schemas.microsoft.com/office/word/2010/wordprocessingShape">
                    <wps:wsp>
                      <wps:cNvSpPr txBox="1"/>
                      <wps:spPr>
                        <a:xfrm>
                          <a:off x="0" y="0"/>
                          <a:ext cx="6743700" cy="12477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AC77BE" w14:textId="77777777" w:rsidR="00412E01" w:rsidRDefault="00412E01" w:rsidP="00FD20F4"/>
                          <w:tbl>
                            <w:tblPr>
                              <w:tblStyle w:val="Grilledutableau"/>
                              <w:tblW w:w="0" w:type="auto"/>
                              <w:tblLook w:val="04A0" w:firstRow="1" w:lastRow="0" w:firstColumn="1" w:lastColumn="0" w:noHBand="0" w:noVBand="1"/>
                            </w:tblPr>
                            <w:tblGrid>
                              <w:gridCol w:w="1534"/>
                              <w:gridCol w:w="1534"/>
                              <w:gridCol w:w="1534"/>
                              <w:gridCol w:w="1534"/>
                              <w:gridCol w:w="1535"/>
                              <w:gridCol w:w="1535"/>
                            </w:tblGrid>
                            <w:tr w:rsidR="00412E01" w14:paraId="33DDA08C" w14:textId="77777777" w:rsidTr="006E03E4">
                              <w:tc>
                                <w:tcPr>
                                  <w:tcW w:w="1534" w:type="dxa"/>
                                </w:tcPr>
                                <w:p w14:paraId="317AA40B" w14:textId="77777777" w:rsidR="00412E01" w:rsidRPr="007E7640" w:rsidRDefault="00412E01" w:rsidP="006E03E4">
                                  <w:pPr>
                                    <w:rPr>
                                      <w:rFonts w:ascii="Times New Roman" w:hAnsi="Times New Roman" w:cs="Times New Roman"/>
                                    </w:rPr>
                                  </w:pPr>
                                </w:p>
                              </w:tc>
                              <w:tc>
                                <w:tcPr>
                                  <w:tcW w:w="1534" w:type="dxa"/>
                                </w:tcPr>
                                <w:p w14:paraId="48F402AD"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Acide salicylique</w:t>
                                  </w:r>
                                </w:p>
                              </w:tc>
                              <w:tc>
                                <w:tcPr>
                                  <w:tcW w:w="1534" w:type="dxa"/>
                                </w:tcPr>
                                <w:p w14:paraId="54178807"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Anhydride éthanoïque</w:t>
                                  </w:r>
                                </w:p>
                              </w:tc>
                              <w:tc>
                                <w:tcPr>
                                  <w:tcW w:w="1534" w:type="dxa"/>
                                </w:tcPr>
                                <w:p w14:paraId="25CA64F0"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608F1058"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Aspirine</w:t>
                                  </w:r>
                                </w:p>
                              </w:tc>
                              <w:tc>
                                <w:tcPr>
                                  <w:tcW w:w="1535" w:type="dxa"/>
                                </w:tcPr>
                                <w:p w14:paraId="6B72F2E8"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Acide acétique</w:t>
                                  </w:r>
                                </w:p>
                              </w:tc>
                            </w:tr>
                            <w:tr w:rsidR="00412E01" w14:paraId="0FA8DE0A" w14:textId="77777777" w:rsidTr="006E03E4">
                              <w:tc>
                                <w:tcPr>
                                  <w:tcW w:w="1534" w:type="dxa"/>
                                </w:tcPr>
                                <w:p w14:paraId="5864F4D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Etat initial</w:t>
                                  </w:r>
                                </w:p>
                              </w:tc>
                              <w:tc>
                                <w:tcPr>
                                  <w:tcW w:w="1534" w:type="dxa"/>
                                </w:tcPr>
                                <w:p w14:paraId="34120871"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C1°</w:t>
                                  </w:r>
                                </w:p>
                              </w:tc>
                              <w:tc>
                                <w:tcPr>
                                  <w:tcW w:w="1534" w:type="dxa"/>
                                </w:tcPr>
                                <w:p w14:paraId="32DAA833"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C2°</w:t>
                                  </w:r>
                                </w:p>
                              </w:tc>
                              <w:tc>
                                <w:tcPr>
                                  <w:tcW w:w="1534" w:type="dxa"/>
                                </w:tcPr>
                                <w:p w14:paraId="09737B81"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2E55C893"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0</w:t>
                                  </w:r>
                                </w:p>
                              </w:tc>
                              <w:tc>
                                <w:tcPr>
                                  <w:tcW w:w="1535" w:type="dxa"/>
                                </w:tcPr>
                                <w:p w14:paraId="2BFC788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0</w:t>
                                  </w:r>
                                </w:p>
                              </w:tc>
                            </w:tr>
                            <w:tr w:rsidR="00412E01" w14:paraId="1991AF2E" w14:textId="77777777" w:rsidTr="006E03E4">
                              <w:trPr>
                                <w:trHeight w:val="269"/>
                              </w:trPr>
                              <w:tc>
                                <w:tcPr>
                                  <w:tcW w:w="1534" w:type="dxa"/>
                                </w:tcPr>
                                <w:p w14:paraId="5C5AD6EF"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Equilibre</w:t>
                                  </w:r>
                                </w:p>
                              </w:tc>
                              <w:tc>
                                <w:tcPr>
                                  <w:tcW w:w="1534" w:type="dxa"/>
                                </w:tcPr>
                                <w:p w14:paraId="23F47C9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C1°-Xeq</w:t>
                                  </w:r>
                                </w:p>
                              </w:tc>
                              <w:tc>
                                <w:tcPr>
                                  <w:tcW w:w="1534" w:type="dxa"/>
                                </w:tcPr>
                                <w:p w14:paraId="755CB107"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C2°-Xeq</w:t>
                                  </w:r>
                                </w:p>
                              </w:tc>
                              <w:tc>
                                <w:tcPr>
                                  <w:tcW w:w="1534" w:type="dxa"/>
                                </w:tcPr>
                                <w:p w14:paraId="00004345"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25216CEF"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Xeq</w:t>
                                  </w:r>
                                </w:p>
                              </w:tc>
                              <w:tc>
                                <w:tcPr>
                                  <w:tcW w:w="1535" w:type="dxa"/>
                                </w:tcPr>
                                <w:p w14:paraId="0E5CCF84"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Xeq</w:t>
                                  </w:r>
                                </w:p>
                              </w:tc>
                            </w:tr>
                          </w:tbl>
                          <w:p w14:paraId="04FA4258" w14:textId="77777777" w:rsidR="00412E01" w:rsidRDefault="00412E01" w:rsidP="00FD20F4"/>
                          <w:p w14:paraId="0FCFDA27" w14:textId="77777777" w:rsidR="00412E01" w:rsidRDefault="00412E01" w:rsidP="00FD20F4"/>
                          <w:p w14:paraId="33F0B5C7" w14:textId="77777777" w:rsidR="00412E01" w:rsidRDefault="00412E01" w:rsidP="00FD20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27" type="#_x0000_t202" style="position:absolute;left:0;text-align:left;margin-left:-36.35pt;margin-top:12.4pt;width:531pt;height:98.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" filled="f" stroked="f">
                <v:textbox>
                  <w:txbxContent>
                    <w:p w14:paraId="56AC77BE" w14:textId="77777777" w:rsidR="00412E01" w:rsidRDefault="00412E01" w:rsidP="00FD20F4"/>
                    <w:tbl>
                      <w:tblPr>
                        <w:tblStyle w:val="Grilledutableau"/>
                        <w:tblW w:w="0" w:type="auto"/>
                        <w:tblLook w:val="04A0" w:firstRow="1" w:lastRow="0" w:firstColumn="1" w:lastColumn="0" w:noHBand="0" w:noVBand="1"/>
                      </w:tblPr>
                      <w:tblGrid>
                        <w:gridCol w:w="1534"/>
                        <w:gridCol w:w="1534"/>
                        <w:gridCol w:w="1534"/>
                        <w:gridCol w:w="1534"/>
                        <w:gridCol w:w="1535"/>
                        <w:gridCol w:w="1535"/>
                      </w:tblGrid>
                      <w:tr w:rsidR="00412E01" w14:paraId="33DDA08C" w14:textId="77777777" w:rsidTr="006E03E4">
                        <w:tc>
                          <w:tcPr>
                            <w:tcW w:w="1534" w:type="dxa"/>
                          </w:tcPr>
                          <w:p w14:paraId="317AA40B" w14:textId="77777777" w:rsidR="00412E01" w:rsidRPr="007E7640" w:rsidRDefault="00412E01" w:rsidP="006E03E4">
                            <w:pPr>
                              <w:rPr>
                                <w:rFonts w:ascii="Times New Roman" w:hAnsi="Times New Roman" w:cs="Times New Roman"/>
                              </w:rPr>
                            </w:pPr>
                          </w:p>
                        </w:tc>
                        <w:tc>
                          <w:tcPr>
                            <w:tcW w:w="1534" w:type="dxa"/>
                          </w:tcPr>
                          <w:p w14:paraId="48F402AD"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Acide salicylique</w:t>
                            </w:r>
                          </w:p>
                        </w:tc>
                        <w:tc>
                          <w:tcPr>
                            <w:tcW w:w="1534" w:type="dxa"/>
                          </w:tcPr>
                          <w:p w14:paraId="54178807"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Anhydride éthanoïque</w:t>
                            </w:r>
                          </w:p>
                        </w:tc>
                        <w:tc>
                          <w:tcPr>
                            <w:tcW w:w="1534" w:type="dxa"/>
                          </w:tcPr>
                          <w:p w14:paraId="25CA64F0"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608F1058"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Aspirine</w:t>
                            </w:r>
                          </w:p>
                        </w:tc>
                        <w:tc>
                          <w:tcPr>
                            <w:tcW w:w="1535" w:type="dxa"/>
                          </w:tcPr>
                          <w:p w14:paraId="6B72F2E8"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Acide acétique</w:t>
                            </w:r>
                          </w:p>
                        </w:tc>
                      </w:tr>
                      <w:tr w:rsidR="00412E01" w14:paraId="0FA8DE0A" w14:textId="77777777" w:rsidTr="006E03E4">
                        <w:tc>
                          <w:tcPr>
                            <w:tcW w:w="1534" w:type="dxa"/>
                          </w:tcPr>
                          <w:p w14:paraId="5864F4D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Etat initial</w:t>
                            </w:r>
                          </w:p>
                        </w:tc>
                        <w:tc>
                          <w:tcPr>
                            <w:tcW w:w="1534" w:type="dxa"/>
                          </w:tcPr>
                          <w:p w14:paraId="34120871"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C1°</w:t>
                            </w:r>
                          </w:p>
                        </w:tc>
                        <w:tc>
                          <w:tcPr>
                            <w:tcW w:w="1534" w:type="dxa"/>
                          </w:tcPr>
                          <w:p w14:paraId="32DAA833"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C2°</w:t>
                            </w:r>
                          </w:p>
                        </w:tc>
                        <w:tc>
                          <w:tcPr>
                            <w:tcW w:w="1534" w:type="dxa"/>
                          </w:tcPr>
                          <w:p w14:paraId="09737B81"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2E55C893"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0</w:t>
                            </w:r>
                          </w:p>
                        </w:tc>
                        <w:tc>
                          <w:tcPr>
                            <w:tcW w:w="1535" w:type="dxa"/>
                          </w:tcPr>
                          <w:p w14:paraId="2BFC788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0</w:t>
                            </w:r>
                          </w:p>
                        </w:tc>
                      </w:tr>
                      <w:tr w:rsidR="00412E01" w14:paraId="1991AF2E" w14:textId="77777777" w:rsidTr="006E03E4">
                        <w:trPr>
                          <w:trHeight w:val="269"/>
                        </w:trPr>
                        <w:tc>
                          <w:tcPr>
                            <w:tcW w:w="1534" w:type="dxa"/>
                          </w:tcPr>
                          <w:p w14:paraId="5C5AD6EF"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Equilibre</w:t>
                            </w:r>
                          </w:p>
                        </w:tc>
                        <w:tc>
                          <w:tcPr>
                            <w:tcW w:w="1534" w:type="dxa"/>
                          </w:tcPr>
                          <w:p w14:paraId="23F47C99"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C1°-Xeq</w:t>
                            </w:r>
                          </w:p>
                        </w:tc>
                        <w:tc>
                          <w:tcPr>
                            <w:tcW w:w="1534" w:type="dxa"/>
                          </w:tcPr>
                          <w:p w14:paraId="755CB107"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C2°-Xeq</w:t>
                            </w:r>
                          </w:p>
                        </w:tc>
                        <w:tc>
                          <w:tcPr>
                            <w:tcW w:w="1534" w:type="dxa"/>
                          </w:tcPr>
                          <w:p w14:paraId="00004345"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&lt;-&gt;</w:t>
                            </w:r>
                          </w:p>
                        </w:tc>
                        <w:tc>
                          <w:tcPr>
                            <w:tcW w:w="1535" w:type="dxa"/>
                          </w:tcPr>
                          <w:p w14:paraId="25216CEF"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Xeq</w:t>
                            </w:r>
                          </w:p>
                        </w:tc>
                        <w:tc>
                          <w:tcPr>
                            <w:tcW w:w="1535" w:type="dxa"/>
                          </w:tcPr>
                          <w:p w14:paraId="0E5CCF84" w14:textId="77777777" w:rsidR="00412E01" w:rsidRPr="007E7640" w:rsidRDefault="00412E01" w:rsidP="006E03E4">
                            <w:pPr>
                              <w:rPr>
                                <w:rFonts w:ascii="Times New Roman" w:hAnsi="Times New Roman" w:cs="Times New Roman"/>
                              </w:rPr>
                            </w:pPr>
                            <w:r w:rsidRPr="007E7640">
                              <w:rPr>
                                <w:rFonts w:ascii="Times New Roman" w:hAnsi="Times New Roman" w:cs="Times New Roman"/>
                              </w:rPr>
                              <w:t>Xeq</w:t>
                            </w:r>
                          </w:p>
                        </w:tc>
                      </w:tr>
                    </w:tbl>
                    <w:p w14:paraId="04FA4258" w14:textId="77777777" w:rsidR="00412E01" w:rsidRDefault="00412E01" w:rsidP="00FD20F4"/>
                    <w:p w14:paraId="0FCFDA27" w14:textId="77777777" w:rsidR="00412E01" w:rsidRDefault="00412E01" w:rsidP="00FD20F4"/>
                    <w:p w14:paraId="33F0B5C7" w14:textId="77777777" w:rsidR="00412E01" w:rsidRDefault="00412E01" w:rsidP="00FD20F4"/>
                  </w:txbxContent>
                </v:textbox>
                <w10:wrap type="square"/>
              </v:shape>
            </w:pict>
          </mc:Fallback>
        </mc:AlternateContent>
      </w:r>
    </w:p>
    <w:p w14:paraId="53D1E972" w14:textId="1AC6B4E5" w:rsidR="009E436C" w:rsidRPr="004C39E3" w:rsidRDefault="00FD20F4" w:rsidP="004C39E3">
      <w:pPr>
        <w:rPr>
          <w:rFonts w:ascii="Times New Roman" w:hAnsi="Times New Roman" w:cs="Times New Roman"/>
        </w:rPr>
      </w:pPr>
      <w:r w:rsidRPr="003D260D">
        <w:rPr>
          <w:rFonts w:ascii="Times New Roman" w:hAnsi="Times New Roman" w:cs="Times New Roman"/>
          <w:sz w:val="24"/>
          <w:szCs w:val="24"/>
        </w:rPr>
        <w:t>Le taux d’avancement est défini par :</w:t>
      </w:r>
      <w:r w:rsidRPr="003D260D">
        <w:rPr>
          <w:rFonts w:ascii="Times New Roman" w:hAnsi="Times New Roman" w:cs="Times New Roman"/>
          <w:sz w:val="24"/>
          <w:szCs w:val="24"/>
        </w:rPr>
        <w:br/>
      </w:r>
      <m:oMathPara>
        <m:oMath>
          <m:r>
            <m:rPr>
              <m:sty m:val="bi"/>
            </m:rPr>
            <w:rPr>
              <w:rFonts w:ascii="Cambria Math" w:hAnsi="Cambria Math" w:cs="Times New Roman"/>
              <w:color w:val="000000" w:themeColor="text1"/>
              <w:sz w:val="36"/>
              <w:highlight w:val="cyan"/>
            </w:rPr>
            <m:t>X=</m:t>
          </m:r>
          <m:f>
            <m:fPr>
              <m:ctrlPr>
                <w:rPr>
                  <w:rFonts w:ascii="Cambria Math" w:hAnsi="Cambria Math" w:cs="Times New Roman"/>
                  <w:b/>
                  <w:i/>
                  <w:color w:val="000000" w:themeColor="text1"/>
                  <w:sz w:val="36"/>
                  <w:highlight w:val="cyan"/>
                </w:rPr>
              </m:ctrlPr>
            </m:fPr>
            <m:num>
              <m:r>
                <m:rPr>
                  <m:sty m:val="bi"/>
                </m:rPr>
                <w:rPr>
                  <w:rFonts w:ascii="Cambria Math" w:hAnsi="Cambria Math" w:cs="Times New Roman"/>
                  <w:color w:val="000000" w:themeColor="text1"/>
                  <w:sz w:val="36"/>
                  <w:highlight w:val="cyan"/>
                </w:rPr>
                <m:t>C</m:t>
              </m:r>
              <m:r>
                <m:rPr>
                  <m:sty m:val="bi"/>
                </m:rPr>
                <w:rPr>
                  <w:rFonts w:ascii="Cambria Math" w:hAnsi="Cambria Math" w:cs="Times New Roman"/>
                  <w:color w:val="000000" w:themeColor="text1"/>
                  <w:sz w:val="36"/>
                  <w:highlight w:val="cyan"/>
                </w:rPr>
                <m:t>1°-C</m:t>
              </m:r>
              <m:r>
                <m:rPr>
                  <m:sty m:val="bi"/>
                </m:rPr>
                <w:rPr>
                  <w:rFonts w:ascii="Cambria Math" w:hAnsi="Cambria Math" w:cs="Times New Roman"/>
                  <w:color w:val="000000" w:themeColor="text1"/>
                  <w:sz w:val="36"/>
                  <w:highlight w:val="cyan"/>
                </w:rPr>
                <m:t>1</m:t>
              </m:r>
            </m:num>
            <m:den>
              <m:r>
                <m:rPr>
                  <m:sty m:val="bi"/>
                </m:rPr>
                <w:rPr>
                  <w:rFonts w:ascii="Cambria Math" w:hAnsi="Cambria Math" w:cs="Times New Roman"/>
                  <w:color w:val="000000" w:themeColor="text1"/>
                  <w:sz w:val="36"/>
                  <w:highlight w:val="cyan"/>
                </w:rPr>
                <m:t>C</m:t>
              </m:r>
              <m:r>
                <m:rPr>
                  <m:sty m:val="bi"/>
                </m:rPr>
                <w:rPr>
                  <w:rFonts w:ascii="Cambria Math" w:hAnsi="Cambria Math" w:cs="Times New Roman"/>
                  <w:color w:val="000000" w:themeColor="text1"/>
                  <w:sz w:val="36"/>
                  <w:highlight w:val="cyan"/>
                </w:rPr>
                <m:t>1°</m:t>
              </m:r>
            </m:den>
          </m:f>
        </m:oMath>
      </m:oMathPara>
    </w:p>
    <w:p w14:paraId="54168058" w14:textId="77777777" w:rsidR="004C39E3" w:rsidRPr="004C39E3" w:rsidRDefault="004C39E3" w:rsidP="004C39E3">
      <w:pPr>
        <w:rPr>
          <w:rFonts w:ascii="Times New Roman" w:hAnsi="Times New Roman" w:cs="Times New Roman"/>
        </w:rPr>
      </w:pPr>
    </w:p>
    <w:p w14:paraId="0875DA12" w14:textId="77777777" w:rsidR="00E0565B" w:rsidRPr="00A86ED6" w:rsidRDefault="00E0565B" w:rsidP="00282D8C">
      <w:pPr>
        <w:pStyle w:val="Titre2"/>
      </w:pPr>
      <w:bookmarkStart w:id="6" w:name="_Toc391268401"/>
      <w:r w:rsidRPr="00A86ED6">
        <w:t>Choix des réactifs</w:t>
      </w:r>
      <w:bookmarkEnd w:id="6"/>
    </w:p>
    <w:p w14:paraId="2C3B9997" w14:textId="77777777" w:rsidR="009E436C" w:rsidRDefault="009E436C" w:rsidP="003B2C93">
      <w:pPr>
        <w:jc w:val="center"/>
        <w:rPr>
          <w:rFonts w:ascii="Times New Roman" w:hAnsi="Times New Roman" w:cs="Times New Roman"/>
          <w:b/>
          <w:sz w:val="32"/>
          <w:szCs w:val="32"/>
        </w:rPr>
      </w:pPr>
    </w:p>
    <w:p w14:paraId="0580006A" w14:textId="77777777" w:rsidR="00A86ED6" w:rsidRPr="001623B0" w:rsidRDefault="00A86ED6" w:rsidP="00A86ED6">
      <w:pPr>
        <w:pStyle w:val="Paragraphedeliste"/>
        <w:numPr>
          <w:ilvl w:val="0"/>
          <w:numId w:val="20"/>
        </w:numPr>
        <w:rPr>
          <w:rFonts w:ascii="Times New Roman" w:hAnsi="Times New Roman" w:cs="Times New Roman"/>
          <w:b/>
          <w:sz w:val="24"/>
          <w:szCs w:val="24"/>
        </w:rPr>
      </w:pPr>
      <w:r w:rsidRPr="001623B0">
        <w:rPr>
          <w:rFonts w:ascii="Times New Roman" w:hAnsi="Times New Roman" w:cs="Times New Roman"/>
          <w:b/>
          <w:sz w:val="24"/>
          <w:szCs w:val="24"/>
        </w:rPr>
        <w:t xml:space="preserve">Les réactifs : </w:t>
      </w:r>
    </w:p>
    <w:p w14:paraId="1A9C8BB9" w14:textId="77777777" w:rsidR="00A86ED6" w:rsidRPr="00A86ED6" w:rsidRDefault="00A86ED6" w:rsidP="00A86ED6">
      <w:pPr>
        <w:rPr>
          <w:rFonts w:ascii="Times New Roman" w:hAnsi="Times New Roman" w:cs="Times New Roman"/>
          <w:sz w:val="24"/>
          <w:szCs w:val="24"/>
        </w:rPr>
      </w:pPr>
    </w:p>
    <w:p w14:paraId="02A8E7F1" w14:textId="77777777" w:rsidR="00A86ED6" w:rsidRPr="003D260D" w:rsidRDefault="00A86ED6" w:rsidP="00A86ED6">
      <w:pPr>
        <w:rPr>
          <w:rFonts w:ascii="Times New Roman" w:hAnsi="Times New Roman" w:cs="Times New Roman"/>
          <w:sz w:val="24"/>
          <w:szCs w:val="24"/>
        </w:rPr>
      </w:pPr>
      <w:r w:rsidRPr="003D260D">
        <w:rPr>
          <w:rFonts w:ascii="Times New Roman" w:hAnsi="Times New Roman" w:cs="Times New Roman"/>
          <w:sz w:val="24"/>
          <w:szCs w:val="24"/>
        </w:rPr>
        <w:t xml:space="preserve">* </w:t>
      </w:r>
      <w:r w:rsidRPr="003D260D">
        <w:rPr>
          <w:rFonts w:ascii="Times New Roman" w:hAnsi="Times New Roman" w:cs="Times New Roman"/>
          <w:i/>
          <w:sz w:val="24"/>
          <w:szCs w:val="24"/>
          <w:u w:val="single"/>
        </w:rPr>
        <w:t>L’acide salicylique</w:t>
      </w:r>
      <w:r w:rsidRPr="003D260D">
        <w:rPr>
          <w:rFonts w:ascii="Times New Roman" w:hAnsi="Times New Roman" w:cs="Times New Roman"/>
          <w:sz w:val="24"/>
          <w:szCs w:val="24"/>
        </w:rPr>
        <w:t> : C’est un produit facile à obtenir dans le commerce, que l’on peut synthétiser à partir du phénol. Et c’est le seul réactif à partir duquel on peut produire directement de l’aspirine</w:t>
      </w:r>
    </w:p>
    <w:p w14:paraId="24D6B0B7" w14:textId="77777777" w:rsidR="00A86ED6" w:rsidRPr="003D260D" w:rsidRDefault="00A86ED6" w:rsidP="00A86ED6">
      <w:pPr>
        <w:rPr>
          <w:rFonts w:ascii="Times New Roman" w:hAnsi="Times New Roman" w:cs="Times New Roman"/>
          <w:sz w:val="24"/>
          <w:szCs w:val="24"/>
        </w:rPr>
      </w:pPr>
      <w:r w:rsidRPr="003D260D">
        <w:rPr>
          <w:rFonts w:ascii="Times New Roman" w:hAnsi="Times New Roman" w:cs="Times New Roman"/>
          <w:sz w:val="24"/>
          <w:szCs w:val="24"/>
        </w:rPr>
        <w:t xml:space="preserve">* </w:t>
      </w:r>
      <w:r w:rsidRPr="003D260D">
        <w:rPr>
          <w:rFonts w:ascii="Times New Roman" w:hAnsi="Times New Roman" w:cs="Times New Roman"/>
          <w:i/>
          <w:sz w:val="24"/>
          <w:szCs w:val="24"/>
          <w:u w:val="single"/>
        </w:rPr>
        <w:t>L’anhydride éthanoïque</w:t>
      </w:r>
      <w:r w:rsidRPr="003D260D">
        <w:rPr>
          <w:rFonts w:ascii="Times New Roman" w:hAnsi="Times New Roman" w:cs="Times New Roman"/>
          <w:sz w:val="24"/>
          <w:szCs w:val="24"/>
        </w:rPr>
        <w:t xml:space="preserve"> : On a choisi ce type de réactif carbonylé plutôt que l’acide acétique car l’estérification d’un acide carboxylique produit peu d’ester, alors que l’estérification de l’anhydride en produit beaucoup plus et on obtient l’acide acétique comme produit secondaire qui a une valeur marchande intéressante. </w:t>
      </w:r>
    </w:p>
    <w:p w14:paraId="5B461DBE" w14:textId="4B9CA7CD" w:rsidR="00A86ED6" w:rsidRPr="003D260D" w:rsidRDefault="00A86ED6" w:rsidP="00A86ED6">
      <w:pPr>
        <w:rPr>
          <w:rFonts w:ascii="Times New Roman" w:hAnsi="Times New Roman" w:cs="Times New Roman"/>
          <w:sz w:val="24"/>
          <w:szCs w:val="24"/>
        </w:rPr>
      </w:pPr>
      <w:r w:rsidRPr="003D260D">
        <w:rPr>
          <w:rFonts w:ascii="Times New Roman" w:eastAsia="Times New Roman" w:hAnsi="Times New Roman" w:cs="Times New Roman"/>
          <w:sz w:val="24"/>
          <w:szCs w:val="24"/>
          <w:lang w:eastAsia="en-GB"/>
        </w:rPr>
        <w:t xml:space="preserve">On aurait aussi pu utiliser l'acide éthanoïque à la place de l'anhydride éthanoïque. L'intérêt de la synthèse avec un anhydride d'acide est que la réaction est </w:t>
      </w:r>
      <w:r w:rsidRPr="003D260D">
        <w:rPr>
          <w:rFonts w:ascii="Times New Roman" w:eastAsia="Times New Roman" w:hAnsi="Times New Roman" w:cs="Times New Roman"/>
          <w:sz w:val="24"/>
          <w:szCs w:val="24"/>
          <w:highlight w:val="yellow"/>
          <w:lang w:eastAsia="en-GB"/>
        </w:rPr>
        <w:t>équilibrée</w:t>
      </w:r>
      <w:r w:rsidRPr="003D260D">
        <w:rPr>
          <w:rFonts w:ascii="Times New Roman" w:eastAsia="Times New Roman" w:hAnsi="Times New Roman" w:cs="Times New Roman"/>
          <w:sz w:val="24"/>
          <w:szCs w:val="24"/>
          <w:lang w:eastAsia="en-GB"/>
        </w:rPr>
        <w:t xml:space="preserve">, alors qu'avec l'acide elle est limitée. </w:t>
      </w:r>
    </w:p>
    <w:p w14:paraId="08AD4042" w14:textId="77777777" w:rsidR="00DC1E1D" w:rsidRDefault="00DC1E1D" w:rsidP="00A86ED6">
      <w:pPr>
        <w:rPr>
          <w:rFonts w:ascii="Times New Roman" w:hAnsi="Times New Roman" w:cs="Times New Roman"/>
          <w:sz w:val="24"/>
          <w:szCs w:val="24"/>
        </w:rPr>
      </w:pPr>
    </w:p>
    <w:p w14:paraId="2AAE4835" w14:textId="77777777" w:rsidR="00DC1E1D" w:rsidRDefault="00DC1E1D" w:rsidP="00A86ED6">
      <w:pPr>
        <w:rPr>
          <w:rFonts w:ascii="Times New Roman" w:hAnsi="Times New Roman" w:cs="Times New Roman"/>
          <w:sz w:val="24"/>
          <w:szCs w:val="24"/>
        </w:rPr>
      </w:pPr>
    </w:p>
    <w:p w14:paraId="7986CE62" w14:textId="77777777" w:rsidR="00DC1E1D" w:rsidRDefault="00DC1E1D" w:rsidP="00A86ED6">
      <w:pPr>
        <w:rPr>
          <w:rFonts w:ascii="Times New Roman" w:hAnsi="Times New Roman" w:cs="Times New Roman"/>
          <w:sz w:val="24"/>
          <w:szCs w:val="24"/>
        </w:rPr>
      </w:pPr>
    </w:p>
    <w:p w14:paraId="43A87E76" w14:textId="77777777" w:rsidR="00DC1E1D" w:rsidRDefault="00DC1E1D" w:rsidP="00A86ED6">
      <w:pPr>
        <w:rPr>
          <w:rFonts w:ascii="Times New Roman" w:hAnsi="Times New Roman" w:cs="Times New Roman"/>
          <w:sz w:val="24"/>
          <w:szCs w:val="24"/>
        </w:rPr>
      </w:pPr>
    </w:p>
    <w:p w14:paraId="32084E42" w14:textId="77777777" w:rsidR="00DC1E1D" w:rsidRPr="00A86ED6" w:rsidRDefault="00DC1E1D" w:rsidP="00A86ED6">
      <w:pPr>
        <w:rPr>
          <w:rFonts w:ascii="Times New Roman" w:hAnsi="Times New Roman" w:cs="Times New Roman"/>
          <w:sz w:val="24"/>
          <w:szCs w:val="24"/>
        </w:rPr>
      </w:pPr>
    </w:p>
    <w:tbl>
      <w:tblPr>
        <w:tblStyle w:val="Grilledutableau"/>
        <w:tblpPr w:leftFromText="141" w:rightFromText="141" w:vertAnchor="text" w:horzAnchor="page" w:tblpX="626" w:tblpY="-902"/>
        <w:tblW w:w="10881" w:type="dxa"/>
        <w:tblLook w:val="04A0" w:firstRow="1" w:lastRow="0" w:firstColumn="1" w:lastColumn="0" w:noHBand="0" w:noVBand="1"/>
      </w:tblPr>
      <w:tblGrid>
        <w:gridCol w:w="2376"/>
        <w:gridCol w:w="6379"/>
        <w:gridCol w:w="2126"/>
      </w:tblGrid>
      <w:tr w:rsidR="00DC1E1D" w14:paraId="55BE4D21" w14:textId="77777777" w:rsidTr="00DC1E1D">
        <w:trPr>
          <w:trHeight w:val="706"/>
        </w:trPr>
        <w:tc>
          <w:tcPr>
            <w:tcW w:w="2376" w:type="dxa"/>
            <w:vMerge w:val="restart"/>
          </w:tcPr>
          <w:p w14:paraId="10B0DCC7" w14:textId="77777777" w:rsidR="00DC1E1D" w:rsidRPr="00A65D3B" w:rsidRDefault="00DC1E1D" w:rsidP="00DC1E1D">
            <w:pPr>
              <w:jc w:val="center"/>
              <w:rPr>
                <w:b/>
                <w:sz w:val="24"/>
                <w:szCs w:val="24"/>
              </w:rPr>
            </w:pPr>
          </w:p>
          <w:p w14:paraId="6C1276F0" w14:textId="77777777" w:rsidR="00DC1E1D" w:rsidRPr="00A65D3B" w:rsidRDefault="00DC1E1D" w:rsidP="00DC1E1D">
            <w:pPr>
              <w:jc w:val="center"/>
              <w:rPr>
                <w:b/>
                <w:sz w:val="24"/>
                <w:szCs w:val="24"/>
              </w:rPr>
            </w:pPr>
            <w:r w:rsidRPr="00A65D3B">
              <w:rPr>
                <w:b/>
                <w:sz w:val="24"/>
                <w:szCs w:val="24"/>
              </w:rPr>
              <w:t>I.N.P - E.N.S.I.A.C.E.T</w:t>
            </w:r>
          </w:p>
          <w:p w14:paraId="1B69BB51" w14:textId="77777777" w:rsidR="00DC1E1D" w:rsidRDefault="00DC1E1D" w:rsidP="00DC1E1D">
            <w:pPr>
              <w:jc w:val="center"/>
              <w:rPr>
                <w:rFonts w:ascii="Times New Roman" w:hAnsi="Times New Roman" w:cs="Times New Roman"/>
                <w:b/>
                <w:sz w:val="32"/>
                <w:szCs w:val="32"/>
              </w:rPr>
            </w:pPr>
            <w:r>
              <w:t>Juin 2014</w:t>
            </w:r>
          </w:p>
        </w:tc>
        <w:tc>
          <w:tcPr>
            <w:tcW w:w="6379" w:type="dxa"/>
          </w:tcPr>
          <w:p w14:paraId="4243DC15" w14:textId="77777777" w:rsidR="00DC1E1D" w:rsidRPr="00A86ED6" w:rsidRDefault="00DC1E1D" w:rsidP="00DC1E1D">
            <w:pPr>
              <w:pStyle w:val="TM2"/>
            </w:pPr>
            <w:r w:rsidRPr="00A86ED6">
              <w:t>Production de 2100 tonnes/an d’aspirine.</w:t>
            </w:r>
          </w:p>
        </w:tc>
        <w:tc>
          <w:tcPr>
            <w:tcW w:w="2126" w:type="dxa"/>
            <w:vMerge w:val="restart"/>
          </w:tcPr>
          <w:p w14:paraId="405EDA4F" w14:textId="77777777" w:rsidR="00DC1E1D" w:rsidRPr="009E436C" w:rsidRDefault="00DC1E1D" w:rsidP="00DC1E1D">
            <w:pPr>
              <w:jc w:val="center"/>
              <w:rPr>
                <w:rFonts w:cs="Times New Roman"/>
                <w:b/>
                <w:sz w:val="32"/>
                <w:szCs w:val="32"/>
              </w:rPr>
            </w:pPr>
            <w:r>
              <w:rPr>
                <w:rFonts w:cs="Times New Roman"/>
                <w:b/>
                <w:sz w:val="32"/>
                <w:szCs w:val="32"/>
              </w:rPr>
              <w:t>P.d.P</w:t>
            </w:r>
          </w:p>
          <w:p w14:paraId="11E9E9E2" w14:textId="77777777" w:rsidR="00DC1E1D" w:rsidRDefault="00DC1E1D" w:rsidP="00DC1E1D">
            <w:pPr>
              <w:jc w:val="center"/>
              <w:rPr>
                <w:rFonts w:ascii="Times New Roman" w:hAnsi="Times New Roman" w:cs="Times New Roman"/>
                <w:b/>
                <w:sz w:val="32"/>
                <w:szCs w:val="32"/>
              </w:rPr>
            </w:pPr>
            <w:r w:rsidRPr="009E436C">
              <w:rPr>
                <w:rFonts w:cs="Times New Roman"/>
                <w:b/>
                <w:sz w:val="32"/>
                <w:szCs w:val="32"/>
              </w:rPr>
              <w:t>0</w:t>
            </w:r>
            <w:r>
              <w:rPr>
                <w:rFonts w:cs="Times New Roman"/>
                <w:b/>
                <w:sz w:val="32"/>
                <w:szCs w:val="32"/>
              </w:rPr>
              <w:t>3</w:t>
            </w:r>
          </w:p>
        </w:tc>
      </w:tr>
      <w:tr w:rsidR="00DC1E1D" w14:paraId="7031AF0E" w14:textId="77777777" w:rsidTr="00DC1E1D">
        <w:trPr>
          <w:trHeight w:val="419"/>
        </w:trPr>
        <w:tc>
          <w:tcPr>
            <w:tcW w:w="2376" w:type="dxa"/>
            <w:vMerge/>
          </w:tcPr>
          <w:p w14:paraId="00A1D684" w14:textId="77777777" w:rsidR="00DC1E1D" w:rsidRDefault="00DC1E1D" w:rsidP="00DC1E1D">
            <w:pPr>
              <w:jc w:val="center"/>
              <w:rPr>
                <w:rFonts w:ascii="Times New Roman" w:hAnsi="Times New Roman" w:cs="Times New Roman"/>
                <w:b/>
                <w:sz w:val="32"/>
                <w:szCs w:val="32"/>
              </w:rPr>
            </w:pPr>
          </w:p>
        </w:tc>
        <w:tc>
          <w:tcPr>
            <w:tcW w:w="6379" w:type="dxa"/>
          </w:tcPr>
          <w:p w14:paraId="5BAF2C2A" w14:textId="77777777" w:rsidR="00DC1E1D" w:rsidRPr="00E0565B" w:rsidRDefault="00DC1E1D" w:rsidP="00DC1E1D">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6A3E3986" w14:textId="77777777" w:rsidR="00DC1E1D" w:rsidRDefault="00DC1E1D" w:rsidP="00DC1E1D">
            <w:pPr>
              <w:jc w:val="center"/>
              <w:rPr>
                <w:rFonts w:ascii="Times New Roman" w:hAnsi="Times New Roman" w:cs="Times New Roman"/>
                <w:b/>
                <w:sz w:val="32"/>
                <w:szCs w:val="32"/>
              </w:rPr>
            </w:pPr>
          </w:p>
        </w:tc>
      </w:tr>
      <w:tr w:rsidR="00DC1E1D" w14:paraId="5986E01B" w14:textId="77777777" w:rsidTr="00DC1E1D">
        <w:trPr>
          <w:trHeight w:val="418"/>
        </w:trPr>
        <w:tc>
          <w:tcPr>
            <w:tcW w:w="2376" w:type="dxa"/>
            <w:vMerge/>
          </w:tcPr>
          <w:p w14:paraId="3D15A313" w14:textId="77777777" w:rsidR="00DC1E1D" w:rsidRDefault="00DC1E1D" w:rsidP="00DC1E1D">
            <w:pPr>
              <w:jc w:val="center"/>
              <w:rPr>
                <w:rFonts w:ascii="Times New Roman" w:hAnsi="Times New Roman" w:cs="Times New Roman"/>
                <w:b/>
                <w:sz w:val="32"/>
                <w:szCs w:val="32"/>
              </w:rPr>
            </w:pPr>
          </w:p>
        </w:tc>
        <w:tc>
          <w:tcPr>
            <w:tcW w:w="6379" w:type="dxa"/>
          </w:tcPr>
          <w:p w14:paraId="021DD477" w14:textId="77777777" w:rsidR="00DC1E1D" w:rsidRPr="009E436C" w:rsidRDefault="00DC1E1D" w:rsidP="00DC1E1D">
            <w:pPr>
              <w:jc w:val="center"/>
              <w:rPr>
                <w:rFonts w:cs="Times New Roman"/>
                <w:b/>
                <w:sz w:val="36"/>
                <w:szCs w:val="36"/>
              </w:rPr>
            </w:pPr>
            <w:r>
              <w:rPr>
                <w:rFonts w:cs="Times New Roman"/>
                <w:b/>
                <w:sz w:val="36"/>
                <w:szCs w:val="36"/>
              </w:rPr>
              <w:t>Choix des réactifs</w:t>
            </w:r>
          </w:p>
        </w:tc>
        <w:tc>
          <w:tcPr>
            <w:tcW w:w="2126" w:type="dxa"/>
            <w:vMerge/>
          </w:tcPr>
          <w:p w14:paraId="4D6C946C" w14:textId="77777777" w:rsidR="00DC1E1D" w:rsidRDefault="00DC1E1D" w:rsidP="00DC1E1D">
            <w:pPr>
              <w:jc w:val="center"/>
              <w:rPr>
                <w:rFonts w:ascii="Times New Roman" w:hAnsi="Times New Roman" w:cs="Times New Roman"/>
                <w:b/>
                <w:sz w:val="32"/>
                <w:szCs w:val="32"/>
              </w:rPr>
            </w:pPr>
          </w:p>
        </w:tc>
      </w:tr>
    </w:tbl>
    <w:p w14:paraId="5ADCC422" w14:textId="77777777" w:rsidR="001332AA" w:rsidRDefault="001332AA" w:rsidP="001332AA">
      <w:pPr>
        <w:pStyle w:val="Paragraphedeliste"/>
        <w:rPr>
          <w:rFonts w:ascii="Times New Roman" w:hAnsi="Times New Roman" w:cs="Times New Roman"/>
          <w:b/>
          <w:sz w:val="24"/>
          <w:szCs w:val="24"/>
        </w:rPr>
      </w:pPr>
    </w:p>
    <w:p w14:paraId="625D2B0F" w14:textId="77777777" w:rsidR="001332AA" w:rsidRDefault="001332AA" w:rsidP="001332AA">
      <w:pPr>
        <w:pStyle w:val="Paragraphedeliste"/>
        <w:rPr>
          <w:rFonts w:ascii="Times New Roman" w:hAnsi="Times New Roman" w:cs="Times New Roman"/>
          <w:b/>
          <w:sz w:val="24"/>
          <w:szCs w:val="24"/>
        </w:rPr>
      </w:pPr>
    </w:p>
    <w:p w14:paraId="3078896B" w14:textId="77777777" w:rsidR="00A86ED6" w:rsidRPr="001623B0" w:rsidRDefault="00A86ED6" w:rsidP="00A86ED6">
      <w:pPr>
        <w:pStyle w:val="Paragraphedeliste"/>
        <w:numPr>
          <w:ilvl w:val="0"/>
          <w:numId w:val="20"/>
        </w:numPr>
        <w:rPr>
          <w:rFonts w:ascii="Times New Roman" w:hAnsi="Times New Roman" w:cs="Times New Roman"/>
          <w:b/>
          <w:sz w:val="24"/>
          <w:szCs w:val="24"/>
        </w:rPr>
      </w:pPr>
      <w:r w:rsidRPr="001623B0">
        <w:rPr>
          <w:rFonts w:ascii="Times New Roman" w:hAnsi="Times New Roman" w:cs="Times New Roman"/>
          <w:b/>
          <w:sz w:val="24"/>
          <w:szCs w:val="24"/>
        </w:rPr>
        <w:t>Le catalyseur</w:t>
      </w:r>
    </w:p>
    <w:p w14:paraId="6EAB1E7E" w14:textId="77777777" w:rsidR="00587385" w:rsidRDefault="00587385" w:rsidP="00A86ED6">
      <w:pPr>
        <w:rPr>
          <w:rFonts w:ascii="Times New Roman" w:hAnsi="Times New Roman" w:cs="Times New Roman"/>
          <w:sz w:val="24"/>
          <w:szCs w:val="24"/>
        </w:rPr>
      </w:pPr>
    </w:p>
    <w:p w14:paraId="7E31E2DC" w14:textId="77777777" w:rsidR="00A86ED6" w:rsidRPr="00A86ED6" w:rsidRDefault="00A86ED6" w:rsidP="00A86ED6">
      <w:pPr>
        <w:rPr>
          <w:rFonts w:ascii="Times New Roman" w:hAnsi="Times New Roman" w:cs="Times New Roman"/>
          <w:sz w:val="24"/>
          <w:szCs w:val="24"/>
        </w:rPr>
      </w:pPr>
      <w:r w:rsidRPr="00A86ED6">
        <w:rPr>
          <w:rFonts w:ascii="Times New Roman" w:hAnsi="Times New Roman" w:cs="Times New Roman"/>
          <w:sz w:val="24"/>
          <w:szCs w:val="24"/>
        </w:rPr>
        <w:t>*</w:t>
      </w:r>
      <w:r w:rsidRPr="00A86ED6">
        <w:rPr>
          <w:rFonts w:ascii="Times New Roman" w:hAnsi="Times New Roman" w:cs="Times New Roman"/>
          <w:i/>
          <w:sz w:val="24"/>
          <w:szCs w:val="24"/>
          <w:u w:val="single"/>
        </w:rPr>
        <w:t>Acide sulfurique</w:t>
      </w:r>
      <w:r w:rsidRPr="00A86ED6">
        <w:rPr>
          <w:rFonts w:ascii="Times New Roman" w:hAnsi="Times New Roman" w:cs="Times New Roman"/>
          <w:sz w:val="24"/>
          <w:szCs w:val="24"/>
        </w:rPr>
        <w:t xml:space="preserve"> : On utilise cet acide car c’est un acide fort capable de protoner un oxygène de l’anhydride. En outre, il est courant et peu cher. </w:t>
      </w:r>
    </w:p>
    <w:p w14:paraId="5AD903E3" w14:textId="77777777" w:rsidR="00A86ED6" w:rsidRPr="00A86ED6" w:rsidRDefault="00A86ED6" w:rsidP="00A86ED6">
      <w:pPr>
        <w:rPr>
          <w:rFonts w:ascii="Times New Roman" w:hAnsi="Times New Roman" w:cs="Times New Roman"/>
          <w:sz w:val="24"/>
          <w:szCs w:val="24"/>
        </w:rPr>
      </w:pPr>
    </w:p>
    <w:p w14:paraId="3A45B0A5" w14:textId="68AF1AC6" w:rsidR="00A86ED6" w:rsidRDefault="00A86ED6" w:rsidP="00A86ED6">
      <w:pPr>
        <w:pStyle w:val="Paragraphedeliste"/>
        <w:numPr>
          <w:ilvl w:val="0"/>
          <w:numId w:val="20"/>
        </w:numPr>
        <w:rPr>
          <w:rFonts w:ascii="Times New Roman" w:hAnsi="Times New Roman" w:cs="Times New Roman"/>
          <w:b/>
          <w:sz w:val="24"/>
          <w:szCs w:val="24"/>
        </w:rPr>
      </w:pPr>
      <w:r w:rsidRPr="001623B0">
        <w:rPr>
          <w:rFonts w:ascii="Times New Roman" w:hAnsi="Times New Roman" w:cs="Times New Roman"/>
          <w:b/>
          <w:sz w:val="24"/>
          <w:szCs w:val="24"/>
        </w:rPr>
        <w:t>Le solvant</w:t>
      </w:r>
    </w:p>
    <w:p w14:paraId="20A3101F" w14:textId="77777777" w:rsidR="00DC1E1D" w:rsidRPr="00DC1E1D" w:rsidRDefault="00DC1E1D" w:rsidP="00DC1E1D">
      <w:pPr>
        <w:pStyle w:val="Paragraphedeliste"/>
        <w:rPr>
          <w:rFonts w:ascii="Times New Roman" w:hAnsi="Times New Roman" w:cs="Times New Roman"/>
          <w:b/>
          <w:sz w:val="24"/>
          <w:szCs w:val="24"/>
        </w:rPr>
      </w:pPr>
    </w:p>
    <w:p w14:paraId="1E967998" w14:textId="493418E0" w:rsidR="00A86ED6" w:rsidRPr="00587385" w:rsidRDefault="00587385" w:rsidP="00587385">
      <w:pPr>
        <w:rPr>
          <w:rFonts w:ascii="Times New Roman" w:hAnsi="Times New Roman" w:cs="Times New Roman"/>
          <w:sz w:val="24"/>
          <w:szCs w:val="24"/>
        </w:rPr>
      </w:pPr>
      <w:r w:rsidRPr="00587385">
        <w:rPr>
          <w:rFonts w:ascii="Times New Roman" w:hAnsi="Times New Roman" w:cs="Times New Roman"/>
          <w:sz w:val="24"/>
          <w:szCs w:val="24"/>
        </w:rPr>
        <w:t>*</w:t>
      </w:r>
      <w:r w:rsidR="00A86ED6" w:rsidRPr="00587385">
        <w:rPr>
          <w:rFonts w:ascii="Times New Roman" w:hAnsi="Times New Roman" w:cs="Times New Roman"/>
          <w:i/>
          <w:sz w:val="24"/>
          <w:szCs w:val="24"/>
          <w:u w:val="single"/>
        </w:rPr>
        <w:t>Toluène</w:t>
      </w:r>
      <w:r w:rsidR="00A86ED6" w:rsidRPr="00587385">
        <w:rPr>
          <w:rFonts w:ascii="Times New Roman" w:hAnsi="Times New Roman" w:cs="Times New Roman"/>
          <w:sz w:val="24"/>
          <w:szCs w:val="24"/>
        </w:rPr>
        <w:t xml:space="preserve"> : Il y avait plusieurs solvants </w:t>
      </w:r>
      <w:r w:rsidR="003F08A1" w:rsidRPr="00587385">
        <w:rPr>
          <w:rFonts w:ascii="Times New Roman" w:hAnsi="Times New Roman" w:cs="Times New Roman"/>
          <w:sz w:val="24"/>
          <w:szCs w:val="24"/>
        </w:rPr>
        <w:t>possibles</w:t>
      </w:r>
      <w:r w:rsidR="00A86ED6" w:rsidRPr="00587385">
        <w:rPr>
          <w:rFonts w:ascii="Times New Roman" w:hAnsi="Times New Roman" w:cs="Times New Roman"/>
          <w:sz w:val="24"/>
          <w:szCs w:val="24"/>
        </w:rPr>
        <w:t xml:space="preserve"> comme l’éthanol, mais celui-ci est susceptible de réagir avec l’anhydride à la place de l’acide salicylique. De plus le toluène est un solvant dans lequel les réactifs sont solubles. Malheureusement, le toluène est dangereux et nécessite de prendre certaines précautions. (</w:t>
      </w:r>
      <w:r w:rsidR="003F08A1" w:rsidRPr="00587385">
        <w:rPr>
          <w:rFonts w:ascii="Times New Roman" w:hAnsi="Times New Roman" w:cs="Times New Roman"/>
          <w:sz w:val="24"/>
          <w:szCs w:val="24"/>
        </w:rPr>
        <w:t>Voir</w:t>
      </w:r>
      <w:r w:rsidR="00A86ED6" w:rsidRPr="00587385">
        <w:rPr>
          <w:rFonts w:ascii="Times New Roman" w:hAnsi="Times New Roman" w:cs="Times New Roman"/>
          <w:sz w:val="24"/>
          <w:szCs w:val="24"/>
        </w:rPr>
        <w:t xml:space="preserve"> annexe)</w:t>
      </w:r>
    </w:p>
    <w:p w14:paraId="0DC372EB" w14:textId="77777777" w:rsidR="00DF7312" w:rsidRDefault="00DF7312" w:rsidP="003B2C93">
      <w:pPr>
        <w:jc w:val="center"/>
        <w:rPr>
          <w:rFonts w:ascii="Times New Roman" w:hAnsi="Times New Roman" w:cs="Times New Roman"/>
          <w:b/>
          <w:sz w:val="32"/>
          <w:szCs w:val="32"/>
        </w:rPr>
      </w:pPr>
    </w:p>
    <w:p w14:paraId="07AD1500" w14:textId="77777777" w:rsidR="004C39E3" w:rsidRDefault="004C39E3" w:rsidP="003B2C93">
      <w:pPr>
        <w:jc w:val="center"/>
        <w:rPr>
          <w:rFonts w:ascii="Times New Roman" w:hAnsi="Times New Roman" w:cs="Times New Roman"/>
          <w:b/>
          <w:sz w:val="32"/>
          <w:szCs w:val="32"/>
        </w:rPr>
      </w:pPr>
    </w:p>
    <w:p w14:paraId="160B6736" w14:textId="77777777" w:rsidR="004C39E3" w:rsidRDefault="004C39E3" w:rsidP="003B2C93">
      <w:pPr>
        <w:jc w:val="center"/>
        <w:rPr>
          <w:rFonts w:ascii="Times New Roman" w:hAnsi="Times New Roman" w:cs="Times New Roman"/>
          <w:b/>
          <w:sz w:val="32"/>
          <w:szCs w:val="32"/>
        </w:rPr>
      </w:pPr>
    </w:p>
    <w:p w14:paraId="1BE15B55" w14:textId="77777777" w:rsidR="004C39E3" w:rsidRDefault="004C39E3" w:rsidP="001332AA">
      <w:pPr>
        <w:rPr>
          <w:rFonts w:ascii="Times New Roman" w:hAnsi="Times New Roman" w:cs="Times New Roman"/>
          <w:b/>
          <w:sz w:val="32"/>
          <w:szCs w:val="32"/>
        </w:rPr>
      </w:pPr>
    </w:p>
    <w:p w14:paraId="63E3AE8C" w14:textId="77777777" w:rsidR="004C39E3" w:rsidRDefault="004C39E3" w:rsidP="003B2C93">
      <w:pPr>
        <w:jc w:val="center"/>
        <w:rPr>
          <w:rFonts w:ascii="Times New Roman" w:hAnsi="Times New Roman" w:cs="Times New Roman"/>
          <w:b/>
          <w:sz w:val="32"/>
          <w:szCs w:val="32"/>
        </w:rPr>
      </w:pPr>
    </w:p>
    <w:p w14:paraId="30AC1890" w14:textId="77777777" w:rsidR="004C39E3" w:rsidRDefault="004C39E3" w:rsidP="003B2C93">
      <w:pPr>
        <w:jc w:val="center"/>
        <w:rPr>
          <w:rFonts w:ascii="Times New Roman" w:hAnsi="Times New Roman" w:cs="Times New Roman"/>
          <w:b/>
          <w:sz w:val="32"/>
          <w:szCs w:val="32"/>
        </w:rPr>
      </w:pPr>
    </w:p>
    <w:p w14:paraId="55370EC6" w14:textId="77777777" w:rsidR="004C39E3" w:rsidRDefault="004C39E3" w:rsidP="003B2C93">
      <w:pPr>
        <w:jc w:val="center"/>
        <w:rPr>
          <w:rFonts w:ascii="Times New Roman" w:hAnsi="Times New Roman" w:cs="Times New Roman"/>
          <w:b/>
          <w:sz w:val="32"/>
          <w:szCs w:val="32"/>
        </w:rPr>
      </w:pPr>
    </w:p>
    <w:p w14:paraId="3C3EA031" w14:textId="77777777" w:rsidR="004C39E3" w:rsidRDefault="004C39E3" w:rsidP="003B2C93">
      <w:pPr>
        <w:jc w:val="center"/>
        <w:rPr>
          <w:rFonts w:ascii="Times New Roman" w:hAnsi="Times New Roman" w:cs="Times New Roman"/>
          <w:b/>
          <w:sz w:val="32"/>
          <w:szCs w:val="32"/>
        </w:rPr>
      </w:pPr>
    </w:p>
    <w:p w14:paraId="49943E9C" w14:textId="77777777" w:rsidR="004C39E3" w:rsidRDefault="004C39E3" w:rsidP="003B2C93">
      <w:pPr>
        <w:jc w:val="center"/>
        <w:rPr>
          <w:rFonts w:ascii="Times New Roman" w:hAnsi="Times New Roman" w:cs="Times New Roman"/>
          <w:b/>
          <w:sz w:val="32"/>
          <w:szCs w:val="32"/>
        </w:rPr>
      </w:pPr>
    </w:p>
    <w:p w14:paraId="5732B319" w14:textId="77777777" w:rsidR="004C39E3" w:rsidRDefault="004C39E3" w:rsidP="003B2C93">
      <w:pPr>
        <w:jc w:val="center"/>
        <w:rPr>
          <w:rFonts w:ascii="Times New Roman" w:hAnsi="Times New Roman" w:cs="Times New Roman"/>
          <w:b/>
          <w:sz w:val="32"/>
          <w:szCs w:val="32"/>
        </w:rPr>
      </w:pPr>
    </w:p>
    <w:p w14:paraId="322E41DD" w14:textId="77777777" w:rsidR="004C39E3" w:rsidRDefault="004C39E3" w:rsidP="003B2C93">
      <w:pPr>
        <w:jc w:val="center"/>
        <w:rPr>
          <w:rFonts w:ascii="Times New Roman" w:hAnsi="Times New Roman" w:cs="Times New Roman"/>
          <w:b/>
          <w:sz w:val="32"/>
          <w:szCs w:val="32"/>
        </w:rPr>
      </w:pPr>
    </w:p>
    <w:p w14:paraId="33A19799" w14:textId="77777777" w:rsidR="004C39E3" w:rsidRDefault="004C39E3" w:rsidP="003B2C93">
      <w:pPr>
        <w:jc w:val="center"/>
        <w:rPr>
          <w:rFonts w:ascii="Times New Roman" w:hAnsi="Times New Roman" w:cs="Times New Roman"/>
          <w:b/>
          <w:sz w:val="32"/>
          <w:szCs w:val="32"/>
        </w:rPr>
      </w:pPr>
    </w:p>
    <w:tbl>
      <w:tblPr>
        <w:tblStyle w:val="Grilledutableau"/>
        <w:tblpPr w:leftFromText="141" w:rightFromText="141" w:vertAnchor="text" w:horzAnchor="page" w:tblpX="626" w:tblpY="-898"/>
        <w:tblW w:w="10881" w:type="dxa"/>
        <w:tblLook w:val="04A0" w:firstRow="1" w:lastRow="0" w:firstColumn="1" w:lastColumn="0" w:noHBand="0" w:noVBand="1"/>
      </w:tblPr>
      <w:tblGrid>
        <w:gridCol w:w="2376"/>
        <w:gridCol w:w="6379"/>
        <w:gridCol w:w="2126"/>
      </w:tblGrid>
      <w:tr w:rsidR="004C39E3" w14:paraId="35FF29AB" w14:textId="77777777" w:rsidTr="004C39E3">
        <w:trPr>
          <w:trHeight w:val="706"/>
        </w:trPr>
        <w:tc>
          <w:tcPr>
            <w:tcW w:w="2376" w:type="dxa"/>
            <w:vMerge w:val="restart"/>
          </w:tcPr>
          <w:p w14:paraId="7A965A8C" w14:textId="77777777" w:rsidR="004C39E3" w:rsidRDefault="004C39E3" w:rsidP="004C39E3">
            <w:pPr>
              <w:jc w:val="center"/>
              <w:rPr>
                <w:b/>
                <w:sz w:val="24"/>
                <w:szCs w:val="24"/>
              </w:rPr>
            </w:pPr>
          </w:p>
          <w:p w14:paraId="751C95E8" w14:textId="77777777" w:rsidR="004C39E3" w:rsidRPr="00C15940" w:rsidRDefault="004C39E3" w:rsidP="004C39E3">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4AFD898" w14:textId="77777777" w:rsidR="004C39E3" w:rsidRDefault="004C39E3" w:rsidP="004C39E3">
            <w:pPr>
              <w:jc w:val="center"/>
              <w:rPr>
                <w:rFonts w:ascii="Times New Roman" w:hAnsi="Times New Roman" w:cs="Times New Roman"/>
                <w:b/>
                <w:sz w:val="32"/>
                <w:szCs w:val="32"/>
              </w:rPr>
            </w:pPr>
            <w:r>
              <w:t>Juin 2014</w:t>
            </w:r>
          </w:p>
        </w:tc>
        <w:tc>
          <w:tcPr>
            <w:tcW w:w="6379" w:type="dxa"/>
          </w:tcPr>
          <w:p w14:paraId="49152E0A" w14:textId="77777777" w:rsidR="004C39E3" w:rsidRPr="00C15940" w:rsidRDefault="004C39E3" w:rsidP="004C39E3">
            <w:pPr>
              <w:pStyle w:val="TM2"/>
            </w:pPr>
            <w:r w:rsidRPr="00C15940">
              <w:t>Production de 2100 tonnes/an d’aspirine.</w:t>
            </w:r>
          </w:p>
        </w:tc>
        <w:tc>
          <w:tcPr>
            <w:tcW w:w="2126" w:type="dxa"/>
            <w:vMerge w:val="restart"/>
          </w:tcPr>
          <w:p w14:paraId="4C9401E9" w14:textId="77777777" w:rsidR="004C39E3" w:rsidRPr="009E436C" w:rsidRDefault="004C39E3" w:rsidP="004C39E3">
            <w:pPr>
              <w:jc w:val="center"/>
              <w:rPr>
                <w:rFonts w:cs="Times New Roman"/>
                <w:b/>
                <w:sz w:val="32"/>
                <w:szCs w:val="32"/>
              </w:rPr>
            </w:pPr>
            <w:r>
              <w:rPr>
                <w:rFonts w:cs="Times New Roman"/>
                <w:b/>
                <w:sz w:val="32"/>
                <w:szCs w:val="32"/>
              </w:rPr>
              <w:t>P.d.P</w:t>
            </w:r>
          </w:p>
          <w:p w14:paraId="651A1E09" w14:textId="1333C313" w:rsidR="004C39E3" w:rsidRDefault="004C39E3" w:rsidP="004C39E3">
            <w:pPr>
              <w:jc w:val="center"/>
              <w:rPr>
                <w:rFonts w:ascii="Times New Roman" w:hAnsi="Times New Roman" w:cs="Times New Roman"/>
                <w:b/>
                <w:sz w:val="32"/>
                <w:szCs w:val="32"/>
              </w:rPr>
            </w:pPr>
            <w:r>
              <w:rPr>
                <w:rFonts w:cs="Times New Roman"/>
                <w:b/>
                <w:sz w:val="32"/>
                <w:szCs w:val="32"/>
              </w:rPr>
              <w:t>0</w:t>
            </w:r>
            <w:r w:rsidR="00202DED">
              <w:rPr>
                <w:rFonts w:cs="Times New Roman"/>
                <w:b/>
                <w:sz w:val="32"/>
                <w:szCs w:val="32"/>
              </w:rPr>
              <w:t>4</w:t>
            </w:r>
          </w:p>
        </w:tc>
      </w:tr>
      <w:tr w:rsidR="004C39E3" w14:paraId="630BFF1A" w14:textId="77777777" w:rsidTr="004C39E3">
        <w:trPr>
          <w:trHeight w:val="419"/>
        </w:trPr>
        <w:tc>
          <w:tcPr>
            <w:tcW w:w="2376" w:type="dxa"/>
            <w:vMerge/>
          </w:tcPr>
          <w:p w14:paraId="18EE5C44" w14:textId="77777777" w:rsidR="004C39E3" w:rsidRDefault="004C39E3" w:rsidP="004C39E3">
            <w:pPr>
              <w:jc w:val="center"/>
              <w:rPr>
                <w:rFonts w:ascii="Times New Roman" w:hAnsi="Times New Roman" w:cs="Times New Roman"/>
                <w:b/>
                <w:sz w:val="32"/>
                <w:szCs w:val="32"/>
              </w:rPr>
            </w:pPr>
          </w:p>
        </w:tc>
        <w:tc>
          <w:tcPr>
            <w:tcW w:w="6379" w:type="dxa"/>
          </w:tcPr>
          <w:p w14:paraId="0B5659B3" w14:textId="4BA225D0" w:rsidR="004C39E3" w:rsidRPr="00E0565B" w:rsidRDefault="009E3826" w:rsidP="004C39E3">
            <w:pPr>
              <w:jc w:val="center"/>
              <w:rPr>
                <w:rFonts w:cs="Times New Roman"/>
                <w:sz w:val="28"/>
                <w:szCs w:val="28"/>
              </w:rPr>
            </w:pPr>
            <w:r>
              <w:rPr>
                <w:rFonts w:cs="Times New Roman"/>
                <w:sz w:val="28"/>
                <w:szCs w:val="28"/>
              </w:rPr>
              <w:t>P</w:t>
            </w:r>
            <w:r w:rsidR="004C39E3">
              <w:rPr>
                <w:rFonts w:cs="Times New Roman"/>
                <w:sz w:val="28"/>
                <w:szCs w:val="28"/>
              </w:rPr>
              <w:t>résentation</w:t>
            </w:r>
            <w:r w:rsidR="004C39E3" w:rsidRPr="00E0565B">
              <w:rPr>
                <w:rFonts w:cs="Times New Roman"/>
                <w:sz w:val="28"/>
                <w:szCs w:val="28"/>
              </w:rPr>
              <w:t xml:space="preserve"> du procédé</w:t>
            </w:r>
          </w:p>
        </w:tc>
        <w:tc>
          <w:tcPr>
            <w:tcW w:w="2126" w:type="dxa"/>
            <w:vMerge/>
          </w:tcPr>
          <w:p w14:paraId="0ABBD5F6" w14:textId="77777777" w:rsidR="004C39E3" w:rsidRDefault="004C39E3" w:rsidP="004C39E3">
            <w:pPr>
              <w:jc w:val="center"/>
              <w:rPr>
                <w:rFonts w:ascii="Times New Roman" w:hAnsi="Times New Roman" w:cs="Times New Roman"/>
                <w:b/>
                <w:sz w:val="32"/>
                <w:szCs w:val="32"/>
              </w:rPr>
            </w:pPr>
          </w:p>
        </w:tc>
      </w:tr>
      <w:tr w:rsidR="004C39E3" w14:paraId="4797905B" w14:textId="77777777" w:rsidTr="004C39E3">
        <w:trPr>
          <w:trHeight w:val="418"/>
        </w:trPr>
        <w:tc>
          <w:tcPr>
            <w:tcW w:w="2376" w:type="dxa"/>
            <w:vMerge/>
          </w:tcPr>
          <w:p w14:paraId="5E468640" w14:textId="77777777" w:rsidR="004C39E3" w:rsidRDefault="004C39E3" w:rsidP="004C39E3">
            <w:pPr>
              <w:jc w:val="center"/>
              <w:rPr>
                <w:rFonts w:ascii="Times New Roman" w:hAnsi="Times New Roman" w:cs="Times New Roman"/>
                <w:b/>
                <w:sz w:val="32"/>
                <w:szCs w:val="32"/>
              </w:rPr>
            </w:pPr>
          </w:p>
        </w:tc>
        <w:tc>
          <w:tcPr>
            <w:tcW w:w="6379" w:type="dxa"/>
          </w:tcPr>
          <w:p w14:paraId="52991E1D" w14:textId="05863907" w:rsidR="004C39E3" w:rsidRPr="009E436C" w:rsidRDefault="004C39E3" w:rsidP="004C39E3">
            <w:pPr>
              <w:jc w:val="center"/>
              <w:rPr>
                <w:rFonts w:cs="Times New Roman"/>
                <w:b/>
                <w:sz w:val="36"/>
                <w:szCs w:val="36"/>
              </w:rPr>
            </w:pPr>
            <w:r>
              <w:rPr>
                <w:rFonts w:cs="Times New Roman"/>
                <w:b/>
                <w:sz w:val="36"/>
                <w:szCs w:val="36"/>
              </w:rPr>
              <w:t>schéma réactionnel</w:t>
            </w:r>
          </w:p>
        </w:tc>
        <w:tc>
          <w:tcPr>
            <w:tcW w:w="2126" w:type="dxa"/>
            <w:vMerge/>
          </w:tcPr>
          <w:p w14:paraId="572528B5" w14:textId="77777777" w:rsidR="004C39E3" w:rsidRDefault="004C39E3" w:rsidP="004C39E3">
            <w:pPr>
              <w:jc w:val="center"/>
              <w:rPr>
                <w:rFonts w:ascii="Times New Roman" w:hAnsi="Times New Roman" w:cs="Times New Roman"/>
                <w:b/>
                <w:sz w:val="32"/>
                <w:szCs w:val="32"/>
              </w:rPr>
            </w:pPr>
          </w:p>
        </w:tc>
      </w:tr>
    </w:tbl>
    <w:tbl>
      <w:tblPr>
        <w:tblpPr w:leftFromText="141" w:rightFromText="141" w:vertAnchor="page" w:horzAnchor="margin" w:tblpXSpec="right" w:tblpY="2221"/>
        <w:tblW w:w="4480" w:type="dxa"/>
        <w:tblCellMar>
          <w:left w:w="70" w:type="dxa"/>
          <w:right w:w="70" w:type="dxa"/>
        </w:tblCellMar>
        <w:tblLook w:val="04A0" w:firstRow="1" w:lastRow="0" w:firstColumn="1" w:lastColumn="0" w:noHBand="0" w:noVBand="1"/>
      </w:tblPr>
      <w:tblGrid>
        <w:gridCol w:w="1880"/>
        <w:gridCol w:w="1300"/>
        <w:gridCol w:w="1300"/>
      </w:tblGrid>
      <w:tr w:rsidR="00B2401A" w:rsidRPr="00CF387B" w14:paraId="73B14958" w14:textId="77777777" w:rsidTr="00B2401A">
        <w:trPr>
          <w:trHeight w:val="280"/>
        </w:trPr>
        <w:tc>
          <w:tcPr>
            <w:tcW w:w="1880" w:type="dxa"/>
            <w:tcBorders>
              <w:top w:val="nil"/>
              <w:left w:val="nil"/>
              <w:bottom w:val="nil"/>
              <w:right w:val="nil"/>
            </w:tcBorders>
            <w:shd w:val="clear" w:color="auto" w:fill="auto"/>
            <w:noWrap/>
            <w:vAlign w:val="bottom"/>
            <w:hideMark/>
          </w:tcPr>
          <w:p w14:paraId="3C90887D"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À P = 1atm</w:t>
            </w:r>
          </w:p>
        </w:tc>
        <w:tc>
          <w:tcPr>
            <w:tcW w:w="1300" w:type="dxa"/>
            <w:tcBorders>
              <w:top w:val="nil"/>
              <w:left w:val="nil"/>
              <w:bottom w:val="nil"/>
              <w:right w:val="nil"/>
            </w:tcBorders>
            <w:shd w:val="clear" w:color="auto" w:fill="auto"/>
            <w:noWrap/>
            <w:vAlign w:val="bottom"/>
            <w:hideMark/>
          </w:tcPr>
          <w:p w14:paraId="0FD101E6"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c>
          <w:tcPr>
            <w:tcW w:w="1300" w:type="dxa"/>
            <w:tcBorders>
              <w:top w:val="nil"/>
              <w:left w:val="nil"/>
              <w:bottom w:val="nil"/>
              <w:right w:val="nil"/>
            </w:tcBorders>
            <w:shd w:val="clear" w:color="auto" w:fill="auto"/>
            <w:noWrap/>
            <w:vAlign w:val="bottom"/>
            <w:hideMark/>
          </w:tcPr>
          <w:p w14:paraId="604289E7"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42D600BA" w14:textId="77777777" w:rsidTr="00B2401A">
        <w:trPr>
          <w:trHeight w:val="28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579A6B"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2CBF8FB"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Teb (°C)</w:t>
            </w:r>
          </w:p>
        </w:tc>
        <w:tc>
          <w:tcPr>
            <w:tcW w:w="1300" w:type="dxa"/>
            <w:tcBorders>
              <w:top w:val="nil"/>
              <w:left w:val="nil"/>
              <w:bottom w:val="nil"/>
              <w:right w:val="nil"/>
            </w:tcBorders>
            <w:shd w:val="clear" w:color="auto" w:fill="auto"/>
            <w:noWrap/>
            <w:vAlign w:val="bottom"/>
            <w:hideMark/>
          </w:tcPr>
          <w:p w14:paraId="661B5D45"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09426A16" w14:textId="77777777" w:rsidTr="00B2401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6E6B630"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Toluène</w:t>
            </w:r>
          </w:p>
        </w:tc>
        <w:tc>
          <w:tcPr>
            <w:tcW w:w="1300" w:type="dxa"/>
            <w:tcBorders>
              <w:top w:val="nil"/>
              <w:left w:val="nil"/>
              <w:bottom w:val="single" w:sz="4" w:space="0" w:color="auto"/>
              <w:right w:val="single" w:sz="4" w:space="0" w:color="auto"/>
            </w:tcBorders>
            <w:shd w:val="clear" w:color="auto" w:fill="auto"/>
            <w:noWrap/>
            <w:vAlign w:val="bottom"/>
            <w:hideMark/>
          </w:tcPr>
          <w:p w14:paraId="7BE82860" w14:textId="77777777" w:rsidR="00B2401A" w:rsidRPr="00CF387B" w:rsidRDefault="00B2401A" w:rsidP="00B2401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110,63</w:t>
            </w:r>
          </w:p>
        </w:tc>
        <w:tc>
          <w:tcPr>
            <w:tcW w:w="1300" w:type="dxa"/>
            <w:tcBorders>
              <w:top w:val="nil"/>
              <w:left w:val="nil"/>
              <w:bottom w:val="nil"/>
              <w:right w:val="nil"/>
            </w:tcBorders>
            <w:shd w:val="clear" w:color="auto" w:fill="auto"/>
            <w:noWrap/>
            <w:vAlign w:val="bottom"/>
            <w:hideMark/>
          </w:tcPr>
          <w:p w14:paraId="1461DC05"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35346D11" w14:textId="77777777" w:rsidTr="00B2401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53EC7F4B"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acide acétique</w:t>
            </w:r>
          </w:p>
        </w:tc>
        <w:tc>
          <w:tcPr>
            <w:tcW w:w="1300" w:type="dxa"/>
            <w:tcBorders>
              <w:top w:val="nil"/>
              <w:left w:val="nil"/>
              <w:bottom w:val="single" w:sz="4" w:space="0" w:color="auto"/>
              <w:right w:val="single" w:sz="4" w:space="0" w:color="auto"/>
            </w:tcBorders>
            <w:shd w:val="clear" w:color="auto" w:fill="auto"/>
            <w:noWrap/>
            <w:vAlign w:val="bottom"/>
            <w:hideMark/>
          </w:tcPr>
          <w:p w14:paraId="32DC4E04" w14:textId="77777777" w:rsidR="00B2401A" w:rsidRPr="00CF387B" w:rsidRDefault="00B2401A" w:rsidP="00B2401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117,9</w:t>
            </w:r>
          </w:p>
        </w:tc>
        <w:tc>
          <w:tcPr>
            <w:tcW w:w="1300" w:type="dxa"/>
            <w:tcBorders>
              <w:top w:val="nil"/>
              <w:left w:val="nil"/>
              <w:bottom w:val="nil"/>
              <w:right w:val="nil"/>
            </w:tcBorders>
            <w:shd w:val="clear" w:color="auto" w:fill="auto"/>
            <w:noWrap/>
            <w:vAlign w:val="bottom"/>
            <w:hideMark/>
          </w:tcPr>
          <w:p w14:paraId="48A9CD43"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2B843D7C" w14:textId="77777777" w:rsidTr="00B2401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3748E3F7"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anhydride acétique</w:t>
            </w:r>
          </w:p>
        </w:tc>
        <w:tc>
          <w:tcPr>
            <w:tcW w:w="1300" w:type="dxa"/>
            <w:tcBorders>
              <w:top w:val="nil"/>
              <w:left w:val="nil"/>
              <w:bottom w:val="single" w:sz="4" w:space="0" w:color="auto"/>
              <w:right w:val="single" w:sz="4" w:space="0" w:color="auto"/>
            </w:tcBorders>
            <w:shd w:val="clear" w:color="auto" w:fill="auto"/>
            <w:noWrap/>
            <w:vAlign w:val="bottom"/>
            <w:hideMark/>
          </w:tcPr>
          <w:p w14:paraId="025E5CD1" w14:textId="77777777" w:rsidR="00B2401A" w:rsidRPr="00CF387B" w:rsidRDefault="00B2401A" w:rsidP="00B2401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139</w:t>
            </w:r>
          </w:p>
        </w:tc>
        <w:tc>
          <w:tcPr>
            <w:tcW w:w="1300" w:type="dxa"/>
            <w:tcBorders>
              <w:top w:val="nil"/>
              <w:left w:val="nil"/>
              <w:bottom w:val="nil"/>
              <w:right w:val="nil"/>
            </w:tcBorders>
            <w:shd w:val="clear" w:color="auto" w:fill="auto"/>
            <w:noWrap/>
            <w:vAlign w:val="bottom"/>
            <w:hideMark/>
          </w:tcPr>
          <w:p w14:paraId="791B687B"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2B08A9D2" w14:textId="77777777" w:rsidTr="00B2401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0B377FC3"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acide salicylique</w:t>
            </w:r>
          </w:p>
        </w:tc>
        <w:tc>
          <w:tcPr>
            <w:tcW w:w="1300" w:type="dxa"/>
            <w:tcBorders>
              <w:top w:val="nil"/>
              <w:left w:val="nil"/>
              <w:bottom w:val="single" w:sz="4" w:space="0" w:color="auto"/>
              <w:right w:val="single" w:sz="4" w:space="0" w:color="auto"/>
            </w:tcBorders>
            <w:shd w:val="clear" w:color="auto" w:fill="auto"/>
            <w:noWrap/>
            <w:vAlign w:val="bottom"/>
            <w:hideMark/>
          </w:tcPr>
          <w:p w14:paraId="6B2D1AC7" w14:textId="77777777" w:rsidR="00B2401A" w:rsidRPr="00CF387B" w:rsidRDefault="00B2401A" w:rsidP="00B2401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211</w:t>
            </w:r>
          </w:p>
        </w:tc>
        <w:tc>
          <w:tcPr>
            <w:tcW w:w="1300" w:type="dxa"/>
            <w:tcBorders>
              <w:top w:val="nil"/>
              <w:left w:val="nil"/>
              <w:bottom w:val="nil"/>
              <w:right w:val="nil"/>
            </w:tcBorders>
            <w:shd w:val="clear" w:color="auto" w:fill="auto"/>
            <w:noWrap/>
            <w:vAlign w:val="bottom"/>
            <w:hideMark/>
          </w:tcPr>
          <w:p w14:paraId="3C693450"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r>
      <w:tr w:rsidR="00B2401A" w:rsidRPr="00CF387B" w14:paraId="56C80628" w14:textId="77777777" w:rsidTr="00B2401A">
        <w:trPr>
          <w:trHeight w:val="280"/>
        </w:trPr>
        <w:tc>
          <w:tcPr>
            <w:tcW w:w="1880" w:type="dxa"/>
            <w:tcBorders>
              <w:top w:val="nil"/>
              <w:left w:val="nil"/>
              <w:bottom w:val="nil"/>
              <w:right w:val="nil"/>
            </w:tcBorders>
            <w:shd w:val="clear" w:color="auto" w:fill="auto"/>
            <w:noWrap/>
            <w:vAlign w:val="bottom"/>
            <w:hideMark/>
          </w:tcPr>
          <w:p w14:paraId="06679F14" w14:textId="77777777" w:rsidR="00B2401A" w:rsidRPr="00CF387B" w:rsidRDefault="00B2401A" w:rsidP="00B2401A">
            <w:pPr>
              <w:spacing w:after="0" w:line="240" w:lineRule="auto"/>
              <w:rPr>
                <w:rFonts w:ascii="Calibri" w:eastAsia="Times New Roman" w:hAnsi="Calibri" w:cs="Times New Roman"/>
                <w:color w:val="000000"/>
                <w:lang w:val="en-GB" w:eastAsia="fr-FR"/>
              </w:rPr>
            </w:pPr>
          </w:p>
        </w:tc>
        <w:tc>
          <w:tcPr>
            <w:tcW w:w="1300" w:type="dxa"/>
            <w:tcBorders>
              <w:top w:val="nil"/>
              <w:left w:val="nil"/>
              <w:bottom w:val="nil"/>
              <w:right w:val="nil"/>
            </w:tcBorders>
            <w:shd w:val="clear" w:color="000000" w:fill="D9D9D9"/>
            <w:noWrap/>
            <w:vAlign w:val="bottom"/>
            <w:hideMark/>
          </w:tcPr>
          <w:p w14:paraId="504E882C" w14:textId="77777777" w:rsidR="00B2401A" w:rsidRPr="00CF387B" w:rsidRDefault="00B2401A" w:rsidP="00B2401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Tmoy (°C)</w:t>
            </w:r>
          </w:p>
        </w:tc>
        <w:tc>
          <w:tcPr>
            <w:tcW w:w="1300" w:type="dxa"/>
            <w:tcBorders>
              <w:top w:val="nil"/>
              <w:left w:val="nil"/>
              <w:bottom w:val="nil"/>
              <w:right w:val="nil"/>
            </w:tcBorders>
            <w:shd w:val="clear" w:color="000000" w:fill="D9D9D9"/>
            <w:noWrap/>
            <w:vAlign w:val="bottom"/>
            <w:hideMark/>
          </w:tcPr>
          <w:p w14:paraId="6FCAEBE1" w14:textId="77777777" w:rsidR="00B2401A" w:rsidRPr="00CF387B" w:rsidRDefault="00B2401A" w:rsidP="00B2401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144,6</w:t>
            </w:r>
          </w:p>
        </w:tc>
      </w:tr>
    </w:tbl>
    <w:p w14:paraId="1F71137C" w14:textId="77777777" w:rsidR="00DF7312" w:rsidRDefault="00DF7312" w:rsidP="003B2C93">
      <w:pPr>
        <w:jc w:val="center"/>
        <w:rPr>
          <w:rFonts w:ascii="Times New Roman" w:hAnsi="Times New Roman" w:cs="Times New Roman"/>
          <w:b/>
          <w:sz w:val="32"/>
          <w:szCs w:val="32"/>
        </w:rPr>
      </w:pPr>
    </w:p>
    <w:p w14:paraId="7DD465F7" w14:textId="77777777" w:rsidR="00B2401A" w:rsidRPr="00747EA7" w:rsidRDefault="0072148C" w:rsidP="00747EA7">
      <w:pPr>
        <w:pStyle w:val="Titre2"/>
      </w:pPr>
      <w:bookmarkStart w:id="7" w:name="_Toc391268402"/>
      <w:r w:rsidRPr="00747EA7">
        <w:t>Schéma</w:t>
      </w:r>
      <w:r w:rsidR="00AD55E9" w:rsidRPr="00747EA7">
        <w:t xml:space="preserve"> réactionnel</w:t>
      </w:r>
      <w:bookmarkEnd w:id="7"/>
    </w:p>
    <w:p w14:paraId="50053D75" w14:textId="49207925" w:rsidR="00DF7312" w:rsidRPr="00747EA7" w:rsidRDefault="00DF7312" w:rsidP="00B2401A">
      <w:pPr>
        <w:pStyle w:val="Titre2"/>
        <w:numPr>
          <w:ilvl w:val="0"/>
          <w:numId w:val="0"/>
        </w:numPr>
        <w:ind w:left="720"/>
      </w:pPr>
    </w:p>
    <w:p w14:paraId="7413A14B" w14:textId="39DDBBCD" w:rsidR="00DF7312" w:rsidRDefault="00AD55E9" w:rsidP="003B2C93">
      <w:pPr>
        <w:jc w:val="center"/>
        <w:rPr>
          <w:rFonts w:ascii="Times New Roman" w:hAnsi="Times New Roman" w:cs="Times New Roman"/>
          <w:b/>
          <w:sz w:val="32"/>
          <w:szCs w:val="32"/>
        </w:rPr>
      </w:pPr>
      <w:r>
        <w:rPr>
          <w:rFonts w:ascii="Times New Roman" w:hAnsi="Times New Roman" w:cs="Times New Roman"/>
          <w:b/>
          <w:noProof/>
          <w:sz w:val="32"/>
          <w:szCs w:val="32"/>
          <w:lang w:eastAsia="fr-FR"/>
        </w:rPr>
        <w:drawing>
          <wp:anchor distT="0" distB="0" distL="114300" distR="114300" simplePos="0" relativeHeight="251739136" behindDoc="0" locked="0" layoutInCell="1" allowOverlap="1" wp14:anchorId="01768F11" wp14:editId="09C86F2D">
            <wp:simplePos x="0" y="0"/>
            <wp:positionH relativeFrom="column">
              <wp:posOffset>-114300</wp:posOffset>
            </wp:positionH>
            <wp:positionV relativeFrom="paragraph">
              <wp:posOffset>61595</wp:posOffset>
            </wp:positionV>
            <wp:extent cx="5943210" cy="7428865"/>
            <wp:effectExtent l="0" t="0" r="635" b="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_fonctionnel4.0.jpg"/>
                    <pic:cNvPicPr/>
                  </pic:nvPicPr>
                  <pic:blipFill>
                    <a:blip r:embed="rId14">
                      <a:extLst>
                        <a:ext uri="{28A0092B-C50C-407E-A947-70E740481C1C}">
                          <a14:useLocalDpi xmlns:a14="http://schemas.microsoft.com/office/drawing/2010/main" val="0"/>
                        </a:ext>
                      </a:extLst>
                    </a:blip>
                    <a:stretch>
                      <a:fillRect/>
                    </a:stretch>
                  </pic:blipFill>
                  <pic:spPr>
                    <a:xfrm>
                      <a:off x="0" y="0"/>
                      <a:ext cx="5943210" cy="7428865"/>
                    </a:xfrm>
                    <a:prstGeom prst="rect">
                      <a:avLst/>
                    </a:prstGeom>
                  </pic:spPr>
                </pic:pic>
              </a:graphicData>
            </a:graphic>
            <wp14:sizeRelH relativeFrom="page">
              <wp14:pctWidth>0</wp14:pctWidth>
            </wp14:sizeRelH>
            <wp14:sizeRelV relativeFrom="page">
              <wp14:pctHeight>0</wp14:pctHeight>
            </wp14:sizeRelV>
          </wp:anchor>
        </w:drawing>
      </w:r>
    </w:p>
    <w:p w14:paraId="301FBAC0" w14:textId="77777777" w:rsidR="001623B0" w:rsidRDefault="001623B0" w:rsidP="003B2C93">
      <w:pPr>
        <w:jc w:val="center"/>
        <w:rPr>
          <w:rFonts w:ascii="Times New Roman" w:hAnsi="Times New Roman" w:cs="Times New Roman"/>
          <w:b/>
          <w:sz w:val="32"/>
          <w:szCs w:val="32"/>
        </w:rPr>
      </w:pPr>
    </w:p>
    <w:p w14:paraId="7FE3922B" w14:textId="77777777" w:rsidR="00AD55E9" w:rsidRDefault="00AD55E9" w:rsidP="003B2C93">
      <w:pPr>
        <w:jc w:val="center"/>
        <w:rPr>
          <w:rFonts w:ascii="Times New Roman" w:hAnsi="Times New Roman" w:cs="Times New Roman"/>
          <w:b/>
          <w:sz w:val="32"/>
          <w:szCs w:val="32"/>
        </w:rPr>
      </w:pPr>
    </w:p>
    <w:p w14:paraId="586B7275" w14:textId="77777777" w:rsidR="00AD55E9" w:rsidRDefault="00AD55E9" w:rsidP="003B2C93">
      <w:pPr>
        <w:jc w:val="center"/>
        <w:rPr>
          <w:rFonts w:ascii="Times New Roman" w:hAnsi="Times New Roman" w:cs="Times New Roman"/>
          <w:b/>
          <w:sz w:val="32"/>
          <w:szCs w:val="32"/>
        </w:rPr>
      </w:pPr>
    </w:p>
    <w:p w14:paraId="2D12CFA4" w14:textId="77777777" w:rsidR="00AD55E9" w:rsidRDefault="00AD55E9" w:rsidP="003B2C93">
      <w:pPr>
        <w:jc w:val="center"/>
        <w:rPr>
          <w:rFonts w:ascii="Times New Roman" w:hAnsi="Times New Roman" w:cs="Times New Roman"/>
          <w:b/>
          <w:sz w:val="32"/>
          <w:szCs w:val="32"/>
        </w:rPr>
      </w:pPr>
    </w:p>
    <w:p w14:paraId="45B497F3" w14:textId="77777777" w:rsidR="00AD55E9" w:rsidRDefault="00AD55E9" w:rsidP="003B2C93">
      <w:pPr>
        <w:jc w:val="center"/>
        <w:rPr>
          <w:rFonts w:ascii="Times New Roman" w:hAnsi="Times New Roman" w:cs="Times New Roman"/>
          <w:b/>
          <w:sz w:val="32"/>
          <w:szCs w:val="32"/>
        </w:rPr>
      </w:pPr>
    </w:p>
    <w:p w14:paraId="3C362928" w14:textId="77777777" w:rsidR="00AD55E9" w:rsidRDefault="00AD55E9" w:rsidP="003B2C93">
      <w:pPr>
        <w:jc w:val="center"/>
        <w:rPr>
          <w:rFonts w:ascii="Times New Roman" w:hAnsi="Times New Roman" w:cs="Times New Roman"/>
          <w:b/>
          <w:sz w:val="32"/>
          <w:szCs w:val="32"/>
        </w:rPr>
      </w:pPr>
    </w:p>
    <w:p w14:paraId="04D5C23F" w14:textId="77777777" w:rsidR="00AD55E9" w:rsidRDefault="00AD55E9" w:rsidP="003B2C93">
      <w:pPr>
        <w:jc w:val="center"/>
        <w:rPr>
          <w:rFonts w:ascii="Times New Roman" w:hAnsi="Times New Roman" w:cs="Times New Roman"/>
          <w:b/>
          <w:sz w:val="32"/>
          <w:szCs w:val="32"/>
        </w:rPr>
      </w:pPr>
    </w:p>
    <w:p w14:paraId="17898EC8" w14:textId="77777777" w:rsidR="00AD55E9" w:rsidRDefault="00AD55E9" w:rsidP="003B2C93">
      <w:pPr>
        <w:jc w:val="center"/>
        <w:rPr>
          <w:rFonts w:ascii="Times New Roman" w:hAnsi="Times New Roman" w:cs="Times New Roman"/>
          <w:b/>
          <w:sz w:val="32"/>
          <w:szCs w:val="32"/>
        </w:rPr>
      </w:pPr>
    </w:p>
    <w:p w14:paraId="1337425C" w14:textId="77777777" w:rsidR="00AD55E9" w:rsidRDefault="00AD55E9" w:rsidP="003B2C93">
      <w:pPr>
        <w:jc w:val="center"/>
        <w:rPr>
          <w:rFonts w:ascii="Times New Roman" w:hAnsi="Times New Roman" w:cs="Times New Roman"/>
          <w:b/>
          <w:sz w:val="32"/>
          <w:szCs w:val="32"/>
        </w:rPr>
      </w:pPr>
    </w:p>
    <w:p w14:paraId="49F983A3" w14:textId="77777777" w:rsidR="00AD55E9" w:rsidRDefault="00AD55E9" w:rsidP="003B2C93">
      <w:pPr>
        <w:jc w:val="center"/>
        <w:rPr>
          <w:rFonts w:ascii="Times New Roman" w:hAnsi="Times New Roman" w:cs="Times New Roman"/>
          <w:b/>
          <w:sz w:val="32"/>
          <w:szCs w:val="32"/>
        </w:rPr>
      </w:pPr>
    </w:p>
    <w:p w14:paraId="043BD13F" w14:textId="77777777" w:rsidR="00AD55E9" w:rsidRDefault="00AD55E9" w:rsidP="003B2C93">
      <w:pPr>
        <w:jc w:val="center"/>
        <w:rPr>
          <w:rFonts w:ascii="Times New Roman" w:hAnsi="Times New Roman" w:cs="Times New Roman"/>
          <w:b/>
          <w:sz w:val="32"/>
          <w:szCs w:val="32"/>
        </w:rPr>
      </w:pPr>
    </w:p>
    <w:p w14:paraId="05D706E0" w14:textId="77777777" w:rsidR="00AD55E9" w:rsidRDefault="00AD55E9" w:rsidP="003B2C93">
      <w:pPr>
        <w:jc w:val="center"/>
        <w:rPr>
          <w:rFonts w:ascii="Times New Roman" w:hAnsi="Times New Roman" w:cs="Times New Roman"/>
          <w:b/>
          <w:sz w:val="32"/>
          <w:szCs w:val="32"/>
        </w:rPr>
      </w:pPr>
    </w:p>
    <w:p w14:paraId="4C4C1F02" w14:textId="4DE734B4" w:rsidR="001623B0" w:rsidRDefault="001623B0" w:rsidP="003B2C93">
      <w:pPr>
        <w:jc w:val="center"/>
        <w:rPr>
          <w:rFonts w:ascii="Times New Roman" w:hAnsi="Times New Roman" w:cs="Times New Roman"/>
          <w:b/>
          <w:sz w:val="32"/>
          <w:szCs w:val="32"/>
        </w:rPr>
      </w:pPr>
    </w:p>
    <w:p w14:paraId="17FC3488" w14:textId="77777777" w:rsidR="00AD55E9" w:rsidRDefault="00AD55E9" w:rsidP="003B2C93">
      <w:pPr>
        <w:jc w:val="center"/>
        <w:rPr>
          <w:rFonts w:ascii="Times New Roman" w:hAnsi="Times New Roman" w:cs="Times New Roman"/>
          <w:b/>
          <w:sz w:val="32"/>
          <w:szCs w:val="32"/>
        </w:rPr>
      </w:pPr>
    </w:p>
    <w:p w14:paraId="4178041F" w14:textId="77777777" w:rsidR="00AD55E9" w:rsidRDefault="00AD55E9" w:rsidP="003B2C93">
      <w:pPr>
        <w:jc w:val="center"/>
        <w:rPr>
          <w:rFonts w:ascii="Times New Roman" w:hAnsi="Times New Roman" w:cs="Times New Roman"/>
          <w:b/>
          <w:sz w:val="32"/>
          <w:szCs w:val="32"/>
        </w:rPr>
      </w:pPr>
    </w:p>
    <w:p w14:paraId="1F4E5F9A" w14:textId="77777777" w:rsidR="001623B0" w:rsidRDefault="001623B0" w:rsidP="003B2C93">
      <w:pPr>
        <w:jc w:val="center"/>
        <w:rPr>
          <w:rFonts w:ascii="Times New Roman" w:hAnsi="Times New Roman" w:cs="Times New Roman"/>
          <w:b/>
          <w:sz w:val="32"/>
          <w:szCs w:val="32"/>
        </w:rPr>
      </w:pPr>
    </w:p>
    <w:p w14:paraId="1CB6628D" w14:textId="77777777" w:rsidR="001623B0" w:rsidRDefault="001623B0" w:rsidP="003B2C93">
      <w:pPr>
        <w:jc w:val="center"/>
        <w:rPr>
          <w:rFonts w:ascii="Times New Roman" w:hAnsi="Times New Roman" w:cs="Times New Roman"/>
          <w:b/>
          <w:sz w:val="32"/>
          <w:szCs w:val="32"/>
        </w:rPr>
      </w:pPr>
    </w:p>
    <w:tbl>
      <w:tblPr>
        <w:tblStyle w:val="Grilledutableau"/>
        <w:tblpPr w:leftFromText="141" w:rightFromText="141" w:vertAnchor="text" w:horzAnchor="margin" w:tblpXSpec="center" w:tblpY="-875"/>
        <w:tblW w:w="10881" w:type="dxa"/>
        <w:tblLook w:val="04A0" w:firstRow="1" w:lastRow="0" w:firstColumn="1" w:lastColumn="0" w:noHBand="0" w:noVBand="1"/>
      </w:tblPr>
      <w:tblGrid>
        <w:gridCol w:w="2376"/>
        <w:gridCol w:w="6379"/>
        <w:gridCol w:w="2126"/>
      </w:tblGrid>
      <w:tr w:rsidR="001623B0" w14:paraId="61931D81" w14:textId="77777777" w:rsidTr="003D260D">
        <w:trPr>
          <w:trHeight w:val="706"/>
        </w:trPr>
        <w:tc>
          <w:tcPr>
            <w:tcW w:w="2376" w:type="dxa"/>
            <w:vMerge w:val="restart"/>
          </w:tcPr>
          <w:p w14:paraId="1BEF7944" w14:textId="77777777" w:rsidR="001623B0" w:rsidRDefault="001623B0" w:rsidP="003D260D">
            <w:pPr>
              <w:jc w:val="center"/>
              <w:rPr>
                <w:b/>
                <w:sz w:val="24"/>
                <w:szCs w:val="24"/>
              </w:rPr>
            </w:pPr>
          </w:p>
          <w:p w14:paraId="4D0BE877" w14:textId="77777777" w:rsidR="001623B0" w:rsidRPr="00C15940" w:rsidRDefault="001623B0"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CE1F100" w14:textId="77777777" w:rsidR="001623B0" w:rsidRDefault="001623B0" w:rsidP="003D260D">
            <w:pPr>
              <w:jc w:val="center"/>
              <w:rPr>
                <w:rFonts w:ascii="Times New Roman" w:hAnsi="Times New Roman" w:cs="Times New Roman"/>
                <w:b/>
                <w:sz w:val="32"/>
                <w:szCs w:val="32"/>
              </w:rPr>
            </w:pPr>
            <w:r>
              <w:t>Juin 2014</w:t>
            </w:r>
          </w:p>
        </w:tc>
        <w:tc>
          <w:tcPr>
            <w:tcW w:w="6379" w:type="dxa"/>
          </w:tcPr>
          <w:p w14:paraId="62E769AF" w14:textId="77777777" w:rsidR="001623B0" w:rsidRPr="00C15940" w:rsidRDefault="001623B0" w:rsidP="003D260D">
            <w:pPr>
              <w:pStyle w:val="TM2"/>
            </w:pPr>
            <w:r w:rsidRPr="00C15940">
              <w:t>Production de 2100 tonnes/an d’aspirine.</w:t>
            </w:r>
          </w:p>
        </w:tc>
        <w:tc>
          <w:tcPr>
            <w:tcW w:w="2126" w:type="dxa"/>
            <w:vMerge w:val="restart"/>
          </w:tcPr>
          <w:p w14:paraId="62CE52DC" w14:textId="56F50FC5" w:rsidR="001623B0" w:rsidRPr="009E436C" w:rsidRDefault="00FD20F4" w:rsidP="003D260D">
            <w:pPr>
              <w:jc w:val="center"/>
              <w:rPr>
                <w:rFonts w:cs="Times New Roman"/>
                <w:b/>
                <w:sz w:val="32"/>
                <w:szCs w:val="32"/>
              </w:rPr>
            </w:pPr>
            <w:r>
              <w:rPr>
                <w:rFonts w:cs="Times New Roman"/>
                <w:b/>
                <w:sz w:val="32"/>
                <w:szCs w:val="32"/>
              </w:rPr>
              <w:t>P</w:t>
            </w:r>
            <w:r w:rsidR="001623B0">
              <w:rPr>
                <w:rFonts w:cs="Times New Roman"/>
                <w:b/>
                <w:sz w:val="32"/>
                <w:szCs w:val="32"/>
              </w:rPr>
              <w:t>.d.P</w:t>
            </w:r>
          </w:p>
          <w:p w14:paraId="204DBE88" w14:textId="35B23298" w:rsidR="001623B0" w:rsidRDefault="001623B0" w:rsidP="003D260D">
            <w:pPr>
              <w:jc w:val="center"/>
              <w:rPr>
                <w:rFonts w:ascii="Times New Roman" w:hAnsi="Times New Roman" w:cs="Times New Roman"/>
                <w:b/>
                <w:sz w:val="32"/>
                <w:szCs w:val="32"/>
              </w:rPr>
            </w:pPr>
            <w:r>
              <w:rPr>
                <w:rFonts w:cs="Times New Roman"/>
                <w:b/>
                <w:sz w:val="32"/>
                <w:szCs w:val="32"/>
              </w:rPr>
              <w:t>0</w:t>
            </w:r>
            <w:r w:rsidR="00202DED">
              <w:rPr>
                <w:rFonts w:cs="Times New Roman"/>
                <w:b/>
                <w:sz w:val="32"/>
                <w:szCs w:val="32"/>
              </w:rPr>
              <w:t>5</w:t>
            </w:r>
          </w:p>
        </w:tc>
      </w:tr>
      <w:tr w:rsidR="001623B0" w14:paraId="5E7BA11E" w14:textId="77777777" w:rsidTr="003D260D">
        <w:trPr>
          <w:trHeight w:val="419"/>
        </w:trPr>
        <w:tc>
          <w:tcPr>
            <w:tcW w:w="2376" w:type="dxa"/>
            <w:vMerge/>
          </w:tcPr>
          <w:p w14:paraId="63DFBD3F" w14:textId="77777777" w:rsidR="001623B0" w:rsidRDefault="001623B0" w:rsidP="003D260D">
            <w:pPr>
              <w:jc w:val="center"/>
              <w:rPr>
                <w:rFonts w:ascii="Times New Roman" w:hAnsi="Times New Roman" w:cs="Times New Roman"/>
                <w:b/>
                <w:sz w:val="32"/>
                <w:szCs w:val="32"/>
              </w:rPr>
            </w:pPr>
          </w:p>
        </w:tc>
        <w:tc>
          <w:tcPr>
            <w:tcW w:w="6379" w:type="dxa"/>
          </w:tcPr>
          <w:p w14:paraId="196BFC7F" w14:textId="582D7CD0" w:rsidR="001623B0" w:rsidRPr="00E0565B" w:rsidRDefault="00FD20F4" w:rsidP="003D260D">
            <w:pPr>
              <w:jc w:val="center"/>
              <w:rPr>
                <w:rFonts w:cs="Times New Roman"/>
                <w:sz w:val="28"/>
                <w:szCs w:val="28"/>
              </w:rPr>
            </w:pPr>
            <w:r>
              <w:rPr>
                <w:rFonts w:cs="Times New Roman"/>
                <w:sz w:val="28"/>
                <w:szCs w:val="28"/>
              </w:rPr>
              <w:t>Présentation du procédé</w:t>
            </w:r>
          </w:p>
        </w:tc>
        <w:tc>
          <w:tcPr>
            <w:tcW w:w="2126" w:type="dxa"/>
            <w:vMerge/>
          </w:tcPr>
          <w:p w14:paraId="5EC2491C" w14:textId="77777777" w:rsidR="001623B0" w:rsidRDefault="001623B0" w:rsidP="003D260D">
            <w:pPr>
              <w:jc w:val="center"/>
              <w:rPr>
                <w:rFonts w:ascii="Times New Roman" w:hAnsi="Times New Roman" w:cs="Times New Roman"/>
                <w:b/>
                <w:sz w:val="32"/>
                <w:szCs w:val="32"/>
              </w:rPr>
            </w:pPr>
          </w:p>
        </w:tc>
      </w:tr>
      <w:tr w:rsidR="001623B0" w14:paraId="7582C77A" w14:textId="77777777" w:rsidTr="003D260D">
        <w:trPr>
          <w:trHeight w:val="418"/>
        </w:trPr>
        <w:tc>
          <w:tcPr>
            <w:tcW w:w="2376" w:type="dxa"/>
            <w:vMerge/>
          </w:tcPr>
          <w:p w14:paraId="47E0F5F5" w14:textId="77777777" w:rsidR="001623B0" w:rsidRDefault="001623B0" w:rsidP="003D260D">
            <w:pPr>
              <w:jc w:val="center"/>
              <w:rPr>
                <w:rFonts w:ascii="Times New Roman" w:hAnsi="Times New Roman" w:cs="Times New Roman"/>
                <w:b/>
                <w:sz w:val="32"/>
                <w:szCs w:val="32"/>
              </w:rPr>
            </w:pPr>
          </w:p>
        </w:tc>
        <w:tc>
          <w:tcPr>
            <w:tcW w:w="6379" w:type="dxa"/>
          </w:tcPr>
          <w:p w14:paraId="1C488DB9" w14:textId="104BD1F4" w:rsidR="001623B0" w:rsidRPr="009E436C" w:rsidRDefault="00AD55E9" w:rsidP="003D260D">
            <w:pPr>
              <w:jc w:val="center"/>
              <w:rPr>
                <w:rFonts w:cs="Times New Roman"/>
                <w:b/>
                <w:sz w:val="36"/>
                <w:szCs w:val="36"/>
              </w:rPr>
            </w:pPr>
            <w:r>
              <w:rPr>
                <w:rFonts w:cs="Times New Roman"/>
                <w:b/>
                <w:sz w:val="36"/>
                <w:szCs w:val="36"/>
              </w:rPr>
              <w:t>schéma réactionnel</w:t>
            </w:r>
          </w:p>
        </w:tc>
        <w:tc>
          <w:tcPr>
            <w:tcW w:w="2126" w:type="dxa"/>
            <w:vMerge/>
          </w:tcPr>
          <w:p w14:paraId="2671C441" w14:textId="77777777" w:rsidR="001623B0" w:rsidRDefault="001623B0" w:rsidP="003D260D">
            <w:pPr>
              <w:jc w:val="center"/>
              <w:rPr>
                <w:rFonts w:ascii="Times New Roman" w:hAnsi="Times New Roman" w:cs="Times New Roman"/>
                <w:b/>
                <w:sz w:val="32"/>
                <w:szCs w:val="32"/>
              </w:rPr>
            </w:pPr>
          </w:p>
        </w:tc>
      </w:tr>
    </w:tbl>
    <w:p w14:paraId="352B99AB" w14:textId="77777777" w:rsidR="001623B0" w:rsidRDefault="001623B0" w:rsidP="003B2C93">
      <w:pPr>
        <w:jc w:val="center"/>
        <w:rPr>
          <w:rFonts w:ascii="Times New Roman" w:hAnsi="Times New Roman" w:cs="Times New Roman"/>
          <w:b/>
          <w:sz w:val="32"/>
          <w:szCs w:val="32"/>
        </w:rPr>
      </w:pPr>
    </w:p>
    <w:p w14:paraId="64B302D2" w14:textId="20FC0554"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Mélangeur</w:t>
      </w:r>
      <w:r w:rsidRPr="00CC0CA0">
        <w:rPr>
          <w:rFonts w:ascii="Times New Roman" w:hAnsi="Times New Roman" w:cs="Times New Roman"/>
          <w:sz w:val="24"/>
          <w:szCs w:val="24"/>
        </w:rPr>
        <w:t xml:space="preserve"> : 5 entrées et 1 sortie, on suppose que tout l’acide salicylique se dissout dans le toluène (bonne solubilité). </w:t>
      </w:r>
      <w:r w:rsidR="00903B05">
        <w:rPr>
          <w:rFonts w:ascii="Times New Roman" w:hAnsi="Times New Roman" w:cs="Times New Roman"/>
          <w:sz w:val="24"/>
          <w:szCs w:val="24"/>
        </w:rPr>
        <w:t>A</w:t>
      </w:r>
      <w:r w:rsidR="00A63EF0" w:rsidRPr="00CC0CA0">
        <w:rPr>
          <w:rFonts w:ascii="Times New Roman" w:hAnsi="Times New Roman" w:cs="Times New Roman"/>
          <w:sz w:val="24"/>
          <w:szCs w:val="24"/>
        </w:rPr>
        <w:t xml:space="preserve">vant l’entrée dans le réacteur,  le flux </w:t>
      </w:r>
      <w:r w:rsidR="00903B05">
        <w:rPr>
          <w:rFonts w:ascii="Times New Roman" w:hAnsi="Times New Roman" w:cs="Times New Roman"/>
          <w:sz w:val="24"/>
          <w:szCs w:val="24"/>
        </w:rPr>
        <w:t xml:space="preserve">est </w:t>
      </w:r>
      <w:r w:rsidR="00A63EF0" w:rsidRPr="00CC0CA0">
        <w:rPr>
          <w:rFonts w:ascii="Times New Roman" w:hAnsi="Times New Roman" w:cs="Times New Roman"/>
          <w:sz w:val="24"/>
          <w:szCs w:val="24"/>
        </w:rPr>
        <w:t>liquide.</w:t>
      </w:r>
    </w:p>
    <w:p w14:paraId="428019FD" w14:textId="43052C26"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Réacteur</w:t>
      </w:r>
      <w:r w:rsidRPr="00CC0CA0">
        <w:rPr>
          <w:rFonts w:ascii="Times New Roman" w:hAnsi="Times New Roman" w:cs="Times New Roman"/>
          <w:sz w:val="24"/>
          <w:szCs w:val="24"/>
        </w:rPr>
        <w:t xml:space="preserve"> : La température ne doit pas excéder </w:t>
      </w:r>
      <w:r w:rsidR="003F5A6D">
        <w:rPr>
          <w:rFonts w:ascii="Times New Roman" w:hAnsi="Times New Roman" w:cs="Times New Roman"/>
          <w:sz w:val="24"/>
          <w:szCs w:val="24"/>
        </w:rPr>
        <w:t xml:space="preserve">approximativement </w:t>
      </w:r>
      <w:r w:rsidRPr="00CC0CA0">
        <w:rPr>
          <w:rFonts w:ascii="Times New Roman" w:hAnsi="Times New Roman" w:cs="Times New Roman"/>
          <w:sz w:val="24"/>
          <w:szCs w:val="24"/>
        </w:rPr>
        <w:t>100°C pour ne pas détruire l’aspirine. Le choix entre un RAC et un RP sera expliqué plus tard lors</w:t>
      </w:r>
      <w:r w:rsidR="00903B05">
        <w:rPr>
          <w:rFonts w:ascii="Times New Roman" w:hAnsi="Times New Roman" w:cs="Times New Roman"/>
          <w:sz w:val="24"/>
          <w:szCs w:val="24"/>
        </w:rPr>
        <w:t xml:space="preserve"> des étapes de dimensionnement.</w:t>
      </w:r>
      <w:r w:rsidRPr="00CC0CA0">
        <w:rPr>
          <w:rFonts w:ascii="Times New Roman" w:hAnsi="Times New Roman" w:cs="Times New Roman"/>
          <w:sz w:val="24"/>
          <w:szCs w:val="24"/>
        </w:rPr>
        <w:t xml:space="preserve"> L’aspirine à cette température est dissoute dans le solvant.</w:t>
      </w:r>
    </w:p>
    <w:p w14:paraId="4771E7BC" w14:textId="40646F30" w:rsidR="001623B0" w:rsidRPr="00CC0CA0" w:rsidRDefault="003F5A6D" w:rsidP="001623B0">
      <w:pPr>
        <w:rPr>
          <w:rFonts w:ascii="Times New Roman" w:hAnsi="Times New Roman" w:cs="Times New Roman"/>
          <w:sz w:val="24"/>
          <w:szCs w:val="24"/>
        </w:rPr>
      </w:pPr>
      <w:r>
        <w:rPr>
          <w:rFonts w:ascii="Times New Roman" w:hAnsi="Times New Roman" w:cs="Times New Roman"/>
          <w:sz w:val="24"/>
          <w:szCs w:val="24"/>
          <w:u w:val="single"/>
        </w:rPr>
        <w:t>Cristallisoi</w:t>
      </w:r>
      <w:r w:rsidR="001623B0" w:rsidRPr="00CC0CA0">
        <w:rPr>
          <w:rFonts w:ascii="Times New Roman" w:hAnsi="Times New Roman" w:cs="Times New Roman"/>
          <w:sz w:val="24"/>
          <w:szCs w:val="24"/>
          <w:u w:val="single"/>
        </w:rPr>
        <w:t>r</w:t>
      </w:r>
      <w:r w:rsidR="001623B0" w:rsidRPr="00CC0CA0">
        <w:rPr>
          <w:rFonts w:ascii="Times New Roman" w:hAnsi="Times New Roman" w:cs="Times New Roman"/>
          <w:sz w:val="24"/>
          <w:szCs w:val="24"/>
        </w:rPr>
        <w:t> : On refroidit le mélange réactionnel jusqu’à 20-25°C</w:t>
      </w:r>
      <w:r w:rsidR="00A63EF0" w:rsidRPr="00CC0CA0">
        <w:rPr>
          <w:rFonts w:ascii="Times New Roman" w:hAnsi="Times New Roman" w:cs="Times New Roman"/>
          <w:sz w:val="24"/>
          <w:szCs w:val="24"/>
        </w:rPr>
        <w:t xml:space="preserve"> afin que l’aspirine passe en phase solide.</w:t>
      </w:r>
      <w:r w:rsidR="001623B0" w:rsidRPr="00CC0CA0">
        <w:rPr>
          <w:rFonts w:ascii="Times New Roman" w:hAnsi="Times New Roman" w:cs="Times New Roman"/>
          <w:sz w:val="24"/>
          <w:szCs w:val="24"/>
        </w:rPr>
        <w:t xml:space="preserve"> </w:t>
      </w:r>
      <w:r w:rsidR="00A63EF0" w:rsidRPr="00CC0CA0">
        <w:rPr>
          <w:rFonts w:ascii="Times New Roman" w:hAnsi="Times New Roman" w:cs="Times New Roman"/>
          <w:sz w:val="24"/>
          <w:szCs w:val="24"/>
        </w:rPr>
        <w:t>O</w:t>
      </w:r>
      <w:r w:rsidR="001623B0" w:rsidRPr="00CC0CA0">
        <w:rPr>
          <w:rFonts w:ascii="Times New Roman" w:hAnsi="Times New Roman" w:cs="Times New Roman"/>
          <w:sz w:val="24"/>
          <w:szCs w:val="24"/>
        </w:rPr>
        <w:t>n suppose</w:t>
      </w:r>
      <w:r w:rsidR="00A63EF0" w:rsidRPr="00CC0CA0">
        <w:rPr>
          <w:rFonts w:ascii="Times New Roman" w:hAnsi="Times New Roman" w:cs="Times New Roman"/>
          <w:sz w:val="24"/>
          <w:szCs w:val="24"/>
        </w:rPr>
        <w:t>ra</w:t>
      </w:r>
      <w:r w:rsidR="001623B0" w:rsidRPr="00CC0CA0">
        <w:rPr>
          <w:rFonts w:ascii="Times New Roman" w:hAnsi="Times New Roman" w:cs="Times New Roman"/>
          <w:sz w:val="24"/>
          <w:szCs w:val="24"/>
        </w:rPr>
        <w:t xml:space="preserve"> que seul ce composé cristallise à cette température (l’acide salicylique étant encore dissous à cette température).</w:t>
      </w:r>
    </w:p>
    <w:p w14:paraId="77D3F58E" w14:textId="5B41CA76"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Centrifugeuse</w:t>
      </w:r>
      <w:r w:rsidRPr="00CC0CA0">
        <w:rPr>
          <w:rFonts w:ascii="Times New Roman" w:hAnsi="Times New Roman" w:cs="Times New Roman"/>
          <w:sz w:val="24"/>
          <w:szCs w:val="24"/>
        </w:rPr>
        <w:t> : Pour séparer la phase liquide de la phase solide on utilise une centrifugeuse. On suppose que tout le solide (cristaux d’aspirine) est envoyé vers le lavage</w:t>
      </w:r>
      <w:r w:rsidR="000746FF">
        <w:rPr>
          <w:rFonts w:ascii="Times New Roman" w:hAnsi="Times New Roman" w:cs="Times New Roman"/>
          <w:sz w:val="24"/>
          <w:szCs w:val="24"/>
        </w:rPr>
        <w:t>.</w:t>
      </w:r>
    </w:p>
    <w:p w14:paraId="198035C2" w14:textId="22E4788B"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Lavage à l’eau</w:t>
      </w:r>
      <w:r w:rsidRPr="00CC0CA0">
        <w:rPr>
          <w:rFonts w:ascii="Times New Roman" w:hAnsi="Times New Roman" w:cs="Times New Roman"/>
          <w:sz w:val="24"/>
          <w:szCs w:val="24"/>
        </w:rPr>
        <w:t> : Il est possible qu’il reste des traces de toluène</w:t>
      </w:r>
      <w:r w:rsidR="00903B05">
        <w:rPr>
          <w:rFonts w:ascii="Times New Roman" w:hAnsi="Times New Roman" w:cs="Times New Roman"/>
          <w:sz w:val="24"/>
          <w:szCs w:val="24"/>
        </w:rPr>
        <w:t xml:space="preserve">, ou d’autre </w:t>
      </w:r>
      <w:r w:rsidRPr="00CC0CA0">
        <w:rPr>
          <w:rFonts w:ascii="Times New Roman" w:hAnsi="Times New Roman" w:cs="Times New Roman"/>
          <w:sz w:val="24"/>
          <w:szCs w:val="24"/>
        </w:rPr>
        <w:t xml:space="preserve">(on supposera les traces </w:t>
      </w:r>
      <w:r w:rsidR="00903B05" w:rsidRPr="00CC0CA0">
        <w:rPr>
          <w:rFonts w:ascii="Times New Roman" w:hAnsi="Times New Roman" w:cs="Times New Roman"/>
          <w:sz w:val="24"/>
          <w:szCs w:val="24"/>
        </w:rPr>
        <w:t>des autres constituants négligeables</w:t>
      </w:r>
      <w:r w:rsidR="00CC0CA0" w:rsidRPr="00CC0CA0">
        <w:rPr>
          <w:rFonts w:ascii="Times New Roman" w:hAnsi="Times New Roman" w:cs="Times New Roman"/>
          <w:sz w:val="24"/>
          <w:szCs w:val="24"/>
        </w:rPr>
        <w:t xml:space="preserve"> vu la proportion </w:t>
      </w:r>
      <w:r w:rsidRPr="00CC0CA0">
        <w:rPr>
          <w:rFonts w:ascii="Times New Roman" w:hAnsi="Times New Roman" w:cs="Times New Roman"/>
          <w:sz w:val="24"/>
          <w:szCs w:val="24"/>
        </w:rPr>
        <w:t>solvant/réactifs qui est grande)</w:t>
      </w:r>
      <w:r w:rsidR="00A63EF0" w:rsidRPr="00CC0CA0">
        <w:rPr>
          <w:rFonts w:ascii="Times New Roman" w:hAnsi="Times New Roman" w:cs="Times New Roman"/>
          <w:sz w:val="24"/>
          <w:szCs w:val="24"/>
        </w:rPr>
        <w:t>.</w:t>
      </w:r>
      <w:r w:rsidRPr="00CC0CA0">
        <w:rPr>
          <w:rFonts w:ascii="Times New Roman" w:hAnsi="Times New Roman" w:cs="Times New Roman"/>
          <w:sz w:val="24"/>
          <w:szCs w:val="24"/>
        </w:rPr>
        <w:t xml:space="preserve"> </w:t>
      </w:r>
      <w:r w:rsidR="00A63EF0" w:rsidRPr="00CC0CA0">
        <w:rPr>
          <w:rFonts w:ascii="Times New Roman" w:hAnsi="Times New Roman" w:cs="Times New Roman"/>
          <w:sz w:val="24"/>
          <w:szCs w:val="24"/>
        </w:rPr>
        <w:t xml:space="preserve">Par conséquent </w:t>
      </w:r>
      <w:r w:rsidRPr="00CC0CA0">
        <w:rPr>
          <w:rFonts w:ascii="Times New Roman" w:hAnsi="Times New Roman" w:cs="Times New Roman"/>
          <w:sz w:val="24"/>
          <w:szCs w:val="24"/>
        </w:rPr>
        <w:t>on lave à l’eau</w:t>
      </w:r>
      <w:r w:rsidR="00CC0CA0" w:rsidRPr="00CC0CA0">
        <w:rPr>
          <w:rFonts w:ascii="Times New Roman" w:hAnsi="Times New Roman" w:cs="Times New Roman"/>
          <w:sz w:val="24"/>
          <w:szCs w:val="24"/>
        </w:rPr>
        <w:t xml:space="preserve"> froide</w:t>
      </w:r>
      <w:r w:rsidRPr="00CC0CA0">
        <w:rPr>
          <w:rFonts w:ascii="Times New Roman" w:hAnsi="Times New Roman" w:cs="Times New Roman"/>
          <w:sz w:val="24"/>
          <w:szCs w:val="24"/>
        </w:rPr>
        <w:t xml:space="preserve"> le </w:t>
      </w:r>
      <w:r w:rsidR="00A63EF0" w:rsidRPr="00CC0CA0">
        <w:rPr>
          <w:rFonts w:ascii="Times New Roman" w:hAnsi="Times New Roman" w:cs="Times New Roman"/>
          <w:sz w:val="24"/>
          <w:szCs w:val="24"/>
        </w:rPr>
        <w:t xml:space="preserve">solide pour le débarrasser de ces impuretés. </w:t>
      </w:r>
      <w:r w:rsidR="00903B05">
        <w:rPr>
          <w:rFonts w:ascii="Times New Roman" w:hAnsi="Times New Roman" w:cs="Times New Roman"/>
          <w:sz w:val="24"/>
          <w:szCs w:val="24"/>
        </w:rPr>
        <w:t xml:space="preserve"> On utilise de l’eau froide car dedans, l’</w:t>
      </w:r>
      <w:r w:rsidR="00CC6A4A">
        <w:rPr>
          <w:rFonts w:ascii="Times New Roman" w:hAnsi="Times New Roman" w:cs="Times New Roman"/>
          <w:sz w:val="24"/>
          <w:szCs w:val="24"/>
        </w:rPr>
        <w:t>aspirine est peu</w:t>
      </w:r>
      <w:r w:rsidR="00903B05">
        <w:rPr>
          <w:rFonts w:ascii="Times New Roman" w:hAnsi="Times New Roman" w:cs="Times New Roman"/>
          <w:sz w:val="24"/>
          <w:szCs w:val="24"/>
        </w:rPr>
        <w:t xml:space="preserve"> soluble. L</w:t>
      </w:r>
      <w:r w:rsidR="00CC0CA0" w:rsidRPr="00CC0CA0">
        <w:rPr>
          <w:rFonts w:ascii="Times New Roman" w:hAnsi="Times New Roman" w:cs="Times New Roman"/>
          <w:sz w:val="24"/>
          <w:szCs w:val="24"/>
        </w:rPr>
        <w:t>e toluène étant très peu soluble dans l’eau il faudra utiliser un débit important pour l’évacuer.</w:t>
      </w:r>
      <w:r w:rsidR="00CC6A4A">
        <w:rPr>
          <w:rFonts w:ascii="Times New Roman" w:hAnsi="Times New Roman" w:cs="Times New Roman"/>
          <w:sz w:val="24"/>
          <w:szCs w:val="24"/>
        </w:rPr>
        <w:t xml:space="preserve"> </w:t>
      </w:r>
    </w:p>
    <w:p w14:paraId="669B1FFA" w14:textId="77777777"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Séchage à l’azote</w:t>
      </w:r>
      <w:r w:rsidR="00A63EF0" w:rsidRPr="00CC0CA0">
        <w:rPr>
          <w:rFonts w:ascii="Times New Roman" w:hAnsi="Times New Roman" w:cs="Times New Roman"/>
          <w:sz w:val="24"/>
          <w:szCs w:val="24"/>
        </w:rPr>
        <w:t> : O</w:t>
      </w:r>
      <w:r w:rsidRPr="00CC0CA0">
        <w:rPr>
          <w:rFonts w:ascii="Times New Roman" w:hAnsi="Times New Roman" w:cs="Times New Roman"/>
          <w:sz w:val="24"/>
          <w:szCs w:val="24"/>
        </w:rPr>
        <w:t>n souhaite</w:t>
      </w:r>
      <w:r w:rsidR="00A63EF0" w:rsidRPr="00CC0CA0">
        <w:rPr>
          <w:rFonts w:ascii="Times New Roman" w:hAnsi="Times New Roman" w:cs="Times New Roman"/>
          <w:sz w:val="24"/>
          <w:szCs w:val="24"/>
        </w:rPr>
        <w:t xml:space="preserve"> désormais</w:t>
      </w:r>
      <w:r w:rsidRPr="00CC0CA0">
        <w:rPr>
          <w:rFonts w:ascii="Times New Roman" w:hAnsi="Times New Roman" w:cs="Times New Roman"/>
          <w:sz w:val="24"/>
          <w:szCs w:val="24"/>
        </w:rPr>
        <w:t xml:space="preserve"> </w:t>
      </w:r>
      <w:r w:rsidR="00A63EF0" w:rsidRPr="00CC0CA0">
        <w:rPr>
          <w:rFonts w:ascii="Times New Roman" w:hAnsi="Times New Roman" w:cs="Times New Roman"/>
          <w:sz w:val="24"/>
          <w:szCs w:val="24"/>
        </w:rPr>
        <w:t>extraire</w:t>
      </w:r>
      <w:r w:rsidRPr="00CC0CA0">
        <w:rPr>
          <w:rFonts w:ascii="Times New Roman" w:hAnsi="Times New Roman" w:cs="Times New Roman"/>
          <w:sz w:val="24"/>
          <w:szCs w:val="24"/>
        </w:rPr>
        <w:t xml:space="preserve"> l’eau donc on sèche</w:t>
      </w:r>
      <w:r w:rsidR="00A63EF0" w:rsidRPr="00CC0CA0">
        <w:rPr>
          <w:rFonts w:ascii="Times New Roman" w:hAnsi="Times New Roman" w:cs="Times New Roman"/>
          <w:sz w:val="24"/>
          <w:szCs w:val="24"/>
        </w:rPr>
        <w:t xml:space="preserve"> à l’azote</w:t>
      </w:r>
      <w:r w:rsidRPr="00CC0CA0">
        <w:rPr>
          <w:rFonts w:ascii="Times New Roman" w:hAnsi="Times New Roman" w:cs="Times New Roman"/>
          <w:sz w:val="24"/>
          <w:szCs w:val="24"/>
        </w:rPr>
        <w:t>.</w:t>
      </w:r>
      <w:r w:rsidR="00A63EF0" w:rsidRPr="00CC0CA0">
        <w:rPr>
          <w:rFonts w:ascii="Times New Roman" w:hAnsi="Times New Roman" w:cs="Times New Roman"/>
          <w:sz w:val="24"/>
          <w:szCs w:val="24"/>
        </w:rPr>
        <w:t xml:space="preserve"> Par ailleurs, o</w:t>
      </w:r>
      <w:r w:rsidRPr="00CC0CA0">
        <w:rPr>
          <w:rFonts w:ascii="Times New Roman" w:hAnsi="Times New Roman" w:cs="Times New Roman"/>
          <w:sz w:val="24"/>
          <w:szCs w:val="24"/>
        </w:rPr>
        <w:t xml:space="preserve">n utilise de l’azote et non de l’air pour ne pas oxyder l’aspirine. Le courant de sortie du séchage contient de l’eau de l’azote mais aussi </w:t>
      </w:r>
      <w:r w:rsidR="00A63EF0" w:rsidRPr="00CC0CA0">
        <w:rPr>
          <w:rFonts w:ascii="Times New Roman" w:hAnsi="Times New Roman" w:cs="Times New Roman"/>
          <w:sz w:val="24"/>
          <w:szCs w:val="24"/>
        </w:rPr>
        <w:t xml:space="preserve">des résidus d’aspirine. </w:t>
      </w:r>
      <w:r w:rsidRPr="00CC0CA0">
        <w:rPr>
          <w:rFonts w:ascii="Times New Roman" w:hAnsi="Times New Roman" w:cs="Times New Roman"/>
          <w:sz w:val="24"/>
          <w:szCs w:val="24"/>
        </w:rPr>
        <w:t xml:space="preserve"> </w:t>
      </w:r>
    </w:p>
    <w:p w14:paraId="6826A51E" w14:textId="77777777"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La purge</w:t>
      </w:r>
      <w:r w:rsidRPr="00CC0CA0">
        <w:rPr>
          <w:rFonts w:ascii="Times New Roman" w:hAnsi="Times New Roman" w:cs="Times New Roman"/>
          <w:sz w:val="24"/>
          <w:szCs w:val="24"/>
        </w:rPr>
        <w:t xml:space="preserve"> : Permet d’éviter l’accumulation de réactifs, du solvant et de l’acide acétique dans le procédé. </w:t>
      </w:r>
    </w:p>
    <w:p w14:paraId="6D4FA216" w14:textId="700461F2"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L’extraction liquide-liquide</w:t>
      </w:r>
      <w:r w:rsidRPr="00CC0CA0">
        <w:rPr>
          <w:rFonts w:ascii="Times New Roman" w:hAnsi="Times New Roman" w:cs="Times New Roman"/>
          <w:sz w:val="24"/>
          <w:szCs w:val="24"/>
        </w:rPr>
        <w:t xml:space="preserve"> : </w:t>
      </w:r>
      <w:r w:rsidR="00CC0CA0" w:rsidRPr="00CC0CA0">
        <w:rPr>
          <w:rFonts w:ascii="Times New Roman" w:hAnsi="Times New Roman" w:cs="Times New Roman"/>
          <w:sz w:val="24"/>
          <w:szCs w:val="24"/>
        </w:rPr>
        <w:t>En prenant l’eau comme solvant,</w:t>
      </w:r>
      <w:r w:rsidRPr="00CC0CA0">
        <w:rPr>
          <w:rFonts w:ascii="Times New Roman" w:hAnsi="Times New Roman" w:cs="Times New Roman"/>
          <w:sz w:val="24"/>
          <w:szCs w:val="24"/>
        </w:rPr>
        <w:t xml:space="preserve"> on extrait</w:t>
      </w:r>
      <w:r w:rsidR="00CC0CA0" w:rsidRPr="00CC0CA0">
        <w:rPr>
          <w:rFonts w:ascii="Times New Roman" w:hAnsi="Times New Roman" w:cs="Times New Roman"/>
          <w:sz w:val="24"/>
          <w:szCs w:val="24"/>
        </w:rPr>
        <w:t xml:space="preserve"> d’une part</w:t>
      </w:r>
      <w:r w:rsidR="007E70E9">
        <w:rPr>
          <w:rFonts w:ascii="Times New Roman" w:hAnsi="Times New Roman" w:cs="Times New Roman"/>
          <w:sz w:val="24"/>
          <w:szCs w:val="24"/>
        </w:rPr>
        <w:t xml:space="preserve"> l’acide acétique, le raffinat</w:t>
      </w:r>
      <w:r w:rsidRPr="00CC0CA0">
        <w:rPr>
          <w:rFonts w:ascii="Times New Roman" w:hAnsi="Times New Roman" w:cs="Times New Roman"/>
          <w:sz w:val="24"/>
          <w:szCs w:val="24"/>
        </w:rPr>
        <w:t xml:space="preserve"> est recyclé dans le circuit (on recycle ainsi encore d</w:t>
      </w:r>
      <w:r w:rsidR="007E70E9">
        <w:rPr>
          <w:rFonts w:ascii="Times New Roman" w:hAnsi="Times New Roman" w:cs="Times New Roman"/>
          <w:sz w:val="24"/>
          <w:szCs w:val="24"/>
        </w:rPr>
        <w:t>u toluène et de l’acide acétique</w:t>
      </w:r>
      <w:r w:rsidRPr="00CC0CA0">
        <w:rPr>
          <w:rFonts w:ascii="Times New Roman" w:hAnsi="Times New Roman" w:cs="Times New Roman"/>
          <w:sz w:val="24"/>
          <w:szCs w:val="24"/>
        </w:rPr>
        <w:t xml:space="preserve">) </w:t>
      </w:r>
    </w:p>
    <w:p w14:paraId="230A2526" w14:textId="0600E624" w:rsidR="001623B0" w:rsidRPr="00CC0CA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La colonne à distiller </w:t>
      </w:r>
      <w:r w:rsidRPr="00CC0CA0">
        <w:rPr>
          <w:rFonts w:ascii="Times New Roman" w:hAnsi="Times New Roman" w:cs="Times New Roman"/>
          <w:sz w:val="24"/>
          <w:szCs w:val="24"/>
        </w:rPr>
        <w:t>: On cherch</w:t>
      </w:r>
      <w:r w:rsidR="007E70E9">
        <w:rPr>
          <w:rFonts w:ascii="Times New Roman" w:hAnsi="Times New Roman" w:cs="Times New Roman"/>
          <w:sz w:val="24"/>
          <w:szCs w:val="24"/>
        </w:rPr>
        <w:t xml:space="preserve">e à séparer l’eau </w:t>
      </w:r>
      <w:r w:rsidRPr="00CC0CA0">
        <w:rPr>
          <w:rFonts w:ascii="Times New Roman" w:hAnsi="Times New Roman" w:cs="Times New Roman"/>
          <w:sz w:val="24"/>
          <w:szCs w:val="24"/>
        </w:rPr>
        <w:t>de l’</w:t>
      </w:r>
      <w:r w:rsidR="007E70E9">
        <w:rPr>
          <w:rFonts w:ascii="Times New Roman" w:hAnsi="Times New Roman" w:cs="Times New Roman"/>
          <w:sz w:val="24"/>
          <w:szCs w:val="24"/>
        </w:rPr>
        <w:t>acide acétique pour récupérer ce dernier afin de le</w:t>
      </w:r>
      <w:r w:rsidRPr="00CC0CA0">
        <w:rPr>
          <w:rFonts w:ascii="Times New Roman" w:hAnsi="Times New Roman" w:cs="Times New Roman"/>
          <w:sz w:val="24"/>
          <w:szCs w:val="24"/>
        </w:rPr>
        <w:t xml:space="preserve"> revendre. </w:t>
      </w:r>
    </w:p>
    <w:p w14:paraId="573FDFB8" w14:textId="77777777" w:rsidR="001623B0" w:rsidRDefault="001623B0" w:rsidP="001623B0">
      <w:pPr>
        <w:rPr>
          <w:rFonts w:ascii="Times New Roman" w:hAnsi="Times New Roman" w:cs="Times New Roman"/>
          <w:sz w:val="24"/>
          <w:szCs w:val="24"/>
        </w:rPr>
      </w:pPr>
      <w:r w:rsidRPr="00CC0CA0">
        <w:rPr>
          <w:rFonts w:ascii="Times New Roman" w:hAnsi="Times New Roman" w:cs="Times New Roman"/>
          <w:sz w:val="24"/>
          <w:szCs w:val="24"/>
          <w:u w:val="single"/>
        </w:rPr>
        <w:t>Le filtre à charbon actif</w:t>
      </w:r>
      <w:r w:rsidRPr="00CC0CA0">
        <w:rPr>
          <w:rFonts w:ascii="Times New Roman" w:hAnsi="Times New Roman" w:cs="Times New Roman"/>
          <w:sz w:val="24"/>
          <w:szCs w:val="24"/>
        </w:rPr>
        <w:t xml:space="preserve"> : Il reste des traces d’acide dans l’eau sortant de la colonne à distiller, on absorbe donc ces traces avec du charbon actif pour recycler l’eau et la renvoyer dans la colonne d’extraction.  On pourrait recycler sans filtrer cependant on risque de laisser l’acide acétique s’accumuler et l’extraction liquide-liquide serait de moins en moins efficace. </w:t>
      </w:r>
    </w:p>
    <w:p w14:paraId="28121A99" w14:textId="59931CF2" w:rsidR="009250EC" w:rsidRDefault="009250EC" w:rsidP="009250EC">
      <w:pPr>
        <w:pStyle w:val="Titre2"/>
      </w:pPr>
      <w:bookmarkStart w:id="8" w:name="_Toc391268403"/>
      <w:r>
        <w:lastRenderedPageBreak/>
        <w:t>Flowsheet</w:t>
      </w:r>
      <w:bookmarkEnd w:id="8"/>
    </w:p>
    <w:tbl>
      <w:tblPr>
        <w:tblStyle w:val="Grilledutableau"/>
        <w:tblpPr w:leftFromText="141" w:rightFromText="141" w:vertAnchor="text" w:horzAnchor="page" w:tblpX="626" w:tblpY="-1236"/>
        <w:tblW w:w="10881" w:type="dxa"/>
        <w:tblLook w:val="04A0" w:firstRow="1" w:lastRow="0" w:firstColumn="1" w:lastColumn="0" w:noHBand="0" w:noVBand="1"/>
      </w:tblPr>
      <w:tblGrid>
        <w:gridCol w:w="2376"/>
        <w:gridCol w:w="6379"/>
        <w:gridCol w:w="2126"/>
      </w:tblGrid>
      <w:tr w:rsidR="002929E8" w14:paraId="199B259F" w14:textId="77777777" w:rsidTr="002929E8">
        <w:trPr>
          <w:trHeight w:val="706"/>
        </w:trPr>
        <w:tc>
          <w:tcPr>
            <w:tcW w:w="2376" w:type="dxa"/>
            <w:vMerge w:val="restart"/>
          </w:tcPr>
          <w:p w14:paraId="07C8ECF5" w14:textId="77777777" w:rsidR="002929E8" w:rsidRDefault="002929E8" w:rsidP="002929E8">
            <w:pPr>
              <w:jc w:val="center"/>
              <w:rPr>
                <w:b/>
                <w:sz w:val="24"/>
                <w:szCs w:val="24"/>
              </w:rPr>
            </w:pPr>
          </w:p>
          <w:p w14:paraId="4237304C" w14:textId="77777777" w:rsidR="002929E8" w:rsidRPr="00C15940" w:rsidRDefault="002929E8" w:rsidP="002929E8">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A449D6A" w14:textId="77777777" w:rsidR="002929E8" w:rsidRDefault="002929E8" w:rsidP="002929E8">
            <w:pPr>
              <w:jc w:val="center"/>
              <w:rPr>
                <w:rFonts w:ascii="Times New Roman" w:hAnsi="Times New Roman" w:cs="Times New Roman"/>
                <w:b/>
                <w:sz w:val="32"/>
                <w:szCs w:val="32"/>
              </w:rPr>
            </w:pPr>
            <w:r>
              <w:t>Juin 2014</w:t>
            </w:r>
          </w:p>
        </w:tc>
        <w:tc>
          <w:tcPr>
            <w:tcW w:w="6379" w:type="dxa"/>
          </w:tcPr>
          <w:p w14:paraId="1557C221" w14:textId="77777777" w:rsidR="002929E8" w:rsidRPr="00C15940" w:rsidRDefault="002929E8" w:rsidP="002929E8">
            <w:pPr>
              <w:pStyle w:val="TM2"/>
            </w:pPr>
            <w:r w:rsidRPr="00C15940">
              <w:t>Production de 2100 tonnes/an d’aspirine.</w:t>
            </w:r>
          </w:p>
        </w:tc>
        <w:tc>
          <w:tcPr>
            <w:tcW w:w="2126" w:type="dxa"/>
            <w:vMerge w:val="restart"/>
          </w:tcPr>
          <w:p w14:paraId="62BF1E90" w14:textId="77777777" w:rsidR="002929E8" w:rsidRPr="009E436C" w:rsidRDefault="002929E8" w:rsidP="002929E8">
            <w:pPr>
              <w:jc w:val="center"/>
              <w:rPr>
                <w:rFonts w:cs="Times New Roman"/>
                <w:b/>
                <w:sz w:val="32"/>
                <w:szCs w:val="32"/>
              </w:rPr>
            </w:pPr>
            <w:r>
              <w:rPr>
                <w:rFonts w:cs="Times New Roman"/>
                <w:b/>
                <w:sz w:val="32"/>
                <w:szCs w:val="32"/>
              </w:rPr>
              <w:t>P.d.P</w:t>
            </w:r>
          </w:p>
          <w:p w14:paraId="59046B74" w14:textId="175ADA36" w:rsidR="002929E8" w:rsidRDefault="002929E8" w:rsidP="002929E8">
            <w:pPr>
              <w:jc w:val="center"/>
              <w:rPr>
                <w:rFonts w:ascii="Times New Roman" w:hAnsi="Times New Roman" w:cs="Times New Roman"/>
                <w:b/>
                <w:sz w:val="32"/>
                <w:szCs w:val="32"/>
              </w:rPr>
            </w:pPr>
            <w:r>
              <w:rPr>
                <w:rFonts w:cs="Times New Roman"/>
                <w:b/>
                <w:sz w:val="32"/>
                <w:szCs w:val="32"/>
              </w:rPr>
              <w:t>0</w:t>
            </w:r>
            <w:r w:rsidR="00CA2B9E">
              <w:rPr>
                <w:rFonts w:cs="Times New Roman"/>
                <w:b/>
                <w:sz w:val="32"/>
                <w:szCs w:val="32"/>
              </w:rPr>
              <w:t>6</w:t>
            </w:r>
          </w:p>
        </w:tc>
      </w:tr>
      <w:tr w:rsidR="002929E8" w14:paraId="01EAA8E3" w14:textId="77777777" w:rsidTr="002929E8">
        <w:trPr>
          <w:trHeight w:val="419"/>
        </w:trPr>
        <w:tc>
          <w:tcPr>
            <w:tcW w:w="2376" w:type="dxa"/>
            <w:vMerge/>
          </w:tcPr>
          <w:p w14:paraId="6FFF0E7D" w14:textId="77777777" w:rsidR="002929E8" w:rsidRDefault="002929E8" w:rsidP="002929E8">
            <w:pPr>
              <w:jc w:val="center"/>
              <w:rPr>
                <w:rFonts w:ascii="Times New Roman" w:hAnsi="Times New Roman" w:cs="Times New Roman"/>
                <w:b/>
                <w:sz w:val="32"/>
                <w:szCs w:val="32"/>
              </w:rPr>
            </w:pPr>
          </w:p>
        </w:tc>
        <w:tc>
          <w:tcPr>
            <w:tcW w:w="6379" w:type="dxa"/>
          </w:tcPr>
          <w:p w14:paraId="26DBC76D" w14:textId="77777777" w:rsidR="002929E8" w:rsidRPr="00E0565B" w:rsidRDefault="002929E8" w:rsidP="002929E8">
            <w:pPr>
              <w:jc w:val="center"/>
              <w:rPr>
                <w:rFonts w:cs="Times New Roman"/>
                <w:sz w:val="28"/>
                <w:szCs w:val="28"/>
              </w:rPr>
            </w:pPr>
            <w:r>
              <w:rPr>
                <w:rFonts w:cs="Times New Roman"/>
                <w:sz w:val="28"/>
                <w:szCs w:val="28"/>
              </w:rPr>
              <w:t>Présentation du procédé</w:t>
            </w:r>
          </w:p>
        </w:tc>
        <w:tc>
          <w:tcPr>
            <w:tcW w:w="2126" w:type="dxa"/>
            <w:vMerge/>
          </w:tcPr>
          <w:p w14:paraId="587E575E" w14:textId="77777777" w:rsidR="002929E8" w:rsidRDefault="002929E8" w:rsidP="002929E8">
            <w:pPr>
              <w:jc w:val="center"/>
              <w:rPr>
                <w:rFonts w:ascii="Times New Roman" w:hAnsi="Times New Roman" w:cs="Times New Roman"/>
                <w:b/>
                <w:sz w:val="32"/>
                <w:szCs w:val="32"/>
              </w:rPr>
            </w:pPr>
          </w:p>
        </w:tc>
      </w:tr>
      <w:tr w:rsidR="002929E8" w14:paraId="7CFDB6C6" w14:textId="77777777" w:rsidTr="002929E8">
        <w:trPr>
          <w:trHeight w:val="418"/>
        </w:trPr>
        <w:tc>
          <w:tcPr>
            <w:tcW w:w="2376" w:type="dxa"/>
            <w:vMerge/>
          </w:tcPr>
          <w:p w14:paraId="225DC9FC" w14:textId="77777777" w:rsidR="002929E8" w:rsidRDefault="002929E8" w:rsidP="002929E8">
            <w:pPr>
              <w:jc w:val="center"/>
              <w:rPr>
                <w:rFonts w:ascii="Times New Roman" w:hAnsi="Times New Roman" w:cs="Times New Roman"/>
                <w:b/>
                <w:sz w:val="32"/>
                <w:szCs w:val="32"/>
              </w:rPr>
            </w:pPr>
          </w:p>
        </w:tc>
        <w:tc>
          <w:tcPr>
            <w:tcW w:w="6379" w:type="dxa"/>
          </w:tcPr>
          <w:p w14:paraId="031A80E6" w14:textId="0B674F35" w:rsidR="002929E8" w:rsidRPr="009E436C" w:rsidRDefault="002929E8" w:rsidP="002929E8">
            <w:pPr>
              <w:jc w:val="center"/>
              <w:rPr>
                <w:rFonts w:cs="Times New Roman"/>
                <w:b/>
                <w:sz w:val="36"/>
                <w:szCs w:val="36"/>
              </w:rPr>
            </w:pPr>
            <w:r>
              <w:rPr>
                <w:rFonts w:cs="Times New Roman"/>
                <w:b/>
                <w:sz w:val="36"/>
                <w:szCs w:val="36"/>
              </w:rPr>
              <w:t>Flowsheet</w:t>
            </w:r>
          </w:p>
        </w:tc>
        <w:tc>
          <w:tcPr>
            <w:tcW w:w="2126" w:type="dxa"/>
            <w:vMerge/>
          </w:tcPr>
          <w:p w14:paraId="2ACFB273" w14:textId="77777777" w:rsidR="002929E8" w:rsidRDefault="002929E8" w:rsidP="002929E8">
            <w:pPr>
              <w:jc w:val="center"/>
              <w:rPr>
                <w:rFonts w:ascii="Times New Roman" w:hAnsi="Times New Roman" w:cs="Times New Roman"/>
                <w:b/>
                <w:sz w:val="32"/>
                <w:szCs w:val="32"/>
              </w:rPr>
            </w:pPr>
          </w:p>
        </w:tc>
      </w:tr>
    </w:tbl>
    <w:p w14:paraId="45C4E8FE" w14:textId="2CA7099A" w:rsidR="002929E8" w:rsidRDefault="009250EC" w:rsidP="001623B0">
      <w:pPr>
        <w:rPr>
          <w:rFonts w:ascii="Times New Roman" w:hAnsi="Times New Roman" w:cs="Times New Roman"/>
          <w:sz w:val="24"/>
          <w:szCs w:val="24"/>
        </w:rPr>
      </w:pPr>
      <w:r w:rsidRPr="009250EC">
        <w:rPr>
          <w:rFonts w:ascii="Times New Roman" w:hAnsi="Times New Roman" w:cs="Times New Roman"/>
          <w:noProof/>
          <w:sz w:val="24"/>
          <w:szCs w:val="24"/>
          <w:lang w:eastAsia="fr-FR"/>
        </w:rPr>
        <w:drawing>
          <wp:anchor distT="0" distB="0" distL="114300" distR="114300" simplePos="0" relativeHeight="251756544" behindDoc="0" locked="0" layoutInCell="1" allowOverlap="1" wp14:anchorId="12724E2A" wp14:editId="160A66B0">
            <wp:simplePos x="0" y="0"/>
            <wp:positionH relativeFrom="column">
              <wp:posOffset>-571500</wp:posOffset>
            </wp:positionH>
            <wp:positionV relativeFrom="paragraph">
              <wp:posOffset>252095</wp:posOffset>
            </wp:positionV>
            <wp:extent cx="6802755" cy="5600700"/>
            <wp:effectExtent l="0" t="0" r="4445" b="12700"/>
            <wp:wrapNone/>
            <wp:docPr id="3" name="Image 3" descr="Macintosh HD:Users:Marc:Library:Containers:com.apple.mail:Data:Library:Mail Downloads:524D8EF9-A847-4871-BB0C-14E4BBA84E79:sim_proc_as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arc:Library:Containers:com.apple.mail:Data:Library:Mail Downloads:524D8EF9-A847-4871-BB0C-14E4BBA84E79:sim_proc_asp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02755" cy="560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B2035" w14:textId="77777777" w:rsidR="002929E8" w:rsidRDefault="002929E8" w:rsidP="001623B0">
      <w:pPr>
        <w:rPr>
          <w:rFonts w:ascii="Times New Roman" w:hAnsi="Times New Roman" w:cs="Times New Roman"/>
          <w:sz w:val="24"/>
          <w:szCs w:val="24"/>
        </w:rPr>
      </w:pPr>
    </w:p>
    <w:p w14:paraId="477F531E" w14:textId="4FE47C65" w:rsidR="002929E8" w:rsidRDefault="002929E8" w:rsidP="001623B0">
      <w:pPr>
        <w:rPr>
          <w:rFonts w:ascii="Times New Roman" w:hAnsi="Times New Roman" w:cs="Times New Roman"/>
          <w:sz w:val="24"/>
          <w:szCs w:val="24"/>
        </w:rPr>
      </w:pPr>
    </w:p>
    <w:p w14:paraId="7AA472C6" w14:textId="13278E11" w:rsidR="002929E8" w:rsidRDefault="002929E8" w:rsidP="001623B0">
      <w:pPr>
        <w:rPr>
          <w:rFonts w:ascii="Times New Roman" w:hAnsi="Times New Roman" w:cs="Times New Roman"/>
          <w:sz w:val="24"/>
          <w:szCs w:val="24"/>
        </w:rPr>
      </w:pPr>
    </w:p>
    <w:p w14:paraId="11D3FDB5" w14:textId="77777777" w:rsidR="002929E8" w:rsidRDefault="002929E8" w:rsidP="001623B0">
      <w:pPr>
        <w:rPr>
          <w:rFonts w:ascii="Times New Roman" w:hAnsi="Times New Roman" w:cs="Times New Roman"/>
          <w:sz w:val="24"/>
          <w:szCs w:val="24"/>
        </w:rPr>
      </w:pPr>
    </w:p>
    <w:p w14:paraId="0CB8D243" w14:textId="77777777" w:rsidR="002929E8" w:rsidRDefault="002929E8" w:rsidP="001623B0">
      <w:pPr>
        <w:rPr>
          <w:rFonts w:ascii="Times New Roman" w:hAnsi="Times New Roman" w:cs="Times New Roman"/>
          <w:sz w:val="24"/>
          <w:szCs w:val="24"/>
        </w:rPr>
      </w:pPr>
    </w:p>
    <w:p w14:paraId="29670F16" w14:textId="77777777" w:rsidR="002929E8" w:rsidRDefault="002929E8" w:rsidP="001623B0">
      <w:pPr>
        <w:rPr>
          <w:rFonts w:ascii="Times New Roman" w:hAnsi="Times New Roman" w:cs="Times New Roman"/>
          <w:sz w:val="24"/>
          <w:szCs w:val="24"/>
        </w:rPr>
      </w:pPr>
    </w:p>
    <w:p w14:paraId="71BA820D" w14:textId="77777777" w:rsidR="002929E8" w:rsidRDefault="002929E8" w:rsidP="001623B0">
      <w:pPr>
        <w:rPr>
          <w:rFonts w:ascii="Times New Roman" w:hAnsi="Times New Roman" w:cs="Times New Roman"/>
          <w:sz w:val="24"/>
          <w:szCs w:val="24"/>
        </w:rPr>
      </w:pPr>
    </w:p>
    <w:p w14:paraId="1B1C1C5E" w14:textId="77777777" w:rsidR="002929E8" w:rsidRDefault="002929E8" w:rsidP="001623B0">
      <w:pPr>
        <w:rPr>
          <w:rFonts w:ascii="Times New Roman" w:hAnsi="Times New Roman" w:cs="Times New Roman"/>
          <w:sz w:val="24"/>
          <w:szCs w:val="24"/>
        </w:rPr>
      </w:pPr>
    </w:p>
    <w:p w14:paraId="20790E81" w14:textId="77777777" w:rsidR="002929E8" w:rsidRDefault="002929E8" w:rsidP="001623B0">
      <w:pPr>
        <w:rPr>
          <w:rFonts w:ascii="Times New Roman" w:hAnsi="Times New Roman" w:cs="Times New Roman"/>
          <w:sz w:val="24"/>
          <w:szCs w:val="24"/>
        </w:rPr>
      </w:pPr>
    </w:p>
    <w:p w14:paraId="5F2E21DC" w14:textId="77777777" w:rsidR="002929E8" w:rsidRDefault="002929E8" w:rsidP="001623B0">
      <w:pPr>
        <w:rPr>
          <w:rFonts w:ascii="Times New Roman" w:hAnsi="Times New Roman" w:cs="Times New Roman"/>
          <w:sz w:val="24"/>
          <w:szCs w:val="24"/>
        </w:rPr>
      </w:pPr>
    </w:p>
    <w:p w14:paraId="07D5DB34" w14:textId="00286F08" w:rsidR="002929E8" w:rsidRDefault="002929E8" w:rsidP="001623B0">
      <w:pPr>
        <w:rPr>
          <w:rFonts w:ascii="Times New Roman" w:hAnsi="Times New Roman" w:cs="Times New Roman"/>
          <w:sz w:val="24"/>
          <w:szCs w:val="24"/>
        </w:rPr>
      </w:pPr>
    </w:p>
    <w:p w14:paraId="32470B0B" w14:textId="69DA2B6B" w:rsidR="002929E8" w:rsidRDefault="002929E8" w:rsidP="001623B0">
      <w:pPr>
        <w:rPr>
          <w:rFonts w:ascii="Times New Roman" w:hAnsi="Times New Roman" w:cs="Times New Roman"/>
          <w:sz w:val="24"/>
          <w:szCs w:val="24"/>
        </w:rPr>
      </w:pPr>
    </w:p>
    <w:p w14:paraId="6A7F84D4" w14:textId="77777777" w:rsidR="002929E8" w:rsidRDefault="002929E8" w:rsidP="001623B0">
      <w:pPr>
        <w:rPr>
          <w:rFonts w:ascii="Times New Roman" w:hAnsi="Times New Roman" w:cs="Times New Roman"/>
          <w:sz w:val="24"/>
          <w:szCs w:val="24"/>
        </w:rPr>
      </w:pPr>
    </w:p>
    <w:p w14:paraId="39179F12" w14:textId="77777777" w:rsidR="002929E8" w:rsidRDefault="002929E8" w:rsidP="001623B0">
      <w:pPr>
        <w:rPr>
          <w:rFonts w:ascii="Times New Roman" w:hAnsi="Times New Roman" w:cs="Times New Roman"/>
          <w:sz w:val="24"/>
          <w:szCs w:val="24"/>
        </w:rPr>
      </w:pPr>
    </w:p>
    <w:p w14:paraId="5A3E3826" w14:textId="77777777" w:rsidR="002929E8" w:rsidRDefault="002929E8" w:rsidP="001623B0">
      <w:pPr>
        <w:rPr>
          <w:rFonts w:ascii="Times New Roman" w:hAnsi="Times New Roman" w:cs="Times New Roman"/>
          <w:sz w:val="24"/>
          <w:szCs w:val="24"/>
        </w:rPr>
      </w:pPr>
    </w:p>
    <w:p w14:paraId="1FFCF601" w14:textId="77777777" w:rsidR="002929E8" w:rsidRDefault="002929E8" w:rsidP="001623B0">
      <w:pPr>
        <w:rPr>
          <w:rFonts w:ascii="Times New Roman" w:hAnsi="Times New Roman" w:cs="Times New Roman"/>
          <w:sz w:val="24"/>
          <w:szCs w:val="24"/>
        </w:rPr>
      </w:pPr>
    </w:p>
    <w:p w14:paraId="467642EE" w14:textId="77777777" w:rsidR="002929E8" w:rsidRDefault="002929E8" w:rsidP="001623B0">
      <w:pPr>
        <w:rPr>
          <w:rFonts w:ascii="Times New Roman" w:hAnsi="Times New Roman" w:cs="Times New Roman"/>
          <w:sz w:val="24"/>
          <w:szCs w:val="24"/>
        </w:rPr>
      </w:pPr>
    </w:p>
    <w:p w14:paraId="41F271A3" w14:textId="77777777" w:rsidR="002929E8" w:rsidRDefault="002929E8" w:rsidP="001623B0">
      <w:pPr>
        <w:rPr>
          <w:rFonts w:ascii="Times New Roman" w:hAnsi="Times New Roman" w:cs="Times New Roman"/>
          <w:sz w:val="24"/>
          <w:szCs w:val="24"/>
        </w:rPr>
      </w:pPr>
    </w:p>
    <w:p w14:paraId="0CFE5781" w14:textId="2D9426EE" w:rsidR="002929E8" w:rsidRDefault="009250EC" w:rsidP="001623B0">
      <w:pPr>
        <w:rPr>
          <w:rFonts w:ascii="Times New Roman" w:hAnsi="Times New Roman" w:cs="Times New Roman"/>
          <w:sz w:val="24"/>
          <w:szCs w:val="24"/>
        </w:rPr>
      </w:pPr>
      <w:r>
        <w:rPr>
          <w:rFonts w:ascii="Times New Roman" w:hAnsi="Times New Roman" w:cs="Times New Roman"/>
          <w:sz w:val="24"/>
          <w:szCs w:val="24"/>
        </w:rPr>
        <w:t>Ce flowsheet a été fait avec le logiciel Prosim, et il ne correspond pas exactement au schéma fonctionnel car certaines opérations  unitaires ne peuvent être simulés sur ce logiciel.</w:t>
      </w:r>
    </w:p>
    <w:p w14:paraId="146FA8D0" w14:textId="77777777" w:rsidR="002929E8" w:rsidRDefault="002929E8" w:rsidP="001623B0">
      <w:pPr>
        <w:rPr>
          <w:rFonts w:ascii="Times New Roman" w:hAnsi="Times New Roman" w:cs="Times New Roman"/>
          <w:sz w:val="24"/>
          <w:szCs w:val="24"/>
        </w:rPr>
      </w:pPr>
    </w:p>
    <w:p w14:paraId="05F524B9" w14:textId="77777777" w:rsidR="002929E8" w:rsidRDefault="002929E8" w:rsidP="001623B0">
      <w:pPr>
        <w:rPr>
          <w:rFonts w:ascii="Times New Roman" w:hAnsi="Times New Roman" w:cs="Times New Roman"/>
          <w:sz w:val="24"/>
          <w:szCs w:val="24"/>
        </w:rPr>
      </w:pPr>
    </w:p>
    <w:p w14:paraId="288E7705" w14:textId="77777777" w:rsidR="002929E8" w:rsidRPr="00F07F20" w:rsidRDefault="002929E8" w:rsidP="001623B0"/>
    <w:tbl>
      <w:tblPr>
        <w:tblStyle w:val="Grilledutableau"/>
        <w:tblpPr w:leftFromText="141" w:rightFromText="141" w:vertAnchor="text" w:horzAnchor="margin" w:tblpXSpec="center" w:tblpY="-885"/>
        <w:tblW w:w="10881" w:type="dxa"/>
        <w:tblLook w:val="04A0" w:firstRow="1" w:lastRow="0" w:firstColumn="1" w:lastColumn="0" w:noHBand="0" w:noVBand="1"/>
      </w:tblPr>
      <w:tblGrid>
        <w:gridCol w:w="2376"/>
        <w:gridCol w:w="6379"/>
        <w:gridCol w:w="2126"/>
      </w:tblGrid>
      <w:tr w:rsidR="003D260D" w14:paraId="5F44FC0B" w14:textId="77777777" w:rsidTr="003D260D">
        <w:trPr>
          <w:trHeight w:val="706"/>
        </w:trPr>
        <w:tc>
          <w:tcPr>
            <w:tcW w:w="2376" w:type="dxa"/>
            <w:vMerge w:val="restart"/>
          </w:tcPr>
          <w:p w14:paraId="76020A98" w14:textId="77777777" w:rsidR="003D260D" w:rsidRDefault="003D260D" w:rsidP="003D260D">
            <w:pPr>
              <w:jc w:val="center"/>
              <w:rPr>
                <w:b/>
                <w:sz w:val="24"/>
                <w:szCs w:val="24"/>
              </w:rPr>
            </w:pPr>
          </w:p>
          <w:p w14:paraId="475D50D8" w14:textId="77777777" w:rsidR="003D260D" w:rsidRPr="00C15940" w:rsidRDefault="003D260D"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1F35066" w14:textId="77777777" w:rsidR="003D260D" w:rsidRDefault="003D260D" w:rsidP="003D260D">
            <w:pPr>
              <w:jc w:val="center"/>
              <w:rPr>
                <w:rFonts w:ascii="Times New Roman" w:hAnsi="Times New Roman" w:cs="Times New Roman"/>
                <w:b/>
                <w:sz w:val="32"/>
                <w:szCs w:val="32"/>
              </w:rPr>
            </w:pPr>
            <w:r>
              <w:t>Juin 2014</w:t>
            </w:r>
          </w:p>
        </w:tc>
        <w:tc>
          <w:tcPr>
            <w:tcW w:w="6379" w:type="dxa"/>
          </w:tcPr>
          <w:p w14:paraId="4E604267" w14:textId="77777777" w:rsidR="003D260D" w:rsidRPr="00C15940" w:rsidRDefault="003D260D" w:rsidP="003D260D">
            <w:pPr>
              <w:pStyle w:val="TM2"/>
            </w:pPr>
            <w:r w:rsidRPr="00C15940">
              <w:t>Production de 2100 tonnes/an d’aspirine.</w:t>
            </w:r>
          </w:p>
        </w:tc>
        <w:tc>
          <w:tcPr>
            <w:tcW w:w="2126" w:type="dxa"/>
            <w:vMerge w:val="restart"/>
          </w:tcPr>
          <w:p w14:paraId="5DE05217" w14:textId="77777777" w:rsidR="003D260D" w:rsidRPr="009E436C" w:rsidRDefault="003D260D" w:rsidP="003D260D">
            <w:pPr>
              <w:jc w:val="center"/>
              <w:rPr>
                <w:rFonts w:cs="Times New Roman"/>
                <w:b/>
                <w:sz w:val="32"/>
                <w:szCs w:val="32"/>
              </w:rPr>
            </w:pPr>
            <w:r>
              <w:rPr>
                <w:rFonts w:cs="Times New Roman"/>
                <w:b/>
                <w:sz w:val="32"/>
                <w:szCs w:val="32"/>
              </w:rPr>
              <w:t>P.d.P</w:t>
            </w:r>
          </w:p>
          <w:p w14:paraId="01BA330C" w14:textId="77777777" w:rsidR="003D260D" w:rsidRDefault="003D260D" w:rsidP="003D260D">
            <w:pPr>
              <w:jc w:val="center"/>
              <w:rPr>
                <w:rFonts w:ascii="Times New Roman" w:hAnsi="Times New Roman" w:cs="Times New Roman"/>
                <w:b/>
                <w:sz w:val="32"/>
                <w:szCs w:val="32"/>
              </w:rPr>
            </w:pPr>
            <w:r>
              <w:rPr>
                <w:rFonts w:cs="Times New Roman"/>
                <w:b/>
                <w:sz w:val="32"/>
                <w:szCs w:val="32"/>
              </w:rPr>
              <w:t>07</w:t>
            </w:r>
          </w:p>
        </w:tc>
      </w:tr>
      <w:tr w:rsidR="003D260D" w14:paraId="0726D4B6" w14:textId="77777777" w:rsidTr="003D260D">
        <w:trPr>
          <w:trHeight w:val="419"/>
        </w:trPr>
        <w:tc>
          <w:tcPr>
            <w:tcW w:w="2376" w:type="dxa"/>
            <w:vMerge/>
          </w:tcPr>
          <w:p w14:paraId="74862409" w14:textId="77777777" w:rsidR="003D260D" w:rsidRDefault="003D260D" w:rsidP="003D260D">
            <w:pPr>
              <w:jc w:val="center"/>
              <w:rPr>
                <w:rFonts w:ascii="Times New Roman" w:hAnsi="Times New Roman" w:cs="Times New Roman"/>
                <w:b/>
                <w:sz w:val="32"/>
                <w:szCs w:val="32"/>
              </w:rPr>
            </w:pPr>
          </w:p>
        </w:tc>
        <w:tc>
          <w:tcPr>
            <w:tcW w:w="6379" w:type="dxa"/>
          </w:tcPr>
          <w:p w14:paraId="59216FA5" w14:textId="77777777" w:rsidR="003D260D" w:rsidRPr="00E0565B" w:rsidRDefault="003D260D" w:rsidP="003D260D">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72C4E8E0" w14:textId="77777777" w:rsidR="003D260D" w:rsidRDefault="003D260D" w:rsidP="003D260D">
            <w:pPr>
              <w:jc w:val="center"/>
              <w:rPr>
                <w:rFonts w:ascii="Times New Roman" w:hAnsi="Times New Roman" w:cs="Times New Roman"/>
                <w:b/>
                <w:sz w:val="32"/>
                <w:szCs w:val="32"/>
              </w:rPr>
            </w:pPr>
          </w:p>
        </w:tc>
      </w:tr>
      <w:tr w:rsidR="003D260D" w14:paraId="4CDE2DB0" w14:textId="77777777" w:rsidTr="003D260D">
        <w:trPr>
          <w:trHeight w:val="418"/>
        </w:trPr>
        <w:tc>
          <w:tcPr>
            <w:tcW w:w="2376" w:type="dxa"/>
            <w:vMerge/>
          </w:tcPr>
          <w:p w14:paraId="77BAFCFE" w14:textId="77777777" w:rsidR="003D260D" w:rsidRDefault="003D260D" w:rsidP="003D260D">
            <w:pPr>
              <w:jc w:val="center"/>
              <w:rPr>
                <w:rFonts w:ascii="Times New Roman" w:hAnsi="Times New Roman" w:cs="Times New Roman"/>
                <w:b/>
                <w:sz w:val="32"/>
                <w:szCs w:val="32"/>
              </w:rPr>
            </w:pPr>
          </w:p>
        </w:tc>
        <w:tc>
          <w:tcPr>
            <w:tcW w:w="6379" w:type="dxa"/>
          </w:tcPr>
          <w:p w14:paraId="5B8882ED" w14:textId="77777777" w:rsidR="003D260D" w:rsidRPr="009E436C" w:rsidRDefault="003D260D" w:rsidP="003D260D">
            <w:pPr>
              <w:jc w:val="center"/>
              <w:rPr>
                <w:rFonts w:cs="Times New Roman"/>
                <w:b/>
                <w:sz w:val="36"/>
                <w:szCs w:val="36"/>
              </w:rPr>
            </w:pPr>
            <w:r>
              <w:rPr>
                <w:rFonts w:cs="Times New Roman"/>
                <w:b/>
                <w:sz w:val="36"/>
                <w:szCs w:val="36"/>
              </w:rPr>
              <w:t>Bilans matière</w:t>
            </w:r>
          </w:p>
        </w:tc>
        <w:tc>
          <w:tcPr>
            <w:tcW w:w="2126" w:type="dxa"/>
            <w:vMerge/>
          </w:tcPr>
          <w:p w14:paraId="1F13923F" w14:textId="77777777" w:rsidR="003D260D" w:rsidRDefault="003D260D" w:rsidP="003D260D">
            <w:pPr>
              <w:jc w:val="center"/>
              <w:rPr>
                <w:rFonts w:ascii="Times New Roman" w:hAnsi="Times New Roman" w:cs="Times New Roman"/>
                <w:b/>
                <w:sz w:val="32"/>
                <w:szCs w:val="32"/>
              </w:rPr>
            </w:pPr>
          </w:p>
        </w:tc>
      </w:tr>
    </w:tbl>
    <w:p w14:paraId="059FE89E" w14:textId="5FC7F352" w:rsidR="0072148C" w:rsidRDefault="0072148C" w:rsidP="0072148C">
      <w:pPr>
        <w:pStyle w:val="Titre2"/>
      </w:pPr>
      <w:bookmarkStart w:id="9" w:name="_Toc391268404"/>
      <w:r>
        <w:t>Etude cinétique</w:t>
      </w:r>
      <w:bookmarkEnd w:id="9"/>
    </w:p>
    <w:p w14:paraId="62ABA041" w14:textId="44060C1A" w:rsidR="0072148C" w:rsidRPr="0072148C" w:rsidRDefault="00CA2B9E" w:rsidP="00DF24F4">
      <w:r w:rsidRPr="00DF24F4">
        <w:rPr>
          <w:rFonts w:ascii="Times New Roman" w:hAnsi="Times New Roman" w:cs="Times New Roman"/>
          <w:b/>
          <w:noProof/>
          <w:color w:val="E36C0A" w:themeColor="accent6" w:themeShade="BF"/>
          <w:sz w:val="32"/>
          <w:szCs w:val="32"/>
          <w:lang w:eastAsia="fr-FR"/>
        </w:rPr>
        <mc:AlternateContent>
          <mc:Choice Requires="wps">
            <w:drawing>
              <wp:anchor distT="0" distB="0" distL="114300" distR="114300" simplePos="0" relativeHeight="251737088" behindDoc="0" locked="0" layoutInCell="1" allowOverlap="1" wp14:anchorId="226DCF14" wp14:editId="370B197D">
                <wp:simplePos x="0" y="0"/>
                <wp:positionH relativeFrom="column">
                  <wp:posOffset>-564515</wp:posOffset>
                </wp:positionH>
                <wp:positionV relativeFrom="paragraph">
                  <wp:posOffset>102870</wp:posOffset>
                </wp:positionV>
                <wp:extent cx="640715" cy="1175385"/>
                <wp:effectExtent l="0" t="0" r="26035" b="24765"/>
                <wp:wrapNone/>
                <wp:docPr id="58" name="Triangle isocèle 58"/>
                <wp:cNvGraphicFramePr/>
                <a:graphic xmlns:a="http://schemas.openxmlformats.org/drawingml/2006/main">
                  <a:graphicData uri="http://schemas.microsoft.com/office/word/2010/wordprocessingShape">
                    <wps:wsp>
                      <wps:cNvSpPr/>
                      <wps:spPr>
                        <a:xfrm>
                          <a:off x="0" y="0"/>
                          <a:ext cx="640715" cy="1175385"/>
                        </a:xfrm>
                        <a:prstGeom prst="triangle">
                          <a:avLst/>
                        </a:prstGeom>
                      </wps:spPr>
                      <wps:style>
                        <a:lnRef idx="2">
                          <a:schemeClr val="accent6"/>
                        </a:lnRef>
                        <a:fillRef idx="1">
                          <a:schemeClr val="lt1"/>
                        </a:fillRef>
                        <a:effectRef idx="0">
                          <a:schemeClr val="accent6"/>
                        </a:effectRef>
                        <a:fontRef idx="minor">
                          <a:schemeClr val="dk1"/>
                        </a:fontRef>
                      </wps:style>
                      <wps:txbx>
                        <w:txbxContent>
                          <w:p w14:paraId="2A2BCC48" w14:textId="77777777" w:rsidR="00412E01" w:rsidRPr="00DF24F4" w:rsidRDefault="00412E01" w:rsidP="00DF24F4">
                            <w:pPr>
                              <w:rPr>
                                <w:sz w:val="48"/>
                                <w:szCs w:val="48"/>
                              </w:rPr>
                            </w:pPr>
                            <w:r w:rsidRPr="00DF24F4">
                              <w:rPr>
                                <w:sz w:val="48"/>
                                <w:szCs w:val="4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58" o:spid="_x0000_s1028" type="#_x0000_t5" style="position:absolute;margin-left:-44.45pt;margin-top:8.1pt;width:50.45pt;height:9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" fillcolor="white [3201]" strokecolor="#f79646 [3209]" strokeweight="2pt">
                <v:textbox>
                  <w:txbxContent>
                    <w:p w14:paraId="2A2BCC48" w14:textId="77777777" w:rsidR="00412E01" w:rsidRPr="00DF24F4" w:rsidRDefault="00412E01" w:rsidP="00DF24F4">
                      <w:pPr>
                        <w:rPr>
                          <w:sz w:val="48"/>
                          <w:szCs w:val="48"/>
                        </w:rPr>
                      </w:pPr>
                      <w:r w:rsidRPr="00DF24F4">
                        <w:rPr>
                          <w:sz w:val="48"/>
                          <w:szCs w:val="48"/>
                        </w:rPr>
                        <w:t>!</w:t>
                      </w:r>
                    </w:p>
                  </w:txbxContent>
                </v:textbox>
              </v:shape>
            </w:pict>
          </mc:Fallback>
        </mc:AlternateContent>
      </w:r>
      <w:r w:rsidR="0072148C">
        <w:t>Voir le dimensionnement du réacteur</w:t>
      </w:r>
    </w:p>
    <w:p w14:paraId="7EAC322D" w14:textId="69B0F078" w:rsidR="0049672E" w:rsidRDefault="00DF24F4" w:rsidP="00DF24F4">
      <w:pPr>
        <w:rPr>
          <w:rFonts w:ascii="Times New Roman" w:hAnsi="Times New Roman" w:cs="Times New Roman"/>
          <w:b/>
          <w:color w:val="E36C0A" w:themeColor="accent6" w:themeShade="BF"/>
          <w:sz w:val="24"/>
          <w:szCs w:val="24"/>
        </w:rPr>
      </w:pPr>
      <w:r w:rsidRPr="00DF24F4">
        <w:rPr>
          <w:rFonts w:ascii="Times New Roman" w:hAnsi="Times New Roman" w:cs="Times New Roman"/>
          <w:b/>
          <w:color w:val="E36C0A" w:themeColor="accent6" w:themeShade="BF"/>
          <w:sz w:val="32"/>
          <w:szCs w:val="32"/>
        </w:rPr>
        <w:t>D</w:t>
      </w:r>
      <w:r w:rsidRPr="00DF24F4">
        <w:rPr>
          <w:rFonts w:ascii="Times New Roman" w:hAnsi="Times New Roman" w:cs="Times New Roman"/>
          <w:b/>
          <w:color w:val="E36C0A" w:themeColor="accent6" w:themeShade="BF"/>
          <w:sz w:val="24"/>
          <w:szCs w:val="24"/>
        </w:rPr>
        <w:t xml:space="preserve">ans tous les bilans qui vont suivre, </w:t>
      </w:r>
      <w:r w:rsidRPr="00DF24F4">
        <w:rPr>
          <w:rFonts w:ascii="Times New Roman" w:hAnsi="Times New Roman" w:cs="Times New Roman"/>
          <w:b/>
          <w:color w:val="E36C0A" w:themeColor="accent6" w:themeShade="BF"/>
          <w:sz w:val="24"/>
          <w:szCs w:val="24"/>
          <w:u w:val="single"/>
        </w:rPr>
        <w:t>on ne prendra pas en compte l’acide sulfurique</w:t>
      </w:r>
      <w:r w:rsidRPr="00DF24F4">
        <w:rPr>
          <w:rFonts w:ascii="Times New Roman" w:hAnsi="Times New Roman" w:cs="Times New Roman"/>
          <w:b/>
          <w:color w:val="E36C0A" w:themeColor="accent6" w:themeShade="BF"/>
          <w:sz w:val="24"/>
          <w:szCs w:val="24"/>
        </w:rPr>
        <w:t xml:space="preserve"> (catalyseur de la réaction) car d’après nos sources il est en quantité négligeable et on peut se permettre de ne pas le prendre en compte. </w:t>
      </w:r>
    </w:p>
    <w:p w14:paraId="2F0DD452" w14:textId="77777777" w:rsidR="0049672E" w:rsidRPr="00DF24F4" w:rsidRDefault="0049672E" w:rsidP="00DF24F4">
      <w:pPr>
        <w:rPr>
          <w:rFonts w:ascii="Times New Roman" w:hAnsi="Times New Roman" w:cs="Times New Roman"/>
          <w:b/>
          <w:color w:val="E36C0A" w:themeColor="accent6" w:themeShade="BF"/>
          <w:sz w:val="24"/>
          <w:szCs w:val="24"/>
        </w:rPr>
      </w:pPr>
    </w:p>
    <w:p w14:paraId="40971DE3" w14:textId="77777777" w:rsidR="001623B0" w:rsidRDefault="00CC0CA0" w:rsidP="00CC0CA0">
      <w:pPr>
        <w:pStyle w:val="Titre2"/>
      </w:pPr>
      <w:bookmarkStart w:id="10" w:name="_Toc391268405"/>
      <w:r>
        <w:t>Bilans matière</w:t>
      </w:r>
      <w:bookmarkEnd w:id="10"/>
    </w:p>
    <w:p w14:paraId="3FDD944C" w14:textId="77777777" w:rsidR="00CA2B9E" w:rsidRPr="00CA2B9E" w:rsidRDefault="00CA2B9E" w:rsidP="00CA2B9E"/>
    <w:p w14:paraId="00626DFA" w14:textId="1F13A019" w:rsidR="000A0E12" w:rsidRPr="002929E8" w:rsidRDefault="002929E8" w:rsidP="000A0E12">
      <w:pPr>
        <w:rPr>
          <w:rFonts w:ascii="Times New Roman" w:hAnsi="Times New Roman" w:cs="Times New Roman"/>
          <w:sz w:val="24"/>
          <w:szCs w:val="24"/>
          <w:u w:val="single"/>
        </w:rPr>
      </w:pPr>
      <w:r w:rsidRPr="002929E8">
        <w:rPr>
          <w:rFonts w:ascii="Times New Roman" w:hAnsi="Times New Roman" w:cs="Times New Roman"/>
          <w:sz w:val="24"/>
          <w:szCs w:val="24"/>
          <w:u w:val="single"/>
        </w:rPr>
        <w:t>Ici nous prenons les références numériques (des courants et des constituants) du schéma réactionnel</w:t>
      </w:r>
    </w:p>
    <w:p w14:paraId="5B21C17F" w14:textId="77777777" w:rsidR="006E3CA9" w:rsidRDefault="000A0E12" w:rsidP="006E3CA9">
      <w:pPr>
        <w:pStyle w:val="Paragraphedeliste"/>
        <w:numPr>
          <w:ilvl w:val="0"/>
          <w:numId w:val="20"/>
        </w:numPr>
        <w:rPr>
          <w:rFonts w:ascii="Times New Roman" w:hAnsi="Times New Roman" w:cs="Times New Roman"/>
          <w:sz w:val="24"/>
          <w:szCs w:val="24"/>
        </w:rPr>
      </w:pPr>
      <w:r>
        <w:rPr>
          <w:rFonts w:ascii="Times New Roman" w:hAnsi="Times New Roman" w:cs="Times New Roman"/>
          <w:sz w:val="24"/>
          <w:szCs w:val="24"/>
        </w:rPr>
        <w:t>On veut produire 2100 tonnes d’aspirine par an</w:t>
      </w:r>
      <w:r w:rsidR="006E3CA9">
        <w:rPr>
          <w:rFonts w:ascii="Times New Roman" w:hAnsi="Times New Roman" w:cs="Times New Roman"/>
          <w:sz w:val="24"/>
          <w:szCs w:val="24"/>
        </w:rPr>
        <w:t xml:space="preserve"> (procédé fonctionnant 24h/24 et 340j </w:t>
      </w:r>
    </w:p>
    <w:p w14:paraId="39090F63" w14:textId="77777777" w:rsidR="001623B0" w:rsidRPr="006E3CA9" w:rsidRDefault="006E3CA9" w:rsidP="006E3CA9">
      <w:pPr>
        <w:rPr>
          <w:rFonts w:ascii="Times New Roman" w:hAnsi="Times New Roman" w:cs="Times New Roman"/>
          <w:sz w:val="24"/>
          <w:szCs w:val="24"/>
        </w:rPr>
      </w:pPr>
      <w:r w:rsidRPr="006E3CA9">
        <w:rPr>
          <w:rFonts w:ascii="Times New Roman" w:hAnsi="Times New Roman" w:cs="Times New Roman"/>
          <w:sz w:val="24"/>
          <w:szCs w:val="24"/>
        </w:rPr>
        <w:t>par an, le reste étant de la maintenance.)</w:t>
      </w:r>
      <w:r w:rsidR="000A0E12" w:rsidRPr="006E3CA9">
        <w:rPr>
          <w:rFonts w:ascii="Times New Roman" w:hAnsi="Times New Roman" w:cs="Times New Roman"/>
          <w:sz w:val="24"/>
          <w:szCs w:val="24"/>
        </w:rPr>
        <w:t xml:space="preserve"> soit : </w:t>
      </w:r>
      <m:oMath>
        <m:f>
          <m:fPr>
            <m:ctrlPr>
              <w:rPr>
                <w:rFonts w:ascii="Cambria Math" w:hAnsi="Cambria Math" w:cs="Times New Roman"/>
                <w:i/>
                <w:sz w:val="28"/>
                <w:szCs w:val="28"/>
              </w:rPr>
            </m:ctrlPr>
          </m:fPr>
          <m:num>
            <m:r>
              <w:rPr>
                <w:rFonts w:ascii="Cambria Math" w:hAnsi="Cambria Math" w:cs="Times New Roman"/>
                <w:sz w:val="28"/>
                <w:szCs w:val="28"/>
              </w:rPr>
              <m:t>2100*10^6</m:t>
            </m:r>
          </m:num>
          <m:den>
            <m:r>
              <w:rPr>
                <w:rFonts w:ascii="Cambria Math" w:hAnsi="Cambria Math" w:cs="Times New Roman"/>
                <w:sz w:val="28"/>
                <w:szCs w:val="28"/>
              </w:rPr>
              <m:t>Maspirine*24*340</m:t>
            </m:r>
          </m:den>
        </m:f>
        <m:r>
          <w:rPr>
            <w:rFonts w:ascii="Cambria Math" w:hAnsi="Cambria Math" w:cs="Times New Roman"/>
            <w:sz w:val="28"/>
            <w:szCs w:val="28"/>
          </w:rPr>
          <m:t xml:space="preserve"> </m:t>
        </m:r>
      </m:oMath>
      <w:r w:rsidR="000A0E12" w:rsidRPr="006E3CA9">
        <w:rPr>
          <w:rFonts w:ascii="Times New Roman" w:eastAsiaTheme="minorEastAsia" w:hAnsi="Times New Roman" w:cs="Times New Roman"/>
          <w:sz w:val="28"/>
          <w:szCs w:val="28"/>
        </w:rPr>
        <w:t xml:space="preserve">= </w:t>
      </w:r>
      <w:r w:rsidRPr="006E3CA9">
        <w:rPr>
          <w:rFonts w:ascii="Times New Roman" w:eastAsiaTheme="minorEastAsia" w:hAnsi="Times New Roman" w:cs="Times New Roman"/>
          <w:sz w:val="28"/>
          <w:szCs w:val="28"/>
        </w:rPr>
        <w:t xml:space="preserve">   </w:t>
      </w:r>
      <w:r w:rsidRPr="00DF24F4">
        <w:rPr>
          <w:rFonts w:ascii="Times New Roman" w:eastAsiaTheme="minorEastAsia" w:hAnsi="Times New Roman" w:cs="Times New Roman"/>
          <w:b/>
          <w:color w:val="E36C0A" w:themeColor="accent6" w:themeShade="BF"/>
          <w:sz w:val="40"/>
          <w:szCs w:val="40"/>
          <w:u w:val="single"/>
        </w:rPr>
        <w:t>1428,49</w:t>
      </w:r>
      <w:r w:rsidRPr="00DF24F4">
        <w:rPr>
          <w:rFonts w:ascii="Times New Roman" w:eastAsiaTheme="minorEastAsia" w:hAnsi="Times New Roman" w:cs="Times New Roman"/>
          <w:color w:val="E36C0A" w:themeColor="accent6" w:themeShade="BF"/>
          <w:sz w:val="28"/>
          <w:szCs w:val="28"/>
        </w:rPr>
        <w:t xml:space="preserve"> </w:t>
      </w:r>
      <w:r w:rsidRPr="006E3CA9">
        <w:rPr>
          <w:rFonts w:ascii="Times New Roman" w:eastAsiaTheme="minorEastAsia" w:hAnsi="Times New Roman" w:cs="Times New Roman"/>
          <w:color w:val="000000" w:themeColor="text1"/>
          <w:sz w:val="20"/>
          <w:szCs w:val="20"/>
        </w:rPr>
        <w:t>(mol/h)</w:t>
      </w:r>
      <w:r w:rsidRPr="006E3CA9">
        <w:rPr>
          <w:rFonts w:ascii="Times New Roman" w:eastAsiaTheme="minorEastAsia" w:hAnsi="Times New Roman" w:cs="Times New Roman"/>
          <w:color w:val="000000" w:themeColor="text1"/>
          <w:sz w:val="28"/>
          <w:szCs w:val="28"/>
        </w:rPr>
        <w:t xml:space="preserve"> </w:t>
      </w:r>
    </w:p>
    <w:p w14:paraId="390DCE63" w14:textId="4CE4A04A" w:rsidR="001623B0" w:rsidRPr="00F04002" w:rsidRDefault="006E3CA9" w:rsidP="00F04002">
      <w:pPr>
        <w:pStyle w:val="Paragraphedeliste"/>
        <w:numPr>
          <w:ilvl w:val="0"/>
          <w:numId w:val="20"/>
        </w:numPr>
        <w:rPr>
          <w:rFonts w:ascii="Times New Roman" w:hAnsi="Times New Roman" w:cs="Times New Roman"/>
          <w:sz w:val="24"/>
          <w:szCs w:val="24"/>
        </w:rPr>
      </w:pPr>
      <w:r>
        <w:rPr>
          <w:rFonts w:ascii="Times New Roman" w:hAnsi="Times New Roman" w:cs="Times New Roman"/>
          <w:sz w:val="24"/>
          <w:szCs w:val="24"/>
        </w:rPr>
        <w:t xml:space="preserve">On définit le taux de lavage </w:t>
      </w:r>
      <w:r w:rsidR="001B37D9">
        <w:rPr>
          <w:rFonts w:ascii="Times New Roman" w:hAnsi="Times New Roman" w:cs="Times New Roman"/>
          <w:sz w:val="24"/>
          <w:szCs w:val="24"/>
        </w:rPr>
        <w:t xml:space="preserve">comme la proportion d’Aspirine ayant survécu au train de lavage. On fixe ce taux à </w:t>
      </w:r>
      <w:r w:rsidR="001B37D9" w:rsidRPr="001B37D9">
        <w:rPr>
          <w:rFonts w:ascii="Times New Roman" w:hAnsi="Times New Roman" w:cs="Times New Roman"/>
          <w:sz w:val="28"/>
          <w:szCs w:val="28"/>
          <w:u w:val="single"/>
        </w:rPr>
        <w:t>99%</w:t>
      </w:r>
      <w:r w:rsidR="001B37D9">
        <w:rPr>
          <w:rFonts w:ascii="Times New Roman" w:hAnsi="Times New Roman" w:cs="Times New Roman"/>
          <w:sz w:val="24"/>
          <w:szCs w:val="24"/>
        </w:rPr>
        <w:t xml:space="preserve">. </w:t>
      </w:r>
    </w:p>
    <w:p w14:paraId="61B38DE5" w14:textId="1A65F797" w:rsidR="001623B0" w:rsidRDefault="00F368A5" w:rsidP="003B2C93">
      <w:pPr>
        <w:jc w:val="center"/>
        <w:rPr>
          <w:rFonts w:ascii="Times New Roman" w:hAnsi="Times New Roman" w:cs="Times New Roman"/>
          <w:b/>
          <w:sz w:val="32"/>
          <w:szCs w:val="32"/>
        </w:rPr>
      </w:pPr>
      <w:r>
        <w:rPr>
          <w:noProof/>
          <w:lang w:eastAsia="fr-FR"/>
        </w:rPr>
        <mc:AlternateContent>
          <mc:Choice Requires="wpg">
            <w:drawing>
              <wp:anchor distT="0" distB="0" distL="114300" distR="114300" simplePos="0" relativeHeight="251735040" behindDoc="0" locked="0" layoutInCell="1" allowOverlap="1" wp14:anchorId="547A3BDA" wp14:editId="1BB5A172">
                <wp:simplePos x="0" y="0"/>
                <wp:positionH relativeFrom="column">
                  <wp:posOffset>911860</wp:posOffset>
                </wp:positionH>
                <wp:positionV relativeFrom="paragraph">
                  <wp:posOffset>170180</wp:posOffset>
                </wp:positionV>
                <wp:extent cx="3414395" cy="1939290"/>
                <wp:effectExtent l="0" t="0" r="65405" b="16510"/>
                <wp:wrapNone/>
                <wp:docPr id="56" name="Groupe 56"/>
                <wp:cNvGraphicFramePr/>
                <a:graphic xmlns:a="http://schemas.openxmlformats.org/drawingml/2006/main">
                  <a:graphicData uri="http://schemas.microsoft.com/office/word/2010/wordprocessingGroup">
                    <wpg:wgp>
                      <wpg:cNvGrpSpPr/>
                      <wpg:grpSpPr>
                        <a:xfrm>
                          <a:off x="0" y="0"/>
                          <a:ext cx="3414395" cy="1939290"/>
                          <a:chOff x="0" y="0"/>
                          <a:chExt cx="3414395" cy="1939653"/>
                        </a:xfrm>
                      </wpg:grpSpPr>
                      <wps:wsp>
                        <wps:cNvPr id="50" name="Zone de texte 2"/>
                        <wps:cNvSpPr txBox="1">
                          <a:spLocks noChangeArrowheads="1"/>
                        </wps:cNvSpPr>
                        <wps:spPr bwMode="auto">
                          <a:xfrm>
                            <a:off x="2693035" y="1567543"/>
                            <a:ext cx="721360" cy="372110"/>
                          </a:xfrm>
                          <a:prstGeom prst="rect">
                            <a:avLst/>
                          </a:prstGeom>
                          <a:solidFill>
                            <a:srgbClr val="FFFFFF"/>
                          </a:solidFill>
                          <a:ln w="9525">
                            <a:solidFill>
                              <a:srgbClr val="000000"/>
                            </a:solidFill>
                            <a:miter lim="800000"/>
                            <a:headEnd/>
                            <a:tailEnd/>
                          </a:ln>
                        </wps:spPr>
                        <wps:txbx>
                          <w:txbxContent>
                            <w:p w14:paraId="19D823E0" w14:textId="58B052EE" w:rsidR="00412E01" w:rsidRPr="001B37D9" w:rsidRDefault="00412E01" w:rsidP="00AB6652">
                              <w:pPr>
                                <w:rPr>
                                  <w:sz w:val="18"/>
                                  <w:szCs w:val="18"/>
                                </w:rPr>
                              </w:pPr>
                              <w:r>
                                <w:rPr>
                                  <w:sz w:val="18"/>
                                  <w:szCs w:val="18"/>
                                </w:rPr>
                                <w:t>6.7 (traces de 3)</w:t>
                              </w:r>
                            </w:p>
                          </w:txbxContent>
                        </wps:txbx>
                        <wps:bodyPr rot="0" vert="horz" wrap="square" lIns="91440" tIns="45720" rIns="91440" bIns="45720" anchor="t" anchorCtr="0">
                          <a:noAutofit/>
                        </wps:bodyPr>
                      </wps:wsp>
                      <wpg:grpSp>
                        <wpg:cNvPr id="53" name="Groupe 53"/>
                        <wpg:cNvGrpSpPr/>
                        <wpg:grpSpPr>
                          <a:xfrm>
                            <a:off x="0" y="0"/>
                            <a:ext cx="3351530" cy="1939290"/>
                            <a:chOff x="0" y="0"/>
                            <a:chExt cx="3351691" cy="1939851"/>
                          </a:xfrm>
                        </wpg:grpSpPr>
                        <wps:wsp>
                          <wps:cNvPr id="27" name="Rectangle 27"/>
                          <wps:cNvSpPr/>
                          <wps:spPr>
                            <a:xfrm>
                              <a:off x="902524" y="570016"/>
                              <a:ext cx="1753870" cy="6908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E65D20" w14:textId="77777777" w:rsidR="00412E01" w:rsidRPr="001B37D9" w:rsidRDefault="00412E01" w:rsidP="001B37D9">
                                <w:pPr>
                                  <w:jc w:val="center"/>
                                  <w:rPr>
                                    <w:b/>
                                    <w:sz w:val="28"/>
                                    <w:szCs w:val="28"/>
                                  </w:rPr>
                                </w:pPr>
                                <w:r w:rsidRPr="001B37D9">
                                  <w:rPr>
                                    <w:b/>
                                    <w:sz w:val="28"/>
                                    <w:szCs w:val="28"/>
                                  </w:rPr>
                                  <w:t>Train de lavage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Zone de texte 2"/>
                          <wps:cNvSpPr txBox="1">
                            <a:spLocks noChangeArrowheads="1"/>
                          </wps:cNvSpPr>
                          <wps:spPr bwMode="auto">
                            <a:xfrm>
                              <a:off x="0" y="1092530"/>
                              <a:ext cx="627321" cy="372140"/>
                            </a:xfrm>
                            <a:prstGeom prst="rect">
                              <a:avLst/>
                            </a:prstGeom>
                            <a:solidFill>
                              <a:srgbClr val="FFFFFF"/>
                            </a:solidFill>
                            <a:ln w="9525">
                              <a:solidFill>
                                <a:srgbClr val="000000"/>
                              </a:solidFill>
                              <a:miter lim="800000"/>
                              <a:headEnd/>
                              <a:tailEnd/>
                            </a:ln>
                          </wps:spPr>
                          <wps:txbx>
                            <w:txbxContent>
                              <w:p w14:paraId="63122DF9" w14:textId="602212BA" w:rsidR="00412E01" w:rsidRPr="001B37D9" w:rsidRDefault="00412E01">
                                <w:pPr>
                                  <w:rPr>
                                    <w:sz w:val="18"/>
                                    <w:szCs w:val="18"/>
                                  </w:rPr>
                                </w:pPr>
                                <w:r w:rsidRPr="001B37D9">
                                  <w:rPr>
                                    <w:sz w:val="18"/>
                                    <w:szCs w:val="18"/>
                                  </w:rPr>
                                  <w:t>3, trace</w:t>
                                </w:r>
                                <w:r>
                                  <w:rPr>
                                    <w:sz w:val="18"/>
                                    <w:szCs w:val="18"/>
                                  </w:rPr>
                                  <w:t>s</w:t>
                                </w:r>
                                <w:r w:rsidRPr="001B37D9">
                                  <w:rPr>
                                    <w:sz w:val="18"/>
                                    <w:szCs w:val="18"/>
                                  </w:rPr>
                                  <w:t xml:space="preserve"> de 5</w:t>
                                </w:r>
                              </w:p>
                            </w:txbxContent>
                          </wps:txbx>
                          <wps:bodyPr rot="0" vert="horz" wrap="square" lIns="91440" tIns="45720" rIns="91440" bIns="45720" anchor="t" anchorCtr="0">
                            <a:noAutofit/>
                          </wps:bodyPr>
                        </wps:wsp>
                        <wpg:grpSp>
                          <wpg:cNvPr id="52" name="Groupe 52"/>
                          <wpg:cNvGrpSpPr/>
                          <wpg:grpSpPr>
                            <a:xfrm>
                              <a:off x="178130" y="0"/>
                              <a:ext cx="3173561" cy="1939851"/>
                              <a:chOff x="0" y="0"/>
                              <a:chExt cx="3173561" cy="1939851"/>
                            </a:xfrm>
                          </wpg:grpSpPr>
                          <wps:wsp>
                            <wps:cNvPr id="31" name="Connecteur droit avec flèche 31"/>
                            <wps:cNvCnPr/>
                            <wps:spPr>
                              <a:xfrm>
                                <a:off x="0" y="938151"/>
                                <a:ext cx="723014"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4" name="Rectangle à coins arrondis 34"/>
                            <wps:cNvSpPr/>
                            <wps:spPr>
                              <a:xfrm>
                                <a:off x="106878" y="498764"/>
                                <a:ext cx="339090"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7030129" w14:textId="77777777" w:rsidR="00412E01" w:rsidRPr="001B37D9" w:rsidRDefault="00412E01" w:rsidP="001B37D9">
                                  <w:pPr>
                                    <w:jc w:val="center"/>
                                    <w:rPr>
                                      <w:b/>
                                      <w:sz w:val="24"/>
                                      <w:szCs w:val="24"/>
                                    </w:rPr>
                                  </w:pPr>
                                  <w:r w:rsidRPr="001B37D9">
                                    <w:rPr>
                                      <w:b/>
                                      <w:sz w:val="24"/>
                                      <w:szCs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onnecteur droit avec flèche 35"/>
                            <wps:cNvCnPr/>
                            <wps:spPr>
                              <a:xfrm>
                                <a:off x="2481942" y="938151"/>
                                <a:ext cx="691619"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6" name="Rectangle à coins arrondis 36"/>
                            <wps:cNvSpPr/>
                            <wps:spPr>
                              <a:xfrm>
                                <a:off x="2695698" y="463138"/>
                                <a:ext cx="339090"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96C1D85" w14:textId="77777777" w:rsidR="00412E01" w:rsidRPr="001B37D9" w:rsidRDefault="00412E01" w:rsidP="005C43B0">
                                  <w:pPr>
                                    <w:jc w:val="center"/>
                                    <w:rPr>
                                      <w:b/>
                                      <w:sz w:val="24"/>
                                      <w:szCs w:val="24"/>
                                    </w:rPr>
                                  </w:pPr>
                                  <w:r>
                                    <w:rPr>
                                      <w:b/>
                                      <w:sz w:val="24"/>
                                      <w:szCs w:val="24"/>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Zone de texte 2"/>
                            <wps:cNvSpPr txBox="1">
                              <a:spLocks noChangeArrowheads="1"/>
                            </wps:cNvSpPr>
                            <wps:spPr bwMode="auto">
                              <a:xfrm>
                                <a:off x="2660072" y="1092530"/>
                                <a:ext cx="255181" cy="372110"/>
                              </a:xfrm>
                              <a:prstGeom prst="rect">
                                <a:avLst/>
                              </a:prstGeom>
                              <a:solidFill>
                                <a:srgbClr val="FFFFFF"/>
                              </a:solidFill>
                              <a:ln w="9525">
                                <a:solidFill>
                                  <a:srgbClr val="000000"/>
                                </a:solidFill>
                                <a:miter lim="800000"/>
                                <a:headEnd/>
                                <a:tailEnd/>
                              </a:ln>
                            </wps:spPr>
                            <wps:txbx>
                              <w:txbxContent>
                                <w:p w14:paraId="1235CC52" w14:textId="77777777" w:rsidR="00412E01" w:rsidRPr="001B37D9" w:rsidRDefault="00412E01" w:rsidP="00105D89">
                                  <w:pPr>
                                    <w:rPr>
                                      <w:sz w:val="18"/>
                                      <w:szCs w:val="18"/>
                                    </w:rPr>
                                  </w:pPr>
                                  <w:r>
                                    <w:rPr>
                                      <w:sz w:val="18"/>
                                      <w:szCs w:val="18"/>
                                    </w:rPr>
                                    <w:t>3</w:t>
                                  </w:r>
                                </w:p>
                              </w:txbxContent>
                            </wps:txbx>
                            <wps:bodyPr rot="0" vert="horz" wrap="square" lIns="91440" tIns="45720" rIns="91440" bIns="45720" anchor="t" anchorCtr="0">
                              <a:noAutofit/>
                            </wps:bodyPr>
                          </wps:wsp>
                          <wps:wsp>
                            <wps:cNvPr id="38" name="Connecteur droit avec flèche 38"/>
                            <wps:cNvCnPr/>
                            <wps:spPr>
                              <a:xfrm>
                                <a:off x="997527" y="106878"/>
                                <a:ext cx="0"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9" name="Connecteur droit avec flèche 39"/>
                            <wps:cNvCnPr/>
                            <wps:spPr>
                              <a:xfrm>
                                <a:off x="2208810" y="106878"/>
                                <a:ext cx="0"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0" name="Rectangle à coins arrondis 40"/>
                            <wps:cNvSpPr/>
                            <wps:spPr>
                              <a:xfrm>
                                <a:off x="1104405" y="71252"/>
                                <a:ext cx="339090"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2C57E06" w14:textId="77777777" w:rsidR="00412E01" w:rsidRPr="001B37D9" w:rsidRDefault="00412E01" w:rsidP="00AB6652">
                                  <w:pPr>
                                    <w:jc w:val="center"/>
                                    <w:rPr>
                                      <w:b/>
                                      <w:sz w:val="24"/>
                                      <w:szCs w:val="24"/>
                                    </w:rPr>
                                  </w:pPr>
                                  <w:r>
                                    <w:rPr>
                                      <w:b/>
                                      <w:sz w:val="24"/>
                                      <w:szCs w:val="24"/>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à coins arrondis 41"/>
                            <wps:cNvSpPr/>
                            <wps:spPr>
                              <a:xfrm>
                                <a:off x="1686296" y="83127"/>
                                <a:ext cx="446567"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C0041AB" w14:textId="77777777" w:rsidR="00412E01" w:rsidRPr="001B37D9" w:rsidRDefault="00412E01" w:rsidP="00AB6652">
                                  <w:pPr>
                                    <w:jc w:val="center"/>
                                    <w:rPr>
                                      <w:b/>
                                      <w:sz w:val="24"/>
                                      <w:szCs w:val="24"/>
                                    </w:rPr>
                                  </w:pPr>
                                  <w:r>
                                    <w:rPr>
                                      <w:b/>
                                      <w:sz w:val="24"/>
                                      <w:szCs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Zone de texte 2"/>
                            <wps:cNvSpPr txBox="1">
                              <a:spLocks noChangeArrowheads="1"/>
                            </wps:cNvSpPr>
                            <wps:spPr bwMode="auto">
                              <a:xfrm>
                                <a:off x="2315688" y="0"/>
                                <a:ext cx="254635" cy="372110"/>
                              </a:xfrm>
                              <a:prstGeom prst="rect">
                                <a:avLst/>
                              </a:prstGeom>
                              <a:solidFill>
                                <a:srgbClr val="FFFFFF"/>
                              </a:solidFill>
                              <a:ln w="9525">
                                <a:solidFill>
                                  <a:srgbClr val="000000"/>
                                </a:solidFill>
                                <a:miter lim="800000"/>
                                <a:headEnd/>
                                <a:tailEnd/>
                              </a:ln>
                            </wps:spPr>
                            <wps:txbx>
                              <w:txbxContent>
                                <w:p w14:paraId="1D00829F" w14:textId="77777777" w:rsidR="00412E01" w:rsidRPr="001B37D9" w:rsidRDefault="00412E01" w:rsidP="00AB6652">
                                  <w:pPr>
                                    <w:rPr>
                                      <w:sz w:val="18"/>
                                      <w:szCs w:val="18"/>
                                    </w:rPr>
                                  </w:pPr>
                                  <w:r>
                                    <w:rPr>
                                      <w:sz w:val="18"/>
                                      <w:szCs w:val="18"/>
                                    </w:rPr>
                                    <w:t>7</w:t>
                                  </w:r>
                                </w:p>
                              </w:txbxContent>
                            </wps:txbx>
                            <wps:bodyPr rot="0" vert="horz" wrap="square" lIns="91440" tIns="45720" rIns="91440" bIns="45720" anchor="t" anchorCtr="0">
                              <a:noAutofit/>
                            </wps:bodyPr>
                          </wps:wsp>
                          <wps:wsp>
                            <wps:cNvPr id="44" name="Zone de texte 2"/>
                            <wps:cNvSpPr txBox="1">
                              <a:spLocks noChangeArrowheads="1"/>
                            </wps:cNvSpPr>
                            <wps:spPr bwMode="auto">
                              <a:xfrm>
                                <a:off x="641267" y="0"/>
                                <a:ext cx="254635" cy="372110"/>
                              </a:xfrm>
                              <a:prstGeom prst="rect">
                                <a:avLst/>
                              </a:prstGeom>
                              <a:solidFill>
                                <a:srgbClr val="FFFFFF"/>
                              </a:solidFill>
                              <a:ln w="9525">
                                <a:solidFill>
                                  <a:srgbClr val="000000"/>
                                </a:solidFill>
                                <a:miter lim="800000"/>
                                <a:headEnd/>
                                <a:tailEnd/>
                              </a:ln>
                            </wps:spPr>
                            <wps:txbx>
                              <w:txbxContent>
                                <w:p w14:paraId="0B1AA0EA" w14:textId="77777777" w:rsidR="00412E01" w:rsidRPr="001B37D9" w:rsidRDefault="00412E01" w:rsidP="00AB6652">
                                  <w:pPr>
                                    <w:rPr>
                                      <w:sz w:val="18"/>
                                      <w:szCs w:val="18"/>
                                    </w:rPr>
                                  </w:pPr>
                                  <w:r>
                                    <w:rPr>
                                      <w:sz w:val="18"/>
                                      <w:szCs w:val="18"/>
                                    </w:rPr>
                                    <w:t>6</w:t>
                                  </w:r>
                                </w:p>
                              </w:txbxContent>
                            </wps:txbx>
                            <wps:bodyPr rot="0" vert="horz" wrap="square" lIns="91440" tIns="45720" rIns="91440" bIns="45720" anchor="t" anchorCtr="0">
                              <a:noAutofit/>
                            </wps:bodyPr>
                          </wps:wsp>
                          <wps:wsp>
                            <wps:cNvPr id="46" name="Connecteur droit avec flèche 46"/>
                            <wps:cNvCnPr/>
                            <wps:spPr>
                              <a:xfrm>
                                <a:off x="997527" y="1258784"/>
                                <a:ext cx="0" cy="47870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7" name="Connecteur droit avec flèche 47"/>
                            <wps:cNvCnPr/>
                            <wps:spPr>
                              <a:xfrm>
                                <a:off x="2208810" y="1258784"/>
                                <a:ext cx="0" cy="47839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8" name="Rectangle à coins arrondis 48"/>
                            <wps:cNvSpPr/>
                            <wps:spPr>
                              <a:xfrm>
                                <a:off x="1104405" y="1341912"/>
                                <a:ext cx="339090"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59B980F" w14:textId="77777777" w:rsidR="00412E01" w:rsidRPr="001B37D9" w:rsidRDefault="00412E01" w:rsidP="00AB6652">
                                  <w:pPr>
                                    <w:jc w:val="center"/>
                                    <w:rPr>
                                      <w:b/>
                                      <w:sz w:val="24"/>
                                      <w:szCs w:val="24"/>
                                    </w:rPr>
                                  </w:pPr>
                                  <w:r>
                                    <w:rPr>
                                      <w:b/>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à coins arrondis 49"/>
                            <wps:cNvSpPr/>
                            <wps:spPr>
                              <a:xfrm>
                                <a:off x="1686296" y="1341912"/>
                                <a:ext cx="445135" cy="29718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CD1885D" w14:textId="77777777" w:rsidR="00412E01" w:rsidRPr="001B37D9" w:rsidRDefault="00412E01" w:rsidP="00AB6652">
                                  <w:pPr>
                                    <w:jc w:val="center"/>
                                    <w:rPr>
                                      <w:b/>
                                      <w:sz w:val="24"/>
                                      <w:szCs w:val="24"/>
                                    </w:rPr>
                                  </w:pPr>
                                  <w:r>
                                    <w:rPr>
                                      <w:b/>
                                      <w:sz w:val="24"/>
                                      <w:szCs w:val="24"/>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Zone de texte 2"/>
                            <wps:cNvSpPr txBox="1">
                              <a:spLocks noChangeArrowheads="1"/>
                            </wps:cNvSpPr>
                            <wps:spPr bwMode="auto">
                              <a:xfrm>
                                <a:off x="558140" y="1674421"/>
                                <a:ext cx="339090" cy="265430"/>
                              </a:xfrm>
                              <a:prstGeom prst="rect">
                                <a:avLst/>
                              </a:prstGeom>
                              <a:solidFill>
                                <a:srgbClr val="FFFFFF"/>
                              </a:solidFill>
                              <a:ln w="9525">
                                <a:solidFill>
                                  <a:srgbClr val="000000"/>
                                </a:solidFill>
                                <a:miter lim="800000"/>
                                <a:headEnd/>
                                <a:tailEnd/>
                              </a:ln>
                            </wps:spPr>
                            <wps:txbx>
                              <w:txbxContent>
                                <w:p w14:paraId="47CF96BA" w14:textId="77777777" w:rsidR="00412E01" w:rsidRPr="001B37D9" w:rsidRDefault="00412E01" w:rsidP="00AB6652">
                                  <w:pPr>
                                    <w:rPr>
                                      <w:sz w:val="18"/>
                                      <w:szCs w:val="18"/>
                                    </w:rPr>
                                  </w:pPr>
                                  <w:r>
                                    <w:rPr>
                                      <w:sz w:val="18"/>
                                      <w:szCs w:val="18"/>
                                    </w:rPr>
                                    <w:t>5,6</w:t>
                                  </w:r>
                                </w:p>
                              </w:txbxContent>
                            </wps:txbx>
                            <wps:bodyPr rot="0" vert="horz" wrap="square" lIns="91440" tIns="45720" rIns="91440" bIns="45720" anchor="t" anchorCtr="0">
                              <a:noAutofit/>
                            </wps:bodyPr>
                          </wps:wsp>
                        </wpg:grpSp>
                      </wpg:grpSp>
                    </wpg:wgp>
                  </a:graphicData>
                </a:graphic>
                <wp14:sizeRelH relativeFrom="margin">
                  <wp14:pctWidth>0</wp14:pctWidth>
                </wp14:sizeRelH>
              </wp:anchor>
            </w:drawing>
          </mc:Choice>
          <mc:Fallback>
            <w:pict>
              <v:group id="Groupe 56" o:spid="_x0000_s1029" style="position:absolute;left:0;text-align:left;margin-left:71.8pt;margin-top:13.4pt;width:268.85pt;height:152.7pt;z-index:251735040;mso-width-relative:margin" coordsize="34143,19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">
                <v:shape id="_x0000_s1030" type="#_x0000_t202" style="position:absolute;left:26930;top:15675;width:721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14:paraId="19D823E0" w14:textId="58B052EE" w:rsidR="00412E01" w:rsidRPr="001B37D9" w:rsidRDefault="00412E01" w:rsidP="00AB6652">
                        <w:pPr>
                          <w:rPr>
                            <w:sz w:val="18"/>
                            <w:szCs w:val="18"/>
                          </w:rPr>
                        </w:pPr>
                        <w:r>
                          <w:rPr>
                            <w:sz w:val="18"/>
                            <w:szCs w:val="18"/>
                          </w:rPr>
                          <w:t>6.7 (traces de 3)</w:t>
                        </w:r>
                      </w:p>
                    </w:txbxContent>
                  </v:textbox>
                </v:shape>
                <v:group id="Groupe 53" o:spid="_x0000_s1031" style="position:absolute;width:33515;height:19392" coordsize="33516,19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27" o:spid="_x0000_s1032" style="position:absolute;left:9025;top:5700;width:17538;height:6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jTesMA&#10;AADbAAAADwAAAGRycy9kb3ducmV2LnhtbESP0WrCQBRE3wv+w3KFvjUbpTQhzSpSKEpfSmM/4JK9&#10;JtHs3bC7mujXdwWhj8PMnGHK9WR6cSHnO8sKFkkKgri2uuNGwe/+8yUH4QOyxt4yKbiSh/Vq9lRi&#10;oe3IP3SpQiMihH2BCtoQhkJKX7dk0Cd2II7ewTqDIUrXSO1wjHDTy2WavkmDHceFFgf6aKk+VWej&#10;wC6+w9d+fD0zjW6bd8e6v2W5Us/zafMOItAU/sOP9k4rWGZw/x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jTesMAAADbAAAADwAAAAAAAAAAAAAAAACYAgAAZHJzL2Rv&#10;d25yZXYueG1sUEsFBgAAAAAEAAQA9QAAAIgDAAAAAA==&#10;" fillcolor="#4f81bd [3204]" strokecolor="#243f60 [1604]" strokeweight="2pt">
                    <v:textbox>
                      <w:txbxContent>
                        <w:p w14:paraId="53E65D20" w14:textId="77777777" w:rsidR="00412E01" w:rsidRPr="001B37D9" w:rsidRDefault="00412E01" w:rsidP="001B37D9">
                          <w:pPr>
                            <w:jc w:val="center"/>
                            <w:rPr>
                              <w:b/>
                              <w:sz w:val="28"/>
                              <w:szCs w:val="28"/>
                            </w:rPr>
                          </w:pPr>
                          <w:r w:rsidRPr="001B37D9">
                            <w:rPr>
                              <w:b/>
                              <w:sz w:val="28"/>
                              <w:szCs w:val="28"/>
                            </w:rPr>
                            <w:t>Train de lavage</w:t>
                          </w:r>
                        </w:p>
                      </w:txbxContent>
                    </v:textbox>
                  </v:rect>
                  <v:shape id="_x0000_s1033" type="#_x0000_t202" style="position:absolute;top:10925;width:6273;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14:paraId="63122DF9" w14:textId="602212BA" w:rsidR="00412E01" w:rsidRPr="001B37D9" w:rsidRDefault="00412E01">
                          <w:pPr>
                            <w:rPr>
                              <w:sz w:val="18"/>
                              <w:szCs w:val="18"/>
                            </w:rPr>
                          </w:pPr>
                          <w:r w:rsidRPr="001B37D9">
                            <w:rPr>
                              <w:sz w:val="18"/>
                              <w:szCs w:val="18"/>
                            </w:rPr>
                            <w:t>3, trace</w:t>
                          </w:r>
                          <w:r>
                            <w:rPr>
                              <w:sz w:val="18"/>
                              <w:szCs w:val="18"/>
                            </w:rPr>
                            <w:t>s</w:t>
                          </w:r>
                          <w:r w:rsidRPr="001B37D9">
                            <w:rPr>
                              <w:sz w:val="18"/>
                              <w:szCs w:val="18"/>
                            </w:rPr>
                            <w:t xml:space="preserve"> de 5</w:t>
                          </w:r>
                        </w:p>
                      </w:txbxContent>
                    </v:textbox>
                  </v:shape>
                  <v:group id="Groupe 52" o:spid="_x0000_s1034" style="position:absolute;left:1781;width:31735;height:19398" coordsize="31735,193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type id="_x0000_t32" coordsize="21600,21600" o:spt="32" o:oned="t" path="m,l21600,21600e" filled="f">
                      <v:path arrowok="t" fillok="f" o:connecttype="none"/>
                      <o:lock v:ext="edit" shapetype="t"/>
                    </v:shapetype>
                    <v:shape id="Connecteur droit avec flèche 31" o:spid="_x0000_s1035" type="#_x0000_t32" style="position:absolute;top:9381;width:72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G7LcIAAADbAAAADwAAAGRycy9kb3ducmV2LnhtbESPT4vCMBTE78J+h/AW9mZTVyqlGkWE&#10;sl79B+7tbfNsi81LaVLtfnsjCB6Hmd8Ms1gNphE36lxtWcEkikEQF1bXXCo4HvJxCsJ5ZI2NZVLw&#10;Tw5Wy4/RAjNt77yj296XIpSwy1BB5X2bSemKigy6yLbEwbvYzqAPsiul7vAeyk0jv+N4Jg3WHBYq&#10;bGlTUXHd90bB9PI3/KR+LdP8bDd9nyTJKf9V6utzWM9BeBr8O/yitzpwE3h+CT9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G7LcIAAADbAAAADwAAAAAAAAAAAAAA&#10;AAChAgAAZHJzL2Rvd25yZXYueG1sUEsFBgAAAAAEAAQA+QAAAJADAAAAAA==&#10;" strokecolor="#4579b8 [3044]">
                      <v:stroke endarrow="open"/>
                    </v:shape>
                    <v:roundrect id="Rectangle à coins arrondis 34" o:spid="_x0000_s1036" style="position:absolute;left:1068;top:4987;width:3391;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8KwMEA&#10;AADbAAAADwAAAGRycy9kb3ducmV2LnhtbESPQWvCQBSE7wX/w/IEL0U32lYkuoooUnusCl4f2WcS&#10;zL4N2WeM/94VCj0OM/MNs1h1rlItNaH0bGA8SkARZ96WnBs4HXfDGaggyBYrz2TgQQFWy97bAlPr&#10;7/xL7UFyFSEcUjRQiNSp1iEryGEY+Zo4ehffOJQom1zbBu8R7io9SZKpdlhyXCiwpk1B2fVwcwbC&#10;uZ28b6eix1+8S1qsv39mwsYM+t16Dkqok//wX3tvDXx8wutL/AF6+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PCsDBAAAA2wAAAA8AAAAAAAAAAAAAAAAAmAIAAGRycy9kb3du&#10;cmV2LnhtbFBLBQYAAAAABAAEAPUAAACGAwAAAAA=&#10;" fillcolor="white [3201]" strokecolor="#f79646 [3209]" strokeweight="2pt">
                      <v:textbox>
                        <w:txbxContent>
                          <w:p w14:paraId="37030129" w14:textId="77777777" w:rsidR="00412E01" w:rsidRPr="001B37D9" w:rsidRDefault="00412E01" w:rsidP="001B37D9">
                            <w:pPr>
                              <w:jc w:val="center"/>
                              <w:rPr>
                                <w:b/>
                                <w:sz w:val="24"/>
                                <w:szCs w:val="24"/>
                              </w:rPr>
                            </w:pPr>
                            <w:r w:rsidRPr="001B37D9">
                              <w:rPr>
                                <w:b/>
                                <w:sz w:val="24"/>
                                <w:szCs w:val="24"/>
                              </w:rPr>
                              <w:t>5</w:t>
                            </w:r>
                          </w:p>
                        </w:txbxContent>
                      </v:textbox>
                    </v:roundrect>
                    <v:shape id="Connecteur droit avec flèche 35" o:spid="_x0000_s1037" type="#_x0000_t32" style="position:absolute;left:24819;top:9381;width:69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q9LsIAAADbAAAADwAAAGRycy9kb3ducmV2LnhtbESPT4vCMBTE78J+h/AW9mZTVyqlaxQR&#10;ynr1H+jtbfNsi81LaVLtfnsjCB6Hmd8MM18OphE36lxtWcEkikEQF1bXXCo47PNxCsJ5ZI2NZVLw&#10;Tw6Wi4/RHDNt77yl286XIpSwy1BB5X2bSemKigy6yLbEwbvYzqAPsiul7vAeyk0jv+N4Jg3WHBYq&#10;bGldUXHd9UbB9PI3/KZ+JdP8ZNd9nyTJMT8r9fU5rH5AeBr8O/yiNzpwCTy/hB8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q9LsIAAADbAAAADwAAAAAAAAAAAAAA&#10;AAChAgAAZHJzL2Rvd25yZXYueG1sUEsFBgAAAAAEAAQA+QAAAJADAAAAAA==&#10;" strokecolor="#4579b8 [3044]">
                      <v:stroke endarrow="open"/>
                    </v:shape>
                    <v:roundrect id="Rectangle à coins arrondis 36" o:spid="_x0000_s1038" style="position:absolute;left:26956;top:4631;width:3391;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xLMIA&#10;AADbAAAADwAAAGRycy9kb3ducmV2LnhtbESPQWvCQBSE70L/w/IKvYhuVAwSs5HSIrVHY6HXR/aZ&#10;BLNvQ/Y1pv++Wyj0OMzMN0x+mFynRhpC69nAapmAIq68bbk28HE5LnaggiBb7DyTgW8KcCgeZjlm&#10;1t/5TGMptYoQDhkaaET6TOtQNeQwLH1PHL2rHxxKlEOt7YD3CHedXidJqh22HBca7OmloepWfjkD&#10;4XNcz19T0astH5MR+7f3nbAxT4/T8x6U0CT/4b/2yRrYpPD7Jf4A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kTEswgAAANsAAAAPAAAAAAAAAAAAAAAAAJgCAABkcnMvZG93&#10;bnJldi54bWxQSwUGAAAAAAQABAD1AAAAhwMAAAAA&#10;" fillcolor="white [3201]" strokecolor="#f79646 [3209]" strokeweight="2pt">
                      <v:textbox>
                        <w:txbxContent>
                          <w:p w14:paraId="696C1D85" w14:textId="77777777" w:rsidR="00412E01" w:rsidRPr="001B37D9" w:rsidRDefault="00412E01" w:rsidP="005C43B0">
                            <w:pPr>
                              <w:jc w:val="center"/>
                              <w:rPr>
                                <w:b/>
                                <w:sz w:val="24"/>
                                <w:szCs w:val="24"/>
                              </w:rPr>
                            </w:pPr>
                            <w:r>
                              <w:rPr>
                                <w:b/>
                                <w:sz w:val="24"/>
                                <w:szCs w:val="24"/>
                              </w:rPr>
                              <w:t>7</w:t>
                            </w:r>
                          </w:p>
                        </w:txbxContent>
                      </v:textbox>
                    </v:roundrect>
                    <v:shape id="_x0000_s1039" type="#_x0000_t202" style="position:absolute;left:26600;top:10925;width:2552;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14:paraId="1235CC52" w14:textId="77777777" w:rsidR="00412E01" w:rsidRPr="001B37D9" w:rsidRDefault="00412E01" w:rsidP="00105D89">
                            <w:pPr>
                              <w:rPr>
                                <w:sz w:val="18"/>
                                <w:szCs w:val="18"/>
                              </w:rPr>
                            </w:pPr>
                            <w:r>
                              <w:rPr>
                                <w:sz w:val="18"/>
                                <w:szCs w:val="18"/>
                              </w:rPr>
                              <w:t>3</w:t>
                            </w:r>
                          </w:p>
                        </w:txbxContent>
                      </v:textbox>
                    </v:shape>
                    <v:shape id="Connecteur droit avec flèche 38" o:spid="_x0000_s1040" type="#_x0000_t32" style="position:absolute;left:9975;top:1068;width:0;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5sSsL8AAADbAAAADwAAAGRycy9kb3ducmV2LnhtbERPS2vCQBC+F/wPyxS81U2VlJC6igih&#10;vfoCvY3ZMQnNzobsRuO/7xwKPX587+V6dK26Ux8azwbeZwko4tLbhisDx0PxloEKEdli65kMPCnA&#10;ejV5WWJu/YN3dN/HSkkIhxwN1DF2udahrMlhmPmOWLib7x1GgX2lbY8PCXetnifJh3bYsDTU2NG2&#10;pvJnPzgDi9t1/MriRmfF2W+HIU3TU3ExZvo6bj5BRRrjv/jP/W3FJ2Pli/wAvf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5sSsL8AAADbAAAADwAAAAAAAAAAAAAAAACh&#10;AgAAZHJzL2Rvd25yZXYueG1sUEsFBgAAAAAEAAQA+QAAAI0DAAAAAA==&#10;" strokecolor="#4579b8 [3044]">
                      <v:stroke endarrow="open"/>
                    </v:shape>
                    <v:shape id="Connecteur droit avec flèche 39" o:spid="_x0000_s1041" type="#_x0000_t32" style="position:absolute;left:22088;top:1068;width:0;height:4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e3K8MAAADbAAAADwAAAGRycy9kb3ducmV2LnhtbESPzWrDMBCE74G+g9hCb4ncBgfHjRKC&#10;waTXOgm0t421sU2tlbHkn759VSj0OMx8M8zuMJtWjNS7xrKC51UEgri0uuFKweWcLxMQziNrbC2T&#10;gm9ycNg/LHaYajvxO42Fr0QoYZeigtr7LpXSlTUZdCvbEQfvbnuDPsi+krrHKZSbVr5E0UYabDgs&#10;1NhRVlP5VQxGwfp+m0+JP8ok/7DZMMRxfM0/lXp6nI+vIDzN/j/8R7/pwG3h90v4AX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XtyvDAAAA2wAAAA8AAAAAAAAAAAAA&#10;AAAAoQIAAGRycy9kb3ducmV2LnhtbFBLBQYAAAAABAAEAPkAAACRAwAAAAA=&#10;" strokecolor="#4579b8 [3044]">
                      <v:stroke endarrow="open"/>
                    </v:shape>
                    <v:roundrect id="Rectangle à coins arrondis 40" o:spid="_x0000_s1042" style="position:absolute;left:11044;top:712;width:3390;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J/vr8A&#10;AADbAAAADwAAAGRycy9kb3ducmV2LnhtbERPTWvCQBC9C/0PyxS8SN0oNYTUVUolaI9NC70O2WkS&#10;mp0N2WkS/717KHh8vO/9cXadGmkIrWcDm3UCirjytuXawNdn8ZSBCoJssfNMBq4U4Hh4WOwxt37i&#10;DxpLqVUM4ZCjgUakz7UOVUMOw9r3xJH78YNDiXCotR1wiuGu09skSbXDlmNDgz29NVT9ln/OQPge&#10;t6tTKnqz4yIZsT+/Z8LGLB/n1xdQQrPcxf/uizXwHNfHL/EH6MM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Mn++vwAAANsAAAAPAAAAAAAAAAAAAAAAAJgCAABkcnMvZG93bnJl&#10;di54bWxQSwUGAAAAAAQABAD1AAAAhAMAAAAA&#10;" fillcolor="white [3201]" strokecolor="#f79646 [3209]" strokeweight="2pt">
                      <v:textbox>
                        <w:txbxContent>
                          <w:p w14:paraId="62C57E06" w14:textId="77777777" w:rsidR="00412E01" w:rsidRPr="001B37D9" w:rsidRDefault="00412E01" w:rsidP="00AB6652">
                            <w:pPr>
                              <w:jc w:val="center"/>
                              <w:rPr>
                                <w:b/>
                                <w:sz w:val="24"/>
                                <w:szCs w:val="24"/>
                              </w:rPr>
                            </w:pPr>
                            <w:r>
                              <w:rPr>
                                <w:b/>
                                <w:sz w:val="24"/>
                                <w:szCs w:val="24"/>
                              </w:rPr>
                              <w:t>8</w:t>
                            </w:r>
                          </w:p>
                        </w:txbxContent>
                      </v:textbox>
                    </v:roundrect>
                    <v:roundrect id="Rectangle à coins arrondis 41" o:spid="_x0000_s1043" style="position:absolute;left:16862;top:831;width:4466;height:297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7aJcEA&#10;AADbAAAADwAAAGRycy9kb3ducmV2LnhtbESPQWvCQBSE7wX/w/IEL6VuIq1I6iqiiPVYFbw+sq9J&#10;aPZtyD5j/PeuIHgcZuYbZr7sXa06akPl2UA6TkAR595WXBg4HbcfM1BBkC3WnsnAjQIsF4O3OWbW&#10;X/mXuoMUKkI4ZGigFGkyrUNeksMw9g1x9P5861CibAttW7xGuKv1JEmm2mHFcaHEhtYl5f+HizMQ&#10;zt3kfTMVnX7xNumw2e1nwsaMhv3qG5RQL6/ws/1jDXym8PgSf4B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2iXBAAAA2wAAAA8AAAAAAAAAAAAAAAAAmAIAAGRycy9kb3du&#10;cmV2LnhtbFBLBQYAAAAABAAEAPUAAACGAwAAAAA=&#10;" fillcolor="white [3201]" strokecolor="#f79646 [3209]" strokeweight="2pt">
                      <v:textbox>
                        <w:txbxContent>
                          <w:p w14:paraId="5C0041AB" w14:textId="77777777" w:rsidR="00412E01" w:rsidRPr="001B37D9" w:rsidRDefault="00412E01" w:rsidP="00AB6652">
                            <w:pPr>
                              <w:jc w:val="center"/>
                              <w:rPr>
                                <w:b/>
                                <w:sz w:val="24"/>
                                <w:szCs w:val="24"/>
                              </w:rPr>
                            </w:pPr>
                            <w:r>
                              <w:rPr>
                                <w:b/>
                                <w:sz w:val="24"/>
                                <w:szCs w:val="24"/>
                              </w:rPr>
                              <w:t>10</w:t>
                            </w:r>
                          </w:p>
                        </w:txbxContent>
                      </v:textbox>
                    </v:roundrect>
                    <v:shape id="_x0000_s1044" type="#_x0000_t202" style="position:absolute;left:23156;width:2547;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14:paraId="1D00829F" w14:textId="77777777" w:rsidR="00412E01" w:rsidRPr="001B37D9" w:rsidRDefault="00412E01" w:rsidP="00AB6652">
                            <w:pPr>
                              <w:rPr>
                                <w:sz w:val="18"/>
                                <w:szCs w:val="18"/>
                              </w:rPr>
                            </w:pPr>
                            <w:r>
                              <w:rPr>
                                <w:sz w:val="18"/>
                                <w:szCs w:val="18"/>
                              </w:rPr>
                              <w:t>7</w:t>
                            </w:r>
                          </w:p>
                        </w:txbxContent>
                      </v:textbox>
                    </v:shape>
                    <v:shape id="_x0000_s1045" type="#_x0000_t202" style="position:absolute;left:6412;width:2547;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yMUA&#10;AADbAAAADwAAAGRycy9kb3ducmV2LnhtbESPQWvCQBSE7wX/w/IKXkrdaIPV6CoitOhN09JeH9ln&#10;Epp9G3fXmP77bkHwOMzMN8xy3ZtGdOR8bVnBeJSAIC6srrlU8Pnx9jwD4QOyxsYyKfglD+vV4GGJ&#10;mbZXPlKXh1JECPsMFVQhtJmUvqjIoB/Zljh6J+sMhihdKbXDa4SbRk6SZCoN1hwXKmxpW1Hxk1+M&#10;glm66779/uXwVUxPzTw8vXbvZ6fU8LHfLEAE6sM9fGvvtII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XIxQAAANsAAAAPAAAAAAAAAAAAAAAAAJgCAABkcnMv&#10;ZG93bnJldi54bWxQSwUGAAAAAAQABAD1AAAAigMAAAAA&#10;">
                      <v:textbox>
                        <w:txbxContent>
                          <w:p w14:paraId="0B1AA0EA" w14:textId="77777777" w:rsidR="00412E01" w:rsidRPr="001B37D9" w:rsidRDefault="00412E01" w:rsidP="00AB6652">
                            <w:pPr>
                              <w:rPr>
                                <w:sz w:val="18"/>
                                <w:szCs w:val="18"/>
                              </w:rPr>
                            </w:pPr>
                            <w:r>
                              <w:rPr>
                                <w:sz w:val="18"/>
                                <w:szCs w:val="18"/>
                              </w:rPr>
                              <w:t>6</w:t>
                            </w:r>
                          </w:p>
                        </w:txbxContent>
                      </v:textbox>
                    </v:shape>
                    <v:shape id="Connecteur droit avec flèche 46" o:spid="_x0000_s1046" type="#_x0000_t32" style="position:absolute;left:9975;top:12587;width:0;height:47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5QJMQAAADbAAAADwAAAGRycy9kb3ducmV2LnhtbESPzWrDMBCE74W8g9hAbo2ctA7GjWxC&#10;wDTXpgmkt621sU2tlbHkn759VSj0OMzMN8w+n00rRupdY1nBZh2BIC6tbrhScHkvHhMQziNrbC2T&#10;gm9ykGeLhz2m2k78RuPZVyJA2KWooPa+S6V0ZU0G3dp2xMG7296gD7KvpO5xCnDTym0U7aTBhsNC&#10;jR0dayq/zoNR8HT/nF8Tf5BJcbPHYYjj+Fp8KLVazocXEJ5m/x/+a5+0gucd/H4JP0B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TlAkxAAAANsAAAAPAAAAAAAAAAAA&#10;AAAAAKECAABkcnMvZG93bnJldi54bWxQSwUGAAAAAAQABAD5AAAAkgMAAAAA&#10;" strokecolor="#4579b8 [3044]">
                      <v:stroke endarrow="open"/>
                    </v:shape>
                    <v:shape id="Connecteur droit avec flèche 47" o:spid="_x0000_s1047" type="#_x0000_t32" style="position:absolute;left:22088;top:12587;width:0;height:4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L1v8MAAADbAAAADwAAAGRycy9kb3ducmV2LnhtbESPQWvCQBSE70L/w/IKvZlNtakhuooI&#10;oV7VFurtmX0modm3IbvR+O+7guBxmJlvmMVqMI24UOdqywreoxgEcWF1zaWC70M+TkE4j6yxsUwK&#10;buRgtXwZLTDT9so7uux9KQKEXYYKKu/bTEpXVGTQRbYlDt7ZdgZ9kF0pdYfXADeNnMTxpzRYc1io&#10;sKVNRcXfvjcKpufT8JX6tUzzX7vp+yRJfvKjUm+vw3oOwtPgn+FHe6sVfMzg/iX8ALn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4C9b/DAAAA2wAAAA8AAAAAAAAAAAAA&#10;AAAAoQIAAGRycy9kb3ducmV2LnhtbFBLBQYAAAAABAAEAPkAAACRAwAAAAA=&#10;" strokecolor="#4579b8 [3044]">
                      <v:stroke endarrow="open"/>
                    </v:shape>
                    <v:roundrect id="Rectangle à coins arrondis 48" o:spid="_x0000_s1048" style="position:absolute;left:11044;top:13419;width:3390;height:29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zuL8A&#10;AADbAAAADwAAAGRycy9kb3ducmV2LnhtbERPTWvCQBC9C/0PyxS8SN0oNYTUVUolaI9NC70O2WkS&#10;mp0N2WkS/717KHh8vO/9cXadGmkIrWcDm3UCirjytuXawNdn8ZSBCoJssfNMBq4U4Hh4WOwxt37i&#10;DxpLqVUM4ZCjgUakz7UOVUMOw9r3xJH78YNDiXCotR1wiuGu09skSbXDlmNDgz29NVT9ln/OQPge&#10;t6tTKnqz4yIZsT+/Z8LGLB/n1xdQQrPcxf/uizXwHMfGL/EH6MM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RHO4vwAAANsAAAAPAAAAAAAAAAAAAAAAAJgCAABkcnMvZG93bnJl&#10;di54bWxQSwUGAAAAAAQABAD1AAAAhAMAAAAA&#10;" fillcolor="white [3201]" strokecolor="#f79646 [3209]" strokeweight="2pt">
                      <v:textbox>
                        <w:txbxContent>
                          <w:p w14:paraId="559B980F" w14:textId="77777777" w:rsidR="00412E01" w:rsidRPr="001B37D9" w:rsidRDefault="00412E01" w:rsidP="00AB6652">
                            <w:pPr>
                              <w:jc w:val="center"/>
                              <w:rPr>
                                <w:b/>
                                <w:sz w:val="24"/>
                                <w:szCs w:val="24"/>
                              </w:rPr>
                            </w:pPr>
                            <w:r>
                              <w:rPr>
                                <w:b/>
                                <w:sz w:val="24"/>
                                <w:szCs w:val="24"/>
                              </w:rPr>
                              <w:t>9</w:t>
                            </w:r>
                          </w:p>
                        </w:txbxContent>
                      </v:textbox>
                    </v:roundrect>
                    <v:roundrect id="Rectangle à coins arrondis 49" o:spid="_x0000_s1049" style="position:absolute;left:16862;top:13419;width:4452;height:29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WI8IA&#10;AADbAAAADwAAAGRycy9kb3ducmV2LnhtbESPQWvCQBSE70L/w/IKvUjdKBo0dRNKi1iPasHrI/ua&#10;hGbfhuxrTP99tyB4HGbmG2ZbjK5VA/Wh8WxgPktAEZfeNlwZ+DzvnteggiBbbD2TgV8KUOQPky1m&#10;1l/5SMNJKhUhHDI0UIt0mdahrMlhmPmOOHpfvncoUfaVtj1eI9y1epEkqXbYcFyosaO3msrv048z&#10;EC7DYvqeip6veJcM2O0Pa2Fjnh7H1xdQQqPcw7f2hzWw3MD/l/gDd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CNYjwgAAANsAAAAPAAAAAAAAAAAAAAAAAJgCAABkcnMvZG93&#10;bnJldi54bWxQSwUGAAAAAAQABAD1AAAAhwMAAAAA&#10;" fillcolor="white [3201]" strokecolor="#f79646 [3209]" strokeweight="2pt">
                      <v:textbox>
                        <w:txbxContent>
                          <w:p w14:paraId="2CD1885D" w14:textId="77777777" w:rsidR="00412E01" w:rsidRPr="001B37D9" w:rsidRDefault="00412E01" w:rsidP="00AB6652">
                            <w:pPr>
                              <w:jc w:val="center"/>
                              <w:rPr>
                                <w:b/>
                                <w:sz w:val="24"/>
                                <w:szCs w:val="24"/>
                              </w:rPr>
                            </w:pPr>
                            <w:r>
                              <w:rPr>
                                <w:b/>
                                <w:sz w:val="24"/>
                                <w:szCs w:val="24"/>
                              </w:rPr>
                              <w:t>11</w:t>
                            </w:r>
                          </w:p>
                        </w:txbxContent>
                      </v:textbox>
                    </v:roundrect>
                    <v:shape id="_x0000_s1050" type="#_x0000_t202" style="position:absolute;left:5581;top:16744;width:3391;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14:paraId="47CF96BA" w14:textId="77777777" w:rsidR="00412E01" w:rsidRPr="001B37D9" w:rsidRDefault="00412E01" w:rsidP="00AB6652">
                            <w:pPr>
                              <w:rPr>
                                <w:sz w:val="18"/>
                                <w:szCs w:val="18"/>
                              </w:rPr>
                            </w:pPr>
                            <w:r>
                              <w:rPr>
                                <w:sz w:val="18"/>
                                <w:szCs w:val="18"/>
                              </w:rPr>
                              <w:t>5,6</w:t>
                            </w:r>
                          </w:p>
                        </w:txbxContent>
                      </v:textbox>
                    </v:shape>
                  </v:group>
                </v:group>
              </v:group>
            </w:pict>
          </mc:Fallback>
        </mc:AlternateContent>
      </w:r>
      <w:r w:rsidR="006077DB" w:rsidRPr="00741D0E">
        <w:rPr>
          <w:noProof/>
          <w:lang w:eastAsia="fr-FR"/>
        </w:rPr>
        <w:drawing>
          <wp:anchor distT="0" distB="0" distL="114300" distR="114300" simplePos="0" relativeHeight="251736064" behindDoc="0" locked="0" layoutInCell="1" allowOverlap="1" wp14:anchorId="53F3C66A" wp14:editId="54D82403">
            <wp:simplePos x="0" y="0"/>
            <wp:positionH relativeFrom="column">
              <wp:posOffset>-211455</wp:posOffset>
            </wp:positionH>
            <wp:positionV relativeFrom="paragraph">
              <wp:posOffset>372110</wp:posOffset>
            </wp:positionV>
            <wp:extent cx="1520190" cy="1341755"/>
            <wp:effectExtent l="0" t="0" r="381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0190" cy="134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7738A" w14:textId="77777777" w:rsidR="001623B0" w:rsidRDefault="001623B0" w:rsidP="003B2C93">
      <w:pPr>
        <w:jc w:val="center"/>
        <w:rPr>
          <w:rFonts w:ascii="Times New Roman" w:hAnsi="Times New Roman" w:cs="Times New Roman"/>
          <w:b/>
          <w:sz w:val="32"/>
          <w:szCs w:val="32"/>
        </w:rPr>
      </w:pPr>
    </w:p>
    <w:p w14:paraId="75F85DCE" w14:textId="77777777" w:rsidR="001623B0" w:rsidRDefault="001623B0" w:rsidP="003B2C93">
      <w:pPr>
        <w:jc w:val="center"/>
        <w:rPr>
          <w:rFonts w:ascii="Times New Roman" w:hAnsi="Times New Roman" w:cs="Times New Roman"/>
          <w:b/>
          <w:sz w:val="32"/>
          <w:szCs w:val="32"/>
        </w:rPr>
      </w:pPr>
    </w:p>
    <w:p w14:paraId="54339E85" w14:textId="77777777" w:rsidR="00DF7312" w:rsidRDefault="00DF7312" w:rsidP="003B2C93">
      <w:pPr>
        <w:jc w:val="center"/>
        <w:rPr>
          <w:rFonts w:ascii="Times New Roman" w:hAnsi="Times New Roman" w:cs="Times New Roman"/>
          <w:b/>
          <w:sz w:val="32"/>
          <w:szCs w:val="32"/>
        </w:rPr>
      </w:pPr>
    </w:p>
    <w:p w14:paraId="5B5549BA" w14:textId="77777777" w:rsidR="00DF7312" w:rsidRDefault="00DF7312" w:rsidP="003B2C93">
      <w:pPr>
        <w:jc w:val="center"/>
        <w:rPr>
          <w:rFonts w:ascii="Times New Roman" w:hAnsi="Times New Roman" w:cs="Times New Roman"/>
          <w:b/>
          <w:sz w:val="32"/>
          <w:szCs w:val="32"/>
        </w:rPr>
      </w:pPr>
    </w:p>
    <w:p w14:paraId="71FA569C" w14:textId="77777777" w:rsidR="006077DB" w:rsidRDefault="006077DB" w:rsidP="00741D0E">
      <w:pPr>
        <w:pStyle w:val="Default"/>
        <w:rPr>
          <w:rFonts w:ascii="Times New Roman" w:hAnsi="Times New Roman" w:cs="Times New Roman"/>
        </w:rPr>
      </w:pPr>
    </w:p>
    <w:p w14:paraId="2BD98A0C" w14:textId="77777777" w:rsidR="006077DB" w:rsidRDefault="006077DB" w:rsidP="00741D0E">
      <w:pPr>
        <w:pStyle w:val="Default"/>
        <w:rPr>
          <w:rFonts w:ascii="Times New Roman" w:hAnsi="Times New Roman" w:cs="Times New Roman"/>
        </w:rPr>
      </w:pPr>
    </w:p>
    <w:p w14:paraId="5391AD13" w14:textId="77777777" w:rsidR="006077DB" w:rsidRDefault="006077DB" w:rsidP="00741D0E">
      <w:pPr>
        <w:pStyle w:val="Default"/>
        <w:rPr>
          <w:rFonts w:ascii="Times New Roman" w:hAnsi="Times New Roman" w:cs="Times New Roman"/>
        </w:rPr>
      </w:pPr>
    </w:p>
    <w:p w14:paraId="16A98D05" w14:textId="77777777" w:rsidR="006077DB" w:rsidRDefault="006077DB" w:rsidP="00741D0E">
      <w:pPr>
        <w:pStyle w:val="Default"/>
        <w:rPr>
          <w:rFonts w:ascii="Times New Roman" w:hAnsi="Times New Roman" w:cs="Times New Roman"/>
        </w:rPr>
      </w:pPr>
    </w:p>
    <w:p w14:paraId="0193A780" w14:textId="77777777" w:rsidR="006077DB" w:rsidRDefault="006077DB" w:rsidP="00741D0E">
      <w:pPr>
        <w:pStyle w:val="Default"/>
        <w:rPr>
          <w:rFonts w:ascii="Times New Roman" w:hAnsi="Times New Roman" w:cs="Times New Roman"/>
        </w:rPr>
      </w:pPr>
    </w:p>
    <w:p w14:paraId="64998976" w14:textId="328EF0D1" w:rsidR="000A75DB" w:rsidRPr="00CA2B9E" w:rsidRDefault="00741D0E" w:rsidP="00CA2B9E">
      <w:pPr>
        <w:pStyle w:val="Default"/>
        <w:rPr>
          <w:rFonts w:ascii="Times New Roman" w:hAnsi="Times New Roman" w:cs="Times New Roman"/>
        </w:rPr>
      </w:pPr>
      <w:r>
        <w:rPr>
          <w:rFonts w:ascii="Times New Roman" w:hAnsi="Times New Roman" w:cs="Times New Roman"/>
        </w:rPr>
        <w:t xml:space="preserve">On utilise alors le taux de lavage pour déterminer </w:t>
      </w:r>
      <w:r w:rsidRPr="00E43883">
        <w:rPr>
          <w:rFonts w:ascii="Times New Roman" w:hAnsi="Times New Roman" w:cs="Times New Roman"/>
          <w:sz w:val="30"/>
          <w:szCs w:val="30"/>
        </w:rPr>
        <w:t>N</w:t>
      </w:r>
      <w:r w:rsidRPr="00E43883">
        <w:rPr>
          <w:rFonts w:ascii="Times New Roman" w:hAnsi="Times New Roman" w:cs="Times New Roman"/>
          <w:sz w:val="30"/>
          <w:szCs w:val="30"/>
          <w:vertAlign w:val="subscript"/>
        </w:rPr>
        <w:t>3</w:t>
      </w:r>
      <w:r>
        <w:rPr>
          <w:rFonts w:ascii="Times New Roman" w:hAnsi="Times New Roman" w:cs="Times New Roman"/>
          <w:sz w:val="30"/>
          <w:szCs w:val="30"/>
          <w:vertAlign w:val="superscript"/>
        </w:rPr>
        <w:t>5</w:t>
      </w:r>
      <w:r>
        <w:rPr>
          <w:rFonts w:ascii="Times New Roman" w:hAnsi="Times New Roman" w:cs="Times New Roman"/>
        </w:rPr>
        <w:t xml:space="preserve"> = </w:t>
      </w:r>
      <w:r w:rsidRPr="00E43883">
        <w:rPr>
          <w:rFonts w:ascii="Times New Roman" w:hAnsi="Times New Roman" w:cs="Times New Roman"/>
          <w:sz w:val="30"/>
          <w:szCs w:val="30"/>
        </w:rPr>
        <w:t>N</w:t>
      </w:r>
      <w:r w:rsidRPr="00E43883">
        <w:rPr>
          <w:rFonts w:ascii="Times New Roman" w:hAnsi="Times New Roman" w:cs="Times New Roman"/>
          <w:sz w:val="30"/>
          <w:szCs w:val="30"/>
          <w:vertAlign w:val="subscript"/>
        </w:rPr>
        <w:t>3</w:t>
      </w:r>
      <w:r>
        <w:rPr>
          <w:rFonts w:ascii="Times New Roman" w:hAnsi="Times New Roman" w:cs="Times New Roman"/>
          <w:sz w:val="30"/>
          <w:szCs w:val="30"/>
          <w:vertAlign w:val="superscript"/>
        </w:rPr>
        <w:t>7</w:t>
      </w:r>
      <w:r>
        <w:rPr>
          <w:rFonts w:ascii="Times New Roman" w:hAnsi="Times New Roman" w:cs="Times New Roman"/>
        </w:rPr>
        <w:t xml:space="preserve"> / 0.99 = </w:t>
      </w:r>
      <w:r w:rsidRPr="00DF24F4">
        <w:rPr>
          <w:rFonts w:ascii="Times New Roman" w:hAnsi="Times New Roman" w:cs="Times New Roman"/>
          <w:b/>
          <w:color w:val="E36C0A" w:themeColor="accent6" w:themeShade="BF"/>
          <w:sz w:val="40"/>
          <w:szCs w:val="40"/>
          <w:u w:val="single"/>
        </w:rPr>
        <w:t>1442,92</w:t>
      </w:r>
      <w:r w:rsidRPr="00DF24F4">
        <w:rPr>
          <w:rFonts w:ascii="Times New Roman" w:hAnsi="Times New Roman" w:cs="Times New Roman"/>
          <w:color w:val="E36C0A" w:themeColor="accent6" w:themeShade="BF"/>
        </w:rPr>
        <w:t xml:space="preserve"> </w:t>
      </w:r>
      <w:r w:rsidRPr="00741D0E">
        <w:rPr>
          <w:rFonts w:ascii="Times New Roman" w:hAnsi="Times New Roman" w:cs="Times New Roman"/>
          <w:sz w:val="20"/>
          <w:szCs w:val="20"/>
        </w:rPr>
        <w:t>(mol/h)</w:t>
      </w:r>
    </w:p>
    <w:p w14:paraId="713B4EC1" w14:textId="77777777" w:rsidR="000A75DB" w:rsidRDefault="000A75DB" w:rsidP="003B2C93">
      <w:pPr>
        <w:jc w:val="center"/>
        <w:rPr>
          <w:rFonts w:ascii="Times New Roman" w:hAnsi="Times New Roman" w:cs="Times New Roman"/>
          <w:b/>
          <w:sz w:val="32"/>
          <w:szCs w:val="32"/>
        </w:rPr>
      </w:pPr>
    </w:p>
    <w:tbl>
      <w:tblPr>
        <w:tblStyle w:val="Grilledutableau"/>
        <w:tblpPr w:leftFromText="141" w:rightFromText="141" w:vertAnchor="text" w:horzAnchor="margin" w:tblpXSpec="center" w:tblpY="-896"/>
        <w:tblW w:w="10881" w:type="dxa"/>
        <w:tblLook w:val="04A0" w:firstRow="1" w:lastRow="0" w:firstColumn="1" w:lastColumn="0" w:noHBand="0" w:noVBand="1"/>
      </w:tblPr>
      <w:tblGrid>
        <w:gridCol w:w="2376"/>
        <w:gridCol w:w="6379"/>
        <w:gridCol w:w="2126"/>
      </w:tblGrid>
      <w:tr w:rsidR="003D260D" w14:paraId="0DD2E506" w14:textId="77777777" w:rsidTr="003D260D">
        <w:trPr>
          <w:trHeight w:val="706"/>
        </w:trPr>
        <w:tc>
          <w:tcPr>
            <w:tcW w:w="2376" w:type="dxa"/>
            <w:vMerge w:val="restart"/>
          </w:tcPr>
          <w:p w14:paraId="2512F4B0" w14:textId="77777777" w:rsidR="003D260D" w:rsidRDefault="003D260D" w:rsidP="003D260D">
            <w:pPr>
              <w:jc w:val="center"/>
              <w:rPr>
                <w:b/>
                <w:sz w:val="24"/>
                <w:szCs w:val="24"/>
              </w:rPr>
            </w:pPr>
          </w:p>
          <w:p w14:paraId="6341C905" w14:textId="77777777" w:rsidR="003D260D" w:rsidRPr="00C15940" w:rsidRDefault="003D260D"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DC9B0C9" w14:textId="77777777" w:rsidR="003D260D" w:rsidRDefault="003D260D" w:rsidP="003D260D">
            <w:pPr>
              <w:jc w:val="center"/>
              <w:rPr>
                <w:rFonts w:ascii="Times New Roman" w:hAnsi="Times New Roman" w:cs="Times New Roman"/>
                <w:b/>
                <w:sz w:val="32"/>
                <w:szCs w:val="32"/>
              </w:rPr>
            </w:pPr>
            <w:r>
              <w:t>Juin 2014</w:t>
            </w:r>
          </w:p>
        </w:tc>
        <w:tc>
          <w:tcPr>
            <w:tcW w:w="6379" w:type="dxa"/>
          </w:tcPr>
          <w:p w14:paraId="6D900567" w14:textId="77777777" w:rsidR="003D260D" w:rsidRPr="00C15940" w:rsidRDefault="003D260D" w:rsidP="003D260D">
            <w:pPr>
              <w:pStyle w:val="TM2"/>
            </w:pPr>
            <w:r w:rsidRPr="00C15940">
              <w:t>Production de 2100 tonnes/an d’aspirine.</w:t>
            </w:r>
          </w:p>
        </w:tc>
        <w:tc>
          <w:tcPr>
            <w:tcW w:w="2126" w:type="dxa"/>
            <w:vMerge w:val="restart"/>
          </w:tcPr>
          <w:p w14:paraId="492C4052" w14:textId="77777777" w:rsidR="003D260D" w:rsidRPr="009E436C" w:rsidRDefault="003D260D" w:rsidP="003D260D">
            <w:pPr>
              <w:jc w:val="center"/>
              <w:rPr>
                <w:rFonts w:cs="Times New Roman"/>
                <w:b/>
                <w:sz w:val="32"/>
                <w:szCs w:val="32"/>
              </w:rPr>
            </w:pPr>
            <w:r>
              <w:rPr>
                <w:rFonts w:cs="Times New Roman"/>
                <w:b/>
                <w:sz w:val="32"/>
                <w:szCs w:val="32"/>
              </w:rPr>
              <w:t>P.d.P</w:t>
            </w:r>
          </w:p>
          <w:p w14:paraId="41AC6607" w14:textId="77777777" w:rsidR="003D260D" w:rsidRDefault="003D260D" w:rsidP="003D260D">
            <w:pPr>
              <w:jc w:val="center"/>
              <w:rPr>
                <w:rFonts w:ascii="Times New Roman" w:hAnsi="Times New Roman" w:cs="Times New Roman"/>
                <w:b/>
                <w:sz w:val="32"/>
                <w:szCs w:val="32"/>
              </w:rPr>
            </w:pPr>
            <w:r>
              <w:rPr>
                <w:rFonts w:cs="Times New Roman"/>
                <w:b/>
                <w:sz w:val="32"/>
                <w:szCs w:val="32"/>
              </w:rPr>
              <w:t>08</w:t>
            </w:r>
          </w:p>
        </w:tc>
      </w:tr>
      <w:tr w:rsidR="003D260D" w14:paraId="6854CA0F" w14:textId="77777777" w:rsidTr="003D260D">
        <w:trPr>
          <w:trHeight w:val="419"/>
        </w:trPr>
        <w:tc>
          <w:tcPr>
            <w:tcW w:w="2376" w:type="dxa"/>
            <w:vMerge/>
          </w:tcPr>
          <w:p w14:paraId="6EA8DFC8" w14:textId="77777777" w:rsidR="003D260D" w:rsidRDefault="003D260D" w:rsidP="003D260D">
            <w:pPr>
              <w:jc w:val="center"/>
              <w:rPr>
                <w:rFonts w:ascii="Times New Roman" w:hAnsi="Times New Roman" w:cs="Times New Roman"/>
                <w:b/>
                <w:sz w:val="32"/>
                <w:szCs w:val="32"/>
              </w:rPr>
            </w:pPr>
          </w:p>
        </w:tc>
        <w:tc>
          <w:tcPr>
            <w:tcW w:w="6379" w:type="dxa"/>
          </w:tcPr>
          <w:p w14:paraId="5F9DFC3B" w14:textId="77777777" w:rsidR="003D260D" w:rsidRPr="00E0565B" w:rsidRDefault="003D260D" w:rsidP="003D260D">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4AE257F2" w14:textId="77777777" w:rsidR="003D260D" w:rsidRDefault="003D260D" w:rsidP="003D260D">
            <w:pPr>
              <w:jc w:val="center"/>
              <w:rPr>
                <w:rFonts w:ascii="Times New Roman" w:hAnsi="Times New Roman" w:cs="Times New Roman"/>
                <w:b/>
                <w:sz w:val="32"/>
                <w:szCs w:val="32"/>
              </w:rPr>
            </w:pPr>
          </w:p>
        </w:tc>
      </w:tr>
      <w:tr w:rsidR="003D260D" w14:paraId="6F972193" w14:textId="77777777" w:rsidTr="003D260D">
        <w:trPr>
          <w:trHeight w:val="418"/>
        </w:trPr>
        <w:tc>
          <w:tcPr>
            <w:tcW w:w="2376" w:type="dxa"/>
            <w:vMerge/>
          </w:tcPr>
          <w:p w14:paraId="17D897EA" w14:textId="77777777" w:rsidR="003D260D" w:rsidRDefault="003D260D" w:rsidP="003D260D">
            <w:pPr>
              <w:jc w:val="center"/>
              <w:rPr>
                <w:rFonts w:ascii="Times New Roman" w:hAnsi="Times New Roman" w:cs="Times New Roman"/>
                <w:b/>
                <w:sz w:val="32"/>
                <w:szCs w:val="32"/>
              </w:rPr>
            </w:pPr>
          </w:p>
        </w:tc>
        <w:tc>
          <w:tcPr>
            <w:tcW w:w="6379" w:type="dxa"/>
          </w:tcPr>
          <w:p w14:paraId="6B48A626" w14:textId="77777777" w:rsidR="003D260D" w:rsidRPr="009E436C" w:rsidRDefault="003D260D" w:rsidP="003D260D">
            <w:pPr>
              <w:jc w:val="center"/>
              <w:rPr>
                <w:rFonts w:cs="Times New Roman"/>
                <w:b/>
                <w:sz w:val="36"/>
                <w:szCs w:val="36"/>
              </w:rPr>
            </w:pPr>
            <w:r>
              <w:rPr>
                <w:rFonts w:cs="Times New Roman"/>
                <w:b/>
                <w:sz w:val="36"/>
                <w:szCs w:val="36"/>
              </w:rPr>
              <w:t>Bilans matière</w:t>
            </w:r>
          </w:p>
        </w:tc>
        <w:tc>
          <w:tcPr>
            <w:tcW w:w="2126" w:type="dxa"/>
            <w:vMerge/>
          </w:tcPr>
          <w:p w14:paraId="5D1AFE35" w14:textId="77777777" w:rsidR="003D260D" w:rsidRDefault="003D260D" w:rsidP="003D260D">
            <w:pPr>
              <w:jc w:val="center"/>
              <w:rPr>
                <w:rFonts w:ascii="Times New Roman" w:hAnsi="Times New Roman" w:cs="Times New Roman"/>
                <w:b/>
                <w:sz w:val="32"/>
                <w:szCs w:val="32"/>
              </w:rPr>
            </w:pPr>
          </w:p>
        </w:tc>
      </w:tr>
    </w:tbl>
    <w:p w14:paraId="56FC1890" w14:textId="77777777" w:rsidR="00A17B8A" w:rsidRDefault="00A17B8A" w:rsidP="003B2C93">
      <w:pPr>
        <w:jc w:val="center"/>
        <w:rPr>
          <w:rFonts w:ascii="Times New Roman" w:hAnsi="Times New Roman" w:cs="Times New Roman"/>
          <w:b/>
          <w:sz w:val="32"/>
          <w:szCs w:val="32"/>
        </w:rPr>
      </w:pPr>
    </w:p>
    <w:p w14:paraId="666122E3" w14:textId="3980B347" w:rsidR="0049672E" w:rsidRPr="00B87150" w:rsidRDefault="0049672E" w:rsidP="00B87150">
      <w:pPr>
        <w:pStyle w:val="Paragraphedeliste"/>
        <w:numPr>
          <w:ilvl w:val="0"/>
          <w:numId w:val="20"/>
        </w:numPr>
        <w:spacing w:after="0" w:line="240" w:lineRule="auto"/>
        <w:jc w:val="both"/>
        <w:rPr>
          <w:rFonts w:ascii="Times New Roman" w:eastAsia="Times New Roman" w:hAnsi="Times New Roman" w:cs="Times New Roman"/>
          <w:sz w:val="24"/>
          <w:szCs w:val="24"/>
          <w:lang w:eastAsia="fr-FR"/>
        </w:rPr>
      </w:pPr>
      <w:r w:rsidRPr="0049672E">
        <w:rPr>
          <w:rFonts w:ascii="Times New Roman" w:eastAsia="Times New Roman" w:hAnsi="Times New Roman" w:cs="Times New Roman"/>
          <w:sz w:val="24"/>
          <w:szCs w:val="24"/>
          <w:lang w:eastAsia="fr-FR"/>
        </w:rPr>
        <w:t>L'intérêt d'une purge est d'éviter l'accumulation d</w:t>
      </w:r>
      <w:r>
        <w:rPr>
          <w:rFonts w:ascii="Times New Roman" w:eastAsia="Times New Roman" w:hAnsi="Times New Roman" w:cs="Times New Roman"/>
          <w:sz w:val="24"/>
          <w:szCs w:val="24"/>
          <w:lang w:eastAsia="fr-FR"/>
        </w:rPr>
        <w:t>e constituants à l'intérieur du</w:t>
      </w:r>
      <w:r w:rsidR="00B87150">
        <w:rPr>
          <w:rFonts w:ascii="Times New Roman" w:eastAsia="Times New Roman" w:hAnsi="Times New Roman" w:cs="Times New Roman"/>
          <w:sz w:val="24"/>
          <w:szCs w:val="24"/>
          <w:lang w:eastAsia="fr-FR"/>
        </w:rPr>
        <w:t xml:space="preserve"> </w:t>
      </w:r>
      <w:r w:rsidRPr="00B87150">
        <w:rPr>
          <w:rFonts w:ascii="Times New Roman" w:eastAsia="Times New Roman" w:hAnsi="Times New Roman" w:cs="Times New Roman"/>
          <w:sz w:val="24"/>
          <w:szCs w:val="24"/>
          <w:lang w:eastAsia="fr-FR"/>
        </w:rPr>
        <w:t>procédé. En particulier</w:t>
      </w:r>
      <w:r w:rsidR="00B87150">
        <w:rPr>
          <w:rFonts w:ascii="Times New Roman" w:eastAsia="Times New Roman" w:hAnsi="Times New Roman" w:cs="Times New Roman"/>
          <w:sz w:val="24"/>
          <w:szCs w:val="24"/>
          <w:lang w:eastAsia="fr-FR"/>
        </w:rPr>
        <w:t xml:space="preserve">, </w:t>
      </w:r>
      <w:r w:rsidRPr="00B87150">
        <w:rPr>
          <w:rFonts w:ascii="Times New Roman" w:eastAsia="Times New Roman" w:hAnsi="Times New Roman" w:cs="Times New Roman"/>
          <w:sz w:val="24"/>
          <w:szCs w:val="24"/>
          <w:lang w:eastAsia="fr-FR"/>
        </w:rPr>
        <w:t>le constituant 4 (acide acétique) qui est un produit de la réaction et qui malgré les étapes de séparation et purification, est réintroduit dans le réacteur (en faible quantité, par l'intermédiaire des courants de recyclage 17 et 18). </w:t>
      </w:r>
    </w:p>
    <w:p w14:paraId="37844EC8" w14:textId="77777777" w:rsidR="0049672E" w:rsidRDefault="0049672E" w:rsidP="00B87150">
      <w:pPr>
        <w:spacing w:after="0" w:line="240" w:lineRule="auto"/>
        <w:jc w:val="both"/>
        <w:rPr>
          <w:rFonts w:ascii="Times New Roman" w:eastAsia="Times New Roman" w:hAnsi="Times New Roman" w:cs="Times New Roman"/>
          <w:sz w:val="24"/>
          <w:szCs w:val="24"/>
          <w:lang w:eastAsia="fr-FR"/>
        </w:rPr>
      </w:pPr>
      <w:r w:rsidRPr="0049672E">
        <w:rPr>
          <w:rFonts w:ascii="Times New Roman" w:eastAsia="Times New Roman" w:hAnsi="Times New Roman" w:cs="Times New Roman"/>
          <w:sz w:val="24"/>
          <w:szCs w:val="24"/>
          <w:lang w:eastAsia="fr-FR"/>
        </w:rPr>
        <w:t xml:space="preserve">Pour éviter l'accumulation de ce constituant (qui est défavorable à la réaction vu que c'est un produit), </w:t>
      </w:r>
      <w:r>
        <w:rPr>
          <w:rFonts w:ascii="Times New Roman" w:eastAsia="Times New Roman" w:hAnsi="Times New Roman" w:cs="Times New Roman"/>
          <w:sz w:val="24"/>
          <w:szCs w:val="24"/>
          <w:lang w:eastAsia="fr-FR"/>
        </w:rPr>
        <w:t>nous avons</w:t>
      </w:r>
      <w:r w:rsidRPr="0049672E">
        <w:rPr>
          <w:rFonts w:ascii="Times New Roman" w:eastAsia="Times New Roman" w:hAnsi="Times New Roman" w:cs="Times New Roman"/>
          <w:sz w:val="24"/>
          <w:szCs w:val="24"/>
          <w:lang w:eastAsia="fr-FR"/>
        </w:rPr>
        <w:t xml:space="preserve"> choisis de placer une purge avant le train de séparation (courant 13). </w:t>
      </w:r>
    </w:p>
    <w:p w14:paraId="69CF3335" w14:textId="77777777" w:rsidR="0049672E" w:rsidRDefault="0049672E" w:rsidP="00B87150">
      <w:pPr>
        <w:spacing w:after="0" w:line="240" w:lineRule="auto"/>
        <w:jc w:val="both"/>
        <w:rPr>
          <w:rFonts w:ascii="Times New Roman" w:eastAsia="Times New Roman" w:hAnsi="Times New Roman" w:cs="Times New Roman"/>
          <w:sz w:val="24"/>
          <w:szCs w:val="24"/>
          <w:lang w:eastAsia="fr-FR"/>
        </w:rPr>
      </w:pPr>
    </w:p>
    <w:p w14:paraId="257741F5" w14:textId="4D0B06DF" w:rsidR="0049672E" w:rsidRPr="00667E13" w:rsidRDefault="0049672E" w:rsidP="0049672E">
      <w:pPr>
        <w:pStyle w:val="Paragraphedeliste"/>
        <w:numPr>
          <w:ilvl w:val="0"/>
          <w:numId w:val="20"/>
        </w:num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On commence par calculer le débit molaire partiel d’acide acétique qui s’accumule dans le circuit sans tenir compte de la purge. On sait qu’on produit autant d’acide acétique que d’aspirine</w:t>
      </w:r>
      <w:r w:rsidR="00667E13">
        <w:rPr>
          <w:rFonts w:ascii="Times New Roman" w:eastAsia="Times New Roman" w:hAnsi="Times New Roman" w:cs="Times New Roman"/>
          <w:sz w:val="24"/>
          <w:szCs w:val="24"/>
          <w:lang w:eastAsia="fr-FR"/>
        </w:rPr>
        <w:t xml:space="preserve"> d’où une production de : </w:t>
      </w:r>
      <w:r w:rsidR="00667E13">
        <w:rPr>
          <w:rFonts w:ascii="Times New Roman" w:eastAsia="Times New Roman" w:hAnsi="Times New Roman" w:cs="Times New Roman"/>
          <w:b/>
          <w:color w:val="FF0000"/>
          <w:sz w:val="28"/>
          <w:szCs w:val="28"/>
          <w:u w:val="single"/>
          <w:lang w:eastAsia="fr-FR"/>
        </w:rPr>
        <w:t>1442,92</w:t>
      </w:r>
      <w:r w:rsidR="00667E13" w:rsidRPr="00667E13">
        <w:rPr>
          <w:rFonts w:ascii="Times New Roman" w:eastAsia="Times New Roman" w:hAnsi="Times New Roman" w:cs="Times New Roman"/>
          <w:color w:val="FF0000"/>
          <w:lang w:eastAsia="fr-FR"/>
        </w:rPr>
        <w:t xml:space="preserve"> </w:t>
      </w:r>
      <w:r w:rsidR="00667E13">
        <w:rPr>
          <w:rFonts w:ascii="Times New Roman" w:eastAsia="Times New Roman" w:hAnsi="Times New Roman" w:cs="Times New Roman"/>
          <w:lang w:eastAsia="fr-FR"/>
        </w:rPr>
        <w:t xml:space="preserve">mol/h. </w:t>
      </w:r>
    </w:p>
    <w:p w14:paraId="03FEC245" w14:textId="048FF45F" w:rsidR="00667E13" w:rsidRPr="00667E13" w:rsidRDefault="00667E13" w:rsidP="00667E13">
      <w:pPr>
        <w:spacing w:after="0" w:line="24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Si l’on suit le parcours de l’acide acétique, il sera réintroduit en surplus dans le circuit au courant 17. Ce qui correspond à un débit de (en utilisant le taux de conversion de l’acide acétique de la colonne d’extraction 420 : 0.995) : 1442.92*0.005 = </w:t>
      </w:r>
      <w:r w:rsidRPr="00667E13">
        <w:rPr>
          <w:rFonts w:ascii="Times New Roman" w:eastAsia="Times New Roman" w:hAnsi="Times New Roman" w:cs="Times New Roman"/>
          <w:b/>
          <w:color w:val="FF0000"/>
          <w:sz w:val="28"/>
          <w:szCs w:val="28"/>
          <w:u w:val="single"/>
          <w:lang w:eastAsia="fr-FR"/>
        </w:rPr>
        <w:t>7,2</w:t>
      </w:r>
      <w:r w:rsidRPr="00667E13">
        <w:rPr>
          <w:rFonts w:ascii="Times New Roman" w:eastAsia="Times New Roman" w:hAnsi="Times New Roman" w:cs="Times New Roman"/>
          <w:color w:val="FF0000"/>
          <w:sz w:val="24"/>
          <w:szCs w:val="24"/>
          <w:lang w:eastAsia="fr-FR"/>
        </w:rPr>
        <w:t xml:space="preserve"> </w:t>
      </w:r>
      <w:r>
        <w:rPr>
          <w:rFonts w:ascii="Times New Roman" w:eastAsia="Times New Roman" w:hAnsi="Times New Roman" w:cs="Times New Roman"/>
          <w:sz w:val="24"/>
          <w:szCs w:val="24"/>
          <w:lang w:eastAsia="fr-FR"/>
        </w:rPr>
        <w:t>mol/h</w:t>
      </w:r>
    </w:p>
    <w:p w14:paraId="6B2A0B13" w14:textId="2985CE70" w:rsidR="0049672E" w:rsidRDefault="00667E13" w:rsidP="0049672E">
      <w:p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Pour éviter que l’acide acétique ne s’accumule ainsi dans le circuit, il faudra donc que la purge </w:t>
      </w:r>
      <w:r w:rsidR="00E2204B">
        <w:rPr>
          <w:rFonts w:ascii="Times New Roman" w:eastAsia="Times New Roman" w:hAnsi="Times New Roman" w:cs="Times New Roman"/>
          <w:sz w:val="24"/>
          <w:szCs w:val="24"/>
          <w:lang w:eastAsia="fr-FR"/>
        </w:rPr>
        <w:t>déleste</w:t>
      </w:r>
      <w:r>
        <w:rPr>
          <w:rFonts w:ascii="Times New Roman" w:eastAsia="Times New Roman" w:hAnsi="Times New Roman" w:cs="Times New Roman"/>
          <w:sz w:val="24"/>
          <w:szCs w:val="24"/>
          <w:lang w:eastAsia="fr-FR"/>
        </w:rPr>
        <w:t xml:space="preserve"> 7.2 mol/h  d’acide acétique</w:t>
      </w:r>
      <w:r w:rsidR="00E2204B">
        <w:rPr>
          <w:rFonts w:ascii="Times New Roman" w:eastAsia="Times New Roman" w:hAnsi="Times New Roman" w:cs="Times New Roman"/>
          <w:sz w:val="24"/>
          <w:szCs w:val="24"/>
          <w:lang w:eastAsia="fr-FR"/>
        </w:rPr>
        <w:t xml:space="preserve"> au courant 12</w:t>
      </w:r>
      <w:r>
        <w:rPr>
          <w:rFonts w:ascii="Times New Roman" w:eastAsia="Times New Roman" w:hAnsi="Times New Roman" w:cs="Times New Roman"/>
          <w:sz w:val="24"/>
          <w:szCs w:val="24"/>
          <w:lang w:eastAsia="fr-FR"/>
        </w:rPr>
        <w:t xml:space="preserve"> par heure. </w:t>
      </w:r>
    </w:p>
    <w:p w14:paraId="0D4D6247" w14:textId="77777777" w:rsidR="00E2204B" w:rsidRDefault="00E2204B" w:rsidP="0049672E">
      <w:pPr>
        <w:spacing w:after="0" w:line="240" w:lineRule="auto"/>
        <w:rPr>
          <w:rFonts w:ascii="Times New Roman" w:eastAsia="Times New Roman" w:hAnsi="Times New Roman" w:cs="Times New Roman"/>
          <w:sz w:val="24"/>
          <w:szCs w:val="24"/>
          <w:lang w:eastAsia="fr-FR"/>
        </w:rPr>
      </w:pPr>
    </w:p>
    <w:p w14:paraId="6CBFEB1F" w14:textId="1B7B158A" w:rsidR="00E2204B" w:rsidRPr="00E2204B" w:rsidRDefault="00E2204B" w:rsidP="00E2204B">
      <w:pPr>
        <w:pStyle w:val="Paragraphedeliste"/>
        <w:numPr>
          <w:ilvl w:val="0"/>
          <w:numId w:val="20"/>
        </w:numPr>
        <w:spacing w:after="0" w:line="240" w:lineRule="auto"/>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On sait que : </w:t>
      </w:r>
      <w:r w:rsidRPr="00E43883">
        <w:rPr>
          <w:rFonts w:ascii="Times New Roman" w:hAnsi="Times New Roman" w:cs="Times New Roman"/>
          <w:sz w:val="30"/>
          <w:szCs w:val="30"/>
        </w:rPr>
        <w:t>N</w:t>
      </w:r>
      <w:r>
        <w:rPr>
          <w:rFonts w:ascii="Times New Roman" w:hAnsi="Times New Roman" w:cs="Times New Roman"/>
          <w:sz w:val="30"/>
          <w:szCs w:val="30"/>
          <w:vertAlign w:val="subscript"/>
        </w:rPr>
        <w:t>4</w:t>
      </w:r>
      <w:r>
        <w:rPr>
          <w:rFonts w:ascii="Times New Roman" w:hAnsi="Times New Roman" w:cs="Times New Roman"/>
          <w:sz w:val="30"/>
          <w:szCs w:val="30"/>
          <w:vertAlign w:val="superscript"/>
        </w:rPr>
        <w:t xml:space="preserve">13 </w:t>
      </w:r>
      <w:r>
        <w:rPr>
          <w:rFonts w:ascii="Times New Roman" w:hAnsi="Times New Roman" w:cs="Times New Roman"/>
          <w:sz w:val="30"/>
          <w:szCs w:val="30"/>
        </w:rPr>
        <w:t>= X*</w:t>
      </w:r>
      <w:r w:rsidRPr="00E2204B">
        <w:rPr>
          <w:rFonts w:ascii="Times New Roman" w:hAnsi="Times New Roman" w:cs="Times New Roman"/>
          <w:sz w:val="30"/>
          <w:szCs w:val="30"/>
        </w:rPr>
        <w:t xml:space="preserve"> </w:t>
      </w:r>
      <w:r w:rsidRPr="00E43883">
        <w:rPr>
          <w:rFonts w:ascii="Times New Roman" w:hAnsi="Times New Roman" w:cs="Times New Roman"/>
          <w:sz w:val="30"/>
          <w:szCs w:val="30"/>
        </w:rPr>
        <w:t>N</w:t>
      </w:r>
      <w:r>
        <w:rPr>
          <w:rFonts w:ascii="Times New Roman" w:hAnsi="Times New Roman" w:cs="Times New Roman"/>
          <w:sz w:val="30"/>
          <w:szCs w:val="30"/>
          <w:vertAlign w:val="subscript"/>
        </w:rPr>
        <w:t>4</w:t>
      </w:r>
      <w:r>
        <w:rPr>
          <w:rFonts w:ascii="Times New Roman" w:hAnsi="Times New Roman" w:cs="Times New Roman"/>
          <w:sz w:val="30"/>
          <w:szCs w:val="30"/>
          <w:vertAlign w:val="superscript"/>
        </w:rPr>
        <w:t xml:space="preserve">12 </w:t>
      </w:r>
      <w:r w:rsidRPr="00E2204B">
        <w:rPr>
          <w:rFonts w:ascii="Times New Roman" w:hAnsi="Times New Roman" w:cs="Times New Roman"/>
          <w:i/>
        </w:rPr>
        <w:t>(avec X</w:t>
      </w:r>
      <w:r>
        <w:rPr>
          <w:rFonts w:ascii="Times New Roman" w:hAnsi="Times New Roman" w:cs="Times New Roman"/>
          <w:i/>
        </w:rPr>
        <w:t>=</w:t>
      </w:r>
      <w:r w:rsidRPr="00E2204B">
        <w:rPr>
          <w:rFonts w:ascii="Times New Roman" w:hAnsi="Times New Roman" w:cs="Times New Roman"/>
          <w:i/>
        </w:rPr>
        <w:t xml:space="preserve"> taux de purge)</w:t>
      </w:r>
      <w:r>
        <w:rPr>
          <w:rFonts w:ascii="Times New Roman" w:hAnsi="Times New Roman" w:cs="Times New Roman"/>
          <w:i/>
        </w:rPr>
        <w:t xml:space="preserve"> </w:t>
      </w:r>
      <w:r>
        <w:rPr>
          <w:rFonts w:ascii="Times New Roman" w:hAnsi="Times New Roman" w:cs="Times New Roman"/>
          <w:sz w:val="24"/>
          <w:szCs w:val="24"/>
        </w:rPr>
        <w:t xml:space="preserve">d’où </w:t>
      </w:r>
      <w:r w:rsidRPr="00E2204B">
        <w:rPr>
          <w:rFonts w:ascii="Times New Roman" w:hAnsi="Times New Roman" w:cs="Times New Roman"/>
          <w:b/>
          <w:color w:val="FF0000"/>
          <w:sz w:val="28"/>
          <w:szCs w:val="28"/>
          <w:u w:val="single"/>
        </w:rPr>
        <w:t>X = 0.004975</w:t>
      </w:r>
    </w:p>
    <w:p w14:paraId="508D427A" w14:textId="77777777" w:rsidR="0049672E" w:rsidRPr="0049672E" w:rsidRDefault="0049672E" w:rsidP="0049672E">
      <w:pPr>
        <w:spacing w:after="0" w:line="240" w:lineRule="auto"/>
        <w:rPr>
          <w:rFonts w:ascii="Times New Roman" w:eastAsia="Times New Roman" w:hAnsi="Times New Roman" w:cs="Times New Roman"/>
          <w:sz w:val="24"/>
          <w:szCs w:val="24"/>
          <w:lang w:eastAsia="fr-FR"/>
        </w:rPr>
      </w:pPr>
    </w:p>
    <w:p w14:paraId="5B2261CA" w14:textId="33ADF3D4" w:rsidR="00A17B8A" w:rsidRPr="00E2204B" w:rsidRDefault="00384366" w:rsidP="00E2204B">
      <w:pPr>
        <w:rPr>
          <w:rFonts w:ascii="Times New Roman" w:hAnsi="Times New Roman" w:cs="Times New Roman"/>
          <w:sz w:val="24"/>
          <w:szCs w:val="24"/>
        </w:rPr>
      </w:pPr>
      <w:r w:rsidRPr="00DF24F4">
        <w:rPr>
          <w:noProof/>
          <w:lang w:eastAsia="fr-FR"/>
        </w:rPr>
        <w:drawing>
          <wp:anchor distT="0" distB="0" distL="114300" distR="114300" simplePos="0" relativeHeight="251738112" behindDoc="0" locked="0" layoutInCell="1" allowOverlap="1" wp14:anchorId="51C8DB5B" wp14:editId="336FCC01">
            <wp:simplePos x="0" y="0"/>
            <wp:positionH relativeFrom="column">
              <wp:posOffset>228600</wp:posOffset>
            </wp:positionH>
            <wp:positionV relativeFrom="paragraph">
              <wp:posOffset>342900</wp:posOffset>
            </wp:positionV>
            <wp:extent cx="5344160" cy="1924050"/>
            <wp:effectExtent l="0" t="0" r="889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416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E2204B">
        <w:rPr>
          <w:rFonts w:ascii="Times New Roman" w:hAnsi="Times New Roman" w:cs="Times New Roman"/>
          <w:sz w:val="24"/>
          <w:szCs w:val="24"/>
        </w:rPr>
        <w:t>De même, nous obtenons d’autres taux de conversion</w:t>
      </w:r>
      <w:r>
        <w:rPr>
          <w:rFonts w:ascii="Times New Roman" w:hAnsi="Times New Roman" w:cs="Times New Roman"/>
          <w:sz w:val="24"/>
          <w:szCs w:val="24"/>
        </w:rPr>
        <w:t> :</w:t>
      </w:r>
    </w:p>
    <w:p w14:paraId="4441046A" w14:textId="19502BD3" w:rsidR="00384366" w:rsidRDefault="00384366" w:rsidP="003B2C93">
      <w:pPr>
        <w:jc w:val="center"/>
        <w:rPr>
          <w:rFonts w:ascii="Times New Roman" w:hAnsi="Times New Roman" w:cs="Times New Roman"/>
          <w:b/>
          <w:sz w:val="32"/>
          <w:szCs w:val="32"/>
        </w:rPr>
      </w:pPr>
    </w:p>
    <w:p w14:paraId="510E6969" w14:textId="004FD468" w:rsidR="00A17B8A" w:rsidRDefault="00384366" w:rsidP="00346381">
      <w:pPr>
        <w:pStyle w:val="Paragraphedeliste"/>
        <w:numPr>
          <w:ilvl w:val="0"/>
          <w:numId w:val="20"/>
        </w:numPr>
        <w:rPr>
          <w:rFonts w:ascii="Times New Roman" w:hAnsi="Times New Roman" w:cs="Times New Roman"/>
          <w:sz w:val="24"/>
          <w:szCs w:val="24"/>
        </w:rPr>
      </w:pPr>
      <w:r w:rsidRPr="00346381">
        <w:rPr>
          <w:rFonts w:ascii="Times New Roman" w:hAnsi="Times New Roman" w:cs="Times New Roman"/>
          <w:sz w:val="24"/>
          <w:szCs w:val="24"/>
        </w:rPr>
        <w:t>Par ailleurs, en effectuant un bilan atomique global sur l’élément C nous obtenons en entrée :</w:t>
      </w:r>
      <w:r w:rsidR="00346381" w:rsidRPr="00346381">
        <w:rPr>
          <w:sz w:val="24"/>
          <w:szCs w:val="24"/>
        </w:rPr>
        <w:t xml:space="preserve"> </w:t>
      </w:r>
      <w:r w:rsidR="00346381" w:rsidRPr="00346381">
        <w:rPr>
          <w:rFonts w:ascii="Times New Roman" w:hAnsi="Times New Roman" w:cs="Times New Roman"/>
          <w:b/>
          <w:sz w:val="24"/>
          <w:szCs w:val="24"/>
        </w:rPr>
        <w:t>16004,70694</w:t>
      </w:r>
      <w:r w:rsidRPr="00346381">
        <w:rPr>
          <w:rFonts w:ascii="Times New Roman" w:hAnsi="Times New Roman" w:cs="Times New Roman"/>
          <w:sz w:val="24"/>
          <w:szCs w:val="24"/>
        </w:rPr>
        <w:t> </w:t>
      </w:r>
      <w:r w:rsidR="003D260D">
        <w:rPr>
          <w:rFonts w:ascii="Times New Roman" w:hAnsi="Times New Roman" w:cs="Times New Roman"/>
          <w:sz w:val="24"/>
          <w:szCs w:val="24"/>
        </w:rPr>
        <w:t xml:space="preserve">mol/h </w:t>
      </w:r>
      <w:r w:rsidRPr="00346381">
        <w:rPr>
          <w:rFonts w:ascii="Times New Roman" w:hAnsi="Times New Roman" w:cs="Times New Roman"/>
          <w:sz w:val="24"/>
          <w:szCs w:val="24"/>
        </w:rPr>
        <w:t>; et en sortie : </w:t>
      </w:r>
      <w:r w:rsidR="00346381" w:rsidRPr="00346381">
        <w:rPr>
          <w:rFonts w:ascii="Times New Roman" w:hAnsi="Times New Roman" w:cs="Times New Roman"/>
          <w:b/>
          <w:sz w:val="24"/>
          <w:szCs w:val="24"/>
        </w:rPr>
        <w:t>16004,70694</w:t>
      </w:r>
      <w:r w:rsidRPr="00346381">
        <w:rPr>
          <w:rFonts w:ascii="Times New Roman" w:hAnsi="Times New Roman" w:cs="Times New Roman"/>
          <w:sz w:val="24"/>
          <w:szCs w:val="24"/>
        </w:rPr>
        <w:t xml:space="preserve"> </w:t>
      </w:r>
      <w:r w:rsidR="003D260D">
        <w:rPr>
          <w:rFonts w:ascii="Times New Roman" w:hAnsi="Times New Roman" w:cs="Times New Roman"/>
          <w:sz w:val="24"/>
          <w:szCs w:val="24"/>
        </w:rPr>
        <w:t xml:space="preserve">mol/h </w:t>
      </w:r>
      <w:r w:rsidRPr="00346381">
        <w:rPr>
          <w:rFonts w:ascii="Times New Roman" w:hAnsi="Times New Roman" w:cs="Times New Roman"/>
          <w:sz w:val="24"/>
          <w:szCs w:val="24"/>
        </w:rPr>
        <w:t xml:space="preserve">; ce qui montre que notre procédé boucle bien.  </w:t>
      </w:r>
    </w:p>
    <w:p w14:paraId="46C5A6D8" w14:textId="77777777" w:rsidR="00EC7688" w:rsidRDefault="00EC7688" w:rsidP="00EC7688">
      <w:pPr>
        <w:rPr>
          <w:rFonts w:ascii="Times New Roman" w:hAnsi="Times New Roman" w:cs="Times New Roman"/>
          <w:sz w:val="24"/>
          <w:szCs w:val="24"/>
        </w:rPr>
      </w:pPr>
    </w:p>
    <w:p w14:paraId="4FEA1550" w14:textId="77777777" w:rsidR="00EC7688" w:rsidRDefault="00EC7688" w:rsidP="00EC7688">
      <w:pPr>
        <w:rPr>
          <w:rFonts w:ascii="Times New Roman" w:hAnsi="Times New Roman" w:cs="Times New Roman"/>
          <w:sz w:val="24"/>
          <w:szCs w:val="24"/>
        </w:rPr>
      </w:pPr>
    </w:p>
    <w:p w14:paraId="6240872F" w14:textId="77777777" w:rsidR="00EC7688" w:rsidRDefault="00EC7688" w:rsidP="00EC7688">
      <w:pPr>
        <w:rPr>
          <w:rFonts w:ascii="Times New Roman" w:hAnsi="Times New Roman" w:cs="Times New Roman"/>
          <w:sz w:val="24"/>
          <w:szCs w:val="24"/>
        </w:rPr>
      </w:pPr>
    </w:p>
    <w:p w14:paraId="608F1035" w14:textId="77777777" w:rsidR="00EC7688" w:rsidRDefault="00EC7688" w:rsidP="00EC7688">
      <w:pPr>
        <w:rPr>
          <w:rFonts w:ascii="Times New Roman" w:hAnsi="Times New Roman" w:cs="Times New Roman"/>
          <w:sz w:val="24"/>
          <w:szCs w:val="24"/>
        </w:rPr>
      </w:pPr>
    </w:p>
    <w:tbl>
      <w:tblPr>
        <w:tblStyle w:val="Grilledutableau"/>
        <w:tblpPr w:leftFromText="141" w:rightFromText="141" w:vertAnchor="text" w:horzAnchor="margin" w:tblpXSpec="center" w:tblpY="-879"/>
        <w:tblW w:w="10881" w:type="dxa"/>
        <w:tblLook w:val="04A0" w:firstRow="1" w:lastRow="0" w:firstColumn="1" w:lastColumn="0" w:noHBand="0" w:noVBand="1"/>
      </w:tblPr>
      <w:tblGrid>
        <w:gridCol w:w="2376"/>
        <w:gridCol w:w="6379"/>
        <w:gridCol w:w="2126"/>
      </w:tblGrid>
      <w:tr w:rsidR="003D260D" w14:paraId="04FEFA1F" w14:textId="77777777" w:rsidTr="003D260D">
        <w:trPr>
          <w:trHeight w:val="706"/>
        </w:trPr>
        <w:tc>
          <w:tcPr>
            <w:tcW w:w="2376" w:type="dxa"/>
            <w:vMerge w:val="restart"/>
          </w:tcPr>
          <w:p w14:paraId="1E46CE4E" w14:textId="77777777" w:rsidR="003D260D" w:rsidRDefault="003D260D" w:rsidP="003D260D">
            <w:pPr>
              <w:jc w:val="center"/>
              <w:rPr>
                <w:b/>
                <w:sz w:val="24"/>
                <w:szCs w:val="24"/>
              </w:rPr>
            </w:pPr>
          </w:p>
          <w:p w14:paraId="1D6548A6" w14:textId="77777777" w:rsidR="003D260D" w:rsidRPr="00C15940" w:rsidRDefault="003D260D"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1A0D8A1" w14:textId="77777777" w:rsidR="003D260D" w:rsidRDefault="003D260D" w:rsidP="003D260D">
            <w:pPr>
              <w:jc w:val="center"/>
              <w:rPr>
                <w:rFonts w:ascii="Times New Roman" w:hAnsi="Times New Roman" w:cs="Times New Roman"/>
                <w:b/>
                <w:sz w:val="32"/>
                <w:szCs w:val="32"/>
              </w:rPr>
            </w:pPr>
            <w:r>
              <w:t>Juin 2014</w:t>
            </w:r>
          </w:p>
        </w:tc>
        <w:tc>
          <w:tcPr>
            <w:tcW w:w="6379" w:type="dxa"/>
          </w:tcPr>
          <w:p w14:paraId="22A3678A" w14:textId="77777777" w:rsidR="003D260D" w:rsidRPr="00C15940" w:rsidRDefault="003D260D" w:rsidP="003D260D">
            <w:pPr>
              <w:pStyle w:val="TM2"/>
            </w:pPr>
            <w:r w:rsidRPr="00C15940">
              <w:t>Production de 2100 tonnes/an d’aspirine.</w:t>
            </w:r>
          </w:p>
        </w:tc>
        <w:tc>
          <w:tcPr>
            <w:tcW w:w="2126" w:type="dxa"/>
            <w:vMerge w:val="restart"/>
          </w:tcPr>
          <w:p w14:paraId="71C7E4CF" w14:textId="77777777" w:rsidR="003D260D" w:rsidRPr="009E436C" w:rsidRDefault="003D260D" w:rsidP="003D260D">
            <w:pPr>
              <w:jc w:val="center"/>
              <w:rPr>
                <w:rFonts w:cs="Times New Roman"/>
                <w:b/>
                <w:sz w:val="32"/>
                <w:szCs w:val="32"/>
              </w:rPr>
            </w:pPr>
            <w:r>
              <w:rPr>
                <w:rFonts w:cs="Times New Roman"/>
                <w:b/>
                <w:sz w:val="32"/>
                <w:szCs w:val="32"/>
              </w:rPr>
              <w:t>P.d.P</w:t>
            </w:r>
          </w:p>
          <w:p w14:paraId="1CA1C493" w14:textId="77777777" w:rsidR="003D260D" w:rsidRDefault="003D260D" w:rsidP="003D260D">
            <w:pPr>
              <w:jc w:val="center"/>
              <w:rPr>
                <w:rFonts w:ascii="Times New Roman" w:hAnsi="Times New Roman" w:cs="Times New Roman"/>
                <w:b/>
                <w:sz w:val="32"/>
                <w:szCs w:val="32"/>
              </w:rPr>
            </w:pPr>
            <w:r>
              <w:rPr>
                <w:rFonts w:cs="Times New Roman"/>
                <w:b/>
                <w:sz w:val="32"/>
                <w:szCs w:val="32"/>
              </w:rPr>
              <w:t>09</w:t>
            </w:r>
          </w:p>
        </w:tc>
      </w:tr>
      <w:tr w:rsidR="003D260D" w14:paraId="0D700CBE" w14:textId="77777777" w:rsidTr="003D260D">
        <w:trPr>
          <w:trHeight w:val="419"/>
        </w:trPr>
        <w:tc>
          <w:tcPr>
            <w:tcW w:w="2376" w:type="dxa"/>
            <w:vMerge/>
          </w:tcPr>
          <w:p w14:paraId="44CE2C03" w14:textId="77777777" w:rsidR="003D260D" w:rsidRDefault="003D260D" w:rsidP="003D260D">
            <w:pPr>
              <w:jc w:val="center"/>
              <w:rPr>
                <w:rFonts w:ascii="Times New Roman" w:hAnsi="Times New Roman" w:cs="Times New Roman"/>
                <w:b/>
                <w:sz w:val="32"/>
                <w:szCs w:val="32"/>
              </w:rPr>
            </w:pPr>
          </w:p>
        </w:tc>
        <w:tc>
          <w:tcPr>
            <w:tcW w:w="6379" w:type="dxa"/>
          </w:tcPr>
          <w:p w14:paraId="347B4422" w14:textId="77777777" w:rsidR="003D260D" w:rsidRPr="00E0565B" w:rsidRDefault="003D260D" w:rsidP="003D260D">
            <w:pPr>
              <w:jc w:val="center"/>
              <w:rPr>
                <w:rFonts w:cs="Times New Roman"/>
                <w:sz w:val="28"/>
                <w:szCs w:val="28"/>
              </w:rPr>
            </w:pPr>
            <w:r>
              <w:rPr>
                <w:rFonts w:cs="Times New Roman"/>
                <w:sz w:val="28"/>
                <w:szCs w:val="28"/>
              </w:rPr>
              <w:t>Présentation</w:t>
            </w:r>
            <w:r w:rsidRPr="00E0565B">
              <w:rPr>
                <w:rFonts w:cs="Times New Roman"/>
                <w:sz w:val="28"/>
                <w:szCs w:val="28"/>
              </w:rPr>
              <w:t xml:space="preserve"> du procédé</w:t>
            </w:r>
          </w:p>
        </w:tc>
        <w:tc>
          <w:tcPr>
            <w:tcW w:w="2126" w:type="dxa"/>
            <w:vMerge/>
          </w:tcPr>
          <w:p w14:paraId="77F1AC68" w14:textId="77777777" w:rsidR="003D260D" w:rsidRDefault="003D260D" w:rsidP="003D260D">
            <w:pPr>
              <w:jc w:val="center"/>
              <w:rPr>
                <w:rFonts w:ascii="Times New Roman" w:hAnsi="Times New Roman" w:cs="Times New Roman"/>
                <w:b/>
                <w:sz w:val="32"/>
                <w:szCs w:val="32"/>
              </w:rPr>
            </w:pPr>
          </w:p>
        </w:tc>
      </w:tr>
      <w:tr w:rsidR="003D260D" w14:paraId="40E0CDCE" w14:textId="77777777" w:rsidTr="003D260D">
        <w:trPr>
          <w:trHeight w:val="418"/>
        </w:trPr>
        <w:tc>
          <w:tcPr>
            <w:tcW w:w="2376" w:type="dxa"/>
            <w:vMerge/>
          </w:tcPr>
          <w:p w14:paraId="1EA58B59" w14:textId="77777777" w:rsidR="003D260D" w:rsidRDefault="003D260D" w:rsidP="003D260D">
            <w:pPr>
              <w:jc w:val="center"/>
              <w:rPr>
                <w:rFonts w:ascii="Times New Roman" w:hAnsi="Times New Roman" w:cs="Times New Roman"/>
                <w:b/>
                <w:sz w:val="32"/>
                <w:szCs w:val="32"/>
              </w:rPr>
            </w:pPr>
          </w:p>
        </w:tc>
        <w:tc>
          <w:tcPr>
            <w:tcW w:w="6379" w:type="dxa"/>
          </w:tcPr>
          <w:p w14:paraId="4FDFA342" w14:textId="77777777" w:rsidR="003D260D" w:rsidRPr="009E436C" w:rsidRDefault="003D260D" w:rsidP="003D260D">
            <w:pPr>
              <w:jc w:val="center"/>
              <w:rPr>
                <w:rFonts w:cs="Times New Roman"/>
                <w:b/>
                <w:sz w:val="36"/>
                <w:szCs w:val="36"/>
              </w:rPr>
            </w:pPr>
            <w:r>
              <w:rPr>
                <w:rFonts w:cs="Times New Roman"/>
                <w:b/>
                <w:sz w:val="36"/>
                <w:szCs w:val="36"/>
              </w:rPr>
              <w:t>Bilans matière</w:t>
            </w:r>
          </w:p>
        </w:tc>
        <w:tc>
          <w:tcPr>
            <w:tcW w:w="2126" w:type="dxa"/>
            <w:vMerge/>
          </w:tcPr>
          <w:p w14:paraId="5186F138" w14:textId="77777777" w:rsidR="003D260D" w:rsidRDefault="003D260D" w:rsidP="003D260D">
            <w:pPr>
              <w:jc w:val="center"/>
              <w:rPr>
                <w:rFonts w:ascii="Times New Roman" w:hAnsi="Times New Roman" w:cs="Times New Roman"/>
                <w:b/>
                <w:sz w:val="32"/>
                <w:szCs w:val="32"/>
              </w:rPr>
            </w:pPr>
          </w:p>
        </w:tc>
      </w:tr>
    </w:tbl>
    <w:p w14:paraId="6B6D9DF0" w14:textId="05F64A56" w:rsidR="00EC7688" w:rsidRDefault="00EC7688" w:rsidP="00EC7688">
      <w:pPr>
        <w:rPr>
          <w:rFonts w:ascii="Times New Roman" w:hAnsi="Times New Roman" w:cs="Times New Roman"/>
          <w:sz w:val="24"/>
          <w:szCs w:val="24"/>
        </w:rPr>
      </w:pPr>
    </w:p>
    <w:p w14:paraId="66C95285" w14:textId="6469894A" w:rsidR="00EC7688" w:rsidRDefault="00EC7688" w:rsidP="00EC7688">
      <w:pPr>
        <w:rPr>
          <w:rFonts w:ascii="Times New Roman" w:hAnsi="Times New Roman" w:cs="Times New Roman"/>
          <w:sz w:val="24"/>
          <w:szCs w:val="24"/>
        </w:rPr>
      </w:pPr>
    </w:p>
    <w:p w14:paraId="546FAF4D" w14:textId="77777777" w:rsidR="00EC7688" w:rsidRDefault="00EC7688" w:rsidP="00EC7688">
      <w:pPr>
        <w:rPr>
          <w:rFonts w:ascii="Times New Roman" w:hAnsi="Times New Roman" w:cs="Times New Roman"/>
          <w:sz w:val="24"/>
          <w:szCs w:val="24"/>
        </w:rPr>
      </w:pPr>
    </w:p>
    <w:p w14:paraId="5BA507E5" w14:textId="429BB3C9" w:rsidR="00EC7688" w:rsidRDefault="00EC7688" w:rsidP="00EC7688">
      <w:pPr>
        <w:rPr>
          <w:rFonts w:ascii="Times New Roman" w:hAnsi="Times New Roman" w:cs="Times New Roman"/>
          <w:sz w:val="24"/>
          <w:szCs w:val="24"/>
        </w:rPr>
      </w:pPr>
    </w:p>
    <w:p w14:paraId="3DDF53D5" w14:textId="77777777" w:rsidR="00EC7688" w:rsidRDefault="00EC7688" w:rsidP="00EC7688">
      <w:pPr>
        <w:rPr>
          <w:rFonts w:ascii="Times New Roman" w:hAnsi="Times New Roman" w:cs="Times New Roman"/>
          <w:sz w:val="24"/>
          <w:szCs w:val="24"/>
        </w:rPr>
      </w:pPr>
    </w:p>
    <w:p w14:paraId="3B9FDF55" w14:textId="6AF6D53C" w:rsidR="00EC7688" w:rsidRDefault="00EC7688" w:rsidP="00EC7688">
      <w:pPr>
        <w:rPr>
          <w:rFonts w:ascii="Times New Roman" w:hAnsi="Times New Roman" w:cs="Times New Roman"/>
          <w:sz w:val="24"/>
          <w:szCs w:val="24"/>
        </w:rPr>
      </w:pPr>
    </w:p>
    <w:p w14:paraId="7F478842" w14:textId="50BFDB18" w:rsidR="00EC7688" w:rsidRDefault="00EC7688" w:rsidP="00EC7688">
      <w:pPr>
        <w:rPr>
          <w:rFonts w:ascii="Times New Roman" w:hAnsi="Times New Roman" w:cs="Times New Roman"/>
          <w:sz w:val="24"/>
          <w:szCs w:val="24"/>
        </w:rPr>
      </w:pPr>
    </w:p>
    <w:p w14:paraId="764337A5" w14:textId="7859C7B0" w:rsidR="00EC7688" w:rsidRDefault="00EC7688" w:rsidP="00EC7688">
      <w:pPr>
        <w:rPr>
          <w:rFonts w:ascii="Times New Roman" w:hAnsi="Times New Roman" w:cs="Times New Roman"/>
          <w:sz w:val="24"/>
          <w:szCs w:val="24"/>
        </w:rPr>
      </w:pPr>
    </w:p>
    <w:p w14:paraId="0BBAB5E6" w14:textId="02CAF557" w:rsidR="00EC7688" w:rsidRDefault="00837A9D" w:rsidP="00EC7688">
      <w:pPr>
        <w:rPr>
          <w:rFonts w:ascii="Times New Roman" w:hAnsi="Times New Roman" w:cs="Times New Roman"/>
          <w:sz w:val="24"/>
          <w:szCs w:val="24"/>
        </w:rPr>
      </w:pPr>
      <w:r w:rsidRPr="00837A9D">
        <w:drawing>
          <wp:anchor distT="0" distB="0" distL="114300" distR="114300" simplePos="0" relativeHeight="251773952" behindDoc="0" locked="0" layoutInCell="1" allowOverlap="1" wp14:anchorId="020A85D7" wp14:editId="0EF8FD3E">
            <wp:simplePos x="0" y="0"/>
            <wp:positionH relativeFrom="column">
              <wp:posOffset>346075</wp:posOffset>
            </wp:positionH>
            <wp:positionV relativeFrom="paragraph">
              <wp:posOffset>299085</wp:posOffset>
            </wp:positionV>
            <wp:extent cx="7648575" cy="2237740"/>
            <wp:effectExtent l="318" t="0" r="0" b="0"/>
            <wp:wrapSquare wrapText="bothSides"/>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648575"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7688">
        <w:drawing>
          <wp:anchor distT="0" distB="0" distL="114300" distR="114300" simplePos="0" relativeHeight="251772928" behindDoc="0" locked="0" layoutInCell="1" allowOverlap="1" wp14:anchorId="7A35CA20" wp14:editId="3F32BC35">
            <wp:simplePos x="0" y="0"/>
            <wp:positionH relativeFrom="column">
              <wp:posOffset>-2428875</wp:posOffset>
            </wp:positionH>
            <wp:positionV relativeFrom="paragraph">
              <wp:posOffset>199390</wp:posOffset>
            </wp:positionV>
            <wp:extent cx="7420610" cy="2208530"/>
            <wp:effectExtent l="0" t="3810" r="5080" b="5080"/>
            <wp:wrapSquare wrapText="bothSides"/>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420610" cy="220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0DCE6" w14:textId="77777777" w:rsidR="00EC7688" w:rsidRDefault="00EC7688" w:rsidP="00EC7688">
      <w:pPr>
        <w:rPr>
          <w:rFonts w:ascii="Times New Roman" w:hAnsi="Times New Roman" w:cs="Times New Roman"/>
          <w:sz w:val="24"/>
          <w:szCs w:val="24"/>
        </w:rPr>
      </w:pPr>
    </w:p>
    <w:p w14:paraId="11871AB4" w14:textId="37FEF565" w:rsidR="00EC7688" w:rsidRDefault="00EC7688" w:rsidP="00EC7688">
      <w:pPr>
        <w:rPr>
          <w:rFonts w:ascii="Times New Roman" w:hAnsi="Times New Roman" w:cs="Times New Roman"/>
          <w:sz w:val="24"/>
          <w:szCs w:val="24"/>
        </w:rPr>
      </w:pPr>
    </w:p>
    <w:p w14:paraId="0718393F" w14:textId="77777777" w:rsidR="00EC7688" w:rsidRDefault="00EC7688" w:rsidP="00EC7688">
      <w:pPr>
        <w:rPr>
          <w:rFonts w:ascii="Times New Roman" w:hAnsi="Times New Roman" w:cs="Times New Roman"/>
          <w:sz w:val="24"/>
          <w:szCs w:val="24"/>
        </w:rPr>
      </w:pPr>
    </w:p>
    <w:p w14:paraId="4758CECC" w14:textId="77777777" w:rsidR="00EC7688" w:rsidRDefault="00EC7688" w:rsidP="00EC7688">
      <w:pPr>
        <w:rPr>
          <w:rFonts w:ascii="Times New Roman" w:hAnsi="Times New Roman" w:cs="Times New Roman"/>
          <w:sz w:val="24"/>
          <w:szCs w:val="24"/>
        </w:rPr>
      </w:pPr>
    </w:p>
    <w:p w14:paraId="350248B1" w14:textId="77777777" w:rsidR="00EC7688" w:rsidRDefault="00EC7688" w:rsidP="00EC7688">
      <w:pPr>
        <w:rPr>
          <w:rFonts w:ascii="Times New Roman" w:hAnsi="Times New Roman" w:cs="Times New Roman"/>
          <w:sz w:val="24"/>
          <w:szCs w:val="24"/>
        </w:rPr>
      </w:pPr>
    </w:p>
    <w:p w14:paraId="33AB8D50" w14:textId="77777777" w:rsidR="00EC7688" w:rsidRDefault="00EC7688" w:rsidP="00EC7688">
      <w:pPr>
        <w:rPr>
          <w:rFonts w:ascii="Times New Roman" w:hAnsi="Times New Roman" w:cs="Times New Roman"/>
          <w:sz w:val="24"/>
          <w:szCs w:val="24"/>
        </w:rPr>
      </w:pPr>
    </w:p>
    <w:p w14:paraId="5758F5D3" w14:textId="77777777" w:rsidR="00EC7688" w:rsidRDefault="00EC7688" w:rsidP="00EC7688">
      <w:pPr>
        <w:rPr>
          <w:rFonts w:ascii="Times New Roman" w:hAnsi="Times New Roman" w:cs="Times New Roman"/>
          <w:sz w:val="24"/>
          <w:szCs w:val="24"/>
        </w:rPr>
      </w:pPr>
    </w:p>
    <w:p w14:paraId="0ADB8F99" w14:textId="77777777" w:rsidR="00EC7688" w:rsidRDefault="00EC7688" w:rsidP="00EC7688">
      <w:pPr>
        <w:rPr>
          <w:rFonts w:ascii="Times New Roman" w:hAnsi="Times New Roman" w:cs="Times New Roman"/>
          <w:sz w:val="24"/>
          <w:szCs w:val="24"/>
        </w:rPr>
      </w:pPr>
    </w:p>
    <w:p w14:paraId="2420A24C" w14:textId="77777777" w:rsidR="00EC7688" w:rsidRDefault="00EC7688" w:rsidP="00EC7688">
      <w:pPr>
        <w:rPr>
          <w:rFonts w:ascii="Times New Roman" w:hAnsi="Times New Roman" w:cs="Times New Roman"/>
          <w:sz w:val="24"/>
          <w:szCs w:val="24"/>
        </w:rPr>
      </w:pPr>
    </w:p>
    <w:p w14:paraId="12FEFC8D" w14:textId="77777777" w:rsidR="00EC7688" w:rsidRDefault="00EC7688" w:rsidP="00EC7688">
      <w:pPr>
        <w:rPr>
          <w:rFonts w:ascii="Times New Roman" w:hAnsi="Times New Roman" w:cs="Times New Roman"/>
          <w:sz w:val="24"/>
          <w:szCs w:val="24"/>
        </w:rPr>
      </w:pPr>
    </w:p>
    <w:p w14:paraId="5B2B76E0" w14:textId="77777777" w:rsidR="00EC7688" w:rsidRPr="00837A9D" w:rsidRDefault="00EC7688" w:rsidP="00EC7688">
      <w:pPr>
        <w:rPr>
          <w:rFonts w:ascii="Times New Roman" w:hAnsi="Times New Roman" w:cs="Times New Roman"/>
          <w:b/>
          <w:sz w:val="24"/>
          <w:szCs w:val="24"/>
        </w:rPr>
      </w:pPr>
    </w:p>
    <w:p w14:paraId="157C6574" w14:textId="77777777" w:rsidR="00EC7688" w:rsidRPr="00EC7688" w:rsidRDefault="00EC7688" w:rsidP="00EC7688">
      <w:pPr>
        <w:rPr>
          <w:rFonts w:ascii="Times New Roman" w:hAnsi="Times New Roman" w:cs="Times New Roman"/>
          <w:sz w:val="24"/>
          <w:szCs w:val="24"/>
        </w:rPr>
      </w:pPr>
    </w:p>
    <w:p w14:paraId="1E5C992E" w14:textId="77777777" w:rsidR="00A17B8A" w:rsidRDefault="00A17B8A" w:rsidP="003B2C93">
      <w:pPr>
        <w:jc w:val="center"/>
        <w:rPr>
          <w:rFonts w:ascii="Times New Roman" w:hAnsi="Times New Roman" w:cs="Times New Roman"/>
          <w:b/>
          <w:sz w:val="32"/>
          <w:szCs w:val="32"/>
        </w:rPr>
      </w:pPr>
    </w:p>
    <w:p w14:paraId="4C8AD369" w14:textId="77777777" w:rsidR="00717C01" w:rsidRDefault="00717C01" w:rsidP="003B2C93">
      <w:pPr>
        <w:jc w:val="center"/>
        <w:rPr>
          <w:rFonts w:ascii="Times New Roman" w:hAnsi="Times New Roman" w:cs="Times New Roman"/>
          <w:b/>
          <w:sz w:val="32"/>
          <w:szCs w:val="32"/>
        </w:rPr>
      </w:pPr>
    </w:p>
    <w:tbl>
      <w:tblPr>
        <w:tblStyle w:val="Grilledutableau"/>
        <w:tblpPr w:leftFromText="141" w:rightFromText="141" w:vertAnchor="text" w:horzAnchor="page" w:tblpX="626" w:tblpY="-898"/>
        <w:tblW w:w="10881" w:type="dxa"/>
        <w:tblLook w:val="04A0" w:firstRow="1" w:lastRow="0" w:firstColumn="1" w:lastColumn="0" w:noHBand="0" w:noVBand="1"/>
      </w:tblPr>
      <w:tblGrid>
        <w:gridCol w:w="2376"/>
        <w:gridCol w:w="6379"/>
        <w:gridCol w:w="2126"/>
      </w:tblGrid>
      <w:tr w:rsidR="00D84B41" w14:paraId="3C776744" w14:textId="77777777" w:rsidTr="00D84B41">
        <w:trPr>
          <w:trHeight w:val="706"/>
        </w:trPr>
        <w:tc>
          <w:tcPr>
            <w:tcW w:w="2376" w:type="dxa"/>
            <w:vMerge w:val="restart"/>
          </w:tcPr>
          <w:p w14:paraId="11C56E85" w14:textId="77777777" w:rsidR="00D84B41" w:rsidRDefault="00D84B41" w:rsidP="00D84B41">
            <w:pPr>
              <w:jc w:val="center"/>
              <w:rPr>
                <w:b/>
                <w:sz w:val="24"/>
                <w:szCs w:val="24"/>
              </w:rPr>
            </w:pPr>
          </w:p>
          <w:p w14:paraId="5E2D929F" w14:textId="77777777" w:rsidR="00D84B41" w:rsidRPr="00C15940" w:rsidRDefault="00D84B41" w:rsidP="00D84B41">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155EC158" w14:textId="77777777" w:rsidR="00D84B41" w:rsidRDefault="00D84B41" w:rsidP="00D84B41">
            <w:pPr>
              <w:jc w:val="center"/>
              <w:rPr>
                <w:rFonts w:ascii="Times New Roman" w:hAnsi="Times New Roman" w:cs="Times New Roman"/>
                <w:b/>
                <w:sz w:val="32"/>
                <w:szCs w:val="32"/>
              </w:rPr>
            </w:pPr>
            <w:r>
              <w:t>Juin 2014</w:t>
            </w:r>
          </w:p>
        </w:tc>
        <w:tc>
          <w:tcPr>
            <w:tcW w:w="6379" w:type="dxa"/>
          </w:tcPr>
          <w:p w14:paraId="6F2C0FCD" w14:textId="77777777" w:rsidR="00D84B41" w:rsidRPr="00C15940" w:rsidRDefault="00D84B41" w:rsidP="00D84B41">
            <w:pPr>
              <w:pStyle w:val="TM2"/>
            </w:pPr>
            <w:r w:rsidRPr="00C15940">
              <w:t>Production de 2100 tonnes/an d’aspirine.</w:t>
            </w:r>
          </w:p>
        </w:tc>
        <w:tc>
          <w:tcPr>
            <w:tcW w:w="2126" w:type="dxa"/>
            <w:vMerge w:val="restart"/>
          </w:tcPr>
          <w:p w14:paraId="08672C94" w14:textId="77777777" w:rsidR="00D84B41" w:rsidRDefault="00D84B41" w:rsidP="00D84B41">
            <w:pPr>
              <w:jc w:val="center"/>
              <w:rPr>
                <w:rFonts w:cs="Times New Roman"/>
                <w:b/>
                <w:sz w:val="32"/>
                <w:szCs w:val="32"/>
              </w:rPr>
            </w:pPr>
            <w:r>
              <w:rPr>
                <w:rFonts w:cs="Times New Roman"/>
                <w:b/>
                <w:sz w:val="32"/>
                <w:szCs w:val="32"/>
              </w:rPr>
              <w:t>D</w:t>
            </w:r>
          </w:p>
          <w:p w14:paraId="7925DC0A" w14:textId="77777777" w:rsidR="00D84B41" w:rsidRDefault="00D84B41" w:rsidP="00D84B41">
            <w:pPr>
              <w:jc w:val="center"/>
              <w:rPr>
                <w:rFonts w:ascii="Times New Roman" w:hAnsi="Times New Roman" w:cs="Times New Roman"/>
                <w:b/>
                <w:sz w:val="32"/>
                <w:szCs w:val="32"/>
              </w:rPr>
            </w:pPr>
            <w:r>
              <w:rPr>
                <w:rFonts w:cs="Times New Roman"/>
                <w:b/>
                <w:sz w:val="32"/>
                <w:szCs w:val="32"/>
              </w:rPr>
              <w:t>01</w:t>
            </w:r>
          </w:p>
        </w:tc>
      </w:tr>
      <w:tr w:rsidR="00D84B41" w14:paraId="723BC14E" w14:textId="77777777" w:rsidTr="00D84B41">
        <w:trPr>
          <w:trHeight w:val="419"/>
        </w:trPr>
        <w:tc>
          <w:tcPr>
            <w:tcW w:w="2376" w:type="dxa"/>
            <w:vMerge/>
          </w:tcPr>
          <w:p w14:paraId="4BC16A74" w14:textId="77777777" w:rsidR="00D84B41" w:rsidRDefault="00D84B41" w:rsidP="00D84B41">
            <w:pPr>
              <w:jc w:val="center"/>
              <w:rPr>
                <w:rFonts w:ascii="Times New Roman" w:hAnsi="Times New Roman" w:cs="Times New Roman"/>
                <w:b/>
                <w:sz w:val="32"/>
                <w:szCs w:val="32"/>
              </w:rPr>
            </w:pPr>
          </w:p>
        </w:tc>
        <w:tc>
          <w:tcPr>
            <w:tcW w:w="6379" w:type="dxa"/>
          </w:tcPr>
          <w:p w14:paraId="561DBA4F" w14:textId="77777777" w:rsidR="00D84B41" w:rsidRPr="00E0565B" w:rsidRDefault="00D84B41" w:rsidP="00D84B41">
            <w:pPr>
              <w:jc w:val="center"/>
              <w:rPr>
                <w:rFonts w:cs="Times New Roman"/>
                <w:sz w:val="28"/>
                <w:szCs w:val="28"/>
              </w:rPr>
            </w:pPr>
            <w:r>
              <w:rPr>
                <w:rFonts w:cs="Times New Roman"/>
                <w:sz w:val="28"/>
                <w:szCs w:val="28"/>
              </w:rPr>
              <w:t xml:space="preserve">Dimensionnement </w:t>
            </w:r>
          </w:p>
        </w:tc>
        <w:tc>
          <w:tcPr>
            <w:tcW w:w="2126" w:type="dxa"/>
            <w:vMerge/>
          </w:tcPr>
          <w:p w14:paraId="4D813E31" w14:textId="77777777" w:rsidR="00D84B41" w:rsidRDefault="00D84B41" w:rsidP="00D84B41">
            <w:pPr>
              <w:jc w:val="center"/>
              <w:rPr>
                <w:rFonts w:ascii="Times New Roman" w:hAnsi="Times New Roman" w:cs="Times New Roman"/>
                <w:b/>
                <w:sz w:val="32"/>
                <w:szCs w:val="32"/>
              </w:rPr>
            </w:pPr>
          </w:p>
        </w:tc>
      </w:tr>
      <w:tr w:rsidR="00D84B41" w14:paraId="55CE07F3" w14:textId="77777777" w:rsidTr="00D84B41">
        <w:trPr>
          <w:trHeight w:val="418"/>
        </w:trPr>
        <w:tc>
          <w:tcPr>
            <w:tcW w:w="2376" w:type="dxa"/>
            <w:vMerge/>
          </w:tcPr>
          <w:p w14:paraId="7973AF90" w14:textId="77777777" w:rsidR="00D84B41" w:rsidRDefault="00D84B41" w:rsidP="00D84B41">
            <w:pPr>
              <w:jc w:val="center"/>
              <w:rPr>
                <w:rFonts w:ascii="Times New Roman" w:hAnsi="Times New Roman" w:cs="Times New Roman"/>
                <w:b/>
                <w:sz w:val="32"/>
                <w:szCs w:val="32"/>
              </w:rPr>
            </w:pPr>
          </w:p>
        </w:tc>
        <w:tc>
          <w:tcPr>
            <w:tcW w:w="6379" w:type="dxa"/>
          </w:tcPr>
          <w:p w14:paraId="66232C9C" w14:textId="77777777" w:rsidR="00D84B41" w:rsidRPr="009E436C" w:rsidRDefault="00D84B41" w:rsidP="00D84B41">
            <w:pPr>
              <w:jc w:val="center"/>
              <w:rPr>
                <w:rFonts w:cs="Times New Roman"/>
                <w:b/>
                <w:sz w:val="36"/>
                <w:szCs w:val="36"/>
              </w:rPr>
            </w:pPr>
            <w:r>
              <w:rPr>
                <w:rFonts w:cs="Times New Roman"/>
                <w:b/>
                <w:sz w:val="36"/>
                <w:szCs w:val="36"/>
              </w:rPr>
              <w:t>Réacteur</w:t>
            </w:r>
          </w:p>
        </w:tc>
        <w:tc>
          <w:tcPr>
            <w:tcW w:w="2126" w:type="dxa"/>
            <w:vMerge/>
          </w:tcPr>
          <w:p w14:paraId="6E733BE7" w14:textId="77777777" w:rsidR="00D84B41" w:rsidRDefault="00D84B41" w:rsidP="00D84B41">
            <w:pPr>
              <w:jc w:val="center"/>
              <w:rPr>
                <w:rFonts w:ascii="Times New Roman" w:hAnsi="Times New Roman" w:cs="Times New Roman"/>
                <w:b/>
                <w:sz w:val="32"/>
                <w:szCs w:val="32"/>
              </w:rPr>
            </w:pPr>
          </w:p>
        </w:tc>
      </w:tr>
    </w:tbl>
    <w:p w14:paraId="62A5A6CB" w14:textId="77777777" w:rsidR="009E2CB5" w:rsidRDefault="009E2CB5"/>
    <w:p w14:paraId="07FC9949" w14:textId="092506E1" w:rsidR="009E2CB5" w:rsidRDefault="00FD20F4" w:rsidP="00FD20F4">
      <w:pPr>
        <w:pStyle w:val="Titre1"/>
      </w:pPr>
      <w:bookmarkStart w:id="11" w:name="_Toc391268406"/>
      <w:r>
        <w:t>Dimensionnement</w:t>
      </w:r>
      <w:bookmarkEnd w:id="11"/>
    </w:p>
    <w:p w14:paraId="4E5119B8" w14:textId="35BDAECD" w:rsidR="00F872AB" w:rsidRPr="00587385" w:rsidRDefault="00FD20F4">
      <w:pPr>
        <w:rPr>
          <w:i/>
        </w:rPr>
      </w:pPr>
      <w:r w:rsidRPr="00587385">
        <w:rPr>
          <w:i/>
        </w:rPr>
        <w:t>Dans cette partie nous allons présenter le dimensionnement du réacteur, de</w:t>
      </w:r>
      <w:r w:rsidR="00B87150" w:rsidRPr="00587385">
        <w:rPr>
          <w:i/>
        </w:rPr>
        <w:t xml:space="preserve"> la colonne à distiller </w:t>
      </w:r>
      <w:r w:rsidRPr="00587385">
        <w:rPr>
          <w:i/>
        </w:rPr>
        <w:t>et de la colonne d’extraction liquide-liquide</w:t>
      </w:r>
      <w:r w:rsidR="00587385" w:rsidRPr="00587385">
        <w:rPr>
          <w:i/>
        </w:rPr>
        <w:t>.</w:t>
      </w:r>
    </w:p>
    <w:p w14:paraId="5BEB9B56" w14:textId="117FCD3B" w:rsidR="009E2CB5" w:rsidRDefault="00747EA7" w:rsidP="00747EA7">
      <w:pPr>
        <w:pStyle w:val="Titre2"/>
      </w:pPr>
      <w:bookmarkStart w:id="12" w:name="_Toc391268407"/>
      <w:r>
        <w:t>Réacteur</w:t>
      </w:r>
      <w:bookmarkEnd w:id="12"/>
    </w:p>
    <w:p w14:paraId="78B31CF0" w14:textId="77777777" w:rsidR="009E2CB5" w:rsidRDefault="009E2CB5"/>
    <w:p w14:paraId="0E8DD018" w14:textId="77777777" w:rsidR="00952029" w:rsidRPr="003D260D" w:rsidRDefault="00952029" w:rsidP="00952029">
      <w:pPr>
        <w:rPr>
          <w:rFonts w:ascii="Times New Roman" w:hAnsi="Times New Roman" w:cs="Times New Roman"/>
          <w:sz w:val="24"/>
          <w:szCs w:val="24"/>
        </w:rPr>
      </w:pPr>
      <w:r w:rsidRPr="003D260D">
        <w:rPr>
          <w:rFonts w:ascii="Times New Roman" w:hAnsi="Times New Roman" w:cs="Times New Roman"/>
          <w:sz w:val="24"/>
          <w:szCs w:val="24"/>
        </w:rPr>
        <w:t xml:space="preserve">La synthèse est </w:t>
      </w:r>
      <w:r w:rsidRPr="003D260D">
        <w:rPr>
          <w:rFonts w:ascii="Times New Roman" w:hAnsi="Times New Roman" w:cs="Times New Roman"/>
          <w:b/>
          <w:sz w:val="24"/>
          <w:szCs w:val="24"/>
        </w:rPr>
        <w:t>lente</w:t>
      </w:r>
      <w:r w:rsidRPr="003D260D">
        <w:rPr>
          <w:rFonts w:ascii="Times New Roman" w:hAnsi="Times New Roman" w:cs="Times New Roman"/>
          <w:sz w:val="24"/>
          <w:szCs w:val="24"/>
        </w:rPr>
        <w:t xml:space="preserve"> et </w:t>
      </w:r>
      <w:r w:rsidRPr="003D260D">
        <w:rPr>
          <w:rFonts w:ascii="Times New Roman" w:hAnsi="Times New Roman" w:cs="Times New Roman"/>
          <w:b/>
          <w:sz w:val="24"/>
          <w:szCs w:val="24"/>
        </w:rPr>
        <w:t>équilibrée</w:t>
      </w:r>
      <w:r w:rsidRPr="003D260D">
        <w:rPr>
          <w:rFonts w:ascii="Times New Roman" w:hAnsi="Times New Roman" w:cs="Times New Roman"/>
          <w:sz w:val="24"/>
          <w:szCs w:val="24"/>
        </w:rPr>
        <w:t>, donc limitée à une conversion non quantitative avec un rendement intermédiaire.</w:t>
      </w:r>
    </w:p>
    <w:p w14:paraId="7174ED6D" w14:textId="77777777" w:rsidR="00952029" w:rsidRPr="007340A6" w:rsidRDefault="00952029" w:rsidP="00952029">
      <w:pPr>
        <w:rPr>
          <w:rFonts w:ascii="Times New Roman" w:hAnsi="Times New Roman" w:cs="Times New Roman"/>
        </w:rPr>
      </w:pPr>
      <w:r w:rsidRPr="00847833">
        <w:rPr>
          <w:rFonts w:ascii="Times New Roman" w:hAnsi="Times New Roman" w:cs="Times New Roman"/>
          <w:noProof/>
          <w:lang w:eastAsia="fr-FR"/>
        </w:rPr>
        <mc:AlternateContent>
          <mc:Choice Requires="wpg">
            <w:drawing>
              <wp:anchor distT="0" distB="0" distL="114300" distR="114300" simplePos="0" relativeHeight="251758592" behindDoc="0" locked="0" layoutInCell="1" allowOverlap="1" wp14:anchorId="13922312" wp14:editId="68582781">
                <wp:simplePos x="0" y="0"/>
                <wp:positionH relativeFrom="column">
                  <wp:posOffset>-499744</wp:posOffset>
                </wp:positionH>
                <wp:positionV relativeFrom="paragraph">
                  <wp:posOffset>212725</wp:posOffset>
                </wp:positionV>
                <wp:extent cx="6705600" cy="1819275"/>
                <wp:effectExtent l="0" t="0" r="0" b="9525"/>
                <wp:wrapNone/>
                <wp:docPr id="4" name="Groupe 4"/>
                <wp:cNvGraphicFramePr/>
                <a:graphic xmlns:a="http://schemas.openxmlformats.org/drawingml/2006/main">
                  <a:graphicData uri="http://schemas.microsoft.com/office/word/2010/wordprocessingGroup">
                    <wpg:wgp>
                      <wpg:cNvGrpSpPr/>
                      <wpg:grpSpPr>
                        <a:xfrm>
                          <a:off x="0" y="0"/>
                          <a:ext cx="6705600" cy="1819275"/>
                          <a:chOff x="0" y="0"/>
                          <a:chExt cx="5753100" cy="1819275"/>
                        </a:xfrm>
                      </wpg:grpSpPr>
                      <wpg:grpSp>
                        <wpg:cNvPr id="5" name="Groupe 5"/>
                        <wpg:cNvGrpSpPr/>
                        <wpg:grpSpPr>
                          <a:xfrm>
                            <a:off x="0" y="0"/>
                            <a:ext cx="5753100" cy="1819275"/>
                            <a:chOff x="0" y="0"/>
                            <a:chExt cx="5753100" cy="1328684"/>
                          </a:xfrm>
                        </wpg:grpSpPr>
                        <pic:pic xmlns:pic="http://schemas.openxmlformats.org/drawingml/2006/picture">
                          <pic:nvPicPr>
                            <pic:cNvPr id="7" name="Image 7"/>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99959"/>
                              <a:ext cx="5753100" cy="1228725"/>
                            </a:xfrm>
                            <a:prstGeom prst="rect">
                              <a:avLst/>
                            </a:prstGeom>
                            <a:noFill/>
                            <a:ln>
                              <a:noFill/>
                            </a:ln>
                          </pic:spPr>
                        </pic:pic>
                        <wps:wsp>
                          <wps:cNvPr id="8" name="Connecteur droit avec flèche 8"/>
                          <wps:cNvCnPr/>
                          <wps:spPr>
                            <a:xfrm flipH="1">
                              <a:off x="2647950" y="552450"/>
                              <a:ext cx="400050" cy="0"/>
                            </a:xfrm>
                            <a:prstGeom prst="straightConnector1">
                              <a:avLst/>
                            </a:prstGeom>
                            <a:ln w="15875">
                              <a:solidFill>
                                <a:schemeClr val="tx1">
                                  <a:lumMod val="85000"/>
                                  <a:lumOff val="15000"/>
                                  <a:alpha val="69000"/>
                                </a:schemeClr>
                              </a:solidFill>
                              <a:tailEnd type="arrow"/>
                            </a:ln>
                          </wps:spPr>
                          <wps:style>
                            <a:lnRef idx="1">
                              <a:schemeClr val="accent1"/>
                            </a:lnRef>
                            <a:fillRef idx="0">
                              <a:schemeClr val="accent1"/>
                            </a:fillRef>
                            <a:effectRef idx="0">
                              <a:schemeClr val="accent1"/>
                            </a:effectRef>
                            <a:fontRef idx="minor">
                              <a:schemeClr val="tx1"/>
                            </a:fontRef>
                          </wps:style>
                          <wps:bodyPr/>
                        </wps:wsp>
                        <wpg:grpSp>
                          <wpg:cNvPr id="10" name="Groupe 10"/>
                          <wpg:cNvGrpSpPr/>
                          <wpg:grpSpPr>
                            <a:xfrm>
                              <a:off x="2714625" y="0"/>
                              <a:ext cx="381000" cy="876300"/>
                              <a:chOff x="0" y="0"/>
                              <a:chExt cx="381000" cy="876300"/>
                            </a:xfrm>
                          </wpg:grpSpPr>
                          <wps:wsp>
                            <wps:cNvPr id="11" name="Zone de texte 2"/>
                            <wps:cNvSpPr txBox="1">
                              <a:spLocks noChangeArrowheads="1"/>
                            </wps:cNvSpPr>
                            <wps:spPr bwMode="auto">
                              <a:xfrm>
                                <a:off x="0" y="0"/>
                                <a:ext cx="381000" cy="314325"/>
                              </a:xfrm>
                              <a:prstGeom prst="rect">
                                <a:avLst/>
                              </a:prstGeom>
                              <a:solidFill>
                                <a:srgbClr val="FFFFFF"/>
                              </a:solidFill>
                              <a:ln w="9525">
                                <a:noFill/>
                                <a:miter lim="800000"/>
                                <a:headEnd/>
                                <a:tailEnd/>
                              </a:ln>
                            </wps:spPr>
                            <wps:txbx>
                              <w:txbxContent>
                                <w:p w14:paraId="4F4CA527" w14:textId="77777777" w:rsidR="00412E01" w:rsidRPr="00714A27" w:rsidRDefault="00412E01" w:rsidP="00952029">
                                  <w:pPr>
                                    <w:rPr>
                                      <w:sz w:val="28"/>
                                      <w:szCs w:val="28"/>
                                    </w:rPr>
                                  </w:pPr>
                                  <w:r w:rsidRPr="00714A27">
                                    <w:rPr>
                                      <w:sz w:val="28"/>
                                      <w:szCs w:val="28"/>
                                    </w:rPr>
                                    <w:t>k</w:t>
                                  </w:r>
                                  <w:r w:rsidRPr="00714A27">
                                    <w:rPr>
                                      <w:sz w:val="28"/>
                                      <w:szCs w:val="28"/>
                                      <w:vertAlign w:val="subscript"/>
                                    </w:rPr>
                                    <w:t>1</w:t>
                                  </w:r>
                                </w:p>
                              </w:txbxContent>
                            </wps:txbx>
                            <wps:bodyPr rot="0" vert="horz" wrap="square" lIns="91440" tIns="45720" rIns="91440" bIns="45720" anchor="t" anchorCtr="0">
                              <a:noAutofit/>
                            </wps:bodyPr>
                          </wps:wsp>
                          <wps:wsp>
                            <wps:cNvPr id="12" name="Zone de texte 2"/>
                            <wps:cNvSpPr txBox="1">
                              <a:spLocks noChangeArrowheads="1"/>
                            </wps:cNvSpPr>
                            <wps:spPr bwMode="auto">
                              <a:xfrm>
                                <a:off x="0" y="561975"/>
                                <a:ext cx="381000" cy="314325"/>
                              </a:xfrm>
                              <a:prstGeom prst="rect">
                                <a:avLst/>
                              </a:prstGeom>
                              <a:solidFill>
                                <a:srgbClr val="FFFFFF"/>
                              </a:solidFill>
                              <a:ln w="9525">
                                <a:noFill/>
                                <a:miter lim="800000"/>
                                <a:headEnd/>
                                <a:tailEnd/>
                              </a:ln>
                            </wps:spPr>
                            <wps:txbx>
                              <w:txbxContent>
                                <w:p w14:paraId="2AB29BDE" w14:textId="77777777" w:rsidR="00412E01" w:rsidRPr="0099768F" w:rsidRDefault="00412E01" w:rsidP="00952029">
                                  <w:pPr>
                                    <w:rPr>
                                      <w:sz w:val="28"/>
                                      <w:szCs w:val="28"/>
                                    </w:rPr>
                                  </w:pPr>
                                  <w:r w:rsidRPr="0099768F">
                                    <w:rPr>
                                      <w:sz w:val="28"/>
                                      <w:szCs w:val="28"/>
                                    </w:rPr>
                                    <w:t>k</w:t>
                                  </w:r>
                                  <w:r w:rsidRPr="0099768F">
                                    <w:rPr>
                                      <w:sz w:val="28"/>
                                      <w:szCs w:val="28"/>
                                      <w:vertAlign w:val="subscript"/>
                                    </w:rPr>
                                    <w:t>-1</w:t>
                                  </w:r>
                                </w:p>
                                <w:p w14:paraId="211254EA" w14:textId="77777777" w:rsidR="00412E01" w:rsidRPr="00714A27" w:rsidRDefault="00412E01" w:rsidP="00952029"/>
                              </w:txbxContent>
                            </wps:txbx>
                            <wps:bodyPr rot="0" vert="horz" wrap="square" lIns="91440" tIns="45720" rIns="91440" bIns="45720" anchor="t" anchorCtr="0">
                              <a:noAutofit/>
                            </wps:bodyPr>
                          </wps:wsp>
                        </wpg:grpSp>
                      </wpg:grpSp>
                      <wps:wsp>
                        <wps:cNvPr id="17" name="Zone de texte 2"/>
                        <wps:cNvSpPr txBox="1">
                          <a:spLocks noChangeArrowheads="1"/>
                        </wps:cNvSpPr>
                        <wps:spPr bwMode="auto">
                          <a:xfrm>
                            <a:off x="581025" y="1104900"/>
                            <a:ext cx="438150" cy="295275"/>
                          </a:xfrm>
                          <a:prstGeom prst="rect">
                            <a:avLst/>
                          </a:prstGeom>
                          <a:solidFill>
                            <a:srgbClr val="FFFFFF"/>
                          </a:solidFill>
                          <a:ln w="9525">
                            <a:noFill/>
                            <a:miter lim="800000"/>
                            <a:headEnd/>
                            <a:tailEnd/>
                          </a:ln>
                        </wps:spPr>
                        <wps:txbx>
                          <w:txbxContent>
                            <w:p w14:paraId="3F2D20E2" w14:textId="77777777" w:rsidR="00412E01" w:rsidRPr="00B821DE" w:rsidRDefault="00412E01" w:rsidP="00952029">
                              <w:r>
                                <w:t>1</w:t>
                              </w:r>
                            </w:p>
                          </w:txbxContent>
                        </wps:txbx>
                        <wps:bodyPr rot="0" vert="horz" wrap="square" lIns="91440" tIns="45720" rIns="91440" bIns="45720" anchor="t" anchorCtr="0">
                          <a:noAutofit/>
                        </wps:bodyPr>
                      </wps:wsp>
                      <wps:wsp>
                        <wps:cNvPr id="21" name="Zone de texte 2"/>
                        <wps:cNvSpPr txBox="1">
                          <a:spLocks noChangeArrowheads="1"/>
                        </wps:cNvSpPr>
                        <wps:spPr bwMode="auto">
                          <a:xfrm>
                            <a:off x="1876425" y="1104900"/>
                            <a:ext cx="438150" cy="295275"/>
                          </a:xfrm>
                          <a:prstGeom prst="rect">
                            <a:avLst/>
                          </a:prstGeom>
                          <a:solidFill>
                            <a:srgbClr val="FFFFFF"/>
                          </a:solidFill>
                          <a:ln w="9525">
                            <a:noFill/>
                            <a:miter lim="800000"/>
                            <a:headEnd/>
                            <a:tailEnd/>
                          </a:ln>
                        </wps:spPr>
                        <wps:txbx>
                          <w:txbxContent>
                            <w:p w14:paraId="32790BB8" w14:textId="77777777" w:rsidR="00412E01" w:rsidRPr="00B821DE" w:rsidRDefault="00412E01" w:rsidP="00952029">
                              <w:r>
                                <w:t>2</w:t>
                              </w:r>
                            </w:p>
                          </w:txbxContent>
                        </wps:txbx>
                        <wps:bodyPr rot="0" vert="horz" wrap="square" lIns="91440" tIns="45720" rIns="91440" bIns="45720" anchor="t" anchorCtr="0">
                          <a:noAutofit/>
                        </wps:bodyPr>
                      </wps:wsp>
                      <wps:wsp>
                        <wps:cNvPr id="22" name="Zone de texte 2"/>
                        <wps:cNvSpPr txBox="1">
                          <a:spLocks noChangeArrowheads="1"/>
                        </wps:cNvSpPr>
                        <wps:spPr bwMode="auto">
                          <a:xfrm>
                            <a:off x="3467100" y="1104900"/>
                            <a:ext cx="438150" cy="228601"/>
                          </a:xfrm>
                          <a:prstGeom prst="rect">
                            <a:avLst/>
                          </a:prstGeom>
                          <a:solidFill>
                            <a:srgbClr val="FFFFFF"/>
                          </a:solidFill>
                          <a:ln w="9525">
                            <a:noFill/>
                            <a:miter lim="800000"/>
                            <a:headEnd/>
                            <a:tailEnd/>
                          </a:ln>
                        </wps:spPr>
                        <wps:txbx>
                          <w:txbxContent>
                            <w:p w14:paraId="2AF016CB" w14:textId="77777777" w:rsidR="00412E01" w:rsidRPr="00B821DE" w:rsidRDefault="00412E01" w:rsidP="00952029">
                              <w:r>
                                <w:t>3</w:t>
                              </w:r>
                            </w:p>
                          </w:txbxContent>
                        </wps:txbx>
                        <wps:bodyPr rot="0" vert="horz" wrap="square" lIns="91440" tIns="45720" rIns="91440" bIns="45720" anchor="t" anchorCtr="0">
                          <a:noAutofit/>
                        </wps:bodyPr>
                      </wps:wsp>
                      <wps:wsp>
                        <wps:cNvPr id="23" name="Zone de texte 2"/>
                        <wps:cNvSpPr txBox="1">
                          <a:spLocks noChangeArrowheads="1"/>
                        </wps:cNvSpPr>
                        <wps:spPr bwMode="auto">
                          <a:xfrm>
                            <a:off x="4610100" y="1104901"/>
                            <a:ext cx="438150" cy="228600"/>
                          </a:xfrm>
                          <a:prstGeom prst="rect">
                            <a:avLst/>
                          </a:prstGeom>
                          <a:solidFill>
                            <a:srgbClr val="FFFFFF"/>
                          </a:solidFill>
                          <a:ln w="9525">
                            <a:noFill/>
                            <a:miter lim="800000"/>
                            <a:headEnd/>
                            <a:tailEnd/>
                          </a:ln>
                        </wps:spPr>
                        <wps:txbx>
                          <w:txbxContent>
                            <w:p w14:paraId="4371AA5A" w14:textId="77777777" w:rsidR="00412E01" w:rsidRPr="00B821DE" w:rsidRDefault="00412E01" w:rsidP="00952029">
                              <w:r>
                                <w:t>4</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oupe 4" o:spid="_x0000_s1051" style="position:absolute;margin-left:-39.35pt;margin-top:16.75pt;width:528pt;height:143.25pt;z-index:251758592;mso-width-relative:margin" coordsize="57531,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">
                <v:group id="Groupe 5" o:spid="_x0000_s1052" style="position:absolute;width:57531;height:18192" coordsize="57531,13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53" type="#_x0000_t75" style="position:absolute;top:999;width:57531;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tUcXBAAAA2gAAAA8AAABkcnMvZG93bnJldi54bWxEj9FqAjEURN8L/kO4Ql+KZhVpZTWKiILS&#10;p2o/4LK5ZoObmyWJ6/bvjSD0cZiZM8xy3btGdBSi9axgMi5AEFdeWzYKfs/70RxETMgaG8+k4I8i&#10;rFeDtyWW2t/5h7pTMiJDOJaooE6pLaWMVU0O49i3xNm7+OAwZRmM1AHvGe4aOS2KT+nQcl6osaVt&#10;TdX1dHMKjhPbheN51xzC9FJ9fFtD15lR6n3YbxYgEvXpP/xqH7SCL3heyTdA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jtUcXBAAAA2gAAAA8AAAAAAAAAAAAAAAAAnwIA&#10;AGRycy9kb3ducmV2LnhtbFBLBQYAAAAABAAEAPcAAACNAwAAAAA=&#10;">
                    <v:imagedata r:id="rId21" o:title=""/>
                    <v:path arrowok="t"/>
                  </v:shape>
                  <v:shape id="Connecteur droit avec flèche 8" o:spid="_x0000_s1054" type="#_x0000_t32" style="position:absolute;left:26479;top:5524;width:40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gZysAAAADaAAAADwAAAGRycy9kb3ducmV2LnhtbERPTWsCMRC9C/6HMIK3mlWwlNUoRSkW&#10;q9CqtNdhM91d3EyWJK7x35uD4PHxvufLaBrRkfO1ZQXjUQaCuLC65lLB6fjx8gbCB2SNjWVScCMP&#10;y0W/N8dc2yv/UHcIpUgh7HNUUIXQ5lL6oiKDfmRb4sT9W2cwJOhKqR1eU7hp5CTLXqXBmlNDhS2t&#10;KirOh4tRMN3/rsfb8z5+x0lz3PnObf42X0oNB/F9BiJQDE/xw/2pFaSt6Uq6AXJx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lIGcrAAAAA2gAAAA8AAAAAAAAAAAAAAAAA&#10;oQIAAGRycy9kb3ducmV2LnhtbFBLBQYAAAAABAAEAPkAAACOAwAAAAA=&#10;" strokecolor="#272727 [2749]" strokeweight="1.25pt">
                    <v:stroke endarrow="open" opacity="45232f"/>
                  </v:shape>
                  <v:group id="Groupe 10" o:spid="_x0000_s1055" style="position:absolute;left:27146;width:3810;height:8763" coordsize="3810,8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shape id="_x0000_s1056" type="#_x0000_t202" style="position:absolute;width:3810;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14:paraId="4F4CA527" w14:textId="77777777" w:rsidR="00412E01" w:rsidRPr="00714A27" w:rsidRDefault="00412E01" w:rsidP="00952029">
                            <w:pPr>
                              <w:rPr>
                                <w:sz w:val="28"/>
                                <w:szCs w:val="28"/>
                              </w:rPr>
                            </w:pPr>
                            <w:r w:rsidRPr="00714A27">
                              <w:rPr>
                                <w:sz w:val="28"/>
                                <w:szCs w:val="28"/>
                              </w:rPr>
                              <w:t>k</w:t>
                            </w:r>
                            <w:r w:rsidRPr="00714A27">
                              <w:rPr>
                                <w:sz w:val="28"/>
                                <w:szCs w:val="28"/>
                                <w:vertAlign w:val="subscript"/>
                              </w:rPr>
                              <w:t>1</w:t>
                            </w:r>
                          </w:p>
                        </w:txbxContent>
                      </v:textbox>
                    </v:shape>
                    <v:shape id="_x0000_s1057" type="#_x0000_t202" style="position:absolute;top:5619;width:3810;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w:txbxContent>
                          <w:p w14:paraId="2AB29BDE" w14:textId="77777777" w:rsidR="00412E01" w:rsidRPr="0099768F" w:rsidRDefault="00412E01" w:rsidP="00952029">
                            <w:pPr>
                              <w:rPr>
                                <w:sz w:val="28"/>
                                <w:szCs w:val="28"/>
                              </w:rPr>
                            </w:pPr>
                            <w:r w:rsidRPr="0099768F">
                              <w:rPr>
                                <w:sz w:val="28"/>
                                <w:szCs w:val="28"/>
                              </w:rPr>
                              <w:t>k</w:t>
                            </w:r>
                            <w:r w:rsidRPr="0099768F">
                              <w:rPr>
                                <w:sz w:val="28"/>
                                <w:szCs w:val="28"/>
                                <w:vertAlign w:val="subscript"/>
                              </w:rPr>
                              <w:t>-1</w:t>
                            </w:r>
                          </w:p>
                          <w:p w14:paraId="211254EA" w14:textId="77777777" w:rsidR="00412E01" w:rsidRPr="00714A27" w:rsidRDefault="00412E01" w:rsidP="00952029"/>
                        </w:txbxContent>
                      </v:textbox>
                    </v:shape>
                  </v:group>
                </v:group>
                <v:shape id="_x0000_s1058" type="#_x0000_t202" style="position:absolute;left:5810;top:11049;width:4381;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hjCb8A&#10;AADbAAAADwAAAGRycy9kb3ducmV2LnhtbERPy6rCMBDdX/AfwghuLpoqXqvVKCoobn18wNiMbbGZ&#10;lCba+vdGEO5uDuc5i1VrSvGk2hWWFQwHEQji1OqCMwWX864/BeE8ssbSMil4kYPVsvOzwETbho/0&#10;PPlMhBB2CSrIva8SKV2ak0E3sBVx4G62NugDrDOpa2xCuCnlKIom0mDBoSHHirY5pffTwyi4HZrf&#10;v1lz3ftLfBxPNljE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iGMJvwAAANsAAAAPAAAAAAAAAAAAAAAAAJgCAABkcnMvZG93bnJl&#10;di54bWxQSwUGAAAAAAQABAD1AAAAhAMAAAAA&#10;" stroked="f">
                  <v:textbox>
                    <w:txbxContent>
                      <w:p w14:paraId="3F2D20E2" w14:textId="77777777" w:rsidR="00412E01" w:rsidRPr="00B821DE" w:rsidRDefault="00412E01" w:rsidP="00952029">
                        <w:r>
                          <w:t>1</w:t>
                        </w:r>
                      </w:p>
                    </w:txbxContent>
                  </v:textbox>
                </v:shape>
                <v:shape id="_x0000_s1059" type="#_x0000_t202" style="position:absolute;left:18764;top:11049;width:4381;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14:paraId="32790BB8" w14:textId="77777777" w:rsidR="00412E01" w:rsidRPr="00B821DE" w:rsidRDefault="00412E01" w:rsidP="00952029">
                        <w:r>
                          <w:t>2</w:t>
                        </w:r>
                      </w:p>
                    </w:txbxContent>
                  </v:textbox>
                </v:shape>
                <v:shape id="_x0000_s1060" type="#_x0000_t202" style="position:absolute;left:34671;top:11049;width:43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KLMEA&#10;AADbAAAADwAAAGRycy9kb3ducmV2LnhtbESP3YrCMBSE7wXfIRzBG9F0i7/VKKuw4q0/D3Bsjm2x&#10;OSlNtPXtN4Lg5TAz3zCrTWtK8aTaFZYV/IwiEMSp1QVnCi7nv+EchPPIGkvLpOBFDjbrbmeFibYN&#10;H+l58pkIEHYJKsi9rxIpXZqTQTeyFXHwbrY26IOsM6lrbALclDKOoqk0WHBYyLGiXU7p/fQwCm6H&#10;ZjBZNNe9v8yO4+kWi9nVvpTq99rfJQhPrf+GP+2DVhD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CizBAAAA2wAAAA8AAAAAAAAAAAAAAAAAmAIAAGRycy9kb3du&#10;cmV2LnhtbFBLBQYAAAAABAAEAPUAAACGAwAAAAA=&#10;" stroked="f">
                  <v:textbox>
                    <w:txbxContent>
                      <w:p w14:paraId="2AF016CB" w14:textId="77777777" w:rsidR="00412E01" w:rsidRPr="00B821DE" w:rsidRDefault="00412E01" w:rsidP="00952029">
                        <w:r>
                          <w:t>3</w:t>
                        </w:r>
                      </w:p>
                    </w:txbxContent>
                  </v:textbox>
                </v:shape>
                <v:shape id="_x0000_s1061" type="#_x0000_t202" style="position:absolute;left:46101;top:11049;width:43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t8MA&#10;AADbAAAADwAAAGRycy9kb3ducmV2LnhtbESP3YrCMBSE74V9h3AWvJE1Xf+62zWKCoq3/jzAaXNs&#10;yzYnpYm2vr0RBC+HmfmGmS87U4kbNa60rOB7GIEgzqwuOVdwPm2/fkA4j6yxskwK7uRgufjozTHR&#10;tuUD3Y4+FwHCLkEFhfd1IqXLCjLohrYmDt7FNgZ9kE0udYNtgJtKjqJoJg2WHBYKrGlTUPZ/vBoF&#10;l307mP626c6f48NktsYyTu1dqf5nt/oD4anz7/CrvdcKRm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vt8MAAADbAAAADwAAAAAAAAAAAAAAAACYAgAAZHJzL2Rv&#10;d25yZXYueG1sUEsFBgAAAAAEAAQA9QAAAIgDAAAAAA==&#10;" stroked="f">
                  <v:textbox>
                    <w:txbxContent>
                      <w:p w14:paraId="4371AA5A" w14:textId="77777777" w:rsidR="00412E01" w:rsidRPr="00B821DE" w:rsidRDefault="00412E01" w:rsidP="00952029">
                        <w:r>
                          <w:t>4</w:t>
                        </w:r>
                      </w:p>
                    </w:txbxContent>
                  </v:textbox>
                </v:shape>
              </v:group>
            </w:pict>
          </mc:Fallback>
        </mc:AlternateContent>
      </w:r>
    </w:p>
    <w:p w14:paraId="2DC55E18" w14:textId="77777777" w:rsidR="00952029" w:rsidRPr="007340A6" w:rsidRDefault="00952029" w:rsidP="00952029">
      <w:pPr>
        <w:rPr>
          <w:rFonts w:ascii="Times New Roman" w:hAnsi="Times New Roman" w:cs="Times New Roman"/>
        </w:rPr>
      </w:pPr>
    </w:p>
    <w:p w14:paraId="07B77CFD" w14:textId="77777777" w:rsidR="00952029" w:rsidRPr="007340A6" w:rsidRDefault="00952029" w:rsidP="00952029">
      <w:pPr>
        <w:rPr>
          <w:rFonts w:ascii="Times New Roman" w:hAnsi="Times New Roman" w:cs="Times New Roman"/>
        </w:rPr>
      </w:pPr>
    </w:p>
    <w:p w14:paraId="2542A737" w14:textId="77777777" w:rsidR="00952029" w:rsidRPr="007340A6" w:rsidRDefault="00952029" w:rsidP="00952029">
      <w:pPr>
        <w:rPr>
          <w:rFonts w:ascii="Times New Roman" w:hAnsi="Times New Roman" w:cs="Times New Roman"/>
        </w:rPr>
      </w:pPr>
    </w:p>
    <w:p w14:paraId="0915B064" w14:textId="77777777" w:rsidR="00952029" w:rsidRPr="007340A6" w:rsidRDefault="00952029" w:rsidP="00952029">
      <w:pPr>
        <w:rPr>
          <w:rFonts w:ascii="Times New Roman" w:hAnsi="Times New Roman" w:cs="Times New Roman"/>
        </w:rPr>
      </w:pPr>
    </w:p>
    <w:p w14:paraId="201CA3C7" w14:textId="77777777" w:rsidR="00952029" w:rsidRPr="007340A6" w:rsidRDefault="00952029" w:rsidP="00952029">
      <w:pPr>
        <w:rPr>
          <w:rFonts w:ascii="Times New Roman" w:hAnsi="Times New Roman" w:cs="Times New Roman"/>
        </w:rPr>
      </w:pPr>
    </w:p>
    <w:p w14:paraId="05C3CCA8" w14:textId="77777777" w:rsidR="00952029" w:rsidRPr="007340A6" w:rsidRDefault="00952029" w:rsidP="00952029">
      <w:pPr>
        <w:spacing w:after="0" w:line="240" w:lineRule="auto"/>
        <w:rPr>
          <w:rFonts w:ascii="Times New Roman" w:hAnsi="Times New Roman" w:cs="Times New Roman"/>
        </w:rPr>
      </w:pPr>
      <w:r w:rsidRPr="007340A6">
        <w:rPr>
          <w:rFonts w:ascii="Times New Roman" w:hAnsi="Times New Roman" w:cs="Times New Roman"/>
        </w:rPr>
        <w:br/>
      </w:r>
    </w:p>
    <w:p w14:paraId="438F07D2" w14:textId="77777777" w:rsidR="00952029" w:rsidRPr="007340A6" w:rsidRDefault="00952029" w:rsidP="00952029">
      <w:pPr>
        <w:spacing w:after="0" w:line="240" w:lineRule="auto"/>
        <w:rPr>
          <w:rFonts w:ascii="Times New Roman" w:hAnsi="Times New Roman" w:cs="Times New Roman"/>
        </w:rPr>
      </w:pPr>
    </w:p>
    <w:p w14:paraId="612BE55E" w14:textId="77777777" w:rsidR="00952029" w:rsidRPr="007340A6" w:rsidRDefault="00952029" w:rsidP="00952029">
      <w:pPr>
        <w:spacing w:after="0" w:line="240" w:lineRule="auto"/>
        <w:rPr>
          <w:rFonts w:ascii="Times New Roman" w:hAnsi="Times New Roman" w:cs="Times New Roman"/>
        </w:rPr>
      </w:pPr>
    </w:p>
    <w:p w14:paraId="6C0B3E6F" w14:textId="77777777" w:rsidR="00952029" w:rsidRPr="003D260D" w:rsidRDefault="00952029" w:rsidP="00952029">
      <w:pPr>
        <w:pStyle w:val="Paragraphedeliste"/>
        <w:numPr>
          <w:ilvl w:val="0"/>
          <w:numId w:val="18"/>
        </w:numPr>
        <w:spacing w:after="0" w:line="240" w:lineRule="auto"/>
        <w:rPr>
          <w:rFonts w:ascii="Times New Roman" w:hAnsi="Times New Roman" w:cs="Times New Roman"/>
          <w:sz w:val="24"/>
          <w:szCs w:val="24"/>
        </w:rPr>
      </w:pPr>
      <w:r w:rsidRPr="003D260D">
        <w:rPr>
          <w:rFonts w:ascii="Times New Roman" w:hAnsi="Times New Roman" w:cs="Times New Roman"/>
          <w:sz w:val="24"/>
          <w:szCs w:val="24"/>
          <w:u w:val="single"/>
        </w:rPr>
        <w:t>Pour que la synthèse de l’acide acétylsalicylique soit moins lente:</w:t>
      </w:r>
      <w:r w:rsidRPr="003D260D">
        <w:rPr>
          <w:rFonts w:ascii="Times New Roman" w:hAnsi="Times New Roman" w:cs="Times New Roman"/>
          <w:sz w:val="24"/>
          <w:szCs w:val="24"/>
        </w:rPr>
        <w:br/>
      </w:r>
      <w:r w:rsidRPr="003D260D">
        <w:rPr>
          <w:rFonts w:ascii="Times New Roman" w:hAnsi="Times New Roman" w:cs="Times New Roman"/>
          <w:sz w:val="24"/>
          <w:szCs w:val="24"/>
        </w:rPr>
        <w:br/>
      </w:r>
      <w:r w:rsidRPr="003D260D">
        <w:rPr>
          <w:rFonts w:ascii="Times New Roman" w:hAnsi="Times New Roman" w:cs="Times New Roman"/>
          <w:b/>
          <w:sz w:val="24"/>
          <w:szCs w:val="24"/>
        </w:rPr>
        <w:br/>
        <w:t>1/ On travaille à 90°C pour améliorer la cinétique qui est fonction de la température</w:t>
      </w:r>
    </w:p>
    <w:p w14:paraId="066708C3" w14:textId="77777777" w:rsidR="00952029" w:rsidRPr="003D260D" w:rsidRDefault="00952029" w:rsidP="00952029">
      <w:pPr>
        <w:spacing w:after="0" w:line="240" w:lineRule="auto"/>
        <w:rPr>
          <w:rFonts w:ascii="Times New Roman" w:hAnsi="Times New Roman" w:cs="Times New Roman"/>
          <w:sz w:val="24"/>
          <w:szCs w:val="24"/>
        </w:rPr>
      </w:pPr>
    </w:p>
    <w:p w14:paraId="39C7CBA0" w14:textId="77777777" w:rsidR="00952029" w:rsidRPr="003D260D" w:rsidRDefault="00952029" w:rsidP="00952029">
      <w:pPr>
        <w:spacing w:after="0" w:line="240" w:lineRule="auto"/>
        <w:rPr>
          <w:rFonts w:ascii="Times New Roman" w:hAnsi="Times New Roman" w:cs="Times New Roman"/>
          <w:i/>
          <w:sz w:val="24"/>
          <w:szCs w:val="24"/>
        </w:rPr>
      </w:pPr>
      <w:r w:rsidRPr="003D260D">
        <w:rPr>
          <w:rFonts w:ascii="Times New Roman" w:hAnsi="Times New Roman" w:cs="Times New Roman"/>
          <w:i/>
          <w:sz w:val="24"/>
          <w:szCs w:val="24"/>
        </w:rPr>
        <w:t>En effet, si on augmente trop la température, des réactions parasites peuvent avoir lieu et entrainer la formation d'impuretés (ex : transestérification entre l'acide acétique relargué et la fonction acide de l'acide salicylique). Le choix d'une température de réaction doit donc être un compromis entre une réaction la plus rapide possible et un produit sans trop d'impureté.</w:t>
      </w:r>
      <w:r w:rsidRPr="003D260D">
        <w:rPr>
          <w:rFonts w:ascii="Times New Roman" w:hAnsi="Times New Roman" w:cs="Times New Roman"/>
          <w:i/>
          <w:sz w:val="24"/>
          <w:szCs w:val="24"/>
        </w:rPr>
        <w:br/>
      </w:r>
    </w:p>
    <w:p w14:paraId="40DB881A" w14:textId="77777777" w:rsidR="00952029" w:rsidRPr="003D260D" w:rsidRDefault="00952029" w:rsidP="00952029">
      <w:pPr>
        <w:spacing w:after="0" w:line="240" w:lineRule="auto"/>
        <w:rPr>
          <w:rFonts w:ascii="Times New Roman" w:hAnsi="Times New Roman" w:cs="Times New Roman"/>
          <w:sz w:val="24"/>
          <w:szCs w:val="24"/>
        </w:rPr>
      </w:pPr>
    </w:p>
    <w:p w14:paraId="41011228" w14:textId="77777777" w:rsidR="00952029" w:rsidRPr="003D260D" w:rsidRDefault="00952029" w:rsidP="00952029">
      <w:pPr>
        <w:spacing w:after="0" w:line="240" w:lineRule="auto"/>
        <w:ind w:left="720"/>
        <w:rPr>
          <w:rFonts w:ascii="Times New Roman" w:hAnsi="Times New Roman" w:cs="Times New Roman"/>
          <w:b/>
          <w:sz w:val="24"/>
          <w:szCs w:val="24"/>
        </w:rPr>
      </w:pPr>
      <w:r w:rsidRPr="003D260D">
        <w:rPr>
          <w:rFonts w:ascii="Times New Roman" w:hAnsi="Times New Roman" w:cs="Times New Roman"/>
          <w:sz w:val="24"/>
          <w:szCs w:val="24"/>
        </w:rPr>
        <w:br/>
      </w:r>
      <w:r w:rsidRPr="003D260D">
        <w:rPr>
          <w:rFonts w:ascii="Times New Roman" w:hAnsi="Times New Roman" w:cs="Times New Roman"/>
          <w:b/>
          <w:sz w:val="24"/>
          <w:szCs w:val="24"/>
        </w:rPr>
        <w:t>2/ On utilise un catalyseur acide comme l’acide sulfurique</w:t>
      </w:r>
    </w:p>
    <w:p w14:paraId="612251A9" w14:textId="77777777" w:rsidR="00952029" w:rsidRPr="003D260D" w:rsidRDefault="00952029" w:rsidP="00952029">
      <w:pPr>
        <w:spacing w:after="0" w:line="240" w:lineRule="auto"/>
        <w:rPr>
          <w:rFonts w:ascii="Times New Roman" w:hAnsi="Times New Roman" w:cs="Times New Roman"/>
          <w:sz w:val="24"/>
          <w:szCs w:val="24"/>
        </w:rPr>
      </w:pPr>
    </w:p>
    <w:p w14:paraId="7CA3A505" w14:textId="77777777" w:rsidR="00952029" w:rsidRPr="003D260D" w:rsidRDefault="00952029" w:rsidP="00952029">
      <w:pPr>
        <w:spacing w:after="0" w:line="240" w:lineRule="auto"/>
        <w:rPr>
          <w:rFonts w:ascii="Times New Roman" w:hAnsi="Times New Roman" w:cs="Times New Roman"/>
          <w:sz w:val="24"/>
          <w:szCs w:val="24"/>
        </w:rPr>
      </w:pPr>
      <w:r w:rsidRPr="003D260D">
        <w:rPr>
          <w:rFonts w:ascii="Times New Roman" w:hAnsi="Times New Roman" w:cs="Times New Roman"/>
          <w:i/>
          <w:sz w:val="24"/>
          <w:szCs w:val="24"/>
        </w:rPr>
        <w:t>L'acide sulfurique catalyse la réaction en activant l'anhydride éthanoïque. Cette activation se fait par le transfert d'un proton H</w:t>
      </w:r>
      <w:r w:rsidRPr="003D260D">
        <w:rPr>
          <w:rFonts w:ascii="Times New Roman" w:hAnsi="Times New Roman" w:cs="Times New Roman"/>
          <w:i/>
          <w:sz w:val="24"/>
          <w:szCs w:val="24"/>
          <w:vertAlign w:val="superscript"/>
        </w:rPr>
        <w:t>+</w:t>
      </w:r>
      <w:r w:rsidRPr="003D260D">
        <w:rPr>
          <w:rFonts w:ascii="Times New Roman" w:hAnsi="Times New Roman" w:cs="Times New Roman"/>
          <w:i/>
          <w:sz w:val="24"/>
          <w:szCs w:val="24"/>
        </w:rPr>
        <w:t xml:space="preserve"> depuis l'un des deux groupements alcool de l'acide sur l'un des deux carboxyles de l'anhydride</w:t>
      </w:r>
      <w:r w:rsidRPr="003D260D">
        <w:rPr>
          <w:rFonts w:ascii="Times New Roman" w:hAnsi="Times New Roman" w:cs="Times New Roman"/>
          <w:sz w:val="24"/>
          <w:szCs w:val="24"/>
        </w:rPr>
        <w:t>.</w:t>
      </w:r>
    </w:p>
    <w:p w14:paraId="2CFEAED9" w14:textId="77777777" w:rsidR="00952029" w:rsidRPr="007340A6" w:rsidRDefault="00952029" w:rsidP="00952029">
      <w:pPr>
        <w:spacing w:after="0" w:line="240" w:lineRule="auto"/>
        <w:rPr>
          <w:rFonts w:ascii="Times New Roman" w:hAnsi="Times New Roman" w:cs="Times New Roman"/>
        </w:rPr>
      </w:pPr>
    </w:p>
    <w:p w14:paraId="7C0A7DD0" w14:textId="77777777" w:rsidR="00B469AC" w:rsidRDefault="00B469AC" w:rsidP="00B469AC"/>
    <w:tbl>
      <w:tblPr>
        <w:tblStyle w:val="Grilledutableau"/>
        <w:tblpPr w:leftFromText="141" w:rightFromText="141" w:vertAnchor="text" w:horzAnchor="margin" w:tblpXSpec="center" w:tblpY="-939"/>
        <w:tblW w:w="10881" w:type="dxa"/>
        <w:tblLook w:val="04A0" w:firstRow="1" w:lastRow="0" w:firstColumn="1" w:lastColumn="0" w:noHBand="0" w:noVBand="1"/>
      </w:tblPr>
      <w:tblGrid>
        <w:gridCol w:w="2376"/>
        <w:gridCol w:w="6379"/>
        <w:gridCol w:w="2126"/>
      </w:tblGrid>
      <w:tr w:rsidR="003D260D" w14:paraId="1ABE46DD" w14:textId="77777777" w:rsidTr="003D260D">
        <w:trPr>
          <w:trHeight w:val="706"/>
        </w:trPr>
        <w:tc>
          <w:tcPr>
            <w:tcW w:w="2376" w:type="dxa"/>
            <w:vMerge w:val="restart"/>
          </w:tcPr>
          <w:p w14:paraId="1AE92CDA" w14:textId="77777777" w:rsidR="003D260D" w:rsidRDefault="003D260D" w:rsidP="003D260D">
            <w:pPr>
              <w:rPr>
                <w:b/>
                <w:sz w:val="24"/>
                <w:szCs w:val="24"/>
              </w:rPr>
            </w:pPr>
          </w:p>
          <w:p w14:paraId="7E6A7232" w14:textId="77777777" w:rsidR="003D260D" w:rsidRPr="00C15940" w:rsidRDefault="003D260D"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4ABE18C" w14:textId="77777777" w:rsidR="003D260D" w:rsidRDefault="003D260D" w:rsidP="003D260D">
            <w:pPr>
              <w:jc w:val="center"/>
              <w:rPr>
                <w:rFonts w:ascii="Times New Roman" w:hAnsi="Times New Roman" w:cs="Times New Roman"/>
                <w:b/>
                <w:sz w:val="32"/>
                <w:szCs w:val="32"/>
              </w:rPr>
            </w:pPr>
            <w:r>
              <w:t>Juin 2014</w:t>
            </w:r>
          </w:p>
        </w:tc>
        <w:tc>
          <w:tcPr>
            <w:tcW w:w="6379" w:type="dxa"/>
          </w:tcPr>
          <w:p w14:paraId="60F89B96" w14:textId="77777777" w:rsidR="003D260D" w:rsidRPr="00C15940" w:rsidRDefault="003D260D" w:rsidP="003D260D">
            <w:pPr>
              <w:pStyle w:val="TM2"/>
            </w:pPr>
            <w:r w:rsidRPr="00C15940">
              <w:t>Production de 2100 tonnes/an d’aspirine.</w:t>
            </w:r>
          </w:p>
        </w:tc>
        <w:tc>
          <w:tcPr>
            <w:tcW w:w="2126" w:type="dxa"/>
            <w:vMerge w:val="restart"/>
          </w:tcPr>
          <w:p w14:paraId="3C75C0A1" w14:textId="77777777" w:rsidR="003D260D" w:rsidRDefault="003D260D" w:rsidP="003D260D">
            <w:pPr>
              <w:jc w:val="center"/>
              <w:rPr>
                <w:rFonts w:cs="Times New Roman"/>
                <w:b/>
                <w:sz w:val="32"/>
                <w:szCs w:val="32"/>
              </w:rPr>
            </w:pPr>
            <w:r>
              <w:rPr>
                <w:rFonts w:cs="Times New Roman"/>
                <w:b/>
                <w:sz w:val="32"/>
                <w:szCs w:val="32"/>
              </w:rPr>
              <w:t>D</w:t>
            </w:r>
          </w:p>
          <w:p w14:paraId="0C6BB2FD" w14:textId="77777777" w:rsidR="003D260D" w:rsidRDefault="003D260D" w:rsidP="003D260D">
            <w:pPr>
              <w:jc w:val="center"/>
              <w:rPr>
                <w:rFonts w:ascii="Times New Roman" w:hAnsi="Times New Roman" w:cs="Times New Roman"/>
                <w:b/>
                <w:sz w:val="32"/>
                <w:szCs w:val="32"/>
              </w:rPr>
            </w:pPr>
            <w:r>
              <w:rPr>
                <w:rFonts w:cs="Times New Roman"/>
                <w:b/>
                <w:sz w:val="32"/>
                <w:szCs w:val="32"/>
              </w:rPr>
              <w:t>02</w:t>
            </w:r>
          </w:p>
        </w:tc>
      </w:tr>
      <w:tr w:rsidR="003D260D" w14:paraId="3BDF8804" w14:textId="77777777" w:rsidTr="003D260D">
        <w:trPr>
          <w:trHeight w:val="419"/>
        </w:trPr>
        <w:tc>
          <w:tcPr>
            <w:tcW w:w="2376" w:type="dxa"/>
            <w:vMerge/>
          </w:tcPr>
          <w:p w14:paraId="10B1538C" w14:textId="77777777" w:rsidR="003D260D" w:rsidRDefault="003D260D" w:rsidP="003D260D">
            <w:pPr>
              <w:jc w:val="center"/>
              <w:rPr>
                <w:rFonts w:ascii="Times New Roman" w:hAnsi="Times New Roman" w:cs="Times New Roman"/>
                <w:b/>
                <w:sz w:val="32"/>
                <w:szCs w:val="32"/>
              </w:rPr>
            </w:pPr>
          </w:p>
        </w:tc>
        <w:tc>
          <w:tcPr>
            <w:tcW w:w="6379" w:type="dxa"/>
          </w:tcPr>
          <w:p w14:paraId="7DDECB5E" w14:textId="77777777" w:rsidR="003D260D" w:rsidRPr="00E0565B" w:rsidRDefault="003D260D" w:rsidP="003D260D">
            <w:pPr>
              <w:jc w:val="center"/>
              <w:rPr>
                <w:rFonts w:cs="Times New Roman"/>
                <w:sz w:val="28"/>
                <w:szCs w:val="28"/>
              </w:rPr>
            </w:pPr>
            <w:r>
              <w:rPr>
                <w:rFonts w:cs="Times New Roman"/>
                <w:sz w:val="28"/>
                <w:szCs w:val="28"/>
              </w:rPr>
              <w:t xml:space="preserve">Dimensionnement </w:t>
            </w:r>
          </w:p>
        </w:tc>
        <w:tc>
          <w:tcPr>
            <w:tcW w:w="2126" w:type="dxa"/>
            <w:vMerge/>
          </w:tcPr>
          <w:p w14:paraId="672CC71D" w14:textId="77777777" w:rsidR="003D260D" w:rsidRDefault="003D260D" w:rsidP="003D260D">
            <w:pPr>
              <w:jc w:val="center"/>
              <w:rPr>
                <w:rFonts w:ascii="Times New Roman" w:hAnsi="Times New Roman" w:cs="Times New Roman"/>
                <w:b/>
                <w:sz w:val="32"/>
                <w:szCs w:val="32"/>
              </w:rPr>
            </w:pPr>
          </w:p>
        </w:tc>
      </w:tr>
      <w:tr w:rsidR="003D260D" w14:paraId="7672C09E" w14:textId="77777777" w:rsidTr="003D260D">
        <w:trPr>
          <w:trHeight w:val="418"/>
        </w:trPr>
        <w:tc>
          <w:tcPr>
            <w:tcW w:w="2376" w:type="dxa"/>
            <w:vMerge/>
          </w:tcPr>
          <w:p w14:paraId="0971CB30" w14:textId="77777777" w:rsidR="003D260D" w:rsidRDefault="003D260D" w:rsidP="003D260D">
            <w:pPr>
              <w:jc w:val="center"/>
              <w:rPr>
                <w:rFonts w:ascii="Times New Roman" w:hAnsi="Times New Roman" w:cs="Times New Roman"/>
                <w:b/>
                <w:sz w:val="32"/>
                <w:szCs w:val="32"/>
              </w:rPr>
            </w:pPr>
          </w:p>
        </w:tc>
        <w:tc>
          <w:tcPr>
            <w:tcW w:w="6379" w:type="dxa"/>
          </w:tcPr>
          <w:p w14:paraId="6D8C99B8" w14:textId="77777777" w:rsidR="003D260D" w:rsidRPr="009E436C" w:rsidRDefault="003D260D" w:rsidP="003D260D">
            <w:pPr>
              <w:jc w:val="center"/>
              <w:rPr>
                <w:rFonts w:cs="Times New Roman"/>
                <w:b/>
                <w:sz w:val="36"/>
                <w:szCs w:val="36"/>
              </w:rPr>
            </w:pPr>
            <w:r>
              <w:rPr>
                <w:rFonts w:cs="Times New Roman"/>
                <w:b/>
                <w:sz w:val="36"/>
                <w:szCs w:val="36"/>
              </w:rPr>
              <w:t>Réacteur</w:t>
            </w:r>
          </w:p>
        </w:tc>
        <w:tc>
          <w:tcPr>
            <w:tcW w:w="2126" w:type="dxa"/>
            <w:vMerge/>
          </w:tcPr>
          <w:p w14:paraId="45F22B45" w14:textId="77777777" w:rsidR="003D260D" w:rsidRDefault="003D260D" w:rsidP="003D260D">
            <w:pPr>
              <w:jc w:val="center"/>
              <w:rPr>
                <w:rFonts w:ascii="Times New Roman" w:hAnsi="Times New Roman" w:cs="Times New Roman"/>
                <w:b/>
                <w:sz w:val="32"/>
                <w:szCs w:val="32"/>
              </w:rPr>
            </w:pPr>
          </w:p>
        </w:tc>
      </w:tr>
    </w:tbl>
    <w:p w14:paraId="39899E35" w14:textId="77777777" w:rsidR="00B469AC" w:rsidRDefault="00B469AC" w:rsidP="00B469AC"/>
    <w:p w14:paraId="18BA3CFD" w14:textId="77777777" w:rsidR="00B469AC" w:rsidRDefault="00B469AC" w:rsidP="00B469AC"/>
    <w:p w14:paraId="51795699" w14:textId="77777777" w:rsidR="00952029" w:rsidRPr="007340A6" w:rsidRDefault="00952029" w:rsidP="00952029">
      <w:pPr>
        <w:spacing w:after="0" w:line="240" w:lineRule="auto"/>
        <w:ind w:firstLine="720"/>
        <w:rPr>
          <w:rFonts w:ascii="Times New Roman" w:hAnsi="Times New Roman" w:cs="Times New Roman"/>
          <w:b/>
        </w:rPr>
      </w:pPr>
      <w:r w:rsidRPr="007340A6">
        <w:rPr>
          <w:rFonts w:ascii="Times New Roman" w:hAnsi="Times New Roman" w:cs="Times New Roman"/>
          <w:b/>
        </w:rPr>
        <w:t xml:space="preserve">3/ On utilise un excès d’anhydride éthanoïque </w:t>
      </w:r>
    </w:p>
    <w:p w14:paraId="36FC117C" w14:textId="77777777" w:rsidR="00952029" w:rsidRPr="007340A6" w:rsidRDefault="00952029" w:rsidP="00952029">
      <w:pPr>
        <w:spacing w:after="0" w:line="240" w:lineRule="auto"/>
        <w:rPr>
          <w:rFonts w:ascii="Times New Roman" w:hAnsi="Times New Roman" w:cs="Times New Roman"/>
        </w:rPr>
      </w:pPr>
    </w:p>
    <w:p w14:paraId="7991A8AB" w14:textId="7611BE15" w:rsidR="00B469AC" w:rsidRPr="00B469AC" w:rsidRDefault="00952029" w:rsidP="00B469AC">
      <w:r w:rsidRPr="007340A6">
        <w:rPr>
          <w:rFonts w:ascii="Times New Roman" w:eastAsia="Times New Roman" w:hAnsi="Times New Roman" w:cs="Times New Roman"/>
          <w:i/>
          <w:sz w:val="24"/>
          <w:szCs w:val="24"/>
          <w:lang w:eastAsia="en-GB"/>
        </w:rPr>
        <w:t>Pour augmenter la vitesse de réaction car la concentration des réactifs est un facteur cinétique mais aussi parce que l’acide acétique et l’acide salicylique ont sensiblement la même solubilité dans le toluène. L’acide salicylique doit donc être en défaut pour disparaître</w:t>
      </w:r>
      <w:r w:rsidR="00B469AC">
        <w:t xml:space="preserve"> </w:t>
      </w:r>
      <w:r w:rsidR="00B469AC" w:rsidRPr="007340A6">
        <w:rPr>
          <w:rFonts w:ascii="Times New Roman" w:eastAsia="Times New Roman" w:hAnsi="Times New Roman" w:cs="Times New Roman"/>
          <w:i/>
          <w:sz w:val="24"/>
          <w:szCs w:val="24"/>
          <w:lang w:eastAsia="en-GB"/>
        </w:rPr>
        <w:t xml:space="preserve">totalement. L’anhydride éthanoïque en excès est hydrolysé en acide éthanoïque en ajoutant de l’eau. </w:t>
      </w:r>
      <w:r w:rsidR="00B469AC" w:rsidRPr="00847833">
        <w:rPr>
          <w:rFonts w:ascii="Times New Roman" w:eastAsia="Times New Roman" w:hAnsi="Times New Roman" w:cs="Times New Roman"/>
          <w:i/>
          <w:sz w:val="24"/>
          <w:szCs w:val="24"/>
          <w:lang w:eastAsia="en-GB"/>
        </w:rPr>
        <w:t xml:space="preserve">L’aspirine, peu soluble dans l’eau froide, précipite. </w:t>
      </w:r>
    </w:p>
    <w:p w14:paraId="64009823" w14:textId="77777777" w:rsidR="00B469AC" w:rsidRPr="00496647" w:rsidRDefault="00B469AC" w:rsidP="00B469AC">
      <w:pPr>
        <w:rPr>
          <w:rFonts w:ascii="Times New Roman" w:eastAsia="Times New Roman" w:hAnsi="Times New Roman" w:cs="Times New Roman"/>
          <w:i/>
          <w:sz w:val="24"/>
          <w:szCs w:val="24"/>
          <w:u w:val="single"/>
          <w:lang w:eastAsia="en-GB"/>
        </w:rPr>
      </w:pPr>
    </w:p>
    <w:p w14:paraId="00248489" w14:textId="53835442" w:rsidR="00B469AC" w:rsidRDefault="00096E89" w:rsidP="00096E89">
      <w:pPr>
        <w:rPr>
          <w:rFonts w:ascii="Times New Roman" w:eastAsia="Times New Roman" w:hAnsi="Times New Roman" w:cs="Times New Roman"/>
          <w:i/>
          <w:u w:val="single"/>
          <w:lang w:eastAsia="en-GB"/>
        </w:rPr>
      </w:pPr>
      <w:r>
        <w:rPr>
          <w:rFonts w:ascii="Times New Roman" w:eastAsia="Times New Roman" w:hAnsi="Times New Roman" w:cs="Times New Roman"/>
          <w:i/>
          <w:u w:val="single"/>
          <w:lang w:eastAsia="en-GB"/>
        </w:rPr>
        <w:t>ETUDE PRELIMINAIRE</w:t>
      </w:r>
    </w:p>
    <w:p w14:paraId="7044372C" w14:textId="77777777" w:rsidR="00096E89" w:rsidRPr="00096E89" w:rsidRDefault="00096E89" w:rsidP="00096E89">
      <w:pPr>
        <w:rPr>
          <w:rFonts w:ascii="Times New Roman" w:eastAsia="Times New Roman" w:hAnsi="Times New Roman" w:cs="Times New Roman"/>
          <w:i/>
          <w:u w:val="single"/>
          <w:lang w:eastAsia="en-GB"/>
        </w:rPr>
      </w:pPr>
    </w:p>
    <w:p w14:paraId="13FD1B51" w14:textId="77777777" w:rsidR="00B469AC" w:rsidRPr="003D260D" w:rsidRDefault="00B469AC" w:rsidP="00B469AC">
      <w:pPr>
        <w:pStyle w:val="Paragraphedeliste"/>
        <w:numPr>
          <w:ilvl w:val="0"/>
          <w:numId w:val="18"/>
        </w:numPr>
        <w:rPr>
          <w:rFonts w:ascii="Times New Roman" w:hAnsi="Times New Roman" w:cs="Times New Roman"/>
          <w:sz w:val="24"/>
          <w:szCs w:val="24"/>
          <w:u w:val="single"/>
        </w:rPr>
      </w:pPr>
      <w:r w:rsidRPr="003D260D">
        <w:rPr>
          <w:rFonts w:ascii="Times New Roman" w:hAnsi="Times New Roman" w:cs="Times New Roman"/>
          <w:sz w:val="24"/>
          <w:szCs w:val="24"/>
          <w:u w:val="single"/>
        </w:rPr>
        <w:t>Calcul de l’enthalpie de réaction à 25°C et à 90°C</w:t>
      </w:r>
    </w:p>
    <w:p w14:paraId="700DB7F5" w14:textId="77777777" w:rsidR="00B469AC" w:rsidRPr="003D260D" w:rsidRDefault="00B469AC" w:rsidP="003D260D">
      <w:pPr>
        <w:pStyle w:val="Sansinterligne"/>
      </w:pPr>
      <w:r w:rsidRPr="003D260D">
        <w:t>1 :acide salicylique</w:t>
      </w:r>
    </w:p>
    <w:p w14:paraId="59572FCA" w14:textId="77777777" w:rsidR="00B469AC" w:rsidRPr="003D260D" w:rsidRDefault="00B469AC" w:rsidP="003D260D">
      <w:pPr>
        <w:pStyle w:val="Sansinterligne"/>
      </w:pPr>
      <w:r w:rsidRPr="003D260D">
        <w:t>2 : anhydride éthanoïque</w:t>
      </w:r>
    </w:p>
    <w:p w14:paraId="00D1391F" w14:textId="77777777" w:rsidR="00B469AC" w:rsidRPr="003D260D" w:rsidRDefault="00B469AC" w:rsidP="003D260D">
      <w:pPr>
        <w:pStyle w:val="Sansinterligne"/>
      </w:pPr>
      <w:r w:rsidRPr="003D260D">
        <w:t>3 : acide acétylsalicylique</w:t>
      </w:r>
    </w:p>
    <w:p w14:paraId="7588FA7A" w14:textId="77777777" w:rsidR="00B469AC" w:rsidRPr="003D260D" w:rsidRDefault="00B469AC" w:rsidP="003D260D">
      <w:pPr>
        <w:pStyle w:val="Sansinterligne"/>
      </w:pPr>
      <w:r w:rsidRPr="003D260D">
        <w:t>4 : acide éthanoïque</w:t>
      </w:r>
    </w:p>
    <w:p w14:paraId="294882B1" w14:textId="5E2988E3" w:rsidR="00A94EDC" w:rsidRPr="003D260D" w:rsidRDefault="00A94EDC" w:rsidP="003D260D">
      <w:pPr>
        <w:pStyle w:val="Sansinterligne"/>
      </w:pPr>
      <w:r w:rsidRPr="003D260D">
        <w:t>5 : toluène</w:t>
      </w:r>
    </w:p>
    <w:p w14:paraId="09E79CFC" w14:textId="2DD264E3" w:rsidR="00B469AC" w:rsidRPr="003D260D" w:rsidRDefault="00B469AC" w:rsidP="00B469AC">
      <w:pPr>
        <w:spacing w:line="240" w:lineRule="auto"/>
        <w:ind w:left="360"/>
        <w:rPr>
          <w:rFonts w:ascii="Times New Roman" w:eastAsiaTheme="minorEastAsia" w:hAnsi="Times New Roman" w:cs="Times New Roman"/>
          <w:sz w:val="24"/>
          <w:szCs w:val="24"/>
        </w:rPr>
      </w:pPr>
      <w:r w:rsidRPr="003D260D">
        <w:rPr>
          <w:rFonts w:ascii="Times New Roman" w:eastAsiaTheme="minorEastAsia" w:hAnsi="Times New Roman" w:cs="Times New Roman"/>
          <w:sz w:val="24"/>
          <w:szCs w:val="24"/>
        </w:rPr>
        <w:t xml:space="preserve">L’enthalpie de la réaction à 25°C </w:t>
      </w:r>
      <w:r w:rsidR="00A94EDC" w:rsidRPr="003D260D">
        <w:rPr>
          <w:rFonts w:ascii="Times New Roman" w:hAnsi="Times New Roman" w:cs="Times New Roman"/>
          <w:b/>
          <w:noProof/>
          <w:sz w:val="24"/>
          <w:szCs w:val="24"/>
        </w:rPr>
        <w:t>Δh</w:t>
      </w:r>
      <w:r w:rsidR="00A94EDC" w:rsidRPr="003D260D">
        <w:rPr>
          <w:rFonts w:ascii="Times New Roman" w:hAnsi="Times New Roman" w:cs="Times New Roman"/>
          <w:b/>
          <w:noProof/>
          <w:sz w:val="24"/>
          <w:szCs w:val="24"/>
          <w:vertAlign w:val="subscript"/>
        </w:rPr>
        <w:t xml:space="preserve">R </w:t>
      </w:r>
      <w:r w:rsidR="00A94EDC" w:rsidRPr="003D260D">
        <w:rPr>
          <w:rFonts w:ascii="Times New Roman" w:hAnsi="Times New Roman" w:cs="Times New Roman"/>
          <w:b/>
          <w:noProof/>
          <w:sz w:val="24"/>
          <w:szCs w:val="24"/>
        </w:rPr>
        <w:t xml:space="preserve">(25°C) </w:t>
      </w:r>
      <w:r w:rsidRPr="003D260D">
        <w:rPr>
          <w:rFonts w:ascii="Times New Roman" w:eastAsiaTheme="minorEastAsia" w:hAnsi="Times New Roman" w:cs="Times New Roman"/>
          <w:b/>
          <w:sz w:val="24"/>
          <w:szCs w:val="24"/>
        </w:rPr>
        <w:t xml:space="preserve"> =  16658,3 J/mol</w:t>
      </w:r>
      <w:r w:rsidRPr="003D260D">
        <w:rPr>
          <w:rFonts w:ascii="Times New Roman" w:eastAsiaTheme="minorEastAsia" w:hAnsi="Times New Roman" w:cs="Times New Roman"/>
          <w:sz w:val="24"/>
          <w:szCs w:val="24"/>
        </w:rPr>
        <w:t xml:space="preserve">. Elle a été calculée en faisant la somme des </w:t>
      </w:r>
      <w:r w:rsidR="00A94EDC" w:rsidRPr="003D260D">
        <w:rPr>
          <w:rFonts w:ascii="Times New Roman" w:hAnsi="Times New Roman" w:cs="Times New Roman"/>
          <w:noProof/>
          <w:sz w:val="24"/>
          <w:szCs w:val="24"/>
        </w:rPr>
        <w:t>Δ</w:t>
      </w:r>
      <w:r w:rsidRPr="003D260D">
        <w:rPr>
          <w:rFonts w:ascii="Times New Roman" w:hAnsi="Times New Roman" w:cs="Times New Roman"/>
          <w:noProof/>
          <w:sz w:val="24"/>
          <w:szCs w:val="24"/>
        </w:rPr>
        <w:t>h</w:t>
      </w:r>
      <w:r w:rsidRPr="003D260D">
        <w:rPr>
          <w:rFonts w:ascii="Times New Roman" w:hAnsi="Times New Roman" w:cs="Times New Roman"/>
          <w:noProof/>
          <w:sz w:val="24"/>
          <w:szCs w:val="24"/>
          <w:vertAlign w:val="subscript"/>
        </w:rPr>
        <w:t>f</w:t>
      </w:r>
      <w:r w:rsidRPr="003D260D">
        <w:rPr>
          <w:rFonts w:ascii="Times New Roman" w:eastAsiaTheme="minorEastAsia" w:hAnsi="Times New Roman" w:cs="Times New Roman"/>
          <w:sz w:val="24"/>
          <w:szCs w:val="24"/>
        </w:rPr>
        <w:t xml:space="preserve"> trouvés dans la littérature, à T</w:t>
      </w:r>
      <w:r w:rsidRPr="003D260D">
        <w:rPr>
          <w:rFonts w:ascii="Times New Roman" w:eastAsiaTheme="minorEastAsia" w:hAnsi="Times New Roman" w:cs="Times New Roman"/>
          <w:sz w:val="24"/>
          <w:szCs w:val="24"/>
          <w:vertAlign w:val="subscript"/>
        </w:rPr>
        <w:t>réf</w:t>
      </w:r>
      <w:r w:rsidRPr="003D260D">
        <w:rPr>
          <w:rFonts w:ascii="Times New Roman" w:eastAsiaTheme="minorEastAsia" w:hAnsi="Times New Roman" w:cs="Times New Roman"/>
          <w:sz w:val="24"/>
          <w:szCs w:val="24"/>
        </w:rPr>
        <w:t>=25°C</w:t>
      </w:r>
    </w:p>
    <w:p w14:paraId="157E3023" w14:textId="77777777" w:rsidR="00B469AC" w:rsidRPr="003D260D" w:rsidRDefault="00B469AC" w:rsidP="00B469AC">
      <w:pPr>
        <w:tabs>
          <w:tab w:val="left" w:pos="780"/>
        </w:tabs>
        <w:spacing w:line="240" w:lineRule="auto"/>
        <w:ind w:left="360"/>
        <w:rPr>
          <w:rFonts w:ascii="Times New Roman" w:eastAsiaTheme="minorEastAsia" w:hAnsi="Times New Roman" w:cs="Times New Roman"/>
          <w:sz w:val="24"/>
          <w:szCs w:val="24"/>
        </w:rPr>
      </w:pPr>
      <w:r w:rsidRPr="003D260D">
        <w:rPr>
          <w:rFonts w:ascii="Times New Roman" w:eastAsiaTheme="minorEastAsia" w:hAnsi="Times New Roman" w:cs="Times New Roman"/>
          <w:sz w:val="24"/>
          <w:szCs w:val="24"/>
        </w:rPr>
        <w:t>Or :</w:t>
      </w:r>
    </w:p>
    <w:p w14:paraId="25097839" w14:textId="376B7929" w:rsidR="00B469AC" w:rsidRPr="003D260D" w:rsidRDefault="00A94EDC" w:rsidP="00B469AC">
      <w:pPr>
        <w:tabs>
          <w:tab w:val="left" w:pos="780"/>
        </w:tabs>
        <w:spacing w:line="240" w:lineRule="auto"/>
        <w:ind w:left="360"/>
        <w:jc w:val="center"/>
        <w:rPr>
          <w:rFonts w:ascii="Times New Roman" w:eastAsiaTheme="minorEastAsia" w:hAnsi="Times New Roman" w:cs="Times New Roman"/>
          <w:sz w:val="24"/>
          <w:szCs w:val="24"/>
        </w:rPr>
      </w:pPr>
      <w:r w:rsidRPr="003D260D">
        <w:rPr>
          <w:rFonts w:ascii="Times New Roman" w:hAnsi="Times New Roman" w:cs="Times New Roman"/>
          <w:b/>
          <w:noProof/>
          <w:sz w:val="24"/>
          <w:szCs w:val="24"/>
        </w:rPr>
        <w:t>Δ</w:t>
      </w:r>
      <w:r w:rsidR="00B469AC" w:rsidRPr="003D260D">
        <w:rPr>
          <w:rFonts w:ascii="Times New Roman" w:hAnsi="Times New Roman" w:cs="Times New Roman"/>
          <w:b/>
          <w:noProof/>
          <w:sz w:val="24"/>
          <w:szCs w:val="24"/>
        </w:rPr>
        <w:t>h</w:t>
      </w:r>
      <w:r w:rsidR="00B469AC" w:rsidRPr="003D260D">
        <w:rPr>
          <w:rFonts w:ascii="Times New Roman" w:hAnsi="Times New Roman" w:cs="Times New Roman"/>
          <w:b/>
          <w:noProof/>
          <w:sz w:val="24"/>
          <w:szCs w:val="24"/>
          <w:vertAlign w:val="subscript"/>
        </w:rPr>
        <w:t xml:space="preserve">R </w:t>
      </w:r>
      <w:r w:rsidR="00B469AC" w:rsidRPr="003D260D">
        <w:rPr>
          <w:rFonts w:ascii="Times New Roman" w:hAnsi="Times New Roman" w:cs="Times New Roman"/>
          <w:b/>
          <w:noProof/>
          <w:sz w:val="24"/>
          <w:szCs w:val="24"/>
        </w:rPr>
        <w:t xml:space="preserve">(T) = </w:t>
      </w:r>
      <w:r w:rsidRPr="003D260D">
        <w:rPr>
          <w:rFonts w:ascii="Times New Roman" w:hAnsi="Times New Roman" w:cs="Times New Roman"/>
          <w:b/>
          <w:noProof/>
          <w:sz w:val="24"/>
          <w:szCs w:val="24"/>
        </w:rPr>
        <w:t>Δ</w:t>
      </w:r>
      <w:r w:rsidR="00B469AC" w:rsidRPr="003D260D">
        <w:rPr>
          <w:rFonts w:ascii="Times New Roman" w:hAnsi="Times New Roman" w:cs="Times New Roman"/>
          <w:b/>
          <w:noProof/>
          <w:sz w:val="24"/>
          <w:szCs w:val="24"/>
        </w:rPr>
        <w:t>h</w:t>
      </w:r>
      <w:r w:rsidR="00B469AC" w:rsidRPr="003D260D">
        <w:rPr>
          <w:rFonts w:ascii="Times New Roman" w:hAnsi="Times New Roman" w:cs="Times New Roman"/>
          <w:b/>
          <w:noProof/>
          <w:sz w:val="24"/>
          <w:szCs w:val="24"/>
          <w:vertAlign w:val="subscript"/>
        </w:rPr>
        <w:t xml:space="preserve">R </w:t>
      </w:r>
      <w:r w:rsidR="00B469AC" w:rsidRPr="003D260D">
        <w:rPr>
          <w:rFonts w:ascii="Times New Roman" w:hAnsi="Times New Roman" w:cs="Times New Roman"/>
          <w:b/>
          <w:noProof/>
          <w:sz w:val="24"/>
          <w:szCs w:val="24"/>
        </w:rPr>
        <w:t>(T</w:t>
      </w:r>
      <w:r w:rsidR="00B469AC" w:rsidRPr="003D260D">
        <w:rPr>
          <w:rFonts w:ascii="Times New Roman" w:hAnsi="Times New Roman" w:cs="Times New Roman"/>
          <w:b/>
          <w:noProof/>
          <w:sz w:val="24"/>
          <w:szCs w:val="24"/>
          <w:vertAlign w:val="subscript"/>
        </w:rPr>
        <w:t>réf</w:t>
      </w:r>
      <w:r w:rsidR="00B469AC" w:rsidRPr="003D260D">
        <w:rPr>
          <w:rFonts w:ascii="Times New Roman" w:hAnsi="Times New Roman" w:cs="Times New Roman"/>
          <w:b/>
          <w:noProof/>
          <w:sz w:val="24"/>
          <w:szCs w:val="24"/>
        </w:rPr>
        <w:t>) +</w:t>
      </w:r>
      <w:r w:rsidR="00B469AC" w:rsidRPr="003D260D">
        <w:rPr>
          <w:rFonts w:ascii="Times New Roman" w:hAnsi="Times New Roman" w:cs="Times New Roman"/>
          <w:noProof/>
          <w:position w:val="-34"/>
          <w:sz w:val="24"/>
          <w:szCs w:val="24"/>
        </w:rPr>
        <w:object w:dxaOrig="1080" w:dyaOrig="780" w14:anchorId="41551EF6">
          <v:shape id="_x0000_i1025" type="#_x0000_t75" style="width:54.75pt;height:39pt" o:ole="">
            <v:imagedata r:id="rId22" o:title=""/>
          </v:shape>
          <o:OLEObject Type="Embed" ProgID="Equation.3" ShapeID="_x0000_i1025" DrawAspect="Content" ObjectID="_1465010333" r:id="rId23"/>
        </w:object>
      </w:r>
    </w:p>
    <w:p w14:paraId="7755DD73" w14:textId="6B4A01C9" w:rsidR="00B469AC" w:rsidRPr="003D260D" w:rsidRDefault="00B469AC" w:rsidP="00B469AC">
      <w:pPr>
        <w:spacing w:after="0" w:line="240" w:lineRule="auto"/>
        <w:rPr>
          <w:rFonts w:ascii="Times New Roman" w:hAnsi="Times New Roman" w:cs="Times New Roman"/>
          <w:sz w:val="24"/>
          <w:szCs w:val="24"/>
        </w:rPr>
      </w:pPr>
      <w:r w:rsidRPr="003D260D">
        <w:rPr>
          <w:rFonts w:ascii="Times New Roman" w:hAnsi="Times New Roman" w:cs="Times New Roman"/>
          <w:sz w:val="24"/>
          <w:szCs w:val="24"/>
        </w:rPr>
        <w:t>En utilisant les Cp à 90°C obtenus à l’aide de prophyplus (</w:t>
      </w:r>
      <w:r w:rsidR="00A94EDC" w:rsidRPr="003D260D">
        <w:rPr>
          <w:rFonts w:ascii="Times New Roman" w:hAnsi="Times New Roman" w:cs="Times New Roman"/>
          <w:sz w:val="24"/>
          <w:szCs w:val="24"/>
        </w:rPr>
        <w:t>voir tableau ci-dessous</w:t>
      </w:r>
      <w:r w:rsidRPr="003D260D">
        <w:rPr>
          <w:rFonts w:ascii="Times New Roman" w:hAnsi="Times New Roman" w:cs="Times New Roman"/>
          <w:sz w:val="24"/>
          <w:szCs w:val="24"/>
        </w:rPr>
        <w:t>), nous obtenons :</w:t>
      </w:r>
    </w:p>
    <w:p w14:paraId="341D6E34" w14:textId="77777777" w:rsidR="00B469AC" w:rsidRPr="003D260D" w:rsidRDefault="00B469AC" w:rsidP="00B469AC">
      <w:pPr>
        <w:spacing w:after="0" w:line="240" w:lineRule="auto"/>
        <w:rPr>
          <w:rFonts w:ascii="Times New Roman" w:eastAsiaTheme="minorEastAsia" w:hAnsi="Times New Roman" w:cs="Times New Roman"/>
          <w:sz w:val="24"/>
          <w:szCs w:val="24"/>
        </w:rPr>
      </w:pPr>
    </w:p>
    <w:p w14:paraId="68198A3E" w14:textId="138BEBE7" w:rsidR="00B469AC" w:rsidRPr="003D260D" w:rsidRDefault="00587385" w:rsidP="00B469AC">
      <w:pPr>
        <w:spacing w:after="0" w:line="24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réf</m:t>
                  </m:r>
                </m:sub>
              </m:sSub>
            </m:e>
          </m:d>
          <m:r>
            <w:rPr>
              <w:rFonts w:ascii="Cambria Math" w:hAnsi="Cambria Math" w:cs="Times New Roman"/>
              <w:sz w:val="24"/>
              <w:szCs w:val="24"/>
            </w:rPr>
            <m:t>+</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p4</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p3</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p1</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p2</m:t>
                  </m:r>
                </m:sub>
              </m:sSub>
            </m:e>
          </m:d>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T-</m:t>
              </m:r>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réf</m:t>
                  </m:r>
                </m:sub>
              </m:sSub>
            </m:e>
          </m:d>
          <m:r>
            <m:rPr>
              <m:sty m:val="p"/>
            </m:rPr>
            <w:rPr>
              <w:rFonts w:ascii="Cambria Math" w:hAnsi="Cambria Math" w:cs="Times New Roman"/>
              <w:sz w:val="24"/>
              <w:szCs w:val="24"/>
            </w:rPr>
            <w:br/>
          </m:r>
        </m:oMath>
        <m:oMath>
          <m:sSub>
            <m:sSubPr>
              <m:ctrlPr>
                <w:rPr>
                  <w:rFonts w:ascii="Cambria Math" w:hAnsi="Cambria Math" w:cs="Times New Roman"/>
                  <w:b/>
                  <w:i/>
                  <w:sz w:val="24"/>
                  <w:szCs w:val="24"/>
                </w:rPr>
              </m:ctrlPr>
            </m:sSubPr>
            <m:e>
              <m:r>
                <m:rPr>
                  <m:sty m:val="bi"/>
                </m:rPr>
                <w:rPr>
                  <w:rFonts w:ascii="Cambria Math" w:hAnsi="Cambria Math" w:cs="Times New Roman"/>
                  <w:sz w:val="24"/>
                  <w:szCs w:val="24"/>
                </w:rPr>
                <m:t>∆h</m:t>
              </m:r>
            </m:e>
            <m:sub>
              <m:r>
                <m:rPr>
                  <m:sty m:val="bi"/>
                </m:rPr>
                <w:rPr>
                  <w:rFonts w:ascii="Cambria Math" w:hAnsi="Cambria Math" w:cs="Times New Roman"/>
                  <w:sz w:val="24"/>
                  <w:szCs w:val="24"/>
                </w:rPr>
                <m:t>R</m:t>
              </m:r>
            </m:sub>
          </m:sSub>
          <m:d>
            <m:dPr>
              <m:ctrlPr>
                <w:rPr>
                  <w:rFonts w:ascii="Cambria Math" w:hAnsi="Cambria Math" w:cs="Times New Roman"/>
                  <w:b/>
                  <w:i/>
                  <w:sz w:val="24"/>
                  <w:szCs w:val="24"/>
                </w:rPr>
              </m:ctrlPr>
            </m:dPr>
            <m:e>
              <m:r>
                <m:rPr>
                  <m:sty m:val="bi"/>
                </m:rPr>
                <w:rPr>
                  <w:rFonts w:ascii="Cambria Math" w:hAnsi="Cambria Math" w:cs="Times New Roman"/>
                  <w:sz w:val="24"/>
                  <w:szCs w:val="24"/>
                </w:rPr>
                <m:t>90°C</m:t>
              </m:r>
            </m:e>
          </m:d>
          <m:r>
            <m:rPr>
              <m:sty m:val="bi"/>
            </m:rPr>
            <w:rPr>
              <w:rFonts w:ascii="Cambria Math" w:hAnsi="Cambria Math" w:cs="Times New Roman"/>
              <w:sz w:val="24"/>
              <w:szCs w:val="24"/>
            </w:rPr>
            <m:t>=15517,6 J/mol</m:t>
          </m:r>
        </m:oMath>
      </m:oMathPara>
    </w:p>
    <w:tbl>
      <w:tblPr>
        <w:tblStyle w:val="Grilledutableau"/>
        <w:tblpPr w:leftFromText="141" w:rightFromText="141" w:vertAnchor="text" w:horzAnchor="margin" w:tblpY="278"/>
        <w:tblW w:w="0" w:type="auto"/>
        <w:tblLook w:val="04A0" w:firstRow="1" w:lastRow="0" w:firstColumn="1" w:lastColumn="0" w:noHBand="0" w:noVBand="1"/>
      </w:tblPr>
      <w:tblGrid>
        <w:gridCol w:w="1535"/>
        <w:gridCol w:w="1535"/>
        <w:gridCol w:w="1535"/>
        <w:gridCol w:w="1535"/>
        <w:gridCol w:w="1536"/>
        <w:gridCol w:w="1536"/>
      </w:tblGrid>
      <w:tr w:rsidR="003D260D" w14:paraId="2E8F18E3" w14:textId="77777777" w:rsidTr="003D260D">
        <w:tc>
          <w:tcPr>
            <w:tcW w:w="1535" w:type="dxa"/>
          </w:tcPr>
          <w:p w14:paraId="14F9F664" w14:textId="77777777" w:rsidR="003D260D" w:rsidRDefault="003D260D" w:rsidP="003D260D">
            <w:pPr>
              <w:jc w:val="center"/>
            </w:pPr>
          </w:p>
        </w:tc>
        <w:tc>
          <w:tcPr>
            <w:tcW w:w="1535" w:type="dxa"/>
          </w:tcPr>
          <w:p w14:paraId="546E1346" w14:textId="77777777" w:rsidR="003D260D" w:rsidRPr="00A94EDC" w:rsidRDefault="003D260D" w:rsidP="003D260D">
            <w:pPr>
              <w:jc w:val="center"/>
              <w:rPr>
                <w:rFonts w:ascii="Times New Roman" w:hAnsi="Times New Roman" w:cs="Times New Roman"/>
              </w:rPr>
            </w:pPr>
            <w:r w:rsidRPr="00A94EDC">
              <w:rPr>
                <w:rFonts w:ascii="Times New Roman" w:hAnsi="Times New Roman" w:cs="Times New Roman"/>
              </w:rPr>
              <w:t>1</w:t>
            </w:r>
          </w:p>
        </w:tc>
        <w:tc>
          <w:tcPr>
            <w:tcW w:w="1535" w:type="dxa"/>
          </w:tcPr>
          <w:p w14:paraId="1DE64012" w14:textId="77777777" w:rsidR="003D260D" w:rsidRDefault="003D260D" w:rsidP="003D260D">
            <w:pPr>
              <w:jc w:val="center"/>
            </w:pPr>
            <w:r>
              <w:t>2</w:t>
            </w:r>
          </w:p>
        </w:tc>
        <w:tc>
          <w:tcPr>
            <w:tcW w:w="1535" w:type="dxa"/>
          </w:tcPr>
          <w:p w14:paraId="2534ABA3" w14:textId="77777777" w:rsidR="003D260D" w:rsidRDefault="003D260D" w:rsidP="003D260D">
            <w:pPr>
              <w:jc w:val="center"/>
            </w:pPr>
            <w:r>
              <w:t>3</w:t>
            </w:r>
          </w:p>
        </w:tc>
        <w:tc>
          <w:tcPr>
            <w:tcW w:w="1536" w:type="dxa"/>
          </w:tcPr>
          <w:p w14:paraId="70A94F6C" w14:textId="77777777" w:rsidR="003D260D" w:rsidRDefault="003D260D" w:rsidP="003D260D">
            <w:pPr>
              <w:jc w:val="center"/>
            </w:pPr>
            <w:r>
              <w:t>4</w:t>
            </w:r>
          </w:p>
        </w:tc>
        <w:tc>
          <w:tcPr>
            <w:tcW w:w="1536" w:type="dxa"/>
          </w:tcPr>
          <w:p w14:paraId="2A58DFD1" w14:textId="77777777" w:rsidR="003D260D" w:rsidRDefault="003D260D" w:rsidP="003D260D">
            <w:pPr>
              <w:jc w:val="center"/>
            </w:pPr>
            <w:r>
              <w:t>5</w:t>
            </w:r>
          </w:p>
        </w:tc>
      </w:tr>
      <w:tr w:rsidR="003D260D" w14:paraId="033C41F1" w14:textId="77777777" w:rsidTr="003D260D">
        <w:tc>
          <w:tcPr>
            <w:tcW w:w="1535" w:type="dxa"/>
          </w:tcPr>
          <w:p w14:paraId="42BA8CA3" w14:textId="77777777" w:rsidR="003D260D" w:rsidRDefault="003D260D" w:rsidP="003D260D">
            <w:pPr>
              <w:jc w:val="center"/>
            </w:pPr>
            <w:r>
              <w:t>C</w:t>
            </w:r>
            <w:r w:rsidRPr="00A94EDC">
              <w:rPr>
                <w:vertAlign w:val="subscript"/>
              </w:rPr>
              <w:t xml:space="preserve">Pi </w:t>
            </w:r>
            <w:r>
              <w:t>(cal/mol/K)</w:t>
            </w:r>
          </w:p>
        </w:tc>
        <w:tc>
          <w:tcPr>
            <w:tcW w:w="1535" w:type="dxa"/>
          </w:tcPr>
          <w:p w14:paraId="09B230B2" w14:textId="77777777" w:rsidR="003D260D" w:rsidRDefault="003D260D" w:rsidP="003D260D">
            <w:pPr>
              <w:jc w:val="center"/>
            </w:pPr>
            <w:r>
              <w:t>101.15</w:t>
            </w:r>
          </w:p>
        </w:tc>
        <w:tc>
          <w:tcPr>
            <w:tcW w:w="1535" w:type="dxa"/>
          </w:tcPr>
          <w:p w14:paraId="1402CA39" w14:textId="77777777" w:rsidR="003D260D" w:rsidRDefault="003D260D" w:rsidP="003D260D">
            <w:pPr>
              <w:jc w:val="center"/>
            </w:pPr>
            <w:r>
              <w:t>44.17</w:t>
            </w:r>
          </w:p>
        </w:tc>
        <w:tc>
          <w:tcPr>
            <w:tcW w:w="1535" w:type="dxa"/>
          </w:tcPr>
          <w:p w14:paraId="4A14B0F7" w14:textId="77777777" w:rsidR="003D260D" w:rsidRDefault="003D260D" w:rsidP="003D260D">
            <w:pPr>
              <w:jc w:val="center"/>
            </w:pPr>
            <w:r>
              <w:t>79.23</w:t>
            </w:r>
          </w:p>
        </w:tc>
        <w:tc>
          <w:tcPr>
            <w:tcW w:w="1536" w:type="dxa"/>
          </w:tcPr>
          <w:p w14:paraId="16D5DFC8" w14:textId="77777777" w:rsidR="003D260D" w:rsidRDefault="003D260D" w:rsidP="003D260D">
            <w:pPr>
              <w:jc w:val="center"/>
            </w:pPr>
            <w:r>
              <w:t>28.06</w:t>
            </w:r>
          </w:p>
        </w:tc>
        <w:tc>
          <w:tcPr>
            <w:tcW w:w="1536" w:type="dxa"/>
          </w:tcPr>
          <w:p w14:paraId="25F6AC49" w14:textId="77777777" w:rsidR="003D260D" w:rsidRDefault="003D260D" w:rsidP="003D260D">
            <w:pPr>
              <w:jc w:val="center"/>
            </w:pPr>
            <w:r>
              <w:t>37.41</w:t>
            </w:r>
          </w:p>
        </w:tc>
      </w:tr>
    </w:tbl>
    <w:p w14:paraId="36D9660F" w14:textId="77777777" w:rsidR="00B469AC" w:rsidRPr="003D260D" w:rsidRDefault="00B469AC" w:rsidP="00B469AC">
      <w:pPr>
        <w:spacing w:after="0" w:line="240" w:lineRule="auto"/>
        <w:rPr>
          <w:rFonts w:ascii="Times New Roman" w:hAnsi="Times New Roman" w:cs="Times New Roman"/>
          <w:sz w:val="24"/>
          <w:szCs w:val="24"/>
        </w:rPr>
      </w:pPr>
    </w:p>
    <w:p w14:paraId="39BA70BA" w14:textId="77777777" w:rsidR="003D260D" w:rsidRDefault="003D260D" w:rsidP="00B469AC">
      <w:pPr>
        <w:spacing w:after="0" w:line="240" w:lineRule="auto"/>
        <w:rPr>
          <w:rFonts w:ascii="Times New Roman" w:hAnsi="Times New Roman" w:cs="Times New Roman"/>
          <w:sz w:val="24"/>
          <w:szCs w:val="24"/>
        </w:rPr>
      </w:pPr>
    </w:p>
    <w:p w14:paraId="61BE968D" w14:textId="67A28499" w:rsidR="00A94EDC" w:rsidRPr="003D260D" w:rsidRDefault="00B469AC" w:rsidP="003D260D">
      <w:pPr>
        <w:spacing w:after="0" w:line="240" w:lineRule="auto"/>
        <w:ind w:firstLine="708"/>
        <w:rPr>
          <w:rFonts w:ascii="Times New Roman" w:eastAsiaTheme="minorEastAsia" w:hAnsi="Times New Roman" w:cs="Times New Roman"/>
          <w:sz w:val="24"/>
          <w:szCs w:val="24"/>
        </w:rPr>
      </w:pPr>
      <w:r w:rsidRPr="003D260D">
        <w:rPr>
          <w:rFonts w:ascii="Times New Roman" w:hAnsi="Times New Roman" w:cs="Times New Roman"/>
          <w:sz w:val="24"/>
          <w:szCs w:val="24"/>
        </w:rPr>
        <w:t xml:space="preserve">La réaction est donc endothermique. L’écart relatif entre les deux valeurs de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oMath>
      <w:r w:rsidRPr="003D260D">
        <w:rPr>
          <w:rFonts w:ascii="Times New Roman" w:eastAsiaTheme="minorEastAsia" w:hAnsi="Times New Roman" w:cs="Times New Roman"/>
          <w:sz w:val="24"/>
          <w:szCs w:val="24"/>
        </w:rPr>
        <w:t xml:space="preserve"> est de 7%</w:t>
      </w:r>
      <w:r w:rsidRPr="003D260D">
        <w:rPr>
          <w:rFonts w:ascii="Times New Roman" w:eastAsiaTheme="minorEastAsia" w:hAnsi="Times New Roman" w:cs="Times New Roman"/>
          <w:sz w:val="24"/>
          <w:szCs w:val="24"/>
        </w:rPr>
        <w:br/>
        <w:t xml:space="preserve">Par conséquent, on considère la valeur de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R</m:t>
            </m:r>
          </m:sub>
        </m:sSub>
      </m:oMath>
      <w:r w:rsidRPr="003D260D">
        <w:rPr>
          <w:rFonts w:ascii="Times New Roman" w:eastAsiaTheme="minorEastAsia" w:hAnsi="Times New Roman" w:cs="Times New Roman"/>
          <w:sz w:val="24"/>
          <w:szCs w:val="24"/>
        </w:rPr>
        <w:t xml:space="preserve"> constant</w:t>
      </w:r>
      <w:r w:rsidR="00A94EDC" w:rsidRPr="003D260D">
        <w:rPr>
          <w:rFonts w:ascii="Times New Roman" w:eastAsiaTheme="minorEastAsia" w:hAnsi="Times New Roman" w:cs="Times New Roman"/>
          <w:sz w:val="24"/>
          <w:szCs w:val="24"/>
        </w:rPr>
        <w:t>e</w:t>
      </w:r>
      <w:r w:rsidRPr="003D260D">
        <w:rPr>
          <w:rFonts w:ascii="Times New Roman" w:eastAsiaTheme="minorEastAsia" w:hAnsi="Times New Roman" w:cs="Times New Roman"/>
          <w:sz w:val="24"/>
          <w:szCs w:val="24"/>
        </w:rPr>
        <w:t xml:space="preserve"> sur </w:t>
      </w:r>
      <w:r w:rsidR="00A94EDC" w:rsidRPr="003D260D">
        <w:rPr>
          <w:rFonts w:ascii="Times New Roman" w:eastAsiaTheme="minorEastAsia" w:hAnsi="Times New Roman" w:cs="Times New Roman"/>
          <w:sz w:val="24"/>
          <w:szCs w:val="24"/>
        </w:rPr>
        <w:t>la gamme de température étudiée [25-90°C].</w:t>
      </w:r>
    </w:p>
    <w:p w14:paraId="547CCEBA" w14:textId="77777777" w:rsidR="00B469AC" w:rsidRDefault="00B469AC" w:rsidP="00B469AC"/>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B469AC" w14:paraId="0CF67C1A" w14:textId="77777777" w:rsidTr="00386029">
        <w:trPr>
          <w:trHeight w:val="706"/>
        </w:trPr>
        <w:tc>
          <w:tcPr>
            <w:tcW w:w="2376" w:type="dxa"/>
            <w:vMerge w:val="restart"/>
          </w:tcPr>
          <w:p w14:paraId="5313A031" w14:textId="77777777" w:rsidR="00B469AC" w:rsidRDefault="00B469AC" w:rsidP="00A94EDC">
            <w:pPr>
              <w:rPr>
                <w:b/>
                <w:sz w:val="24"/>
                <w:szCs w:val="24"/>
              </w:rPr>
            </w:pPr>
          </w:p>
          <w:p w14:paraId="32F563D9" w14:textId="77777777" w:rsidR="00B469AC" w:rsidRPr="00C15940" w:rsidRDefault="00B469AC"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B0452D4" w14:textId="77777777" w:rsidR="00B469AC" w:rsidRDefault="00B469AC" w:rsidP="00386029">
            <w:pPr>
              <w:jc w:val="center"/>
              <w:rPr>
                <w:rFonts w:ascii="Times New Roman" w:hAnsi="Times New Roman" w:cs="Times New Roman"/>
                <w:b/>
                <w:sz w:val="32"/>
                <w:szCs w:val="32"/>
              </w:rPr>
            </w:pPr>
            <w:r>
              <w:t>Juin 2014</w:t>
            </w:r>
          </w:p>
        </w:tc>
        <w:tc>
          <w:tcPr>
            <w:tcW w:w="6379" w:type="dxa"/>
          </w:tcPr>
          <w:p w14:paraId="3FEA3E12" w14:textId="77777777" w:rsidR="00B469AC" w:rsidRPr="00C15940" w:rsidRDefault="00B469AC" w:rsidP="00386029">
            <w:pPr>
              <w:pStyle w:val="TM2"/>
            </w:pPr>
            <w:r w:rsidRPr="00C15940">
              <w:t>Production de 2100 tonnes/an d’aspirine.</w:t>
            </w:r>
          </w:p>
        </w:tc>
        <w:tc>
          <w:tcPr>
            <w:tcW w:w="2126" w:type="dxa"/>
            <w:vMerge w:val="restart"/>
          </w:tcPr>
          <w:p w14:paraId="185C1514" w14:textId="77777777" w:rsidR="00B469AC" w:rsidRDefault="00B469AC" w:rsidP="00386029">
            <w:pPr>
              <w:jc w:val="center"/>
              <w:rPr>
                <w:rFonts w:cs="Times New Roman"/>
                <w:b/>
                <w:sz w:val="32"/>
                <w:szCs w:val="32"/>
              </w:rPr>
            </w:pPr>
            <w:r>
              <w:rPr>
                <w:rFonts w:cs="Times New Roman"/>
                <w:b/>
                <w:sz w:val="32"/>
                <w:szCs w:val="32"/>
              </w:rPr>
              <w:t>D</w:t>
            </w:r>
          </w:p>
          <w:p w14:paraId="1FA16042" w14:textId="6525F3D1" w:rsidR="00B469AC" w:rsidRDefault="00B469AC" w:rsidP="00386029">
            <w:pPr>
              <w:jc w:val="center"/>
              <w:rPr>
                <w:rFonts w:ascii="Times New Roman" w:hAnsi="Times New Roman" w:cs="Times New Roman"/>
                <w:b/>
                <w:sz w:val="32"/>
                <w:szCs w:val="32"/>
              </w:rPr>
            </w:pPr>
            <w:r>
              <w:rPr>
                <w:rFonts w:cs="Times New Roman"/>
                <w:b/>
                <w:sz w:val="32"/>
                <w:szCs w:val="32"/>
              </w:rPr>
              <w:t>0</w:t>
            </w:r>
            <w:r w:rsidR="0050329D">
              <w:rPr>
                <w:rFonts w:cs="Times New Roman"/>
                <w:b/>
                <w:sz w:val="32"/>
                <w:szCs w:val="32"/>
              </w:rPr>
              <w:t>3</w:t>
            </w:r>
          </w:p>
        </w:tc>
      </w:tr>
      <w:tr w:rsidR="00B469AC" w14:paraId="030FA948" w14:textId="77777777" w:rsidTr="00386029">
        <w:trPr>
          <w:trHeight w:val="419"/>
        </w:trPr>
        <w:tc>
          <w:tcPr>
            <w:tcW w:w="2376" w:type="dxa"/>
            <w:vMerge/>
          </w:tcPr>
          <w:p w14:paraId="6703A6CB" w14:textId="77777777" w:rsidR="00B469AC" w:rsidRDefault="00B469AC" w:rsidP="00386029">
            <w:pPr>
              <w:jc w:val="center"/>
              <w:rPr>
                <w:rFonts w:ascii="Times New Roman" w:hAnsi="Times New Roman" w:cs="Times New Roman"/>
                <w:b/>
                <w:sz w:val="32"/>
                <w:szCs w:val="32"/>
              </w:rPr>
            </w:pPr>
          </w:p>
        </w:tc>
        <w:tc>
          <w:tcPr>
            <w:tcW w:w="6379" w:type="dxa"/>
          </w:tcPr>
          <w:p w14:paraId="1222A02D" w14:textId="77777777" w:rsidR="00B469AC" w:rsidRPr="00E0565B" w:rsidRDefault="00B469AC" w:rsidP="00386029">
            <w:pPr>
              <w:jc w:val="center"/>
              <w:rPr>
                <w:rFonts w:cs="Times New Roman"/>
                <w:sz w:val="28"/>
                <w:szCs w:val="28"/>
              </w:rPr>
            </w:pPr>
            <w:r>
              <w:rPr>
                <w:rFonts w:cs="Times New Roman"/>
                <w:sz w:val="28"/>
                <w:szCs w:val="28"/>
              </w:rPr>
              <w:t xml:space="preserve">Dimensionnement </w:t>
            </w:r>
          </w:p>
        </w:tc>
        <w:tc>
          <w:tcPr>
            <w:tcW w:w="2126" w:type="dxa"/>
            <w:vMerge/>
          </w:tcPr>
          <w:p w14:paraId="55679D70" w14:textId="77777777" w:rsidR="00B469AC" w:rsidRDefault="00B469AC" w:rsidP="00386029">
            <w:pPr>
              <w:jc w:val="center"/>
              <w:rPr>
                <w:rFonts w:ascii="Times New Roman" w:hAnsi="Times New Roman" w:cs="Times New Roman"/>
                <w:b/>
                <w:sz w:val="32"/>
                <w:szCs w:val="32"/>
              </w:rPr>
            </w:pPr>
          </w:p>
        </w:tc>
      </w:tr>
      <w:tr w:rsidR="00B469AC" w14:paraId="071B8835" w14:textId="77777777" w:rsidTr="00386029">
        <w:trPr>
          <w:trHeight w:val="418"/>
        </w:trPr>
        <w:tc>
          <w:tcPr>
            <w:tcW w:w="2376" w:type="dxa"/>
            <w:vMerge/>
          </w:tcPr>
          <w:p w14:paraId="0ADDEF99" w14:textId="77777777" w:rsidR="00B469AC" w:rsidRDefault="00B469AC" w:rsidP="00386029">
            <w:pPr>
              <w:jc w:val="center"/>
              <w:rPr>
                <w:rFonts w:ascii="Times New Roman" w:hAnsi="Times New Roman" w:cs="Times New Roman"/>
                <w:b/>
                <w:sz w:val="32"/>
                <w:szCs w:val="32"/>
              </w:rPr>
            </w:pPr>
          </w:p>
        </w:tc>
        <w:tc>
          <w:tcPr>
            <w:tcW w:w="6379" w:type="dxa"/>
          </w:tcPr>
          <w:p w14:paraId="7F3D7C26" w14:textId="77777777" w:rsidR="00B469AC" w:rsidRPr="009E436C" w:rsidRDefault="00B469AC" w:rsidP="00386029">
            <w:pPr>
              <w:jc w:val="center"/>
              <w:rPr>
                <w:rFonts w:cs="Times New Roman"/>
                <w:b/>
                <w:sz w:val="36"/>
                <w:szCs w:val="36"/>
              </w:rPr>
            </w:pPr>
            <w:r>
              <w:rPr>
                <w:rFonts w:cs="Times New Roman"/>
                <w:b/>
                <w:sz w:val="36"/>
                <w:szCs w:val="36"/>
              </w:rPr>
              <w:t>Réacteur</w:t>
            </w:r>
          </w:p>
        </w:tc>
        <w:tc>
          <w:tcPr>
            <w:tcW w:w="2126" w:type="dxa"/>
            <w:vMerge/>
          </w:tcPr>
          <w:p w14:paraId="74D0BE25" w14:textId="77777777" w:rsidR="00B469AC" w:rsidRDefault="00B469AC" w:rsidP="00386029">
            <w:pPr>
              <w:jc w:val="center"/>
              <w:rPr>
                <w:rFonts w:ascii="Times New Roman" w:hAnsi="Times New Roman" w:cs="Times New Roman"/>
                <w:b/>
                <w:sz w:val="32"/>
                <w:szCs w:val="32"/>
              </w:rPr>
            </w:pPr>
          </w:p>
        </w:tc>
      </w:tr>
    </w:tbl>
    <w:p w14:paraId="464508FC" w14:textId="77777777" w:rsidR="00B469AC" w:rsidRDefault="00B469AC" w:rsidP="00B469AC"/>
    <w:p w14:paraId="78EA08B5" w14:textId="77777777" w:rsidR="00B469AC" w:rsidRPr="0056626B" w:rsidRDefault="00B469AC" w:rsidP="00B469AC">
      <w:pPr>
        <w:spacing w:after="0" w:line="240" w:lineRule="auto"/>
        <w:rPr>
          <w:rFonts w:ascii="Times New Roman" w:hAnsi="Times New Roman" w:cs="Times New Roman"/>
        </w:rPr>
      </w:pPr>
    </w:p>
    <w:p w14:paraId="455CF2AD" w14:textId="77777777" w:rsidR="00B469AC" w:rsidRPr="003D260D" w:rsidRDefault="00B469AC" w:rsidP="00B469AC">
      <w:pPr>
        <w:pStyle w:val="Paragraphedeliste"/>
        <w:numPr>
          <w:ilvl w:val="0"/>
          <w:numId w:val="18"/>
        </w:numPr>
        <w:rPr>
          <w:rFonts w:ascii="Times New Roman" w:hAnsi="Times New Roman" w:cs="Times New Roman"/>
          <w:sz w:val="24"/>
          <w:szCs w:val="24"/>
        </w:rPr>
      </w:pPr>
      <w:r w:rsidRPr="003D260D">
        <w:rPr>
          <w:rFonts w:ascii="Times New Roman" w:hAnsi="Times New Roman" w:cs="Times New Roman"/>
          <w:sz w:val="24"/>
          <w:szCs w:val="24"/>
        </w:rPr>
        <w:t>Les annales d’un concours national portant sur la synthèse de l’aspirine nous fournissent des valeurs fiables des constantes de vitesse k</w:t>
      </w:r>
      <w:r w:rsidRPr="003D260D">
        <w:rPr>
          <w:rFonts w:ascii="Times New Roman" w:hAnsi="Times New Roman" w:cs="Times New Roman"/>
          <w:sz w:val="24"/>
          <w:szCs w:val="24"/>
          <w:vertAlign w:val="subscript"/>
        </w:rPr>
        <w:t>1</w:t>
      </w:r>
      <w:r w:rsidRPr="003D260D">
        <w:rPr>
          <w:rFonts w:ascii="Times New Roman" w:hAnsi="Times New Roman" w:cs="Times New Roman"/>
          <w:sz w:val="24"/>
          <w:szCs w:val="24"/>
        </w:rPr>
        <w:t xml:space="preserve"> et k</w:t>
      </w:r>
      <w:r w:rsidRPr="003D260D">
        <w:rPr>
          <w:rFonts w:ascii="Times New Roman" w:hAnsi="Times New Roman" w:cs="Times New Roman"/>
          <w:sz w:val="24"/>
          <w:szCs w:val="24"/>
          <w:vertAlign w:val="subscript"/>
        </w:rPr>
        <w:t>-1</w:t>
      </w:r>
      <w:r w:rsidRPr="003D260D">
        <w:rPr>
          <w:rFonts w:ascii="Times New Roman" w:hAnsi="Times New Roman" w:cs="Times New Roman"/>
          <w:sz w:val="24"/>
          <w:szCs w:val="24"/>
        </w:rPr>
        <w:t xml:space="preserve"> à 90°C de la réaction équilibrée de synthèse de l’aspirine.</w:t>
      </w:r>
    </w:p>
    <w:tbl>
      <w:tblPr>
        <w:tblW w:w="0" w:type="auto"/>
        <w:tblInd w:w="2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60"/>
      </w:tblGrid>
      <w:tr w:rsidR="00B469AC" w:rsidRPr="00587385" w14:paraId="3908DCC3" w14:textId="77777777" w:rsidTr="00386029">
        <w:trPr>
          <w:trHeight w:val="1710"/>
        </w:trPr>
        <w:tc>
          <w:tcPr>
            <w:tcW w:w="3360" w:type="dxa"/>
          </w:tcPr>
          <w:p w14:paraId="19D6B87B" w14:textId="77777777" w:rsidR="00B469AC" w:rsidRPr="007340A6" w:rsidRDefault="00B469AC" w:rsidP="00386029">
            <w:pPr>
              <w:rPr>
                <w:rFonts w:ascii="Times New Roman" w:hAnsi="Times New Roman" w:cs="Times New Roman"/>
              </w:rPr>
            </w:pPr>
          </w:p>
          <w:p w14:paraId="5D701428" w14:textId="77777777" w:rsidR="00B469AC" w:rsidRPr="003D260D" w:rsidRDefault="00B469AC" w:rsidP="00386029">
            <w:pPr>
              <w:jc w:val="center"/>
              <w:rPr>
                <w:rFonts w:ascii="Times New Roman" w:hAnsi="Times New Roman" w:cs="Times New Roman"/>
                <w:b/>
                <w:color w:val="FF0000"/>
                <w:sz w:val="28"/>
                <w:szCs w:val="28"/>
                <w:lang w:val="en-US"/>
              </w:rPr>
            </w:pPr>
            <w:r w:rsidRPr="003D260D">
              <w:rPr>
                <w:rFonts w:ascii="Times New Roman" w:hAnsi="Times New Roman" w:cs="Times New Roman"/>
                <w:b/>
                <w:color w:val="FF0000"/>
                <w:sz w:val="28"/>
                <w:szCs w:val="28"/>
                <w:lang w:val="en-US"/>
              </w:rPr>
              <w:t>k</w:t>
            </w:r>
            <w:r w:rsidRPr="003D260D">
              <w:rPr>
                <w:rFonts w:ascii="Times New Roman" w:hAnsi="Times New Roman" w:cs="Times New Roman"/>
                <w:b/>
                <w:color w:val="FF0000"/>
                <w:sz w:val="28"/>
                <w:szCs w:val="28"/>
                <w:vertAlign w:val="subscript"/>
                <w:lang w:val="en-US"/>
              </w:rPr>
              <w:t xml:space="preserve">1 </w:t>
            </w:r>
            <w:r w:rsidRPr="003D260D">
              <w:rPr>
                <w:rFonts w:ascii="Times New Roman" w:hAnsi="Times New Roman" w:cs="Times New Roman"/>
                <w:b/>
                <w:color w:val="FF0000"/>
                <w:sz w:val="28"/>
                <w:szCs w:val="28"/>
                <w:lang w:val="en-US"/>
              </w:rPr>
              <w:t>(90°C) =3.10</w:t>
            </w:r>
            <w:r w:rsidRPr="003D260D">
              <w:rPr>
                <w:rFonts w:ascii="Times New Roman" w:hAnsi="Times New Roman" w:cs="Times New Roman"/>
                <w:b/>
                <w:color w:val="FF0000"/>
                <w:sz w:val="28"/>
                <w:szCs w:val="28"/>
                <w:vertAlign w:val="superscript"/>
                <w:lang w:val="en-US"/>
              </w:rPr>
              <w:t>-7</w:t>
            </w:r>
            <w:r w:rsidRPr="003D260D">
              <w:rPr>
                <w:rFonts w:ascii="Times New Roman" w:hAnsi="Times New Roman" w:cs="Times New Roman"/>
                <w:b/>
                <w:color w:val="FF0000"/>
                <w:sz w:val="28"/>
                <w:szCs w:val="28"/>
                <w:lang w:val="en-US"/>
              </w:rPr>
              <w:t xml:space="preserve"> m</w:t>
            </w:r>
            <w:r w:rsidRPr="003D260D">
              <w:rPr>
                <w:rFonts w:ascii="Times New Roman" w:hAnsi="Times New Roman" w:cs="Times New Roman"/>
                <w:b/>
                <w:color w:val="FF0000"/>
                <w:sz w:val="28"/>
                <w:szCs w:val="28"/>
                <w:vertAlign w:val="superscript"/>
                <w:lang w:val="en-US"/>
              </w:rPr>
              <w:t>3</w:t>
            </w:r>
            <w:r w:rsidRPr="003D260D">
              <w:rPr>
                <w:rFonts w:ascii="Times New Roman" w:hAnsi="Times New Roman" w:cs="Times New Roman"/>
                <w:b/>
                <w:color w:val="FF0000"/>
                <w:sz w:val="28"/>
                <w:szCs w:val="28"/>
                <w:lang w:val="en-US"/>
              </w:rPr>
              <w:t>/mol/s</w:t>
            </w:r>
          </w:p>
          <w:p w14:paraId="2FC23BB1" w14:textId="77777777" w:rsidR="00B469AC" w:rsidRPr="003D260D" w:rsidRDefault="00B469AC" w:rsidP="00386029">
            <w:pPr>
              <w:jc w:val="center"/>
              <w:rPr>
                <w:rFonts w:ascii="Times New Roman" w:hAnsi="Times New Roman" w:cs="Times New Roman"/>
                <w:b/>
                <w:color w:val="FF0000"/>
                <w:sz w:val="28"/>
                <w:szCs w:val="28"/>
                <w:lang w:val="en-US"/>
              </w:rPr>
            </w:pPr>
            <w:r w:rsidRPr="003D260D">
              <w:rPr>
                <w:rFonts w:ascii="Times New Roman" w:hAnsi="Times New Roman" w:cs="Times New Roman"/>
                <w:b/>
                <w:color w:val="FF0000"/>
                <w:sz w:val="28"/>
                <w:szCs w:val="28"/>
                <w:lang w:val="en-US"/>
              </w:rPr>
              <w:t>k</w:t>
            </w:r>
            <w:r w:rsidRPr="003D260D">
              <w:rPr>
                <w:rFonts w:ascii="Times New Roman" w:hAnsi="Times New Roman" w:cs="Times New Roman"/>
                <w:b/>
                <w:color w:val="FF0000"/>
                <w:sz w:val="28"/>
                <w:szCs w:val="28"/>
                <w:vertAlign w:val="subscript"/>
                <w:lang w:val="en-US"/>
              </w:rPr>
              <w:t xml:space="preserve">-1 </w:t>
            </w:r>
            <w:r w:rsidRPr="003D260D">
              <w:rPr>
                <w:rFonts w:ascii="Times New Roman" w:hAnsi="Times New Roman" w:cs="Times New Roman"/>
                <w:b/>
                <w:color w:val="FF0000"/>
                <w:sz w:val="28"/>
                <w:szCs w:val="28"/>
                <w:lang w:val="en-US"/>
              </w:rPr>
              <w:t>(90°C) =10</w:t>
            </w:r>
            <w:r w:rsidRPr="003D260D">
              <w:rPr>
                <w:rFonts w:ascii="Times New Roman" w:hAnsi="Times New Roman" w:cs="Times New Roman"/>
                <w:b/>
                <w:color w:val="FF0000"/>
                <w:sz w:val="28"/>
                <w:szCs w:val="28"/>
                <w:vertAlign w:val="superscript"/>
                <w:lang w:val="en-US"/>
              </w:rPr>
              <w:t>-7</w:t>
            </w:r>
            <w:r w:rsidRPr="003D260D">
              <w:rPr>
                <w:rFonts w:ascii="Times New Roman" w:hAnsi="Times New Roman" w:cs="Times New Roman"/>
                <w:b/>
                <w:color w:val="FF0000"/>
                <w:sz w:val="28"/>
                <w:szCs w:val="28"/>
                <w:lang w:val="en-US"/>
              </w:rPr>
              <w:t xml:space="preserve"> m</w:t>
            </w:r>
            <w:r w:rsidRPr="003D260D">
              <w:rPr>
                <w:rFonts w:ascii="Times New Roman" w:hAnsi="Times New Roman" w:cs="Times New Roman"/>
                <w:b/>
                <w:color w:val="FF0000"/>
                <w:sz w:val="28"/>
                <w:szCs w:val="28"/>
                <w:vertAlign w:val="superscript"/>
                <w:lang w:val="en-US"/>
              </w:rPr>
              <w:t>3</w:t>
            </w:r>
            <w:r w:rsidRPr="003D260D">
              <w:rPr>
                <w:rFonts w:ascii="Times New Roman" w:hAnsi="Times New Roman" w:cs="Times New Roman"/>
                <w:b/>
                <w:color w:val="FF0000"/>
                <w:sz w:val="28"/>
                <w:szCs w:val="28"/>
                <w:lang w:val="en-US"/>
              </w:rPr>
              <w:t>/mol/s</w:t>
            </w:r>
          </w:p>
          <w:p w14:paraId="4978C420" w14:textId="77777777" w:rsidR="00B469AC" w:rsidRPr="00847833" w:rsidRDefault="00B469AC" w:rsidP="00386029">
            <w:pPr>
              <w:rPr>
                <w:rFonts w:ascii="Times New Roman" w:hAnsi="Times New Roman" w:cs="Times New Roman"/>
                <w:lang w:val="en-US"/>
              </w:rPr>
            </w:pPr>
          </w:p>
        </w:tc>
      </w:tr>
    </w:tbl>
    <w:p w14:paraId="2409F637" w14:textId="77777777" w:rsidR="00B469AC" w:rsidRPr="00847833" w:rsidRDefault="00B469AC" w:rsidP="00B469AC">
      <w:pPr>
        <w:rPr>
          <w:rFonts w:ascii="Times New Roman" w:hAnsi="Times New Roman" w:cs="Times New Roman"/>
          <w:lang w:val="en-US"/>
        </w:rPr>
      </w:pPr>
    </w:p>
    <w:p w14:paraId="2D375980" w14:textId="77777777" w:rsidR="00B469AC" w:rsidRPr="003D260D" w:rsidRDefault="00B469AC" w:rsidP="003D260D">
      <w:pPr>
        <w:ind w:firstLine="708"/>
        <w:jc w:val="center"/>
        <w:rPr>
          <w:rFonts w:ascii="Times New Roman" w:hAnsi="Times New Roman" w:cs="Times New Roman"/>
          <w:sz w:val="24"/>
          <w:szCs w:val="24"/>
          <w:u w:val="single"/>
        </w:rPr>
      </w:pPr>
      <w:r w:rsidRPr="003D260D">
        <w:rPr>
          <w:rFonts w:ascii="Times New Roman" w:hAnsi="Times New Roman" w:cs="Times New Roman"/>
          <w:sz w:val="24"/>
          <w:szCs w:val="24"/>
          <w:u w:val="single"/>
        </w:rPr>
        <w:t>A l’aide du tableau d’avancement suivant, on écrit la loi de vitesse:</w:t>
      </w:r>
    </w:p>
    <w:p w14:paraId="30DF99A4" w14:textId="77777777" w:rsidR="00B469AC" w:rsidRPr="003D260D" w:rsidRDefault="00B469AC" w:rsidP="00B469AC">
      <w:pPr>
        <w:spacing w:line="240" w:lineRule="auto"/>
        <w:rPr>
          <w:rFonts w:ascii="Times New Roman" w:hAnsi="Times New Roman" w:cs="Times New Roman"/>
          <w:sz w:val="24"/>
          <w:szCs w:val="24"/>
        </w:rPr>
      </w:pPr>
      <w:r w:rsidRPr="003D260D">
        <w:rPr>
          <w:rFonts w:ascii="Times New Roman" w:hAnsi="Times New Roman" w:cs="Times New Roman"/>
          <w:sz w:val="24"/>
          <w:szCs w:val="24"/>
        </w:rPr>
        <w:t xml:space="preserve">Le taux d’avancement est défini par rapport au réactif limitant, ici l’acide salicylique. </w:t>
      </w:r>
    </w:p>
    <w:p w14:paraId="0D16021F" w14:textId="77777777" w:rsidR="00B469AC" w:rsidRPr="003D260D" w:rsidRDefault="00B469AC" w:rsidP="00B469AC">
      <w:pPr>
        <w:spacing w:line="240" w:lineRule="auto"/>
        <w:rPr>
          <w:rFonts w:ascii="Times New Roman" w:hAnsi="Times New Roman" w:cs="Times New Roman"/>
          <w:sz w:val="24"/>
          <w:szCs w:val="24"/>
        </w:rPr>
      </w:pPr>
      <w:r w:rsidRPr="003D260D">
        <w:rPr>
          <w:rFonts w:ascii="Times New Roman" w:hAnsi="Times New Roman" w:cs="Times New Roman"/>
          <w:sz w:val="24"/>
          <w:szCs w:val="24"/>
        </w:rPr>
        <w:t>Par ailleurs, la phase étant liquide, on peut écrire le tableau d’avancement en concentration car le débit volumique total Q est constant.</w:t>
      </w:r>
    </w:p>
    <w:p w14:paraId="205C1510" w14:textId="77777777" w:rsidR="00B469AC" w:rsidRPr="0087046F" w:rsidRDefault="00B469AC" w:rsidP="00B469AC">
      <w:pPr>
        <w:rPr>
          <w:rFonts w:ascii="Times New Roman" w:hAnsi="Times New Roman" w:cs="Times New Roman"/>
        </w:rPr>
      </w:pPr>
      <w:r>
        <w:rPr>
          <w:rFonts w:ascii="Times New Roman" w:hAnsi="Times New Roman" w:cs="Times New Roman"/>
          <w:noProof/>
          <w:lang w:eastAsia="fr-FR"/>
        </w:rPr>
        <mc:AlternateContent>
          <mc:Choice Requires="wpg">
            <w:drawing>
              <wp:anchor distT="0" distB="0" distL="114300" distR="114300" simplePos="0" relativeHeight="251760640" behindDoc="0" locked="0" layoutInCell="1" allowOverlap="1" wp14:anchorId="33E261EF" wp14:editId="0ED3EE8F">
                <wp:simplePos x="0" y="0"/>
                <wp:positionH relativeFrom="column">
                  <wp:posOffset>-337820</wp:posOffset>
                </wp:positionH>
                <wp:positionV relativeFrom="paragraph">
                  <wp:posOffset>162560</wp:posOffset>
                </wp:positionV>
                <wp:extent cx="6400800" cy="1392555"/>
                <wp:effectExtent l="0" t="0" r="19050" b="17145"/>
                <wp:wrapNone/>
                <wp:docPr id="6" name="Groupe 6"/>
                <wp:cNvGraphicFramePr/>
                <a:graphic xmlns:a="http://schemas.openxmlformats.org/drawingml/2006/main">
                  <a:graphicData uri="http://schemas.microsoft.com/office/word/2010/wordprocessingGroup">
                    <wpg:wgp>
                      <wpg:cNvGrpSpPr/>
                      <wpg:grpSpPr>
                        <a:xfrm>
                          <a:off x="0" y="0"/>
                          <a:ext cx="6400800" cy="1392555"/>
                          <a:chOff x="0" y="0"/>
                          <a:chExt cx="6400800" cy="1392555"/>
                        </a:xfrm>
                      </wpg:grpSpPr>
                      <wps:wsp>
                        <wps:cNvPr id="9" name="Zone de texte 2"/>
                        <wps:cNvSpPr txBox="1">
                          <a:spLocks noChangeArrowheads="1"/>
                        </wps:cNvSpPr>
                        <wps:spPr bwMode="auto">
                          <a:xfrm>
                            <a:off x="0" y="0"/>
                            <a:ext cx="952500" cy="1390650"/>
                          </a:xfrm>
                          <a:prstGeom prst="rect">
                            <a:avLst/>
                          </a:prstGeom>
                          <a:solidFill>
                            <a:srgbClr val="FFFFFF"/>
                          </a:solidFill>
                          <a:ln w="9525">
                            <a:solidFill>
                              <a:srgbClr val="000000"/>
                            </a:solidFill>
                            <a:miter lim="800000"/>
                            <a:headEnd/>
                            <a:tailEnd/>
                          </a:ln>
                        </wps:spPr>
                        <wps:txbx>
                          <w:txbxContent>
                            <w:p w14:paraId="64ECE048" w14:textId="77777777" w:rsidR="00412E01" w:rsidRDefault="00412E01" w:rsidP="00B469AC"/>
                            <w:p w14:paraId="6E6529C2" w14:textId="77777777" w:rsidR="00412E01" w:rsidRDefault="00412E01" w:rsidP="00B469AC"/>
                            <w:p w14:paraId="39FFDE21" w14:textId="77777777" w:rsidR="00412E01" w:rsidRDefault="00412E01" w:rsidP="00B469AC">
                              <w:r>
                                <w:t>Etat Initial</w:t>
                              </w:r>
                            </w:p>
                            <w:p w14:paraId="27F96C22" w14:textId="77777777" w:rsidR="00412E01" w:rsidRPr="007340A6" w:rsidRDefault="00412E01" w:rsidP="00B469AC">
                              <w:r>
                                <w:t>Etat Final</w:t>
                              </w:r>
                            </w:p>
                          </w:txbxContent>
                        </wps:txbx>
                        <wps:bodyPr rot="0" vert="horz" wrap="square" lIns="91440" tIns="45720" rIns="91440" bIns="45720" anchor="t" anchorCtr="0">
                          <a:spAutoFit/>
                        </wps:bodyPr>
                      </wps:wsp>
                      <wps:wsp>
                        <wps:cNvPr id="14" name="Zone de texte 14"/>
                        <wps:cNvSpPr txBox="1">
                          <a:spLocks noChangeArrowheads="1"/>
                        </wps:cNvSpPr>
                        <wps:spPr bwMode="auto">
                          <a:xfrm>
                            <a:off x="1181100" y="0"/>
                            <a:ext cx="5219700" cy="1392555"/>
                          </a:xfrm>
                          <a:prstGeom prst="rect">
                            <a:avLst/>
                          </a:prstGeom>
                          <a:solidFill>
                            <a:srgbClr val="FFFFFF"/>
                          </a:solidFill>
                          <a:ln w="9525">
                            <a:solidFill>
                              <a:srgbClr val="000000"/>
                            </a:solidFill>
                            <a:miter lim="800000"/>
                            <a:headEnd/>
                            <a:tailEnd/>
                          </a:ln>
                        </wps:spPr>
                        <wps:txbx>
                          <w:txbxContent>
                            <w:p w14:paraId="35FD00A3" w14:textId="77777777" w:rsidR="00412E01" w:rsidRDefault="00412E01" w:rsidP="00B469AC">
                              <w:r>
                                <w:t xml:space="preserve">  </w:t>
                              </w:r>
                              <w:r w:rsidRPr="007340A6">
                                <w:t>Ac</w:t>
                              </w:r>
                              <w:r>
                                <w:t>ide salyc</w:t>
                              </w:r>
                              <w:r w:rsidRPr="007340A6">
                                <w:t xml:space="preserve">ilique   </w:t>
                              </w:r>
                              <w:r>
                                <w:t xml:space="preserve"> +   </w:t>
                              </w:r>
                              <w:r w:rsidRPr="007340A6">
                                <w:t xml:space="preserve">Anhydride éthanoïque   </w:t>
                              </w:r>
                              <w:r>
                                <w:t xml:space="preserve">               </w:t>
                              </w:r>
                              <w:r w:rsidRPr="007340A6">
                                <w:t xml:space="preserve">aspirine   </w:t>
                              </w:r>
                              <w:r>
                                <w:t xml:space="preserve"> +   </w:t>
                              </w:r>
                              <w:r w:rsidRPr="007340A6">
                                <w:t>acide éthano</w:t>
                              </w:r>
                              <w:r>
                                <w:t>ïque</w:t>
                              </w:r>
                            </w:p>
                            <w:p w14:paraId="460E4555" w14:textId="77777777" w:rsidR="00412E01" w:rsidRDefault="00412E01" w:rsidP="00B469AC">
                              <w:r>
                                <w:t xml:space="preserve">              1</w:t>
                              </w:r>
                              <w:r>
                                <w:tab/>
                              </w:r>
                              <w:r>
                                <w:tab/>
                              </w:r>
                              <w:r>
                                <w:tab/>
                                <w:t>2</w:t>
                              </w:r>
                              <w:r>
                                <w:tab/>
                              </w:r>
                              <w:r>
                                <w:tab/>
                              </w:r>
                              <w:r>
                                <w:tab/>
                                <w:t xml:space="preserve">    3 </w:t>
                              </w:r>
                              <w:r>
                                <w:tab/>
                              </w:r>
                              <w:r>
                                <w:tab/>
                                <w:t xml:space="preserve">     4     </w:t>
                              </w:r>
                            </w:p>
                            <w:p w14:paraId="2C8698BC" w14:textId="77777777" w:rsidR="00412E01" w:rsidRDefault="00412E01" w:rsidP="00B469AC">
                              <w:pPr>
                                <w:rPr>
                                  <w:rFonts w:eastAsiaTheme="minorEastAsia"/>
                                </w:rPr>
                              </w:pPr>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0</m:t>
                                    </m:r>
                                  </m:sup>
                                </m:sSubSup>
                              </m:oMath>
                              <w:r>
                                <w:rPr>
                                  <w:rFonts w:eastAsiaTheme="minorEastAsia"/>
                                </w:rPr>
                                <w:t xml:space="preserve">                                            0                            0</w:t>
                              </w:r>
                            </w:p>
                            <w:p w14:paraId="429E2962" w14:textId="77777777" w:rsidR="00412E01" w:rsidRPr="0087046F" w:rsidRDefault="00412E01" w:rsidP="00B469AC">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(1-X)</m:t>
                                </m:r>
                              </m:oMath>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p>
                          </w:txbxContent>
                        </wps:txbx>
                        <wps:bodyPr rot="0" vert="horz" wrap="square" lIns="91440" tIns="45720" rIns="91440" bIns="45720" anchor="t" anchorCtr="0">
                          <a:noAutofit/>
                        </wps:bodyPr>
                      </wps:wsp>
                      <wps:wsp>
                        <wps:cNvPr id="15" name="Connecteur droit avec flèche 15"/>
                        <wps:cNvCnPr/>
                        <wps:spPr>
                          <a:xfrm flipV="1">
                            <a:off x="3990975" y="447675"/>
                            <a:ext cx="2667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 name="Connecteur droit 16"/>
                        <wps:cNvCnPr/>
                        <wps:spPr>
                          <a:xfrm>
                            <a:off x="1181100" y="590550"/>
                            <a:ext cx="5219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 name="Connecteur droit 18"/>
                        <wps:cNvCnPr/>
                        <wps:spPr>
                          <a:xfrm>
                            <a:off x="1181100" y="914400"/>
                            <a:ext cx="5219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e 6" o:spid="_x0000_s1062" style="position:absolute;margin-left:-26.6pt;margin-top:12.8pt;width:7in;height:109.65pt;z-index:251760640" coordsize="64008,13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">
                <v:shape id="_x0000_s1063" type="#_x0000_t202" style="position:absolute;width:9525;height:1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XRtcMA&#10;AADaAAAADwAAAGRycy9kb3ducmV2LnhtbESPQWsCMRSE74L/ITyht5pVqLSrUaQi9FarBfH2TJ6b&#10;xc3LdhPX1V/fFAoeh5n5hpktOleJlppQelYwGmYgiLU3JRcKvnfr51cQISIbrDyTghsFWMz7vRnm&#10;xl/5i9ptLESCcMhRgY2xzqUM2pLDMPQ1cfJOvnEYk2wKaRq8Jrir5DjLJtJhyWnBYk3vlvR5e3EK&#10;wmrzU+vT5ni25nb/XLUver8+KPU06JZTEJG6+Aj/tz+Mgjf4u5JugJ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XRtcMAAADaAAAADwAAAAAAAAAAAAAAAACYAgAAZHJzL2Rv&#10;d25yZXYueG1sUEsFBgAAAAAEAAQA9QAAAIgDAAAAAA==&#10;">
                  <v:textbox style="mso-fit-shape-to-text:t">
                    <w:txbxContent>
                      <w:p w14:paraId="64ECE048" w14:textId="77777777" w:rsidR="00412E01" w:rsidRDefault="00412E01" w:rsidP="00B469AC"/>
                      <w:p w14:paraId="6E6529C2" w14:textId="77777777" w:rsidR="00412E01" w:rsidRDefault="00412E01" w:rsidP="00B469AC"/>
                      <w:p w14:paraId="39FFDE21" w14:textId="77777777" w:rsidR="00412E01" w:rsidRDefault="00412E01" w:rsidP="00B469AC">
                        <w:r>
                          <w:t>Etat Initial</w:t>
                        </w:r>
                      </w:p>
                      <w:p w14:paraId="27F96C22" w14:textId="77777777" w:rsidR="00412E01" w:rsidRPr="007340A6" w:rsidRDefault="00412E01" w:rsidP="00B469AC">
                        <w:r>
                          <w:t>Etat Final</w:t>
                        </w:r>
                      </w:p>
                    </w:txbxContent>
                  </v:textbox>
                </v:shape>
                <v:shape id="Zone de texte 14" o:spid="_x0000_s1064" type="#_x0000_t202" style="position:absolute;left:11811;width:52197;height:13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w:txbxContent>
                      <w:p w14:paraId="35FD00A3" w14:textId="77777777" w:rsidR="00412E01" w:rsidRDefault="00412E01" w:rsidP="00B469AC">
                        <w:r>
                          <w:t xml:space="preserve">  </w:t>
                        </w:r>
                        <w:r w:rsidRPr="007340A6">
                          <w:t>Ac</w:t>
                        </w:r>
                        <w:r>
                          <w:t>ide salyc</w:t>
                        </w:r>
                        <w:r w:rsidRPr="007340A6">
                          <w:t xml:space="preserve">ilique   </w:t>
                        </w:r>
                        <w:r>
                          <w:t xml:space="preserve"> +   </w:t>
                        </w:r>
                        <w:r w:rsidRPr="007340A6">
                          <w:t xml:space="preserve">Anhydride éthanoïque   </w:t>
                        </w:r>
                        <w:r>
                          <w:t xml:space="preserve">               </w:t>
                        </w:r>
                        <w:r w:rsidRPr="007340A6">
                          <w:t xml:space="preserve">aspirine   </w:t>
                        </w:r>
                        <w:r>
                          <w:t xml:space="preserve"> +   </w:t>
                        </w:r>
                        <w:r w:rsidRPr="007340A6">
                          <w:t>acide éthano</w:t>
                        </w:r>
                        <w:r>
                          <w:t>ïque</w:t>
                        </w:r>
                      </w:p>
                      <w:p w14:paraId="460E4555" w14:textId="77777777" w:rsidR="00412E01" w:rsidRDefault="00412E01" w:rsidP="00B469AC">
                        <w:r>
                          <w:t xml:space="preserve">              1</w:t>
                        </w:r>
                        <w:r>
                          <w:tab/>
                        </w:r>
                        <w:r>
                          <w:tab/>
                        </w:r>
                        <w:r>
                          <w:tab/>
                          <w:t>2</w:t>
                        </w:r>
                        <w:r>
                          <w:tab/>
                        </w:r>
                        <w:r>
                          <w:tab/>
                        </w:r>
                        <w:r>
                          <w:tab/>
                          <w:t xml:space="preserve">    3 </w:t>
                        </w:r>
                        <w:r>
                          <w:tab/>
                        </w:r>
                        <w:r>
                          <w:tab/>
                          <w:t xml:space="preserve">     4     </w:t>
                        </w:r>
                      </w:p>
                      <w:p w14:paraId="2C8698BC" w14:textId="77777777" w:rsidR="00412E01" w:rsidRDefault="00412E01" w:rsidP="00B469AC">
                        <w:pPr>
                          <w:rPr>
                            <w:rFonts w:eastAsiaTheme="minorEastAsia"/>
                          </w:rPr>
                        </w:pPr>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0</m:t>
                              </m:r>
                            </m:sup>
                          </m:sSubSup>
                        </m:oMath>
                        <w:r>
                          <w:rPr>
                            <w:rFonts w:eastAsiaTheme="minorEastAsia"/>
                          </w:rPr>
                          <w:t xml:space="preserve">                                            0                            0</w:t>
                        </w:r>
                      </w:p>
                      <w:p w14:paraId="429E2962" w14:textId="77777777" w:rsidR="00412E01" w:rsidRPr="0087046F" w:rsidRDefault="00412E01" w:rsidP="00B469AC">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(1-X)</m:t>
                          </m:r>
                        </m:oMath>
                        <w:r>
                          <w:rPr>
                            <w:rFonts w:eastAsiaTheme="minorEastAsia"/>
                          </w:rPr>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0</m:t>
                              </m:r>
                            </m:sup>
                          </m:sSubSup>
                          <m:r>
                            <w:rPr>
                              <w:rFonts w:ascii="Cambria Math" w:hAnsi="Cambria Math"/>
                            </w:rPr>
                            <m:t>-</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r>
                          <w:rPr>
                            <w:rFonts w:eastAsiaTheme="minorEastAsia"/>
                          </w:rPr>
                          <w:t xml:space="preserve">                     </w:t>
                        </w:r>
                        <m:oMath>
                          <m:r>
                            <w:rPr>
                              <w:rFonts w:ascii="Cambria Math" w:hAnsi="Cambria Math"/>
                            </w:rPr>
                            <m:t xml:space="preserve"> </m:t>
                          </m:r>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0</m:t>
                              </m:r>
                            </m:sup>
                          </m:sSubSup>
                          <m:r>
                            <w:rPr>
                              <w:rFonts w:ascii="Cambria Math" w:hAnsi="Cambria Math"/>
                            </w:rPr>
                            <m:t>X</m:t>
                          </m:r>
                        </m:oMath>
                      </w:p>
                    </w:txbxContent>
                  </v:textbox>
                </v:shape>
                <v:shape id="Connecteur droit avec flèche 15" o:spid="_x0000_s1065" type="#_x0000_t32" style="position:absolute;left:39909;top:4476;width:2667;height: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bK4MIAAADbAAAADwAAAGRycy9kb3ducmV2LnhtbESPzWrDMBCE74G+g9hCb7HcQEJxI4eQ&#10;ptBbm58H2FobS461MpKauG9fBQK97TKz880uV6PrxYVCtJ4VPBclCOLGa8utguPhffoCIiZkjb1n&#10;UvBLEVb1w2SJlfZX3tFln1qRQzhWqMCkNFRSxsaQw1j4gThrJx8cpryGVuqA1xzuejkry4V0aDkT&#10;DA60MdSc9z8uc9e2m78Fzc32u7NfweDnqUelnh7H9SuIRGP6N9+vP3SuP4fbL3kAW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bK4MIAAADbAAAADwAAAAAAAAAAAAAA&#10;AAChAgAAZHJzL2Rvd25yZXYueG1sUEsFBgAAAAAEAAQA+QAAAJADAAAAAA==&#10;" strokecolor="black [3213]">
                  <v:stroke endarrow="open"/>
                </v:shape>
                <v:line id="Connecteur droit 16" o:spid="_x0000_s1066" style="position:absolute;visibility:visible;mso-wrap-style:square" from="11811,5905" to="64008,5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418IAAADbAAAADwAAAGRycy9kb3ducmV2LnhtbERPS2vCQBC+F/wPywi91Y2CiaSuEgSh&#10;1pMveh2y0yQ1Oxt2tzHtr3eFQm/z8T1nuR5MK3pyvrGsYDpJQBCXVjdcKTifti8LED4ga2wtk4If&#10;8rBejZ6WmGt74wP1x1CJGMI+RwV1CF0upS9rMugntiOO3Kd1BkOErpLa4S2Gm1bOkiSVBhuODTV2&#10;tKmpvB6/jYJF+f7liqzYTeeXLvvtZ/t0+5Ep9TweilcQgYbwL/5zv+k4P4XHL/EA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6418IAAADbAAAADwAAAAAAAAAAAAAA&#10;AAChAgAAZHJzL2Rvd25yZXYueG1sUEsFBgAAAAAEAAQA+QAAAJADAAAAAA==&#10;" strokecolor="black [3213]"/>
                <v:line id="Connecteur droit 18" o:spid="_x0000_s1067" style="position:absolute;visibility:visible;mso-wrap-style:square" from="11811,9144" to="64008,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2JPsUAAADbAAAADwAAAGRycy9kb3ducmV2LnhtbESPQUvDQBCF7wX/wzKCt3bTgk2I3ZYg&#10;FNSebCteh+yYRLOzYXdNY3+9cxC8zfDevPfNZje5Xo0UYufZwHKRgSKuve24MXA+7ecFqJiQLfae&#10;ycAPRdhtb2YbLK2/8CuNx9QoCeFYooE2paHUOtYtOYwLPxCL9uGDwyRraLQNeJFw1+tVlq21w46l&#10;ocWBHluqv47fzkBRv3yGKq+el/dvQ34dV4f1/j035u52qh5AJZrSv/nv+skKvsDKLzKA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D2JPsUAAADbAAAADwAAAAAAAAAA&#10;AAAAAAChAgAAZHJzL2Rvd25yZXYueG1sUEsFBgAAAAAEAAQA+QAAAJMDAAAAAA==&#10;" strokecolor="black [3213]"/>
              </v:group>
            </w:pict>
          </mc:Fallback>
        </mc:AlternateContent>
      </w:r>
    </w:p>
    <w:p w14:paraId="07A0CA54" w14:textId="77777777" w:rsidR="00B469AC" w:rsidRDefault="00B469AC" w:rsidP="00B469AC">
      <w:pPr>
        <w:rPr>
          <w:rFonts w:ascii="Times New Roman" w:hAnsi="Times New Roman" w:cs="Times New Roman"/>
          <w:u w:val="single"/>
        </w:rPr>
      </w:pPr>
    </w:p>
    <w:p w14:paraId="3E7E9EE1" w14:textId="77777777" w:rsidR="00B469AC" w:rsidRDefault="00B469AC" w:rsidP="00B469AC">
      <w:pPr>
        <w:rPr>
          <w:rFonts w:ascii="Times New Roman" w:hAnsi="Times New Roman" w:cs="Times New Roman"/>
          <w:u w:val="single"/>
        </w:rPr>
      </w:pPr>
    </w:p>
    <w:p w14:paraId="1AA1F794" w14:textId="77777777" w:rsidR="00B469AC" w:rsidRDefault="00B469AC" w:rsidP="00B469AC">
      <w:pPr>
        <w:rPr>
          <w:rFonts w:ascii="Times New Roman" w:hAnsi="Times New Roman" w:cs="Times New Roman"/>
          <w:u w:val="single"/>
        </w:rPr>
      </w:pPr>
    </w:p>
    <w:p w14:paraId="52A3BA70" w14:textId="77777777" w:rsidR="00B469AC" w:rsidRDefault="00B469AC" w:rsidP="00B469AC">
      <w:pPr>
        <w:rPr>
          <w:rFonts w:ascii="Times New Roman" w:hAnsi="Times New Roman" w:cs="Times New Roman"/>
          <w:u w:val="single"/>
        </w:rPr>
      </w:pPr>
    </w:p>
    <w:p w14:paraId="6E343413" w14:textId="77777777" w:rsidR="00B469AC" w:rsidRDefault="00B469AC" w:rsidP="00B469AC">
      <w:pPr>
        <w:rPr>
          <w:rFonts w:ascii="Times New Roman" w:hAnsi="Times New Roman" w:cs="Times New Roman"/>
          <w:u w:val="single"/>
        </w:rPr>
      </w:pPr>
    </w:p>
    <w:p w14:paraId="63BEB17D" w14:textId="77777777" w:rsidR="00B469AC" w:rsidRPr="003D260D" w:rsidRDefault="00B469AC" w:rsidP="00B469AC">
      <w:pPr>
        <w:spacing w:after="0" w:line="240" w:lineRule="auto"/>
        <w:jc w:val="both"/>
        <w:rPr>
          <w:rFonts w:ascii="Times New Roman" w:eastAsia="Times New Roman" w:hAnsi="Times New Roman" w:cs="Times New Roman"/>
          <w:sz w:val="24"/>
          <w:szCs w:val="24"/>
          <w:lang w:eastAsia="en-GB"/>
        </w:rPr>
      </w:pPr>
      <w:r w:rsidRPr="003D260D">
        <w:rPr>
          <w:rFonts w:ascii="Times New Roman" w:eastAsia="Times New Roman" w:hAnsi="Times New Roman" w:cs="Times New Roman"/>
          <w:sz w:val="24"/>
          <w:szCs w:val="24"/>
          <w:lang w:eastAsia="en-GB"/>
        </w:rPr>
        <w:t>Lors de la synthèse de l'aspirine, la réaction d’acétylation de l’acide salicylique est assimilable au point de vue cinétique à une réaction directe d’ordre 1 par rapport à l'acide salicylique et d’ordre 1 par rapport à l'anhydride acétique et à une réaction inverse d’ordre 1 par rapport à l'aspirine et d’ordre 1</w:t>
      </w:r>
    </w:p>
    <w:p w14:paraId="25ABFA87" w14:textId="77777777" w:rsidR="00B469AC" w:rsidRPr="003D260D" w:rsidRDefault="00B469AC" w:rsidP="00B469AC">
      <w:pPr>
        <w:spacing w:after="0" w:line="240" w:lineRule="auto"/>
        <w:jc w:val="both"/>
        <w:rPr>
          <w:rFonts w:ascii="Times New Roman" w:eastAsia="Times New Roman" w:hAnsi="Times New Roman" w:cs="Times New Roman"/>
          <w:sz w:val="24"/>
          <w:szCs w:val="24"/>
          <w:lang w:eastAsia="en-GB"/>
        </w:rPr>
      </w:pPr>
      <w:r w:rsidRPr="003D260D">
        <w:rPr>
          <w:rFonts w:ascii="Times New Roman" w:eastAsia="Times New Roman" w:hAnsi="Times New Roman" w:cs="Times New Roman"/>
          <w:sz w:val="24"/>
          <w:szCs w:val="24"/>
          <w:lang w:eastAsia="en-GB"/>
        </w:rPr>
        <w:t>par rapport à l'acide acétique.</w:t>
      </w:r>
    </w:p>
    <w:p w14:paraId="51B6D905" w14:textId="77777777" w:rsidR="00B469AC" w:rsidRPr="003D260D" w:rsidRDefault="00B469AC" w:rsidP="00B469AC">
      <w:pPr>
        <w:rPr>
          <w:rFonts w:ascii="Times New Roman" w:hAnsi="Times New Roman" w:cs="Times New Roman"/>
          <w:sz w:val="24"/>
          <w:szCs w:val="24"/>
          <w:u w:val="single"/>
        </w:rPr>
      </w:pPr>
    </w:p>
    <w:p w14:paraId="6EB075B2" w14:textId="77777777" w:rsidR="00B469AC" w:rsidRPr="00847833" w:rsidRDefault="00B469AC" w:rsidP="00B469AC">
      <w:pPr>
        <w:rPr>
          <w:rFonts w:ascii="Times New Roman" w:hAnsi="Times New Roman" w:cs="Times New Roman"/>
        </w:rPr>
      </w:pPr>
      <m:oMathPara>
        <m:oMath>
          <m:r>
            <w:rPr>
              <w:rFonts w:ascii="Cambria Math" w:hAnsi="Cambria Math" w:cs="Times New Roman"/>
            </w:rPr>
            <m:t>r</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2</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-1</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3</m:t>
              </m:r>
            </m:sub>
          </m:sSub>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4</m:t>
              </m:r>
            </m:sub>
          </m:sSub>
        </m:oMath>
      </m:oMathPara>
    </w:p>
    <w:p w14:paraId="02A0288D" w14:textId="77777777" w:rsidR="00B469AC" w:rsidRPr="00847833" w:rsidRDefault="00B469AC" w:rsidP="00B469AC">
      <w:pPr>
        <w:rPr>
          <w:rFonts w:ascii="Times New Roman" w:hAnsi="Times New Roman" w:cs="Times New Roman"/>
        </w:rPr>
      </w:pPr>
    </w:p>
    <w:p w14:paraId="52F3698B" w14:textId="1A87E672" w:rsidR="00B469AC" w:rsidRPr="003D260D" w:rsidRDefault="003D260D" w:rsidP="00B469AC">
      <w:pPr>
        <w:rPr>
          <w:rFonts w:ascii="Times New Roman" w:eastAsiaTheme="minorEastAsia" w:hAnsi="Times New Roman" w:cs="Times New Roman"/>
          <w:b/>
          <w:color w:val="FF0000"/>
          <w:sz w:val="28"/>
          <w:szCs w:val="28"/>
        </w:rPr>
      </w:pPr>
      <m:oMathPara>
        <m:oMath>
          <m:r>
            <m:rPr>
              <m:sty m:val="bi"/>
            </m:rPr>
            <w:rPr>
              <w:rFonts w:ascii="Cambria Math" w:hAnsi="Cambria Math" w:cs="Times New Roman"/>
              <w:color w:val="FF0000"/>
              <w:sz w:val="28"/>
              <w:szCs w:val="28"/>
            </w:rPr>
            <m:t>r=</m:t>
          </m:r>
          <m:sSub>
            <m:sSubPr>
              <m:ctrlPr>
                <w:rPr>
                  <w:rFonts w:ascii="Cambria Math" w:hAnsi="Cambria Math" w:cs="Times New Roman"/>
                  <w:b/>
                  <w:i/>
                  <w:color w:val="FF0000"/>
                  <w:sz w:val="28"/>
                  <w:szCs w:val="28"/>
                </w:rPr>
              </m:ctrlPr>
            </m:sSubPr>
            <m:e>
              <m:r>
                <m:rPr>
                  <m:sty m:val="bi"/>
                </m:rPr>
                <w:rPr>
                  <w:rFonts w:ascii="Cambria Math" w:hAnsi="Cambria Math" w:cs="Times New Roman"/>
                  <w:color w:val="FF0000"/>
                  <w:sz w:val="28"/>
                  <w:szCs w:val="28"/>
                </w:rPr>
                <m:t>k</m:t>
              </m:r>
            </m:e>
            <m:sub>
              <m:r>
                <m:rPr>
                  <m:sty m:val="bi"/>
                </m:rPr>
                <w:rPr>
                  <w:rFonts w:ascii="Cambria Math" w:hAnsi="Cambria Math" w:cs="Times New Roman"/>
                  <w:color w:val="FF0000"/>
                  <w:sz w:val="28"/>
                  <w:szCs w:val="28"/>
                </w:rPr>
                <m:t>1</m:t>
              </m:r>
            </m:sub>
          </m:sSub>
          <m:sSubSup>
            <m:sSubSupPr>
              <m:ctrlPr>
                <w:rPr>
                  <w:rFonts w:ascii="Cambria Math" w:hAnsi="Cambria Math" w:cs="Times New Roman"/>
                  <w:b/>
                  <w:i/>
                  <w:color w:val="FF0000"/>
                  <w:sz w:val="28"/>
                  <w:szCs w:val="28"/>
                </w:rPr>
              </m:ctrlPr>
            </m:sSubSupPr>
            <m:e>
              <m:r>
                <m:rPr>
                  <m:sty m:val="bi"/>
                </m:rPr>
                <w:rPr>
                  <w:rFonts w:ascii="Cambria Math" w:hAnsi="Cambria Math" w:cs="Times New Roman"/>
                  <w:color w:val="FF0000"/>
                  <w:sz w:val="28"/>
                  <w:szCs w:val="28"/>
                </w:rPr>
                <m:t>C</m:t>
              </m:r>
            </m:e>
            <m:sub>
              <m:r>
                <m:rPr>
                  <m:sty m:val="bi"/>
                </m:rPr>
                <w:rPr>
                  <w:rFonts w:ascii="Cambria Math" w:hAnsi="Cambria Math" w:cs="Times New Roman"/>
                  <w:color w:val="FF0000"/>
                  <w:sz w:val="28"/>
                  <w:szCs w:val="28"/>
                </w:rPr>
                <m:t>1</m:t>
              </m:r>
            </m:sub>
            <m:sup>
              <m:r>
                <m:rPr>
                  <m:sty m:val="bi"/>
                </m:rPr>
                <w:rPr>
                  <w:rFonts w:ascii="Cambria Math" w:hAnsi="Cambria Math" w:cs="Times New Roman"/>
                  <w:color w:val="FF0000"/>
                  <w:sz w:val="28"/>
                  <w:szCs w:val="28"/>
                </w:rPr>
                <m:t>°</m:t>
              </m:r>
            </m:sup>
          </m:sSubSup>
          <m:d>
            <m:dPr>
              <m:ctrlPr>
                <w:rPr>
                  <w:rFonts w:ascii="Cambria Math" w:hAnsi="Cambria Math" w:cs="Times New Roman"/>
                  <w:b/>
                  <w:i/>
                  <w:color w:val="FF0000"/>
                  <w:sz w:val="28"/>
                  <w:szCs w:val="28"/>
                </w:rPr>
              </m:ctrlPr>
            </m:dPr>
            <m:e>
              <m:r>
                <m:rPr>
                  <m:sty m:val="bi"/>
                </m:rPr>
                <w:rPr>
                  <w:rFonts w:ascii="Cambria Math" w:hAnsi="Cambria Math" w:cs="Times New Roman"/>
                  <w:color w:val="FF0000"/>
                  <w:sz w:val="28"/>
                  <w:szCs w:val="28"/>
                </w:rPr>
                <m:t>1-X</m:t>
              </m:r>
            </m:e>
          </m:d>
          <m:d>
            <m:dPr>
              <m:ctrlPr>
                <w:rPr>
                  <w:rFonts w:ascii="Cambria Math" w:hAnsi="Cambria Math" w:cs="Times New Roman"/>
                  <w:b/>
                  <w:i/>
                  <w:color w:val="FF0000"/>
                  <w:sz w:val="28"/>
                  <w:szCs w:val="28"/>
                </w:rPr>
              </m:ctrlPr>
            </m:dPr>
            <m:e>
              <m:sSubSup>
                <m:sSubSupPr>
                  <m:ctrlPr>
                    <w:rPr>
                      <w:rFonts w:ascii="Cambria Math" w:hAnsi="Cambria Math" w:cs="Times New Roman"/>
                      <w:b/>
                      <w:i/>
                      <w:color w:val="FF0000"/>
                      <w:sz w:val="28"/>
                      <w:szCs w:val="28"/>
                    </w:rPr>
                  </m:ctrlPr>
                </m:sSubSupPr>
                <m:e>
                  <m:r>
                    <m:rPr>
                      <m:sty m:val="bi"/>
                    </m:rPr>
                    <w:rPr>
                      <w:rFonts w:ascii="Cambria Math" w:hAnsi="Cambria Math" w:cs="Times New Roman"/>
                      <w:color w:val="FF0000"/>
                      <w:sz w:val="28"/>
                      <w:szCs w:val="28"/>
                    </w:rPr>
                    <m:t>C</m:t>
                  </m:r>
                </m:e>
                <m:sub>
                  <m:r>
                    <m:rPr>
                      <m:sty m:val="bi"/>
                    </m:rPr>
                    <w:rPr>
                      <w:rFonts w:ascii="Cambria Math" w:hAnsi="Cambria Math" w:cs="Times New Roman"/>
                      <w:color w:val="FF0000"/>
                      <w:sz w:val="28"/>
                      <w:szCs w:val="28"/>
                    </w:rPr>
                    <m:t>2</m:t>
                  </m:r>
                </m:sub>
                <m:sup>
                  <m:r>
                    <m:rPr>
                      <m:sty m:val="bi"/>
                    </m:rPr>
                    <w:rPr>
                      <w:rFonts w:ascii="Cambria Math" w:hAnsi="Cambria Math" w:cs="Times New Roman"/>
                      <w:color w:val="FF0000"/>
                      <w:sz w:val="28"/>
                      <w:szCs w:val="28"/>
                    </w:rPr>
                    <m:t>°</m:t>
                  </m:r>
                </m:sup>
              </m:sSubSup>
              <m:r>
                <m:rPr>
                  <m:sty m:val="bi"/>
                </m:rPr>
                <w:rPr>
                  <w:rFonts w:ascii="Cambria Math" w:hAnsi="Cambria Math" w:cs="Times New Roman"/>
                  <w:color w:val="FF0000"/>
                  <w:sz w:val="28"/>
                  <w:szCs w:val="28"/>
                </w:rPr>
                <m:t>-</m:t>
              </m:r>
              <m:sSubSup>
                <m:sSubSupPr>
                  <m:ctrlPr>
                    <w:rPr>
                      <w:rFonts w:ascii="Cambria Math" w:hAnsi="Cambria Math" w:cs="Times New Roman"/>
                      <w:b/>
                      <w:i/>
                      <w:color w:val="FF0000"/>
                      <w:sz w:val="28"/>
                      <w:szCs w:val="28"/>
                    </w:rPr>
                  </m:ctrlPr>
                </m:sSubSupPr>
                <m:e>
                  <m:r>
                    <m:rPr>
                      <m:sty m:val="bi"/>
                    </m:rPr>
                    <w:rPr>
                      <w:rFonts w:ascii="Cambria Math" w:hAnsi="Cambria Math" w:cs="Times New Roman"/>
                      <w:color w:val="FF0000"/>
                      <w:sz w:val="28"/>
                      <w:szCs w:val="28"/>
                    </w:rPr>
                    <m:t>C</m:t>
                  </m:r>
                </m:e>
                <m:sub>
                  <m:r>
                    <m:rPr>
                      <m:sty m:val="bi"/>
                    </m:rPr>
                    <w:rPr>
                      <w:rFonts w:ascii="Cambria Math" w:hAnsi="Cambria Math" w:cs="Times New Roman"/>
                      <w:color w:val="FF0000"/>
                      <w:sz w:val="28"/>
                      <w:szCs w:val="28"/>
                    </w:rPr>
                    <m:t>1</m:t>
                  </m:r>
                </m:sub>
                <m:sup>
                  <m:r>
                    <m:rPr>
                      <m:sty m:val="bi"/>
                    </m:rPr>
                    <w:rPr>
                      <w:rFonts w:ascii="Cambria Math" w:hAnsi="Cambria Math" w:cs="Times New Roman"/>
                      <w:color w:val="FF0000"/>
                      <w:sz w:val="28"/>
                      <w:szCs w:val="28"/>
                    </w:rPr>
                    <m:t>°</m:t>
                  </m:r>
                </m:sup>
              </m:sSubSup>
              <m:r>
                <m:rPr>
                  <m:sty m:val="bi"/>
                </m:rPr>
                <w:rPr>
                  <w:rFonts w:ascii="Cambria Math" w:hAnsi="Cambria Math" w:cs="Times New Roman"/>
                  <w:color w:val="FF0000"/>
                  <w:sz w:val="28"/>
                  <w:szCs w:val="28"/>
                </w:rPr>
                <m:t>X</m:t>
              </m:r>
            </m:e>
          </m:d>
          <m:r>
            <m:rPr>
              <m:sty m:val="bi"/>
            </m:rPr>
            <w:rPr>
              <w:rFonts w:ascii="Cambria Math" w:hAnsi="Cambria Math" w:cs="Times New Roman"/>
              <w:color w:val="FF0000"/>
              <w:sz w:val="28"/>
              <w:szCs w:val="28"/>
            </w:rPr>
            <m:t>-</m:t>
          </m:r>
          <m:sSub>
            <m:sSubPr>
              <m:ctrlPr>
                <w:rPr>
                  <w:rFonts w:ascii="Cambria Math" w:hAnsi="Cambria Math" w:cs="Times New Roman"/>
                  <w:b/>
                  <w:i/>
                  <w:color w:val="FF0000"/>
                  <w:sz w:val="28"/>
                  <w:szCs w:val="28"/>
                </w:rPr>
              </m:ctrlPr>
            </m:sSubPr>
            <m:e>
              <m:r>
                <m:rPr>
                  <m:sty m:val="bi"/>
                </m:rPr>
                <w:rPr>
                  <w:rFonts w:ascii="Cambria Math" w:hAnsi="Cambria Math" w:cs="Times New Roman"/>
                  <w:color w:val="FF0000"/>
                  <w:sz w:val="28"/>
                  <w:szCs w:val="28"/>
                </w:rPr>
                <m:t>k</m:t>
              </m:r>
            </m:e>
            <m:sub>
              <m:r>
                <m:rPr>
                  <m:sty m:val="bi"/>
                </m:rPr>
                <w:rPr>
                  <w:rFonts w:ascii="Cambria Math" w:hAnsi="Cambria Math" w:cs="Times New Roman"/>
                  <w:color w:val="FF0000"/>
                  <w:sz w:val="28"/>
                  <w:szCs w:val="28"/>
                </w:rPr>
                <m:t>-1</m:t>
              </m:r>
            </m:sub>
          </m:sSub>
          <m:sSubSup>
            <m:sSubSupPr>
              <m:ctrlPr>
                <w:rPr>
                  <w:rFonts w:ascii="Cambria Math" w:hAnsi="Cambria Math" w:cs="Times New Roman"/>
                  <w:b/>
                  <w:i/>
                  <w:color w:val="FF0000"/>
                  <w:sz w:val="28"/>
                  <w:szCs w:val="28"/>
                </w:rPr>
              </m:ctrlPr>
            </m:sSubSupPr>
            <m:e>
              <m:r>
                <m:rPr>
                  <m:sty m:val="bi"/>
                </m:rPr>
                <w:rPr>
                  <w:rFonts w:ascii="Cambria Math" w:hAnsi="Cambria Math" w:cs="Times New Roman"/>
                  <w:color w:val="FF0000"/>
                  <w:sz w:val="28"/>
                  <w:szCs w:val="28"/>
                </w:rPr>
                <m:t>(C</m:t>
              </m:r>
            </m:e>
            <m:sub>
              <m:r>
                <m:rPr>
                  <m:sty m:val="bi"/>
                </m:rPr>
                <w:rPr>
                  <w:rFonts w:ascii="Cambria Math" w:hAnsi="Cambria Math" w:cs="Times New Roman"/>
                  <w:color w:val="FF0000"/>
                  <w:sz w:val="28"/>
                  <w:szCs w:val="28"/>
                </w:rPr>
                <m:t>1</m:t>
              </m:r>
            </m:sub>
            <m:sup>
              <m:r>
                <m:rPr>
                  <m:sty m:val="bi"/>
                </m:rPr>
                <w:rPr>
                  <w:rFonts w:ascii="Cambria Math" w:hAnsi="Cambria Math" w:cs="Times New Roman"/>
                  <w:color w:val="FF0000"/>
                  <w:sz w:val="28"/>
                  <w:szCs w:val="28"/>
                </w:rPr>
                <m:t>°</m:t>
              </m:r>
            </m:sup>
          </m:sSubSup>
          <m:r>
            <m:rPr>
              <m:sty m:val="bi"/>
            </m:rPr>
            <w:rPr>
              <w:rFonts w:ascii="Cambria Math" w:hAnsi="Cambria Math" w:cs="Times New Roman"/>
              <w:color w:val="FF0000"/>
              <w:sz w:val="28"/>
              <w:szCs w:val="28"/>
            </w:rPr>
            <m:t>X)²</m:t>
          </m:r>
        </m:oMath>
      </m:oMathPara>
    </w:p>
    <w:p w14:paraId="58CF97D0" w14:textId="77777777" w:rsidR="00B469AC" w:rsidRDefault="00B469AC" w:rsidP="00B469AC">
      <w:pPr>
        <w:pStyle w:val="Paragraphedeliste"/>
      </w:pPr>
    </w:p>
    <w:tbl>
      <w:tblPr>
        <w:tblStyle w:val="Grilledutableau"/>
        <w:tblpPr w:leftFromText="141" w:rightFromText="141" w:vertAnchor="text" w:horzAnchor="margin" w:tblpXSpec="center" w:tblpY="-872"/>
        <w:tblW w:w="10881" w:type="dxa"/>
        <w:tblLook w:val="04A0" w:firstRow="1" w:lastRow="0" w:firstColumn="1" w:lastColumn="0" w:noHBand="0" w:noVBand="1"/>
      </w:tblPr>
      <w:tblGrid>
        <w:gridCol w:w="2376"/>
        <w:gridCol w:w="6379"/>
        <w:gridCol w:w="2126"/>
      </w:tblGrid>
      <w:tr w:rsidR="003D260D" w14:paraId="2F27AFE0" w14:textId="77777777" w:rsidTr="003D260D">
        <w:trPr>
          <w:trHeight w:val="706"/>
        </w:trPr>
        <w:tc>
          <w:tcPr>
            <w:tcW w:w="2376" w:type="dxa"/>
            <w:vMerge w:val="restart"/>
          </w:tcPr>
          <w:p w14:paraId="0526E129" w14:textId="77777777" w:rsidR="003D260D" w:rsidRDefault="003D260D" w:rsidP="003D260D">
            <w:pPr>
              <w:jc w:val="center"/>
              <w:rPr>
                <w:b/>
                <w:sz w:val="24"/>
                <w:szCs w:val="24"/>
              </w:rPr>
            </w:pPr>
          </w:p>
          <w:p w14:paraId="3F98A70E" w14:textId="77777777" w:rsidR="003D260D" w:rsidRPr="00C15940" w:rsidRDefault="003D260D" w:rsidP="003D260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E4D90A9" w14:textId="77777777" w:rsidR="003D260D" w:rsidRDefault="003D260D" w:rsidP="003D260D">
            <w:pPr>
              <w:jc w:val="center"/>
              <w:rPr>
                <w:rFonts w:ascii="Times New Roman" w:hAnsi="Times New Roman" w:cs="Times New Roman"/>
                <w:b/>
                <w:sz w:val="32"/>
                <w:szCs w:val="32"/>
              </w:rPr>
            </w:pPr>
            <w:r>
              <w:t>Juin 2014</w:t>
            </w:r>
          </w:p>
        </w:tc>
        <w:tc>
          <w:tcPr>
            <w:tcW w:w="6379" w:type="dxa"/>
          </w:tcPr>
          <w:p w14:paraId="60B395A9" w14:textId="77777777" w:rsidR="003D260D" w:rsidRPr="00C15940" w:rsidRDefault="003D260D" w:rsidP="003D260D">
            <w:pPr>
              <w:pStyle w:val="TM2"/>
            </w:pPr>
            <w:r w:rsidRPr="00C15940">
              <w:t>Production de 2100 tonnes/an d’aspirine.</w:t>
            </w:r>
          </w:p>
        </w:tc>
        <w:tc>
          <w:tcPr>
            <w:tcW w:w="2126" w:type="dxa"/>
            <w:vMerge w:val="restart"/>
          </w:tcPr>
          <w:p w14:paraId="64814E4E" w14:textId="77777777" w:rsidR="003D260D" w:rsidRDefault="003D260D" w:rsidP="003D260D">
            <w:pPr>
              <w:jc w:val="center"/>
              <w:rPr>
                <w:rFonts w:cs="Times New Roman"/>
                <w:b/>
                <w:sz w:val="32"/>
                <w:szCs w:val="32"/>
              </w:rPr>
            </w:pPr>
            <w:r>
              <w:rPr>
                <w:rFonts w:cs="Times New Roman"/>
                <w:b/>
                <w:sz w:val="32"/>
                <w:szCs w:val="32"/>
              </w:rPr>
              <w:t>D</w:t>
            </w:r>
          </w:p>
          <w:p w14:paraId="4FA60557" w14:textId="77777777" w:rsidR="003D260D" w:rsidRDefault="003D260D" w:rsidP="003D260D">
            <w:pPr>
              <w:jc w:val="center"/>
              <w:rPr>
                <w:rFonts w:ascii="Times New Roman" w:hAnsi="Times New Roman" w:cs="Times New Roman"/>
                <w:b/>
                <w:sz w:val="32"/>
                <w:szCs w:val="32"/>
              </w:rPr>
            </w:pPr>
            <w:r>
              <w:rPr>
                <w:rFonts w:cs="Times New Roman"/>
                <w:b/>
                <w:sz w:val="32"/>
                <w:szCs w:val="32"/>
              </w:rPr>
              <w:t>04</w:t>
            </w:r>
          </w:p>
        </w:tc>
      </w:tr>
      <w:tr w:rsidR="003D260D" w14:paraId="7C452C42" w14:textId="77777777" w:rsidTr="003D260D">
        <w:trPr>
          <w:trHeight w:val="419"/>
        </w:trPr>
        <w:tc>
          <w:tcPr>
            <w:tcW w:w="2376" w:type="dxa"/>
            <w:vMerge/>
          </w:tcPr>
          <w:p w14:paraId="2092F2FA" w14:textId="77777777" w:rsidR="003D260D" w:rsidRDefault="003D260D" w:rsidP="003D260D">
            <w:pPr>
              <w:jc w:val="center"/>
              <w:rPr>
                <w:rFonts w:ascii="Times New Roman" w:hAnsi="Times New Roman" w:cs="Times New Roman"/>
                <w:b/>
                <w:sz w:val="32"/>
                <w:szCs w:val="32"/>
              </w:rPr>
            </w:pPr>
          </w:p>
        </w:tc>
        <w:tc>
          <w:tcPr>
            <w:tcW w:w="6379" w:type="dxa"/>
          </w:tcPr>
          <w:p w14:paraId="4080290D" w14:textId="77777777" w:rsidR="003D260D" w:rsidRPr="00E0565B" w:rsidRDefault="003D260D" w:rsidP="003D260D">
            <w:pPr>
              <w:jc w:val="center"/>
              <w:rPr>
                <w:rFonts w:cs="Times New Roman"/>
                <w:sz w:val="28"/>
                <w:szCs w:val="28"/>
              </w:rPr>
            </w:pPr>
            <w:r>
              <w:rPr>
                <w:rFonts w:cs="Times New Roman"/>
                <w:sz w:val="28"/>
                <w:szCs w:val="28"/>
              </w:rPr>
              <w:t xml:space="preserve">Dimensionnement </w:t>
            </w:r>
          </w:p>
        </w:tc>
        <w:tc>
          <w:tcPr>
            <w:tcW w:w="2126" w:type="dxa"/>
            <w:vMerge/>
          </w:tcPr>
          <w:p w14:paraId="0FB3B576" w14:textId="77777777" w:rsidR="003D260D" w:rsidRDefault="003D260D" w:rsidP="003D260D">
            <w:pPr>
              <w:jc w:val="center"/>
              <w:rPr>
                <w:rFonts w:ascii="Times New Roman" w:hAnsi="Times New Roman" w:cs="Times New Roman"/>
                <w:b/>
                <w:sz w:val="32"/>
                <w:szCs w:val="32"/>
              </w:rPr>
            </w:pPr>
          </w:p>
        </w:tc>
      </w:tr>
      <w:tr w:rsidR="003D260D" w14:paraId="40091858" w14:textId="77777777" w:rsidTr="003D260D">
        <w:trPr>
          <w:trHeight w:val="418"/>
        </w:trPr>
        <w:tc>
          <w:tcPr>
            <w:tcW w:w="2376" w:type="dxa"/>
            <w:vMerge/>
          </w:tcPr>
          <w:p w14:paraId="04BFC941" w14:textId="77777777" w:rsidR="003D260D" w:rsidRDefault="003D260D" w:rsidP="003D260D">
            <w:pPr>
              <w:jc w:val="center"/>
              <w:rPr>
                <w:rFonts w:ascii="Times New Roman" w:hAnsi="Times New Roman" w:cs="Times New Roman"/>
                <w:b/>
                <w:sz w:val="32"/>
                <w:szCs w:val="32"/>
              </w:rPr>
            </w:pPr>
          </w:p>
        </w:tc>
        <w:tc>
          <w:tcPr>
            <w:tcW w:w="6379" w:type="dxa"/>
          </w:tcPr>
          <w:p w14:paraId="4C987E08" w14:textId="77777777" w:rsidR="003D260D" w:rsidRPr="009E436C" w:rsidRDefault="003D260D" w:rsidP="003D260D">
            <w:pPr>
              <w:jc w:val="center"/>
              <w:rPr>
                <w:rFonts w:cs="Times New Roman"/>
                <w:b/>
                <w:sz w:val="36"/>
                <w:szCs w:val="36"/>
              </w:rPr>
            </w:pPr>
            <w:r>
              <w:rPr>
                <w:rFonts w:cs="Times New Roman"/>
                <w:b/>
                <w:sz w:val="36"/>
                <w:szCs w:val="36"/>
              </w:rPr>
              <w:t>Réacteur</w:t>
            </w:r>
          </w:p>
        </w:tc>
        <w:tc>
          <w:tcPr>
            <w:tcW w:w="2126" w:type="dxa"/>
            <w:vMerge/>
          </w:tcPr>
          <w:p w14:paraId="1127D452" w14:textId="77777777" w:rsidR="003D260D" w:rsidRDefault="003D260D" w:rsidP="003D260D">
            <w:pPr>
              <w:jc w:val="center"/>
              <w:rPr>
                <w:rFonts w:ascii="Times New Roman" w:hAnsi="Times New Roman" w:cs="Times New Roman"/>
                <w:b/>
                <w:sz w:val="32"/>
                <w:szCs w:val="32"/>
              </w:rPr>
            </w:pPr>
          </w:p>
        </w:tc>
      </w:tr>
    </w:tbl>
    <w:p w14:paraId="2EFFED97" w14:textId="77777777" w:rsidR="00B469AC" w:rsidRDefault="00B469AC" w:rsidP="00B469AC">
      <w:pPr>
        <w:pStyle w:val="Paragraphedeliste"/>
      </w:pPr>
    </w:p>
    <w:p w14:paraId="37F7B78B" w14:textId="77777777" w:rsidR="003D260D" w:rsidRDefault="003D260D" w:rsidP="00B469AC">
      <w:pPr>
        <w:pStyle w:val="Paragraphedeliste"/>
      </w:pPr>
    </w:p>
    <w:p w14:paraId="5F24D009" w14:textId="77777777" w:rsidR="00B469AC" w:rsidRPr="003D260D" w:rsidRDefault="00B469AC" w:rsidP="00B469AC">
      <w:pPr>
        <w:pStyle w:val="Paragraphedeliste"/>
        <w:numPr>
          <w:ilvl w:val="0"/>
          <w:numId w:val="18"/>
        </w:numPr>
        <w:rPr>
          <w:rFonts w:ascii="Times New Roman" w:eastAsiaTheme="minorEastAsia" w:hAnsi="Times New Roman" w:cs="Times New Roman"/>
          <w:sz w:val="24"/>
          <w:szCs w:val="24"/>
          <w:u w:val="single"/>
        </w:rPr>
      </w:pPr>
      <w:r w:rsidRPr="003D260D">
        <w:rPr>
          <w:rFonts w:ascii="Times New Roman" w:eastAsiaTheme="minorEastAsia" w:hAnsi="Times New Roman" w:cs="Times New Roman"/>
          <w:sz w:val="24"/>
          <w:szCs w:val="24"/>
          <w:u w:val="single"/>
        </w:rPr>
        <w:t>Taux de conversion max</w:t>
      </w:r>
    </w:p>
    <w:p w14:paraId="224DE19B" w14:textId="77777777" w:rsidR="00B469AC" w:rsidRPr="003D260D" w:rsidRDefault="00B469AC" w:rsidP="00B469AC">
      <w:pPr>
        <w:ind w:left="360"/>
        <w:rPr>
          <w:rFonts w:ascii="Times New Roman" w:eastAsiaTheme="minorEastAsia" w:hAnsi="Times New Roman" w:cs="Times New Roman"/>
          <w:sz w:val="24"/>
          <w:szCs w:val="24"/>
        </w:rPr>
      </w:pPr>
      <w:r w:rsidRPr="003D260D">
        <w:rPr>
          <w:rFonts w:ascii="Times New Roman" w:eastAsiaTheme="minorEastAsia" w:hAnsi="Times New Roman" w:cs="Times New Roman"/>
          <w:sz w:val="24"/>
          <w:szCs w:val="24"/>
        </w:rPr>
        <w:t>A l’équilibre:</w:t>
      </w:r>
    </w:p>
    <w:p w14:paraId="20D4C636" w14:textId="77777777" w:rsidR="00B469AC" w:rsidRPr="003D260D" w:rsidRDefault="00B469AC" w:rsidP="00B469AC">
      <w:pPr>
        <w:ind w:left="360"/>
        <w:rPr>
          <w:rFonts w:ascii="Times New Roman" w:eastAsiaTheme="minorEastAsia" w:hAnsi="Times New Roman" w:cs="Times New Roman"/>
          <w:sz w:val="24"/>
          <w:szCs w:val="24"/>
        </w:rPr>
      </w:pPr>
      <m:oMathPara>
        <m:oMath>
          <m:r>
            <w:rPr>
              <w:rFonts w:ascii="Cambria Math" w:eastAsiaTheme="minorEastAsia" w:hAnsi="Cambria Math" w:cs="Times New Roman"/>
              <w:sz w:val="24"/>
              <w:szCs w:val="24"/>
            </w:rPr>
            <m:t>r=0</m:t>
          </m:r>
        </m:oMath>
      </m:oMathPara>
    </w:p>
    <w:p w14:paraId="1DC4C35C" w14:textId="77777777" w:rsidR="00B469AC" w:rsidRPr="003D260D" w:rsidRDefault="00587385" w:rsidP="00B469AC">
      <w:pPr>
        <w:pStyle w:val="Paragraphedeliste"/>
        <w:rPr>
          <w:rFonts w:ascii="Times New Roman" w:eastAsiaTheme="minorEastAsia"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2</m:t>
                  </m:r>
                </m:sub>
                <m:sup>
                  <m:r>
                    <w:rPr>
                      <w:rFonts w:ascii="Cambria Math" w:hAnsi="Cambria Math" w:cs="Times New Roman"/>
                      <w:sz w:val="24"/>
                      <w:szCs w:val="24"/>
                    </w:rPr>
                    <m:t>°</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X)²</m:t>
          </m:r>
        </m:oMath>
      </m:oMathPara>
    </w:p>
    <w:p w14:paraId="20876DAD" w14:textId="77777777" w:rsidR="00B469AC" w:rsidRPr="003D260D" w:rsidRDefault="00B469AC" w:rsidP="00B469AC">
      <w:pPr>
        <w:rPr>
          <w:rFonts w:ascii="Times New Roman" w:eastAsiaTheme="minorEastAsia" w:hAnsi="Times New Roman" w:cs="Times New Roman"/>
          <w:sz w:val="24"/>
          <w:szCs w:val="24"/>
          <w:u w:val="single"/>
        </w:rPr>
      </w:pPr>
    </w:p>
    <w:p w14:paraId="7373AA87" w14:textId="77777777" w:rsidR="00B469AC" w:rsidRPr="003D260D" w:rsidRDefault="00B469AC" w:rsidP="00B469AC">
      <w:pPr>
        <w:rPr>
          <w:rFonts w:ascii="Times New Roman" w:eastAsiaTheme="minorEastAsia" w:hAnsi="Times New Roman" w:cs="Times New Roman"/>
          <w:sz w:val="24"/>
          <w:szCs w:val="24"/>
          <w:u w:val="single"/>
        </w:rPr>
      </w:pPr>
    </w:p>
    <w:p w14:paraId="068743BE" w14:textId="77777777" w:rsidR="00B469AC" w:rsidRPr="003D260D" w:rsidRDefault="00B469AC" w:rsidP="00B469AC">
      <w:pPr>
        <w:rPr>
          <w:rFonts w:ascii="Times New Roman" w:eastAsiaTheme="minorEastAsia" w:hAnsi="Times New Roman" w:cs="Times New Roman"/>
          <w:sz w:val="24"/>
          <w:szCs w:val="24"/>
          <w14:textOutline w14:w="12700" w14:cap="rnd" w14:cmpd="sng" w14:algn="ctr">
            <w14:solidFill>
              <w14:srgbClr w14:val="000000"/>
            </w14:solidFill>
            <w14:prstDash w14:val="solid"/>
            <w14:bevel/>
          </w14:textOutline>
        </w:rPr>
      </w:pPr>
      <w:r w:rsidRPr="003D260D">
        <w:rPr>
          <w:rFonts w:ascii="Times New Roman" w:eastAsiaTheme="minorEastAsia" w:hAnsi="Times New Roman" w:cs="Times New Roman"/>
          <w:sz w:val="24"/>
          <w:szCs w:val="24"/>
        </w:rPr>
        <w:t xml:space="preserve">On admet qu’on ajoute un excès d’anhydride éthanoïque par rapport à l’acide salicylique : </w:t>
      </w:r>
      <m:oMath>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 xml:space="preserve">  </m:t>
        </m:r>
        <m:sSubSup>
          <m:sSubSupPr>
            <m:ctrlPr>
              <w:rPr>
                <w:rFonts w:ascii="Cambria Math" w:eastAsiaTheme="minorEastAsia" w:hAnsi="Cambria Math" w:cs="Times New Roman"/>
                <w:i/>
                <w:sz w:val="24"/>
                <w:szCs w:val="24"/>
                <w14:textOutline w14:w="12700" w14:cap="rnd" w14:cmpd="sng" w14:algn="ctr">
                  <w14:solidFill>
                    <w14:srgbClr w14:val="000000"/>
                  </w14:solidFill>
                  <w14:prstDash w14:val="solid"/>
                  <w14:bevel/>
                </w14:textOutline>
              </w:rPr>
            </m:ctrlPr>
          </m:sSubSupPr>
          <m:e>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C</m:t>
            </m:r>
          </m:e>
          <m:sub>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2</m:t>
            </m:r>
          </m:sub>
          <m:sup>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m:t>
            </m:r>
          </m:sup>
        </m:sSubSup>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=y</m:t>
        </m:r>
        <m:sSubSup>
          <m:sSubSupPr>
            <m:ctrlPr>
              <w:rPr>
                <w:rFonts w:ascii="Cambria Math" w:eastAsiaTheme="minorEastAsia" w:hAnsi="Cambria Math" w:cs="Times New Roman"/>
                <w:i/>
                <w:sz w:val="24"/>
                <w:szCs w:val="24"/>
                <w14:textOutline w14:w="12700" w14:cap="rnd" w14:cmpd="sng" w14:algn="ctr">
                  <w14:solidFill>
                    <w14:srgbClr w14:val="000000"/>
                  </w14:solidFill>
                  <w14:prstDash w14:val="solid"/>
                  <w14:bevel/>
                </w14:textOutline>
              </w:rPr>
            </m:ctrlPr>
          </m:sSubSupPr>
          <m:e>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C</m:t>
            </m:r>
          </m:e>
          <m:sub>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1</m:t>
            </m:r>
          </m:sub>
          <m:sup>
            <m:r>
              <w:rPr>
                <w:rFonts w:ascii="Cambria Math" w:eastAsiaTheme="minorEastAsia" w:hAnsi="Cambria Math" w:cs="Times New Roman"/>
                <w:sz w:val="24"/>
                <w:szCs w:val="24"/>
                <w14:textOutline w14:w="12700" w14:cap="rnd" w14:cmpd="sng" w14:algn="ctr">
                  <w14:solidFill>
                    <w14:srgbClr w14:val="000000"/>
                  </w14:solidFill>
                  <w14:prstDash w14:val="solid"/>
                  <w14:bevel/>
                </w14:textOutline>
              </w:rPr>
              <m:t>°</m:t>
            </m:r>
          </m:sup>
        </m:sSubSup>
      </m:oMath>
    </w:p>
    <w:p w14:paraId="0E3E84DA" w14:textId="77777777" w:rsidR="00B469AC" w:rsidRPr="003D260D" w:rsidRDefault="00B469AC" w:rsidP="00B469AC">
      <w:pPr>
        <w:rPr>
          <w:rFonts w:ascii="Times New Roman" w:eastAsiaTheme="minorEastAsia" w:hAnsi="Times New Roman" w:cs="Times New Roman"/>
          <w:sz w:val="24"/>
          <w:szCs w:val="24"/>
        </w:rPr>
      </w:pPr>
      <w:r w:rsidRPr="003D260D">
        <w:rPr>
          <w:rFonts w:ascii="Times New Roman" w:eastAsiaTheme="minorEastAsia" w:hAnsi="Times New Roman" w:cs="Times New Roman"/>
          <w:sz w:val="24"/>
          <w:szCs w:val="24"/>
        </w:rPr>
        <w:t>En remplaçant C°</w:t>
      </w:r>
      <w:r w:rsidRPr="003D260D">
        <w:rPr>
          <w:rFonts w:ascii="Times New Roman" w:eastAsiaTheme="minorEastAsia" w:hAnsi="Times New Roman" w:cs="Times New Roman"/>
          <w:sz w:val="24"/>
          <w:szCs w:val="24"/>
          <w:vertAlign w:val="subscript"/>
        </w:rPr>
        <w:t>2</w:t>
      </w:r>
      <w:r w:rsidRPr="003D260D">
        <w:rPr>
          <w:rFonts w:ascii="Times New Roman" w:eastAsiaTheme="minorEastAsia" w:hAnsi="Times New Roman" w:cs="Times New Roman"/>
          <w:sz w:val="24"/>
          <w:szCs w:val="24"/>
        </w:rPr>
        <w:t xml:space="preserve"> par son expression:</w:t>
      </w:r>
    </w:p>
    <w:p w14:paraId="0F7B54D9" w14:textId="77777777" w:rsidR="00B469AC" w:rsidRPr="003D260D" w:rsidRDefault="00587385" w:rsidP="00B469AC">
      <w:pPr>
        <w:rPr>
          <w:rFonts w:ascii="Times New Roman" w:eastAsiaTheme="minorEastAsia" w:hAnsi="Times New Roman" w:cs="Times New Roman"/>
          <w:sz w:val="24"/>
          <w:szCs w:val="24"/>
        </w:rPr>
      </w:pPr>
      <m:oMathPara>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k</m:t>
              </m:r>
            </m:e>
            <m:sub>
              <m:r>
                <w:rPr>
                  <w:rFonts w:ascii="Cambria Math" w:eastAsiaTheme="minorEastAsia" w:hAnsi="Cambria Math" w:cs="Times New Roman"/>
                  <w:sz w:val="24"/>
                  <w:szCs w:val="24"/>
                </w:rPr>
                <m:t>1</m:t>
              </m:r>
            </m:sub>
          </m:sSub>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1-X</m:t>
              </m:r>
            </m:e>
          </m:d>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y-X</m:t>
              </m:r>
            </m:e>
          </m:d>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k</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(X)²</m:t>
          </m:r>
        </m:oMath>
      </m:oMathPara>
    </w:p>
    <w:p w14:paraId="0972BE69" w14:textId="77777777" w:rsidR="00B469AC" w:rsidRPr="003D260D" w:rsidRDefault="00B469AC" w:rsidP="00B469AC">
      <w:pPr>
        <w:rPr>
          <w:rFonts w:ascii="Times New Roman" w:hAnsi="Times New Roman" w:cs="Times New Roman"/>
          <w:sz w:val="24"/>
          <w:szCs w:val="24"/>
        </w:rPr>
      </w:pPr>
    </w:p>
    <w:tbl>
      <w:tblPr>
        <w:tblStyle w:val="Grilledutableau"/>
        <w:tblW w:w="0" w:type="auto"/>
        <w:tblLook w:val="04A0" w:firstRow="1" w:lastRow="0" w:firstColumn="1" w:lastColumn="0" w:noHBand="0" w:noVBand="1"/>
      </w:tblPr>
      <w:tblGrid>
        <w:gridCol w:w="1842"/>
        <w:gridCol w:w="1842"/>
        <w:gridCol w:w="1842"/>
        <w:gridCol w:w="1843"/>
        <w:gridCol w:w="1843"/>
      </w:tblGrid>
      <w:tr w:rsidR="00B469AC" w:rsidRPr="003D260D" w14:paraId="105A8029" w14:textId="77777777" w:rsidTr="00386029">
        <w:tc>
          <w:tcPr>
            <w:tcW w:w="1842" w:type="dxa"/>
          </w:tcPr>
          <w:p w14:paraId="11FF70C1"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y</w:t>
            </w:r>
          </w:p>
        </w:tc>
        <w:tc>
          <w:tcPr>
            <w:tcW w:w="1842" w:type="dxa"/>
          </w:tcPr>
          <w:p w14:paraId="0F954ED8"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1</w:t>
            </w:r>
          </w:p>
        </w:tc>
        <w:tc>
          <w:tcPr>
            <w:tcW w:w="1842" w:type="dxa"/>
          </w:tcPr>
          <w:p w14:paraId="6DFE66D1"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2</w:t>
            </w:r>
          </w:p>
        </w:tc>
        <w:tc>
          <w:tcPr>
            <w:tcW w:w="1843" w:type="dxa"/>
          </w:tcPr>
          <w:p w14:paraId="53BB6286"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3</w:t>
            </w:r>
          </w:p>
        </w:tc>
        <w:tc>
          <w:tcPr>
            <w:tcW w:w="1843" w:type="dxa"/>
          </w:tcPr>
          <w:p w14:paraId="56BF9F98"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4</w:t>
            </w:r>
          </w:p>
        </w:tc>
      </w:tr>
      <w:tr w:rsidR="00B469AC" w:rsidRPr="003D260D" w14:paraId="712377B4" w14:textId="77777777" w:rsidTr="00386029">
        <w:tc>
          <w:tcPr>
            <w:tcW w:w="1842" w:type="dxa"/>
          </w:tcPr>
          <w:p w14:paraId="7AF3549F"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Xmax</w:t>
            </w:r>
          </w:p>
        </w:tc>
        <w:tc>
          <w:tcPr>
            <w:tcW w:w="1842" w:type="dxa"/>
          </w:tcPr>
          <w:p w14:paraId="64024CA6"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0.63</w:t>
            </w:r>
          </w:p>
        </w:tc>
        <w:tc>
          <w:tcPr>
            <w:tcW w:w="1842" w:type="dxa"/>
          </w:tcPr>
          <w:p w14:paraId="474363EE"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0.81</w:t>
            </w:r>
          </w:p>
        </w:tc>
        <w:tc>
          <w:tcPr>
            <w:tcW w:w="1843" w:type="dxa"/>
          </w:tcPr>
          <w:p w14:paraId="7F5D8350"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0.87</w:t>
            </w:r>
          </w:p>
        </w:tc>
        <w:tc>
          <w:tcPr>
            <w:tcW w:w="1843" w:type="dxa"/>
          </w:tcPr>
          <w:p w14:paraId="41839CCF" w14:textId="77777777" w:rsidR="00B469AC" w:rsidRPr="003D260D" w:rsidRDefault="00B469AC" w:rsidP="00422AE9">
            <w:pPr>
              <w:jc w:val="center"/>
              <w:rPr>
                <w:rFonts w:ascii="Times New Roman" w:hAnsi="Times New Roman" w:cs="Times New Roman"/>
                <w:sz w:val="24"/>
                <w:szCs w:val="24"/>
              </w:rPr>
            </w:pPr>
            <w:r w:rsidRPr="003D260D">
              <w:rPr>
                <w:rFonts w:ascii="Times New Roman" w:hAnsi="Times New Roman" w:cs="Times New Roman"/>
                <w:sz w:val="24"/>
                <w:szCs w:val="24"/>
              </w:rPr>
              <w:t>0.91</w:t>
            </w:r>
          </w:p>
        </w:tc>
      </w:tr>
    </w:tbl>
    <w:p w14:paraId="78B431AB" w14:textId="77777777" w:rsidR="00B469AC" w:rsidRPr="003D260D" w:rsidRDefault="00B469AC" w:rsidP="00B469AC">
      <w:pPr>
        <w:rPr>
          <w:rFonts w:ascii="Times New Roman" w:hAnsi="Times New Roman" w:cs="Times New Roman"/>
          <w:sz w:val="24"/>
          <w:szCs w:val="24"/>
        </w:rPr>
      </w:pPr>
    </w:p>
    <w:p w14:paraId="646425BC" w14:textId="77777777" w:rsidR="009E2CB5" w:rsidRPr="003D260D" w:rsidRDefault="009E2CB5">
      <w:pPr>
        <w:rPr>
          <w:rFonts w:ascii="Times New Roman" w:hAnsi="Times New Roman" w:cs="Times New Roman"/>
          <w:sz w:val="24"/>
          <w:szCs w:val="24"/>
        </w:rPr>
      </w:pPr>
    </w:p>
    <w:p w14:paraId="3CCD0300" w14:textId="77777777" w:rsidR="00B469AC" w:rsidRPr="003D260D" w:rsidRDefault="00B469AC" w:rsidP="00B469AC">
      <w:pPr>
        <w:rPr>
          <w:rFonts w:ascii="Times New Roman" w:hAnsi="Times New Roman" w:cs="Times New Roman"/>
          <w:color w:val="FF0000"/>
          <w:sz w:val="24"/>
          <w:szCs w:val="24"/>
        </w:rPr>
      </w:pPr>
      <w:r w:rsidRPr="003D260D">
        <w:rPr>
          <w:rFonts w:ascii="Times New Roman" w:hAnsi="Times New Roman" w:cs="Times New Roman"/>
          <w:sz w:val="24"/>
          <w:szCs w:val="24"/>
        </w:rPr>
        <w:t>Nous continuons  les calculs avec y=2 qui nous permet d’atteindre un taux de conversion à l’équilibre de 81%.</w:t>
      </w:r>
      <w:r w:rsidRPr="003D260D">
        <w:rPr>
          <w:rFonts w:ascii="Times New Roman" w:hAnsi="Times New Roman" w:cs="Times New Roman"/>
          <w:sz w:val="24"/>
          <w:szCs w:val="24"/>
        </w:rPr>
        <w:br/>
        <w:t>Le taux de conversion à l’équilibre correspond à un volume infini du réacteur</w:t>
      </w:r>
      <w:r w:rsidRPr="003D260D">
        <w:rPr>
          <w:rFonts w:ascii="Times New Roman" w:hAnsi="Times New Roman" w:cs="Times New Roman"/>
          <w:color w:val="FF0000"/>
          <w:sz w:val="24"/>
          <w:szCs w:val="24"/>
        </w:rPr>
        <w:t xml:space="preserve">. </w:t>
      </w:r>
      <w:r w:rsidRPr="003D260D">
        <w:rPr>
          <w:rFonts w:ascii="Times New Roman" w:hAnsi="Times New Roman" w:cs="Times New Roman"/>
          <w:sz w:val="24"/>
          <w:szCs w:val="24"/>
        </w:rPr>
        <w:t>Nous allons déterminer par la suite un bon compromis entre la valeur du taux de conversion X et le volume du réacteur.</w:t>
      </w:r>
    </w:p>
    <w:p w14:paraId="2AF76865" w14:textId="77777777" w:rsidR="00B469AC" w:rsidRPr="003D260D" w:rsidRDefault="00B469AC" w:rsidP="00B469AC">
      <w:pPr>
        <w:rPr>
          <w:sz w:val="24"/>
          <w:szCs w:val="24"/>
        </w:rPr>
      </w:pPr>
    </w:p>
    <w:p w14:paraId="706CA309" w14:textId="77777777" w:rsidR="00B469AC" w:rsidRPr="003D260D" w:rsidRDefault="00B469AC" w:rsidP="00B469AC">
      <w:pPr>
        <w:pStyle w:val="Paragraphedeliste"/>
        <w:numPr>
          <w:ilvl w:val="0"/>
          <w:numId w:val="18"/>
        </w:numPr>
        <w:rPr>
          <w:rFonts w:ascii="Times New Roman" w:hAnsi="Times New Roman" w:cs="Times New Roman"/>
          <w:sz w:val="24"/>
          <w:szCs w:val="24"/>
          <w:u w:val="single"/>
        </w:rPr>
      </w:pPr>
      <w:r w:rsidRPr="003D260D">
        <w:rPr>
          <w:rFonts w:ascii="Times New Roman" w:hAnsi="Times New Roman" w:cs="Times New Roman"/>
          <w:sz w:val="24"/>
          <w:szCs w:val="24"/>
          <w:u w:val="single"/>
        </w:rPr>
        <w:t>RAC ou piston ?</w:t>
      </w:r>
    </w:p>
    <w:p w14:paraId="12B780E4" w14:textId="77777777" w:rsidR="00B469AC" w:rsidRPr="003D260D" w:rsidRDefault="00B469AC" w:rsidP="00B469AC">
      <w:pPr>
        <w:pStyle w:val="Paragraphedeliste"/>
        <w:rPr>
          <w:sz w:val="24"/>
          <w:szCs w:val="24"/>
          <w:u w:val="single"/>
        </w:rPr>
      </w:pPr>
    </w:p>
    <w:p w14:paraId="24D85E9B" w14:textId="77777777" w:rsidR="00B469AC" w:rsidRPr="003D260D" w:rsidRDefault="00B469AC" w:rsidP="00B469AC">
      <w:pPr>
        <w:pStyle w:val="NormalWeb"/>
        <w:spacing w:before="0" w:beforeAutospacing="0" w:after="0" w:afterAutospacing="0"/>
      </w:pPr>
      <w:r w:rsidRPr="003D260D">
        <w:t>Température d’entrée/sortie du réacteur : T</w:t>
      </w:r>
      <w:r w:rsidRPr="003D260D">
        <w:rPr>
          <w:vertAlign w:val="subscript"/>
        </w:rPr>
        <w:t>E</w:t>
      </w:r>
      <w:r w:rsidRPr="003D260D">
        <w:t>=T</w:t>
      </w:r>
      <w:r w:rsidRPr="003D260D">
        <w:rPr>
          <w:vertAlign w:val="subscript"/>
        </w:rPr>
        <w:t>S</w:t>
      </w:r>
      <w:r w:rsidRPr="003D260D">
        <w:t>=90°C</w:t>
      </w:r>
    </w:p>
    <w:p w14:paraId="1BB2277E" w14:textId="77777777" w:rsidR="00B469AC" w:rsidRPr="003D260D" w:rsidRDefault="00B469AC" w:rsidP="00B469AC">
      <w:pPr>
        <w:pStyle w:val="NormalWeb"/>
        <w:spacing w:before="0" w:beforeAutospacing="0" w:after="0" w:afterAutospacing="0"/>
      </w:pPr>
      <w:r w:rsidRPr="003D260D">
        <w:t>Pression à l’entrée du réacteur : P</w:t>
      </w:r>
      <w:r w:rsidRPr="003D260D">
        <w:rPr>
          <w:vertAlign w:val="subscript"/>
        </w:rPr>
        <w:t>E</w:t>
      </w:r>
      <w:r w:rsidRPr="003D260D">
        <w:t>=1atm</w:t>
      </w:r>
    </w:p>
    <w:p w14:paraId="1CA1D5AE" w14:textId="77777777" w:rsidR="00B469AC" w:rsidRPr="003D260D" w:rsidRDefault="00B469AC" w:rsidP="00B469AC">
      <w:pPr>
        <w:pStyle w:val="NormalWeb"/>
        <w:spacing w:before="0" w:beforeAutospacing="0" w:after="0" w:afterAutospacing="0"/>
      </w:pPr>
      <w:r w:rsidRPr="003D260D">
        <w:t>Enthalpie de réaction : Δh</w:t>
      </w:r>
      <w:r w:rsidRPr="003D260D">
        <w:rPr>
          <w:vertAlign w:val="subscript"/>
        </w:rPr>
        <w:t>r</w:t>
      </w:r>
      <w:r w:rsidRPr="003D260D">
        <w:t xml:space="preserve">(90°C) = </w:t>
      </w:r>
      <m:oMath>
        <m:r>
          <w:rPr>
            <w:rFonts w:ascii="Cambria Math" w:hAnsi="Cambria Math"/>
          </w:rPr>
          <m:t>15.5</m:t>
        </m:r>
      </m:oMath>
      <w:r w:rsidRPr="003D260D">
        <w:t xml:space="preserve"> kJ/mol</w:t>
      </w:r>
    </w:p>
    <w:p w14:paraId="078F43F0" w14:textId="77777777" w:rsidR="00B469AC" w:rsidRPr="003D260D" w:rsidRDefault="00B469AC" w:rsidP="00B469AC">
      <w:pPr>
        <w:pStyle w:val="NormalWeb"/>
        <w:spacing w:before="0" w:beforeAutospacing="0" w:after="0" w:afterAutospacing="0"/>
      </w:pPr>
      <w:r w:rsidRPr="003D260D">
        <w:t>Courant d’entrée : 2</w:t>
      </w:r>
      <w:r w:rsidRPr="003D260D">
        <w:br/>
        <w:t>Courant de sortie : 3</w:t>
      </w:r>
    </w:p>
    <w:p w14:paraId="41252744" w14:textId="77777777" w:rsidR="00B469AC" w:rsidRPr="003D260D" w:rsidRDefault="00B469AC" w:rsidP="00B469AC">
      <w:pPr>
        <w:rPr>
          <w:sz w:val="24"/>
          <w:szCs w:val="24"/>
        </w:rPr>
      </w:pPr>
    </w:p>
    <w:p w14:paraId="49604521" w14:textId="77777777" w:rsidR="00B469AC" w:rsidRDefault="00B469AC" w:rsidP="00B469AC"/>
    <w:tbl>
      <w:tblPr>
        <w:tblStyle w:val="Grilledutableau"/>
        <w:tblpPr w:leftFromText="141" w:rightFromText="141" w:vertAnchor="text" w:horzAnchor="margin" w:tblpXSpec="center" w:tblpY="-864"/>
        <w:tblW w:w="10881" w:type="dxa"/>
        <w:tblLook w:val="04A0" w:firstRow="1" w:lastRow="0" w:firstColumn="1" w:lastColumn="0" w:noHBand="0" w:noVBand="1"/>
      </w:tblPr>
      <w:tblGrid>
        <w:gridCol w:w="2376"/>
        <w:gridCol w:w="6379"/>
        <w:gridCol w:w="2126"/>
      </w:tblGrid>
      <w:tr w:rsidR="003D260D" w14:paraId="05BD7BFD" w14:textId="77777777" w:rsidTr="00412E01">
        <w:trPr>
          <w:trHeight w:val="706"/>
        </w:trPr>
        <w:tc>
          <w:tcPr>
            <w:tcW w:w="2376" w:type="dxa"/>
            <w:vMerge w:val="restart"/>
          </w:tcPr>
          <w:p w14:paraId="1818D4C2" w14:textId="77777777" w:rsidR="003D260D" w:rsidRDefault="003D260D" w:rsidP="00412E01">
            <w:pPr>
              <w:jc w:val="center"/>
              <w:rPr>
                <w:b/>
                <w:sz w:val="24"/>
                <w:szCs w:val="24"/>
              </w:rPr>
            </w:pPr>
          </w:p>
          <w:p w14:paraId="0BA6C77C" w14:textId="77777777" w:rsidR="003D260D" w:rsidRPr="00C15940" w:rsidRDefault="003D260D" w:rsidP="00412E01">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183F8B95" w14:textId="77777777" w:rsidR="003D260D" w:rsidRDefault="003D260D" w:rsidP="00412E01">
            <w:pPr>
              <w:jc w:val="center"/>
              <w:rPr>
                <w:rFonts w:ascii="Times New Roman" w:hAnsi="Times New Roman" w:cs="Times New Roman"/>
                <w:b/>
                <w:sz w:val="32"/>
                <w:szCs w:val="32"/>
              </w:rPr>
            </w:pPr>
            <w:r>
              <w:t>Juin 2014</w:t>
            </w:r>
          </w:p>
        </w:tc>
        <w:tc>
          <w:tcPr>
            <w:tcW w:w="6379" w:type="dxa"/>
          </w:tcPr>
          <w:p w14:paraId="58DA9B0F" w14:textId="77777777" w:rsidR="003D260D" w:rsidRPr="00C15940" w:rsidRDefault="003D260D" w:rsidP="00412E01">
            <w:pPr>
              <w:pStyle w:val="TM2"/>
            </w:pPr>
            <w:r w:rsidRPr="00C15940">
              <w:t>Production de 2100 tonnes/an d’aspirine.</w:t>
            </w:r>
          </w:p>
        </w:tc>
        <w:tc>
          <w:tcPr>
            <w:tcW w:w="2126" w:type="dxa"/>
            <w:vMerge w:val="restart"/>
          </w:tcPr>
          <w:p w14:paraId="557B76AC" w14:textId="77777777" w:rsidR="003D260D" w:rsidRDefault="003D260D" w:rsidP="00412E01">
            <w:pPr>
              <w:jc w:val="center"/>
              <w:rPr>
                <w:rFonts w:cs="Times New Roman"/>
                <w:b/>
                <w:sz w:val="32"/>
                <w:szCs w:val="32"/>
              </w:rPr>
            </w:pPr>
            <w:r>
              <w:rPr>
                <w:rFonts w:cs="Times New Roman"/>
                <w:b/>
                <w:sz w:val="32"/>
                <w:szCs w:val="32"/>
              </w:rPr>
              <w:t>D</w:t>
            </w:r>
          </w:p>
          <w:p w14:paraId="7C8497B9" w14:textId="77777777" w:rsidR="003D260D" w:rsidRDefault="003D260D" w:rsidP="00412E01">
            <w:pPr>
              <w:jc w:val="center"/>
              <w:rPr>
                <w:rFonts w:ascii="Times New Roman" w:hAnsi="Times New Roman" w:cs="Times New Roman"/>
                <w:b/>
                <w:sz w:val="32"/>
                <w:szCs w:val="32"/>
              </w:rPr>
            </w:pPr>
            <w:r>
              <w:rPr>
                <w:rFonts w:cs="Times New Roman"/>
                <w:b/>
                <w:sz w:val="32"/>
                <w:szCs w:val="32"/>
              </w:rPr>
              <w:t>05</w:t>
            </w:r>
          </w:p>
        </w:tc>
      </w:tr>
      <w:tr w:rsidR="003D260D" w14:paraId="42EAC555" w14:textId="77777777" w:rsidTr="00412E01">
        <w:trPr>
          <w:trHeight w:val="419"/>
        </w:trPr>
        <w:tc>
          <w:tcPr>
            <w:tcW w:w="2376" w:type="dxa"/>
            <w:vMerge/>
          </w:tcPr>
          <w:p w14:paraId="514A3C0D" w14:textId="77777777" w:rsidR="003D260D" w:rsidRDefault="003D260D" w:rsidP="00412E01">
            <w:pPr>
              <w:jc w:val="center"/>
              <w:rPr>
                <w:rFonts w:ascii="Times New Roman" w:hAnsi="Times New Roman" w:cs="Times New Roman"/>
                <w:b/>
                <w:sz w:val="32"/>
                <w:szCs w:val="32"/>
              </w:rPr>
            </w:pPr>
          </w:p>
        </w:tc>
        <w:tc>
          <w:tcPr>
            <w:tcW w:w="6379" w:type="dxa"/>
          </w:tcPr>
          <w:p w14:paraId="27EE9FD5" w14:textId="77777777" w:rsidR="003D260D" w:rsidRPr="00E0565B" w:rsidRDefault="003D260D" w:rsidP="00412E01">
            <w:pPr>
              <w:jc w:val="center"/>
              <w:rPr>
                <w:rFonts w:cs="Times New Roman"/>
                <w:sz w:val="28"/>
                <w:szCs w:val="28"/>
              </w:rPr>
            </w:pPr>
            <w:r>
              <w:rPr>
                <w:rFonts w:cs="Times New Roman"/>
                <w:sz w:val="28"/>
                <w:szCs w:val="28"/>
              </w:rPr>
              <w:t xml:space="preserve">Dimensionnement </w:t>
            </w:r>
          </w:p>
        </w:tc>
        <w:tc>
          <w:tcPr>
            <w:tcW w:w="2126" w:type="dxa"/>
            <w:vMerge/>
          </w:tcPr>
          <w:p w14:paraId="08767172" w14:textId="77777777" w:rsidR="003D260D" w:rsidRDefault="003D260D" w:rsidP="00412E01">
            <w:pPr>
              <w:jc w:val="center"/>
              <w:rPr>
                <w:rFonts w:ascii="Times New Roman" w:hAnsi="Times New Roman" w:cs="Times New Roman"/>
                <w:b/>
                <w:sz w:val="32"/>
                <w:szCs w:val="32"/>
              </w:rPr>
            </w:pPr>
          </w:p>
        </w:tc>
      </w:tr>
      <w:tr w:rsidR="003D260D" w14:paraId="13C1BD4B" w14:textId="77777777" w:rsidTr="00412E01">
        <w:trPr>
          <w:trHeight w:val="418"/>
        </w:trPr>
        <w:tc>
          <w:tcPr>
            <w:tcW w:w="2376" w:type="dxa"/>
            <w:vMerge/>
          </w:tcPr>
          <w:p w14:paraId="43A11A15" w14:textId="77777777" w:rsidR="003D260D" w:rsidRDefault="003D260D" w:rsidP="00412E01">
            <w:pPr>
              <w:jc w:val="center"/>
              <w:rPr>
                <w:rFonts w:ascii="Times New Roman" w:hAnsi="Times New Roman" w:cs="Times New Roman"/>
                <w:b/>
                <w:sz w:val="32"/>
                <w:szCs w:val="32"/>
              </w:rPr>
            </w:pPr>
          </w:p>
        </w:tc>
        <w:tc>
          <w:tcPr>
            <w:tcW w:w="6379" w:type="dxa"/>
          </w:tcPr>
          <w:p w14:paraId="1672670E" w14:textId="77777777" w:rsidR="003D260D" w:rsidRPr="009E436C" w:rsidRDefault="003D260D" w:rsidP="00412E01">
            <w:pPr>
              <w:jc w:val="center"/>
              <w:rPr>
                <w:rFonts w:cs="Times New Roman"/>
                <w:b/>
                <w:sz w:val="36"/>
                <w:szCs w:val="36"/>
              </w:rPr>
            </w:pPr>
            <w:r>
              <w:rPr>
                <w:rFonts w:cs="Times New Roman"/>
                <w:b/>
                <w:sz w:val="36"/>
                <w:szCs w:val="36"/>
              </w:rPr>
              <w:t>Réacteur</w:t>
            </w:r>
          </w:p>
        </w:tc>
        <w:tc>
          <w:tcPr>
            <w:tcW w:w="2126" w:type="dxa"/>
            <w:vMerge/>
          </w:tcPr>
          <w:p w14:paraId="3DE84C3E" w14:textId="77777777" w:rsidR="003D260D" w:rsidRDefault="003D260D" w:rsidP="00412E01">
            <w:pPr>
              <w:jc w:val="center"/>
              <w:rPr>
                <w:rFonts w:ascii="Times New Roman" w:hAnsi="Times New Roman" w:cs="Times New Roman"/>
                <w:b/>
                <w:sz w:val="32"/>
                <w:szCs w:val="32"/>
              </w:rPr>
            </w:pPr>
          </w:p>
        </w:tc>
      </w:tr>
    </w:tbl>
    <w:p w14:paraId="0D48CC46" w14:textId="77777777" w:rsidR="00B469AC" w:rsidRDefault="00B469AC" w:rsidP="00B469AC"/>
    <w:p w14:paraId="246C9E7C" w14:textId="77777777" w:rsidR="00B469AC" w:rsidRPr="00412E01" w:rsidRDefault="00B469AC" w:rsidP="00412E01">
      <w:pPr>
        <w:ind w:firstLine="708"/>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Pour comparer V</w:t>
      </w:r>
      <w:r w:rsidRPr="00412E01">
        <w:rPr>
          <w:rFonts w:ascii="Times New Roman" w:eastAsiaTheme="minorEastAsia" w:hAnsi="Times New Roman" w:cs="Times New Roman"/>
          <w:sz w:val="24"/>
          <w:szCs w:val="24"/>
          <w:vertAlign w:val="subscript"/>
        </w:rPr>
        <w:t xml:space="preserve">PISTON </w:t>
      </w:r>
      <w:r w:rsidRPr="00412E01">
        <w:rPr>
          <w:rFonts w:ascii="Times New Roman" w:eastAsiaTheme="minorEastAsia" w:hAnsi="Times New Roman" w:cs="Times New Roman"/>
          <w:sz w:val="24"/>
          <w:szCs w:val="24"/>
        </w:rPr>
        <w:t>à V</w:t>
      </w:r>
      <w:r w:rsidRPr="00412E01">
        <w:rPr>
          <w:rFonts w:ascii="Times New Roman" w:eastAsiaTheme="minorEastAsia" w:hAnsi="Times New Roman" w:cs="Times New Roman"/>
          <w:sz w:val="24"/>
          <w:szCs w:val="24"/>
          <w:vertAlign w:val="subscript"/>
        </w:rPr>
        <w:t>RAC</w:t>
      </w:r>
      <w:r w:rsidRPr="00412E01">
        <w:rPr>
          <w:rFonts w:ascii="Times New Roman" w:eastAsiaTheme="minorEastAsia" w:hAnsi="Times New Roman" w:cs="Times New Roman"/>
          <w:sz w:val="24"/>
          <w:szCs w:val="24"/>
        </w:rPr>
        <w:t xml:space="preserve">, nous supposons </w:t>
      </w:r>
      <w:r w:rsidRPr="00412E01">
        <w:rPr>
          <w:rFonts w:ascii="Times New Roman" w:eastAsiaTheme="minorEastAsia" w:hAnsi="Times New Roman" w:cs="Times New Roman"/>
          <w:b/>
          <w:i/>
          <w:sz w:val="24"/>
          <w:szCs w:val="24"/>
          <w:u w:val="single"/>
        </w:rPr>
        <w:t>le réacteur isotherme</w:t>
      </w:r>
      <w:r w:rsidRPr="00412E01">
        <w:rPr>
          <w:rFonts w:ascii="Times New Roman" w:eastAsiaTheme="minorEastAsia" w:hAnsi="Times New Roman" w:cs="Times New Roman"/>
          <w:sz w:val="24"/>
          <w:szCs w:val="24"/>
        </w:rPr>
        <w:t xml:space="preserve"> car nous disposons que des constantes de vitesse à 90°C. </w:t>
      </w:r>
      <w:r w:rsidRPr="00412E01">
        <w:rPr>
          <w:rFonts w:ascii="Times New Roman" w:eastAsiaTheme="minorEastAsia" w:hAnsi="Times New Roman" w:cs="Times New Roman"/>
          <w:sz w:val="24"/>
          <w:szCs w:val="24"/>
        </w:rPr>
        <w:br/>
        <w:t>Par ailleurs, l’acide acétique se trouvant en très petites proportions par rapport aux autres constituants, nous ne le prenons pas en compte dans l’écriture de la loi cinétique et des calculs qui suivent.</w:t>
      </w:r>
    </w:p>
    <w:p w14:paraId="7608AF7E" w14:textId="77777777" w:rsidR="00B469AC" w:rsidRDefault="00B469AC" w:rsidP="00B469AC">
      <w:pPr>
        <w:rPr>
          <w:rFonts w:eastAsiaTheme="minorEastAsia"/>
        </w:rPr>
      </w:pPr>
    </w:p>
    <w:p w14:paraId="46417AAC" w14:textId="77777777" w:rsidR="00B469AC" w:rsidRPr="00B17AE4" w:rsidRDefault="00B469AC" w:rsidP="00B469AC">
      <w:pPr>
        <w:rPr>
          <w:u w:val="single"/>
        </w:rPr>
      </w:pPr>
      <w:r>
        <w:rPr>
          <w:noProof/>
          <w:u w:val="single"/>
          <w:lang w:eastAsia="fr-FR"/>
        </w:rPr>
        <mc:AlternateContent>
          <mc:Choice Requires="wpg">
            <w:drawing>
              <wp:anchor distT="0" distB="0" distL="114300" distR="114300" simplePos="0" relativeHeight="251762688" behindDoc="0" locked="0" layoutInCell="1" allowOverlap="1" wp14:anchorId="00D5FA0E" wp14:editId="2BE69B6B">
                <wp:simplePos x="0" y="0"/>
                <wp:positionH relativeFrom="column">
                  <wp:posOffset>233680</wp:posOffset>
                </wp:positionH>
                <wp:positionV relativeFrom="paragraph">
                  <wp:posOffset>243840</wp:posOffset>
                </wp:positionV>
                <wp:extent cx="3857625" cy="1457325"/>
                <wp:effectExtent l="0" t="0" r="0" b="28575"/>
                <wp:wrapNone/>
                <wp:docPr id="19" name="Groupe 19"/>
                <wp:cNvGraphicFramePr/>
                <a:graphic xmlns:a="http://schemas.openxmlformats.org/drawingml/2006/main">
                  <a:graphicData uri="http://schemas.microsoft.com/office/word/2010/wordprocessingGroup">
                    <wpg:wgp>
                      <wpg:cNvGrpSpPr/>
                      <wpg:grpSpPr>
                        <a:xfrm>
                          <a:off x="0" y="0"/>
                          <a:ext cx="3857625" cy="1457325"/>
                          <a:chOff x="0" y="0"/>
                          <a:chExt cx="3857625" cy="1457325"/>
                        </a:xfrm>
                      </wpg:grpSpPr>
                      <wpg:grpSp>
                        <wpg:cNvPr id="20" name="Groupe 20"/>
                        <wpg:cNvGrpSpPr/>
                        <wpg:grpSpPr>
                          <a:xfrm>
                            <a:off x="0" y="314325"/>
                            <a:ext cx="3495675" cy="1143000"/>
                            <a:chOff x="0" y="0"/>
                            <a:chExt cx="3495675" cy="1143000"/>
                          </a:xfrm>
                        </wpg:grpSpPr>
                        <wpg:grpSp>
                          <wpg:cNvPr id="57" name="Groupe 57"/>
                          <wpg:cNvGrpSpPr/>
                          <wpg:grpSpPr>
                            <a:xfrm>
                              <a:off x="0" y="0"/>
                              <a:ext cx="1228725" cy="400050"/>
                              <a:chOff x="0" y="0"/>
                              <a:chExt cx="1228725" cy="400050"/>
                            </a:xfrm>
                          </wpg:grpSpPr>
                          <wps:wsp>
                            <wps:cNvPr id="61" name="Connecteur droit 61"/>
                            <wps:cNvCnPr/>
                            <wps:spPr>
                              <a:xfrm>
                                <a:off x="0" y="0"/>
                                <a:ext cx="12287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Connecteur droit avec flèche 62"/>
                            <wps:cNvCnPr/>
                            <wps:spPr>
                              <a:xfrm>
                                <a:off x="1228725" y="0"/>
                                <a:ext cx="0"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63" name="Groupe 63"/>
                          <wpg:cNvGrpSpPr/>
                          <wpg:grpSpPr>
                            <a:xfrm>
                              <a:off x="962025" y="247650"/>
                              <a:ext cx="1352550" cy="895350"/>
                              <a:chOff x="0" y="0"/>
                              <a:chExt cx="1352550" cy="895350"/>
                            </a:xfrm>
                          </wpg:grpSpPr>
                          <wps:wsp>
                            <wps:cNvPr id="320" name="Rectangle 320"/>
                            <wps:cNvSpPr/>
                            <wps:spPr>
                              <a:xfrm>
                                <a:off x="0" y="152400"/>
                                <a:ext cx="1352550" cy="7429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Connecteur droit 321"/>
                            <wps:cNvCnPr/>
                            <wps:spPr>
                              <a:xfrm>
                                <a:off x="0" y="0"/>
                                <a:ext cx="0" cy="314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2" name="Connecteur droit 322"/>
                            <wps:cNvCnPr/>
                            <wps:spPr>
                              <a:xfrm>
                                <a:off x="1352550" y="0"/>
                                <a:ext cx="0" cy="3143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23" name="Groupe 323"/>
                          <wpg:cNvGrpSpPr/>
                          <wpg:grpSpPr>
                            <a:xfrm>
                              <a:off x="1371600" y="0"/>
                              <a:ext cx="495300" cy="847725"/>
                              <a:chOff x="0" y="0"/>
                              <a:chExt cx="495300" cy="847725"/>
                            </a:xfrm>
                          </wpg:grpSpPr>
                          <wps:wsp>
                            <wps:cNvPr id="324" name="Connecteur droit 324"/>
                            <wps:cNvCnPr/>
                            <wps:spPr>
                              <a:xfrm>
                                <a:off x="247650" y="0"/>
                                <a:ext cx="0" cy="800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5" name="Ellipse 325"/>
                            <wps:cNvSpPr/>
                            <wps:spPr>
                              <a:xfrm>
                                <a:off x="0" y="771525"/>
                                <a:ext cx="247650" cy="762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Ellipse 326"/>
                            <wps:cNvSpPr/>
                            <wps:spPr>
                              <a:xfrm>
                                <a:off x="247650" y="771525"/>
                                <a:ext cx="247650" cy="762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7" name="Connecteur droit avec flèche 327"/>
                          <wps:cNvCnPr/>
                          <wps:spPr>
                            <a:xfrm>
                              <a:off x="2314575" y="771525"/>
                              <a:ext cx="11811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328" name="Zone de texte 2"/>
                        <wps:cNvSpPr txBox="1">
                          <a:spLocks noChangeArrowheads="1"/>
                        </wps:cNvSpPr>
                        <wps:spPr bwMode="auto">
                          <a:xfrm>
                            <a:off x="104775" y="0"/>
                            <a:ext cx="1266825" cy="657225"/>
                          </a:xfrm>
                          <a:prstGeom prst="rect">
                            <a:avLst/>
                          </a:prstGeom>
                          <a:noFill/>
                          <a:ln w="9525">
                            <a:noFill/>
                            <a:miter lim="800000"/>
                            <a:headEnd/>
                            <a:tailEnd/>
                          </a:ln>
                        </wps:spPr>
                        <wps:txbx>
                          <w:txbxContent>
                            <w:p w14:paraId="3A4EC067" w14:textId="5765A4A4" w:rsidR="00412E01" w:rsidRDefault="00412E01" w:rsidP="00B469AC">
                              <w:r>
                                <w:t>1,2,5</w:t>
                              </w:r>
                            </w:p>
                            <w:p w14:paraId="7A3813E5" w14:textId="77777777" w:rsidR="00412E01" w:rsidRPr="00D07CA1" w:rsidRDefault="00412E01" w:rsidP="00B469AC">
                              <w:r>
                                <w:t>T</w:t>
                              </w:r>
                              <w:r w:rsidRPr="00D07CA1">
                                <w:rPr>
                                  <w:vertAlign w:val="subscript"/>
                                </w:rPr>
                                <w:t>E</w:t>
                              </w:r>
                              <w:r>
                                <w:t>=90°C</w:t>
                              </w:r>
                            </w:p>
                          </w:txbxContent>
                        </wps:txbx>
                        <wps:bodyPr rot="0" vert="horz" wrap="square" lIns="91440" tIns="45720" rIns="91440" bIns="45720" anchor="t" anchorCtr="0">
                          <a:noAutofit/>
                        </wps:bodyPr>
                      </wps:wsp>
                      <wps:wsp>
                        <wps:cNvPr id="329" name="Zone de texte 2"/>
                        <wps:cNvSpPr txBox="1">
                          <a:spLocks noChangeArrowheads="1"/>
                        </wps:cNvSpPr>
                        <wps:spPr bwMode="auto">
                          <a:xfrm>
                            <a:off x="2590800" y="800100"/>
                            <a:ext cx="1266825" cy="657225"/>
                          </a:xfrm>
                          <a:prstGeom prst="rect">
                            <a:avLst/>
                          </a:prstGeom>
                          <a:noFill/>
                          <a:ln w="9525">
                            <a:noFill/>
                            <a:miter lim="800000"/>
                            <a:headEnd/>
                            <a:tailEnd/>
                          </a:ln>
                        </wps:spPr>
                        <wps:txbx>
                          <w:txbxContent>
                            <w:p w14:paraId="07F6482C" w14:textId="3731119B" w:rsidR="00412E01" w:rsidRDefault="00412E01" w:rsidP="00B469AC">
                              <w:r>
                                <w:t>1,2,3,4,5</w:t>
                              </w:r>
                            </w:p>
                            <w:p w14:paraId="0E3B76AF" w14:textId="77777777" w:rsidR="00412E01" w:rsidRPr="00D07CA1" w:rsidRDefault="00412E01" w:rsidP="00B469AC">
                              <w:r>
                                <w:t xml:space="preserve">     T</w:t>
                              </w:r>
                              <w:r w:rsidRPr="00D07CA1">
                                <w:rPr>
                                  <w:vertAlign w:val="subscript"/>
                                </w:rPr>
                                <w:t>S</w:t>
                              </w:r>
                            </w:p>
                          </w:txbxContent>
                        </wps:txbx>
                        <wps:bodyPr rot="0" vert="horz" wrap="square" lIns="91440" tIns="45720" rIns="91440" bIns="45720" anchor="t" anchorCtr="0">
                          <a:noAutofit/>
                        </wps:bodyPr>
                      </wps:wsp>
                    </wpg:wgp>
                  </a:graphicData>
                </a:graphic>
              </wp:anchor>
            </w:drawing>
          </mc:Choice>
          <mc:Fallback>
            <w:pict>
              <v:group id="Groupe 19" o:spid="_x0000_s1068" style="position:absolute;margin-left:18.4pt;margin-top:19.2pt;width:303.75pt;height:114.75pt;z-index:251762688" coordsize="38576,14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">
                <v:group id="Groupe 20" o:spid="_x0000_s1069" style="position:absolute;top:3143;width:34956;height:11430" coordsize="34956,11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e 57" o:spid="_x0000_s1070" style="position:absolute;width:12287;height:4000" coordsize="12287,4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line id="Connecteur droit 61" o:spid="_x0000_s1071" style="position:absolute;visibility:visible;mso-wrap-style:square" from="0,0" to="122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FT3sUAAADbAAAADwAAAGRycy9kb3ducmV2LnhtbESPQWvCQBSE74X+h+UVvNVNBBNJXSUU&#10;hKqnakuvj+wzic2+DbvbGP31bqHQ4zAz3zDL9Wg6MZDzrWUF6TQBQVxZ3XKt4OO4eV6A8AFZY2eZ&#10;FFzJw3r1+LDEQtsLv9NwCLWIEPYFKmhC6AspfdWQQT+1PXH0TtYZDFG6WmqHlwg3nZwlSSYNthwX&#10;GuzptaHq+/BjFCyq3dmVeblN5599fhtm+2zzlSs1eRrLFxCBxvAf/mu/aQVZCr9f4g+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FT3sUAAADbAAAADwAAAAAAAAAA&#10;AAAAAAChAgAAZHJzL2Rvd25yZXYueG1sUEsFBgAAAAAEAAQA+QAAAJMDAAAAAA==&#10;" strokecolor="black [3213]"/>
                    <v:shape id="Connecteur droit avec flèche 62" o:spid="_x0000_s1072" type="#_x0000_t32" style="position:absolute;left:12287;width:0;height:4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VWPcIAAADbAAAADwAAAGRycy9kb3ducmV2LnhtbESPwWrDMBBE74X8g9hAbrVcG9zgRgkl&#10;qaH01sTkvFhb29haGUl1nL+vCoUeh5l5w+wOixnFTM73lhU8JSkI4sbqnlsF9aV63ILwAVnjaJkU&#10;3MnDYb962GGp7Y0/aT6HVkQI+xIVdCFMpZS+6cigT+xEHL0v6wyGKF0rtcNbhJtRZmlaSIM9x4UO&#10;Jzp21Aznb6Og5zxwdsor+ngb3HN7HWab10pt1svrC4hAS/gP/7XftYIig98v8QfI/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MVWPcIAAADbAAAADwAAAAAAAAAAAAAA&#10;AAChAgAAZHJzL2Rvd25yZXYueG1sUEsFBgAAAAAEAAQA+QAAAJADAAAAAA==&#10;" strokecolor="black [3213]">
                      <v:stroke endarrow="open"/>
                    </v:shape>
                  </v:group>
                  <v:group id="Groupe 63" o:spid="_x0000_s1073" style="position:absolute;left:9620;top:2476;width:13525;height:8954" coordsize="13525,8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rect id="Rectangle 320" o:spid="_x0000_s1074" style="position:absolute;top:1524;width:13525;height:7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hJ6cMA&#10;AADcAAAADwAAAGRycy9kb3ducmV2LnhtbERPTWvCQBC9C/0Pywi9SN2oICV1FWlpyUGEanvobcxO&#10;s6nZ2ZAdNf5791Dw+Hjfi1XvG3WmLtaBDUzGGSjiMtiaKwNf+/enZ1BRkC02gcnAlSKslg+DBeY2&#10;XPiTzjupVArhmKMBJ9LmWsfSkcc4Di1x4n5D51ES7CptO7ykcN/oaZbNtceaU4PDll4dlcfdyRv4&#10;KXqp/iYfsjni6HtUuEO5fTsY8zjs1y+ghHq5i//dhTUwm6b56Uw6An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hJ6cMAAADcAAAADwAAAAAAAAAAAAAAAACYAgAAZHJzL2Rv&#10;d25yZXYueG1sUEsFBgAAAAAEAAQA9QAAAIgDAAAAAA==&#10;" filled="f" strokecolor="black [3213]" strokeweight="1pt"/>
                    <v:line id="Connecteur droit 321" o:spid="_x0000_s1075" style="position:absolute;visibility:visible;mso-wrap-style:square" from="0,0" to="0,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2bYsYAAADcAAAADwAAAGRycy9kb3ducmV2LnhtbESPQWvCQBSE74X+h+UVequbpNRIdJVQ&#10;ENp60ipeH9lnEpt9G3a3Me2v7wpCj8PMfMMsVqPpxEDOt5YVpJMEBHFldcu1gv3n+mkGwgdkjZ1l&#10;UvBDHlbL+7sFFtpeeEvDLtQiQtgXqKAJoS+k9FVDBv3E9sTRO1lnMETpaqkdXiLcdDJLkqk02HJc&#10;aLCn14aqr923UTCrPs6uzMv39OXQ579Dtpmuj7lSjw9jOQcRaAz/4Vv7TSt4zlK4no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dm2LGAAAA3AAAAA8AAAAAAAAA&#10;AAAAAAAAoQIAAGRycy9kb3ducmV2LnhtbFBLBQYAAAAABAAEAPkAAACUAwAAAAA=&#10;" strokecolor="black [3213]"/>
                    <v:line id="Connecteur droit 322" o:spid="_x0000_s1076" style="position:absolute;visibility:visible;mso-wrap-style:square" from="13525,0" to="13525,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8FFcYAAADcAAAADwAAAGRycy9kb3ducmV2LnhtbESPQWvCQBSE7wX/w/KE3urGlBpJXSUI&#10;Qq0ntaXXR/Y1Sc2+DbvbGPvru4LgcZiZb5jFajCt6Mn5xrKC6SQBQVxa3XCl4OO4eZqD8AFZY2uZ&#10;FFzIw2o5elhgru2Z99QfQiUihH2OCuoQulxKX9Zk0E9sRxy9b+sMhihdJbXDc4SbVqZJMpMGG44L&#10;NXa0rqk8HX6Ngnn5/uOKrNhOXz677K9Pd7PNV6bU43goXkEEGsI9fGu/aQXPaQrXM/EI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PBRXGAAAA3AAAAA8AAAAAAAAA&#10;AAAAAAAAoQIAAGRycy9kb3ducmV2LnhtbFBLBQYAAAAABAAEAPkAAACUAwAAAAA=&#10;" strokecolor="black [3213]"/>
                  </v:group>
                  <v:group id="Groupe 323" o:spid="_x0000_s1077" style="position:absolute;left:13716;width:4953;height:8477" coordsize="4953,8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line id="Connecteur droit 324" o:spid="_x0000_s1078" style="position:absolute;visibility:visible;mso-wrap-style:square" from="2476,0" to="2476,8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o4+sYAAADcAAAADwAAAGRycy9kb3ducmV2LnhtbESPQUvDQBSE74L/YXlCb3aTVJuSZluC&#10;UFB7alV6fWSfSTT7NuyuafTXuwXB4zAz3zDldjK9GMn5zrKCdJ6AIK6t7rhR8Pqyu12B8AFZY2+Z&#10;FHyTh+3m+qrEQtszH2g8hkZECPsCFbQhDIWUvm7JoJ/bgTh679YZDFG6RmqH5wg3vcySZCkNdhwX&#10;WhzooaX68/hlFKzq5w9X5dVTev825D9jtl/uTrlSs5upWoMINIX/8F/7UStYZHdwOROPgN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qOPrGAAAA3AAAAA8AAAAAAAAA&#10;AAAAAAAAoQIAAGRycy9kb3ducmV2LnhtbFBLBQYAAAAABAAEAPkAAACUAwAAAAA=&#10;" strokecolor="black [3213]"/>
                    <v:oval id="Ellipse 325" o:spid="_x0000_s1079" style="position:absolute;top:7715;width:2476;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Fa1sMA&#10;AADcAAAADwAAAGRycy9kb3ducmV2LnhtbESPW4vCMBSE34X9D+EIvsiaWFGkGmURvOyjlx9waM62&#10;xeakNLGXf28WFvZxmJlvmO2+t5VoqfGlYw3zmQJBnDlTcq7hcT9+rkH4gGywckwaBvKw332Mtpga&#10;1/GV2lvIRYSwT1FDEUKdSumzgiz6mauJo/fjGoshyiaXpsEuwm0lE6VW0mLJcaHAmg4FZc/by2po&#10;T8mFpgMOXb6uB3Wdnr+faqH1ZNx/bUAE6sN/+K99MRoWyRJ+z8QjIH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Fa1sMAAADcAAAADwAAAAAAAAAAAAAAAACYAgAAZHJzL2Rv&#10;d25yZXYueG1sUEsFBgAAAAAEAAQA9QAAAIgDAAAAAA==&#10;" filled="f" strokecolor="black [3213]" strokeweight="1pt"/>
                    <v:oval id="Ellipse 326" o:spid="_x0000_s1080" style="position:absolute;left:2476;top:7715;width:2477;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EocIA&#10;AADcAAAADwAAAGRycy9kb3ducmV2LnhtbESP3YrCMBSE7wXfIRzBG1kTK4h0jSKCP3up7gMcmrNt&#10;sTkpTezP2xthwcthZr5hNrveVqKlxpeONSzmCgRx5kzJuYbf+/FrDcIHZIOVY9IwkIfddjzaYGpc&#10;x1dqbyEXEcI+RQ1FCHUqpc8KsujnriaO3p9rLIYom1yaBrsIt5VMlFpJiyXHhQJrOhSUPW5Pq6E9&#10;JReaDTh0+boe1HV2/nmopdbTSb//BhGoD5/wf/tiNCyTFbzPxCM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8ShwgAAANwAAAAPAAAAAAAAAAAAAAAAAJgCAABkcnMvZG93&#10;bnJldi54bWxQSwUGAAAAAAQABAD1AAAAhwMAAAAA&#10;" filled="f" strokecolor="black [3213]" strokeweight="1pt"/>
                  </v:group>
                  <v:shape id="Connecteur droit avec flèche 327" o:spid="_x0000_s1081" type="#_x0000_t32" style="position:absolute;left:23145;top:7715;width:118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IwqsEAAADcAAAADwAAAGRycy9kb3ducmV2LnhtbESPT4vCMBTE7wt+h/AEb2tqCyrVKKIr&#10;LHvzD54fzbMtbV5Kkq31228WBI/DzPyGWW8H04qenK8tK5hNExDEhdU1lwqul+PnEoQPyBpby6Tg&#10;SR62m9HHGnNtH3yi/hxKESHsc1RQhdDlUvqiIoN+ajvi6N2tMxiidKXUDh8RblqZJslcGqw5LlTY&#10;0b6iojn/GgU1Z4HTQ3akn6/GLcpb09vsqtRkPOxWIAIN4R1+tb+1gixdwP+ZeATk5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YjCqwQAAANwAAAAPAAAAAAAAAAAAAAAA&#10;AKECAABkcnMvZG93bnJldi54bWxQSwUGAAAAAAQABAD5AAAAjwMAAAAA&#10;" strokecolor="black [3213]">
                    <v:stroke endarrow="open"/>
                  </v:shape>
                </v:group>
                <v:shape id="_x0000_s1082" type="#_x0000_t202" style="position:absolute;left:1047;width:12669;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hZ8AA&#10;AADcAAAADwAAAGRycy9kb3ducmV2LnhtbERPTYvCMBC9C/6HMIK3NVF3Za1GEUXwpOjuCt6GZmyL&#10;zaQ00Xb/vTkIHh/ve75sbSkeVPvCsYbhQIEgTp0pONPw+7P9+AbhA7LB0jFp+CcPy0W3M8fEuIaP&#10;9DiFTMQQ9glqyEOoEil9mpNFP3AVceSurrYYIqwzaWpsYrgt5UipibRYcGzIsaJ1TuntdLca/vbX&#10;y/lTHbKN/aoa1yrJdiq17vfa1QxEoDa8xS/3zmgYj+L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hZ8AAAADcAAAADwAAAAAAAAAAAAAAAACYAgAAZHJzL2Rvd25y&#10;ZXYueG1sUEsFBgAAAAAEAAQA9QAAAIUDAAAAAA==&#10;" filled="f" stroked="f">
                  <v:textbox>
                    <w:txbxContent>
                      <w:p w14:paraId="3A4EC067" w14:textId="5765A4A4" w:rsidR="00412E01" w:rsidRDefault="00412E01" w:rsidP="00B469AC">
                        <w:r>
                          <w:t>1,2,5</w:t>
                        </w:r>
                      </w:p>
                      <w:p w14:paraId="7A3813E5" w14:textId="77777777" w:rsidR="00412E01" w:rsidRPr="00D07CA1" w:rsidRDefault="00412E01" w:rsidP="00B469AC">
                        <w:r>
                          <w:t>T</w:t>
                        </w:r>
                        <w:r w:rsidRPr="00D07CA1">
                          <w:rPr>
                            <w:vertAlign w:val="subscript"/>
                          </w:rPr>
                          <w:t>E</w:t>
                        </w:r>
                        <w:r>
                          <w:t>=90°C</w:t>
                        </w:r>
                      </w:p>
                    </w:txbxContent>
                  </v:textbox>
                </v:shape>
                <v:shape id="_x0000_s1083" type="#_x0000_t202" style="position:absolute;left:25908;top:8001;width:12668;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07F6482C" w14:textId="3731119B" w:rsidR="00412E01" w:rsidRDefault="00412E01" w:rsidP="00B469AC">
                        <w:r>
                          <w:t>1,2,3,4,5</w:t>
                        </w:r>
                      </w:p>
                      <w:p w14:paraId="0E3B76AF" w14:textId="77777777" w:rsidR="00412E01" w:rsidRPr="00D07CA1" w:rsidRDefault="00412E01" w:rsidP="00B469AC">
                        <w:r>
                          <w:t xml:space="preserve">     T</w:t>
                        </w:r>
                        <w:r w:rsidRPr="00D07CA1">
                          <w:rPr>
                            <w:vertAlign w:val="subscript"/>
                          </w:rPr>
                          <w:t>S</w:t>
                        </w:r>
                      </w:p>
                    </w:txbxContent>
                  </v:textbox>
                </v:shape>
              </v:group>
            </w:pict>
          </mc:Fallback>
        </mc:AlternateContent>
      </w:r>
    </w:p>
    <w:p w14:paraId="590BE2BD" w14:textId="77777777" w:rsidR="00B469AC" w:rsidRPr="00B17AE4" w:rsidRDefault="00B469AC" w:rsidP="00B469AC">
      <w:pPr>
        <w:rPr>
          <w:u w:val="single"/>
        </w:rPr>
      </w:pPr>
    </w:p>
    <w:p w14:paraId="380646BA" w14:textId="77777777" w:rsidR="00B469AC" w:rsidRPr="00B17AE4" w:rsidRDefault="00B469AC" w:rsidP="00B469AC">
      <w:pPr>
        <w:rPr>
          <w:u w:val="single"/>
        </w:rPr>
      </w:pPr>
    </w:p>
    <w:p w14:paraId="63D40DC8" w14:textId="77777777" w:rsidR="00B469AC" w:rsidRPr="00B17AE4" w:rsidRDefault="00B469AC" w:rsidP="00B469AC">
      <w:pPr>
        <w:rPr>
          <w:u w:val="single"/>
        </w:rPr>
      </w:pPr>
    </w:p>
    <w:p w14:paraId="5921A50B" w14:textId="77777777" w:rsidR="00B469AC" w:rsidRPr="00B17AE4" w:rsidRDefault="00B469AC" w:rsidP="00B469AC">
      <w:pPr>
        <w:rPr>
          <w:u w:val="single"/>
        </w:rPr>
      </w:pPr>
    </w:p>
    <w:p w14:paraId="7AC58CB5" w14:textId="77777777" w:rsidR="00B469AC" w:rsidRPr="00B17AE4" w:rsidRDefault="00B469AC" w:rsidP="00B469AC">
      <w:pPr>
        <w:rPr>
          <w:u w:val="single"/>
        </w:rPr>
      </w:pPr>
    </w:p>
    <w:p w14:paraId="07B3E34F" w14:textId="77777777" w:rsidR="00B469AC" w:rsidRPr="00B17AE4" w:rsidRDefault="00B469AC" w:rsidP="00B469AC">
      <w:pPr>
        <w:rPr>
          <w:u w:val="single"/>
        </w:rPr>
      </w:pPr>
    </w:p>
    <w:p w14:paraId="1B240260" w14:textId="77777777" w:rsidR="00B469AC" w:rsidRPr="00837A9D" w:rsidRDefault="00B469AC" w:rsidP="00B469AC">
      <w:pPr>
        <w:jc w:val="center"/>
        <w:rPr>
          <w:rFonts w:ascii="Times New Roman" w:hAnsi="Times New Roman" w:cs="Times New Roman"/>
        </w:rPr>
      </w:pPr>
      <w:r w:rsidRPr="00837A9D">
        <w:rPr>
          <w:rFonts w:ascii="Times New Roman" w:hAnsi="Times New Roman" w:cs="Times New Roman"/>
        </w:rPr>
        <w:t>Entrée + production = sortie + accumulation.</w:t>
      </w:r>
    </w:p>
    <w:p w14:paraId="4F7BEAF3" w14:textId="77777777" w:rsidR="00B469AC" w:rsidRPr="00412E01" w:rsidRDefault="00B469AC" w:rsidP="00B469AC">
      <w:pPr>
        <w:rPr>
          <w:rFonts w:ascii="Times New Roman" w:hAnsi="Times New Roman" w:cs="Times New Roman"/>
          <w:sz w:val="24"/>
          <w:szCs w:val="24"/>
        </w:rPr>
      </w:pPr>
      <w:r w:rsidRPr="00412E01">
        <w:rPr>
          <w:rFonts w:ascii="Times New Roman" w:hAnsi="Times New Roman" w:cs="Times New Roman"/>
          <w:sz w:val="24"/>
          <w:szCs w:val="24"/>
        </w:rPr>
        <w:t>Dans notre démarche, l’accumulation est nulle car nous sommes en régime permanent.</w:t>
      </w:r>
    </w:p>
    <w:p w14:paraId="5FF15074" w14:textId="77777777" w:rsidR="00B469AC" w:rsidRPr="00412E01" w:rsidRDefault="00B469AC" w:rsidP="00B469AC">
      <w:pPr>
        <w:pStyle w:val="Paragraphedeliste"/>
        <w:numPr>
          <w:ilvl w:val="0"/>
          <w:numId w:val="18"/>
        </w:numPr>
        <w:rPr>
          <w:rFonts w:ascii="Times New Roman" w:hAnsi="Times New Roman" w:cs="Times New Roman"/>
          <w:sz w:val="24"/>
          <w:szCs w:val="24"/>
        </w:rPr>
      </w:pPr>
      <w:r w:rsidRPr="00412E01">
        <w:rPr>
          <w:rFonts w:ascii="Times New Roman" w:hAnsi="Times New Roman" w:cs="Times New Roman"/>
          <w:sz w:val="24"/>
          <w:szCs w:val="24"/>
        </w:rPr>
        <w:t xml:space="preserve">Bilan matière sur le réactif 1, l’acide salicylique : </w:t>
      </w:r>
    </w:p>
    <w:p w14:paraId="47A86CB9" w14:textId="77777777" w:rsidR="00B469AC" w:rsidRPr="00412E01" w:rsidRDefault="00587385" w:rsidP="00B469AC">
      <w:pPr>
        <w:rPr>
          <w:rFonts w:eastAsiaTheme="minorEastAsia"/>
          <w:sz w:val="24"/>
          <w:szCs w:val="24"/>
        </w:rPr>
      </w:pPr>
      <m:oMathPara>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0</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r>
            <w:rPr>
              <w:rFonts w:ascii="Cambria Math" w:hAnsi="Cambria Math"/>
              <w:sz w:val="24"/>
              <w:szCs w:val="24"/>
            </w:rPr>
            <m:t>V=</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S</m:t>
              </m:r>
            </m:sup>
          </m:sSubSup>
          <m:r>
            <m:rPr>
              <m:sty m:val="p"/>
            </m:rPr>
            <w:rPr>
              <w:rFonts w:ascii="Cambria Math" w:hAnsi="Cambria Math"/>
              <w:sz w:val="24"/>
              <w:szCs w:val="24"/>
            </w:rPr>
            <w:br/>
          </m:r>
        </m:oMath>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0</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r>
            <w:rPr>
              <w:rFonts w:ascii="Cambria Math" w:hAnsi="Cambria Math"/>
              <w:sz w:val="24"/>
              <w:szCs w:val="24"/>
            </w:rPr>
            <m:t>V=</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m:t>
              </m:r>
            </m:sub>
            <m:sup>
              <m:r>
                <w:rPr>
                  <w:rFonts w:ascii="Cambria Math" w:hAnsi="Cambria Math"/>
                  <w:sz w:val="24"/>
                  <w:szCs w:val="24"/>
                </w:rPr>
                <m:t>0</m:t>
              </m:r>
            </m:sup>
          </m:sSubSup>
          <m:d>
            <m:dPr>
              <m:ctrlPr>
                <w:rPr>
                  <w:rFonts w:ascii="Cambria Math" w:eastAsiaTheme="minorEastAsia" w:hAnsi="Cambria Math"/>
                  <w:i/>
                  <w:sz w:val="24"/>
                  <w:szCs w:val="24"/>
                </w:rPr>
              </m:ctrlPr>
            </m:dPr>
            <m:e>
              <m:r>
                <w:rPr>
                  <w:rFonts w:ascii="Cambria Math" w:eastAsiaTheme="minorEastAsia" w:hAnsi="Cambria Math"/>
                  <w:sz w:val="24"/>
                  <w:szCs w:val="24"/>
                </w:rPr>
                <m:t>1-X</m:t>
              </m:r>
            </m:e>
          </m:d>
          <m:r>
            <m:rPr>
              <m:sty m:val="p"/>
            </m:rPr>
            <w:rPr>
              <w:rFonts w:ascii="Cambria Math" w:eastAsiaTheme="minorEastAsia" w:hAnsi="Cambria Math"/>
              <w:sz w:val="24"/>
              <w:szCs w:val="24"/>
            </w:rPr>
            <w:br/>
          </m:r>
        </m:oMath>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r>
            <w:rPr>
              <w:rFonts w:ascii="Cambria Math" w:eastAsiaTheme="minorEastAsia" w:hAnsi="Cambria Math"/>
              <w:sz w:val="24"/>
              <w:szCs w:val="24"/>
            </w:rPr>
            <m:t>V=-</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F</m:t>
              </m:r>
            </m:e>
            <m:sub>
              <m:r>
                <w:rPr>
                  <w:rFonts w:ascii="Cambria Math" w:eastAsiaTheme="minorEastAsia" w:hAnsi="Cambria Math"/>
                  <w:sz w:val="24"/>
                  <w:szCs w:val="24"/>
                </w:rPr>
                <m:t>1</m:t>
              </m:r>
            </m:sub>
            <m:sup>
              <m:r>
                <w:rPr>
                  <w:rFonts w:ascii="Cambria Math" w:eastAsiaTheme="minorEastAsia" w:hAnsi="Cambria Math"/>
                  <w:sz w:val="24"/>
                  <w:szCs w:val="24"/>
                </w:rPr>
                <m:t>0</m:t>
              </m:r>
            </m:sup>
          </m:sSubSup>
          <m:r>
            <w:rPr>
              <w:rFonts w:ascii="Cambria Math" w:eastAsiaTheme="minorEastAsia" w:hAnsi="Cambria Math"/>
              <w:sz w:val="24"/>
              <w:szCs w:val="24"/>
            </w:rPr>
            <m:t>X</m:t>
          </m:r>
        </m:oMath>
      </m:oMathPara>
    </w:p>
    <w:p w14:paraId="235FD558" w14:textId="77777777" w:rsidR="00B469AC" w:rsidRPr="00412E01" w:rsidRDefault="00B469AC" w:rsidP="00B469AC">
      <w:pPr>
        <w:rPr>
          <w:rFonts w:eastAsiaTheme="minorEastAsia"/>
          <w:sz w:val="24"/>
          <w:szCs w:val="24"/>
        </w:rPr>
      </w:pPr>
      <w:r w:rsidRPr="00412E01">
        <w:rPr>
          <w:rFonts w:eastAsiaTheme="minorEastAsia"/>
          <w:sz w:val="24"/>
          <w:szCs w:val="24"/>
        </w:rPr>
        <w:t xml:space="preserve">Or : </w:t>
      </w:r>
    </w:p>
    <w:p w14:paraId="2E88462B" w14:textId="77777777" w:rsidR="00B469AC" w:rsidRPr="00412E01" w:rsidRDefault="00587385" w:rsidP="00B469AC">
      <w:pPr>
        <w:rPr>
          <w:rFonts w:eastAsiaTheme="minorEastAsia"/>
          <w:sz w:val="24"/>
          <w:szCs w:val="24"/>
        </w:rPr>
      </w:pPr>
      <m:oMathPara>
        <m:oMath>
          <m:sSub>
            <m:sSubPr>
              <m:ctrlPr>
                <w:rPr>
                  <w:rFonts w:ascii="Cambria Math" w:eastAsiaTheme="minorEastAsia" w:hAnsi="Cambria Math"/>
                  <w:i/>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r>
            <w:rPr>
              <w:rFonts w:ascii="Cambria Math" w:eastAsiaTheme="minorEastAsia" w:hAnsi="Cambria Math"/>
              <w:sz w:val="24"/>
              <w:szCs w:val="24"/>
            </w:rPr>
            <m:t>=-r=</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2</m:t>
                  </m:r>
                </m:sub>
                <m:sup>
                  <m:r>
                    <w:rPr>
                      <w:rFonts w:ascii="Cambria Math" w:hAnsi="Cambria Math" w:cs="Times New Roman"/>
                      <w:sz w:val="24"/>
                      <w:szCs w:val="24"/>
                    </w:rPr>
                    <m:t>°</m:t>
                  </m:r>
                </m:sup>
              </m:sSubSup>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X)²]=</m:t>
          </m:r>
          <m:sSup>
            <m:sSupPr>
              <m:ctrlPr>
                <w:rPr>
                  <w:rFonts w:ascii="Cambria Math" w:hAnsi="Cambria Math" w:cs="Times New Roman"/>
                  <w:i/>
                  <w:sz w:val="24"/>
                  <w:szCs w:val="24"/>
                </w:rPr>
              </m:ctrlPr>
            </m:sSup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m:t>
                  </m:r>
                </m:e>
              </m:d>
            </m:e>
            <m:sup>
              <m:r>
                <w:rPr>
                  <w:rFonts w:ascii="Cambria Math" w:hAnsi="Cambria Math" w:cs="Times New Roman"/>
                  <w:sz w:val="24"/>
                  <w:szCs w:val="24"/>
                </w:rPr>
                <m:t>2</m:t>
              </m:r>
            </m:sup>
          </m:sSup>
          <m:r>
            <w:rPr>
              <w:rFonts w:ascii="Cambria Math" w:hAnsi="Cambria Math" w:cs="Times New Roman"/>
              <w:sz w:val="24"/>
              <w:szCs w:val="24"/>
            </w:rPr>
            <m:t>]</m:t>
          </m:r>
        </m:oMath>
      </m:oMathPara>
    </w:p>
    <w:p w14:paraId="3CF8B81D" w14:textId="77777777" w:rsidR="00B469AC" w:rsidRPr="00412E01" w:rsidRDefault="00B469AC" w:rsidP="00B469AC">
      <w:pPr>
        <w:rPr>
          <w:rFonts w:eastAsiaTheme="minorEastAsia"/>
          <w:sz w:val="24"/>
          <w:szCs w:val="24"/>
        </w:rPr>
      </w:pPr>
    </w:p>
    <w:p w14:paraId="2CBBF7DE" w14:textId="77777777" w:rsidR="00B469AC" w:rsidRPr="00412E01" w:rsidRDefault="00B469AC" w:rsidP="00B469AC">
      <w:pPr>
        <w:rPr>
          <w:rFonts w:eastAsiaTheme="minorEastAsia"/>
          <w:sz w:val="24"/>
          <w:szCs w:val="24"/>
        </w:rPr>
      </w:pPr>
      <w:r w:rsidRPr="00412E01">
        <w:rPr>
          <w:rFonts w:eastAsiaTheme="minorEastAsia"/>
          <w:sz w:val="24"/>
          <w:szCs w:val="24"/>
        </w:rPr>
        <w:t xml:space="preserve">Avec </w:t>
      </w:r>
      <m:oMath>
        <m:sSub>
          <m:sSubPr>
            <m:ctrlPr>
              <w:rPr>
                <w:rFonts w:ascii="Cambria Math" w:eastAsiaTheme="minorEastAsia" w:hAnsi="Cambria Math"/>
                <w:i/>
                <w:sz w:val="24"/>
                <w:szCs w:val="24"/>
              </w:rPr>
            </m:ctrlPr>
          </m:sSubPr>
          <m:e>
            <m:r>
              <w:rPr>
                <w:rFonts w:ascii="Cambria Math" w:eastAsiaTheme="minorEastAsia" w:hAnsi="Cambria Math"/>
                <w:sz w:val="24"/>
                <w:szCs w:val="24"/>
              </w:rPr>
              <m:t>C</m:t>
            </m:r>
          </m:e>
          <m:sub>
            <m:r>
              <w:rPr>
                <w:rFonts w:ascii="Cambria Math" w:eastAsiaTheme="minorEastAsia" w:hAnsi="Cambria Math"/>
                <w:sz w:val="24"/>
                <w:szCs w:val="24"/>
              </w:rPr>
              <m:t>i</m:t>
            </m:r>
          </m:sub>
        </m:sSub>
        <m:r>
          <w:rPr>
            <w:rFonts w:ascii="Cambria Math" w:eastAsiaTheme="minorEastAsia" w:hAnsi="Cambria Math"/>
            <w:sz w:val="24"/>
            <w:szCs w:val="24"/>
          </w:rPr>
          <m:t>=</m:t>
        </m:r>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i</m:t>
                </m:r>
              </m:sub>
            </m:sSub>
          </m:num>
          <m:den>
            <m:r>
              <w:rPr>
                <w:rFonts w:ascii="Cambria Math" w:eastAsiaTheme="minorEastAsia" w:hAnsi="Cambria Math"/>
                <w:sz w:val="24"/>
                <w:szCs w:val="24"/>
              </w:rPr>
              <m:t>Q</m:t>
            </m:r>
          </m:den>
        </m:f>
      </m:oMath>
      <w:r w:rsidRPr="00412E01">
        <w:rPr>
          <w:rFonts w:eastAsiaTheme="minorEastAsia"/>
          <w:sz w:val="24"/>
          <w:szCs w:val="24"/>
        </w:rPr>
        <w:t>:</w:t>
      </w:r>
    </w:p>
    <w:p w14:paraId="27652522" w14:textId="09EEC3FC" w:rsidR="00B469AC" w:rsidRPr="00412E01" w:rsidRDefault="00587385" w:rsidP="00B469AC">
      <w:pPr>
        <w:rPr>
          <w:rFonts w:eastAsiaTheme="minorEastAsia"/>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1</m:t>
                      </m:r>
                    </m:sub>
                    <m:sup>
                      <m:r>
                        <w:rPr>
                          <w:rFonts w:ascii="Cambria Math" w:hAnsi="Cambria Math" w:cs="Times New Roman"/>
                          <w:sz w:val="24"/>
                          <w:szCs w:val="24"/>
                        </w:rPr>
                        <m:t>0</m:t>
                      </m:r>
                    </m:sup>
                  </m:sSubSup>
                </m:num>
                <m:den>
                  <m:r>
                    <w:rPr>
                      <w:rFonts w:ascii="Cambria Math" w:hAnsi="Cambria Math" w:cs="Times New Roman"/>
                      <w:sz w:val="24"/>
                      <w:szCs w:val="24"/>
                    </w:rPr>
                    <m:t>Q</m:t>
                  </m:r>
                </m:den>
              </m:f>
              <m:r>
                <w:rPr>
                  <w:rFonts w:ascii="Cambria Math" w:hAnsi="Cambria Math" w:cs="Times New Roman"/>
                  <w:sz w:val="24"/>
                  <w:szCs w:val="24"/>
                </w:rPr>
                <m:t>)</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m:t>
                      </m:r>
                    </m:e>
                  </m:d>
                </m:e>
                <m:sup>
                  <m:r>
                    <w:rPr>
                      <w:rFonts w:ascii="Cambria Math" w:hAnsi="Cambria Math" w:cs="Times New Roman"/>
                      <w:sz w:val="24"/>
                      <w:szCs w:val="24"/>
                    </w:rPr>
                    <m:t>2</m:t>
                  </m:r>
                </m:sup>
              </m:sSup>
            </m:e>
          </m:d>
          <m:r>
            <w:rPr>
              <w:rFonts w:ascii="Cambria Math" w:hAnsi="Cambria Math" w:cs="Times New Roman"/>
              <w:sz w:val="24"/>
              <w:szCs w:val="24"/>
            </w:rPr>
            <m:t>*V=</m:t>
          </m:r>
          <m:sSubSup>
            <m:sSubSupPr>
              <m:ctrlPr>
                <w:rPr>
                  <w:rFonts w:ascii="Cambria Math" w:eastAsiaTheme="minorEastAsia" w:hAnsi="Cambria Math"/>
                  <w:i/>
                  <w:sz w:val="24"/>
                  <w:szCs w:val="24"/>
                </w:rPr>
              </m:ctrlPr>
            </m:sSubSupPr>
            <m:e>
              <m:r>
                <w:rPr>
                  <w:rFonts w:ascii="Cambria Math" w:eastAsiaTheme="minorEastAsia" w:hAnsi="Cambria Math"/>
                  <w:sz w:val="24"/>
                  <w:szCs w:val="24"/>
                </w:rPr>
                <m:t>F</m:t>
              </m:r>
            </m:e>
            <m:sub>
              <m:r>
                <w:rPr>
                  <w:rFonts w:ascii="Cambria Math" w:eastAsiaTheme="minorEastAsia" w:hAnsi="Cambria Math"/>
                  <w:sz w:val="24"/>
                  <w:szCs w:val="24"/>
                </w:rPr>
                <m:t>1</m:t>
              </m:r>
            </m:sub>
            <m:sup>
              <m:r>
                <w:rPr>
                  <w:rFonts w:ascii="Cambria Math" w:eastAsiaTheme="minorEastAsia" w:hAnsi="Cambria Math"/>
                  <w:sz w:val="24"/>
                  <w:szCs w:val="24"/>
                </w:rPr>
                <m:t>0</m:t>
              </m:r>
            </m:sup>
          </m:sSubSup>
          <m:r>
            <w:rPr>
              <w:rFonts w:ascii="Cambria Math" w:eastAsiaTheme="minorEastAsia" w:hAnsi="Cambria Math"/>
              <w:sz w:val="24"/>
              <w:szCs w:val="24"/>
            </w:rPr>
            <m:t>X</m:t>
          </m:r>
        </m:oMath>
      </m:oMathPara>
    </w:p>
    <w:p w14:paraId="4DF2DAFC" w14:textId="77777777" w:rsidR="00B469AC" w:rsidRDefault="00B469AC" w:rsidP="00B469AC"/>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B469AC" w14:paraId="3151ED7E" w14:textId="77777777" w:rsidTr="00386029">
        <w:trPr>
          <w:trHeight w:val="706"/>
        </w:trPr>
        <w:tc>
          <w:tcPr>
            <w:tcW w:w="2376" w:type="dxa"/>
            <w:vMerge w:val="restart"/>
          </w:tcPr>
          <w:p w14:paraId="78C7CFD5" w14:textId="77777777" w:rsidR="00B469AC" w:rsidRDefault="00B469AC" w:rsidP="00386029">
            <w:pPr>
              <w:jc w:val="center"/>
              <w:rPr>
                <w:b/>
                <w:sz w:val="24"/>
                <w:szCs w:val="24"/>
              </w:rPr>
            </w:pPr>
          </w:p>
          <w:p w14:paraId="247D19DD" w14:textId="77777777" w:rsidR="00B469AC" w:rsidRPr="00C15940" w:rsidRDefault="00B469AC"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E55F3F2" w14:textId="77777777" w:rsidR="00B469AC" w:rsidRDefault="00B469AC" w:rsidP="00386029">
            <w:pPr>
              <w:jc w:val="center"/>
              <w:rPr>
                <w:rFonts w:ascii="Times New Roman" w:hAnsi="Times New Roman" w:cs="Times New Roman"/>
                <w:b/>
                <w:sz w:val="32"/>
                <w:szCs w:val="32"/>
              </w:rPr>
            </w:pPr>
            <w:r>
              <w:t>Juin 2014</w:t>
            </w:r>
          </w:p>
        </w:tc>
        <w:tc>
          <w:tcPr>
            <w:tcW w:w="6379" w:type="dxa"/>
          </w:tcPr>
          <w:p w14:paraId="727C81BF" w14:textId="77777777" w:rsidR="00B469AC" w:rsidRPr="00C15940" w:rsidRDefault="00B469AC" w:rsidP="00386029">
            <w:pPr>
              <w:pStyle w:val="TM2"/>
            </w:pPr>
            <w:r w:rsidRPr="00C15940">
              <w:t>Production de 2100 tonnes/an d’aspirine.</w:t>
            </w:r>
          </w:p>
        </w:tc>
        <w:tc>
          <w:tcPr>
            <w:tcW w:w="2126" w:type="dxa"/>
            <w:vMerge w:val="restart"/>
          </w:tcPr>
          <w:p w14:paraId="2D8A7FE3" w14:textId="77777777" w:rsidR="00B469AC" w:rsidRDefault="00B469AC" w:rsidP="00386029">
            <w:pPr>
              <w:jc w:val="center"/>
              <w:rPr>
                <w:rFonts w:cs="Times New Roman"/>
                <w:b/>
                <w:sz w:val="32"/>
                <w:szCs w:val="32"/>
              </w:rPr>
            </w:pPr>
            <w:r>
              <w:rPr>
                <w:rFonts w:cs="Times New Roman"/>
                <w:b/>
                <w:sz w:val="32"/>
                <w:szCs w:val="32"/>
              </w:rPr>
              <w:t>D</w:t>
            </w:r>
          </w:p>
          <w:p w14:paraId="3558F8EA" w14:textId="531BCBFB" w:rsidR="00B469AC" w:rsidRDefault="00B469AC" w:rsidP="00386029">
            <w:pPr>
              <w:jc w:val="center"/>
              <w:rPr>
                <w:rFonts w:ascii="Times New Roman" w:hAnsi="Times New Roman" w:cs="Times New Roman"/>
                <w:b/>
                <w:sz w:val="32"/>
                <w:szCs w:val="32"/>
              </w:rPr>
            </w:pPr>
            <w:r>
              <w:rPr>
                <w:rFonts w:cs="Times New Roman"/>
                <w:b/>
                <w:sz w:val="32"/>
                <w:szCs w:val="32"/>
              </w:rPr>
              <w:t>0</w:t>
            </w:r>
            <w:r w:rsidR="0050329D">
              <w:rPr>
                <w:rFonts w:cs="Times New Roman"/>
                <w:b/>
                <w:sz w:val="32"/>
                <w:szCs w:val="32"/>
              </w:rPr>
              <w:t>6</w:t>
            </w:r>
          </w:p>
        </w:tc>
      </w:tr>
      <w:tr w:rsidR="00B469AC" w14:paraId="21FE2CB2" w14:textId="77777777" w:rsidTr="00386029">
        <w:trPr>
          <w:trHeight w:val="419"/>
        </w:trPr>
        <w:tc>
          <w:tcPr>
            <w:tcW w:w="2376" w:type="dxa"/>
            <w:vMerge/>
          </w:tcPr>
          <w:p w14:paraId="2F10D55D" w14:textId="77777777" w:rsidR="00B469AC" w:rsidRDefault="00B469AC" w:rsidP="00386029">
            <w:pPr>
              <w:jc w:val="center"/>
              <w:rPr>
                <w:rFonts w:ascii="Times New Roman" w:hAnsi="Times New Roman" w:cs="Times New Roman"/>
                <w:b/>
                <w:sz w:val="32"/>
                <w:szCs w:val="32"/>
              </w:rPr>
            </w:pPr>
          </w:p>
        </w:tc>
        <w:tc>
          <w:tcPr>
            <w:tcW w:w="6379" w:type="dxa"/>
          </w:tcPr>
          <w:p w14:paraId="33D61B6A" w14:textId="77777777" w:rsidR="00B469AC" w:rsidRPr="00E0565B" w:rsidRDefault="00B469AC" w:rsidP="00386029">
            <w:pPr>
              <w:jc w:val="center"/>
              <w:rPr>
                <w:rFonts w:cs="Times New Roman"/>
                <w:sz w:val="28"/>
                <w:szCs w:val="28"/>
              </w:rPr>
            </w:pPr>
            <w:r>
              <w:rPr>
                <w:rFonts w:cs="Times New Roman"/>
                <w:sz w:val="28"/>
                <w:szCs w:val="28"/>
              </w:rPr>
              <w:t xml:space="preserve">Dimensionnement </w:t>
            </w:r>
          </w:p>
        </w:tc>
        <w:tc>
          <w:tcPr>
            <w:tcW w:w="2126" w:type="dxa"/>
            <w:vMerge/>
          </w:tcPr>
          <w:p w14:paraId="37E6880D" w14:textId="77777777" w:rsidR="00B469AC" w:rsidRDefault="00B469AC" w:rsidP="00386029">
            <w:pPr>
              <w:jc w:val="center"/>
              <w:rPr>
                <w:rFonts w:ascii="Times New Roman" w:hAnsi="Times New Roman" w:cs="Times New Roman"/>
                <w:b/>
                <w:sz w:val="32"/>
                <w:szCs w:val="32"/>
              </w:rPr>
            </w:pPr>
          </w:p>
        </w:tc>
      </w:tr>
      <w:tr w:rsidR="00B469AC" w14:paraId="4A0AD297" w14:textId="77777777" w:rsidTr="00386029">
        <w:trPr>
          <w:trHeight w:val="418"/>
        </w:trPr>
        <w:tc>
          <w:tcPr>
            <w:tcW w:w="2376" w:type="dxa"/>
            <w:vMerge/>
          </w:tcPr>
          <w:p w14:paraId="2F057791" w14:textId="77777777" w:rsidR="00B469AC" w:rsidRDefault="00B469AC" w:rsidP="00386029">
            <w:pPr>
              <w:jc w:val="center"/>
              <w:rPr>
                <w:rFonts w:ascii="Times New Roman" w:hAnsi="Times New Roman" w:cs="Times New Roman"/>
                <w:b/>
                <w:sz w:val="32"/>
                <w:szCs w:val="32"/>
              </w:rPr>
            </w:pPr>
          </w:p>
        </w:tc>
        <w:tc>
          <w:tcPr>
            <w:tcW w:w="6379" w:type="dxa"/>
          </w:tcPr>
          <w:p w14:paraId="7FC8B36A" w14:textId="77777777" w:rsidR="00B469AC" w:rsidRPr="009E436C" w:rsidRDefault="00B469AC" w:rsidP="00386029">
            <w:pPr>
              <w:jc w:val="center"/>
              <w:rPr>
                <w:rFonts w:cs="Times New Roman"/>
                <w:b/>
                <w:sz w:val="36"/>
                <w:szCs w:val="36"/>
              </w:rPr>
            </w:pPr>
            <w:r>
              <w:rPr>
                <w:rFonts w:cs="Times New Roman"/>
                <w:b/>
                <w:sz w:val="36"/>
                <w:szCs w:val="36"/>
              </w:rPr>
              <w:t>Réacteur</w:t>
            </w:r>
          </w:p>
        </w:tc>
        <w:tc>
          <w:tcPr>
            <w:tcW w:w="2126" w:type="dxa"/>
            <w:vMerge/>
          </w:tcPr>
          <w:p w14:paraId="5197DD1F" w14:textId="77777777" w:rsidR="00B469AC" w:rsidRDefault="00B469AC" w:rsidP="00386029">
            <w:pPr>
              <w:jc w:val="center"/>
              <w:rPr>
                <w:rFonts w:ascii="Times New Roman" w:hAnsi="Times New Roman" w:cs="Times New Roman"/>
                <w:b/>
                <w:sz w:val="32"/>
                <w:szCs w:val="32"/>
              </w:rPr>
            </w:pPr>
          </w:p>
        </w:tc>
      </w:tr>
    </w:tbl>
    <w:p w14:paraId="1C3DCD04" w14:textId="77777777" w:rsidR="00B469AC" w:rsidRDefault="00B469AC" w:rsidP="00B469AC"/>
    <w:p w14:paraId="00D16742" w14:textId="77777777" w:rsidR="00B469AC" w:rsidRPr="00ED4A7E" w:rsidRDefault="00B469AC" w:rsidP="00B469AC">
      <w:pPr>
        <w:rPr>
          <w:rFonts w:eastAsiaTheme="minorEastAsia"/>
        </w:rPr>
      </w:pPr>
      <w:r>
        <w:t xml:space="preserve">D’où: </w:t>
      </w:r>
    </w:p>
    <w:p w14:paraId="7C730D63" w14:textId="00149DD7" w:rsidR="00B469AC" w:rsidRPr="00412E01" w:rsidRDefault="00412E01" w:rsidP="00B469AC">
      <w:pPr>
        <w:rPr>
          <w:rFonts w:eastAsiaTheme="minorEastAsia"/>
          <w:b/>
          <w:color w:val="FF0000"/>
          <w:sz w:val="36"/>
          <w:szCs w:val="36"/>
        </w:rPr>
      </w:pPr>
      <m:oMathPara>
        <m:oMath>
          <m:r>
            <m:rPr>
              <m:sty m:val="bi"/>
            </m:rPr>
            <w:rPr>
              <w:rFonts w:ascii="Cambria Math" w:hAnsi="Cambria Math"/>
              <w:color w:val="FF0000"/>
              <w:sz w:val="36"/>
              <w:szCs w:val="36"/>
            </w:rPr>
            <m:t>V=</m:t>
          </m:r>
          <m:f>
            <m:fPr>
              <m:ctrlPr>
                <w:rPr>
                  <w:rFonts w:ascii="Cambria Math" w:hAnsi="Cambria Math"/>
                  <w:b/>
                  <w:i/>
                  <w:color w:val="FF0000"/>
                  <w:sz w:val="36"/>
                  <w:szCs w:val="36"/>
                </w:rPr>
              </m:ctrlPr>
            </m:fPr>
            <m:num>
              <m:sSup>
                <m:sSupPr>
                  <m:ctrlPr>
                    <w:rPr>
                      <w:rFonts w:ascii="Cambria Math" w:hAnsi="Cambria Math"/>
                      <w:b/>
                      <w:i/>
                      <w:color w:val="FF0000"/>
                      <w:sz w:val="36"/>
                      <w:szCs w:val="36"/>
                    </w:rPr>
                  </m:ctrlPr>
                </m:sSupPr>
                <m:e>
                  <m:r>
                    <m:rPr>
                      <m:sty m:val="bi"/>
                    </m:rPr>
                    <w:rPr>
                      <w:rFonts w:ascii="Cambria Math" w:hAnsi="Cambria Math"/>
                      <w:color w:val="FF0000"/>
                      <w:sz w:val="36"/>
                      <w:szCs w:val="36"/>
                    </w:rPr>
                    <m:t>Q</m:t>
                  </m:r>
                </m:e>
                <m:sup>
                  <m:r>
                    <m:rPr>
                      <m:sty m:val="bi"/>
                    </m:rPr>
                    <w:rPr>
                      <w:rFonts w:ascii="Cambria Math" w:hAnsi="Cambria Math"/>
                      <w:color w:val="FF0000"/>
                      <w:sz w:val="36"/>
                      <w:szCs w:val="36"/>
                    </w:rPr>
                    <m:t>2</m:t>
                  </m:r>
                </m:sup>
              </m:sSup>
              <m:r>
                <m:rPr>
                  <m:sty m:val="bi"/>
                </m:rPr>
                <w:rPr>
                  <w:rFonts w:ascii="Cambria Math" w:hAnsi="Cambria Math"/>
                  <w:color w:val="FF0000"/>
                  <w:sz w:val="36"/>
                  <w:szCs w:val="36"/>
                </w:rPr>
                <m:t>X</m:t>
              </m:r>
            </m:num>
            <m:den>
              <m:sSub>
                <m:sSubPr>
                  <m:ctrlPr>
                    <w:rPr>
                      <w:rFonts w:ascii="Cambria Math" w:hAnsi="Cambria Math" w:cs="Times New Roman"/>
                      <w:b/>
                      <w:i/>
                      <w:color w:val="FF0000"/>
                      <w:sz w:val="36"/>
                      <w:szCs w:val="36"/>
                    </w:rPr>
                  </m:ctrlPr>
                </m:sSubPr>
                <m:e>
                  <m:sSubSup>
                    <m:sSubSupPr>
                      <m:ctrlPr>
                        <w:rPr>
                          <w:rFonts w:ascii="Cambria Math" w:hAnsi="Cambria Math" w:cs="Times New Roman"/>
                          <w:b/>
                          <w:i/>
                          <w:color w:val="FF0000"/>
                          <w:sz w:val="36"/>
                          <w:szCs w:val="36"/>
                        </w:rPr>
                      </m:ctrlPr>
                    </m:sSubSupPr>
                    <m:e>
                      <m:r>
                        <m:rPr>
                          <m:sty m:val="bi"/>
                        </m:rPr>
                        <w:rPr>
                          <w:rFonts w:ascii="Cambria Math" w:hAnsi="Cambria Math" w:cs="Times New Roman"/>
                          <w:color w:val="FF0000"/>
                          <w:sz w:val="36"/>
                          <w:szCs w:val="36"/>
                        </w:rPr>
                        <m:t>F</m:t>
                      </m:r>
                    </m:e>
                    <m:sub>
                      <m:r>
                        <m:rPr>
                          <m:sty m:val="bi"/>
                        </m:rPr>
                        <w:rPr>
                          <w:rFonts w:ascii="Cambria Math" w:hAnsi="Cambria Math" w:cs="Times New Roman"/>
                          <w:color w:val="FF0000"/>
                          <w:sz w:val="36"/>
                          <w:szCs w:val="36"/>
                        </w:rPr>
                        <m:t>1</m:t>
                      </m:r>
                    </m:sub>
                    <m:sup>
                      <m:r>
                        <m:rPr>
                          <m:sty m:val="bi"/>
                        </m:rPr>
                        <w:rPr>
                          <w:rFonts w:ascii="Cambria Math" w:hAnsi="Cambria Math" w:cs="Times New Roman"/>
                          <w:color w:val="FF0000"/>
                          <w:sz w:val="36"/>
                          <w:szCs w:val="36"/>
                        </w:rPr>
                        <m:t>0</m:t>
                      </m:r>
                    </m:sup>
                  </m:sSubSup>
                  <m:r>
                    <m:rPr>
                      <m:sty m:val="bi"/>
                    </m:rPr>
                    <w:rPr>
                      <w:rFonts w:ascii="Cambria Math" w:hAnsi="Cambria Math" w:cs="Times New Roman"/>
                      <w:color w:val="FF0000"/>
                      <w:sz w:val="36"/>
                      <w:szCs w:val="36"/>
                    </w:rPr>
                    <m:t>[k</m:t>
                  </m:r>
                </m:e>
                <m:sub>
                  <m:r>
                    <m:rPr>
                      <m:sty m:val="bi"/>
                    </m:rPr>
                    <w:rPr>
                      <w:rFonts w:ascii="Cambria Math" w:hAnsi="Cambria Math" w:cs="Times New Roman"/>
                      <w:color w:val="FF0000"/>
                      <w:sz w:val="36"/>
                      <w:szCs w:val="36"/>
                    </w:rPr>
                    <m:t>1</m:t>
                  </m:r>
                </m:sub>
              </m:sSub>
              <m:d>
                <m:dPr>
                  <m:ctrlPr>
                    <w:rPr>
                      <w:rFonts w:ascii="Cambria Math" w:hAnsi="Cambria Math" w:cs="Times New Roman"/>
                      <w:b/>
                      <w:i/>
                      <w:color w:val="FF0000"/>
                      <w:sz w:val="36"/>
                      <w:szCs w:val="36"/>
                    </w:rPr>
                  </m:ctrlPr>
                </m:dPr>
                <m:e>
                  <m:r>
                    <m:rPr>
                      <m:sty m:val="bi"/>
                    </m:rPr>
                    <w:rPr>
                      <w:rFonts w:ascii="Cambria Math" w:hAnsi="Cambria Math" w:cs="Times New Roman"/>
                      <w:color w:val="FF0000"/>
                      <w:sz w:val="36"/>
                      <w:szCs w:val="36"/>
                    </w:rPr>
                    <m:t>1-X</m:t>
                  </m:r>
                </m:e>
              </m:d>
              <m:d>
                <m:dPr>
                  <m:ctrlPr>
                    <w:rPr>
                      <w:rFonts w:ascii="Cambria Math" w:hAnsi="Cambria Math" w:cs="Times New Roman"/>
                      <w:b/>
                      <w:i/>
                      <w:color w:val="FF0000"/>
                      <w:sz w:val="36"/>
                      <w:szCs w:val="36"/>
                    </w:rPr>
                  </m:ctrlPr>
                </m:dPr>
                <m:e>
                  <m:r>
                    <m:rPr>
                      <m:sty m:val="bi"/>
                    </m:rPr>
                    <w:rPr>
                      <w:rFonts w:ascii="Cambria Math" w:hAnsi="Cambria Math" w:cs="Times New Roman"/>
                      <w:color w:val="FF0000"/>
                      <w:sz w:val="36"/>
                      <w:szCs w:val="36"/>
                    </w:rPr>
                    <m:t>2-X</m:t>
                  </m:r>
                </m:e>
              </m:d>
              <m:r>
                <m:rPr>
                  <m:sty m:val="bi"/>
                </m:rPr>
                <w:rPr>
                  <w:rFonts w:ascii="Cambria Math" w:hAnsi="Cambria Math" w:cs="Times New Roman"/>
                  <w:color w:val="FF0000"/>
                  <w:sz w:val="36"/>
                  <w:szCs w:val="36"/>
                </w:rPr>
                <m:t>-</m:t>
              </m:r>
              <m:sSub>
                <m:sSubPr>
                  <m:ctrlPr>
                    <w:rPr>
                      <w:rFonts w:ascii="Cambria Math" w:hAnsi="Cambria Math" w:cs="Times New Roman"/>
                      <w:b/>
                      <w:i/>
                      <w:color w:val="FF0000"/>
                      <w:sz w:val="36"/>
                      <w:szCs w:val="36"/>
                    </w:rPr>
                  </m:ctrlPr>
                </m:sSubPr>
                <m:e>
                  <m:r>
                    <m:rPr>
                      <m:sty m:val="bi"/>
                    </m:rPr>
                    <w:rPr>
                      <w:rFonts w:ascii="Cambria Math" w:hAnsi="Cambria Math" w:cs="Times New Roman"/>
                      <w:color w:val="FF0000"/>
                      <w:sz w:val="36"/>
                      <w:szCs w:val="36"/>
                    </w:rPr>
                    <m:t>k</m:t>
                  </m:r>
                </m:e>
                <m:sub>
                  <m:r>
                    <m:rPr>
                      <m:sty m:val="bi"/>
                    </m:rPr>
                    <w:rPr>
                      <w:rFonts w:ascii="Cambria Math" w:hAnsi="Cambria Math" w:cs="Times New Roman"/>
                      <w:color w:val="FF0000"/>
                      <w:sz w:val="36"/>
                      <w:szCs w:val="36"/>
                    </w:rPr>
                    <m:t>-1</m:t>
                  </m:r>
                </m:sub>
              </m:sSub>
              <m:sSup>
                <m:sSupPr>
                  <m:ctrlPr>
                    <w:rPr>
                      <w:rFonts w:ascii="Cambria Math" w:hAnsi="Cambria Math" w:cs="Times New Roman"/>
                      <w:b/>
                      <w:i/>
                      <w:color w:val="FF0000"/>
                      <w:sz w:val="36"/>
                      <w:szCs w:val="36"/>
                    </w:rPr>
                  </m:ctrlPr>
                </m:sSupPr>
                <m:e>
                  <m:d>
                    <m:dPr>
                      <m:ctrlPr>
                        <w:rPr>
                          <w:rFonts w:ascii="Cambria Math" w:hAnsi="Cambria Math" w:cs="Times New Roman"/>
                          <w:b/>
                          <w:i/>
                          <w:color w:val="FF0000"/>
                          <w:sz w:val="36"/>
                          <w:szCs w:val="36"/>
                        </w:rPr>
                      </m:ctrlPr>
                    </m:dPr>
                    <m:e>
                      <m:r>
                        <m:rPr>
                          <m:sty m:val="bi"/>
                        </m:rPr>
                        <w:rPr>
                          <w:rFonts w:ascii="Cambria Math" w:hAnsi="Cambria Math" w:cs="Times New Roman"/>
                          <w:color w:val="FF0000"/>
                          <w:sz w:val="36"/>
                          <w:szCs w:val="36"/>
                        </w:rPr>
                        <m:t>X</m:t>
                      </m:r>
                    </m:e>
                  </m:d>
                </m:e>
                <m:sup>
                  <m:r>
                    <m:rPr>
                      <m:sty m:val="bi"/>
                    </m:rPr>
                    <w:rPr>
                      <w:rFonts w:ascii="Cambria Math" w:hAnsi="Cambria Math" w:cs="Times New Roman"/>
                      <w:color w:val="FF0000"/>
                      <w:sz w:val="36"/>
                      <w:szCs w:val="36"/>
                    </w:rPr>
                    <m:t>2</m:t>
                  </m:r>
                </m:sup>
              </m:sSup>
              <m:r>
                <m:rPr>
                  <m:sty m:val="bi"/>
                </m:rPr>
                <w:rPr>
                  <w:rFonts w:ascii="Cambria Math" w:hAnsi="Cambria Math" w:cs="Times New Roman"/>
                  <w:color w:val="FF0000"/>
                  <w:sz w:val="36"/>
                  <w:szCs w:val="36"/>
                </w:rPr>
                <m:t>]</m:t>
              </m:r>
            </m:den>
          </m:f>
        </m:oMath>
      </m:oMathPara>
    </w:p>
    <w:p w14:paraId="64D59AEE" w14:textId="77777777" w:rsidR="00B469AC" w:rsidRPr="00AB6F26" w:rsidRDefault="00B469AC" w:rsidP="00B469AC">
      <m:oMathPara>
        <m:oMath>
          <m:r>
            <m:rPr>
              <m:sty m:val="p"/>
            </m:rPr>
            <w:rPr>
              <w:rFonts w:ascii="Cambria Math" w:hAnsi="Cambria Math"/>
              <w:sz w:val="24"/>
              <w:szCs w:val="24"/>
            </w:rPr>
            <w:br/>
          </m:r>
        </m:oMath>
      </m:oMathPara>
    </w:p>
    <w:p w14:paraId="71A58D86" w14:textId="77777777" w:rsidR="00B469AC" w:rsidRPr="00412E01" w:rsidRDefault="00B469AC" w:rsidP="00B469AC">
      <w:pPr>
        <w:rPr>
          <w:rFonts w:ascii="Times New Roman" w:hAnsi="Times New Roman" w:cs="Times New Roman"/>
          <w:sz w:val="24"/>
          <w:szCs w:val="24"/>
        </w:rPr>
      </w:pPr>
      <w:r w:rsidRPr="00412E01">
        <w:rPr>
          <w:rFonts w:ascii="Times New Roman" w:hAnsi="Times New Roman" w:cs="Times New Roman"/>
          <w:sz w:val="24"/>
          <w:szCs w:val="24"/>
        </w:rPr>
        <w:t>Nous devons faire un compromis entre le taux de conversion X et le volume V du réacteur. Par conséquent, nous avons calculé le volume du réacteur en fonction du taux de conversion.</w:t>
      </w:r>
    </w:p>
    <w:p w14:paraId="7DF8CCFA" w14:textId="77777777" w:rsidR="00B469AC" w:rsidRPr="00412E01" w:rsidRDefault="00B469AC" w:rsidP="00B469AC">
      <w:pPr>
        <w:rPr>
          <w:rFonts w:ascii="Times New Roman" w:hAnsi="Times New Roman" w:cs="Times New Roman"/>
          <w:color w:val="FF0000"/>
          <w:sz w:val="24"/>
          <w:szCs w:val="24"/>
        </w:rPr>
      </w:pPr>
    </w:p>
    <w:tbl>
      <w:tblPr>
        <w:tblpPr w:leftFromText="180" w:rightFromText="180" w:vertAnchor="page" w:horzAnchor="margin" w:tblpXSpec="center" w:tblpY="6526"/>
        <w:tblW w:w="2571" w:type="dxa"/>
        <w:tblLook w:val="04A0" w:firstRow="1" w:lastRow="0" w:firstColumn="1" w:lastColumn="0" w:noHBand="0" w:noVBand="1"/>
      </w:tblPr>
      <w:tblGrid>
        <w:gridCol w:w="1371"/>
        <w:gridCol w:w="1200"/>
      </w:tblGrid>
      <w:tr w:rsidR="00412E01" w:rsidRPr="00412E01" w14:paraId="045A8252" w14:textId="77777777" w:rsidTr="00412E01">
        <w:trPr>
          <w:trHeight w:val="300"/>
        </w:trPr>
        <w:tc>
          <w:tcPr>
            <w:tcW w:w="1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FC253"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V (m3)</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039EF646"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X</w:t>
            </w:r>
          </w:p>
        </w:tc>
      </w:tr>
      <w:tr w:rsidR="00412E01" w:rsidRPr="00412E01" w14:paraId="2ABAA411"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1F4641AF"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0,20303916</w:t>
            </w:r>
          </w:p>
        </w:tc>
        <w:tc>
          <w:tcPr>
            <w:tcW w:w="1200" w:type="dxa"/>
            <w:tcBorders>
              <w:top w:val="nil"/>
              <w:left w:val="nil"/>
              <w:bottom w:val="single" w:sz="4" w:space="0" w:color="auto"/>
              <w:right w:val="single" w:sz="4" w:space="0" w:color="auto"/>
            </w:tcBorders>
            <w:shd w:val="clear" w:color="auto" w:fill="auto"/>
            <w:noWrap/>
            <w:vAlign w:val="bottom"/>
            <w:hideMark/>
          </w:tcPr>
          <w:p w14:paraId="65528B66"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0,5</w:t>
            </w:r>
          </w:p>
        </w:tc>
      </w:tr>
      <w:tr w:rsidR="00412E01" w:rsidRPr="00412E01" w14:paraId="05B162F5"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5534FC1D"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0,26990099</w:t>
            </w:r>
          </w:p>
        </w:tc>
        <w:tc>
          <w:tcPr>
            <w:tcW w:w="1200" w:type="dxa"/>
            <w:tcBorders>
              <w:top w:val="nil"/>
              <w:left w:val="nil"/>
              <w:bottom w:val="single" w:sz="4" w:space="0" w:color="auto"/>
              <w:right w:val="single" w:sz="4" w:space="0" w:color="auto"/>
            </w:tcBorders>
            <w:shd w:val="clear" w:color="auto" w:fill="auto"/>
            <w:noWrap/>
            <w:vAlign w:val="bottom"/>
            <w:hideMark/>
          </w:tcPr>
          <w:p w14:paraId="6CB8B980"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0,55</w:t>
            </w:r>
          </w:p>
        </w:tc>
      </w:tr>
      <w:tr w:rsidR="00412E01" w:rsidRPr="00412E01" w14:paraId="733015FA"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012E036F"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0,3691621</w:t>
            </w:r>
          </w:p>
        </w:tc>
        <w:tc>
          <w:tcPr>
            <w:tcW w:w="1200" w:type="dxa"/>
            <w:tcBorders>
              <w:top w:val="nil"/>
              <w:left w:val="nil"/>
              <w:bottom w:val="single" w:sz="4" w:space="0" w:color="auto"/>
              <w:right w:val="single" w:sz="4" w:space="0" w:color="auto"/>
            </w:tcBorders>
            <w:shd w:val="clear" w:color="auto" w:fill="auto"/>
            <w:noWrap/>
            <w:vAlign w:val="bottom"/>
            <w:hideMark/>
          </w:tcPr>
          <w:p w14:paraId="5D46762A"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0,6</w:t>
            </w:r>
          </w:p>
        </w:tc>
      </w:tr>
      <w:tr w:rsidR="00412E01" w:rsidRPr="00412E01" w14:paraId="795AEF53"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16C812A1"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0,53055458</w:t>
            </w:r>
          </w:p>
        </w:tc>
        <w:tc>
          <w:tcPr>
            <w:tcW w:w="1200" w:type="dxa"/>
            <w:tcBorders>
              <w:top w:val="nil"/>
              <w:left w:val="nil"/>
              <w:bottom w:val="single" w:sz="4" w:space="0" w:color="auto"/>
              <w:right w:val="single" w:sz="4" w:space="0" w:color="auto"/>
            </w:tcBorders>
            <w:shd w:val="clear" w:color="auto" w:fill="auto"/>
            <w:noWrap/>
            <w:vAlign w:val="bottom"/>
            <w:hideMark/>
          </w:tcPr>
          <w:p w14:paraId="147F793E"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0,65</w:t>
            </w:r>
          </w:p>
        </w:tc>
      </w:tr>
      <w:tr w:rsidR="00412E01" w:rsidRPr="00412E01" w14:paraId="6A338088"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309C3F03"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0,83604358</w:t>
            </w:r>
          </w:p>
        </w:tc>
        <w:tc>
          <w:tcPr>
            <w:tcW w:w="1200" w:type="dxa"/>
            <w:tcBorders>
              <w:top w:val="nil"/>
              <w:left w:val="nil"/>
              <w:bottom w:val="single" w:sz="4" w:space="0" w:color="auto"/>
              <w:right w:val="single" w:sz="4" w:space="0" w:color="auto"/>
            </w:tcBorders>
            <w:shd w:val="clear" w:color="auto" w:fill="auto"/>
            <w:noWrap/>
            <w:vAlign w:val="bottom"/>
            <w:hideMark/>
          </w:tcPr>
          <w:p w14:paraId="752A134E"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0,7</w:t>
            </w:r>
          </w:p>
        </w:tc>
      </w:tr>
      <w:tr w:rsidR="00412E01" w:rsidRPr="00412E01" w14:paraId="21CCD30C"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54D6E282"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1,62431324</w:t>
            </w:r>
          </w:p>
        </w:tc>
        <w:tc>
          <w:tcPr>
            <w:tcW w:w="1200" w:type="dxa"/>
            <w:tcBorders>
              <w:top w:val="nil"/>
              <w:left w:val="nil"/>
              <w:bottom w:val="single" w:sz="4" w:space="0" w:color="auto"/>
              <w:right w:val="single" w:sz="4" w:space="0" w:color="auto"/>
            </w:tcBorders>
            <w:shd w:val="clear" w:color="auto" w:fill="auto"/>
            <w:noWrap/>
            <w:vAlign w:val="bottom"/>
            <w:hideMark/>
          </w:tcPr>
          <w:p w14:paraId="52BC6DCA"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0,75</w:t>
            </w:r>
          </w:p>
        </w:tc>
      </w:tr>
      <w:tr w:rsidR="00412E01" w:rsidRPr="00412E01" w14:paraId="0ECC854F" w14:textId="77777777" w:rsidTr="00412E01">
        <w:trPr>
          <w:trHeight w:val="300"/>
        </w:trPr>
        <w:tc>
          <w:tcPr>
            <w:tcW w:w="1371" w:type="dxa"/>
            <w:tcBorders>
              <w:top w:val="nil"/>
              <w:left w:val="single" w:sz="4" w:space="0" w:color="auto"/>
              <w:bottom w:val="single" w:sz="4" w:space="0" w:color="auto"/>
              <w:right w:val="single" w:sz="4" w:space="0" w:color="auto"/>
            </w:tcBorders>
            <w:shd w:val="clear" w:color="auto" w:fill="auto"/>
            <w:noWrap/>
            <w:vAlign w:val="bottom"/>
            <w:hideMark/>
          </w:tcPr>
          <w:p w14:paraId="49C94614"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8,1215662</w:t>
            </w:r>
          </w:p>
        </w:tc>
        <w:tc>
          <w:tcPr>
            <w:tcW w:w="1200" w:type="dxa"/>
            <w:tcBorders>
              <w:top w:val="nil"/>
              <w:left w:val="nil"/>
              <w:bottom w:val="single" w:sz="4" w:space="0" w:color="auto"/>
              <w:right w:val="single" w:sz="4" w:space="0" w:color="auto"/>
            </w:tcBorders>
            <w:shd w:val="clear" w:color="auto" w:fill="auto"/>
            <w:noWrap/>
            <w:vAlign w:val="bottom"/>
            <w:hideMark/>
          </w:tcPr>
          <w:p w14:paraId="49925B7C" w14:textId="77777777" w:rsidR="00412E01" w:rsidRPr="00412E01" w:rsidRDefault="00412E01" w:rsidP="00412E01">
            <w:pPr>
              <w:spacing w:after="0" w:line="240" w:lineRule="auto"/>
              <w:jc w:val="center"/>
              <w:rPr>
                <w:rFonts w:ascii="Calibri" w:eastAsia="Times New Roman" w:hAnsi="Calibri" w:cs="Calibri"/>
                <w:color w:val="000000"/>
                <w:sz w:val="24"/>
                <w:szCs w:val="24"/>
                <w:lang w:eastAsia="en-GB"/>
              </w:rPr>
            </w:pPr>
            <w:r w:rsidRPr="00412E01">
              <w:rPr>
                <w:rFonts w:ascii="Calibri" w:eastAsia="Times New Roman" w:hAnsi="Calibri" w:cs="Calibri"/>
                <w:color w:val="000000"/>
                <w:sz w:val="24"/>
                <w:szCs w:val="24"/>
                <w:lang w:eastAsia="en-GB"/>
              </w:rPr>
              <w:t>0,8</w:t>
            </w:r>
          </w:p>
        </w:tc>
      </w:tr>
    </w:tbl>
    <w:p w14:paraId="4CDC7F8A" w14:textId="77777777" w:rsidR="00B469AC" w:rsidRPr="00412E01" w:rsidRDefault="00B469AC" w:rsidP="00B469AC">
      <w:pPr>
        <w:rPr>
          <w:rFonts w:ascii="Times New Roman" w:hAnsi="Times New Roman" w:cs="Times New Roman"/>
          <w:color w:val="FF0000"/>
          <w:sz w:val="24"/>
          <w:szCs w:val="24"/>
        </w:rPr>
      </w:pPr>
    </w:p>
    <w:p w14:paraId="4215C08D" w14:textId="77777777" w:rsidR="00B469AC" w:rsidRPr="00412E01" w:rsidRDefault="00B469AC" w:rsidP="00B469AC">
      <w:pPr>
        <w:rPr>
          <w:rFonts w:ascii="Times New Roman" w:hAnsi="Times New Roman" w:cs="Times New Roman"/>
          <w:color w:val="FF0000"/>
          <w:sz w:val="24"/>
          <w:szCs w:val="24"/>
        </w:rPr>
      </w:pPr>
    </w:p>
    <w:p w14:paraId="5788BEE2" w14:textId="77777777" w:rsidR="00B469AC" w:rsidRPr="00412E01" w:rsidRDefault="00B469AC" w:rsidP="00B469AC">
      <w:pPr>
        <w:rPr>
          <w:rFonts w:ascii="Times New Roman" w:hAnsi="Times New Roman" w:cs="Times New Roman"/>
          <w:color w:val="FF0000"/>
          <w:sz w:val="24"/>
          <w:szCs w:val="24"/>
        </w:rPr>
      </w:pPr>
    </w:p>
    <w:p w14:paraId="340FBFE4" w14:textId="77777777" w:rsidR="00B469AC" w:rsidRPr="00412E01" w:rsidRDefault="00B469AC" w:rsidP="00B469AC">
      <w:pPr>
        <w:rPr>
          <w:rFonts w:ascii="Times New Roman" w:hAnsi="Times New Roman" w:cs="Times New Roman"/>
          <w:color w:val="FF0000"/>
          <w:sz w:val="24"/>
          <w:szCs w:val="24"/>
        </w:rPr>
      </w:pPr>
    </w:p>
    <w:p w14:paraId="5B4154DC" w14:textId="77777777" w:rsidR="00B469AC" w:rsidRPr="00412E01" w:rsidRDefault="00B469AC" w:rsidP="00B469AC">
      <w:pPr>
        <w:rPr>
          <w:rFonts w:ascii="Times New Roman" w:hAnsi="Times New Roman" w:cs="Times New Roman"/>
          <w:color w:val="FF0000"/>
          <w:sz w:val="24"/>
          <w:szCs w:val="24"/>
        </w:rPr>
      </w:pPr>
    </w:p>
    <w:p w14:paraId="74615D40" w14:textId="77777777" w:rsidR="00B469AC" w:rsidRPr="00412E01" w:rsidRDefault="00B469AC" w:rsidP="00B469AC">
      <w:pPr>
        <w:rPr>
          <w:rFonts w:ascii="Times New Roman" w:hAnsi="Times New Roman" w:cs="Times New Roman"/>
          <w:color w:val="FF0000"/>
          <w:sz w:val="24"/>
          <w:szCs w:val="24"/>
        </w:rPr>
      </w:pPr>
    </w:p>
    <w:p w14:paraId="56435E94" w14:textId="139572B8" w:rsidR="00B469AC" w:rsidRPr="00412E01" w:rsidRDefault="00B469AC" w:rsidP="00B469AC">
      <w:pPr>
        <w:rPr>
          <w:rFonts w:ascii="Times New Roman" w:hAnsi="Times New Roman" w:cs="Times New Roman"/>
          <w:sz w:val="24"/>
          <w:szCs w:val="24"/>
          <w:u w:val="single"/>
        </w:rPr>
      </w:pPr>
      <w:r w:rsidRPr="00412E01">
        <w:rPr>
          <w:rFonts w:ascii="Times New Roman" w:hAnsi="Times New Roman" w:cs="Times New Roman"/>
          <w:sz w:val="24"/>
          <w:szCs w:val="24"/>
        </w:rPr>
        <w:t>Nous choisissons un taux de conversion de 75% qui conduit à V</w:t>
      </w:r>
      <w:r w:rsidRPr="00412E01">
        <w:rPr>
          <w:rFonts w:ascii="Times New Roman" w:hAnsi="Times New Roman" w:cs="Times New Roman"/>
          <w:sz w:val="24"/>
          <w:szCs w:val="24"/>
          <w:vertAlign w:val="subscript"/>
        </w:rPr>
        <w:t>RAC</w:t>
      </w:r>
      <w:r w:rsidRPr="00412E01">
        <w:rPr>
          <w:rFonts w:ascii="Times New Roman" w:hAnsi="Times New Roman" w:cs="Times New Roman"/>
          <w:sz w:val="24"/>
          <w:szCs w:val="24"/>
        </w:rPr>
        <w:t>=1.62 m3. En effet, une diminution de 5% de X</w:t>
      </w:r>
      <w:r w:rsidR="00DC0CBB" w:rsidRPr="00412E01">
        <w:rPr>
          <w:rFonts w:ascii="Times New Roman" w:hAnsi="Times New Roman" w:cs="Times New Roman"/>
          <w:sz w:val="24"/>
          <w:szCs w:val="24"/>
        </w:rPr>
        <w:t xml:space="preserve"> par rapport à X</w:t>
      </w:r>
      <w:r w:rsidR="00DC0CBB" w:rsidRPr="00412E01">
        <w:rPr>
          <w:rFonts w:ascii="Times New Roman" w:hAnsi="Times New Roman" w:cs="Times New Roman"/>
          <w:sz w:val="24"/>
          <w:szCs w:val="24"/>
          <w:vertAlign w:val="subscript"/>
        </w:rPr>
        <w:t>e</w:t>
      </w:r>
      <w:r w:rsidRPr="00412E01">
        <w:rPr>
          <w:rFonts w:ascii="Times New Roman" w:hAnsi="Times New Roman" w:cs="Times New Roman"/>
          <w:sz w:val="24"/>
          <w:szCs w:val="24"/>
        </w:rPr>
        <w:t xml:space="preserve"> entraîne une diminution significative du volume du réacteur.</w:t>
      </w:r>
    </w:p>
    <w:p w14:paraId="71903731" w14:textId="77777777" w:rsidR="00B469AC" w:rsidRDefault="00B469AC" w:rsidP="00B469AC"/>
    <w:p w14:paraId="57621790" w14:textId="77777777" w:rsidR="00B469AC" w:rsidRDefault="00B469AC" w:rsidP="00B469AC"/>
    <w:p w14:paraId="692ECCF8" w14:textId="77777777" w:rsidR="00B469AC" w:rsidRDefault="00B469AC" w:rsidP="00B469AC"/>
    <w:p w14:paraId="437A483F" w14:textId="77777777" w:rsidR="00B469AC" w:rsidRDefault="00B469AC" w:rsidP="00B469AC"/>
    <w:p w14:paraId="45325FEB" w14:textId="77777777" w:rsidR="00B469AC" w:rsidRDefault="00B469AC" w:rsidP="00B469AC"/>
    <w:p w14:paraId="0F39A4EF" w14:textId="77777777" w:rsidR="00B469AC" w:rsidRDefault="00B469AC" w:rsidP="00B469AC"/>
    <w:p w14:paraId="1040F5A5" w14:textId="77777777" w:rsidR="00B469AC" w:rsidRDefault="00B469AC" w:rsidP="00B469AC"/>
    <w:p w14:paraId="271C70F7" w14:textId="77777777" w:rsidR="00B469AC" w:rsidRDefault="00B469AC" w:rsidP="00B469AC"/>
    <w:p w14:paraId="09268C26" w14:textId="77777777" w:rsidR="00B469AC" w:rsidRDefault="00B469AC" w:rsidP="00B469AC"/>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B469AC" w14:paraId="18A002D9" w14:textId="77777777" w:rsidTr="00386029">
        <w:trPr>
          <w:trHeight w:val="706"/>
        </w:trPr>
        <w:tc>
          <w:tcPr>
            <w:tcW w:w="2376" w:type="dxa"/>
            <w:vMerge w:val="restart"/>
          </w:tcPr>
          <w:p w14:paraId="26DB4E2C" w14:textId="77777777" w:rsidR="00B469AC" w:rsidRDefault="00B469AC" w:rsidP="00386029">
            <w:pPr>
              <w:jc w:val="center"/>
              <w:rPr>
                <w:b/>
                <w:sz w:val="24"/>
                <w:szCs w:val="24"/>
              </w:rPr>
            </w:pPr>
          </w:p>
          <w:p w14:paraId="4652A295" w14:textId="77777777" w:rsidR="00B469AC" w:rsidRPr="00C15940" w:rsidRDefault="00B469AC"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B341B99" w14:textId="77777777" w:rsidR="00B469AC" w:rsidRDefault="00B469AC" w:rsidP="00386029">
            <w:pPr>
              <w:jc w:val="center"/>
              <w:rPr>
                <w:rFonts w:ascii="Times New Roman" w:hAnsi="Times New Roman" w:cs="Times New Roman"/>
                <w:b/>
                <w:sz w:val="32"/>
                <w:szCs w:val="32"/>
              </w:rPr>
            </w:pPr>
            <w:r>
              <w:t>Juin 2014</w:t>
            </w:r>
          </w:p>
        </w:tc>
        <w:tc>
          <w:tcPr>
            <w:tcW w:w="6379" w:type="dxa"/>
          </w:tcPr>
          <w:p w14:paraId="4913A4E2" w14:textId="77777777" w:rsidR="00B469AC" w:rsidRPr="00C15940" w:rsidRDefault="00B469AC" w:rsidP="00386029">
            <w:pPr>
              <w:pStyle w:val="TM2"/>
            </w:pPr>
            <w:r w:rsidRPr="00C15940">
              <w:t>Production de 2100 tonnes/an d’aspirine.</w:t>
            </w:r>
          </w:p>
        </w:tc>
        <w:tc>
          <w:tcPr>
            <w:tcW w:w="2126" w:type="dxa"/>
            <w:vMerge w:val="restart"/>
          </w:tcPr>
          <w:p w14:paraId="11A945F3" w14:textId="77777777" w:rsidR="00B469AC" w:rsidRDefault="00B469AC" w:rsidP="00386029">
            <w:pPr>
              <w:jc w:val="center"/>
              <w:rPr>
                <w:rFonts w:cs="Times New Roman"/>
                <w:b/>
                <w:sz w:val="32"/>
                <w:szCs w:val="32"/>
              </w:rPr>
            </w:pPr>
            <w:r>
              <w:rPr>
                <w:rFonts w:cs="Times New Roman"/>
                <w:b/>
                <w:sz w:val="32"/>
                <w:szCs w:val="32"/>
              </w:rPr>
              <w:t>D</w:t>
            </w:r>
          </w:p>
          <w:p w14:paraId="25ED3892" w14:textId="36C3BE93" w:rsidR="00B469AC" w:rsidRDefault="00B469AC" w:rsidP="00386029">
            <w:pPr>
              <w:jc w:val="center"/>
              <w:rPr>
                <w:rFonts w:ascii="Times New Roman" w:hAnsi="Times New Roman" w:cs="Times New Roman"/>
                <w:b/>
                <w:sz w:val="32"/>
                <w:szCs w:val="32"/>
              </w:rPr>
            </w:pPr>
            <w:r>
              <w:rPr>
                <w:rFonts w:cs="Times New Roman"/>
                <w:b/>
                <w:sz w:val="32"/>
                <w:szCs w:val="32"/>
              </w:rPr>
              <w:t>0</w:t>
            </w:r>
            <w:r w:rsidR="0050329D">
              <w:rPr>
                <w:rFonts w:cs="Times New Roman"/>
                <w:b/>
                <w:sz w:val="32"/>
                <w:szCs w:val="32"/>
              </w:rPr>
              <w:t>7</w:t>
            </w:r>
          </w:p>
        </w:tc>
      </w:tr>
      <w:tr w:rsidR="00B469AC" w14:paraId="7CC8366C" w14:textId="77777777" w:rsidTr="00386029">
        <w:trPr>
          <w:trHeight w:val="419"/>
        </w:trPr>
        <w:tc>
          <w:tcPr>
            <w:tcW w:w="2376" w:type="dxa"/>
            <w:vMerge/>
          </w:tcPr>
          <w:p w14:paraId="4D99EF16" w14:textId="77777777" w:rsidR="00B469AC" w:rsidRDefault="00B469AC" w:rsidP="00386029">
            <w:pPr>
              <w:jc w:val="center"/>
              <w:rPr>
                <w:rFonts w:ascii="Times New Roman" w:hAnsi="Times New Roman" w:cs="Times New Roman"/>
                <w:b/>
                <w:sz w:val="32"/>
                <w:szCs w:val="32"/>
              </w:rPr>
            </w:pPr>
          </w:p>
        </w:tc>
        <w:tc>
          <w:tcPr>
            <w:tcW w:w="6379" w:type="dxa"/>
          </w:tcPr>
          <w:p w14:paraId="2575F7EF" w14:textId="77777777" w:rsidR="00B469AC" w:rsidRPr="00E0565B" w:rsidRDefault="00B469AC" w:rsidP="00386029">
            <w:pPr>
              <w:jc w:val="center"/>
              <w:rPr>
                <w:rFonts w:cs="Times New Roman"/>
                <w:sz w:val="28"/>
                <w:szCs w:val="28"/>
              </w:rPr>
            </w:pPr>
            <w:r>
              <w:rPr>
                <w:rFonts w:cs="Times New Roman"/>
                <w:sz w:val="28"/>
                <w:szCs w:val="28"/>
              </w:rPr>
              <w:t xml:space="preserve">Dimensionnement </w:t>
            </w:r>
          </w:p>
        </w:tc>
        <w:tc>
          <w:tcPr>
            <w:tcW w:w="2126" w:type="dxa"/>
            <w:vMerge/>
          </w:tcPr>
          <w:p w14:paraId="39B5569A" w14:textId="77777777" w:rsidR="00B469AC" w:rsidRDefault="00B469AC" w:rsidP="00386029">
            <w:pPr>
              <w:jc w:val="center"/>
              <w:rPr>
                <w:rFonts w:ascii="Times New Roman" w:hAnsi="Times New Roman" w:cs="Times New Roman"/>
                <w:b/>
                <w:sz w:val="32"/>
                <w:szCs w:val="32"/>
              </w:rPr>
            </w:pPr>
          </w:p>
        </w:tc>
      </w:tr>
      <w:tr w:rsidR="00B469AC" w14:paraId="6C356331" w14:textId="77777777" w:rsidTr="00386029">
        <w:trPr>
          <w:trHeight w:val="418"/>
        </w:trPr>
        <w:tc>
          <w:tcPr>
            <w:tcW w:w="2376" w:type="dxa"/>
            <w:vMerge/>
          </w:tcPr>
          <w:p w14:paraId="27DCBD54" w14:textId="77777777" w:rsidR="00B469AC" w:rsidRDefault="00B469AC" w:rsidP="00386029">
            <w:pPr>
              <w:jc w:val="center"/>
              <w:rPr>
                <w:rFonts w:ascii="Times New Roman" w:hAnsi="Times New Roman" w:cs="Times New Roman"/>
                <w:b/>
                <w:sz w:val="32"/>
                <w:szCs w:val="32"/>
              </w:rPr>
            </w:pPr>
          </w:p>
        </w:tc>
        <w:tc>
          <w:tcPr>
            <w:tcW w:w="6379" w:type="dxa"/>
          </w:tcPr>
          <w:p w14:paraId="5A580F2A" w14:textId="77777777" w:rsidR="00B469AC" w:rsidRPr="009E436C" w:rsidRDefault="00B469AC" w:rsidP="00386029">
            <w:pPr>
              <w:jc w:val="center"/>
              <w:rPr>
                <w:rFonts w:cs="Times New Roman"/>
                <w:b/>
                <w:sz w:val="36"/>
                <w:szCs w:val="36"/>
              </w:rPr>
            </w:pPr>
            <w:r>
              <w:rPr>
                <w:rFonts w:cs="Times New Roman"/>
                <w:b/>
                <w:sz w:val="36"/>
                <w:szCs w:val="36"/>
              </w:rPr>
              <w:t>Réacteur</w:t>
            </w:r>
          </w:p>
        </w:tc>
        <w:tc>
          <w:tcPr>
            <w:tcW w:w="2126" w:type="dxa"/>
            <w:vMerge/>
          </w:tcPr>
          <w:p w14:paraId="7F4A9B51" w14:textId="77777777" w:rsidR="00B469AC" w:rsidRDefault="00B469AC" w:rsidP="00386029">
            <w:pPr>
              <w:jc w:val="center"/>
              <w:rPr>
                <w:rFonts w:ascii="Times New Roman" w:hAnsi="Times New Roman" w:cs="Times New Roman"/>
                <w:b/>
                <w:sz w:val="32"/>
                <w:szCs w:val="32"/>
              </w:rPr>
            </w:pPr>
          </w:p>
        </w:tc>
      </w:tr>
    </w:tbl>
    <w:p w14:paraId="572B36E0" w14:textId="77777777" w:rsidR="00B469AC" w:rsidRDefault="00B469AC" w:rsidP="00B469AC"/>
    <w:p w14:paraId="228DBCBB" w14:textId="77777777" w:rsidR="00B469AC" w:rsidRDefault="00587385" w:rsidP="00B469AC">
      <w:r>
        <w:rPr>
          <w:noProof/>
          <w:lang w:eastAsia="en-GB"/>
        </w:rPr>
        <w:pict w14:anchorId="5D2D3EB1">
          <v:group id="_x0000_s1026" style="position:absolute;margin-left:64.15pt;margin-top:22.8pt;width:324pt;height:93.6pt;z-index:251765760" coordorigin="2775,5464" coordsize="6480,1872">
            <v:group id="_x0000_s1027" style="position:absolute;left:2775;top:5464;width:6480;height:1872" coordorigin="2857,7465" coordsize="6480,1872">
              <v:group id="_x0000_s1028" style="position:absolute;left:2857;top:7465;width:6480;height:1440" coordorigin="2857,7465" coordsize="6480,1440">
                <v:shape id="_x0000_s1029" type="#_x0000_t202" style="position:absolute;left:5497;top:7465;width:1440;height:540" filled="f" stroked="f">
                  <v:textbox style="mso-next-textbox:#_x0000_s1029">
                    <w:txbxContent>
                      <w:p w14:paraId="2BCAE9F6" w14:textId="77777777" w:rsidR="00412E01" w:rsidRDefault="00412E01" w:rsidP="00B469AC">
                        <w:r>
                          <w:t>P = 1 atm</w:t>
                        </w:r>
                      </w:p>
                    </w:txbxContent>
                  </v:textbox>
                </v:shape>
                <v:group id="_x0000_s1030" style="position:absolute;left:2857;top:7825;width:6480;height:1080" coordorigin="2857,8797" coordsize="6480,1080">
                  <v:rect id="_x0000_s1031" style="position:absolute;left:4777;top:8797;width:2760;height:1080"/>
                  <v:line id="_x0000_s1032" style="position:absolute" from="2977,9337" to="4777,9337">
                    <v:stroke endarrow="block"/>
                  </v:line>
                  <v:line id="_x0000_s1033" style="position:absolute" from="7537,9376" to="9337,9376">
                    <v:stroke endarrow="block"/>
                  </v:line>
                  <v:shape id="_x0000_s1034" type="#_x0000_t202" style="position:absolute;left:2857;top:8977;width:1680;height:540" filled="f" stroked="f">
                    <v:textbox style="mso-next-textbox:#_x0000_s1034">
                      <w:txbxContent>
                        <w:p w14:paraId="64EEEB90" w14:textId="77777777" w:rsidR="00412E01" w:rsidRDefault="00412E01" w:rsidP="00B469AC">
                          <w:r>
                            <w:t xml:space="preserve">1, 2, I </w:t>
                          </w:r>
                        </w:p>
                      </w:txbxContent>
                    </v:textbox>
                  </v:shape>
                  <v:shape id="_x0000_s1035" type="#_x0000_t202" style="position:absolute;left:2857;top:9337;width:1680;height:540" filled="f" stroked="f">
                    <v:textbox style="mso-next-textbox:#_x0000_s1035">
                      <w:txbxContent>
                        <w:p w14:paraId="0C1D95E9" w14:textId="77777777" w:rsidR="00412E01" w:rsidRDefault="00412E01" w:rsidP="00B469AC">
                          <w:r>
                            <w:t>T</w:t>
                          </w:r>
                          <w:r w:rsidRPr="00864CA2">
                            <w:rPr>
                              <w:vertAlign w:val="subscript"/>
                            </w:rPr>
                            <w:t>E</w:t>
                          </w:r>
                          <w:r>
                            <w:t xml:space="preserve"> = 90°C</w:t>
                          </w:r>
                        </w:p>
                      </w:txbxContent>
                    </v:textbox>
                  </v:shape>
                  <v:shape id="_x0000_s1036" type="#_x0000_t202" style="position:absolute;left:7777;top:9013;width:1560;height:540" filled="f" stroked="f">
                    <v:textbox style="mso-next-textbox:#_x0000_s1036">
                      <w:txbxContent>
                        <w:p w14:paraId="137709A4" w14:textId="77777777" w:rsidR="00412E01" w:rsidRDefault="00412E01" w:rsidP="00B469AC">
                          <w:r>
                            <w:t>1, 2, 3, 4, I</w:t>
                          </w:r>
                        </w:p>
                      </w:txbxContent>
                    </v:textbox>
                  </v:shape>
                  <v:rect id="_x0000_s1037" style="position:absolute;left:6097;top:8797;width:240;height:1080" fillcolor="black">
                    <v:fill r:id="rId24" o:title="noir)" type="pattern"/>
                  </v:rect>
                  <v:line id="_x0000_s1038" style="position:absolute" from="5617,9373" to="6097,9373">
                    <v:stroke endarrow="block"/>
                  </v:line>
                  <v:line id="_x0000_s1039" style="position:absolute" from="6337,9373" to="6817,9373">
                    <v:stroke endarrow="block"/>
                  </v:line>
                </v:group>
                <v:shape id="_x0000_s1040" type="#_x0000_t75" style="position:absolute;left:5017;top:8173;width:477;height:405">
                  <v:imagedata r:id="rId25" o:title=""/>
                </v:shape>
                <v:shape id="_x0000_s1041" type="#_x0000_t75" style="position:absolute;left:6817;top:8173;width:727;height:405">
                  <v:imagedata r:id="rId26" o:title=""/>
                </v:shape>
              </v:group>
              <v:line id="_x0000_s1042" style="position:absolute" from="4537,8977" to="8017,8977">
                <v:stroke endarrow="block"/>
              </v:line>
              <v:shape id="_x0000_s1043" type="#_x0000_t202" style="position:absolute;left:7897;top:8797;width:360;height:360" filled="f" stroked="f">
                <v:textbox style="mso-next-textbox:#_x0000_s1043">
                  <w:txbxContent>
                    <w:p w14:paraId="2E95B2B7" w14:textId="77777777" w:rsidR="00412E01" w:rsidRDefault="00412E01" w:rsidP="00B469AC">
                      <w:r>
                        <w:t>z</w:t>
                      </w:r>
                    </w:p>
                  </w:txbxContent>
                </v:textbox>
              </v:shape>
              <v:line id="_x0000_s1044" style="position:absolute" from="4777,8977" to="4777,8977"/>
              <v:shape id="_x0000_s1045" type="#_x0000_t202" style="position:absolute;left:4537;top:8977;width:360;height:360" filled="f" stroked="f">
                <v:textbox style="mso-next-textbox:#_x0000_s1045">
                  <w:txbxContent>
                    <w:p w14:paraId="582B55CE" w14:textId="77777777" w:rsidR="00412E01" w:rsidRDefault="00412E01" w:rsidP="00B469AC">
                      <w:r>
                        <w:t>0</w:t>
                      </w:r>
                    </w:p>
                  </w:txbxContent>
                </v:textbox>
              </v:shape>
              <v:shape id="_x0000_s1046" style="position:absolute;left:4778;top:8933;width:15;height:97" coordsize="15,97" path="m,hdc15,46,7,14,7,97e" filled="f">
                <v:path arrowok="t"/>
              </v:shape>
            </v:group>
            <v:shape id="_x0000_s1047" type="#_x0000_t202" style="position:absolute;left:7650;top:6392;width:1170;height:540" filled="f" stroked="f">
              <v:textbox style="mso-next-textbox:#_x0000_s1047">
                <w:txbxContent>
                  <w:p w14:paraId="1D77ECFC" w14:textId="77777777" w:rsidR="00412E01" w:rsidRPr="008A03EE" w:rsidRDefault="00412E01" w:rsidP="00B469AC">
                    <w:r>
                      <w:t>T</w:t>
                    </w:r>
                    <w:r w:rsidRPr="00396DE1">
                      <w:rPr>
                        <w:vertAlign w:val="subscript"/>
                      </w:rPr>
                      <w:t>S</w:t>
                    </w:r>
                    <w:r>
                      <w:t xml:space="preserve"> = 90°C</w:t>
                    </w:r>
                  </w:p>
                </w:txbxContent>
              </v:textbox>
            </v:shape>
          </v:group>
          <o:OLEObject Type="Embed" ProgID="Equation.3" ShapeID="_x0000_s1040" DrawAspect="Content" ObjectID="_1465010334" r:id="rId27"/>
          <o:OLEObject Type="Embed" ProgID="Equation.3" ShapeID="_x0000_s1041" DrawAspect="Content" ObjectID="_1465010335" r:id="rId28"/>
        </w:pict>
      </w:r>
    </w:p>
    <w:p w14:paraId="328E1153" w14:textId="77777777" w:rsidR="00B469AC" w:rsidRDefault="00B469AC" w:rsidP="00B469AC"/>
    <w:p w14:paraId="0F3B6A42" w14:textId="77777777" w:rsidR="00B469AC" w:rsidRPr="0043159F" w:rsidRDefault="00B469AC" w:rsidP="00B469AC"/>
    <w:p w14:paraId="756815EE" w14:textId="77777777" w:rsidR="00B469AC" w:rsidRPr="0043159F" w:rsidRDefault="00B469AC" w:rsidP="00B469AC"/>
    <w:p w14:paraId="351E2EE4" w14:textId="77777777" w:rsidR="00B469AC" w:rsidRDefault="00B469AC" w:rsidP="00B469AC">
      <w:pPr>
        <w:jc w:val="center"/>
      </w:pPr>
    </w:p>
    <w:p w14:paraId="61F9BC2A" w14:textId="77777777" w:rsidR="00B469AC" w:rsidRDefault="00B469AC" w:rsidP="00B469AC">
      <w:pPr>
        <w:jc w:val="center"/>
      </w:pPr>
    </w:p>
    <w:p w14:paraId="44B48135" w14:textId="77777777" w:rsidR="00B469AC" w:rsidRPr="00412E01" w:rsidRDefault="00B469AC" w:rsidP="00B469AC">
      <w:pPr>
        <w:pStyle w:val="Paragraphedeliste"/>
        <w:numPr>
          <w:ilvl w:val="0"/>
          <w:numId w:val="18"/>
        </w:numPr>
        <w:jc w:val="both"/>
        <w:rPr>
          <w:rFonts w:ascii="Times New Roman" w:hAnsi="Times New Roman" w:cs="Times New Roman"/>
          <w:sz w:val="24"/>
          <w:szCs w:val="24"/>
        </w:rPr>
      </w:pPr>
      <w:r w:rsidRPr="00412E01">
        <w:rPr>
          <w:rFonts w:ascii="Times New Roman" w:hAnsi="Times New Roman" w:cs="Times New Roman"/>
          <w:sz w:val="24"/>
          <w:szCs w:val="24"/>
        </w:rPr>
        <w:t>Bilan matière sur l’acide salicylique (réactif 1) sur une tranche dV:</w:t>
      </w:r>
    </w:p>
    <w:p w14:paraId="5BCDA1F3" w14:textId="77777777" w:rsidR="00B469AC" w:rsidRPr="00412E01" w:rsidRDefault="00587385" w:rsidP="00B469AC">
      <w:pPr>
        <w:rPr>
          <w:rFonts w:eastAsiaTheme="minorEastAsia"/>
          <w:sz w:val="24"/>
          <w:szCs w:val="24"/>
        </w:rPr>
      </w:pPr>
      <m:oMathPara>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r>
            <w:rPr>
              <w:rFonts w:ascii="Cambria Math" w:hAnsi="Cambria Math"/>
              <w:sz w:val="24"/>
              <w:szCs w:val="24"/>
            </w:rPr>
            <m:t>dV=</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+d</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m:rPr>
              <m:sty m:val="p"/>
            </m:rPr>
            <w:rPr>
              <w:rFonts w:ascii="Cambria Math" w:hAnsi="Cambria Math"/>
              <w:sz w:val="24"/>
              <w:szCs w:val="24"/>
            </w:rPr>
            <w:br/>
          </m:r>
        </m:oMath>
        <m:oMath>
          <m:r>
            <w:rPr>
              <w:rFonts w:ascii="Cambria Math" w:hAnsi="Cambria Math"/>
              <w:sz w:val="24"/>
              <w:szCs w:val="24"/>
            </w:rPr>
            <m:t>-rdV=d</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m:rPr>
              <m:sty m:val="p"/>
            </m:rPr>
            <w:rPr>
              <w:rFonts w:ascii="Cambria Math" w:hAnsi="Cambria Math"/>
              <w:sz w:val="24"/>
              <w:szCs w:val="24"/>
            </w:rPr>
            <w:br/>
          </m:r>
        </m:oMath>
        <m:oMath>
          <m:sSup>
            <m:sSupPr>
              <m:ctrlPr>
                <w:rPr>
                  <w:rFonts w:ascii="Cambria Math" w:hAnsi="Cambria Math" w:cs="Times New Roman"/>
                  <w:i/>
                  <w:sz w:val="24"/>
                  <w:szCs w:val="24"/>
                </w:rPr>
              </m:ctrlPr>
            </m:sSup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m:t>
                      </m:r>
                    </m:e>
                  </m:d>
                </m:e>
                <m:sup>
                  <m:r>
                    <w:rPr>
                      <w:rFonts w:ascii="Cambria Math" w:hAnsi="Cambria Math" w:cs="Times New Roman"/>
                      <w:sz w:val="24"/>
                      <w:szCs w:val="24"/>
                    </w:rPr>
                    <m:t>2</m:t>
                  </m:r>
                </m:sup>
              </m:sSup>
            </m:e>
          </m:d>
          <m:r>
            <w:rPr>
              <w:rFonts w:ascii="Cambria Math" w:hAnsi="Cambria Math" w:cs="Times New Roman"/>
              <w:sz w:val="24"/>
              <w:szCs w:val="24"/>
            </w:rPr>
            <m:t>*dV=d(</m:t>
          </m:r>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1</m:t>
              </m:r>
            </m:sub>
            <m:sup>
              <m:r>
                <w:rPr>
                  <w:rFonts w:ascii="Cambria Math" w:hAnsi="Cambria Math" w:cs="Times New Roman"/>
                  <w:sz w:val="24"/>
                  <w:szCs w:val="24"/>
                </w:rPr>
                <m:t>0</m:t>
              </m:r>
            </m:sup>
          </m:sSubSup>
          <m:d>
            <m:dPr>
              <m:ctrlPr>
                <w:rPr>
                  <w:rFonts w:ascii="Cambria Math" w:hAnsi="Cambria Math" w:cs="Times New Roman"/>
                  <w:i/>
                  <w:sz w:val="24"/>
                  <w:szCs w:val="24"/>
                </w:rPr>
              </m:ctrlPr>
            </m:dPr>
            <m:e>
              <m:r>
                <w:rPr>
                  <w:rFonts w:ascii="Cambria Math" w:hAnsi="Cambria Math" w:cs="Times New Roman"/>
                  <w:sz w:val="24"/>
                  <w:szCs w:val="24"/>
                </w:rPr>
                <m:t>1-X</m:t>
              </m:r>
            </m:e>
          </m:d>
          <m:r>
            <w:rPr>
              <w:rFonts w:ascii="Cambria Math" w:hAnsi="Cambria Math" w:cs="Times New Roman"/>
              <w:sz w:val="24"/>
              <w:szCs w:val="24"/>
            </w:rPr>
            <m:t>)</m:t>
          </m:r>
          <m:r>
            <m:rPr>
              <m:sty m:val="p"/>
            </m:rPr>
            <w:rPr>
              <w:rFonts w:ascii="Cambria Math" w:hAnsi="Cambria Math" w:cs="Times New Roman"/>
              <w:sz w:val="24"/>
              <w:szCs w:val="24"/>
            </w:rPr>
            <w:br/>
          </m:r>
        </m:oMath>
        <m:oMath>
          <m:r>
            <w:rPr>
              <w:rFonts w:ascii="Cambria Math" w:eastAsiaTheme="minorEastAsia" w:hAnsi="Cambria Math"/>
              <w:sz w:val="24"/>
              <w:szCs w:val="24"/>
            </w:rPr>
            <m:t>dV=</m:t>
          </m:r>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F</m:t>
                  </m:r>
                </m:e>
                <m:sub>
                  <m:r>
                    <w:rPr>
                      <w:rFonts w:ascii="Cambria Math" w:eastAsiaTheme="minorEastAsia" w:hAnsi="Cambria Math"/>
                      <w:sz w:val="24"/>
                      <w:szCs w:val="24"/>
                    </w:rPr>
                    <m:t>1</m:t>
                  </m:r>
                </m:sub>
                <m:sup>
                  <m:r>
                    <w:rPr>
                      <w:rFonts w:ascii="Cambria Math" w:eastAsiaTheme="minorEastAsia" w:hAnsi="Cambria Math"/>
                      <w:sz w:val="24"/>
                      <w:szCs w:val="24"/>
                    </w:rPr>
                    <m:t>0</m:t>
                  </m:r>
                </m:sup>
              </m:sSubSup>
              <m:r>
                <w:rPr>
                  <w:rFonts w:ascii="Cambria Math" w:eastAsiaTheme="minorEastAsia" w:hAnsi="Cambria Math"/>
                  <w:sz w:val="24"/>
                  <w:szCs w:val="24"/>
                </w:rPr>
                <m:t>dX</m:t>
              </m:r>
            </m:num>
            <m:den>
              <m:sSup>
                <m:sSupPr>
                  <m:ctrlPr>
                    <w:rPr>
                      <w:rFonts w:ascii="Cambria Math" w:hAnsi="Cambria Math" w:cs="Times New Roman"/>
                      <w:i/>
                      <w:sz w:val="24"/>
                      <w:szCs w:val="24"/>
                    </w:rPr>
                  </m:ctrlPr>
                </m:sSup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m:t>
                          </m:r>
                        </m:e>
                      </m:d>
                    </m:e>
                    <m:sup>
                      <m:r>
                        <w:rPr>
                          <w:rFonts w:ascii="Cambria Math" w:hAnsi="Cambria Math" w:cs="Times New Roman"/>
                          <w:sz w:val="24"/>
                          <w:szCs w:val="24"/>
                        </w:rPr>
                        <m:t>2</m:t>
                      </m:r>
                    </m:sup>
                  </m:sSup>
                </m:e>
              </m:d>
            </m:den>
          </m:f>
        </m:oMath>
      </m:oMathPara>
    </w:p>
    <w:p w14:paraId="7ACABCFE" w14:textId="77777777" w:rsidR="00B469AC" w:rsidRPr="00412E01" w:rsidRDefault="00B469AC" w:rsidP="00B469AC">
      <w:pPr>
        <w:rPr>
          <w:rFonts w:eastAsiaTheme="minorEastAsia"/>
          <w:sz w:val="24"/>
          <w:szCs w:val="24"/>
        </w:rPr>
      </w:pPr>
    </w:p>
    <w:p w14:paraId="4EC154AF" w14:textId="77777777" w:rsidR="00B469AC" w:rsidRPr="00412E01" w:rsidRDefault="00587385" w:rsidP="00B469AC">
      <w:pPr>
        <w:rPr>
          <w:rFonts w:eastAsiaTheme="minorEastAsia"/>
          <w:sz w:val="24"/>
          <w:szCs w:val="24"/>
        </w:rPr>
      </w:pPr>
      <m:oMathPara>
        <m:oMath>
          <m:nary>
            <m:naryPr>
              <m:limLoc m:val="subSup"/>
              <m:ctrlPr>
                <w:rPr>
                  <w:rFonts w:ascii="Cambria Math" w:eastAsiaTheme="minorEastAsia" w:hAnsi="Cambria Math"/>
                  <w:i/>
                  <w:sz w:val="24"/>
                  <w:szCs w:val="24"/>
                </w:rPr>
              </m:ctrlPr>
            </m:naryPr>
            <m:sub>
              <m:r>
                <w:rPr>
                  <w:rFonts w:ascii="Cambria Math" w:eastAsiaTheme="minorEastAsia" w:hAnsi="Cambria Math"/>
                  <w:sz w:val="24"/>
                  <w:szCs w:val="24"/>
                </w:rPr>
                <m:t>0</m:t>
              </m:r>
            </m:sub>
            <m:sup>
              <m:r>
                <w:rPr>
                  <w:rFonts w:ascii="Cambria Math" w:eastAsiaTheme="minorEastAsia" w:hAnsi="Cambria Math"/>
                  <w:sz w:val="24"/>
                  <w:szCs w:val="24"/>
                </w:rPr>
                <m:t>V</m:t>
              </m:r>
            </m:sup>
            <m:e>
              <m:r>
                <w:rPr>
                  <w:rFonts w:ascii="Cambria Math" w:eastAsiaTheme="minorEastAsia" w:hAnsi="Cambria Math"/>
                  <w:sz w:val="24"/>
                  <w:szCs w:val="24"/>
                </w:rPr>
                <m:t>dV=</m:t>
              </m:r>
              <m:nary>
                <m:naryPr>
                  <m:limLoc m:val="subSup"/>
                  <m:ctrlPr>
                    <w:rPr>
                      <w:rFonts w:ascii="Cambria Math" w:eastAsiaTheme="minorEastAsia" w:hAnsi="Cambria Math"/>
                      <w:i/>
                      <w:sz w:val="24"/>
                      <w:szCs w:val="24"/>
                    </w:rPr>
                  </m:ctrlPr>
                </m:naryPr>
                <m:sub>
                  <m:r>
                    <w:rPr>
                      <w:rFonts w:ascii="Cambria Math" w:eastAsiaTheme="minorEastAsia" w:hAnsi="Cambria Math"/>
                      <w:sz w:val="24"/>
                      <w:szCs w:val="24"/>
                    </w:rPr>
                    <m:t>0</m:t>
                  </m:r>
                </m:sub>
                <m:sup>
                  <m:r>
                    <w:rPr>
                      <w:rFonts w:ascii="Cambria Math" w:eastAsiaTheme="minorEastAsia" w:hAnsi="Cambria Math"/>
                      <w:sz w:val="24"/>
                      <w:szCs w:val="24"/>
                    </w:rPr>
                    <m:t>X=0.81</m:t>
                  </m:r>
                </m:sup>
                <m:e>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F</m:t>
                          </m:r>
                        </m:e>
                        <m:sub>
                          <m:r>
                            <w:rPr>
                              <w:rFonts w:ascii="Cambria Math" w:eastAsiaTheme="minorEastAsia" w:hAnsi="Cambria Math"/>
                              <w:sz w:val="24"/>
                              <w:szCs w:val="24"/>
                            </w:rPr>
                            <m:t>1</m:t>
                          </m:r>
                        </m:sub>
                        <m:sup>
                          <m:r>
                            <w:rPr>
                              <w:rFonts w:ascii="Cambria Math" w:eastAsiaTheme="minorEastAsia" w:hAnsi="Cambria Math"/>
                              <w:sz w:val="24"/>
                              <w:szCs w:val="24"/>
                            </w:rPr>
                            <m:t>0</m:t>
                          </m:r>
                        </m:sup>
                      </m:sSubSup>
                      <m:r>
                        <w:rPr>
                          <w:rFonts w:ascii="Cambria Math" w:eastAsiaTheme="minorEastAsia" w:hAnsi="Cambria Math"/>
                          <w:sz w:val="24"/>
                          <w:szCs w:val="24"/>
                        </w:rPr>
                        <m:t>dX</m:t>
                      </m:r>
                    </m:num>
                    <m:den>
                      <m:sSup>
                        <m:sSupPr>
                          <m:ctrlPr>
                            <w:rPr>
                              <w:rFonts w:ascii="Cambria Math" w:hAnsi="Cambria Math" w:cs="Times New Roman"/>
                              <w:i/>
                              <w:sz w:val="24"/>
                              <w:szCs w:val="24"/>
                            </w:rPr>
                          </m:ctrlPr>
                        </m:sSupPr>
                        <m:e>
                          <m:sSubSup>
                            <m:sSubSupPr>
                              <m:ctrlPr>
                                <w:rPr>
                                  <w:rFonts w:ascii="Cambria Math" w:hAnsi="Cambria Math" w:cs="Times New Roman"/>
                                  <w:i/>
                                  <w:sz w:val="24"/>
                                  <w:szCs w:val="24"/>
                                </w:rPr>
                              </m:ctrlPr>
                            </m:sSubSupPr>
                            <m:e>
                              <m:r>
                                <w:rPr>
                                  <w:rFonts w:ascii="Cambria Math" w:hAnsi="Cambria Math" w:cs="Times New Roman"/>
                                  <w:sz w:val="24"/>
                                  <w:szCs w:val="24"/>
                                </w:rPr>
                                <m:t>(C</m:t>
                              </m:r>
                            </m:e>
                            <m:sub>
                              <m:r>
                                <w:rPr>
                                  <w:rFonts w:ascii="Cambria Math" w:hAnsi="Cambria Math" w:cs="Times New Roman"/>
                                  <w:sz w:val="24"/>
                                  <w:szCs w:val="24"/>
                                </w:rPr>
                                <m:t>1</m:t>
                              </m:r>
                            </m:sub>
                            <m:sup>
                              <m:r>
                                <w:rPr>
                                  <w:rFonts w:ascii="Cambria Math" w:hAnsi="Cambria Math" w:cs="Times New Roman"/>
                                  <w:sz w:val="24"/>
                                  <w:szCs w:val="24"/>
                                </w:rPr>
                                <m:t>°</m:t>
                              </m:r>
                            </m:sup>
                          </m:sSubSup>
                          <m:r>
                            <w:rPr>
                              <w:rFonts w:ascii="Cambria Math" w:hAnsi="Cambria Math" w:cs="Times New Roman"/>
                              <w:sz w:val="24"/>
                              <w:szCs w:val="24"/>
                            </w:rPr>
                            <m:t>)</m:t>
                          </m:r>
                        </m:e>
                        <m:sup>
                          <m:r>
                            <w:rPr>
                              <w:rFonts w:ascii="Cambria Math" w:hAnsi="Cambria Math" w:cs="Times New Roman"/>
                              <w:sz w:val="24"/>
                              <w:szCs w:val="24"/>
                            </w:rPr>
                            <m:t>2</m:t>
                          </m:r>
                        </m:sup>
                      </m:sSup>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d>
                            <m:dPr>
                              <m:ctrlPr>
                                <w:rPr>
                                  <w:rFonts w:ascii="Cambria Math" w:hAnsi="Cambria Math" w:cs="Times New Roman"/>
                                  <w:i/>
                                  <w:sz w:val="24"/>
                                  <w:szCs w:val="24"/>
                                </w:rPr>
                              </m:ctrlPr>
                            </m:dPr>
                            <m:e>
                              <m:r>
                                <w:rPr>
                                  <w:rFonts w:ascii="Cambria Math" w:hAnsi="Cambria Math" w:cs="Times New Roman"/>
                                  <w:sz w:val="24"/>
                                  <w:szCs w:val="24"/>
                                </w:rPr>
                                <m:t>1-X</m:t>
                              </m:r>
                            </m:e>
                          </m:d>
                          <m:d>
                            <m:dPr>
                              <m:ctrlPr>
                                <w:rPr>
                                  <w:rFonts w:ascii="Cambria Math" w:hAnsi="Cambria Math" w:cs="Times New Roman"/>
                                  <w:i/>
                                  <w:sz w:val="24"/>
                                  <w:szCs w:val="24"/>
                                </w:rPr>
                              </m:ctrlPr>
                            </m:dPr>
                            <m:e>
                              <m:r>
                                <w:rPr>
                                  <w:rFonts w:ascii="Cambria Math" w:hAnsi="Cambria Math" w:cs="Times New Roman"/>
                                  <w:sz w:val="24"/>
                                  <w:szCs w:val="24"/>
                                </w:rPr>
                                <m:t>2-X</m:t>
                              </m:r>
                            </m:e>
                          </m: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X</m:t>
                                  </m:r>
                                </m:e>
                              </m:d>
                            </m:e>
                            <m:sup>
                              <m:r>
                                <w:rPr>
                                  <w:rFonts w:ascii="Cambria Math" w:hAnsi="Cambria Math" w:cs="Times New Roman"/>
                                  <w:sz w:val="24"/>
                                  <w:szCs w:val="24"/>
                                </w:rPr>
                                <m:t>2</m:t>
                              </m:r>
                            </m:sup>
                          </m:sSup>
                        </m:e>
                      </m:d>
                    </m:den>
                  </m:f>
                </m:e>
              </m:nary>
            </m:e>
          </m:nary>
        </m:oMath>
      </m:oMathPara>
    </w:p>
    <w:p w14:paraId="69DA9384" w14:textId="77777777" w:rsidR="00B469AC" w:rsidRPr="00412E01" w:rsidRDefault="00B469AC" w:rsidP="00B469AC">
      <w:pPr>
        <w:rPr>
          <w:rFonts w:eastAsiaTheme="minorEastAsia"/>
          <w:sz w:val="24"/>
          <w:szCs w:val="24"/>
        </w:rPr>
      </w:pPr>
      <m:oMathPara>
        <m:oMath>
          <m:r>
            <m:rPr>
              <m:sty m:val="p"/>
            </m:rPr>
            <w:rPr>
              <w:rFonts w:ascii="Cambria Math" w:eastAsiaTheme="minorEastAsia" w:hAnsi="Cambria Math"/>
              <w:sz w:val="24"/>
              <w:szCs w:val="24"/>
            </w:rPr>
            <w:br/>
          </m:r>
        </m:oMath>
      </m:oMathPara>
    </w:p>
    <w:p w14:paraId="015A15E9" w14:textId="77777777" w:rsidR="00B469AC" w:rsidRPr="00412E01" w:rsidRDefault="00B469AC" w:rsidP="00B469AC">
      <w:pPr>
        <w:pStyle w:val="Paragraphedeliste"/>
        <w:ind w:left="0"/>
        <w:rPr>
          <w:rFonts w:ascii="Times New Roman" w:hAnsi="Times New Roman" w:cs="Times New Roman"/>
          <w:sz w:val="24"/>
          <w:szCs w:val="24"/>
        </w:rPr>
      </w:pPr>
      <w:r w:rsidRPr="00412E01">
        <w:rPr>
          <w:rFonts w:ascii="Times New Roman" w:hAnsi="Times New Roman" w:cs="Times New Roman"/>
          <w:sz w:val="24"/>
          <w:szCs w:val="24"/>
        </w:rPr>
        <w:t>On trouve F</w:t>
      </w:r>
      <w:r w:rsidRPr="00412E01">
        <w:rPr>
          <w:rFonts w:ascii="Times New Roman" w:hAnsi="Times New Roman" w:cs="Times New Roman"/>
          <w:sz w:val="24"/>
          <w:szCs w:val="24"/>
          <w:vertAlign w:val="subscript"/>
        </w:rPr>
        <w:t>1</w:t>
      </w:r>
      <w:r w:rsidRPr="00412E01">
        <w:rPr>
          <w:rFonts w:ascii="Times New Roman" w:hAnsi="Times New Roman" w:cs="Times New Roman"/>
          <w:sz w:val="24"/>
          <w:szCs w:val="24"/>
        </w:rPr>
        <w:t>° à partir de la production en acide acétylsalicylique W</w:t>
      </w:r>
      <w:r w:rsidRPr="00412E01">
        <w:rPr>
          <w:rFonts w:ascii="Times New Roman" w:hAnsi="Times New Roman" w:cs="Times New Roman"/>
          <w:sz w:val="24"/>
          <w:szCs w:val="24"/>
          <w:vertAlign w:val="subscript"/>
        </w:rPr>
        <w:t>3</w:t>
      </w:r>
      <w:r w:rsidRPr="00412E01">
        <w:rPr>
          <w:rFonts w:ascii="Times New Roman" w:hAnsi="Times New Roman" w:cs="Times New Roman"/>
          <w:sz w:val="24"/>
          <w:szCs w:val="24"/>
          <w:vertAlign w:val="superscript"/>
        </w:rPr>
        <w:t>S</w:t>
      </w:r>
      <w:r w:rsidRPr="00412E01">
        <w:rPr>
          <w:rFonts w:ascii="Times New Roman" w:hAnsi="Times New Roman" w:cs="Times New Roman"/>
          <w:sz w:val="24"/>
          <w:szCs w:val="24"/>
        </w:rPr>
        <w:t xml:space="preserve">=2100 t/an. </w:t>
      </w:r>
    </w:p>
    <w:p w14:paraId="78072EC8" w14:textId="77777777" w:rsidR="00B469AC" w:rsidRPr="00412E01" w:rsidRDefault="00B469AC" w:rsidP="00B469AC">
      <w:pPr>
        <w:pStyle w:val="Paragraphedeliste"/>
        <w:ind w:left="0"/>
        <w:rPr>
          <w:rFonts w:ascii="Times New Roman" w:hAnsi="Times New Roman" w:cs="Times New Roman"/>
          <w:sz w:val="24"/>
          <w:szCs w:val="24"/>
        </w:rPr>
      </w:pPr>
      <w:r w:rsidRPr="00412E01">
        <w:rPr>
          <w:rFonts w:ascii="Times New Roman" w:hAnsi="Times New Roman" w:cs="Times New Roman"/>
          <w:sz w:val="24"/>
          <w:szCs w:val="24"/>
        </w:rPr>
        <w:t xml:space="preserve">En effet : </w:t>
      </w:r>
    </w:p>
    <w:p w14:paraId="469AB621" w14:textId="77777777" w:rsidR="00B469AC" w:rsidRPr="00412E01" w:rsidRDefault="00587385" w:rsidP="00B469AC">
      <w:pPr>
        <w:pStyle w:val="Paragraphedeliste"/>
        <w:ind w:left="0"/>
        <w:rPr>
          <w:rFonts w:ascii="Times New Roman" w:eastAsiaTheme="minorEastAsia" w:hAnsi="Times New Roman" w:cs="Times New Roman"/>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3</m:t>
              </m:r>
            </m:sub>
            <m:sup>
              <m:r>
                <w:rPr>
                  <w:rFonts w:ascii="Cambria Math" w:hAnsi="Cambria Math" w:cs="Times New Roman"/>
                  <w:sz w:val="24"/>
                  <w:szCs w:val="24"/>
                </w:rPr>
                <m:t>S</m:t>
              </m:r>
            </m:sup>
          </m:sSubSup>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W</m:t>
                  </m:r>
                </m:e>
                <m:sub>
                  <m:r>
                    <w:rPr>
                      <w:rFonts w:ascii="Cambria Math" w:hAnsi="Cambria Math" w:cs="Times New Roman"/>
                      <w:sz w:val="24"/>
                      <w:szCs w:val="24"/>
                    </w:rPr>
                    <m:t>3</m:t>
                  </m:r>
                </m:sub>
                <m:sup>
                  <m:r>
                    <w:rPr>
                      <w:rFonts w:ascii="Cambria Math" w:hAnsi="Cambria Math" w:cs="Times New Roman"/>
                      <w:sz w:val="24"/>
                      <w:szCs w:val="24"/>
                    </w:rPr>
                    <m:t>S</m:t>
                  </m:r>
                </m:sup>
              </m:sSubSup>
            </m:num>
            <m:den>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3</m:t>
                  </m:r>
                </m:sub>
              </m:sSub>
            </m:den>
          </m:f>
          <m:r>
            <m:rPr>
              <m:sty m:val="p"/>
            </m:rPr>
            <w:rPr>
              <w:rFonts w:ascii="Cambria Math" w:hAnsi="Cambria Math" w:cs="Times New Roman"/>
              <w:sz w:val="24"/>
              <w:szCs w:val="24"/>
            </w:rPr>
            <w:br/>
          </m:r>
        </m:oMath>
      </m:oMathPara>
      <w:r w:rsidR="00B469AC" w:rsidRPr="00412E01">
        <w:rPr>
          <w:rFonts w:ascii="Times New Roman" w:eastAsiaTheme="minorEastAsia" w:hAnsi="Times New Roman" w:cs="Times New Roman"/>
          <w:sz w:val="24"/>
          <w:szCs w:val="24"/>
        </w:rPr>
        <w:t>Or :</w:t>
      </w:r>
    </w:p>
    <w:p w14:paraId="3849DE97" w14:textId="77777777" w:rsidR="00B469AC" w:rsidRPr="00412E01" w:rsidRDefault="00587385" w:rsidP="00B469AC">
      <w:pPr>
        <w:pStyle w:val="Paragraphedeliste"/>
        <w:ind w:left="0"/>
        <w:rPr>
          <w:rFonts w:ascii="Times New Roman" w:eastAsiaTheme="minorEastAsia" w:hAnsi="Times New Roman" w:cs="Times New Roman"/>
          <w:sz w:val="24"/>
          <w:szCs w:val="24"/>
        </w:rPr>
      </w:pPr>
      <m:oMathPara>
        <m:oMath>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lang w:val="en-GB"/>
                </w:rPr>
                <m:t>3</m:t>
              </m:r>
            </m:sub>
            <m:sup>
              <m:r>
                <w:rPr>
                  <w:rFonts w:ascii="Cambria Math" w:hAnsi="Cambria Math" w:cs="Times New Roman"/>
                  <w:sz w:val="24"/>
                  <w:szCs w:val="24"/>
                </w:rPr>
                <m:t>S</m:t>
              </m:r>
            </m:sup>
          </m:sSubSup>
          <m:r>
            <w:rPr>
              <w:rFonts w:ascii="Cambria Math" w:hAnsi="Cambria Math" w:cs="Times New Roman"/>
              <w:sz w:val="24"/>
              <w:szCs w:val="24"/>
              <w:lang w:val="en-GB"/>
            </w:rPr>
            <m:t>=</m:t>
          </m:r>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lang w:val="en-GB"/>
                </w:rPr>
                <m:t>1</m:t>
              </m:r>
            </m:sub>
            <m:sup>
              <m:r>
                <w:rPr>
                  <w:rFonts w:ascii="Cambria Math" w:hAnsi="Cambria Math" w:cs="Times New Roman"/>
                  <w:sz w:val="24"/>
                  <w:szCs w:val="24"/>
                  <w:lang w:val="en-GB"/>
                </w:rPr>
                <m:t>0</m:t>
              </m:r>
            </m:sup>
          </m:sSubSup>
          <m:r>
            <w:rPr>
              <w:rFonts w:ascii="Cambria Math" w:hAnsi="Cambria Math" w:cs="Times New Roman"/>
              <w:sz w:val="24"/>
              <w:szCs w:val="24"/>
            </w:rPr>
            <m:t>X</m:t>
          </m:r>
        </m:oMath>
      </m:oMathPara>
    </w:p>
    <w:p w14:paraId="04ED0F17" w14:textId="77777777" w:rsidR="00B469AC" w:rsidRPr="00412E01" w:rsidRDefault="00B469AC" w:rsidP="00B469AC">
      <w:pPr>
        <w:pStyle w:val="Paragraphedeliste"/>
        <w:ind w:left="0"/>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Donc</w:t>
      </w:r>
      <m:oMath>
        <m:r>
          <m:rPr>
            <m:sty m:val="p"/>
          </m:rPr>
          <w:rPr>
            <w:rFonts w:ascii="Cambria Math" w:hAnsi="Cambria Math" w:cs="Times New Roman"/>
            <w:sz w:val="24"/>
            <w:szCs w:val="24"/>
          </w:rPr>
          <w:br/>
        </m:r>
      </m:oMath>
      <m:oMathPara>
        <m:oMath>
          <m:sSubSup>
            <m:sSubSupPr>
              <m:ctrlPr>
                <w:rPr>
                  <w:rFonts w:ascii="Cambria Math" w:hAnsi="Cambria Math"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1</m:t>
              </m:r>
            </m:sub>
            <m:sup>
              <m:r>
                <w:rPr>
                  <w:rFonts w:ascii="Cambria Math" w:hAnsi="Cambria Math" w:cs="Times New Roman"/>
                  <w:sz w:val="24"/>
                  <w:szCs w:val="24"/>
                </w:rPr>
                <m:t>0</m:t>
              </m:r>
            </m:sup>
          </m:sSubSup>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W</m:t>
                  </m:r>
                </m:e>
                <m:sub>
                  <m:r>
                    <w:rPr>
                      <w:rFonts w:ascii="Cambria Math" w:hAnsi="Cambria Math" w:cs="Times New Roman"/>
                      <w:sz w:val="24"/>
                      <w:szCs w:val="24"/>
                    </w:rPr>
                    <m:t>3</m:t>
                  </m:r>
                </m:sub>
                <m:sup>
                  <m:r>
                    <w:rPr>
                      <w:rFonts w:ascii="Cambria Math" w:hAnsi="Cambria Math" w:cs="Times New Roman"/>
                      <w:sz w:val="24"/>
                      <w:szCs w:val="24"/>
                    </w:rPr>
                    <m:t>S</m:t>
                  </m:r>
                </m:sup>
              </m:sSubSup>
            </m:num>
            <m:den>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3</m:t>
                  </m:r>
                </m:sub>
              </m:sSub>
              <m:r>
                <w:rPr>
                  <w:rFonts w:ascii="Cambria Math" w:hAnsi="Cambria Math" w:cs="Times New Roman"/>
                  <w:sz w:val="24"/>
                  <w:szCs w:val="24"/>
                </w:rPr>
                <m:t>X</m:t>
              </m:r>
            </m:den>
          </m:f>
        </m:oMath>
      </m:oMathPara>
    </w:p>
    <w:p w14:paraId="15689CBB" w14:textId="77777777" w:rsidR="00B469AC" w:rsidRPr="00412E01" w:rsidRDefault="00B469AC" w:rsidP="00B469AC">
      <w:pPr>
        <w:rPr>
          <w:rFonts w:ascii="Times New Roman" w:hAnsi="Times New Roman" w:cs="Times New Roman"/>
        </w:rPr>
      </w:pPr>
      <w:r w:rsidRPr="00412E01">
        <w:rPr>
          <w:rFonts w:ascii="Times New Roman" w:hAnsi="Times New Roman" w:cs="Times New Roman"/>
          <w:noProof/>
          <w:lang w:eastAsia="fr-FR"/>
        </w:rPr>
        <mc:AlternateContent>
          <mc:Choice Requires="wps">
            <w:drawing>
              <wp:anchor distT="0" distB="0" distL="114300" distR="114300" simplePos="0" relativeHeight="251764736" behindDoc="0" locked="0" layoutInCell="1" allowOverlap="1" wp14:anchorId="48E5116B" wp14:editId="16DA0808">
                <wp:simplePos x="0" y="0"/>
                <wp:positionH relativeFrom="column">
                  <wp:posOffset>2195830</wp:posOffset>
                </wp:positionH>
                <wp:positionV relativeFrom="paragraph">
                  <wp:posOffset>204470</wp:posOffset>
                </wp:positionV>
                <wp:extent cx="1381125" cy="647700"/>
                <wp:effectExtent l="0" t="0" r="28575" b="19050"/>
                <wp:wrapNone/>
                <wp:docPr id="330" name="Rectangle 330"/>
                <wp:cNvGraphicFramePr/>
                <a:graphic xmlns:a="http://schemas.openxmlformats.org/drawingml/2006/main">
                  <a:graphicData uri="http://schemas.microsoft.com/office/word/2010/wordprocessingShape">
                    <wps:wsp>
                      <wps:cNvSpPr/>
                      <wps:spPr>
                        <a:xfrm>
                          <a:off x="0" y="0"/>
                          <a:ext cx="1381125" cy="6477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0" o:spid="_x0000_s1026" style="position:absolute;margin-left:172.9pt;margin-top:16.1pt;width:108.75pt;height:51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" filled="f" strokecolor="black [3213]" strokeweight="1pt"/>
            </w:pict>
          </mc:Fallback>
        </mc:AlternateContent>
      </w:r>
      <w:r w:rsidRPr="00412E01">
        <w:rPr>
          <w:rFonts w:ascii="Times New Roman" w:hAnsi="Times New Roman" w:cs="Times New Roman"/>
        </w:rPr>
        <w:t xml:space="preserve">Par ailleurs : </w:t>
      </w:r>
    </w:p>
    <w:p w14:paraId="644C1A34" w14:textId="2E6794B4" w:rsidR="0050329D" w:rsidRPr="00412E01" w:rsidRDefault="00587385" w:rsidP="0050329D">
      <w:pPr>
        <w:rPr>
          <w:rFonts w:eastAsiaTheme="minorEastAsia"/>
          <w:b/>
          <w:color w:val="FF0000"/>
          <w:sz w:val="28"/>
          <w:szCs w:val="28"/>
        </w:rPr>
      </w:pPr>
      <m:oMathPara>
        <m:oMath>
          <m:sSub>
            <m:sSubPr>
              <m:ctrlPr>
                <w:rPr>
                  <w:rFonts w:ascii="Cambria Math" w:hAnsi="Cambria Math"/>
                  <w:b/>
                  <w:i/>
                  <w:color w:val="FF0000"/>
                  <w:sz w:val="28"/>
                  <w:szCs w:val="28"/>
                </w:rPr>
              </m:ctrlPr>
            </m:sSubPr>
            <m:e>
              <m:r>
                <m:rPr>
                  <m:sty m:val="bi"/>
                </m:rPr>
                <w:rPr>
                  <w:rFonts w:ascii="Cambria Math" w:hAnsi="Cambria Math"/>
                  <w:color w:val="FF0000"/>
                  <w:sz w:val="28"/>
                  <w:szCs w:val="28"/>
                </w:rPr>
                <m:t>Q</m:t>
              </m:r>
            </m:e>
            <m:sub>
              <m:r>
                <m:rPr>
                  <m:sty m:val="bi"/>
                </m:rPr>
                <w:rPr>
                  <w:rFonts w:ascii="Cambria Math" w:hAnsi="Cambria Math"/>
                  <w:color w:val="FF0000"/>
                  <w:sz w:val="28"/>
                  <w:szCs w:val="28"/>
                </w:rPr>
                <m:t>i</m:t>
              </m:r>
            </m:sub>
          </m:sSub>
          <m:r>
            <m:rPr>
              <m:sty m:val="bi"/>
            </m:rPr>
            <w:rPr>
              <w:rFonts w:ascii="Cambria Math" w:hAnsi="Cambria Math"/>
              <w:color w:val="FF0000"/>
              <w:sz w:val="28"/>
              <w:szCs w:val="28"/>
            </w:rPr>
            <m:t>=</m:t>
          </m:r>
          <m:f>
            <m:fPr>
              <m:ctrlPr>
                <w:rPr>
                  <w:rFonts w:ascii="Cambria Math" w:hAnsi="Cambria Math"/>
                  <w:b/>
                  <w:i/>
                  <w:color w:val="FF0000"/>
                  <w:sz w:val="28"/>
                  <w:szCs w:val="28"/>
                </w:rPr>
              </m:ctrlPr>
            </m:fPr>
            <m:num>
              <m:sSub>
                <m:sSubPr>
                  <m:ctrlPr>
                    <w:rPr>
                      <w:rFonts w:ascii="Cambria Math" w:hAnsi="Cambria Math"/>
                      <w:b/>
                      <w:i/>
                      <w:color w:val="FF0000"/>
                      <w:sz w:val="28"/>
                      <w:szCs w:val="28"/>
                    </w:rPr>
                  </m:ctrlPr>
                </m:sSubPr>
                <m:e>
                  <m:r>
                    <m:rPr>
                      <m:sty m:val="bi"/>
                    </m:rPr>
                    <w:rPr>
                      <w:rFonts w:ascii="Cambria Math" w:hAnsi="Cambria Math"/>
                      <w:color w:val="FF0000"/>
                      <w:sz w:val="28"/>
                      <w:szCs w:val="28"/>
                    </w:rPr>
                    <m:t>W</m:t>
                  </m:r>
                </m:e>
                <m:sub>
                  <m:r>
                    <m:rPr>
                      <m:sty m:val="bi"/>
                    </m:rPr>
                    <w:rPr>
                      <w:rFonts w:ascii="Cambria Math" w:hAnsi="Cambria Math"/>
                      <w:color w:val="FF0000"/>
                      <w:sz w:val="28"/>
                      <w:szCs w:val="28"/>
                    </w:rPr>
                    <m:t>i</m:t>
                  </m:r>
                </m:sub>
              </m:sSub>
            </m:num>
            <m:den>
              <m:sSub>
                <m:sSubPr>
                  <m:ctrlPr>
                    <w:rPr>
                      <w:rFonts w:ascii="Cambria Math" w:hAnsi="Cambria Math"/>
                      <w:b/>
                      <w:i/>
                      <w:color w:val="FF0000"/>
                      <w:sz w:val="28"/>
                      <w:szCs w:val="28"/>
                    </w:rPr>
                  </m:ctrlPr>
                </m:sSubPr>
                <m:e>
                  <m:r>
                    <m:rPr>
                      <m:sty m:val="bi"/>
                    </m:rPr>
                    <w:rPr>
                      <w:rFonts w:ascii="Cambria Math" w:hAnsi="Cambria Math"/>
                      <w:color w:val="FF0000"/>
                      <w:sz w:val="28"/>
                      <w:szCs w:val="28"/>
                    </w:rPr>
                    <m:t>ρ</m:t>
                  </m:r>
                </m:e>
                <m:sub>
                  <m:r>
                    <m:rPr>
                      <m:sty m:val="bi"/>
                    </m:rPr>
                    <w:rPr>
                      <w:rFonts w:ascii="Cambria Math" w:hAnsi="Cambria Math"/>
                      <w:color w:val="FF0000"/>
                      <w:sz w:val="28"/>
                      <w:szCs w:val="28"/>
                    </w:rPr>
                    <m:t>i</m:t>
                  </m:r>
                </m:sub>
              </m:sSub>
            </m:den>
          </m:f>
          <m:r>
            <m:rPr>
              <m:sty m:val="bi"/>
            </m:rPr>
            <w:rPr>
              <w:rFonts w:ascii="Cambria Math" w:hAnsi="Cambria Math"/>
              <w:color w:val="FF0000"/>
              <w:sz w:val="28"/>
              <w:szCs w:val="28"/>
            </w:rPr>
            <m:t>=</m:t>
          </m:r>
          <m:f>
            <m:fPr>
              <m:ctrlPr>
                <w:rPr>
                  <w:rFonts w:ascii="Cambria Math" w:hAnsi="Cambria Math"/>
                  <w:b/>
                  <w:i/>
                  <w:color w:val="FF0000"/>
                  <w:sz w:val="28"/>
                  <w:szCs w:val="28"/>
                </w:rPr>
              </m:ctrlPr>
            </m:fPr>
            <m:num>
              <m:sSub>
                <m:sSubPr>
                  <m:ctrlPr>
                    <w:rPr>
                      <w:rFonts w:ascii="Cambria Math" w:hAnsi="Cambria Math"/>
                      <w:b/>
                      <w:i/>
                      <w:color w:val="FF0000"/>
                      <w:sz w:val="28"/>
                      <w:szCs w:val="28"/>
                    </w:rPr>
                  </m:ctrlPr>
                </m:sSubPr>
                <m:e>
                  <m:r>
                    <m:rPr>
                      <m:sty m:val="bi"/>
                    </m:rPr>
                    <w:rPr>
                      <w:rFonts w:ascii="Cambria Math" w:hAnsi="Cambria Math"/>
                      <w:color w:val="FF0000"/>
                      <w:sz w:val="28"/>
                      <w:szCs w:val="28"/>
                    </w:rPr>
                    <m:t>M</m:t>
                  </m:r>
                </m:e>
                <m:sub>
                  <m:r>
                    <m:rPr>
                      <m:sty m:val="bi"/>
                    </m:rPr>
                    <w:rPr>
                      <w:rFonts w:ascii="Cambria Math" w:hAnsi="Cambria Math"/>
                      <w:color w:val="FF0000"/>
                      <w:sz w:val="28"/>
                      <w:szCs w:val="28"/>
                    </w:rPr>
                    <m:t>i</m:t>
                  </m:r>
                </m:sub>
              </m:sSub>
              <m:sSub>
                <m:sSubPr>
                  <m:ctrlPr>
                    <w:rPr>
                      <w:rFonts w:ascii="Cambria Math" w:hAnsi="Cambria Math"/>
                      <w:b/>
                      <w:i/>
                      <w:color w:val="FF0000"/>
                      <w:sz w:val="28"/>
                      <w:szCs w:val="28"/>
                    </w:rPr>
                  </m:ctrlPr>
                </m:sSubPr>
                <m:e>
                  <m:r>
                    <m:rPr>
                      <m:sty m:val="bi"/>
                    </m:rPr>
                    <w:rPr>
                      <w:rFonts w:ascii="Cambria Math" w:hAnsi="Cambria Math"/>
                      <w:color w:val="FF0000"/>
                      <w:sz w:val="28"/>
                      <w:szCs w:val="28"/>
                    </w:rPr>
                    <m:t>F</m:t>
                  </m:r>
                </m:e>
                <m:sub>
                  <m:r>
                    <m:rPr>
                      <m:sty m:val="bi"/>
                    </m:rPr>
                    <w:rPr>
                      <w:rFonts w:ascii="Cambria Math" w:hAnsi="Cambria Math"/>
                      <w:color w:val="FF0000"/>
                      <w:sz w:val="28"/>
                      <w:szCs w:val="28"/>
                    </w:rPr>
                    <m:t>i</m:t>
                  </m:r>
                </m:sub>
              </m:sSub>
            </m:num>
            <m:den>
              <m:sSub>
                <m:sSubPr>
                  <m:ctrlPr>
                    <w:rPr>
                      <w:rFonts w:ascii="Cambria Math" w:hAnsi="Cambria Math"/>
                      <w:b/>
                      <w:i/>
                      <w:color w:val="FF0000"/>
                      <w:sz w:val="28"/>
                      <w:szCs w:val="28"/>
                    </w:rPr>
                  </m:ctrlPr>
                </m:sSubPr>
                <m:e>
                  <m:r>
                    <m:rPr>
                      <m:sty m:val="bi"/>
                    </m:rPr>
                    <w:rPr>
                      <w:rFonts w:ascii="Cambria Math" w:hAnsi="Cambria Math"/>
                      <w:color w:val="FF0000"/>
                      <w:sz w:val="28"/>
                      <w:szCs w:val="28"/>
                    </w:rPr>
                    <m:t>ρ</m:t>
                  </m:r>
                </m:e>
                <m:sub>
                  <m:r>
                    <m:rPr>
                      <m:sty m:val="bi"/>
                    </m:rPr>
                    <w:rPr>
                      <w:rFonts w:ascii="Cambria Math" w:hAnsi="Cambria Math"/>
                      <w:color w:val="FF0000"/>
                      <w:sz w:val="28"/>
                      <w:szCs w:val="28"/>
                    </w:rPr>
                    <m:t>i</m:t>
                  </m:r>
                </m:sub>
              </m:sSub>
            </m:den>
          </m:f>
        </m:oMath>
      </m:oMathPara>
    </w:p>
    <w:p w14:paraId="5BE0BCD4" w14:textId="77777777" w:rsidR="0050329D" w:rsidRDefault="0050329D" w:rsidP="0050329D"/>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50329D" w14:paraId="5F8689C1" w14:textId="77777777" w:rsidTr="00386029">
        <w:trPr>
          <w:trHeight w:val="706"/>
        </w:trPr>
        <w:tc>
          <w:tcPr>
            <w:tcW w:w="2376" w:type="dxa"/>
            <w:vMerge w:val="restart"/>
          </w:tcPr>
          <w:p w14:paraId="57B90AB3" w14:textId="77777777" w:rsidR="0050329D" w:rsidRDefault="0050329D" w:rsidP="00386029">
            <w:pPr>
              <w:jc w:val="center"/>
              <w:rPr>
                <w:b/>
                <w:sz w:val="24"/>
                <w:szCs w:val="24"/>
              </w:rPr>
            </w:pPr>
          </w:p>
          <w:p w14:paraId="70DC4E44" w14:textId="77777777" w:rsidR="0050329D" w:rsidRPr="00C15940" w:rsidRDefault="0050329D"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4EB36D5B" w14:textId="77777777" w:rsidR="0050329D" w:rsidRDefault="0050329D" w:rsidP="00386029">
            <w:pPr>
              <w:jc w:val="center"/>
              <w:rPr>
                <w:rFonts w:ascii="Times New Roman" w:hAnsi="Times New Roman" w:cs="Times New Roman"/>
                <w:b/>
                <w:sz w:val="32"/>
                <w:szCs w:val="32"/>
              </w:rPr>
            </w:pPr>
            <w:r>
              <w:t>Juin 2014</w:t>
            </w:r>
          </w:p>
        </w:tc>
        <w:tc>
          <w:tcPr>
            <w:tcW w:w="6379" w:type="dxa"/>
          </w:tcPr>
          <w:p w14:paraId="54771034" w14:textId="77777777" w:rsidR="0050329D" w:rsidRPr="00C15940" w:rsidRDefault="0050329D" w:rsidP="00386029">
            <w:pPr>
              <w:pStyle w:val="TM2"/>
            </w:pPr>
            <w:r w:rsidRPr="00C15940">
              <w:t>Production de 2100 tonnes/an d’aspirine.</w:t>
            </w:r>
          </w:p>
        </w:tc>
        <w:tc>
          <w:tcPr>
            <w:tcW w:w="2126" w:type="dxa"/>
            <w:vMerge w:val="restart"/>
          </w:tcPr>
          <w:p w14:paraId="76B5740D" w14:textId="77777777" w:rsidR="0050329D" w:rsidRDefault="0050329D" w:rsidP="00386029">
            <w:pPr>
              <w:jc w:val="center"/>
              <w:rPr>
                <w:rFonts w:cs="Times New Roman"/>
                <w:b/>
                <w:sz w:val="32"/>
                <w:szCs w:val="32"/>
              </w:rPr>
            </w:pPr>
            <w:r>
              <w:rPr>
                <w:rFonts w:cs="Times New Roman"/>
                <w:b/>
                <w:sz w:val="32"/>
                <w:szCs w:val="32"/>
              </w:rPr>
              <w:t>D</w:t>
            </w:r>
          </w:p>
          <w:p w14:paraId="2A321CC5" w14:textId="67241DF4" w:rsidR="0050329D" w:rsidRDefault="0050329D" w:rsidP="00386029">
            <w:pPr>
              <w:jc w:val="center"/>
              <w:rPr>
                <w:rFonts w:ascii="Times New Roman" w:hAnsi="Times New Roman" w:cs="Times New Roman"/>
                <w:b/>
                <w:sz w:val="32"/>
                <w:szCs w:val="32"/>
              </w:rPr>
            </w:pPr>
            <w:r>
              <w:rPr>
                <w:rFonts w:cs="Times New Roman"/>
                <w:b/>
                <w:sz w:val="32"/>
                <w:szCs w:val="32"/>
              </w:rPr>
              <w:t>08</w:t>
            </w:r>
          </w:p>
        </w:tc>
      </w:tr>
      <w:tr w:rsidR="0050329D" w14:paraId="0E70747D" w14:textId="77777777" w:rsidTr="00386029">
        <w:trPr>
          <w:trHeight w:val="419"/>
        </w:trPr>
        <w:tc>
          <w:tcPr>
            <w:tcW w:w="2376" w:type="dxa"/>
            <w:vMerge/>
          </w:tcPr>
          <w:p w14:paraId="475FA94C" w14:textId="77777777" w:rsidR="0050329D" w:rsidRDefault="0050329D" w:rsidP="00386029">
            <w:pPr>
              <w:jc w:val="center"/>
              <w:rPr>
                <w:rFonts w:ascii="Times New Roman" w:hAnsi="Times New Roman" w:cs="Times New Roman"/>
                <w:b/>
                <w:sz w:val="32"/>
                <w:szCs w:val="32"/>
              </w:rPr>
            </w:pPr>
          </w:p>
        </w:tc>
        <w:tc>
          <w:tcPr>
            <w:tcW w:w="6379" w:type="dxa"/>
          </w:tcPr>
          <w:p w14:paraId="3BEEAFF0" w14:textId="77777777" w:rsidR="0050329D" w:rsidRPr="00E0565B" w:rsidRDefault="0050329D" w:rsidP="00386029">
            <w:pPr>
              <w:jc w:val="center"/>
              <w:rPr>
                <w:rFonts w:cs="Times New Roman"/>
                <w:sz w:val="28"/>
                <w:szCs w:val="28"/>
              </w:rPr>
            </w:pPr>
            <w:r>
              <w:rPr>
                <w:rFonts w:cs="Times New Roman"/>
                <w:sz w:val="28"/>
                <w:szCs w:val="28"/>
              </w:rPr>
              <w:t xml:space="preserve">Dimensionnement </w:t>
            </w:r>
          </w:p>
        </w:tc>
        <w:tc>
          <w:tcPr>
            <w:tcW w:w="2126" w:type="dxa"/>
            <w:vMerge/>
          </w:tcPr>
          <w:p w14:paraId="4EE0502C" w14:textId="77777777" w:rsidR="0050329D" w:rsidRDefault="0050329D" w:rsidP="00386029">
            <w:pPr>
              <w:jc w:val="center"/>
              <w:rPr>
                <w:rFonts w:ascii="Times New Roman" w:hAnsi="Times New Roman" w:cs="Times New Roman"/>
                <w:b/>
                <w:sz w:val="32"/>
                <w:szCs w:val="32"/>
              </w:rPr>
            </w:pPr>
          </w:p>
        </w:tc>
      </w:tr>
      <w:tr w:rsidR="0050329D" w14:paraId="7E747146" w14:textId="77777777" w:rsidTr="00386029">
        <w:trPr>
          <w:trHeight w:val="418"/>
        </w:trPr>
        <w:tc>
          <w:tcPr>
            <w:tcW w:w="2376" w:type="dxa"/>
            <w:vMerge/>
          </w:tcPr>
          <w:p w14:paraId="0B31A459" w14:textId="77777777" w:rsidR="0050329D" w:rsidRDefault="0050329D" w:rsidP="00386029">
            <w:pPr>
              <w:jc w:val="center"/>
              <w:rPr>
                <w:rFonts w:ascii="Times New Roman" w:hAnsi="Times New Roman" w:cs="Times New Roman"/>
                <w:b/>
                <w:sz w:val="32"/>
                <w:szCs w:val="32"/>
              </w:rPr>
            </w:pPr>
          </w:p>
        </w:tc>
        <w:tc>
          <w:tcPr>
            <w:tcW w:w="6379" w:type="dxa"/>
          </w:tcPr>
          <w:p w14:paraId="0A7AA202" w14:textId="77777777" w:rsidR="0050329D" w:rsidRPr="009E436C" w:rsidRDefault="0050329D" w:rsidP="00386029">
            <w:pPr>
              <w:jc w:val="center"/>
              <w:rPr>
                <w:rFonts w:cs="Times New Roman"/>
                <w:b/>
                <w:sz w:val="36"/>
                <w:szCs w:val="36"/>
              </w:rPr>
            </w:pPr>
            <w:r>
              <w:rPr>
                <w:rFonts w:cs="Times New Roman"/>
                <w:b/>
                <w:sz w:val="36"/>
                <w:szCs w:val="36"/>
              </w:rPr>
              <w:t>Réacteur</w:t>
            </w:r>
          </w:p>
        </w:tc>
        <w:tc>
          <w:tcPr>
            <w:tcW w:w="2126" w:type="dxa"/>
            <w:vMerge/>
          </w:tcPr>
          <w:p w14:paraId="1DA5D8A2" w14:textId="77777777" w:rsidR="0050329D" w:rsidRDefault="0050329D" w:rsidP="00386029">
            <w:pPr>
              <w:jc w:val="center"/>
              <w:rPr>
                <w:rFonts w:ascii="Times New Roman" w:hAnsi="Times New Roman" w:cs="Times New Roman"/>
                <w:b/>
                <w:sz w:val="32"/>
                <w:szCs w:val="32"/>
              </w:rPr>
            </w:pPr>
          </w:p>
        </w:tc>
      </w:tr>
    </w:tbl>
    <w:p w14:paraId="542A93FF" w14:textId="77777777" w:rsidR="0050329D" w:rsidRDefault="0050329D" w:rsidP="0050329D"/>
    <w:p w14:paraId="511B09E3" w14:textId="77777777" w:rsidR="0050329D" w:rsidRDefault="0050329D" w:rsidP="0050329D"/>
    <w:p w14:paraId="060286C9" w14:textId="77777777" w:rsidR="00B469AC" w:rsidRPr="00412E01" w:rsidRDefault="00B469AC" w:rsidP="00B469AC">
      <w:pPr>
        <w:rPr>
          <w:rFonts w:ascii="Times New Roman" w:eastAsiaTheme="minorEastAsia" w:hAnsi="Times New Roman" w:cs="Times New Roman"/>
        </w:rPr>
      </w:pPr>
      <w:r w:rsidRPr="00412E01">
        <w:rPr>
          <w:rFonts w:ascii="Times New Roman" w:eastAsiaTheme="minorEastAsia" w:hAnsi="Times New Roman" w:cs="Times New Roman"/>
        </w:rPr>
        <w:t>Les valeurs de F</w:t>
      </w:r>
      <w:r w:rsidRPr="00412E01">
        <w:rPr>
          <w:rFonts w:ascii="Times New Roman" w:eastAsiaTheme="minorEastAsia" w:hAnsi="Times New Roman" w:cs="Times New Roman"/>
          <w:vertAlign w:val="subscript"/>
        </w:rPr>
        <w:t>i</w:t>
      </w:r>
      <w:r w:rsidRPr="00412E01">
        <w:rPr>
          <w:rFonts w:ascii="Times New Roman" w:eastAsiaTheme="minorEastAsia" w:hAnsi="Times New Roman" w:cs="Times New Roman"/>
        </w:rPr>
        <w:t xml:space="preserve">° sont obtenues à l’aide des bilans matières </w:t>
      </w:r>
    </w:p>
    <w:p w14:paraId="15573AAF" w14:textId="77777777" w:rsidR="0050329D" w:rsidRPr="00B469AC" w:rsidRDefault="0050329D" w:rsidP="00B469AC">
      <w:pPr>
        <w:rPr>
          <w:rFonts w:eastAsiaTheme="minorEastAsia"/>
        </w:rPr>
      </w:pPr>
    </w:p>
    <w:tbl>
      <w:tblPr>
        <w:tblStyle w:val="Grilledutableau"/>
        <w:tblW w:w="0" w:type="auto"/>
        <w:tblLook w:val="04A0" w:firstRow="1" w:lastRow="0" w:firstColumn="1" w:lastColumn="0" w:noHBand="0" w:noVBand="1"/>
      </w:tblPr>
      <w:tblGrid>
        <w:gridCol w:w="1857"/>
        <w:gridCol w:w="1857"/>
        <w:gridCol w:w="1858"/>
        <w:gridCol w:w="1858"/>
        <w:gridCol w:w="1858"/>
      </w:tblGrid>
      <w:tr w:rsidR="00B469AC" w14:paraId="65823D84" w14:textId="77777777" w:rsidTr="00386029">
        <w:tc>
          <w:tcPr>
            <w:tcW w:w="1857" w:type="dxa"/>
          </w:tcPr>
          <w:p w14:paraId="29F97555" w14:textId="77777777" w:rsidR="00B469AC" w:rsidRDefault="00B469AC" w:rsidP="00386029">
            <w:pPr>
              <w:rPr>
                <w:rFonts w:eastAsiaTheme="minorEastAsia"/>
              </w:rPr>
            </w:pPr>
          </w:p>
        </w:tc>
        <w:tc>
          <w:tcPr>
            <w:tcW w:w="1857" w:type="dxa"/>
          </w:tcPr>
          <w:p w14:paraId="62170D14" w14:textId="77777777" w:rsidR="00B469AC" w:rsidRPr="00AA611C" w:rsidRDefault="00B469AC" w:rsidP="00412E01">
            <w:pPr>
              <w:jc w:val="center"/>
              <w:rPr>
                <w:rFonts w:eastAsiaTheme="minorEastAsia"/>
              </w:rPr>
            </w:pPr>
            <w:r>
              <w:rPr>
                <w:rFonts w:eastAsiaTheme="minorEastAsia"/>
              </w:rPr>
              <w:t>M</w:t>
            </w:r>
            <w:r w:rsidRPr="00CA31B1">
              <w:rPr>
                <w:rFonts w:eastAsiaTheme="minorEastAsia"/>
                <w:vertAlign w:val="subscript"/>
              </w:rPr>
              <w:t>i</w:t>
            </w:r>
            <w:r>
              <w:rPr>
                <w:rFonts w:eastAsiaTheme="minorEastAsia"/>
                <w:vertAlign w:val="subscript"/>
              </w:rPr>
              <w:t xml:space="preserve"> </w:t>
            </w:r>
            <w:r>
              <w:rPr>
                <w:rFonts w:eastAsiaTheme="minorEastAsia"/>
              </w:rPr>
              <w:t>(g/mol)</w:t>
            </w:r>
          </w:p>
        </w:tc>
        <w:tc>
          <w:tcPr>
            <w:tcW w:w="1858" w:type="dxa"/>
          </w:tcPr>
          <w:p w14:paraId="295D91E2" w14:textId="77777777" w:rsidR="00B469AC" w:rsidRPr="00AA611C" w:rsidRDefault="00B469AC" w:rsidP="00412E01">
            <w:pPr>
              <w:jc w:val="center"/>
              <w:rPr>
                <w:rFonts w:eastAsiaTheme="minorEastAsia"/>
              </w:rPr>
            </w:pPr>
            <w:r>
              <w:rPr>
                <w:rFonts w:eastAsiaTheme="minorEastAsia" w:cstheme="minorHAnsi"/>
              </w:rPr>
              <w:t>ρ</w:t>
            </w:r>
            <w:r w:rsidRPr="00CA31B1">
              <w:rPr>
                <w:rFonts w:eastAsiaTheme="minorEastAsia"/>
                <w:vertAlign w:val="subscript"/>
              </w:rPr>
              <w:t>i</w:t>
            </w:r>
            <w:r>
              <w:rPr>
                <w:rFonts w:eastAsiaTheme="minorEastAsia"/>
                <w:vertAlign w:val="subscript"/>
              </w:rPr>
              <w:t xml:space="preserve"> </w:t>
            </w:r>
            <w:r>
              <w:rPr>
                <w:rFonts w:eastAsiaTheme="minorEastAsia"/>
              </w:rPr>
              <w:t>(kg/m</w:t>
            </w:r>
            <w:r w:rsidRPr="00AA611C">
              <w:rPr>
                <w:rFonts w:eastAsiaTheme="minorEastAsia"/>
                <w:vertAlign w:val="superscript"/>
              </w:rPr>
              <w:t>3</w:t>
            </w:r>
            <w:r>
              <w:rPr>
                <w:rFonts w:eastAsiaTheme="minorEastAsia"/>
              </w:rPr>
              <w:t>)</w:t>
            </w:r>
          </w:p>
        </w:tc>
        <w:tc>
          <w:tcPr>
            <w:tcW w:w="1858" w:type="dxa"/>
          </w:tcPr>
          <w:p w14:paraId="05B247DF" w14:textId="77777777" w:rsidR="00B469AC" w:rsidRDefault="00B469AC" w:rsidP="00412E01">
            <w:pPr>
              <w:jc w:val="center"/>
              <w:rPr>
                <w:rFonts w:eastAsiaTheme="minorEastAsia"/>
              </w:rPr>
            </w:pPr>
            <w:r>
              <w:rPr>
                <w:rFonts w:eastAsiaTheme="minorEastAsia"/>
              </w:rPr>
              <w:t>F</w:t>
            </w:r>
            <w:r w:rsidRPr="00CA31B1">
              <w:rPr>
                <w:rFonts w:eastAsiaTheme="minorEastAsia"/>
                <w:vertAlign w:val="subscript"/>
              </w:rPr>
              <w:t>i</w:t>
            </w:r>
            <w:r>
              <w:rPr>
                <w:rFonts w:eastAsiaTheme="minorEastAsia"/>
              </w:rPr>
              <w:t>° (mol/h)</w:t>
            </w:r>
          </w:p>
        </w:tc>
        <w:tc>
          <w:tcPr>
            <w:tcW w:w="1858" w:type="dxa"/>
          </w:tcPr>
          <w:p w14:paraId="237BF567" w14:textId="77777777" w:rsidR="00B469AC" w:rsidRPr="00AA611C" w:rsidRDefault="00B469AC" w:rsidP="00412E01">
            <w:pPr>
              <w:jc w:val="center"/>
              <w:rPr>
                <w:rFonts w:eastAsiaTheme="minorEastAsia"/>
                <w:sz w:val="24"/>
                <w:szCs w:val="24"/>
              </w:rPr>
            </w:pPr>
            <w:r w:rsidRPr="00AA611C">
              <w:rPr>
                <w:rFonts w:eastAsiaTheme="minorEastAsia"/>
                <w:sz w:val="24"/>
                <w:szCs w:val="24"/>
              </w:rPr>
              <w:t>Q</w:t>
            </w:r>
            <w:r w:rsidRPr="00AA611C">
              <w:rPr>
                <w:rFonts w:eastAsiaTheme="minorEastAsia"/>
                <w:sz w:val="24"/>
                <w:szCs w:val="24"/>
                <w:vertAlign w:val="subscript"/>
              </w:rPr>
              <w:t>ie</w:t>
            </w:r>
            <w:r>
              <w:rPr>
                <w:rFonts w:eastAsiaTheme="minorEastAsia"/>
                <w:sz w:val="24"/>
                <w:szCs w:val="24"/>
              </w:rPr>
              <w:t xml:space="preserve"> (m</w:t>
            </w:r>
            <w:r w:rsidRPr="00AA611C">
              <w:rPr>
                <w:rFonts w:eastAsiaTheme="minorEastAsia"/>
                <w:sz w:val="24"/>
                <w:szCs w:val="24"/>
                <w:vertAlign w:val="superscript"/>
              </w:rPr>
              <w:t>3</w:t>
            </w:r>
            <w:r>
              <w:rPr>
                <w:rFonts w:eastAsiaTheme="minorEastAsia"/>
                <w:sz w:val="24"/>
                <w:szCs w:val="24"/>
              </w:rPr>
              <w:t>/h)</w:t>
            </w:r>
          </w:p>
        </w:tc>
      </w:tr>
      <w:tr w:rsidR="00B469AC" w14:paraId="62644E6E" w14:textId="77777777" w:rsidTr="00386029">
        <w:tc>
          <w:tcPr>
            <w:tcW w:w="1857" w:type="dxa"/>
          </w:tcPr>
          <w:p w14:paraId="507EEDA2" w14:textId="77777777" w:rsidR="00B469AC" w:rsidRDefault="00B469AC" w:rsidP="00386029">
            <w:pPr>
              <w:rPr>
                <w:rFonts w:eastAsiaTheme="minorEastAsia"/>
              </w:rPr>
            </w:pPr>
            <w:r>
              <w:rPr>
                <w:rFonts w:eastAsiaTheme="minorEastAsia"/>
              </w:rPr>
              <w:t>Acide salicylique 1</w:t>
            </w:r>
          </w:p>
        </w:tc>
        <w:tc>
          <w:tcPr>
            <w:tcW w:w="1857" w:type="dxa"/>
          </w:tcPr>
          <w:p w14:paraId="306F4348" w14:textId="77777777" w:rsidR="00B469AC" w:rsidRDefault="00B469AC" w:rsidP="00412E01">
            <w:pPr>
              <w:jc w:val="center"/>
              <w:rPr>
                <w:rFonts w:eastAsiaTheme="minorEastAsia"/>
              </w:rPr>
            </w:pPr>
            <w:r>
              <w:rPr>
                <w:rFonts w:eastAsiaTheme="minorEastAsia"/>
              </w:rPr>
              <w:t>138.121</w:t>
            </w:r>
          </w:p>
        </w:tc>
        <w:tc>
          <w:tcPr>
            <w:tcW w:w="1858" w:type="dxa"/>
          </w:tcPr>
          <w:p w14:paraId="3774FC6B" w14:textId="77777777" w:rsidR="00B469AC" w:rsidRDefault="00B469AC" w:rsidP="00412E01">
            <w:pPr>
              <w:jc w:val="center"/>
              <w:rPr>
                <w:rFonts w:eastAsiaTheme="minorEastAsia"/>
              </w:rPr>
            </w:pPr>
            <w:r>
              <w:rPr>
                <w:rFonts w:eastAsiaTheme="minorEastAsia"/>
              </w:rPr>
              <w:t>1288.09</w:t>
            </w:r>
          </w:p>
        </w:tc>
        <w:tc>
          <w:tcPr>
            <w:tcW w:w="1858" w:type="dxa"/>
          </w:tcPr>
          <w:p w14:paraId="1E0477DB" w14:textId="77777777" w:rsidR="00B469AC" w:rsidRDefault="00B469AC" w:rsidP="00412E01">
            <w:pPr>
              <w:jc w:val="center"/>
              <w:rPr>
                <w:rFonts w:eastAsiaTheme="minorEastAsia"/>
              </w:rPr>
            </w:pPr>
            <w:r>
              <w:rPr>
                <w:rFonts w:eastAsiaTheme="minorEastAsia"/>
              </w:rPr>
              <w:t>1923.89</w:t>
            </w:r>
          </w:p>
        </w:tc>
        <w:tc>
          <w:tcPr>
            <w:tcW w:w="1858" w:type="dxa"/>
          </w:tcPr>
          <w:p w14:paraId="2C76BE03" w14:textId="77777777" w:rsidR="00B469AC" w:rsidRDefault="00B469AC" w:rsidP="00412E01">
            <w:pPr>
              <w:jc w:val="center"/>
              <w:rPr>
                <w:rFonts w:eastAsiaTheme="minorEastAsia"/>
              </w:rPr>
            </w:pPr>
            <w:r>
              <w:rPr>
                <w:rFonts w:eastAsiaTheme="minorEastAsia"/>
              </w:rPr>
              <w:t>0.2062</w:t>
            </w:r>
          </w:p>
        </w:tc>
      </w:tr>
      <w:tr w:rsidR="00B469AC" w14:paraId="2FC97839" w14:textId="77777777" w:rsidTr="00386029">
        <w:tc>
          <w:tcPr>
            <w:tcW w:w="1857" w:type="dxa"/>
          </w:tcPr>
          <w:p w14:paraId="3D21CDE5" w14:textId="77777777" w:rsidR="00B469AC" w:rsidRDefault="00B469AC" w:rsidP="00386029">
            <w:pPr>
              <w:rPr>
                <w:rFonts w:eastAsiaTheme="minorEastAsia"/>
              </w:rPr>
            </w:pPr>
            <w:r>
              <w:rPr>
                <w:rFonts w:eastAsiaTheme="minorEastAsia"/>
              </w:rPr>
              <w:t>Anhydride éthanoïque 2</w:t>
            </w:r>
          </w:p>
        </w:tc>
        <w:tc>
          <w:tcPr>
            <w:tcW w:w="1857" w:type="dxa"/>
          </w:tcPr>
          <w:p w14:paraId="54E48E4D" w14:textId="77777777" w:rsidR="00B469AC" w:rsidRDefault="00B469AC" w:rsidP="00412E01">
            <w:pPr>
              <w:jc w:val="center"/>
              <w:rPr>
                <w:rFonts w:eastAsiaTheme="minorEastAsia"/>
              </w:rPr>
            </w:pPr>
            <w:r>
              <w:rPr>
                <w:rFonts w:eastAsiaTheme="minorEastAsia"/>
              </w:rPr>
              <w:t>102.089</w:t>
            </w:r>
          </w:p>
        </w:tc>
        <w:tc>
          <w:tcPr>
            <w:tcW w:w="1858" w:type="dxa"/>
          </w:tcPr>
          <w:p w14:paraId="5F33FE15" w14:textId="77777777" w:rsidR="00B469AC" w:rsidRDefault="00B469AC" w:rsidP="00412E01">
            <w:pPr>
              <w:jc w:val="center"/>
              <w:rPr>
                <w:rFonts w:eastAsiaTheme="minorEastAsia"/>
              </w:rPr>
            </w:pPr>
            <w:r>
              <w:rPr>
                <w:rFonts w:eastAsiaTheme="minorEastAsia"/>
              </w:rPr>
              <w:t>1074.18</w:t>
            </w:r>
          </w:p>
        </w:tc>
        <w:tc>
          <w:tcPr>
            <w:tcW w:w="1858" w:type="dxa"/>
          </w:tcPr>
          <w:p w14:paraId="68A74ADC" w14:textId="77777777" w:rsidR="00B469AC" w:rsidRDefault="00B469AC" w:rsidP="00412E01">
            <w:pPr>
              <w:jc w:val="center"/>
              <w:rPr>
                <w:rFonts w:eastAsiaTheme="minorEastAsia"/>
              </w:rPr>
            </w:pPr>
            <w:r>
              <w:rPr>
                <w:rFonts w:eastAsiaTheme="minorEastAsia"/>
              </w:rPr>
              <w:t>2885.84</w:t>
            </w:r>
          </w:p>
        </w:tc>
        <w:tc>
          <w:tcPr>
            <w:tcW w:w="1858" w:type="dxa"/>
          </w:tcPr>
          <w:p w14:paraId="74EFD4F4" w14:textId="77777777" w:rsidR="00B469AC" w:rsidRDefault="00B469AC" w:rsidP="00412E01">
            <w:pPr>
              <w:jc w:val="center"/>
              <w:rPr>
                <w:rFonts w:eastAsiaTheme="minorEastAsia"/>
              </w:rPr>
            </w:pPr>
            <w:r>
              <w:rPr>
                <w:rFonts w:eastAsiaTheme="minorEastAsia"/>
              </w:rPr>
              <w:t>0.2742</w:t>
            </w:r>
          </w:p>
        </w:tc>
      </w:tr>
      <w:tr w:rsidR="00B469AC" w14:paraId="3319993F" w14:textId="77777777" w:rsidTr="00386029">
        <w:tc>
          <w:tcPr>
            <w:tcW w:w="1857" w:type="dxa"/>
          </w:tcPr>
          <w:p w14:paraId="5F15E59E" w14:textId="77777777" w:rsidR="00B469AC" w:rsidRDefault="00B469AC" w:rsidP="00386029">
            <w:pPr>
              <w:rPr>
                <w:rFonts w:eastAsiaTheme="minorEastAsia"/>
              </w:rPr>
            </w:pPr>
            <w:r>
              <w:rPr>
                <w:rFonts w:eastAsiaTheme="minorEastAsia"/>
              </w:rPr>
              <w:t>Acide acétylsalicylique 3</w:t>
            </w:r>
          </w:p>
        </w:tc>
        <w:tc>
          <w:tcPr>
            <w:tcW w:w="1857" w:type="dxa"/>
          </w:tcPr>
          <w:p w14:paraId="6616C01A" w14:textId="77777777" w:rsidR="00B469AC" w:rsidRDefault="00B469AC" w:rsidP="00412E01">
            <w:pPr>
              <w:jc w:val="center"/>
              <w:rPr>
                <w:rFonts w:eastAsiaTheme="minorEastAsia"/>
              </w:rPr>
            </w:pPr>
            <w:r>
              <w:rPr>
                <w:rFonts w:eastAsiaTheme="minorEastAsia"/>
              </w:rPr>
              <w:t>180.157</w:t>
            </w:r>
          </w:p>
        </w:tc>
        <w:tc>
          <w:tcPr>
            <w:tcW w:w="1858" w:type="dxa"/>
          </w:tcPr>
          <w:p w14:paraId="11D4A042" w14:textId="77777777" w:rsidR="00B469AC" w:rsidRDefault="00B469AC" w:rsidP="00412E01">
            <w:pPr>
              <w:jc w:val="center"/>
              <w:rPr>
                <w:rFonts w:eastAsiaTheme="minorEastAsia"/>
              </w:rPr>
            </w:pPr>
            <w:r>
              <w:rPr>
                <w:rFonts w:eastAsiaTheme="minorEastAsia"/>
              </w:rPr>
              <w:t>1320.81</w:t>
            </w:r>
          </w:p>
        </w:tc>
        <w:tc>
          <w:tcPr>
            <w:tcW w:w="1858" w:type="dxa"/>
          </w:tcPr>
          <w:p w14:paraId="2514AC4A" w14:textId="77777777" w:rsidR="00B469AC" w:rsidRDefault="00B469AC" w:rsidP="00412E01">
            <w:pPr>
              <w:jc w:val="center"/>
              <w:rPr>
                <w:rFonts w:eastAsiaTheme="minorEastAsia"/>
              </w:rPr>
            </w:pPr>
            <w:r>
              <w:rPr>
                <w:rFonts w:eastAsiaTheme="minorEastAsia"/>
              </w:rPr>
              <w:t>0</w:t>
            </w:r>
          </w:p>
        </w:tc>
        <w:tc>
          <w:tcPr>
            <w:tcW w:w="1858" w:type="dxa"/>
          </w:tcPr>
          <w:p w14:paraId="25226215" w14:textId="77777777" w:rsidR="00B469AC" w:rsidRDefault="00B469AC" w:rsidP="00412E01">
            <w:pPr>
              <w:jc w:val="center"/>
              <w:rPr>
                <w:rFonts w:eastAsiaTheme="minorEastAsia"/>
              </w:rPr>
            </w:pPr>
            <w:r>
              <w:rPr>
                <w:rFonts w:eastAsiaTheme="minorEastAsia"/>
              </w:rPr>
              <w:t>0</w:t>
            </w:r>
          </w:p>
        </w:tc>
      </w:tr>
      <w:tr w:rsidR="00B469AC" w14:paraId="66B6E4E8" w14:textId="77777777" w:rsidTr="00386029">
        <w:tc>
          <w:tcPr>
            <w:tcW w:w="1857" w:type="dxa"/>
          </w:tcPr>
          <w:p w14:paraId="7818C2A7" w14:textId="77777777" w:rsidR="00B469AC" w:rsidRDefault="00B469AC" w:rsidP="00386029">
            <w:pPr>
              <w:rPr>
                <w:rFonts w:eastAsiaTheme="minorEastAsia"/>
              </w:rPr>
            </w:pPr>
            <w:r>
              <w:rPr>
                <w:rFonts w:eastAsiaTheme="minorEastAsia"/>
              </w:rPr>
              <w:t>Acide acétique 4</w:t>
            </w:r>
          </w:p>
        </w:tc>
        <w:tc>
          <w:tcPr>
            <w:tcW w:w="1857" w:type="dxa"/>
          </w:tcPr>
          <w:p w14:paraId="68F0666B" w14:textId="77777777" w:rsidR="00B469AC" w:rsidRDefault="00B469AC" w:rsidP="00412E01">
            <w:pPr>
              <w:jc w:val="center"/>
              <w:rPr>
                <w:rFonts w:eastAsiaTheme="minorEastAsia"/>
              </w:rPr>
            </w:pPr>
            <w:r>
              <w:rPr>
                <w:rFonts w:eastAsiaTheme="minorEastAsia"/>
              </w:rPr>
              <w:t>60.052</w:t>
            </w:r>
          </w:p>
        </w:tc>
        <w:tc>
          <w:tcPr>
            <w:tcW w:w="1858" w:type="dxa"/>
          </w:tcPr>
          <w:p w14:paraId="69960A7C" w14:textId="77777777" w:rsidR="00B469AC" w:rsidRDefault="00B469AC" w:rsidP="00412E01">
            <w:pPr>
              <w:jc w:val="center"/>
              <w:rPr>
                <w:rFonts w:eastAsiaTheme="minorEastAsia"/>
              </w:rPr>
            </w:pPr>
            <w:r>
              <w:rPr>
                <w:rFonts w:eastAsiaTheme="minorEastAsia"/>
              </w:rPr>
              <w:t>1042</w:t>
            </w:r>
          </w:p>
        </w:tc>
        <w:tc>
          <w:tcPr>
            <w:tcW w:w="1858" w:type="dxa"/>
          </w:tcPr>
          <w:p w14:paraId="3C1D1B4D" w14:textId="77777777" w:rsidR="00B469AC" w:rsidRDefault="00B469AC" w:rsidP="00412E01">
            <w:pPr>
              <w:jc w:val="center"/>
              <w:rPr>
                <w:rFonts w:eastAsiaTheme="minorEastAsia"/>
              </w:rPr>
            </w:pPr>
            <w:r>
              <w:rPr>
                <w:rFonts w:eastAsiaTheme="minorEastAsia"/>
              </w:rPr>
              <w:t>7.21</w:t>
            </w:r>
          </w:p>
        </w:tc>
        <w:tc>
          <w:tcPr>
            <w:tcW w:w="1858" w:type="dxa"/>
          </w:tcPr>
          <w:p w14:paraId="43AD3429" w14:textId="77777777" w:rsidR="00B469AC" w:rsidRDefault="00B469AC" w:rsidP="00412E01">
            <w:pPr>
              <w:jc w:val="center"/>
              <w:rPr>
                <w:rFonts w:eastAsiaTheme="minorEastAsia"/>
              </w:rPr>
            </w:pPr>
            <w:r>
              <w:rPr>
                <w:rFonts w:eastAsiaTheme="minorEastAsia"/>
              </w:rPr>
              <w:t>0.0003</w:t>
            </w:r>
          </w:p>
        </w:tc>
      </w:tr>
      <w:tr w:rsidR="00B469AC" w14:paraId="58EDB115" w14:textId="77777777" w:rsidTr="00386029">
        <w:tc>
          <w:tcPr>
            <w:tcW w:w="1857" w:type="dxa"/>
          </w:tcPr>
          <w:p w14:paraId="11787439" w14:textId="3365231D" w:rsidR="00B469AC" w:rsidRPr="00CA31B1" w:rsidRDefault="00DC0CBB" w:rsidP="00386029">
            <w:pPr>
              <w:rPr>
                <w:rFonts w:eastAsiaTheme="minorEastAsia"/>
              </w:rPr>
            </w:pPr>
            <w:r>
              <w:rPr>
                <w:rFonts w:eastAsiaTheme="minorEastAsia"/>
              </w:rPr>
              <w:t>Toluène 5</w:t>
            </w:r>
          </w:p>
        </w:tc>
        <w:tc>
          <w:tcPr>
            <w:tcW w:w="1857" w:type="dxa"/>
          </w:tcPr>
          <w:p w14:paraId="550F5D50" w14:textId="77777777" w:rsidR="00B469AC" w:rsidRDefault="00B469AC" w:rsidP="00412E01">
            <w:pPr>
              <w:jc w:val="center"/>
              <w:rPr>
                <w:rFonts w:eastAsiaTheme="minorEastAsia"/>
              </w:rPr>
            </w:pPr>
            <w:r>
              <w:rPr>
                <w:rFonts w:eastAsiaTheme="minorEastAsia"/>
              </w:rPr>
              <w:t>92.140</w:t>
            </w:r>
          </w:p>
        </w:tc>
        <w:tc>
          <w:tcPr>
            <w:tcW w:w="1858" w:type="dxa"/>
          </w:tcPr>
          <w:p w14:paraId="497B9F27" w14:textId="77777777" w:rsidR="00B469AC" w:rsidRDefault="00B469AC" w:rsidP="00412E01">
            <w:pPr>
              <w:jc w:val="center"/>
              <w:rPr>
                <w:rFonts w:eastAsiaTheme="minorEastAsia"/>
              </w:rPr>
            </w:pPr>
            <w:r>
              <w:rPr>
                <w:rFonts w:eastAsiaTheme="minorEastAsia"/>
              </w:rPr>
              <w:t>867</w:t>
            </w:r>
          </w:p>
        </w:tc>
        <w:tc>
          <w:tcPr>
            <w:tcW w:w="1858" w:type="dxa"/>
          </w:tcPr>
          <w:p w14:paraId="269573E3" w14:textId="77777777" w:rsidR="00B469AC" w:rsidRDefault="00B469AC" w:rsidP="00412E01">
            <w:pPr>
              <w:jc w:val="center"/>
              <w:rPr>
                <w:rFonts w:eastAsiaTheme="minorEastAsia"/>
              </w:rPr>
            </w:pPr>
            <w:r w:rsidRPr="00947A51">
              <w:rPr>
                <w:rFonts w:eastAsiaTheme="minorEastAsia"/>
                <w:noProof/>
                <w:lang w:eastAsia="fr-FR"/>
              </w:rPr>
              <mc:AlternateContent>
                <mc:Choice Requires="wps">
                  <w:drawing>
                    <wp:anchor distT="0" distB="0" distL="114300" distR="114300" simplePos="0" relativeHeight="251763712" behindDoc="0" locked="0" layoutInCell="1" allowOverlap="1" wp14:anchorId="4572E815" wp14:editId="643E4AEA">
                      <wp:simplePos x="0" y="0"/>
                      <wp:positionH relativeFrom="column">
                        <wp:posOffset>638810</wp:posOffset>
                      </wp:positionH>
                      <wp:positionV relativeFrom="paragraph">
                        <wp:posOffset>170815</wp:posOffset>
                      </wp:positionV>
                      <wp:extent cx="1647825" cy="390525"/>
                      <wp:effectExtent l="0" t="0" r="28575" b="28575"/>
                      <wp:wrapNone/>
                      <wp:docPr id="3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90525"/>
                              </a:xfrm>
                              <a:prstGeom prst="rect">
                                <a:avLst/>
                              </a:prstGeom>
                              <a:solidFill>
                                <a:srgbClr val="FFFFFF"/>
                              </a:solidFill>
                              <a:ln w="9525">
                                <a:solidFill>
                                  <a:srgbClr val="000000"/>
                                </a:solidFill>
                                <a:miter lim="800000"/>
                                <a:headEnd/>
                                <a:tailEnd/>
                              </a:ln>
                            </wps:spPr>
                            <wps:txbx>
                              <w:txbxContent>
                                <w:p w14:paraId="5F9E1BD2" w14:textId="77777777" w:rsidR="00412E01" w:rsidRPr="00412E01" w:rsidRDefault="00412E01" w:rsidP="00B469AC">
                                  <w:pPr>
                                    <w:rPr>
                                      <w:b/>
                                      <w:color w:val="FF0000"/>
                                      <w:sz w:val="36"/>
                                      <w:szCs w:val="36"/>
                                    </w:rPr>
                                  </w:pPr>
                                  <w:r w:rsidRPr="00412E01">
                                    <w:rPr>
                                      <w:b/>
                                      <w:color w:val="FF0000"/>
                                      <w:sz w:val="36"/>
                                      <w:szCs w:val="36"/>
                                    </w:rPr>
                                    <w:t xml:space="preserve">      Q</w:t>
                                  </w:r>
                                  <w:r w:rsidRPr="00412E01">
                                    <w:rPr>
                                      <w:b/>
                                      <w:color w:val="FF0000"/>
                                      <w:sz w:val="36"/>
                                      <w:szCs w:val="36"/>
                                      <w:vertAlign w:val="subscript"/>
                                    </w:rPr>
                                    <w:t xml:space="preserve">etot </w:t>
                                  </w:r>
                                  <w:r w:rsidRPr="00412E01">
                                    <w:rPr>
                                      <w:b/>
                                      <w:color w:val="FF0000"/>
                                      <w:sz w:val="36"/>
                                      <w:szCs w:val="36"/>
                                    </w:rPr>
                                    <w:t>= 0.75 m</w:t>
                                  </w:r>
                                  <w:r w:rsidRPr="00412E01">
                                    <w:rPr>
                                      <w:b/>
                                      <w:color w:val="FF0000"/>
                                      <w:sz w:val="36"/>
                                      <w:szCs w:val="36"/>
                                      <w:vertAlign w:val="superscript"/>
                                    </w:rPr>
                                    <w:t>3</w:t>
                                  </w:r>
                                  <w:r w:rsidRPr="00412E01">
                                    <w:rPr>
                                      <w:b/>
                                      <w:color w:val="FF0000"/>
                                      <w:sz w:val="36"/>
                                      <w:szCs w:val="36"/>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50.3pt;margin-top:13.45pt;width:129.75pt;height:30.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">
                      <v:textbox>
                        <w:txbxContent>
                          <w:p w14:paraId="5F9E1BD2" w14:textId="77777777" w:rsidR="00412E01" w:rsidRPr="00412E01" w:rsidRDefault="00412E01" w:rsidP="00B469AC">
                            <w:pPr>
                              <w:rPr>
                                <w:b/>
                                <w:color w:val="FF0000"/>
                                <w:sz w:val="36"/>
                                <w:szCs w:val="36"/>
                              </w:rPr>
                            </w:pPr>
                            <w:r w:rsidRPr="00412E01">
                              <w:rPr>
                                <w:b/>
                                <w:color w:val="FF0000"/>
                                <w:sz w:val="36"/>
                                <w:szCs w:val="36"/>
                              </w:rPr>
                              <w:t xml:space="preserve">      Q</w:t>
                            </w:r>
                            <w:r w:rsidRPr="00412E01">
                              <w:rPr>
                                <w:b/>
                                <w:color w:val="FF0000"/>
                                <w:sz w:val="36"/>
                                <w:szCs w:val="36"/>
                                <w:vertAlign w:val="subscript"/>
                              </w:rPr>
                              <w:t xml:space="preserve">etot </w:t>
                            </w:r>
                            <w:r w:rsidRPr="00412E01">
                              <w:rPr>
                                <w:b/>
                                <w:color w:val="FF0000"/>
                                <w:sz w:val="36"/>
                                <w:szCs w:val="36"/>
                              </w:rPr>
                              <w:t>= 0.75 m</w:t>
                            </w:r>
                            <w:r w:rsidRPr="00412E01">
                              <w:rPr>
                                <w:b/>
                                <w:color w:val="FF0000"/>
                                <w:sz w:val="36"/>
                                <w:szCs w:val="36"/>
                                <w:vertAlign w:val="superscript"/>
                              </w:rPr>
                              <w:t>3</w:t>
                            </w:r>
                            <w:r w:rsidRPr="00412E01">
                              <w:rPr>
                                <w:b/>
                                <w:color w:val="FF0000"/>
                                <w:sz w:val="36"/>
                                <w:szCs w:val="36"/>
                              </w:rPr>
                              <w:t>/h</w:t>
                            </w:r>
                          </w:p>
                        </w:txbxContent>
                      </v:textbox>
                    </v:shape>
                  </w:pict>
                </mc:Fallback>
              </mc:AlternateContent>
            </w:r>
            <w:r>
              <w:rPr>
                <w:rFonts w:eastAsiaTheme="minorEastAsia"/>
              </w:rPr>
              <w:t>2501.06</w:t>
            </w:r>
          </w:p>
        </w:tc>
        <w:tc>
          <w:tcPr>
            <w:tcW w:w="1858" w:type="dxa"/>
          </w:tcPr>
          <w:p w14:paraId="4E8B8156" w14:textId="77777777" w:rsidR="00B469AC" w:rsidRDefault="00B469AC" w:rsidP="00412E01">
            <w:pPr>
              <w:jc w:val="center"/>
              <w:rPr>
                <w:rFonts w:eastAsiaTheme="minorEastAsia"/>
              </w:rPr>
            </w:pPr>
            <w:r>
              <w:rPr>
                <w:rFonts w:eastAsiaTheme="minorEastAsia"/>
              </w:rPr>
              <w:t>0.2657</w:t>
            </w:r>
          </w:p>
        </w:tc>
      </w:tr>
    </w:tbl>
    <w:p w14:paraId="31AF6199" w14:textId="77777777" w:rsidR="00B469AC" w:rsidRDefault="00B469AC" w:rsidP="00B469AC">
      <w:pPr>
        <w:rPr>
          <w:rFonts w:eastAsiaTheme="minorEastAsia"/>
        </w:rPr>
      </w:pPr>
    </w:p>
    <w:p w14:paraId="304004CC" w14:textId="77777777" w:rsidR="00B469AC" w:rsidRDefault="00B469AC" w:rsidP="00B469AC">
      <w:pPr>
        <w:rPr>
          <w:rFonts w:eastAsiaTheme="minorEastAsia"/>
        </w:rPr>
      </w:pPr>
    </w:p>
    <w:p w14:paraId="2304D443" w14:textId="77777777" w:rsidR="00B469AC" w:rsidRPr="00412E01" w:rsidRDefault="00B469AC" w:rsidP="00B469AC">
      <w:pPr>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Avec ces valeurs, nous trouvons :</w:t>
      </w:r>
    </w:p>
    <w:tbl>
      <w:tblPr>
        <w:tblStyle w:val="Grilledutableau"/>
        <w:tblW w:w="0" w:type="auto"/>
        <w:tblInd w:w="2818" w:type="dxa"/>
        <w:tblLook w:val="04A0" w:firstRow="1" w:lastRow="0" w:firstColumn="1" w:lastColumn="0" w:noHBand="0" w:noVBand="1"/>
      </w:tblPr>
      <w:tblGrid>
        <w:gridCol w:w="3453"/>
      </w:tblGrid>
      <w:tr w:rsidR="00B469AC" w:rsidRPr="00B469AC" w14:paraId="4E04978D" w14:textId="77777777" w:rsidTr="00B469AC">
        <w:trPr>
          <w:trHeight w:val="967"/>
        </w:trPr>
        <w:tc>
          <w:tcPr>
            <w:tcW w:w="3453" w:type="dxa"/>
            <w:tcBorders>
              <w:bottom w:val="single" w:sz="4" w:space="0" w:color="auto"/>
            </w:tcBorders>
          </w:tcPr>
          <w:p w14:paraId="27099B56" w14:textId="77777777" w:rsidR="00B469AC" w:rsidRDefault="00B469AC" w:rsidP="00B469AC">
            <w:pPr>
              <w:jc w:val="center"/>
              <w:rPr>
                <w:rFonts w:eastAsiaTheme="minorEastAsia"/>
              </w:rPr>
            </w:pPr>
          </w:p>
          <w:p w14:paraId="3E81C914" w14:textId="77777777" w:rsidR="00B469AC" w:rsidRPr="00412E01" w:rsidRDefault="00B469AC" w:rsidP="00B469AC">
            <w:pPr>
              <w:jc w:val="center"/>
              <w:rPr>
                <w:rFonts w:eastAsiaTheme="minorEastAsia"/>
                <w:b/>
                <w:color w:val="FF0000"/>
                <w:sz w:val="32"/>
                <w:szCs w:val="32"/>
                <w:vertAlign w:val="superscript"/>
              </w:rPr>
            </w:pPr>
            <w:r w:rsidRPr="00412E01">
              <w:rPr>
                <w:rFonts w:eastAsiaTheme="minorEastAsia"/>
                <w:b/>
                <w:color w:val="FF0000"/>
                <w:sz w:val="32"/>
                <w:szCs w:val="32"/>
              </w:rPr>
              <w:t>V</w:t>
            </w:r>
            <w:r w:rsidRPr="00412E01">
              <w:rPr>
                <w:rFonts w:eastAsiaTheme="minorEastAsia"/>
                <w:b/>
                <w:color w:val="FF0000"/>
                <w:sz w:val="32"/>
                <w:szCs w:val="32"/>
                <w:vertAlign w:val="subscript"/>
              </w:rPr>
              <w:t>RAC</w:t>
            </w:r>
            <w:r w:rsidRPr="00412E01">
              <w:rPr>
                <w:rFonts w:eastAsiaTheme="minorEastAsia"/>
                <w:b/>
                <w:color w:val="FF0000"/>
                <w:sz w:val="32"/>
                <w:szCs w:val="32"/>
              </w:rPr>
              <w:t xml:space="preserve"> =  1.62 m</w:t>
            </w:r>
            <w:r w:rsidRPr="00412E01">
              <w:rPr>
                <w:rFonts w:eastAsiaTheme="minorEastAsia"/>
                <w:b/>
                <w:color w:val="FF0000"/>
                <w:sz w:val="32"/>
                <w:szCs w:val="32"/>
                <w:vertAlign w:val="superscript"/>
              </w:rPr>
              <w:t>3</w:t>
            </w:r>
          </w:p>
          <w:p w14:paraId="140BE2D4" w14:textId="77777777" w:rsidR="00B469AC" w:rsidRPr="00412E01" w:rsidRDefault="00B469AC" w:rsidP="00B469AC">
            <w:pPr>
              <w:jc w:val="center"/>
              <w:rPr>
                <w:rFonts w:eastAsiaTheme="minorEastAsia"/>
                <w:b/>
                <w:color w:val="FF0000"/>
                <w:sz w:val="32"/>
                <w:szCs w:val="32"/>
              </w:rPr>
            </w:pPr>
          </w:p>
          <w:p w14:paraId="3698EE30" w14:textId="77777777" w:rsidR="00B469AC" w:rsidRPr="00412E01" w:rsidRDefault="00B469AC" w:rsidP="00B469AC">
            <w:pPr>
              <w:jc w:val="center"/>
              <w:rPr>
                <w:rFonts w:eastAsiaTheme="minorEastAsia"/>
                <w:b/>
                <w:color w:val="FF0000"/>
                <w:sz w:val="32"/>
                <w:szCs w:val="32"/>
                <w:vertAlign w:val="superscript"/>
              </w:rPr>
            </w:pPr>
            <w:r w:rsidRPr="00412E01">
              <w:rPr>
                <w:rFonts w:eastAsiaTheme="minorEastAsia"/>
                <w:b/>
                <w:color w:val="FF0000"/>
                <w:sz w:val="32"/>
                <w:szCs w:val="32"/>
              </w:rPr>
              <w:t>V</w:t>
            </w:r>
            <w:r w:rsidRPr="00412E01">
              <w:rPr>
                <w:rFonts w:eastAsiaTheme="minorEastAsia"/>
                <w:b/>
                <w:color w:val="FF0000"/>
                <w:sz w:val="32"/>
                <w:szCs w:val="32"/>
                <w:vertAlign w:val="subscript"/>
              </w:rPr>
              <w:t>PISTON</w:t>
            </w:r>
            <w:r w:rsidRPr="00412E01">
              <w:rPr>
                <w:rFonts w:eastAsiaTheme="minorEastAsia"/>
                <w:b/>
                <w:color w:val="FF0000"/>
                <w:sz w:val="32"/>
                <w:szCs w:val="32"/>
              </w:rPr>
              <w:t xml:space="preserve"> = 0.32 m</w:t>
            </w:r>
            <w:r w:rsidRPr="00412E01">
              <w:rPr>
                <w:rFonts w:eastAsiaTheme="minorEastAsia"/>
                <w:b/>
                <w:color w:val="FF0000"/>
                <w:sz w:val="32"/>
                <w:szCs w:val="32"/>
                <w:vertAlign w:val="superscript"/>
              </w:rPr>
              <w:t>3</w:t>
            </w:r>
          </w:p>
          <w:p w14:paraId="61C141C2" w14:textId="0D3B7EF2" w:rsidR="00B469AC" w:rsidRPr="00B469AC" w:rsidRDefault="00B469AC" w:rsidP="00B469AC">
            <w:pPr>
              <w:jc w:val="center"/>
              <w:rPr>
                <w:rFonts w:eastAsiaTheme="minorEastAsia"/>
              </w:rPr>
            </w:pPr>
          </w:p>
        </w:tc>
      </w:tr>
    </w:tbl>
    <w:p w14:paraId="4B0393B7" w14:textId="77777777" w:rsidR="00B469AC" w:rsidRDefault="00B469AC" w:rsidP="00B469AC">
      <w:pPr>
        <w:rPr>
          <w:rFonts w:eastAsiaTheme="minorEastAsia"/>
        </w:rPr>
      </w:pPr>
    </w:p>
    <w:p w14:paraId="60832BB9" w14:textId="08571FA8" w:rsidR="00653D5D" w:rsidRPr="00412E01" w:rsidRDefault="00653D5D" w:rsidP="00B469AC">
      <w:pPr>
        <w:rPr>
          <w:rFonts w:eastAsiaTheme="minorEastAsia"/>
          <w:sz w:val="24"/>
          <w:szCs w:val="24"/>
        </w:rPr>
      </w:pPr>
      <w:r w:rsidRPr="00412E01">
        <w:rPr>
          <w:rFonts w:eastAsiaTheme="minorEastAsia"/>
          <w:sz w:val="24"/>
          <w:szCs w:val="24"/>
        </w:rPr>
        <w:t>Le volume du réacteur piston est plus petit que celui du RAC pour un même taux de conversion. Nous choisissons donc logiquement le réacteur piston pour notre procédé.</w:t>
      </w:r>
    </w:p>
    <w:p w14:paraId="44D4B467" w14:textId="77777777" w:rsidR="0050329D" w:rsidRDefault="0050329D" w:rsidP="00B469AC">
      <w:pPr>
        <w:rPr>
          <w:rFonts w:eastAsiaTheme="minorEastAsia"/>
        </w:rPr>
      </w:pPr>
    </w:p>
    <w:p w14:paraId="4E7310A8" w14:textId="77777777" w:rsidR="0050329D" w:rsidRDefault="0050329D" w:rsidP="00B469AC">
      <w:pPr>
        <w:rPr>
          <w:rFonts w:eastAsiaTheme="minorEastAsia"/>
        </w:rPr>
      </w:pPr>
    </w:p>
    <w:p w14:paraId="6346AB85" w14:textId="77777777" w:rsidR="00B469AC" w:rsidRPr="00412E01" w:rsidRDefault="00B469AC" w:rsidP="00B469AC">
      <w:pPr>
        <w:pStyle w:val="Paragraphedeliste"/>
        <w:numPr>
          <w:ilvl w:val="0"/>
          <w:numId w:val="18"/>
        </w:numPr>
        <w:rPr>
          <w:rFonts w:eastAsiaTheme="minorEastAsia"/>
          <w:sz w:val="24"/>
          <w:szCs w:val="24"/>
        </w:rPr>
      </w:pPr>
      <w:r w:rsidRPr="00412E01">
        <w:rPr>
          <w:rFonts w:eastAsiaTheme="minorEastAsia"/>
          <w:sz w:val="24"/>
          <w:szCs w:val="24"/>
        </w:rPr>
        <w:t>Calcul du flux de chaleur dégagé par la réaction</w:t>
      </w:r>
    </w:p>
    <w:p w14:paraId="292EF791" w14:textId="77777777" w:rsidR="00B469AC" w:rsidRPr="00412E01" w:rsidRDefault="00B469AC" w:rsidP="00B469AC">
      <w:pPr>
        <w:rPr>
          <w:rFonts w:eastAsiaTheme="minorEastAsia"/>
          <w:noProof/>
          <w:sz w:val="24"/>
          <w:szCs w:val="24"/>
        </w:rPr>
      </w:pPr>
    </w:p>
    <w:p w14:paraId="09DC3EE2" w14:textId="77777777" w:rsidR="00B469AC" w:rsidRPr="00412E01" w:rsidRDefault="00B469AC" w:rsidP="00B469AC">
      <w:pPr>
        <w:rPr>
          <w:rFonts w:eastAsiaTheme="minorEastAsia"/>
          <w:noProof/>
          <w:sz w:val="24"/>
          <w:szCs w:val="24"/>
        </w:rPr>
      </w:pPr>
      <w:r w:rsidRPr="00412E01">
        <w:rPr>
          <w:rFonts w:eastAsiaTheme="minorEastAsia"/>
          <w:noProof/>
          <w:sz w:val="24"/>
          <w:szCs w:val="24"/>
        </w:rPr>
        <w:t>On procède au bilan enthalpique afin de calculer la quantité de chaleur à fournir au réacteur tubulaire pour le maintenir à 90°C sachant que les réactifs sont chauffés jusqu’à 90 °C avant d’être introduits dans le réacteur.</w:t>
      </w:r>
    </w:p>
    <w:p w14:paraId="61652955" w14:textId="2687DF3B" w:rsidR="00B469AC" w:rsidRPr="00B027D5" w:rsidRDefault="0050329D" w:rsidP="00B469AC">
      <w:pPr>
        <w:jc w:val="center"/>
        <w:rPr>
          <w:rFonts w:eastAsiaTheme="minorEastAsia"/>
          <w:sz w:val="28"/>
          <w:szCs w:val="28"/>
        </w:rPr>
      </w:pPr>
      <w:r>
        <w:rPr>
          <w:rFonts w:eastAsiaTheme="minorEastAsia"/>
          <w:noProof/>
          <w:sz w:val="28"/>
          <w:szCs w:val="28"/>
          <w:lang w:eastAsia="fr-FR"/>
        </w:rPr>
        <mc:AlternateContent>
          <mc:Choice Requires="wps">
            <w:drawing>
              <wp:anchor distT="0" distB="0" distL="114300" distR="114300" simplePos="0" relativeHeight="251767808" behindDoc="0" locked="0" layoutInCell="1" allowOverlap="1" wp14:anchorId="44CCD251" wp14:editId="3484E682">
                <wp:simplePos x="0" y="0"/>
                <wp:positionH relativeFrom="column">
                  <wp:posOffset>2233930</wp:posOffset>
                </wp:positionH>
                <wp:positionV relativeFrom="paragraph">
                  <wp:posOffset>31750</wp:posOffset>
                </wp:positionV>
                <wp:extent cx="723900" cy="342900"/>
                <wp:effectExtent l="0" t="0" r="19050" b="19050"/>
                <wp:wrapNone/>
                <wp:docPr id="332" name="Connecteur droit 332"/>
                <wp:cNvGraphicFramePr/>
                <a:graphic xmlns:a="http://schemas.openxmlformats.org/drawingml/2006/main">
                  <a:graphicData uri="http://schemas.microsoft.com/office/word/2010/wordprocessingShape">
                    <wps:wsp>
                      <wps:cNvCnPr/>
                      <wps:spPr>
                        <a:xfrm>
                          <a:off x="0" y="0"/>
                          <a:ext cx="723900" cy="3429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2"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9pt,2.5pt" to="232.9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" strokecolor="black [3213]" strokeweight="1pt"/>
            </w:pict>
          </mc:Fallback>
        </mc:AlternateContent>
      </w:r>
      <m:oMath>
        <m:r>
          <w:rPr>
            <w:rFonts w:ascii="Cambria Math" w:hAnsi="Cambria Math"/>
            <w:sz w:val="28"/>
            <w:szCs w:val="28"/>
          </w:rPr>
          <m:t>q=</m:t>
        </m:r>
        <m:nary>
          <m:naryPr>
            <m:chr m:val="∑"/>
            <m:limLoc m:val="undOvr"/>
            <m:ctrlPr>
              <w:rPr>
                <w:rFonts w:ascii="Cambria Math" w:hAnsi="Cambria Math"/>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r>
              <m:rPr>
                <m:sty m:val="p"/>
              </m:rPr>
              <w:rPr>
                <w:rFonts w:ascii="Cambria Math" w:hAnsi="Cambria Math"/>
                <w:sz w:val="28"/>
                <w:szCs w:val="28"/>
              </w:rPr>
              <m:t xml:space="preserve">[ </m:t>
            </m:r>
            <m:sSub>
              <m:sSubPr>
                <m:ctrlPr>
                  <w:rPr>
                    <w:rFonts w:ascii="Cambria Math" w:hAnsi="Cambria Math"/>
                    <w:sz w:val="28"/>
                    <w:szCs w:val="28"/>
                  </w:rPr>
                </m:ctrlPr>
              </m:sSubPr>
              <m:e>
                <m:r>
                  <w:rPr>
                    <w:rFonts w:ascii="Cambria Math" w:hAnsi="Cambria Math"/>
                    <w:sz w:val="28"/>
                    <w:szCs w:val="28"/>
                  </w:rPr>
                  <m:t>F</m:t>
                </m:r>
              </m:e>
              <m:sub>
                <m:r>
                  <w:rPr>
                    <w:rFonts w:ascii="Cambria Math" w:hAnsi="Cambria Math"/>
                    <w:sz w:val="28"/>
                    <w:szCs w:val="28"/>
                  </w:rPr>
                  <m:t>ie</m:t>
                </m:r>
              </m:sub>
            </m:sSub>
            <m:r>
              <m:rPr>
                <m:sty m:val="p"/>
              </m:rPr>
              <w:rPr>
                <w:rFonts w:ascii="Cambria Math" w:hAnsi="Cambria Math"/>
                <w:sz w:val="28"/>
                <w:szCs w:val="28"/>
              </w:rPr>
              <m:t xml:space="preserve"> </m:t>
            </m:r>
            <m:nary>
              <m:naryPr>
                <m:limLoc m:val="subSup"/>
                <m:ctrlPr>
                  <w:rPr>
                    <w:rFonts w:ascii="Cambria Math" w:hAnsi="Cambria Math"/>
                    <w:sz w:val="28"/>
                    <w:szCs w:val="28"/>
                  </w:rPr>
                </m:ctrlPr>
              </m:naryPr>
              <m:sub>
                <m:r>
                  <m:rPr>
                    <m:sty m:val="p"/>
                  </m:rPr>
                  <w:rPr>
                    <w:rFonts w:ascii="Cambria Math" w:hAnsi="Cambria Math"/>
                    <w:sz w:val="28"/>
                    <w:szCs w:val="28"/>
                  </w:rPr>
                  <m:t>Te</m:t>
                </m:r>
              </m:sub>
              <m:sup>
                <m:r>
                  <m:rPr>
                    <m:sty m:val="p"/>
                  </m:rPr>
                  <w:rPr>
                    <w:rFonts w:ascii="Cambria Math" w:hAnsi="Cambria Math"/>
                    <w:sz w:val="28"/>
                    <w:szCs w:val="28"/>
                  </w:rPr>
                  <m:t>Ts</m:t>
                </m:r>
              </m:sup>
              <m:e>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pmi</m:t>
                    </m:r>
                  </m:sub>
                </m:sSub>
                <m:r>
                  <m:rPr>
                    <m:sty m:val="p"/>
                  </m:rPr>
                  <w:rPr>
                    <w:rFonts w:ascii="Cambria Math" w:hAnsi="Cambria Math"/>
                    <w:sz w:val="28"/>
                    <w:szCs w:val="28"/>
                  </w:rPr>
                  <m:t>.dT ]+</m:t>
                </m:r>
                <m:sSubSup>
                  <m:sSubSupPr>
                    <m:ctrlPr>
                      <w:rPr>
                        <w:rFonts w:ascii="Cambria Math" w:hAnsi="Cambria Math"/>
                        <w:sz w:val="28"/>
                        <w:szCs w:val="28"/>
                      </w:rPr>
                    </m:ctrlPr>
                  </m:sSubSupPr>
                  <m:e>
                    <m:r>
                      <w:rPr>
                        <w:rFonts w:ascii="Cambria Math" w:hAnsi="Cambria Math"/>
                        <w:sz w:val="28"/>
                        <w:szCs w:val="28"/>
                      </w:rPr>
                      <m:t>F</m:t>
                    </m:r>
                  </m:e>
                  <m:sub>
                    <m:r>
                      <w:rPr>
                        <w:rFonts w:ascii="Cambria Math" w:hAnsi="Cambria Math"/>
                        <w:sz w:val="28"/>
                        <w:szCs w:val="28"/>
                      </w:rPr>
                      <m:t>1</m:t>
                    </m:r>
                  </m:sub>
                  <m:sup>
                    <m:r>
                      <w:rPr>
                        <w:rFonts w:ascii="Cambria Math" w:hAnsi="Cambria Math"/>
                        <w:sz w:val="28"/>
                        <w:szCs w:val="28"/>
                      </w:rPr>
                      <m:t>°</m:t>
                    </m:r>
                  </m:sup>
                </m:sSubSup>
                <m:r>
                  <m:rPr>
                    <m:sty m:val="p"/>
                  </m:rPr>
                  <w:rPr>
                    <w:rFonts w:ascii="Cambria Math" w:hAnsi="Cambria Math"/>
                    <w:sz w:val="28"/>
                    <w:szCs w:val="28"/>
                  </w:rPr>
                  <m:t>.</m:t>
                </m:r>
                <m:sSubSup>
                  <m:sSubSupPr>
                    <m:ctrlPr>
                      <w:rPr>
                        <w:rFonts w:ascii="Cambria Math" w:hAnsi="Cambria Math"/>
                        <w:sz w:val="28"/>
                        <w:szCs w:val="28"/>
                      </w:rPr>
                    </m:ctrlPr>
                  </m:sSubSupPr>
                  <m:e>
                    <m:r>
                      <w:rPr>
                        <w:rFonts w:ascii="Cambria Math" w:hAnsi="Cambria Math"/>
                        <w:sz w:val="28"/>
                        <w:szCs w:val="28"/>
                      </w:rPr>
                      <m:t>X</m:t>
                    </m:r>
                  </m:e>
                  <m:sub>
                    <m:r>
                      <w:rPr>
                        <w:rFonts w:ascii="Cambria Math" w:hAnsi="Cambria Math"/>
                        <w:sz w:val="28"/>
                        <w:szCs w:val="28"/>
                      </w:rPr>
                      <m:t>1</m:t>
                    </m:r>
                  </m:sub>
                  <m:sup>
                    <m:r>
                      <w:rPr>
                        <w:rFonts w:ascii="Cambria Math" w:hAnsi="Cambria Math"/>
                        <w:sz w:val="28"/>
                        <w:szCs w:val="28"/>
                      </w:rPr>
                      <m:t>S</m:t>
                    </m:r>
                  </m:sup>
                </m:sSubSup>
                <m:r>
                  <m:rPr>
                    <m:sty m:val="p"/>
                  </m:rPr>
                  <w:rPr>
                    <w:rFonts w:ascii="Cambria Math" w:hAnsi="Cambria Math"/>
                    <w:sz w:val="28"/>
                    <w:szCs w:val="28"/>
                  </w:rPr>
                  <m:t>.ΔHr</m:t>
                </m:r>
              </m:e>
            </m:nary>
          </m:e>
        </m:nary>
      </m:oMath>
    </w:p>
    <w:p w14:paraId="73853CC9" w14:textId="77777777" w:rsidR="0050329D" w:rsidRDefault="0050329D" w:rsidP="0050329D"/>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50329D" w14:paraId="3743FA0D" w14:textId="77777777" w:rsidTr="00386029">
        <w:trPr>
          <w:trHeight w:val="706"/>
        </w:trPr>
        <w:tc>
          <w:tcPr>
            <w:tcW w:w="2376" w:type="dxa"/>
            <w:vMerge w:val="restart"/>
          </w:tcPr>
          <w:p w14:paraId="5979DD5C" w14:textId="77777777" w:rsidR="0050329D" w:rsidRDefault="0050329D" w:rsidP="0050329D">
            <w:pPr>
              <w:rPr>
                <w:b/>
                <w:sz w:val="24"/>
                <w:szCs w:val="24"/>
              </w:rPr>
            </w:pPr>
          </w:p>
          <w:p w14:paraId="332DF375" w14:textId="77777777" w:rsidR="0050329D" w:rsidRPr="00C15940" w:rsidRDefault="0050329D"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4E18B9A" w14:textId="77777777" w:rsidR="0050329D" w:rsidRDefault="0050329D" w:rsidP="00386029">
            <w:pPr>
              <w:jc w:val="center"/>
              <w:rPr>
                <w:rFonts w:ascii="Times New Roman" w:hAnsi="Times New Roman" w:cs="Times New Roman"/>
                <w:b/>
                <w:sz w:val="32"/>
                <w:szCs w:val="32"/>
              </w:rPr>
            </w:pPr>
            <w:r>
              <w:t>Juin 2014</w:t>
            </w:r>
          </w:p>
        </w:tc>
        <w:tc>
          <w:tcPr>
            <w:tcW w:w="6379" w:type="dxa"/>
          </w:tcPr>
          <w:p w14:paraId="5BB539FB" w14:textId="77777777" w:rsidR="0050329D" w:rsidRPr="00C15940" w:rsidRDefault="0050329D" w:rsidP="00386029">
            <w:pPr>
              <w:pStyle w:val="TM2"/>
            </w:pPr>
            <w:r w:rsidRPr="00C15940">
              <w:t>Production de 2100 tonnes/an d’aspirine.</w:t>
            </w:r>
          </w:p>
        </w:tc>
        <w:tc>
          <w:tcPr>
            <w:tcW w:w="2126" w:type="dxa"/>
            <w:vMerge w:val="restart"/>
          </w:tcPr>
          <w:p w14:paraId="527E4460" w14:textId="77777777" w:rsidR="0050329D" w:rsidRDefault="0050329D" w:rsidP="00386029">
            <w:pPr>
              <w:jc w:val="center"/>
              <w:rPr>
                <w:rFonts w:cs="Times New Roman"/>
                <w:b/>
                <w:sz w:val="32"/>
                <w:szCs w:val="32"/>
              </w:rPr>
            </w:pPr>
            <w:r>
              <w:rPr>
                <w:rFonts w:cs="Times New Roman"/>
                <w:b/>
                <w:sz w:val="32"/>
                <w:szCs w:val="32"/>
              </w:rPr>
              <w:t>D</w:t>
            </w:r>
          </w:p>
          <w:p w14:paraId="5111E9D2" w14:textId="1EB70C20" w:rsidR="0050329D" w:rsidRDefault="0050329D" w:rsidP="00386029">
            <w:pPr>
              <w:jc w:val="center"/>
              <w:rPr>
                <w:rFonts w:ascii="Times New Roman" w:hAnsi="Times New Roman" w:cs="Times New Roman"/>
                <w:b/>
                <w:sz w:val="32"/>
                <w:szCs w:val="32"/>
              </w:rPr>
            </w:pPr>
            <w:r>
              <w:rPr>
                <w:rFonts w:cs="Times New Roman"/>
                <w:b/>
                <w:sz w:val="32"/>
                <w:szCs w:val="32"/>
              </w:rPr>
              <w:t>09</w:t>
            </w:r>
          </w:p>
        </w:tc>
      </w:tr>
      <w:tr w:rsidR="0050329D" w14:paraId="26602708" w14:textId="77777777" w:rsidTr="00386029">
        <w:trPr>
          <w:trHeight w:val="419"/>
        </w:trPr>
        <w:tc>
          <w:tcPr>
            <w:tcW w:w="2376" w:type="dxa"/>
            <w:vMerge/>
          </w:tcPr>
          <w:p w14:paraId="45DC999E" w14:textId="77777777" w:rsidR="0050329D" w:rsidRDefault="0050329D" w:rsidP="00386029">
            <w:pPr>
              <w:jc w:val="center"/>
              <w:rPr>
                <w:rFonts w:ascii="Times New Roman" w:hAnsi="Times New Roman" w:cs="Times New Roman"/>
                <w:b/>
                <w:sz w:val="32"/>
                <w:szCs w:val="32"/>
              </w:rPr>
            </w:pPr>
          </w:p>
        </w:tc>
        <w:tc>
          <w:tcPr>
            <w:tcW w:w="6379" w:type="dxa"/>
          </w:tcPr>
          <w:p w14:paraId="3AFE1485" w14:textId="77777777" w:rsidR="0050329D" w:rsidRPr="00E0565B" w:rsidRDefault="0050329D" w:rsidP="00386029">
            <w:pPr>
              <w:jc w:val="center"/>
              <w:rPr>
                <w:rFonts w:cs="Times New Roman"/>
                <w:sz w:val="28"/>
                <w:szCs w:val="28"/>
              </w:rPr>
            </w:pPr>
            <w:r>
              <w:rPr>
                <w:rFonts w:cs="Times New Roman"/>
                <w:sz w:val="28"/>
                <w:szCs w:val="28"/>
              </w:rPr>
              <w:t xml:space="preserve">Dimensionnement </w:t>
            </w:r>
          </w:p>
        </w:tc>
        <w:tc>
          <w:tcPr>
            <w:tcW w:w="2126" w:type="dxa"/>
            <w:vMerge/>
          </w:tcPr>
          <w:p w14:paraId="40660F27" w14:textId="77777777" w:rsidR="0050329D" w:rsidRDefault="0050329D" w:rsidP="00386029">
            <w:pPr>
              <w:jc w:val="center"/>
              <w:rPr>
                <w:rFonts w:ascii="Times New Roman" w:hAnsi="Times New Roman" w:cs="Times New Roman"/>
                <w:b/>
                <w:sz w:val="32"/>
                <w:szCs w:val="32"/>
              </w:rPr>
            </w:pPr>
          </w:p>
        </w:tc>
      </w:tr>
      <w:tr w:rsidR="0050329D" w14:paraId="27ED0A4C" w14:textId="77777777" w:rsidTr="00386029">
        <w:trPr>
          <w:trHeight w:val="418"/>
        </w:trPr>
        <w:tc>
          <w:tcPr>
            <w:tcW w:w="2376" w:type="dxa"/>
            <w:vMerge/>
          </w:tcPr>
          <w:p w14:paraId="51C62BE8" w14:textId="77777777" w:rsidR="0050329D" w:rsidRDefault="0050329D" w:rsidP="00386029">
            <w:pPr>
              <w:jc w:val="center"/>
              <w:rPr>
                <w:rFonts w:ascii="Times New Roman" w:hAnsi="Times New Roman" w:cs="Times New Roman"/>
                <w:b/>
                <w:sz w:val="32"/>
                <w:szCs w:val="32"/>
              </w:rPr>
            </w:pPr>
          </w:p>
        </w:tc>
        <w:tc>
          <w:tcPr>
            <w:tcW w:w="6379" w:type="dxa"/>
          </w:tcPr>
          <w:p w14:paraId="3A8F407E" w14:textId="77777777" w:rsidR="0050329D" w:rsidRPr="009E436C" w:rsidRDefault="0050329D" w:rsidP="00386029">
            <w:pPr>
              <w:jc w:val="center"/>
              <w:rPr>
                <w:rFonts w:cs="Times New Roman"/>
                <w:b/>
                <w:sz w:val="36"/>
                <w:szCs w:val="36"/>
              </w:rPr>
            </w:pPr>
            <w:r>
              <w:rPr>
                <w:rFonts w:cs="Times New Roman"/>
                <w:b/>
                <w:sz w:val="36"/>
                <w:szCs w:val="36"/>
              </w:rPr>
              <w:t>Réacteur</w:t>
            </w:r>
          </w:p>
        </w:tc>
        <w:tc>
          <w:tcPr>
            <w:tcW w:w="2126" w:type="dxa"/>
            <w:vMerge/>
          </w:tcPr>
          <w:p w14:paraId="24A9FA1E" w14:textId="77777777" w:rsidR="0050329D" w:rsidRDefault="0050329D" w:rsidP="00386029">
            <w:pPr>
              <w:jc w:val="center"/>
              <w:rPr>
                <w:rFonts w:ascii="Times New Roman" w:hAnsi="Times New Roman" w:cs="Times New Roman"/>
                <w:b/>
                <w:sz w:val="32"/>
                <w:szCs w:val="32"/>
              </w:rPr>
            </w:pPr>
          </w:p>
        </w:tc>
      </w:tr>
    </w:tbl>
    <w:p w14:paraId="4BB0BE54" w14:textId="77777777" w:rsidR="0050329D" w:rsidRDefault="0050329D" w:rsidP="0050329D"/>
    <w:p w14:paraId="698BE589" w14:textId="77777777" w:rsidR="0050329D" w:rsidRDefault="0050329D" w:rsidP="00B469AC">
      <w:pPr>
        <w:jc w:val="center"/>
        <w:rPr>
          <w:rFonts w:eastAsiaTheme="minorEastAsia"/>
          <w:sz w:val="28"/>
          <w:szCs w:val="28"/>
        </w:rPr>
      </w:pPr>
    </w:p>
    <w:p w14:paraId="03385C2B" w14:textId="77777777" w:rsidR="00B469AC" w:rsidRPr="00A56619" w:rsidRDefault="00B469AC" w:rsidP="00B469AC">
      <w:pPr>
        <w:jc w:val="center"/>
        <w:rPr>
          <w:rFonts w:eastAsiaTheme="minorEastAsia"/>
          <w:noProof/>
          <w:sz w:val="28"/>
          <w:szCs w:val="28"/>
        </w:rPr>
      </w:pPr>
      <m:oMathPara>
        <m:oMath>
          <m:r>
            <w:rPr>
              <w:rFonts w:ascii="Cambria Math" w:eastAsiaTheme="minorEastAsia" w:hAnsi="Cambria Math"/>
              <w:noProof/>
              <w:sz w:val="28"/>
              <w:szCs w:val="28"/>
            </w:rPr>
            <m:t>q=22390.2 kJ/h</m:t>
          </m:r>
        </m:oMath>
      </m:oMathPara>
    </w:p>
    <w:p w14:paraId="2434918D" w14:textId="77777777" w:rsidR="00B469AC" w:rsidRPr="00412E01" w:rsidRDefault="00B469AC" w:rsidP="00B469AC">
      <w:pPr>
        <w:rPr>
          <w:rFonts w:eastAsiaTheme="minorEastAsia"/>
          <w:noProof/>
          <w:u w:val="single"/>
        </w:rPr>
      </w:pPr>
      <w:r w:rsidRPr="00412E01">
        <w:rPr>
          <w:rFonts w:eastAsiaTheme="minorEastAsia"/>
          <w:noProof/>
          <w:u w:val="single"/>
        </w:rPr>
        <w:t>On trouve qu’il faut apporter 22390.2 kJ/h au réacteur pour maintenir la solution à 90°C.</w:t>
      </w:r>
    </w:p>
    <w:p w14:paraId="0FC0887B" w14:textId="77777777" w:rsidR="00B469AC" w:rsidRPr="00946582" w:rsidRDefault="00B469AC" w:rsidP="00B469AC">
      <w:pPr>
        <w:rPr>
          <w:rFonts w:eastAsiaTheme="minorEastAsia"/>
          <w:noProof/>
          <w:sz w:val="28"/>
          <w:szCs w:val="28"/>
        </w:rPr>
      </w:pPr>
    </w:p>
    <w:p w14:paraId="68408EFD" w14:textId="77777777" w:rsidR="00B469AC" w:rsidRPr="00946582" w:rsidRDefault="00B469AC" w:rsidP="00B469AC">
      <w:pPr>
        <w:rPr>
          <w:rFonts w:eastAsiaTheme="minorEastAsia"/>
          <w:noProof/>
          <w:sz w:val="28"/>
          <w:szCs w:val="28"/>
        </w:rPr>
      </w:pPr>
    </w:p>
    <w:p w14:paraId="0FBA803A" w14:textId="77777777" w:rsidR="00B469AC" w:rsidRPr="005C1993" w:rsidRDefault="00B469AC" w:rsidP="00B469AC">
      <w:pPr>
        <w:rPr>
          <w:rFonts w:eastAsiaTheme="minorEastAsia"/>
          <w:noProof/>
          <w:sz w:val="28"/>
          <w:szCs w:val="28"/>
        </w:rPr>
      </w:pPr>
      <w:r w:rsidRPr="00A56619">
        <w:rPr>
          <w:rFonts w:eastAsiaTheme="minorEastAsia"/>
          <w:noProof/>
          <w:sz w:val="28"/>
          <w:szCs w:val="28"/>
          <w:lang w:eastAsia="fr-FR"/>
        </w:rPr>
        <mc:AlternateContent>
          <mc:Choice Requires="wps">
            <w:drawing>
              <wp:anchor distT="0" distB="0" distL="114300" distR="114300" simplePos="0" relativeHeight="251766784" behindDoc="0" locked="0" layoutInCell="1" allowOverlap="1" wp14:anchorId="12D8CA46" wp14:editId="21D4A2A5">
                <wp:simplePos x="0" y="0"/>
                <wp:positionH relativeFrom="column">
                  <wp:align>center</wp:align>
                </wp:positionH>
                <wp:positionV relativeFrom="paragraph">
                  <wp:posOffset>0</wp:posOffset>
                </wp:positionV>
                <wp:extent cx="3362325" cy="1403985"/>
                <wp:effectExtent l="0" t="0" r="28575" b="27940"/>
                <wp:wrapNone/>
                <wp:docPr id="3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1403985"/>
                        </a:xfrm>
                        <a:prstGeom prst="rect">
                          <a:avLst/>
                        </a:prstGeom>
                        <a:solidFill>
                          <a:srgbClr val="FFFFFF"/>
                        </a:solidFill>
                        <a:ln w="9525">
                          <a:solidFill>
                            <a:srgbClr val="000000"/>
                          </a:solidFill>
                          <a:miter lim="800000"/>
                          <a:headEnd/>
                          <a:tailEnd/>
                        </a:ln>
                      </wps:spPr>
                      <wps:txbx>
                        <w:txbxContent>
                          <w:p w14:paraId="011638E8" w14:textId="77777777" w:rsidR="00412E01" w:rsidRPr="00587385" w:rsidRDefault="00412E01" w:rsidP="00B469AC">
                            <w:pPr>
                              <w:rPr>
                                <w:b/>
                                <w:color w:val="FF0000"/>
                                <w:sz w:val="36"/>
                                <w:szCs w:val="36"/>
                                <w:u w:val="single"/>
                              </w:rPr>
                            </w:pPr>
                            <w:r w:rsidRPr="00587385">
                              <w:rPr>
                                <w:b/>
                                <w:color w:val="FF0000"/>
                                <w:sz w:val="36"/>
                                <w:szCs w:val="36"/>
                                <w:u w:val="single"/>
                              </w:rPr>
                              <w:t>Conclusion:</w:t>
                            </w:r>
                          </w:p>
                          <w:p w14:paraId="4C91BE39" w14:textId="77777777" w:rsidR="00412E01" w:rsidRPr="00587385" w:rsidRDefault="00412E01" w:rsidP="00B469AC">
                            <w:pPr>
                              <w:pStyle w:val="Paragraphedeliste"/>
                              <w:numPr>
                                <w:ilvl w:val="0"/>
                                <w:numId w:val="22"/>
                              </w:numPr>
                              <w:rPr>
                                <w:sz w:val="36"/>
                                <w:szCs w:val="36"/>
                              </w:rPr>
                            </w:pPr>
                            <w:r w:rsidRPr="00587385">
                              <w:rPr>
                                <w:sz w:val="36"/>
                                <w:szCs w:val="36"/>
                              </w:rPr>
                              <w:t>Réacteur isotherme (T=90°C)</w:t>
                            </w:r>
                          </w:p>
                          <w:p w14:paraId="0E3B756A" w14:textId="77777777" w:rsidR="00412E01" w:rsidRPr="00587385" w:rsidRDefault="00412E01" w:rsidP="00B469AC">
                            <w:pPr>
                              <w:pStyle w:val="Paragraphedeliste"/>
                              <w:numPr>
                                <w:ilvl w:val="0"/>
                                <w:numId w:val="22"/>
                              </w:numPr>
                              <w:rPr>
                                <w:sz w:val="36"/>
                                <w:szCs w:val="36"/>
                              </w:rPr>
                            </w:pPr>
                            <w:r w:rsidRPr="00587385">
                              <w:rPr>
                                <w:sz w:val="36"/>
                                <w:szCs w:val="36"/>
                              </w:rPr>
                              <w:t>Réacteur piston</w:t>
                            </w:r>
                          </w:p>
                          <w:p w14:paraId="1A14273F" w14:textId="77777777" w:rsidR="00412E01" w:rsidRPr="00587385" w:rsidRDefault="00412E01" w:rsidP="00B469AC">
                            <w:pPr>
                              <w:pStyle w:val="Paragraphedeliste"/>
                              <w:numPr>
                                <w:ilvl w:val="0"/>
                                <w:numId w:val="22"/>
                              </w:numPr>
                              <w:rPr>
                                <w:sz w:val="36"/>
                                <w:szCs w:val="36"/>
                              </w:rPr>
                            </w:pPr>
                            <w:r w:rsidRPr="00587385">
                              <w:rPr>
                                <w:sz w:val="36"/>
                                <w:szCs w:val="36"/>
                              </w:rPr>
                              <w:t>Taux de conversion X=0.75</w:t>
                            </w:r>
                          </w:p>
                          <w:p w14:paraId="12325728" w14:textId="77777777" w:rsidR="00412E01" w:rsidRPr="00587385" w:rsidRDefault="00412E01" w:rsidP="00B469AC">
                            <w:pPr>
                              <w:pStyle w:val="Paragraphedeliste"/>
                              <w:numPr>
                                <w:ilvl w:val="0"/>
                                <w:numId w:val="22"/>
                              </w:numPr>
                              <w:rPr>
                                <w:sz w:val="36"/>
                                <w:szCs w:val="36"/>
                                <w:lang w:val="en-US"/>
                              </w:rPr>
                            </w:pPr>
                            <w:r w:rsidRPr="00587385">
                              <w:rPr>
                                <w:sz w:val="36"/>
                                <w:szCs w:val="36"/>
                              </w:rPr>
                              <w:t>Δ</w:t>
                            </w:r>
                            <w:r w:rsidRPr="00587385">
                              <w:rPr>
                                <w:sz w:val="36"/>
                                <w:szCs w:val="36"/>
                                <w:lang w:val="en-US"/>
                              </w:rPr>
                              <w:t>h</w:t>
                            </w:r>
                            <w:r w:rsidRPr="00587385">
                              <w:rPr>
                                <w:sz w:val="36"/>
                                <w:szCs w:val="36"/>
                                <w:vertAlign w:val="subscript"/>
                                <w:lang w:val="en-US"/>
                              </w:rPr>
                              <w:t>r</w:t>
                            </w:r>
                            <w:r w:rsidRPr="00587385">
                              <w:rPr>
                                <w:sz w:val="36"/>
                                <w:szCs w:val="36"/>
                                <w:lang w:val="en-US"/>
                              </w:rPr>
                              <w:t xml:space="preserve">(90°C) = </w:t>
                            </w:r>
                            <m:oMath>
                              <m:r>
                                <w:rPr>
                                  <w:rFonts w:ascii="Cambria Math" w:hAnsi="Cambria Math"/>
                                  <w:sz w:val="36"/>
                                  <w:szCs w:val="36"/>
                                  <w:lang w:val="en-US"/>
                                </w:rPr>
                                <m:t>15517.6</m:t>
                              </m:r>
                            </m:oMath>
                            <w:r w:rsidRPr="00587385">
                              <w:rPr>
                                <w:sz w:val="36"/>
                                <w:szCs w:val="36"/>
                                <w:lang w:val="en-US"/>
                              </w:rPr>
                              <w:t xml:space="preserve"> J/mol (endothermique)</w:t>
                            </w:r>
                          </w:p>
                          <w:p w14:paraId="30466702" w14:textId="77777777" w:rsidR="00412E01" w:rsidRPr="00587385" w:rsidRDefault="00412E01" w:rsidP="00B469AC">
                            <w:pPr>
                              <w:pStyle w:val="Paragraphedeliste"/>
                              <w:numPr>
                                <w:ilvl w:val="0"/>
                                <w:numId w:val="22"/>
                              </w:numPr>
                              <w:rPr>
                                <w:sz w:val="36"/>
                                <w:szCs w:val="36"/>
                              </w:rPr>
                            </w:pPr>
                            <w:r w:rsidRPr="00587385">
                              <w:rPr>
                                <w:sz w:val="36"/>
                                <w:szCs w:val="36"/>
                              </w:rPr>
                              <w:t>V</w:t>
                            </w:r>
                            <w:r w:rsidRPr="00587385">
                              <w:rPr>
                                <w:sz w:val="36"/>
                                <w:szCs w:val="36"/>
                                <w:vertAlign w:val="subscript"/>
                              </w:rPr>
                              <w:t>PISTON</w:t>
                            </w:r>
                            <w:r w:rsidRPr="00587385">
                              <w:rPr>
                                <w:sz w:val="36"/>
                                <w:szCs w:val="36"/>
                              </w:rPr>
                              <w:t>= 0.32 m</w:t>
                            </w:r>
                            <w:r w:rsidRPr="00587385">
                              <w:rPr>
                                <w:sz w:val="36"/>
                                <w:szCs w:val="36"/>
                                <w:vertAlign w:val="superscript"/>
                              </w:rPr>
                              <w:t>3</w:t>
                            </w:r>
                          </w:p>
                          <w:p w14:paraId="17EA8A86" w14:textId="77777777" w:rsidR="00412E01" w:rsidRPr="00587385" w:rsidRDefault="00412E01" w:rsidP="00B469AC">
                            <w:pPr>
                              <w:pStyle w:val="Paragraphedeliste"/>
                              <w:numPr>
                                <w:ilvl w:val="0"/>
                                <w:numId w:val="22"/>
                              </w:numPr>
                              <w:rPr>
                                <w:sz w:val="36"/>
                                <w:szCs w:val="36"/>
                              </w:rPr>
                            </w:pPr>
                            <w:r w:rsidRPr="00587385">
                              <w:rPr>
                                <w:sz w:val="36"/>
                                <w:szCs w:val="36"/>
                              </w:rPr>
                              <w:t>Q</w:t>
                            </w:r>
                            <w:r w:rsidRPr="00587385">
                              <w:rPr>
                                <w:sz w:val="36"/>
                                <w:szCs w:val="36"/>
                                <w:vertAlign w:val="subscript"/>
                              </w:rPr>
                              <w:t>entrée réacteur</w:t>
                            </w:r>
                            <w:r w:rsidRPr="00587385">
                              <w:rPr>
                                <w:sz w:val="36"/>
                                <w:szCs w:val="36"/>
                              </w:rPr>
                              <w:t>=Q</w:t>
                            </w:r>
                            <w:r w:rsidRPr="00587385">
                              <w:rPr>
                                <w:sz w:val="36"/>
                                <w:szCs w:val="36"/>
                                <w:vertAlign w:val="subscript"/>
                              </w:rPr>
                              <w:t>courant2</w:t>
                            </w:r>
                            <w:r w:rsidRPr="00587385">
                              <w:rPr>
                                <w:sz w:val="36"/>
                                <w:szCs w:val="36"/>
                              </w:rPr>
                              <w:t>= 0.75 m</w:t>
                            </w:r>
                            <w:r w:rsidRPr="00587385">
                              <w:rPr>
                                <w:sz w:val="36"/>
                                <w:szCs w:val="36"/>
                                <w:vertAlign w:val="superscript"/>
                              </w:rPr>
                              <w:t>3</w:t>
                            </w:r>
                            <w:r w:rsidRPr="00587385">
                              <w:rPr>
                                <w:sz w:val="36"/>
                                <w:szCs w:val="36"/>
                              </w:rPr>
                              <w:t>/h</w:t>
                            </w:r>
                          </w:p>
                          <w:p w14:paraId="37604FA0" w14:textId="43E5AE17" w:rsidR="00412E01" w:rsidRPr="00587385" w:rsidRDefault="00412E01" w:rsidP="00B469AC">
                            <w:pPr>
                              <w:pStyle w:val="Paragraphedeliste"/>
                              <w:numPr>
                                <w:ilvl w:val="0"/>
                                <w:numId w:val="22"/>
                              </w:numPr>
                              <w:rPr>
                                <w:sz w:val="36"/>
                                <w:szCs w:val="36"/>
                              </w:rPr>
                            </w:pPr>
                            <w:r w:rsidRPr="00587385">
                              <w:rPr>
                                <w:sz w:val="36"/>
                                <w:szCs w:val="36"/>
                              </w:rPr>
                              <w:t>q=22390.2 kJ/h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margin-left:0;margin-top:0;width:264.75pt;height:110.55pt;z-index:25176678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">
                <v:textbox style="mso-fit-shape-to-text:t">
                  <w:txbxContent>
                    <w:p w14:paraId="011638E8" w14:textId="77777777" w:rsidR="00412E01" w:rsidRPr="00587385" w:rsidRDefault="00412E01" w:rsidP="00B469AC">
                      <w:pPr>
                        <w:rPr>
                          <w:b/>
                          <w:color w:val="FF0000"/>
                          <w:sz w:val="36"/>
                          <w:szCs w:val="36"/>
                          <w:u w:val="single"/>
                        </w:rPr>
                      </w:pPr>
                      <w:r w:rsidRPr="00587385">
                        <w:rPr>
                          <w:b/>
                          <w:color w:val="FF0000"/>
                          <w:sz w:val="36"/>
                          <w:szCs w:val="36"/>
                          <w:u w:val="single"/>
                        </w:rPr>
                        <w:t>Conclusion:</w:t>
                      </w:r>
                    </w:p>
                    <w:p w14:paraId="4C91BE39" w14:textId="77777777" w:rsidR="00412E01" w:rsidRPr="00587385" w:rsidRDefault="00412E01" w:rsidP="00B469AC">
                      <w:pPr>
                        <w:pStyle w:val="Paragraphedeliste"/>
                        <w:numPr>
                          <w:ilvl w:val="0"/>
                          <w:numId w:val="22"/>
                        </w:numPr>
                        <w:rPr>
                          <w:sz w:val="36"/>
                          <w:szCs w:val="36"/>
                        </w:rPr>
                      </w:pPr>
                      <w:r w:rsidRPr="00587385">
                        <w:rPr>
                          <w:sz w:val="36"/>
                          <w:szCs w:val="36"/>
                        </w:rPr>
                        <w:t>Réacteur isotherme (T=90°C)</w:t>
                      </w:r>
                    </w:p>
                    <w:p w14:paraId="0E3B756A" w14:textId="77777777" w:rsidR="00412E01" w:rsidRPr="00587385" w:rsidRDefault="00412E01" w:rsidP="00B469AC">
                      <w:pPr>
                        <w:pStyle w:val="Paragraphedeliste"/>
                        <w:numPr>
                          <w:ilvl w:val="0"/>
                          <w:numId w:val="22"/>
                        </w:numPr>
                        <w:rPr>
                          <w:sz w:val="36"/>
                          <w:szCs w:val="36"/>
                        </w:rPr>
                      </w:pPr>
                      <w:r w:rsidRPr="00587385">
                        <w:rPr>
                          <w:sz w:val="36"/>
                          <w:szCs w:val="36"/>
                        </w:rPr>
                        <w:t>Réacteur piston</w:t>
                      </w:r>
                    </w:p>
                    <w:p w14:paraId="1A14273F" w14:textId="77777777" w:rsidR="00412E01" w:rsidRPr="00587385" w:rsidRDefault="00412E01" w:rsidP="00B469AC">
                      <w:pPr>
                        <w:pStyle w:val="Paragraphedeliste"/>
                        <w:numPr>
                          <w:ilvl w:val="0"/>
                          <w:numId w:val="22"/>
                        </w:numPr>
                        <w:rPr>
                          <w:sz w:val="36"/>
                          <w:szCs w:val="36"/>
                        </w:rPr>
                      </w:pPr>
                      <w:r w:rsidRPr="00587385">
                        <w:rPr>
                          <w:sz w:val="36"/>
                          <w:szCs w:val="36"/>
                        </w:rPr>
                        <w:t>Taux de conversion X=0.75</w:t>
                      </w:r>
                    </w:p>
                    <w:p w14:paraId="12325728" w14:textId="77777777" w:rsidR="00412E01" w:rsidRPr="00587385" w:rsidRDefault="00412E01" w:rsidP="00B469AC">
                      <w:pPr>
                        <w:pStyle w:val="Paragraphedeliste"/>
                        <w:numPr>
                          <w:ilvl w:val="0"/>
                          <w:numId w:val="22"/>
                        </w:numPr>
                        <w:rPr>
                          <w:sz w:val="36"/>
                          <w:szCs w:val="36"/>
                          <w:lang w:val="en-US"/>
                        </w:rPr>
                      </w:pPr>
                      <w:r w:rsidRPr="00587385">
                        <w:rPr>
                          <w:sz w:val="36"/>
                          <w:szCs w:val="36"/>
                        </w:rPr>
                        <w:t>Δ</w:t>
                      </w:r>
                      <w:r w:rsidRPr="00587385">
                        <w:rPr>
                          <w:sz w:val="36"/>
                          <w:szCs w:val="36"/>
                          <w:lang w:val="en-US"/>
                        </w:rPr>
                        <w:t>h</w:t>
                      </w:r>
                      <w:r w:rsidRPr="00587385">
                        <w:rPr>
                          <w:sz w:val="36"/>
                          <w:szCs w:val="36"/>
                          <w:vertAlign w:val="subscript"/>
                          <w:lang w:val="en-US"/>
                        </w:rPr>
                        <w:t>r</w:t>
                      </w:r>
                      <w:r w:rsidRPr="00587385">
                        <w:rPr>
                          <w:sz w:val="36"/>
                          <w:szCs w:val="36"/>
                          <w:lang w:val="en-US"/>
                        </w:rPr>
                        <w:t xml:space="preserve">(90°C) = </w:t>
                      </w:r>
                      <m:oMath>
                        <m:r>
                          <w:rPr>
                            <w:rFonts w:ascii="Cambria Math" w:hAnsi="Cambria Math"/>
                            <w:sz w:val="36"/>
                            <w:szCs w:val="36"/>
                            <w:lang w:val="en-US"/>
                          </w:rPr>
                          <m:t>15517.6</m:t>
                        </m:r>
                      </m:oMath>
                      <w:r w:rsidRPr="00587385">
                        <w:rPr>
                          <w:sz w:val="36"/>
                          <w:szCs w:val="36"/>
                          <w:lang w:val="en-US"/>
                        </w:rPr>
                        <w:t xml:space="preserve"> J/mol (endothermique)</w:t>
                      </w:r>
                    </w:p>
                    <w:p w14:paraId="30466702" w14:textId="77777777" w:rsidR="00412E01" w:rsidRPr="00587385" w:rsidRDefault="00412E01" w:rsidP="00B469AC">
                      <w:pPr>
                        <w:pStyle w:val="Paragraphedeliste"/>
                        <w:numPr>
                          <w:ilvl w:val="0"/>
                          <w:numId w:val="22"/>
                        </w:numPr>
                        <w:rPr>
                          <w:sz w:val="36"/>
                          <w:szCs w:val="36"/>
                        </w:rPr>
                      </w:pPr>
                      <w:r w:rsidRPr="00587385">
                        <w:rPr>
                          <w:sz w:val="36"/>
                          <w:szCs w:val="36"/>
                        </w:rPr>
                        <w:t>V</w:t>
                      </w:r>
                      <w:r w:rsidRPr="00587385">
                        <w:rPr>
                          <w:sz w:val="36"/>
                          <w:szCs w:val="36"/>
                          <w:vertAlign w:val="subscript"/>
                        </w:rPr>
                        <w:t>PISTON</w:t>
                      </w:r>
                      <w:r w:rsidRPr="00587385">
                        <w:rPr>
                          <w:sz w:val="36"/>
                          <w:szCs w:val="36"/>
                        </w:rPr>
                        <w:t>= 0.32 m</w:t>
                      </w:r>
                      <w:r w:rsidRPr="00587385">
                        <w:rPr>
                          <w:sz w:val="36"/>
                          <w:szCs w:val="36"/>
                          <w:vertAlign w:val="superscript"/>
                        </w:rPr>
                        <w:t>3</w:t>
                      </w:r>
                    </w:p>
                    <w:p w14:paraId="17EA8A86" w14:textId="77777777" w:rsidR="00412E01" w:rsidRPr="00587385" w:rsidRDefault="00412E01" w:rsidP="00B469AC">
                      <w:pPr>
                        <w:pStyle w:val="Paragraphedeliste"/>
                        <w:numPr>
                          <w:ilvl w:val="0"/>
                          <w:numId w:val="22"/>
                        </w:numPr>
                        <w:rPr>
                          <w:sz w:val="36"/>
                          <w:szCs w:val="36"/>
                        </w:rPr>
                      </w:pPr>
                      <w:r w:rsidRPr="00587385">
                        <w:rPr>
                          <w:sz w:val="36"/>
                          <w:szCs w:val="36"/>
                        </w:rPr>
                        <w:t>Q</w:t>
                      </w:r>
                      <w:r w:rsidRPr="00587385">
                        <w:rPr>
                          <w:sz w:val="36"/>
                          <w:szCs w:val="36"/>
                          <w:vertAlign w:val="subscript"/>
                        </w:rPr>
                        <w:t>entrée réacteur</w:t>
                      </w:r>
                      <w:r w:rsidRPr="00587385">
                        <w:rPr>
                          <w:sz w:val="36"/>
                          <w:szCs w:val="36"/>
                        </w:rPr>
                        <w:t>=Q</w:t>
                      </w:r>
                      <w:r w:rsidRPr="00587385">
                        <w:rPr>
                          <w:sz w:val="36"/>
                          <w:szCs w:val="36"/>
                          <w:vertAlign w:val="subscript"/>
                        </w:rPr>
                        <w:t>courant2</w:t>
                      </w:r>
                      <w:r w:rsidRPr="00587385">
                        <w:rPr>
                          <w:sz w:val="36"/>
                          <w:szCs w:val="36"/>
                        </w:rPr>
                        <w:t>= 0.75 m</w:t>
                      </w:r>
                      <w:r w:rsidRPr="00587385">
                        <w:rPr>
                          <w:sz w:val="36"/>
                          <w:szCs w:val="36"/>
                          <w:vertAlign w:val="superscript"/>
                        </w:rPr>
                        <w:t>3</w:t>
                      </w:r>
                      <w:r w:rsidRPr="00587385">
                        <w:rPr>
                          <w:sz w:val="36"/>
                          <w:szCs w:val="36"/>
                        </w:rPr>
                        <w:t>/h</w:t>
                      </w:r>
                    </w:p>
                    <w:p w14:paraId="37604FA0" w14:textId="43E5AE17" w:rsidR="00412E01" w:rsidRPr="00587385" w:rsidRDefault="00412E01" w:rsidP="00B469AC">
                      <w:pPr>
                        <w:pStyle w:val="Paragraphedeliste"/>
                        <w:numPr>
                          <w:ilvl w:val="0"/>
                          <w:numId w:val="22"/>
                        </w:numPr>
                        <w:rPr>
                          <w:sz w:val="36"/>
                          <w:szCs w:val="36"/>
                        </w:rPr>
                      </w:pPr>
                      <w:r w:rsidRPr="00587385">
                        <w:rPr>
                          <w:sz w:val="36"/>
                          <w:szCs w:val="36"/>
                        </w:rPr>
                        <w:t>q=22390.2 kJ/h</w:t>
                      </w:r>
                    </w:p>
                  </w:txbxContent>
                </v:textbox>
              </v:shape>
            </w:pict>
          </mc:Fallback>
        </mc:AlternateContent>
      </w:r>
    </w:p>
    <w:p w14:paraId="71087975" w14:textId="77777777" w:rsidR="009E2CB5" w:rsidRDefault="009E2CB5"/>
    <w:p w14:paraId="6D286760" w14:textId="77777777" w:rsidR="009E2CB5" w:rsidRDefault="009E2CB5"/>
    <w:p w14:paraId="4212C10A" w14:textId="77777777" w:rsidR="009E2CB5" w:rsidRDefault="009E2CB5"/>
    <w:p w14:paraId="64847D83" w14:textId="77777777" w:rsidR="009E2CB5" w:rsidRDefault="009E2CB5"/>
    <w:p w14:paraId="49D00579" w14:textId="77777777" w:rsidR="009E2CB5" w:rsidRDefault="009E2CB5"/>
    <w:p w14:paraId="4C6EC89A" w14:textId="77777777" w:rsidR="009E2CB5" w:rsidRDefault="009E2CB5"/>
    <w:p w14:paraId="51128706" w14:textId="77777777" w:rsidR="009E2CB5" w:rsidRDefault="009E2CB5"/>
    <w:p w14:paraId="4ED2CB2B" w14:textId="77777777" w:rsidR="009E2CB5" w:rsidRDefault="009E2CB5"/>
    <w:p w14:paraId="07C9103C" w14:textId="77777777" w:rsidR="009E2CB5" w:rsidRDefault="009E2CB5"/>
    <w:p w14:paraId="47807895" w14:textId="77777777" w:rsidR="009E2CB5" w:rsidRDefault="009E2CB5"/>
    <w:p w14:paraId="269EBB1B" w14:textId="77777777" w:rsidR="009E2CB5" w:rsidRDefault="009E2CB5"/>
    <w:p w14:paraId="54A63EDE" w14:textId="77777777" w:rsidR="009E2CB5" w:rsidRDefault="009E2CB5"/>
    <w:p w14:paraId="08C6A4CA" w14:textId="77777777" w:rsidR="009E2CB5" w:rsidRDefault="009E2CB5"/>
    <w:p w14:paraId="3F61CEFB" w14:textId="77777777" w:rsidR="00D83A4F" w:rsidRDefault="00D83A4F"/>
    <w:p w14:paraId="6F58F95F" w14:textId="77777777" w:rsidR="0050329D" w:rsidRDefault="0050329D"/>
    <w:p w14:paraId="52BED0B8" w14:textId="77777777" w:rsidR="000A71CF" w:rsidRDefault="000A71CF" w:rsidP="000A71CF"/>
    <w:p w14:paraId="7D59FA48" w14:textId="77777777" w:rsidR="000A71CF" w:rsidRDefault="000A71CF" w:rsidP="000A71CF"/>
    <w:p w14:paraId="7FE39B62" w14:textId="77777777" w:rsidR="000A71CF" w:rsidRDefault="000A71CF" w:rsidP="000A71CF"/>
    <w:tbl>
      <w:tblPr>
        <w:tblStyle w:val="Grilledutableau"/>
        <w:tblpPr w:leftFromText="141" w:rightFromText="141" w:vertAnchor="text" w:horzAnchor="page" w:tblpX="626" w:tblpY="-910"/>
        <w:tblW w:w="10881" w:type="dxa"/>
        <w:tblLook w:val="04A0" w:firstRow="1" w:lastRow="0" w:firstColumn="1" w:lastColumn="0" w:noHBand="0" w:noVBand="1"/>
      </w:tblPr>
      <w:tblGrid>
        <w:gridCol w:w="2376"/>
        <w:gridCol w:w="6379"/>
        <w:gridCol w:w="2126"/>
      </w:tblGrid>
      <w:tr w:rsidR="000A71CF" w14:paraId="6DA0603D" w14:textId="77777777" w:rsidTr="00386029">
        <w:trPr>
          <w:trHeight w:val="706"/>
        </w:trPr>
        <w:tc>
          <w:tcPr>
            <w:tcW w:w="2376" w:type="dxa"/>
            <w:vMerge w:val="restart"/>
          </w:tcPr>
          <w:p w14:paraId="59CCE8EC" w14:textId="77777777" w:rsidR="000A71CF" w:rsidRDefault="000A71CF" w:rsidP="00386029">
            <w:pPr>
              <w:jc w:val="center"/>
              <w:rPr>
                <w:b/>
                <w:sz w:val="24"/>
                <w:szCs w:val="24"/>
              </w:rPr>
            </w:pPr>
          </w:p>
          <w:p w14:paraId="25109C59" w14:textId="77777777" w:rsidR="000A71CF" w:rsidRPr="00C15940" w:rsidRDefault="000A71CF"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94ACA6B" w14:textId="77777777" w:rsidR="000A71CF" w:rsidRDefault="000A71CF" w:rsidP="00386029">
            <w:pPr>
              <w:jc w:val="center"/>
              <w:rPr>
                <w:rFonts w:ascii="Times New Roman" w:hAnsi="Times New Roman" w:cs="Times New Roman"/>
                <w:b/>
                <w:sz w:val="32"/>
                <w:szCs w:val="32"/>
              </w:rPr>
            </w:pPr>
            <w:r>
              <w:t>Juin 2014</w:t>
            </w:r>
          </w:p>
        </w:tc>
        <w:tc>
          <w:tcPr>
            <w:tcW w:w="6379" w:type="dxa"/>
          </w:tcPr>
          <w:p w14:paraId="1544144F" w14:textId="77777777" w:rsidR="000A71CF" w:rsidRPr="00C15940" w:rsidRDefault="000A71CF" w:rsidP="00386029">
            <w:pPr>
              <w:pStyle w:val="TM2"/>
            </w:pPr>
            <w:r w:rsidRPr="00C15940">
              <w:t>Production de 2100 tonnes/an d’aspirine.</w:t>
            </w:r>
          </w:p>
        </w:tc>
        <w:tc>
          <w:tcPr>
            <w:tcW w:w="2126" w:type="dxa"/>
            <w:vMerge w:val="restart"/>
          </w:tcPr>
          <w:p w14:paraId="6FCBDF55" w14:textId="77777777" w:rsidR="000A71CF" w:rsidRDefault="000A71CF" w:rsidP="00386029">
            <w:pPr>
              <w:jc w:val="center"/>
              <w:rPr>
                <w:rFonts w:cs="Times New Roman"/>
                <w:b/>
                <w:sz w:val="32"/>
                <w:szCs w:val="32"/>
              </w:rPr>
            </w:pPr>
            <w:r>
              <w:rPr>
                <w:rFonts w:cs="Times New Roman"/>
                <w:b/>
                <w:sz w:val="32"/>
                <w:szCs w:val="32"/>
              </w:rPr>
              <w:t>D</w:t>
            </w:r>
          </w:p>
          <w:p w14:paraId="7B43A867" w14:textId="72740DFE" w:rsidR="000A71CF" w:rsidRDefault="000A71CF" w:rsidP="00386029">
            <w:pPr>
              <w:jc w:val="center"/>
              <w:rPr>
                <w:rFonts w:ascii="Times New Roman" w:hAnsi="Times New Roman" w:cs="Times New Roman"/>
                <w:b/>
                <w:sz w:val="32"/>
                <w:szCs w:val="32"/>
              </w:rPr>
            </w:pPr>
            <w:r>
              <w:rPr>
                <w:rFonts w:cs="Times New Roman"/>
                <w:b/>
                <w:sz w:val="32"/>
                <w:szCs w:val="32"/>
              </w:rPr>
              <w:t>10</w:t>
            </w:r>
          </w:p>
        </w:tc>
      </w:tr>
      <w:tr w:rsidR="000A71CF" w14:paraId="39632F79" w14:textId="77777777" w:rsidTr="00386029">
        <w:trPr>
          <w:trHeight w:val="419"/>
        </w:trPr>
        <w:tc>
          <w:tcPr>
            <w:tcW w:w="2376" w:type="dxa"/>
            <w:vMerge/>
          </w:tcPr>
          <w:p w14:paraId="3C9908DC" w14:textId="77777777" w:rsidR="000A71CF" w:rsidRDefault="000A71CF" w:rsidP="00386029">
            <w:pPr>
              <w:jc w:val="center"/>
              <w:rPr>
                <w:rFonts w:ascii="Times New Roman" w:hAnsi="Times New Roman" w:cs="Times New Roman"/>
                <w:b/>
                <w:sz w:val="32"/>
                <w:szCs w:val="32"/>
              </w:rPr>
            </w:pPr>
          </w:p>
        </w:tc>
        <w:tc>
          <w:tcPr>
            <w:tcW w:w="6379" w:type="dxa"/>
          </w:tcPr>
          <w:p w14:paraId="55F5ADC5" w14:textId="77777777" w:rsidR="000A71CF" w:rsidRPr="00E0565B" w:rsidRDefault="000A71CF" w:rsidP="00386029">
            <w:pPr>
              <w:jc w:val="center"/>
              <w:rPr>
                <w:rFonts w:cs="Times New Roman"/>
                <w:sz w:val="28"/>
                <w:szCs w:val="28"/>
              </w:rPr>
            </w:pPr>
            <w:r>
              <w:rPr>
                <w:rFonts w:cs="Times New Roman"/>
                <w:sz w:val="28"/>
                <w:szCs w:val="28"/>
              </w:rPr>
              <w:t xml:space="preserve">Dimensionnement </w:t>
            </w:r>
          </w:p>
        </w:tc>
        <w:tc>
          <w:tcPr>
            <w:tcW w:w="2126" w:type="dxa"/>
            <w:vMerge/>
          </w:tcPr>
          <w:p w14:paraId="4D185434" w14:textId="77777777" w:rsidR="000A71CF" w:rsidRDefault="000A71CF" w:rsidP="00386029">
            <w:pPr>
              <w:jc w:val="center"/>
              <w:rPr>
                <w:rFonts w:ascii="Times New Roman" w:hAnsi="Times New Roman" w:cs="Times New Roman"/>
                <w:b/>
                <w:sz w:val="32"/>
                <w:szCs w:val="32"/>
              </w:rPr>
            </w:pPr>
          </w:p>
        </w:tc>
      </w:tr>
      <w:tr w:rsidR="000A71CF" w14:paraId="31178394" w14:textId="77777777" w:rsidTr="00386029">
        <w:trPr>
          <w:trHeight w:val="418"/>
        </w:trPr>
        <w:tc>
          <w:tcPr>
            <w:tcW w:w="2376" w:type="dxa"/>
            <w:vMerge/>
          </w:tcPr>
          <w:p w14:paraId="2D2113F8" w14:textId="77777777" w:rsidR="000A71CF" w:rsidRDefault="000A71CF" w:rsidP="00386029">
            <w:pPr>
              <w:jc w:val="center"/>
              <w:rPr>
                <w:rFonts w:ascii="Times New Roman" w:hAnsi="Times New Roman" w:cs="Times New Roman"/>
                <w:b/>
                <w:sz w:val="32"/>
                <w:szCs w:val="32"/>
              </w:rPr>
            </w:pPr>
          </w:p>
        </w:tc>
        <w:tc>
          <w:tcPr>
            <w:tcW w:w="6379" w:type="dxa"/>
          </w:tcPr>
          <w:p w14:paraId="6907D0DB" w14:textId="4AED6EB7" w:rsidR="000A71CF" w:rsidRPr="009E436C" w:rsidRDefault="000A71CF" w:rsidP="00386029">
            <w:pPr>
              <w:jc w:val="center"/>
              <w:rPr>
                <w:rFonts w:cs="Times New Roman"/>
                <w:b/>
                <w:sz w:val="36"/>
                <w:szCs w:val="36"/>
              </w:rPr>
            </w:pPr>
            <w:r>
              <w:rPr>
                <w:rFonts w:cs="Times New Roman"/>
                <w:b/>
                <w:sz w:val="36"/>
                <w:szCs w:val="36"/>
              </w:rPr>
              <w:t>Séparation</w:t>
            </w:r>
          </w:p>
        </w:tc>
        <w:tc>
          <w:tcPr>
            <w:tcW w:w="2126" w:type="dxa"/>
            <w:vMerge/>
          </w:tcPr>
          <w:p w14:paraId="6BE45180" w14:textId="77777777" w:rsidR="000A71CF" w:rsidRDefault="000A71CF" w:rsidP="00386029">
            <w:pPr>
              <w:jc w:val="center"/>
              <w:rPr>
                <w:rFonts w:ascii="Times New Roman" w:hAnsi="Times New Roman" w:cs="Times New Roman"/>
                <w:b/>
                <w:sz w:val="32"/>
                <w:szCs w:val="32"/>
              </w:rPr>
            </w:pPr>
          </w:p>
        </w:tc>
      </w:tr>
    </w:tbl>
    <w:p w14:paraId="6E1F83C7" w14:textId="77777777" w:rsidR="000A71CF" w:rsidRDefault="000A71CF" w:rsidP="000A71CF"/>
    <w:p w14:paraId="5DDFE244" w14:textId="77777777" w:rsidR="0050329D" w:rsidRDefault="0050329D"/>
    <w:p w14:paraId="78135431" w14:textId="77777777" w:rsidR="00747EA7" w:rsidRDefault="00747EA7" w:rsidP="00747EA7">
      <w:pPr>
        <w:pStyle w:val="Titre2"/>
        <w:numPr>
          <w:ilvl w:val="0"/>
          <w:numId w:val="0"/>
        </w:numPr>
        <w:ind w:left="720"/>
      </w:pPr>
    </w:p>
    <w:p w14:paraId="4E8B7442" w14:textId="6A707A5E" w:rsidR="009E2CB5" w:rsidRDefault="00747EA7" w:rsidP="00747EA7">
      <w:pPr>
        <w:pStyle w:val="Titre2"/>
      </w:pPr>
      <w:bookmarkStart w:id="13" w:name="_Toc391268408"/>
      <w:r>
        <w:t>Séparation</w:t>
      </w:r>
      <w:bookmarkEnd w:id="13"/>
    </w:p>
    <w:p w14:paraId="2241B2F7" w14:textId="77777777" w:rsidR="009E2CB5" w:rsidRPr="00875C1D" w:rsidRDefault="009E2CB5" w:rsidP="009E2CB5">
      <w:pPr>
        <w:jc w:val="both"/>
        <w:rPr>
          <w:rFonts w:ascii="Times New Roman" w:hAnsi="Times New Roman" w:cs="Times New Roman"/>
          <w:sz w:val="24"/>
        </w:rPr>
      </w:pPr>
      <w:r w:rsidRPr="00875C1D">
        <w:rPr>
          <w:rFonts w:ascii="Times New Roman" w:hAnsi="Times New Roman" w:cs="Times New Roman"/>
        </w:rPr>
        <w:t xml:space="preserve">Dans cette partie comme dans les autres, nous négligerons l’acide sulfurique. </w:t>
      </w:r>
    </w:p>
    <w:p w14:paraId="4D7B731D" w14:textId="77777777" w:rsidR="009E2CB5" w:rsidRPr="008E0DE2" w:rsidRDefault="009E2CB5" w:rsidP="009E2CB5">
      <w:pPr>
        <w:jc w:val="both"/>
        <w:rPr>
          <w:rFonts w:ascii="Times New Roman" w:hAnsi="Times New Roman" w:cs="Times New Roman"/>
          <w:b/>
          <w:u w:val="single"/>
        </w:rPr>
      </w:pPr>
      <w:r w:rsidRPr="008E0DE2">
        <w:rPr>
          <w:rFonts w:ascii="Times New Roman" w:hAnsi="Times New Roman" w:cs="Times New Roman"/>
          <w:b/>
          <w:u w:val="single"/>
        </w:rPr>
        <w:t>- Colonne 410</w:t>
      </w:r>
    </w:p>
    <w:p w14:paraId="13FC0105"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But : séparer les réactifs du mélange initial, pour récupérer  le toluène et l’acide acétique</w:t>
      </w:r>
    </w:p>
    <w:p w14:paraId="45BFDC5B"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P=1atm</w:t>
      </w:r>
    </w:p>
    <w:p w14:paraId="6C756A18"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Entrée</w:t>
      </w:r>
    </w:p>
    <w:p w14:paraId="6F740F28" w14:textId="77777777" w:rsidR="009E2CB5" w:rsidRDefault="009E2CB5" w:rsidP="009E2CB5">
      <w:pPr>
        <w:ind w:left="1416"/>
        <w:jc w:val="both"/>
        <w:rPr>
          <w:rFonts w:ascii="Times New Roman" w:hAnsi="Times New Roman" w:cs="Times New Roman"/>
        </w:rPr>
      </w:pPr>
      <w:r>
        <w:rPr>
          <w:rFonts w:ascii="Times New Roman" w:hAnsi="Times New Roman" w:cs="Times New Roman"/>
        </w:rPr>
        <w:t>Alimentation F (courant 14): acide acétique, toluène, anhydride acétique, acide salicylique</w:t>
      </w:r>
    </w:p>
    <w:p w14:paraId="527655DC"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Sortie</w:t>
      </w:r>
    </w:p>
    <w:p w14:paraId="20C8BB28"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ab/>
        <w:t>Tête de colonne (Courant 15) : toluène, acide acétique (et anhydride)</w:t>
      </w:r>
    </w:p>
    <w:p w14:paraId="2CAE32BC" w14:textId="1891D929" w:rsidR="009E2CB5" w:rsidRDefault="009E2CB5" w:rsidP="00747EA7">
      <w:pPr>
        <w:ind w:firstLine="708"/>
        <w:jc w:val="both"/>
        <w:rPr>
          <w:rFonts w:ascii="Times New Roman" w:hAnsi="Times New Roman" w:cs="Times New Roman"/>
        </w:rPr>
      </w:pPr>
      <w:r>
        <w:rPr>
          <w:rFonts w:ascii="Times New Roman" w:hAnsi="Times New Roman" w:cs="Times New Roman"/>
        </w:rPr>
        <w:tab/>
        <w:t>Pied de colonne (Courant 16) : acide salicylique, anhydride (et acide acétique)</w:t>
      </w:r>
    </w:p>
    <w:tbl>
      <w:tblPr>
        <w:tblW w:w="4480" w:type="dxa"/>
        <w:tblInd w:w="55" w:type="dxa"/>
        <w:tblCellMar>
          <w:left w:w="70" w:type="dxa"/>
          <w:right w:w="70" w:type="dxa"/>
        </w:tblCellMar>
        <w:tblLook w:val="04A0" w:firstRow="1" w:lastRow="0" w:firstColumn="1" w:lastColumn="0" w:noHBand="0" w:noVBand="1"/>
      </w:tblPr>
      <w:tblGrid>
        <w:gridCol w:w="1880"/>
        <w:gridCol w:w="1300"/>
        <w:gridCol w:w="1300"/>
      </w:tblGrid>
      <w:tr w:rsidR="009E2CB5" w:rsidRPr="00CF387B" w14:paraId="0D0DFE97" w14:textId="77777777" w:rsidTr="00EC2E9A">
        <w:trPr>
          <w:trHeight w:val="280"/>
        </w:trPr>
        <w:tc>
          <w:tcPr>
            <w:tcW w:w="1880" w:type="dxa"/>
            <w:tcBorders>
              <w:top w:val="nil"/>
              <w:left w:val="nil"/>
              <w:bottom w:val="nil"/>
              <w:right w:val="nil"/>
            </w:tcBorders>
            <w:shd w:val="clear" w:color="auto" w:fill="auto"/>
            <w:noWrap/>
            <w:vAlign w:val="bottom"/>
            <w:hideMark/>
          </w:tcPr>
          <w:p w14:paraId="31DD281F"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À P = 1atm</w:t>
            </w:r>
          </w:p>
        </w:tc>
        <w:tc>
          <w:tcPr>
            <w:tcW w:w="1300" w:type="dxa"/>
            <w:tcBorders>
              <w:top w:val="nil"/>
              <w:left w:val="nil"/>
              <w:bottom w:val="nil"/>
              <w:right w:val="nil"/>
            </w:tcBorders>
            <w:shd w:val="clear" w:color="auto" w:fill="auto"/>
            <w:noWrap/>
            <w:vAlign w:val="bottom"/>
            <w:hideMark/>
          </w:tcPr>
          <w:p w14:paraId="0C58EE3A"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c>
          <w:tcPr>
            <w:tcW w:w="1300" w:type="dxa"/>
            <w:tcBorders>
              <w:top w:val="nil"/>
              <w:left w:val="nil"/>
              <w:bottom w:val="nil"/>
              <w:right w:val="nil"/>
            </w:tcBorders>
            <w:shd w:val="clear" w:color="auto" w:fill="auto"/>
            <w:noWrap/>
            <w:vAlign w:val="bottom"/>
            <w:hideMark/>
          </w:tcPr>
          <w:p w14:paraId="4AB7ED0E"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7FE5865F" w14:textId="77777777" w:rsidTr="00EC2E9A">
        <w:trPr>
          <w:trHeight w:val="28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CABC9"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4E87426B"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Teb (°C)</w:t>
            </w:r>
          </w:p>
        </w:tc>
        <w:tc>
          <w:tcPr>
            <w:tcW w:w="1300" w:type="dxa"/>
            <w:tcBorders>
              <w:top w:val="nil"/>
              <w:left w:val="nil"/>
              <w:bottom w:val="nil"/>
              <w:right w:val="nil"/>
            </w:tcBorders>
            <w:shd w:val="clear" w:color="auto" w:fill="auto"/>
            <w:noWrap/>
            <w:vAlign w:val="bottom"/>
            <w:hideMark/>
          </w:tcPr>
          <w:p w14:paraId="360BDB36"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1C6A2143"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360EFF6"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Toluène</w:t>
            </w:r>
          </w:p>
        </w:tc>
        <w:tc>
          <w:tcPr>
            <w:tcW w:w="1300" w:type="dxa"/>
            <w:tcBorders>
              <w:top w:val="nil"/>
              <w:left w:val="nil"/>
              <w:bottom w:val="single" w:sz="4" w:space="0" w:color="auto"/>
              <w:right w:val="single" w:sz="4" w:space="0" w:color="auto"/>
            </w:tcBorders>
            <w:shd w:val="clear" w:color="auto" w:fill="auto"/>
            <w:noWrap/>
            <w:vAlign w:val="bottom"/>
            <w:hideMark/>
          </w:tcPr>
          <w:p w14:paraId="58E2772C" w14:textId="77777777" w:rsidR="009E2CB5" w:rsidRPr="00CF387B" w:rsidRDefault="009E2CB5" w:rsidP="00EC2E9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110,63</w:t>
            </w:r>
          </w:p>
        </w:tc>
        <w:tc>
          <w:tcPr>
            <w:tcW w:w="1300" w:type="dxa"/>
            <w:tcBorders>
              <w:top w:val="nil"/>
              <w:left w:val="nil"/>
              <w:bottom w:val="nil"/>
              <w:right w:val="nil"/>
            </w:tcBorders>
            <w:shd w:val="clear" w:color="auto" w:fill="auto"/>
            <w:noWrap/>
            <w:vAlign w:val="bottom"/>
            <w:hideMark/>
          </w:tcPr>
          <w:p w14:paraId="0302C5C7"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13A0ECA0"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2E8AC323"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acide acétique</w:t>
            </w:r>
          </w:p>
        </w:tc>
        <w:tc>
          <w:tcPr>
            <w:tcW w:w="1300" w:type="dxa"/>
            <w:tcBorders>
              <w:top w:val="nil"/>
              <w:left w:val="nil"/>
              <w:bottom w:val="single" w:sz="4" w:space="0" w:color="auto"/>
              <w:right w:val="single" w:sz="4" w:space="0" w:color="auto"/>
            </w:tcBorders>
            <w:shd w:val="clear" w:color="auto" w:fill="auto"/>
            <w:noWrap/>
            <w:vAlign w:val="bottom"/>
            <w:hideMark/>
          </w:tcPr>
          <w:p w14:paraId="1C6CDE3F" w14:textId="77777777" w:rsidR="009E2CB5" w:rsidRPr="00CF387B" w:rsidRDefault="009E2CB5" w:rsidP="00EC2E9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117,9</w:t>
            </w:r>
          </w:p>
        </w:tc>
        <w:tc>
          <w:tcPr>
            <w:tcW w:w="1300" w:type="dxa"/>
            <w:tcBorders>
              <w:top w:val="nil"/>
              <w:left w:val="nil"/>
              <w:bottom w:val="nil"/>
              <w:right w:val="nil"/>
            </w:tcBorders>
            <w:shd w:val="clear" w:color="auto" w:fill="auto"/>
            <w:noWrap/>
            <w:vAlign w:val="bottom"/>
            <w:hideMark/>
          </w:tcPr>
          <w:p w14:paraId="1796EA23"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02266970"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1FA27A89"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anhydride acétique</w:t>
            </w:r>
          </w:p>
        </w:tc>
        <w:tc>
          <w:tcPr>
            <w:tcW w:w="1300" w:type="dxa"/>
            <w:tcBorders>
              <w:top w:val="nil"/>
              <w:left w:val="nil"/>
              <w:bottom w:val="single" w:sz="4" w:space="0" w:color="auto"/>
              <w:right w:val="single" w:sz="4" w:space="0" w:color="auto"/>
            </w:tcBorders>
            <w:shd w:val="clear" w:color="auto" w:fill="auto"/>
            <w:noWrap/>
            <w:vAlign w:val="bottom"/>
            <w:hideMark/>
          </w:tcPr>
          <w:p w14:paraId="3743AD64" w14:textId="77777777" w:rsidR="009E2CB5" w:rsidRPr="00CF387B" w:rsidRDefault="009E2CB5" w:rsidP="00EC2E9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139</w:t>
            </w:r>
          </w:p>
        </w:tc>
        <w:tc>
          <w:tcPr>
            <w:tcW w:w="1300" w:type="dxa"/>
            <w:tcBorders>
              <w:top w:val="nil"/>
              <w:left w:val="nil"/>
              <w:bottom w:val="nil"/>
              <w:right w:val="nil"/>
            </w:tcBorders>
            <w:shd w:val="clear" w:color="auto" w:fill="auto"/>
            <w:noWrap/>
            <w:vAlign w:val="bottom"/>
            <w:hideMark/>
          </w:tcPr>
          <w:p w14:paraId="3A5FA414"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4F227DF5"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16A79CD2"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acide salicylique</w:t>
            </w:r>
          </w:p>
        </w:tc>
        <w:tc>
          <w:tcPr>
            <w:tcW w:w="1300" w:type="dxa"/>
            <w:tcBorders>
              <w:top w:val="nil"/>
              <w:left w:val="nil"/>
              <w:bottom w:val="single" w:sz="4" w:space="0" w:color="auto"/>
              <w:right w:val="single" w:sz="4" w:space="0" w:color="auto"/>
            </w:tcBorders>
            <w:shd w:val="clear" w:color="auto" w:fill="auto"/>
            <w:noWrap/>
            <w:vAlign w:val="bottom"/>
            <w:hideMark/>
          </w:tcPr>
          <w:p w14:paraId="3737E16F" w14:textId="77777777" w:rsidR="009E2CB5" w:rsidRPr="00CF387B" w:rsidRDefault="009E2CB5" w:rsidP="00EC2E9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211</w:t>
            </w:r>
          </w:p>
        </w:tc>
        <w:tc>
          <w:tcPr>
            <w:tcW w:w="1300" w:type="dxa"/>
            <w:tcBorders>
              <w:top w:val="nil"/>
              <w:left w:val="nil"/>
              <w:bottom w:val="nil"/>
              <w:right w:val="nil"/>
            </w:tcBorders>
            <w:shd w:val="clear" w:color="auto" w:fill="auto"/>
            <w:noWrap/>
            <w:vAlign w:val="bottom"/>
            <w:hideMark/>
          </w:tcPr>
          <w:p w14:paraId="75D03231"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r>
      <w:tr w:rsidR="009E2CB5" w:rsidRPr="00CF387B" w14:paraId="13CDBACB" w14:textId="77777777" w:rsidTr="00EC2E9A">
        <w:trPr>
          <w:trHeight w:val="280"/>
        </w:trPr>
        <w:tc>
          <w:tcPr>
            <w:tcW w:w="1880" w:type="dxa"/>
            <w:tcBorders>
              <w:top w:val="nil"/>
              <w:left w:val="nil"/>
              <w:bottom w:val="nil"/>
              <w:right w:val="nil"/>
            </w:tcBorders>
            <w:shd w:val="clear" w:color="auto" w:fill="auto"/>
            <w:noWrap/>
            <w:vAlign w:val="bottom"/>
            <w:hideMark/>
          </w:tcPr>
          <w:p w14:paraId="7946F917" w14:textId="77777777" w:rsidR="009E2CB5" w:rsidRPr="00CF387B" w:rsidRDefault="009E2CB5" w:rsidP="00EC2E9A">
            <w:pPr>
              <w:spacing w:after="0" w:line="240" w:lineRule="auto"/>
              <w:rPr>
                <w:rFonts w:ascii="Calibri" w:eastAsia="Times New Roman" w:hAnsi="Calibri" w:cs="Times New Roman"/>
                <w:color w:val="000000"/>
                <w:lang w:val="en-GB" w:eastAsia="fr-FR"/>
              </w:rPr>
            </w:pPr>
          </w:p>
        </w:tc>
        <w:tc>
          <w:tcPr>
            <w:tcW w:w="1300" w:type="dxa"/>
            <w:tcBorders>
              <w:top w:val="nil"/>
              <w:left w:val="nil"/>
              <w:bottom w:val="nil"/>
              <w:right w:val="nil"/>
            </w:tcBorders>
            <w:shd w:val="clear" w:color="000000" w:fill="D9D9D9"/>
            <w:noWrap/>
            <w:vAlign w:val="bottom"/>
            <w:hideMark/>
          </w:tcPr>
          <w:p w14:paraId="32CEE66F" w14:textId="77777777" w:rsidR="009E2CB5" w:rsidRPr="00CF387B" w:rsidRDefault="009E2CB5" w:rsidP="00EC2E9A">
            <w:pPr>
              <w:spacing w:after="0" w:line="240" w:lineRule="auto"/>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Tmoy (°C)</w:t>
            </w:r>
          </w:p>
        </w:tc>
        <w:tc>
          <w:tcPr>
            <w:tcW w:w="1300" w:type="dxa"/>
            <w:tcBorders>
              <w:top w:val="nil"/>
              <w:left w:val="nil"/>
              <w:bottom w:val="nil"/>
              <w:right w:val="nil"/>
            </w:tcBorders>
            <w:shd w:val="clear" w:color="000000" w:fill="D9D9D9"/>
            <w:noWrap/>
            <w:vAlign w:val="bottom"/>
            <w:hideMark/>
          </w:tcPr>
          <w:p w14:paraId="466B0C90" w14:textId="77777777" w:rsidR="009E2CB5" w:rsidRPr="00CF387B" w:rsidRDefault="009E2CB5" w:rsidP="00EC2E9A">
            <w:pPr>
              <w:spacing w:after="0" w:line="240" w:lineRule="auto"/>
              <w:jc w:val="right"/>
              <w:rPr>
                <w:rFonts w:ascii="Calibri" w:eastAsia="Times New Roman" w:hAnsi="Calibri" w:cs="Times New Roman"/>
                <w:color w:val="000000"/>
                <w:lang w:val="en-GB" w:eastAsia="fr-FR"/>
              </w:rPr>
            </w:pPr>
            <w:r w:rsidRPr="00CF387B">
              <w:rPr>
                <w:rFonts w:ascii="Calibri" w:eastAsia="Times New Roman" w:hAnsi="Calibri" w:cs="Times New Roman"/>
                <w:color w:val="000000"/>
                <w:lang w:val="en-GB" w:eastAsia="fr-FR"/>
              </w:rPr>
              <w:t>144,6</w:t>
            </w:r>
          </w:p>
        </w:tc>
      </w:tr>
    </w:tbl>
    <w:p w14:paraId="5683C65A" w14:textId="77777777" w:rsidR="009E2CB5" w:rsidRDefault="009E2CB5" w:rsidP="009E2CB5">
      <w:pPr>
        <w:jc w:val="both"/>
        <w:rPr>
          <w:rFonts w:ascii="Times New Roman" w:hAnsi="Times New Roman" w:cs="Times New Roman"/>
        </w:rPr>
      </w:pPr>
    </w:p>
    <w:p w14:paraId="185D44E9" w14:textId="2049037E" w:rsidR="009E2CB5" w:rsidRDefault="009E2CB5" w:rsidP="009E2CB5">
      <w:pPr>
        <w:jc w:val="both"/>
        <w:rPr>
          <w:rFonts w:ascii="Times New Roman" w:hAnsi="Times New Roman" w:cs="Times New Roman"/>
        </w:rPr>
      </w:pPr>
      <w:r>
        <w:rPr>
          <w:rFonts w:ascii="Times New Roman" w:hAnsi="Times New Roman" w:cs="Times New Roman"/>
        </w:rPr>
        <w:t>Cependant le mélange</w:t>
      </w:r>
      <w:r w:rsidR="0023528E">
        <w:rPr>
          <w:rFonts w:ascii="Times New Roman" w:hAnsi="Times New Roman" w:cs="Times New Roman"/>
        </w:rPr>
        <w:t xml:space="preserve"> d’alimentation n’est pas idéal</w:t>
      </w:r>
      <w:r>
        <w:rPr>
          <w:rFonts w:ascii="Times New Roman" w:hAnsi="Times New Roman" w:cs="Times New Roman"/>
        </w:rPr>
        <w:t xml:space="preserve"> (présence d’un azéotrope pour le binaire acide acétique-toluène, cf annexe), ce qui exclu une rectification multi constituant résolue par la méthode Shortcut. </w:t>
      </w:r>
    </w:p>
    <w:p w14:paraId="4D296CCB" w14:textId="2C17B8C4" w:rsidR="009E2CB5" w:rsidRDefault="009E2CB5" w:rsidP="009E2CB5">
      <w:pPr>
        <w:jc w:val="both"/>
        <w:rPr>
          <w:rFonts w:ascii="Times New Roman" w:hAnsi="Times New Roman" w:cs="Times New Roman"/>
        </w:rPr>
      </w:pPr>
      <w:r>
        <w:rPr>
          <w:rFonts w:ascii="Times New Roman" w:hAnsi="Times New Roman" w:cs="Times New Roman"/>
        </w:rPr>
        <w:t>Cependant on observe que dans ces 5 constituants, il y en a 2 « lourds » (acide salicylique et anhydride) avec une température d’ébullition supérieur</w:t>
      </w:r>
      <w:r w:rsidR="0023528E">
        <w:rPr>
          <w:rFonts w:ascii="Times New Roman" w:hAnsi="Times New Roman" w:cs="Times New Roman"/>
        </w:rPr>
        <w:t>e</w:t>
      </w:r>
      <w:r>
        <w:rPr>
          <w:rFonts w:ascii="Times New Roman" w:hAnsi="Times New Roman" w:cs="Times New Roman"/>
        </w:rPr>
        <w:t xml:space="preserve"> à celles des deux autres et également à celle de l’azéotrope (102,5°C)</w:t>
      </w:r>
    </w:p>
    <w:p w14:paraId="493F92E5" w14:textId="77777777" w:rsidR="009E2CB5" w:rsidRDefault="009E2CB5" w:rsidP="009E2CB5">
      <w:pPr>
        <w:jc w:val="both"/>
        <w:rPr>
          <w:rFonts w:ascii="Times New Roman" w:hAnsi="Times New Roman" w:cs="Times New Roman"/>
        </w:rPr>
      </w:pPr>
      <w:r>
        <w:rPr>
          <w:rFonts w:ascii="Times New Roman" w:hAnsi="Times New Roman" w:cs="Times New Roman"/>
        </w:rPr>
        <w:t xml:space="preserve">On ne peut résoudre adéquatement ce problème avec nos méthodes, on va donc considérer cette colonne comme une « boite noire ». </w:t>
      </w:r>
    </w:p>
    <w:p w14:paraId="26F32B4B" w14:textId="50BDEAB6" w:rsidR="009E2CB5" w:rsidRDefault="009E2CB5" w:rsidP="009E2CB5">
      <w:pPr>
        <w:jc w:val="both"/>
        <w:rPr>
          <w:rFonts w:ascii="Times New Roman" w:hAnsi="Times New Roman" w:cs="Times New Roman"/>
        </w:rPr>
      </w:pPr>
      <w:r>
        <w:rPr>
          <w:rFonts w:ascii="Times New Roman" w:hAnsi="Times New Roman" w:cs="Times New Roman"/>
        </w:rPr>
        <w:t>Afin d’avoir un nombre d’étage théorique fini, on fixe des taux de récupération à 99%, mais pour simplifier les calculs de dim</w:t>
      </w:r>
      <w:r w:rsidR="0023528E">
        <w:rPr>
          <w:rFonts w:ascii="Times New Roman" w:hAnsi="Times New Roman" w:cs="Times New Roman"/>
        </w:rPr>
        <w:t>ensionnement après on va supposer</w:t>
      </w:r>
      <w:r>
        <w:rPr>
          <w:rFonts w:ascii="Times New Roman" w:hAnsi="Times New Roman" w:cs="Times New Roman"/>
        </w:rPr>
        <w:t xml:space="preserve"> que dans cette colonne, on a une séparation tranchée avec d’un côté les 2 constituants lourds et de l’autre l’acide acétique et le toluène que l’on va séparer par la suite. </w:t>
      </w:r>
    </w:p>
    <w:p w14:paraId="533C7A12" w14:textId="77777777" w:rsidR="0023528E" w:rsidRDefault="0023528E" w:rsidP="009E2CB5">
      <w:pPr>
        <w:jc w:val="both"/>
        <w:rPr>
          <w:rFonts w:ascii="Times New Roman" w:hAnsi="Times New Roman" w:cs="Times New Roman"/>
        </w:rPr>
      </w:pPr>
    </w:p>
    <w:p w14:paraId="5223F275" w14:textId="77777777" w:rsidR="0023528E" w:rsidRDefault="0023528E" w:rsidP="009E2CB5">
      <w:pPr>
        <w:jc w:val="both"/>
        <w:rPr>
          <w:rFonts w:ascii="Times New Roman" w:hAnsi="Times New Roman" w:cs="Times New Roman"/>
        </w:rPr>
      </w:pPr>
    </w:p>
    <w:tbl>
      <w:tblPr>
        <w:tblStyle w:val="Grilledutableau"/>
        <w:tblpPr w:leftFromText="141" w:rightFromText="141" w:vertAnchor="text" w:horzAnchor="margin" w:tblpXSpec="center" w:tblpY="-1818"/>
        <w:tblW w:w="10881" w:type="dxa"/>
        <w:tblLook w:val="04A0" w:firstRow="1" w:lastRow="0" w:firstColumn="1" w:lastColumn="0" w:noHBand="0" w:noVBand="1"/>
      </w:tblPr>
      <w:tblGrid>
        <w:gridCol w:w="2376"/>
        <w:gridCol w:w="6379"/>
        <w:gridCol w:w="2126"/>
      </w:tblGrid>
      <w:tr w:rsidR="0023528E" w14:paraId="76F23A11" w14:textId="77777777" w:rsidTr="00587385">
        <w:trPr>
          <w:trHeight w:val="706"/>
        </w:trPr>
        <w:tc>
          <w:tcPr>
            <w:tcW w:w="2376" w:type="dxa"/>
            <w:vMerge w:val="restart"/>
          </w:tcPr>
          <w:p w14:paraId="03480523" w14:textId="77777777" w:rsidR="0023528E" w:rsidRDefault="0023528E" w:rsidP="00587385">
            <w:pPr>
              <w:jc w:val="center"/>
              <w:rPr>
                <w:b/>
                <w:sz w:val="24"/>
                <w:szCs w:val="24"/>
              </w:rPr>
            </w:pPr>
          </w:p>
          <w:p w14:paraId="7CF9B9D3" w14:textId="77777777" w:rsidR="0023528E" w:rsidRPr="00C15940" w:rsidRDefault="0023528E" w:rsidP="00587385">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135ABF04" w14:textId="77777777" w:rsidR="0023528E" w:rsidRDefault="0023528E" w:rsidP="00587385">
            <w:pPr>
              <w:jc w:val="center"/>
              <w:rPr>
                <w:rFonts w:ascii="Times New Roman" w:hAnsi="Times New Roman" w:cs="Times New Roman"/>
                <w:b/>
                <w:sz w:val="32"/>
                <w:szCs w:val="32"/>
              </w:rPr>
            </w:pPr>
            <w:r>
              <w:t>Juin 2014</w:t>
            </w:r>
          </w:p>
        </w:tc>
        <w:tc>
          <w:tcPr>
            <w:tcW w:w="6379" w:type="dxa"/>
          </w:tcPr>
          <w:p w14:paraId="1B5EBB52" w14:textId="77777777" w:rsidR="0023528E" w:rsidRPr="00C15940" w:rsidRDefault="0023528E" w:rsidP="00587385">
            <w:pPr>
              <w:pStyle w:val="TM2"/>
            </w:pPr>
            <w:r w:rsidRPr="00C15940">
              <w:t>Production de 2100 tonnes/an d’aspirine.</w:t>
            </w:r>
          </w:p>
        </w:tc>
        <w:tc>
          <w:tcPr>
            <w:tcW w:w="2126" w:type="dxa"/>
            <w:vMerge w:val="restart"/>
          </w:tcPr>
          <w:p w14:paraId="1C44FB7A" w14:textId="77777777" w:rsidR="0023528E" w:rsidRDefault="0023528E" w:rsidP="00587385">
            <w:pPr>
              <w:jc w:val="center"/>
              <w:rPr>
                <w:rFonts w:cs="Times New Roman"/>
                <w:b/>
                <w:sz w:val="32"/>
                <w:szCs w:val="32"/>
              </w:rPr>
            </w:pPr>
            <w:r>
              <w:rPr>
                <w:rFonts w:cs="Times New Roman"/>
                <w:b/>
                <w:sz w:val="32"/>
                <w:szCs w:val="32"/>
              </w:rPr>
              <w:t>D</w:t>
            </w:r>
          </w:p>
          <w:p w14:paraId="1D704420" w14:textId="77777777" w:rsidR="0023528E" w:rsidRDefault="0023528E" w:rsidP="00587385">
            <w:pPr>
              <w:jc w:val="center"/>
              <w:rPr>
                <w:rFonts w:ascii="Times New Roman" w:hAnsi="Times New Roman" w:cs="Times New Roman"/>
                <w:b/>
                <w:sz w:val="32"/>
                <w:szCs w:val="32"/>
              </w:rPr>
            </w:pPr>
            <w:r>
              <w:rPr>
                <w:rFonts w:cs="Times New Roman"/>
                <w:b/>
                <w:sz w:val="32"/>
                <w:szCs w:val="32"/>
              </w:rPr>
              <w:t>11</w:t>
            </w:r>
          </w:p>
        </w:tc>
      </w:tr>
      <w:tr w:rsidR="0023528E" w14:paraId="65942421" w14:textId="77777777" w:rsidTr="00587385">
        <w:trPr>
          <w:trHeight w:val="419"/>
        </w:trPr>
        <w:tc>
          <w:tcPr>
            <w:tcW w:w="2376" w:type="dxa"/>
            <w:vMerge/>
          </w:tcPr>
          <w:p w14:paraId="45AA9217" w14:textId="77777777" w:rsidR="0023528E" w:rsidRDefault="0023528E" w:rsidP="00587385">
            <w:pPr>
              <w:jc w:val="center"/>
              <w:rPr>
                <w:rFonts w:ascii="Times New Roman" w:hAnsi="Times New Roman" w:cs="Times New Roman"/>
                <w:b/>
                <w:sz w:val="32"/>
                <w:szCs w:val="32"/>
              </w:rPr>
            </w:pPr>
          </w:p>
        </w:tc>
        <w:tc>
          <w:tcPr>
            <w:tcW w:w="6379" w:type="dxa"/>
          </w:tcPr>
          <w:p w14:paraId="3BB35632" w14:textId="77777777" w:rsidR="0023528E" w:rsidRPr="00E0565B" w:rsidRDefault="0023528E" w:rsidP="00587385">
            <w:pPr>
              <w:jc w:val="center"/>
              <w:rPr>
                <w:rFonts w:cs="Times New Roman"/>
                <w:sz w:val="28"/>
                <w:szCs w:val="28"/>
              </w:rPr>
            </w:pPr>
            <w:r>
              <w:rPr>
                <w:rFonts w:cs="Times New Roman"/>
                <w:sz w:val="28"/>
                <w:szCs w:val="28"/>
              </w:rPr>
              <w:t xml:space="preserve">Dimensionnement </w:t>
            </w:r>
          </w:p>
        </w:tc>
        <w:tc>
          <w:tcPr>
            <w:tcW w:w="2126" w:type="dxa"/>
            <w:vMerge/>
          </w:tcPr>
          <w:p w14:paraId="69FE8DD5" w14:textId="77777777" w:rsidR="0023528E" w:rsidRDefault="0023528E" w:rsidP="00587385">
            <w:pPr>
              <w:jc w:val="center"/>
              <w:rPr>
                <w:rFonts w:ascii="Times New Roman" w:hAnsi="Times New Roman" w:cs="Times New Roman"/>
                <w:b/>
                <w:sz w:val="32"/>
                <w:szCs w:val="32"/>
              </w:rPr>
            </w:pPr>
          </w:p>
        </w:tc>
      </w:tr>
      <w:tr w:rsidR="0023528E" w14:paraId="565BF2FF" w14:textId="77777777" w:rsidTr="00587385">
        <w:trPr>
          <w:trHeight w:val="418"/>
        </w:trPr>
        <w:tc>
          <w:tcPr>
            <w:tcW w:w="2376" w:type="dxa"/>
            <w:vMerge/>
          </w:tcPr>
          <w:p w14:paraId="7F3AFA93" w14:textId="77777777" w:rsidR="0023528E" w:rsidRDefault="0023528E" w:rsidP="00587385">
            <w:pPr>
              <w:jc w:val="center"/>
              <w:rPr>
                <w:rFonts w:ascii="Times New Roman" w:hAnsi="Times New Roman" w:cs="Times New Roman"/>
                <w:b/>
                <w:sz w:val="32"/>
                <w:szCs w:val="32"/>
              </w:rPr>
            </w:pPr>
          </w:p>
        </w:tc>
        <w:tc>
          <w:tcPr>
            <w:tcW w:w="6379" w:type="dxa"/>
          </w:tcPr>
          <w:p w14:paraId="14ABCB85" w14:textId="77777777" w:rsidR="0023528E" w:rsidRPr="009E436C" w:rsidRDefault="0023528E" w:rsidP="00587385">
            <w:pPr>
              <w:jc w:val="center"/>
              <w:rPr>
                <w:rFonts w:cs="Times New Roman"/>
                <w:b/>
                <w:sz w:val="36"/>
                <w:szCs w:val="36"/>
              </w:rPr>
            </w:pPr>
            <w:r>
              <w:rPr>
                <w:rFonts w:cs="Times New Roman"/>
                <w:b/>
                <w:sz w:val="36"/>
                <w:szCs w:val="36"/>
              </w:rPr>
              <w:t>Séparation</w:t>
            </w:r>
          </w:p>
        </w:tc>
        <w:tc>
          <w:tcPr>
            <w:tcW w:w="2126" w:type="dxa"/>
            <w:vMerge/>
          </w:tcPr>
          <w:p w14:paraId="1DAB795F" w14:textId="77777777" w:rsidR="0023528E" w:rsidRDefault="0023528E" w:rsidP="00587385">
            <w:pPr>
              <w:jc w:val="center"/>
              <w:rPr>
                <w:rFonts w:ascii="Times New Roman" w:hAnsi="Times New Roman" w:cs="Times New Roman"/>
                <w:b/>
                <w:sz w:val="32"/>
                <w:szCs w:val="32"/>
              </w:rPr>
            </w:pPr>
          </w:p>
        </w:tc>
      </w:tr>
    </w:tbl>
    <w:p w14:paraId="59D09664" w14:textId="77777777" w:rsidR="009E2CB5" w:rsidRDefault="009E2CB5" w:rsidP="009E2CB5">
      <w:pPr>
        <w:jc w:val="both"/>
        <w:rPr>
          <w:rFonts w:ascii="Times New Roman" w:hAnsi="Times New Roman" w:cs="Times New Roman"/>
        </w:rPr>
      </w:pPr>
      <w:r>
        <w:rPr>
          <w:rFonts w:ascii="Times New Roman" w:hAnsi="Times New Roman" w:cs="Times New Roman"/>
        </w:rPr>
        <w:t xml:space="preserve">On fixe la température d’entrée à 144,6°C (moyenne des températures d’ébullition) pour être en liquide bouillant. </w:t>
      </w:r>
    </w:p>
    <w:p w14:paraId="3226525F" w14:textId="77777777" w:rsidR="009E2CB5" w:rsidRDefault="009E2CB5" w:rsidP="009E2CB5">
      <w:pPr>
        <w:jc w:val="both"/>
        <w:rPr>
          <w:rFonts w:ascii="Times New Roman" w:hAnsi="Times New Roman" w:cs="Times New Roman"/>
        </w:rPr>
      </w:pPr>
      <w:r>
        <w:rPr>
          <w:rFonts w:ascii="Times New Roman" w:hAnsi="Times New Roman" w:cs="Times New Roman"/>
        </w:rPr>
        <w:t xml:space="preserve">Remarque : l’acide sulfurique ira entièrement dans le mélange en pied de colonne, car avec ta température d’ébullition à 317°C il est le plus lourd des constituants. </w:t>
      </w:r>
    </w:p>
    <w:p w14:paraId="20E22D93" w14:textId="77777777" w:rsidR="0023528E" w:rsidRDefault="0023528E" w:rsidP="009E2CB5">
      <w:pPr>
        <w:jc w:val="both"/>
        <w:rPr>
          <w:rFonts w:ascii="Times New Roman" w:hAnsi="Times New Roman" w:cs="Times New Roman"/>
        </w:rPr>
      </w:pPr>
    </w:p>
    <w:p w14:paraId="28E28B0A" w14:textId="77777777" w:rsidR="009E2CB5" w:rsidRPr="006F0157" w:rsidRDefault="009E2CB5" w:rsidP="009E2CB5">
      <w:pPr>
        <w:jc w:val="both"/>
        <w:rPr>
          <w:rFonts w:ascii="Times New Roman" w:hAnsi="Times New Roman" w:cs="Times New Roman"/>
        </w:rPr>
      </w:pPr>
      <w:r w:rsidRPr="00000787">
        <w:rPr>
          <w:noProof/>
          <w:lang w:eastAsia="fr-FR"/>
        </w:rPr>
        <w:drawing>
          <wp:anchor distT="0" distB="0" distL="114300" distR="114300" simplePos="0" relativeHeight="251741184" behindDoc="0" locked="0" layoutInCell="1" allowOverlap="1" wp14:anchorId="0CE17FBC" wp14:editId="41EDF789">
            <wp:simplePos x="0" y="0"/>
            <wp:positionH relativeFrom="column">
              <wp:posOffset>4406900</wp:posOffset>
            </wp:positionH>
            <wp:positionV relativeFrom="paragraph">
              <wp:posOffset>-114300</wp:posOffset>
            </wp:positionV>
            <wp:extent cx="1494790" cy="3423920"/>
            <wp:effectExtent l="0" t="0" r="3810" b="508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4790" cy="3423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 xml:space="preserve">- </w:t>
      </w:r>
      <w:r w:rsidRPr="008E0DE2">
        <w:rPr>
          <w:rFonts w:ascii="Times New Roman" w:hAnsi="Times New Roman" w:cs="Times New Roman"/>
          <w:b/>
          <w:u w:val="single"/>
        </w:rPr>
        <w:t>Extraction liquide : colonne 420</w:t>
      </w:r>
    </w:p>
    <w:p w14:paraId="15FCCC69"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But : séparer le toluène et l’acide acétique.</w:t>
      </w:r>
    </w:p>
    <w:p w14:paraId="1E3AA074" w14:textId="77777777" w:rsidR="009E2CB5" w:rsidRPr="006F0157" w:rsidRDefault="009E2CB5" w:rsidP="009E2CB5">
      <w:pPr>
        <w:ind w:firstLine="708"/>
        <w:jc w:val="both"/>
        <w:rPr>
          <w:rFonts w:ascii="Times New Roman" w:hAnsi="Times New Roman" w:cs="Times New Roman"/>
        </w:rPr>
      </w:pPr>
      <w:r>
        <w:rPr>
          <w:rFonts w:ascii="Times New Roman" w:hAnsi="Times New Roman" w:cs="Times New Roman"/>
        </w:rPr>
        <w:t>P=1 atm, T= 25°C</w:t>
      </w:r>
    </w:p>
    <w:p w14:paraId="4A2A407B"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Entrée :</w:t>
      </w:r>
      <w:r w:rsidRPr="00000787">
        <w:t xml:space="preserve"> </w:t>
      </w:r>
    </w:p>
    <w:p w14:paraId="51F88D51" w14:textId="77777777" w:rsidR="009E2CB5" w:rsidRDefault="009E2CB5" w:rsidP="009E2CB5">
      <w:pPr>
        <w:ind w:left="708" w:firstLine="708"/>
        <w:jc w:val="both"/>
        <w:rPr>
          <w:rFonts w:ascii="Times New Roman" w:hAnsi="Times New Roman" w:cs="Times New Roman"/>
        </w:rPr>
      </w:pPr>
      <w:r>
        <w:rPr>
          <w:rFonts w:ascii="Times New Roman" w:hAnsi="Times New Roman" w:cs="Times New Roman"/>
        </w:rPr>
        <w:t>Alimentation F (courant 15) : toluène et acide acétique</w:t>
      </w:r>
    </w:p>
    <w:p w14:paraId="47524613" w14:textId="77777777" w:rsidR="009E2CB5" w:rsidRDefault="009E2CB5" w:rsidP="009E2CB5">
      <w:pPr>
        <w:ind w:left="708" w:firstLine="708"/>
        <w:jc w:val="both"/>
        <w:rPr>
          <w:rFonts w:ascii="Times New Roman" w:hAnsi="Times New Roman" w:cs="Times New Roman"/>
        </w:rPr>
      </w:pPr>
      <w:r>
        <w:rPr>
          <w:rFonts w:ascii="Times New Roman" w:hAnsi="Times New Roman" w:cs="Times New Roman"/>
        </w:rPr>
        <w:t>Solvant S (courant 20) : eau</w:t>
      </w:r>
    </w:p>
    <w:p w14:paraId="3A572516"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Sortie</w:t>
      </w:r>
    </w:p>
    <w:p w14:paraId="3C36A332" w14:textId="77777777" w:rsidR="009E2CB5" w:rsidRDefault="009E2CB5" w:rsidP="009E2CB5">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Raffinat Rn (courant 18) : Toluène et acide acétique </w:t>
      </w:r>
    </w:p>
    <w:p w14:paraId="171F85B7" w14:textId="77777777" w:rsidR="009E2CB5" w:rsidRDefault="009E2CB5" w:rsidP="009E2CB5">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Extrait E1 (courant 17) : eau et acide acétique </w:t>
      </w:r>
    </w:p>
    <w:p w14:paraId="2F597B13" w14:textId="77777777" w:rsidR="009E2CB5" w:rsidRDefault="009E2CB5" w:rsidP="009E2CB5">
      <w:pPr>
        <w:ind w:firstLine="708"/>
        <w:jc w:val="both"/>
        <w:rPr>
          <w:rFonts w:ascii="Times New Roman" w:hAnsi="Times New Roman" w:cs="Times New Roman"/>
        </w:rPr>
      </w:pPr>
      <w:r>
        <w:rPr>
          <w:rFonts w:ascii="Times New Roman" w:hAnsi="Times New Roman" w:cs="Times New Roman"/>
        </w:rPr>
        <w:t xml:space="preserve">Objectifs de la séparation : </w:t>
      </w:r>
    </w:p>
    <w:p w14:paraId="16D34738" w14:textId="77777777" w:rsidR="009E2CB5" w:rsidRDefault="009E2CB5" w:rsidP="009E2CB5">
      <w:pPr>
        <w:ind w:left="708" w:firstLine="708"/>
        <w:jc w:val="both"/>
        <w:rPr>
          <w:rFonts w:ascii="Times New Roman" w:hAnsi="Times New Roman" w:cs="Times New Roman"/>
        </w:rPr>
      </w:pPr>
      <w:r>
        <w:rPr>
          <w:rFonts w:ascii="Times New Roman" w:hAnsi="Times New Roman" w:cs="Times New Roman"/>
        </w:rPr>
        <w:t>Taux de récupération en acide acétique dans l’extrait : 99,5%</w:t>
      </w:r>
    </w:p>
    <w:p w14:paraId="425FF57A" w14:textId="77777777" w:rsidR="009E2CB5" w:rsidRDefault="009E2CB5" w:rsidP="009E2CB5">
      <w:pPr>
        <w:ind w:left="708" w:firstLine="708"/>
        <w:jc w:val="both"/>
        <w:rPr>
          <w:rFonts w:ascii="Times New Roman" w:hAnsi="Times New Roman" w:cs="Times New Roman"/>
        </w:rPr>
      </w:pPr>
      <w:r>
        <w:rPr>
          <w:rFonts w:ascii="Times New Roman" w:hAnsi="Times New Roman" w:cs="Times New Roman"/>
        </w:rPr>
        <w:t xml:space="preserve">Taux de récupération en toluène au raffinat et d’eau au distillat : 100% </w:t>
      </w:r>
    </w:p>
    <w:p w14:paraId="765923C1" w14:textId="77777777" w:rsidR="009E2CB5" w:rsidRDefault="009E2CB5" w:rsidP="009E2CB5">
      <w:pPr>
        <w:jc w:val="both"/>
        <w:rPr>
          <w:rFonts w:ascii="Times New Roman" w:hAnsi="Times New Roman" w:cs="Times New Roman"/>
        </w:rPr>
      </w:pPr>
      <w:r>
        <w:rPr>
          <w:rFonts w:ascii="Times New Roman" w:hAnsi="Times New Roman" w:cs="Times New Roman"/>
        </w:rPr>
        <w:t>Nous avons fait cette hypothèse que toute l’eau sorte à l’extrait, et tout le toluène au raffinat, car en traçant le ternaire eau-acide acétique-toluène, la courbe de miscibilité montre que dans un domaine d’extrait riche en acide acétique, le toluène et l’eau sont immiscibles. (cf le diagramme triangulaire en annexe)</w:t>
      </w:r>
    </w:p>
    <w:p w14:paraId="54BDAC88" w14:textId="77777777" w:rsidR="009E2CB5" w:rsidRDefault="009E2CB5" w:rsidP="009E2CB5">
      <w:pPr>
        <w:jc w:val="both"/>
        <w:rPr>
          <w:rFonts w:ascii="Times New Roman" w:hAnsi="Times New Roman" w:cs="Times New Roman"/>
        </w:rPr>
      </w:pPr>
      <w:r>
        <w:rPr>
          <w:rFonts w:ascii="Times New Roman" w:hAnsi="Times New Roman" w:cs="Times New Roman"/>
        </w:rPr>
        <w:t>On fait entrer l’eau en tête de colonne car sa densité (1) est plus élevée que pour le toluène (0,8)</w:t>
      </w:r>
    </w:p>
    <w:p w14:paraId="1D42DCD1" w14:textId="59062EA0" w:rsidR="0023528E" w:rsidRDefault="009E2CB5" w:rsidP="009E2CB5">
      <w:pPr>
        <w:jc w:val="both"/>
        <w:rPr>
          <w:rFonts w:ascii="Times New Roman" w:hAnsi="Times New Roman" w:cs="Times New Roman"/>
        </w:rPr>
      </w:pPr>
      <w:r>
        <w:rPr>
          <w:rFonts w:ascii="Times New Roman" w:hAnsi="Times New Roman" w:cs="Times New Roman"/>
        </w:rPr>
        <w:t>Etant donnée la présence d’un azéotrope dans le binaire toluène-acide acétique, il est plus judicieux d’utiliser une extraction liquide-liquide qu’une distillation afin d’avoir</w:t>
      </w:r>
      <w:r w:rsidR="0023528E">
        <w:rPr>
          <w:rFonts w:ascii="Times New Roman" w:hAnsi="Times New Roman" w:cs="Times New Roman"/>
        </w:rPr>
        <w:t xml:space="preserve"> de l’acide acétique plus pur. </w:t>
      </w:r>
    </w:p>
    <w:p w14:paraId="5D378CF6" w14:textId="3727953B" w:rsidR="0023528E" w:rsidRDefault="0023528E" w:rsidP="0023528E">
      <w:pPr>
        <w:rPr>
          <w:rFonts w:ascii="Times New Roman" w:hAnsi="Times New Roman" w:cs="Times New Roman"/>
        </w:rPr>
      </w:pPr>
    </w:p>
    <w:p w14:paraId="0494C670" w14:textId="5A8D6D89" w:rsidR="0023528E" w:rsidRDefault="0023528E" w:rsidP="0023528E">
      <w:pPr>
        <w:tabs>
          <w:tab w:val="left" w:pos="1365"/>
        </w:tabs>
        <w:rPr>
          <w:rFonts w:ascii="Times New Roman" w:hAnsi="Times New Roman" w:cs="Times New Roman"/>
        </w:rPr>
      </w:pPr>
      <w:r>
        <w:rPr>
          <w:rFonts w:ascii="Times New Roman" w:hAnsi="Times New Roman" w:cs="Times New Roman"/>
        </w:rPr>
        <w:tab/>
      </w:r>
    </w:p>
    <w:p w14:paraId="48195E40" w14:textId="77777777" w:rsidR="0023528E" w:rsidRDefault="0023528E" w:rsidP="0023528E">
      <w:pPr>
        <w:tabs>
          <w:tab w:val="left" w:pos="1365"/>
        </w:tabs>
        <w:rPr>
          <w:rFonts w:ascii="Times New Roman" w:hAnsi="Times New Roman" w:cs="Times New Roman"/>
        </w:rPr>
      </w:pPr>
    </w:p>
    <w:p w14:paraId="3FF486EE" w14:textId="77777777" w:rsidR="0023528E" w:rsidRDefault="0023528E" w:rsidP="0023528E">
      <w:pPr>
        <w:tabs>
          <w:tab w:val="left" w:pos="1365"/>
        </w:tabs>
        <w:rPr>
          <w:rFonts w:ascii="Times New Roman" w:hAnsi="Times New Roman" w:cs="Times New Roman"/>
        </w:rPr>
      </w:pPr>
    </w:p>
    <w:p w14:paraId="22E937B2" w14:textId="77777777" w:rsidR="0023528E" w:rsidRPr="0023528E" w:rsidRDefault="0023528E" w:rsidP="0023528E">
      <w:pPr>
        <w:tabs>
          <w:tab w:val="left" w:pos="1365"/>
        </w:tabs>
        <w:rPr>
          <w:rFonts w:ascii="Times New Roman" w:hAnsi="Times New Roman" w:cs="Times New Roman"/>
        </w:rPr>
      </w:pPr>
    </w:p>
    <w:tbl>
      <w:tblPr>
        <w:tblStyle w:val="Grilledutableau"/>
        <w:tblpPr w:leftFromText="141" w:rightFromText="141" w:vertAnchor="text" w:horzAnchor="margin" w:tblpXSpec="center" w:tblpY="-1860"/>
        <w:tblW w:w="10881" w:type="dxa"/>
        <w:tblLook w:val="04A0" w:firstRow="1" w:lastRow="0" w:firstColumn="1" w:lastColumn="0" w:noHBand="0" w:noVBand="1"/>
      </w:tblPr>
      <w:tblGrid>
        <w:gridCol w:w="2376"/>
        <w:gridCol w:w="6379"/>
        <w:gridCol w:w="2126"/>
      </w:tblGrid>
      <w:tr w:rsidR="0023528E" w14:paraId="7C60898E" w14:textId="77777777" w:rsidTr="00412E01">
        <w:trPr>
          <w:trHeight w:val="706"/>
        </w:trPr>
        <w:tc>
          <w:tcPr>
            <w:tcW w:w="2376" w:type="dxa"/>
            <w:vMerge w:val="restart"/>
          </w:tcPr>
          <w:p w14:paraId="549CCB7A" w14:textId="77777777" w:rsidR="0023528E" w:rsidRDefault="0023528E" w:rsidP="00412E01">
            <w:pPr>
              <w:jc w:val="center"/>
              <w:rPr>
                <w:b/>
                <w:sz w:val="24"/>
                <w:szCs w:val="24"/>
              </w:rPr>
            </w:pPr>
          </w:p>
          <w:p w14:paraId="1E36E3C9" w14:textId="77777777" w:rsidR="0023528E" w:rsidRPr="00C15940" w:rsidRDefault="0023528E" w:rsidP="00412E01">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ACD4F0A" w14:textId="77777777" w:rsidR="0023528E" w:rsidRDefault="0023528E" w:rsidP="00412E01">
            <w:pPr>
              <w:jc w:val="center"/>
              <w:rPr>
                <w:rFonts w:ascii="Times New Roman" w:hAnsi="Times New Roman" w:cs="Times New Roman"/>
                <w:b/>
                <w:sz w:val="32"/>
                <w:szCs w:val="32"/>
              </w:rPr>
            </w:pPr>
            <w:r>
              <w:t>Juin 2014</w:t>
            </w:r>
          </w:p>
        </w:tc>
        <w:tc>
          <w:tcPr>
            <w:tcW w:w="6379" w:type="dxa"/>
          </w:tcPr>
          <w:p w14:paraId="715E153C" w14:textId="77777777" w:rsidR="0023528E" w:rsidRPr="00C15940" w:rsidRDefault="0023528E" w:rsidP="00412E01">
            <w:pPr>
              <w:pStyle w:val="TM2"/>
            </w:pPr>
            <w:r w:rsidRPr="00C15940">
              <w:t>Production de 2100 tonnes/an d’aspirine.</w:t>
            </w:r>
          </w:p>
        </w:tc>
        <w:tc>
          <w:tcPr>
            <w:tcW w:w="2126" w:type="dxa"/>
            <w:vMerge w:val="restart"/>
          </w:tcPr>
          <w:p w14:paraId="4161A07F" w14:textId="77777777" w:rsidR="0023528E" w:rsidRDefault="0023528E" w:rsidP="00412E01">
            <w:pPr>
              <w:jc w:val="center"/>
              <w:rPr>
                <w:rFonts w:cs="Times New Roman"/>
                <w:b/>
                <w:sz w:val="32"/>
                <w:szCs w:val="32"/>
              </w:rPr>
            </w:pPr>
            <w:r>
              <w:rPr>
                <w:rFonts w:cs="Times New Roman"/>
                <w:b/>
                <w:sz w:val="32"/>
                <w:szCs w:val="32"/>
              </w:rPr>
              <w:t>D</w:t>
            </w:r>
          </w:p>
          <w:p w14:paraId="59571229" w14:textId="77777777" w:rsidR="0023528E" w:rsidRDefault="0023528E" w:rsidP="00412E01">
            <w:pPr>
              <w:jc w:val="center"/>
              <w:rPr>
                <w:rFonts w:ascii="Times New Roman" w:hAnsi="Times New Roman" w:cs="Times New Roman"/>
                <w:b/>
                <w:sz w:val="32"/>
                <w:szCs w:val="32"/>
              </w:rPr>
            </w:pPr>
            <w:r>
              <w:rPr>
                <w:rFonts w:cs="Times New Roman"/>
                <w:b/>
                <w:sz w:val="32"/>
                <w:szCs w:val="32"/>
              </w:rPr>
              <w:t>12</w:t>
            </w:r>
          </w:p>
        </w:tc>
      </w:tr>
      <w:tr w:rsidR="0023528E" w14:paraId="4ED73F22" w14:textId="77777777" w:rsidTr="00412E01">
        <w:trPr>
          <w:trHeight w:val="419"/>
        </w:trPr>
        <w:tc>
          <w:tcPr>
            <w:tcW w:w="2376" w:type="dxa"/>
            <w:vMerge/>
          </w:tcPr>
          <w:p w14:paraId="1E8A048C" w14:textId="77777777" w:rsidR="0023528E" w:rsidRDefault="0023528E" w:rsidP="00412E01">
            <w:pPr>
              <w:jc w:val="center"/>
              <w:rPr>
                <w:rFonts w:ascii="Times New Roman" w:hAnsi="Times New Roman" w:cs="Times New Roman"/>
                <w:b/>
                <w:sz w:val="32"/>
                <w:szCs w:val="32"/>
              </w:rPr>
            </w:pPr>
          </w:p>
        </w:tc>
        <w:tc>
          <w:tcPr>
            <w:tcW w:w="6379" w:type="dxa"/>
          </w:tcPr>
          <w:p w14:paraId="2FDD415B" w14:textId="77777777" w:rsidR="0023528E" w:rsidRPr="00E0565B" w:rsidRDefault="0023528E" w:rsidP="00412E01">
            <w:pPr>
              <w:jc w:val="center"/>
              <w:rPr>
                <w:rFonts w:cs="Times New Roman"/>
                <w:sz w:val="28"/>
                <w:szCs w:val="28"/>
              </w:rPr>
            </w:pPr>
            <w:r>
              <w:rPr>
                <w:rFonts w:cs="Times New Roman"/>
                <w:sz w:val="28"/>
                <w:szCs w:val="28"/>
              </w:rPr>
              <w:t xml:space="preserve">Dimensionnement </w:t>
            </w:r>
          </w:p>
        </w:tc>
        <w:tc>
          <w:tcPr>
            <w:tcW w:w="2126" w:type="dxa"/>
            <w:vMerge/>
          </w:tcPr>
          <w:p w14:paraId="5621195F" w14:textId="77777777" w:rsidR="0023528E" w:rsidRDefault="0023528E" w:rsidP="00412E01">
            <w:pPr>
              <w:jc w:val="center"/>
              <w:rPr>
                <w:rFonts w:ascii="Times New Roman" w:hAnsi="Times New Roman" w:cs="Times New Roman"/>
                <w:b/>
                <w:sz w:val="32"/>
                <w:szCs w:val="32"/>
              </w:rPr>
            </w:pPr>
          </w:p>
        </w:tc>
      </w:tr>
      <w:tr w:rsidR="0023528E" w14:paraId="6E8E0296" w14:textId="77777777" w:rsidTr="00412E01">
        <w:trPr>
          <w:trHeight w:val="418"/>
        </w:trPr>
        <w:tc>
          <w:tcPr>
            <w:tcW w:w="2376" w:type="dxa"/>
            <w:vMerge/>
          </w:tcPr>
          <w:p w14:paraId="329DCB3A" w14:textId="77777777" w:rsidR="0023528E" w:rsidRDefault="0023528E" w:rsidP="00412E01">
            <w:pPr>
              <w:jc w:val="center"/>
              <w:rPr>
                <w:rFonts w:ascii="Times New Roman" w:hAnsi="Times New Roman" w:cs="Times New Roman"/>
                <w:b/>
                <w:sz w:val="32"/>
                <w:szCs w:val="32"/>
              </w:rPr>
            </w:pPr>
          </w:p>
        </w:tc>
        <w:tc>
          <w:tcPr>
            <w:tcW w:w="6379" w:type="dxa"/>
          </w:tcPr>
          <w:p w14:paraId="6A8A3BAC" w14:textId="77777777" w:rsidR="0023528E" w:rsidRPr="009E436C" w:rsidRDefault="0023528E" w:rsidP="00412E01">
            <w:pPr>
              <w:jc w:val="center"/>
              <w:rPr>
                <w:rFonts w:cs="Times New Roman"/>
                <w:b/>
                <w:sz w:val="36"/>
                <w:szCs w:val="36"/>
              </w:rPr>
            </w:pPr>
            <w:r>
              <w:rPr>
                <w:rFonts w:cs="Times New Roman"/>
                <w:b/>
                <w:sz w:val="36"/>
                <w:szCs w:val="36"/>
              </w:rPr>
              <w:t>Séparation</w:t>
            </w:r>
          </w:p>
        </w:tc>
        <w:tc>
          <w:tcPr>
            <w:tcW w:w="2126" w:type="dxa"/>
            <w:vMerge/>
          </w:tcPr>
          <w:p w14:paraId="542019E3" w14:textId="77777777" w:rsidR="0023528E" w:rsidRDefault="0023528E" w:rsidP="00412E01">
            <w:pPr>
              <w:jc w:val="center"/>
              <w:rPr>
                <w:rFonts w:ascii="Times New Roman" w:hAnsi="Times New Roman" w:cs="Times New Roman"/>
                <w:b/>
                <w:sz w:val="32"/>
                <w:szCs w:val="32"/>
              </w:rPr>
            </w:pPr>
          </w:p>
        </w:tc>
      </w:tr>
    </w:tbl>
    <w:p w14:paraId="4A9634C4" w14:textId="77777777" w:rsidR="009E2CB5" w:rsidRDefault="009E2CB5" w:rsidP="009E2CB5">
      <w:pPr>
        <w:jc w:val="both"/>
        <w:rPr>
          <w:rFonts w:ascii="Times New Roman" w:hAnsi="Times New Roman" w:cs="Times New Roman"/>
        </w:rPr>
      </w:pPr>
      <w:r>
        <w:rPr>
          <w:rFonts w:ascii="Times New Roman" w:hAnsi="Times New Roman" w:cs="Times New Roman"/>
        </w:rPr>
        <w:t>Données à l’alimentation (données par le bilan matière)</w:t>
      </w:r>
    </w:p>
    <w:tbl>
      <w:tblPr>
        <w:tblW w:w="5580" w:type="dxa"/>
        <w:jc w:val="center"/>
        <w:tblInd w:w="55" w:type="dxa"/>
        <w:tblCellMar>
          <w:left w:w="70" w:type="dxa"/>
          <w:right w:w="70" w:type="dxa"/>
        </w:tblCellMar>
        <w:tblLook w:val="04A0" w:firstRow="1" w:lastRow="0" w:firstColumn="1" w:lastColumn="0" w:noHBand="0" w:noVBand="1"/>
      </w:tblPr>
      <w:tblGrid>
        <w:gridCol w:w="2000"/>
        <w:gridCol w:w="2000"/>
        <w:gridCol w:w="1580"/>
      </w:tblGrid>
      <w:tr w:rsidR="009E2CB5" w:rsidRPr="00215260" w14:paraId="1FE3A40B" w14:textId="77777777" w:rsidTr="00EC2E9A">
        <w:trPr>
          <w:trHeight w:val="280"/>
          <w:jc w:val="center"/>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310E6"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F</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7C5C559E"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Débit molaire partiel</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7D4D7738"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fraction molaire</w:t>
            </w:r>
          </w:p>
        </w:tc>
      </w:tr>
      <w:tr w:rsidR="009E2CB5" w:rsidRPr="00215260" w14:paraId="26DF6E15" w14:textId="77777777" w:rsidTr="00EC2E9A">
        <w:trPr>
          <w:trHeight w:val="280"/>
          <w:jc w:val="center"/>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7B1907D8"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0A4EDF1C" w14:textId="77777777" w:rsidR="009E2CB5" w:rsidRPr="00215260" w:rsidRDefault="009E2CB5" w:rsidP="00EC2E9A">
            <w:pPr>
              <w:spacing w:after="0" w:line="240" w:lineRule="auto"/>
              <w:jc w:val="center"/>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1442,9</w:t>
            </w:r>
          </w:p>
        </w:tc>
        <w:tc>
          <w:tcPr>
            <w:tcW w:w="1580" w:type="dxa"/>
            <w:tcBorders>
              <w:top w:val="nil"/>
              <w:left w:val="nil"/>
              <w:bottom w:val="single" w:sz="4" w:space="0" w:color="auto"/>
              <w:right w:val="single" w:sz="4" w:space="0" w:color="auto"/>
            </w:tcBorders>
            <w:shd w:val="clear" w:color="auto" w:fill="auto"/>
            <w:noWrap/>
            <w:vAlign w:val="bottom"/>
            <w:hideMark/>
          </w:tcPr>
          <w:p w14:paraId="0ED1EF8B" w14:textId="77777777" w:rsidR="009E2CB5" w:rsidRPr="00215260" w:rsidRDefault="009E2CB5" w:rsidP="00EC2E9A">
            <w:pPr>
              <w:spacing w:after="0" w:line="240" w:lineRule="auto"/>
              <w:jc w:val="right"/>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0,37</w:t>
            </w:r>
          </w:p>
        </w:tc>
      </w:tr>
      <w:tr w:rsidR="009E2CB5" w:rsidRPr="00215260" w14:paraId="081E4A15" w14:textId="77777777" w:rsidTr="00EC2E9A">
        <w:trPr>
          <w:trHeight w:val="280"/>
          <w:jc w:val="center"/>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48ED326"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5647497F" w14:textId="77777777" w:rsidR="009E2CB5" w:rsidRPr="00215260" w:rsidRDefault="009E2CB5" w:rsidP="00EC2E9A">
            <w:pPr>
              <w:spacing w:after="0" w:line="240" w:lineRule="auto"/>
              <w:jc w:val="center"/>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2488,6</w:t>
            </w:r>
          </w:p>
        </w:tc>
        <w:tc>
          <w:tcPr>
            <w:tcW w:w="1580" w:type="dxa"/>
            <w:tcBorders>
              <w:top w:val="nil"/>
              <w:left w:val="nil"/>
              <w:bottom w:val="single" w:sz="4" w:space="0" w:color="auto"/>
              <w:right w:val="single" w:sz="4" w:space="0" w:color="auto"/>
            </w:tcBorders>
            <w:shd w:val="clear" w:color="auto" w:fill="auto"/>
            <w:noWrap/>
            <w:vAlign w:val="bottom"/>
            <w:hideMark/>
          </w:tcPr>
          <w:p w14:paraId="07DB6E2C" w14:textId="77777777" w:rsidR="009E2CB5" w:rsidRPr="00215260" w:rsidRDefault="009E2CB5" w:rsidP="00EC2E9A">
            <w:pPr>
              <w:spacing w:after="0" w:line="240" w:lineRule="auto"/>
              <w:jc w:val="right"/>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0,63</w:t>
            </w:r>
          </w:p>
        </w:tc>
      </w:tr>
      <w:tr w:rsidR="009E2CB5" w:rsidRPr="00215260" w14:paraId="615EF977" w14:textId="77777777" w:rsidTr="00EC2E9A">
        <w:trPr>
          <w:trHeight w:val="280"/>
          <w:jc w:val="center"/>
        </w:trPr>
        <w:tc>
          <w:tcPr>
            <w:tcW w:w="2000" w:type="dxa"/>
            <w:tcBorders>
              <w:top w:val="nil"/>
              <w:left w:val="nil"/>
              <w:bottom w:val="nil"/>
              <w:right w:val="nil"/>
            </w:tcBorders>
            <w:shd w:val="clear" w:color="000000" w:fill="D9D9D9"/>
            <w:noWrap/>
            <w:vAlign w:val="bottom"/>
            <w:hideMark/>
          </w:tcPr>
          <w:p w14:paraId="0D0CAEAC" w14:textId="77777777" w:rsidR="009E2CB5" w:rsidRPr="00215260" w:rsidRDefault="009E2CB5" w:rsidP="00EC2E9A">
            <w:pPr>
              <w:spacing w:after="0" w:line="240" w:lineRule="auto"/>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Débit total</w:t>
            </w:r>
          </w:p>
        </w:tc>
        <w:tc>
          <w:tcPr>
            <w:tcW w:w="2000" w:type="dxa"/>
            <w:tcBorders>
              <w:top w:val="nil"/>
              <w:left w:val="nil"/>
              <w:bottom w:val="nil"/>
              <w:right w:val="nil"/>
            </w:tcBorders>
            <w:shd w:val="clear" w:color="000000" w:fill="D9D9D9"/>
            <w:noWrap/>
            <w:vAlign w:val="bottom"/>
            <w:hideMark/>
          </w:tcPr>
          <w:p w14:paraId="3A95A1F3" w14:textId="77777777" w:rsidR="009E2CB5" w:rsidRPr="00215260" w:rsidRDefault="009E2CB5" w:rsidP="00EC2E9A">
            <w:pPr>
              <w:spacing w:after="0" w:line="240" w:lineRule="auto"/>
              <w:jc w:val="right"/>
              <w:rPr>
                <w:rFonts w:ascii="Calibri" w:eastAsia="Times New Roman" w:hAnsi="Calibri" w:cs="Times New Roman"/>
                <w:color w:val="000000"/>
                <w:lang w:val="en-GB" w:eastAsia="fr-FR"/>
              </w:rPr>
            </w:pPr>
            <w:r w:rsidRPr="00215260">
              <w:rPr>
                <w:rFonts w:ascii="Calibri" w:eastAsia="Times New Roman" w:hAnsi="Calibri" w:cs="Times New Roman"/>
                <w:color w:val="000000"/>
                <w:lang w:val="en-GB" w:eastAsia="fr-FR"/>
              </w:rPr>
              <w:t>3931,5</w:t>
            </w:r>
          </w:p>
        </w:tc>
        <w:tc>
          <w:tcPr>
            <w:tcW w:w="1580" w:type="dxa"/>
            <w:tcBorders>
              <w:top w:val="nil"/>
              <w:left w:val="nil"/>
              <w:bottom w:val="nil"/>
              <w:right w:val="nil"/>
            </w:tcBorders>
            <w:shd w:val="clear" w:color="auto" w:fill="auto"/>
            <w:noWrap/>
            <w:vAlign w:val="bottom"/>
            <w:hideMark/>
          </w:tcPr>
          <w:p w14:paraId="1972BA3A" w14:textId="77777777" w:rsidR="009E2CB5" w:rsidRPr="00215260" w:rsidRDefault="009E2CB5" w:rsidP="00EC2E9A">
            <w:pPr>
              <w:spacing w:after="0" w:line="240" w:lineRule="auto"/>
              <w:rPr>
                <w:rFonts w:ascii="Calibri" w:eastAsia="Times New Roman" w:hAnsi="Calibri" w:cs="Times New Roman"/>
                <w:color w:val="000000"/>
                <w:lang w:val="en-GB" w:eastAsia="fr-FR"/>
              </w:rPr>
            </w:pPr>
          </w:p>
        </w:tc>
      </w:tr>
    </w:tbl>
    <w:p w14:paraId="1395457E" w14:textId="77777777" w:rsidR="009E2CB5" w:rsidRDefault="009E2CB5" w:rsidP="009E2CB5">
      <w:pPr>
        <w:jc w:val="both"/>
        <w:rPr>
          <w:rFonts w:ascii="Times New Roman" w:hAnsi="Times New Roman" w:cs="Times New Roman"/>
        </w:rPr>
      </w:pPr>
    </w:p>
    <w:tbl>
      <w:tblPr>
        <w:tblpPr w:leftFromText="141" w:rightFromText="141" w:vertAnchor="page" w:horzAnchor="margin" w:tblpXSpec="center" w:tblpY="3751"/>
        <w:tblW w:w="3460" w:type="dxa"/>
        <w:tblCellMar>
          <w:left w:w="70" w:type="dxa"/>
          <w:right w:w="70" w:type="dxa"/>
        </w:tblCellMar>
        <w:tblLook w:val="04A0" w:firstRow="1" w:lastRow="0" w:firstColumn="1" w:lastColumn="0" w:noHBand="0" w:noVBand="1"/>
      </w:tblPr>
      <w:tblGrid>
        <w:gridCol w:w="1460"/>
        <w:gridCol w:w="2000"/>
      </w:tblGrid>
      <w:tr w:rsidR="000A71CF" w:rsidRPr="00E70167" w14:paraId="1058E854" w14:textId="77777777" w:rsidTr="000A71CF">
        <w:trPr>
          <w:trHeight w:val="28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CA0DB" w14:textId="77777777" w:rsidR="000A71CF" w:rsidRPr="00E70167" w:rsidRDefault="000A71CF" w:rsidP="000A71CF">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Rn</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0633E806" w14:textId="77777777" w:rsidR="000A71CF" w:rsidRPr="00E70167" w:rsidRDefault="000A71CF" w:rsidP="000A71CF">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fraction molaire</w:t>
            </w:r>
          </w:p>
        </w:tc>
      </w:tr>
      <w:tr w:rsidR="000A71CF" w:rsidRPr="00E70167" w14:paraId="1B34C5EE" w14:textId="77777777" w:rsidTr="000A71CF">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DD59032" w14:textId="77777777" w:rsidR="000A71CF" w:rsidRPr="00E70167" w:rsidRDefault="000A71CF" w:rsidP="000A71CF">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4509920D" w14:textId="77777777" w:rsidR="000A71CF" w:rsidRPr="00E70167" w:rsidRDefault="000A71CF" w:rsidP="000A71CF">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0,003</w:t>
            </w:r>
          </w:p>
        </w:tc>
      </w:tr>
      <w:tr w:rsidR="000A71CF" w:rsidRPr="00E70167" w14:paraId="62585F66" w14:textId="77777777" w:rsidTr="000A71CF">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29A00B2" w14:textId="77777777" w:rsidR="000A71CF" w:rsidRPr="00E70167" w:rsidRDefault="000A71CF" w:rsidP="000A71CF">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79198035" w14:textId="77777777" w:rsidR="000A71CF" w:rsidRPr="00E70167" w:rsidRDefault="000A71CF" w:rsidP="000A71CF">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0,997</w:t>
            </w:r>
          </w:p>
        </w:tc>
      </w:tr>
      <w:tr w:rsidR="000A71CF" w:rsidRPr="00E70167" w14:paraId="1BAF2DF4" w14:textId="77777777" w:rsidTr="000A71CF">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350A67E" w14:textId="77777777" w:rsidR="000A71CF" w:rsidRPr="00E70167" w:rsidRDefault="000A71CF" w:rsidP="000A71CF">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eau</w:t>
            </w:r>
          </w:p>
        </w:tc>
        <w:tc>
          <w:tcPr>
            <w:tcW w:w="2000" w:type="dxa"/>
            <w:tcBorders>
              <w:top w:val="nil"/>
              <w:left w:val="nil"/>
              <w:bottom w:val="single" w:sz="4" w:space="0" w:color="auto"/>
              <w:right w:val="single" w:sz="4" w:space="0" w:color="auto"/>
            </w:tcBorders>
            <w:shd w:val="clear" w:color="auto" w:fill="auto"/>
            <w:noWrap/>
            <w:vAlign w:val="bottom"/>
            <w:hideMark/>
          </w:tcPr>
          <w:p w14:paraId="781012D3" w14:textId="77777777" w:rsidR="000A71CF" w:rsidRPr="00E70167" w:rsidRDefault="000A71CF" w:rsidP="000A71CF">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w:t>
            </w:r>
          </w:p>
        </w:tc>
      </w:tr>
    </w:tbl>
    <w:p w14:paraId="0ECC32FE" w14:textId="77777777" w:rsidR="009E2CB5" w:rsidRDefault="009E2CB5" w:rsidP="009E2CB5">
      <w:pPr>
        <w:jc w:val="both"/>
        <w:rPr>
          <w:rFonts w:ascii="Times New Roman" w:hAnsi="Times New Roman" w:cs="Times New Roman"/>
        </w:rPr>
      </w:pPr>
    </w:p>
    <w:p w14:paraId="3DCCE35C" w14:textId="77777777" w:rsidR="009E2CB5" w:rsidRDefault="009E2CB5" w:rsidP="009E2CB5">
      <w:pPr>
        <w:jc w:val="both"/>
        <w:rPr>
          <w:rFonts w:ascii="Times New Roman" w:hAnsi="Times New Roman" w:cs="Times New Roman"/>
        </w:rPr>
      </w:pPr>
      <w:r w:rsidRPr="008E0DE2">
        <w:rPr>
          <w:rFonts w:ascii="Times New Roman" w:hAnsi="Times New Roman" w:cs="Times New Roman"/>
          <w:u w:val="single"/>
        </w:rPr>
        <w:t>Détermination du débit minimum de solvant </w:t>
      </w:r>
      <w:r>
        <w:rPr>
          <w:rFonts w:ascii="Times New Roman" w:hAnsi="Times New Roman" w:cs="Times New Roman"/>
        </w:rPr>
        <w:t xml:space="preserve">: </w:t>
      </w:r>
    </w:p>
    <w:p w14:paraId="783B0FFE" w14:textId="77777777" w:rsidR="009E2CB5" w:rsidRDefault="009E2CB5" w:rsidP="009E2CB5">
      <w:pPr>
        <w:jc w:val="both"/>
        <w:rPr>
          <w:rFonts w:ascii="Times New Roman" w:hAnsi="Times New Roman" w:cs="Times New Roman"/>
        </w:rPr>
      </w:pPr>
      <w:r>
        <w:rPr>
          <w:rFonts w:ascii="Times New Roman" w:hAnsi="Times New Roman" w:cs="Times New Roman"/>
        </w:rPr>
        <w:t xml:space="preserve">On trouve la position du pôle opératoire limite Pl qui nous donne l’extrait limite El, puis le point de fonctionnement Ml (intersection FS et RnEl). </w:t>
      </w:r>
    </w:p>
    <w:p w14:paraId="6558AF36" w14:textId="77777777" w:rsidR="00FC5101" w:rsidRDefault="00FC5101" w:rsidP="00FC5101">
      <w:pPr>
        <w:jc w:val="both"/>
        <w:rPr>
          <w:rFonts w:ascii="Times New Roman" w:hAnsi="Times New Roman" w:cs="Times New Roman"/>
        </w:rPr>
      </w:pPr>
      <w:r>
        <w:rPr>
          <w:rFonts w:ascii="Times New Roman" w:hAnsi="Times New Roman" w:cs="Times New Roman"/>
        </w:rPr>
        <w:t xml:space="preserve">Avec la mesure des distances Ml et Smin, on utilise la méthode du bras de levier pour trouver Smin : </w:t>
      </w:r>
    </w:p>
    <w:p w14:paraId="164692FF" w14:textId="77777777" w:rsidR="00FC5101" w:rsidRPr="00215260" w:rsidRDefault="00587385" w:rsidP="00FC5101">
      <w:pPr>
        <w:jc w:val="both"/>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Smin</m:t>
              </m:r>
            </m:num>
            <m:den>
              <m:r>
                <w:rPr>
                  <w:rFonts w:ascii="Cambria Math" w:hAnsi="Cambria Math" w:cs="Times New Roman"/>
                </w:rPr>
                <m:t>F</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F</m:t>
              </m:r>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L</m:t>
                  </m:r>
                </m:sub>
              </m:sSub>
            </m:num>
            <m:den>
              <m:sSub>
                <m:sSubPr>
                  <m:ctrlPr>
                    <w:rPr>
                      <w:rFonts w:ascii="Cambria Math" w:hAnsi="Cambria Math" w:cs="Times New Roman"/>
                      <w:i/>
                    </w:rPr>
                  </m:ctrlPr>
                </m:sSubPr>
                <m:e>
                  <m:r>
                    <w:rPr>
                      <w:rFonts w:ascii="Cambria Math" w:hAnsi="Cambria Math" w:cs="Times New Roman"/>
                    </w:rPr>
                    <m:t>M</m:t>
                  </m:r>
                </m:e>
                <m:sub>
                  <m:r>
                    <w:rPr>
                      <w:rFonts w:ascii="Cambria Math" w:hAnsi="Cambria Math" w:cs="Times New Roman"/>
                    </w:rPr>
                    <m:t>L</m:t>
                  </m:r>
                </m:sub>
              </m:sSub>
              <m:r>
                <w:rPr>
                  <w:rFonts w:ascii="Cambria Math" w:hAnsi="Cambria Math" w:cs="Times New Roman"/>
                </w:rPr>
                <m:t>Smin</m:t>
              </m:r>
            </m:den>
          </m:f>
        </m:oMath>
      </m:oMathPara>
    </w:p>
    <w:p w14:paraId="2C81F517" w14:textId="77777777" w:rsidR="00FC5101" w:rsidRPr="00A65D3B" w:rsidRDefault="00FC5101" w:rsidP="00FC5101">
      <w:pPr>
        <w:jc w:val="both"/>
        <w:rPr>
          <w:rFonts w:ascii="Calibri" w:eastAsia="Times New Roman" w:hAnsi="Calibri" w:cs="Times New Roman"/>
          <w:color w:val="000000"/>
          <w:lang w:eastAsia="fr-FR"/>
        </w:rPr>
      </w:pPr>
      <w:r>
        <w:rPr>
          <w:rFonts w:ascii="Times New Roman" w:eastAsiaTheme="minorEastAsia" w:hAnsi="Times New Roman" w:cs="Times New Roman"/>
        </w:rPr>
        <w:t xml:space="preserve">On trouve </w:t>
      </w:r>
      <w:r w:rsidRPr="00493CC5">
        <w:rPr>
          <w:rFonts w:ascii="Times New Roman" w:eastAsiaTheme="minorEastAsia" w:hAnsi="Times New Roman" w:cs="Times New Roman"/>
          <w:i/>
        </w:rPr>
        <w:t xml:space="preserve">Smin = </w:t>
      </w:r>
      <w:r w:rsidRPr="00A65D3B">
        <w:rPr>
          <w:rFonts w:ascii="Calibri" w:eastAsia="Times New Roman" w:hAnsi="Calibri" w:cs="Times New Roman"/>
          <w:i/>
          <w:color w:val="000000"/>
          <w:lang w:eastAsia="fr-FR"/>
        </w:rPr>
        <w:t>1932,5 mol/h</w:t>
      </w:r>
    </w:p>
    <w:p w14:paraId="10A42C87" w14:textId="77777777" w:rsidR="00FC5101" w:rsidRDefault="00FC5101" w:rsidP="00FC5101">
      <w:pPr>
        <w:jc w:val="both"/>
        <w:rPr>
          <w:rFonts w:ascii="Calibri" w:eastAsia="Times New Roman" w:hAnsi="Calibri" w:cs="Times New Roman"/>
          <w:color w:val="000000"/>
          <w:u w:val="single"/>
          <w:lang w:eastAsia="fr-FR"/>
        </w:rPr>
      </w:pPr>
    </w:p>
    <w:p w14:paraId="054D013A" w14:textId="77777777" w:rsidR="00FC5101" w:rsidRPr="008E0DE2" w:rsidRDefault="00FC5101" w:rsidP="00FC5101">
      <w:pPr>
        <w:jc w:val="both"/>
        <w:rPr>
          <w:rFonts w:ascii="Calibri" w:eastAsia="Times New Roman" w:hAnsi="Calibri" w:cs="Times New Roman"/>
          <w:color w:val="000000"/>
          <w:u w:val="single"/>
          <w:lang w:eastAsia="fr-FR"/>
        </w:rPr>
      </w:pPr>
      <w:r w:rsidRPr="008E0DE2">
        <w:rPr>
          <w:rFonts w:ascii="Calibri" w:eastAsia="Times New Roman" w:hAnsi="Calibri" w:cs="Times New Roman"/>
          <w:color w:val="000000"/>
          <w:u w:val="single"/>
          <w:lang w:eastAsia="fr-FR"/>
        </w:rPr>
        <w:t xml:space="preserve">Calcul des débits de solvant, d’extrait, et de raffinat. </w:t>
      </w:r>
    </w:p>
    <w:p w14:paraId="7634BACD" w14:textId="77777777" w:rsidR="00FC5101" w:rsidRDefault="00FC5101" w:rsidP="00FC5101">
      <w:pPr>
        <w:jc w:val="both"/>
        <w:rPr>
          <w:rFonts w:ascii="Calibri" w:eastAsia="Times New Roman" w:hAnsi="Calibri" w:cs="Times New Roman"/>
          <w:color w:val="000000"/>
          <w:lang w:eastAsia="fr-FR"/>
        </w:rPr>
      </w:pPr>
      <w:r w:rsidRPr="00E70167">
        <w:rPr>
          <w:rFonts w:ascii="Calibri" w:eastAsia="Times New Roman" w:hAnsi="Calibri" w:cs="Times New Roman"/>
          <w:color w:val="000000"/>
          <w:lang w:eastAsia="fr-FR"/>
        </w:rPr>
        <w:t xml:space="preserve">Plutôt que de choisir un débit de solvant puis </w:t>
      </w:r>
      <w:r>
        <w:rPr>
          <w:rFonts w:ascii="Calibri" w:eastAsia="Times New Roman" w:hAnsi="Calibri" w:cs="Times New Roman"/>
          <w:color w:val="000000"/>
          <w:lang w:eastAsia="fr-FR"/>
        </w:rPr>
        <w:t xml:space="preserve">ensuite avoir accès à l’extrait, on choisit la composition de l’extrait afin qu’il respecte bien l’hypothèse selon laquelle l’eau et le toluène ne se mélange ni dans le raffinat, ni dans l’extrait. </w:t>
      </w:r>
    </w:p>
    <w:p w14:paraId="5FEF352B" w14:textId="77777777" w:rsidR="00FC5101" w:rsidRDefault="00FC5101" w:rsidP="00FC5101">
      <w:pPr>
        <w:jc w:val="both"/>
        <w:rPr>
          <w:rFonts w:ascii="Calibri" w:eastAsia="Times New Roman" w:hAnsi="Calibri" w:cs="Times New Roman"/>
          <w:color w:val="000000"/>
          <w:lang w:eastAsia="fr-FR"/>
        </w:rPr>
      </w:pPr>
      <w:r>
        <w:rPr>
          <w:rFonts w:ascii="Calibri" w:eastAsia="Times New Roman" w:hAnsi="Calibri" w:cs="Times New Roman"/>
          <w:color w:val="000000"/>
          <w:lang w:eastAsia="fr-FR"/>
        </w:rPr>
        <w:t xml:space="preserve">On fixe donc </w:t>
      </w:r>
    </w:p>
    <w:tbl>
      <w:tblPr>
        <w:tblW w:w="3460" w:type="dxa"/>
        <w:jc w:val="center"/>
        <w:tblInd w:w="55" w:type="dxa"/>
        <w:tblCellMar>
          <w:left w:w="70" w:type="dxa"/>
          <w:right w:w="70" w:type="dxa"/>
        </w:tblCellMar>
        <w:tblLook w:val="04A0" w:firstRow="1" w:lastRow="0" w:firstColumn="1" w:lastColumn="0" w:noHBand="0" w:noVBand="1"/>
      </w:tblPr>
      <w:tblGrid>
        <w:gridCol w:w="1460"/>
        <w:gridCol w:w="2000"/>
      </w:tblGrid>
      <w:tr w:rsidR="00FC5101" w:rsidRPr="00E70167" w14:paraId="1E39EEF0" w14:textId="77777777" w:rsidTr="00EC2E9A">
        <w:trPr>
          <w:trHeight w:val="280"/>
          <w:jc w:val="cent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7A5A2" w14:textId="77777777" w:rsidR="00FC5101" w:rsidRPr="00E70167" w:rsidRDefault="00FC5101" w:rsidP="00EC2E9A">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E1</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49FA3116" w14:textId="77777777" w:rsidR="00FC5101" w:rsidRPr="00E70167" w:rsidRDefault="00FC5101" w:rsidP="00EC2E9A">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fraction molaire</w:t>
            </w:r>
          </w:p>
        </w:tc>
      </w:tr>
      <w:tr w:rsidR="00FC5101" w:rsidRPr="00E70167" w14:paraId="29141738" w14:textId="77777777" w:rsidTr="00EC2E9A">
        <w:trPr>
          <w:trHeight w:val="28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F902DC7" w14:textId="77777777" w:rsidR="00FC5101" w:rsidRPr="00E70167" w:rsidRDefault="00FC5101" w:rsidP="00EC2E9A">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4938F4CC" w14:textId="77777777" w:rsidR="00FC5101" w:rsidRPr="00E70167" w:rsidRDefault="00FC5101" w:rsidP="00EC2E9A">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0,260</w:t>
            </w:r>
          </w:p>
        </w:tc>
      </w:tr>
      <w:tr w:rsidR="00FC5101" w:rsidRPr="00E70167" w14:paraId="193AC705" w14:textId="77777777" w:rsidTr="00EC2E9A">
        <w:trPr>
          <w:trHeight w:val="28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2CB8269" w14:textId="77777777" w:rsidR="00FC5101" w:rsidRPr="00E70167" w:rsidRDefault="00FC5101" w:rsidP="00EC2E9A">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eau</w:t>
            </w:r>
          </w:p>
        </w:tc>
        <w:tc>
          <w:tcPr>
            <w:tcW w:w="2000" w:type="dxa"/>
            <w:tcBorders>
              <w:top w:val="nil"/>
              <w:left w:val="nil"/>
              <w:bottom w:val="single" w:sz="4" w:space="0" w:color="auto"/>
              <w:right w:val="single" w:sz="4" w:space="0" w:color="auto"/>
            </w:tcBorders>
            <w:shd w:val="clear" w:color="auto" w:fill="auto"/>
            <w:noWrap/>
            <w:vAlign w:val="bottom"/>
            <w:hideMark/>
          </w:tcPr>
          <w:p w14:paraId="5456990F" w14:textId="77777777" w:rsidR="00FC5101" w:rsidRPr="00E70167" w:rsidRDefault="00FC5101" w:rsidP="00EC2E9A">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0,740</w:t>
            </w:r>
          </w:p>
        </w:tc>
      </w:tr>
      <w:tr w:rsidR="00FC5101" w:rsidRPr="00E70167" w14:paraId="4A4AD28B" w14:textId="77777777" w:rsidTr="00EC2E9A">
        <w:trPr>
          <w:trHeight w:val="280"/>
          <w:jc w:val="center"/>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EF1CAE0" w14:textId="77777777" w:rsidR="00FC5101" w:rsidRPr="00E70167" w:rsidRDefault="00FC5101" w:rsidP="00EC2E9A">
            <w:pPr>
              <w:spacing w:after="0" w:line="240" w:lineRule="auto"/>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1D00FF32" w14:textId="77777777" w:rsidR="00FC5101" w:rsidRPr="00E70167" w:rsidRDefault="00FC5101" w:rsidP="00EC2E9A">
            <w:pPr>
              <w:spacing w:after="0" w:line="240" w:lineRule="auto"/>
              <w:jc w:val="right"/>
              <w:rPr>
                <w:rFonts w:ascii="Calibri" w:eastAsia="Times New Roman" w:hAnsi="Calibri" w:cs="Times New Roman"/>
                <w:color w:val="000000"/>
                <w:lang w:val="en-GB" w:eastAsia="fr-FR"/>
              </w:rPr>
            </w:pPr>
            <w:r w:rsidRPr="00E70167">
              <w:rPr>
                <w:rFonts w:ascii="Calibri" w:eastAsia="Times New Roman" w:hAnsi="Calibri" w:cs="Times New Roman"/>
                <w:color w:val="000000"/>
                <w:lang w:val="en-GB" w:eastAsia="fr-FR"/>
              </w:rPr>
              <w:t>0,000</w:t>
            </w:r>
          </w:p>
        </w:tc>
      </w:tr>
    </w:tbl>
    <w:p w14:paraId="337BECDF" w14:textId="77777777" w:rsidR="00FC5101" w:rsidRDefault="00FC5101" w:rsidP="00FC5101">
      <w:pPr>
        <w:jc w:val="both"/>
        <w:rPr>
          <w:rFonts w:ascii="Calibri" w:eastAsia="Times New Roman" w:hAnsi="Calibri" w:cs="Times New Roman"/>
          <w:color w:val="000000"/>
          <w:lang w:eastAsia="fr-FR"/>
        </w:rPr>
      </w:pPr>
    </w:p>
    <w:p w14:paraId="10419EBC" w14:textId="77777777" w:rsidR="0023528E" w:rsidRDefault="0023528E" w:rsidP="00FC5101">
      <w:pPr>
        <w:rPr>
          <w:rFonts w:ascii="Calibri" w:eastAsia="Times New Roman" w:hAnsi="Calibri" w:cs="Times New Roman"/>
          <w:color w:val="000000"/>
          <w:lang w:eastAsia="fr-FR"/>
        </w:rPr>
      </w:pPr>
    </w:p>
    <w:p w14:paraId="6ED9101B" w14:textId="77777777" w:rsidR="0023528E" w:rsidRDefault="0023528E" w:rsidP="00FC5101">
      <w:pPr>
        <w:rPr>
          <w:rFonts w:ascii="Calibri" w:eastAsia="Times New Roman" w:hAnsi="Calibri" w:cs="Times New Roman"/>
          <w:color w:val="000000"/>
          <w:lang w:eastAsia="fr-FR"/>
        </w:rPr>
      </w:pPr>
    </w:p>
    <w:p w14:paraId="184BC2B0" w14:textId="77777777" w:rsidR="0023528E" w:rsidRDefault="0023528E" w:rsidP="00FC5101">
      <w:pPr>
        <w:rPr>
          <w:rFonts w:ascii="Calibri" w:eastAsia="Times New Roman" w:hAnsi="Calibri" w:cs="Times New Roman"/>
          <w:color w:val="000000"/>
          <w:lang w:eastAsia="fr-FR"/>
        </w:rPr>
      </w:pPr>
    </w:p>
    <w:p w14:paraId="2D789C8D" w14:textId="77777777" w:rsidR="0023528E" w:rsidRDefault="0023528E" w:rsidP="00FC5101">
      <w:pPr>
        <w:rPr>
          <w:rFonts w:ascii="Calibri" w:eastAsia="Times New Roman" w:hAnsi="Calibri" w:cs="Times New Roman"/>
          <w:color w:val="000000"/>
          <w:lang w:eastAsia="fr-FR"/>
        </w:rPr>
      </w:pPr>
    </w:p>
    <w:tbl>
      <w:tblPr>
        <w:tblStyle w:val="Grilledutableau"/>
        <w:tblpPr w:leftFromText="141" w:rightFromText="141" w:vertAnchor="text" w:horzAnchor="margin" w:tblpXSpec="center" w:tblpY="-1845"/>
        <w:tblW w:w="10881" w:type="dxa"/>
        <w:tblLook w:val="04A0" w:firstRow="1" w:lastRow="0" w:firstColumn="1" w:lastColumn="0" w:noHBand="0" w:noVBand="1"/>
      </w:tblPr>
      <w:tblGrid>
        <w:gridCol w:w="2376"/>
        <w:gridCol w:w="6379"/>
        <w:gridCol w:w="2126"/>
      </w:tblGrid>
      <w:tr w:rsidR="0023528E" w14:paraId="32C1CE05" w14:textId="77777777" w:rsidTr="0023528E">
        <w:trPr>
          <w:trHeight w:val="706"/>
        </w:trPr>
        <w:tc>
          <w:tcPr>
            <w:tcW w:w="2376" w:type="dxa"/>
            <w:vMerge w:val="restart"/>
          </w:tcPr>
          <w:p w14:paraId="1BD84EA8" w14:textId="77777777" w:rsidR="0023528E" w:rsidRDefault="0023528E" w:rsidP="0023528E">
            <w:pPr>
              <w:jc w:val="center"/>
              <w:rPr>
                <w:b/>
                <w:sz w:val="24"/>
                <w:szCs w:val="24"/>
              </w:rPr>
            </w:pPr>
          </w:p>
          <w:p w14:paraId="544E5201" w14:textId="77777777" w:rsidR="0023528E" w:rsidRPr="00C15940" w:rsidRDefault="0023528E" w:rsidP="0023528E">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BACDB6F" w14:textId="77777777" w:rsidR="0023528E" w:rsidRDefault="0023528E" w:rsidP="0023528E">
            <w:pPr>
              <w:jc w:val="center"/>
              <w:rPr>
                <w:rFonts w:ascii="Times New Roman" w:hAnsi="Times New Roman" w:cs="Times New Roman"/>
                <w:b/>
                <w:sz w:val="32"/>
                <w:szCs w:val="32"/>
              </w:rPr>
            </w:pPr>
            <w:r>
              <w:t>Juin 2014</w:t>
            </w:r>
          </w:p>
        </w:tc>
        <w:tc>
          <w:tcPr>
            <w:tcW w:w="6379" w:type="dxa"/>
          </w:tcPr>
          <w:p w14:paraId="116B20D2" w14:textId="77777777" w:rsidR="0023528E" w:rsidRPr="00C15940" w:rsidRDefault="0023528E" w:rsidP="0023528E">
            <w:pPr>
              <w:pStyle w:val="TM2"/>
            </w:pPr>
            <w:r w:rsidRPr="00C15940">
              <w:t>Production de 2100 tonnes/an d’aspirine.</w:t>
            </w:r>
          </w:p>
        </w:tc>
        <w:tc>
          <w:tcPr>
            <w:tcW w:w="2126" w:type="dxa"/>
            <w:vMerge w:val="restart"/>
          </w:tcPr>
          <w:p w14:paraId="55D6D68E" w14:textId="77777777" w:rsidR="0023528E" w:rsidRDefault="0023528E" w:rsidP="0023528E">
            <w:pPr>
              <w:jc w:val="center"/>
              <w:rPr>
                <w:rFonts w:cs="Times New Roman"/>
                <w:b/>
                <w:sz w:val="32"/>
                <w:szCs w:val="32"/>
              </w:rPr>
            </w:pPr>
            <w:r>
              <w:rPr>
                <w:rFonts w:cs="Times New Roman"/>
                <w:b/>
                <w:sz w:val="32"/>
                <w:szCs w:val="32"/>
              </w:rPr>
              <w:t>D</w:t>
            </w:r>
          </w:p>
          <w:p w14:paraId="2DF1DD41" w14:textId="77777777" w:rsidR="0023528E" w:rsidRDefault="0023528E" w:rsidP="0023528E">
            <w:pPr>
              <w:jc w:val="center"/>
              <w:rPr>
                <w:rFonts w:ascii="Times New Roman" w:hAnsi="Times New Roman" w:cs="Times New Roman"/>
                <w:b/>
                <w:sz w:val="32"/>
                <w:szCs w:val="32"/>
              </w:rPr>
            </w:pPr>
            <w:r>
              <w:rPr>
                <w:rFonts w:cs="Times New Roman"/>
                <w:b/>
                <w:sz w:val="32"/>
                <w:szCs w:val="32"/>
              </w:rPr>
              <w:t>13</w:t>
            </w:r>
          </w:p>
        </w:tc>
      </w:tr>
      <w:tr w:rsidR="0023528E" w14:paraId="5BDC44A0" w14:textId="77777777" w:rsidTr="0023528E">
        <w:trPr>
          <w:trHeight w:val="419"/>
        </w:trPr>
        <w:tc>
          <w:tcPr>
            <w:tcW w:w="2376" w:type="dxa"/>
            <w:vMerge/>
          </w:tcPr>
          <w:p w14:paraId="500973A0" w14:textId="77777777" w:rsidR="0023528E" w:rsidRDefault="0023528E" w:rsidP="0023528E">
            <w:pPr>
              <w:jc w:val="center"/>
              <w:rPr>
                <w:rFonts w:ascii="Times New Roman" w:hAnsi="Times New Roman" w:cs="Times New Roman"/>
                <w:b/>
                <w:sz w:val="32"/>
                <w:szCs w:val="32"/>
              </w:rPr>
            </w:pPr>
          </w:p>
        </w:tc>
        <w:tc>
          <w:tcPr>
            <w:tcW w:w="6379" w:type="dxa"/>
          </w:tcPr>
          <w:p w14:paraId="15A5AADA" w14:textId="77777777" w:rsidR="0023528E" w:rsidRPr="00E0565B" w:rsidRDefault="0023528E" w:rsidP="0023528E">
            <w:pPr>
              <w:jc w:val="center"/>
              <w:rPr>
                <w:rFonts w:cs="Times New Roman"/>
                <w:sz w:val="28"/>
                <w:szCs w:val="28"/>
              </w:rPr>
            </w:pPr>
            <w:r>
              <w:rPr>
                <w:rFonts w:cs="Times New Roman"/>
                <w:sz w:val="28"/>
                <w:szCs w:val="28"/>
              </w:rPr>
              <w:t xml:space="preserve">Dimensionnement </w:t>
            </w:r>
          </w:p>
        </w:tc>
        <w:tc>
          <w:tcPr>
            <w:tcW w:w="2126" w:type="dxa"/>
            <w:vMerge/>
          </w:tcPr>
          <w:p w14:paraId="0F982BFD" w14:textId="77777777" w:rsidR="0023528E" w:rsidRDefault="0023528E" w:rsidP="0023528E">
            <w:pPr>
              <w:jc w:val="center"/>
              <w:rPr>
                <w:rFonts w:ascii="Times New Roman" w:hAnsi="Times New Roman" w:cs="Times New Roman"/>
                <w:b/>
                <w:sz w:val="32"/>
                <w:szCs w:val="32"/>
              </w:rPr>
            </w:pPr>
          </w:p>
        </w:tc>
      </w:tr>
      <w:tr w:rsidR="0023528E" w14:paraId="1A69FB44" w14:textId="77777777" w:rsidTr="0023528E">
        <w:trPr>
          <w:trHeight w:val="418"/>
        </w:trPr>
        <w:tc>
          <w:tcPr>
            <w:tcW w:w="2376" w:type="dxa"/>
            <w:vMerge/>
          </w:tcPr>
          <w:p w14:paraId="2C41A56A" w14:textId="77777777" w:rsidR="0023528E" w:rsidRDefault="0023528E" w:rsidP="0023528E">
            <w:pPr>
              <w:jc w:val="center"/>
              <w:rPr>
                <w:rFonts w:ascii="Times New Roman" w:hAnsi="Times New Roman" w:cs="Times New Roman"/>
                <w:b/>
                <w:sz w:val="32"/>
                <w:szCs w:val="32"/>
              </w:rPr>
            </w:pPr>
          </w:p>
        </w:tc>
        <w:tc>
          <w:tcPr>
            <w:tcW w:w="6379" w:type="dxa"/>
          </w:tcPr>
          <w:p w14:paraId="6D738D93" w14:textId="77777777" w:rsidR="0023528E" w:rsidRPr="009E436C" w:rsidRDefault="0023528E" w:rsidP="0023528E">
            <w:pPr>
              <w:jc w:val="center"/>
              <w:rPr>
                <w:rFonts w:cs="Times New Roman"/>
                <w:b/>
                <w:sz w:val="36"/>
                <w:szCs w:val="36"/>
              </w:rPr>
            </w:pPr>
            <w:r>
              <w:rPr>
                <w:rFonts w:cs="Times New Roman"/>
                <w:b/>
                <w:sz w:val="36"/>
                <w:szCs w:val="36"/>
              </w:rPr>
              <w:t>Séparation</w:t>
            </w:r>
          </w:p>
        </w:tc>
        <w:tc>
          <w:tcPr>
            <w:tcW w:w="2126" w:type="dxa"/>
            <w:vMerge/>
          </w:tcPr>
          <w:p w14:paraId="050B37D8" w14:textId="77777777" w:rsidR="0023528E" w:rsidRDefault="0023528E" w:rsidP="0023528E">
            <w:pPr>
              <w:jc w:val="center"/>
              <w:rPr>
                <w:rFonts w:ascii="Times New Roman" w:hAnsi="Times New Roman" w:cs="Times New Roman"/>
                <w:b/>
                <w:sz w:val="32"/>
                <w:szCs w:val="32"/>
              </w:rPr>
            </w:pPr>
          </w:p>
        </w:tc>
      </w:tr>
    </w:tbl>
    <w:p w14:paraId="343B00B4" w14:textId="77777777" w:rsidR="00FC5101" w:rsidRDefault="00FC5101" w:rsidP="00FC5101">
      <w:pPr>
        <w:rPr>
          <w:rFonts w:ascii="Calibri" w:eastAsia="Times New Roman" w:hAnsi="Calibri" w:cs="Times New Roman"/>
          <w:color w:val="000000"/>
          <w:lang w:eastAsia="fr-FR"/>
        </w:rPr>
      </w:pPr>
      <w:r>
        <w:rPr>
          <w:rFonts w:ascii="Calibri" w:eastAsia="Times New Roman" w:hAnsi="Calibri" w:cs="Times New Roman"/>
          <w:color w:val="000000"/>
          <w:lang w:eastAsia="fr-FR"/>
        </w:rPr>
        <w:t>On a ainsi le point de fonctionnement M à l’intersection de RnE1 et FS, et en mesurant FM et MS, avec la règle du bras de levier :</w:t>
      </w:r>
    </w:p>
    <w:p w14:paraId="5696BD20" w14:textId="77777777" w:rsidR="00FC5101" w:rsidRPr="00072D1D" w:rsidRDefault="00587385" w:rsidP="00FC5101">
      <w:pPr>
        <w:jc w:val="center"/>
        <w:rPr>
          <w:rFonts w:ascii="Calibri" w:eastAsia="Times New Roman" w:hAnsi="Calibri" w:cs="Times New Roman"/>
        </w:rPr>
      </w:pPr>
      <m:oMathPara>
        <m:oMath>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F</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FM</m:t>
              </m:r>
            </m:num>
            <m:den>
              <m:r>
                <w:rPr>
                  <w:rFonts w:ascii="Cambria Math" w:hAnsi="Cambria Math" w:cs="Times New Roman"/>
                </w:rPr>
                <m:t>MS</m:t>
              </m:r>
            </m:den>
          </m:f>
        </m:oMath>
      </m:oMathPara>
    </w:p>
    <w:p w14:paraId="6FE25641" w14:textId="77777777" w:rsidR="00FC5101" w:rsidRDefault="00FC5101" w:rsidP="00FC5101">
      <w:pPr>
        <w:jc w:val="both"/>
        <w:rPr>
          <w:rFonts w:ascii="Times New Roman" w:hAnsi="Times New Roman" w:cs="Times New Roman"/>
        </w:rPr>
      </w:pPr>
      <w:r>
        <w:rPr>
          <w:rFonts w:ascii="Times New Roman" w:hAnsi="Times New Roman" w:cs="Times New Roman"/>
        </w:rPr>
        <w:t xml:space="preserve">On a ainsi un débit de solvant </w:t>
      </w:r>
    </w:p>
    <w:p w14:paraId="5913EF74" w14:textId="77777777" w:rsidR="00FC5101" w:rsidRPr="0023528E" w:rsidRDefault="00FC5101" w:rsidP="00FC5101">
      <w:pPr>
        <w:jc w:val="both"/>
        <w:rPr>
          <w:rFonts w:ascii="Calibri" w:eastAsia="Times New Roman" w:hAnsi="Calibri" w:cs="Times New Roman"/>
          <w:b/>
          <w:i/>
          <w:color w:val="000000"/>
          <w:lang w:eastAsia="fr-FR"/>
        </w:rPr>
      </w:pPr>
      <w:r w:rsidRPr="0023528E">
        <w:rPr>
          <w:rFonts w:ascii="Times New Roman" w:hAnsi="Times New Roman" w:cs="Times New Roman"/>
          <w:b/>
          <w:i/>
        </w:rPr>
        <w:t xml:space="preserve">S = </w:t>
      </w:r>
      <w:r w:rsidRPr="0023528E">
        <w:rPr>
          <w:rFonts w:ascii="Calibri" w:eastAsia="Times New Roman" w:hAnsi="Calibri" w:cs="Times New Roman"/>
          <w:b/>
          <w:i/>
          <w:color w:val="000000"/>
          <w:lang w:eastAsia="fr-FR"/>
        </w:rPr>
        <w:t>4068,7 mol/h</w:t>
      </w:r>
    </w:p>
    <w:p w14:paraId="6CD60815" w14:textId="089817A2" w:rsidR="00FC5101" w:rsidRDefault="00FC5101" w:rsidP="00FC5101">
      <w:pPr>
        <w:jc w:val="both"/>
        <w:rPr>
          <w:rFonts w:ascii="Calibri" w:eastAsia="Times New Roman" w:hAnsi="Calibri" w:cs="Times New Roman"/>
          <w:color w:val="000000"/>
          <w:lang w:eastAsia="fr-FR"/>
        </w:rPr>
      </w:pPr>
      <w:r w:rsidRPr="00E70167">
        <w:rPr>
          <w:rFonts w:ascii="Calibri" w:eastAsia="Times New Roman" w:hAnsi="Calibri" w:cs="Times New Roman"/>
          <w:color w:val="000000"/>
          <w:lang w:eastAsia="fr-FR"/>
        </w:rPr>
        <w:t xml:space="preserve">Puis en utilisant la </w:t>
      </w:r>
      <w:r w:rsidR="0023528E">
        <w:rPr>
          <w:rFonts w:ascii="Calibri" w:eastAsia="Times New Roman" w:hAnsi="Calibri" w:cs="Times New Roman"/>
          <w:color w:val="000000"/>
          <w:lang w:eastAsia="fr-FR"/>
        </w:rPr>
        <w:t xml:space="preserve">règle du bras de levier avec Rn, </w:t>
      </w:r>
      <w:r w:rsidRPr="00E70167">
        <w:rPr>
          <w:rFonts w:ascii="Calibri" w:eastAsia="Times New Roman" w:hAnsi="Calibri" w:cs="Times New Roman"/>
          <w:color w:val="000000"/>
          <w:lang w:eastAsia="fr-FR"/>
        </w:rPr>
        <w:t>E et M (tous les trois alignés)</w:t>
      </w:r>
      <w:r>
        <w:rPr>
          <w:rFonts w:ascii="Calibri" w:eastAsia="Times New Roman" w:hAnsi="Calibri" w:cs="Times New Roman"/>
          <w:color w:val="000000"/>
          <w:lang w:eastAsia="fr-FR"/>
        </w:rPr>
        <w:t xml:space="preserve"> : </w:t>
      </w:r>
    </w:p>
    <w:p w14:paraId="6A0110C0" w14:textId="77777777" w:rsidR="00FC5101" w:rsidRPr="00A65D3B" w:rsidRDefault="00FC5101" w:rsidP="00FC5101">
      <w:pPr>
        <w:spacing w:after="0" w:line="240" w:lineRule="auto"/>
        <w:jc w:val="center"/>
        <w:rPr>
          <w:rFonts w:ascii="Calibri" w:eastAsia="Times New Roman" w:hAnsi="Calibri" w:cs="Times New Roman"/>
          <w:color w:val="000000"/>
          <w:lang w:eastAsia="fr-FR"/>
        </w:rPr>
      </w:pPr>
    </w:p>
    <w:p w14:paraId="45EC9128" w14:textId="77777777" w:rsidR="00FC5101" w:rsidRDefault="00587385" w:rsidP="00FC5101">
      <w:pPr>
        <w:jc w:val="center"/>
        <w:rPr>
          <w:rFonts w:ascii="Times New Roman" w:eastAsiaTheme="minorEastAsia" w:hAnsi="Times New Roman" w:cs="Times New Roman"/>
        </w:rPr>
      </w:pPr>
      <m:oMathPara>
        <m:oMath>
          <m:f>
            <m:fPr>
              <m:ctrlPr>
                <w:rPr>
                  <w:rFonts w:ascii="Cambria Math" w:hAnsi="Cambria Math" w:cs="Times New Roman"/>
                  <w:i/>
                </w:rPr>
              </m:ctrlPr>
            </m:fPr>
            <m:num>
              <m:r>
                <w:rPr>
                  <w:rFonts w:ascii="Cambria Math" w:hAnsi="Cambria Math" w:cs="Times New Roman"/>
                </w:rPr>
                <m:t>Rn</m:t>
              </m:r>
            </m:num>
            <m:den>
              <m:r>
                <w:rPr>
                  <w:rFonts w:ascii="Cambria Math" w:hAnsi="Cambria Math" w:cs="Times New Roman"/>
                </w:rPr>
                <m:t>E1</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E1M</m:t>
              </m:r>
            </m:num>
            <m:den>
              <m:r>
                <w:rPr>
                  <w:rFonts w:ascii="Cambria Math" w:hAnsi="Cambria Math" w:cs="Times New Roman"/>
                </w:rPr>
                <m:t>MRn</m:t>
              </m:r>
            </m:den>
          </m:f>
        </m:oMath>
      </m:oMathPara>
    </w:p>
    <w:p w14:paraId="27580656" w14:textId="77777777" w:rsidR="00FC5101" w:rsidRDefault="00FC5101" w:rsidP="00FC5101">
      <w:pPr>
        <w:jc w:val="both"/>
        <w:rPr>
          <w:rFonts w:ascii="Times New Roman" w:eastAsiaTheme="minorEastAsia" w:hAnsi="Times New Roman" w:cs="Times New Roman"/>
        </w:rPr>
      </w:pPr>
    </w:p>
    <w:p w14:paraId="1F898B97" w14:textId="77777777" w:rsidR="00FC5101" w:rsidRDefault="00FC5101" w:rsidP="00FC5101">
      <w:pPr>
        <w:jc w:val="both"/>
        <w:rPr>
          <w:rFonts w:ascii="Times New Roman" w:eastAsiaTheme="minorEastAsia" w:hAnsi="Times New Roman" w:cs="Times New Roman"/>
        </w:rPr>
      </w:pPr>
      <w:r>
        <w:rPr>
          <w:rFonts w:ascii="Times New Roman" w:eastAsiaTheme="minorEastAsia" w:hAnsi="Times New Roman" w:cs="Times New Roman"/>
        </w:rPr>
        <w:t xml:space="preserve">et le bilan matière global : </w:t>
      </w:r>
      <m:oMath>
        <m:r>
          <w:rPr>
            <w:rFonts w:ascii="Cambria Math" w:eastAsiaTheme="minorEastAsia" w:hAnsi="Cambria Math" w:cs="Times New Roman"/>
          </w:rPr>
          <m:t>F+S=R</m:t>
        </m:r>
        <m:r>
          <w:rPr>
            <w:rFonts w:ascii="Cambria Math" w:eastAsiaTheme="minorEastAsia" w:hAnsi="Cambria Math" w:cs="Times New Roman"/>
          </w:rPr>
          <m:t>n+E1=M</m:t>
        </m:r>
      </m:oMath>
    </w:p>
    <w:p w14:paraId="7ABCF472" w14:textId="77777777" w:rsidR="00FC5101" w:rsidRDefault="00FC5101" w:rsidP="00FC5101">
      <w:pPr>
        <w:jc w:val="both"/>
        <w:rPr>
          <w:rFonts w:ascii="Times New Roman" w:eastAsiaTheme="minorEastAsia" w:hAnsi="Times New Roman" w:cs="Times New Roman"/>
        </w:rPr>
      </w:pPr>
      <w:r>
        <w:rPr>
          <w:rFonts w:ascii="Times New Roman" w:eastAsiaTheme="minorEastAsia" w:hAnsi="Times New Roman" w:cs="Times New Roman"/>
        </w:rPr>
        <w:t xml:space="preserve">on obtient les débits molaires E1 et Rn, et par extension les débits molaires partiels avec les fractions connues : </w:t>
      </w:r>
    </w:p>
    <w:tbl>
      <w:tblPr>
        <w:tblW w:w="3560" w:type="dxa"/>
        <w:tblInd w:w="55" w:type="dxa"/>
        <w:tblCellMar>
          <w:left w:w="70" w:type="dxa"/>
          <w:right w:w="70" w:type="dxa"/>
        </w:tblCellMar>
        <w:tblLook w:val="04A0" w:firstRow="1" w:lastRow="0" w:firstColumn="1" w:lastColumn="0" w:noHBand="0" w:noVBand="1"/>
      </w:tblPr>
      <w:tblGrid>
        <w:gridCol w:w="1502"/>
        <w:gridCol w:w="2058"/>
      </w:tblGrid>
      <w:tr w:rsidR="00FC5101" w:rsidRPr="00AE4759" w14:paraId="1DC93DE3" w14:textId="77777777" w:rsidTr="00EC2E9A">
        <w:trPr>
          <w:trHeight w:val="28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ABC64"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Rn</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571A0F49"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Débit molaire partiel</w:t>
            </w:r>
          </w:p>
        </w:tc>
      </w:tr>
      <w:tr w:rsidR="00FC5101" w:rsidRPr="00AE4759" w14:paraId="1CF57FD2" w14:textId="77777777" w:rsidTr="00EC2E9A">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C57E330"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62B38B57"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7,6</w:t>
            </w:r>
          </w:p>
        </w:tc>
      </w:tr>
      <w:tr w:rsidR="00FC5101" w:rsidRPr="00AE4759" w14:paraId="24B20750" w14:textId="77777777" w:rsidTr="00EC2E9A">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1354E65"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450D2786"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2481,3</w:t>
            </w:r>
          </w:p>
        </w:tc>
      </w:tr>
      <w:tr w:rsidR="00FC5101" w:rsidRPr="00AE4759" w14:paraId="54C681ED" w14:textId="77777777" w:rsidTr="00EC2E9A">
        <w:trPr>
          <w:trHeight w:val="280"/>
        </w:trPr>
        <w:tc>
          <w:tcPr>
            <w:tcW w:w="1460" w:type="dxa"/>
            <w:tcBorders>
              <w:top w:val="nil"/>
              <w:left w:val="nil"/>
              <w:bottom w:val="nil"/>
              <w:right w:val="nil"/>
            </w:tcBorders>
            <w:shd w:val="clear" w:color="000000" w:fill="D9D9D9"/>
            <w:noWrap/>
            <w:vAlign w:val="bottom"/>
            <w:hideMark/>
          </w:tcPr>
          <w:p w14:paraId="5CCF546A"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Débit total</w:t>
            </w:r>
          </w:p>
        </w:tc>
        <w:tc>
          <w:tcPr>
            <w:tcW w:w="2000" w:type="dxa"/>
            <w:tcBorders>
              <w:top w:val="nil"/>
              <w:left w:val="nil"/>
              <w:bottom w:val="nil"/>
              <w:right w:val="nil"/>
            </w:tcBorders>
            <w:shd w:val="clear" w:color="000000" w:fill="D9D9D9"/>
            <w:noWrap/>
            <w:vAlign w:val="bottom"/>
            <w:hideMark/>
          </w:tcPr>
          <w:p w14:paraId="18E643DF"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2489,0</w:t>
            </w:r>
          </w:p>
        </w:tc>
      </w:tr>
    </w:tbl>
    <w:tbl>
      <w:tblPr>
        <w:tblpPr w:leftFromText="141" w:rightFromText="141" w:vertAnchor="text" w:horzAnchor="page" w:tblpX="6708" w:tblpY="-1103"/>
        <w:tblW w:w="3560" w:type="dxa"/>
        <w:tblCellMar>
          <w:left w:w="70" w:type="dxa"/>
          <w:right w:w="70" w:type="dxa"/>
        </w:tblCellMar>
        <w:tblLook w:val="04A0" w:firstRow="1" w:lastRow="0" w:firstColumn="1" w:lastColumn="0" w:noHBand="0" w:noVBand="1"/>
      </w:tblPr>
      <w:tblGrid>
        <w:gridCol w:w="1540"/>
        <w:gridCol w:w="2020"/>
      </w:tblGrid>
      <w:tr w:rsidR="00FC5101" w:rsidRPr="00AE4759" w14:paraId="5F5A30B3" w14:textId="77777777" w:rsidTr="00EC2E9A">
        <w:trPr>
          <w:trHeight w:val="280"/>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73389D"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E1</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054FBEDF"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Débit molaire partiel</w:t>
            </w:r>
          </w:p>
        </w:tc>
      </w:tr>
      <w:tr w:rsidR="00FC5101" w:rsidRPr="00AE4759" w14:paraId="280FAB18" w14:textId="77777777" w:rsidTr="00EC2E9A">
        <w:trPr>
          <w:trHeight w:val="28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220B2C01"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acide acétique</w:t>
            </w:r>
          </w:p>
        </w:tc>
        <w:tc>
          <w:tcPr>
            <w:tcW w:w="2020" w:type="dxa"/>
            <w:tcBorders>
              <w:top w:val="nil"/>
              <w:left w:val="nil"/>
              <w:bottom w:val="single" w:sz="4" w:space="0" w:color="auto"/>
              <w:right w:val="single" w:sz="4" w:space="0" w:color="auto"/>
            </w:tcBorders>
            <w:shd w:val="clear" w:color="auto" w:fill="auto"/>
            <w:noWrap/>
            <w:vAlign w:val="bottom"/>
            <w:hideMark/>
          </w:tcPr>
          <w:p w14:paraId="21A3E833"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1432,9</w:t>
            </w:r>
          </w:p>
        </w:tc>
      </w:tr>
      <w:tr w:rsidR="00FC5101" w:rsidRPr="00AE4759" w14:paraId="286D81B5" w14:textId="77777777" w:rsidTr="00EC2E9A">
        <w:trPr>
          <w:trHeight w:val="28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7C2384E4"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eau</w:t>
            </w:r>
          </w:p>
        </w:tc>
        <w:tc>
          <w:tcPr>
            <w:tcW w:w="2020" w:type="dxa"/>
            <w:tcBorders>
              <w:top w:val="nil"/>
              <w:left w:val="nil"/>
              <w:bottom w:val="single" w:sz="4" w:space="0" w:color="auto"/>
              <w:right w:val="single" w:sz="4" w:space="0" w:color="auto"/>
            </w:tcBorders>
            <w:shd w:val="clear" w:color="auto" w:fill="auto"/>
            <w:noWrap/>
            <w:vAlign w:val="bottom"/>
            <w:hideMark/>
          </w:tcPr>
          <w:p w14:paraId="79AE2279"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4078,3</w:t>
            </w:r>
          </w:p>
        </w:tc>
      </w:tr>
      <w:tr w:rsidR="00FC5101" w:rsidRPr="00AE4759" w14:paraId="4D71494C" w14:textId="77777777" w:rsidTr="00EC2E9A">
        <w:trPr>
          <w:trHeight w:val="280"/>
        </w:trPr>
        <w:tc>
          <w:tcPr>
            <w:tcW w:w="1540" w:type="dxa"/>
            <w:tcBorders>
              <w:top w:val="nil"/>
              <w:left w:val="nil"/>
              <w:bottom w:val="nil"/>
              <w:right w:val="nil"/>
            </w:tcBorders>
            <w:shd w:val="clear" w:color="000000" w:fill="D9D9D9"/>
            <w:noWrap/>
            <w:vAlign w:val="bottom"/>
            <w:hideMark/>
          </w:tcPr>
          <w:p w14:paraId="0C15B913" w14:textId="77777777" w:rsidR="00FC5101" w:rsidRPr="00AE4759" w:rsidRDefault="00FC5101" w:rsidP="00EC2E9A">
            <w:pPr>
              <w:spacing w:after="0" w:line="240" w:lineRule="auto"/>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Débit total</w:t>
            </w:r>
          </w:p>
        </w:tc>
        <w:tc>
          <w:tcPr>
            <w:tcW w:w="2020" w:type="dxa"/>
            <w:tcBorders>
              <w:top w:val="nil"/>
              <w:left w:val="nil"/>
              <w:bottom w:val="nil"/>
              <w:right w:val="nil"/>
            </w:tcBorders>
            <w:shd w:val="clear" w:color="000000" w:fill="D9D9D9"/>
            <w:noWrap/>
            <w:vAlign w:val="bottom"/>
            <w:hideMark/>
          </w:tcPr>
          <w:p w14:paraId="3869C9D9" w14:textId="77777777" w:rsidR="00FC5101" w:rsidRPr="00AE4759" w:rsidRDefault="00FC5101" w:rsidP="00EC2E9A">
            <w:pPr>
              <w:spacing w:after="0" w:line="240" w:lineRule="auto"/>
              <w:jc w:val="right"/>
              <w:rPr>
                <w:rFonts w:ascii="Calibri" w:eastAsia="Times New Roman" w:hAnsi="Calibri" w:cs="Times New Roman"/>
                <w:color w:val="000000"/>
                <w:lang w:val="en-GB" w:eastAsia="fr-FR"/>
              </w:rPr>
            </w:pPr>
            <w:r w:rsidRPr="00AE4759">
              <w:rPr>
                <w:rFonts w:ascii="Calibri" w:eastAsia="Times New Roman" w:hAnsi="Calibri" w:cs="Times New Roman"/>
                <w:color w:val="000000"/>
                <w:lang w:val="en-GB" w:eastAsia="fr-FR"/>
              </w:rPr>
              <w:t>5511,27179</w:t>
            </w:r>
          </w:p>
        </w:tc>
      </w:tr>
    </w:tbl>
    <w:p w14:paraId="595763EF" w14:textId="77777777" w:rsidR="00B97076" w:rsidRDefault="00B97076"/>
    <w:p w14:paraId="2C37D61E" w14:textId="1DF096CD"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En comparant les débits molaires calculés par le dimensionnement et ceux calculés avec les bilans, on observe que les écarts relatifs sont très faibles. Cela est du au</w:t>
      </w:r>
      <w:r w:rsidR="0023528E">
        <w:rPr>
          <w:rFonts w:ascii="Times New Roman" w:eastAsiaTheme="minorEastAsia" w:hAnsi="Times New Roman" w:cs="Times New Roman"/>
        </w:rPr>
        <w:t>x</w:t>
      </w:r>
      <w:r>
        <w:rPr>
          <w:rFonts w:ascii="Times New Roman" w:eastAsiaTheme="minorEastAsia" w:hAnsi="Times New Roman" w:cs="Times New Roman"/>
        </w:rPr>
        <w:t xml:space="preserve"> erreurs d’arrondis et de mesure</w:t>
      </w:r>
      <w:r w:rsidR="0023528E">
        <w:rPr>
          <w:rFonts w:ascii="Times New Roman" w:eastAsiaTheme="minorEastAsia" w:hAnsi="Times New Roman" w:cs="Times New Roman"/>
        </w:rPr>
        <w:t>s</w:t>
      </w:r>
      <w:r>
        <w:rPr>
          <w:rFonts w:ascii="Times New Roman" w:eastAsiaTheme="minorEastAsia" w:hAnsi="Times New Roman" w:cs="Times New Roman"/>
        </w:rPr>
        <w:t>/tracé</w:t>
      </w:r>
      <w:r w:rsidR="0023528E">
        <w:rPr>
          <w:rFonts w:ascii="Times New Roman" w:eastAsiaTheme="minorEastAsia" w:hAnsi="Times New Roman" w:cs="Times New Roman"/>
        </w:rPr>
        <w:t>s</w:t>
      </w:r>
      <w:r>
        <w:rPr>
          <w:rFonts w:ascii="Times New Roman" w:eastAsiaTheme="minorEastAsia" w:hAnsi="Times New Roman" w:cs="Times New Roman"/>
        </w:rPr>
        <w:t xml:space="preserve"> sur le diagramme ternaire.</w:t>
      </w:r>
    </w:p>
    <w:p w14:paraId="751E0833" w14:textId="77777777" w:rsidR="00B97076" w:rsidRPr="008E0DE2" w:rsidRDefault="00B97076" w:rsidP="00B97076">
      <w:pPr>
        <w:jc w:val="both"/>
        <w:rPr>
          <w:rFonts w:ascii="Times New Roman" w:eastAsiaTheme="minorEastAsia" w:hAnsi="Times New Roman" w:cs="Times New Roman"/>
          <w:u w:val="single"/>
        </w:rPr>
      </w:pPr>
      <w:r w:rsidRPr="008E0DE2">
        <w:rPr>
          <w:rFonts w:ascii="Times New Roman" w:eastAsiaTheme="minorEastAsia" w:hAnsi="Times New Roman" w:cs="Times New Roman"/>
          <w:u w:val="single"/>
        </w:rPr>
        <w:t xml:space="preserve">Calcul du nombre d’étages théoriques : </w:t>
      </w:r>
    </w:p>
    <w:p w14:paraId="1C2D7B6C" w14:textId="77777777" w:rsidR="00B97076" w:rsidRDefault="00B97076" w:rsidP="00B97076">
      <w:pPr>
        <w:jc w:val="both"/>
        <w:rPr>
          <w:rFonts w:ascii="Times New Roman" w:eastAsiaTheme="minorEastAsia" w:hAnsi="Times New Roman" w:cs="Times New Roman"/>
        </w:rPr>
      </w:pPr>
    </w:p>
    <w:p w14:paraId="17E4B17C"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XBE : fraction d’acide acétique dans l’extrait</w:t>
      </w:r>
    </w:p>
    <w:p w14:paraId="3B798DF5"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XBR : fraction d’acide acétique dans le raffinat</w:t>
      </w:r>
    </w:p>
    <w:p w14:paraId="4147B46A"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XSE : fraction d’eau dans l’extrait</w:t>
      </w:r>
    </w:p>
    <w:p w14:paraId="76E11A20"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XAR : fraction de toluène dans le raffinat</w:t>
      </w:r>
    </w:p>
    <w:p w14:paraId="34B432BD" w14:textId="77777777" w:rsidR="00B97076" w:rsidRDefault="00B97076" w:rsidP="00B97076">
      <w:pPr>
        <w:jc w:val="both"/>
        <w:rPr>
          <w:rFonts w:ascii="Times New Roman" w:eastAsiaTheme="minorEastAsia" w:hAnsi="Times New Roman" w:cs="Times New Roman"/>
        </w:rPr>
      </w:pPr>
    </w:p>
    <w:p w14:paraId="6E65138C" w14:textId="77777777" w:rsidR="0023528E" w:rsidRDefault="0023528E" w:rsidP="00B97076">
      <w:pPr>
        <w:jc w:val="both"/>
        <w:rPr>
          <w:rFonts w:ascii="Times New Roman" w:eastAsiaTheme="minorEastAsia" w:hAnsi="Times New Roman" w:cs="Times New Roman"/>
        </w:rPr>
      </w:pPr>
    </w:p>
    <w:p w14:paraId="36ABCA63" w14:textId="77777777" w:rsidR="0023528E" w:rsidRDefault="0023528E" w:rsidP="00B97076">
      <w:pPr>
        <w:jc w:val="both"/>
        <w:rPr>
          <w:rFonts w:ascii="Times New Roman" w:eastAsiaTheme="minorEastAsia" w:hAnsi="Times New Roman" w:cs="Times New Roman"/>
        </w:rPr>
      </w:pPr>
    </w:p>
    <w:tbl>
      <w:tblPr>
        <w:tblStyle w:val="Grilledutableau"/>
        <w:tblpPr w:leftFromText="141" w:rightFromText="141" w:vertAnchor="text" w:horzAnchor="margin" w:tblpXSpec="center" w:tblpY="-1845"/>
        <w:tblW w:w="10881" w:type="dxa"/>
        <w:tblLook w:val="04A0" w:firstRow="1" w:lastRow="0" w:firstColumn="1" w:lastColumn="0" w:noHBand="0" w:noVBand="1"/>
      </w:tblPr>
      <w:tblGrid>
        <w:gridCol w:w="2376"/>
        <w:gridCol w:w="6379"/>
        <w:gridCol w:w="2126"/>
      </w:tblGrid>
      <w:tr w:rsidR="0023528E" w14:paraId="52A60799" w14:textId="77777777" w:rsidTr="00587385">
        <w:trPr>
          <w:trHeight w:val="706"/>
        </w:trPr>
        <w:tc>
          <w:tcPr>
            <w:tcW w:w="2376" w:type="dxa"/>
            <w:vMerge w:val="restart"/>
          </w:tcPr>
          <w:p w14:paraId="331E2C1F" w14:textId="77777777" w:rsidR="0023528E" w:rsidRDefault="0023528E" w:rsidP="00587385">
            <w:pPr>
              <w:jc w:val="center"/>
              <w:rPr>
                <w:b/>
                <w:sz w:val="24"/>
                <w:szCs w:val="24"/>
              </w:rPr>
            </w:pPr>
          </w:p>
          <w:p w14:paraId="278F61DA" w14:textId="77777777" w:rsidR="0023528E" w:rsidRPr="00C15940" w:rsidRDefault="0023528E" w:rsidP="00587385">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42A9B1B3" w14:textId="77777777" w:rsidR="0023528E" w:rsidRDefault="0023528E" w:rsidP="00587385">
            <w:pPr>
              <w:jc w:val="center"/>
              <w:rPr>
                <w:rFonts w:ascii="Times New Roman" w:hAnsi="Times New Roman" w:cs="Times New Roman"/>
                <w:b/>
                <w:sz w:val="32"/>
                <w:szCs w:val="32"/>
              </w:rPr>
            </w:pPr>
            <w:r>
              <w:t>Juin 2014</w:t>
            </w:r>
          </w:p>
        </w:tc>
        <w:tc>
          <w:tcPr>
            <w:tcW w:w="6379" w:type="dxa"/>
          </w:tcPr>
          <w:p w14:paraId="03130123" w14:textId="77777777" w:rsidR="0023528E" w:rsidRPr="00C15940" w:rsidRDefault="0023528E" w:rsidP="00587385">
            <w:pPr>
              <w:pStyle w:val="TM2"/>
            </w:pPr>
            <w:r w:rsidRPr="00C15940">
              <w:t>Production de 2100 tonnes/an d’aspirine.</w:t>
            </w:r>
          </w:p>
        </w:tc>
        <w:tc>
          <w:tcPr>
            <w:tcW w:w="2126" w:type="dxa"/>
            <w:vMerge w:val="restart"/>
          </w:tcPr>
          <w:p w14:paraId="0B1F5EC7" w14:textId="77777777" w:rsidR="0023528E" w:rsidRDefault="0023528E" w:rsidP="00587385">
            <w:pPr>
              <w:jc w:val="center"/>
              <w:rPr>
                <w:rFonts w:cs="Times New Roman"/>
                <w:b/>
                <w:sz w:val="32"/>
                <w:szCs w:val="32"/>
              </w:rPr>
            </w:pPr>
            <w:r>
              <w:rPr>
                <w:rFonts w:cs="Times New Roman"/>
                <w:b/>
                <w:sz w:val="32"/>
                <w:szCs w:val="32"/>
              </w:rPr>
              <w:t>D</w:t>
            </w:r>
          </w:p>
          <w:p w14:paraId="4D83C193" w14:textId="1F688FE2" w:rsidR="0023528E" w:rsidRDefault="0023528E" w:rsidP="00587385">
            <w:pPr>
              <w:jc w:val="center"/>
              <w:rPr>
                <w:rFonts w:ascii="Times New Roman" w:hAnsi="Times New Roman" w:cs="Times New Roman"/>
                <w:b/>
                <w:sz w:val="32"/>
                <w:szCs w:val="32"/>
              </w:rPr>
            </w:pPr>
            <w:r>
              <w:rPr>
                <w:rFonts w:cs="Times New Roman"/>
                <w:b/>
                <w:sz w:val="32"/>
                <w:szCs w:val="32"/>
              </w:rPr>
              <w:t>14</w:t>
            </w:r>
          </w:p>
        </w:tc>
      </w:tr>
      <w:tr w:rsidR="0023528E" w14:paraId="045C4185" w14:textId="77777777" w:rsidTr="00587385">
        <w:trPr>
          <w:trHeight w:val="419"/>
        </w:trPr>
        <w:tc>
          <w:tcPr>
            <w:tcW w:w="2376" w:type="dxa"/>
            <w:vMerge/>
          </w:tcPr>
          <w:p w14:paraId="467E5604" w14:textId="77777777" w:rsidR="0023528E" w:rsidRDefault="0023528E" w:rsidP="00587385">
            <w:pPr>
              <w:jc w:val="center"/>
              <w:rPr>
                <w:rFonts w:ascii="Times New Roman" w:hAnsi="Times New Roman" w:cs="Times New Roman"/>
                <w:b/>
                <w:sz w:val="32"/>
                <w:szCs w:val="32"/>
              </w:rPr>
            </w:pPr>
          </w:p>
        </w:tc>
        <w:tc>
          <w:tcPr>
            <w:tcW w:w="6379" w:type="dxa"/>
          </w:tcPr>
          <w:p w14:paraId="77B6C4B2" w14:textId="77777777" w:rsidR="0023528E" w:rsidRPr="00E0565B" w:rsidRDefault="0023528E" w:rsidP="00587385">
            <w:pPr>
              <w:jc w:val="center"/>
              <w:rPr>
                <w:rFonts w:cs="Times New Roman"/>
                <w:sz w:val="28"/>
                <w:szCs w:val="28"/>
              </w:rPr>
            </w:pPr>
            <w:r>
              <w:rPr>
                <w:rFonts w:cs="Times New Roman"/>
                <w:sz w:val="28"/>
                <w:szCs w:val="28"/>
              </w:rPr>
              <w:t xml:space="preserve">Dimensionnement </w:t>
            </w:r>
          </w:p>
        </w:tc>
        <w:tc>
          <w:tcPr>
            <w:tcW w:w="2126" w:type="dxa"/>
            <w:vMerge/>
          </w:tcPr>
          <w:p w14:paraId="39A4DA6C" w14:textId="77777777" w:rsidR="0023528E" w:rsidRDefault="0023528E" w:rsidP="00587385">
            <w:pPr>
              <w:jc w:val="center"/>
              <w:rPr>
                <w:rFonts w:ascii="Times New Roman" w:hAnsi="Times New Roman" w:cs="Times New Roman"/>
                <w:b/>
                <w:sz w:val="32"/>
                <w:szCs w:val="32"/>
              </w:rPr>
            </w:pPr>
          </w:p>
        </w:tc>
      </w:tr>
      <w:tr w:rsidR="0023528E" w14:paraId="394D87F2" w14:textId="77777777" w:rsidTr="00587385">
        <w:trPr>
          <w:trHeight w:val="418"/>
        </w:trPr>
        <w:tc>
          <w:tcPr>
            <w:tcW w:w="2376" w:type="dxa"/>
            <w:vMerge/>
          </w:tcPr>
          <w:p w14:paraId="624A4E73" w14:textId="77777777" w:rsidR="0023528E" w:rsidRDefault="0023528E" w:rsidP="00587385">
            <w:pPr>
              <w:jc w:val="center"/>
              <w:rPr>
                <w:rFonts w:ascii="Times New Roman" w:hAnsi="Times New Roman" w:cs="Times New Roman"/>
                <w:b/>
                <w:sz w:val="32"/>
                <w:szCs w:val="32"/>
              </w:rPr>
            </w:pPr>
          </w:p>
        </w:tc>
        <w:tc>
          <w:tcPr>
            <w:tcW w:w="6379" w:type="dxa"/>
          </w:tcPr>
          <w:p w14:paraId="57B08863" w14:textId="77777777" w:rsidR="0023528E" w:rsidRPr="009E436C" w:rsidRDefault="0023528E" w:rsidP="00587385">
            <w:pPr>
              <w:jc w:val="center"/>
              <w:rPr>
                <w:rFonts w:cs="Times New Roman"/>
                <w:b/>
                <w:sz w:val="36"/>
                <w:szCs w:val="36"/>
              </w:rPr>
            </w:pPr>
            <w:r>
              <w:rPr>
                <w:rFonts w:cs="Times New Roman"/>
                <w:b/>
                <w:sz w:val="36"/>
                <w:szCs w:val="36"/>
              </w:rPr>
              <w:t>Séparation</w:t>
            </w:r>
          </w:p>
        </w:tc>
        <w:tc>
          <w:tcPr>
            <w:tcW w:w="2126" w:type="dxa"/>
            <w:vMerge/>
          </w:tcPr>
          <w:p w14:paraId="2A6D2C69" w14:textId="77777777" w:rsidR="0023528E" w:rsidRDefault="0023528E" w:rsidP="00587385">
            <w:pPr>
              <w:jc w:val="center"/>
              <w:rPr>
                <w:rFonts w:ascii="Times New Roman" w:hAnsi="Times New Roman" w:cs="Times New Roman"/>
                <w:b/>
                <w:sz w:val="32"/>
                <w:szCs w:val="32"/>
              </w:rPr>
            </w:pPr>
          </w:p>
        </w:tc>
      </w:tr>
    </w:tbl>
    <w:p w14:paraId="000B52E8"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 xml:space="preserve">Comme on est dans le cas du solvant et du diluant sont immiscibles et que le solvant est pur, on calcul le NET en coordonnées rectangulaires de type y=f(x) avec </w:t>
      </w:r>
    </w:p>
    <w:p w14:paraId="4D784461" w14:textId="77777777" w:rsidR="00B97076" w:rsidRPr="00B15C9E" w:rsidRDefault="00B97076" w:rsidP="00B97076">
      <w:pPr>
        <w:jc w:val="both"/>
        <w:rPr>
          <w:rFonts w:ascii="Times New Roman" w:eastAsiaTheme="minorEastAsia" w:hAnsi="Times New Roman" w:cs="Times New Roman"/>
        </w:rPr>
      </w:pPr>
      <m:oMath>
        <m:r>
          <w:rPr>
            <w:rFonts w:ascii="Cambria Math" w:eastAsiaTheme="minorEastAsia" w:hAnsi="Cambria Math" w:cs="Times New Roman"/>
          </w:rPr>
          <m:t>x=</m:t>
        </m:r>
        <m:f>
          <m:fPr>
            <m:ctrlPr>
              <w:rPr>
                <w:rFonts w:ascii="Cambria Math" w:eastAsiaTheme="minorEastAsia" w:hAnsi="Cambria Math" w:cs="Times New Roman"/>
                <w:i/>
              </w:rPr>
            </m:ctrlPr>
          </m:fPr>
          <m:num>
            <m:r>
              <w:rPr>
                <w:rFonts w:ascii="Cambria Math" w:eastAsiaTheme="minorEastAsia" w:hAnsi="Cambria Math" w:cs="Times New Roman"/>
              </w:rPr>
              <m:t>XBR</m:t>
            </m:r>
          </m:num>
          <m:den>
            <m:r>
              <w:rPr>
                <w:rFonts w:ascii="Cambria Math" w:eastAsiaTheme="minorEastAsia" w:hAnsi="Cambria Math" w:cs="Times New Roman"/>
              </w:rPr>
              <m:t>XAR</m:t>
            </m:r>
          </m:den>
        </m:f>
      </m:oMath>
      <w:r>
        <w:rPr>
          <w:rFonts w:ascii="Times New Roman" w:eastAsiaTheme="minorEastAsia" w:hAnsi="Times New Roman" w:cs="Times New Roman"/>
        </w:rPr>
        <w:t xml:space="preserve"> </w:t>
      </w:r>
      <w:r>
        <w:rPr>
          <w:rFonts w:ascii="Times New Roman" w:eastAsiaTheme="minorEastAsia" w:hAnsi="Times New Roman" w:cs="Times New Roman"/>
        </w:rPr>
        <w:tab/>
        <w:t xml:space="preserve">et </w:t>
      </w:r>
      <w:r>
        <w:rPr>
          <w:rFonts w:ascii="Times New Roman" w:eastAsiaTheme="minorEastAsia" w:hAnsi="Times New Roman" w:cs="Times New Roman"/>
        </w:rPr>
        <w:tab/>
      </w:r>
      <m:oMath>
        <m:r>
          <w:rPr>
            <w:rFonts w:ascii="Cambria Math" w:eastAsiaTheme="minorEastAsia" w:hAnsi="Cambria Math" w:cs="Times New Roman"/>
          </w:rPr>
          <m:t>y=</m:t>
        </m:r>
        <m:f>
          <m:fPr>
            <m:ctrlPr>
              <w:rPr>
                <w:rFonts w:ascii="Cambria Math" w:eastAsiaTheme="minorEastAsia" w:hAnsi="Cambria Math" w:cs="Times New Roman"/>
                <w:i/>
              </w:rPr>
            </m:ctrlPr>
          </m:fPr>
          <m:num>
            <m:r>
              <w:rPr>
                <w:rFonts w:ascii="Cambria Math" w:eastAsiaTheme="minorEastAsia" w:hAnsi="Cambria Math" w:cs="Times New Roman"/>
              </w:rPr>
              <m:t>XBE</m:t>
            </m:r>
          </m:num>
          <m:den>
            <m:r>
              <w:rPr>
                <w:rFonts w:ascii="Cambria Math" w:eastAsiaTheme="minorEastAsia" w:hAnsi="Cambria Math" w:cs="Times New Roman"/>
              </w:rPr>
              <m:t>XSE</m:t>
            </m:r>
          </m:den>
        </m:f>
      </m:oMath>
      <w:r>
        <w:rPr>
          <w:rFonts w:ascii="Times New Roman" w:eastAsiaTheme="minorEastAsia" w:hAnsi="Times New Roman" w:cs="Times New Roman"/>
        </w:rPr>
        <w:t xml:space="preserve">                </w:t>
      </w:r>
    </w:p>
    <w:p w14:paraId="19E41CA0" w14:textId="77777777" w:rsidR="00B97076" w:rsidRDefault="00B97076" w:rsidP="00B97076">
      <w:pPr>
        <w:jc w:val="both"/>
        <w:rPr>
          <w:rFonts w:ascii="Times New Roman" w:eastAsiaTheme="minorEastAsia" w:hAnsi="Times New Roman" w:cs="Times New Roman"/>
        </w:rPr>
      </w:pPr>
    </w:p>
    <w:p w14:paraId="5A5954FE" w14:textId="77777777" w:rsidR="00386029" w:rsidRDefault="00386029" w:rsidP="00B97076">
      <w:pPr>
        <w:jc w:val="both"/>
        <w:rPr>
          <w:rFonts w:ascii="Times New Roman" w:eastAsiaTheme="minorEastAsia" w:hAnsi="Times New Roman" w:cs="Times New Roman"/>
        </w:rPr>
      </w:pPr>
    </w:p>
    <w:p w14:paraId="5F2AF001"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On trace la courbe de distribution à l’aide des données d’équilibre de la Dechema (cf annexe)</w:t>
      </w:r>
    </w:p>
    <w:p w14:paraId="0D4633F4"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Et on trace la droite opératoire qui relie les points (x</w:t>
      </w:r>
      <w:r>
        <w:rPr>
          <w:rFonts w:ascii="Times New Roman" w:eastAsiaTheme="minorEastAsia" w:hAnsi="Times New Roman" w:cs="Times New Roman"/>
          <w:vertAlign w:val="subscript"/>
        </w:rPr>
        <w:t>Rn </w:t>
      </w:r>
      <w:r>
        <w:rPr>
          <w:rFonts w:ascii="Times New Roman" w:eastAsiaTheme="minorEastAsia" w:hAnsi="Times New Roman" w:cs="Times New Roman"/>
        </w:rPr>
        <w:t>; y</w:t>
      </w:r>
      <w:r>
        <w:rPr>
          <w:rFonts w:ascii="Times New Roman" w:eastAsiaTheme="minorEastAsia" w:hAnsi="Times New Roman" w:cs="Times New Roman"/>
          <w:vertAlign w:val="subscript"/>
        </w:rPr>
        <w:t>s</w:t>
      </w:r>
      <w:r>
        <w:rPr>
          <w:rFonts w:ascii="Times New Roman" w:eastAsiaTheme="minorEastAsia" w:hAnsi="Times New Roman" w:cs="Times New Roman"/>
        </w:rPr>
        <w:t>) et (x</w:t>
      </w:r>
      <w:r>
        <w:rPr>
          <w:rFonts w:ascii="Times New Roman" w:eastAsiaTheme="minorEastAsia" w:hAnsi="Times New Roman" w:cs="Times New Roman"/>
          <w:vertAlign w:val="subscript"/>
        </w:rPr>
        <w:t>f</w:t>
      </w:r>
      <w:r>
        <w:rPr>
          <w:rFonts w:ascii="Times New Roman" w:eastAsiaTheme="minorEastAsia" w:hAnsi="Times New Roman" w:cs="Times New Roman"/>
        </w:rPr>
        <w:t> ; y</w:t>
      </w:r>
      <w:r>
        <w:rPr>
          <w:rFonts w:ascii="Times New Roman" w:eastAsiaTheme="minorEastAsia" w:hAnsi="Times New Roman" w:cs="Times New Roman"/>
          <w:vertAlign w:val="subscript"/>
        </w:rPr>
        <w:t>1</w:t>
      </w:r>
      <w:r>
        <w:rPr>
          <w:rFonts w:ascii="Times New Roman" w:eastAsiaTheme="minorEastAsia" w:hAnsi="Times New Roman" w:cs="Times New Roman"/>
        </w:rPr>
        <w:t>) (cf annexe)</w:t>
      </w:r>
    </w:p>
    <w:p w14:paraId="5943C618" w14:textId="77777777" w:rsidR="00B97076"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 xml:space="preserve">On obtient une droite d’équation : </w:t>
      </w:r>
      <m:oMath>
        <m:r>
          <w:rPr>
            <w:rFonts w:ascii="Cambria Math" w:eastAsiaTheme="minorEastAsia" w:hAnsi="Cambria Math" w:cs="Times New Roman"/>
          </w:rPr>
          <m:t>y=0,609x-0,002</m:t>
        </m:r>
      </m:oMath>
    </w:p>
    <w:p w14:paraId="1813783D" w14:textId="77777777" w:rsidR="00B97076" w:rsidRPr="00B15C9E" w:rsidRDefault="00B97076" w:rsidP="00B97076">
      <w:pPr>
        <w:jc w:val="both"/>
        <w:rPr>
          <w:rFonts w:ascii="Times New Roman" w:eastAsiaTheme="minorEastAsia" w:hAnsi="Times New Roman" w:cs="Times New Roman"/>
        </w:rPr>
      </w:pPr>
      <w:r>
        <w:rPr>
          <w:rFonts w:ascii="Times New Roman" w:eastAsiaTheme="minorEastAsia" w:hAnsi="Times New Roman" w:cs="Times New Roman"/>
        </w:rPr>
        <w:t xml:space="preserve">Après tracé on obtient </w:t>
      </w:r>
      <w:r w:rsidRPr="00F14E1C">
        <w:rPr>
          <w:rFonts w:ascii="Times New Roman" w:eastAsiaTheme="minorEastAsia" w:hAnsi="Times New Roman" w:cs="Times New Roman"/>
          <w:i/>
          <w:sz w:val="28"/>
        </w:rPr>
        <w:t>NET = 3</w:t>
      </w:r>
      <w:r w:rsidRPr="00F14E1C">
        <w:rPr>
          <w:rFonts w:ascii="Times New Roman" w:eastAsiaTheme="minorEastAsia" w:hAnsi="Times New Roman" w:cs="Times New Roman"/>
          <w:sz w:val="28"/>
        </w:rPr>
        <w:t xml:space="preserve"> </w:t>
      </w:r>
    </w:p>
    <w:p w14:paraId="12F352B1" w14:textId="15D2FDA5" w:rsidR="00386029" w:rsidRPr="0023528E" w:rsidRDefault="0024205F" w:rsidP="00386029">
      <w:pPr>
        <w:rPr>
          <w:rFonts w:ascii="Times New Roman" w:hAnsi="Times New Roman" w:cs="Times New Roman"/>
        </w:rPr>
      </w:pPr>
      <w:r w:rsidRPr="0023528E">
        <w:rPr>
          <w:rFonts w:ascii="Times New Roman" w:hAnsi="Times New Roman" w:cs="Times New Roman"/>
          <w:u w:val="single"/>
        </w:rPr>
        <w:t>Remarque</w:t>
      </w:r>
      <w:r w:rsidRPr="0023528E">
        <w:rPr>
          <w:rFonts w:ascii="Times New Roman" w:hAnsi="Times New Roman" w:cs="Times New Roman"/>
        </w:rPr>
        <w:t> : la soude est plus efficace pour une extraction ce</w:t>
      </w:r>
      <w:r w:rsidR="00386029" w:rsidRPr="0023528E">
        <w:rPr>
          <w:rFonts w:ascii="Times New Roman" w:hAnsi="Times New Roman" w:cs="Times New Roman"/>
        </w:rPr>
        <w:t>pendant le ternaire soude-acide acétique-toluène n’est pas dans la Dechema</w:t>
      </w:r>
    </w:p>
    <w:p w14:paraId="74268EFF" w14:textId="77777777" w:rsidR="00386029" w:rsidRDefault="00386029"/>
    <w:p w14:paraId="2FED3C9D" w14:textId="77777777" w:rsidR="00386029" w:rsidRDefault="00386029"/>
    <w:p w14:paraId="3B3B2FCC" w14:textId="77777777" w:rsidR="00386029" w:rsidRDefault="00386029"/>
    <w:p w14:paraId="68A57A00" w14:textId="77777777" w:rsidR="00386029" w:rsidRDefault="00386029"/>
    <w:p w14:paraId="2F464A7C" w14:textId="77777777" w:rsidR="00386029" w:rsidRDefault="00386029"/>
    <w:p w14:paraId="36A453E2" w14:textId="77777777" w:rsidR="00386029" w:rsidRDefault="00386029"/>
    <w:p w14:paraId="5932E0F6" w14:textId="77777777" w:rsidR="00386029" w:rsidRDefault="00386029"/>
    <w:p w14:paraId="0FED31BC" w14:textId="77777777" w:rsidR="00386029" w:rsidRDefault="00386029"/>
    <w:p w14:paraId="1999B026" w14:textId="77777777" w:rsidR="00386029" w:rsidRDefault="00386029"/>
    <w:p w14:paraId="380753C8" w14:textId="77777777" w:rsidR="00386029" w:rsidRDefault="00386029"/>
    <w:p w14:paraId="0C25FF6B" w14:textId="77777777" w:rsidR="00386029" w:rsidRDefault="00386029"/>
    <w:p w14:paraId="3F41BF53" w14:textId="77777777" w:rsidR="00386029" w:rsidRDefault="00386029"/>
    <w:p w14:paraId="5855A93E" w14:textId="77777777" w:rsidR="00386029" w:rsidRDefault="00386029"/>
    <w:p w14:paraId="2FA7EE2C" w14:textId="77777777" w:rsidR="00394B19" w:rsidRDefault="00394B19"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E10AE7" w14:paraId="2E3E8B02" w14:textId="77777777" w:rsidTr="00E10AE7">
        <w:trPr>
          <w:trHeight w:val="706"/>
        </w:trPr>
        <w:tc>
          <w:tcPr>
            <w:tcW w:w="2376" w:type="dxa"/>
            <w:vMerge w:val="restart"/>
          </w:tcPr>
          <w:p w14:paraId="76393067" w14:textId="77777777" w:rsidR="00E10AE7" w:rsidRDefault="00E10AE7" w:rsidP="00E10AE7">
            <w:pPr>
              <w:jc w:val="center"/>
              <w:rPr>
                <w:b/>
                <w:sz w:val="24"/>
                <w:szCs w:val="24"/>
              </w:rPr>
            </w:pPr>
          </w:p>
          <w:p w14:paraId="0B02E2D9" w14:textId="77777777" w:rsidR="00E10AE7" w:rsidRPr="00C15940" w:rsidRDefault="00E10AE7" w:rsidP="00E10AE7">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8C54E6A" w14:textId="77777777" w:rsidR="00E10AE7" w:rsidRDefault="00E10AE7" w:rsidP="00E10AE7">
            <w:pPr>
              <w:jc w:val="center"/>
              <w:rPr>
                <w:rFonts w:ascii="Times New Roman" w:hAnsi="Times New Roman" w:cs="Times New Roman"/>
                <w:b/>
                <w:sz w:val="32"/>
                <w:szCs w:val="32"/>
              </w:rPr>
            </w:pPr>
            <w:r>
              <w:t>Juin 2014</w:t>
            </w:r>
          </w:p>
        </w:tc>
        <w:tc>
          <w:tcPr>
            <w:tcW w:w="6379" w:type="dxa"/>
          </w:tcPr>
          <w:p w14:paraId="145DF919" w14:textId="77777777" w:rsidR="00E10AE7" w:rsidRPr="00C15940" w:rsidRDefault="00E10AE7" w:rsidP="00E10AE7">
            <w:pPr>
              <w:pStyle w:val="TM2"/>
            </w:pPr>
            <w:r w:rsidRPr="00C15940">
              <w:t>Production de 2100 tonnes/an d’aspirine.</w:t>
            </w:r>
          </w:p>
        </w:tc>
        <w:tc>
          <w:tcPr>
            <w:tcW w:w="2126" w:type="dxa"/>
            <w:vMerge w:val="restart"/>
          </w:tcPr>
          <w:p w14:paraId="7429FD95" w14:textId="77777777" w:rsidR="00E10AE7" w:rsidRDefault="00E10AE7" w:rsidP="00E10AE7">
            <w:pPr>
              <w:jc w:val="center"/>
              <w:rPr>
                <w:rFonts w:cs="Times New Roman"/>
                <w:b/>
                <w:sz w:val="32"/>
                <w:szCs w:val="32"/>
              </w:rPr>
            </w:pPr>
            <w:r>
              <w:rPr>
                <w:rFonts w:cs="Times New Roman"/>
                <w:b/>
                <w:sz w:val="32"/>
                <w:szCs w:val="32"/>
              </w:rPr>
              <w:t>D</w:t>
            </w:r>
          </w:p>
          <w:p w14:paraId="09F2449A" w14:textId="4DEA2073" w:rsidR="00E10AE7" w:rsidRDefault="00E10AE7" w:rsidP="00E10AE7">
            <w:pPr>
              <w:jc w:val="center"/>
              <w:rPr>
                <w:rFonts w:ascii="Times New Roman" w:hAnsi="Times New Roman" w:cs="Times New Roman"/>
                <w:b/>
                <w:sz w:val="32"/>
                <w:szCs w:val="32"/>
              </w:rPr>
            </w:pPr>
            <w:r>
              <w:rPr>
                <w:rFonts w:cs="Times New Roman"/>
                <w:b/>
                <w:sz w:val="32"/>
                <w:szCs w:val="32"/>
              </w:rPr>
              <w:t>1</w:t>
            </w:r>
            <w:r w:rsidR="00AC7735">
              <w:rPr>
                <w:rFonts w:cs="Times New Roman"/>
                <w:b/>
                <w:sz w:val="32"/>
                <w:szCs w:val="32"/>
              </w:rPr>
              <w:t>5</w:t>
            </w:r>
          </w:p>
        </w:tc>
      </w:tr>
      <w:tr w:rsidR="00E10AE7" w14:paraId="2B2E829F" w14:textId="77777777" w:rsidTr="00E10AE7">
        <w:trPr>
          <w:trHeight w:val="419"/>
        </w:trPr>
        <w:tc>
          <w:tcPr>
            <w:tcW w:w="2376" w:type="dxa"/>
            <w:vMerge/>
          </w:tcPr>
          <w:p w14:paraId="30679502" w14:textId="77777777" w:rsidR="00E10AE7" w:rsidRDefault="00E10AE7" w:rsidP="00E10AE7">
            <w:pPr>
              <w:jc w:val="center"/>
              <w:rPr>
                <w:rFonts w:ascii="Times New Roman" w:hAnsi="Times New Roman" w:cs="Times New Roman"/>
                <w:b/>
                <w:sz w:val="32"/>
                <w:szCs w:val="32"/>
              </w:rPr>
            </w:pPr>
          </w:p>
        </w:tc>
        <w:tc>
          <w:tcPr>
            <w:tcW w:w="6379" w:type="dxa"/>
          </w:tcPr>
          <w:p w14:paraId="10CC39EF" w14:textId="77777777" w:rsidR="00E10AE7" w:rsidRPr="00E0565B" w:rsidRDefault="00E10AE7" w:rsidP="00E10AE7">
            <w:pPr>
              <w:jc w:val="center"/>
              <w:rPr>
                <w:rFonts w:cs="Times New Roman"/>
                <w:sz w:val="28"/>
                <w:szCs w:val="28"/>
              </w:rPr>
            </w:pPr>
            <w:r>
              <w:rPr>
                <w:rFonts w:cs="Times New Roman"/>
                <w:sz w:val="28"/>
                <w:szCs w:val="28"/>
              </w:rPr>
              <w:t xml:space="preserve">Dimensionnement </w:t>
            </w:r>
          </w:p>
        </w:tc>
        <w:tc>
          <w:tcPr>
            <w:tcW w:w="2126" w:type="dxa"/>
            <w:vMerge/>
          </w:tcPr>
          <w:p w14:paraId="05D72EE4" w14:textId="77777777" w:rsidR="00E10AE7" w:rsidRDefault="00E10AE7" w:rsidP="00E10AE7">
            <w:pPr>
              <w:jc w:val="center"/>
              <w:rPr>
                <w:rFonts w:ascii="Times New Roman" w:hAnsi="Times New Roman" w:cs="Times New Roman"/>
                <w:b/>
                <w:sz w:val="32"/>
                <w:szCs w:val="32"/>
              </w:rPr>
            </w:pPr>
          </w:p>
        </w:tc>
      </w:tr>
      <w:tr w:rsidR="00E10AE7" w14:paraId="0380394C" w14:textId="77777777" w:rsidTr="00E10AE7">
        <w:trPr>
          <w:trHeight w:val="418"/>
        </w:trPr>
        <w:tc>
          <w:tcPr>
            <w:tcW w:w="2376" w:type="dxa"/>
            <w:vMerge/>
          </w:tcPr>
          <w:p w14:paraId="3255E488" w14:textId="77777777" w:rsidR="00E10AE7" w:rsidRDefault="00E10AE7" w:rsidP="00E10AE7">
            <w:pPr>
              <w:jc w:val="center"/>
              <w:rPr>
                <w:rFonts w:ascii="Times New Roman" w:hAnsi="Times New Roman" w:cs="Times New Roman"/>
                <w:b/>
                <w:sz w:val="32"/>
                <w:szCs w:val="32"/>
              </w:rPr>
            </w:pPr>
          </w:p>
        </w:tc>
        <w:tc>
          <w:tcPr>
            <w:tcW w:w="6379" w:type="dxa"/>
          </w:tcPr>
          <w:p w14:paraId="242CF5EC" w14:textId="77777777" w:rsidR="00E10AE7" w:rsidRPr="009E436C" w:rsidRDefault="00E10AE7" w:rsidP="00E10AE7">
            <w:pPr>
              <w:jc w:val="center"/>
              <w:rPr>
                <w:rFonts w:cs="Times New Roman"/>
                <w:b/>
                <w:sz w:val="36"/>
                <w:szCs w:val="36"/>
              </w:rPr>
            </w:pPr>
            <w:r>
              <w:rPr>
                <w:rFonts w:cs="Times New Roman"/>
                <w:b/>
                <w:sz w:val="36"/>
                <w:szCs w:val="36"/>
              </w:rPr>
              <w:t>Séparation</w:t>
            </w:r>
          </w:p>
        </w:tc>
        <w:tc>
          <w:tcPr>
            <w:tcW w:w="2126" w:type="dxa"/>
            <w:vMerge/>
          </w:tcPr>
          <w:p w14:paraId="6BE32145" w14:textId="77777777" w:rsidR="00E10AE7" w:rsidRDefault="00E10AE7" w:rsidP="00E10AE7">
            <w:pPr>
              <w:jc w:val="center"/>
              <w:rPr>
                <w:rFonts w:ascii="Times New Roman" w:hAnsi="Times New Roman" w:cs="Times New Roman"/>
                <w:b/>
                <w:sz w:val="32"/>
                <w:szCs w:val="32"/>
              </w:rPr>
            </w:pPr>
          </w:p>
        </w:tc>
      </w:tr>
    </w:tbl>
    <w:p w14:paraId="679BFF9A" w14:textId="77777777" w:rsidR="00E002A5" w:rsidRDefault="00E002A5" w:rsidP="00394B19"/>
    <w:p w14:paraId="66A9A011" w14:textId="2866BE49" w:rsidR="00E002A5" w:rsidRDefault="00C014BE" w:rsidP="00394B19">
      <w:r>
        <w:t>-</w:t>
      </w:r>
      <w:r w:rsidRPr="00C014BE">
        <w:rPr>
          <w:b/>
          <w:u w:val="single"/>
        </w:rPr>
        <w:t>Distillation colonne 430</w:t>
      </w:r>
    </w:p>
    <w:p w14:paraId="146EA650" w14:textId="7D677A5B" w:rsidR="00E002A5" w:rsidRPr="00412E01" w:rsidRDefault="006A5A7C" w:rsidP="00394B19">
      <w:pPr>
        <w:rPr>
          <w:rFonts w:ascii="Times New Roman" w:hAnsi="Times New Roman" w:cs="Times New Roman"/>
        </w:rPr>
      </w:pPr>
      <w:r w:rsidRPr="00412E01">
        <w:rPr>
          <w:rFonts w:ascii="Times New Roman" w:hAnsi="Times New Roman" w:cs="Times New Roman"/>
        </w:rPr>
        <w:t>But : séparer l’acide acétique de l’eau afin de recycler l’eau et de récupérer l’acide acétique afin de le</w:t>
      </w:r>
      <w:r w:rsidR="00722790" w:rsidRPr="00412E01">
        <w:rPr>
          <w:rFonts w:ascii="Times New Roman" w:hAnsi="Times New Roman" w:cs="Times New Roman"/>
        </w:rPr>
        <w:t xml:space="preserve"> </w:t>
      </w:r>
      <w:r w:rsidRPr="00412E01">
        <w:rPr>
          <w:rFonts w:ascii="Times New Roman" w:hAnsi="Times New Roman" w:cs="Times New Roman"/>
        </w:rPr>
        <w:t>traiter</w:t>
      </w:r>
    </w:p>
    <w:p w14:paraId="73EF0162" w14:textId="05CDE66E" w:rsidR="00E002A5" w:rsidRDefault="00386029" w:rsidP="00394B19">
      <w:r w:rsidRPr="006F444E">
        <w:rPr>
          <w:b/>
          <w:noProof/>
          <w:sz w:val="28"/>
          <w:szCs w:val="28"/>
          <w:lang w:eastAsia="fr-FR"/>
        </w:rPr>
        <mc:AlternateContent>
          <mc:Choice Requires="wpg">
            <w:drawing>
              <wp:anchor distT="0" distB="0" distL="114300" distR="114300" simplePos="0" relativeHeight="251769856" behindDoc="0" locked="0" layoutInCell="1" allowOverlap="1" wp14:anchorId="54A1351D" wp14:editId="470DB6B1">
                <wp:simplePos x="0" y="0"/>
                <wp:positionH relativeFrom="column">
                  <wp:posOffset>1767840</wp:posOffset>
                </wp:positionH>
                <wp:positionV relativeFrom="paragraph">
                  <wp:posOffset>121920</wp:posOffset>
                </wp:positionV>
                <wp:extent cx="4476750" cy="3051810"/>
                <wp:effectExtent l="0" t="0" r="0" b="0"/>
                <wp:wrapNone/>
                <wp:docPr id="340" name="Groupe 340"/>
                <wp:cNvGraphicFramePr/>
                <a:graphic xmlns:a="http://schemas.openxmlformats.org/drawingml/2006/main">
                  <a:graphicData uri="http://schemas.microsoft.com/office/word/2010/wordprocessingGroup">
                    <wpg:wgp>
                      <wpg:cNvGrpSpPr/>
                      <wpg:grpSpPr>
                        <a:xfrm>
                          <a:off x="0" y="0"/>
                          <a:ext cx="4476750" cy="3051810"/>
                          <a:chOff x="0" y="0"/>
                          <a:chExt cx="4476997" cy="3051959"/>
                        </a:xfrm>
                      </wpg:grpSpPr>
                      <pic:pic xmlns:pic="http://schemas.openxmlformats.org/drawingml/2006/picture">
                        <pic:nvPicPr>
                          <pic:cNvPr id="341" name="Image 341"/>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13756" y="0"/>
                            <a:ext cx="4263241" cy="3051959"/>
                          </a:xfrm>
                          <a:prstGeom prst="rect">
                            <a:avLst/>
                          </a:prstGeom>
                          <a:noFill/>
                          <a:ln>
                            <a:noFill/>
                          </a:ln>
                        </pic:spPr>
                      </pic:pic>
                      <wps:wsp>
                        <wps:cNvPr id="342" name="Zone de texte 2"/>
                        <wps:cNvSpPr txBox="1">
                          <a:spLocks noChangeArrowheads="1"/>
                        </wps:cNvSpPr>
                        <wps:spPr bwMode="auto">
                          <a:xfrm>
                            <a:off x="0" y="486889"/>
                            <a:ext cx="1317625" cy="629393"/>
                          </a:xfrm>
                          <a:prstGeom prst="rect">
                            <a:avLst/>
                          </a:prstGeom>
                          <a:solidFill>
                            <a:srgbClr val="FFFFFF"/>
                          </a:solidFill>
                          <a:ln w="9525">
                            <a:noFill/>
                            <a:miter lim="800000"/>
                            <a:headEnd/>
                            <a:tailEnd/>
                          </a:ln>
                        </wps:spPr>
                        <wps:txbx>
                          <w:txbxContent>
                            <w:p w14:paraId="60720E61" w14:textId="77777777" w:rsidR="00412E01" w:rsidRPr="00410FB6" w:rsidRDefault="00412E01" w:rsidP="00386029">
                              <w:pPr>
                                <w:spacing w:line="240" w:lineRule="auto"/>
                                <w:jc w:val="right"/>
                                <w:rPr>
                                  <w:b/>
                                  <w:i/>
                                  <w:sz w:val="24"/>
                                  <w:szCs w:val="24"/>
                                </w:rPr>
                              </w:pPr>
                              <w:r w:rsidRPr="00410FB6">
                                <w:rPr>
                                  <w:b/>
                                  <w:i/>
                                  <w:sz w:val="24"/>
                                  <w:szCs w:val="24"/>
                                </w:rPr>
                                <w:t>4: acide acétique</w:t>
                              </w:r>
                            </w:p>
                            <w:p w14:paraId="129E9434" w14:textId="77777777" w:rsidR="00412E01" w:rsidRPr="00410FB6" w:rsidRDefault="00412E01" w:rsidP="00386029">
                              <w:pPr>
                                <w:spacing w:line="240" w:lineRule="auto"/>
                                <w:jc w:val="right"/>
                                <w:rPr>
                                  <w:b/>
                                  <w:i/>
                                  <w:sz w:val="24"/>
                                  <w:szCs w:val="24"/>
                                </w:rPr>
                              </w:pPr>
                              <w:r w:rsidRPr="00410FB6">
                                <w:rPr>
                                  <w:b/>
                                  <w:i/>
                                  <w:sz w:val="24"/>
                                  <w:szCs w:val="24"/>
                                </w:rPr>
                                <w:t>6: eau</w:t>
                              </w:r>
                            </w:p>
                          </w:txbxContent>
                        </wps:txbx>
                        <wps:bodyPr rot="0" vert="horz" wrap="square" lIns="91440" tIns="45720" rIns="91440" bIns="45720" anchor="t" anchorCtr="0">
                          <a:noAutofit/>
                        </wps:bodyPr>
                      </wps:wsp>
                      <wps:wsp>
                        <wps:cNvPr id="343" name="Zone de texte 2"/>
                        <wps:cNvSpPr txBox="1">
                          <a:spLocks noChangeArrowheads="1"/>
                        </wps:cNvSpPr>
                        <wps:spPr bwMode="auto">
                          <a:xfrm>
                            <a:off x="3218213" y="819398"/>
                            <a:ext cx="829945" cy="379095"/>
                          </a:xfrm>
                          <a:prstGeom prst="rect">
                            <a:avLst/>
                          </a:prstGeom>
                          <a:solidFill>
                            <a:srgbClr val="FFFFFF"/>
                          </a:solidFill>
                          <a:ln w="9525">
                            <a:solidFill>
                              <a:srgbClr val="000000"/>
                            </a:solidFill>
                            <a:miter lim="800000"/>
                            <a:headEnd/>
                            <a:tailEnd/>
                          </a:ln>
                        </wps:spPr>
                        <wps:txbx>
                          <w:txbxContent>
                            <w:p w14:paraId="1D231E00" w14:textId="77777777" w:rsidR="00412E01" w:rsidRPr="00D977DE" w:rsidRDefault="00412E01" w:rsidP="00386029">
                              <w:pPr>
                                <w:spacing w:line="240" w:lineRule="auto"/>
                                <w:jc w:val="right"/>
                                <w:rPr>
                                  <w:sz w:val="28"/>
                                  <w:szCs w:val="28"/>
                                </w:rPr>
                              </w:pPr>
                              <w:r w:rsidRPr="00D977DE">
                                <w:rPr>
                                  <w:sz w:val="28"/>
                                  <w:szCs w:val="28"/>
                                </w:rPr>
                                <w:t>X</w:t>
                              </w:r>
                              <w:r>
                                <w:rPr>
                                  <w:sz w:val="28"/>
                                  <w:szCs w:val="28"/>
                                  <w:vertAlign w:val="subscript"/>
                                </w:rPr>
                                <w:t>6</w:t>
                              </w:r>
                              <w:r w:rsidRPr="00D977DE">
                                <w:rPr>
                                  <w:sz w:val="28"/>
                                  <w:szCs w:val="28"/>
                                  <w:vertAlign w:val="subscript"/>
                                </w:rPr>
                                <w:t>D</w:t>
                              </w:r>
                              <w:r w:rsidRPr="00D977DE">
                                <w:rPr>
                                  <w:sz w:val="28"/>
                                  <w:szCs w:val="28"/>
                                </w:rPr>
                                <w:t>=0.98</w:t>
                              </w:r>
                            </w:p>
                            <w:p w14:paraId="6742A264" w14:textId="77777777" w:rsidR="00412E01" w:rsidRPr="005C596F" w:rsidRDefault="00412E01" w:rsidP="00386029">
                              <w:pPr>
                                <w:spacing w:line="240" w:lineRule="auto"/>
                                <w:jc w:val="right"/>
                              </w:pPr>
                            </w:p>
                          </w:txbxContent>
                        </wps:txbx>
                        <wps:bodyPr rot="0" vert="horz" wrap="square" lIns="91440" tIns="45720" rIns="91440" bIns="45720" anchor="t" anchorCtr="0">
                          <a:noAutofit/>
                        </wps:bodyPr>
                      </wps:wsp>
                      <wps:wsp>
                        <wps:cNvPr id="344" name="Zone de texte 2"/>
                        <wps:cNvSpPr txBox="1">
                          <a:spLocks noChangeArrowheads="1"/>
                        </wps:cNvSpPr>
                        <wps:spPr bwMode="auto">
                          <a:xfrm>
                            <a:off x="3218213" y="2648198"/>
                            <a:ext cx="973455" cy="319405"/>
                          </a:xfrm>
                          <a:prstGeom prst="rect">
                            <a:avLst/>
                          </a:prstGeom>
                          <a:solidFill>
                            <a:srgbClr val="FFFFFF"/>
                          </a:solidFill>
                          <a:ln w="9525">
                            <a:solidFill>
                              <a:srgbClr val="000000"/>
                            </a:solidFill>
                            <a:miter lim="800000"/>
                            <a:headEnd/>
                            <a:tailEnd/>
                          </a:ln>
                        </wps:spPr>
                        <wps:txbx>
                          <w:txbxContent>
                            <w:p w14:paraId="3B2F58A7" w14:textId="77777777" w:rsidR="00412E01" w:rsidRPr="00D977DE" w:rsidRDefault="00412E01" w:rsidP="00386029">
                              <w:pPr>
                                <w:spacing w:line="240" w:lineRule="auto"/>
                                <w:jc w:val="right"/>
                                <w:rPr>
                                  <w:sz w:val="28"/>
                                  <w:szCs w:val="28"/>
                                </w:rPr>
                              </w:pPr>
                              <w:r w:rsidRPr="00D977DE">
                                <w:rPr>
                                  <w:sz w:val="28"/>
                                  <w:szCs w:val="28"/>
                                </w:rPr>
                                <w:t>X</w:t>
                              </w:r>
                              <w:r>
                                <w:rPr>
                                  <w:sz w:val="28"/>
                                  <w:szCs w:val="28"/>
                                  <w:vertAlign w:val="subscript"/>
                                </w:rPr>
                                <w:t>4</w:t>
                              </w:r>
                              <w:r w:rsidRPr="00D977DE">
                                <w:rPr>
                                  <w:sz w:val="28"/>
                                  <w:szCs w:val="28"/>
                                  <w:vertAlign w:val="subscript"/>
                                </w:rPr>
                                <w:t>W</w:t>
                              </w:r>
                              <w:r w:rsidRPr="00D977DE">
                                <w:rPr>
                                  <w:sz w:val="28"/>
                                  <w:szCs w:val="28"/>
                                </w:rPr>
                                <w:t>=0.9</w:t>
                              </w:r>
                              <w:r>
                                <w:rPr>
                                  <w:sz w:val="28"/>
                                  <w:szCs w:val="28"/>
                                </w:rPr>
                                <w:t>9</w:t>
                              </w:r>
                            </w:p>
                          </w:txbxContent>
                        </wps:txbx>
                        <wps:bodyPr rot="0" vert="horz" wrap="square" lIns="91440" tIns="45720" rIns="91440" bIns="45720" anchor="t" anchorCtr="0">
                          <a:noAutofit/>
                        </wps:bodyPr>
                      </wps:wsp>
                    </wpg:wgp>
                  </a:graphicData>
                </a:graphic>
              </wp:anchor>
            </w:drawing>
          </mc:Choice>
          <mc:Fallback>
            <w:pict>
              <v:group id="Groupe 340" o:spid="_x0000_s1086" style="position:absolute;margin-left:139.2pt;margin-top:9.6pt;width:352.5pt;height:240.3pt;z-index:251769856" coordsize="44769,305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">
                <v:shape id="Image 341" o:spid="_x0000_s1087" type="#_x0000_t75" style="position:absolute;left:2137;width:42632;height:30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VXJ7EAAAA3AAAAA8AAABkcnMvZG93bnJldi54bWxEj09rAjEUxO+FfofwBC9Fs1ptZWuUtlDw&#10;6J9evL1uXjeLm5dtkmr89kYQPA4z8xtmvky2FUfyoXGsYDQsQBBXTjdcK/jefQ1mIEJE1tg6JgVn&#10;CrBcPD7MsdTuxBs6bmMtMoRDiQpMjF0pZagMWQxD1xFn79d5izFLX0vt8ZThtpXjoniRFhvOCwY7&#10;+jRUHbb/VsFHEwrfrf5+NilN9+v4lF7dzCjV76X3NxCRUryHb+2VVvA8GcH1TD4CcnE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VXJ7EAAAA3AAAAA8AAAAAAAAAAAAAAAAA&#10;nwIAAGRycy9kb3ducmV2LnhtbFBLBQYAAAAABAAEAPcAAACQAwAAAAA=&#10;">
                  <v:imagedata r:id="rId31" o:title=""/>
                  <v:path arrowok="t"/>
                </v:shape>
                <v:shape id="_x0000_s1088" type="#_x0000_t202" style="position:absolute;top:4868;width:13176;height:6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14:paraId="60720E61" w14:textId="77777777" w:rsidR="00412E01" w:rsidRPr="00410FB6" w:rsidRDefault="00412E01" w:rsidP="00386029">
                        <w:pPr>
                          <w:spacing w:line="240" w:lineRule="auto"/>
                          <w:jc w:val="right"/>
                          <w:rPr>
                            <w:b/>
                            <w:i/>
                            <w:sz w:val="24"/>
                            <w:szCs w:val="24"/>
                          </w:rPr>
                        </w:pPr>
                        <w:r w:rsidRPr="00410FB6">
                          <w:rPr>
                            <w:b/>
                            <w:i/>
                            <w:sz w:val="24"/>
                            <w:szCs w:val="24"/>
                          </w:rPr>
                          <w:t>4: acide acétique</w:t>
                        </w:r>
                      </w:p>
                      <w:p w14:paraId="129E9434" w14:textId="77777777" w:rsidR="00412E01" w:rsidRPr="00410FB6" w:rsidRDefault="00412E01" w:rsidP="00386029">
                        <w:pPr>
                          <w:spacing w:line="240" w:lineRule="auto"/>
                          <w:jc w:val="right"/>
                          <w:rPr>
                            <w:b/>
                            <w:i/>
                            <w:sz w:val="24"/>
                            <w:szCs w:val="24"/>
                          </w:rPr>
                        </w:pPr>
                        <w:r w:rsidRPr="00410FB6">
                          <w:rPr>
                            <w:b/>
                            <w:i/>
                            <w:sz w:val="24"/>
                            <w:szCs w:val="24"/>
                          </w:rPr>
                          <w:t>6: eau</w:t>
                        </w:r>
                      </w:p>
                    </w:txbxContent>
                  </v:textbox>
                </v:shape>
                <v:shape id="_x0000_s1089" type="#_x0000_t202" style="position:absolute;left:32182;top:8193;width:8299;height:3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1cMUA&#10;AADcAAAADwAAAGRycy9kb3ducmV2LnhtbESPQWvCQBSE74L/YXlCL1I3bcRqdBURLHprbanXR/aZ&#10;BLNv0901pv/eFYQeh5n5hlmsOlOLlpyvLCt4GSUgiHOrKy4UfH9tn6cgfEDWWFsmBX/kYbXs9xaY&#10;aXvlT2oPoRARwj5DBWUITSalz0sy6Ee2IY7eyTqDIUpXSO3wGuGmlq9JMpEGK44LJTa0KSk/Hy5G&#10;wXS8a49+n3785JNTPQvDt/b91yn1NOjWcxCBuvAffrR3WkE6T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HVwxQAAANwAAAAPAAAAAAAAAAAAAAAAAJgCAABkcnMv&#10;ZG93bnJldi54bWxQSwUGAAAAAAQABAD1AAAAigMAAAAA&#10;">
                  <v:textbox>
                    <w:txbxContent>
                      <w:p w14:paraId="1D231E00" w14:textId="77777777" w:rsidR="00412E01" w:rsidRPr="00D977DE" w:rsidRDefault="00412E01" w:rsidP="00386029">
                        <w:pPr>
                          <w:spacing w:line="240" w:lineRule="auto"/>
                          <w:jc w:val="right"/>
                          <w:rPr>
                            <w:sz w:val="28"/>
                            <w:szCs w:val="28"/>
                          </w:rPr>
                        </w:pPr>
                        <w:r w:rsidRPr="00D977DE">
                          <w:rPr>
                            <w:sz w:val="28"/>
                            <w:szCs w:val="28"/>
                          </w:rPr>
                          <w:t>X</w:t>
                        </w:r>
                        <w:r>
                          <w:rPr>
                            <w:sz w:val="28"/>
                            <w:szCs w:val="28"/>
                            <w:vertAlign w:val="subscript"/>
                          </w:rPr>
                          <w:t>6</w:t>
                        </w:r>
                        <w:r w:rsidRPr="00D977DE">
                          <w:rPr>
                            <w:sz w:val="28"/>
                            <w:szCs w:val="28"/>
                            <w:vertAlign w:val="subscript"/>
                          </w:rPr>
                          <w:t>D</w:t>
                        </w:r>
                        <w:r w:rsidRPr="00D977DE">
                          <w:rPr>
                            <w:sz w:val="28"/>
                            <w:szCs w:val="28"/>
                          </w:rPr>
                          <w:t>=0.98</w:t>
                        </w:r>
                      </w:p>
                      <w:p w14:paraId="6742A264" w14:textId="77777777" w:rsidR="00412E01" w:rsidRPr="005C596F" w:rsidRDefault="00412E01" w:rsidP="00386029">
                        <w:pPr>
                          <w:spacing w:line="240" w:lineRule="auto"/>
                          <w:jc w:val="right"/>
                        </w:pPr>
                      </w:p>
                    </w:txbxContent>
                  </v:textbox>
                </v:shape>
                <v:shape id="_x0000_s1090" type="#_x0000_t202" style="position:absolute;left:32182;top:26481;width:9734;height:3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tBMUA&#10;AADcAAAADwAAAGRycy9kb3ducmV2LnhtbESPQWvCQBSE7wX/w/KEXkrdtAar0VVEsOjN2lKvj+wz&#10;CWbfprtrTP+9Kwgeh5n5hpktOlOLlpyvLCt4GyQgiHOrKy4U/HyvX8cgfEDWWFsmBf/kYTHvPc0w&#10;0/bCX9TuQyEihH2GCsoQmkxKn5dk0A9sQxy9o3UGQ5SukNrhJcJNLd+TZCQNVhwXSmxoVVJ+2p+N&#10;gnG6aQ9+O9z95qNjPQkvH+3nn1Pqud8tpyACdeERvrc3WsEwTe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e0ExQAAANwAAAAPAAAAAAAAAAAAAAAAAJgCAABkcnMv&#10;ZG93bnJldi54bWxQSwUGAAAAAAQABAD1AAAAigMAAAAA&#10;">
                  <v:textbox>
                    <w:txbxContent>
                      <w:p w14:paraId="3B2F58A7" w14:textId="77777777" w:rsidR="00412E01" w:rsidRPr="00D977DE" w:rsidRDefault="00412E01" w:rsidP="00386029">
                        <w:pPr>
                          <w:spacing w:line="240" w:lineRule="auto"/>
                          <w:jc w:val="right"/>
                          <w:rPr>
                            <w:sz w:val="28"/>
                            <w:szCs w:val="28"/>
                          </w:rPr>
                        </w:pPr>
                        <w:r w:rsidRPr="00D977DE">
                          <w:rPr>
                            <w:sz w:val="28"/>
                            <w:szCs w:val="28"/>
                          </w:rPr>
                          <w:t>X</w:t>
                        </w:r>
                        <w:r>
                          <w:rPr>
                            <w:sz w:val="28"/>
                            <w:szCs w:val="28"/>
                            <w:vertAlign w:val="subscript"/>
                          </w:rPr>
                          <w:t>4</w:t>
                        </w:r>
                        <w:r w:rsidRPr="00D977DE">
                          <w:rPr>
                            <w:sz w:val="28"/>
                            <w:szCs w:val="28"/>
                            <w:vertAlign w:val="subscript"/>
                          </w:rPr>
                          <w:t>W</w:t>
                        </w:r>
                        <w:r w:rsidRPr="00D977DE">
                          <w:rPr>
                            <w:sz w:val="28"/>
                            <w:szCs w:val="28"/>
                          </w:rPr>
                          <w:t>=0.9</w:t>
                        </w:r>
                        <w:r>
                          <w:rPr>
                            <w:sz w:val="28"/>
                            <w:szCs w:val="28"/>
                          </w:rPr>
                          <w:t>9</w:t>
                        </w:r>
                      </w:p>
                    </w:txbxContent>
                  </v:textbox>
                </v:shape>
              </v:group>
            </w:pict>
          </mc:Fallback>
        </mc:AlternateContent>
      </w:r>
    </w:p>
    <w:p w14:paraId="5CED390C" w14:textId="77777777" w:rsidR="00386029" w:rsidRPr="00386029" w:rsidRDefault="00386029" w:rsidP="00386029">
      <w:pPr>
        <w:rPr>
          <w:b/>
          <w:i/>
        </w:rPr>
      </w:pPr>
      <w:r w:rsidRPr="00386029">
        <w:rPr>
          <w:b/>
          <w:i/>
        </w:rPr>
        <w:t>Alimentation  F:</w:t>
      </w:r>
    </w:p>
    <w:p w14:paraId="13B265B1" w14:textId="77777777" w:rsidR="00386029" w:rsidRPr="005C596F" w:rsidRDefault="00587385" w:rsidP="00386029">
      <w:pPr>
        <w:rPr>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6F</m:t>
            </m:r>
          </m:sub>
        </m:sSub>
        <m:r>
          <w:rPr>
            <w:rFonts w:ascii="Cambria Math" w:hAnsi="Cambria Math"/>
            <w:sz w:val="28"/>
            <w:szCs w:val="28"/>
          </w:rPr>
          <m:t>=</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F</m:t>
                </m:r>
              </m:e>
              <m:sub>
                <m:r>
                  <w:rPr>
                    <w:rFonts w:ascii="Cambria Math" w:hAnsi="Cambria Math"/>
                    <w:sz w:val="28"/>
                    <w:szCs w:val="28"/>
                  </w:rPr>
                  <m:t>6</m:t>
                </m:r>
              </m:sub>
              <m:sup>
                <m:r>
                  <w:rPr>
                    <w:rFonts w:ascii="Cambria Math" w:hAnsi="Cambria Math"/>
                    <w:sz w:val="28"/>
                    <w:szCs w:val="28"/>
                  </w:rPr>
                  <m:t>18</m:t>
                </m:r>
              </m:sup>
            </m:sSubSup>
          </m:num>
          <m:den>
            <m:sSup>
              <m:sSupPr>
                <m:ctrlPr>
                  <w:rPr>
                    <w:rFonts w:ascii="Cambria Math" w:hAnsi="Cambria Math"/>
                    <w:i/>
                    <w:sz w:val="28"/>
                    <w:szCs w:val="28"/>
                  </w:rPr>
                </m:ctrlPr>
              </m:sSupPr>
              <m:e>
                <m:r>
                  <w:rPr>
                    <w:rFonts w:ascii="Cambria Math" w:hAnsi="Cambria Math"/>
                    <w:sz w:val="28"/>
                    <w:szCs w:val="28"/>
                  </w:rPr>
                  <m:t>F</m:t>
                </m:r>
              </m:e>
              <m:sup>
                <m:r>
                  <w:rPr>
                    <w:rFonts w:ascii="Cambria Math" w:hAnsi="Cambria Math"/>
                    <w:sz w:val="28"/>
                    <w:szCs w:val="28"/>
                  </w:rPr>
                  <m:t>18</m:t>
                </m:r>
              </m:sup>
            </m:sSup>
          </m:den>
        </m:f>
        <m:r>
          <w:rPr>
            <w:rFonts w:ascii="Cambria Math" w:hAnsi="Cambria Math"/>
            <w:sz w:val="28"/>
            <w:szCs w:val="28"/>
          </w:rPr>
          <m:t>=0.74</m:t>
        </m:r>
      </m:oMath>
      <w:r w:rsidR="00386029">
        <w:rPr>
          <w:rFonts w:eastAsiaTheme="minorEastAsia"/>
          <w:sz w:val="28"/>
          <w:szCs w:val="28"/>
        </w:rPr>
        <w:t xml:space="preserve"> </w:t>
      </w:r>
    </w:p>
    <w:p w14:paraId="3DF3F318" w14:textId="77777777" w:rsidR="00386029" w:rsidRPr="0020612F" w:rsidRDefault="00587385" w:rsidP="00386029">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4F</m:t>
            </m:r>
          </m:sub>
        </m:sSub>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6</m:t>
            </m:r>
          </m:sub>
        </m:sSub>
        <m:r>
          <w:rPr>
            <w:rFonts w:ascii="Cambria Math" w:hAnsi="Cambria Math"/>
            <w:sz w:val="28"/>
            <w:szCs w:val="28"/>
          </w:rPr>
          <m:t>=0.26</m:t>
        </m:r>
      </m:oMath>
      <w:r w:rsidR="00386029">
        <w:t xml:space="preserve"> </w:t>
      </w:r>
    </w:p>
    <w:p w14:paraId="331500E4" w14:textId="77777777" w:rsidR="00E002A5" w:rsidRDefault="00E002A5" w:rsidP="00394B19"/>
    <w:p w14:paraId="47D00112" w14:textId="77777777" w:rsidR="00E002A5" w:rsidRDefault="00E002A5" w:rsidP="00394B19"/>
    <w:p w14:paraId="11C5EC01" w14:textId="00910276" w:rsidR="00E002A5" w:rsidRDefault="00E002A5" w:rsidP="00394B19"/>
    <w:p w14:paraId="70FB9B62" w14:textId="77777777" w:rsidR="00E002A5" w:rsidRDefault="00E002A5" w:rsidP="00394B19"/>
    <w:p w14:paraId="7F84E134" w14:textId="77777777" w:rsidR="00E002A5" w:rsidRDefault="00E002A5" w:rsidP="00394B19"/>
    <w:p w14:paraId="27C08998" w14:textId="77777777" w:rsidR="00E002A5" w:rsidRDefault="00E002A5" w:rsidP="00394B19"/>
    <w:p w14:paraId="1B4573A6" w14:textId="77777777" w:rsidR="00386029" w:rsidRPr="001D2B59" w:rsidRDefault="00386029" w:rsidP="00386029">
      <w:pPr>
        <w:rPr>
          <w:rFonts w:ascii="Times New Roman" w:hAnsi="Times New Roman" w:cs="Times New Roman"/>
          <w:sz w:val="24"/>
          <w:szCs w:val="24"/>
        </w:rPr>
      </w:pPr>
      <w:r w:rsidRPr="001D2B59">
        <w:rPr>
          <w:rFonts w:ascii="Times New Roman" w:hAnsi="Times New Roman" w:cs="Times New Roman"/>
          <w:sz w:val="24"/>
          <w:szCs w:val="24"/>
        </w:rPr>
        <w:t>Nous choisissons d’alimenter la colonne à distiller avec un mélange eau/acide acétique à l’état liquide bouillant</w:t>
      </w:r>
      <w:r>
        <w:rPr>
          <w:rFonts w:ascii="Times New Roman" w:hAnsi="Times New Roman" w:cs="Times New Roman"/>
          <w:sz w:val="24"/>
          <w:szCs w:val="24"/>
        </w:rPr>
        <w:t xml:space="preserve"> avec une composition en eau  x</w:t>
      </w:r>
      <w:r w:rsidRPr="00936F1D">
        <w:rPr>
          <w:rFonts w:ascii="Times New Roman" w:hAnsi="Times New Roman" w:cs="Times New Roman"/>
          <w:sz w:val="24"/>
          <w:szCs w:val="24"/>
          <w:vertAlign w:val="subscript"/>
        </w:rPr>
        <w:t>6</w:t>
      </w:r>
      <w:r>
        <w:rPr>
          <w:rFonts w:ascii="Times New Roman" w:hAnsi="Times New Roman" w:cs="Times New Roman"/>
          <w:sz w:val="24"/>
          <w:szCs w:val="24"/>
          <w:vertAlign w:val="subscript"/>
        </w:rPr>
        <w:t>F</w:t>
      </w:r>
      <w:r>
        <w:rPr>
          <w:rFonts w:ascii="Times New Roman" w:hAnsi="Times New Roman" w:cs="Times New Roman"/>
          <w:sz w:val="24"/>
          <w:szCs w:val="24"/>
        </w:rPr>
        <w:t>=0.74</w:t>
      </w:r>
      <w:r w:rsidRPr="001D2B59">
        <w:rPr>
          <w:rFonts w:ascii="Times New Roman" w:hAnsi="Times New Roman" w:cs="Times New Roman"/>
          <w:sz w:val="24"/>
          <w:szCs w:val="24"/>
        </w:rPr>
        <w:t xml:space="preserve">. </w:t>
      </w:r>
      <w:r>
        <w:rPr>
          <w:rFonts w:ascii="Times New Roman" w:hAnsi="Times New Roman" w:cs="Times New Roman"/>
          <w:sz w:val="24"/>
          <w:szCs w:val="24"/>
        </w:rPr>
        <w:t xml:space="preserve">A l’aide des données thermodynamiques récupérées sur prophyplus, nous avons pu tracer la courbe d’équilibre L-V du mélange eau/acide acétique. L’intersection entre la courbe de rosée et la composition en eau de l’alimentation de 74% nous permet de déterminer la température de l’alimentation à l’état liquide bouillant : </w:t>
      </w:r>
      <w:r w:rsidRPr="00D24CCE">
        <w:rPr>
          <w:rFonts w:ascii="Times New Roman" w:hAnsi="Times New Roman" w:cs="Times New Roman"/>
          <w:b/>
          <w:i/>
          <w:sz w:val="24"/>
          <w:szCs w:val="24"/>
        </w:rPr>
        <w:t>T</w:t>
      </w:r>
      <w:r w:rsidRPr="00D24CCE">
        <w:rPr>
          <w:rFonts w:ascii="Times New Roman" w:hAnsi="Times New Roman" w:cs="Times New Roman"/>
          <w:b/>
          <w:i/>
          <w:sz w:val="20"/>
          <w:szCs w:val="24"/>
        </w:rPr>
        <w:t>alim</w:t>
      </w:r>
      <w:r w:rsidRPr="00D24CCE">
        <w:rPr>
          <w:rFonts w:ascii="Times New Roman" w:hAnsi="Times New Roman" w:cs="Times New Roman"/>
          <w:b/>
          <w:i/>
          <w:sz w:val="24"/>
          <w:szCs w:val="24"/>
        </w:rPr>
        <w:t>= 101.9 °C</w:t>
      </w:r>
      <w:r>
        <w:rPr>
          <w:rFonts w:ascii="Times New Roman" w:hAnsi="Times New Roman" w:cs="Times New Roman"/>
          <w:sz w:val="24"/>
          <w:szCs w:val="24"/>
        </w:rPr>
        <w:t xml:space="preserve"> (calculée à l’aide d’une interpolation linéaire à partir de 2 couples de valeurs [T,x</w:t>
      </w:r>
      <w:r w:rsidRPr="00D24CCE">
        <w:rPr>
          <w:rFonts w:ascii="Times New Roman" w:hAnsi="Times New Roman" w:cs="Times New Roman"/>
          <w:sz w:val="24"/>
          <w:szCs w:val="24"/>
          <w:vertAlign w:val="subscript"/>
        </w:rPr>
        <w:t>6</w:t>
      </w:r>
      <w:r>
        <w:rPr>
          <w:rFonts w:ascii="Times New Roman" w:hAnsi="Times New Roman" w:cs="Times New Roman"/>
          <w:sz w:val="24"/>
          <w:szCs w:val="24"/>
        </w:rPr>
        <w:t>] intermédiaires).</w:t>
      </w:r>
    </w:p>
    <w:p w14:paraId="5272578F" w14:textId="77777777" w:rsidR="00386029" w:rsidRPr="008D753C" w:rsidRDefault="00386029" w:rsidP="00386029">
      <w:pPr>
        <w:pStyle w:val="Default"/>
        <w:rPr>
          <w:rFonts w:ascii="Times New Roman" w:hAnsi="Times New Roman" w:cs="Times New Roman"/>
        </w:rPr>
      </w:pPr>
      <w:r w:rsidRPr="001D2B59">
        <w:rPr>
          <w:rFonts w:ascii="Times New Roman" w:hAnsi="Times New Roman" w:cs="Times New Roman"/>
        </w:rPr>
        <w:tab/>
      </w:r>
      <w:r>
        <w:rPr>
          <w:rFonts w:ascii="Times New Roman" w:hAnsi="Times New Roman" w:cs="Times New Roman"/>
        </w:rPr>
        <w:t>La température d’ébullition de l’acide acétique étant supérieure à celle de l’eau</w:t>
      </w:r>
      <w:r w:rsidRPr="008D753C">
        <w:rPr>
          <w:rFonts w:ascii="Times New Roman" w:hAnsi="Times New Roman" w:cs="Times New Roman"/>
        </w:rPr>
        <w:t>, cette colonne va nous permettre d</w:t>
      </w:r>
      <w:r>
        <w:rPr>
          <w:rFonts w:ascii="Times New Roman" w:hAnsi="Times New Roman" w:cs="Times New Roman"/>
        </w:rPr>
        <w:t xml:space="preserve">e sortir en tête l’eau quasiment pur et en pied l’acide acétique </w:t>
      </w:r>
      <w:r w:rsidRPr="008D753C">
        <w:rPr>
          <w:rFonts w:ascii="Times New Roman" w:hAnsi="Times New Roman" w:cs="Times New Roman"/>
        </w:rPr>
        <w:t xml:space="preserve">quasiment pur. </w:t>
      </w:r>
    </w:p>
    <w:p w14:paraId="0795E1E5"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 xml:space="preserve">On utilise la méthode de Mac Cabe et Thiele afin d’étudier cette distillation. On admet donc l’hypothèse de Lewis selon laquelle le débit molaire de chaque phase (liquide ou vapeur) reste constant d'un plateau à l'autre, à l'intérieur de chaque section de la colonne. </w:t>
      </w:r>
    </w:p>
    <w:p w14:paraId="1C07B29C"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Objectifs au distillat et au résidu : x</w:t>
      </w:r>
      <w:r>
        <w:rPr>
          <w:rFonts w:ascii="Times New Roman" w:hAnsi="Times New Roman" w:cs="Times New Roman"/>
          <w:vertAlign w:val="subscript"/>
        </w:rPr>
        <w:t>4</w:t>
      </w:r>
      <w:r w:rsidRPr="00D24CCE">
        <w:rPr>
          <w:rFonts w:ascii="Times New Roman" w:hAnsi="Times New Roman" w:cs="Times New Roman"/>
          <w:vertAlign w:val="subscript"/>
        </w:rPr>
        <w:t xml:space="preserve">W </w:t>
      </w:r>
      <w:r>
        <w:rPr>
          <w:rFonts w:ascii="Times New Roman" w:hAnsi="Times New Roman" w:cs="Times New Roman"/>
        </w:rPr>
        <w:t>= 99</w:t>
      </w:r>
      <w:r w:rsidRPr="008D753C">
        <w:rPr>
          <w:rFonts w:ascii="Times New Roman" w:hAnsi="Times New Roman" w:cs="Times New Roman"/>
        </w:rPr>
        <w:t xml:space="preserve">% </w:t>
      </w:r>
      <w:r>
        <w:rPr>
          <w:rFonts w:ascii="Times New Roman" w:hAnsi="Times New Roman" w:cs="Times New Roman"/>
        </w:rPr>
        <w:t xml:space="preserve"> </w:t>
      </w:r>
      <w:r w:rsidRPr="008D753C">
        <w:rPr>
          <w:rFonts w:ascii="Times New Roman" w:hAnsi="Times New Roman" w:cs="Times New Roman"/>
        </w:rPr>
        <w:t>x</w:t>
      </w:r>
      <w:r>
        <w:rPr>
          <w:rFonts w:ascii="Times New Roman" w:hAnsi="Times New Roman" w:cs="Times New Roman"/>
          <w:vertAlign w:val="subscript"/>
        </w:rPr>
        <w:t>6</w:t>
      </w:r>
      <w:r w:rsidRPr="00D24CCE">
        <w:rPr>
          <w:rFonts w:ascii="Times New Roman" w:hAnsi="Times New Roman" w:cs="Times New Roman"/>
          <w:vertAlign w:val="subscript"/>
        </w:rPr>
        <w:t xml:space="preserve">D </w:t>
      </w:r>
      <w:r>
        <w:rPr>
          <w:rFonts w:ascii="Times New Roman" w:hAnsi="Times New Roman" w:cs="Times New Roman"/>
        </w:rPr>
        <w:t>= 98</w:t>
      </w:r>
      <w:r w:rsidRPr="008D753C">
        <w:rPr>
          <w:rFonts w:ascii="Times New Roman" w:hAnsi="Times New Roman" w:cs="Times New Roman"/>
        </w:rPr>
        <w:t xml:space="preserve">,0% </w:t>
      </w:r>
    </w:p>
    <w:p w14:paraId="6E5BC8C9" w14:textId="77777777" w:rsidR="00386029" w:rsidRPr="008D753C" w:rsidRDefault="00386029" w:rsidP="00386029">
      <w:pPr>
        <w:pStyle w:val="Default"/>
        <w:rPr>
          <w:rFonts w:ascii="Times New Roman" w:hAnsi="Times New Roman" w:cs="Times New Roman"/>
        </w:rPr>
      </w:pPr>
      <w:r>
        <w:rPr>
          <w:rFonts w:ascii="Times New Roman" w:hAnsi="Times New Roman" w:cs="Times New Roman"/>
        </w:rPr>
        <w:t>L’alimentation est à l’état liquide bouillant pour une composition en eau x</w:t>
      </w:r>
      <w:r w:rsidRPr="00936F1D">
        <w:rPr>
          <w:rFonts w:ascii="Times New Roman" w:hAnsi="Times New Roman" w:cs="Times New Roman"/>
          <w:vertAlign w:val="subscript"/>
        </w:rPr>
        <w:t>6</w:t>
      </w:r>
      <w:r>
        <w:rPr>
          <w:rFonts w:ascii="Times New Roman" w:hAnsi="Times New Roman" w:cs="Times New Roman"/>
          <w:vertAlign w:val="subscript"/>
        </w:rPr>
        <w:t>F</w:t>
      </w:r>
      <w:r>
        <w:rPr>
          <w:rFonts w:ascii="Times New Roman" w:hAnsi="Times New Roman" w:cs="Times New Roman"/>
        </w:rPr>
        <w:t>=0.74</w:t>
      </w:r>
      <w:r w:rsidRPr="008D753C">
        <w:rPr>
          <w:rFonts w:ascii="Times New Roman" w:hAnsi="Times New Roman" w:cs="Times New Roman"/>
        </w:rPr>
        <w:t>. La droite d’état thermique est donc une droite passant par le point (</w:t>
      </w:r>
      <w:r>
        <w:rPr>
          <w:rFonts w:ascii="Times New Roman" w:hAnsi="Times New Roman" w:cs="Times New Roman"/>
        </w:rPr>
        <w:t>x</w:t>
      </w:r>
      <w:r w:rsidRPr="00936F1D">
        <w:rPr>
          <w:rFonts w:ascii="Times New Roman" w:hAnsi="Times New Roman" w:cs="Times New Roman"/>
          <w:vertAlign w:val="subscript"/>
        </w:rPr>
        <w:t>6</w:t>
      </w:r>
      <w:r>
        <w:rPr>
          <w:rFonts w:ascii="Times New Roman" w:hAnsi="Times New Roman" w:cs="Times New Roman"/>
          <w:vertAlign w:val="subscript"/>
        </w:rPr>
        <w:t>F</w:t>
      </w:r>
      <w:r>
        <w:rPr>
          <w:rFonts w:ascii="Times New Roman" w:hAnsi="Times New Roman" w:cs="Times New Roman"/>
        </w:rPr>
        <w:t>,</w:t>
      </w:r>
      <w:r w:rsidRPr="00D24CCE">
        <w:rPr>
          <w:rFonts w:ascii="Times New Roman" w:hAnsi="Times New Roman" w:cs="Times New Roman"/>
        </w:rPr>
        <w:t xml:space="preserve"> </w:t>
      </w:r>
      <w:r>
        <w:rPr>
          <w:rFonts w:ascii="Times New Roman" w:hAnsi="Times New Roman" w:cs="Times New Roman"/>
        </w:rPr>
        <w:t>x</w:t>
      </w:r>
      <w:r w:rsidRPr="00936F1D">
        <w:rPr>
          <w:rFonts w:ascii="Times New Roman" w:hAnsi="Times New Roman" w:cs="Times New Roman"/>
          <w:vertAlign w:val="subscript"/>
        </w:rPr>
        <w:t>6</w:t>
      </w:r>
      <w:r>
        <w:rPr>
          <w:rFonts w:ascii="Times New Roman" w:hAnsi="Times New Roman" w:cs="Times New Roman"/>
          <w:vertAlign w:val="subscript"/>
        </w:rPr>
        <w:t>F</w:t>
      </w:r>
      <w:r w:rsidRPr="008D753C">
        <w:rPr>
          <w:rFonts w:ascii="Times New Roman" w:hAnsi="Times New Roman" w:cs="Times New Roman"/>
        </w:rPr>
        <w:t>) et de pente verticale ; en effet la fraction vaporisée</w:t>
      </w:r>
      <w:r>
        <w:rPr>
          <w:rFonts w:ascii="Times New Roman" w:hAnsi="Times New Roman" w:cs="Times New Roman"/>
        </w:rPr>
        <w:t xml:space="preserve"> ω</w:t>
      </w:r>
      <w:r w:rsidRPr="008D753C">
        <w:rPr>
          <w:rFonts w:ascii="Times New Roman" w:hAnsi="Times New Roman" w:cs="Times New Roman"/>
        </w:rPr>
        <w:t xml:space="preserve"> est nulle. </w:t>
      </w:r>
    </w:p>
    <w:p w14:paraId="1A78FDA0" w14:textId="242D3F60" w:rsidR="00E002A5" w:rsidRPr="00386029" w:rsidRDefault="00386029" w:rsidP="00386029">
      <w:pPr>
        <w:tabs>
          <w:tab w:val="left" w:pos="1309"/>
        </w:tabs>
        <w:rPr>
          <w:rFonts w:ascii="Times New Roman" w:hAnsi="Times New Roman" w:cs="Times New Roman"/>
          <w:sz w:val="24"/>
          <w:szCs w:val="24"/>
        </w:rPr>
      </w:pPr>
      <w:r w:rsidRPr="008D753C">
        <w:rPr>
          <w:rFonts w:ascii="Times New Roman" w:hAnsi="Times New Roman" w:cs="Times New Roman"/>
          <w:sz w:val="24"/>
          <w:szCs w:val="24"/>
        </w:rPr>
        <w:t xml:space="preserve">On peut écrire des bilans matière en régime permanent sur le </w:t>
      </w:r>
      <w:r>
        <w:rPr>
          <w:rFonts w:ascii="Times New Roman" w:hAnsi="Times New Roman" w:cs="Times New Roman"/>
          <w:sz w:val="24"/>
          <w:szCs w:val="24"/>
        </w:rPr>
        <w:t>système du côté enrichissement :</w:t>
      </w:r>
    </w:p>
    <w:p w14:paraId="2EA6A5AA" w14:textId="77777777" w:rsidR="00E002A5" w:rsidRDefault="00E002A5"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E10AE7" w14:paraId="5D4E461B" w14:textId="77777777" w:rsidTr="00E10AE7">
        <w:trPr>
          <w:trHeight w:val="706"/>
        </w:trPr>
        <w:tc>
          <w:tcPr>
            <w:tcW w:w="2376" w:type="dxa"/>
            <w:vMerge w:val="restart"/>
          </w:tcPr>
          <w:p w14:paraId="6922DB5E" w14:textId="77777777" w:rsidR="00E10AE7" w:rsidRDefault="00E10AE7" w:rsidP="00E10AE7">
            <w:pPr>
              <w:jc w:val="center"/>
              <w:rPr>
                <w:b/>
                <w:sz w:val="24"/>
                <w:szCs w:val="24"/>
              </w:rPr>
            </w:pPr>
          </w:p>
          <w:p w14:paraId="79469F47" w14:textId="77777777" w:rsidR="00E10AE7" w:rsidRPr="00C15940" w:rsidRDefault="00E10AE7" w:rsidP="00E10AE7">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255969D8" w14:textId="77777777" w:rsidR="00E10AE7" w:rsidRDefault="00E10AE7" w:rsidP="00E10AE7">
            <w:pPr>
              <w:jc w:val="center"/>
              <w:rPr>
                <w:rFonts w:ascii="Times New Roman" w:hAnsi="Times New Roman" w:cs="Times New Roman"/>
                <w:b/>
                <w:sz w:val="32"/>
                <w:szCs w:val="32"/>
              </w:rPr>
            </w:pPr>
            <w:r>
              <w:t>Juin 2014</w:t>
            </w:r>
          </w:p>
        </w:tc>
        <w:tc>
          <w:tcPr>
            <w:tcW w:w="6379" w:type="dxa"/>
          </w:tcPr>
          <w:p w14:paraId="723E5177" w14:textId="77777777" w:rsidR="00E10AE7" w:rsidRPr="00C15940" w:rsidRDefault="00E10AE7" w:rsidP="00E10AE7">
            <w:pPr>
              <w:pStyle w:val="TM2"/>
            </w:pPr>
            <w:r w:rsidRPr="00C15940">
              <w:t>Production de 2100 tonnes/an d’aspirine.</w:t>
            </w:r>
          </w:p>
        </w:tc>
        <w:tc>
          <w:tcPr>
            <w:tcW w:w="2126" w:type="dxa"/>
            <w:vMerge w:val="restart"/>
          </w:tcPr>
          <w:p w14:paraId="5BC845CE" w14:textId="77777777" w:rsidR="00E10AE7" w:rsidRDefault="00E10AE7" w:rsidP="00E10AE7">
            <w:pPr>
              <w:jc w:val="center"/>
              <w:rPr>
                <w:rFonts w:cs="Times New Roman"/>
                <w:b/>
                <w:sz w:val="32"/>
                <w:szCs w:val="32"/>
              </w:rPr>
            </w:pPr>
            <w:r>
              <w:rPr>
                <w:rFonts w:cs="Times New Roman"/>
                <w:b/>
                <w:sz w:val="32"/>
                <w:szCs w:val="32"/>
              </w:rPr>
              <w:t>D</w:t>
            </w:r>
          </w:p>
          <w:p w14:paraId="2D2AC82E" w14:textId="51F9A7B3" w:rsidR="00E10AE7" w:rsidRDefault="00E10AE7" w:rsidP="00E10AE7">
            <w:pPr>
              <w:jc w:val="center"/>
              <w:rPr>
                <w:rFonts w:ascii="Times New Roman" w:hAnsi="Times New Roman" w:cs="Times New Roman"/>
                <w:b/>
                <w:sz w:val="32"/>
                <w:szCs w:val="32"/>
              </w:rPr>
            </w:pPr>
            <w:r>
              <w:rPr>
                <w:rFonts w:cs="Times New Roman"/>
                <w:b/>
                <w:sz w:val="32"/>
                <w:szCs w:val="32"/>
              </w:rPr>
              <w:t>1</w:t>
            </w:r>
            <w:r w:rsidR="00AC7735">
              <w:rPr>
                <w:rFonts w:cs="Times New Roman"/>
                <w:b/>
                <w:sz w:val="32"/>
                <w:szCs w:val="32"/>
              </w:rPr>
              <w:t>6</w:t>
            </w:r>
          </w:p>
        </w:tc>
      </w:tr>
      <w:tr w:rsidR="00E10AE7" w14:paraId="72AC7C09" w14:textId="77777777" w:rsidTr="00E10AE7">
        <w:trPr>
          <w:trHeight w:val="419"/>
        </w:trPr>
        <w:tc>
          <w:tcPr>
            <w:tcW w:w="2376" w:type="dxa"/>
            <w:vMerge/>
          </w:tcPr>
          <w:p w14:paraId="1EE458E5" w14:textId="77777777" w:rsidR="00E10AE7" w:rsidRDefault="00E10AE7" w:rsidP="00E10AE7">
            <w:pPr>
              <w:jc w:val="center"/>
              <w:rPr>
                <w:rFonts w:ascii="Times New Roman" w:hAnsi="Times New Roman" w:cs="Times New Roman"/>
                <w:b/>
                <w:sz w:val="32"/>
                <w:szCs w:val="32"/>
              </w:rPr>
            </w:pPr>
          </w:p>
        </w:tc>
        <w:tc>
          <w:tcPr>
            <w:tcW w:w="6379" w:type="dxa"/>
          </w:tcPr>
          <w:p w14:paraId="39330FED" w14:textId="77777777" w:rsidR="00E10AE7" w:rsidRPr="00E0565B" w:rsidRDefault="00E10AE7" w:rsidP="00E10AE7">
            <w:pPr>
              <w:jc w:val="center"/>
              <w:rPr>
                <w:rFonts w:cs="Times New Roman"/>
                <w:sz w:val="28"/>
                <w:szCs w:val="28"/>
              </w:rPr>
            </w:pPr>
            <w:r>
              <w:rPr>
                <w:rFonts w:cs="Times New Roman"/>
                <w:sz w:val="28"/>
                <w:szCs w:val="28"/>
              </w:rPr>
              <w:t xml:space="preserve">Dimensionnement </w:t>
            </w:r>
          </w:p>
        </w:tc>
        <w:tc>
          <w:tcPr>
            <w:tcW w:w="2126" w:type="dxa"/>
            <w:vMerge/>
          </w:tcPr>
          <w:p w14:paraId="76F6BC8E" w14:textId="77777777" w:rsidR="00E10AE7" w:rsidRDefault="00E10AE7" w:rsidP="00E10AE7">
            <w:pPr>
              <w:jc w:val="center"/>
              <w:rPr>
                <w:rFonts w:ascii="Times New Roman" w:hAnsi="Times New Roman" w:cs="Times New Roman"/>
                <w:b/>
                <w:sz w:val="32"/>
                <w:szCs w:val="32"/>
              </w:rPr>
            </w:pPr>
          </w:p>
        </w:tc>
      </w:tr>
      <w:tr w:rsidR="00E10AE7" w14:paraId="3CA39716" w14:textId="77777777" w:rsidTr="00E10AE7">
        <w:trPr>
          <w:trHeight w:val="418"/>
        </w:trPr>
        <w:tc>
          <w:tcPr>
            <w:tcW w:w="2376" w:type="dxa"/>
            <w:vMerge/>
          </w:tcPr>
          <w:p w14:paraId="5E1F4733" w14:textId="77777777" w:rsidR="00E10AE7" w:rsidRDefault="00E10AE7" w:rsidP="00E10AE7">
            <w:pPr>
              <w:jc w:val="center"/>
              <w:rPr>
                <w:rFonts w:ascii="Times New Roman" w:hAnsi="Times New Roman" w:cs="Times New Roman"/>
                <w:b/>
                <w:sz w:val="32"/>
                <w:szCs w:val="32"/>
              </w:rPr>
            </w:pPr>
          </w:p>
        </w:tc>
        <w:tc>
          <w:tcPr>
            <w:tcW w:w="6379" w:type="dxa"/>
          </w:tcPr>
          <w:p w14:paraId="70FB58F3" w14:textId="77777777" w:rsidR="00E10AE7" w:rsidRPr="009E436C" w:rsidRDefault="00E10AE7" w:rsidP="00E10AE7">
            <w:pPr>
              <w:jc w:val="center"/>
              <w:rPr>
                <w:rFonts w:cs="Times New Roman"/>
                <w:b/>
                <w:sz w:val="36"/>
                <w:szCs w:val="36"/>
              </w:rPr>
            </w:pPr>
            <w:r>
              <w:rPr>
                <w:rFonts w:cs="Times New Roman"/>
                <w:b/>
                <w:sz w:val="36"/>
                <w:szCs w:val="36"/>
              </w:rPr>
              <w:t>Séparation</w:t>
            </w:r>
          </w:p>
        </w:tc>
        <w:tc>
          <w:tcPr>
            <w:tcW w:w="2126" w:type="dxa"/>
            <w:vMerge/>
          </w:tcPr>
          <w:p w14:paraId="759051EB" w14:textId="77777777" w:rsidR="00E10AE7" w:rsidRDefault="00E10AE7" w:rsidP="00E10AE7">
            <w:pPr>
              <w:jc w:val="center"/>
              <w:rPr>
                <w:rFonts w:ascii="Times New Roman" w:hAnsi="Times New Roman" w:cs="Times New Roman"/>
                <w:b/>
                <w:sz w:val="32"/>
                <w:szCs w:val="32"/>
              </w:rPr>
            </w:pPr>
          </w:p>
        </w:tc>
      </w:tr>
    </w:tbl>
    <w:p w14:paraId="4A2E299F" w14:textId="77777777" w:rsidR="00E002A5" w:rsidRDefault="00E002A5" w:rsidP="00394B19"/>
    <w:p w14:paraId="1BE1F500" w14:textId="77777777" w:rsidR="00386029" w:rsidRDefault="00386029" w:rsidP="00386029">
      <w:pPr>
        <w:pStyle w:val="Default"/>
        <w:rPr>
          <w:rFonts w:ascii="Times New Roman" w:hAnsi="Times New Roman" w:cs="Times New Roman"/>
        </w:rPr>
      </w:pPr>
      <w:r w:rsidRPr="008D753C">
        <w:rPr>
          <w:rFonts w:ascii="Times New Roman" w:hAnsi="Times New Roman" w:cs="Times New Roman"/>
        </w:rPr>
        <w:t xml:space="preserve">Global : V= L + D </w:t>
      </w:r>
    </w:p>
    <w:p w14:paraId="4680C8B5" w14:textId="77777777" w:rsidR="00386029" w:rsidRDefault="00386029" w:rsidP="00386029">
      <w:pPr>
        <w:pStyle w:val="Default"/>
        <w:rPr>
          <w:rFonts w:ascii="Times New Roman" w:hAnsi="Times New Roman" w:cs="Times New Roman"/>
        </w:rPr>
      </w:pPr>
      <w:r w:rsidRPr="008D753C">
        <w:rPr>
          <w:rFonts w:ascii="Times New Roman" w:hAnsi="Times New Roman" w:cs="Times New Roman"/>
        </w:rPr>
        <w:t xml:space="preserve">et pour </w:t>
      </w:r>
      <w:r>
        <w:rPr>
          <w:rFonts w:ascii="Times New Roman" w:hAnsi="Times New Roman" w:cs="Times New Roman"/>
        </w:rPr>
        <w:t>l’acide acétique</w:t>
      </w:r>
      <w:r w:rsidRPr="008D753C">
        <w:rPr>
          <w:rFonts w:ascii="Times New Roman" w:hAnsi="Times New Roman" w:cs="Times New Roman"/>
        </w:rPr>
        <w:t>: V * y</w:t>
      </w:r>
      <w:r w:rsidRPr="00410FB6">
        <w:rPr>
          <w:rFonts w:ascii="Times New Roman" w:hAnsi="Times New Roman" w:cs="Times New Roman"/>
          <w:vertAlign w:val="subscript"/>
        </w:rPr>
        <w:t>4</w:t>
      </w:r>
      <w:r>
        <w:rPr>
          <w:rFonts w:ascii="Times New Roman" w:hAnsi="Times New Roman" w:cs="Times New Roman"/>
        </w:rPr>
        <w:t xml:space="preserve"> (i+1) = D *x</w:t>
      </w:r>
      <w:r w:rsidRPr="00410FB6">
        <w:rPr>
          <w:rFonts w:ascii="Times New Roman" w:hAnsi="Times New Roman" w:cs="Times New Roman"/>
          <w:vertAlign w:val="subscript"/>
        </w:rPr>
        <w:t>4</w:t>
      </w:r>
      <w:r>
        <w:rPr>
          <w:rFonts w:ascii="Times New Roman" w:hAnsi="Times New Roman" w:cs="Times New Roman"/>
        </w:rPr>
        <w:t xml:space="preserve"> (D) + L x</w:t>
      </w:r>
      <w:r w:rsidRPr="00410FB6">
        <w:rPr>
          <w:rFonts w:ascii="Times New Roman" w:hAnsi="Times New Roman" w:cs="Times New Roman"/>
          <w:vertAlign w:val="subscript"/>
        </w:rPr>
        <w:t>4</w:t>
      </w:r>
      <w:r w:rsidRPr="008D753C">
        <w:rPr>
          <w:rFonts w:ascii="Times New Roman" w:hAnsi="Times New Roman" w:cs="Times New Roman"/>
        </w:rPr>
        <w:t xml:space="preserve">(i) </w:t>
      </w:r>
    </w:p>
    <w:p w14:paraId="55A09B13" w14:textId="77777777" w:rsidR="00386029" w:rsidRPr="008D753C" w:rsidRDefault="00386029" w:rsidP="00386029">
      <w:pPr>
        <w:pStyle w:val="Default"/>
        <w:rPr>
          <w:rFonts w:ascii="Times New Roman" w:hAnsi="Times New Roman" w:cs="Times New Roman"/>
        </w:rPr>
      </w:pPr>
    </w:p>
    <w:p w14:paraId="0D6A0125"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 xml:space="preserve">On définit le taux de reflux : R = L/D </w:t>
      </w:r>
    </w:p>
    <w:p w14:paraId="36BAA8BB" w14:textId="77777777" w:rsidR="00386029" w:rsidRDefault="00386029" w:rsidP="00386029">
      <w:pPr>
        <w:pStyle w:val="Default"/>
        <w:rPr>
          <w:rFonts w:ascii="Times New Roman" w:hAnsi="Times New Roman" w:cs="Times New Roman"/>
        </w:rPr>
      </w:pPr>
      <w:r w:rsidRPr="008D753C">
        <w:rPr>
          <w:rFonts w:ascii="Times New Roman" w:hAnsi="Times New Roman" w:cs="Times New Roman"/>
        </w:rPr>
        <w:t xml:space="preserve">On obtient donc dans le cas général, pour la section d’enrichissement : </w:t>
      </w:r>
    </w:p>
    <w:p w14:paraId="31E7E1EE" w14:textId="77777777" w:rsidR="00386029" w:rsidRPr="008D753C" w:rsidRDefault="00386029" w:rsidP="00386029">
      <w:pPr>
        <w:pStyle w:val="Default"/>
        <w:rPr>
          <w:rFonts w:ascii="Times New Roman" w:hAnsi="Times New Roman" w:cs="Times New Roman"/>
        </w:rPr>
      </w:pPr>
    </w:p>
    <w:p w14:paraId="27D332B1" w14:textId="77777777" w:rsidR="00386029" w:rsidRDefault="00386029" w:rsidP="00386029">
      <w:pPr>
        <w:pStyle w:val="Default"/>
        <w:rPr>
          <w:rFonts w:ascii="Times New Roman" w:hAnsi="Times New Roman" w:cs="Times New Roman"/>
        </w:rPr>
      </w:pPr>
    </w:p>
    <w:p w14:paraId="6C4C71DC" w14:textId="77777777" w:rsidR="00386029" w:rsidRPr="00410FB6" w:rsidRDefault="00587385" w:rsidP="00386029">
      <w:pPr>
        <w:pStyle w:val="Default"/>
        <w:rPr>
          <w:rFonts w:ascii="Times New Roman" w:eastAsiaTheme="minorEastAsia" w:hAnsi="Times New Roman" w:cs="Times New Roman"/>
        </w:rPr>
      </w:pPr>
      <m:oMathPara>
        <m:oMath>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6</m:t>
              </m:r>
            </m:sub>
          </m:sSub>
          <m:r>
            <w:rPr>
              <w:rFonts w:ascii="Cambria Math" w:hAnsi="Cambria Math" w:cs="Times New Roman"/>
            </w:rPr>
            <m:t>=</m:t>
          </m:r>
          <m:f>
            <m:fPr>
              <m:ctrlPr>
                <w:rPr>
                  <w:rFonts w:ascii="Cambria Math" w:hAnsi="Cambria Math" w:cs="Times New Roman"/>
                  <w:i/>
                </w:rPr>
              </m:ctrlPr>
            </m:fPr>
            <m:num>
              <m:r>
                <w:rPr>
                  <w:rFonts w:ascii="Cambria Math" w:hAnsi="Cambria Math" w:cs="Times New Roman"/>
                </w:rPr>
                <m:t>R</m:t>
              </m:r>
            </m:num>
            <m:den>
              <m:r>
                <w:rPr>
                  <w:rFonts w:ascii="Cambria Math" w:hAnsi="Cambria Math" w:cs="Times New Roman"/>
                </w:rPr>
                <m:t>R+1</m:t>
              </m:r>
            </m:den>
          </m:f>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6</m:t>
              </m:r>
            </m:sub>
          </m:sSub>
          <m: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6D</m:t>
                  </m:r>
                </m:sub>
              </m:sSub>
            </m:num>
            <m:den>
              <m:r>
                <w:rPr>
                  <w:rFonts w:ascii="Cambria Math" w:hAnsi="Cambria Math" w:cs="Times New Roman"/>
                </w:rPr>
                <m:t>R+1</m:t>
              </m:r>
            </m:den>
          </m:f>
        </m:oMath>
      </m:oMathPara>
    </w:p>
    <w:p w14:paraId="4BB902A7" w14:textId="77777777" w:rsidR="00386029" w:rsidRDefault="00386029" w:rsidP="00386029">
      <w:pPr>
        <w:pStyle w:val="Default"/>
        <w:rPr>
          <w:rFonts w:ascii="Times New Roman" w:eastAsiaTheme="minorEastAsia" w:hAnsi="Times New Roman" w:cs="Times New Roman"/>
        </w:rPr>
      </w:pPr>
    </w:p>
    <w:p w14:paraId="13A792B8" w14:textId="77777777" w:rsidR="00386029" w:rsidRDefault="00386029" w:rsidP="00386029">
      <w:pPr>
        <w:pStyle w:val="Default"/>
        <w:rPr>
          <w:rFonts w:ascii="Times New Roman" w:hAnsi="Times New Roman" w:cs="Times New Roman"/>
        </w:rPr>
      </w:pPr>
    </w:p>
    <w:p w14:paraId="1EB44C5A" w14:textId="77777777" w:rsidR="00386029" w:rsidRDefault="00386029" w:rsidP="00386029">
      <w:pPr>
        <w:pStyle w:val="Default"/>
        <w:rPr>
          <w:rFonts w:ascii="Times New Roman" w:hAnsi="Times New Roman" w:cs="Times New Roman"/>
        </w:rPr>
      </w:pPr>
      <w:r w:rsidRPr="008D753C">
        <w:rPr>
          <w:rFonts w:ascii="Times New Roman" w:hAnsi="Times New Roman" w:cs="Times New Roman"/>
        </w:rPr>
        <w:t>On trace ensuite la droite opératoire d’enrichissement dans le cas d’un nombre d’étages théoriques infini. Son ordonnée à l’origine est donc : x</w:t>
      </w:r>
      <w:r>
        <w:rPr>
          <w:rFonts w:ascii="Times New Roman" w:hAnsi="Times New Roman" w:cs="Times New Roman"/>
          <w:vertAlign w:val="subscript"/>
        </w:rPr>
        <w:t>6</w:t>
      </w:r>
      <w:r w:rsidRPr="00E565BD">
        <w:rPr>
          <w:rFonts w:ascii="Times New Roman" w:hAnsi="Times New Roman" w:cs="Times New Roman"/>
          <w:vertAlign w:val="subscript"/>
        </w:rPr>
        <w:t>D</w:t>
      </w:r>
      <w:r w:rsidRPr="008D753C">
        <w:rPr>
          <w:rFonts w:ascii="Times New Roman" w:hAnsi="Times New Roman" w:cs="Times New Roman"/>
        </w:rPr>
        <w:t xml:space="preserve"> / (R</w:t>
      </w:r>
      <w:r w:rsidRPr="00E565BD">
        <w:rPr>
          <w:rFonts w:ascii="Times New Roman" w:hAnsi="Times New Roman" w:cs="Times New Roman"/>
          <w:sz w:val="20"/>
        </w:rPr>
        <w:t>min</w:t>
      </w:r>
      <w:r w:rsidRPr="008D753C">
        <w:rPr>
          <w:rFonts w:ascii="Times New Roman" w:hAnsi="Times New Roman" w:cs="Times New Roman"/>
        </w:rPr>
        <w:t xml:space="preserve"> + 1) = 0,</w:t>
      </w:r>
      <w:r>
        <w:rPr>
          <w:rFonts w:ascii="Times New Roman" w:hAnsi="Times New Roman" w:cs="Times New Roman"/>
        </w:rPr>
        <w:t>4</w:t>
      </w:r>
      <w:r w:rsidRPr="008D753C">
        <w:rPr>
          <w:rFonts w:ascii="Times New Roman" w:hAnsi="Times New Roman" w:cs="Times New Roman"/>
        </w:rPr>
        <w:t xml:space="preserve"> </w:t>
      </w:r>
    </w:p>
    <w:p w14:paraId="05E1D252" w14:textId="77777777" w:rsidR="00386029" w:rsidRDefault="00386029" w:rsidP="00386029">
      <w:pPr>
        <w:pStyle w:val="Default"/>
        <w:rPr>
          <w:rFonts w:ascii="Times New Roman" w:hAnsi="Times New Roman" w:cs="Times New Roman"/>
        </w:rPr>
      </w:pPr>
    </w:p>
    <w:p w14:paraId="434E3B0D"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On trouve ainsi le reflux minimum : R</w:t>
      </w:r>
      <w:r w:rsidRPr="001E1755">
        <w:rPr>
          <w:rFonts w:ascii="Times New Roman" w:hAnsi="Times New Roman" w:cs="Times New Roman"/>
          <w:sz w:val="20"/>
        </w:rPr>
        <w:t>min</w:t>
      </w:r>
      <w:r w:rsidRPr="008D753C">
        <w:rPr>
          <w:rFonts w:ascii="Times New Roman" w:hAnsi="Times New Roman" w:cs="Times New Roman"/>
        </w:rPr>
        <w:t xml:space="preserve"> = </w:t>
      </w:r>
      <w:r>
        <w:rPr>
          <w:rFonts w:ascii="Times New Roman" w:hAnsi="Times New Roman" w:cs="Times New Roman"/>
        </w:rPr>
        <w:t>1.45</w:t>
      </w:r>
      <w:r w:rsidRPr="008D753C">
        <w:rPr>
          <w:rFonts w:ascii="Times New Roman" w:hAnsi="Times New Roman" w:cs="Times New Roman"/>
        </w:rPr>
        <w:t xml:space="preserve"> </w:t>
      </w:r>
    </w:p>
    <w:p w14:paraId="2B3C4275"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 xml:space="preserve">Le reflux réel est généralement pris entre 1,3 et 1,5 fois le reflux minimum: R = 1,5*Rmin = </w:t>
      </w:r>
      <w:r>
        <w:rPr>
          <w:rFonts w:ascii="Times New Roman" w:hAnsi="Times New Roman" w:cs="Times New Roman"/>
        </w:rPr>
        <w:t>2.17</w:t>
      </w:r>
      <w:r w:rsidRPr="008D753C">
        <w:rPr>
          <w:rFonts w:ascii="Times New Roman" w:hAnsi="Times New Roman" w:cs="Times New Roman"/>
        </w:rPr>
        <w:t xml:space="preserve"> </w:t>
      </w:r>
    </w:p>
    <w:p w14:paraId="41CE4916"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La droite opératoire d’enrichissement réel a donc une ordonnée à l’origine égale à : x</w:t>
      </w:r>
      <w:r>
        <w:rPr>
          <w:rFonts w:ascii="Times New Roman" w:hAnsi="Times New Roman" w:cs="Times New Roman"/>
          <w:vertAlign w:val="subscript"/>
        </w:rPr>
        <w:t>6D</w:t>
      </w:r>
      <w:r w:rsidRPr="008D753C">
        <w:rPr>
          <w:rFonts w:ascii="Times New Roman" w:hAnsi="Times New Roman" w:cs="Times New Roman"/>
        </w:rPr>
        <w:t xml:space="preserve"> / (R + 1) = 0.245 </w:t>
      </w:r>
    </w:p>
    <w:p w14:paraId="21D6AEE1"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L’objectif de distillat étant x</w:t>
      </w:r>
      <w:r>
        <w:rPr>
          <w:rFonts w:ascii="Times New Roman" w:hAnsi="Times New Roman" w:cs="Times New Roman"/>
          <w:vertAlign w:val="subscript"/>
        </w:rPr>
        <w:t>6D</w:t>
      </w:r>
      <w:r w:rsidRPr="008D753C">
        <w:rPr>
          <w:rFonts w:ascii="Times New Roman" w:hAnsi="Times New Roman" w:cs="Times New Roman"/>
        </w:rPr>
        <w:t>, on sait que la droite d’enrichissement passe par (0, x</w:t>
      </w:r>
      <w:r>
        <w:rPr>
          <w:rFonts w:ascii="Times New Roman" w:hAnsi="Times New Roman" w:cs="Times New Roman"/>
          <w:vertAlign w:val="subscript"/>
        </w:rPr>
        <w:t>6D</w:t>
      </w:r>
      <w:r>
        <w:rPr>
          <w:rFonts w:ascii="Times New Roman" w:hAnsi="Times New Roman" w:cs="Times New Roman"/>
        </w:rPr>
        <w:t>/(R+1)) et (x</w:t>
      </w:r>
      <w:r w:rsidRPr="00927CE7">
        <w:rPr>
          <w:rFonts w:ascii="Times New Roman" w:hAnsi="Times New Roman" w:cs="Times New Roman"/>
          <w:vertAlign w:val="subscript"/>
        </w:rPr>
        <w:t>6D</w:t>
      </w:r>
      <w:r w:rsidRPr="008D753C">
        <w:rPr>
          <w:rFonts w:ascii="Times New Roman" w:hAnsi="Times New Roman" w:cs="Times New Roman"/>
        </w:rPr>
        <w:t>, x</w:t>
      </w:r>
      <w:r w:rsidRPr="00927CE7">
        <w:rPr>
          <w:rFonts w:ascii="Times New Roman" w:hAnsi="Times New Roman" w:cs="Times New Roman"/>
          <w:vertAlign w:val="subscript"/>
        </w:rPr>
        <w:t>6D</w:t>
      </w:r>
      <w:r w:rsidRPr="008D753C">
        <w:rPr>
          <w:rFonts w:ascii="Times New Roman" w:hAnsi="Times New Roman" w:cs="Times New Roman"/>
        </w:rPr>
        <w:t xml:space="preserve">). Elle coupe la droite d’état thermique en un point A. </w:t>
      </w:r>
    </w:p>
    <w:p w14:paraId="43FFB811" w14:textId="77777777" w:rsidR="00386029" w:rsidRPr="008D753C" w:rsidRDefault="00386029" w:rsidP="00386029">
      <w:pPr>
        <w:pStyle w:val="Default"/>
        <w:rPr>
          <w:rFonts w:ascii="Times New Roman" w:hAnsi="Times New Roman" w:cs="Times New Roman"/>
        </w:rPr>
      </w:pPr>
      <w:r w:rsidRPr="008D753C">
        <w:rPr>
          <w:rFonts w:ascii="Times New Roman" w:hAnsi="Times New Roman" w:cs="Times New Roman"/>
        </w:rPr>
        <w:t>De la même manière, l’objectif de résidu étant x</w:t>
      </w:r>
      <w:r w:rsidRPr="00927CE7">
        <w:rPr>
          <w:rFonts w:ascii="Times New Roman" w:hAnsi="Times New Roman" w:cs="Times New Roman"/>
          <w:vertAlign w:val="subscript"/>
        </w:rPr>
        <w:t>6W</w:t>
      </w:r>
      <w:r>
        <w:rPr>
          <w:rFonts w:ascii="Times New Roman" w:hAnsi="Times New Roman" w:cs="Times New Roman"/>
        </w:rPr>
        <w:t>=0.01</w:t>
      </w:r>
      <w:r w:rsidRPr="008D753C">
        <w:rPr>
          <w:rFonts w:ascii="Times New Roman" w:hAnsi="Times New Roman" w:cs="Times New Roman"/>
        </w:rPr>
        <w:t>, la droite opératoire d’épuisement passe par les points A et (x</w:t>
      </w:r>
      <w:r w:rsidRPr="00927CE7">
        <w:rPr>
          <w:rFonts w:ascii="Times New Roman" w:hAnsi="Times New Roman" w:cs="Times New Roman"/>
          <w:vertAlign w:val="subscript"/>
        </w:rPr>
        <w:t>6W</w:t>
      </w:r>
      <w:r w:rsidRPr="008D753C">
        <w:rPr>
          <w:rFonts w:ascii="Times New Roman" w:hAnsi="Times New Roman" w:cs="Times New Roman"/>
        </w:rPr>
        <w:t>, x</w:t>
      </w:r>
      <w:r w:rsidRPr="00927CE7">
        <w:rPr>
          <w:rFonts w:ascii="Times New Roman" w:hAnsi="Times New Roman" w:cs="Times New Roman"/>
          <w:vertAlign w:val="subscript"/>
        </w:rPr>
        <w:t>6W</w:t>
      </w:r>
      <w:r w:rsidRPr="008D753C">
        <w:rPr>
          <w:rFonts w:ascii="Times New Roman" w:hAnsi="Times New Roman" w:cs="Times New Roman"/>
        </w:rPr>
        <w:t xml:space="preserve">). </w:t>
      </w:r>
    </w:p>
    <w:p w14:paraId="44454535" w14:textId="77777777" w:rsidR="00386029" w:rsidRPr="00927CE7" w:rsidRDefault="00386029" w:rsidP="00386029">
      <w:pPr>
        <w:pStyle w:val="Default"/>
        <w:rPr>
          <w:rFonts w:ascii="Times New Roman" w:hAnsi="Times New Roman" w:cs="Times New Roman"/>
        </w:rPr>
      </w:pPr>
      <w:r w:rsidRPr="008D753C">
        <w:rPr>
          <w:rFonts w:ascii="Times New Roman" w:hAnsi="Times New Roman" w:cs="Times New Roman"/>
        </w:rPr>
        <w:t>Le nombre d’étages théoriques est alors déterminé en traçant une succession de droites entre la courbe d’équilibre et la droite opératoire (d’enrichissement tant que x&gt;x</w:t>
      </w:r>
      <w:r w:rsidRPr="00927CE7">
        <w:rPr>
          <w:rFonts w:ascii="Times New Roman" w:hAnsi="Times New Roman" w:cs="Times New Roman"/>
          <w:vertAlign w:val="subscript"/>
        </w:rPr>
        <w:t>6F</w:t>
      </w:r>
      <w:r w:rsidRPr="008D753C">
        <w:rPr>
          <w:rFonts w:ascii="Times New Roman" w:hAnsi="Times New Roman" w:cs="Times New Roman"/>
        </w:rPr>
        <w:t>, d’épuisement dès que x&lt;x</w:t>
      </w:r>
      <w:r w:rsidRPr="00927CE7">
        <w:rPr>
          <w:rFonts w:ascii="Times New Roman" w:hAnsi="Times New Roman" w:cs="Times New Roman"/>
          <w:vertAlign w:val="subscript"/>
        </w:rPr>
        <w:t>6F</w:t>
      </w:r>
      <w:r w:rsidRPr="008D753C">
        <w:rPr>
          <w:rFonts w:ascii="Times New Roman" w:hAnsi="Times New Roman" w:cs="Times New Roman"/>
        </w:rPr>
        <w:t xml:space="preserve">). </w:t>
      </w:r>
      <w:r w:rsidRPr="00927CE7">
        <w:rPr>
          <w:rFonts w:ascii="Times New Roman" w:hAnsi="Times New Roman" w:cs="Times New Roman"/>
        </w:rPr>
        <w:t xml:space="preserve">Les constructions sont situées en annexe. </w:t>
      </w:r>
    </w:p>
    <w:p w14:paraId="307CE4B6" w14:textId="77777777" w:rsidR="00386029" w:rsidRPr="008D753C" w:rsidRDefault="00386029" w:rsidP="00386029">
      <w:r w:rsidRPr="008D753C">
        <w:rPr>
          <w:rFonts w:ascii="Times New Roman" w:hAnsi="Times New Roman" w:cs="Times New Roman"/>
          <w:sz w:val="24"/>
          <w:szCs w:val="24"/>
        </w:rPr>
        <w:t>On obtient un nombr</w:t>
      </w:r>
      <w:r>
        <w:rPr>
          <w:rFonts w:ascii="Times New Roman" w:hAnsi="Times New Roman" w:cs="Times New Roman"/>
          <w:sz w:val="24"/>
          <w:szCs w:val="24"/>
        </w:rPr>
        <w:t>e d’étages théoriques : NET = 20</w:t>
      </w:r>
      <w:r w:rsidRPr="008D753C">
        <w:rPr>
          <w:rFonts w:ascii="Times New Roman" w:hAnsi="Times New Roman" w:cs="Times New Roman"/>
          <w:sz w:val="24"/>
          <w:szCs w:val="24"/>
        </w:rPr>
        <w:t xml:space="preserve"> et l’alimentati</w:t>
      </w:r>
      <w:r>
        <w:rPr>
          <w:rFonts w:ascii="Times New Roman" w:hAnsi="Times New Roman" w:cs="Times New Roman"/>
          <w:sz w:val="24"/>
          <w:szCs w:val="24"/>
        </w:rPr>
        <w:t>on est située entre les étages 6 et 7</w:t>
      </w:r>
      <w:r w:rsidRPr="008D753C">
        <w:rPr>
          <w:rFonts w:ascii="Times New Roman" w:hAnsi="Times New Roman" w:cs="Times New Roman"/>
          <w:sz w:val="24"/>
          <w:szCs w:val="24"/>
        </w:rPr>
        <w:t>.</w:t>
      </w:r>
    </w:p>
    <w:p w14:paraId="425EE785" w14:textId="77777777" w:rsidR="00386029" w:rsidRDefault="00386029" w:rsidP="00386029"/>
    <w:p w14:paraId="67EFC6A7" w14:textId="77777777" w:rsidR="00386029" w:rsidRPr="00090BBF" w:rsidRDefault="00386029" w:rsidP="00386029">
      <w:pPr>
        <w:pStyle w:val="Paragraphedeliste"/>
        <w:numPr>
          <w:ilvl w:val="0"/>
          <w:numId w:val="23"/>
        </w:numPr>
        <w:rPr>
          <w:rFonts w:ascii="Times New Roman" w:hAnsi="Times New Roman" w:cs="Times New Roman"/>
          <w:i/>
          <w:sz w:val="24"/>
          <w:szCs w:val="24"/>
        </w:rPr>
      </w:pPr>
      <w:r w:rsidRPr="00090BBF">
        <w:rPr>
          <w:rFonts w:ascii="Times New Roman" w:hAnsi="Times New Roman" w:cs="Times New Roman"/>
          <w:i/>
          <w:sz w:val="24"/>
          <w:szCs w:val="24"/>
        </w:rPr>
        <w:t>Calcul des débits D au distillat et W au résidu</w:t>
      </w:r>
    </w:p>
    <w:p w14:paraId="74A4EEE0" w14:textId="77777777" w:rsidR="00386029" w:rsidRPr="00090BBF" w:rsidRDefault="00386029" w:rsidP="00386029">
      <w:pPr>
        <w:rPr>
          <w:rFonts w:ascii="Times New Roman" w:hAnsi="Times New Roman" w:cs="Times New Roman"/>
          <w:sz w:val="24"/>
          <w:szCs w:val="24"/>
        </w:rPr>
      </w:pPr>
      <w:r w:rsidRPr="00090BBF">
        <w:rPr>
          <w:rFonts w:ascii="Times New Roman" w:hAnsi="Times New Roman" w:cs="Times New Roman"/>
          <w:sz w:val="24"/>
          <w:szCs w:val="24"/>
        </w:rPr>
        <w:t>Bilan global :                                                            F=W+D</w:t>
      </w:r>
    </w:p>
    <w:p w14:paraId="4B815BDC" w14:textId="3799D112" w:rsidR="00386029" w:rsidRPr="00090BBF" w:rsidRDefault="00386029" w:rsidP="00386029">
      <w:pPr>
        <w:rPr>
          <w:rFonts w:ascii="Times New Roman" w:hAnsi="Times New Roman" w:cs="Times New Roman"/>
          <w:sz w:val="24"/>
          <w:szCs w:val="24"/>
        </w:rPr>
      </w:pPr>
      <w:r w:rsidRPr="00090BBF">
        <w:rPr>
          <w:rFonts w:ascii="Times New Roman" w:hAnsi="Times New Roman" w:cs="Times New Roman"/>
          <w:sz w:val="24"/>
          <w:szCs w:val="24"/>
        </w:rPr>
        <w:t>Bilan partiel :</w:t>
      </w:r>
      <w:r w:rsidRPr="00090BBF">
        <w:rPr>
          <w:rFonts w:ascii="Times New Roman" w:hAnsi="Times New Roman" w:cs="Times New Roman"/>
          <w:sz w:val="24"/>
          <w:szCs w:val="24"/>
        </w:rPr>
        <w:br/>
      </w:r>
      <m:oMathPara>
        <m:oMath>
          <m:r>
            <w:rPr>
              <w:rFonts w:ascii="Cambria Math" w:hAnsi="Cambria Math" w:cs="Times New Roman"/>
              <w:sz w:val="24"/>
              <w:szCs w:val="24"/>
            </w:rPr>
            <m:t>F</m:t>
          </m:r>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6F</m:t>
              </m:r>
            </m:sub>
          </m:sSub>
          <m:r>
            <w:rPr>
              <w:rFonts w:ascii="Cambria Math" w:hAnsi="Cambria Math" w:cs="Times New Roman"/>
              <w:sz w:val="24"/>
              <w:szCs w:val="24"/>
            </w:rPr>
            <m:t>=W</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6W</m:t>
              </m:r>
            </m:sub>
          </m:sSub>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6D</m:t>
              </m:r>
            </m:sub>
          </m:sSub>
        </m:oMath>
      </m:oMathPara>
    </w:p>
    <w:p w14:paraId="3CADEB8D" w14:textId="77777777" w:rsidR="00386029" w:rsidRPr="00090BBF" w:rsidRDefault="00386029" w:rsidP="00386029">
      <w:pPr>
        <w:rPr>
          <w:rFonts w:ascii="Times New Roman" w:eastAsiaTheme="minorEastAsia" w:hAnsi="Times New Roman" w:cs="Times New Roman"/>
          <w:sz w:val="24"/>
          <w:szCs w:val="24"/>
        </w:rPr>
      </w:pPr>
      <w:r w:rsidRPr="00090BBF">
        <w:rPr>
          <w:rFonts w:ascii="Times New Roman" w:hAnsi="Times New Roman" w:cs="Times New Roman"/>
          <w:sz w:val="24"/>
          <w:szCs w:val="24"/>
        </w:rPr>
        <w:t>D’où</w:t>
      </w:r>
      <w:r w:rsidRPr="00090BBF">
        <w:rPr>
          <w:rFonts w:ascii="Times New Roman" w:hAnsi="Times New Roman" w:cs="Times New Roman"/>
          <w:sz w:val="24"/>
          <w:szCs w:val="24"/>
        </w:rPr>
        <w:br/>
      </w:r>
      <m:oMathPara>
        <m:oMath>
          <m:r>
            <w:rPr>
              <w:rFonts w:ascii="Cambria Math" w:hAnsi="Cambria Math" w:cs="Times New Roman"/>
              <w:sz w:val="24"/>
              <w:szCs w:val="24"/>
            </w:rPr>
            <m:t>D=F</m:t>
          </m:r>
          <m:f>
            <m:fPr>
              <m:ctrlPr>
                <w:rPr>
                  <w:rFonts w:ascii="Cambria Math" w:hAnsi="Cambria Math" w:cs="Times New Roman"/>
                  <w:i/>
                  <w:sz w:val="24"/>
                  <w:szCs w:val="24"/>
                </w:rPr>
              </m:ctrlPr>
            </m:fPr>
            <m:num>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z</m:t>
                      </m:r>
                    </m:e>
                    <m:sub>
                      <m:r>
                        <w:rPr>
                          <w:rFonts w:ascii="Cambria Math" w:hAnsi="Cambria Math" w:cs="Times New Roman"/>
                          <w:sz w:val="24"/>
                          <w:szCs w:val="24"/>
                        </w:rPr>
                        <m:t>6F</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6W</m:t>
                      </m:r>
                    </m:sub>
                  </m:sSub>
                </m:e>
              </m:d>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6D</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6W</m:t>
                      </m:r>
                    </m:sub>
                  </m:sSub>
                </m:e>
              </m:d>
            </m:den>
          </m:f>
          <m:r>
            <w:rPr>
              <w:rFonts w:ascii="Cambria Math" w:hAnsi="Cambria Math" w:cs="Times New Roman"/>
              <w:sz w:val="24"/>
              <w:szCs w:val="24"/>
            </w:rPr>
            <m:t xml:space="preserve"> et W=F-D</m:t>
          </m:r>
        </m:oMath>
      </m:oMathPara>
    </w:p>
    <w:p w14:paraId="2AD8E45B" w14:textId="77777777" w:rsidR="00386029" w:rsidRPr="00090BBF" w:rsidRDefault="00386029" w:rsidP="00386029">
      <w:pPr>
        <w:rPr>
          <w:rFonts w:ascii="Times New Roman" w:eastAsiaTheme="minorEastAsia" w:hAnsi="Times New Roman" w:cs="Times New Roman"/>
          <w:b/>
          <w:sz w:val="24"/>
          <w:szCs w:val="24"/>
        </w:rPr>
      </w:pPr>
    </w:p>
    <w:p w14:paraId="34E54ECE" w14:textId="47A32A5E" w:rsidR="00386029" w:rsidRPr="00090BBF" w:rsidRDefault="00090BBF" w:rsidP="00386029">
      <w:pPr>
        <w:rPr>
          <w:rFonts w:ascii="Times New Roman" w:hAnsi="Times New Roman" w:cs="Times New Roman"/>
          <w:b/>
          <w:sz w:val="24"/>
          <w:szCs w:val="24"/>
        </w:rPr>
      </w:pPr>
      <m:oMathPara>
        <m:oMath>
          <m:r>
            <m:rPr>
              <m:sty m:val="bi"/>
            </m:rPr>
            <w:rPr>
              <w:rFonts w:ascii="Cambria Math" w:hAnsi="Cambria Math" w:cs="Times New Roman"/>
              <w:sz w:val="24"/>
              <w:szCs w:val="24"/>
            </w:rPr>
            <m:t>D=4149.7  mol/h    W=1364.3 mol/h</m:t>
          </m:r>
        </m:oMath>
      </m:oMathPara>
    </w:p>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386029" w14:paraId="09B820C2" w14:textId="77777777" w:rsidTr="00386029">
        <w:trPr>
          <w:trHeight w:val="706"/>
        </w:trPr>
        <w:tc>
          <w:tcPr>
            <w:tcW w:w="2376" w:type="dxa"/>
            <w:vMerge w:val="restart"/>
          </w:tcPr>
          <w:p w14:paraId="5C0CFC04" w14:textId="77777777" w:rsidR="00386029" w:rsidRDefault="00386029" w:rsidP="00386029">
            <w:pPr>
              <w:rPr>
                <w:b/>
                <w:sz w:val="24"/>
                <w:szCs w:val="24"/>
              </w:rPr>
            </w:pPr>
          </w:p>
          <w:p w14:paraId="792D14B8" w14:textId="77777777" w:rsidR="00386029" w:rsidRPr="00C15940" w:rsidRDefault="00386029" w:rsidP="0038602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180CCEE" w14:textId="77777777" w:rsidR="00386029" w:rsidRDefault="00386029" w:rsidP="00386029">
            <w:pPr>
              <w:jc w:val="center"/>
              <w:rPr>
                <w:rFonts w:ascii="Times New Roman" w:hAnsi="Times New Roman" w:cs="Times New Roman"/>
                <w:b/>
                <w:sz w:val="32"/>
                <w:szCs w:val="32"/>
              </w:rPr>
            </w:pPr>
            <w:r>
              <w:t>Juin 2014</w:t>
            </w:r>
          </w:p>
        </w:tc>
        <w:tc>
          <w:tcPr>
            <w:tcW w:w="6379" w:type="dxa"/>
          </w:tcPr>
          <w:p w14:paraId="5542AA7D" w14:textId="77777777" w:rsidR="00386029" w:rsidRPr="00C15940" w:rsidRDefault="00386029" w:rsidP="00386029">
            <w:pPr>
              <w:pStyle w:val="TM2"/>
            </w:pPr>
            <w:r w:rsidRPr="00C15940">
              <w:t>Production de 2100 tonnes/an d’aspirine.</w:t>
            </w:r>
          </w:p>
        </w:tc>
        <w:tc>
          <w:tcPr>
            <w:tcW w:w="2126" w:type="dxa"/>
            <w:vMerge w:val="restart"/>
          </w:tcPr>
          <w:p w14:paraId="79936A0E" w14:textId="77777777" w:rsidR="00386029" w:rsidRDefault="00386029" w:rsidP="00386029">
            <w:pPr>
              <w:jc w:val="center"/>
              <w:rPr>
                <w:rFonts w:cs="Times New Roman"/>
                <w:b/>
                <w:sz w:val="32"/>
                <w:szCs w:val="32"/>
              </w:rPr>
            </w:pPr>
            <w:r>
              <w:rPr>
                <w:rFonts w:cs="Times New Roman"/>
                <w:b/>
                <w:sz w:val="32"/>
                <w:szCs w:val="32"/>
              </w:rPr>
              <w:t>D</w:t>
            </w:r>
          </w:p>
          <w:p w14:paraId="27588376" w14:textId="7B8483FE" w:rsidR="00386029" w:rsidRDefault="00AC7735" w:rsidP="00386029">
            <w:pPr>
              <w:jc w:val="center"/>
              <w:rPr>
                <w:rFonts w:ascii="Times New Roman" w:hAnsi="Times New Roman" w:cs="Times New Roman"/>
                <w:b/>
                <w:sz w:val="32"/>
                <w:szCs w:val="32"/>
              </w:rPr>
            </w:pPr>
            <w:r>
              <w:rPr>
                <w:rFonts w:cs="Times New Roman"/>
                <w:b/>
                <w:sz w:val="32"/>
                <w:szCs w:val="32"/>
              </w:rPr>
              <w:t>17</w:t>
            </w:r>
          </w:p>
        </w:tc>
      </w:tr>
      <w:tr w:rsidR="00386029" w14:paraId="4A56AB81" w14:textId="77777777" w:rsidTr="00386029">
        <w:trPr>
          <w:trHeight w:val="419"/>
        </w:trPr>
        <w:tc>
          <w:tcPr>
            <w:tcW w:w="2376" w:type="dxa"/>
            <w:vMerge/>
          </w:tcPr>
          <w:p w14:paraId="77CD729D" w14:textId="77777777" w:rsidR="00386029" w:rsidRDefault="00386029" w:rsidP="00386029">
            <w:pPr>
              <w:jc w:val="center"/>
              <w:rPr>
                <w:rFonts w:ascii="Times New Roman" w:hAnsi="Times New Roman" w:cs="Times New Roman"/>
                <w:b/>
                <w:sz w:val="32"/>
                <w:szCs w:val="32"/>
              </w:rPr>
            </w:pPr>
          </w:p>
        </w:tc>
        <w:tc>
          <w:tcPr>
            <w:tcW w:w="6379" w:type="dxa"/>
          </w:tcPr>
          <w:p w14:paraId="1FB2DD75" w14:textId="77777777" w:rsidR="00386029" w:rsidRPr="00E0565B" w:rsidRDefault="00386029" w:rsidP="00386029">
            <w:pPr>
              <w:jc w:val="center"/>
              <w:rPr>
                <w:rFonts w:cs="Times New Roman"/>
                <w:sz w:val="28"/>
                <w:szCs w:val="28"/>
              </w:rPr>
            </w:pPr>
            <w:r>
              <w:rPr>
                <w:rFonts w:cs="Times New Roman"/>
                <w:sz w:val="28"/>
                <w:szCs w:val="28"/>
              </w:rPr>
              <w:t xml:space="preserve">Dimensionnement </w:t>
            </w:r>
          </w:p>
        </w:tc>
        <w:tc>
          <w:tcPr>
            <w:tcW w:w="2126" w:type="dxa"/>
            <w:vMerge/>
          </w:tcPr>
          <w:p w14:paraId="2BE6A50D" w14:textId="77777777" w:rsidR="00386029" w:rsidRDefault="00386029" w:rsidP="00386029">
            <w:pPr>
              <w:jc w:val="center"/>
              <w:rPr>
                <w:rFonts w:ascii="Times New Roman" w:hAnsi="Times New Roman" w:cs="Times New Roman"/>
                <w:b/>
                <w:sz w:val="32"/>
                <w:szCs w:val="32"/>
              </w:rPr>
            </w:pPr>
          </w:p>
        </w:tc>
      </w:tr>
      <w:tr w:rsidR="00386029" w14:paraId="73FF4154" w14:textId="77777777" w:rsidTr="00386029">
        <w:trPr>
          <w:trHeight w:val="70"/>
        </w:trPr>
        <w:tc>
          <w:tcPr>
            <w:tcW w:w="2376" w:type="dxa"/>
            <w:vMerge/>
          </w:tcPr>
          <w:p w14:paraId="79FE4E26" w14:textId="77777777" w:rsidR="00386029" w:rsidRDefault="00386029" w:rsidP="00386029">
            <w:pPr>
              <w:jc w:val="center"/>
              <w:rPr>
                <w:rFonts w:ascii="Times New Roman" w:hAnsi="Times New Roman" w:cs="Times New Roman"/>
                <w:b/>
                <w:sz w:val="32"/>
                <w:szCs w:val="32"/>
              </w:rPr>
            </w:pPr>
          </w:p>
        </w:tc>
        <w:tc>
          <w:tcPr>
            <w:tcW w:w="6379" w:type="dxa"/>
          </w:tcPr>
          <w:p w14:paraId="2C09034A" w14:textId="77777777" w:rsidR="00386029" w:rsidRPr="009E436C" w:rsidRDefault="00386029" w:rsidP="00386029">
            <w:pPr>
              <w:jc w:val="center"/>
              <w:rPr>
                <w:rFonts w:cs="Times New Roman"/>
                <w:b/>
                <w:sz w:val="36"/>
                <w:szCs w:val="36"/>
              </w:rPr>
            </w:pPr>
            <w:r>
              <w:rPr>
                <w:rFonts w:cs="Times New Roman"/>
                <w:b/>
                <w:sz w:val="36"/>
                <w:szCs w:val="36"/>
              </w:rPr>
              <w:t>Séparation</w:t>
            </w:r>
          </w:p>
        </w:tc>
        <w:tc>
          <w:tcPr>
            <w:tcW w:w="2126" w:type="dxa"/>
            <w:vMerge/>
          </w:tcPr>
          <w:p w14:paraId="70CFEE8B" w14:textId="77777777" w:rsidR="00386029" w:rsidRDefault="00386029" w:rsidP="00386029">
            <w:pPr>
              <w:jc w:val="center"/>
              <w:rPr>
                <w:rFonts w:ascii="Times New Roman" w:hAnsi="Times New Roman" w:cs="Times New Roman"/>
                <w:b/>
                <w:sz w:val="32"/>
                <w:szCs w:val="32"/>
              </w:rPr>
            </w:pPr>
          </w:p>
        </w:tc>
      </w:tr>
    </w:tbl>
    <w:p w14:paraId="59B9046E" w14:textId="77777777" w:rsidR="00E002A5" w:rsidRDefault="00E002A5" w:rsidP="00394B19"/>
    <w:p w14:paraId="6F16377D" w14:textId="77777777" w:rsidR="00386029" w:rsidRPr="00090BBF" w:rsidRDefault="00386029" w:rsidP="00386029">
      <w:pPr>
        <w:rPr>
          <w:rFonts w:eastAsiaTheme="minorEastAsia"/>
          <w:i/>
          <w:sz w:val="28"/>
          <w:szCs w:val="28"/>
        </w:rPr>
      </w:pPr>
    </w:p>
    <w:p w14:paraId="425BB783" w14:textId="77777777" w:rsidR="00386029" w:rsidRPr="00090BBF" w:rsidRDefault="00386029" w:rsidP="00386029">
      <w:pPr>
        <w:pStyle w:val="Paragraphedeliste"/>
        <w:numPr>
          <w:ilvl w:val="0"/>
          <w:numId w:val="23"/>
        </w:numPr>
        <w:rPr>
          <w:rFonts w:ascii="Times New Roman" w:eastAsiaTheme="minorEastAsia" w:hAnsi="Times New Roman" w:cs="Times New Roman"/>
          <w:i/>
        </w:rPr>
      </w:pPr>
      <w:r w:rsidRPr="00090BBF">
        <w:rPr>
          <w:rFonts w:ascii="Times New Roman" w:eastAsiaTheme="minorEastAsia" w:hAnsi="Times New Roman" w:cs="Times New Roman"/>
          <w:i/>
        </w:rPr>
        <w:t>Calcul des températures au résidu et au distillat</w:t>
      </w:r>
    </w:p>
    <w:p w14:paraId="539BF53B" w14:textId="77777777" w:rsidR="00386029" w:rsidRPr="00090BBF" w:rsidRDefault="00386029" w:rsidP="00386029">
      <w:pPr>
        <w:rPr>
          <w:rFonts w:ascii="Times New Roman" w:eastAsiaTheme="minorEastAsia" w:hAnsi="Times New Roman" w:cs="Times New Roman"/>
        </w:rPr>
      </w:pPr>
    </w:p>
    <w:p w14:paraId="211BADB4" w14:textId="77777777" w:rsidR="00386029" w:rsidRPr="00412E01" w:rsidRDefault="00386029" w:rsidP="00386029">
      <w:pPr>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Le résidu est composé d’un mélange binaire eau/acide acétique à x</w:t>
      </w:r>
      <w:r w:rsidRPr="00412E01">
        <w:rPr>
          <w:rFonts w:ascii="Times New Roman" w:eastAsiaTheme="minorEastAsia" w:hAnsi="Times New Roman" w:cs="Times New Roman"/>
          <w:sz w:val="24"/>
          <w:szCs w:val="24"/>
          <w:vertAlign w:val="subscript"/>
        </w:rPr>
        <w:t>6</w:t>
      </w:r>
      <w:r w:rsidRPr="00412E01">
        <w:rPr>
          <w:rFonts w:ascii="Times New Roman" w:eastAsiaTheme="minorEastAsia" w:hAnsi="Times New Roman" w:cs="Times New Roman"/>
          <w:sz w:val="24"/>
          <w:szCs w:val="24"/>
        </w:rPr>
        <w:t>=1-x</w:t>
      </w:r>
      <w:r w:rsidRPr="00412E01">
        <w:rPr>
          <w:rFonts w:ascii="Times New Roman" w:eastAsiaTheme="minorEastAsia" w:hAnsi="Times New Roman" w:cs="Times New Roman"/>
          <w:sz w:val="24"/>
          <w:szCs w:val="24"/>
          <w:vertAlign w:val="subscript"/>
        </w:rPr>
        <w:t>4</w:t>
      </w:r>
      <w:r w:rsidRPr="00412E01">
        <w:rPr>
          <w:rFonts w:ascii="Times New Roman" w:eastAsiaTheme="minorEastAsia" w:hAnsi="Times New Roman" w:cs="Times New Roman"/>
          <w:sz w:val="24"/>
          <w:szCs w:val="24"/>
        </w:rPr>
        <w:t>=0.01 alors que la composition du distillat est x</w:t>
      </w:r>
      <w:r w:rsidRPr="00412E01">
        <w:rPr>
          <w:rFonts w:ascii="Times New Roman" w:eastAsiaTheme="minorEastAsia" w:hAnsi="Times New Roman" w:cs="Times New Roman"/>
          <w:sz w:val="24"/>
          <w:szCs w:val="24"/>
          <w:vertAlign w:val="subscript"/>
        </w:rPr>
        <w:t>6</w:t>
      </w:r>
      <w:r w:rsidRPr="00412E01">
        <w:rPr>
          <w:rFonts w:ascii="Times New Roman" w:eastAsiaTheme="minorEastAsia" w:hAnsi="Times New Roman" w:cs="Times New Roman"/>
          <w:sz w:val="24"/>
          <w:szCs w:val="24"/>
        </w:rPr>
        <w:t>=0.98</w:t>
      </w:r>
    </w:p>
    <w:p w14:paraId="3DE3A0FE" w14:textId="1A2FB9B6" w:rsidR="00386029" w:rsidRPr="00412E01" w:rsidRDefault="00386029" w:rsidP="00386029">
      <w:pPr>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On peut donc obtenir les températures à partir de la courbe T</w:t>
      </w:r>
      <w:r w:rsidRPr="00412E01">
        <w:rPr>
          <w:rFonts w:ascii="Times New Roman" w:eastAsiaTheme="minorEastAsia" w:hAnsi="Times New Roman" w:cs="Times New Roman"/>
          <w:sz w:val="24"/>
          <w:szCs w:val="24"/>
          <w:vertAlign w:val="subscript"/>
        </w:rPr>
        <w:t>éb</w:t>
      </w:r>
      <w:r w:rsidRPr="00412E01">
        <w:rPr>
          <w:rFonts w:ascii="Times New Roman" w:eastAsiaTheme="minorEastAsia" w:hAnsi="Times New Roman" w:cs="Times New Roman"/>
          <w:sz w:val="24"/>
          <w:szCs w:val="24"/>
        </w:rPr>
        <w:t>=f(x</w:t>
      </w:r>
      <w:r w:rsidRPr="00412E01">
        <w:rPr>
          <w:rFonts w:ascii="Times New Roman" w:eastAsiaTheme="minorEastAsia" w:hAnsi="Times New Roman" w:cs="Times New Roman"/>
          <w:sz w:val="24"/>
          <w:szCs w:val="24"/>
          <w:vertAlign w:val="subscript"/>
        </w:rPr>
        <w:t>4</w:t>
      </w:r>
      <w:r w:rsidRPr="00412E01">
        <w:rPr>
          <w:rFonts w:ascii="Times New Roman" w:eastAsiaTheme="minorEastAsia" w:hAnsi="Times New Roman" w:cs="Times New Roman"/>
          <w:sz w:val="24"/>
          <w:szCs w:val="24"/>
        </w:rPr>
        <w:t>) à 1 atm</w:t>
      </w:r>
      <w:r w:rsidR="00090BBF" w:rsidRPr="00412E01">
        <w:rPr>
          <w:rFonts w:ascii="Times New Roman" w:eastAsiaTheme="minorEastAsia" w:hAnsi="Times New Roman" w:cs="Times New Roman"/>
          <w:sz w:val="24"/>
          <w:szCs w:val="24"/>
        </w:rPr>
        <w:t xml:space="preserve"> (voir annexe A S430-3).</w:t>
      </w:r>
    </w:p>
    <w:p w14:paraId="60A3F881" w14:textId="7BC8A274" w:rsidR="00386029" w:rsidRPr="00090BBF" w:rsidRDefault="00587385" w:rsidP="00386029">
      <w:pPr>
        <w:rPr>
          <w:rFonts w:ascii="Times New Roman" w:eastAsiaTheme="minorEastAsia" w:hAnsi="Times New Roman" w:cs="Times New Roman"/>
          <w:b/>
        </w:rPr>
      </w:pPr>
      <m:oMathPara>
        <m:oMath>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T</m:t>
              </m:r>
            </m:e>
            <m:sub>
              <m:r>
                <m:rPr>
                  <m:sty m:val="bi"/>
                </m:rPr>
                <w:rPr>
                  <w:rFonts w:ascii="Cambria Math" w:eastAsiaTheme="minorEastAsia" w:hAnsi="Cambria Math" w:cs="Times New Roman"/>
                </w:rPr>
                <m:t>D</m:t>
              </m:r>
            </m:sub>
          </m:sSub>
          <m:r>
            <m:rPr>
              <m:sty m:val="bi"/>
            </m:rPr>
            <w:rPr>
              <w:rFonts w:ascii="Cambria Math" w:eastAsiaTheme="minorEastAsia" w:hAnsi="Cambria Math" w:cs="Times New Roman"/>
            </w:rPr>
            <m:t xml:space="preserve">=100.1 °C et </m:t>
          </m:r>
          <m:sSub>
            <m:sSubPr>
              <m:ctrlPr>
                <w:rPr>
                  <w:rFonts w:ascii="Cambria Math" w:eastAsiaTheme="minorEastAsia" w:hAnsi="Cambria Math" w:cs="Times New Roman"/>
                  <w:b/>
                  <w:i/>
                </w:rPr>
              </m:ctrlPr>
            </m:sSubPr>
            <m:e>
              <m:r>
                <m:rPr>
                  <m:sty m:val="bi"/>
                </m:rPr>
                <w:rPr>
                  <w:rFonts w:ascii="Cambria Math" w:eastAsiaTheme="minorEastAsia" w:hAnsi="Cambria Math" w:cs="Times New Roman"/>
                </w:rPr>
                <m:t>T</m:t>
              </m:r>
            </m:e>
            <m:sub>
              <m:r>
                <m:rPr>
                  <m:sty m:val="bi"/>
                </m:rPr>
                <w:rPr>
                  <w:rFonts w:ascii="Cambria Math" w:eastAsiaTheme="minorEastAsia" w:hAnsi="Cambria Math" w:cs="Times New Roman"/>
                </w:rPr>
                <m:t>W</m:t>
              </m:r>
            </m:sub>
          </m:sSub>
          <m:r>
            <m:rPr>
              <m:sty m:val="bi"/>
            </m:rPr>
            <w:rPr>
              <w:rFonts w:ascii="Cambria Math" w:eastAsiaTheme="minorEastAsia" w:hAnsi="Cambria Math" w:cs="Times New Roman"/>
            </w:rPr>
            <m:t>=117.5 °C</m:t>
          </m:r>
        </m:oMath>
      </m:oMathPara>
    </w:p>
    <w:p w14:paraId="0D814A9A" w14:textId="77777777" w:rsidR="00386029" w:rsidRPr="00090BBF" w:rsidRDefault="00386029" w:rsidP="00386029">
      <w:pPr>
        <w:rPr>
          <w:rFonts w:ascii="Times New Roman" w:eastAsiaTheme="minorEastAsia" w:hAnsi="Times New Roman" w:cs="Times New Roman"/>
        </w:rPr>
      </w:pPr>
    </w:p>
    <w:p w14:paraId="3417B257" w14:textId="77777777" w:rsidR="00386029" w:rsidRPr="00090BBF" w:rsidRDefault="00386029" w:rsidP="00386029">
      <w:pPr>
        <w:autoSpaceDE w:val="0"/>
        <w:autoSpaceDN w:val="0"/>
        <w:adjustRightInd w:val="0"/>
        <w:spacing w:after="0" w:line="240" w:lineRule="auto"/>
        <w:rPr>
          <w:rFonts w:ascii="Times New Roman" w:hAnsi="Times New Roman" w:cs="Times New Roman"/>
          <w:color w:val="000000"/>
        </w:rPr>
      </w:pPr>
    </w:p>
    <w:p w14:paraId="2EDCBA71" w14:textId="77777777" w:rsidR="00090BBF" w:rsidRPr="00090BBF" w:rsidRDefault="00090BBF" w:rsidP="00090BBF">
      <w:pPr>
        <w:pStyle w:val="Paragraphedeliste"/>
        <w:numPr>
          <w:ilvl w:val="0"/>
          <w:numId w:val="23"/>
        </w:numPr>
        <w:autoSpaceDE w:val="0"/>
        <w:autoSpaceDN w:val="0"/>
        <w:adjustRightInd w:val="0"/>
        <w:spacing w:after="0" w:line="240" w:lineRule="auto"/>
        <w:rPr>
          <w:rFonts w:ascii="Times New Roman" w:hAnsi="Times New Roman" w:cs="Times New Roman"/>
          <w:i/>
          <w:color w:val="000000"/>
        </w:rPr>
      </w:pPr>
      <w:r w:rsidRPr="00090BBF">
        <w:rPr>
          <w:rFonts w:ascii="Times New Roman" w:hAnsi="Times New Roman" w:cs="Times New Roman"/>
          <w:i/>
          <w:color w:val="000000"/>
        </w:rPr>
        <w:t>Chaleur au condenseur</w:t>
      </w:r>
    </w:p>
    <w:p w14:paraId="67E91325" w14:textId="77777777" w:rsidR="00090BBF" w:rsidRDefault="00090BBF" w:rsidP="00090BBF">
      <w:pPr>
        <w:pStyle w:val="Paragraphedeliste"/>
        <w:autoSpaceDE w:val="0"/>
        <w:autoSpaceDN w:val="0"/>
        <w:adjustRightInd w:val="0"/>
        <w:spacing w:after="0" w:line="240" w:lineRule="auto"/>
        <w:rPr>
          <w:rFonts w:ascii="Times New Roman" w:hAnsi="Times New Roman" w:cs="Times New Roman"/>
          <w:color w:val="000000"/>
        </w:rPr>
      </w:pPr>
    </w:p>
    <w:p w14:paraId="7ACC87A8" w14:textId="64E95EDC" w:rsidR="00386029" w:rsidRPr="00412E01" w:rsidRDefault="00386029" w:rsidP="00090BBF">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Pour calculer la chaleur à soustraire au condenseur QC, on effectue un bilan thermique sur la zone d’enrichissement et le condenseur, d’où : </w:t>
      </w:r>
    </w:p>
    <w:p w14:paraId="137D32D7" w14:textId="77777777" w:rsidR="00386029" w:rsidRPr="00090BBF" w:rsidRDefault="00386029" w:rsidP="00386029">
      <w:pPr>
        <w:autoSpaceDE w:val="0"/>
        <w:autoSpaceDN w:val="0"/>
        <w:adjustRightInd w:val="0"/>
        <w:spacing w:after="0" w:line="240" w:lineRule="auto"/>
        <w:rPr>
          <w:rFonts w:ascii="Times New Roman" w:hAnsi="Times New Roman" w:cs="Times New Roman"/>
          <w:color w:val="000000"/>
        </w:rPr>
      </w:pPr>
    </w:p>
    <w:p w14:paraId="451430DB" w14:textId="76E3BAE2" w:rsidR="00386029" w:rsidRPr="00090BBF" w:rsidRDefault="00587385" w:rsidP="00386029">
      <w:pPr>
        <w:autoSpaceDE w:val="0"/>
        <w:autoSpaceDN w:val="0"/>
        <w:adjustRightInd w:val="0"/>
        <w:spacing w:after="0" w:line="240" w:lineRule="auto"/>
        <w:rPr>
          <w:rFonts w:ascii="Times New Roman" w:hAnsi="Times New Roman" w:cs="Times New Roman"/>
          <w:color w:val="000000"/>
        </w:rPr>
      </w:pPr>
      <m:oMathPara>
        <m:oMath>
          <m:sSub>
            <m:sSubPr>
              <m:ctrlPr>
                <w:rPr>
                  <w:rFonts w:ascii="Cambria Math" w:hAnsi="Cambria Math" w:cs="Times New Roman"/>
                  <w:i/>
                  <w:color w:val="000000"/>
                </w:rPr>
              </m:ctrlPr>
            </m:sSubPr>
            <m:e>
              <m:r>
                <w:rPr>
                  <w:rFonts w:ascii="Cambria Math" w:hAnsi="Cambria Math" w:cs="Times New Roman"/>
                  <w:color w:val="000000"/>
                </w:rPr>
                <m:t>Q</m:t>
              </m:r>
            </m:e>
            <m:sub>
              <m:r>
                <w:rPr>
                  <w:rFonts w:ascii="Cambria Math" w:hAnsi="Cambria Math" w:cs="Times New Roman"/>
                  <w:color w:val="000000"/>
                </w:rPr>
                <m:t>C</m:t>
              </m:r>
            </m:sub>
          </m:sSub>
          <m:r>
            <w:rPr>
              <w:rFonts w:ascii="Cambria Math" w:hAnsi="Cambria Math" w:cs="Times New Roman"/>
              <w:color w:val="000000"/>
            </w:rPr>
            <m:t>=D</m:t>
          </m:r>
          <m:d>
            <m:dPr>
              <m:ctrlPr>
                <w:rPr>
                  <w:rFonts w:ascii="Cambria Math" w:hAnsi="Cambria Math" w:cs="Times New Roman"/>
                  <w:i/>
                  <w:color w:val="000000"/>
                </w:rPr>
              </m:ctrlPr>
            </m:dPr>
            <m:e>
              <m:r>
                <w:rPr>
                  <w:rFonts w:ascii="Cambria Math" w:hAnsi="Cambria Math" w:cs="Times New Roman"/>
                  <w:color w:val="000000"/>
                </w:rPr>
                <m:t>R+1</m:t>
              </m:r>
            </m:e>
          </m:d>
          <m:sSub>
            <m:sSubPr>
              <m:ctrlPr>
                <w:rPr>
                  <w:rFonts w:ascii="Cambria Math" w:hAnsi="Cambria Math" w:cs="Times New Roman"/>
                  <w:i/>
                  <w:color w:val="000000"/>
                </w:rPr>
              </m:ctrlPr>
            </m:sSubPr>
            <m:e>
              <m:r>
                <w:rPr>
                  <w:rFonts w:ascii="Cambria Math" w:hAnsi="Cambria Math" w:cs="Times New Roman"/>
                  <w:color w:val="000000"/>
                </w:rPr>
                <m:t>Λ</m:t>
              </m:r>
            </m:e>
            <m:sub>
              <m:r>
                <w:rPr>
                  <w:rFonts w:ascii="Cambria Math" w:hAnsi="Cambria Math" w:cs="Times New Roman"/>
                  <w:color w:val="000000"/>
                </w:rPr>
                <m:t>mélange</m:t>
              </m:r>
            </m:sub>
          </m:sSub>
          <m:r>
            <m:rPr>
              <m:sty m:val="p"/>
            </m:rPr>
            <w:rPr>
              <w:rFonts w:ascii="Cambria Math" w:hAnsi="Cambria Math" w:cs="Times New Roman"/>
              <w:color w:val="000000"/>
            </w:rPr>
            <w:br/>
          </m:r>
        </m:oMath>
        <m:oMath>
          <m:sSub>
            <m:sSubPr>
              <m:ctrlPr>
                <w:rPr>
                  <w:rFonts w:ascii="Cambria Math" w:hAnsi="Cambria Math" w:cs="Times New Roman"/>
                  <w:b/>
                  <w:i/>
                  <w:color w:val="000000"/>
                </w:rPr>
              </m:ctrlPr>
            </m:sSubPr>
            <m:e>
              <m:r>
                <m:rPr>
                  <m:sty m:val="bi"/>
                </m:rPr>
                <w:rPr>
                  <w:rFonts w:ascii="Cambria Math" w:hAnsi="Cambria Math" w:cs="Times New Roman"/>
                  <w:color w:val="000000"/>
                </w:rPr>
                <m:t>Q</m:t>
              </m:r>
            </m:e>
            <m:sub>
              <m:r>
                <m:rPr>
                  <m:sty m:val="bi"/>
                </m:rPr>
                <w:rPr>
                  <w:rFonts w:ascii="Cambria Math" w:hAnsi="Cambria Math" w:cs="Times New Roman"/>
                  <w:color w:val="000000"/>
                </w:rPr>
                <m:t>C</m:t>
              </m:r>
            </m:sub>
          </m:sSub>
          <m:r>
            <m:rPr>
              <m:sty m:val="bi"/>
            </m:rPr>
            <w:rPr>
              <w:rFonts w:ascii="Cambria Math" w:hAnsi="Cambria Math" w:cs="Times New Roman"/>
              <w:color w:val="000000"/>
            </w:rPr>
            <m:t xml:space="preserve">=29212.8 kJ/h=8114.7 W </m:t>
          </m:r>
        </m:oMath>
      </m:oMathPara>
    </w:p>
    <w:p w14:paraId="32A317BA" w14:textId="77777777" w:rsidR="00386029" w:rsidRPr="00090BBF" w:rsidRDefault="00386029" w:rsidP="00386029">
      <w:pPr>
        <w:autoSpaceDE w:val="0"/>
        <w:autoSpaceDN w:val="0"/>
        <w:adjustRightInd w:val="0"/>
        <w:spacing w:after="0" w:line="240" w:lineRule="auto"/>
        <w:rPr>
          <w:rFonts w:ascii="Times New Roman" w:hAnsi="Times New Roman" w:cs="Times New Roman"/>
          <w:color w:val="000000"/>
        </w:rPr>
      </w:pPr>
      <w:r w:rsidRPr="00090BBF">
        <w:rPr>
          <w:rFonts w:ascii="Times New Roman" w:hAnsi="Times New Roman" w:cs="Times New Roman"/>
          <w:color w:val="000000"/>
          <w:vertAlign w:val="subscript"/>
        </w:rPr>
        <w:t xml:space="preserve"> </w:t>
      </w:r>
    </w:p>
    <w:p w14:paraId="19856E82" w14:textId="77777777" w:rsidR="00090BBF" w:rsidRDefault="00386029" w:rsidP="00090BBF">
      <w:pPr>
        <w:autoSpaceDE w:val="0"/>
        <w:autoSpaceDN w:val="0"/>
        <w:adjustRightInd w:val="0"/>
        <w:spacing w:after="0" w:line="240" w:lineRule="auto"/>
        <w:jc w:val="center"/>
        <w:rPr>
          <w:rFonts w:ascii="Times New Roman" w:hAnsi="Times New Roman" w:cs="Times New Roman"/>
          <w:color w:val="000000"/>
        </w:rPr>
      </w:pPr>
      <w:r w:rsidRPr="00090BBF">
        <w:rPr>
          <w:rFonts w:ascii="Times New Roman" w:hAnsi="Times New Roman" w:cs="Times New Roman"/>
          <w:color w:val="000000"/>
        </w:rPr>
        <w:t xml:space="preserve">avec                                       </w:t>
      </w:r>
    </w:p>
    <w:p w14:paraId="35D21010" w14:textId="2EED3530" w:rsidR="00386029" w:rsidRPr="00090BBF" w:rsidRDefault="00386029" w:rsidP="00090BBF">
      <w:pPr>
        <w:autoSpaceDE w:val="0"/>
        <w:autoSpaceDN w:val="0"/>
        <w:adjustRightInd w:val="0"/>
        <w:spacing w:after="0" w:line="240" w:lineRule="auto"/>
        <w:jc w:val="center"/>
        <w:rPr>
          <w:rFonts w:ascii="Times New Roman" w:hAnsi="Times New Roman" w:cs="Times New Roman"/>
          <w:color w:val="000000"/>
        </w:rPr>
      </w:pPr>
      <w:r w:rsidRPr="00090BBF">
        <w:rPr>
          <w:rFonts w:ascii="Times New Roman" w:hAnsi="Times New Roman" w:cs="Times New Roman"/>
          <w:color w:val="000000"/>
        </w:rPr>
        <w:t xml:space="preserve">   D débit au distillat</w:t>
      </w:r>
    </w:p>
    <w:p w14:paraId="56BF1951" w14:textId="77777777" w:rsidR="00386029" w:rsidRPr="00090BBF" w:rsidRDefault="00386029" w:rsidP="00090BBF">
      <w:pPr>
        <w:autoSpaceDE w:val="0"/>
        <w:autoSpaceDN w:val="0"/>
        <w:adjustRightInd w:val="0"/>
        <w:spacing w:after="0" w:line="240" w:lineRule="auto"/>
        <w:jc w:val="center"/>
        <w:rPr>
          <w:rFonts w:ascii="Times New Roman" w:hAnsi="Times New Roman" w:cs="Times New Roman"/>
          <w:color w:val="000000"/>
        </w:rPr>
      </w:pPr>
      <w:r w:rsidRPr="00090BBF">
        <w:rPr>
          <w:rFonts w:ascii="Times New Roman" w:hAnsi="Times New Roman" w:cs="Times New Roman"/>
          <w:color w:val="000000"/>
        </w:rPr>
        <w:t>R débit dans la colonne</w:t>
      </w:r>
    </w:p>
    <w:p w14:paraId="7C3B1AA7" w14:textId="77777777" w:rsidR="00386029" w:rsidRPr="00090BBF" w:rsidRDefault="00386029" w:rsidP="00090BBF">
      <w:pPr>
        <w:jc w:val="center"/>
        <w:rPr>
          <w:rFonts w:ascii="Times New Roman" w:hAnsi="Times New Roman" w:cs="Times New Roman"/>
          <w:color w:val="000000"/>
        </w:rPr>
      </w:pPr>
      <w:r w:rsidRPr="00090BBF">
        <w:rPr>
          <w:rFonts w:ascii="Times New Roman" w:hAnsi="Times New Roman" w:cs="Times New Roman"/>
          <w:color w:val="000000"/>
        </w:rPr>
        <w:t>Λ</w:t>
      </w:r>
      <w:r w:rsidRPr="00090BBF">
        <w:rPr>
          <w:rFonts w:ascii="Times New Roman" w:hAnsi="Times New Roman" w:cs="Times New Roman"/>
          <w:color w:val="000000"/>
          <w:vertAlign w:val="subscript"/>
        </w:rPr>
        <w:t>mélange</w:t>
      </w:r>
      <w:r w:rsidRPr="00090BBF">
        <w:rPr>
          <w:rFonts w:ascii="Times New Roman" w:hAnsi="Times New Roman" w:cs="Times New Roman"/>
          <w:color w:val="000000"/>
        </w:rPr>
        <w:t xml:space="preserve"> = Σ</w:t>
      </w:r>
      <w:r w:rsidRPr="00090BBF">
        <w:rPr>
          <w:rFonts w:ascii="Times New Roman" w:hAnsi="Times New Roman" w:cs="Times New Roman"/>
          <w:color w:val="000000"/>
          <w:vertAlign w:val="subscript"/>
        </w:rPr>
        <w:t>i</w:t>
      </w:r>
      <w:r w:rsidRPr="00090BBF">
        <w:rPr>
          <w:rFonts w:ascii="Times New Roman" w:hAnsi="Times New Roman" w:cs="Times New Roman"/>
          <w:color w:val="000000"/>
        </w:rPr>
        <w:t>(ω</w:t>
      </w:r>
      <w:r w:rsidRPr="00090BBF">
        <w:rPr>
          <w:rFonts w:ascii="Times New Roman" w:hAnsi="Times New Roman" w:cs="Times New Roman"/>
          <w:color w:val="000000"/>
          <w:vertAlign w:val="subscript"/>
        </w:rPr>
        <w:t>i</w:t>
      </w:r>
      <w:r w:rsidRPr="00090BBF">
        <w:rPr>
          <w:rFonts w:ascii="Times New Roman" w:hAnsi="Times New Roman" w:cs="Times New Roman"/>
          <w:color w:val="000000"/>
        </w:rPr>
        <w:t xml:space="preserve"> Λ</w:t>
      </w:r>
      <w:r w:rsidRPr="00090BBF">
        <w:rPr>
          <w:rFonts w:ascii="Times New Roman" w:hAnsi="Times New Roman" w:cs="Times New Roman"/>
          <w:color w:val="000000"/>
          <w:vertAlign w:val="subscript"/>
        </w:rPr>
        <w:t xml:space="preserve">i </w:t>
      </w:r>
      <w:r w:rsidRPr="00090BBF">
        <w:rPr>
          <w:rFonts w:ascii="Times New Roman" w:hAnsi="Times New Roman" w:cs="Times New Roman"/>
          <w:color w:val="000000"/>
        </w:rPr>
        <w:t>), chaleur de changement d’état du mélange</w:t>
      </w:r>
    </w:p>
    <w:p w14:paraId="0136C1E3" w14:textId="77777777" w:rsidR="00A614D2" w:rsidRPr="00090BBF" w:rsidRDefault="00A614D2" w:rsidP="00386029">
      <w:pPr>
        <w:rPr>
          <w:rFonts w:ascii="Times New Roman" w:hAnsi="Times New Roman" w:cs="Times New Roman"/>
          <w:color w:val="000000"/>
        </w:rPr>
      </w:pPr>
    </w:p>
    <w:p w14:paraId="2CB8DCA9" w14:textId="77777777" w:rsidR="00A614D2" w:rsidRPr="00090BBF" w:rsidRDefault="00A614D2" w:rsidP="00386029">
      <w:pPr>
        <w:rPr>
          <w:rFonts w:ascii="Times New Roman" w:hAnsi="Times New Roman" w:cs="Times New Roman"/>
          <w:color w:val="000000"/>
        </w:rPr>
      </w:pPr>
    </w:p>
    <w:p w14:paraId="14A91211" w14:textId="77777777" w:rsidR="00A614D2" w:rsidRPr="00090BBF" w:rsidRDefault="00A614D2" w:rsidP="00A614D2">
      <w:pPr>
        <w:jc w:val="center"/>
        <w:rPr>
          <w:rFonts w:ascii="Times New Roman" w:hAnsi="Times New Roman" w:cs="Times New Roman"/>
        </w:rPr>
      </w:pPr>
      <w:r w:rsidRPr="00090BBF">
        <w:rPr>
          <w:rFonts w:ascii="Times New Roman" w:hAnsi="Times New Roman" w:cs="Times New Roman"/>
        </w:rPr>
        <w:t>Ʌ</w:t>
      </w:r>
      <w:r w:rsidRPr="00090BBF">
        <w:rPr>
          <w:rFonts w:ascii="Times New Roman" w:hAnsi="Times New Roman" w:cs="Times New Roman"/>
          <w:vertAlign w:val="subscript"/>
        </w:rPr>
        <w:t>eau</w:t>
      </w:r>
      <w:r w:rsidRPr="00090BBF">
        <w:rPr>
          <w:rFonts w:ascii="Times New Roman" w:hAnsi="Times New Roman" w:cs="Times New Roman"/>
        </w:rPr>
        <w:t xml:space="preserve"> = 2,258 kJ/mol et Ʌ</w:t>
      </w:r>
      <w:r w:rsidRPr="00090BBF">
        <w:rPr>
          <w:rFonts w:ascii="Times New Roman" w:hAnsi="Times New Roman" w:cs="Times New Roman"/>
          <w:vertAlign w:val="subscript"/>
        </w:rPr>
        <w:t>acide acétique</w:t>
      </w:r>
      <w:r w:rsidRPr="00090BBF">
        <w:rPr>
          <w:rFonts w:ascii="Times New Roman" w:hAnsi="Times New Roman" w:cs="Times New Roman"/>
        </w:rPr>
        <w:t xml:space="preserve"> = 0,395 kJ/mol à 100°C d'après les données de la Dechema</w:t>
      </w:r>
    </w:p>
    <w:p w14:paraId="3526D6C4" w14:textId="77777777" w:rsidR="00A614D2" w:rsidRPr="00090BBF" w:rsidRDefault="00A614D2" w:rsidP="00A614D2">
      <w:pPr>
        <w:jc w:val="center"/>
        <w:rPr>
          <w:rFonts w:ascii="Times New Roman" w:hAnsi="Times New Roman" w:cs="Times New Roman"/>
        </w:rPr>
      </w:pPr>
      <w:r w:rsidRPr="00090BBF">
        <w:rPr>
          <w:rFonts w:ascii="Times New Roman" w:hAnsi="Times New Roman" w:cs="Times New Roman"/>
          <w:color w:val="000000"/>
        </w:rPr>
        <w:t>Λ</w:t>
      </w:r>
      <w:r w:rsidRPr="00090BBF">
        <w:rPr>
          <w:rFonts w:ascii="Times New Roman" w:hAnsi="Times New Roman" w:cs="Times New Roman"/>
          <w:color w:val="000000"/>
          <w:vertAlign w:val="subscript"/>
        </w:rPr>
        <w:t>mélange</w:t>
      </w:r>
      <w:r w:rsidRPr="00090BBF">
        <w:rPr>
          <w:rFonts w:ascii="Times New Roman" w:hAnsi="Times New Roman" w:cs="Times New Roman"/>
          <w:color w:val="000000"/>
        </w:rPr>
        <w:t>=2.22 kJ/mol</w:t>
      </w:r>
    </w:p>
    <w:p w14:paraId="2E09E6B6" w14:textId="77777777" w:rsidR="00A614D2" w:rsidRPr="00090BBF" w:rsidRDefault="00A614D2" w:rsidP="00A614D2">
      <w:pPr>
        <w:rPr>
          <w:rFonts w:ascii="Times New Roman" w:hAnsi="Times New Roman" w:cs="Times New Roman"/>
        </w:rPr>
      </w:pPr>
    </w:p>
    <w:p w14:paraId="4AF605E7" w14:textId="77777777" w:rsidR="00A614D2" w:rsidRPr="00386029" w:rsidRDefault="00A614D2" w:rsidP="00386029"/>
    <w:p w14:paraId="027A7DE5" w14:textId="77777777" w:rsidR="00386029" w:rsidRDefault="00386029" w:rsidP="00386029"/>
    <w:p w14:paraId="29EBE813" w14:textId="77777777" w:rsidR="00E002A5" w:rsidRDefault="00E002A5"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E10AE7" w14:paraId="68F9C311" w14:textId="77777777" w:rsidTr="00E10AE7">
        <w:trPr>
          <w:trHeight w:val="706"/>
        </w:trPr>
        <w:tc>
          <w:tcPr>
            <w:tcW w:w="2376" w:type="dxa"/>
            <w:vMerge w:val="restart"/>
          </w:tcPr>
          <w:p w14:paraId="6AE8046D" w14:textId="77777777" w:rsidR="00E10AE7" w:rsidRDefault="00E10AE7" w:rsidP="00386029">
            <w:pPr>
              <w:rPr>
                <w:b/>
                <w:sz w:val="24"/>
                <w:szCs w:val="24"/>
              </w:rPr>
            </w:pPr>
          </w:p>
          <w:p w14:paraId="61FEB6D7" w14:textId="77777777" w:rsidR="00E10AE7" w:rsidRPr="00C15940" w:rsidRDefault="00E10AE7" w:rsidP="00E10AE7">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3B95005" w14:textId="77777777" w:rsidR="00E10AE7" w:rsidRDefault="00E10AE7" w:rsidP="00E10AE7">
            <w:pPr>
              <w:jc w:val="center"/>
              <w:rPr>
                <w:rFonts w:ascii="Times New Roman" w:hAnsi="Times New Roman" w:cs="Times New Roman"/>
                <w:b/>
                <w:sz w:val="32"/>
                <w:szCs w:val="32"/>
              </w:rPr>
            </w:pPr>
            <w:r>
              <w:t>Juin 2014</w:t>
            </w:r>
          </w:p>
        </w:tc>
        <w:tc>
          <w:tcPr>
            <w:tcW w:w="6379" w:type="dxa"/>
          </w:tcPr>
          <w:p w14:paraId="773F713B" w14:textId="77777777" w:rsidR="00E10AE7" w:rsidRPr="00C15940" w:rsidRDefault="00E10AE7" w:rsidP="00E10AE7">
            <w:pPr>
              <w:pStyle w:val="TM2"/>
            </w:pPr>
            <w:r w:rsidRPr="00C15940">
              <w:t>Production de 2100 tonnes/an d’aspirine.</w:t>
            </w:r>
          </w:p>
        </w:tc>
        <w:tc>
          <w:tcPr>
            <w:tcW w:w="2126" w:type="dxa"/>
            <w:vMerge w:val="restart"/>
          </w:tcPr>
          <w:p w14:paraId="57E7E516" w14:textId="77777777" w:rsidR="00E10AE7" w:rsidRDefault="00E10AE7" w:rsidP="00E10AE7">
            <w:pPr>
              <w:jc w:val="center"/>
              <w:rPr>
                <w:rFonts w:cs="Times New Roman"/>
                <w:b/>
                <w:sz w:val="32"/>
                <w:szCs w:val="32"/>
              </w:rPr>
            </w:pPr>
            <w:r>
              <w:rPr>
                <w:rFonts w:cs="Times New Roman"/>
                <w:b/>
                <w:sz w:val="32"/>
                <w:szCs w:val="32"/>
              </w:rPr>
              <w:t>D</w:t>
            </w:r>
          </w:p>
          <w:p w14:paraId="764C522F" w14:textId="1AFC4575" w:rsidR="00E10AE7" w:rsidRDefault="00E10AE7" w:rsidP="00E10AE7">
            <w:pPr>
              <w:jc w:val="center"/>
              <w:rPr>
                <w:rFonts w:ascii="Times New Roman" w:hAnsi="Times New Roman" w:cs="Times New Roman"/>
                <w:b/>
                <w:sz w:val="32"/>
                <w:szCs w:val="32"/>
              </w:rPr>
            </w:pPr>
            <w:r>
              <w:rPr>
                <w:rFonts w:cs="Times New Roman"/>
                <w:b/>
                <w:sz w:val="32"/>
                <w:szCs w:val="32"/>
              </w:rPr>
              <w:t>1</w:t>
            </w:r>
            <w:r w:rsidR="00AC7735">
              <w:rPr>
                <w:rFonts w:cs="Times New Roman"/>
                <w:b/>
                <w:sz w:val="32"/>
                <w:szCs w:val="32"/>
              </w:rPr>
              <w:t>8</w:t>
            </w:r>
          </w:p>
        </w:tc>
      </w:tr>
      <w:tr w:rsidR="00E10AE7" w14:paraId="02CE9000" w14:textId="77777777" w:rsidTr="00E10AE7">
        <w:trPr>
          <w:trHeight w:val="419"/>
        </w:trPr>
        <w:tc>
          <w:tcPr>
            <w:tcW w:w="2376" w:type="dxa"/>
            <w:vMerge/>
          </w:tcPr>
          <w:p w14:paraId="50BD55E4" w14:textId="77777777" w:rsidR="00E10AE7" w:rsidRDefault="00E10AE7" w:rsidP="00E10AE7">
            <w:pPr>
              <w:jc w:val="center"/>
              <w:rPr>
                <w:rFonts w:ascii="Times New Roman" w:hAnsi="Times New Roman" w:cs="Times New Roman"/>
                <w:b/>
                <w:sz w:val="32"/>
                <w:szCs w:val="32"/>
              </w:rPr>
            </w:pPr>
          </w:p>
        </w:tc>
        <w:tc>
          <w:tcPr>
            <w:tcW w:w="6379" w:type="dxa"/>
          </w:tcPr>
          <w:p w14:paraId="0A94E931" w14:textId="77777777" w:rsidR="00E10AE7" w:rsidRPr="00E0565B" w:rsidRDefault="00E10AE7" w:rsidP="00E10AE7">
            <w:pPr>
              <w:jc w:val="center"/>
              <w:rPr>
                <w:rFonts w:cs="Times New Roman"/>
                <w:sz w:val="28"/>
                <w:szCs w:val="28"/>
              </w:rPr>
            </w:pPr>
            <w:r>
              <w:rPr>
                <w:rFonts w:cs="Times New Roman"/>
                <w:sz w:val="28"/>
                <w:szCs w:val="28"/>
              </w:rPr>
              <w:t xml:space="preserve">Dimensionnement </w:t>
            </w:r>
          </w:p>
        </w:tc>
        <w:tc>
          <w:tcPr>
            <w:tcW w:w="2126" w:type="dxa"/>
            <w:vMerge/>
          </w:tcPr>
          <w:p w14:paraId="0DC2BCB8" w14:textId="77777777" w:rsidR="00E10AE7" w:rsidRDefault="00E10AE7" w:rsidP="00E10AE7">
            <w:pPr>
              <w:jc w:val="center"/>
              <w:rPr>
                <w:rFonts w:ascii="Times New Roman" w:hAnsi="Times New Roman" w:cs="Times New Roman"/>
                <w:b/>
                <w:sz w:val="32"/>
                <w:szCs w:val="32"/>
              </w:rPr>
            </w:pPr>
          </w:p>
        </w:tc>
      </w:tr>
      <w:tr w:rsidR="00E10AE7" w14:paraId="61112580" w14:textId="77777777" w:rsidTr="00386029">
        <w:trPr>
          <w:trHeight w:val="70"/>
        </w:trPr>
        <w:tc>
          <w:tcPr>
            <w:tcW w:w="2376" w:type="dxa"/>
            <w:vMerge/>
          </w:tcPr>
          <w:p w14:paraId="49770978" w14:textId="77777777" w:rsidR="00E10AE7" w:rsidRDefault="00E10AE7" w:rsidP="00E10AE7">
            <w:pPr>
              <w:jc w:val="center"/>
              <w:rPr>
                <w:rFonts w:ascii="Times New Roman" w:hAnsi="Times New Roman" w:cs="Times New Roman"/>
                <w:b/>
                <w:sz w:val="32"/>
                <w:szCs w:val="32"/>
              </w:rPr>
            </w:pPr>
          </w:p>
        </w:tc>
        <w:tc>
          <w:tcPr>
            <w:tcW w:w="6379" w:type="dxa"/>
          </w:tcPr>
          <w:p w14:paraId="76B326A5" w14:textId="77777777" w:rsidR="00E10AE7" w:rsidRPr="009E436C" w:rsidRDefault="00E10AE7" w:rsidP="00E10AE7">
            <w:pPr>
              <w:jc w:val="center"/>
              <w:rPr>
                <w:rFonts w:cs="Times New Roman"/>
                <w:b/>
                <w:sz w:val="36"/>
                <w:szCs w:val="36"/>
              </w:rPr>
            </w:pPr>
            <w:r>
              <w:rPr>
                <w:rFonts w:cs="Times New Roman"/>
                <w:b/>
                <w:sz w:val="36"/>
                <w:szCs w:val="36"/>
              </w:rPr>
              <w:t>Séparation</w:t>
            </w:r>
          </w:p>
        </w:tc>
        <w:tc>
          <w:tcPr>
            <w:tcW w:w="2126" w:type="dxa"/>
            <w:vMerge/>
          </w:tcPr>
          <w:p w14:paraId="51DE87EB" w14:textId="77777777" w:rsidR="00E10AE7" w:rsidRDefault="00E10AE7" w:rsidP="00E10AE7">
            <w:pPr>
              <w:jc w:val="center"/>
              <w:rPr>
                <w:rFonts w:ascii="Times New Roman" w:hAnsi="Times New Roman" w:cs="Times New Roman"/>
                <w:b/>
                <w:sz w:val="32"/>
                <w:szCs w:val="32"/>
              </w:rPr>
            </w:pPr>
          </w:p>
        </w:tc>
      </w:tr>
    </w:tbl>
    <w:p w14:paraId="05F96B24" w14:textId="77777777" w:rsidR="00E002A5" w:rsidRDefault="00E002A5" w:rsidP="00394B19"/>
    <w:p w14:paraId="711E48E8" w14:textId="77777777" w:rsidR="00A614D2" w:rsidRDefault="00A614D2" w:rsidP="00394B19"/>
    <w:p w14:paraId="532F9E08" w14:textId="77777777" w:rsidR="00A614D2" w:rsidRPr="00D674D8" w:rsidRDefault="00A614D2" w:rsidP="00A614D2">
      <w:pPr>
        <w:autoSpaceDE w:val="0"/>
        <w:autoSpaceDN w:val="0"/>
        <w:adjustRightInd w:val="0"/>
        <w:spacing w:after="0" w:line="240" w:lineRule="auto"/>
        <w:rPr>
          <w:rFonts w:ascii="Wingdings" w:hAnsi="Wingdings" w:cs="Wingdings"/>
          <w:color w:val="000000"/>
          <w:sz w:val="24"/>
          <w:szCs w:val="24"/>
        </w:rPr>
      </w:pPr>
    </w:p>
    <w:p w14:paraId="64CE784A" w14:textId="77777777" w:rsidR="00A614D2" w:rsidRPr="00412E01" w:rsidRDefault="00A614D2" w:rsidP="00A614D2">
      <w:pPr>
        <w:autoSpaceDE w:val="0"/>
        <w:autoSpaceDN w:val="0"/>
        <w:adjustRightInd w:val="0"/>
        <w:spacing w:after="0" w:line="240" w:lineRule="auto"/>
        <w:rPr>
          <w:rFonts w:ascii="Times New Roman" w:hAnsi="Times New Roman" w:cs="Times New Roman"/>
          <w:i/>
          <w:iCs/>
          <w:color w:val="000000"/>
          <w:sz w:val="24"/>
          <w:szCs w:val="24"/>
        </w:rPr>
      </w:pPr>
      <w:r w:rsidRPr="00412E01">
        <w:rPr>
          <w:rFonts w:ascii="Times New Roman" w:hAnsi="Times New Roman" w:cs="Times New Roman"/>
          <w:color w:val="000000"/>
          <w:sz w:val="24"/>
          <w:szCs w:val="24"/>
        </w:rPr>
        <w:t></w:t>
      </w:r>
      <w:r w:rsidRPr="00412E01">
        <w:rPr>
          <w:rFonts w:ascii="Times New Roman" w:hAnsi="Times New Roman" w:cs="Times New Roman"/>
          <w:color w:val="000000"/>
          <w:sz w:val="24"/>
          <w:szCs w:val="24"/>
        </w:rPr>
        <w:t></w:t>
      </w:r>
      <w:r w:rsidRPr="00412E01">
        <w:rPr>
          <w:rFonts w:ascii="Times New Roman" w:hAnsi="Times New Roman" w:cs="Times New Roman"/>
          <w:i/>
          <w:iCs/>
          <w:color w:val="000000"/>
          <w:sz w:val="24"/>
          <w:szCs w:val="24"/>
        </w:rPr>
        <w:t xml:space="preserve">Chaleurs au bouilleur : </w:t>
      </w:r>
    </w:p>
    <w:p w14:paraId="31DFF181"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p>
    <w:p w14:paraId="5FE9917D"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Pour effectuer le calcul de chaleur à fournir au bouilleur Qb, on fait un bilan thermique sur l’ensemble de la colonne. On trouve ainsi : </w:t>
      </w:r>
    </w:p>
    <w:p w14:paraId="1E7F43C0"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p>
    <w:p w14:paraId="1356E057" w14:textId="77777777" w:rsidR="00A614D2" w:rsidRPr="00412E01" w:rsidRDefault="00A614D2" w:rsidP="00A614D2">
      <w:pPr>
        <w:autoSpaceDE w:val="0"/>
        <w:autoSpaceDN w:val="0"/>
        <w:adjustRightInd w:val="0"/>
        <w:spacing w:after="0" w:line="240" w:lineRule="auto"/>
        <w:rPr>
          <w:rFonts w:ascii="Times New Roman" w:eastAsiaTheme="minorEastAsia" w:hAnsi="Times New Roman" w:cs="Times New Roman"/>
          <w:color w:val="000000"/>
          <w:sz w:val="24"/>
          <w:szCs w:val="24"/>
        </w:rPr>
      </w:pPr>
      <m:oMathPara>
        <m:oMath>
          <m:r>
            <w:rPr>
              <w:rFonts w:ascii="Cambria Math" w:hAnsi="Cambria Math" w:cs="Times New Roman"/>
              <w:color w:val="000000"/>
              <w:sz w:val="24"/>
              <w:szCs w:val="24"/>
            </w:rPr>
            <m:t>F</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F</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B</m:t>
              </m:r>
            </m:sub>
          </m:sSub>
          <m:r>
            <w:rPr>
              <w:rFonts w:ascii="Cambria Math" w:hAnsi="Cambria Math" w:cs="Times New Roman"/>
              <w:color w:val="000000"/>
              <w:sz w:val="24"/>
              <w:szCs w:val="24"/>
            </w:rPr>
            <m:t>=D</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D</m:t>
              </m:r>
            </m:sub>
          </m:sSub>
          <m:r>
            <w:rPr>
              <w:rFonts w:ascii="Cambria Math" w:hAnsi="Cambria Math" w:cs="Times New Roman"/>
              <w:color w:val="000000"/>
              <w:sz w:val="24"/>
              <w:szCs w:val="24"/>
            </w:rPr>
            <m:t>+W</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W</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C</m:t>
              </m:r>
            </m:sub>
          </m:sSub>
        </m:oMath>
      </m:oMathPara>
    </w:p>
    <w:p w14:paraId="06E916F1" w14:textId="6E153B22"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eastAsiaTheme="minorEastAsia" w:hAnsi="Times New Roman" w:cs="Times New Roman"/>
          <w:color w:val="000000"/>
          <w:sz w:val="24"/>
          <w:szCs w:val="24"/>
        </w:rPr>
        <w:t>D’ou</w:t>
      </w:r>
      <m:oMath>
        <m:r>
          <m:rPr>
            <m:sty m:val="p"/>
          </m:rPr>
          <w:rPr>
            <w:rFonts w:ascii="Cambria Math" w:hAnsi="Cambria Math" w:cs="Times New Roman"/>
            <w:color w:val="000000"/>
            <w:sz w:val="24"/>
            <w:szCs w:val="24"/>
          </w:rPr>
          <w:br/>
        </m:r>
      </m:oMath>
      <m:oMathPara>
        <m:oMath>
          <m:sSub>
            <m:sSubPr>
              <m:ctrlPr>
                <w:rPr>
                  <w:rFonts w:ascii="Cambria Math" w:hAnsi="Cambria Math" w:cs="Times New Roman"/>
                  <w:b/>
                  <w:i/>
                  <w:color w:val="000000"/>
                  <w:sz w:val="24"/>
                  <w:szCs w:val="24"/>
                </w:rPr>
              </m:ctrlPr>
            </m:sSubPr>
            <m:e>
              <m:r>
                <m:rPr>
                  <m:sty m:val="bi"/>
                </m:rPr>
                <w:rPr>
                  <w:rFonts w:ascii="Cambria Math" w:hAnsi="Cambria Math" w:cs="Times New Roman"/>
                  <w:color w:val="000000"/>
                  <w:sz w:val="24"/>
                  <w:szCs w:val="24"/>
                </w:rPr>
                <m:t>Q</m:t>
              </m:r>
            </m:e>
            <m:sub>
              <m:r>
                <m:rPr>
                  <m:sty m:val="bi"/>
                </m:rPr>
                <w:rPr>
                  <w:rFonts w:ascii="Cambria Math" w:hAnsi="Cambria Math" w:cs="Times New Roman"/>
                  <w:color w:val="000000"/>
                  <w:sz w:val="24"/>
                  <w:szCs w:val="24"/>
                </w:rPr>
                <m:t>B</m:t>
              </m:r>
            </m:sub>
          </m:sSub>
          <m:r>
            <m:rPr>
              <m:sty m:val="bi"/>
            </m:rPr>
            <w:rPr>
              <w:rFonts w:ascii="Cambria Math" w:hAnsi="Cambria Math" w:cs="Times New Roman"/>
              <w:color w:val="000000"/>
              <w:sz w:val="24"/>
              <w:szCs w:val="24"/>
            </w:rPr>
            <m:t>=29355.7 kJ/h=8154.4 W</m:t>
          </m:r>
        </m:oMath>
      </m:oMathPara>
    </w:p>
    <w:p w14:paraId="3721CAE8"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 </w:t>
      </w:r>
    </w:p>
    <w:p w14:paraId="2671F854"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Avec F débit à l’alimentation de la colonne </w:t>
      </w:r>
    </w:p>
    <w:p w14:paraId="7D508461"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D débit au distillat </w:t>
      </w:r>
    </w:p>
    <w:p w14:paraId="14F38396"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 xml:space="preserve">W débit au résidu </w:t>
      </w:r>
    </w:p>
    <w:p w14:paraId="5D0BDF31" w14:textId="3CB0B01A" w:rsidR="00A614D2" w:rsidRPr="00412E01" w:rsidRDefault="00090BBF"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h</w:t>
      </w:r>
      <w:r w:rsidR="00A614D2" w:rsidRPr="00412E01">
        <w:rPr>
          <w:rFonts w:ascii="Times New Roman" w:hAnsi="Times New Roman" w:cs="Times New Roman"/>
          <w:color w:val="000000"/>
          <w:sz w:val="24"/>
          <w:szCs w:val="24"/>
        </w:rPr>
        <w:t>F enthalpie de l’alimentation liquide bouillant</w:t>
      </w:r>
    </w:p>
    <w:p w14:paraId="2B7E4281"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hD enthalpie au distillat liquide</w:t>
      </w:r>
    </w:p>
    <w:p w14:paraId="25CA1154" w14:textId="77777777" w:rsidR="00A614D2" w:rsidRPr="00412E01" w:rsidRDefault="00A614D2" w:rsidP="00A614D2">
      <w:pPr>
        <w:pStyle w:val="Default"/>
        <w:rPr>
          <w:rFonts w:ascii="Times New Roman" w:hAnsi="Times New Roman" w:cs="Times New Roman"/>
        </w:rPr>
      </w:pPr>
      <w:r w:rsidRPr="00412E01">
        <w:rPr>
          <w:rFonts w:ascii="Times New Roman" w:hAnsi="Times New Roman" w:cs="Times New Roman"/>
        </w:rPr>
        <w:t>h</w:t>
      </w:r>
      <w:r w:rsidRPr="00412E01">
        <w:rPr>
          <w:rFonts w:ascii="Times New Roman" w:hAnsi="Times New Roman" w:cs="Times New Roman"/>
          <w:vertAlign w:val="subscript"/>
        </w:rPr>
        <w:t>W</w:t>
      </w:r>
      <w:r w:rsidRPr="00412E01">
        <w:rPr>
          <w:rFonts w:ascii="Times New Roman" w:hAnsi="Times New Roman" w:cs="Times New Roman"/>
        </w:rPr>
        <w:t xml:space="preserve"> enthalpie au résidu liquide</w:t>
      </w:r>
    </w:p>
    <w:p w14:paraId="54077B69" w14:textId="77777777" w:rsidR="00A614D2" w:rsidRPr="00412E01" w:rsidRDefault="00A614D2" w:rsidP="00A614D2">
      <w:pPr>
        <w:autoSpaceDE w:val="0"/>
        <w:autoSpaceDN w:val="0"/>
        <w:adjustRightInd w:val="0"/>
        <w:spacing w:after="0" w:line="240" w:lineRule="auto"/>
        <w:rPr>
          <w:rFonts w:ascii="Times New Roman" w:hAnsi="Times New Roman" w:cs="Times New Roman"/>
          <w:sz w:val="24"/>
          <w:szCs w:val="24"/>
        </w:rPr>
      </w:pPr>
      <w:r w:rsidRPr="00412E01">
        <w:rPr>
          <w:rFonts w:ascii="Times New Roman" w:hAnsi="Times New Roman" w:cs="Times New Roman"/>
          <w:sz w:val="24"/>
          <w:szCs w:val="24"/>
        </w:rPr>
        <w:t>QC chaleur au condenseur calculée précédemment</w:t>
      </w:r>
    </w:p>
    <w:p w14:paraId="3E165851"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r w:rsidRPr="00412E01">
        <w:rPr>
          <w:rFonts w:ascii="Times New Roman" w:hAnsi="Times New Roman" w:cs="Times New Roman"/>
          <w:color w:val="000000"/>
          <w:sz w:val="24"/>
          <w:szCs w:val="24"/>
        </w:rPr>
        <w:t>C</w:t>
      </w:r>
      <w:r w:rsidRPr="00412E01">
        <w:rPr>
          <w:rFonts w:ascii="Times New Roman" w:hAnsi="Times New Roman" w:cs="Times New Roman"/>
          <w:color w:val="000000"/>
          <w:sz w:val="24"/>
          <w:szCs w:val="24"/>
          <w:vertAlign w:val="subscript"/>
        </w:rPr>
        <w:t>peau</w:t>
      </w:r>
      <w:r w:rsidRPr="00412E01">
        <w:rPr>
          <w:rFonts w:ascii="Times New Roman" w:hAnsi="Times New Roman" w:cs="Times New Roman"/>
          <w:color w:val="000000"/>
          <w:sz w:val="24"/>
          <w:szCs w:val="24"/>
        </w:rPr>
        <w:t>=4.34 J/mol/K  et C</w:t>
      </w:r>
      <w:r w:rsidRPr="00412E01">
        <w:rPr>
          <w:rFonts w:ascii="Times New Roman" w:hAnsi="Times New Roman" w:cs="Times New Roman"/>
          <w:color w:val="000000"/>
          <w:sz w:val="24"/>
          <w:szCs w:val="24"/>
          <w:vertAlign w:val="subscript"/>
        </w:rPr>
        <w:t>pacide acétique</w:t>
      </w:r>
      <w:r w:rsidRPr="00412E01">
        <w:rPr>
          <w:rFonts w:ascii="Times New Roman" w:hAnsi="Times New Roman" w:cs="Times New Roman"/>
          <w:color w:val="000000"/>
          <w:sz w:val="24"/>
          <w:szCs w:val="24"/>
        </w:rPr>
        <w:t>=8.29 J/mol/K constants sur la gamme de température étudiée</w:t>
      </w:r>
    </w:p>
    <w:p w14:paraId="7A46E7D9" w14:textId="77777777" w:rsidR="00A614D2" w:rsidRPr="00412E01" w:rsidRDefault="00A614D2" w:rsidP="00A614D2">
      <w:pPr>
        <w:autoSpaceDE w:val="0"/>
        <w:autoSpaceDN w:val="0"/>
        <w:adjustRightInd w:val="0"/>
        <w:spacing w:after="0" w:line="240" w:lineRule="auto"/>
        <w:rPr>
          <w:rFonts w:ascii="Times New Roman" w:hAnsi="Times New Roman" w:cs="Times New Roman"/>
          <w:color w:val="000000"/>
          <w:sz w:val="24"/>
          <w:szCs w:val="24"/>
        </w:rPr>
      </w:pPr>
    </w:p>
    <w:p w14:paraId="0D397A87" w14:textId="77777777" w:rsidR="00A614D2" w:rsidRPr="00412E01" w:rsidRDefault="00587385" w:rsidP="00A614D2">
      <w:pPr>
        <w:pStyle w:val="Paragraphedeliste"/>
        <w:autoSpaceDE w:val="0"/>
        <w:autoSpaceDN w:val="0"/>
        <w:adjustRightInd w:val="0"/>
        <w:spacing w:after="0" w:line="240" w:lineRule="auto"/>
        <w:rPr>
          <w:rFonts w:ascii="Times New Roman" w:eastAsiaTheme="minorEastAsia" w:hAnsi="Times New Roman" w:cs="Times New Roman"/>
          <w:color w:val="000000"/>
          <w:sz w:val="24"/>
          <w:szCs w:val="24"/>
        </w:rPr>
      </w:pPr>
      <m:oMathPara>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D</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D</m:t>
              </m:r>
            </m:sub>
          </m:s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peau</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D</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1-</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D</m:t>
                  </m:r>
                </m:sub>
              </m:sSub>
            </m:e>
          </m:d>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pacide acétique</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D</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=331.9 J/mol</m:t>
          </m:r>
          <m:r>
            <m:rPr>
              <m:sty m:val="p"/>
            </m:rPr>
            <w:rPr>
              <w:rFonts w:ascii="Cambria Math" w:hAnsi="Cambria Math" w:cs="Times New Roman"/>
              <w:color w:val="000000"/>
              <w:sz w:val="24"/>
              <w:szCs w:val="24"/>
            </w:rPr>
            <w:br/>
          </m:r>
        </m:oMath>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W</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W</m:t>
              </m:r>
            </m:sub>
          </m:s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peau</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W</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1-</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W</m:t>
                  </m:r>
                </m:sub>
              </m:sSub>
            </m:e>
          </m:d>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pacide acétique</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W</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=763.2 J/mol</m:t>
          </m:r>
          <m:r>
            <m:rPr>
              <m:sty m:val="p"/>
            </m:rPr>
            <w:rPr>
              <w:rFonts w:ascii="Cambria Math" w:hAnsi="Cambria Math" w:cs="Times New Roman"/>
              <w:color w:val="000000"/>
              <w:sz w:val="24"/>
              <w:szCs w:val="24"/>
            </w:rPr>
            <w:br/>
          </m:r>
        </m:oMath>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h</m:t>
              </m:r>
            </m:e>
            <m:sub>
              <m:r>
                <w:rPr>
                  <w:rFonts w:ascii="Cambria Math" w:hAnsi="Cambria Math" w:cs="Times New Roman"/>
                  <w:color w:val="000000"/>
                  <w:sz w:val="24"/>
                  <w:szCs w:val="24"/>
                </w:rPr>
                <m:t>F</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F</m:t>
              </m:r>
            </m:sub>
          </m:s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peau</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F</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1-</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x</m:t>
                  </m:r>
                </m:e>
                <m:sub>
                  <m:r>
                    <w:rPr>
                      <w:rFonts w:ascii="Cambria Math" w:hAnsi="Cambria Math" w:cs="Times New Roman"/>
                      <w:color w:val="000000"/>
                      <w:sz w:val="24"/>
                      <w:szCs w:val="24"/>
                    </w:rPr>
                    <m:t>F</m:t>
                  </m:r>
                </m:sub>
              </m:sSub>
            </m:e>
          </m:d>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C</m:t>
              </m:r>
            </m:e>
            <m:sub>
              <m:r>
                <w:rPr>
                  <w:rFonts w:ascii="Cambria Math" w:hAnsi="Cambria Math" w:cs="Times New Roman"/>
                  <w:color w:val="000000"/>
                  <w:sz w:val="24"/>
                  <w:szCs w:val="24"/>
                </w:rPr>
                <m:t>pacide acétique</m:t>
              </m:r>
            </m:sub>
          </m:sSub>
          <m:d>
            <m:dPr>
              <m:ctrlPr>
                <w:rPr>
                  <w:rFonts w:ascii="Cambria Math" w:hAnsi="Cambria Math" w:cs="Times New Roman"/>
                  <w:i/>
                  <w:color w:val="000000"/>
                  <w:sz w:val="24"/>
                  <w:szCs w:val="24"/>
                </w:rPr>
              </m:ctrlPr>
            </m:d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F</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T</m:t>
                  </m:r>
                </m:e>
                <m:sub>
                  <m:r>
                    <w:rPr>
                      <w:rFonts w:ascii="Cambria Math" w:hAnsi="Cambria Math" w:cs="Times New Roman"/>
                      <w:color w:val="000000"/>
                      <w:sz w:val="24"/>
                      <w:szCs w:val="24"/>
                    </w:rPr>
                    <m:t>réf</m:t>
                  </m:r>
                </m:sub>
              </m:sSub>
            </m:e>
          </m:d>
          <m:r>
            <w:rPr>
              <w:rFonts w:ascii="Cambria Math" w:hAnsi="Cambria Math" w:cs="Times New Roman"/>
              <w:color w:val="000000"/>
              <w:sz w:val="24"/>
              <w:szCs w:val="24"/>
            </w:rPr>
            <m:t>=412.7 J/mol</m:t>
          </m:r>
        </m:oMath>
      </m:oMathPara>
    </w:p>
    <w:p w14:paraId="4C8FE9FE" w14:textId="77777777" w:rsidR="00E002A5" w:rsidRPr="00412E01" w:rsidRDefault="00E002A5" w:rsidP="00394B19">
      <w:pPr>
        <w:rPr>
          <w:rFonts w:ascii="Times New Roman" w:hAnsi="Times New Roman" w:cs="Times New Roman"/>
          <w:sz w:val="24"/>
          <w:szCs w:val="24"/>
        </w:rPr>
      </w:pPr>
    </w:p>
    <w:p w14:paraId="4810A2A9" w14:textId="77777777" w:rsidR="00E002A5" w:rsidRDefault="00E002A5" w:rsidP="00394B19"/>
    <w:p w14:paraId="413CFF71" w14:textId="77777777" w:rsidR="00E002A5" w:rsidRDefault="00E002A5" w:rsidP="00394B19"/>
    <w:p w14:paraId="5C2067EB" w14:textId="77777777" w:rsidR="00E002A5" w:rsidRDefault="00E002A5" w:rsidP="00394B19"/>
    <w:p w14:paraId="623F825A" w14:textId="77777777" w:rsidR="00E002A5" w:rsidRDefault="00E002A5" w:rsidP="00394B19"/>
    <w:p w14:paraId="3978AAAF" w14:textId="77777777" w:rsidR="00E002A5" w:rsidRDefault="00E002A5" w:rsidP="00394B19"/>
    <w:p w14:paraId="6538DC4E" w14:textId="77777777" w:rsidR="00E002A5" w:rsidRDefault="00E002A5" w:rsidP="00394B19"/>
    <w:p w14:paraId="464924A8" w14:textId="77777777" w:rsidR="00E002A5" w:rsidRDefault="00E002A5" w:rsidP="00394B19"/>
    <w:p w14:paraId="42223599" w14:textId="77777777" w:rsidR="00E002A5" w:rsidRDefault="00E002A5" w:rsidP="00394B19"/>
    <w:p w14:paraId="356F04FA" w14:textId="77777777" w:rsidR="00E002A5" w:rsidRDefault="00E002A5" w:rsidP="00394B19"/>
    <w:p w14:paraId="13AA4DEB" w14:textId="77777777" w:rsidR="00E002A5" w:rsidRDefault="00E002A5" w:rsidP="00394B19"/>
    <w:tbl>
      <w:tblPr>
        <w:tblStyle w:val="Grilledutableau"/>
        <w:tblpPr w:leftFromText="141" w:rightFromText="141" w:vertAnchor="text" w:horzAnchor="page" w:tblpX="626" w:tblpY="-876"/>
        <w:tblW w:w="10881" w:type="dxa"/>
        <w:tblLook w:val="04A0" w:firstRow="1" w:lastRow="0" w:firstColumn="1" w:lastColumn="0" w:noHBand="0" w:noVBand="1"/>
      </w:tblPr>
      <w:tblGrid>
        <w:gridCol w:w="2376"/>
        <w:gridCol w:w="6379"/>
        <w:gridCol w:w="2126"/>
      </w:tblGrid>
      <w:tr w:rsidR="00ED6A04" w14:paraId="00285AD2" w14:textId="77777777" w:rsidTr="00ED6A04">
        <w:trPr>
          <w:trHeight w:val="706"/>
        </w:trPr>
        <w:tc>
          <w:tcPr>
            <w:tcW w:w="2376" w:type="dxa"/>
            <w:vMerge w:val="restart"/>
          </w:tcPr>
          <w:p w14:paraId="667CC5AA" w14:textId="77777777" w:rsidR="00ED6A04" w:rsidRDefault="00ED6A04" w:rsidP="00ED6A04">
            <w:pPr>
              <w:jc w:val="center"/>
              <w:rPr>
                <w:b/>
                <w:sz w:val="24"/>
                <w:szCs w:val="24"/>
              </w:rPr>
            </w:pPr>
          </w:p>
          <w:p w14:paraId="5BB7F47B" w14:textId="77777777" w:rsidR="00ED6A04" w:rsidRPr="00C15940" w:rsidRDefault="00ED6A04" w:rsidP="00ED6A0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B2AF7D6" w14:textId="77777777" w:rsidR="00ED6A04" w:rsidRDefault="00ED6A04" w:rsidP="00ED6A04">
            <w:pPr>
              <w:jc w:val="center"/>
              <w:rPr>
                <w:rFonts w:ascii="Times New Roman" w:hAnsi="Times New Roman" w:cs="Times New Roman"/>
                <w:b/>
                <w:sz w:val="32"/>
                <w:szCs w:val="32"/>
              </w:rPr>
            </w:pPr>
            <w:r>
              <w:t>Juin 2014</w:t>
            </w:r>
          </w:p>
        </w:tc>
        <w:tc>
          <w:tcPr>
            <w:tcW w:w="6379" w:type="dxa"/>
          </w:tcPr>
          <w:p w14:paraId="7A72AED2" w14:textId="77777777" w:rsidR="00ED6A04" w:rsidRPr="00C15940" w:rsidRDefault="00ED6A04" w:rsidP="00ED6A04">
            <w:pPr>
              <w:pStyle w:val="TM2"/>
            </w:pPr>
            <w:r w:rsidRPr="00C15940">
              <w:t>Production de 2100 tonnes/an d’aspirine.</w:t>
            </w:r>
          </w:p>
        </w:tc>
        <w:tc>
          <w:tcPr>
            <w:tcW w:w="2126" w:type="dxa"/>
            <w:vMerge w:val="restart"/>
          </w:tcPr>
          <w:p w14:paraId="1CA9A594" w14:textId="273D8ACC" w:rsidR="00ED6A04" w:rsidRDefault="00282D8C" w:rsidP="00ED6A04">
            <w:pPr>
              <w:jc w:val="center"/>
              <w:rPr>
                <w:rFonts w:cs="Times New Roman"/>
                <w:b/>
                <w:sz w:val="32"/>
                <w:szCs w:val="32"/>
              </w:rPr>
            </w:pPr>
            <w:r>
              <w:rPr>
                <w:rFonts w:cs="Times New Roman"/>
                <w:b/>
                <w:sz w:val="32"/>
                <w:szCs w:val="32"/>
              </w:rPr>
              <w:t>A</w:t>
            </w:r>
            <w:r w:rsidR="001F2C96">
              <w:rPr>
                <w:rFonts w:cs="Times New Roman"/>
                <w:b/>
                <w:sz w:val="32"/>
                <w:szCs w:val="32"/>
              </w:rPr>
              <w:t>.d.</w:t>
            </w:r>
            <w:r>
              <w:rPr>
                <w:rFonts w:cs="Times New Roman"/>
                <w:b/>
                <w:sz w:val="32"/>
                <w:szCs w:val="32"/>
              </w:rPr>
              <w:t>P</w:t>
            </w:r>
          </w:p>
          <w:p w14:paraId="3341D8D6" w14:textId="77777777" w:rsidR="00ED6A04" w:rsidRDefault="00ED6A04" w:rsidP="00ED6A04">
            <w:pPr>
              <w:jc w:val="center"/>
              <w:rPr>
                <w:rFonts w:ascii="Times New Roman" w:hAnsi="Times New Roman" w:cs="Times New Roman"/>
                <w:b/>
                <w:sz w:val="32"/>
                <w:szCs w:val="32"/>
              </w:rPr>
            </w:pPr>
            <w:r>
              <w:rPr>
                <w:rFonts w:cs="Times New Roman"/>
                <w:b/>
                <w:sz w:val="32"/>
                <w:szCs w:val="32"/>
              </w:rPr>
              <w:t>01</w:t>
            </w:r>
          </w:p>
        </w:tc>
      </w:tr>
      <w:tr w:rsidR="00ED6A04" w14:paraId="31240757" w14:textId="77777777" w:rsidTr="00ED6A04">
        <w:trPr>
          <w:trHeight w:val="419"/>
        </w:trPr>
        <w:tc>
          <w:tcPr>
            <w:tcW w:w="2376" w:type="dxa"/>
            <w:vMerge/>
          </w:tcPr>
          <w:p w14:paraId="2730CBEF" w14:textId="77777777" w:rsidR="00ED6A04" w:rsidRDefault="00ED6A04" w:rsidP="00ED6A04">
            <w:pPr>
              <w:jc w:val="center"/>
              <w:rPr>
                <w:rFonts w:ascii="Times New Roman" w:hAnsi="Times New Roman" w:cs="Times New Roman"/>
                <w:b/>
                <w:sz w:val="32"/>
                <w:szCs w:val="32"/>
              </w:rPr>
            </w:pPr>
          </w:p>
        </w:tc>
        <w:tc>
          <w:tcPr>
            <w:tcW w:w="6379" w:type="dxa"/>
          </w:tcPr>
          <w:p w14:paraId="160C58A9" w14:textId="699D2E3B" w:rsidR="00ED6A04" w:rsidRPr="00E0565B" w:rsidRDefault="00C54E79" w:rsidP="00ED6A04">
            <w:pPr>
              <w:jc w:val="center"/>
              <w:rPr>
                <w:rFonts w:cs="Times New Roman"/>
                <w:sz w:val="28"/>
                <w:szCs w:val="28"/>
              </w:rPr>
            </w:pPr>
            <w:r>
              <w:rPr>
                <w:rFonts w:cs="Times New Roman"/>
                <w:sz w:val="28"/>
                <w:szCs w:val="28"/>
              </w:rPr>
              <w:t>Analyse du procédé</w:t>
            </w:r>
          </w:p>
        </w:tc>
        <w:tc>
          <w:tcPr>
            <w:tcW w:w="2126" w:type="dxa"/>
            <w:vMerge/>
          </w:tcPr>
          <w:p w14:paraId="72B1FC2C" w14:textId="77777777" w:rsidR="00ED6A04" w:rsidRDefault="00ED6A04" w:rsidP="00ED6A04">
            <w:pPr>
              <w:jc w:val="center"/>
              <w:rPr>
                <w:rFonts w:ascii="Times New Roman" w:hAnsi="Times New Roman" w:cs="Times New Roman"/>
                <w:b/>
                <w:sz w:val="32"/>
                <w:szCs w:val="32"/>
              </w:rPr>
            </w:pPr>
          </w:p>
        </w:tc>
      </w:tr>
      <w:tr w:rsidR="00ED6A04" w14:paraId="7619E539" w14:textId="77777777" w:rsidTr="00ED6A04">
        <w:trPr>
          <w:trHeight w:val="418"/>
        </w:trPr>
        <w:tc>
          <w:tcPr>
            <w:tcW w:w="2376" w:type="dxa"/>
            <w:vMerge/>
          </w:tcPr>
          <w:p w14:paraId="4E3A690D" w14:textId="77777777" w:rsidR="00ED6A04" w:rsidRDefault="00ED6A04" w:rsidP="00ED6A04">
            <w:pPr>
              <w:jc w:val="center"/>
              <w:rPr>
                <w:rFonts w:ascii="Times New Roman" w:hAnsi="Times New Roman" w:cs="Times New Roman"/>
                <w:b/>
                <w:sz w:val="32"/>
                <w:szCs w:val="32"/>
              </w:rPr>
            </w:pPr>
          </w:p>
        </w:tc>
        <w:tc>
          <w:tcPr>
            <w:tcW w:w="6379" w:type="dxa"/>
          </w:tcPr>
          <w:p w14:paraId="31DCE666" w14:textId="59493248" w:rsidR="00ED6A04" w:rsidRPr="009E436C" w:rsidRDefault="00ED6A04" w:rsidP="00ED6A04">
            <w:pPr>
              <w:jc w:val="center"/>
              <w:rPr>
                <w:rFonts w:cs="Times New Roman"/>
                <w:b/>
                <w:sz w:val="36"/>
                <w:szCs w:val="36"/>
              </w:rPr>
            </w:pPr>
            <w:r>
              <w:rPr>
                <w:rFonts w:cs="Times New Roman"/>
                <w:b/>
                <w:sz w:val="36"/>
                <w:szCs w:val="36"/>
              </w:rPr>
              <w:t>Evaluation économique</w:t>
            </w:r>
          </w:p>
        </w:tc>
        <w:tc>
          <w:tcPr>
            <w:tcW w:w="2126" w:type="dxa"/>
            <w:vMerge/>
          </w:tcPr>
          <w:p w14:paraId="027FA642" w14:textId="77777777" w:rsidR="00ED6A04" w:rsidRDefault="00ED6A04" w:rsidP="00ED6A04">
            <w:pPr>
              <w:jc w:val="center"/>
              <w:rPr>
                <w:rFonts w:ascii="Times New Roman" w:hAnsi="Times New Roman" w:cs="Times New Roman"/>
                <w:b/>
                <w:sz w:val="32"/>
                <w:szCs w:val="32"/>
              </w:rPr>
            </w:pPr>
          </w:p>
        </w:tc>
      </w:tr>
    </w:tbl>
    <w:p w14:paraId="4D9A0358" w14:textId="31DDC5BC" w:rsidR="00282D8C" w:rsidRPr="00282D8C" w:rsidRDefault="00282D8C" w:rsidP="00282D8C">
      <w:pPr>
        <w:pStyle w:val="Titre1"/>
      </w:pPr>
      <w:bookmarkStart w:id="14" w:name="_Toc391268409"/>
      <w:r>
        <w:t>Analyse du procédé</w:t>
      </w:r>
      <w:bookmarkEnd w:id="14"/>
    </w:p>
    <w:p w14:paraId="5F381DBD" w14:textId="77777777" w:rsidR="0022330F" w:rsidRDefault="0022330F" w:rsidP="00282D8C">
      <w:pPr>
        <w:pStyle w:val="Titre2"/>
      </w:pPr>
      <w:bookmarkStart w:id="15" w:name="_Toc391268410"/>
      <w:r>
        <w:t>Evaluation économique</w:t>
      </w:r>
      <w:bookmarkEnd w:id="15"/>
    </w:p>
    <w:p w14:paraId="287F2FDF" w14:textId="77777777" w:rsidR="00282D8C" w:rsidRPr="00282D8C" w:rsidRDefault="00282D8C" w:rsidP="00282D8C"/>
    <w:p w14:paraId="06D9CB02" w14:textId="77777777" w:rsidR="0022330F" w:rsidRDefault="0022330F" w:rsidP="0022330F">
      <w:pPr>
        <w:jc w:val="both"/>
        <w:rPr>
          <w:rFonts w:ascii="Times New Roman" w:eastAsiaTheme="minorEastAsia" w:hAnsi="Times New Roman" w:cs="Times New Roman"/>
        </w:rPr>
      </w:pPr>
      <w:r>
        <w:rPr>
          <w:rFonts w:ascii="Times New Roman" w:eastAsiaTheme="minorEastAsia" w:hAnsi="Times New Roman" w:cs="Times New Roman"/>
        </w:rPr>
        <w:t>On procède à une étude de rentabilité sur les constituants</w:t>
      </w:r>
    </w:p>
    <w:p w14:paraId="6C4DBC0E" w14:textId="77777777" w:rsidR="0022330F" w:rsidRPr="00EB5E9A" w:rsidRDefault="0022330F" w:rsidP="0022330F">
      <w:pPr>
        <w:jc w:val="both"/>
        <w:rPr>
          <w:rFonts w:ascii="Helvetica" w:hAnsi="Helvetica" w:cs="Times New Roman"/>
          <w:sz w:val="24"/>
          <w:szCs w:val="24"/>
        </w:rPr>
      </w:pPr>
      <w:r>
        <w:rPr>
          <w:rFonts w:ascii="Times New Roman" w:eastAsiaTheme="minorEastAsia" w:hAnsi="Times New Roman" w:cs="Times New Roman"/>
        </w:rPr>
        <w:t xml:space="preserve">En trouvant les prix sur </w:t>
      </w:r>
      <w:hyperlink r:id="rId32" w:history="1">
        <w:r>
          <w:rPr>
            <w:rFonts w:ascii="Helvetica" w:hAnsi="Helvetica" w:cs="Helvetica"/>
            <w:color w:val="386EFF"/>
            <w:sz w:val="24"/>
            <w:szCs w:val="24"/>
            <w:u w:val="single" w:color="386EFF"/>
          </w:rPr>
          <w:t>http://www.icis.com/chemicals/channel-info-chemicals-a-z/</w:t>
        </w:r>
      </w:hyperlink>
    </w:p>
    <w:tbl>
      <w:tblPr>
        <w:tblW w:w="8860" w:type="dxa"/>
        <w:tblInd w:w="55" w:type="dxa"/>
        <w:tblCellMar>
          <w:left w:w="70" w:type="dxa"/>
          <w:right w:w="70" w:type="dxa"/>
        </w:tblCellMar>
        <w:tblLook w:val="04A0" w:firstRow="1" w:lastRow="0" w:firstColumn="1" w:lastColumn="0" w:noHBand="0" w:noVBand="1"/>
      </w:tblPr>
      <w:tblGrid>
        <w:gridCol w:w="1880"/>
        <w:gridCol w:w="1540"/>
        <w:gridCol w:w="1540"/>
        <w:gridCol w:w="2400"/>
        <w:gridCol w:w="1500"/>
      </w:tblGrid>
      <w:tr w:rsidR="0022330F" w:rsidRPr="00982DB1" w14:paraId="02ADBE0B" w14:textId="77777777" w:rsidTr="00EC2E9A">
        <w:trPr>
          <w:trHeight w:val="280"/>
        </w:trPr>
        <w:tc>
          <w:tcPr>
            <w:tcW w:w="18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444FE"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constituant</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5947B14B"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prix en $/lb</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2E696F2D"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$/gal</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14:paraId="1DDADE87"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débit en t/an</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709797F6"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Prix par an (k€)</w:t>
            </w:r>
          </w:p>
        </w:tc>
      </w:tr>
      <w:tr w:rsidR="0022330F" w:rsidRPr="00982DB1" w14:paraId="5E09A807"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5E606145"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acide salicylique</w:t>
            </w:r>
          </w:p>
        </w:tc>
        <w:tc>
          <w:tcPr>
            <w:tcW w:w="1540" w:type="dxa"/>
            <w:tcBorders>
              <w:top w:val="nil"/>
              <w:left w:val="nil"/>
              <w:bottom w:val="single" w:sz="4" w:space="0" w:color="auto"/>
              <w:right w:val="single" w:sz="4" w:space="0" w:color="auto"/>
            </w:tcBorders>
            <w:shd w:val="clear" w:color="auto" w:fill="auto"/>
            <w:noWrap/>
            <w:vAlign w:val="bottom"/>
            <w:hideMark/>
          </w:tcPr>
          <w:p w14:paraId="32807387"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1,43</w:t>
            </w:r>
          </w:p>
        </w:tc>
        <w:tc>
          <w:tcPr>
            <w:tcW w:w="1540" w:type="dxa"/>
            <w:tcBorders>
              <w:top w:val="nil"/>
              <w:left w:val="nil"/>
              <w:bottom w:val="single" w:sz="4" w:space="0" w:color="auto"/>
              <w:right w:val="single" w:sz="4" w:space="0" w:color="auto"/>
            </w:tcBorders>
            <w:shd w:val="clear" w:color="000000" w:fill="D9D9D9"/>
            <w:noWrap/>
            <w:vAlign w:val="bottom"/>
            <w:hideMark/>
          </w:tcPr>
          <w:p w14:paraId="04DCDC43"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 </w:t>
            </w:r>
          </w:p>
        </w:tc>
        <w:tc>
          <w:tcPr>
            <w:tcW w:w="2400" w:type="dxa"/>
            <w:tcBorders>
              <w:top w:val="nil"/>
              <w:left w:val="nil"/>
              <w:bottom w:val="single" w:sz="4" w:space="0" w:color="auto"/>
              <w:right w:val="single" w:sz="4" w:space="0" w:color="auto"/>
            </w:tcBorders>
            <w:shd w:val="clear" w:color="auto" w:fill="auto"/>
            <w:noWrap/>
            <w:vAlign w:val="bottom"/>
            <w:hideMark/>
          </w:tcPr>
          <w:p w14:paraId="27FA9E21"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-1648,8</w:t>
            </w:r>
          </w:p>
        </w:tc>
        <w:tc>
          <w:tcPr>
            <w:tcW w:w="1500" w:type="dxa"/>
            <w:tcBorders>
              <w:top w:val="nil"/>
              <w:left w:val="nil"/>
              <w:bottom w:val="single" w:sz="4" w:space="0" w:color="auto"/>
              <w:right w:val="single" w:sz="4" w:space="0" w:color="auto"/>
            </w:tcBorders>
            <w:shd w:val="clear" w:color="auto" w:fill="auto"/>
            <w:noWrap/>
            <w:vAlign w:val="bottom"/>
            <w:hideMark/>
          </w:tcPr>
          <w:p w14:paraId="54911CC6"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-3812,8</w:t>
            </w:r>
          </w:p>
        </w:tc>
      </w:tr>
      <w:tr w:rsidR="0022330F" w:rsidRPr="00982DB1" w14:paraId="1204E069"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337FF50D"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anhydride acétique</w:t>
            </w:r>
          </w:p>
        </w:tc>
        <w:tc>
          <w:tcPr>
            <w:tcW w:w="1540" w:type="dxa"/>
            <w:tcBorders>
              <w:top w:val="nil"/>
              <w:left w:val="nil"/>
              <w:bottom w:val="single" w:sz="4" w:space="0" w:color="auto"/>
              <w:right w:val="single" w:sz="4" w:space="0" w:color="auto"/>
            </w:tcBorders>
            <w:shd w:val="clear" w:color="auto" w:fill="auto"/>
            <w:noWrap/>
            <w:vAlign w:val="bottom"/>
            <w:hideMark/>
          </w:tcPr>
          <w:p w14:paraId="4EE8CBC3"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0,5</w:t>
            </w:r>
          </w:p>
        </w:tc>
        <w:tc>
          <w:tcPr>
            <w:tcW w:w="1540" w:type="dxa"/>
            <w:tcBorders>
              <w:top w:val="nil"/>
              <w:left w:val="nil"/>
              <w:bottom w:val="single" w:sz="4" w:space="0" w:color="auto"/>
              <w:right w:val="single" w:sz="4" w:space="0" w:color="auto"/>
            </w:tcBorders>
            <w:shd w:val="clear" w:color="000000" w:fill="D9D9D9"/>
            <w:noWrap/>
            <w:vAlign w:val="bottom"/>
            <w:hideMark/>
          </w:tcPr>
          <w:p w14:paraId="53DDE216"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 </w:t>
            </w:r>
          </w:p>
        </w:tc>
        <w:tc>
          <w:tcPr>
            <w:tcW w:w="2400" w:type="dxa"/>
            <w:tcBorders>
              <w:top w:val="nil"/>
              <w:left w:val="nil"/>
              <w:bottom w:val="single" w:sz="4" w:space="0" w:color="auto"/>
              <w:right w:val="single" w:sz="4" w:space="0" w:color="auto"/>
            </w:tcBorders>
            <w:shd w:val="clear" w:color="auto" w:fill="auto"/>
            <w:noWrap/>
            <w:vAlign w:val="bottom"/>
            <w:hideMark/>
          </w:tcPr>
          <w:p w14:paraId="02375591"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-1293,0</w:t>
            </w:r>
          </w:p>
        </w:tc>
        <w:tc>
          <w:tcPr>
            <w:tcW w:w="1500" w:type="dxa"/>
            <w:tcBorders>
              <w:top w:val="nil"/>
              <w:left w:val="nil"/>
              <w:bottom w:val="single" w:sz="4" w:space="0" w:color="auto"/>
              <w:right w:val="single" w:sz="4" w:space="0" w:color="auto"/>
            </w:tcBorders>
            <w:shd w:val="clear" w:color="auto" w:fill="auto"/>
            <w:noWrap/>
            <w:vAlign w:val="bottom"/>
            <w:hideMark/>
          </w:tcPr>
          <w:p w14:paraId="1FDA3A8C"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-1045,5</w:t>
            </w:r>
          </w:p>
        </w:tc>
      </w:tr>
      <w:tr w:rsidR="0022330F" w:rsidRPr="00982DB1" w14:paraId="58912F07"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6021D490"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aspirine</w:t>
            </w:r>
          </w:p>
        </w:tc>
        <w:tc>
          <w:tcPr>
            <w:tcW w:w="1540" w:type="dxa"/>
            <w:tcBorders>
              <w:top w:val="nil"/>
              <w:left w:val="nil"/>
              <w:bottom w:val="single" w:sz="4" w:space="0" w:color="auto"/>
              <w:right w:val="single" w:sz="4" w:space="0" w:color="auto"/>
            </w:tcBorders>
            <w:shd w:val="clear" w:color="auto" w:fill="auto"/>
            <w:noWrap/>
            <w:vAlign w:val="bottom"/>
            <w:hideMark/>
          </w:tcPr>
          <w:p w14:paraId="0CE48FE7"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3,7</w:t>
            </w:r>
          </w:p>
        </w:tc>
        <w:tc>
          <w:tcPr>
            <w:tcW w:w="1540" w:type="dxa"/>
            <w:tcBorders>
              <w:top w:val="nil"/>
              <w:left w:val="nil"/>
              <w:bottom w:val="single" w:sz="4" w:space="0" w:color="auto"/>
              <w:right w:val="single" w:sz="4" w:space="0" w:color="auto"/>
            </w:tcBorders>
            <w:shd w:val="clear" w:color="000000" w:fill="D9D9D9"/>
            <w:noWrap/>
            <w:vAlign w:val="bottom"/>
            <w:hideMark/>
          </w:tcPr>
          <w:p w14:paraId="37714080"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 </w:t>
            </w:r>
          </w:p>
        </w:tc>
        <w:tc>
          <w:tcPr>
            <w:tcW w:w="2400" w:type="dxa"/>
            <w:tcBorders>
              <w:top w:val="nil"/>
              <w:left w:val="nil"/>
              <w:bottom w:val="single" w:sz="4" w:space="0" w:color="auto"/>
              <w:right w:val="single" w:sz="4" w:space="0" w:color="auto"/>
            </w:tcBorders>
            <w:shd w:val="clear" w:color="auto" w:fill="auto"/>
            <w:noWrap/>
            <w:vAlign w:val="bottom"/>
            <w:hideMark/>
          </w:tcPr>
          <w:p w14:paraId="0EC42F17"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2100,5</w:t>
            </w:r>
          </w:p>
        </w:tc>
        <w:tc>
          <w:tcPr>
            <w:tcW w:w="1500" w:type="dxa"/>
            <w:tcBorders>
              <w:top w:val="nil"/>
              <w:left w:val="nil"/>
              <w:bottom w:val="single" w:sz="4" w:space="0" w:color="auto"/>
              <w:right w:val="single" w:sz="4" w:space="0" w:color="auto"/>
            </w:tcBorders>
            <w:shd w:val="clear" w:color="auto" w:fill="auto"/>
            <w:noWrap/>
            <w:vAlign w:val="bottom"/>
            <w:hideMark/>
          </w:tcPr>
          <w:p w14:paraId="174F4EDD"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12568,0</w:t>
            </w:r>
          </w:p>
        </w:tc>
      </w:tr>
      <w:tr w:rsidR="0022330F" w:rsidRPr="00982DB1" w14:paraId="717A2958"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54C608F7"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acide acétique</w:t>
            </w:r>
          </w:p>
        </w:tc>
        <w:tc>
          <w:tcPr>
            <w:tcW w:w="1540" w:type="dxa"/>
            <w:tcBorders>
              <w:top w:val="nil"/>
              <w:left w:val="nil"/>
              <w:bottom w:val="single" w:sz="4" w:space="0" w:color="auto"/>
              <w:right w:val="single" w:sz="4" w:space="0" w:color="auto"/>
            </w:tcBorders>
            <w:shd w:val="clear" w:color="auto" w:fill="auto"/>
            <w:noWrap/>
            <w:vAlign w:val="bottom"/>
            <w:hideMark/>
          </w:tcPr>
          <w:p w14:paraId="4C52DB60"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0,68</w:t>
            </w:r>
          </w:p>
        </w:tc>
        <w:tc>
          <w:tcPr>
            <w:tcW w:w="1540" w:type="dxa"/>
            <w:tcBorders>
              <w:top w:val="nil"/>
              <w:left w:val="nil"/>
              <w:bottom w:val="single" w:sz="4" w:space="0" w:color="auto"/>
              <w:right w:val="single" w:sz="4" w:space="0" w:color="auto"/>
            </w:tcBorders>
            <w:shd w:val="clear" w:color="000000" w:fill="D9D9D9"/>
            <w:noWrap/>
            <w:vAlign w:val="bottom"/>
            <w:hideMark/>
          </w:tcPr>
          <w:p w14:paraId="21B6BE14"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 </w:t>
            </w:r>
          </w:p>
        </w:tc>
        <w:tc>
          <w:tcPr>
            <w:tcW w:w="2400" w:type="dxa"/>
            <w:tcBorders>
              <w:top w:val="nil"/>
              <w:left w:val="nil"/>
              <w:bottom w:val="single" w:sz="4" w:space="0" w:color="auto"/>
              <w:right w:val="single" w:sz="4" w:space="0" w:color="auto"/>
            </w:tcBorders>
            <w:shd w:val="clear" w:color="auto" w:fill="auto"/>
            <w:noWrap/>
            <w:vAlign w:val="bottom"/>
            <w:hideMark/>
          </w:tcPr>
          <w:p w14:paraId="7AA6D4B0"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623,3</w:t>
            </w:r>
          </w:p>
        </w:tc>
        <w:tc>
          <w:tcPr>
            <w:tcW w:w="1500" w:type="dxa"/>
            <w:tcBorders>
              <w:top w:val="nil"/>
              <w:left w:val="nil"/>
              <w:bottom w:val="single" w:sz="4" w:space="0" w:color="auto"/>
              <w:right w:val="single" w:sz="4" w:space="0" w:color="auto"/>
            </w:tcBorders>
            <w:shd w:val="clear" w:color="auto" w:fill="auto"/>
            <w:noWrap/>
            <w:vAlign w:val="bottom"/>
            <w:hideMark/>
          </w:tcPr>
          <w:p w14:paraId="6D3A5274"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685,5</w:t>
            </w:r>
          </w:p>
        </w:tc>
      </w:tr>
      <w:tr w:rsidR="0022330F" w:rsidRPr="00982DB1" w14:paraId="45964124" w14:textId="77777777" w:rsidTr="00EC2E9A">
        <w:trPr>
          <w:trHeight w:val="280"/>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14:paraId="769102E3"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toluène</w:t>
            </w:r>
          </w:p>
        </w:tc>
        <w:tc>
          <w:tcPr>
            <w:tcW w:w="1540" w:type="dxa"/>
            <w:tcBorders>
              <w:top w:val="nil"/>
              <w:left w:val="nil"/>
              <w:bottom w:val="single" w:sz="4" w:space="0" w:color="auto"/>
              <w:right w:val="single" w:sz="4" w:space="0" w:color="auto"/>
            </w:tcBorders>
            <w:shd w:val="clear" w:color="000000" w:fill="D9D9D9"/>
            <w:noWrap/>
            <w:vAlign w:val="bottom"/>
            <w:hideMark/>
          </w:tcPr>
          <w:p w14:paraId="3428AA4A" w14:textId="77777777" w:rsidR="0022330F" w:rsidRPr="00982DB1" w:rsidRDefault="0022330F" w:rsidP="00EC2E9A">
            <w:pPr>
              <w:spacing w:after="0" w:line="240" w:lineRule="auto"/>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 </w:t>
            </w:r>
          </w:p>
        </w:tc>
        <w:tc>
          <w:tcPr>
            <w:tcW w:w="1540" w:type="dxa"/>
            <w:tcBorders>
              <w:top w:val="nil"/>
              <w:left w:val="nil"/>
              <w:bottom w:val="single" w:sz="4" w:space="0" w:color="auto"/>
              <w:right w:val="single" w:sz="4" w:space="0" w:color="auto"/>
            </w:tcBorders>
            <w:shd w:val="clear" w:color="auto" w:fill="auto"/>
            <w:noWrap/>
            <w:vAlign w:val="bottom"/>
            <w:hideMark/>
          </w:tcPr>
          <w:p w14:paraId="17199B0C"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3</w:t>
            </w:r>
          </w:p>
        </w:tc>
        <w:tc>
          <w:tcPr>
            <w:tcW w:w="2400" w:type="dxa"/>
            <w:tcBorders>
              <w:top w:val="nil"/>
              <w:left w:val="nil"/>
              <w:bottom w:val="single" w:sz="4" w:space="0" w:color="auto"/>
              <w:right w:val="single" w:sz="4" w:space="0" w:color="auto"/>
            </w:tcBorders>
            <w:shd w:val="clear" w:color="auto" w:fill="auto"/>
            <w:noWrap/>
            <w:vAlign w:val="bottom"/>
            <w:hideMark/>
          </w:tcPr>
          <w:p w14:paraId="4C5DDDBF"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-174,5</w:t>
            </w:r>
          </w:p>
        </w:tc>
        <w:tc>
          <w:tcPr>
            <w:tcW w:w="1500" w:type="dxa"/>
            <w:tcBorders>
              <w:top w:val="nil"/>
              <w:left w:val="nil"/>
              <w:bottom w:val="single" w:sz="4" w:space="0" w:color="auto"/>
              <w:right w:val="single" w:sz="4" w:space="0" w:color="auto"/>
            </w:tcBorders>
            <w:shd w:val="clear" w:color="auto" w:fill="auto"/>
            <w:noWrap/>
            <w:vAlign w:val="bottom"/>
            <w:hideMark/>
          </w:tcPr>
          <w:p w14:paraId="4810BFAE"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-0,1</w:t>
            </w:r>
          </w:p>
        </w:tc>
      </w:tr>
      <w:tr w:rsidR="0022330F" w:rsidRPr="00982DB1" w14:paraId="5E2B0AC7" w14:textId="77777777" w:rsidTr="00EC2E9A">
        <w:trPr>
          <w:trHeight w:val="840"/>
        </w:trPr>
        <w:tc>
          <w:tcPr>
            <w:tcW w:w="1880" w:type="dxa"/>
            <w:tcBorders>
              <w:top w:val="nil"/>
              <w:left w:val="nil"/>
              <w:bottom w:val="nil"/>
              <w:right w:val="nil"/>
            </w:tcBorders>
            <w:shd w:val="clear" w:color="auto" w:fill="auto"/>
            <w:noWrap/>
            <w:vAlign w:val="bottom"/>
            <w:hideMark/>
          </w:tcPr>
          <w:p w14:paraId="304DCE22"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1540" w:type="dxa"/>
            <w:tcBorders>
              <w:top w:val="nil"/>
              <w:left w:val="nil"/>
              <w:bottom w:val="nil"/>
              <w:right w:val="nil"/>
            </w:tcBorders>
            <w:shd w:val="clear" w:color="auto" w:fill="auto"/>
            <w:noWrap/>
            <w:vAlign w:val="bottom"/>
            <w:hideMark/>
          </w:tcPr>
          <w:p w14:paraId="33E9AFD7"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1540" w:type="dxa"/>
            <w:tcBorders>
              <w:top w:val="nil"/>
              <w:left w:val="nil"/>
              <w:bottom w:val="nil"/>
              <w:right w:val="nil"/>
            </w:tcBorders>
            <w:shd w:val="clear" w:color="auto" w:fill="auto"/>
            <w:noWrap/>
            <w:vAlign w:val="bottom"/>
            <w:hideMark/>
          </w:tcPr>
          <w:p w14:paraId="270B9B81"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2400" w:type="dxa"/>
            <w:tcBorders>
              <w:top w:val="nil"/>
              <w:left w:val="single" w:sz="4" w:space="0" w:color="auto"/>
              <w:bottom w:val="single" w:sz="4" w:space="0" w:color="auto"/>
              <w:right w:val="single" w:sz="4" w:space="0" w:color="auto"/>
            </w:tcBorders>
            <w:shd w:val="clear" w:color="000000" w:fill="D9D9D9"/>
            <w:vAlign w:val="bottom"/>
            <w:hideMark/>
          </w:tcPr>
          <w:p w14:paraId="035979E3" w14:textId="77777777" w:rsidR="0022330F" w:rsidRPr="009C730F" w:rsidRDefault="0022330F" w:rsidP="00EC2E9A">
            <w:pPr>
              <w:spacing w:after="0" w:line="240" w:lineRule="auto"/>
              <w:rPr>
                <w:rFonts w:ascii="Calibri" w:eastAsia="Times New Roman" w:hAnsi="Calibri" w:cs="Times New Roman"/>
                <w:color w:val="000000"/>
                <w:lang w:eastAsia="fr-FR"/>
              </w:rPr>
            </w:pPr>
            <w:r w:rsidRPr="009C730F">
              <w:rPr>
                <w:rFonts w:ascii="Calibri" w:eastAsia="Times New Roman" w:hAnsi="Calibri" w:cs="Times New Roman"/>
                <w:color w:val="000000"/>
                <w:lang w:eastAsia="fr-FR"/>
              </w:rPr>
              <w:t>bénéfice brut (en comptant acide acétique) (k€/an)</w:t>
            </w:r>
          </w:p>
        </w:tc>
        <w:tc>
          <w:tcPr>
            <w:tcW w:w="1500" w:type="dxa"/>
            <w:tcBorders>
              <w:top w:val="nil"/>
              <w:left w:val="nil"/>
              <w:bottom w:val="single" w:sz="4" w:space="0" w:color="auto"/>
              <w:right w:val="single" w:sz="4" w:space="0" w:color="auto"/>
            </w:tcBorders>
            <w:shd w:val="clear" w:color="000000" w:fill="D9D9D9"/>
            <w:noWrap/>
            <w:vAlign w:val="bottom"/>
            <w:hideMark/>
          </w:tcPr>
          <w:p w14:paraId="1AA59AA9"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8395,0</w:t>
            </w:r>
          </w:p>
        </w:tc>
      </w:tr>
      <w:tr w:rsidR="0022330F" w:rsidRPr="00982DB1" w14:paraId="1EBB54FB" w14:textId="77777777" w:rsidTr="00EC2E9A">
        <w:trPr>
          <w:trHeight w:val="840"/>
        </w:trPr>
        <w:tc>
          <w:tcPr>
            <w:tcW w:w="1880" w:type="dxa"/>
            <w:tcBorders>
              <w:top w:val="nil"/>
              <w:left w:val="nil"/>
              <w:bottom w:val="nil"/>
              <w:right w:val="nil"/>
            </w:tcBorders>
            <w:shd w:val="clear" w:color="auto" w:fill="auto"/>
            <w:noWrap/>
            <w:vAlign w:val="bottom"/>
            <w:hideMark/>
          </w:tcPr>
          <w:p w14:paraId="344955C7"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1540" w:type="dxa"/>
            <w:tcBorders>
              <w:top w:val="nil"/>
              <w:left w:val="nil"/>
              <w:bottom w:val="nil"/>
              <w:right w:val="nil"/>
            </w:tcBorders>
            <w:shd w:val="clear" w:color="auto" w:fill="auto"/>
            <w:noWrap/>
            <w:vAlign w:val="bottom"/>
            <w:hideMark/>
          </w:tcPr>
          <w:p w14:paraId="7C6C72D4"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1540" w:type="dxa"/>
            <w:tcBorders>
              <w:top w:val="nil"/>
              <w:left w:val="nil"/>
              <w:bottom w:val="nil"/>
              <w:right w:val="nil"/>
            </w:tcBorders>
            <w:shd w:val="clear" w:color="auto" w:fill="auto"/>
            <w:noWrap/>
            <w:vAlign w:val="bottom"/>
            <w:hideMark/>
          </w:tcPr>
          <w:p w14:paraId="677E306A" w14:textId="77777777" w:rsidR="0022330F" w:rsidRPr="00982DB1" w:rsidRDefault="0022330F" w:rsidP="00EC2E9A">
            <w:pPr>
              <w:spacing w:after="0" w:line="240" w:lineRule="auto"/>
              <w:rPr>
                <w:rFonts w:ascii="Calibri" w:eastAsia="Times New Roman" w:hAnsi="Calibri" w:cs="Times New Roman"/>
                <w:color w:val="000000"/>
                <w:lang w:val="en-GB" w:eastAsia="fr-FR"/>
              </w:rPr>
            </w:pPr>
          </w:p>
        </w:tc>
        <w:tc>
          <w:tcPr>
            <w:tcW w:w="2400" w:type="dxa"/>
            <w:tcBorders>
              <w:top w:val="nil"/>
              <w:left w:val="single" w:sz="4" w:space="0" w:color="auto"/>
              <w:bottom w:val="single" w:sz="4" w:space="0" w:color="auto"/>
              <w:right w:val="single" w:sz="4" w:space="0" w:color="auto"/>
            </w:tcBorders>
            <w:shd w:val="clear" w:color="000000" w:fill="D9D9D9"/>
            <w:vAlign w:val="bottom"/>
            <w:hideMark/>
          </w:tcPr>
          <w:p w14:paraId="6F144705" w14:textId="77777777" w:rsidR="0022330F" w:rsidRPr="009C730F" w:rsidRDefault="0022330F" w:rsidP="00EC2E9A">
            <w:pPr>
              <w:spacing w:after="0" w:line="240" w:lineRule="auto"/>
              <w:rPr>
                <w:rFonts w:ascii="Calibri" w:eastAsia="Times New Roman" w:hAnsi="Calibri" w:cs="Times New Roman"/>
                <w:color w:val="000000"/>
                <w:lang w:eastAsia="fr-FR"/>
              </w:rPr>
            </w:pPr>
            <w:r w:rsidRPr="009C730F">
              <w:rPr>
                <w:rFonts w:ascii="Calibri" w:eastAsia="Times New Roman" w:hAnsi="Calibri" w:cs="Times New Roman"/>
                <w:color w:val="000000"/>
                <w:lang w:eastAsia="fr-FR"/>
              </w:rPr>
              <w:t>bénéfice brut (sans compter acide acétique (k€/an)</w:t>
            </w:r>
          </w:p>
        </w:tc>
        <w:tc>
          <w:tcPr>
            <w:tcW w:w="1500" w:type="dxa"/>
            <w:tcBorders>
              <w:top w:val="nil"/>
              <w:left w:val="nil"/>
              <w:bottom w:val="single" w:sz="4" w:space="0" w:color="auto"/>
              <w:right w:val="single" w:sz="4" w:space="0" w:color="auto"/>
            </w:tcBorders>
            <w:shd w:val="clear" w:color="000000" w:fill="D9D9D9"/>
            <w:noWrap/>
            <w:vAlign w:val="bottom"/>
            <w:hideMark/>
          </w:tcPr>
          <w:p w14:paraId="77F575F6" w14:textId="77777777" w:rsidR="0022330F" w:rsidRPr="00982DB1" w:rsidRDefault="0022330F" w:rsidP="00EC2E9A">
            <w:pPr>
              <w:spacing w:after="0" w:line="240" w:lineRule="auto"/>
              <w:jc w:val="right"/>
              <w:rPr>
                <w:rFonts w:ascii="Calibri" w:eastAsia="Times New Roman" w:hAnsi="Calibri" w:cs="Times New Roman"/>
                <w:color w:val="000000"/>
                <w:lang w:val="en-GB" w:eastAsia="fr-FR"/>
              </w:rPr>
            </w:pPr>
            <w:r w:rsidRPr="00982DB1">
              <w:rPr>
                <w:rFonts w:ascii="Calibri" w:eastAsia="Times New Roman" w:hAnsi="Calibri" w:cs="Times New Roman"/>
                <w:color w:val="000000"/>
                <w:lang w:val="en-GB" w:eastAsia="fr-FR"/>
              </w:rPr>
              <w:t>7709,6</w:t>
            </w:r>
          </w:p>
        </w:tc>
      </w:tr>
    </w:tbl>
    <w:p w14:paraId="13B7E958" w14:textId="77777777" w:rsidR="0022330F" w:rsidRDefault="0022330F" w:rsidP="0022330F">
      <w:pPr>
        <w:jc w:val="both"/>
        <w:rPr>
          <w:rFonts w:ascii="Times New Roman" w:eastAsiaTheme="minorEastAsia" w:hAnsi="Times New Roman" w:cs="Times New Roman"/>
        </w:rPr>
      </w:pPr>
    </w:p>
    <w:p w14:paraId="117F8560" w14:textId="77777777" w:rsidR="0022330F" w:rsidRDefault="0022330F" w:rsidP="0022330F">
      <w:pPr>
        <w:jc w:val="both"/>
        <w:rPr>
          <w:rFonts w:ascii="Times New Roman" w:eastAsiaTheme="minorEastAsia" w:hAnsi="Times New Roman" w:cs="Times New Roman"/>
        </w:rPr>
      </w:pPr>
    </w:p>
    <w:p w14:paraId="642C7463" w14:textId="7DA49D25" w:rsidR="0022330F" w:rsidRPr="00412E01" w:rsidRDefault="0022330F" w:rsidP="0022330F">
      <w:pPr>
        <w:rPr>
          <w:rFonts w:ascii="Times New Roman" w:eastAsiaTheme="minorEastAsia" w:hAnsi="Times New Roman" w:cs="Times New Roman"/>
          <w:i/>
          <w:sz w:val="24"/>
          <w:szCs w:val="24"/>
        </w:rPr>
      </w:pPr>
      <w:r w:rsidRPr="00412E01">
        <w:rPr>
          <w:rFonts w:ascii="Times New Roman" w:eastAsiaTheme="minorEastAsia" w:hAnsi="Times New Roman" w:cs="Times New Roman"/>
          <w:sz w:val="24"/>
          <w:szCs w:val="24"/>
        </w:rPr>
        <w:t xml:space="preserve">Si </w:t>
      </w:r>
      <w:r w:rsidR="00574E95" w:rsidRPr="00412E01">
        <w:rPr>
          <w:rFonts w:ascii="Times New Roman" w:eastAsiaTheme="minorEastAsia" w:hAnsi="Times New Roman" w:cs="Times New Roman"/>
          <w:sz w:val="24"/>
          <w:szCs w:val="24"/>
        </w:rPr>
        <w:t xml:space="preserve">on </w:t>
      </w:r>
      <w:r w:rsidRPr="00412E01">
        <w:rPr>
          <w:rFonts w:ascii="Times New Roman" w:eastAsiaTheme="minorEastAsia" w:hAnsi="Times New Roman" w:cs="Times New Roman"/>
          <w:sz w:val="24"/>
          <w:szCs w:val="24"/>
        </w:rPr>
        <w:t xml:space="preserve">compte la revente de l’acide acétique, on obtient un bénéfice brut de </w:t>
      </w:r>
      <w:r w:rsidRPr="00412E01">
        <w:rPr>
          <w:rFonts w:ascii="Times New Roman" w:eastAsiaTheme="minorEastAsia" w:hAnsi="Times New Roman" w:cs="Times New Roman"/>
          <w:i/>
          <w:sz w:val="24"/>
          <w:szCs w:val="24"/>
        </w:rPr>
        <w:t xml:space="preserve">8395 K€/an. </w:t>
      </w:r>
    </w:p>
    <w:p w14:paraId="1879E2DE" w14:textId="77777777" w:rsidR="0022330F" w:rsidRPr="00412E01" w:rsidRDefault="0022330F" w:rsidP="0022330F">
      <w:pPr>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 xml:space="preserve">Cependant l’acide acétique sortant du procédé n’est pas assez pur pour être revendu directement, et il doit subir un traitement. </w:t>
      </w:r>
    </w:p>
    <w:p w14:paraId="17011D84" w14:textId="77777777" w:rsidR="0022330F" w:rsidRPr="00412E01" w:rsidRDefault="0022330F" w:rsidP="0022330F">
      <w:pPr>
        <w:rPr>
          <w:rFonts w:ascii="Times New Roman" w:eastAsiaTheme="minorEastAsia" w:hAnsi="Times New Roman" w:cs="Times New Roman"/>
          <w:i/>
          <w:sz w:val="24"/>
          <w:szCs w:val="24"/>
        </w:rPr>
      </w:pPr>
      <w:r w:rsidRPr="00412E01">
        <w:rPr>
          <w:rFonts w:ascii="Times New Roman" w:eastAsiaTheme="minorEastAsia" w:hAnsi="Times New Roman" w:cs="Times New Roman"/>
          <w:sz w:val="24"/>
          <w:szCs w:val="24"/>
        </w:rPr>
        <w:t xml:space="preserve">En ne comptant pas la vente de l’acide acétique on obtient un bénéfice brut de </w:t>
      </w:r>
      <w:r w:rsidRPr="00412E01">
        <w:rPr>
          <w:rFonts w:ascii="Times New Roman" w:eastAsiaTheme="minorEastAsia" w:hAnsi="Times New Roman" w:cs="Times New Roman"/>
          <w:i/>
          <w:sz w:val="24"/>
          <w:szCs w:val="24"/>
        </w:rPr>
        <w:t xml:space="preserve">7709,6 K€/an. </w:t>
      </w:r>
    </w:p>
    <w:p w14:paraId="20D613A4" w14:textId="2DCD10E5" w:rsidR="0022330F" w:rsidRPr="00412E01" w:rsidRDefault="0022330F" w:rsidP="0022330F">
      <w:pPr>
        <w:rPr>
          <w:rFonts w:ascii="Times New Roman" w:eastAsiaTheme="minorEastAsia" w:hAnsi="Times New Roman" w:cs="Times New Roman"/>
          <w:sz w:val="24"/>
          <w:szCs w:val="24"/>
        </w:rPr>
      </w:pPr>
      <w:r w:rsidRPr="00412E01">
        <w:rPr>
          <w:rFonts w:ascii="Times New Roman" w:eastAsiaTheme="minorEastAsia" w:hAnsi="Times New Roman" w:cs="Times New Roman"/>
          <w:sz w:val="24"/>
          <w:szCs w:val="24"/>
        </w:rPr>
        <w:t xml:space="preserve">D’un point de vue constituant, ce procédé semble rentable, même très rentable. Mais il faut tenir compte du fait que </w:t>
      </w:r>
      <w:r w:rsidR="00574E95" w:rsidRPr="00412E01">
        <w:rPr>
          <w:rFonts w:ascii="Times New Roman" w:eastAsiaTheme="minorEastAsia" w:hAnsi="Times New Roman" w:cs="Times New Roman"/>
          <w:sz w:val="24"/>
          <w:szCs w:val="24"/>
        </w:rPr>
        <w:t>l’on n’a</w:t>
      </w:r>
      <w:r w:rsidRPr="00412E01">
        <w:rPr>
          <w:rFonts w:ascii="Times New Roman" w:eastAsiaTheme="minorEastAsia" w:hAnsi="Times New Roman" w:cs="Times New Roman"/>
          <w:sz w:val="24"/>
          <w:szCs w:val="24"/>
        </w:rPr>
        <w:t xml:space="preserve"> pas les prix pour l’eau et l’azote, car certains débits sont inconnus. Cependant cette étude ne prend pas en compte les coûts énergétiques, les coûts de personnel, les taxes, les coûts de maintenance, et de contrôle.</w:t>
      </w:r>
    </w:p>
    <w:p w14:paraId="097E327B" w14:textId="77777777" w:rsidR="002C17F5" w:rsidRDefault="002C17F5" w:rsidP="00394B19"/>
    <w:p w14:paraId="24901019" w14:textId="77777777" w:rsidR="002C17F5" w:rsidRDefault="002C17F5" w:rsidP="00394B19"/>
    <w:p w14:paraId="45C6640D" w14:textId="77777777" w:rsidR="002C17F5" w:rsidRDefault="002C17F5" w:rsidP="00394B19"/>
    <w:p w14:paraId="66F92B50" w14:textId="77777777" w:rsidR="002C17F5" w:rsidRDefault="002C17F5" w:rsidP="00394B19"/>
    <w:p w14:paraId="7FFF8376" w14:textId="77777777" w:rsidR="002C17F5" w:rsidRDefault="002C17F5" w:rsidP="00394B19"/>
    <w:tbl>
      <w:tblPr>
        <w:tblStyle w:val="Grilledutableau"/>
        <w:tblpPr w:leftFromText="141" w:rightFromText="141" w:vertAnchor="text" w:horzAnchor="page" w:tblpX="626" w:tblpY="-876"/>
        <w:tblW w:w="10881" w:type="dxa"/>
        <w:tblLook w:val="04A0" w:firstRow="1" w:lastRow="0" w:firstColumn="1" w:lastColumn="0" w:noHBand="0" w:noVBand="1"/>
      </w:tblPr>
      <w:tblGrid>
        <w:gridCol w:w="2376"/>
        <w:gridCol w:w="6379"/>
        <w:gridCol w:w="2126"/>
      </w:tblGrid>
      <w:tr w:rsidR="00C54E79" w14:paraId="4027A32D" w14:textId="77777777" w:rsidTr="00282D8C">
        <w:trPr>
          <w:trHeight w:val="706"/>
        </w:trPr>
        <w:tc>
          <w:tcPr>
            <w:tcW w:w="2376" w:type="dxa"/>
            <w:vMerge w:val="restart"/>
          </w:tcPr>
          <w:p w14:paraId="71856C66" w14:textId="77777777" w:rsidR="00C54E79" w:rsidRDefault="00C54E79" w:rsidP="00282D8C">
            <w:pPr>
              <w:jc w:val="center"/>
              <w:rPr>
                <w:b/>
                <w:sz w:val="24"/>
                <w:szCs w:val="24"/>
              </w:rPr>
            </w:pPr>
          </w:p>
          <w:p w14:paraId="269C717A" w14:textId="77777777" w:rsidR="00C54E79" w:rsidRPr="00C15940" w:rsidRDefault="00C54E79" w:rsidP="00282D8C">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ABA28DD" w14:textId="77777777" w:rsidR="00C54E79" w:rsidRDefault="00C54E79" w:rsidP="00282D8C">
            <w:pPr>
              <w:jc w:val="center"/>
              <w:rPr>
                <w:rFonts w:ascii="Times New Roman" w:hAnsi="Times New Roman" w:cs="Times New Roman"/>
                <w:b/>
                <w:sz w:val="32"/>
                <w:szCs w:val="32"/>
              </w:rPr>
            </w:pPr>
            <w:r>
              <w:t>Juin 2014</w:t>
            </w:r>
          </w:p>
        </w:tc>
        <w:tc>
          <w:tcPr>
            <w:tcW w:w="6379" w:type="dxa"/>
          </w:tcPr>
          <w:p w14:paraId="32BE946E" w14:textId="77777777" w:rsidR="00C54E79" w:rsidRPr="00C15940" w:rsidRDefault="00C54E79" w:rsidP="00282D8C">
            <w:pPr>
              <w:pStyle w:val="TM2"/>
            </w:pPr>
            <w:r w:rsidRPr="00C15940">
              <w:t>Production de 2100 tonnes/an d’aspirine.</w:t>
            </w:r>
          </w:p>
        </w:tc>
        <w:tc>
          <w:tcPr>
            <w:tcW w:w="2126" w:type="dxa"/>
            <w:vMerge w:val="restart"/>
          </w:tcPr>
          <w:p w14:paraId="54511A40" w14:textId="7F027FC9" w:rsidR="00C54E79" w:rsidRDefault="00282D8C" w:rsidP="00282D8C">
            <w:pPr>
              <w:jc w:val="center"/>
              <w:rPr>
                <w:rFonts w:cs="Times New Roman"/>
                <w:b/>
                <w:sz w:val="32"/>
                <w:szCs w:val="32"/>
              </w:rPr>
            </w:pPr>
            <w:r>
              <w:rPr>
                <w:rFonts w:cs="Times New Roman"/>
                <w:b/>
                <w:sz w:val="32"/>
                <w:szCs w:val="32"/>
              </w:rPr>
              <w:t>A</w:t>
            </w:r>
            <w:r w:rsidR="001F2C96">
              <w:rPr>
                <w:rFonts w:cs="Times New Roman"/>
                <w:b/>
                <w:sz w:val="32"/>
                <w:szCs w:val="32"/>
              </w:rPr>
              <w:t>.d.</w:t>
            </w:r>
            <w:r>
              <w:rPr>
                <w:rFonts w:cs="Times New Roman"/>
                <w:b/>
                <w:sz w:val="32"/>
                <w:szCs w:val="32"/>
              </w:rPr>
              <w:t>P</w:t>
            </w:r>
          </w:p>
          <w:p w14:paraId="4668DE5E" w14:textId="7D5E9AFA" w:rsidR="00C54E79" w:rsidRDefault="00C54E79" w:rsidP="00282D8C">
            <w:pPr>
              <w:jc w:val="center"/>
              <w:rPr>
                <w:rFonts w:ascii="Times New Roman" w:hAnsi="Times New Roman" w:cs="Times New Roman"/>
                <w:b/>
                <w:sz w:val="32"/>
                <w:szCs w:val="32"/>
              </w:rPr>
            </w:pPr>
            <w:r>
              <w:rPr>
                <w:rFonts w:cs="Times New Roman"/>
                <w:b/>
                <w:sz w:val="32"/>
                <w:szCs w:val="32"/>
              </w:rPr>
              <w:t>0</w:t>
            </w:r>
            <w:r w:rsidR="00FC4667">
              <w:rPr>
                <w:rFonts w:cs="Times New Roman"/>
                <w:b/>
                <w:sz w:val="32"/>
                <w:szCs w:val="32"/>
              </w:rPr>
              <w:t>2</w:t>
            </w:r>
          </w:p>
        </w:tc>
      </w:tr>
      <w:tr w:rsidR="00C54E79" w14:paraId="72B29E30" w14:textId="77777777" w:rsidTr="00282D8C">
        <w:trPr>
          <w:trHeight w:val="419"/>
        </w:trPr>
        <w:tc>
          <w:tcPr>
            <w:tcW w:w="2376" w:type="dxa"/>
            <w:vMerge/>
          </w:tcPr>
          <w:p w14:paraId="4BABC5D2" w14:textId="77777777" w:rsidR="00C54E79" w:rsidRDefault="00C54E79" w:rsidP="00282D8C">
            <w:pPr>
              <w:jc w:val="center"/>
              <w:rPr>
                <w:rFonts w:ascii="Times New Roman" w:hAnsi="Times New Roman" w:cs="Times New Roman"/>
                <w:b/>
                <w:sz w:val="32"/>
                <w:szCs w:val="32"/>
              </w:rPr>
            </w:pPr>
          </w:p>
        </w:tc>
        <w:tc>
          <w:tcPr>
            <w:tcW w:w="6379" w:type="dxa"/>
          </w:tcPr>
          <w:p w14:paraId="17D0E647" w14:textId="77777777" w:rsidR="00C54E79" w:rsidRPr="00E0565B" w:rsidRDefault="00C54E79" w:rsidP="00282D8C">
            <w:pPr>
              <w:jc w:val="center"/>
              <w:rPr>
                <w:rFonts w:cs="Times New Roman"/>
                <w:sz w:val="28"/>
                <w:szCs w:val="28"/>
              </w:rPr>
            </w:pPr>
            <w:r>
              <w:rPr>
                <w:rFonts w:cs="Times New Roman"/>
                <w:sz w:val="28"/>
                <w:szCs w:val="28"/>
              </w:rPr>
              <w:t>Analyse du procédé</w:t>
            </w:r>
          </w:p>
        </w:tc>
        <w:tc>
          <w:tcPr>
            <w:tcW w:w="2126" w:type="dxa"/>
            <w:vMerge/>
          </w:tcPr>
          <w:p w14:paraId="441EF53A" w14:textId="77777777" w:rsidR="00C54E79" w:rsidRDefault="00C54E79" w:rsidP="00282D8C">
            <w:pPr>
              <w:jc w:val="center"/>
              <w:rPr>
                <w:rFonts w:ascii="Times New Roman" w:hAnsi="Times New Roman" w:cs="Times New Roman"/>
                <w:b/>
                <w:sz w:val="32"/>
                <w:szCs w:val="32"/>
              </w:rPr>
            </w:pPr>
          </w:p>
        </w:tc>
      </w:tr>
      <w:tr w:rsidR="00C54E79" w14:paraId="11DD60BD" w14:textId="77777777" w:rsidTr="00282D8C">
        <w:trPr>
          <w:trHeight w:val="418"/>
        </w:trPr>
        <w:tc>
          <w:tcPr>
            <w:tcW w:w="2376" w:type="dxa"/>
            <w:vMerge/>
          </w:tcPr>
          <w:p w14:paraId="496B9BC3" w14:textId="77777777" w:rsidR="00C54E79" w:rsidRDefault="00C54E79" w:rsidP="00282D8C">
            <w:pPr>
              <w:jc w:val="center"/>
              <w:rPr>
                <w:rFonts w:ascii="Times New Roman" w:hAnsi="Times New Roman" w:cs="Times New Roman"/>
                <w:b/>
                <w:sz w:val="32"/>
                <w:szCs w:val="32"/>
              </w:rPr>
            </w:pPr>
          </w:p>
        </w:tc>
        <w:tc>
          <w:tcPr>
            <w:tcW w:w="6379" w:type="dxa"/>
          </w:tcPr>
          <w:p w14:paraId="4043594A" w14:textId="57A21724" w:rsidR="00C54E79" w:rsidRPr="009E436C" w:rsidRDefault="00C54E79" w:rsidP="00282D8C">
            <w:pPr>
              <w:jc w:val="center"/>
              <w:rPr>
                <w:rFonts w:cs="Times New Roman"/>
                <w:b/>
                <w:sz w:val="36"/>
                <w:szCs w:val="36"/>
              </w:rPr>
            </w:pPr>
            <w:r>
              <w:rPr>
                <w:rFonts w:cs="Times New Roman"/>
                <w:b/>
                <w:sz w:val="36"/>
                <w:szCs w:val="36"/>
              </w:rPr>
              <w:t>techniques d’analyse</w:t>
            </w:r>
          </w:p>
        </w:tc>
        <w:tc>
          <w:tcPr>
            <w:tcW w:w="2126" w:type="dxa"/>
            <w:vMerge/>
          </w:tcPr>
          <w:p w14:paraId="72C5305D" w14:textId="77777777" w:rsidR="00C54E79" w:rsidRDefault="00C54E79" w:rsidP="00282D8C">
            <w:pPr>
              <w:jc w:val="center"/>
              <w:rPr>
                <w:rFonts w:ascii="Times New Roman" w:hAnsi="Times New Roman" w:cs="Times New Roman"/>
                <w:b/>
                <w:sz w:val="32"/>
                <w:szCs w:val="32"/>
              </w:rPr>
            </w:pPr>
          </w:p>
        </w:tc>
      </w:tr>
    </w:tbl>
    <w:p w14:paraId="0E15B31F" w14:textId="77777777" w:rsidR="00C54E79" w:rsidRDefault="00C54E79" w:rsidP="00C54E79">
      <w:pPr>
        <w:rPr>
          <w:rFonts w:ascii="Times New Roman" w:hAnsi="Times New Roman" w:cs="Times New Roman"/>
          <w:b/>
          <w:sz w:val="32"/>
          <w:u w:val="single"/>
        </w:rPr>
      </w:pPr>
    </w:p>
    <w:p w14:paraId="386277A0" w14:textId="77777777" w:rsidR="00C54E79" w:rsidRPr="00BB5E3A" w:rsidRDefault="00C54E79" w:rsidP="00282D8C">
      <w:pPr>
        <w:pStyle w:val="Titre2"/>
      </w:pPr>
      <w:bookmarkStart w:id="16" w:name="_Toc391268411"/>
      <w:r w:rsidRPr="00BB5E3A">
        <w:t>Techniques d’analyses</w:t>
      </w:r>
      <w:bookmarkEnd w:id="16"/>
    </w:p>
    <w:p w14:paraId="34941722" w14:textId="77777777" w:rsidR="00C54E79" w:rsidRDefault="00C54E79" w:rsidP="00C54E79">
      <w:pPr>
        <w:rPr>
          <w:rFonts w:ascii="Times New Roman" w:hAnsi="Times New Roman" w:cs="Times New Roman"/>
        </w:rPr>
      </w:pPr>
    </w:p>
    <w:p w14:paraId="30483D4F"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 xml:space="preserve">Tout d’abord pour analyser les compositions des courants, on peut utiliser deux méthodes analytiques : </w:t>
      </w:r>
    </w:p>
    <w:p w14:paraId="5E64BDE3"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b/>
          <w:sz w:val="24"/>
          <w:szCs w:val="24"/>
        </w:rPr>
        <w:t>La spectrométrie IR</w:t>
      </w:r>
      <w:r w:rsidRPr="00412E01">
        <w:rPr>
          <w:rFonts w:ascii="Times New Roman" w:hAnsi="Times New Roman" w:cs="Times New Roman"/>
          <w:sz w:val="24"/>
          <w:szCs w:val="24"/>
        </w:rPr>
        <w:t xml:space="preserve"> : </w:t>
      </w:r>
    </w:p>
    <w:p w14:paraId="59D5A486" w14:textId="7B976794"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L’aspirine est le seul des composés qui possède une fonction ester. Donc on aura un pic caract</w:t>
      </w:r>
      <w:r w:rsidR="00574E95" w:rsidRPr="00412E01">
        <w:rPr>
          <w:rFonts w:ascii="Times New Roman" w:hAnsi="Times New Roman" w:cs="Times New Roman"/>
          <w:sz w:val="24"/>
          <w:szCs w:val="24"/>
        </w:rPr>
        <w:t>éristique pour cette liaison C-O</w:t>
      </w:r>
      <w:r w:rsidRPr="00412E01">
        <w:rPr>
          <w:rFonts w:ascii="Times New Roman" w:hAnsi="Times New Roman" w:cs="Times New Roman"/>
          <w:sz w:val="24"/>
          <w:szCs w:val="24"/>
        </w:rPr>
        <w:t xml:space="preserve"> particulière, et ainsi on pourra identifier et quantifier l’aspirine en sortie de procédé. </w:t>
      </w:r>
    </w:p>
    <w:p w14:paraId="74159A91"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 xml:space="preserve">De plus les autres constituants peuvent être identifié par IR également grâce à leur fonction caractéristique : </w:t>
      </w:r>
    </w:p>
    <w:p w14:paraId="7BD7B079"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-les fonction alcool et acide de l’acide salicylique</w:t>
      </w:r>
    </w:p>
    <w:p w14:paraId="1C99FF48" w14:textId="532F535E" w:rsidR="00C54E79" w:rsidRPr="00412E01" w:rsidRDefault="00574E95" w:rsidP="00C54E79">
      <w:pPr>
        <w:rPr>
          <w:rFonts w:ascii="Times New Roman" w:hAnsi="Times New Roman" w:cs="Times New Roman"/>
          <w:sz w:val="24"/>
          <w:szCs w:val="24"/>
        </w:rPr>
      </w:pPr>
      <w:r w:rsidRPr="00412E01">
        <w:rPr>
          <w:rFonts w:ascii="Times New Roman" w:hAnsi="Times New Roman" w:cs="Times New Roman"/>
          <w:sz w:val="24"/>
          <w:szCs w:val="24"/>
        </w:rPr>
        <w:t>-la liaison C-O</w:t>
      </w:r>
      <w:r w:rsidR="00C54E79" w:rsidRPr="00412E01">
        <w:rPr>
          <w:rFonts w:ascii="Times New Roman" w:hAnsi="Times New Roman" w:cs="Times New Roman"/>
          <w:sz w:val="24"/>
          <w:szCs w:val="24"/>
        </w:rPr>
        <w:t xml:space="preserve"> anhydride de l’anhydride acétique</w:t>
      </w:r>
    </w:p>
    <w:p w14:paraId="5AE3213B"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u w:val="single"/>
        </w:rPr>
        <w:t>Avantage</w:t>
      </w:r>
      <w:r w:rsidRPr="00412E01">
        <w:rPr>
          <w:rFonts w:ascii="Times New Roman" w:hAnsi="Times New Roman" w:cs="Times New Roman"/>
          <w:sz w:val="24"/>
          <w:szCs w:val="24"/>
        </w:rPr>
        <w:t> : elle peut être mise en in line</w:t>
      </w:r>
    </w:p>
    <w:p w14:paraId="567EB77D"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u w:val="single"/>
        </w:rPr>
        <w:t>Inconvénient</w:t>
      </w:r>
      <w:r w:rsidRPr="00412E01">
        <w:rPr>
          <w:rFonts w:ascii="Times New Roman" w:hAnsi="Times New Roman" w:cs="Times New Roman"/>
          <w:sz w:val="24"/>
          <w:szCs w:val="24"/>
        </w:rPr>
        <w:t> : moins précis que la chromatographie</w:t>
      </w:r>
    </w:p>
    <w:p w14:paraId="56521532" w14:textId="2A4858F2"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 xml:space="preserve">Cette méthode peut donc être </w:t>
      </w:r>
      <w:r w:rsidR="00574E95" w:rsidRPr="00412E01">
        <w:rPr>
          <w:rFonts w:ascii="Times New Roman" w:hAnsi="Times New Roman" w:cs="Times New Roman"/>
          <w:sz w:val="24"/>
          <w:szCs w:val="24"/>
        </w:rPr>
        <w:t>utilisé</w:t>
      </w:r>
      <w:r w:rsidRPr="00412E01">
        <w:rPr>
          <w:rFonts w:ascii="Times New Roman" w:hAnsi="Times New Roman" w:cs="Times New Roman"/>
          <w:sz w:val="24"/>
          <w:szCs w:val="24"/>
        </w:rPr>
        <w:t xml:space="preserve"> pour contrôler rapidement sans besoin de prélèvement et sera utilisée pour analyser des courants internes au procédé. (</w:t>
      </w:r>
      <w:r w:rsidR="00574E95" w:rsidRPr="00412E01">
        <w:rPr>
          <w:rFonts w:ascii="Times New Roman" w:hAnsi="Times New Roman" w:cs="Times New Roman"/>
          <w:sz w:val="24"/>
          <w:szCs w:val="24"/>
        </w:rPr>
        <w:t>Exemple</w:t>
      </w:r>
      <w:r w:rsidRPr="00412E01">
        <w:rPr>
          <w:rFonts w:ascii="Times New Roman" w:hAnsi="Times New Roman" w:cs="Times New Roman"/>
          <w:sz w:val="24"/>
          <w:szCs w:val="24"/>
        </w:rPr>
        <w:t xml:space="preserve"> vérifier la bonne qualité des séparation</w:t>
      </w:r>
      <w:r w:rsidR="00587385" w:rsidRPr="00412E01">
        <w:rPr>
          <w:rFonts w:ascii="Times New Roman" w:hAnsi="Times New Roman" w:cs="Times New Roman"/>
          <w:sz w:val="24"/>
          <w:szCs w:val="24"/>
        </w:rPr>
        <w:t>s</w:t>
      </w:r>
      <w:r w:rsidRPr="00412E01">
        <w:rPr>
          <w:rFonts w:ascii="Times New Roman" w:hAnsi="Times New Roman" w:cs="Times New Roman"/>
          <w:sz w:val="24"/>
          <w:szCs w:val="24"/>
        </w:rPr>
        <w:t xml:space="preserve"> en continue).</w:t>
      </w:r>
    </w:p>
    <w:p w14:paraId="2603F063" w14:textId="77777777" w:rsidR="00C54E79" w:rsidRPr="00412E01" w:rsidRDefault="00C54E79" w:rsidP="00C54E79">
      <w:pPr>
        <w:rPr>
          <w:rFonts w:ascii="Times New Roman" w:hAnsi="Times New Roman" w:cs="Times New Roman"/>
          <w:sz w:val="24"/>
          <w:szCs w:val="24"/>
        </w:rPr>
      </w:pPr>
    </w:p>
    <w:p w14:paraId="0029DBE9"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b/>
          <w:sz w:val="24"/>
          <w:szCs w:val="24"/>
        </w:rPr>
        <w:t>La HPLC</w:t>
      </w:r>
      <w:r w:rsidRPr="00412E01">
        <w:rPr>
          <w:rFonts w:ascii="Times New Roman" w:hAnsi="Times New Roman" w:cs="Times New Roman"/>
          <w:sz w:val="24"/>
          <w:szCs w:val="24"/>
        </w:rPr>
        <w:t> :</w:t>
      </w:r>
    </w:p>
    <w:p w14:paraId="60E63A3B"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Dans un éluant eau-méthanol (60%-40%) (Vu en TP chimie analytique)</w:t>
      </w:r>
    </w:p>
    <w:p w14:paraId="7B54D94D"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 xml:space="preserve">Avec une détection UV-visible. Les différents composés possèdent des liaisons électroniques qui absorbent dans ce domaine. </w:t>
      </w:r>
    </w:p>
    <w:p w14:paraId="01214E78"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u w:val="single"/>
        </w:rPr>
        <w:t xml:space="preserve">Avantage : </w:t>
      </w:r>
      <w:r w:rsidRPr="00412E01">
        <w:rPr>
          <w:rFonts w:ascii="Times New Roman" w:hAnsi="Times New Roman" w:cs="Times New Roman"/>
          <w:sz w:val="24"/>
          <w:szCs w:val="24"/>
        </w:rPr>
        <w:t>bonne précision pour le dosage quantitatif</w:t>
      </w:r>
    </w:p>
    <w:p w14:paraId="75CC0FDB"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u w:val="single"/>
        </w:rPr>
        <w:t xml:space="preserve">Inconvénient : </w:t>
      </w:r>
      <w:r w:rsidRPr="00412E01">
        <w:rPr>
          <w:rFonts w:ascii="Times New Roman" w:hAnsi="Times New Roman" w:cs="Times New Roman"/>
          <w:sz w:val="24"/>
          <w:szCs w:val="24"/>
        </w:rPr>
        <w:t xml:space="preserve">Ne peut être utilisé en ligne. Il faut qu’un opérateur vienne faire un prélèvement régulièrement et analyse l’échantillon. </w:t>
      </w:r>
    </w:p>
    <w:p w14:paraId="30894297" w14:textId="77777777" w:rsidR="00C54E79" w:rsidRPr="00412E01" w:rsidRDefault="00C54E79" w:rsidP="00C54E79">
      <w:pPr>
        <w:rPr>
          <w:rFonts w:ascii="Times New Roman" w:hAnsi="Times New Roman" w:cs="Times New Roman"/>
          <w:sz w:val="24"/>
          <w:szCs w:val="24"/>
        </w:rPr>
      </w:pPr>
      <w:r w:rsidRPr="00412E01">
        <w:rPr>
          <w:rFonts w:ascii="Times New Roman" w:hAnsi="Times New Roman" w:cs="Times New Roman"/>
          <w:sz w:val="24"/>
          <w:szCs w:val="24"/>
        </w:rPr>
        <w:t xml:space="preserve">Cette technique sera plutôt utilisée dans le cas du contrôle de courant de sortie, comme le contrôle de la bonne qualité de l’aspirine produite. </w:t>
      </w:r>
    </w:p>
    <w:p w14:paraId="79242C5D" w14:textId="77777777" w:rsidR="00883811" w:rsidRDefault="00883811" w:rsidP="00394B19"/>
    <w:tbl>
      <w:tblPr>
        <w:tblStyle w:val="Grilledutableau"/>
        <w:tblpPr w:leftFromText="141" w:rightFromText="141" w:vertAnchor="text" w:horzAnchor="page" w:tblpX="626" w:tblpY="-876"/>
        <w:tblW w:w="10881" w:type="dxa"/>
        <w:tblLook w:val="04A0" w:firstRow="1" w:lastRow="0" w:firstColumn="1" w:lastColumn="0" w:noHBand="0" w:noVBand="1"/>
      </w:tblPr>
      <w:tblGrid>
        <w:gridCol w:w="2376"/>
        <w:gridCol w:w="6379"/>
        <w:gridCol w:w="2126"/>
      </w:tblGrid>
      <w:tr w:rsidR="00883811" w14:paraId="42EC9AD7" w14:textId="77777777" w:rsidTr="00883811">
        <w:trPr>
          <w:trHeight w:val="706"/>
        </w:trPr>
        <w:tc>
          <w:tcPr>
            <w:tcW w:w="2376" w:type="dxa"/>
            <w:vMerge w:val="restart"/>
          </w:tcPr>
          <w:p w14:paraId="7E4C42BD" w14:textId="77777777" w:rsidR="00883811" w:rsidRDefault="00883811" w:rsidP="00883811">
            <w:pPr>
              <w:jc w:val="center"/>
              <w:rPr>
                <w:b/>
                <w:sz w:val="24"/>
                <w:szCs w:val="24"/>
              </w:rPr>
            </w:pPr>
          </w:p>
          <w:p w14:paraId="4EA9587A" w14:textId="77777777" w:rsidR="00883811" w:rsidRPr="00C15940" w:rsidRDefault="00883811" w:rsidP="00883811">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1B41810" w14:textId="77777777" w:rsidR="00883811" w:rsidRDefault="00883811" w:rsidP="00883811">
            <w:pPr>
              <w:jc w:val="center"/>
              <w:rPr>
                <w:rFonts w:ascii="Times New Roman" w:hAnsi="Times New Roman" w:cs="Times New Roman"/>
                <w:b/>
                <w:sz w:val="32"/>
                <w:szCs w:val="32"/>
              </w:rPr>
            </w:pPr>
            <w:r>
              <w:t>Juin 2014</w:t>
            </w:r>
          </w:p>
        </w:tc>
        <w:tc>
          <w:tcPr>
            <w:tcW w:w="6379" w:type="dxa"/>
          </w:tcPr>
          <w:p w14:paraId="050BEC31" w14:textId="77777777" w:rsidR="00883811" w:rsidRPr="00C15940" w:rsidRDefault="00883811" w:rsidP="00883811">
            <w:pPr>
              <w:pStyle w:val="TM2"/>
            </w:pPr>
            <w:r w:rsidRPr="00C15940">
              <w:t>Production de 2100 tonnes/an d’aspirine.</w:t>
            </w:r>
          </w:p>
        </w:tc>
        <w:tc>
          <w:tcPr>
            <w:tcW w:w="2126" w:type="dxa"/>
            <w:vMerge w:val="restart"/>
          </w:tcPr>
          <w:p w14:paraId="3570C721" w14:textId="77777777" w:rsidR="00883811" w:rsidRDefault="00883811" w:rsidP="00883811">
            <w:pPr>
              <w:jc w:val="center"/>
              <w:rPr>
                <w:rFonts w:cs="Times New Roman"/>
                <w:b/>
                <w:sz w:val="32"/>
                <w:szCs w:val="32"/>
              </w:rPr>
            </w:pPr>
            <w:r>
              <w:rPr>
                <w:rFonts w:cs="Times New Roman"/>
                <w:b/>
                <w:sz w:val="32"/>
                <w:szCs w:val="32"/>
              </w:rPr>
              <w:t>A.d.P</w:t>
            </w:r>
          </w:p>
          <w:p w14:paraId="429400B9" w14:textId="7FF3D4E1" w:rsidR="00883811" w:rsidRDefault="00883811" w:rsidP="00883811">
            <w:pPr>
              <w:jc w:val="center"/>
              <w:rPr>
                <w:rFonts w:ascii="Times New Roman" w:hAnsi="Times New Roman" w:cs="Times New Roman"/>
                <w:b/>
                <w:sz w:val="32"/>
                <w:szCs w:val="32"/>
              </w:rPr>
            </w:pPr>
            <w:r>
              <w:rPr>
                <w:rFonts w:cs="Times New Roman"/>
                <w:b/>
                <w:sz w:val="32"/>
                <w:szCs w:val="32"/>
              </w:rPr>
              <w:t>03</w:t>
            </w:r>
          </w:p>
        </w:tc>
      </w:tr>
      <w:tr w:rsidR="00883811" w14:paraId="2B79ADDF" w14:textId="77777777" w:rsidTr="00883811">
        <w:trPr>
          <w:trHeight w:val="419"/>
        </w:trPr>
        <w:tc>
          <w:tcPr>
            <w:tcW w:w="2376" w:type="dxa"/>
            <w:vMerge/>
          </w:tcPr>
          <w:p w14:paraId="09FCF796" w14:textId="77777777" w:rsidR="00883811" w:rsidRDefault="00883811" w:rsidP="00883811">
            <w:pPr>
              <w:jc w:val="center"/>
              <w:rPr>
                <w:rFonts w:ascii="Times New Roman" w:hAnsi="Times New Roman" w:cs="Times New Roman"/>
                <w:b/>
                <w:sz w:val="32"/>
                <w:szCs w:val="32"/>
              </w:rPr>
            </w:pPr>
          </w:p>
        </w:tc>
        <w:tc>
          <w:tcPr>
            <w:tcW w:w="6379" w:type="dxa"/>
          </w:tcPr>
          <w:p w14:paraId="48B2E1ED" w14:textId="77777777" w:rsidR="00883811" w:rsidRPr="00E0565B" w:rsidRDefault="00883811" w:rsidP="00883811">
            <w:pPr>
              <w:jc w:val="center"/>
              <w:rPr>
                <w:rFonts w:cs="Times New Roman"/>
                <w:sz w:val="28"/>
                <w:szCs w:val="28"/>
              </w:rPr>
            </w:pPr>
            <w:r>
              <w:rPr>
                <w:rFonts w:cs="Times New Roman"/>
                <w:sz w:val="28"/>
                <w:szCs w:val="28"/>
              </w:rPr>
              <w:t>Analyse du procédé</w:t>
            </w:r>
          </w:p>
        </w:tc>
        <w:tc>
          <w:tcPr>
            <w:tcW w:w="2126" w:type="dxa"/>
            <w:vMerge/>
          </w:tcPr>
          <w:p w14:paraId="11920FED" w14:textId="77777777" w:rsidR="00883811" w:rsidRDefault="00883811" w:rsidP="00883811">
            <w:pPr>
              <w:jc w:val="center"/>
              <w:rPr>
                <w:rFonts w:ascii="Times New Roman" w:hAnsi="Times New Roman" w:cs="Times New Roman"/>
                <w:b/>
                <w:sz w:val="32"/>
                <w:szCs w:val="32"/>
              </w:rPr>
            </w:pPr>
          </w:p>
        </w:tc>
      </w:tr>
      <w:tr w:rsidR="00883811" w14:paraId="19D199D2" w14:textId="77777777" w:rsidTr="00883811">
        <w:trPr>
          <w:trHeight w:val="418"/>
        </w:trPr>
        <w:tc>
          <w:tcPr>
            <w:tcW w:w="2376" w:type="dxa"/>
            <w:vMerge/>
          </w:tcPr>
          <w:p w14:paraId="76101562" w14:textId="77777777" w:rsidR="00883811" w:rsidRDefault="00883811" w:rsidP="00883811">
            <w:pPr>
              <w:jc w:val="center"/>
              <w:rPr>
                <w:rFonts w:ascii="Times New Roman" w:hAnsi="Times New Roman" w:cs="Times New Roman"/>
                <w:b/>
                <w:sz w:val="32"/>
                <w:szCs w:val="32"/>
              </w:rPr>
            </w:pPr>
          </w:p>
        </w:tc>
        <w:tc>
          <w:tcPr>
            <w:tcW w:w="6379" w:type="dxa"/>
          </w:tcPr>
          <w:p w14:paraId="6211347B" w14:textId="3288779A" w:rsidR="00883811" w:rsidRPr="009E436C" w:rsidRDefault="00883811" w:rsidP="00883811">
            <w:pPr>
              <w:jc w:val="center"/>
              <w:rPr>
                <w:rFonts w:cs="Times New Roman"/>
                <w:b/>
                <w:sz w:val="36"/>
                <w:szCs w:val="36"/>
              </w:rPr>
            </w:pPr>
            <w:r>
              <w:rPr>
                <w:rFonts w:cs="Times New Roman"/>
                <w:b/>
                <w:sz w:val="36"/>
                <w:szCs w:val="36"/>
              </w:rPr>
              <w:t>Hygiène-sécurité-environnement</w:t>
            </w:r>
          </w:p>
        </w:tc>
        <w:tc>
          <w:tcPr>
            <w:tcW w:w="2126" w:type="dxa"/>
            <w:vMerge/>
          </w:tcPr>
          <w:p w14:paraId="49173178" w14:textId="77777777" w:rsidR="00883811" w:rsidRDefault="00883811" w:rsidP="00883811">
            <w:pPr>
              <w:jc w:val="center"/>
              <w:rPr>
                <w:rFonts w:ascii="Times New Roman" w:hAnsi="Times New Roman" w:cs="Times New Roman"/>
                <w:b/>
                <w:sz w:val="32"/>
                <w:szCs w:val="32"/>
              </w:rPr>
            </w:pPr>
          </w:p>
        </w:tc>
      </w:tr>
    </w:tbl>
    <w:p w14:paraId="41F5C6E3" w14:textId="77777777" w:rsidR="00883811" w:rsidRDefault="00883811" w:rsidP="00883811"/>
    <w:p w14:paraId="6FBAF339" w14:textId="2E81027B" w:rsidR="00883811" w:rsidRDefault="00883811" w:rsidP="00883811">
      <w:pPr>
        <w:pStyle w:val="Titre2"/>
      </w:pPr>
      <w:bookmarkStart w:id="17" w:name="_Toc391268412"/>
      <w:r>
        <w:t>Hygiène sécurité environnement</w:t>
      </w:r>
      <w:bookmarkEnd w:id="17"/>
    </w:p>
    <w:p w14:paraId="751298DC" w14:textId="77777777" w:rsidR="00883811" w:rsidRDefault="00883811" w:rsidP="00883811"/>
    <w:p w14:paraId="48D9CD7C" w14:textId="3DF9584F" w:rsidR="00883811" w:rsidRPr="00412E01" w:rsidRDefault="00883811" w:rsidP="00883811">
      <w:pPr>
        <w:rPr>
          <w:rFonts w:ascii="Times New Roman" w:hAnsi="Times New Roman" w:cs="Times New Roman"/>
          <w:b/>
        </w:rPr>
      </w:pPr>
      <w:r w:rsidRPr="00412E01">
        <w:rPr>
          <w:rFonts w:ascii="Times New Roman" w:hAnsi="Times New Roman" w:cs="Times New Roman"/>
          <w:b/>
        </w:rPr>
        <w:t>Sécurité</w:t>
      </w:r>
    </w:p>
    <w:p w14:paraId="5A03DF93" w14:textId="66E7A5CB" w:rsidR="00883811" w:rsidRPr="00412E01" w:rsidRDefault="00883811" w:rsidP="00883811">
      <w:pPr>
        <w:rPr>
          <w:rFonts w:ascii="Times New Roman" w:hAnsi="Times New Roman" w:cs="Times New Roman"/>
        </w:rPr>
      </w:pPr>
      <w:r w:rsidRPr="00412E01">
        <w:rPr>
          <w:rFonts w:ascii="Times New Roman" w:hAnsi="Times New Roman" w:cs="Times New Roman"/>
        </w:rPr>
        <w:t>Ce procédé implique l’utilisation de nombreux produits inflammables, toxiques,  corrosifs, explosifs, volatils, oxydants. (cf tableau récapitulatif sécurité en annexe)</w:t>
      </w:r>
    </w:p>
    <w:p w14:paraId="5B5BA957" w14:textId="667C546E"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On ne manipulera donc ces produits qu’en respectant les précautions suivantes : </w:t>
      </w:r>
    </w:p>
    <w:p w14:paraId="714683B9" w14:textId="3FCA9FCC" w:rsidR="00883811" w:rsidRPr="00412E01" w:rsidRDefault="00883811" w:rsidP="00883811">
      <w:pPr>
        <w:rPr>
          <w:rFonts w:ascii="Times New Roman" w:hAnsi="Times New Roman" w:cs="Times New Roman"/>
        </w:rPr>
      </w:pPr>
      <w:r w:rsidRPr="00412E01">
        <w:rPr>
          <w:rFonts w:ascii="Times New Roman" w:hAnsi="Times New Roman" w:cs="Times New Roman"/>
        </w:rPr>
        <w:t>- On portera des équipements de protection adaptés : EPI (gants, lunettes, masque</w:t>
      </w:r>
      <w:r w:rsidR="00574E95" w:rsidRPr="00412E01">
        <w:rPr>
          <w:rFonts w:ascii="Times New Roman" w:hAnsi="Times New Roman" w:cs="Times New Roman"/>
        </w:rPr>
        <w:t>…)</w:t>
      </w:r>
    </w:p>
    <w:p w14:paraId="21765C67" w14:textId="567C559D"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 Lorsque le composé est dangereux par inhalation, on ne le manipulera que sous hotte </w:t>
      </w:r>
    </w:p>
    <w:p w14:paraId="269A5BA0" w14:textId="2FF03942"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 On veillera à respecter au minimum les valeurs limite d’exposition professionnelle de concentration de composé dans l’air. </w:t>
      </w:r>
    </w:p>
    <w:p w14:paraId="57B631C7" w14:textId="42EA0060"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 Tous les composés inflammables seront conservés dans des endroits bien ventilés, à l’abri de la chaleur et des étincelles. </w:t>
      </w:r>
    </w:p>
    <w:p w14:paraId="354636E4" w14:textId="2372B85F"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 On veillera à se trouver en dehors des zones d’explosivité. Les dispositifs d’extinction adaptés aux divers composés seront toujours en état de marche et à portée de main. </w:t>
      </w:r>
    </w:p>
    <w:p w14:paraId="3537DDC3" w14:textId="497549AA"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 Deux composés qui produisent des réactions violentes ne seront jamais mis en contact. </w:t>
      </w:r>
    </w:p>
    <w:p w14:paraId="5FD04160" w14:textId="77777777" w:rsidR="00883811" w:rsidRPr="00412E01" w:rsidRDefault="00883811" w:rsidP="00883811">
      <w:pPr>
        <w:rPr>
          <w:rFonts w:ascii="Times New Roman" w:hAnsi="Times New Roman" w:cs="Times New Roman"/>
        </w:rPr>
      </w:pPr>
      <w:r w:rsidRPr="00412E01">
        <w:rPr>
          <w:rFonts w:ascii="Times New Roman" w:hAnsi="Times New Roman" w:cs="Times New Roman"/>
        </w:rPr>
        <w:t>- Les personnes exposées à ces composés bénéficieront d’un suivi médical régulier.</w:t>
      </w:r>
    </w:p>
    <w:p w14:paraId="341EB4E6" w14:textId="77777777" w:rsidR="00883811" w:rsidRPr="00412E01" w:rsidRDefault="00883811" w:rsidP="00883811">
      <w:pPr>
        <w:rPr>
          <w:rFonts w:ascii="Times New Roman" w:hAnsi="Times New Roman" w:cs="Times New Roman"/>
        </w:rPr>
      </w:pPr>
      <w:r w:rsidRPr="00412E01">
        <w:rPr>
          <w:rFonts w:ascii="Times New Roman" w:hAnsi="Times New Roman" w:cs="Times New Roman"/>
        </w:rPr>
        <w:t>-Des dispositifs d’extinction automatiques ou manuelles adaptés aux produits seront disposés à porter de zones concernées</w:t>
      </w:r>
    </w:p>
    <w:p w14:paraId="656E488F" w14:textId="681BAF33" w:rsidR="00883811" w:rsidRPr="00412E01" w:rsidRDefault="00945E1D" w:rsidP="00883811">
      <w:pPr>
        <w:rPr>
          <w:rFonts w:ascii="Times New Roman" w:hAnsi="Times New Roman" w:cs="Times New Roman"/>
        </w:rPr>
      </w:pPr>
      <w:r w:rsidRPr="00412E01">
        <w:rPr>
          <w:rFonts w:ascii="Times New Roman" w:hAnsi="Times New Roman" w:cs="Times New Roman"/>
        </w:rPr>
        <w:t xml:space="preserve">-la zone du procédé sera convenablement </w:t>
      </w:r>
      <w:r w:rsidR="00574E95" w:rsidRPr="00412E01">
        <w:rPr>
          <w:rFonts w:ascii="Times New Roman" w:hAnsi="Times New Roman" w:cs="Times New Roman"/>
        </w:rPr>
        <w:t>aérée</w:t>
      </w:r>
    </w:p>
    <w:p w14:paraId="52E27D59" w14:textId="439ECBB3" w:rsidR="00883811" w:rsidRPr="00412E01" w:rsidRDefault="00883811" w:rsidP="00883811">
      <w:pPr>
        <w:rPr>
          <w:rFonts w:ascii="Times New Roman" w:hAnsi="Times New Roman" w:cs="Times New Roman"/>
        </w:rPr>
      </w:pPr>
      <w:r w:rsidRPr="00412E01">
        <w:rPr>
          <w:rFonts w:ascii="Times New Roman" w:hAnsi="Times New Roman" w:cs="Times New Roman"/>
          <w:b/>
        </w:rPr>
        <w:t>Hygiène</w:t>
      </w:r>
    </w:p>
    <w:p w14:paraId="71E3A532" w14:textId="77777777" w:rsidR="00883811" w:rsidRPr="00412E01" w:rsidRDefault="00883811" w:rsidP="00883811">
      <w:pPr>
        <w:rPr>
          <w:rFonts w:ascii="Times New Roman" w:hAnsi="Times New Roman" w:cs="Times New Roman"/>
        </w:rPr>
      </w:pPr>
      <w:r w:rsidRPr="00412E01">
        <w:rPr>
          <w:rFonts w:ascii="Times New Roman" w:hAnsi="Times New Roman" w:cs="Times New Roman"/>
        </w:rPr>
        <w:t xml:space="preserve">Ce procédé produit un principe actif d’un médicament qui sera ingéré plus tard par un patient. </w:t>
      </w:r>
    </w:p>
    <w:p w14:paraId="04A4740D" w14:textId="01AB01F6" w:rsidR="00945E1D" w:rsidRPr="00412E01" w:rsidRDefault="00883811" w:rsidP="00883811">
      <w:pPr>
        <w:rPr>
          <w:rFonts w:ascii="Times New Roman" w:hAnsi="Times New Roman" w:cs="Times New Roman"/>
        </w:rPr>
      </w:pPr>
      <w:r w:rsidRPr="00412E01">
        <w:rPr>
          <w:rFonts w:ascii="Times New Roman" w:hAnsi="Times New Roman" w:cs="Times New Roman"/>
        </w:rPr>
        <w:t xml:space="preserve">Les opérateurs se doivent d’avoir un équipement personnel </w:t>
      </w:r>
      <w:r w:rsidR="00945E1D" w:rsidRPr="00412E01">
        <w:rPr>
          <w:rFonts w:ascii="Times New Roman" w:hAnsi="Times New Roman" w:cs="Times New Roman"/>
        </w:rPr>
        <w:t>adapté (gants propres</w:t>
      </w:r>
      <w:r w:rsidRPr="00412E01">
        <w:rPr>
          <w:rFonts w:ascii="Times New Roman" w:hAnsi="Times New Roman" w:cs="Times New Roman"/>
        </w:rPr>
        <w:t xml:space="preserve">, charlotte, masque, blouse </w:t>
      </w:r>
      <w:r w:rsidR="00945E1D" w:rsidRPr="00412E01">
        <w:rPr>
          <w:rFonts w:ascii="Times New Roman" w:hAnsi="Times New Roman" w:cs="Times New Roman"/>
        </w:rPr>
        <w:t>propre…)</w:t>
      </w:r>
    </w:p>
    <w:p w14:paraId="667EF5C8" w14:textId="100F9A48" w:rsidR="00394B19" w:rsidRPr="00412E01" w:rsidRDefault="00945E1D" w:rsidP="00883811">
      <w:pPr>
        <w:rPr>
          <w:rFonts w:ascii="Times New Roman" w:hAnsi="Times New Roman" w:cs="Times New Roman"/>
        </w:rPr>
      </w:pPr>
      <w:r w:rsidRPr="00412E01">
        <w:rPr>
          <w:rFonts w:ascii="Times New Roman" w:hAnsi="Times New Roman" w:cs="Times New Roman"/>
        </w:rPr>
        <w:t xml:space="preserve">Tout air en contact avec les produits et particulièrement avec le produit actif devra être parfaitement propre. </w:t>
      </w:r>
      <w:r w:rsidR="00394B19" w:rsidRPr="00412E01">
        <w:rPr>
          <w:rFonts w:ascii="Times New Roman" w:hAnsi="Times New Roman" w:cs="Times New Roman"/>
        </w:rPr>
        <w:br w:type="page"/>
      </w:r>
    </w:p>
    <w:tbl>
      <w:tblPr>
        <w:tblStyle w:val="Grilledutableau"/>
        <w:tblpPr w:leftFromText="141" w:rightFromText="141" w:vertAnchor="text" w:horzAnchor="page" w:tblpX="626" w:tblpY="-876"/>
        <w:tblW w:w="10881" w:type="dxa"/>
        <w:tblLook w:val="04A0" w:firstRow="1" w:lastRow="0" w:firstColumn="1" w:lastColumn="0" w:noHBand="0" w:noVBand="1"/>
      </w:tblPr>
      <w:tblGrid>
        <w:gridCol w:w="2376"/>
        <w:gridCol w:w="6379"/>
        <w:gridCol w:w="2126"/>
      </w:tblGrid>
      <w:tr w:rsidR="00282D8C" w14:paraId="1D3B5969" w14:textId="77777777" w:rsidTr="00282D8C">
        <w:trPr>
          <w:trHeight w:val="706"/>
        </w:trPr>
        <w:tc>
          <w:tcPr>
            <w:tcW w:w="2376" w:type="dxa"/>
            <w:vMerge w:val="restart"/>
          </w:tcPr>
          <w:p w14:paraId="38C02FB2" w14:textId="77777777" w:rsidR="00282D8C" w:rsidRDefault="00282D8C" w:rsidP="00282D8C">
            <w:pPr>
              <w:jc w:val="center"/>
              <w:rPr>
                <w:b/>
                <w:sz w:val="24"/>
                <w:szCs w:val="24"/>
              </w:rPr>
            </w:pPr>
          </w:p>
          <w:p w14:paraId="3FF28FEA" w14:textId="77777777" w:rsidR="00282D8C" w:rsidRPr="00C15940" w:rsidRDefault="00282D8C" w:rsidP="00282D8C">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787CC16" w14:textId="77777777" w:rsidR="00282D8C" w:rsidRDefault="00282D8C" w:rsidP="00282D8C">
            <w:pPr>
              <w:jc w:val="center"/>
              <w:rPr>
                <w:rFonts w:ascii="Times New Roman" w:hAnsi="Times New Roman" w:cs="Times New Roman"/>
                <w:b/>
                <w:sz w:val="32"/>
                <w:szCs w:val="32"/>
              </w:rPr>
            </w:pPr>
            <w:r>
              <w:t>Juin 2014</w:t>
            </w:r>
          </w:p>
        </w:tc>
        <w:tc>
          <w:tcPr>
            <w:tcW w:w="6379" w:type="dxa"/>
          </w:tcPr>
          <w:p w14:paraId="0FAD5E28" w14:textId="77777777" w:rsidR="00282D8C" w:rsidRPr="00C15940" w:rsidRDefault="00282D8C" w:rsidP="00282D8C">
            <w:pPr>
              <w:pStyle w:val="TM2"/>
            </w:pPr>
            <w:r w:rsidRPr="00C15940">
              <w:t>Production de 2100 tonnes/an d’aspirine.</w:t>
            </w:r>
          </w:p>
        </w:tc>
        <w:tc>
          <w:tcPr>
            <w:tcW w:w="2126" w:type="dxa"/>
            <w:vMerge w:val="restart"/>
          </w:tcPr>
          <w:p w14:paraId="0901E92B" w14:textId="1DED2D65" w:rsidR="00282D8C" w:rsidRDefault="00282D8C" w:rsidP="00282D8C">
            <w:pPr>
              <w:jc w:val="center"/>
              <w:rPr>
                <w:rFonts w:cs="Times New Roman"/>
                <w:b/>
                <w:sz w:val="32"/>
                <w:szCs w:val="32"/>
              </w:rPr>
            </w:pPr>
            <w:r>
              <w:rPr>
                <w:rFonts w:cs="Times New Roman"/>
                <w:b/>
                <w:sz w:val="32"/>
                <w:szCs w:val="32"/>
              </w:rPr>
              <w:t>A</w:t>
            </w:r>
            <w:r w:rsidR="001F2C96">
              <w:rPr>
                <w:rFonts w:cs="Times New Roman"/>
                <w:b/>
                <w:sz w:val="32"/>
                <w:szCs w:val="32"/>
              </w:rPr>
              <w:t>.d.</w:t>
            </w:r>
            <w:r>
              <w:rPr>
                <w:rFonts w:cs="Times New Roman"/>
                <w:b/>
                <w:sz w:val="32"/>
                <w:szCs w:val="32"/>
              </w:rPr>
              <w:t>P</w:t>
            </w:r>
          </w:p>
          <w:p w14:paraId="295AD8C9" w14:textId="129EC367" w:rsidR="00282D8C" w:rsidRDefault="00282D8C" w:rsidP="00282D8C">
            <w:pPr>
              <w:jc w:val="center"/>
              <w:rPr>
                <w:rFonts w:ascii="Times New Roman" w:hAnsi="Times New Roman" w:cs="Times New Roman"/>
                <w:b/>
                <w:sz w:val="32"/>
                <w:szCs w:val="32"/>
              </w:rPr>
            </w:pPr>
            <w:r>
              <w:rPr>
                <w:rFonts w:cs="Times New Roman"/>
                <w:b/>
                <w:sz w:val="32"/>
                <w:szCs w:val="32"/>
              </w:rPr>
              <w:t>0</w:t>
            </w:r>
            <w:r w:rsidR="00883811">
              <w:rPr>
                <w:rFonts w:cs="Times New Roman"/>
                <w:b/>
                <w:sz w:val="32"/>
                <w:szCs w:val="32"/>
              </w:rPr>
              <w:t>4</w:t>
            </w:r>
          </w:p>
        </w:tc>
      </w:tr>
      <w:tr w:rsidR="00282D8C" w14:paraId="771CA3CF" w14:textId="77777777" w:rsidTr="00282D8C">
        <w:trPr>
          <w:trHeight w:val="419"/>
        </w:trPr>
        <w:tc>
          <w:tcPr>
            <w:tcW w:w="2376" w:type="dxa"/>
            <w:vMerge/>
          </w:tcPr>
          <w:p w14:paraId="08E1C214" w14:textId="77777777" w:rsidR="00282D8C" w:rsidRDefault="00282D8C" w:rsidP="00282D8C">
            <w:pPr>
              <w:jc w:val="center"/>
              <w:rPr>
                <w:rFonts w:ascii="Times New Roman" w:hAnsi="Times New Roman" w:cs="Times New Roman"/>
                <w:b/>
                <w:sz w:val="32"/>
                <w:szCs w:val="32"/>
              </w:rPr>
            </w:pPr>
          </w:p>
        </w:tc>
        <w:tc>
          <w:tcPr>
            <w:tcW w:w="6379" w:type="dxa"/>
          </w:tcPr>
          <w:p w14:paraId="57DF1DD4" w14:textId="77777777" w:rsidR="00282D8C" w:rsidRPr="00E0565B" w:rsidRDefault="00282D8C" w:rsidP="00282D8C">
            <w:pPr>
              <w:jc w:val="center"/>
              <w:rPr>
                <w:rFonts w:cs="Times New Roman"/>
                <w:sz w:val="28"/>
                <w:szCs w:val="28"/>
              </w:rPr>
            </w:pPr>
            <w:r>
              <w:rPr>
                <w:rFonts w:cs="Times New Roman"/>
                <w:sz w:val="28"/>
                <w:szCs w:val="28"/>
              </w:rPr>
              <w:t>Analyse du procédé</w:t>
            </w:r>
          </w:p>
        </w:tc>
        <w:tc>
          <w:tcPr>
            <w:tcW w:w="2126" w:type="dxa"/>
            <w:vMerge/>
          </w:tcPr>
          <w:p w14:paraId="2588406F" w14:textId="77777777" w:rsidR="00282D8C" w:rsidRDefault="00282D8C" w:rsidP="00282D8C">
            <w:pPr>
              <w:jc w:val="center"/>
              <w:rPr>
                <w:rFonts w:ascii="Times New Roman" w:hAnsi="Times New Roman" w:cs="Times New Roman"/>
                <w:b/>
                <w:sz w:val="32"/>
                <w:szCs w:val="32"/>
              </w:rPr>
            </w:pPr>
          </w:p>
        </w:tc>
      </w:tr>
      <w:tr w:rsidR="00282D8C" w14:paraId="7CD3D1F3" w14:textId="77777777" w:rsidTr="00282D8C">
        <w:trPr>
          <w:trHeight w:val="418"/>
        </w:trPr>
        <w:tc>
          <w:tcPr>
            <w:tcW w:w="2376" w:type="dxa"/>
            <w:vMerge/>
          </w:tcPr>
          <w:p w14:paraId="20C532F6" w14:textId="77777777" w:rsidR="00282D8C" w:rsidRDefault="00282D8C" w:rsidP="00282D8C">
            <w:pPr>
              <w:jc w:val="center"/>
              <w:rPr>
                <w:rFonts w:ascii="Times New Roman" w:hAnsi="Times New Roman" w:cs="Times New Roman"/>
                <w:b/>
                <w:sz w:val="32"/>
                <w:szCs w:val="32"/>
              </w:rPr>
            </w:pPr>
          </w:p>
        </w:tc>
        <w:tc>
          <w:tcPr>
            <w:tcW w:w="6379" w:type="dxa"/>
          </w:tcPr>
          <w:p w14:paraId="4840DD76" w14:textId="24F0FFF4" w:rsidR="00282D8C" w:rsidRPr="009E436C" w:rsidRDefault="00FC4667" w:rsidP="00282D8C">
            <w:pPr>
              <w:jc w:val="center"/>
              <w:rPr>
                <w:rFonts w:cs="Times New Roman"/>
                <w:b/>
                <w:sz w:val="36"/>
                <w:szCs w:val="36"/>
              </w:rPr>
            </w:pPr>
            <w:r>
              <w:rPr>
                <w:rFonts w:cs="Times New Roman"/>
                <w:b/>
                <w:sz w:val="36"/>
                <w:szCs w:val="36"/>
              </w:rPr>
              <w:t>Traitement des effluents</w:t>
            </w:r>
          </w:p>
        </w:tc>
        <w:tc>
          <w:tcPr>
            <w:tcW w:w="2126" w:type="dxa"/>
            <w:vMerge/>
          </w:tcPr>
          <w:p w14:paraId="7B7CC664" w14:textId="77777777" w:rsidR="00282D8C" w:rsidRDefault="00282D8C" w:rsidP="00282D8C">
            <w:pPr>
              <w:jc w:val="center"/>
              <w:rPr>
                <w:rFonts w:ascii="Times New Roman" w:hAnsi="Times New Roman" w:cs="Times New Roman"/>
                <w:b/>
                <w:sz w:val="32"/>
                <w:szCs w:val="32"/>
              </w:rPr>
            </w:pPr>
          </w:p>
        </w:tc>
      </w:tr>
    </w:tbl>
    <w:p w14:paraId="1A9ECDF7" w14:textId="77777777" w:rsidR="00282D8C" w:rsidRDefault="00282D8C" w:rsidP="00282D8C">
      <w:pPr>
        <w:rPr>
          <w:rFonts w:ascii="Times New Roman" w:eastAsiaTheme="minorEastAsia" w:hAnsi="Times New Roman" w:cs="Times New Roman"/>
          <w:b/>
          <w:sz w:val="32"/>
          <w:u w:val="single"/>
        </w:rPr>
      </w:pPr>
    </w:p>
    <w:p w14:paraId="57B2816A" w14:textId="77777777" w:rsidR="00282D8C" w:rsidRDefault="00282D8C" w:rsidP="00282D8C">
      <w:pPr>
        <w:pStyle w:val="Titre2"/>
      </w:pPr>
      <w:bookmarkStart w:id="18" w:name="_Toc391268413"/>
      <w:r w:rsidRPr="003A2376">
        <w:t>Traitement des effluents</w:t>
      </w:r>
      <w:bookmarkEnd w:id="18"/>
    </w:p>
    <w:p w14:paraId="761B98E5" w14:textId="77777777" w:rsidR="00282D8C" w:rsidRPr="00412E01" w:rsidRDefault="00282D8C" w:rsidP="00282D8C">
      <w:pPr>
        <w:rPr>
          <w:sz w:val="24"/>
          <w:szCs w:val="24"/>
        </w:rPr>
      </w:pPr>
      <w:r w:rsidRPr="00412E01">
        <w:rPr>
          <w:sz w:val="24"/>
          <w:szCs w:val="24"/>
        </w:rPr>
        <w:t xml:space="preserve">En dehors de la sortie d’aspirine on a 4 sorties : </w:t>
      </w:r>
    </w:p>
    <w:p w14:paraId="1BC57DC8" w14:textId="77777777" w:rsidR="00282D8C" w:rsidRPr="00412E01" w:rsidRDefault="00282D8C" w:rsidP="00282D8C">
      <w:pPr>
        <w:rPr>
          <w:sz w:val="24"/>
          <w:szCs w:val="24"/>
        </w:rPr>
      </w:pPr>
      <w:r w:rsidRPr="00412E01">
        <w:rPr>
          <w:sz w:val="24"/>
          <w:szCs w:val="24"/>
        </w:rPr>
        <w:t>-</w:t>
      </w:r>
      <w:r w:rsidRPr="00412E01">
        <w:rPr>
          <w:b/>
          <w:sz w:val="24"/>
          <w:szCs w:val="24"/>
        </w:rPr>
        <w:t>Courant 9 :</w:t>
      </w:r>
      <w:r w:rsidRPr="00412E01">
        <w:rPr>
          <w:sz w:val="24"/>
          <w:szCs w:val="24"/>
        </w:rPr>
        <w:t xml:space="preserve"> </w:t>
      </w:r>
    </w:p>
    <w:p w14:paraId="02772D6A" w14:textId="3A027592" w:rsidR="00282D8C" w:rsidRPr="00412E01" w:rsidRDefault="00282D8C" w:rsidP="00282D8C">
      <w:pPr>
        <w:rPr>
          <w:sz w:val="24"/>
          <w:szCs w:val="24"/>
        </w:rPr>
      </w:pPr>
      <w:r w:rsidRPr="00412E01">
        <w:rPr>
          <w:sz w:val="24"/>
          <w:szCs w:val="24"/>
        </w:rPr>
        <w:t>Sor</w:t>
      </w:r>
      <w:r w:rsidR="00574E95" w:rsidRPr="00412E01">
        <w:rPr>
          <w:sz w:val="24"/>
          <w:szCs w:val="24"/>
        </w:rPr>
        <w:t>tie d’eau, de traces de toluène</w:t>
      </w:r>
      <w:r w:rsidRPr="00412E01">
        <w:rPr>
          <w:sz w:val="24"/>
          <w:szCs w:val="24"/>
        </w:rPr>
        <w:t xml:space="preserve">, et de quelques cristaux d’aspirine. </w:t>
      </w:r>
    </w:p>
    <w:p w14:paraId="3115E120" w14:textId="6E4F984D" w:rsidR="00282D8C" w:rsidRPr="00412E01" w:rsidRDefault="00282D8C" w:rsidP="00282D8C">
      <w:pPr>
        <w:rPr>
          <w:sz w:val="24"/>
          <w:szCs w:val="24"/>
        </w:rPr>
      </w:pPr>
      <w:r w:rsidRPr="00412E01">
        <w:rPr>
          <w:sz w:val="24"/>
          <w:szCs w:val="24"/>
        </w:rPr>
        <w:t xml:space="preserve">En raison de la présence de toluène on ne peut jeter cette eau à l’égout, on doit la </w:t>
      </w:r>
      <w:r w:rsidR="00AD68E8" w:rsidRPr="00412E01">
        <w:rPr>
          <w:sz w:val="24"/>
          <w:szCs w:val="24"/>
        </w:rPr>
        <w:t xml:space="preserve">stocker ou la traiter pour la </w:t>
      </w:r>
      <w:r w:rsidRPr="00412E01">
        <w:rPr>
          <w:sz w:val="24"/>
          <w:szCs w:val="24"/>
        </w:rPr>
        <w:t xml:space="preserve">purifier. </w:t>
      </w:r>
    </w:p>
    <w:p w14:paraId="36207ABE" w14:textId="4BF97A19" w:rsidR="00282D8C" w:rsidRPr="00412E01" w:rsidRDefault="00282D8C" w:rsidP="00282D8C">
      <w:pPr>
        <w:rPr>
          <w:sz w:val="24"/>
          <w:szCs w:val="24"/>
        </w:rPr>
      </w:pPr>
      <w:r w:rsidRPr="00412E01">
        <w:rPr>
          <w:sz w:val="24"/>
          <w:szCs w:val="24"/>
        </w:rPr>
        <w:t>-</w:t>
      </w:r>
      <w:r w:rsidRPr="00412E01">
        <w:rPr>
          <w:b/>
          <w:sz w:val="24"/>
          <w:szCs w:val="24"/>
        </w:rPr>
        <w:t>Courant 11</w:t>
      </w:r>
    </w:p>
    <w:p w14:paraId="3577B221" w14:textId="423C8A17" w:rsidR="00282D8C" w:rsidRPr="00412E01" w:rsidRDefault="00282D8C" w:rsidP="00282D8C">
      <w:pPr>
        <w:rPr>
          <w:sz w:val="24"/>
          <w:szCs w:val="24"/>
        </w:rPr>
      </w:pPr>
      <w:r w:rsidRPr="00412E01">
        <w:rPr>
          <w:sz w:val="24"/>
          <w:szCs w:val="24"/>
        </w:rPr>
        <w:t>Sortie d’azote humide</w:t>
      </w:r>
      <w:r w:rsidR="00F07319" w:rsidRPr="00412E01">
        <w:rPr>
          <w:sz w:val="24"/>
          <w:szCs w:val="24"/>
        </w:rPr>
        <w:t xml:space="preserve"> avec des traces d’aspirine : ce gaz peut être séché et débarrassé d’éventuelle suspension solide (avec un cyclone par exemple). Puis il pourra être récupéré. </w:t>
      </w:r>
    </w:p>
    <w:p w14:paraId="6D71CFC4" w14:textId="115E9121" w:rsidR="00F07319" w:rsidRPr="00412E01" w:rsidRDefault="00F07319" w:rsidP="00282D8C">
      <w:pPr>
        <w:rPr>
          <w:sz w:val="24"/>
          <w:szCs w:val="24"/>
        </w:rPr>
      </w:pPr>
      <w:r w:rsidRPr="00412E01">
        <w:rPr>
          <w:sz w:val="24"/>
          <w:szCs w:val="24"/>
        </w:rPr>
        <w:t>-</w:t>
      </w:r>
      <w:r w:rsidRPr="00412E01">
        <w:rPr>
          <w:b/>
          <w:sz w:val="24"/>
          <w:szCs w:val="24"/>
        </w:rPr>
        <w:t>Courant 13</w:t>
      </w:r>
    </w:p>
    <w:p w14:paraId="028A5EAC" w14:textId="7DA822A7" w:rsidR="00F07319" w:rsidRPr="00412E01" w:rsidRDefault="00F07319" w:rsidP="00282D8C">
      <w:pPr>
        <w:rPr>
          <w:sz w:val="24"/>
          <w:szCs w:val="24"/>
        </w:rPr>
      </w:pPr>
      <w:r w:rsidRPr="00412E01">
        <w:rPr>
          <w:sz w:val="24"/>
          <w:szCs w:val="24"/>
        </w:rPr>
        <w:t xml:space="preserve">Purge : contient de l’acide acétique de l’acide salicylique, de l’anhydride acétique, et du toluène. </w:t>
      </w:r>
    </w:p>
    <w:p w14:paraId="1711AD42" w14:textId="4E24C45A" w:rsidR="00282D8C" w:rsidRPr="00412E01" w:rsidRDefault="00F07319" w:rsidP="00394B19">
      <w:pPr>
        <w:rPr>
          <w:sz w:val="24"/>
          <w:szCs w:val="24"/>
        </w:rPr>
      </w:pPr>
      <w:r w:rsidRPr="00412E01">
        <w:rPr>
          <w:sz w:val="24"/>
          <w:szCs w:val="24"/>
        </w:rPr>
        <w:t>Cet effluent doit être traité avec beaucoup de précaution car il ne contient que des composés très toxique</w:t>
      </w:r>
      <w:r w:rsidR="00574E95" w:rsidRPr="00412E01">
        <w:rPr>
          <w:sz w:val="24"/>
          <w:szCs w:val="24"/>
        </w:rPr>
        <w:t>s</w:t>
      </w:r>
      <w:r w:rsidRPr="00412E01">
        <w:rPr>
          <w:sz w:val="24"/>
          <w:szCs w:val="24"/>
        </w:rPr>
        <w:t>, volatils, inflammab</w:t>
      </w:r>
      <w:r w:rsidR="00493C3B" w:rsidRPr="00412E01">
        <w:rPr>
          <w:sz w:val="24"/>
          <w:szCs w:val="24"/>
        </w:rPr>
        <w:t>le</w:t>
      </w:r>
      <w:r w:rsidR="00574E95" w:rsidRPr="00412E01">
        <w:rPr>
          <w:sz w:val="24"/>
          <w:szCs w:val="24"/>
        </w:rPr>
        <w:t>s</w:t>
      </w:r>
      <w:r w:rsidR="00493C3B" w:rsidRPr="00412E01">
        <w:rPr>
          <w:sz w:val="24"/>
          <w:szCs w:val="24"/>
        </w:rPr>
        <w:t xml:space="preserve"> (voir explosif</w:t>
      </w:r>
      <w:r w:rsidR="00574E95" w:rsidRPr="00412E01">
        <w:rPr>
          <w:sz w:val="24"/>
          <w:szCs w:val="24"/>
        </w:rPr>
        <w:t>s</w:t>
      </w:r>
      <w:r w:rsidR="00493C3B" w:rsidRPr="00412E01">
        <w:rPr>
          <w:sz w:val="24"/>
          <w:szCs w:val="24"/>
        </w:rPr>
        <w:t>) et corrosif</w:t>
      </w:r>
      <w:r w:rsidR="00574E95" w:rsidRPr="00412E01">
        <w:rPr>
          <w:sz w:val="24"/>
          <w:szCs w:val="24"/>
        </w:rPr>
        <w:t>s</w:t>
      </w:r>
      <w:r w:rsidR="00493C3B" w:rsidRPr="00412E01">
        <w:rPr>
          <w:sz w:val="24"/>
          <w:szCs w:val="24"/>
        </w:rPr>
        <w:t xml:space="preserve"> (anhydride), oxydant</w:t>
      </w:r>
      <w:r w:rsidR="008D0D95" w:rsidRPr="00412E01">
        <w:rPr>
          <w:sz w:val="24"/>
          <w:szCs w:val="24"/>
        </w:rPr>
        <w:t>s</w:t>
      </w:r>
      <w:r w:rsidR="00493C3B" w:rsidRPr="00412E01">
        <w:rPr>
          <w:sz w:val="24"/>
          <w:szCs w:val="24"/>
        </w:rPr>
        <w:t xml:space="preserve"> en présence d’humidité (acide acétique)</w:t>
      </w:r>
    </w:p>
    <w:p w14:paraId="6E2782DE" w14:textId="22590E96" w:rsidR="00F07319" w:rsidRPr="00412E01" w:rsidRDefault="00F07319" w:rsidP="00394B19">
      <w:pPr>
        <w:rPr>
          <w:sz w:val="24"/>
          <w:szCs w:val="24"/>
        </w:rPr>
      </w:pPr>
      <w:r w:rsidRPr="00412E01">
        <w:rPr>
          <w:sz w:val="24"/>
          <w:szCs w:val="24"/>
        </w:rPr>
        <w:t xml:space="preserve">On doit donc stocker ces déchets dans des réservoirs étanches, inoxydables, et on doit contrôler régulièrement les valeurs d’exposition du personnel. </w:t>
      </w:r>
    </w:p>
    <w:p w14:paraId="1C30757A" w14:textId="2079E19D" w:rsidR="00282D8C" w:rsidRPr="00412E01" w:rsidRDefault="00493C3B" w:rsidP="00394B19">
      <w:pPr>
        <w:rPr>
          <w:sz w:val="24"/>
          <w:szCs w:val="24"/>
        </w:rPr>
      </w:pPr>
      <w:r w:rsidRPr="00412E01">
        <w:rPr>
          <w:sz w:val="24"/>
          <w:szCs w:val="24"/>
        </w:rPr>
        <w:t>-</w:t>
      </w:r>
      <w:r w:rsidR="0014622D" w:rsidRPr="00412E01">
        <w:rPr>
          <w:b/>
          <w:sz w:val="24"/>
          <w:szCs w:val="24"/>
        </w:rPr>
        <w:t>C</w:t>
      </w:r>
      <w:r w:rsidRPr="00412E01">
        <w:rPr>
          <w:b/>
          <w:sz w:val="24"/>
          <w:szCs w:val="24"/>
        </w:rPr>
        <w:t>ourant 22</w:t>
      </w:r>
    </w:p>
    <w:p w14:paraId="773EE7FF" w14:textId="0286D8DD" w:rsidR="00493C3B" w:rsidRPr="00412E01" w:rsidRDefault="00493C3B" w:rsidP="00394B19">
      <w:pPr>
        <w:rPr>
          <w:sz w:val="24"/>
          <w:szCs w:val="24"/>
        </w:rPr>
      </w:pPr>
      <w:r w:rsidRPr="00412E01">
        <w:rPr>
          <w:sz w:val="24"/>
          <w:szCs w:val="24"/>
        </w:rPr>
        <w:t>On a un courant à 99% en acide acéti</w:t>
      </w:r>
      <w:r w:rsidR="008D0D95" w:rsidRPr="00412E01">
        <w:rPr>
          <w:sz w:val="24"/>
          <w:szCs w:val="24"/>
        </w:rPr>
        <w:t>que (1% d’eau) Ce produit non p</w:t>
      </w:r>
      <w:r w:rsidRPr="00412E01">
        <w:rPr>
          <w:sz w:val="24"/>
          <w:szCs w:val="24"/>
        </w:rPr>
        <w:t>ur ne pourra être revendu im</w:t>
      </w:r>
      <w:r w:rsidR="008D0D95" w:rsidRPr="00412E01">
        <w:rPr>
          <w:sz w:val="24"/>
          <w:szCs w:val="24"/>
        </w:rPr>
        <w:t>médiatement et devra être traité</w:t>
      </w:r>
      <w:r w:rsidRPr="00412E01">
        <w:rPr>
          <w:sz w:val="24"/>
          <w:szCs w:val="24"/>
        </w:rPr>
        <w:t xml:space="preserve"> au préalable. </w:t>
      </w:r>
    </w:p>
    <w:p w14:paraId="1BAE4435" w14:textId="0A3A5527" w:rsidR="00AD7940" w:rsidRPr="00412E01" w:rsidRDefault="00493C3B" w:rsidP="00394B19">
      <w:pPr>
        <w:rPr>
          <w:sz w:val="24"/>
          <w:szCs w:val="24"/>
        </w:rPr>
      </w:pPr>
      <w:r w:rsidRPr="00412E01">
        <w:rPr>
          <w:sz w:val="24"/>
          <w:szCs w:val="24"/>
        </w:rPr>
        <w:t>On doit stocker ceci dans  des réservoirs inoxydables étanche</w:t>
      </w:r>
      <w:r w:rsidR="008D0D95" w:rsidRPr="00412E01">
        <w:rPr>
          <w:sz w:val="24"/>
          <w:szCs w:val="24"/>
        </w:rPr>
        <w:t>s</w:t>
      </w:r>
      <w:r w:rsidRPr="00412E01">
        <w:rPr>
          <w:sz w:val="24"/>
          <w:szCs w:val="24"/>
        </w:rPr>
        <w:t xml:space="preserve"> (l’acide acétique oxyde très vite le métal, surtout en présence d’humidité)</w:t>
      </w:r>
    </w:p>
    <w:p w14:paraId="077B7116" w14:textId="77777777" w:rsidR="00AD7940" w:rsidRDefault="00AD7940" w:rsidP="00394B19"/>
    <w:p w14:paraId="175E265E" w14:textId="77777777" w:rsidR="00AD7940" w:rsidRDefault="00AD7940" w:rsidP="00394B19"/>
    <w:p w14:paraId="4A2CFB66" w14:textId="77777777" w:rsidR="00AD7940" w:rsidRDefault="00AD7940" w:rsidP="00394B19"/>
    <w:p w14:paraId="65DF24D0" w14:textId="77777777" w:rsidR="00AD7940" w:rsidRDefault="00AD7940" w:rsidP="00394B19"/>
    <w:p w14:paraId="1C0C31AF" w14:textId="77777777" w:rsidR="00857A14" w:rsidRDefault="00857A14" w:rsidP="00394B19"/>
    <w:tbl>
      <w:tblPr>
        <w:tblStyle w:val="Grilledutableau"/>
        <w:tblpPr w:leftFromText="141" w:rightFromText="141" w:vertAnchor="text" w:horzAnchor="page" w:tblpX="626" w:tblpY="-879"/>
        <w:tblW w:w="10881" w:type="dxa"/>
        <w:tblLook w:val="04A0" w:firstRow="1" w:lastRow="0" w:firstColumn="1" w:lastColumn="0" w:noHBand="0" w:noVBand="1"/>
      </w:tblPr>
      <w:tblGrid>
        <w:gridCol w:w="2376"/>
        <w:gridCol w:w="6379"/>
        <w:gridCol w:w="2126"/>
      </w:tblGrid>
      <w:tr w:rsidR="00857A14" w14:paraId="2EEF20D6" w14:textId="77777777" w:rsidTr="00857A14">
        <w:trPr>
          <w:trHeight w:val="706"/>
        </w:trPr>
        <w:tc>
          <w:tcPr>
            <w:tcW w:w="2376" w:type="dxa"/>
            <w:vMerge w:val="restart"/>
          </w:tcPr>
          <w:p w14:paraId="2810308C" w14:textId="77777777" w:rsidR="00857A14" w:rsidRDefault="00857A14" w:rsidP="00857A14">
            <w:pPr>
              <w:jc w:val="center"/>
              <w:rPr>
                <w:b/>
                <w:sz w:val="24"/>
                <w:szCs w:val="24"/>
              </w:rPr>
            </w:pPr>
          </w:p>
          <w:p w14:paraId="102327C8" w14:textId="77777777" w:rsidR="00857A14" w:rsidRPr="00C15940" w:rsidRDefault="00857A14" w:rsidP="00857A1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2FB9CA9F" w14:textId="77777777" w:rsidR="00857A14" w:rsidRDefault="00857A14" w:rsidP="00857A14">
            <w:pPr>
              <w:jc w:val="center"/>
              <w:rPr>
                <w:rFonts w:ascii="Times New Roman" w:hAnsi="Times New Roman" w:cs="Times New Roman"/>
                <w:b/>
                <w:sz w:val="32"/>
                <w:szCs w:val="32"/>
              </w:rPr>
            </w:pPr>
            <w:r>
              <w:t>Juin 2014</w:t>
            </w:r>
          </w:p>
        </w:tc>
        <w:tc>
          <w:tcPr>
            <w:tcW w:w="6379" w:type="dxa"/>
          </w:tcPr>
          <w:p w14:paraId="059EFAA0" w14:textId="77777777" w:rsidR="00857A14" w:rsidRPr="00C15940" w:rsidRDefault="00857A14" w:rsidP="00857A14">
            <w:pPr>
              <w:pStyle w:val="TM2"/>
            </w:pPr>
            <w:r w:rsidRPr="00C15940">
              <w:t>Production de 2100 tonnes/an d’aspirine.</w:t>
            </w:r>
          </w:p>
        </w:tc>
        <w:tc>
          <w:tcPr>
            <w:tcW w:w="2126" w:type="dxa"/>
            <w:vMerge w:val="restart"/>
          </w:tcPr>
          <w:p w14:paraId="1AC94B25" w14:textId="77777777" w:rsidR="00857A14" w:rsidRDefault="001271B3" w:rsidP="00857A14">
            <w:pPr>
              <w:jc w:val="center"/>
              <w:rPr>
                <w:rFonts w:cs="Times New Roman"/>
                <w:b/>
                <w:sz w:val="32"/>
                <w:szCs w:val="32"/>
              </w:rPr>
            </w:pPr>
            <w:r>
              <w:rPr>
                <w:rFonts w:cs="Times New Roman"/>
                <w:b/>
                <w:sz w:val="32"/>
                <w:szCs w:val="32"/>
              </w:rPr>
              <w:t>C</w:t>
            </w:r>
          </w:p>
          <w:p w14:paraId="371EAD67" w14:textId="43AB214A" w:rsidR="001271B3" w:rsidRDefault="001271B3" w:rsidP="00857A14">
            <w:pPr>
              <w:jc w:val="center"/>
              <w:rPr>
                <w:rFonts w:ascii="Times New Roman" w:hAnsi="Times New Roman" w:cs="Times New Roman"/>
                <w:b/>
                <w:sz w:val="32"/>
                <w:szCs w:val="32"/>
              </w:rPr>
            </w:pPr>
            <w:r>
              <w:rPr>
                <w:rFonts w:cs="Times New Roman"/>
                <w:b/>
                <w:sz w:val="32"/>
                <w:szCs w:val="32"/>
              </w:rPr>
              <w:t>01</w:t>
            </w:r>
          </w:p>
        </w:tc>
      </w:tr>
      <w:tr w:rsidR="001271B3" w14:paraId="43A7D892" w14:textId="77777777" w:rsidTr="00801F64">
        <w:trPr>
          <w:trHeight w:val="791"/>
        </w:trPr>
        <w:tc>
          <w:tcPr>
            <w:tcW w:w="2376" w:type="dxa"/>
            <w:vMerge/>
          </w:tcPr>
          <w:p w14:paraId="26CB721C" w14:textId="37549A2A" w:rsidR="001271B3" w:rsidRDefault="001271B3" w:rsidP="00857A14">
            <w:pPr>
              <w:jc w:val="center"/>
              <w:rPr>
                <w:rFonts w:ascii="Times New Roman" w:hAnsi="Times New Roman" w:cs="Times New Roman"/>
                <w:b/>
                <w:sz w:val="32"/>
                <w:szCs w:val="32"/>
              </w:rPr>
            </w:pPr>
          </w:p>
        </w:tc>
        <w:tc>
          <w:tcPr>
            <w:tcW w:w="6379" w:type="dxa"/>
          </w:tcPr>
          <w:p w14:paraId="65E550C5" w14:textId="46001A72" w:rsidR="001271B3" w:rsidRPr="00B33AD9" w:rsidRDefault="00B33AD9" w:rsidP="00801F64">
            <w:pPr>
              <w:jc w:val="center"/>
              <w:rPr>
                <w:rFonts w:cs="Times New Roman"/>
                <w:b/>
                <w:sz w:val="36"/>
                <w:szCs w:val="28"/>
              </w:rPr>
            </w:pPr>
            <w:r>
              <w:rPr>
                <w:rFonts w:cs="Times New Roman"/>
                <w:b/>
                <w:sz w:val="36"/>
                <w:szCs w:val="28"/>
              </w:rPr>
              <w:t>Conclusion</w:t>
            </w:r>
          </w:p>
        </w:tc>
        <w:tc>
          <w:tcPr>
            <w:tcW w:w="2126" w:type="dxa"/>
            <w:vMerge/>
          </w:tcPr>
          <w:p w14:paraId="2958830A" w14:textId="77777777" w:rsidR="001271B3" w:rsidRDefault="001271B3" w:rsidP="00857A14">
            <w:pPr>
              <w:jc w:val="center"/>
              <w:rPr>
                <w:rFonts w:ascii="Times New Roman" w:hAnsi="Times New Roman" w:cs="Times New Roman"/>
                <w:b/>
                <w:sz w:val="32"/>
                <w:szCs w:val="32"/>
              </w:rPr>
            </w:pPr>
          </w:p>
        </w:tc>
      </w:tr>
    </w:tbl>
    <w:p w14:paraId="15F02FBA" w14:textId="77777777" w:rsidR="00641A17" w:rsidRDefault="00641A17" w:rsidP="00394B19"/>
    <w:p w14:paraId="3488F3D0" w14:textId="77777777" w:rsidR="00587385" w:rsidRDefault="00587385" w:rsidP="00587385">
      <w:pPr>
        <w:ind w:firstLine="708"/>
      </w:pPr>
    </w:p>
    <w:p w14:paraId="3A63A00D" w14:textId="10C0BEDD" w:rsidR="00641A17" w:rsidRPr="00587385" w:rsidRDefault="00641A17" w:rsidP="00587385">
      <w:pPr>
        <w:ind w:firstLine="708"/>
        <w:rPr>
          <w:rFonts w:ascii="Book Antiqua" w:hAnsi="Book Antiqua"/>
          <w:i/>
        </w:rPr>
      </w:pPr>
      <w:r w:rsidRPr="00587385">
        <w:rPr>
          <w:rFonts w:ascii="Book Antiqua" w:hAnsi="Book Antiqua"/>
          <w:i/>
        </w:rPr>
        <w:t>Au travers de cette étude nous avons étudié un procédé de fabrication de l’aspirine qui est basé sur un réacteur piston de 0,32m</w:t>
      </w:r>
      <w:r w:rsidRPr="00587385">
        <w:rPr>
          <w:rFonts w:ascii="Book Antiqua" w:hAnsi="Book Antiqua"/>
          <w:i/>
          <w:vertAlign w:val="superscript"/>
        </w:rPr>
        <w:t>3</w:t>
      </w:r>
      <w:r w:rsidR="003351ED" w:rsidRPr="00587385">
        <w:rPr>
          <w:rFonts w:ascii="Book Antiqua" w:hAnsi="Book Antiqua"/>
          <w:i/>
        </w:rPr>
        <w:t xml:space="preserve"> avec un taux de conversion de 0,75. L’aspirine solide est </w:t>
      </w:r>
      <w:r w:rsidR="00587385" w:rsidRPr="00587385">
        <w:rPr>
          <w:rFonts w:ascii="Book Antiqua" w:hAnsi="Book Antiqua"/>
          <w:i/>
        </w:rPr>
        <w:t>séparée</w:t>
      </w:r>
      <w:r w:rsidR="003351ED" w:rsidRPr="00587385">
        <w:rPr>
          <w:rFonts w:ascii="Book Antiqua" w:hAnsi="Book Antiqua"/>
          <w:i/>
        </w:rPr>
        <w:t xml:space="preserve"> du mélange li</w:t>
      </w:r>
      <w:r w:rsidR="008D0D95" w:rsidRPr="00587385">
        <w:rPr>
          <w:rFonts w:ascii="Book Antiqua" w:hAnsi="Book Antiqua"/>
          <w:i/>
        </w:rPr>
        <w:t>quide au moyen d’un cristallisoi</w:t>
      </w:r>
      <w:r w:rsidR="003351ED" w:rsidRPr="00587385">
        <w:rPr>
          <w:rFonts w:ascii="Book Antiqua" w:hAnsi="Book Antiqua"/>
          <w:i/>
        </w:rPr>
        <w:t xml:space="preserve">r associé à une centrifugeuse. </w:t>
      </w:r>
    </w:p>
    <w:p w14:paraId="0056FB46" w14:textId="1140BB34" w:rsidR="003351ED" w:rsidRPr="00587385" w:rsidRDefault="003351ED" w:rsidP="00394B19">
      <w:pPr>
        <w:rPr>
          <w:rFonts w:ascii="Book Antiqua" w:hAnsi="Book Antiqua"/>
          <w:i/>
        </w:rPr>
      </w:pPr>
      <w:r w:rsidRPr="00587385">
        <w:rPr>
          <w:rFonts w:ascii="Book Antiqua" w:hAnsi="Book Antiqua"/>
          <w:i/>
        </w:rPr>
        <w:t>Le mélange liquide est recyclé afin de pou</w:t>
      </w:r>
      <w:r w:rsidR="008D0D95" w:rsidRPr="00587385">
        <w:rPr>
          <w:rFonts w:ascii="Book Antiqua" w:hAnsi="Book Antiqua"/>
          <w:i/>
        </w:rPr>
        <w:t xml:space="preserve">voir minimiser les pertes, et </w:t>
      </w:r>
      <w:r w:rsidRPr="00587385">
        <w:rPr>
          <w:rFonts w:ascii="Book Antiqua" w:hAnsi="Book Antiqua"/>
          <w:i/>
        </w:rPr>
        <w:t xml:space="preserve"> le recyclage est conçu de manière à récupérer l’acide acétique (produit secondaire de la réaction), grâce à 3 colonnes de séparation, afin de le traiter pour le revendre ou l’utiliser dans un autre procédé. </w:t>
      </w:r>
    </w:p>
    <w:p w14:paraId="3ABA4DB3" w14:textId="1ED108D3" w:rsidR="003351ED" w:rsidRPr="00587385" w:rsidRDefault="003351ED" w:rsidP="00394B19">
      <w:pPr>
        <w:rPr>
          <w:rFonts w:ascii="Book Antiqua" w:hAnsi="Book Antiqua"/>
          <w:i/>
        </w:rPr>
      </w:pPr>
      <w:r w:rsidRPr="00587385">
        <w:rPr>
          <w:rFonts w:ascii="Book Antiqua" w:hAnsi="Book Antiqua"/>
          <w:i/>
        </w:rPr>
        <w:t xml:space="preserve">Les calculs et nos sources ont montré qu’un tel procédé était possible. </w:t>
      </w:r>
    </w:p>
    <w:p w14:paraId="544C4405" w14:textId="5F88D02A" w:rsidR="003351ED" w:rsidRPr="00587385" w:rsidRDefault="003351ED" w:rsidP="00394B19">
      <w:pPr>
        <w:rPr>
          <w:rFonts w:ascii="Book Antiqua" w:hAnsi="Book Antiqua"/>
          <w:i/>
        </w:rPr>
      </w:pPr>
      <w:r w:rsidRPr="00587385">
        <w:rPr>
          <w:rFonts w:ascii="Book Antiqua" w:hAnsi="Book Antiqua"/>
          <w:i/>
        </w:rPr>
        <w:t xml:space="preserve">Ce procédé fait intervenir beaucoup de produits dangereux, et il est nécessaire de prendre les mesures nécessaires en ce qui concerne la sécurité, l’hygiène et l’environnement. </w:t>
      </w:r>
    </w:p>
    <w:p w14:paraId="0DBEF0B5" w14:textId="58E00CC6" w:rsidR="003351ED" w:rsidRPr="00587385" w:rsidRDefault="003351ED" w:rsidP="00394B19">
      <w:pPr>
        <w:rPr>
          <w:rFonts w:ascii="Book Antiqua" w:hAnsi="Book Antiqua"/>
          <w:i/>
        </w:rPr>
      </w:pPr>
      <w:r w:rsidRPr="00587385">
        <w:rPr>
          <w:rFonts w:ascii="Book Antiqua" w:hAnsi="Book Antiqua"/>
          <w:i/>
        </w:rPr>
        <w:t xml:space="preserve">Les moyens </w:t>
      </w:r>
      <w:r w:rsidR="00771271" w:rsidRPr="00587385">
        <w:rPr>
          <w:rFonts w:ascii="Book Antiqua" w:hAnsi="Book Antiqua"/>
          <w:i/>
        </w:rPr>
        <w:t>pour suivre quantitativement et qualitativement le procédé sont multiples, et peuvent être adapté</w:t>
      </w:r>
      <w:r w:rsidR="008D0D95" w:rsidRPr="00587385">
        <w:rPr>
          <w:rFonts w:ascii="Book Antiqua" w:hAnsi="Book Antiqua"/>
          <w:i/>
        </w:rPr>
        <w:t>s</w:t>
      </w:r>
      <w:r w:rsidR="00771271" w:rsidRPr="00587385">
        <w:rPr>
          <w:rFonts w:ascii="Book Antiqua" w:hAnsi="Book Antiqua"/>
          <w:i/>
        </w:rPr>
        <w:t xml:space="preserve"> en fonction de la régularité des mesures à prendre, et de leur but</w:t>
      </w:r>
      <w:r w:rsidR="008D0D95" w:rsidRPr="00587385">
        <w:rPr>
          <w:rFonts w:ascii="Book Antiqua" w:hAnsi="Book Antiqua"/>
          <w:i/>
        </w:rPr>
        <w:t>.</w:t>
      </w:r>
    </w:p>
    <w:p w14:paraId="030DACD1" w14:textId="6522E725" w:rsidR="003351ED" w:rsidRPr="00587385" w:rsidRDefault="003351ED" w:rsidP="00394B19">
      <w:pPr>
        <w:rPr>
          <w:rFonts w:ascii="Book Antiqua" w:hAnsi="Book Antiqua"/>
          <w:i/>
        </w:rPr>
      </w:pPr>
      <w:r w:rsidRPr="00587385">
        <w:rPr>
          <w:rFonts w:ascii="Book Antiqua" w:hAnsi="Book Antiqua"/>
          <w:i/>
        </w:rPr>
        <w:t>Cependant cette étude reste sommaire, même si l’étude économique montre un bénéfice elle ne prend pas e</w:t>
      </w:r>
      <w:r w:rsidR="008D0D95" w:rsidRPr="00587385">
        <w:rPr>
          <w:rFonts w:ascii="Book Antiqua" w:hAnsi="Book Antiqua"/>
          <w:i/>
        </w:rPr>
        <w:t xml:space="preserve">n compte les coûts énergétiques </w:t>
      </w:r>
      <w:r w:rsidRPr="00587385">
        <w:rPr>
          <w:rFonts w:ascii="Book Antiqua" w:hAnsi="Book Antiqua"/>
          <w:i/>
        </w:rPr>
        <w:t>et humains. De plus</w:t>
      </w:r>
      <w:r w:rsidR="008D0D95" w:rsidRPr="00587385">
        <w:rPr>
          <w:rFonts w:ascii="Book Antiqua" w:hAnsi="Book Antiqua"/>
          <w:i/>
        </w:rPr>
        <w:t>,</w:t>
      </w:r>
      <w:r w:rsidRPr="00587385">
        <w:rPr>
          <w:rFonts w:ascii="Book Antiqua" w:hAnsi="Book Antiqua"/>
          <w:i/>
        </w:rPr>
        <w:t xml:space="preserve"> certaines hypothèses simplificatrices (exemple : séparation tranchée pour la col</w:t>
      </w:r>
      <w:r w:rsidR="008D0D95" w:rsidRPr="00587385">
        <w:rPr>
          <w:rFonts w:ascii="Book Antiqua" w:hAnsi="Book Antiqua"/>
          <w:i/>
        </w:rPr>
        <w:t>onne 410) peuvent être améliorées</w:t>
      </w:r>
      <w:r w:rsidRPr="00587385">
        <w:rPr>
          <w:rFonts w:ascii="Book Antiqua" w:hAnsi="Book Antiqua"/>
          <w:i/>
        </w:rPr>
        <w:t xml:space="preserve"> en vu</w:t>
      </w:r>
      <w:r w:rsidR="008D0D95" w:rsidRPr="00587385">
        <w:rPr>
          <w:rFonts w:ascii="Book Antiqua" w:hAnsi="Book Antiqua"/>
          <w:i/>
        </w:rPr>
        <w:t>e</w:t>
      </w:r>
      <w:r w:rsidRPr="00587385">
        <w:rPr>
          <w:rFonts w:ascii="Book Antiqua" w:hAnsi="Book Antiqua"/>
          <w:i/>
        </w:rPr>
        <w:t xml:space="preserve"> d’une étude plus poussée, en effet la simulation sur Prosim n’a pas fonctionné, peut être à cause de cela, mais peut être aussi à cause d’un manque de données. </w:t>
      </w:r>
    </w:p>
    <w:p w14:paraId="1AD7D891" w14:textId="2589CE31" w:rsidR="007A7B8D" w:rsidRPr="00587385" w:rsidRDefault="007A7B8D" w:rsidP="00394B19">
      <w:pPr>
        <w:rPr>
          <w:rFonts w:ascii="Book Antiqua" w:hAnsi="Book Antiqua"/>
          <w:i/>
        </w:rPr>
      </w:pPr>
      <w:r w:rsidRPr="00587385">
        <w:rPr>
          <w:rFonts w:ascii="Book Antiqua" w:hAnsi="Book Antiqua"/>
          <w:i/>
        </w:rPr>
        <w:t xml:space="preserve">Il s’agit donc vraiment d’une première étude d’un procédé. Ce projet nous a bien fait prendre conscience du rôle d’un ingénieur et de la charge de travail incombant à ce genre de projet. </w:t>
      </w:r>
    </w:p>
    <w:p w14:paraId="588723B3" w14:textId="77777777" w:rsidR="00857A14" w:rsidRDefault="00857A14" w:rsidP="00394B19"/>
    <w:p w14:paraId="53715F38" w14:textId="77777777" w:rsidR="00857A14" w:rsidRDefault="00857A14" w:rsidP="00394B19"/>
    <w:p w14:paraId="3F5ED557" w14:textId="77777777" w:rsidR="00857A14" w:rsidRDefault="00857A14" w:rsidP="00394B19"/>
    <w:p w14:paraId="342B36F5" w14:textId="77777777" w:rsidR="00857A14" w:rsidRDefault="00857A14" w:rsidP="00394B19"/>
    <w:p w14:paraId="39DEF5AC" w14:textId="77777777" w:rsidR="00857A14" w:rsidRDefault="00857A14" w:rsidP="00394B19"/>
    <w:p w14:paraId="39838A3F" w14:textId="77777777" w:rsidR="00857A14" w:rsidRDefault="00857A14" w:rsidP="00394B19"/>
    <w:p w14:paraId="065B66A9" w14:textId="77777777" w:rsidR="00857A14" w:rsidRDefault="00857A14" w:rsidP="00394B19"/>
    <w:p w14:paraId="7B7E17B7" w14:textId="77777777" w:rsidR="00857A14" w:rsidRDefault="00857A14" w:rsidP="00394B19"/>
    <w:p w14:paraId="2F60BBC5" w14:textId="77777777" w:rsidR="00857A14" w:rsidRDefault="00857A14" w:rsidP="00394B19"/>
    <w:p w14:paraId="4F52A70A" w14:textId="77777777" w:rsidR="00857A14" w:rsidRDefault="00857A14" w:rsidP="00394B19"/>
    <w:tbl>
      <w:tblPr>
        <w:tblStyle w:val="Grilledutableau"/>
        <w:tblpPr w:leftFromText="141" w:rightFromText="141" w:vertAnchor="text" w:horzAnchor="margin" w:tblpXSpec="center" w:tblpY="-736"/>
        <w:tblW w:w="10881" w:type="dxa"/>
        <w:tblLook w:val="04A0" w:firstRow="1" w:lastRow="0" w:firstColumn="1" w:lastColumn="0" w:noHBand="0" w:noVBand="1"/>
      </w:tblPr>
      <w:tblGrid>
        <w:gridCol w:w="2376"/>
        <w:gridCol w:w="6379"/>
        <w:gridCol w:w="2126"/>
      </w:tblGrid>
      <w:tr w:rsidR="00346381" w14:paraId="1BB1DEDF" w14:textId="77777777" w:rsidTr="00346381">
        <w:trPr>
          <w:trHeight w:val="706"/>
        </w:trPr>
        <w:tc>
          <w:tcPr>
            <w:tcW w:w="2376" w:type="dxa"/>
            <w:vMerge w:val="restart"/>
          </w:tcPr>
          <w:p w14:paraId="7E8F35AA" w14:textId="77777777" w:rsidR="00346381" w:rsidRDefault="00346381" w:rsidP="00346381">
            <w:pPr>
              <w:jc w:val="center"/>
              <w:rPr>
                <w:b/>
                <w:sz w:val="24"/>
                <w:szCs w:val="24"/>
              </w:rPr>
            </w:pPr>
          </w:p>
          <w:p w14:paraId="570AAD3F" w14:textId="77777777" w:rsidR="00346381" w:rsidRPr="00C15940" w:rsidRDefault="00346381" w:rsidP="00346381">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4FA538B4" w14:textId="77777777" w:rsidR="00346381" w:rsidRDefault="00346381" w:rsidP="00346381">
            <w:pPr>
              <w:jc w:val="center"/>
              <w:rPr>
                <w:rFonts w:ascii="Times New Roman" w:hAnsi="Times New Roman" w:cs="Times New Roman"/>
                <w:b/>
                <w:sz w:val="32"/>
                <w:szCs w:val="32"/>
              </w:rPr>
            </w:pPr>
            <w:r>
              <w:t>Juin 2014</w:t>
            </w:r>
          </w:p>
        </w:tc>
        <w:tc>
          <w:tcPr>
            <w:tcW w:w="6379" w:type="dxa"/>
          </w:tcPr>
          <w:p w14:paraId="107D4409" w14:textId="77777777" w:rsidR="00346381" w:rsidRPr="00C15940" w:rsidRDefault="00346381" w:rsidP="00346381">
            <w:pPr>
              <w:pStyle w:val="TM2"/>
            </w:pPr>
            <w:r w:rsidRPr="00C15940">
              <w:t>Production de 2100 tonnes/an d’aspirine.</w:t>
            </w:r>
          </w:p>
        </w:tc>
        <w:tc>
          <w:tcPr>
            <w:tcW w:w="2126" w:type="dxa"/>
            <w:vMerge w:val="restart"/>
          </w:tcPr>
          <w:p w14:paraId="30A7BD4D" w14:textId="77777777" w:rsidR="00346381" w:rsidRDefault="00346381" w:rsidP="00346381">
            <w:pPr>
              <w:jc w:val="center"/>
              <w:rPr>
                <w:rFonts w:cs="Times New Roman"/>
                <w:b/>
                <w:sz w:val="32"/>
                <w:szCs w:val="32"/>
              </w:rPr>
            </w:pPr>
            <w:r>
              <w:rPr>
                <w:rFonts w:cs="Times New Roman"/>
                <w:b/>
                <w:sz w:val="32"/>
                <w:szCs w:val="32"/>
              </w:rPr>
              <w:t>A</w:t>
            </w:r>
          </w:p>
          <w:p w14:paraId="2E15F702" w14:textId="74926FD7" w:rsidR="00346381" w:rsidRDefault="00346381" w:rsidP="00346381">
            <w:pPr>
              <w:jc w:val="center"/>
              <w:rPr>
                <w:rFonts w:ascii="Times New Roman" w:hAnsi="Times New Roman" w:cs="Times New Roman"/>
                <w:b/>
                <w:sz w:val="32"/>
                <w:szCs w:val="32"/>
              </w:rPr>
            </w:pPr>
            <w:r>
              <w:rPr>
                <w:rFonts w:ascii="Times New Roman" w:hAnsi="Times New Roman" w:cs="Times New Roman"/>
                <w:b/>
                <w:sz w:val="32"/>
                <w:szCs w:val="32"/>
              </w:rPr>
              <w:t>01</w:t>
            </w:r>
          </w:p>
        </w:tc>
      </w:tr>
      <w:tr w:rsidR="00346381" w14:paraId="725083CA" w14:textId="77777777" w:rsidTr="00346381">
        <w:trPr>
          <w:trHeight w:val="419"/>
        </w:trPr>
        <w:tc>
          <w:tcPr>
            <w:tcW w:w="2376" w:type="dxa"/>
            <w:vMerge/>
          </w:tcPr>
          <w:p w14:paraId="11BFCE02" w14:textId="77777777" w:rsidR="00346381" w:rsidRDefault="00346381" w:rsidP="00346381">
            <w:pPr>
              <w:jc w:val="center"/>
              <w:rPr>
                <w:rFonts w:ascii="Times New Roman" w:hAnsi="Times New Roman" w:cs="Times New Roman"/>
                <w:b/>
                <w:sz w:val="32"/>
                <w:szCs w:val="32"/>
              </w:rPr>
            </w:pPr>
          </w:p>
        </w:tc>
        <w:tc>
          <w:tcPr>
            <w:tcW w:w="6379" w:type="dxa"/>
          </w:tcPr>
          <w:p w14:paraId="064ED0A9" w14:textId="77777777" w:rsidR="00346381" w:rsidRPr="00E0565B" w:rsidRDefault="00346381" w:rsidP="00346381">
            <w:pPr>
              <w:jc w:val="center"/>
              <w:rPr>
                <w:rFonts w:cs="Times New Roman"/>
                <w:sz w:val="28"/>
                <w:szCs w:val="28"/>
              </w:rPr>
            </w:pPr>
            <w:r>
              <w:rPr>
                <w:rFonts w:cs="Times New Roman"/>
                <w:sz w:val="28"/>
                <w:szCs w:val="28"/>
              </w:rPr>
              <w:t>Annexe</w:t>
            </w:r>
          </w:p>
        </w:tc>
        <w:tc>
          <w:tcPr>
            <w:tcW w:w="2126" w:type="dxa"/>
            <w:vMerge/>
          </w:tcPr>
          <w:p w14:paraId="18A7A423" w14:textId="77777777" w:rsidR="00346381" w:rsidRDefault="00346381" w:rsidP="00346381">
            <w:pPr>
              <w:jc w:val="center"/>
              <w:rPr>
                <w:rFonts w:ascii="Times New Roman" w:hAnsi="Times New Roman" w:cs="Times New Roman"/>
                <w:b/>
                <w:sz w:val="32"/>
                <w:szCs w:val="32"/>
              </w:rPr>
            </w:pPr>
          </w:p>
        </w:tc>
      </w:tr>
      <w:tr w:rsidR="00346381" w14:paraId="59217BAD" w14:textId="77777777" w:rsidTr="00346381">
        <w:trPr>
          <w:trHeight w:val="418"/>
        </w:trPr>
        <w:tc>
          <w:tcPr>
            <w:tcW w:w="2376" w:type="dxa"/>
            <w:vMerge/>
          </w:tcPr>
          <w:p w14:paraId="15DCDB9D" w14:textId="77777777" w:rsidR="00346381" w:rsidRDefault="00346381" w:rsidP="00346381">
            <w:pPr>
              <w:jc w:val="center"/>
              <w:rPr>
                <w:rFonts w:ascii="Times New Roman" w:hAnsi="Times New Roman" w:cs="Times New Roman"/>
                <w:b/>
                <w:sz w:val="32"/>
                <w:szCs w:val="32"/>
              </w:rPr>
            </w:pPr>
          </w:p>
        </w:tc>
        <w:tc>
          <w:tcPr>
            <w:tcW w:w="6379" w:type="dxa"/>
          </w:tcPr>
          <w:p w14:paraId="54E1D9FF" w14:textId="77777777" w:rsidR="00346381" w:rsidRPr="009E436C" w:rsidRDefault="00346381" w:rsidP="00346381">
            <w:pPr>
              <w:jc w:val="center"/>
              <w:rPr>
                <w:rFonts w:cs="Times New Roman"/>
                <w:b/>
                <w:sz w:val="36"/>
                <w:szCs w:val="36"/>
              </w:rPr>
            </w:pPr>
            <w:r>
              <w:rPr>
                <w:rFonts w:cs="Times New Roman"/>
                <w:b/>
                <w:sz w:val="36"/>
                <w:szCs w:val="36"/>
              </w:rPr>
              <w:t>Bibliographie</w:t>
            </w:r>
          </w:p>
        </w:tc>
        <w:tc>
          <w:tcPr>
            <w:tcW w:w="2126" w:type="dxa"/>
            <w:vMerge/>
          </w:tcPr>
          <w:p w14:paraId="7774DBCF" w14:textId="77777777" w:rsidR="00346381" w:rsidRDefault="00346381" w:rsidP="00346381">
            <w:pPr>
              <w:jc w:val="center"/>
              <w:rPr>
                <w:rFonts w:ascii="Times New Roman" w:hAnsi="Times New Roman" w:cs="Times New Roman"/>
                <w:b/>
                <w:sz w:val="32"/>
                <w:szCs w:val="32"/>
              </w:rPr>
            </w:pPr>
          </w:p>
        </w:tc>
      </w:tr>
    </w:tbl>
    <w:p w14:paraId="1328D44D" w14:textId="3E56C657" w:rsidR="000E1FDA" w:rsidRPr="000E1FDA" w:rsidRDefault="008626E6" w:rsidP="000E1FDA">
      <w:pPr>
        <w:pStyle w:val="Titre1"/>
      </w:pPr>
      <w:bookmarkStart w:id="19" w:name="_Toc391268414"/>
      <w:r>
        <w:t>Bibliographie</w:t>
      </w:r>
      <w:bookmarkEnd w:id="19"/>
    </w:p>
    <w:p w14:paraId="2DA63263" w14:textId="77777777" w:rsidR="008E6D00" w:rsidRDefault="008E6D00" w:rsidP="008E6D00">
      <w:pPr>
        <w:rPr>
          <w:i/>
          <w:iCs/>
        </w:rPr>
      </w:pPr>
    </w:p>
    <w:p w14:paraId="5BE7D502" w14:textId="39C92A43" w:rsidR="008E6D00" w:rsidRPr="0087065D" w:rsidRDefault="008E6D00" w:rsidP="0087065D">
      <w:pPr>
        <w:rPr>
          <w:rFonts w:ascii="Times New Roman" w:hAnsi="Times New Roman" w:cs="Times New Roman"/>
          <w:b/>
          <w:i/>
        </w:rPr>
      </w:pPr>
      <w:r w:rsidRPr="0087065D">
        <w:rPr>
          <w:rFonts w:ascii="Times New Roman" w:hAnsi="Times New Roman" w:cs="Times New Roman"/>
          <w:b/>
          <w:i/>
        </w:rPr>
        <w:t>Procédé et schéma fonctionel</w:t>
      </w:r>
    </w:p>
    <w:p w14:paraId="2D040BB8" w14:textId="77777777" w:rsidR="008E6D00" w:rsidRPr="0087065D" w:rsidRDefault="008E6D00" w:rsidP="0087065D">
      <w:pPr>
        <w:rPr>
          <w:rFonts w:ascii="Times New Roman" w:hAnsi="Times New Roman" w:cs="Times New Roman"/>
          <w:lang w:val="en-US"/>
        </w:rPr>
      </w:pPr>
      <w:r w:rsidRPr="0087065D">
        <w:rPr>
          <w:rFonts w:ascii="Times New Roman" w:hAnsi="Times New Roman" w:cs="Times New Roman"/>
          <w:i/>
          <w:lang w:val="en-US"/>
        </w:rPr>
        <w:t xml:space="preserve">Kirk-othmer encyclopedia of chemical technology volume 2. </w:t>
      </w:r>
      <w:r w:rsidRPr="0087065D">
        <w:rPr>
          <w:rFonts w:ascii="Times New Roman" w:hAnsi="Times New Roman" w:cs="Times New Roman"/>
          <w:lang w:val="en-US"/>
        </w:rPr>
        <w:t>4</w:t>
      </w:r>
      <w:r w:rsidRPr="0087065D">
        <w:rPr>
          <w:rFonts w:ascii="Times New Roman" w:hAnsi="Times New Roman" w:cs="Times New Roman"/>
          <w:position w:val="16"/>
          <w:lang w:val="en-US"/>
        </w:rPr>
        <w:t xml:space="preserve">th </w:t>
      </w:r>
      <w:r w:rsidRPr="0087065D">
        <w:rPr>
          <w:rFonts w:ascii="Times New Roman" w:hAnsi="Times New Roman" w:cs="Times New Roman"/>
          <w:lang w:val="en-US"/>
        </w:rPr>
        <w:t>edition. New York : John Wiley and sons, 1991. ISBN 0-471-52699-X</w:t>
      </w:r>
    </w:p>
    <w:p w14:paraId="756726B3" w14:textId="4CAF6B19" w:rsidR="008E6D00" w:rsidRPr="0087065D" w:rsidRDefault="008E6D00" w:rsidP="0087065D">
      <w:pPr>
        <w:rPr>
          <w:rFonts w:ascii="Times New Roman" w:hAnsi="Times New Roman" w:cs="Times New Roman"/>
          <w:b/>
          <w:i/>
          <w:lang w:val="en-US"/>
        </w:rPr>
      </w:pPr>
      <w:r w:rsidRPr="0087065D">
        <w:rPr>
          <w:rFonts w:ascii="Times New Roman" w:hAnsi="Times New Roman" w:cs="Times New Roman"/>
          <w:b/>
          <w:i/>
          <w:lang w:val="en-US"/>
        </w:rPr>
        <w:t>Procédé, masse de toluène, d’anhydride</w:t>
      </w:r>
    </w:p>
    <w:p w14:paraId="038B9D69" w14:textId="00AC7D18" w:rsidR="008E6D00" w:rsidRPr="0087065D" w:rsidRDefault="008E6D00" w:rsidP="0087065D">
      <w:pPr>
        <w:rPr>
          <w:rFonts w:ascii="Times New Roman" w:hAnsi="Times New Roman" w:cs="Times New Roman"/>
          <w:lang w:val="en-US"/>
        </w:rPr>
      </w:pPr>
      <w:r w:rsidRPr="0087065D">
        <w:rPr>
          <w:rFonts w:ascii="Times New Roman" w:hAnsi="Times New Roman" w:cs="Times New Roman"/>
          <w:lang w:val="en-US"/>
        </w:rPr>
        <w:t xml:space="preserve">M.SITTIG. </w:t>
      </w:r>
      <w:r w:rsidRPr="0087065D">
        <w:rPr>
          <w:rFonts w:ascii="Times New Roman" w:hAnsi="Times New Roman" w:cs="Times New Roman"/>
          <w:i/>
          <w:lang w:val="en-US"/>
        </w:rPr>
        <w:t>Pharmaceutical Manufacturing Encyclopedia</w:t>
      </w:r>
      <w:r w:rsidRPr="0087065D">
        <w:rPr>
          <w:rFonts w:ascii="Times New Roman" w:hAnsi="Times New Roman" w:cs="Times New Roman"/>
          <w:lang w:val="en-US"/>
        </w:rPr>
        <w:t>. Westwood, New Jersey : Noyes publications, 1998, pp104-109, ISBN 0-8155-1144-2</w:t>
      </w:r>
    </w:p>
    <w:p w14:paraId="2203D98A" w14:textId="77777777" w:rsidR="000E1FDA" w:rsidRPr="0087065D" w:rsidRDefault="000E1FDA" w:rsidP="0087065D">
      <w:pPr>
        <w:rPr>
          <w:rFonts w:ascii="Times New Roman" w:hAnsi="Times New Roman" w:cs="Times New Roman"/>
          <w:b/>
          <w:i/>
        </w:rPr>
      </w:pPr>
      <w:r w:rsidRPr="0087065D">
        <w:rPr>
          <w:rFonts w:ascii="Times New Roman" w:hAnsi="Times New Roman" w:cs="Times New Roman"/>
          <w:b/>
          <w:i/>
        </w:rPr>
        <w:t>Construction binaire pour la colonne 410</w:t>
      </w:r>
    </w:p>
    <w:p w14:paraId="1B0ED833" w14:textId="5554A634" w:rsidR="00526B9A" w:rsidRPr="0087065D" w:rsidRDefault="00526B9A" w:rsidP="0087065D">
      <w:pPr>
        <w:rPr>
          <w:rFonts w:ascii="Times New Roman" w:hAnsi="Times New Roman" w:cs="Times New Roman"/>
        </w:rPr>
      </w:pPr>
      <w:r w:rsidRPr="0087065D">
        <w:rPr>
          <w:rFonts w:ascii="Times New Roman" w:hAnsi="Times New Roman" w:cs="Times New Roman"/>
        </w:rPr>
        <w:t xml:space="preserve">Logiciel Prophyplus, modèle UNIQUAC, avec les coefficients d’interactions donnés par le logiciel </w:t>
      </w:r>
    </w:p>
    <w:p w14:paraId="5A68B63E" w14:textId="7E245D7C" w:rsidR="00526B9A" w:rsidRPr="0087065D" w:rsidRDefault="00526B9A" w:rsidP="0087065D">
      <w:pPr>
        <w:rPr>
          <w:rFonts w:ascii="Times New Roman" w:hAnsi="Times New Roman" w:cs="Times New Roman"/>
          <w:b/>
          <w:i/>
        </w:rPr>
      </w:pPr>
      <w:r w:rsidRPr="0087065D">
        <w:rPr>
          <w:rFonts w:ascii="Times New Roman" w:hAnsi="Times New Roman" w:cs="Times New Roman"/>
          <w:b/>
          <w:i/>
        </w:rPr>
        <w:t>Dimensionnement réacteur</w:t>
      </w:r>
    </w:p>
    <w:p w14:paraId="54234CA4" w14:textId="7E44C831" w:rsidR="00526B9A" w:rsidRPr="0087065D" w:rsidRDefault="0087065D" w:rsidP="0087065D">
      <w:pPr>
        <w:rPr>
          <w:rFonts w:ascii="Times New Roman" w:hAnsi="Times New Roman" w:cs="Times New Roman"/>
        </w:rPr>
      </w:pPr>
      <w:hyperlink r:id="rId33" w:history="1">
        <w:r w:rsidRPr="0087065D">
          <w:rPr>
            <w:rStyle w:val="Lienhypertexte"/>
            <w:rFonts w:ascii="Times New Roman" w:hAnsi="Times New Roman" w:cs="Times New Roman"/>
            <w:color w:val="auto"/>
            <w:u w:val="none"/>
          </w:rPr>
          <w:t>http://www.gramme.be/unite4/Chemical%20Engineering/GC%20OCU.pdf</w:t>
        </w:r>
      </w:hyperlink>
    </w:p>
    <w:p w14:paraId="7800A3EB" w14:textId="77777777" w:rsidR="0087065D" w:rsidRPr="0087065D" w:rsidRDefault="0087065D" w:rsidP="0087065D">
      <w:pPr>
        <w:rPr>
          <w:rFonts w:ascii="Times New Roman" w:hAnsi="Times New Roman" w:cs="Times New Roman"/>
        </w:rPr>
      </w:pPr>
      <w:r w:rsidRPr="0087065D">
        <w:rPr>
          <w:rFonts w:ascii="Times New Roman" w:hAnsi="Times New Roman" w:cs="Times New Roman"/>
        </w:rPr>
        <w:t>« Annale 2000 partie A Chimie Organique »,Eduscol Education, consulté le 6 juin 2012</w:t>
      </w:r>
    </w:p>
    <w:p w14:paraId="3C9A7170" w14:textId="4B9D5CE4" w:rsidR="0087065D" w:rsidRPr="0087065D" w:rsidRDefault="0087065D" w:rsidP="0087065D">
      <w:pPr>
        <w:rPr>
          <w:rFonts w:ascii="Times New Roman" w:hAnsi="Times New Roman" w:cs="Times New Roman"/>
        </w:rPr>
      </w:pPr>
      <w:r w:rsidRPr="0087065D">
        <w:rPr>
          <w:rFonts w:ascii="Times New Roman" w:hAnsi="Times New Roman" w:cs="Times New Roman"/>
        </w:rPr>
        <w:t>http://eduscol.education.fr/rnchimie/conc_gen/annales/00_ecrit/cg_2000_ecrit.pdf</w:t>
      </w:r>
    </w:p>
    <w:p w14:paraId="6037D592" w14:textId="77777777" w:rsidR="000E1FDA" w:rsidRPr="0087065D" w:rsidRDefault="000E1FDA" w:rsidP="0087065D">
      <w:pPr>
        <w:rPr>
          <w:rFonts w:ascii="Times New Roman" w:hAnsi="Times New Roman" w:cs="Times New Roman"/>
          <w:b/>
          <w:i/>
        </w:rPr>
      </w:pPr>
      <w:r w:rsidRPr="0087065D">
        <w:rPr>
          <w:rFonts w:ascii="Times New Roman" w:hAnsi="Times New Roman" w:cs="Times New Roman"/>
          <w:b/>
          <w:i/>
        </w:rPr>
        <w:t>Construction ternaire extraction</w:t>
      </w:r>
    </w:p>
    <w:p w14:paraId="590938B9" w14:textId="77777777" w:rsidR="000E1FDA" w:rsidRPr="0087065D" w:rsidRDefault="000E1FDA" w:rsidP="0087065D">
      <w:pPr>
        <w:rPr>
          <w:rFonts w:ascii="Times New Roman" w:hAnsi="Times New Roman" w:cs="Times New Roman"/>
        </w:rPr>
      </w:pPr>
      <w:r w:rsidRPr="0087065D">
        <w:rPr>
          <w:rFonts w:ascii="Times New Roman" w:hAnsi="Times New Roman" w:cs="Times New Roman"/>
        </w:rPr>
        <w:t xml:space="preserve">J.M. SORENSEN, W.ARLT. </w:t>
      </w:r>
      <w:r w:rsidRPr="0087065D">
        <w:rPr>
          <w:rFonts w:ascii="Times New Roman" w:hAnsi="Times New Roman" w:cs="Times New Roman"/>
          <w:i/>
        </w:rPr>
        <w:t xml:space="preserve">Vapor-Liquid Equilibrium Data Collection ternary systems, </w:t>
      </w:r>
      <w:r w:rsidRPr="0087065D">
        <w:rPr>
          <w:rFonts w:ascii="Times New Roman" w:hAnsi="Times New Roman" w:cs="Times New Roman"/>
        </w:rPr>
        <w:t>Vol 5, Part 2. Francfort : Dechema, 1980. ISBN : 3-921567-18-1</w:t>
      </w:r>
    </w:p>
    <w:p w14:paraId="51D2069E" w14:textId="77777777" w:rsidR="000E1FDA" w:rsidRPr="0087065D" w:rsidRDefault="000E1FDA" w:rsidP="0087065D">
      <w:pPr>
        <w:rPr>
          <w:rFonts w:ascii="Times New Roman" w:hAnsi="Times New Roman" w:cs="Times New Roman"/>
          <w:b/>
          <w:i/>
        </w:rPr>
      </w:pPr>
      <w:r w:rsidRPr="0087065D">
        <w:rPr>
          <w:rFonts w:ascii="Times New Roman" w:hAnsi="Times New Roman" w:cs="Times New Roman"/>
          <w:b/>
          <w:i/>
        </w:rPr>
        <w:t>Construction binaire distillation</w:t>
      </w:r>
    </w:p>
    <w:p w14:paraId="0154CD72" w14:textId="77777777" w:rsidR="000E1FDA" w:rsidRPr="0087065D" w:rsidRDefault="000E1FDA" w:rsidP="0087065D">
      <w:pPr>
        <w:rPr>
          <w:rFonts w:ascii="Times New Roman" w:hAnsi="Times New Roman" w:cs="Times New Roman"/>
        </w:rPr>
      </w:pPr>
      <w:r w:rsidRPr="0087065D">
        <w:rPr>
          <w:rFonts w:ascii="Times New Roman" w:hAnsi="Times New Roman" w:cs="Times New Roman"/>
        </w:rPr>
        <w:t xml:space="preserve">J.GMEHLING, U.ONKEN. </w:t>
      </w:r>
      <w:r w:rsidRPr="0087065D">
        <w:rPr>
          <w:rFonts w:ascii="Times New Roman" w:hAnsi="Times New Roman" w:cs="Times New Roman"/>
          <w:i/>
        </w:rPr>
        <w:t>Vapor-Liquid Equilibrium Data Collection Aqueous-Organic Systems</w:t>
      </w:r>
      <w:r w:rsidRPr="0087065D">
        <w:rPr>
          <w:rFonts w:ascii="Times New Roman" w:hAnsi="Times New Roman" w:cs="Times New Roman"/>
        </w:rPr>
        <w:t>, Vol.1-Part.1. Francfort : Dechema, 1977. ISBN : 3-926959-30-4</w:t>
      </w:r>
    </w:p>
    <w:p w14:paraId="2D5A2D10" w14:textId="77777777" w:rsidR="000E1FDA" w:rsidRPr="0087065D" w:rsidRDefault="000E1FDA" w:rsidP="0087065D">
      <w:pPr>
        <w:rPr>
          <w:rFonts w:ascii="Times New Roman" w:hAnsi="Times New Roman" w:cs="Times New Roman"/>
          <w:b/>
          <w:i/>
        </w:rPr>
      </w:pPr>
      <w:r w:rsidRPr="0087065D">
        <w:rPr>
          <w:rFonts w:ascii="Times New Roman" w:hAnsi="Times New Roman" w:cs="Times New Roman"/>
          <w:b/>
          <w:i/>
        </w:rPr>
        <w:t>Prix des constituants</w:t>
      </w:r>
    </w:p>
    <w:p w14:paraId="777F7D73" w14:textId="5BCDCD0B" w:rsidR="000E1FDA" w:rsidRPr="0087065D" w:rsidRDefault="000E1FDA" w:rsidP="0087065D">
      <w:pPr>
        <w:rPr>
          <w:rFonts w:ascii="Times New Roman" w:hAnsi="Times New Roman" w:cs="Times New Roman"/>
        </w:rPr>
      </w:pPr>
      <w:r w:rsidRPr="0087065D">
        <w:rPr>
          <w:rFonts w:ascii="Times New Roman" w:eastAsiaTheme="minorEastAsia" w:hAnsi="Times New Roman" w:cs="Times New Roman"/>
        </w:rPr>
        <w:t xml:space="preserve"> </w:t>
      </w:r>
      <w:r w:rsidRPr="0087065D">
        <w:rPr>
          <w:rFonts w:ascii="Times New Roman" w:hAnsi="Times New Roman" w:cs="Times New Roman"/>
        </w:rPr>
        <w:t>http://www.icis.com/chemicals/channel-info-chemicals-a-z/</w:t>
      </w:r>
    </w:p>
    <w:p w14:paraId="70FCAAC9" w14:textId="77777777" w:rsidR="000E1FDA" w:rsidRPr="0087065D" w:rsidRDefault="000E1FDA" w:rsidP="0087065D">
      <w:pPr>
        <w:rPr>
          <w:rFonts w:ascii="Times New Roman" w:hAnsi="Times New Roman" w:cs="Times New Roman"/>
          <w:b/>
          <w:i/>
        </w:rPr>
      </w:pPr>
      <w:r w:rsidRPr="0087065D">
        <w:rPr>
          <w:rFonts w:ascii="Times New Roman" w:hAnsi="Times New Roman" w:cs="Times New Roman"/>
          <w:b/>
          <w:i/>
        </w:rPr>
        <w:t>Technique d’analyse</w:t>
      </w:r>
    </w:p>
    <w:p w14:paraId="4F9BE351" w14:textId="7299C35A" w:rsidR="008626E6" w:rsidRPr="0087065D" w:rsidRDefault="000E1FDA" w:rsidP="0087065D">
      <w:pPr>
        <w:rPr>
          <w:rFonts w:ascii="Times New Roman" w:hAnsi="Times New Roman" w:cs="Times New Roman"/>
          <w:i/>
        </w:rPr>
      </w:pPr>
      <w:r w:rsidRPr="0087065D">
        <w:rPr>
          <w:rFonts w:ascii="Times New Roman" w:hAnsi="Times New Roman" w:cs="Times New Roman"/>
          <w:i/>
        </w:rPr>
        <w:t>TP chimie analytique 1</w:t>
      </w:r>
      <w:r w:rsidRPr="0087065D">
        <w:rPr>
          <w:rFonts w:ascii="Times New Roman" w:hAnsi="Times New Roman" w:cs="Times New Roman"/>
          <w:i/>
          <w:vertAlign w:val="superscript"/>
        </w:rPr>
        <w:t>ère</w:t>
      </w:r>
      <w:r w:rsidRPr="0087065D">
        <w:rPr>
          <w:rFonts w:ascii="Times New Roman" w:hAnsi="Times New Roman" w:cs="Times New Roman"/>
          <w:i/>
        </w:rPr>
        <w:t xml:space="preserve"> année GC </w:t>
      </w:r>
    </w:p>
    <w:p w14:paraId="2A6C7EFB" w14:textId="24C5F916" w:rsidR="008626E6" w:rsidRPr="0087065D" w:rsidRDefault="00412E01" w:rsidP="0087065D">
      <w:pPr>
        <w:rPr>
          <w:rFonts w:ascii="Times New Roman" w:hAnsi="Times New Roman" w:cs="Times New Roman"/>
          <w:b/>
          <w:i/>
        </w:rPr>
      </w:pPr>
      <w:r w:rsidRPr="0087065D">
        <w:rPr>
          <w:rFonts w:ascii="Times New Roman" w:hAnsi="Times New Roman" w:cs="Times New Roman"/>
          <w:b/>
          <w:i/>
        </w:rPr>
        <w:t>Fiche produit :</w:t>
      </w:r>
    </w:p>
    <w:p w14:paraId="40CD6DED" w14:textId="04D77520" w:rsidR="008626E6" w:rsidRPr="0087065D" w:rsidRDefault="00412E01" w:rsidP="0087065D">
      <w:pPr>
        <w:rPr>
          <w:rFonts w:ascii="Times New Roman" w:hAnsi="Times New Roman" w:cs="Times New Roman"/>
        </w:rPr>
      </w:pPr>
      <w:r w:rsidRPr="0087065D">
        <w:rPr>
          <w:rFonts w:ascii="Times New Roman" w:hAnsi="Times New Roman" w:cs="Times New Roman"/>
        </w:rPr>
        <w:t>http://www.inrs.fr/accueil/produits/bdd/doc/fichetox.html?refINRS=FT%2074</w:t>
      </w:r>
    </w:p>
    <w:p w14:paraId="21AEC039" w14:textId="3DCEF83B" w:rsidR="00412E01" w:rsidRDefault="00412E01" w:rsidP="00394B19">
      <w:r w:rsidRPr="0087065D">
        <w:rPr>
          <w:rFonts w:ascii="Times New Roman" w:hAnsi="Times New Roman" w:cs="Times New Roman"/>
        </w:rPr>
        <w:t xml:space="preserve">W.M.HAYNES et al.. </w:t>
      </w:r>
      <w:r w:rsidRPr="0087065D">
        <w:rPr>
          <w:rFonts w:ascii="Times New Roman" w:hAnsi="Times New Roman" w:cs="Times New Roman"/>
          <w:i/>
          <w:lang w:val="en-GB"/>
        </w:rPr>
        <w:t>Handbook of chemistry and physics 91st edition</w:t>
      </w:r>
      <w:r w:rsidRPr="0087065D">
        <w:rPr>
          <w:rFonts w:ascii="Times New Roman" w:hAnsi="Times New Roman" w:cs="Times New Roman"/>
          <w:lang w:val="en-GB"/>
        </w:rPr>
        <w:t xml:space="preserve">. </w:t>
      </w:r>
      <w:r w:rsidRPr="0087065D">
        <w:rPr>
          <w:rFonts w:ascii="Times New Roman" w:hAnsi="Times New Roman" w:cs="Times New Roman"/>
        </w:rPr>
        <w:t>Taylor and Francis Group, 2010. ISBN 978-1-4398-2077-3</w:t>
      </w:r>
    </w:p>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346381" w14:paraId="0D5247BE" w14:textId="77777777" w:rsidTr="00C36FC2">
        <w:trPr>
          <w:trHeight w:val="706"/>
        </w:trPr>
        <w:tc>
          <w:tcPr>
            <w:tcW w:w="2376" w:type="dxa"/>
            <w:vMerge w:val="restart"/>
          </w:tcPr>
          <w:p w14:paraId="1136AFE6" w14:textId="77777777" w:rsidR="00346381" w:rsidRDefault="00346381" w:rsidP="00C36FC2">
            <w:pPr>
              <w:jc w:val="center"/>
              <w:rPr>
                <w:b/>
                <w:sz w:val="24"/>
                <w:szCs w:val="24"/>
              </w:rPr>
            </w:pPr>
          </w:p>
          <w:p w14:paraId="7A06C5BF" w14:textId="77777777" w:rsidR="00346381" w:rsidRPr="00C15940" w:rsidRDefault="00346381" w:rsidP="00C36FC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70DD1D41" w14:textId="77777777" w:rsidR="00346381" w:rsidRDefault="00346381" w:rsidP="00C36FC2">
            <w:pPr>
              <w:jc w:val="center"/>
              <w:rPr>
                <w:rFonts w:ascii="Times New Roman" w:hAnsi="Times New Roman" w:cs="Times New Roman"/>
                <w:b/>
                <w:sz w:val="32"/>
                <w:szCs w:val="32"/>
              </w:rPr>
            </w:pPr>
            <w:r>
              <w:t>Juin 2014</w:t>
            </w:r>
          </w:p>
        </w:tc>
        <w:tc>
          <w:tcPr>
            <w:tcW w:w="6379" w:type="dxa"/>
          </w:tcPr>
          <w:p w14:paraId="6DB843F7" w14:textId="77777777" w:rsidR="00346381" w:rsidRPr="00C15940" w:rsidRDefault="00346381" w:rsidP="00C36FC2">
            <w:pPr>
              <w:pStyle w:val="TM2"/>
            </w:pPr>
            <w:r w:rsidRPr="00C15940">
              <w:t>Production de 2100 tonnes/an d’aspirine.</w:t>
            </w:r>
          </w:p>
        </w:tc>
        <w:tc>
          <w:tcPr>
            <w:tcW w:w="2126" w:type="dxa"/>
            <w:vMerge w:val="restart"/>
          </w:tcPr>
          <w:p w14:paraId="51145696" w14:textId="77777777" w:rsidR="00346381" w:rsidRDefault="00346381" w:rsidP="00C36FC2">
            <w:pPr>
              <w:jc w:val="center"/>
              <w:rPr>
                <w:rFonts w:cs="Times New Roman"/>
                <w:b/>
                <w:sz w:val="32"/>
                <w:szCs w:val="32"/>
              </w:rPr>
            </w:pPr>
            <w:r>
              <w:rPr>
                <w:rFonts w:cs="Times New Roman"/>
                <w:b/>
                <w:sz w:val="32"/>
                <w:szCs w:val="32"/>
              </w:rPr>
              <w:t>A</w:t>
            </w:r>
          </w:p>
          <w:p w14:paraId="144A9C13" w14:textId="5208FFC2" w:rsidR="00346381" w:rsidRDefault="00CD0AA6" w:rsidP="00C36FC2">
            <w:pPr>
              <w:jc w:val="center"/>
              <w:rPr>
                <w:rFonts w:ascii="Times New Roman" w:hAnsi="Times New Roman" w:cs="Times New Roman"/>
                <w:b/>
                <w:sz w:val="32"/>
                <w:szCs w:val="32"/>
              </w:rPr>
            </w:pPr>
            <w:r>
              <w:rPr>
                <w:rFonts w:ascii="Times New Roman" w:hAnsi="Times New Roman" w:cs="Times New Roman"/>
                <w:b/>
                <w:sz w:val="32"/>
                <w:szCs w:val="32"/>
              </w:rPr>
              <w:t>DdC-01</w:t>
            </w:r>
          </w:p>
        </w:tc>
      </w:tr>
      <w:tr w:rsidR="00346381" w14:paraId="388FD389" w14:textId="77777777" w:rsidTr="00C36FC2">
        <w:trPr>
          <w:trHeight w:val="419"/>
        </w:trPr>
        <w:tc>
          <w:tcPr>
            <w:tcW w:w="2376" w:type="dxa"/>
            <w:vMerge/>
          </w:tcPr>
          <w:p w14:paraId="2896F866" w14:textId="77777777" w:rsidR="00346381" w:rsidRDefault="00346381" w:rsidP="00C36FC2">
            <w:pPr>
              <w:jc w:val="center"/>
              <w:rPr>
                <w:rFonts w:ascii="Times New Roman" w:hAnsi="Times New Roman" w:cs="Times New Roman"/>
                <w:b/>
                <w:sz w:val="32"/>
                <w:szCs w:val="32"/>
              </w:rPr>
            </w:pPr>
          </w:p>
        </w:tc>
        <w:tc>
          <w:tcPr>
            <w:tcW w:w="6379" w:type="dxa"/>
          </w:tcPr>
          <w:p w14:paraId="42C4399F" w14:textId="77777777" w:rsidR="00346381" w:rsidRPr="00E0565B" w:rsidRDefault="00346381" w:rsidP="00C36FC2">
            <w:pPr>
              <w:jc w:val="center"/>
              <w:rPr>
                <w:rFonts w:cs="Times New Roman"/>
                <w:sz w:val="28"/>
                <w:szCs w:val="28"/>
              </w:rPr>
            </w:pPr>
            <w:r>
              <w:rPr>
                <w:rFonts w:cs="Times New Roman"/>
                <w:sz w:val="28"/>
                <w:szCs w:val="28"/>
              </w:rPr>
              <w:t>Annexe</w:t>
            </w:r>
          </w:p>
        </w:tc>
        <w:tc>
          <w:tcPr>
            <w:tcW w:w="2126" w:type="dxa"/>
            <w:vMerge/>
          </w:tcPr>
          <w:p w14:paraId="7CE3570F" w14:textId="77777777" w:rsidR="00346381" w:rsidRDefault="00346381" w:rsidP="00C36FC2">
            <w:pPr>
              <w:jc w:val="center"/>
              <w:rPr>
                <w:rFonts w:ascii="Times New Roman" w:hAnsi="Times New Roman" w:cs="Times New Roman"/>
                <w:b/>
                <w:sz w:val="32"/>
                <w:szCs w:val="32"/>
              </w:rPr>
            </w:pPr>
          </w:p>
        </w:tc>
      </w:tr>
      <w:tr w:rsidR="00346381" w14:paraId="096F219A" w14:textId="77777777" w:rsidTr="00C36FC2">
        <w:trPr>
          <w:trHeight w:val="418"/>
        </w:trPr>
        <w:tc>
          <w:tcPr>
            <w:tcW w:w="2376" w:type="dxa"/>
            <w:vMerge/>
          </w:tcPr>
          <w:p w14:paraId="00B2F6A1" w14:textId="77777777" w:rsidR="00346381" w:rsidRDefault="00346381" w:rsidP="00C36FC2">
            <w:pPr>
              <w:jc w:val="center"/>
              <w:rPr>
                <w:rFonts w:ascii="Times New Roman" w:hAnsi="Times New Roman" w:cs="Times New Roman"/>
                <w:b/>
                <w:sz w:val="32"/>
                <w:szCs w:val="32"/>
              </w:rPr>
            </w:pPr>
          </w:p>
        </w:tc>
        <w:tc>
          <w:tcPr>
            <w:tcW w:w="6379" w:type="dxa"/>
          </w:tcPr>
          <w:p w14:paraId="6CAC3961" w14:textId="2F1B4199" w:rsidR="00346381" w:rsidRPr="009E436C" w:rsidRDefault="00346381" w:rsidP="00346381">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2622359A" w14:textId="77777777" w:rsidR="00346381" w:rsidRDefault="00346381" w:rsidP="00C36FC2">
            <w:pPr>
              <w:jc w:val="center"/>
              <w:rPr>
                <w:rFonts w:ascii="Times New Roman" w:hAnsi="Times New Roman" w:cs="Times New Roman"/>
                <w:b/>
                <w:sz w:val="32"/>
                <w:szCs w:val="32"/>
              </w:rPr>
            </w:pPr>
          </w:p>
        </w:tc>
      </w:tr>
    </w:tbl>
    <w:p w14:paraId="52C604C8" w14:textId="7D4FED4D" w:rsidR="00346381" w:rsidRDefault="0087065D" w:rsidP="0087065D">
      <w:pPr>
        <w:pStyle w:val="Titre1"/>
      </w:pPr>
      <w:bookmarkStart w:id="20" w:name="_Toc391268415"/>
      <w:r>
        <w:t>Annexes</w:t>
      </w:r>
      <w:bookmarkEnd w:id="20"/>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346381" w14:paraId="79572740" w14:textId="77777777" w:rsidTr="00346381">
        <w:tc>
          <w:tcPr>
            <w:tcW w:w="0" w:type="auto"/>
          </w:tcPr>
          <w:p w14:paraId="5E73CC65" w14:textId="77777777" w:rsidR="00346381" w:rsidRPr="00036859" w:rsidRDefault="00346381" w:rsidP="00346381">
            <w:pPr>
              <w:rPr>
                <w:b/>
              </w:rPr>
            </w:pPr>
            <w:r w:rsidRPr="00036859">
              <w:rPr>
                <w:b/>
              </w:rPr>
              <w:t>N° du courant</w:t>
            </w:r>
          </w:p>
        </w:tc>
        <w:tc>
          <w:tcPr>
            <w:tcW w:w="1754" w:type="dxa"/>
          </w:tcPr>
          <w:p w14:paraId="1B752D4A" w14:textId="77777777" w:rsidR="00346381" w:rsidRDefault="00346381" w:rsidP="00346381">
            <w:r>
              <w:t>1</w:t>
            </w:r>
          </w:p>
        </w:tc>
      </w:tr>
      <w:tr w:rsidR="00346381" w14:paraId="68DAD6AE" w14:textId="77777777" w:rsidTr="00346381">
        <w:tc>
          <w:tcPr>
            <w:tcW w:w="0" w:type="auto"/>
          </w:tcPr>
          <w:p w14:paraId="1F89CB5F" w14:textId="77777777" w:rsidR="00346381" w:rsidRPr="00036859" w:rsidRDefault="00346381" w:rsidP="00346381">
            <w:pPr>
              <w:rPr>
                <w:b/>
              </w:rPr>
            </w:pPr>
            <w:r w:rsidRPr="00036859">
              <w:rPr>
                <w:b/>
              </w:rPr>
              <w:t>Nature</w:t>
            </w:r>
          </w:p>
        </w:tc>
        <w:tc>
          <w:tcPr>
            <w:tcW w:w="1754" w:type="dxa"/>
          </w:tcPr>
          <w:p w14:paraId="044BBE94" w14:textId="77777777" w:rsidR="00346381" w:rsidRDefault="00346381" w:rsidP="00346381">
            <w:r>
              <w:t>Interne</w:t>
            </w:r>
          </w:p>
        </w:tc>
      </w:tr>
      <w:tr w:rsidR="00346381" w14:paraId="0E54F301" w14:textId="77777777" w:rsidTr="00346381">
        <w:tc>
          <w:tcPr>
            <w:tcW w:w="0" w:type="auto"/>
          </w:tcPr>
          <w:p w14:paraId="2E6AC3C7" w14:textId="77777777" w:rsidR="00346381" w:rsidRPr="00036859" w:rsidRDefault="00346381" w:rsidP="00346381">
            <w:pPr>
              <w:rPr>
                <w:b/>
              </w:rPr>
            </w:pPr>
            <w:r w:rsidRPr="00036859">
              <w:rPr>
                <w:b/>
              </w:rPr>
              <w:t>Fonction</w:t>
            </w:r>
          </w:p>
        </w:tc>
        <w:tc>
          <w:tcPr>
            <w:tcW w:w="1754" w:type="dxa"/>
          </w:tcPr>
          <w:p w14:paraId="50E578B7" w14:textId="77777777" w:rsidR="00346381" w:rsidRDefault="00346381" w:rsidP="00346381">
            <w:r>
              <w:t>Alimentation mélangeur 110</w:t>
            </w:r>
          </w:p>
        </w:tc>
      </w:tr>
      <w:tr w:rsidR="00346381" w14:paraId="41BBDF5B" w14:textId="77777777" w:rsidTr="00346381">
        <w:tc>
          <w:tcPr>
            <w:tcW w:w="0" w:type="auto"/>
          </w:tcPr>
          <w:p w14:paraId="6BFB1DC4" w14:textId="77777777" w:rsidR="00346381" w:rsidRPr="00036859" w:rsidRDefault="00346381" w:rsidP="00346381">
            <w:pPr>
              <w:rPr>
                <w:b/>
              </w:rPr>
            </w:pPr>
            <w:r w:rsidRPr="00036859">
              <w:rPr>
                <w:b/>
              </w:rPr>
              <w:t>Provenance</w:t>
            </w:r>
            <w:r w:rsidRPr="00036859">
              <w:rPr>
                <w:b/>
              </w:rPr>
              <w:br/>
              <w:t>Destination</w:t>
            </w:r>
          </w:p>
        </w:tc>
        <w:tc>
          <w:tcPr>
            <w:tcW w:w="1754" w:type="dxa"/>
          </w:tcPr>
          <w:p w14:paraId="1BB1CF15" w14:textId="77777777" w:rsidR="00346381" w:rsidRDefault="00346381" w:rsidP="00346381">
            <w:r>
              <w:t>Fournisseur</w:t>
            </w:r>
          </w:p>
          <w:p w14:paraId="0F621B3E" w14:textId="77777777" w:rsidR="00346381" w:rsidRDefault="00346381" w:rsidP="00346381">
            <w:r>
              <w:t>Mélangeur 110</w:t>
            </w:r>
          </w:p>
        </w:tc>
      </w:tr>
      <w:tr w:rsidR="00346381" w14:paraId="7995F316" w14:textId="77777777" w:rsidTr="00346381">
        <w:tc>
          <w:tcPr>
            <w:tcW w:w="0" w:type="auto"/>
          </w:tcPr>
          <w:p w14:paraId="5F748AFC" w14:textId="77777777" w:rsidR="00346381" w:rsidRDefault="00346381" w:rsidP="00346381">
            <w:pPr>
              <w:rPr>
                <w:b/>
              </w:rPr>
            </w:pPr>
            <w:r w:rsidRPr="00036859">
              <w:rPr>
                <w:b/>
              </w:rPr>
              <w:t>Etat physique</w:t>
            </w:r>
            <w:r w:rsidRPr="00036859">
              <w:rPr>
                <w:b/>
              </w:rPr>
              <w:br/>
            </w:r>
          </w:p>
          <w:p w14:paraId="1504D917" w14:textId="77777777" w:rsidR="00346381" w:rsidRPr="00036859" w:rsidRDefault="00346381" w:rsidP="00346381">
            <w:pPr>
              <w:rPr>
                <w:b/>
              </w:rPr>
            </w:pPr>
            <w:r w:rsidRPr="00036859">
              <w:rPr>
                <w:b/>
              </w:rPr>
              <w:t>Température (°C)</w:t>
            </w:r>
            <w:r w:rsidRPr="00036859">
              <w:rPr>
                <w:b/>
              </w:rPr>
              <w:br/>
              <w:t>Pression (atm)</w:t>
            </w:r>
          </w:p>
        </w:tc>
        <w:tc>
          <w:tcPr>
            <w:tcW w:w="1754" w:type="dxa"/>
          </w:tcPr>
          <w:p w14:paraId="7608FE46" w14:textId="77777777" w:rsidR="00346381" w:rsidRDefault="00346381" w:rsidP="00346381">
            <w:r>
              <w:t>Liquide + cristaux solide</w:t>
            </w:r>
          </w:p>
          <w:p w14:paraId="520FC91A" w14:textId="77777777" w:rsidR="00346381" w:rsidRDefault="00346381" w:rsidP="00346381">
            <w:r>
              <w:t>25</w:t>
            </w:r>
          </w:p>
          <w:p w14:paraId="42A2C615" w14:textId="77777777" w:rsidR="00346381" w:rsidRDefault="00346381" w:rsidP="00346381">
            <w:r>
              <w:t>1</w:t>
            </w:r>
          </w:p>
        </w:tc>
      </w:tr>
      <w:tr w:rsidR="00346381" w14:paraId="4AA90E70" w14:textId="77777777" w:rsidTr="00346381">
        <w:tc>
          <w:tcPr>
            <w:tcW w:w="0" w:type="auto"/>
          </w:tcPr>
          <w:p w14:paraId="089B7C92" w14:textId="77777777" w:rsidR="00346381" w:rsidRDefault="00346381" w:rsidP="00346381">
            <w:r w:rsidRPr="00036859">
              <w:rPr>
                <w:b/>
              </w:rPr>
              <w:t>Composition</w:t>
            </w:r>
            <w:r>
              <w:br/>
              <w:t>Acide Salicylique</w:t>
            </w:r>
            <w:r>
              <w:br/>
              <w:t>Anhydride acétique</w:t>
            </w:r>
          </w:p>
          <w:p w14:paraId="50069DF7" w14:textId="77777777" w:rsidR="00346381" w:rsidRDefault="00346381" w:rsidP="00346381">
            <w:r>
              <w:t>Aspirine</w:t>
            </w:r>
          </w:p>
          <w:p w14:paraId="28E6FE06" w14:textId="77777777" w:rsidR="00346381" w:rsidRDefault="00346381" w:rsidP="00346381">
            <w:r>
              <w:t>Acide acétique</w:t>
            </w:r>
          </w:p>
          <w:p w14:paraId="40ABF83B" w14:textId="77777777" w:rsidR="00346381" w:rsidRDefault="00346381" w:rsidP="00346381">
            <w:r>
              <w:t>Toluène</w:t>
            </w:r>
          </w:p>
          <w:p w14:paraId="205ED749" w14:textId="77777777" w:rsidR="00346381" w:rsidRDefault="00346381" w:rsidP="00346381">
            <w:r>
              <w:t>Eau</w:t>
            </w:r>
          </w:p>
          <w:p w14:paraId="7175DBEA" w14:textId="77777777" w:rsidR="00346381" w:rsidRDefault="00346381" w:rsidP="00346381">
            <w:r>
              <w:t>Azote</w:t>
            </w:r>
          </w:p>
        </w:tc>
        <w:tc>
          <w:tcPr>
            <w:tcW w:w="1754" w:type="dxa"/>
          </w:tcPr>
          <w:p w14:paraId="51829C63" w14:textId="77777777" w:rsidR="00346381" w:rsidRDefault="00346381" w:rsidP="00346381"/>
          <w:p w14:paraId="1AB66FE3" w14:textId="77777777" w:rsidR="00346381" w:rsidRDefault="00346381" w:rsidP="00346381">
            <w:pPr>
              <w:rPr>
                <w:rFonts w:ascii="Calibri" w:hAnsi="Calibri"/>
                <w:color w:val="000000"/>
              </w:rPr>
            </w:pPr>
            <w:r>
              <w:rPr>
                <w:rFonts w:ascii="Calibri" w:hAnsi="Calibri"/>
                <w:color w:val="000000"/>
              </w:rPr>
              <w:t>0,49703752</w:t>
            </w:r>
          </w:p>
          <w:p w14:paraId="63EF1CD9" w14:textId="77777777" w:rsidR="00346381" w:rsidRDefault="00346381" w:rsidP="00346381">
            <w:pPr>
              <w:rPr>
                <w:rFonts w:ascii="Calibri" w:hAnsi="Calibri"/>
                <w:color w:val="000000"/>
              </w:rPr>
            </w:pPr>
            <w:r>
              <w:rPr>
                <w:rFonts w:ascii="Calibri" w:hAnsi="Calibri"/>
                <w:color w:val="000000"/>
              </w:rPr>
              <w:t>0,49868334</w:t>
            </w:r>
          </w:p>
          <w:p w14:paraId="67329250" w14:textId="77777777" w:rsidR="00346381" w:rsidRDefault="00346381" w:rsidP="00346381">
            <w:r>
              <w:t>0</w:t>
            </w:r>
          </w:p>
          <w:p w14:paraId="1A23ECF8" w14:textId="77777777" w:rsidR="00346381" w:rsidRDefault="00346381" w:rsidP="00346381">
            <w:r>
              <w:t>0</w:t>
            </w:r>
          </w:p>
          <w:p w14:paraId="6F469AC4" w14:textId="77777777" w:rsidR="00346381" w:rsidRDefault="00346381" w:rsidP="00346381">
            <w:pPr>
              <w:rPr>
                <w:rFonts w:ascii="Calibri" w:hAnsi="Calibri"/>
                <w:color w:val="000000"/>
              </w:rPr>
            </w:pPr>
            <w:r>
              <w:rPr>
                <w:rFonts w:ascii="Calibri" w:hAnsi="Calibri"/>
                <w:color w:val="000000"/>
              </w:rPr>
              <w:t>0,00427913</w:t>
            </w:r>
          </w:p>
          <w:p w14:paraId="02AC45A5" w14:textId="77777777" w:rsidR="00346381" w:rsidRDefault="00346381" w:rsidP="00346381">
            <w:r>
              <w:t>0</w:t>
            </w:r>
          </w:p>
          <w:p w14:paraId="25F888E9" w14:textId="77777777" w:rsidR="00346381" w:rsidRDefault="00346381" w:rsidP="00346381">
            <w:r>
              <w:t>0</w:t>
            </w:r>
          </w:p>
        </w:tc>
      </w:tr>
      <w:tr w:rsidR="00346381" w:rsidRPr="00D00C16" w14:paraId="04575526" w14:textId="77777777" w:rsidTr="00346381">
        <w:tc>
          <w:tcPr>
            <w:tcW w:w="0" w:type="auto"/>
          </w:tcPr>
          <w:p w14:paraId="529BCD95" w14:textId="77777777" w:rsidR="00346381" w:rsidRPr="00036859" w:rsidRDefault="00346381" w:rsidP="00346381">
            <w:pPr>
              <w:rPr>
                <w:b/>
              </w:rPr>
            </w:pPr>
            <w:r w:rsidRPr="00036859">
              <w:rPr>
                <w:b/>
              </w:rPr>
              <w:t>Débit massique (kg/h)</w:t>
            </w:r>
          </w:p>
        </w:tc>
        <w:tc>
          <w:tcPr>
            <w:tcW w:w="1754" w:type="dxa"/>
          </w:tcPr>
          <w:p w14:paraId="3E2AA060" w14:textId="77777777" w:rsidR="00346381" w:rsidRPr="00D00C16" w:rsidRDefault="00346381" w:rsidP="00346381">
            <w:pPr>
              <w:rPr>
                <w:rFonts w:ascii="Calibri" w:hAnsi="Calibri"/>
                <w:color w:val="000000"/>
              </w:rPr>
            </w:pPr>
            <w:r>
              <w:rPr>
                <w:rFonts w:ascii="Calibri" w:hAnsi="Calibri"/>
                <w:color w:val="000000"/>
              </w:rPr>
              <w:t>348,8156</w:t>
            </w:r>
          </w:p>
        </w:tc>
      </w:tr>
    </w:tbl>
    <w:tbl>
      <w:tblPr>
        <w:tblStyle w:val="Grilledutableau"/>
        <w:tblW w:w="0" w:type="auto"/>
        <w:tblLook w:val="04A0" w:firstRow="1" w:lastRow="0" w:firstColumn="1" w:lastColumn="0" w:noHBand="0" w:noVBand="1"/>
      </w:tblPr>
      <w:tblGrid>
        <w:gridCol w:w="2237"/>
        <w:gridCol w:w="1754"/>
      </w:tblGrid>
      <w:tr w:rsidR="00346381" w14:paraId="1F1BAD8D" w14:textId="77777777" w:rsidTr="00C36FC2">
        <w:tc>
          <w:tcPr>
            <w:tcW w:w="0" w:type="auto"/>
          </w:tcPr>
          <w:p w14:paraId="55179F3E" w14:textId="77777777" w:rsidR="00346381" w:rsidRPr="00036859" w:rsidRDefault="00346381" w:rsidP="00C36FC2">
            <w:pPr>
              <w:rPr>
                <w:b/>
              </w:rPr>
            </w:pPr>
            <w:r w:rsidRPr="00036859">
              <w:rPr>
                <w:b/>
              </w:rPr>
              <w:t>N° du courant</w:t>
            </w:r>
          </w:p>
        </w:tc>
        <w:tc>
          <w:tcPr>
            <w:tcW w:w="1754" w:type="dxa"/>
          </w:tcPr>
          <w:p w14:paraId="0644F946" w14:textId="77777777" w:rsidR="00346381" w:rsidRDefault="00346381" w:rsidP="00C36FC2">
            <w:r>
              <w:t>2</w:t>
            </w:r>
          </w:p>
        </w:tc>
      </w:tr>
      <w:tr w:rsidR="00346381" w14:paraId="79F4ADCF" w14:textId="77777777" w:rsidTr="00C36FC2">
        <w:tc>
          <w:tcPr>
            <w:tcW w:w="0" w:type="auto"/>
          </w:tcPr>
          <w:p w14:paraId="03DDB9C4" w14:textId="77777777" w:rsidR="00346381" w:rsidRPr="00036859" w:rsidRDefault="00346381" w:rsidP="00C36FC2">
            <w:pPr>
              <w:rPr>
                <w:b/>
              </w:rPr>
            </w:pPr>
            <w:r w:rsidRPr="00036859">
              <w:rPr>
                <w:b/>
              </w:rPr>
              <w:t>Nature</w:t>
            </w:r>
          </w:p>
        </w:tc>
        <w:tc>
          <w:tcPr>
            <w:tcW w:w="1754" w:type="dxa"/>
          </w:tcPr>
          <w:p w14:paraId="6C2C48E0" w14:textId="77777777" w:rsidR="00346381" w:rsidRDefault="00346381" w:rsidP="00C36FC2">
            <w:r>
              <w:t>Interne</w:t>
            </w:r>
          </w:p>
        </w:tc>
      </w:tr>
      <w:tr w:rsidR="00346381" w14:paraId="24AEFF4F" w14:textId="77777777" w:rsidTr="00C36FC2">
        <w:tc>
          <w:tcPr>
            <w:tcW w:w="0" w:type="auto"/>
          </w:tcPr>
          <w:p w14:paraId="3ABCE8E4" w14:textId="77777777" w:rsidR="00346381" w:rsidRPr="00036859" w:rsidRDefault="00346381" w:rsidP="00C36FC2">
            <w:pPr>
              <w:rPr>
                <w:b/>
              </w:rPr>
            </w:pPr>
            <w:r w:rsidRPr="00036859">
              <w:rPr>
                <w:b/>
              </w:rPr>
              <w:t>Fonction</w:t>
            </w:r>
          </w:p>
        </w:tc>
        <w:tc>
          <w:tcPr>
            <w:tcW w:w="1754" w:type="dxa"/>
          </w:tcPr>
          <w:p w14:paraId="7C3F550E" w14:textId="77777777" w:rsidR="00346381" w:rsidRDefault="00346381" w:rsidP="00C36FC2">
            <w:r>
              <w:t>Alimentation réacteur 120</w:t>
            </w:r>
          </w:p>
        </w:tc>
      </w:tr>
      <w:tr w:rsidR="00346381" w14:paraId="1AD3693E" w14:textId="77777777" w:rsidTr="00C36FC2">
        <w:tc>
          <w:tcPr>
            <w:tcW w:w="0" w:type="auto"/>
          </w:tcPr>
          <w:p w14:paraId="6885520A" w14:textId="77777777" w:rsidR="00346381" w:rsidRPr="00036859" w:rsidRDefault="00346381" w:rsidP="00C36FC2">
            <w:pPr>
              <w:rPr>
                <w:b/>
              </w:rPr>
            </w:pPr>
            <w:r w:rsidRPr="00036859">
              <w:rPr>
                <w:b/>
              </w:rPr>
              <w:t>Provenance</w:t>
            </w:r>
            <w:r w:rsidRPr="00036859">
              <w:rPr>
                <w:b/>
              </w:rPr>
              <w:br/>
              <w:t>Destination</w:t>
            </w:r>
          </w:p>
        </w:tc>
        <w:tc>
          <w:tcPr>
            <w:tcW w:w="1754" w:type="dxa"/>
          </w:tcPr>
          <w:p w14:paraId="5DA92964" w14:textId="77777777" w:rsidR="00346381" w:rsidRDefault="00346381" w:rsidP="00C36FC2">
            <w:r>
              <w:t>Mélangeur 110</w:t>
            </w:r>
          </w:p>
          <w:p w14:paraId="3DA5C06A" w14:textId="77777777" w:rsidR="00346381" w:rsidRDefault="00346381" w:rsidP="00C36FC2">
            <w:r>
              <w:t>Réacteur 120</w:t>
            </w:r>
          </w:p>
        </w:tc>
      </w:tr>
      <w:tr w:rsidR="00346381" w14:paraId="0218CA43" w14:textId="77777777" w:rsidTr="00C36FC2">
        <w:tc>
          <w:tcPr>
            <w:tcW w:w="0" w:type="auto"/>
          </w:tcPr>
          <w:p w14:paraId="3B7934FC" w14:textId="77777777" w:rsidR="00346381" w:rsidRPr="00036859" w:rsidRDefault="00346381" w:rsidP="00C36FC2">
            <w:pPr>
              <w:rPr>
                <w:b/>
              </w:rPr>
            </w:pPr>
            <w:r w:rsidRPr="00036859">
              <w:rPr>
                <w:b/>
              </w:rPr>
              <w:t>Etat physique</w:t>
            </w:r>
            <w:r w:rsidRPr="00036859">
              <w:rPr>
                <w:b/>
              </w:rPr>
              <w:br/>
              <w:t>Température (°C)</w:t>
            </w:r>
            <w:r w:rsidRPr="00036859">
              <w:rPr>
                <w:b/>
              </w:rPr>
              <w:br/>
              <w:t>Pression (atm)</w:t>
            </w:r>
          </w:p>
        </w:tc>
        <w:tc>
          <w:tcPr>
            <w:tcW w:w="1754" w:type="dxa"/>
          </w:tcPr>
          <w:p w14:paraId="33F269A2" w14:textId="77777777" w:rsidR="00346381" w:rsidRDefault="00346381" w:rsidP="00C36FC2">
            <w:r>
              <w:t>Liquide</w:t>
            </w:r>
          </w:p>
          <w:p w14:paraId="75CB4DA1" w14:textId="77777777" w:rsidR="00346381" w:rsidRDefault="00346381" w:rsidP="00C36FC2">
            <w:r>
              <w:t>25</w:t>
            </w:r>
          </w:p>
          <w:p w14:paraId="136E1B44" w14:textId="77777777" w:rsidR="00346381" w:rsidRDefault="00346381" w:rsidP="00C36FC2">
            <w:r>
              <w:t>1</w:t>
            </w:r>
          </w:p>
        </w:tc>
      </w:tr>
      <w:tr w:rsidR="00346381" w14:paraId="414082C6" w14:textId="77777777" w:rsidTr="00C36FC2">
        <w:tc>
          <w:tcPr>
            <w:tcW w:w="0" w:type="auto"/>
          </w:tcPr>
          <w:p w14:paraId="0C14158E" w14:textId="77777777" w:rsidR="00346381" w:rsidRDefault="00346381" w:rsidP="00C36FC2">
            <w:r w:rsidRPr="00036859">
              <w:rPr>
                <w:b/>
              </w:rPr>
              <w:t>Composition</w:t>
            </w:r>
            <w:r>
              <w:br/>
              <w:t>Acide Salicylique</w:t>
            </w:r>
            <w:r>
              <w:br/>
              <w:t>Anhydride acétique</w:t>
            </w:r>
          </w:p>
          <w:p w14:paraId="798B9850" w14:textId="77777777" w:rsidR="00346381" w:rsidRDefault="00346381" w:rsidP="00C36FC2">
            <w:r>
              <w:t>Aspirine</w:t>
            </w:r>
          </w:p>
          <w:p w14:paraId="7B5F40F1" w14:textId="77777777" w:rsidR="00346381" w:rsidRDefault="00346381" w:rsidP="00C36FC2">
            <w:r>
              <w:t>Acide acétique</w:t>
            </w:r>
          </w:p>
          <w:p w14:paraId="104B5344" w14:textId="77777777" w:rsidR="00346381" w:rsidRDefault="00346381" w:rsidP="00C36FC2">
            <w:r>
              <w:t>Toluène</w:t>
            </w:r>
          </w:p>
          <w:p w14:paraId="34C618F7" w14:textId="77777777" w:rsidR="00346381" w:rsidRDefault="00346381" w:rsidP="00C36FC2">
            <w:r>
              <w:t>Eau</w:t>
            </w:r>
          </w:p>
          <w:p w14:paraId="2EB89D97" w14:textId="77777777" w:rsidR="00346381" w:rsidRDefault="00346381" w:rsidP="00C36FC2">
            <w:r>
              <w:t>Azote</w:t>
            </w:r>
          </w:p>
        </w:tc>
        <w:tc>
          <w:tcPr>
            <w:tcW w:w="1754" w:type="dxa"/>
          </w:tcPr>
          <w:p w14:paraId="7B8265DF" w14:textId="77777777" w:rsidR="00346381" w:rsidRDefault="00346381" w:rsidP="00C36FC2"/>
          <w:p w14:paraId="548B08CF" w14:textId="77777777" w:rsidR="00346381" w:rsidRDefault="00346381" w:rsidP="00C36FC2">
            <w:pPr>
              <w:rPr>
                <w:rFonts w:ascii="Calibri" w:hAnsi="Calibri"/>
                <w:color w:val="000000"/>
              </w:rPr>
            </w:pPr>
            <w:r>
              <w:rPr>
                <w:rFonts w:ascii="Calibri" w:hAnsi="Calibri"/>
                <w:color w:val="000000"/>
              </w:rPr>
              <w:t>0,26315789</w:t>
            </w:r>
          </w:p>
          <w:p w14:paraId="74DDBD25" w14:textId="77777777" w:rsidR="00346381" w:rsidRDefault="00346381" w:rsidP="00C36FC2">
            <w:pPr>
              <w:rPr>
                <w:rFonts w:ascii="Calibri" w:hAnsi="Calibri"/>
                <w:color w:val="000000"/>
              </w:rPr>
            </w:pPr>
            <w:r>
              <w:rPr>
                <w:rFonts w:ascii="Calibri" w:hAnsi="Calibri"/>
                <w:color w:val="000000"/>
              </w:rPr>
              <w:t>0,39473684</w:t>
            </w:r>
          </w:p>
          <w:p w14:paraId="79AE2D5F" w14:textId="77777777" w:rsidR="00346381" w:rsidRDefault="00346381" w:rsidP="00C36FC2">
            <w:r>
              <w:t>0</w:t>
            </w:r>
          </w:p>
          <w:p w14:paraId="2A0F9C4F" w14:textId="77777777" w:rsidR="00346381" w:rsidRDefault="00346381" w:rsidP="00C36FC2">
            <w:pPr>
              <w:rPr>
                <w:rFonts w:ascii="Calibri" w:hAnsi="Calibri"/>
                <w:color w:val="000000"/>
              </w:rPr>
            </w:pPr>
            <w:r>
              <w:rPr>
                <w:rFonts w:ascii="Calibri" w:hAnsi="Calibri"/>
                <w:color w:val="000000"/>
              </w:rPr>
              <w:t>0,00098684</w:t>
            </w:r>
          </w:p>
          <w:p w14:paraId="33EC53D9" w14:textId="77777777" w:rsidR="00346381" w:rsidRDefault="00346381" w:rsidP="00C36FC2">
            <w:pPr>
              <w:rPr>
                <w:rFonts w:ascii="Calibri" w:hAnsi="Calibri"/>
                <w:color w:val="000000"/>
              </w:rPr>
            </w:pPr>
            <w:r>
              <w:rPr>
                <w:rFonts w:ascii="Calibri" w:hAnsi="Calibri"/>
                <w:color w:val="000000"/>
              </w:rPr>
              <w:t>0,34210526</w:t>
            </w:r>
          </w:p>
          <w:p w14:paraId="0C597ACF" w14:textId="77777777" w:rsidR="00346381" w:rsidRDefault="00346381" w:rsidP="00C36FC2">
            <w:r>
              <w:t>0</w:t>
            </w:r>
          </w:p>
          <w:p w14:paraId="5FC91BE8" w14:textId="77777777" w:rsidR="00346381" w:rsidRDefault="00346381" w:rsidP="00C36FC2">
            <w:r>
              <w:t>0</w:t>
            </w:r>
          </w:p>
        </w:tc>
      </w:tr>
      <w:tr w:rsidR="00346381" w:rsidRPr="006A49CD" w14:paraId="0F631FCF" w14:textId="77777777" w:rsidTr="00C36FC2">
        <w:tc>
          <w:tcPr>
            <w:tcW w:w="0" w:type="auto"/>
          </w:tcPr>
          <w:p w14:paraId="62E5CA8E" w14:textId="77777777" w:rsidR="00346381" w:rsidRPr="00036859" w:rsidRDefault="00346381" w:rsidP="00C36FC2">
            <w:pPr>
              <w:rPr>
                <w:b/>
              </w:rPr>
            </w:pPr>
            <w:r w:rsidRPr="00036859">
              <w:rPr>
                <w:b/>
              </w:rPr>
              <w:t>Débit massique (kg/h)</w:t>
            </w:r>
          </w:p>
        </w:tc>
        <w:tc>
          <w:tcPr>
            <w:tcW w:w="1754" w:type="dxa"/>
          </w:tcPr>
          <w:p w14:paraId="2498A79E" w14:textId="77777777" w:rsidR="00346381" w:rsidRPr="006A49CD" w:rsidRDefault="00346381" w:rsidP="00C36FC2">
            <w:pPr>
              <w:rPr>
                <w:rFonts w:ascii="Calibri" w:hAnsi="Calibri"/>
                <w:color w:val="000000"/>
              </w:rPr>
            </w:pPr>
            <w:r>
              <w:rPr>
                <w:rFonts w:ascii="Calibri" w:hAnsi="Calibri"/>
                <w:color w:val="000000"/>
              </w:rPr>
              <w:t>791,2275</w:t>
            </w:r>
          </w:p>
        </w:tc>
      </w:tr>
    </w:tbl>
    <w:p w14:paraId="11B23BB5" w14:textId="256A5737" w:rsidR="00346381" w:rsidRDefault="00346381" w:rsidP="00394B19">
      <w:r>
        <w:br w:type="textWrapping" w:clear="all"/>
      </w:r>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346381" w14:paraId="6D603B5D" w14:textId="77777777" w:rsidTr="00346381">
        <w:tc>
          <w:tcPr>
            <w:tcW w:w="0" w:type="auto"/>
          </w:tcPr>
          <w:p w14:paraId="6A58F505" w14:textId="77777777" w:rsidR="00346381" w:rsidRPr="00036859" w:rsidRDefault="00346381" w:rsidP="00346381">
            <w:pPr>
              <w:rPr>
                <w:b/>
              </w:rPr>
            </w:pPr>
            <w:r w:rsidRPr="00036859">
              <w:rPr>
                <w:b/>
              </w:rPr>
              <w:t>N° du courant</w:t>
            </w:r>
          </w:p>
        </w:tc>
        <w:tc>
          <w:tcPr>
            <w:tcW w:w="1754" w:type="dxa"/>
          </w:tcPr>
          <w:p w14:paraId="71BCA704" w14:textId="77777777" w:rsidR="00346381" w:rsidRDefault="00346381" w:rsidP="00346381">
            <w:r>
              <w:t>3</w:t>
            </w:r>
          </w:p>
        </w:tc>
      </w:tr>
      <w:tr w:rsidR="00346381" w14:paraId="7A7C437F" w14:textId="77777777" w:rsidTr="00346381">
        <w:tc>
          <w:tcPr>
            <w:tcW w:w="0" w:type="auto"/>
          </w:tcPr>
          <w:p w14:paraId="1FD242D1" w14:textId="77777777" w:rsidR="00346381" w:rsidRPr="00036859" w:rsidRDefault="00346381" w:rsidP="00346381">
            <w:pPr>
              <w:rPr>
                <w:b/>
              </w:rPr>
            </w:pPr>
            <w:r w:rsidRPr="00036859">
              <w:rPr>
                <w:b/>
              </w:rPr>
              <w:t>Nature</w:t>
            </w:r>
          </w:p>
        </w:tc>
        <w:tc>
          <w:tcPr>
            <w:tcW w:w="1754" w:type="dxa"/>
          </w:tcPr>
          <w:p w14:paraId="605A1248" w14:textId="77777777" w:rsidR="00346381" w:rsidRDefault="00346381" w:rsidP="00346381">
            <w:r>
              <w:t>Interne</w:t>
            </w:r>
          </w:p>
        </w:tc>
      </w:tr>
      <w:tr w:rsidR="00346381" w14:paraId="4E4723A5" w14:textId="77777777" w:rsidTr="00346381">
        <w:tc>
          <w:tcPr>
            <w:tcW w:w="0" w:type="auto"/>
          </w:tcPr>
          <w:p w14:paraId="0C365C32" w14:textId="77777777" w:rsidR="00346381" w:rsidRPr="00036859" w:rsidRDefault="00346381" w:rsidP="00346381">
            <w:pPr>
              <w:rPr>
                <w:b/>
              </w:rPr>
            </w:pPr>
            <w:r w:rsidRPr="00036859">
              <w:rPr>
                <w:b/>
              </w:rPr>
              <w:t>Fonction</w:t>
            </w:r>
          </w:p>
        </w:tc>
        <w:tc>
          <w:tcPr>
            <w:tcW w:w="1754" w:type="dxa"/>
          </w:tcPr>
          <w:p w14:paraId="1C7BA3C9" w14:textId="77777777" w:rsidR="00346381" w:rsidRDefault="00346381" w:rsidP="00346381">
            <w:r>
              <w:t>Alimentation cristalliseur 210</w:t>
            </w:r>
          </w:p>
        </w:tc>
      </w:tr>
      <w:tr w:rsidR="00346381" w14:paraId="7DCAC428" w14:textId="77777777" w:rsidTr="00346381">
        <w:tc>
          <w:tcPr>
            <w:tcW w:w="0" w:type="auto"/>
          </w:tcPr>
          <w:p w14:paraId="1A2F51AD" w14:textId="77777777" w:rsidR="00346381" w:rsidRPr="00036859" w:rsidRDefault="00346381" w:rsidP="00346381">
            <w:pPr>
              <w:rPr>
                <w:b/>
              </w:rPr>
            </w:pPr>
            <w:r w:rsidRPr="00036859">
              <w:rPr>
                <w:b/>
              </w:rPr>
              <w:t>Provenance</w:t>
            </w:r>
            <w:r w:rsidRPr="00036859">
              <w:rPr>
                <w:b/>
              </w:rPr>
              <w:br/>
              <w:t>Destination</w:t>
            </w:r>
          </w:p>
        </w:tc>
        <w:tc>
          <w:tcPr>
            <w:tcW w:w="1754" w:type="dxa"/>
          </w:tcPr>
          <w:p w14:paraId="245D206F" w14:textId="77777777" w:rsidR="00346381" w:rsidRDefault="00346381" w:rsidP="00346381">
            <w:r>
              <w:t>Réacteur 120</w:t>
            </w:r>
          </w:p>
          <w:p w14:paraId="23B1F9D9" w14:textId="77777777" w:rsidR="00346381" w:rsidRDefault="00346381" w:rsidP="00346381">
            <w:r>
              <w:t>Cristalliseur 210</w:t>
            </w:r>
          </w:p>
        </w:tc>
      </w:tr>
      <w:tr w:rsidR="00346381" w14:paraId="491E318D" w14:textId="77777777" w:rsidTr="00346381">
        <w:tc>
          <w:tcPr>
            <w:tcW w:w="0" w:type="auto"/>
          </w:tcPr>
          <w:p w14:paraId="66D439ED" w14:textId="77777777" w:rsidR="00346381" w:rsidRPr="00036859" w:rsidRDefault="00346381" w:rsidP="00346381">
            <w:pPr>
              <w:rPr>
                <w:b/>
              </w:rPr>
            </w:pPr>
            <w:r w:rsidRPr="00036859">
              <w:rPr>
                <w:b/>
              </w:rPr>
              <w:t>Etat physique</w:t>
            </w:r>
            <w:r w:rsidRPr="00036859">
              <w:rPr>
                <w:b/>
              </w:rPr>
              <w:br/>
              <w:t>Température (°C)</w:t>
            </w:r>
            <w:r w:rsidRPr="00036859">
              <w:rPr>
                <w:b/>
              </w:rPr>
              <w:br/>
              <w:t>Pression (atm)</w:t>
            </w:r>
          </w:p>
        </w:tc>
        <w:tc>
          <w:tcPr>
            <w:tcW w:w="1754" w:type="dxa"/>
          </w:tcPr>
          <w:p w14:paraId="76BF1BA0" w14:textId="77777777" w:rsidR="00346381" w:rsidRDefault="00346381" w:rsidP="00346381">
            <w:r>
              <w:t>Liquide</w:t>
            </w:r>
          </w:p>
          <w:p w14:paraId="1C93C3DC" w14:textId="77777777" w:rsidR="00346381" w:rsidRDefault="00346381" w:rsidP="00346381">
            <w:r>
              <w:t>90</w:t>
            </w:r>
          </w:p>
          <w:p w14:paraId="6BCD96C7" w14:textId="77777777" w:rsidR="00346381" w:rsidRDefault="00346381" w:rsidP="00346381">
            <w:r>
              <w:t>1</w:t>
            </w:r>
          </w:p>
        </w:tc>
      </w:tr>
      <w:tr w:rsidR="00346381" w14:paraId="3C4C172C" w14:textId="77777777" w:rsidTr="00346381">
        <w:tc>
          <w:tcPr>
            <w:tcW w:w="0" w:type="auto"/>
          </w:tcPr>
          <w:p w14:paraId="265FBF5F" w14:textId="77777777" w:rsidR="00346381" w:rsidRDefault="00346381" w:rsidP="00346381">
            <w:r w:rsidRPr="00036859">
              <w:rPr>
                <w:b/>
              </w:rPr>
              <w:t>Composition</w:t>
            </w:r>
            <w:r>
              <w:br/>
              <w:t>Acide Salicylique</w:t>
            </w:r>
            <w:r>
              <w:br/>
              <w:t>Anhydride acétique</w:t>
            </w:r>
          </w:p>
          <w:p w14:paraId="423D6E7D" w14:textId="77777777" w:rsidR="00346381" w:rsidRDefault="00346381" w:rsidP="00346381">
            <w:r>
              <w:t>Aspirine</w:t>
            </w:r>
          </w:p>
          <w:p w14:paraId="49C4761E" w14:textId="77777777" w:rsidR="00346381" w:rsidRDefault="00346381" w:rsidP="00346381">
            <w:r>
              <w:t>Acide acétique</w:t>
            </w:r>
          </w:p>
          <w:p w14:paraId="10F44C65" w14:textId="77777777" w:rsidR="00346381" w:rsidRDefault="00346381" w:rsidP="00346381">
            <w:r>
              <w:t>Toluène</w:t>
            </w:r>
          </w:p>
          <w:p w14:paraId="07237CF6" w14:textId="77777777" w:rsidR="00346381" w:rsidRDefault="00346381" w:rsidP="00346381">
            <w:r>
              <w:t>Eau</w:t>
            </w:r>
          </w:p>
          <w:p w14:paraId="777D9AAB" w14:textId="77777777" w:rsidR="00346381" w:rsidRDefault="00346381" w:rsidP="00346381">
            <w:r>
              <w:t>Azote</w:t>
            </w:r>
          </w:p>
        </w:tc>
        <w:tc>
          <w:tcPr>
            <w:tcW w:w="1754" w:type="dxa"/>
          </w:tcPr>
          <w:p w14:paraId="28A37FE5" w14:textId="77777777" w:rsidR="00346381" w:rsidRDefault="00346381" w:rsidP="00346381"/>
          <w:p w14:paraId="236E2BB7" w14:textId="77777777" w:rsidR="00346381" w:rsidRDefault="00346381" w:rsidP="00346381">
            <w:pPr>
              <w:rPr>
                <w:rFonts w:ascii="Calibri" w:hAnsi="Calibri"/>
                <w:color w:val="000000"/>
              </w:rPr>
            </w:pPr>
            <w:r>
              <w:rPr>
                <w:rFonts w:ascii="Calibri" w:hAnsi="Calibri"/>
                <w:color w:val="000000"/>
              </w:rPr>
              <w:t>0,06572461</w:t>
            </w:r>
          </w:p>
          <w:p w14:paraId="548FD5CF" w14:textId="77777777" w:rsidR="00346381" w:rsidRDefault="00346381" w:rsidP="00346381">
            <w:pPr>
              <w:rPr>
                <w:rFonts w:ascii="Calibri" w:hAnsi="Calibri"/>
                <w:color w:val="000000"/>
              </w:rPr>
            </w:pPr>
            <w:r>
              <w:rPr>
                <w:rFonts w:ascii="Calibri" w:hAnsi="Calibri"/>
                <w:color w:val="000000"/>
              </w:rPr>
              <w:t>0,19717384</w:t>
            </w:r>
          </w:p>
          <w:p w14:paraId="2D0A473C" w14:textId="77777777" w:rsidR="00346381" w:rsidRDefault="00346381" w:rsidP="00346381">
            <w:pPr>
              <w:rPr>
                <w:rFonts w:ascii="Calibri" w:hAnsi="Calibri"/>
                <w:color w:val="000000"/>
              </w:rPr>
            </w:pPr>
            <w:r>
              <w:rPr>
                <w:rFonts w:ascii="Calibri" w:hAnsi="Calibri"/>
                <w:color w:val="000000"/>
              </w:rPr>
              <w:t>0,19717384</w:t>
            </w:r>
          </w:p>
          <w:p w14:paraId="7E5B84E3" w14:textId="77777777" w:rsidR="00346381" w:rsidRDefault="00346381" w:rsidP="00346381">
            <w:pPr>
              <w:rPr>
                <w:rFonts w:ascii="Calibri" w:hAnsi="Calibri"/>
                <w:color w:val="000000"/>
              </w:rPr>
            </w:pPr>
            <w:r>
              <w:rPr>
                <w:rFonts w:ascii="Calibri" w:hAnsi="Calibri"/>
                <w:color w:val="000000"/>
              </w:rPr>
              <w:t>0,19815971</w:t>
            </w:r>
          </w:p>
          <w:p w14:paraId="1805EC3B" w14:textId="77777777" w:rsidR="00346381" w:rsidRDefault="00346381" w:rsidP="00346381">
            <w:pPr>
              <w:rPr>
                <w:rFonts w:ascii="Calibri" w:hAnsi="Calibri"/>
                <w:color w:val="000000"/>
              </w:rPr>
            </w:pPr>
            <w:r>
              <w:rPr>
                <w:rFonts w:ascii="Calibri" w:hAnsi="Calibri"/>
                <w:color w:val="000000"/>
              </w:rPr>
              <w:t>0,34176799</w:t>
            </w:r>
          </w:p>
          <w:p w14:paraId="36445F56" w14:textId="77777777" w:rsidR="00346381" w:rsidRDefault="00346381" w:rsidP="00346381">
            <w:r>
              <w:t>0</w:t>
            </w:r>
          </w:p>
          <w:p w14:paraId="780A4027" w14:textId="77777777" w:rsidR="00346381" w:rsidRDefault="00346381" w:rsidP="00346381">
            <w:r>
              <w:t>0</w:t>
            </w:r>
          </w:p>
        </w:tc>
      </w:tr>
      <w:tr w:rsidR="00346381" w:rsidRPr="00345A68" w14:paraId="3A82541A" w14:textId="77777777" w:rsidTr="00346381">
        <w:tc>
          <w:tcPr>
            <w:tcW w:w="0" w:type="auto"/>
          </w:tcPr>
          <w:p w14:paraId="4E21C854" w14:textId="77777777" w:rsidR="00346381" w:rsidRPr="00036859" w:rsidRDefault="00346381" w:rsidP="00346381">
            <w:pPr>
              <w:rPr>
                <w:b/>
              </w:rPr>
            </w:pPr>
            <w:r w:rsidRPr="00036859">
              <w:rPr>
                <w:b/>
              </w:rPr>
              <w:t>Débit massique (kg/h)</w:t>
            </w:r>
          </w:p>
        </w:tc>
        <w:tc>
          <w:tcPr>
            <w:tcW w:w="1754" w:type="dxa"/>
          </w:tcPr>
          <w:p w14:paraId="010F1417" w14:textId="77777777" w:rsidR="00346381" w:rsidRPr="00345A68" w:rsidRDefault="00346381" w:rsidP="00346381">
            <w:pPr>
              <w:rPr>
                <w:rFonts w:ascii="Calibri" w:hAnsi="Calibri"/>
                <w:color w:val="000000"/>
              </w:rPr>
            </w:pPr>
            <w:r>
              <w:rPr>
                <w:rFonts w:ascii="Calibri" w:hAnsi="Calibri"/>
                <w:color w:val="000000"/>
              </w:rPr>
              <w:t>791,2217</w:t>
            </w:r>
          </w:p>
        </w:tc>
      </w:tr>
    </w:tbl>
    <w:tbl>
      <w:tblPr>
        <w:tblStyle w:val="Grilledutableau"/>
        <w:tblW w:w="0" w:type="auto"/>
        <w:tblLook w:val="04A0" w:firstRow="1" w:lastRow="0" w:firstColumn="1" w:lastColumn="0" w:noHBand="0" w:noVBand="1"/>
      </w:tblPr>
      <w:tblGrid>
        <w:gridCol w:w="2237"/>
        <w:gridCol w:w="1754"/>
      </w:tblGrid>
      <w:tr w:rsidR="00346381" w14:paraId="75ACDB2C" w14:textId="77777777" w:rsidTr="00C36FC2">
        <w:tc>
          <w:tcPr>
            <w:tcW w:w="0" w:type="auto"/>
          </w:tcPr>
          <w:p w14:paraId="62055DC0" w14:textId="77777777" w:rsidR="00346381" w:rsidRPr="00036859" w:rsidRDefault="00346381" w:rsidP="00C36FC2">
            <w:pPr>
              <w:rPr>
                <w:b/>
              </w:rPr>
            </w:pPr>
            <w:r w:rsidRPr="00036859">
              <w:rPr>
                <w:b/>
              </w:rPr>
              <w:t>N° du courant</w:t>
            </w:r>
          </w:p>
        </w:tc>
        <w:tc>
          <w:tcPr>
            <w:tcW w:w="1754" w:type="dxa"/>
          </w:tcPr>
          <w:p w14:paraId="02EA6838" w14:textId="77777777" w:rsidR="00346381" w:rsidRDefault="00346381" w:rsidP="00C36FC2">
            <w:r>
              <w:t>4</w:t>
            </w:r>
          </w:p>
        </w:tc>
      </w:tr>
      <w:tr w:rsidR="00346381" w14:paraId="3A79964C" w14:textId="77777777" w:rsidTr="00C36FC2">
        <w:tc>
          <w:tcPr>
            <w:tcW w:w="0" w:type="auto"/>
          </w:tcPr>
          <w:p w14:paraId="036114FC" w14:textId="77777777" w:rsidR="00346381" w:rsidRPr="00036859" w:rsidRDefault="00346381" w:rsidP="00C36FC2">
            <w:pPr>
              <w:rPr>
                <w:b/>
              </w:rPr>
            </w:pPr>
            <w:r w:rsidRPr="00036859">
              <w:rPr>
                <w:b/>
              </w:rPr>
              <w:t>Nature</w:t>
            </w:r>
          </w:p>
        </w:tc>
        <w:tc>
          <w:tcPr>
            <w:tcW w:w="1754" w:type="dxa"/>
          </w:tcPr>
          <w:p w14:paraId="3E6EC49D" w14:textId="77777777" w:rsidR="00346381" w:rsidRDefault="00346381" w:rsidP="00C36FC2">
            <w:r>
              <w:t>Interne</w:t>
            </w:r>
          </w:p>
        </w:tc>
      </w:tr>
      <w:tr w:rsidR="00346381" w14:paraId="6A2617D3" w14:textId="77777777" w:rsidTr="00C36FC2">
        <w:tc>
          <w:tcPr>
            <w:tcW w:w="0" w:type="auto"/>
          </w:tcPr>
          <w:p w14:paraId="6587C496" w14:textId="77777777" w:rsidR="00346381" w:rsidRPr="00036859" w:rsidRDefault="00346381" w:rsidP="00C36FC2">
            <w:pPr>
              <w:rPr>
                <w:b/>
              </w:rPr>
            </w:pPr>
            <w:r w:rsidRPr="00036859">
              <w:rPr>
                <w:b/>
              </w:rPr>
              <w:t>Fonction</w:t>
            </w:r>
          </w:p>
        </w:tc>
        <w:tc>
          <w:tcPr>
            <w:tcW w:w="1754" w:type="dxa"/>
          </w:tcPr>
          <w:p w14:paraId="248DACAC" w14:textId="77777777" w:rsidR="00346381" w:rsidRDefault="00346381" w:rsidP="00C36FC2">
            <w:r>
              <w:t>Alimentation centrifugeuse 220</w:t>
            </w:r>
          </w:p>
        </w:tc>
      </w:tr>
      <w:tr w:rsidR="00346381" w14:paraId="0D045953" w14:textId="77777777" w:rsidTr="00C36FC2">
        <w:tc>
          <w:tcPr>
            <w:tcW w:w="0" w:type="auto"/>
          </w:tcPr>
          <w:p w14:paraId="526CF595" w14:textId="77777777" w:rsidR="00346381" w:rsidRPr="00036859" w:rsidRDefault="00346381" w:rsidP="00C36FC2">
            <w:pPr>
              <w:rPr>
                <w:b/>
              </w:rPr>
            </w:pPr>
            <w:r w:rsidRPr="00036859">
              <w:rPr>
                <w:b/>
              </w:rPr>
              <w:t>Provenance</w:t>
            </w:r>
            <w:r w:rsidRPr="00036859">
              <w:rPr>
                <w:b/>
              </w:rPr>
              <w:br/>
              <w:t>Destination</w:t>
            </w:r>
          </w:p>
        </w:tc>
        <w:tc>
          <w:tcPr>
            <w:tcW w:w="1754" w:type="dxa"/>
          </w:tcPr>
          <w:p w14:paraId="39163F9A" w14:textId="77777777" w:rsidR="00346381" w:rsidRDefault="00346381" w:rsidP="00C36FC2">
            <w:r>
              <w:t>Cristalliseur 210</w:t>
            </w:r>
          </w:p>
          <w:p w14:paraId="2592D50F" w14:textId="77777777" w:rsidR="00346381" w:rsidRDefault="00346381" w:rsidP="00C36FC2">
            <w:r>
              <w:t>Centrifugeuse 220</w:t>
            </w:r>
          </w:p>
        </w:tc>
      </w:tr>
      <w:tr w:rsidR="00346381" w14:paraId="10259E04" w14:textId="77777777" w:rsidTr="00C36FC2">
        <w:tc>
          <w:tcPr>
            <w:tcW w:w="0" w:type="auto"/>
          </w:tcPr>
          <w:p w14:paraId="7AE37374" w14:textId="77777777" w:rsidR="00346381" w:rsidRDefault="00346381" w:rsidP="00C36FC2">
            <w:pPr>
              <w:rPr>
                <w:b/>
              </w:rPr>
            </w:pPr>
            <w:r w:rsidRPr="00036859">
              <w:rPr>
                <w:b/>
              </w:rPr>
              <w:t>Etat physique</w:t>
            </w:r>
          </w:p>
          <w:p w14:paraId="02D13316" w14:textId="77777777" w:rsidR="00346381" w:rsidRPr="00036859" w:rsidRDefault="00346381" w:rsidP="00C36FC2">
            <w:pPr>
              <w:rPr>
                <w:b/>
              </w:rPr>
            </w:pPr>
            <w:r w:rsidRPr="00036859">
              <w:rPr>
                <w:b/>
              </w:rPr>
              <w:br/>
              <w:t>Température (°C)</w:t>
            </w:r>
            <w:r w:rsidRPr="00036859">
              <w:rPr>
                <w:b/>
              </w:rPr>
              <w:br/>
              <w:t>Pression (atm)</w:t>
            </w:r>
          </w:p>
        </w:tc>
        <w:tc>
          <w:tcPr>
            <w:tcW w:w="1754" w:type="dxa"/>
          </w:tcPr>
          <w:p w14:paraId="2EA195E8" w14:textId="77777777" w:rsidR="00346381" w:rsidRDefault="00346381" w:rsidP="00C36FC2">
            <w:r>
              <w:t>Liquide + cristaux solide</w:t>
            </w:r>
          </w:p>
          <w:p w14:paraId="0800A0A1" w14:textId="77777777" w:rsidR="00346381" w:rsidRDefault="00346381" w:rsidP="00C36FC2">
            <w:r>
              <w:t>25</w:t>
            </w:r>
          </w:p>
          <w:p w14:paraId="1B1F0593" w14:textId="77777777" w:rsidR="00346381" w:rsidRDefault="00346381" w:rsidP="00C36FC2">
            <w:r>
              <w:t>1</w:t>
            </w:r>
          </w:p>
        </w:tc>
      </w:tr>
      <w:tr w:rsidR="00346381" w14:paraId="38BA322C" w14:textId="77777777" w:rsidTr="00C36FC2">
        <w:tc>
          <w:tcPr>
            <w:tcW w:w="0" w:type="auto"/>
          </w:tcPr>
          <w:p w14:paraId="0E2BA91E" w14:textId="77777777" w:rsidR="00346381" w:rsidRDefault="00346381" w:rsidP="00C36FC2">
            <w:r w:rsidRPr="00036859">
              <w:rPr>
                <w:b/>
              </w:rPr>
              <w:t>Composition</w:t>
            </w:r>
            <w:r>
              <w:br/>
              <w:t>Acide Salicylique</w:t>
            </w:r>
            <w:r>
              <w:br/>
              <w:t>Anhydride acétique</w:t>
            </w:r>
          </w:p>
          <w:p w14:paraId="3C039713" w14:textId="77777777" w:rsidR="00346381" w:rsidRDefault="00346381" w:rsidP="00C36FC2">
            <w:r>
              <w:t>Aspirine</w:t>
            </w:r>
          </w:p>
          <w:p w14:paraId="70C79010" w14:textId="77777777" w:rsidR="00346381" w:rsidRDefault="00346381" w:rsidP="00C36FC2">
            <w:r>
              <w:t>Acide acétique</w:t>
            </w:r>
          </w:p>
          <w:p w14:paraId="32EE9FB0" w14:textId="77777777" w:rsidR="00346381" w:rsidRDefault="00346381" w:rsidP="00C36FC2">
            <w:r>
              <w:t>Toluène</w:t>
            </w:r>
          </w:p>
          <w:p w14:paraId="0770EFBE" w14:textId="77777777" w:rsidR="00346381" w:rsidRDefault="00346381" w:rsidP="00C36FC2">
            <w:r>
              <w:t>Eau</w:t>
            </w:r>
          </w:p>
          <w:p w14:paraId="12AA0678" w14:textId="77777777" w:rsidR="00346381" w:rsidRDefault="00346381" w:rsidP="00C36FC2">
            <w:r>
              <w:t>Azote</w:t>
            </w:r>
          </w:p>
        </w:tc>
        <w:tc>
          <w:tcPr>
            <w:tcW w:w="1754" w:type="dxa"/>
          </w:tcPr>
          <w:p w14:paraId="1FC6F726" w14:textId="77777777" w:rsidR="00346381" w:rsidRDefault="00346381" w:rsidP="00C36FC2"/>
          <w:p w14:paraId="2F042035" w14:textId="77777777" w:rsidR="00346381" w:rsidRDefault="00346381" w:rsidP="00C36FC2">
            <w:r>
              <w:t>0,065724614</w:t>
            </w:r>
          </w:p>
          <w:p w14:paraId="4C545BF5" w14:textId="77777777" w:rsidR="00346381" w:rsidRDefault="00346381" w:rsidP="00C36FC2">
            <w:r>
              <w:t>0,197173842</w:t>
            </w:r>
          </w:p>
          <w:p w14:paraId="5B58A383" w14:textId="77777777" w:rsidR="00346381" w:rsidRDefault="00346381" w:rsidP="00C36FC2">
            <w:r>
              <w:t>0,197173842</w:t>
            </w:r>
          </w:p>
          <w:p w14:paraId="7285CCCD" w14:textId="77777777" w:rsidR="00346381" w:rsidRDefault="00346381" w:rsidP="00C36FC2">
            <w:r>
              <w:t>0,198159711</w:t>
            </w:r>
          </w:p>
          <w:p w14:paraId="120ECA1D" w14:textId="77777777" w:rsidR="00346381" w:rsidRDefault="00346381" w:rsidP="00C36FC2">
            <w:r>
              <w:t>0,341767992</w:t>
            </w:r>
          </w:p>
          <w:p w14:paraId="5C6C74E7" w14:textId="77777777" w:rsidR="00346381" w:rsidRDefault="00346381" w:rsidP="00C36FC2">
            <w:r>
              <w:t>0</w:t>
            </w:r>
          </w:p>
          <w:p w14:paraId="47CDAEDD" w14:textId="77777777" w:rsidR="00346381" w:rsidRDefault="00346381" w:rsidP="00C36FC2">
            <w:r>
              <w:t>0</w:t>
            </w:r>
          </w:p>
        </w:tc>
      </w:tr>
      <w:tr w:rsidR="00346381" w:rsidRPr="00345A68" w14:paraId="1C520D2D" w14:textId="77777777" w:rsidTr="00C36FC2">
        <w:tc>
          <w:tcPr>
            <w:tcW w:w="0" w:type="auto"/>
          </w:tcPr>
          <w:p w14:paraId="5A238C50" w14:textId="77777777" w:rsidR="00346381" w:rsidRPr="00036859" w:rsidRDefault="00346381" w:rsidP="00C36FC2">
            <w:pPr>
              <w:rPr>
                <w:b/>
              </w:rPr>
            </w:pPr>
            <w:r w:rsidRPr="00036859">
              <w:rPr>
                <w:b/>
              </w:rPr>
              <w:t>Débit massique (kg/h)</w:t>
            </w:r>
          </w:p>
        </w:tc>
        <w:tc>
          <w:tcPr>
            <w:tcW w:w="1754" w:type="dxa"/>
          </w:tcPr>
          <w:p w14:paraId="20CABA19" w14:textId="77777777" w:rsidR="00346381" w:rsidRPr="00345A68" w:rsidRDefault="00346381" w:rsidP="00C36FC2">
            <w:pPr>
              <w:rPr>
                <w:rFonts w:ascii="Calibri" w:hAnsi="Calibri"/>
                <w:color w:val="000000"/>
              </w:rPr>
            </w:pPr>
            <w:r>
              <w:rPr>
                <w:rFonts w:ascii="Calibri" w:hAnsi="Calibri"/>
                <w:color w:val="000000"/>
              </w:rPr>
              <w:t>791,2217</w:t>
            </w:r>
          </w:p>
        </w:tc>
      </w:tr>
    </w:tbl>
    <w:p w14:paraId="7DA95A6E" w14:textId="34E1478F" w:rsidR="00346381" w:rsidRDefault="00346381" w:rsidP="00394B19">
      <w:r>
        <w:br w:type="textWrapping" w:clear="all"/>
      </w:r>
    </w:p>
    <w:p w14:paraId="64FF1955" w14:textId="77777777" w:rsidR="00346381" w:rsidRDefault="00346381"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346381" w14:paraId="29D4DBE9" w14:textId="77777777" w:rsidTr="00C36FC2">
        <w:trPr>
          <w:trHeight w:val="706"/>
        </w:trPr>
        <w:tc>
          <w:tcPr>
            <w:tcW w:w="2376" w:type="dxa"/>
            <w:vMerge w:val="restart"/>
          </w:tcPr>
          <w:p w14:paraId="354E122D" w14:textId="77777777" w:rsidR="00346381" w:rsidRDefault="00346381" w:rsidP="00C36FC2">
            <w:pPr>
              <w:jc w:val="center"/>
              <w:rPr>
                <w:b/>
                <w:sz w:val="24"/>
                <w:szCs w:val="24"/>
              </w:rPr>
            </w:pPr>
          </w:p>
          <w:p w14:paraId="0F1C1501" w14:textId="77777777" w:rsidR="00346381" w:rsidRPr="00C15940" w:rsidRDefault="00346381" w:rsidP="00C36FC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435E73DF" w14:textId="77777777" w:rsidR="00346381" w:rsidRDefault="00346381" w:rsidP="00C36FC2">
            <w:pPr>
              <w:jc w:val="center"/>
              <w:rPr>
                <w:rFonts w:ascii="Times New Roman" w:hAnsi="Times New Roman" w:cs="Times New Roman"/>
                <w:b/>
                <w:sz w:val="32"/>
                <w:szCs w:val="32"/>
              </w:rPr>
            </w:pPr>
            <w:r>
              <w:t>Juin 2014</w:t>
            </w:r>
          </w:p>
        </w:tc>
        <w:tc>
          <w:tcPr>
            <w:tcW w:w="6379" w:type="dxa"/>
          </w:tcPr>
          <w:p w14:paraId="199007CF" w14:textId="77777777" w:rsidR="00346381" w:rsidRPr="00C15940" w:rsidRDefault="00346381" w:rsidP="00C36FC2">
            <w:pPr>
              <w:pStyle w:val="TM2"/>
            </w:pPr>
            <w:r w:rsidRPr="00C15940">
              <w:t>Production de 2100 tonnes/an d’aspirine.</w:t>
            </w:r>
          </w:p>
        </w:tc>
        <w:tc>
          <w:tcPr>
            <w:tcW w:w="2126" w:type="dxa"/>
            <w:vMerge w:val="restart"/>
          </w:tcPr>
          <w:p w14:paraId="458842DA" w14:textId="77777777" w:rsidR="00346381" w:rsidRDefault="00346381" w:rsidP="00C36FC2">
            <w:pPr>
              <w:jc w:val="center"/>
              <w:rPr>
                <w:rFonts w:cs="Times New Roman"/>
                <w:b/>
                <w:sz w:val="32"/>
                <w:szCs w:val="32"/>
              </w:rPr>
            </w:pPr>
            <w:r>
              <w:rPr>
                <w:rFonts w:cs="Times New Roman"/>
                <w:b/>
                <w:sz w:val="32"/>
                <w:szCs w:val="32"/>
              </w:rPr>
              <w:t>A</w:t>
            </w:r>
          </w:p>
          <w:p w14:paraId="177976F2" w14:textId="510A21E0" w:rsidR="00346381" w:rsidRDefault="00CD0AA6" w:rsidP="00C36FC2">
            <w:pPr>
              <w:jc w:val="center"/>
              <w:rPr>
                <w:rFonts w:ascii="Times New Roman" w:hAnsi="Times New Roman" w:cs="Times New Roman"/>
                <w:b/>
                <w:sz w:val="32"/>
                <w:szCs w:val="32"/>
              </w:rPr>
            </w:pPr>
            <w:r>
              <w:rPr>
                <w:rFonts w:ascii="Times New Roman" w:hAnsi="Times New Roman" w:cs="Times New Roman"/>
                <w:b/>
                <w:sz w:val="32"/>
                <w:szCs w:val="32"/>
              </w:rPr>
              <w:t>DdC-02</w:t>
            </w:r>
          </w:p>
        </w:tc>
      </w:tr>
      <w:tr w:rsidR="00346381" w14:paraId="681AF284" w14:textId="77777777" w:rsidTr="00C36FC2">
        <w:trPr>
          <w:trHeight w:val="419"/>
        </w:trPr>
        <w:tc>
          <w:tcPr>
            <w:tcW w:w="2376" w:type="dxa"/>
            <w:vMerge/>
          </w:tcPr>
          <w:p w14:paraId="660543BF" w14:textId="77777777" w:rsidR="00346381" w:rsidRDefault="00346381" w:rsidP="00C36FC2">
            <w:pPr>
              <w:jc w:val="center"/>
              <w:rPr>
                <w:rFonts w:ascii="Times New Roman" w:hAnsi="Times New Roman" w:cs="Times New Roman"/>
                <w:b/>
                <w:sz w:val="32"/>
                <w:szCs w:val="32"/>
              </w:rPr>
            </w:pPr>
          </w:p>
        </w:tc>
        <w:tc>
          <w:tcPr>
            <w:tcW w:w="6379" w:type="dxa"/>
          </w:tcPr>
          <w:p w14:paraId="7304E8E0" w14:textId="77777777" w:rsidR="00346381" w:rsidRPr="00E0565B" w:rsidRDefault="00346381" w:rsidP="00C36FC2">
            <w:pPr>
              <w:jc w:val="center"/>
              <w:rPr>
                <w:rFonts w:cs="Times New Roman"/>
                <w:sz w:val="28"/>
                <w:szCs w:val="28"/>
              </w:rPr>
            </w:pPr>
            <w:r>
              <w:rPr>
                <w:rFonts w:cs="Times New Roman"/>
                <w:sz w:val="28"/>
                <w:szCs w:val="28"/>
              </w:rPr>
              <w:t>Annexe</w:t>
            </w:r>
          </w:p>
        </w:tc>
        <w:tc>
          <w:tcPr>
            <w:tcW w:w="2126" w:type="dxa"/>
            <w:vMerge/>
          </w:tcPr>
          <w:p w14:paraId="1E66C832" w14:textId="77777777" w:rsidR="00346381" w:rsidRDefault="00346381" w:rsidP="00C36FC2">
            <w:pPr>
              <w:jc w:val="center"/>
              <w:rPr>
                <w:rFonts w:ascii="Times New Roman" w:hAnsi="Times New Roman" w:cs="Times New Roman"/>
                <w:b/>
                <w:sz w:val="32"/>
                <w:szCs w:val="32"/>
              </w:rPr>
            </w:pPr>
          </w:p>
        </w:tc>
      </w:tr>
      <w:tr w:rsidR="00346381" w14:paraId="6AEB280A" w14:textId="77777777" w:rsidTr="00C36FC2">
        <w:trPr>
          <w:trHeight w:val="418"/>
        </w:trPr>
        <w:tc>
          <w:tcPr>
            <w:tcW w:w="2376" w:type="dxa"/>
            <w:vMerge/>
          </w:tcPr>
          <w:p w14:paraId="6CD68F50" w14:textId="77777777" w:rsidR="00346381" w:rsidRDefault="00346381" w:rsidP="00C36FC2">
            <w:pPr>
              <w:jc w:val="center"/>
              <w:rPr>
                <w:rFonts w:ascii="Times New Roman" w:hAnsi="Times New Roman" w:cs="Times New Roman"/>
                <w:b/>
                <w:sz w:val="32"/>
                <w:szCs w:val="32"/>
              </w:rPr>
            </w:pPr>
          </w:p>
        </w:tc>
        <w:tc>
          <w:tcPr>
            <w:tcW w:w="6379" w:type="dxa"/>
          </w:tcPr>
          <w:p w14:paraId="7E44D656" w14:textId="77777777" w:rsidR="00346381" w:rsidRPr="009E436C" w:rsidRDefault="00346381" w:rsidP="00C36FC2">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31DF9F33" w14:textId="77777777" w:rsidR="00346381" w:rsidRDefault="00346381" w:rsidP="00C36FC2">
            <w:pPr>
              <w:jc w:val="center"/>
              <w:rPr>
                <w:rFonts w:ascii="Times New Roman" w:hAnsi="Times New Roman" w:cs="Times New Roman"/>
                <w:b/>
                <w:sz w:val="32"/>
                <w:szCs w:val="32"/>
              </w:rPr>
            </w:pPr>
          </w:p>
        </w:tc>
      </w:tr>
    </w:tbl>
    <w:p w14:paraId="297BB6F5" w14:textId="77777777" w:rsidR="00346381" w:rsidRDefault="00346381" w:rsidP="00394B19"/>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346381" w14:paraId="1A155C61" w14:textId="77777777" w:rsidTr="00346381">
        <w:tc>
          <w:tcPr>
            <w:tcW w:w="0" w:type="auto"/>
          </w:tcPr>
          <w:p w14:paraId="094F6A38" w14:textId="77777777" w:rsidR="00346381" w:rsidRPr="00036859" w:rsidRDefault="00346381" w:rsidP="00346381">
            <w:pPr>
              <w:rPr>
                <w:b/>
              </w:rPr>
            </w:pPr>
            <w:r w:rsidRPr="00036859">
              <w:rPr>
                <w:b/>
              </w:rPr>
              <w:t>N° du courant</w:t>
            </w:r>
          </w:p>
        </w:tc>
        <w:tc>
          <w:tcPr>
            <w:tcW w:w="1754" w:type="dxa"/>
          </w:tcPr>
          <w:p w14:paraId="46AA9B51" w14:textId="77777777" w:rsidR="00346381" w:rsidRDefault="00346381" w:rsidP="00346381">
            <w:r>
              <w:t>5</w:t>
            </w:r>
          </w:p>
        </w:tc>
      </w:tr>
      <w:tr w:rsidR="00346381" w14:paraId="4D503486" w14:textId="77777777" w:rsidTr="00346381">
        <w:tc>
          <w:tcPr>
            <w:tcW w:w="0" w:type="auto"/>
          </w:tcPr>
          <w:p w14:paraId="4085A292" w14:textId="77777777" w:rsidR="00346381" w:rsidRPr="00036859" w:rsidRDefault="00346381" w:rsidP="00346381">
            <w:pPr>
              <w:rPr>
                <w:b/>
              </w:rPr>
            </w:pPr>
            <w:r w:rsidRPr="00036859">
              <w:rPr>
                <w:b/>
              </w:rPr>
              <w:t>Nature</w:t>
            </w:r>
          </w:p>
        </w:tc>
        <w:tc>
          <w:tcPr>
            <w:tcW w:w="1754" w:type="dxa"/>
          </w:tcPr>
          <w:p w14:paraId="61BA90C1" w14:textId="77777777" w:rsidR="00346381" w:rsidRDefault="00346381" w:rsidP="00346381">
            <w:r>
              <w:t>Interne</w:t>
            </w:r>
          </w:p>
        </w:tc>
      </w:tr>
      <w:tr w:rsidR="00346381" w14:paraId="33A01C18" w14:textId="77777777" w:rsidTr="00346381">
        <w:tc>
          <w:tcPr>
            <w:tcW w:w="0" w:type="auto"/>
          </w:tcPr>
          <w:p w14:paraId="18FBCE8D" w14:textId="77777777" w:rsidR="00346381" w:rsidRPr="00036859" w:rsidRDefault="00346381" w:rsidP="00346381">
            <w:pPr>
              <w:rPr>
                <w:b/>
              </w:rPr>
            </w:pPr>
            <w:r w:rsidRPr="00036859">
              <w:rPr>
                <w:b/>
              </w:rPr>
              <w:t>Fonction</w:t>
            </w:r>
          </w:p>
        </w:tc>
        <w:tc>
          <w:tcPr>
            <w:tcW w:w="1754" w:type="dxa"/>
          </w:tcPr>
          <w:p w14:paraId="0F2FB0D9" w14:textId="77777777" w:rsidR="00346381" w:rsidRDefault="00346381" w:rsidP="00346381">
            <w:r>
              <w:t>Alimentation lavage à l’eau 310</w:t>
            </w:r>
          </w:p>
        </w:tc>
      </w:tr>
      <w:tr w:rsidR="00346381" w14:paraId="21D0B065" w14:textId="77777777" w:rsidTr="00346381">
        <w:tc>
          <w:tcPr>
            <w:tcW w:w="0" w:type="auto"/>
          </w:tcPr>
          <w:p w14:paraId="2062A574" w14:textId="77777777" w:rsidR="00346381" w:rsidRDefault="00346381" w:rsidP="00346381">
            <w:pPr>
              <w:rPr>
                <w:b/>
              </w:rPr>
            </w:pPr>
            <w:r w:rsidRPr="00036859">
              <w:rPr>
                <w:b/>
              </w:rPr>
              <w:t>Provenance</w:t>
            </w:r>
            <w:r w:rsidRPr="00036859">
              <w:rPr>
                <w:b/>
              </w:rPr>
              <w:br/>
            </w:r>
          </w:p>
          <w:p w14:paraId="037219BA" w14:textId="77777777" w:rsidR="00346381" w:rsidRPr="00036859" w:rsidRDefault="00346381" w:rsidP="00346381">
            <w:pPr>
              <w:rPr>
                <w:b/>
              </w:rPr>
            </w:pPr>
            <w:r w:rsidRPr="00036859">
              <w:rPr>
                <w:b/>
              </w:rPr>
              <w:t>Destination</w:t>
            </w:r>
          </w:p>
        </w:tc>
        <w:tc>
          <w:tcPr>
            <w:tcW w:w="1754" w:type="dxa"/>
          </w:tcPr>
          <w:p w14:paraId="4B51AC18" w14:textId="77777777" w:rsidR="00346381" w:rsidRDefault="00346381" w:rsidP="00346381">
            <w:r>
              <w:t>Centrifugeuse 220</w:t>
            </w:r>
          </w:p>
          <w:p w14:paraId="1743DF0D" w14:textId="77777777" w:rsidR="00346381" w:rsidRDefault="00346381" w:rsidP="00346381">
            <w:r>
              <w:t>Lavage à l’eau 310</w:t>
            </w:r>
          </w:p>
        </w:tc>
      </w:tr>
      <w:tr w:rsidR="00346381" w14:paraId="01CD243E" w14:textId="77777777" w:rsidTr="00346381">
        <w:tc>
          <w:tcPr>
            <w:tcW w:w="0" w:type="auto"/>
          </w:tcPr>
          <w:p w14:paraId="5E0BCEC8" w14:textId="77777777" w:rsidR="00346381" w:rsidRPr="00036859" w:rsidRDefault="00346381" w:rsidP="00346381">
            <w:pPr>
              <w:rPr>
                <w:b/>
              </w:rPr>
            </w:pPr>
            <w:r w:rsidRPr="00036859">
              <w:rPr>
                <w:b/>
              </w:rPr>
              <w:t>Etat physique</w:t>
            </w:r>
            <w:r w:rsidRPr="00036859">
              <w:rPr>
                <w:b/>
              </w:rPr>
              <w:br/>
              <w:t>Température (°C)</w:t>
            </w:r>
            <w:r w:rsidRPr="00036859">
              <w:rPr>
                <w:b/>
              </w:rPr>
              <w:br/>
              <w:t>Pression (atm)</w:t>
            </w:r>
          </w:p>
        </w:tc>
        <w:tc>
          <w:tcPr>
            <w:tcW w:w="1754" w:type="dxa"/>
          </w:tcPr>
          <w:p w14:paraId="0608C26D" w14:textId="77777777" w:rsidR="00346381" w:rsidRDefault="00346381" w:rsidP="00346381">
            <w:r>
              <w:t>Solide</w:t>
            </w:r>
          </w:p>
          <w:p w14:paraId="19177511" w14:textId="77777777" w:rsidR="00346381" w:rsidRDefault="00346381" w:rsidP="00346381">
            <w:r>
              <w:t>25</w:t>
            </w:r>
          </w:p>
          <w:p w14:paraId="33F2B9C2" w14:textId="77777777" w:rsidR="00346381" w:rsidRDefault="00346381" w:rsidP="00346381">
            <w:r>
              <w:t>1</w:t>
            </w:r>
          </w:p>
        </w:tc>
      </w:tr>
      <w:tr w:rsidR="00346381" w14:paraId="0D3E6668" w14:textId="77777777" w:rsidTr="00346381">
        <w:tc>
          <w:tcPr>
            <w:tcW w:w="0" w:type="auto"/>
          </w:tcPr>
          <w:p w14:paraId="35F40D0E" w14:textId="77777777" w:rsidR="00346381" w:rsidRDefault="00346381" w:rsidP="00346381">
            <w:r w:rsidRPr="00036859">
              <w:rPr>
                <w:b/>
              </w:rPr>
              <w:t>Composition</w:t>
            </w:r>
            <w:r>
              <w:br/>
              <w:t>Acide Salicylique</w:t>
            </w:r>
            <w:r>
              <w:br/>
              <w:t>Anhydride acétique</w:t>
            </w:r>
          </w:p>
          <w:p w14:paraId="6EA5A435" w14:textId="77777777" w:rsidR="00346381" w:rsidRDefault="00346381" w:rsidP="00346381">
            <w:r>
              <w:t>Aspirine</w:t>
            </w:r>
          </w:p>
          <w:p w14:paraId="63997917" w14:textId="77777777" w:rsidR="00346381" w:rsidRDefault="00346381" w:rsidP="00346381">
            <w:r>
              <w:t>Acide acétique</w:t>
            </w:r>
          </w:p>
          <w:p w14:paraId="11C760AB" w14:textId="77777777" w:rsidR="00346381" w:rsidRDefault="00346381" w:rsidP="00346381">
            <w:r>
              <w:t>Toluène</w:t>
            </w:r>
          </w:p>
          <w:p w14:paraId="28D43685" w14:textId="77777777" w:rsidR="00346381" w:rsidRDefault="00346381" w:rsidP="00346381">
            <w:r>
              <w:t>Eau</w:t>
            </w:r>
          </w:p>
          <w:p w14:paraId="703C6135" w14:textId="77777777" w:rsidR="00346381" w:rsidRDefault="00346381" w:rsidP="00346381">
            <w:r>
              <w:t>Azote</w:t>
            </w:r>
          </w:p>
        </w:tc>
        <w:tc>
          <w:tcPr>
            <w:tcW w:w="1754" w:type="dxa"/>
          </w:tcPr>
          <w:p w14:paraId="576A26BD" w14:textId="77777777" w:rsidR="00346381" w:rsidRDefault="00346381" w:rsidP="00346381"/>
          <w:p w14:paraId="1E5CFD80" w14:textId="77777777" w:rsidR="00346381" w:rsidRDefault="00346381" w:rsidP="00346381">
            <w:r>
              <w:t>0</w:t>
            </w:r>
          </w:p>
          <w:p w14:paraId="7075CCFF" w14:textId="77777777" w:rsidR="00346381" w:rsidRDefault="00346381" w:rsidP="00346381">
            <w:r>
              <w:t>0</w:t>
            </w:r>
          </w:p>
          <w:p w14:paraId="724646FF" w14:textId="77777777" w:rsidR="00346381" w:rsidRDefault="00346381" w:rsidP="00346381">
            <w:r>
              <w:t>1</w:t>
            </w:r>
          </w:p>
          <w:p w14:paraId="0D1EA84A" w14:textId="77777777" w:rsidR="00346381" w:rsidRDefault="00346381" w:rsidP="00346381">
            <w:r>
              <w:t>0</w:t>
            </w:r>
          </w:p>
          <w:p w14:paraId="6C2AD7E7" w14:textId="77777777" w:rsidR="00346381" w:rsidRDefault="00346381" w:rsidP="00346381">
            <w:r>
              <w:t>0</w:t>
            </w:r>
          </w:p>
          <w:p w14:paraId="42A99B86" w14:textId="77777777" w:rsidR="00346381" w:rsidRDefault="00346381" w:rsidP="00346381">
            <w:r>
              <w:t>0</w:t>
            </w:r>
          </w:p>
          <w:p w14:paraId="7FC03F04" w14:textId="77777777" w:rsidR="00346381" w:rsidRDefault="00346381" w:rsidP="00346381">
            <w:r>
              <w:t>0</w:t>
            </w:r>
          </w:p>
        </w:tc>
      </w:tr>
      <w:tr w:rsidR="00346381" w:rsidRPr="00A65DCD" w14:paraId="1144B272" w14:textId="77777777" w:rsidTr="00346381">
        <w:tc>
          <w:tcPr>
            <w:tcW w:w="0" w:type="auto"/>
          </w:tcPr>
          <w:p w14:paraId="2DEB5144" w14:textId="77777777" w:rsidR="00346381" w:rsidRPr="00036859" w:rsidRDefault="00346381" w:rsidP="00346381">
            <w:pPr>
              <w:rPr>
                <w:b/>
              </w:rPr>
            </w:pPr>
            <w:r w:rsidRPr="00036859">
              <w:rPr>
                <w:b/>
              </w:rPr>
              <w:t>Débit massique (kg/h)</w:t>
            </w:r>
          </w:p>
        </w:tc>
        <w:tc>
          <w:tcPr>
            <w:tcW w:w="1754" w:type="dxa"/>
          </w:tcPr>
          <w:p w14:paraId="37995AFF" w14:textId="77777777" w:rsidR="00346381" w:rsidRPr="00A65DCD" w:rsidRDefault="00346381" w:rsidP="00346381">
            <w:pPr>
              <w:rPr>
                <w:rFonts w:ascii="Calibri" w:hAnsi="Calibri"/>
                <w:color w:val="000000"/>
              </w:rPr>
            </w:pPr>
            <w:r>
              <w:rPr>
                <w:rFonts w:ascii="Calibri" w:hAnsi="Calibri"/>
                <w:color w:val="000000"/>
              </w:rPr>
              <w:t>259,9525</w:t>
            </w:r>
          </w:p>
        </w:tc>
      </w:tr>
    </w:tbl>
    <w:tbl>
      <w:tblPr>
        <w:tblStyle w:val="Grilledutableau"/>
        <w:tblW w:w="0" w:type="auto"/>
        <w:tblLook w:val="04A0" w:firstRow="1" w:lastRow="0" w:firstColumn="1" w:lastColumn="0" w:noHBand="0" w:noVBand="1"/>
      </w:tblPr>
      <w:tblGrid>
        <w:gridCol w:w="2237"/>
        <w:gridCol w:w="1754"/>
      </w:tblGrid>
      <w:tr w:rsidR="00346381" w14:paraId="3F4B9D5D" w14:textId="77777777" w:rsidTr="00C36FC2">
        <w:tc>
          <w:tcPr>
            <w:tcW w:w="0" w:type="auto"/>
          </w:tcPr>
          <w:p w14:paraId="55E4D7A0" w14:textId="77777777" w:rsidR="00346381" w:rsidRPr="00036859" w:rsidRDefault="00346381" w:rsidP="00C36FC2">
            <w:pPr>
              <w:rPr>
                <w:b/>
              </w:rPr>
            </w:pPr>
            <w:r w:rsidRPr="00036859">
              <w:rPr>
                <w:b/>
              </w:rPr>
              <w:t>N° du courant</w:t>
            </w:r>
          </w:p>
        </w:tc>
        <w:tc>
          <w:tcPr>
            <w:tcW w:w="1754" w:type="dxa"/>
          </w:tcPr>
          <w:p w14:paraId="473109A3" w14:textId="77777777" w:rsidR="00346381" w:rsidRDefault="00346381" w:rsidP="00C36FC2">
            <w:r>
              <w:t>6</w:t>
            </w:r>
          </w:p>
        </w:tc>
      </w:tr>
      <w:tr w:rsidR="00346381" w14:paraId="297846B7" w14:textId="77777777" w:rsidTr="00C36FC2">
        <w:tc>
          <w:tcPr>
            <w:tcW w:w="0" w:type="auto"/>
          </w:tcPr>
          <w:p w14:paraId="52E0C8E2" w14:textId="77777777" w:rsidR="00346381" w:rsidRPr="00036859" w:rsidRDefault="00346381" w:rsidP="00C36FC2">
            <w:pPr>
              <w:rPr>
                <w:b/>
              </w:rPr>
            </w:pPr>
            <w:r w:rsidRPr="00036859">
              <w:rPr>
                <w:b/>
              </w:rPr>
              <w:t>Nature</w:t>
            </w:r>
          </w:p>
        </w:tc>
        <w:tc>
          <w:tcPr>
            <w:tcW w:w="1754" w:type="dxa"/>
          </w:tcPr>
          <w:p w14:paraId="1487669D" w14:textId="77777777" w:rsidR="00346381" w:rsidRDefault="00346381" w:rsidP="00C36FC2">
            <w:r>
              <w:t>Interne</w:t>
            </w:r>
          </w:p>
        </w:tc>
      </w:tr>
      <w:tr w:rsidR="00346381" w14:paraId="36FE794B" w14:textId="77777777" w:rsidTr="00C36FC2">
        <w:tc>
          <w:tcPr>
            <w:tcW w:w="0" w:type="auto"/>
          </w:tcPr>
          <w:p w14:paraId="063D9E5F" w14:textId="77777777" w:rsidR="00346381" w:rsidRPr="00036859" w:rsidRDefault="00346381" w:rsidP="00C36FC2">
            <w:pPr>
              <w:rPr>
                <w:b/>
              </w:rPr>
            </w:pPr>
            <w:r w:rsidRPr="00036859">
              <w:rPr>
                <w:b/>
              </w:rPr>
              <w:t>Fonction</w:t>
            </w:r>
          </w:p>
        </w:tc>
        <w:tc>
          <w:tcPr>
            <w:tcW w:w="1754" w:type="dxa"/>
          </w:tcPr>
          <w:p w14:paraId="04F1455B" w14:textId="77777777" w:rsidR="00346381" w:rsidRDefault="00346381" w:rsidP="00C36FC2">
            <w:r>
              <w:t>Alimentation séchage 320</w:t>
            </w:r>
          </w:p>
        </w:tc>
      </w:tr>
      <w:tr w:rsidR="00346381" w14:paraId="49B45BAA" w14:textId="77777777" w:rsidTr="00C36FC2">
        <w:tc>
          <w:tcPr>
            <w:tcW w:w="0" w:type="auto"/>
          </w:tcPr>
          <w:p w14:paraId="5B8005CA" w14:textId="77777777" w:rsidR="00346381" w:rsidRDefault="00346381" w:rsidP="00C36FC2">
            <w:pPr>
              <w:rPr>
                <w:b/>
              </w:rPr>
            </w:pPr>
            <w:r w:rsidRPr="00036859">
              <w:rPr>
                <w:b/>
              </w:rPr>
              <w:t>Provenance</w:t>
            </w:r>
            <w:r w:rsidRPr="00036859">
              <w:rPr>
                <w:b/>
              </w:rPr>
              <w:br/>
            </w:r>
          </w:p>
          <w:p w14:paraId="596B0487" w14:textId="77777777" w:rsidR="00346381" w:rsidRPr="00036859" w:rsidRDefault="00346381" w:rsidP="00C36FC2">
            <w:pPr>
              <w:rPr>
                <w:b/>
              </w:rPr>
            </w:pPr>
            <w:r w:rsidRPr="00036859">
              <w:rPr>
                <w:b/>
              </w:rPr>
              <w:t>Destination</w:t>
            </w:r>
          </w:p>
        </w:tc>
        <w:tc>
          <w:tcPr>
            <w:tcW w:w="1754" w:type="dxa"/>
          </w:tcPr>
          <w:p w14:paraId="79998954" w14:textId="77777777" w:rsidR="00346381" w:rsidRDefault="00346381" w:rsidP="00C36FC2">
            <w:r>
              <w:t>Lavage à l’eau 310</w:t>
            </w:r>
          </w:p>
          <w:p w14:paraId="12365700" w14:textId="77777777" w:rsidR="00346381" w:rsidRDefault="00346381" w:rsidP="00C36FC2">
            <w:r>
              <w:t>Séchage 320</w:t>
            </w:r>
          </w:p>
        </w:tc>
      </w:tr>
      <w:tr w:rsidR="00346381" w14:paraId="1A24337C" w14:textId="77777777" w:rsidTr="00C36FC2">
        <w:tc>
          <w:tcPr>
            <w:tcW w:w="0" w:type="auto"/>
          </w:tcPr>
          <w:p w14:paraId="272D593C" w14:textId="77777777" w:rsidR="00346381" w:rsidRPr="00036859" w:rsidRDefault="00346381" w:rsidP="00C36FC2">
            <w:pPr>
              <w:rPr>
                <w:b/>
              </w:rPr>
            </w:pPr>
            <w:r w:rsidRPr="00036859">
              <w:rPr>
                <w:b/>
              </w:rPr>
              <w:t>Etat physique</w:t>
            </w:r>
            <w:r w:rsidRPr="00036859">
              <w:rPr>
                <w:b/>
              </w:rPr>
              <w:br/>
              <w:t>Température (°C)</w:t>
            </w:r>
            <w:r w:rsidRPr="00036859">
              <w:rPr>
                <w:b/>
              </w:rPr>
              <w:br/>
              <w:t>Pression (atm)</w:t>
            </w:r>
          </w:p>
        </w:tc>
        <w:tc>
          <w:tcPr>
            <w:tcW w:w="1754" w:type="dxa"/>
          </w:tcPr>
          <w:p w14:paraId="11C5096C" w14:textId="77777777" w:rsidR="00346381" w:rsidRDefault="00346381" w:rsidP="00C36FC2">
            <w:r>
              <w:t>Solide</w:t>
            </w:r>
          </w:p>
          <w:p w14:paraId="4F0737AB" w14:textId="77777777" w:rsidR="00346381" w:rsidRDefault="00346381" w:rsidP="00C36FC2">
            <w:r>
              <w:t>10</w:t>
            </w:r>
          </w:p>
          <w:p w14:paraId="62EF873E" w14:textId="77777777" w:rsidR="00346381" w:rsidRDefault="00346381" w:rsidP="00C36FC2">
            <w:r>
              <w:t>1</w:t>
            </w:r>
          </w:p>
        </w:tc>
      </w:tr>
      <w:tr w:rsidR="00346381" w14:paraId="690F9C80" w14:textId="77777777" w:rsidTr="00C36FC2">
        <w:tc>
          <w:tcPr>
            <w:tcW w:w="0" w:type="auto"/>
          </w:tcPr>
          <w:p w14:paraId="79D7ED57" w14:textId="77777777" w:rsidR="00346381" w:rsidRDefault="00346381" w:rsidP="00C36FC2">
            <w:r w:rsidRPr="00036859">
              <w:rPr>
                <w:b/>
              </w:rPr>
              <w:t>Composition</w:t>
            </w:r>
            <w:r>
              <w:br/>
              <w:t>Acide Salicylique</w:t>
            </w:r>
            <w:r>
              <w:br/>
              <w:t>Anhydride acétique</w:t>
            </w:r>
          </w:p>
          <w:p w14:paraId="6BB925E1" w14:textId="77777777" w:rsidR="00346381" w:rsidRDefault="00346381" w:rsidP="00C36FC2">
            <w:r>
              <w:t>Aspirine</w:t>
            </w:r>
          </w:p>
          <w:p w14:paraId="38EF0B92" w14:textId="77777777" w:rsidR="00346381" w:rsidRDefault="00346381" w:rsidP="00C36FC2">
            <w:r>
              <w:t>Acide acétique</w:t>
            </w:r>
          </w:p>
          <w:p w14:paraId="459BA9FE" w14:textId="77777777" w:rsidR="00346381" w:rsidRDefault="00346381" w:rsidP="00C36FC2">
            <w:r>
              <w:t>Toluène</w:t>
            </w:r>
          </w:p>
          <w:p w14:paraId="7FD559D3" w14:textId="77777777" w:rsidR="00346381" w:rsidRDefault="00346381" w:rsidP="00C36FC2">
            <w:r>
              <w:t>Eau</w:t>
            </w:r>
          </w:p>
          <w:p w14:paraId="36E3EAB7" w14:textId="77777777" w:rsidR="00346381" w:rsidRDefault="00346381" w:rsidP="00C36FC2">
            <w:r>
              <w:t>Azote</w:t>
            </w:r>
          </w:p>
        </w:tc>
        <w:tc>
          <w:tcPr>
            <w:tcW w:w="1754" w:type="dxa"/>
          </w:tcPr>
          <w:p w14:paraId="60B03A15" w14:textId="77777777" w:rsidR="00346381" w:rsidRDefault="00346381" w:rsidP="00C36FC2"/>
          <w:p w14:paraId="63B11C08" w14:textId="77777777" w:rsidR="00346381" w:rsidRDefault="00346381" w:rsidP="00C36FC2">
            <w:r>
              <w:t>0</w:t>
            </w:r>
          </w:p>
          <w:p w14:paraId="1C8D4808" w14:textId="77777777" w:rsidR="00346381" w:rsidRDefault="00346381" w:rsidP="00C36FC2">
            <w:r>
              <w:t>0</w:t>
            </w:r>
          </w:p>
          <w:p w14:paraId="73112EAC" w14:textId="77777777" w:rsidR="00346381" w:rsidRDefault="00346381" w:rsidP="00C36FC2">
            <w:r>
              <w:t>/</w:t>
            </w:r>
          </w:p>
          <w:p w14:paraId="75387F88" w14:textId="77777777" w:rsidR="00346381" w:rsidRDefault="00346381" w:rsidP="00C36FC2">
            <w:r>
              <w:t>0</w:t>
            </w:r>
          </w:p>
          <w:p w14:paraId="138178C6" w14:textId="77777777" w:rsidR="00346381" w:rsidRDefault="00346381" w:rsidP="00C36FC2">
            <w:r>
              <w:t>0</w:t>
            </w:r>
          </w:p>
          <w:p w14:paraId="6902FADA" w14:textId="77777777" w:rsidR="00346381" w:rsidRDefault="00346381" w:rsidP="00C36FC2">
            <w:r>
              <w:t>/</w:t>
            </w:r>
          </w:p>
          <w:p w14:paraId="325E5C81" w14:textId="77777777" w:rsidR="00346381" w:rsidRDefault="00346381" w:rsidP="00C36FC2">
            <w:r>
              <w:t>0</w:t>
            </w:r>
          </w:p>
        </w:tc>
      </w:tr>
      <w:tr w:rsidR="00346381" w14:paraId="55DB65FB" w14:textId="77777777" w:rsidTr="00C36FC2">
        <w:tc>
          <w:tcPr>
            <w:tcW w:w="0" w:type="auto"/>
          </w:tcPr>
          <w:p w14:paraId="16F3B9F6" w14:textId="77777777" w:rsidR="00346381" w:rsidRPr="00036859" w:rsidRDefault="00346381" w:rsidP="00C36FC2">
            <w:pPr>
              <w:rPr>
                <w:b/>
              </w:rPr>
            </w:pPr>
            <w:r w:rsidRPr="00036859">
              <w:rPr>
                <w:b/>
              </w:rPr>
              <w:t>Débit massique (kg/h)</w:t>
            </w:r>
          </w:p>
        </w:tc>
        <w:tc>
          <w:tcPr>
            <w:tcW w:w="1754" w:type="dxa"/>
          </w:tcPr>
          <w:p w14:paraId="1F31D595" w14:textId="77777777" w:rsidR="00346381" w:rsidRDefault="00346381" w:rsidP="00C36FC2">
            <w:r>
              <w:t>/</w:t>
            </w:r>
          </w:p>
        </w:tc>
      </w:tr>
    </w:tbl>
    <w:p w14:paraId="0A26B01F" w14:textId="742358E2" w:rsidR="00346381" w:rsidRDefault="00346381" w:rsidP="00394B19">
      <w:r>
        <w:br w:type="textWrapping" w:clear="all"/>
      </w:r>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4EDC5E16" w14:textId="77777777" w:rsidTr="00C434DE">
        <w:tc>
          <w:tcPr>
            <w:tcW w:w="0" w:type="auto"/>
          </w:tcPr>
          <w:p w14:paraId="66A7E650" w14:textId="77777777" w:rsidR="00C434DE" w:rsidRPr="00036859" w:rsidRDefault="00C434DE" w:rsidP="00C434DE">
            <w:pPr>
              <w:rPr>
                <w:b/>
              </w:rPr>
            </w:pPr>
            <w:r w:rsidRPr="00036859">
              <w:rPr>
                <w:b/>
              </w:rPr>
              <w:t>N° du courant</w:t>
            </w:r>
          </w:p>
        </w:tc>
        <w:tc>
          <w:tcPr>
            <w:tcW w:w="1754" w:type="dxa"/>
          </w:tcPr>
          <w:p w14:paraId="523B7AA1" w14:textId="77777777" w:rsidR="00C434DE" w:rsidRDefault="00C434DE" w:rsidP="00C434DE">
            <w:r>
              <w:t>7</w:t>
            </w:r>
          </w:p>
        </w:tc>
      </w:tr>
      <w:tr w:rsidR="00C434DE" w14:paraId="62FE9972" w14:textId="77777777" w:rsidTr="00C434DE">
        <w:tc>
          <w:tcPr>
            <w:tcW w:w="0" w:type="auto"/>
          </w:tcPr>
          <w:p w14:paraId="77124589" w14:textId="77777777" w:rsidR="00C434DE" w:rsidRPr="00036859" w:rsidRDefault="00C434DE" w:rsidP="00C434DE">
            <w:pPr>
              <w:rPr>
                <w:b/>
              </w:rPr>
            </w:pPr>
            <w:r w:rsidRPr="00036859">
              <w:rPr>
                <w:b/>
              </w:rPr>
              <w:t>Nature</w:t>
            </w:r>
          </w:p>
        </w:tc>
        <w:tc>
          <w:tcPr>
            <w:tcW w:w="1754" w:type="dxa"/>
          </w:tcPr>
          <w:p w14:paraId="130286EB" w14:textId="77777777" w:rsidR="00C434DE" w:rsidRDefault="00C434DE" w:rsidP="00C434DE">
            <w:r>
              <w:t>Interne</w:t>
            </w:r>
          </w:p>
        </w:tc>
      </w:tr>
      <w:tr w:rsidR="00C434DE" w14:paraId="6DCD4175" w14:textId="77777777" w:rsidTr="00C434DE">
        <w:tc>
          <w:tcPr>
            <w:tcW w:w="0" w:type="auto"/>
          </w:tcPr>
          <w:p w14:paraId="5C518D78" w14:textId="77777777" w:rsidR="00C434DE" w:rsidRPr="00036859" w:rsidRDefault="00C434DE" w:rsidP="00C434DE">
            <w:pPr>
              <w:rPr>
                <w:b/>
              </w:rPr>
            </w:pPr>
            <w:r w:rsidRPr="00036859">
              <w:rPr>
                <w:b/>
              </w:rPr>
              <w:t>Fonction</w:t>
            </w:r>
          </w:p>
        </w:tc>
        <w:tc>
          <w:tcPr>
            <w:tcW w:w="1754" w:type="dxa"/>
          </w:tcPr>
          <w:p w14:paraId="3FAD1361" w14:textId="77777777" w:rsidR="00C434DE" w:rsidRDefault="00C434DE" w:rsidP="00C434DE">
            <w:r>
              <w:t>Production aspirine</w:t>
            </w:r>
          </w:p>
        </w:tc>
      </w:tr>
      <w:tr w:rsidR="00C434DE" w14:paraId="7E445F59" w14:textId="77777777" w:rsidTr="00C434DE">
        <w:tc>
          <w:tcPr>
            <w:tcW w:w="0" w:type="auto"/>
          </w:tcPr>
          <w:p w14:paraId="765521CF" w14:textId="77777777" w:rsidR="00C434DE" w:rsidRPr="00036859" w:rsidRDefault="00C434DE" w:rsidP="00C434DE">
            <w:pPr>
              <w:rPr>
                <w:b/>
              </w:rPr>
            </w:pPr>
            <w:r w:rsidRPr="00036859">
              <w:rPr>
                <w:b/>
              </w:rPr>
              <w:t>Provenance</w:t>
            </w:r>
            <w:r w:rsidRPr="00036859">
              <w:rPr>
                <w:b/>
              </w:rPr>
              <w:br/>
              <w:t>Destination</w:t>
            </w:r>
          </w:p>
        </w:tc>
        <w:tc>
          <w:tcPr>
            <w:tcW w:w="1754" w:type="dxa"/>
          </w:tcPr>
          <w:p w14:paraId="3AFEE93A" w14:textId="77777777" w:rsidR="00C434DE" w:rsidRDefault="00C434DE" w:rsidP="00C434DE">
            <w:r>
              <w:t>Séchage 320</w:t>
            </w:r>
          </w:p>
          <w:p w14:paraId="6046269E" w14:textId="77777777" w:rsidR="00C434DE" w:rsidRDefault="00C434DE" w:rsidP="00C434DE">
            <w:r>
              <w:t>Production</w:t>
            </w:r>
          </w:p>
        </w:tc>
      </w:tr>
      <w:tr w:rsidR="00C434DE" w14:paraId="0EE7430E" w14:textId="77777777" w:rsidTr="00C434DE">
        <w:tc>
          <w:tcPr>
            <w:tcW w:w="0" w:type="auto"/>
          </w:tcPr>
          <w:p w14:paraId="200AE560"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5D0E5A15" w14:textId="77777777" w:rsidR="00C434DE" w:rsidRDefault="00C434DE" w:rsidP="00C434DE">
            <w:r>
              <w:t>Solide</w:t>
            </w:r>
          </w:p>
          <w:p w14:paraId="0AA2B90A" w14:textId="77777777" w:rsidR="00C434DE" w:rsidRDefault="00C434DE" w:rsidP="00C434DE">
            <w:r>
              <w:t>25</w:t>
            </w:r>
          </w:p>
          <w:p w14:paraId="1FA16D35" w14:textId="77777777" w:rsidR="00C434DE" w:rsidRDefault="00C434DE" w:rsidP="00C434DE">
            <w:r>
              <w:t>1</w:t>
            </w:r>
          </w:p>
        </w:tc>
      </w:tr>
      <w:tr w:rsidR="00C434DE" w14:paraId="55610D6B" w14:textId="77777777" w:rsidTr="00C434DE">
        <w:tc>
          <w:tcPr>
            <w:tcW w:w="0" w:type="auto"/>
          </w:tcPr>
          <w:p w14:paraId="5904176C" w14:textId="77777777" w:rsidR="00C434DE" w:rsidRDefault="00C434DE" w:rsidP="00C434DE">
            <w:r w:rsidRPr="00036859">
              <w:rPr>
                <w:b/>
              </w:rPr>
              <w:t>Composition</w:t>
            </w:r>
            <w:r>
              <w:br/>
              <w:t>Acide Salicylique</w:t>
            </w:r>
            <w:r>
              <w:br/>
              <w:t>Anhydride acétique</w:t>
            </w:r>
          </w:p>
          <w:p w14:paraId="0D0371F0" w14:textId="77777777" w:rsidR="00C434DE" w:rsidRDefault="00C434DE" w:rsidP="00C434DE">
            <w:r>
              <w:t>Aspirine</w:t>
            </w:r>
          </w:p>
          <w:p w14:paraId="5836C6A6" w14:textId="77777777" w:rsidR="00C434DE" w:rsidRDefault="00C434DE" w:rsidP="00C434DE">
            <w:r>
              <w:t>Acide acétique</w:t>
            </w:r>
          </w:p>
          <w:p w14:paraId="486FAC90" w14:textId="77777777" w:rsidR="00C434DE" w:rsidRDefault="00C434DE" w:rsidP="00C434DE">
            <w:r>
              <w:t>Toluène</w:t>
            </w:r>
          </w:p>
          <w:p w14:paraId="7F3BFD7B" w14:textId="77777777" w:rsidR="00C434DE" w:rsidRDefault="00C434DE" w:rsidP="00C434DE">
            <w:r>
              <w:t>Eau</w:t>
            </w:r>
          </w:p>
          <w:p w14:paraId="3B784A79" w14:textId="77777777" w:rsidR="00C434DE" w:rsidRDefault="00C434DE" w:rsidP="00C434DE">
            <w:r>
              <w:t>Azote</w:t>
            </w:r>
          </w:p>
        </w:tc>
        <w:tc>
          <w:tcPr>
            <w:tcW w:w="1754" w:type="dxa"/>
          </w:tcPr>
          <w:p w14:paraId="10CDE84A" w14:textId="77777777" w:rsidR="00C434DE" w:rsidRDefault="00C434DE" w:rsidP="00C434DE"/>
          <w:p w14:paraId="46551AAD" w14:textId="77777777" w:rsidR="00C434DE" w:rsidRDefault="00C434DE" w:rsidP="00C434DE">
            <w:r>
              <w:t>0</w:t>
            </w:r>
          </w:p>
          <w:p w14:paraId="49ED36BD" w14:textId="77777777" w:rsidR="00C434DE" w:rsidRDefault="00C434DE" w:rsidP="00C434DE">
            <w:r>
              <w:t>0</w:t>
            </w:r>
          </w:p>
          <w:p w14:paraId="2C59CCF9" w14:textId="77777777" w:rsidR="00C434DE" w:rsidRDefault="00C434DE" w:rsidP="00C434DE">
            <w:r>
              <w:t>1</w:t>
            </w:r>
          </w:p>
          <w:p w14:paraId="0C193DE8" w14:textId="77777777" w:rsidR="00C434DE" w:rsidRDefault="00C434DE" w:rsidP="00C434DE">
            <w:r>
              <w:t>0</w:t>
            </w:r>
          </w:p>
          <w:p w14:paraId="3F68B1C4" w14:textId="77777777" w:rsidR="00C434DE" w:rsidRDefault="00C434DE" w:rsidP="00C434DE">
            <w:r>
              <w:t>0</w:t>
            </w:r>
          </w:p>
          <w:p w14:paraId="2E7886CB" w14:textId="77777777" w:rsidR="00C434DE" w:rsidRDefault="00C434DE" w:rsidP="00C434DE">
            <w:r>
              <w:t>0</w:t>
            </w:r>
          </w:p>
          <w:p w14:paraId="60D7E45F" w14:textId="77777777" w:rsidR="00C434DE" w:rsidRDefault="00C434DE" w:rsidP="00C434DE">
            <w:r>
              <w:t>0</w:t>
            </w:r>
          </w:p>
        </w:tc>
      </w:tr>
      <w:tr w:rsidR="00C434DE" w:rsidRPr="004B7B2A" w14:paraId="1FD8BE41" w14:textId="77777777" w:rsidTr="00C434DE">
        <w:tc>
          <w:tcPr>
            <w:tcW w:w="0" w:type="auto"/>
          </w:tcPr>
          <w:p w14:paraId="074C93D9" w14:textId="77777777" w:rsidR="00C434DE" w:rsidRPr="00036859" w:rsidRDefault="00C434DE" w:rsidP="00C434DE">
            <w:pPr>
              <w:rPr>
                <w:b/>
              </w:rPr>
            </w:pPr>
            <w:r w:rsidRPr="00036859">
              <w:rPr>
                <w:b/>
              </w:rPr>
              <w:t>Débit massique (kg/h)</w:t>
            </w:r>
          </w:p>
        </w:tc>
        <w:tc>
          <w:tcPr>
            <w:tcW w:w="1754" w:type="dxa"/>
          </w:tcPr>
          <w:p w14:paraId="1FD0945F" w14:textId="77777777" w:rsidR="00C434DE" w:rsidRPr="004B7B2A" w:rsidRDefault="00C434DE" w:rsidP="00C434DE">
            <w:pPr>
              <w:rPr>
                <w:rFonts w:ascii="Calibri" w:hAnsi="Calibri"/>
                <w:color w:val="000000"/>
              </w:rPr>
            </w:pPr>
            <w:r>
              <w:rPr>
                <w:rFonts w:ascii="Calibri" w:hAnsi="Calibri"/>
                <w:color w:val="000000"/>
              </w:rPr>
              <w:t>259,9525</w:t>
            </w:r>
          </w:p>
        </w:tc>
      </w:tr>
    </w:tbl>
    <w:tbl>
      <w:tblPr>
        <w:tblStyle w:val="Grilledutableau"/>
        <w:tblW w:w="0" w:type="auto"/>
        <w:tblLook w:val="04A0" w:firstRow="1" w:lastRow="0" w:firstColumn="1" w:lastColumn="0" w:noHBand="0" w:noVBand="1"/>
      </w:tblPr>
      <w:tblGrid>
        <w:gridCol w:w="2237"/>
        <w:gridCol w:w="1754"/>
      </w:tblGrid>
      <w:tr w:rsidR="00C434DE" w14:paraId="10CEE71F" w14:textId="77777777" w:rsidTr="00C36FC2">
        <w:tc>
          <w:tcPr>
            <w:tcW w:w="0" w:type="auto"/>
          </w:tcPr>
          <w:p w14:paraId="52FBB814" w14:textId="77777777" w:rsidR="00C434DE" w:rsidRPr="00036859" w:rsidRDefault="00C434DE" w:rsidP="00C36FC2">
            <w:pPr>
              <w:rPr>
                <w:b/>
              </w:rPr>
            </w:pPr>
            <w:r w:rsidRPr="00036859">
              <w:rPr>
                <w:b/>
              </w:rPr>
              <w:t>N° du courant</w:t>
            </w:r>
          </w:p>
        </w:tc>
        <w:tc>
          <w:tcPr>
            <w:tcW w:w="1754" w:type="dxa"/>
          </w:tcPr>
          <w:p w14:paraId="1DD1B30E" w14:textId="77777777" w:rsidR="00C434DE" w:rsidRDefault="00C434DE" w:rsidP="00C36FC2">
            <w:r>
              <w:t>8</w:t>
            </w:r>
          </w:p>
        </w:tc>
      </w:tr>
      <w:tr w:rsidR="00C434DE" w14:paraId="3BFDA27C" w14:textId="77777777" w:rsidTr="00C36FC2">
        <w:tc>
          <w:tcPr>
            <w:tcW w:w="0" w:type="auto"/>
          </w:tcPr>
          <w:p w14:paraId="6C854B3A" w14:textId="77777777" w:rsidR="00C434DE" w:rsidRPr="00036859" w:rsidRDefault="00C434DE" w:rsidP="00C36FC2">
            <w:pPr>
              <w:rPr>
                <w:b/>
              </w:rPr>
            </w:pPr>
            <w:r w:rsidRPr="00036859">
              <w:rPr>
                <w:b/>
              </w:rPr>
              <w:t>Nature</w:t>
            </w:r>
          </w:p>
        </w:tc>
        <w:tc>
          <w:tcPr>
            <w:tcW w:w="1754" w:type="dxa"/>
          </w:tcPr>
          <w:p w14:paraId="50A3EE66" w14:textId="77777777" w:rsidR="00C434DE" w:rsidRDefault="00C434DE" w:rsidP="00C36FC2">
            <w:r>
              <w:t>Interne</w:t>
            </w:r>
          </w:p>
        </w:tc>
      </w:tr>
      <w:tr w:rsidR="00C434DE" w14:paraId="087B3A08" w14:textId="77777777" w:rsidTr="00C36FC2">
        <w:tc>
          <w:tcPr>
            <w:tcW w:w="0" w:type="auto"/>
          </w:tcPr>
          <w:p w14:paraId="0C4F4A50" w14:textId="77777777" w:rsidR="00C434DE" w:rsidRPr="00036859" w:rsidRDefault="00C434DE" w:rsidP="00C36FC2">
            <w:pPr>
              <w:rPr>
                <w:b/>
              </w:rPr>
            </w:pPr>
            <w:r w:rsidRPr="00036859">
              <w:rPr>
                <w:b/>
              </w:rPr>
              <w:t>Fonction</w:t>
            </w:r>
          </w:p>
        </w:tc>
        <w:tc>
          <w:tcPr>
            <w:tcW w:w="1754" w:type="dxa"/>
          </w:tcPr>
          <w:p w14:paraId="58E29BAE" w14:textId="77777777" w:rsidR="00C434DE" w:rsidRDefault="00C434DE" w:rsidP="00C36FC2">
            <w:r>
              <w:t>Alimentation lavage à l’eau 310</w:t>
            </w:r>
          </w:p>
        </w:tc>
      </w:tr>
      <w:tr w:rsidR="00C434DE" w14:paraId="2F489917" w14:textId="77777777" w:rsidTr="00C36FC2">
        <w:tc>
          <w:tcPr>
            <w:tcW w:w="0" w:type="auto"/>
          </w:tcPr>
          <w:p w14:paraId="7A6DF3E2" w14:textId="77777777" w:rsidR="00C434DE" w:rsidRPr="00036859" w:rsidRDefault="00C434DE" w:rsidP="00C36FC2">
            <w:pPr>
              <w:rPr>
                <w:b/>
              </w:rPr>
            </w:pPr>
            <w:r w:rsidRPr="00036859">
              <w:rPr>
                <w:b/>
              </w:rPr>
              <w:t>Provenance</w:t>
            </w:r>
            <w:r w:rsidRPr="00036859">
              <w:rPr>
                <w:b/>
              </w:rPr>
              <w:br/>
              <w:t>Destination</w:t>
            </w:r>
          </w:p>
        </w:tc>
        <w:tc>
          <w:tcPr>
            <w:tcW w:w="1754" w:type="dxa"/>
          </w:tcPr>
          <w:p w14:paraId="67322108" w14:textId="77777777" w:rsidR="00C434DE" w:rsidRDefault="00C434DE" w:rsidP="00C36FC2">
            <w:r>
              <w:t>Fournisseur</w:t>
            </w:r>
          </w:p>
          <w:p w14:paraId="092A1A88" w14:textId="77777777" w:rsidR="00C434DE" w:rsidRDefault="00C434DE" w:rsidP="00C36FC2">
            <w:r>
              <w:t>Lavage à l’eau 310</w:t>
            </w:r>
          </w:p>
        </w:tc>
      </w:tr>
      <w:tr w:rsidR="00C434DE" w14:paraId="2F3C4E7F" w14:textId="77777777" w:rsidTr="00C36FC2">
        <w:tc>
          <w:tcPr>
            <w:tcW w:w="0" w:type="auto"/>
          </w:tcPr>
          <w:p w14:paraId="0F25DE5A"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3ACFD1C0" w14:textId="77777777" w:rsidR="00C434DE" w:rsidRDefault="00C434DE" w:rsidP="00C36FC2">
            <w:r>
              <w:t>Liquide</w:t>
            </w:r>
          </w:p>
          <w:p w14:paraId="51AE8F49" w14:textId="77777777" w:rsidR="00C434DE" w:rsidRDefault="00C434DE" w:rsidP="00C36FC2">
            <w:r>
              <w:t>10</w:t>
            </w:r>
          </w:p>
          <w:p w14:paraId="30BBC9DF" w14:textId="77777777" w:rsidR="00C434DE" w:rsidRDefault="00C434DE" w:rsidP="00C36FC2">
            <w:r>
              <w:t>1</w:t>
            </w:r>
          </w:p>
        </w:tc>
      </w:tr>
      <w:tr w:rsidR="00C434DE" w14:paraId="50DDDAD7" w14:textId="77777777" w:rsidTr="00C36FC2">
        <w:tc>
          <w:tcPr>
            <w:tcW w:w="0" w:type="auto"/>
          </w:tcPr>
          <w:p w14:paraId="379C39DA" w14:textId="77777777" w:rsidR="00C434DE" w:rsidRDefault="00C434DE" w:rsidP="00C36FC2">
            <w:r w:rsidRPr="00036859">
              <w:rPr>
                <w:b/>
              </w:rPr>
              <w:t>Composition</w:t>
            </w:r>
            <w:r>
              <w:br/>
              <w:t>Acide Salicylique</w:t>
            </w:r>
            <w:r>
              <w:br/>
              <w:t>Anhydride acétique</w:t>
            </w:r>
          </w:p>
          <w:p w14:paraId="7F642041" w14:textId="77777777" w:rsidR="00C434DE" w:rsidRDefault="00C434DE" w:rsidP="00C36FC2">
            <w:r>
              <w:t>Aspirine</w:t>
            </w:r>
          </w:p>
          <w:p w14:paraId="3F36696E" w14:textId="77777777" w:rsidR="00C434DE" w:rsidRDefault="00C434DE" w:rsidP="00C36FC2">
            <w:r>
              <w:t>Acide acétique</w:t>
            </w:r>
          </w:p>
          <w:p w14:paraId="257778B4" w14:textId="77777777" w:rsidR="00C434DE" w:rsidRDefault="00C434DE" w:rsidP="00C36FC2">
            <w:r>
              <w:t>Toluène</w:t>
            </w:r>
          </w:p>
          <w:p w14:paraId="735E5FC3" w14:textId="77777777" w:rsidR="00C434DE" w:rsidRDefault="00C434DE" w:rsidP="00C36FC2">
            <w:r>
              <w:t>Eau</w:t>
            </w:r>
          </w:p>
          <w:p w14:paraId="068CBBE5" w14:textId="77777777" w:rsidR="00C434DE" w:rsidRDefault="00C434DE" w:rsidP="00C36FC2">
            <w:r>
              <w:t>Azote</w:t>
            </w:r>
          </w:p>
        </w:tc>
        <w:tc>
          <w:tcPr>
            <w:tcW w:w="1754" w:type="dxa"/>
          </w:tcPr>
          <w:p w14:paraId="60110400" w14:textId="77777777" w:rsidR="00C434DE" w:rsidRDefault="00C434DE" w:rsidP="00C36FC2"/>
          <w:p w14:paraId="07D35C9B" w14:textId="77777777" w:rsidR="00C434DE" w:rsidRDefault="00C434DE" w:rsidP="00C36FC2">
            <w:r>
              <w:t>0</w:t>
            </w:r>
          </w:p>
          <w:p w14:paraId="5294494D" w14:textId="77777777" w:rsidR="00C434DE" w:rsidRDefault="00C434DE" w:rsidP="00C36FC2">
            <w:r>
              <w:t>0</w:t>
            </w:r>
          </w:p>
          <w:p w14:paraId="1DCCE225" w14:textId="77777777" w:rsidR="00C434DE" w:rsidRDefault="00C434DE" w:rsidP="00C36FC2">
            <w:r>
              <w:t>0</w:t>
            </w:r>
          </w:p>
          <w:p w14:paraId="580C70BE" w14:textId="77777777" w:rsidR="00C434DE" w:rsidRDefault="00C434DE" w:rsidP="00C36FC2">
            <w:r>
              <w:t>0</w:t>
            </w:r>
          </w:p>
          <w:p w14:paraId="704E17EA" w14:textId="77777777" w:rsidR="00C434DE" w:rsidRDefault="00C434DE" w:rsidP="00C36FC2">
            <w:r>
              <w:t>0</w:t>
            </w:r>
          </w:p>
          <w:p w14:paraId="7EF8659D" w14:textId="77777777" w:rsidR="00C434DE" w:rsidRDefault="00C434DE" w:rsidP="00C36FC2">
            <w:r>
              <w:t>1</w:t>
            </w:r>
          </w:p>
          <w:p w14:paraId="1A5F30BF" w14:textId="77777777" w:rsidR="00C434DE" w:rsidRDefault="00C434DE" w:rsidP="00C36FC2">
            <w:r>
              <w:t>0</w:t>
            </w:r>
          </w:p>
        </w:tc>
      </w:tr>
      <w:tr w:rsidR="00C434DE" w14:paraId="4249F2CD" w14:textId="77777777" w:rsidTr="00C36FC2">
        <w:tc>
          <w:tcPr>
            <w:tcW w:w="0" w:type="auto"/>
          </w:tcPr>
          <w:p w14:paraId="6A214092" w14:textId="77777777" w:rsidR="00C434DE" w:rsidRPr="00036859" w:rsidRDefault="00C434DE" w:rsidP="00C36FC2">
            <w:pPr>
              <w:rPr>
                <w:b/>
              </w:rPr>
            </w:pPr>
            <w:r w:rsidRPr="00036859">
              <w:rPr>
                <w:b/>
              </w:rPr>
              <w:t>Débit massique (kg/h)</w:t>
            </w:r>
          </w:p>
        </w:tc>
        <w:tc>
          <w:tcPr>
            <w:tcW w:w="1754" w:type="dxa"/>
          </w:tcPr>
          <w:p w14:paraId="18B71269" w14:textId="77777777" w:rsidR="00C434DE" w:rsidRDefault="00C434DE" w:rsidP="00C36FC2">
            <w:r>
              <w:t>/</w:t>
            </w:r>
          </w:p>
        </w:tc>
      </w:tr>
    </w:tbl>
    <w:p w14:paraId="093F43F2" w14:textId="63306767" w:rsidR="00346381" w:rsidRDefault="00C434DE" w:rsidP="00394B19">
      <w:r>
        <w:lastRenderedPageBreak/>
        <w:br w:type="textWrapping" w:clear="all"/>
      </w:r>
    </w:p>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C434DE" w14:paraId="566B503E" w14:textId="77777777" w:rsidTr="00C36FC2">
        <w:trPr>
          <w:trHeight w:val="706"/>
        </w:trPr>
        <w:tc>
          <w:tcPr>
            <w:tcW w:w="2376" w:type="dxa"/>
            <w:vMerge w:val="restart"/>
          </w:tcPr>
          <w:p w14:paraId="1D3AE5CD" w14:textId="77777777" w:rsidR="00C434DE" w:rsidRDefault="00C434DE" w:rsidP="00C36FC2">
            <w:pPr>
              <w:jc w:val="center"/>
              <w:rPr>
                <w:b/>
                <w:sz w:val="24"/>
                <w:szCs w:val="24"/>
              </w:rPr>
            </w:pPr>
          </w:p>
          <w:p w14:paraId="778E9E72" w14:textId="77777777" w:rsidR="00C434DE" w:rsidRPr="00C15940" w:rsidRDefault="00C434DE" w:rsidP="00C36FC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561655D" w14:textId="77777777" w:rsidR="00C434DE" w:rsidRDefault="00C434DE" w:rsidP="00C36FC2">
            <w:pPr>
              <w:jc w:val="center"/>
              <w:rPr>
                <w:rFonts w:ascii="Times New Roman" w:hAnsi="Times New Roman" w:cs="Times New Roman"/>
                <w:b/>
                <w:sz w:val="32"/>
                <w:szCs w:val="32"/>
              </w:rPr>
            </w:pPr>
            <w:r>
              <w:t>Juin 2014</w:t>
            </w:r>
          </w:p>
        </w:tc>
        <w:tc>
          <w:tcPr>
            <w:tcW w:w="6379" w:type="dxa"/>
          </w:tcPr>
          <w:p w14:paraId="747A74A1" w14:textId="77777777" w:rsidR="00C434DE" w:rsidRPr="00C15940" w:rsidRDefault="00C434DE" w:rsidP="00C36FC2">
            <w:pPr>
              <w:pStyle w:val="TM2"/>
            </w:pPr>
            <w:r w:rsidRPr="00C15940">
              <w:t>Production de 2100 tonnes/an d’aspirine.</w:t>
            </w:r>
          </w:p>
        </w:tc>
        <w:tc>
          <w:tcPr>
            <w:tcW w:w="2126" w:type="dxa"/>
            <w:vMerge w:val="restart"/>
          </w:tcPr>
          <w:p w14:paraId="18D92825" w14:textId="77777777" w:rsidR="00C434DE" w:rsidRDefault="00C434DE" w:rsidP="00C36FC2">
            <w:pPr>
              <w:jc w:val="center"/>
              <w:rPr>
                <w:rFonts w:cs="Times New Roman"/>
                <w:b/>
                <w:sz w:val="32"/>
                <w:szCs w:val="32"/>
              </w:rPr>
            </w:pPr>
            <w:r>
              <w:rPr>
                <w:rFonts w:cs="Times New Roman"/>
                <w:b/>
                <w:sz w:val="32"/>
                <w:szCs w:val="32"/>
              </w:rPr>
              <w:t>A</w:t>
            </w:r>
          </w:p>
          <w:p w14:paraId="5DE5DD65" w14:textId="3F4E5937" w:rsidR="00C434DE" w:rsidRDefault="00CD0AA6" w:rsidP="00C36FC2">
            <w:pPr>
              <w:jc w:val="center"/>
              <w:rPr>
                <w:rFonts w:ascii="Times New Roman" w:hAnsi="Times New Roman" w:cs="Times New Roman"/>
                <w:b/>
                <w:sz w:val="32"/>
                <w:szCs w:val="32"/>
              </w:rPr>
            </w:pPr>
            <w:r>
              <w:rPr>
                <w:rFonts w:ascii="Times New Roman" w:hAnsi="Times New Roman" w:cs="Times New Roman"/>
                <w:b/>
                <w:sz w:val="32"/>
                <w:szCs w:val="32"/>
              </w:rPr>
              <w:t>DdC-03</w:t>
            </w:r>
          </w:p>
        </w:tc>
      </w:tr>
      <w:tr w:rsidR="00C434DE" w14:paraId="3FBA187F" w14:textId="77777777" w:rsidTr="00C36FC2">
        <w:trPr>
          <w:trHeight w:val="419"/>
        </w:trPr>
        <w:tc>
          <w:tcPr>
            <w:tcW w:w="2376" w:type="dxa"/>
            <w:vMerge/>
          </w:tcPr>
          <w:p w14:paraId="6DF25195" w14:textId="77777777" w:rsidR="00C434DE" w:rsidRDefault="00C434DE" w:rsidP="00C36FC2">
            <w:pPr>
              <w:jc w:val="center"/>
              <w:rPr>
                <w:rFonts w:ascii="Times New Roman" w:hAnsi="Times New Roman" w:cs="Times New Roman"/>
                <w:b/>
                <w:sz w:val="32"/>
                <w:szCs w:val="32"/>
              </w:rPr>
            </w:pPr>
          </w:p>
        </w:tc>
        <w:tc>
          <w:tcPr>
            <w:tcW w:w="6379" w:type="dxa"/>
          </w:tcPr>
          <w:p w14:paraId="0430B306" w14:textId="77777777" w:rsidR="00C434DE" w:rsidRPr="00E0565B" w:rsidRDefault="00C434DE" w:rsidP="00C36FC2">
            <w:pPr>
              <w:jc w:val="center"/>
              <w:rPr>
                <w:rFonts w:cs="Times New Roman"/>
                <w:sz w:val="28"/>
                <w:szCs w:val="28"/>
              </w:rPr>
            </w:pPr>
            <w:r>
              <w:rPr>
                <w:rFonts w:cs="Times New Roman"/>
                <w:sz w:val="28"/>
                <w:szCs w:val="28"/>
              </w:rPr>
              <w:t>Annexe</w:t>
            </w:r>
          </w:p>
        </w:tc>
        <w:tc>
          <w:tcPr>
            <w:tcW w:w="2126" w:type="dxa"/>
            <w:vMerge/>
          </w:tcPr>
          <w:p w14:paraId="5B50A440" w14:textId="77777777" w:rsidR="00C434DE" w:rsidRDefault="00C434DE" w:rsidP="00C36FC2">
            <w:pPr>
              <w:jc w:val="center"/>
              <w:rPr>
                <w:rFonts w:ascii="Times New Roman" w:hAnsi="Times New Roman" w:cs="Times New Roman"/>
                <w:b/>
                <w:sz w:val="32"/>
                <w:szCs w:val="32"/>
              </w:rPr>
            </w:pPr>
          </w:p>
        </w:tc>
      </w:tr>
      <w:tr w:rsidR="00C434DE" w14:paraId="0A589C0C" w14:textId="77777777" w:rsidTr="00C36FC2">
        <w:trPr>
          <w:trHeight w:val="418"/>
        </w:trPr>
        <w:tc>
          <w:tcPr>
            <w:tcW w:w="2376" w:type="dxa"/>
            <w:vMerge/>
          </w:tcPr>
          <w:p w14:paraId="614A9388" w14:textId="77777777" w:rsidR="00C434DE" w:rsidRDefault="00C434DE" w:rsidP="00C36FC2">
            <w:pPr>
              <w:jc w:val="center"/>
              <w:rPr>
                <w:rFonts w:ascii="Times New Roman" w:hAnsi="Times New Roman" w:cs="Times New Roman"/>
                <w:b/>
                <w:sz w:val="32"/>
                <w:szCs w:val="32"/>
              </w:rPr>
            </w:pPr>
          </w:p>
        </w:tc>
        <w:tc>
          <w:tcPr>
            <w:tcW w:w="6379" w:type="dxa"/>
          </w:tcPr>
          <w:p w14:paraId="050AA89E" w14:textId="77777777" w:rsidR="00C434DE" w:rsidRPr="009E436C" w:rsidRDefault="00C434DE" w:rsidP="00C36FC2">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04F37192" w14:textId="77777777" w:rsidR="00C434DE" w:rsidRDefault="00C434DE" w:rsidP="00C36FC2">
            <w:pPr>
              <w:jc w:val="center"/>
              <w:rPr>
                <w:rFonts w:ascii="Times New Roman" w:hAnsi="Times New Roman" w:cs="Times New Roman"/>
                <w:b/>
                <w:sz w:val="32"/>
                <w:szCs w:val="32"/>
              </w:rPr>
            </w:pPr>
          </w:p>
        </w:tc>
      </w:tr>
    </w:tbl>
    <w:p w14:paraId="5B1E549C" w14:textId="77777777" w:rsidR="00346381" w:rsidRDefault="00346381" w:rsidP="00394B19"/>
    <w:p w14:paraId="04674012" w14:textId="77777777" w:rsidR="00C434DE" w:rsidRDefault="00C434DE" w:rsidP="00394B19"/>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77FB1B6B" w14:textId="77777777" w:rsidTr="00C434DE">
        <w:tc>
          <w:tcPr>
            <w:tcW w:w="0" w:type="auto"/>
          </w:tcPr>
          <w:p w14:paraId="063D22A7" w14:textId="77777777" w:rsidR="00C434DE" w:rsidRPr="00036859" w:rsidRDefault="00C434DE" w:rsidP="00C434DE">
            <w:pPr>
              <w:rPr>
                <w:b/>
              </w:rPr>
            </w:pPr>
            <w:r w:rsidRPr="00036859">
              <w:rPr>
                <w:b/>
              </w:rPr>
              <w:t>N° du courant</w:t>
            </w:r>
          </w:p>
        </w:tc>
        <w:tc>
          <w:tcPr>
            <w:tcW w:w="1754" w:type="dxa"/>
          </w:tcPr>
          <w:p w14:paraId="72671770" w14:textId="77777777" w:rsidR="00C434DE" w:rsidRDefault="00C434DE" w:rsidP="00C434DE">
            <w:r>
              <w:t>9</w:t>
            </w:r>
          </w:p>
        </w:tc>
      </w:tr>
      <w:tr w:rsidR="00C434DE" w14:paraId="0EEB5BDF" w14:textId="77777777" w:rsidTr="00C434DE">
        <w:tc>
          <w:tcPr>
            <w:tcW w:w="0" w:type="auto"/>
          </w:tcPr>
          <w:p w14:paraId="7757E243" w14:textId="77777777" w:rsidR="00C434DE" w:rsidRPr="00036859" w:rsidRDefault="00C434DE" w:rsidP="00C434DE">
            <w:pPr>
              <w:rPr>
                <w:b/>
              </w:rPr>
            </w:pPr>
            <w:r w:rsidRPr="00036859">
              <w:rPr>
                <w:b/>
              </w:rPr>
              <w:t>Nature</w:t>
            </w:r>
          </w:p>
        </w:tc>
        <w:tc>
          <w:tcPr>
            <w:tcW w:w="1754" w:type="dxa"/>
          </w:tcPr>
          <w:p w14:paraId="01901111" w14:textId="77777777" w:rsidR="00C434DE" w:rsidRDefault="00C434DE" w:rsidP="00C434DE">
            <w:r>
              <w:t>Interne</w:t>
            </w:r>
          </w:p>
        </w:tc>
      </w:tr>
      <w:tr w:rsidR="00C434DE" w14:paraId="0E40E1B5" w14:textId="77777777" w:rsidTr="00C434DE">
        <w:tc>
          <w:tcPr>
            <w:tcW w:w="0" w:type="auto"/>
          </w:tcPr>
          <w:p w14:paraId="7630314F" w14:textId="77777777" w:rsidR="00C434DE" w:rsidRPr="00036859" w:rsidRDefault="00C434DE" w:rsidP="00C434DE">
            <w:pPr>
              <w:rPr>
                <w:b/>
              </w:rPr>
            </w:pPr>
            <w:r w:rsidRPr="00036859">
              <w:rPr>
                <w:b/>
              </w:rPr>
              <w:t>Fonction</w:t>
            </w:r>
          </w:p>
        </w:tc>
        <w:tc>
          <w:tcPr>
            <w:tcW w:w="1754" w:type="dxa"/>
          </w:tcPr>
          <w:p w14:paraId="31E08AFD" w14:textId="77777777" w:rsidR="00C434DE" w:rsidRDefault="00C434DE" w:rsidP="00C434DE">
            <w:r>
              <w:t>Evacuation de l’eau</w:t>
            </w:r>
          </w:p>
        </w:tc>
      </w:tr>
      <w:tr w:rsidR="00C434DE" w14:paraId="5B178AE1" w14:textId="77777777" w:rsidTr="00C434DE">
        <w:tc>
          <w:tcPr>
            <w:tcW w:w="0" w:type="auto"/>
          </w:tcPr>
          <w:p w14:paraId="6A1F8F67" w14:textId="77777777" w:rsidR="00C434DE" w:rsidRDefault="00C434DE" w:rsidP="00C434DE">
            <w:pPr>
              <w:rPr>
                <w:b/>
              </w:rPr>
            </w:pPr>
            <w:r w:rsidRPr="00036859">
              <w:rPr>
                <w:b/>
              </w:rPr>
              <w:t>Provenance</w:t>
            </w:r>
          </w:p>
          <w:p w14:paraId="57CD5A87" w14:textId="77777777" w:rsidR="00C434DE" w:rsidRPr="00036859" w:rsidRDefault="00C434DE" w:rsidP="00C434DE">
            <w:pPr>
              <w:rPr>
                <w:b/>
              </w:rPr>
            </w:pPr>
            <w:r w:rsidRPr="00036859">
              <w:rPr>
                <w:b/>
              </w:rPr>
              <w:br/>
              <w:t>Destination</w:t>
            </w:r>
          </w:p>
        </w:tc>
        <w:tc>
          <w:tcPr>
            <w:tcW w:w="1754" w:type="dxa"/>
          </w:tcPr>
          <w:p w14:paraId="7C16CD66" w14:textId="77777777" w:rsidR="00C434DE" w:rsidRDefault="00C434DE" w:rsidP="00C434DE">
            <w:r>
              <w:t>Lavage à l’eau 310</w:t>
            </w:r>
          </w:p>
          <w:p w14:paraId="11D2B286" w14:textId="77777777" w:rsidR="00C434DE" w:rsidRDefault="00C434DE" w:rsidP="00C434DE">
            <w:r>
              <w:t>Evacuation</w:t>
            </w:r>
          </w:p>
        </w:tc>
      </w:tr>
      <w:tr w:rsidR="00C434DE" w14:paraId="7CE84328" w14:textId="77777777" w:rsidTr="00C434DE">
        <w:tc>
          <w:tcPr>
            <w:tcW w:w="0" w:type="auto"/>
          </w:tcPr>
          <w:p w14:paraId="3137CF87"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45213633" w14:textId="77777777" w:rsidR="00C434DE" w:rsidRDefault="00C434DE" w:rsidP="00C434DE">
            <w:r>
              <w:t>Liquide</w:t>
            </w:r>
          </w:p>
          <w:p w14:paraId="2629194C" w14:textId="77777777" w:rsidR="00C434DE" w:rsidRDefault="00C434DE" w:rsidP="00C434DE">
            <w:r>
              <w:t>10</w:t>
            </w:r>
          </w:p>
          <w:p w14:paraId="11BC3920" w14:textId="77777777" w:rsidR="00C434DE" w:rsidRDefault="00C434DE" w:rsidP="00C434DE">
            <w:r>
              <w:t>1</w:t>
            </w:r>
          </w:p>
        </w:tc>
      </w:tr>
      <w:tr w:rsidR="00C434DE" w14:paraId="42E53B2F" w14:textId="77777777" w:rsidTr="00C434DE">
        <w:tc>
          <w:tcPr>
            <w:tcW w:w="0" w:type="auto"/>
          </w:tcPr>
          <w:p w14:paraId="7565611F" w14:textId="77777777" w:rsidR="00C434DE" w:rsidRDefault="00C434DE" w:rsidP="00C434DE">
            <w:r w:rsidRPr="00036859">
              <w:rPr>
                <w:b/>
              </w:rPr>
              <w:t>Composition</w:t>
            </w:r>
            <w:r>
              <w:br/>
              <w:t>Acide Salicylique</w:t>
            </w:r>
            <w:r>
              <w:br/>
              <w:t>Anhydride acétique</w:t>
            </w:r>
          </w:p>
          <w:p w14:paraId="4D4BCB63" w14:textId="77777777" w:rsidR="00C434DE" w:rsidRDefault="00C434DE" w:rsidP="00C434DE">
            <w:r>
              <w:t>Aspirine</w:t>
            </w:r>
          </w:p>
          <w:p w14:paraId="6FC668CF" w14:textId="77777777" w:rsidR="00C434DE" w:rsidRDefault="00C434DE" w:rsidP="00C434DE">
            <w:r>
              <w:t>Acide acétique</w:t>
            </w:r>
          </w:p>
          <w:p w14:paraId="29AFB0DB" w14:textId="77777777" w:rsidR="00C434DE" w:rsidRDefault="00C434DE" w:rsidP="00C434DE">
            <w:r>
              <w:t>Toluène</w:t>
            </w:r>
          </w:p>
          <w:p w14:paraId="54208B83" w14:textId="77777777" w:rsidR="00C434DE" w:rsidRDefault="00C434DE" w:rsidP="00C434DE">
            <w:r>
              <w:t>Eau</w:t>
            </w:r>
          </w:p>
          <w:p w14:paraId="7F950524" w14:textId="77777777" w:rsidR="00C434DE" w:rsidRDefault="00C434DE" w:rsidP="00C434DE">
            <w:r>
              <w:t>Azote</w:t>
            </w:r>
          </w:p>
        </w:tc>
        <w:tc>
          <w:tcPr>
            <w:tcW w:w="1754" w:type="dxa"/>
          </w:tcPr>
          <w:p w14:paraId="12F32D24" w14:textId="77777777" w:rsidR="00C434DE" w:rsidRDefault="00C434DE" w:rsidP="00C434DE"/>
          <w:p w14:paraId="161789AF" w14:textId="77777777" w:rsidR="00C434DE" w:rsidRDefault="00C434DE" w:rsidP="00C434DE">
            <w:r>
              <w:t>0</w:t>
            </w:r>
          </w:p>
          <w:p w14:paraId="2009BC9E" w14:textId="77777777" w:rsidR="00C434DE" w:rsidRDefault="00C434DE" w:rsidP="00C434DE">
            <w:r>
              <w:t>0</w:t>
            </w:r>
          </w:p>
          <w:p w14:paraId="3095BC29" w14:textId="77777777" w:rsidR="00C434DE" w:rsidRDefault="00C434DE" w:rsidP="00C434DE">
            <w:r>
              <w:t>/</w:t>
            </w:r>
          </w:p>
          <w:p w14:paraId="7B6044A9" w14:textId="77777777" w:rsidR="00C434DE" w:rsidRDefault="00C434DE" w:rsidP="00C434DE">
            <w:r>
              <w:t>0</w:t>
            </w:r>
          </w:p>
          <w:p w14:paraId="37370A72" w14:textId="77777777" w:rsidR="00C434DE" w:rsidRDefault="00C434DE" w:rsidP="00C434DE">
            <w:r>
              <w:t>0</w:t>
            </w:r>
          </w:p>
          <w:p w14:paraId="5598856A" w14:textId="77777777" w:rsidR="00C434DE" w:rsidRDefault="00C434DE" w:rsidP="00C434DE">
            <w:r>
              <w:t>/</w:t>
            </w:r>
          </w:p>
          <w:p w14:paraId="574310B8" w14:textId="77777777" w:rsidR="00C434DE" w:rsidRDefault="00C434DE" w:rsidP="00C434DE">
            <w:r>
              <w:t>0</w:t>
            </w:r>
          </w:p>
        </w:tc>
      </w:tr>
      <w:tr w:rsidR="00C434DE" w14:paraId="3256DF0A" w14:textId="77777777" w:rsidTr="00C434DE">
        <w:tc>
          <w:tcPr>
            <w:tcW w:w="0" w:type="auto"/>
          </w:tcPr>
          <w:p w14:paraId="6F1C59D4" w14:textId="77777777" w:rsidR="00C434DE" w:rsidRPr="00036859" w:rsidRDefault="00C434DE" w:rsidP="00C434DE">
            <w:pPr>
              <w:rPr>
                <w:b/>
              </w:rPr>
            </w:pPr>
            <w:r w:rsidRPr="00036859">
              <w:rPr>
                <w:b/>
              </w:rPr>
              <w:t>Débit massique (kg/h)</w:t>
            </w:r>
          </w:p>
        </w:tc>
        <w:tc>
          <w:tcPr>
            <w:tcW w:w="1754" w:type="dxa"/>
          </w:tcPr>
          <w:p w14:paraId="2DAF1F77" w14:textId="77777777" w:rsidR="00C434DE" w:rsidRDefault="00C434DE" w:rsidP="00C434DE">
            <w:r>
              <w:t>/</w:t>
            </w:r>
          </w:p>
        </w:tc>
      </w:tr>
    </w:tbl>
    <w:tbl>
      <w:tblPr>
        <w:tblStyle w:val="Grilledutableau"/>
        <w:tblW w:w="0" w:type="auto"/>
        <w:tblLook w:val="04A0" w:firstRow="1" w:lastRow="0" w:firstColumn="1" w:lastColumn="0" w:noHBand="0" w:noVBand="1"/>
      </w:tblPr>
      <w:tblGrid>
        <w:gridCol w:w="2237"/>
        <w:gridCol w:w="1754"/>
      </w:tblGrid>
      <w:tr w:rsidR="00C434DE" w14:paraId="68A1AEAF" w14:textId="77777777" w:rsidTr="00C36FC2">
        <w:tc>
          <w:tcPr>
            <w:tcW w:w="0" w:type="auto"/>
          </w:tcPr>
          <w:p w14:paraId="584FA9ED" w14:textId="77777777" w:rsidR="00C434DE" w:rsidRPr="00036859" w:rsidRDefault="00C434DE" w:rsidP="00C36FC2">
            <w:pPr>
              <w:rPr>
                <w:b/>
              </w:rPr>
            </w:pPr>
            <w:r w:rsidRPr="00036859">
              <w:rPr>
                <w:b/>
              </w:rPr>
              <w:t>N° du courant</w:t>
            </w:r>
          </w:p>
        </w:tc>
        <w:tc>
          <w:tcPr>
            <w:tcW w:w="1754" w:type="dxa"/>
          </w:tcPr>
          <w:p w14:paraId="0336CEA1" w14:textId="77777777" w:rsidR="00C434DE" w:rsidRDefault="00C434DE" w:rsidP="00C36FC2">
            <w:r>
              <w:t>10</w:t>
            </w:r>
          </w:p>
        </w:tc>
      </w:tr>
      <w:tr w:rsidR="00C434DE" w14:paraId="2BEDBA7F" w14:textId="77777777" w:rsidTr="00C36FC2">
        <w:tc>
          <w:tcPr>
            <w:tcW w:w="0" w:type="auto"/>
          </w:tcPr>
          <w:p w14:paraId="1DB75242" w14:textId="77777777" w:rsidR="00C434DE" w:rsidRPr="00036859" w:rsidRDefault="00C434DE" w:rsidP="00C36FC2">
            <w:pPr>
              <w:rPr>
                <w:b/>
              </w:rPr>
            </w:pPr>
            <w:r w:rsidRPr="00036859">
              <w:rPr>
                <w:b/>
              </w:rPr>
              <w:t>Nature</w:t>
            </w:r>
          </w:p>
        </w:tc>
        <w:tc>
          <w:tcPr>
            <w:tcW w:w="1754" w:type="dxa"/>
          </w:tcPr>
          <w:p w14:paraId="1CDB80ED" w14:textId="77777777" w:rsidR="00C434DE" w:rsidRDefault="00C434DE" w:rsidP="00C36FC2">
            <w:r>
              <w:t>Interne</w:t>
            </w:r>
          </w:p>
        </w:tc>
      </w:tr>
      <w:tr w:rsidR="00C434DE" w14:paraId="1C05E162" w14:textId="77777777" w:rsidTr="00C36FC2">
        <w:tc>
          <w:tcPr>
            <w:tcW w:w="0" w:type="auto"/>
          </w:tcPr>
          <w:p w14:paraId="5A186F07" w14:textId="77777777" w:rsidR="00C434DE" w:rsidRPr="00036859" w:rsidRDefault="00C434DE" w:rsidP="00C36FC2">
            <w:pPr>
              <w:rPr>
                <w:b/>
              </w:rPr>
            </w:pPr>
            <w:r w:rsidRPr="00036859">
              <w:rPr>
                <w:b/>
              </w:rPr>
              <w:t>Fonction</w:t>
            </w:r>
          </w:p>
        </w:tc>
        <w:tc>
          <w:tcPr>
            <w:tcW w:w="1754" w:type="dxa"/>
          </w:tcPr>
          <w:p w14:paraId="76685806" w14:textId="77777777" w:rsidR="00C434DE" w:rsidRDefault="00C434DE" w:rsidP="00C36FC2">
            <w:r>
              <w:t>Alimentation séchage 320</w:t>
            </w:r>
          </w:p>
        </w:tc>
      </w:tr>
      <w:tr w:rsidR="00C434DE" w14:paraId="174641AC" w14:textId="77777777" w:rsidTr="00C36FC2">
        <w:tc>
          <w:tcPr>
            <w:tcW w:w="0" w:type="auto"/>
          </w:tcPr>
          <w:p w14:paraId="28A4222D" w14:textId="77777777" w:rsidR="00C434DE" w:rsidRPr="00036859" w:rsidRDefault="00C434DE" w:rsidP="00C36FC2">
            <w:pPr>
              <w:rPr>
                <w:b/>
              </w:rPr>
            </w:pPr>
            <w:r w:rsidRPr="00036859">
              <w:rPr>
                <w:b/>
              </w:rPr>
              <w:t>Provenance</w:t>
            </w:r>
            <w:r w:rsidRPr="00036859">
              <w:rPr>
                <w:b/>
              </w:rPr>
              <w:br/>
              <w:t>Destination</w:t>
            </w:r>
          </w:p>
        </w:tc>
        <w:tc>
          <w:tcPr>
            <w:tcW w:w="1754" w:type="dxa"/>
          </w:tcPr>
          <w:p w14:paraId="3BBFED51" w14:textId="77777777" w:rsidR="00C434DE" w:rsidRDefault="00C434DE" w:rsidP="00C36FC2">
            <w:r>
              <w:t>Fournisseur</w:t>
            </w:r>
          </w:p>
          <w:p w14:paraId="4D001584" w14:textId="77777777" w:rsidR="00C434DE" w:rsidRDefault="00C434DE" w:rsidP="00C36FC2">
            <w:r>
              <w:t>Séchage 320</w:t>
            </w:r>
          </w:p>
        </w:tc>
      </w:tr>
      <w:tr w:rsidR="00C434DE" w14:paraId="11FDC720" w14:textId="77777777" w:rsidTr="00C36FC2">
        <w:tc>
          <w:tcPr>
            <w:tcW w:w="0" w:type="auto"/>
          </w:tcPr>
          <w:p w14:paraId="7D52195B"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51A3A8E6" w14:textId="77777777" w:rsidR="00C434DE" w:rsidRDefault="00C434DE" w:rsidP="00C36FC2">
            <w:r>
              <w:t>Gaz</w:t>
            </w:r>
          </w:p>
          <w:p w14:paraId="0E936EAD" w14:textId="77777777" w:rsidR="00C434DE" w:rsidRDefault="00C434DE" w:rsidP="00C36FC2">
            <w:r>
              <w:t>35</w:t>
            </w:r>
          </w:p>
          <w:p w14:paraId="4909A4A2" w14:textId="77777777" w:rsidR="00C434DE" w:rsidRDefault="00C434DE" w:rsidP="00C36FC2">
            <w:r>
              <w:t>1</w:t>
            </w:r>
          </w:p>
        </w:tc>
      </w:tr>
      <w:tr w:rsidR="00C434DE" w14:paraId="7B79B174" w14:textId="77777777" w:rsidTr="00C36FC2">
        <w:tc>
          <w:tcPr>
            <w:tcW w:w="0" w:type="auto"/>
          </w:tcPr>
          <w:p w14:paraId="4FCCDC28" w14:textId="77777777" w:rsidR="00C434DE" w:rsidRDefault="00C434DE" w:rsidP="00C36FC2">
            <w:r w:rsidRPr="00036859">
              <w:rPr>
                <w:b/>
              </w:rPr>
              <w:t>Composition</w:t>
            </w:r>
            <w:r>
              <w:br/>
              <w:t>Acide Salicylique</w:t>
            </w:r>
            <w:r>
              <w:br/>
              <w:t>Anhydride acétique</w:t>
            </w:r>
          </w:p>
          <w:p w14:paraId="0126D9F4" w14:textId="77777777" w:rsidR="00C434DE" w:rsidRDefault="00C434DE" w:rsidP="00C36FC2">
            <w:r>
              <w:t>Aspirine</w:t>
            </w:r>
          </w:p>
          <w:p w14:paraId="4A841CF0" w14:textId="77777777" w:rsidR="00C434DE" w:rsidRDefault="00C434DE" w:rsidP="00C36FC2">
            <w:r>
              <w:t>Acide acétique</w:t>
            </w:r>
          </w:p>
          <w:p w14:paraId="4956FEFA" w14:textId="77777777" w:rsidR="00C434DE" w:rsidRDefault="00C434DE" w:rsidP="00C36FC2">
            <w:r>
              <w:t>Toluène</w:t>
            </w:r>
          </w:p>
          <w:p w14:paraId="29808F51" w14:textId="77777777" w:rsidR="00C434DE" w:rsidRDefault="00C434DE" w:rsidP="00C36FC2">
            <w:r>
              <w:t>Eau</w:t>
            </w:r>
          </w:p>
          <w:p w14:paraId="4406EFBE" w14:textId="77777777" w:rsidR="00C434DE" w:rsidRDefault="00C434DE" w:rsidP="00C36FC2">
            <w:r>
              <w:t>Azote</w:t>
            </w:r>
          </w:p>
        </w:tc>
        <w:tc>
          <w:tcPr>
            <w:tcW w:w="1754" w:type="dxa"/>
          </w:tcPr>
          <w:p w14:paraId="59281347" w14:textId="77777777" w:rsidR="00C434DE" w:rsidRDefault="00C434DE" w:rsidP="00C36FC2"/>
          <w:p w14:paraId="71788107" w14:textId="77777777" w:rsidR="00C434DE" w:rsidRDefault="00C434DE" w:rsidP="00C36FC2">
            <w:r>
              <w:t>0</w:t>
            </w:r>
          </w:p>
          <w:p w14:paraId="36FADB83" w14:textId="77777777" w:rsidR="00C434DE" w:rsidRDefault="00C434DE" w:rsidP="00C36FC2">
            <w:r>
              <w:t>0</w:t>
            </w:r>
          </w:p>
          <w:p w14:paraId="50C3EEB4" w14:textId="77777777" w:rsidR="00C434DE" w:rsidRDefault="00C434DE" w:rsidP="00C36FC2">
            <w:r>
              <w:t>0</w:t>
            </w:r>
          </w:p>
          <w:p w14:paraId="07A95F7D" w14:textId="77777777" w:rsidR="00C434DE" w:rsidRDefault="00C434DE" w:rsidP="00C36FC2">
            <w:r>
              <w:t>0</w:t>
            </w:r>
          </w:p>
          <w:p w14:paraId="07C0E7B3" w14:textId="77777777" w:rsidR="00C434DE" w:rsidRDefault="00C434DE" w:rsidP="00C36FC2">
            <w:r>
              <w:t>0</w:t>
            </w:r>
          </w:p>
          <w:p w14:paraId="0E8574BA" w14:textId="77777777" w:rsidR="00C434DE" w:rsidRDefault="00C434DE" w:rsidP="00C36FC2">
            <w:r>
              <w:t>0</w:t>
            </w:r>
          </w:p>
          <w:p w14:paraId="30DBCDFA" w14:textId="77777777" w:rsidR="00C434DE" w:rsidRDefault="00C434DE" w:rsidP="00C36FC2">
            <w:r>
              <w:t>/</w:t>
            </w:r>
          </w:p>
        </w:tc>
      </w:tr>
      <w:tr w:rsidR="00C434DE" w14:paraId="5E1EE247" w14:textId="77777777" w:rsidTr="00C36FC2">
        <w:tc>
          <w:tcPr>
            <w:tcW w:w="0" w:type="auto"/>
          </w:tcPr>
          <w:p w14:paraId="0699B3D8" w14:textId="77777777" w:rsidR="00C434DE" w:rsidRPr="00036859" w:rsidRDefault="00C434DE" w:rsidP="00C36FC2">
            <w:pPr>
              <w:rPr>
                <w:b/>
              </w:rPr>
            </w:pPr>
            <w:r w:rsidRPr="00036859">
              <w:rPr>
                <w:b/>
              </w:rPr>
              <w:t>Débit massique (kg/h)</w:t>
            </w:r>
          </w:p>
        </w:tc>
        <w:tc>
          <w:tcPr>
            <w:tcW w:w="1754" w:type="dxa"/>
          </w:tcPr>
          <w:p w14:paraId="51950CF5" w14:textId="77777777" w:rsidR="00C434DE" w:rsidRDefault="00C434DE" w:rsidP="00C36FC2">
            <w:r>
              <w:t>/</w:t>
            </w:r>
          </w:p>
        </w:tc>
      </w:tr>
    </w:tbl>
    <w:p w14:paraId="35A0B944" w14:textId="49B74F0F" w:rsidR="00346381" w:rsidRDefault="00C434DE" w:rsidP="00394B19">
      <w:r>
        <w:br w:type="textWrapping" w:clear="all"/>
      </w:r>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1A64CFF1" w14:textId="77777777" w:rsidTr="00C434DE">
        <w:tc>
          <w:tcPr>
            <w:tcW w:w="0" w:type="auto"/>
          </w:tcPr>
          <w:p w14:paraId="092FE8CD" w14:textId="77777777" w:rsidR="00C434DE" w:rsidRPr="00036859" w:rsidRDefault="00C434DE" w:rsidP="00C434DE">
            <w:pPr>
              <w:rPr>
                <w:b/>
              </w:rPr>
            </w:pPr>
            <w:r w:rsidRPr="00036859">
              <w:rPr>
                <w:b/>
              </w:rPr>
              <w:t>N° du courant</w:t>
            </w:r>
          </w:p>
        </w:tc>
        <w:tc>
          <w:tcPr>
            <w:tcW w:w="1754" w:type="dxa"/>
          </w:tcPr>
          <w:p w14:paraId="0E02BEF7" w14:textId="77777777" w:rsidR="00C434DE" w:rsidRDefault="00C434DE" w:rsidP="00C434DE">
            <w:r>
              <w:t>11</w:t>
            </w:r>
          </w:p>
        </w:tc>
      </w:tr>
      <w:tr w:rsidR="00C434DE" w14:paraId="352BA854" w14:textId="77777777" w:rsidTr="00C434DE">
        <w:tc>
          <w:tcPr>
            <w:tcW w:w="0" w:type="auto"/>
          </w:tcPr>
          <w:p w14:paraId="288A0B99" w14:textId="77777777" w:rsidR="00C434DE" w:rsidRPr="00036859" w:rsidRDefault="00C434DE" w:rsidP="00C434DE">
            <w:pPr>
              <w:rPr>
                <w:b/>
              </w:rPr>
            </w:pPr>
            <w:r w:rsidRPr="00036859">
              <w:rPr>
                <w:b/>
              </w:rPr>
              <w:t>Nature</w:t>
            </w:r>
          </w:p>
        </w:tc>
        <w:tc>
          <w:tcPr>
            <w:tcW w:w="1754" w:type="dxa"/>
          </w:tcPr>
          <w:p w14:paraId="52EBA527" w14:textId="77777777" w:rsidR="00C434DE" w:rsidRDefault="00C434DE" w:rsidP="00C434DE">
            <w:r>
              <w:t>Interne</w:t>
            </w:r>
          </w:p>
        </w:tc>
      </w:tr>
      <w:tr w:rsidR="00C434DE" w14:paraId="54313909" w14:textId="77777777" w:rsidTr="00C434DE">
        <w:tc>
          <w:tcPr>
            <w:tcW w:w="0" w:type="auto"/>
          </w:tcPr>
          <w:p w14:paraId="66E56C37" w14:textId="77777777" w:rsidR="00C434DE" w:rsidRPr="00036859" w:rsidRDefault="00C434DE" w:rsidP="00C434DE">
            <w:pPr>
              <w:rPr>
                <w:b/>
              </w:rPr>
            </w:pPr>
            <w:r w:rsidRPr="00036859">
              <w:rPr>
                <w:b/>
              </w:rPr>
              <w:t>Fonction</w:t>
            </w:r>
          </w:p>
        </w:tc>
        <w:tc>
          <w:tcPr>
            <w:tcW w:w="1754" w:type="dxa"/>
          </w:tcPr>
          <w:p w14:paraId="0A7561AF" w14:textId="77777777" w:rsidR="00C434DE" w:rsidRDefault="00C434DE" w:rsidP="00C434DE">
            <w:r>
              <w:t>Evacuation du gaz</w:t>
            </w:r>
          </w:p>
        </w:tc>
      </w:tr>
      <w:tr w:rsidR="00C434DE" w14:paraId="522DFFFB" w14:textId="77777777" w:rsidTr="00C434DE">
        <w:tc>
          <w:tcPr>
            <w:tcW w:w="0" w:type="auto"/>
          </w:tcPr>
          <w:p w14:paraId="7F65EC87" w14:textId="77777777" w:rsidR="00C434DE" w:rsidRPr="00036859" w:rsidRDefault="00C434DE" w:rsidP="00C434DE">
            <w:pPr>
              <w:rPr>
                <w:b/>
              </w:rPr>
            </w:pPr>
            <w:r w:rsidRPr="00036859">
              <w:rPr>
                <w:b/>
              </w:rPr>
              <w:t>Provenance</w:t>
            </w:r>
            <w:r w:rsidRPr="00036859">
              <w:rPr>
                <w:b/>
              </w:rPr>
              <w:br/>
              <w:t>Destination</w:t>
            </w:r>
          </w:p>
        </w:tc>
        <w:tc>
          <w:tcPr>
            <w:tcW w:w="1754" w:type="dxa"/>
          </w:tcPr>
          <w:p w14:paraId="042FE438" w14:textId="77777777" w:rsidR="00C434DE" w:rsidRDefault="00C434DE" w:rsidP="00C434DE">
            <w:r>
              <w:t>Séchage 320</w:t>
            </w:r>
          </w:p>
          <w:p w14:paraId="3C52DE7C" w14:textId="77777777" w:rsidR="00C434DE" w:rsidRDefault="00C434DE" w:rsidP="00C434DE">
            <w:r>
              <w:t>Evacuation</w:t>
            </w:r>
          </w:p>
        </w:tc>
      </w:tr>
      <w:tr w:rsidR="00C434DE" w14:paraId="37331443" w14:textId="77777777" w:rsidTr="00C434DE">
        <w:tc>
          <w:tcPr>
            <w:tcW w:w="0" w:type="auto"/>
          </w:tcPr>
          <w:p w14:paraId="49C21E38"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370E229C" w14:textId="77777777" w:rsidR="00C434DE" w:rsidRDefault="00C434DE" w:rsidP="00C434DE">
            <w:r>
              <w:t>gaz</w:t>
            </w:r>
          </w:p>
          <w:p w14:paraId="34529377" w14:textId="77777777" w:rsidR="00C434DE" w:rsidRDefault="00C434DE" w:rsidP="00C434DE">
            <w:r>
              <w:t>35</w:t>
            </w:r>
          </w:p>
          <w:p w14:paraId="5EEFF912" w14:textId="77777777" w:rsidR="00C434DE" w:rsidRDefault="00C434DE" w:rsidP="00C434DE">
            <w:r>
              <w:t>1</w:t>
            </w:r>
          </w:p>
        </w:tc>
      </w:tr>
      <w:tr w:rsidR="00C434DE" w14:paraId="30ABA34D" w14:textId="77777777" w:rsidTr="00C434DE">
        <w:tc>
          <w:tcPr>
            <w:tcW w:w="0" w:type="auto"/>
          </w:tcPr>
          <w:p w14:paraId="3D9D1752" w14:textId="77777777" w:rsidR="00C434DE" w:rsidRDefault="00C434DE" w:rsidP="00C434DE">
            <w:r w:rsidRPr="00036859">
              <w:rPr>
                <w:b/>
              </w:rPr>
              <w:t>Composition</w:t>
            </w:r>
            <w:r>
              <w:br/>
              <w:t>Acide Salicylique</w:t>
            </w:r>
            <w:r>
              <w:br/>
              <w:t>Anhydride acétique</w:t>
            </w:r>
          </w:p>
          <w:p w14:paraId="4E947B7B" w14:textId="77777777" w:rsidR="00C434DE" w:rsidRDefault="00C434DE" w:rsidP="00C434DE">
            <w:r>
              <w:t>Aspirine</w:t>
            </w:r>
          </w:p>
          <w:p w14:paraId="3151FD98" w14:textId="77777777" w:rsidR="00C434DE" w:rsidRDefault="00C434DE" w:rsidP="00C434DE">
            <w:r>
              <w:t>Acide acétique</w:t>
            </w:r>
          </w:p>
          <w:p w14:paraId="317A76E1" w14:textId="77777777" w:rsidR="00C434DE" w:rsidRDefault="00C434DE" w:rsidP="00C434DE">
            <w:r>
              <w:t>Toluène</w:t>
            </w:r>
          </w:p>
          <w:p w14:paraId="422F543B" w14:textId="77777777" w:rsidR="00C434DE" w:rsidRDefault="00C434DE" w:rsidP="00C434DE">
            <w:r>
              <w:t>Eau</w:t>
            </w:r>
          </w:p>
          <w:p w14:paraId="2CBF21A5" w14:textId="77777777" w:rsidR="00C434DE" w:rsidRDefault="00C434DE" w:rsidP="00C434DE">
            <w:r>
              <w:t>Azote</w:t>
            </w:r>
          </w:p>
        </w:tc>
        <w:tc>
          <w:tcPr>
            <w:tcW w:w="1754" w:type="dxa"/>
          </w:tcPr>
          <w:p w14:paraId="3B7A71FC" w14:textId="77777777" w:rsidR="00C434DE" w:rsidRDefault="00C434DE" w:rsidP="00C434DE"/>
          <w:p w14:paraId="6373AF7B" w14:textId="77777777" w:rsidR="00C434DE" w:rsidRDefault="00C434DE" w:rsidP="00C434DE">
            <w:r>
              <w:t>0</w:t>
            </w:r>
          </w:p>
          <w:p w14:paraId="681FE0D7" w14:textId="77777777" w:rsidR="00C434DE" w:rsidRDefault="00C434DE" w:rsidP="00C434DE">
            <w:r>
              <w:t>0</w:t>
            </w:r>
          </w:p>
          <w:p w14:paraId="2A018C2C" w14:textId="77777777" w:rsidR="00C434DE" w:rsidRDefault="00C434DE" w:rsidP="00C434DE">
            <w:r>
              <w:t>0</w:t>
            </w:r>
          </w:p>
          <w:p w14:paraId="186B3553" w14:textId="77777777" w:rsidR="00C434DE" w:rsidRDefault="00C434DE" w:rsidP="00C434DE">
            <w:r>
              <w:t>0</w:t>
            </w:r>
          </w:p>
          <w:p w14:paraId="63E9739D" w14:textId="77777777" w:rsidR="00C434DE" w:rsidRDefault="00C434DE" w:rsidP="00C434DE">
            <w:r>
              <w:t>0</w:t>
            </w:r>
          </w:p>
          <w:p w14:paraId="0E052C4C" w14:textId="77777777" w:rsidR="00C434DE" w:rsidRDefault="00C434DE" w:rsidP="00C434DE">
            <w:r>
              <w:t>/</w:t>
            </w:r>
          </w:p>
          <w:p w14:paraId="7781266A" w14:textId="77777777" w:rsidR="00C434DE" w:rsidRDefault="00C434DE" w:rsidP="00C434DE">
            <w:r>
              <w:t>/</w:t>
            </w:r>
          </w:p>
        </w:tc>
      </w:tr>
      <w:tr w:rsidR="00C434DE" w14:paraId="4B3BCADC" w14:textId="77777777" w:rsidTr="00C434DE">
        <w:tc>
          <w:tcPr>
            <w:tcW w:w="0" w:type="auto"/>
          </w:tcPr>
          <w:p w14:paraId="43A47EF0" w14:textId="77777777" w:rsidR="00C434DE" w:rsidRPr="00036859" w:rsidRDefault="00C434DE" w:rsidP="00C434DE">
            <w:pPr>
              <w:rPr>
                <w:b/>
              </w:rPr>
            </w:pPr>
            <w:r w:rsidRPr="00036859">
              <w:rPr>
                <w:b/>
              </w:rPr>
              <w:lastRenderedPageBreak/>
              <w:t>Débit massique (kg/h)</w:t>
            </w:r>
          </w:p>
        </w:tc>
        <w:tc>
          <w:tcPr>
            <w:tcW w:w="1754" w:type="dxa"/>
          </w:tcPr>
          <w:p w14:paraId="18A69F59" w14:textId="77777777" w:rsidR="00C434DE" w:rsidRDefault="00C434DE" w:rsidP="00C434DE">
            <w:r>
              <w:t>/</w:t>
            </w:r>
          </w:p>
        </w:tc>
      </w:tr>
    </w:tbl>
    <w:tbl>
      <w:tblPr>
        <w:tblStyle w:val="Grilledutableau"/>
        <w:tblW w:w="0" w:type="auto"/>
        <w:tblLook w:val="04A0" w:firstRow="1" w:lastRow="0" w:firstColumn="1" w:lastColumn="0" w:noHBand="0" w:noVBand="1"/>
      </w:tblPr>
      <w:tblGrid>
        <w:gridCol w:w="2237"/>
        <w:gridCol w:w="1754"/>
      </w:tblGrid>
      <w:tr w:rsidR="00C434DE" w14:paraId="7069CF6A" w14:textId="77777777" w:rsidTr="00C36FC2">
        <w:tc>
          <w:tcPr>
            <w:tcW w:w="0" w:type="auto"/>
          </w:tcPr>
          <w:p w14:paraId="64D8A13C" w14:textId="77777777" w:rsidR="00C434DE" w:rsidRPr="00036859" w:rsidRDefault="00C434DE" w:rsidP="00C36FC2">
            <w:pPr>
              <w:rPr>
                <w:b/>
              </w:rPr>
            </w:pPr>
            <w:r w:rsidRPr="00036859">
              <w:rPr>
                <w:b/>
              </w:rPr>
              <w:t>N° du courant</w:t>
            </w:r>
          </w:p>
        </w:tc>
        <w:tc>
          <w:tcPr>
            <w:tcW w:w="1754" w:type="dxa"/>
          </w:tcPr>
          <w:p w14:paraId="65AE7275" w14:textId="77777777" w:rsidR="00C434DE" w:rsidRDefault="00C434DE" w:rsidP="00C36FC2">
            <w:r>
              <w:t>12</w:t>
            </w:r>
          </w:p>
        </w:tc>
      </w:tr>
      <w:tr w:rsidR="00C434DE" w14:paraId="43A6B181" w14:textId="77777777" w:rsidTr="00C36FC2">
        <w:tc>
          <w:tcPr>
            <w:tcW w:w="0" w:type="auto"/>
          </w:tcPr>
          <w:p w14:paraId="2646F857" w14:textId="77777777" w:rsidR="00C434DE" w:rsidRPr="00036859" w:rsidRDefault="00C434DE" w:rsidP="00C36FC2">
            <w:pPr>
              <w:rPr>
                <w:b/>
              </w:rPr>
            </w:pPr>
            <w:r w:rsidRPr="00036859">
              <w:rPr>
                <w:b/>
              </w:rPr>
              <w:t>Nature</w:t>
            </w:r>
          </w:p>
        </w:tc>
        <w:tc>
          <w:tcPr>
            <w:tcW w:w="1754" w:type="dxa"/>
          </w:tcPr>
          <w:p w14:paraId="0BB1EB90" w14:textId="77777777" w:rsidR="00C434DE" w:rsidRDefault="00C434DE" w:rsidP="00C36FC2">
            <w:r>
              <w:t>Interne</w:t>
            </w:r>
          </w:p>
        </w:tc>
      </w:tr>
      <w:tr w:rsidR="00C434DE" w14:paraId="22DB1A8B" w14:textId="77777777" w:rsidTr="00C36FC2">
        <w:tc>
          <w:tcPr>
            <w:tcW w:w="0" w:type="auto"/>
          </w:tcPr>
          <w:p w14:paraId="6CF4728F" w14:textId="77777777" w:rsidR="00C434DE" w:rsidRPr="00036859" w:rsidRDefault="00C434DE" w:rsidP="00C36FC2">
            <w:pPr>
              <w:rPr>
                <w:b/>
              </w:rPr>
            </w:pPr>
            <w:r w:rsidRPr="00036859">
              <w:rPr>
                <w:b/>
              </w:rPr>
              <w:t>Fonction</w:t>
            </w:r>
          </w:p>
        </w:tc>
        <w:tc>
          <w:tcPr>
            <w:tcW w:w="1754" w:type="dxa"/>
          </w:tcPr>
          <w:p w14:paraId="78DBC9D6" w14:textId="77777777" w:rsidR="00C434DE" w:rsidRDefault="00C434DE" w:rsidP="00C36FC2">
            <w:r>
              <w:t xml:space="preserve">Alimentation </w:t>
            </w:r>
          </w:p>
        </w:tc>
      </w:tr>
      <w:tr w:rsidR="00C434DE" w14:paraId="2B562DDE" w14:textId="77777777" w:rsidTr="00C36FC2">
        <w:tc>
          <w:tcPr>
            <w:tcW w:w="0" w:type="auto"/>
          </w:tcPr>
          <w:p w14:paraId="4A960D74" w14:textId="77777777" w:rsidR="00C434DE" w:rsidRDefault="00C434DE" w:rsidP="00C36FC2">
            <w:pPr>
              <w:rPr>
                <w:b/>
              </w:rPr>
            </w:pPr>
            <w:r w:rsidRPr="00036859">
              <w:rPr>
                <w:b/>
              </w:rPr>
              <w:t>Provenance</w:t>
            </w:r>
          </w:p>
          <w:p w14:paraId="798EF580" w14:textId="77777777" w:rsidR="00C434DE" w:rsidRPr="00036859" w:rsidRDefault="00C434DE" w:rsidP="00C36FC2">
            <w:pPr>
              <w:rPr>
                <w:b/>
              </w:rPr>
            </w:pPr>
            <w:r w:rsidRPr="00036859">
              <w:rPr>
                <w:b/>
              </w:rPr>
              <w:br/>
              <w:t>Destination</w:t>
            </w:r>
          </w:p>
        </w:tc>
        <w:tc>
          <w:tcPr>
            <w:tcW w:w="1754" w:type="dxa"/>
          </w:tcPr>
          <w:p w14:paraId="7C6D31F2" w14:textId="77777777" w:rsidR="00C434DE" w:rsidRDefault="00C434DE" w:rsidP="00C36FC2">
            <w:r>
              <w:t>Centrifugeuse 220</w:t>
            </w:r>
          </w:p>
          <w:p w14:paraId="04221A43" w14:textId="77777777" w:rsidR="00C434DE" w:rsidRDefault="00C434DE" w:rsidP="00C36FC2">
            <w:r>
              <w:t>Diviseur de courant</w:t>
            </w:r>
          </w:p>
        </w:tc>
      </w:tr>
      <w:tr w:rsidR="00C434DE" w14:paraId="7DEEE9EC" w14:textId="77777777" w:rsidTr="00C36FC2">
        <w:tc>
          <w:tcPr>
            <w:tcW w:w="0" w:type="auto"/>
          </w:tcPr>
          <w:p w14:paraId="242A79F6"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0C95A3D1" w14:textId="77777777" w:rsidR="00C434DE" w:rsidRDefault="00C434DE" w:rsidP="00C36FC2">
            <w:r>
              <w:t>Liquide</w:t>
            </w:r>
          </w:p>
          <w:p w14:paraId="63BA4D69" w14:textId="77777777" w:rsidR="00C434DE" w:rsidRDefault="00C434DE" w:rsidP="00C36FC2">
            <w:r>
              <w:t>25</w:t>
            </w:r>
          </w:p>
          <w:p w14:paraId="7D388FBB" w14:textId="77777777" w:rsidR="00C434DE" w:rsidRDefault="00C434DE" w:rsidP="00C36FC2">
            <w:r>
              <w:t>1</w:t>
            </w:r>
          </w:p>
        </w:tc>
      </w:tr>
      <w:tr w:rsidR="00C434DE" w14:paraId="5CF953A2" w14:textId="77777777" w:rsidTr="00C36FC2">
        <w:tc>
          <w:tcPr>
            <w:tcW w:w="0" w:type="auto"/>
          </w:tcPr>
          <w:p w14:paraId="5190FFA4" w14:textId="77777777" w:rsidR="00C434DE" w:rsidRDefault="00C434DE" w:rsidP="00C36FC2">
            <w:r w:rsidRPr="00036859">
              <w:rPr>
                <w:b/>
              </w:rPr>
              <w:t>Composition</w:t>
            </w:r>
            <w:r>
              <w:br/>
              <w:t>Acide Salicylique</w:t>
            </w:r>
            <w:r>
              <w:br/>
              <w:t>Anhydride acétique</w:t>
            </w:r>
          </w:p>
          <w:p w14:paraId="42AC08A0" w14:textId="77777777" w:rsidR="00C434DE" w:rsidRDefault="00C434DE" w:rsidP="00C36FC2">
            <w:r>
              <w:t>Aspirine</w:t>
            </w:r>
          </w:p>
          <w:p w14:paraId="5CD3B7FE" w14:textId="77777777" w:rsidR="00C434DE" w:rsidRDefault="00C434DE" w:rsidP="00C36FC2">
            <w:r>
              <w:t>Acide acétique</w:t>
            </w:r>
          </w:p>
          <w:p w14:paraId="41466B42" w14:textId="77777777" w:rsidR="00C434DE" w:rsidRDefault="00C434DE" w:rsidP="00C36FC2">
            <w:r>
              <w:t>Toluène</w:t>
            </w:r>
          </w:p>
          <w:p w14:paraId="458D909A" w14:textId="77777777" w:rsidR="00C434DE" w:rsidRDefault="00C434DE" w:rsidP="00C36FC2">
            <w:r>
              <w:t>Eau</w:t>
            </w:r>
          </w:p>
          <w:p w14:paraId="62F144AD" w14:textId="77777777" w:rsidR="00C434DE" w:rsidRDefault="00C434DE" w:rsidP="00C36FC2">
            <w:r>
              <w:t>Azote</w:t>
            </w:r>
          </w:p>
        </w:tc>
        <w:tc>
          <w:tcPr>
            <w:tcW w:w="1754" w:type="dxa"/>
          </w:tcPr>
          <w:p w14:paraId="5CE48DCB" w14:textId="77777777" w:rsidR="00C434DE" w:rsidRDefault="00C434DE" w:rsidP="00C36FC2"/>
          <w:p w14:paraId="472082A2" w14:textId="77777777" w:rsidR="00C434DE" w:rsidRDefault="00C434DE" w:rsidP="00C36FC2">
            <w:r>
              <w:t>0,081866558</w:t>
            </w:r>
          </w:p>
          <w:p w14:paraId="45404B2E" w14:textId="77777777" w:rsidR="00C434DE" w:rsidRDefault="00C434DE" w:rsidP="00C36FC2">
            <w:r>
              <w:t>0,245599673</w:t>
            </w:r>
          </w:p>
          <w:p w14:paraId="4E9104BE" w14:textId="77777777" w:rsidR="00C434DE" w:rsidRDefault="00C434DE" w:rsidP="00C36FC2">
            <w:r>
              <w:t>0</w:t>
            </w:r>
          </w:p>
          <w:p w14:paraId="2C6FCF7B" w14:textId="77777777" w:rsidR="00C434DE" w:rsidRDefault="00C434DE" w:rsidP="00C36FC2">
            <w:r>
              <w:t>0,246827671</w:t>
            </w:r>
          </w:p>
          <w:p w14:paraId="58776F15" w14:textId="77777777" w:rsidR="00C434DE" w:rsidRDefault="00C434DE" w:rsidP="00C36FC2">
            <w:r>
              <w:t>0,425706099</w:t>
            </w:r>
          </w:p>
          <w:p w14:paraId="78ED6AD1" w14:textId="77777777" w:rsidR="00C434DE" w:rsidRDefault="00C434DE" w:rsidP="00C36FC2">
            <w:r>
              <w:t>0</w:t>
            </w:r>
          </w:p>
          <w:p w14:paraId="4727CD3C" w14:textId="77777777" w:rsidR="00C434DE" w:rsidRDefault="00C434DE" w:rsidP="00C36FC2">
            <w:r>
              <w:t>0</w:t>
            </w:r>
          </w:p>
        </w:tc>
      </w:tr>
      <w:tr w:rsidR="00C434DE" w:rsidRPr="00123863" w14:paraId="0C50AEE6" w14:textId="77777777" w:rsidTr="00C36FC2">
        <w:tc>
          <w:tcPr>
            <w:tcW w:w="0" w:type="auto"/>
          </w:tcPr>
          <w:p w14:paraId="640A49B6" w14:textId="77777777" w:rsidR="00C434DE" w:rsidRPr="00036859" w:rsidRDefault="00C434DE" w:rsidP="00C36FC2">
            <w:pPr>
              <w:rPr>
                <w:b/>
              </w:rPr>
            </w:pPr>
            <w:r w:rsidRPr="00036859">
              <w:rPr>
                <w:b/>
              </w:rPr>
              <w:t>Débit massique (kg/h)</w:t>
            </w:r>
          </w:p>
        </w:tc>
        <w:tc>
          <w:tcPr>
            <w:tcW w:w="1754" w:type="dxa"/>
          </w:tcPr>
          <w:p w14:paraId="79BABF7A" w14:textId="77777777" w:rsidR="00C434DE" w:rsidRPr="00123863" w:rsidRDefault="00C434DE" w:rsidP="00C36FC2">
            <w:pPr>
              <w:rPr>
                <w:rFonts w:ascii="Calibri" w:hAnsi="Calibri"/>
                <w:color w:val="000000"/>
              </w:rPr>
            </w:pPr>
            <w:r>
              <w:rPr>
                <w:rFonts w:ascii="Calibri" w:hAnsi="Calibri"/>
                <w:color w:val="000000"/>
              </w:rPr>
              <w:t>531,2693</w:t>
            </w:r>
          </w:p>
        </w:tc>
      </w:tr>
    </w:tbl>
    <w:p w14:paraId="71F04250" w14:textId="4FE2363C" w:rsidR="00346381" w:rsidRDefault="00C434DE" w:rsidP="00394B19">
      <w:r>
        <w:br w:type="textWrapping" w:clear="all"/>
      </w:r>
    </w:p>
    <w:p w14:paraId="292CE462" w14:textId="77777777" w:rsidR="00346381" w:rsidRDefault="00346381"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C434DE" w14:paraId="0F4F96C9" w14:textId="77777777" w:rsidTr="00C36FC2">
        <w:trPr>
          <w:trHeight w:val="706"/>
        </w:trPr>
        <w:tc>
          <w:tcPr>
            <w:tcW w:w="2376" w:type="dxa"/>
            <w:vMerge w:val="restart"/>
          </w:tcPr>
          <w:p w14:paraId="116A69E7" w14:textId="77777777" w:rsidR="00C434DE" w:rsidRDefault="00C434DE" w:rsidP="00C36FC2">
            <w:pPr>
              <w:jc w:val="center"/>
              <w:rPr>
                <w:b/>
                <w:sz w:val="24"/>
                <w:szCs w:val="24"/>
              </w:rPr>
            </w:pPr>
          </w:p>
          <w:p w14:paraId="3A6D73C6" w14:textId="77777777" w:rsidR="00C434DE" w:rsidRPr="00C15940" w:rsidRDefault="00C434DE" w:rsidP="00C36FC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13FF36E5" w14:textId="77777777" w:rsidR="00C434DE" w:rsidRDefault="00C434DE" w:rsidP="00C36FC2">
            <w:pPr>
              <w:jc w:val="center"/>
              <w:rPr>
                <w:rFonts w:ascii="Times New Roman" w:hAnsi="Times New Roman" w:cs="Times New Roman"/>
                <w:b/>
                <w:sz w:val="32"/>
                <w:szCs w:val="32"/>
              </w:rPr>
            </w:pPr>
            <w:r>
              <w:t>Juin 2014</w:t>
            </w:r>
          </w:p>
        </w:tc>
        <w:tc>
          <w:tcPr>
            <w:tcW w:w="6379" w:type="dxa"/>
          </w:tcPr>
          <w:p w14:paraId="40E99900" w14:textId="77777777" w:rsidR="00C434DE" w:rsidRPr="00C15940" w:rsidRDefault="00C434DE" w:rsidP="00C36FC2">
            <w:pPr>
              <w:pStyle w:val="TM2"/>
            </w:pPr>
            <w:r w:rsidRPr="00C15940">
              <w:t>Production de 2100 tonnes/an d’aspirine.</w:t>
            </w:r>
          </w:p>
        </w:tc>
        <w:tc>
          <w:tcPr>
            <w:tcW w:w="2126" w:type="dxa"/>
            <w:vMerge w:val="restart"/>
          </w:tcPr>
          <w:p w14:paraId="5C9F7C79" w14:textId="77777777" w:rsidR="00C434DE" w:rsidRDefault="00C434DE" w:rsidP="00C36FC2">
            <w:pPr>
              <w:jc w:val="center"/>
              <w:rPr>
                <w:rFonts w:cs="Times New Roman"/>
                <w:b/>
                <w:sz w:val="32"/>
                <w:szCs w:val="32"/>
              </w:rPr>
            </w:pPr>
            <w:r>
              <w:rPr>
                <w:rFonts w:cs="Times New Roman"/>
                <w:b/>
                <w:sz w:val="32"/>
                <w:szCs w:val="32"/>
              </w:rPr>
              <w:t>A</w:t>
            </w:r>
          </w:p>
          <w:p w14:paraId="6D77283D" w14:textId="110C1F8C" w:rsidR="00C434DE" w:rsidRDefault="00CD0AA6" w:rsidP="00C36FC2">
            <w:pPr>
              <w:jc w:val="center"/>
              <w:rPr>
                <w:rFonts w:ascii="Times New Roman" w:hAnsi="Times New Roman" w:cs="Times New Roman"/>
                <w:b/>
                <w:sz w:val="32"/>
                <w:szCs w:val="32"/>
              </w:rPr>
            </w:pPr>
            <w:r>
              <w:rPr>
                <w:rFonts w:ascii="Times New Roman" w:hAnsi="Times New Roman" w:cs="Times New Roman"/>
                <w:b/>
                <w:sz w:val="32"/>
                <w:szCs w:val="32"/>
              </w:rPr>
              <w:t>DdC-04</w:t>
            </w:r>
          </w:p>
        </w:tc>
      </w:tr>
      <w:tr w:rsidR="00C434DE" w14:paraId="2F39374C" w14:textId="77777777" w:rsidTr="00C36FC2">
        <w:trPr>
          <w:trHeight w:val="419"/>
        </w:trPr>
        <w:tc>
          <w:tcPr>
            <w:tcW w:w="2376" w:type="dxa"/>
            <w:vMerge/>
          </w:tcPr>
          <w:p w14:paraId="7B5862C6" w14:textId="77777777" w:rsidR="00C434DE" w:rsidRDefault="00C434DE" w:rsidP="00C36FC2">
            <w:pPr>
              <w:jc w:val="center"/>
              <w:rPr>
                <w:rFonts w:ascii="Times New Roman" w:hAnsi="Times New Roman" w:cs="Times New Roman"/>
                <w:b/>
                <w:sz w:val="32"/>
                <w:szCs w:val="32"/>
              </w:rPr>
            </w:pPr>
          </w:p>
        </w:tc>
        <w:tc>
          <w:tcPr>
            <w:tcW w:w="6379" w:type="dxa"/>
          </w:tcPr>
          <w:p w14:paraId="08D24A42" w14:textId="77777777" w:rsidR="00C434DE" w:rsidRPr="00E0565B" w:rsidRDefault="00C434DE" w:rsidP="00C36FC2">
            <w:pPr>
              <w:jc w:val="center"/>
              <w:rPr>
                <w:rFonts w:cs="Times New Roman"/>
                <w:sz w:val="28"/>
                <w:szCs w:val="28"/>
              </w:rPr>
            </w:pPr>
            <w:r>
              <w:rPr>
                <w:rFonts w:cs="Times New Roman"/>
                <w:sz w:val="28"/>
                <w:szCs w:val="28"/>
              </w:rPr>
              <w:t>Annexe</w:t>
            </w:r>
          </w:p>
        </w:tc>
        <w:tc>
          <w:tcPr>
            <w:tcW w:w="2126" w:type="dxa"/>
            <w:vMerge/>
          </w:tcPr>
          <w:p w14:paraId="06777110" w14:textId="77777777" w:rsidR="00C434DE" w:rsidRDefault="00C434DE" w:rsidP="00C36FC2">
            <w:pPr>
              <w:jc w:val="center"/>
              <w:rPr>
                <w:rFonts w:ascii="Times New Roman" w:hAnsi="Times New Roman" w:cs="Times New Roman"/>
                <w:b/>
                <w:sz w:val="32"/>
                <w:szCs w:val="32"/>
              </w:rPr>
            </w:pPr>
          </w:p>
        </w:tc>
      </w:tr>
      <w:tr w:rsidR="00C434DE" w14:paraId="6B434FDF" w14:textId="77777777" w:rsidTr="00C36FC2">
        <w:trPr>
          <w:trHeight w:val="418"/>
        </w:trPr>
        <w:tc>
          <w:tcPr>
            <w:tcW w:w="2376" w:type="dxa"/>
            <w:vMerge/>
          </w:tcPr>
          <w:p w14:paraId="410B3933" w14:textId="77777777" w:rsidR="00C434DE" w:rsidRDefault="00C434DE" w:rsidP="00C36FC2">
            <w:pPr>
              <w:jc w:val="center"/>
              <w:rPr>
                <w:rFonts w:ascii="Times New Roman" w:hAnsi="Times New Roman" w:cs="Times New Roman"/>
                <w:b/>
                <w:sz w:val="32"/>
                <w:szCs w:val="32"/>
              </w:rPr>
            </w:pPr>
          </w:p>
        </w:tc>
        <w:tc>
          <w:tcPr>
            <w:tcW w:w="6379" w:type="dxa"/>
          </w:tcPr>
          <w:p w14:paraId="669E2427" w14:textId="77777777" w:rsidR="00C434DE" w:rsidRPr="009E436C" w:rsidRDefault="00C434DE" w:rsidP="00C36FC2">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5BDDE912" w14:textId="77777777" w:rsidR="00C434DE" w:rsidRDefault="00C434DE" w:rsidP="00C36FC2">
            <w:pPr>
              <w:jc w:val="center"/>
              <w:rPr>
                <w:rFonts w:ascii="Times New Roman" w:hAnsi="Times New Roman" w:cs="Times New Roman"/>
                <w:b/>
                <w:sz w:val="32"/>
                <w:szCs w:val="32"/>
              </w:rPr>
            </w:pPr>
          </w:p>
        </w:tc>
      </w:tr>
    </w:tbl>
    <w:p w14:paraId="3A425E0A" w14:textId="77777777" w:rsidR="00346381" w:rsidRDefault="00346381" w:rsidP="00394B19"/>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4C27159A" w14:textId="77777777" w:rsidTr="00C434DE">
        <w:tc>
          <w:tcPr>
            <w:tcW w:w="0" w:type="auto"/>
          </w:tcPr>
          <w:p w14:paraId="3AAA51E9" w14:textId="77777777" w:rsidR="00C434DE" w:rsidRPr="00036859" w:rsidRDefault="00C434DE" w:rsidP="00C434DE">
            <w:pPr>
              <w:rPr>
                <w:b/>
              </w:rPr>
            </w:pPr>
            <w:r w:rsidRPr="00036859">
              <w:rPr>
                <w:b/>
              </w:rPr>
              <w:t>N° du courant</w:t>
            </w:r>
          </w:p>
        </w:tc>
        <w:tc>
          <w:tcPr>
            <w:tcW w:w="1754" w:type="dxa"/>
          </w:tcPr>
          <w:p w14:paraId="33151DDA" w14:textId="77777777" w:rsidR="00C434DE" w:rsidRDefault="00C434DE" w:rsidP="00C434DE">
            <w:r>
              <w:t>13</w:t>
            </w:r>
          </w:p>
        </w:tc>
      </w:tr>
      <w:tr w:rsidR="00C434DE" w14:paraId="206E2E42" w14:textId="77777777" w:rsidTr="00C434DE">
        <w:tc>
          <w:tcPr>
            <w:tcW w:w="0" w:type="auto"/>
          </w:tcPr>
          <w:p w14:paraId="127493E2" w14:textId="77777777" w:rsidR="00C434DE" w:rsidRPr="00036859" w:rsidRDefault="00C434DE" w:rsidP="00C434DE">
            <w:pPr>
              <w:rPr>
                <w:b/>
              </w:rPr>
            </w:pPr>
            <w:r w:rsidRPr="00036859">
              <w:rPr>
                <w:b/>
              </w:rPr>
              <w:t>Nature</w:t>
            </w:r>
          </w:p>
        </w:tc>
        <w:tc>
          <w:tcPr>
            <w:tcW w:w="1754" w:type="dxa"/>
          </w:tcPr>
          <w:p w14:paraId="1D59FDE6" w14:textId="77777777" w:rsidR="00C434DE" w:rsidRDefault="00C434DE" w:rsidP="00C434DE">
            <w:r>
              <w:t>Interne</w:t>
            </w:r>
          </w:p>
        </w:tc>
      </w:tr>
      <w:tr w:rsidR="00C434DE" w14:paraId="5CE786B9" w14:textId="77777777" w:rsidTr="00C434DE">
        <w:tc>
          <w:tcPr>
            <w:tcW w:w="0" w:type="auto"/>
          </w:tcPr>
          <w:p w14:paraId="3DF15B51" w14:textId="77777777" w:rsidR="00C434DE" w:rsidRPr="00036859" w:rsidRDefault="00C434DE" w:rsidP="00C434DE">
            <w:pPr>
              <w:rPr>
                <w:b/>
              </w:rPr>
            </w:pPr>
            <w:r w:rsidRPr="00036859">
              <w:rPr>
                <w:b/>
              </w:rPr>
              <w:t>Fonction</w:t>
            </w:r>
          </w:p>
        </w:tc>
        <w:tc>
          <w:tcPr>
            <w:tcW w:w="1754" w:type="dxa"/>
          </w:tcPr>
          <w:p w14:paraId="6F48F4E2" w14:textId="77777777" w:rsidR="00C434DE" w:rsidRDefault="00C434DE" w:rsidP="00C434DE">
            <w:r>
              <w:t>Purge</w:t>
            </w:r>
          </w:p>
        </w:tc>
      </w:tr>
      <w:tr w:rsidR="00C434DE" w14:paraId="7F37F96E" w14:textId="77777777" w:rsidTr="00C434DE">
        <w:tc>
          <w:tcPr>
            <w:tcW w:w="0" w:type="auto"/>
          </w:tcPr>
          <w:p w14:paraId="39285487" w14:textId="77777777" w:rsidR="00C434DE" w:rsidRDefault="00C434DE" w:rsidP="00C434DE">
            <w:pPr>
              <w:rPr>
                <w:b/>
              </w:rPr>
            </w:pPr>
            <w:r w:rsidRPr="00036859">
              <w:rPr>
                <w:b/>
              </w:rPr>
              <w:t>Provenance</w:t>
            </w:r>
            <w:r w:rsidRPr="00036859">
              <w:rPr>
                <w:b/>
              </w:rPr>
              <w:br/>
            </w:r>
          </w:p>
          <w:p w14:paraId="5B3F9968" w14:textId="77777777" w:rsidR="00C434DE" w:rsidRPr="00036859" w:rsidRDefault="00C434DE" w:rsidP="00C434DE">
            <w:pPr>
              <w:rPr>
                <w:b/>
              </w:rPr>
            </w:pPr>
            <w:r w:rsidRPr="00036859">
              <w:rPr>
                <w:b/>
              </w:rPr>
              <w:t>Destination</w:t>
            </w:r>
          </w:p>
        </w:tc>
        <w:tc>
          <w:tcPr>
            <w:tcW w:w="1754" w:type="dxa"/>
          </w:tcPr>
          <w:p w14:paraId="31ED06DF" w14:textId="77777777" w:rsidR="00C434DE" w:rsidRDefault="00C434DE" w:rsidP="00C434DE">
            <w:r>
              <w:t>Diviseur de courant</w:t>
            </w:r>
          </w:p>
          <w:p w14:paraId="6D2D558D" w14:textId="77777777" w:rsidR="00C434DE" w:rsidRDefault="00C434DE" w:rsidP="00C434DE">
            <w:r>
              <w:t>Purge</w:t>
            </w:r>
          </w:p>
        </w:tc>
      </w:tr>
      <w:tr w:rsidR="00C434DE" w14:paraId="33120AB7" w14:textId="77777777" w:rsidTr="00C434DE">
        <w:tc>
          <w:tcPr>
            <w:tcW w:w="0" w:type="auto"/>
          </w:tcPr>
          <w:p w14:paraId="2168F0DE"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51ED2A85" w14:textId="77777777" w:rsidR="00C434DE" w:rsidRDefault="00C434DE" w:rsidP="00C434DE">
            <w:r>
              <w:t>Liquide</w:t>
            </w:r>
          </w:p>
          <w:p w14:paraId="12852129" w14:textId="77777777" w:rsidR="00C434DE" w:rsidRDefault="00C434DE" w:rsidP="00C434DE">
            <w:r>
              <w:t>25</w:t>
            </w:r>
          </w:p>
          <w:p w14:paraId="1855EA81" w14:textId="77777777" w:rsidR="00C434DE" w:rsidRDefault="00C434DE" w:rsidP="00C434DE">
            <w:r>
              <w:t>1</w:t>
            </w:r>
          </w:p>
        </w:tc>
      </w:tr>
      <w:tr w:rsidR="00C434DE" w14:paraId="42CD3511" w14:textId="77777777" w:rsidTr="00C434DE">
        <w:tc>
          <w:tcPr>
            <w:tcW w:w="0" w:type="auto"/>
          </w:tcPr>
          <w:p w14:paraId="5631DCA1" w14:textId="77777777" w:rsidR="00C434DE" w:rsidRDefault="00C434DE" w:rsidP="00C434DE">
            <w:r w:rsidRPr="00036859">
              <w:rPr>
                <w:b/>
              </w:rPr>
              <w:t>Composition</w:t>
            </w:r>
            <w:r>
              <w:br/>
              <w:t>Acide Salicylique</w:t>
            </w:r>
            <w:r>
              <w:br/>
              <w:t>Anhydride acétique</w:t>
            </w:r>
          </w:p>
          <w:p w14:paraId="51E9F7A3" w14:textId="77777777" w:rsidR="00C434DE" w:rsidRDefault="00C434DE" w:rsidP="00C434DE">
            <w:r>
              <w:t>Aspirine</w:t>
            </w:r>
          </w:p>
          <w:p w14:paraId="17CDF851" w14:textId="77777777" w:rsidR="00C434DE" w:rsidRDefault="00C434DE" w:rsidP="00C434DE">
            <w:r>
              <w:t>Acide acétique</w:t>
            </w:r>
          </w:p>
          <w:p w14:paraId="53BBF592" w14:textId="77777777" w:rsidR="00C434DE" w:rsidRDefault="00C434DE" w:rsidP="00C434DE">
            <w:r>
              <w:t>Toluène</w:t>
            </w:r>
          </w:p>
          <w:p w14:paraId="6CC8BA14" w14:textId="77777777" w:rsidR="00C434DE" w:rsidRDefault="00C434DE" w:rsidP="00C434DE">
            <w:r>
              <w:t>Eau</w:t>
            </w:r>
          </w:p>
          <w:p w14:paraId="6B977B83" w14:textId="77777777" w:rsidR="00C434DE" w:rsidRDefault="00C434DE" w:rsidP="00C434DE">
            <w:r>
              <w:t>Azote</w:t>
            </w:r>
          </w:p>
        </w:tc>
        <w:tc>
          <w:tcPr>
            <w:tcW w:w="1754" w:type="dxa"/>
          </w:tcPr>
          <w:p w14:paraId="2D6A404F" w14:textId="77777777" w:rsidR="00C434DE" w:rsidRDefault="00C434DE" w:rsidP="00C434DE"/>
          <w:p w14:paraId="6031E9F1" w14:textId="77777777" w:rsidR="00C434DE" w:rsidRDefault="00C434DE" w:rsidP="00C434DE">
            <w:r>
              <w:t>0,081866558</w:t>
            </w:r>
          </w:p>
          <w:p w14:paraId="75E8BB2F" w14:textId="77777777" w:rsidR="00C434DE" w:rsidRDefault="00C434DE" w:rsidP="00C434DE">
            <w:r>
              <w:t>0,245599673</w:t>
            </w:r>
          </w:p>
          <w:p w14:paraId="7C61E4D8" w14:textId="77777777" w:rsidR="00C434DE" w:rsidRDefault="00C434DE" w:rsidP="00C434DE">
            <w:r>
              <w:t>0</w:t>
            </w:r>
          </w:p>
          <w:p w14:paraId="52952C87" w14:textId="77777777" w:rsidR="00C434DE" w:rsidRDefault="00C434DE" w:rsidP="00C434DE">
            <w:r>
              <w:t>0,246827671</w:t>
            </w:r>
          </w:p>
          <w:p w14:paraId="3FDA0CD6" w14:textId="77777777" w:rsidR="00C434DE" w:rsidRDefault="00C434DE" w:rsidP="00C434DE">
            <w:r>
              <w:t>0,425706099</w:t>
            </w:r>
          </w:p>
          <w:p w14:paraId="2B2B46C2" w14:textId="77777777" w:rsidR="00C434DE" w:rsidRDefault="00C434DE" w:rsidP="00C434DE">
            <w:r>
              <w:t>0</w:t>
            </w:r>
          </w:p>
          <w:p w14:paraId="36465239" w14:textId="77777777" w:rsidR="00C434DE" w:rsidRDefault="00C434DE" w:rsidP="00C434DE">
            <w:r>
              <w:t>0</w:t>
            </w:r>
          </w:p>
        </w:tc>
      </w:tr>
      <w:tr w:rsidR="00C434DE" w:rsidRPr="00123863" w14:paraId="7CDFC5F9" w14:textId="77777777" w:rsidTr="00C434DE">
        <w:tc>
          <w:tcPr>
            <w:tcW w:w="0" w:type="auto"/>
          </w:tcPr>
          <w:p w14:paraId="55799747" w14:textId="77777777" w:rsidR="00C434DE" w:rsidRPr="00036859" w:rsidRDefault="00C434DE" w:rsidP="00C434DE">
            <w:pPr>
              <w:rPr>
                <w:b/>
              </w:rPr>
            </w:pPr>
            <w:r w:rsidRPr="00036859">
              <w:rPr>
                <w:b/>
              </w:rPr>
              <w:t>Débit massique (kg/h)</w:t>
            </w:r>
          </w:p>
        </w:tc>
        <w:tc>
          <w:tcPr>
            <w:tcW w:w="1754" w:type="dxa"/>
          </w:tcPr>
          <w:p w14:paraId="34AD7149" w14:textId="77777777" w:rsidR="00C434DE" w:rsidRPr="00123863" w:rsidRDefault="00C434DE" w:rsidP="00C434DE">
            <w:pPr>
              <w:rPr>
                <w:rFonts w:ascii="Calibri" w:hAnsi="Calibri"/>
                <w:color w:val="000000"/>
              </w:rPr>
            </w:pPr>
            <w:r>
              <w:rPr>
                <w:rFonts w:ascii="Calibri" w:hAnsi="Calibri"/>
                <w:color w:val="000000"/>
              </w:rPr>
              <w:t>2,6431</w:t>
            </w:r>
          </w:p>
        </w:tc>
      </w:tr>
    </w:tbl>
    <w:tbl>
      <w:tblPr>
        <w:tblStyle w:val="Grilledutableau"/>
        <w:tblW w:w="0" w:type="auto"/>
        <w:tblLook w:val="04A0" w:firstRow="1" w:lastRow="0" w:firstColumn="1" w:lastColumn="0" w:noHBand="0" w:noVBand="1"/>
      </w:tblPr>
      <w:tblGrid>
        <w:gridCol w:w="2237"/>
        <w:gridCol w:w="1754"/>
      </w:tblGrid>
      <w:tr w:rsidR="00C434DE" w14:paraId="193C11AE" w14:textId="77777777" w:rsidTr="00C36FC2">
        <w:tc>
          <w:tcPr>
            <w:tcW w:w="0" w:type="auto"/>
          </w:tcPr>
          <w:p w14:paraId="482C3807" w14:textId="77777777" w:rsidR="00C434DE" w:rsidRPr="00036859" w:rsidRDefault="00C434DE" w:rsidP="00C36FC2">
            <w:pPr>
              <w:rPr>
                <w:b/>
              </w:rPr>
            </w:pPr>
            <w:r w:rsidRPr="00036859">
              <w:rPr>
                <w:b/>
              </w:rPr>
              <w:t>N° du courant</w:t>
            </w:r>
          </w:p>
        </w:tc>
        <w:tc>
          <w:tcPr>
            <w:tcW w:w="1754" w:type="dxa"/>
          </w:tcPr>
          <w:p w14:paraId="636E4AE5" w14:textId="77777777" w:rsidR="00C434DE" w:rsidRDefault="00C434DE" w:rsidP="00C36FC2">
            <w:r>
              <w:t>14</w:t>
            </w:r>
          </w:p>
        </w:tc>
      </w:tr>
      <w:tr w:rsidR="00C434DE" w14:paraId="289B2954" w14:textId="77777777" w:rsidTr="00C36FC2">
        <w:tc>
          <w:tcPr>
            <w:tcW w:w="0" w:type="auto"/>
          </w:tcPr>
          <w:p w14:paraId="307EF590" w14:textId="77777777" w:rsidR="00C434DE" w:rsidRPr="00036859" w:rsidRDefault="00C434DE" w:rsidP="00C36FC2">
            <w:pPr>
              <w:rPr>
                <w:b/>
              </w:rPr>
            </w:pPr>
            <w:r w:rsidRPr="00036859">
              <w:rPr>
                <w:b/>
              </w:rPr>
              <w:t>Nature</w:t>
            </w:r>
          </w:p>
        </w:tc>
        <w:tc>
          <w:tcPr>
            <w:tcW w:w="1754" w:type="dxa"/>
          </w:tcPr>
          <w:p w14:paraId="119F5561" w14:textId="77777777" w:rsidR="00C434DE" w:rsidRDefault="00C434DE" w:rsidP="00C36FC2">
            <w:r>
              <w:t>Interne</w:t>
            </w:r>
          </w:p>
        </w:tc>
      </w:tr>
      <w:tr w:rsidR="00C434DE" w14:paraId="6175579A" w14:textId="77777777" w:rsidTr="00C36FC2">
        <w:tc>
          <w:tcPr>
            <w:tcW w:w="0" w:type="auto"/>
          </w:tcPr>
          <w:p w14:paraId="638D531B" w14:textId="77777777" w:rsidR="00C434DE" w:rsidRPr="00036859" w:rsidRDefault="00C434DE" w:rsidP="00C36FC2">
            <w:pPr>
              <w:rPr>
                <w:b/>
              </w:rPr>
            </w:pPr>
            <w:r w:rsidRPr="00036859">
              <w:rPr>
                <w:b/>
              </w:rPr>
              <w:t>Fonction</w:t>
            </w:r>
          </w:p>
        </w:tc>
        <w:tc>
          <w:tcPr>
            <w:tcW w:w="1754" w:type="dxa"/>
          </w:tcPr>
          <w:p w14:paraId="3FBA199C" w14:textId="77777777" w:rsidR="00C434DE" w:rsidRDefault="00C434DE" w:rsidP="00C36FC2">
            <w:r>
              <w:t>Alimentation séparation 410</w:t>
            </w:r>
          </w:p>
        </w:tc>
      </w:tr>
      <w:tr w:rsidR="00C434DE" w14:paraId="04CF6912" w14:textId="77777777" w:rsidTr="00C36FC2">
        <w:tc>
          <w:tcPr>
            <w:tcW w:w="0" w:type="auto"/>
          </w:tcPr>
          <w:p w14:paraId="6DAE984B" w14:textId="77777777" w:rsidR="00C434DE" w:rsidRDefault="00C434DE" w:rsidP="00C36FC2">
            <w:pPr>
              <w:rPr>
                <w:b/>
              </w:rPr>
            </w:pPr>
            <w:r w:rsidRPr="00036859">
              <w:rPr>
                <w:b/>
              </w:rPr>
              <w:t>Provenance</w:t>
            </w:r>
            <w:r w:rsidRPr="00036859">
              <w:rPr>
                <w:b/>
              </w:rPr>
              <w:br/>
            </w:r>
          </w:p>
          <w:p w14:paraId="5E155DEB" w14:textId="77777777" w:rsidR="00C434DE" w:rsidRPr="00036859" w:rsidRDefault="00C434DE" w:rsidP="00C36FC2">
            <w:pPr>
              <w:rPr>
                <w:b/>
              </w:rPr>
            </w:pPr>
            <w:r w:rsidRPr="00036859">
              <w:rPr>
                <w:b/>
              </w:rPr>
              <w:t>Destination</w:t>
            </w:r>
          </w:p>
        </w:tc>
        <w:tc>
          <w:tcPr>
            <w:tcW w:w="1754" w:type="dxa"/>
          </w:tcPr>
          <w:p w14:paraId="74C0F721" w14:textId="77777777" w:rsidR="00C434DE" w:rsidRDefault="00C434DE" w:rsidP="00C36FC2">
            <w:r>
              <w:t>Diviseur de courant</w:t>
            </w:r>
          </w:p>
          <w:p w14:paraId="29D5A95F" w14:textId="77777777" w:rsidR="00C434DE" w:rsidRDefault="00C434DE" w:rsidP="00C36FC2">
            <w:r>
              <w:t>Séparation 410</w:t>
            </w:r>
          </w:p>
        </w:tc>
      </w:tr>
      <w:tr w:rsidR="00C434DE" w14:paraId="5FBB7A27" w14:textId="77777777" w:rsidTr="00C36FC2">
        <w:tc>
          <w:tcPr>
            <w:tcW w:w="0" w:type="auto"/>
          </w:tcPr>
          <w:p w14:paraId="23FE9CED"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79D6EB36" w14:textId="77777777" w:rsidR="00C434DE" w:rsidRDefault="00C434DE" w:rsidP="00C36FC2">
            <w:r>
              <w:t>Liquide</w:t>
            </w:r>
          </w:p>
          <w:p w14:paraId="450A82E2" w14:textId="77777777" w:rsidR="00C434DE" w:rsidRDefault="00C434DE" w:rsidP="00C36FC2">
            <w:r>
              <w:t>144.6</w:t>
            </w:r>
          </w:p>
          <w:p w14:paraId="3F4BF324" w14:textId="77777777" w:rsidR="00C434DE" w:rsidRDefault="00C434DE" w:rsidP="00C36FC2">
            <w:r>
              <w:t>1</w:t>
            </w:r>
          </w:p>
        </w:tc>
      </w:tr>
      <w:tr w:rsidR="00C434DE" w14:paraId="10F894CD" w14:textId="77777777" w:rsidTr="00C36FC2">
        <w:tc>
          <w:tcPr>
            <w:tcW w:w="0" w:type="auto"/>
          </w:tcPr>
          <w:p w14:paraId="364A0E59" w14:textId="77777777" w:rsidR="00C434DE" w:rsidRDefault="00C434DE" w:rsidP="00C36FC2">
            <w:r w:rsidRPr="00036859">
              <w:rPr>
                <w:b/>
              </w:rPr>
              <w:t>Composition</w:t>
            </w:r>
            <w:r>
              <w:br/>
              <w:t>Acide Salicylique</w:t>
            </w:r>
            <w:r>
              <w:br/>
              <w:t>Anhydride acétique</w:t>
            </w:r>
          </w:p>
          <w:p w14:paraId="5215408D" w14:textId="77777777" w:rsidR="00C434DE" w:rsidRDefault="00C434DE" w:rsidP="00C36FC2">
            <w:r>
              <w:t>Aspirine</w:t>
            </w:r>
          </w:p>
          <w:p w14:paraId="145A415C" w14:textId="77777777" w:rsidR="00C434DE" w:rsidRDefault="00C434DE" w:rsidP="00C36FC2">
            <w:r>
              <w:t>Acide acétique</w:t>
            </w:r>
          </w:p>
          <w:p w14:paraId="658A1B9E" w14:textId="77777777" w:rsidR="00C434DE" w:rsidRDefault="00C434DE" w:rsidP="00C36FC2">
            <w:r>
              <w:t>Toluène</w:t>
            </w:r>
          </w:p>
          <w:p w14:paraId="7E527B40" w14:textId="77777777" w:rsidR="00C434DE" w:rsidRDefault="00C434DE" w:rsidP="00C36FC2">
            <w:r>
              <w:t>Eau</w:t>
            </w:r>
          </w:p>
          <w:p w14:paraId="3D4F33F2" w14:textId="77777777" w:rsidR="00C434DE" w:rsidRDefault="00C434DE" w:rsidP="00C36FC2">
            <w:r>
              <w:t>Azote</w:t>
            </w:r>
          </w:p>
        </w:tc>
        <w:tc>
          <w:tcPr>
            <w:tcW w:w="1754" w:type="dxa"/>
          </w:tcPr>
          <w:p w14:paraId="2288A1C2" w14:textId="77777777" w:rsidR="00C434DE" w:rsidRDefault="00C434DE" w:rsidP="00C36FC2"/>
          <w:p w14:paraId="6EB256F5" w14:textId="77777777" w:rsidR="00C434DE" w:rsidRDefault="00C434DE" w:rsidP="00C36FC2">
            <w:r>
              <w:t>0,081866558</w:t>
            </w:r>
          </w:p>
          <w:p w14:paraId="4ABED9C8" w14:textId="77777777" w:rsidR="00C434DE" w:rsidRDefault="00C434DE" w:rsidP="00C36FC2">
            <w:r>
              <w:t>0,245599673</w:t>
            </w:r>
          </w:p>
          <w:p w14:paraId="16B5B356" w14:textId="77777777" w:rsidR="00C434DE" w:rsidRDefault="00C434DE" w:rsidP="00C36FC2">
            <w:r>
              <w:t>0</w:t>
            </w:r>
          </w:p>
          <w:p w14:paraId="53ADB060" w14:textId="77777777" w:rsidR="00C434DE" w:rsidRDefault="00C434DE" w:rsidP="00C36FC2">
            <w:r>
              <w:t>0,246827671</w:t>
            </w:r>
          </w:p>
          <w:p w14:paraId="49542D50" w14:textId="77777777" w:rsidR="00C434DE" w:rsidRDefault="00C434DE" w:rsidP="00C36FC2">
            <w:r>
              <w:t>0,425706099</w:t>
            </w:r>
          </w:p>
          <w:p w14:paraId="3D5B391E" w14:textId="77777777" w:rsidR="00C434DE" w:rsidRDefault="00C434DE" w:rsidP="00C36FC2">
            <w:r>
              <w:t>0</w:t>
            </w:r>
          </w:p>
          <w:p w14:paraId="6FAB12AE" w14:textId="77777777" w:rsidR="00C434DE" w:rsidRDefault="00C434DE" w:rsidP="00C36FC2">
            <w:r>
              <w:t>0</w:t>
            </w:r>
          </w:p>
        </w:tc>
      </w:tr>
      <w:tr w:rsidR="00C434DE" w:rsidRPr="00B326B0" w14:paraId="2119175B" w14:textId="77777777" w:rsidTr="00C36FC2">
        <w:tc>
          <w:tcPr>
            <w:tcW w:w="0" w:type="auto"/>
          </w:tcPr>
          <w:p w14:paraId="2B712C0E" w14:textId="77777777" w:rsidR="00C434DE" w:rsidRPr="00036859" w:rsidRDefault="00C434DE" w:rsidP="00C36FC2">
            <w:pPr>
              <w:rPr>
                <w:b/>
              </w:rPr>
            </w:pPr>
            <w:r w:rsidRPr="00036859">
              <w:rPr>
                <w:b/>
              </w:rPr>
              <w:t>Débit massique (kg/h)</w:t>
            </w:r>
          </w:p>
        </w:tc>
        <w:tc>
          <w:tcPr>
            <w:tcW w:w="1754" w:type="dxa"/>
          </w:tcPr>
          <w:p w14:paraId="2FB3D5AD" w14:textId="77777777" w:rsidR="00C434DE" w:rsidRPr="00B326B0" w:rsidRDefault="00C434DE" w:rsidP="00C36FC2">
            <w:pPr>
              <w:rPr>
                <w:rFonts w:ascii="Calibri" w:hAnsi="Calibri"/>
                <w:color w:val="000000"/>
              </w:rPr>
            </w:pPr>
            <w:r>
              <w:rPr>
                <w:rFonts w:ascii="Calibri" w:hAnsi="Calibri"/>
                <w:color w:val="000000"/>
              </w:rPr>
              <w:t>528,6261</w:t>
            </w:r>
          </w:p>
        </w:tc>
      </w:tr>
    </w:tbl>
    <w:p w14:paraId="7AC7977B" w14:textId="77777777" w:rsidR="00C434DE" w:rsidRDefault="00C434DE" w:rsidP="00394B19">
      <w:r>
        <w:lastRenderedPageBreak/>
        <w:br w:type="textWrapping" w:clear="all"/>
      </w:r>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73261693" w14:textId="77777777" w:rsidTr="00C434DE">
        <w:tc>
          <w:tcPr>
            <w:tcW w:w="0" w:type="auto"/>
          </w:tcPr>
          <w:p w14:paraId="560B4337" w14:textId="77777777" w:rsidR="00C434DE" w:rsidRPr="00036859" w:rsidRDefault="00C434DE" w:rsidP="00C434DE">
            <w:pPr>
              <w:rPr>
                <w:b/>
              </w:rPr>
            </w:pPr>
            <w:r w:rsidRPr="00036859">
              <w:rPr>
                <w:b/>
              </w:rPr>
              <w:t>N° du courant</w:t>
            </w:r>
          </w:p>
        </w:tc>
        <w:tc>
          <w:tcPr>
            <w:tcW w:w="1754" w:type="dxa"/>
          </w:tcPr>
          <w:p w14:paraId="091E86CD" w14:textId="77777777" w:rsidR="00C434DE" w:rsidRDefault="00C434DE" w:rsidP="00C434DE">
            <w:r>
              <w:t>15</w:t>
            </w:r>
          </w:p>
        </w:tc>
      </w:tr>
      <w:tr w:rsidR="00C434DE" w14:paraId="0D135C19" w14:textId="77777777" w:rsidTr="00C434DE">
        <w:tc>
          <w:tcPr>
            <w:tcW w:w="0" w:type="auto"/>
          </w:tcPr>
          <w:p w14:paraId="173CF6C6" w14:textId="77777777" w:rsidR="00C434DE" w:rsidRPr="00036859" w:rsidRDefault="00C434DE" w:rsidP="00C434DE">
            <w:pPr>
              <w:rPr>
                <w:b/>
              </w:rPr>
            </w:pPr>
            <w:r w:rsidRPr="00036859">
              <w:rPr>
                <w:b/>
              </w:rPr>
              <w:t>Nature</w:t>
            </w:r>
          </w:p>
        </w:tc>
        <w:tc>
          <w:tcPr>
            <w:tcW w:w="1754" w:type="dxa"/>
          </w:tcPr>
          <w:p w14:paraId="18D3B6AA" w14:textId="77777777" w:rsidR="00C434DE" w:rsidRDefault="00C434DE" w:rsidP="00C434DE">
            <w:r>
              <w:t>Interne</w:t>
            </w:r>
          </w:p>
        </w:tc>
      </w:tr>
      <w:tr w:rsidR="00C434DE" w14:paraId="62DB1165" w14:textId="77777777" w:rsidTr="00C434DE">
        <w:tc>
          <w:tcPr>
            <w:tcW w:w="0" w:type="auto"/>
          </w:tcPr>
          <w:p w14:paraId="3AC0D15F" w14:textId="77777777" w:rsidR="00C434DE" w:rsidRPr="00036859" w:rsidRDefault="00C434DE" w:rsidP="00C434DE">
            <w:pPr>
              <w:rPr>
                <w:b/>
              </w:rPr>
            </w:pPr>
            <w:r w:rsidRPr="00036859">
              <w:rPr>
                <w:b/>
              </w:rPr>
              <w:t>Fonction</w:t>
            </w:r>
          </w:p>
        </w:tc>
        <w:tc>
          <w:tcPr>
            <w:tcW w:w="1754" w:type="dxa"/>
          </w:tcPr>
          <w:p w14:paraId="122CFC63" w14:textId="77777777" w:rsidR="00C434DE" w:rsidRDefault="00C434DE" w:rsidP="00C434DE">
            <w:r>
              <w:t>Alimentation Colonne d’extraction liquide-liquide 420</w:t>
            </w:r>
          </w:p>
        </w:tc>
      </w:tr>
      <w:tr w:rsidR="00C434DE" w14:paraId="1383D907" w14:textId="77777777" w:rsidTr="00C434DE">
        <w:tc>
          <w:tcPr>
            <w:tcW w:w="0" w:type="auto"/>
          </w:tcPr>
          <w:p w14:paraId="093728B6" w14:textId="77777777" w:rsidR="00C434DE" w:rsidRPr="00036859" w:rsidRDefault="00C434DE" w:rsidP="00C434DE">
            <w:pPr>
              <w:rPr>
                <w:b/>
              </w:rPr>
            </w:pPr>
            <w:r w:rsidRPr="00036859">
              <w:rPr>
                <w:b/>
              </w:rPr>
              <w:t>Provenance</w:t>
            </w:r>
            <w:r w:rsidRPr="00036859">
              <w:rPr>
                <w:b/>
              </w:rPr>
              <w:br/>
              <w:t>Destination</w:t>
            </w:r>
          </w:p>
        </w:tc>
        <w:tc>
          <w:tcPr>
            <w:tcW w:w="1754" w:type="dxa"/>
          </w:tcPr>
          <w:p w14:paraId="24217981" w14:textId="77777777" w:rsidR="00C434DE" w:rsidRDefault="00C434DE" w:rsidP="00C434DE">
            <w:r>
              <w:t>Séparation 410</w:t>
            </w:r>
          </w:p>
          <w:p w14:paraId="333F03DC" w14:textId="77777777" w:rsidR="00C434DE" w:rsidRDefault="00C434DE" w:rsidP="00C434DE">
            <w:r>
              <w:t>Colonne d’extraction liquide-liquide 420</w:t>
            </w:r>
          </w:p>
        </w:tc>
      </w:tr>
      <w:tr w:rsidR="00C434DE" w14:paraId="2110C32E" w14:textId="77777777" w:rsidTr="00C434DE">
        <w:tc>
          <w:tcPr>
            <w:tcW w:w="0" w:type="auto"/>
          </w:tcPr>
          <w:p w14:paraId="4429ADAC"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0DF867F2" w14:textId="77777777" w:rsidR="00C434DE" w:rsidRDefault="00C434DE" w:rsidP="00C434DE">
            <w:r>
              <w:t>Liquide</w:t>
            </w:r>
          </w:p>
          <w:p w14:paraId="0DB854D5" w14:textId="77777777" w:rsidR="00C434DE" w:rsidRDefault="00C434DE" w:rsidP="00C434DE">
            <w:r>
              <w:t>25</w:t>
            </w:r>
          </w:p>
          <w:p w14:paraId="739B1F68" w14:textId="77777777" w:rsidR="00C434DE" w:rsidRDefault="00C434DE" w:rsidP="00C434DE">
            <w:r>
              <w:t>1</w:t>
            </w:r>
          </w:p>
        </w:tc>
      </w:tr>
      <w:tr w:rsidR="00C434DE" w14:paraId="0AC7ECDA" w14:textId="77777777" w:rsidTr="00C434DE">
        <w:tc>
          <w:tcPr>
            <w:tcW w:w="0" w:type="auto"/>
          </w:tcPr>
          <w:p w14:paraId="1B1C92DB" w14:textId="77777777" w:rsidR="00C434DE" w:rsidRDefault="00C434DE" w:rsidP="00C434DE">
            <w:r w:rsidRPr="00036859">
              <w:rPr>
                <w:b/>
              </w:rPr>
              <w:t>Composition</w:t>
            </w:r>
            <w:r>
              <w:br/>
              <w:t>Acide Salicylique</w:t>
            </w:r>
            <w:r>
              <w:br/>
              <w:t>Anhydride acétique</w:t>
            </w:r>
          </w:p>
          <w:p w14:paraId="323A988D" w14:textId="77777777" w:rsidR="00C434DE" w:rsidRDefault="00C434DE" w:rsidP="00C434DE">
            <w:r>
              <w:t>Aspirine</w:t>
            </w:r>
          </w:p>
          <w:p w14:paraId="0CFB2D85" w14:textId="77777777" w:rsidR="00C434DE" w:rsidRDefault="00C434DE" w:rsidP="00C434DE">
            <w:r>
              <w:t>Acide acétique</w:t>
            </w:r>
          </w:p>
          <w:p w14:paraId="1B0E080F" w14:textId="77777777" w:rsidR="00C434DE" w:rsidRDefault="00C434DE" w:rsidP="00C434DE">
            <w:r>
              <w:t>Toluène</w:t>
            </w:r>
          </w:p>
          <w:p w14:paraId="0457D888" w14:textId="77777777" w:rsidR="00C434DE" w:rsidRDefault="00C434DE" w:rsidP="00C434DE">
            <w:r>
              <w:t>Eau</w:t>
            </w:r>
          </w:p>
          <w:p w14:paraId="391A8BE9" w14:textId="77777777" w:rsidR="00C434DE" w:rsidRDefault="00C434DE" w:rsidP="00C434DE">
            <w:r>
              <w:t>Azote</w:t>
            </w:r>
          </w:p>
        </w:tc>
        <w:tc>
          <w:tcPr>
            <w:tcW w:w="1754" w:type="dxa"/>
          </w:tcPr>
          <w:p w14:paraId="4A762D74" w14:textId="77777777" w:rsidR="00C434DE" w:rsidRDefault="00C434DE" w:rsidP="00C434DE"/>
          <w:p w14:paraId="32BAA3BE" w14:textId="77777777" w:rsidR="00C434DE" w:rsidRDefault="00C434DE" w:rsidP="00C434DE">
            <w:r>
              <w:t>0</w:t>
            </w:r>
          </w:p>
          <w:p w14:paraId="3D287961" w14:textId="77777777" w:rsidR="00C434DE" w:rsidRDefault="00C434DE" w:rsidP="00C434DE">
            <w:r>
              <w:t>0</w:t>
            </w:r>
          </w:p>
          <w:p w14:paraId="54C55168" w14:textId="77777777" w:rsidR="00C434DE" w:rsidRDefault="00C434DE" w:rsidP="00C434DE">
            <w:r>
              <w:t>0</w:t>
            </w:r>
          </w:p>
          <w:p w14:paraId="30D0F473" w14:textId="77777777" w:rsidR="00C434DE" w:rsidRDefault="00C434DE" w:rsidP="00C434DE">
            <w:r>
              <w:t>0,367011564</w:t>
            </w:r>
          </w:p>
          <w:p w14:paraId="5B3EA84E" w14:textId="77777777" w:rsidR="00C434DE" w:rsidRDefault="00C434DE" w:rsidP="00C434DE">
            <w:r>
              <w:t>0,632988436</w:t>
            </w:r>
          </w:p>
          <w:p w14:paraId="0DCBB1F3" w14:textId="77777777" w:rsidR="00C434DE" w:rsidRDefault="00C434DE" w:rsidP="00C434DE">
            <w:r>
              <w:t>0</w:t>
            </w:r>
          </w:p>
          <w:p w14:paraId="5A76632F" w14:textId="77777777" w:rsidR="00C434DE" w:rsidRDefault="00C434DE" w:rsidP="00C434DE">
            <w:r>
              <w:t>0</w:t>
            </w:r>
          </w:p>
        </w:tc>
      </w:tr>
      <w:tr w:rsidR="00C434DE" w:rsidRPr="00266B74" w14:paraId="532024FF" w14:textId="77777777" w:rsidTr="00C434DE">
        <w:tc>
          <w:tcPr>
            <w:tcW w:w="0" w:type="auto"/>
          </w:tcPr>
          <w:p w14:paraId="32D61474" w14:textId="77777777" w:rsidR="00C434DE" w:rsidRPr="00036859" w:rsidRDefault="00C434DE" w:rsidP="00C434DE">
            <w:pPr>
              <w:rPr>
                <w:b/>
              </w:rPr>
            </w:pPr>
            <w:r w:rsidRPr="00036859">
              <w:rPr>
                <w:b/>
              </w:rPr>
              <w:t>Débit massique (kg/h)</w:t>
            </w:r>
          </w:p>
        </w:tc>
        <w:tc>
          <w:tcPr>
            <w:tcW w:w="1754" w:type="dxa"/>
          </w:tcPr>
          <w:p w14:paraId="59DB74E4" w14:textId="77777777" w:rsidR="00C434DE" w:rsidRPr="00266B74" w:rsidRDefault="00C434DE" w:rsidP="00C434DE">
            <w:pPr>
              <w:rPr>
                <w:rFonts w:ascii="Calibri" w:hAnsi="Calibri"/>
                <w:color w:val="000000"/>
              </w:rPr>
            </w:pPr>
            <w:r>
              <w:rPr>
                <w:rFonts w:ascii="Calibri" w:hAnsi="Calibri"/>
                <w:color w:val="000000"/>
              </w:rPr>
              <w:t>315,9490</w:t>
            </w:r>
          </w:p>
        </w:tc>
      </w:tr>
    </w:tbl>
    <w:tbl>
      <w:tblPr>
        <w:tblStyle w:val="Grilledutableau"/>
        <w:tblW w:w="0" w:type="auto"/>
        <w:tblLook w:val="04A0" w:firstRow="1" w:lastRow="0" w:firstColumn="1" w:lastColumn="0" w:noHBand="0" w:noVBand="1"/>
      </w:tblPr>
      <w:tblGrid>
        <w:gridCol w:w="2237"/>
        <w:gridCol w:w="1754"/>
      </w:tblGrid>
      <w:tr w:rsidR="00C434DE" w14:paraId="5A52358A" w14:textId="77777777" w:rsidTr="00C36FC2">
        <w:tc>
          <w:tcPr>
            <w:tcW w:w="0" w:type="auto"/>
          </w:tcPr>
          <w:p w14:paraId="1715DD80" w14:textId="77777777" w:rsidR="00C434DE" w:rsidRPr="00036859" w:rsidRDefault="00C434DE" w:rsidP="00C36FC2">
            <w:pPr>
              <w:rPr>
                <w:b/>
              </w:rPr>
            </w:pPr>
            <w:r w:rsidRPr="00036859">
              <w:rPr>
                <w:b/>
              </w:rPr>
              <w:t>N° du courant</w:t>
            </w:r>
          </w:p>
        </w:tc>
        <w:tc>
          <w:tcPr>
            <w:tcW w:w="1754" w:type="dxa"/>
          </w:tcPr>
          <w:p w14:paraId="3CDF371D" w14:textId="77777777" w:rsidR="00C434DE" w:rsidRDefault="00C434DE" w:rsidP="00C36FC2">
            <w:r>
              <w:t>16</w:t>
            </w:r>
          </w:p>
        </w:tc>
      </w:tr>
      <w:tr w:rsidR="00C434DE" w14:paraId="1AD94494" w14:textId="77777777" w:rsidTr="00C36FC2">
        <w:tc>
          <w:tcPr>
            <w:tcW w:w="0" w:type="auto"/>
          </w:tcPr>
          <w:p w14:paraId="1EDCDF74" w14:textId="77777777" w:rsidR="00C434DE" w:rsidRPr="00036859" w:rsidRDefault="00C434DE" w:rsidP="00C36FC2">
            <w:pPr>
              <w:rPr>
                <w:b/>
              </w:rPr>
            </w:pPr>
            <w:r w:rsidRPr="00036859">
              <w:rPr>
                <w:b/>
              </w:rPr>
              <w:t>Nature</w:t>
            </w:r>
          </w:p>
        </w:tc>
        <w:tc>
          <w:tcPr>
            <w:tcW w:w="1754" w:type="dxa"/>
          </w:tcPr>
          <w:p w14:paraId="1A752355" w14:textId="77777777" w:rsidR="00C434DE" w:rsidRDefault="00C434DE" w:rsidP="00C36FC2">
            <w:r>
              <w:t>Interne</w:t>
            </w:r>
          </w:p>
        </w:tc>
      </w:tr>
      <w:tr w:rsidR="00C434DE" w14:paraId="3D6D4775" w14:textId="77777777" w:rsidTr="00C36FC2">
        <w:tc>
          <w:tcPr>
            <w:tcW w:w="0" w:type="auto"/>
          </w:tcPr>
          <w:p w14:paraId="1C28AD4C" w14:textId="77777777" w:rsidR="00C434DE" w:rsidRPr="00036859" w:rsidRDefault="00C434DE" w:rsidP="00C36FC2">
            <w:pPr>
              <w:rPr>
                <w:b/>
              </w:rPr>
            </w:pPr>
            <w:r w:rsidRPr="00036859">
              <w:rPr>
                <w:b/>
              </w:rPr>
              <w:t>Fonction</w:t>
            </w:r>
          </w:p>
        </w:tc>
        <w:tc>
          <w:tcPr>
            <w:tcW w:w="1754" w:type="dxa"/>
          </w:tcPr>
          <w:p w14:paraId="5F8CF3AE" w14:textId="77777777" w:rsidR="00C434DE" w:rsidRDefault="00C434DE" w:rsidP="00C36FC2">
            <w:r>
              <w:t>Alimentation mélangeur 410</w:t>
            </w:r>
          </w:p>
        </w:tc>
      </w:tr>
      <w:tr w:rsidR="00C434DE" w14:paraId="2B46ECE2" w14:textId="77777777" w:rsidTr="00C36FC2">
        <w:tc>
          <w:tcPr>
            <w:tcW w:w="0" w:type="auto"/>
          </w:tcPr>
          <w:p w14:paraId="245B26E7" w14:textId="77777777" w:rsidR="00C434DE" w:rsidRPr="00036859" w:rsidRDefault="00C434DE" w:rsidP="00C36FC2">
            <w:pPr>
              <w:rPr>
                <w:b/>
              </w:rPr>
            </w:pPr>
            <w:r w:rsidRPr="00036859">
              <w:rPr>
                <w:b/>
              </w:rPr>
              <w:t>Provenance</w:t>
            </w:r>
            <w:r w:rsidRPr="00036859">
              <w:rPr>
                <w:b/>
              </w:rPr>
              <w:br/>
              <w:t>Destination</w:t>
            </w:r>
          </w:p>
        </w:tc>
        <w:tc>
          <w:tcPr>
            <w:tcW w:w="1754" w:type="dxa"/>
          </w:tcPr>
          <w:p w14:paraId="57F025C3" w14:textId="77777777" w:rsidR="00C434DE" w:rsidRDefault="00C434DE" w:rsidP="00C36FC2">
            <w:r>
              <w:t>Séparation 410</w:t>
            </w:r>
          </w:p>
          <w:p w14:paraId="32E58C5F" w14:textId="77777777" w:rsidR="00C434DE" w:rsidRDefault="00C434DE" w:rsidP="00C36FC2">
            <w:r>
              <w:t>Mélangeur 110</w:t>
            </w:r>
          </w:p>
        </w:tc>
      </w:tr>
      <w:tr w:rsidR="00C434DE" w14:paraId="76075627" w14:textId="77777777" w:rsidTr="00C36FC2">
        <w:tc>
          <w:tcPr>
            <w:tcW w:w="0" w:type="auto"/>
          </w:tcPr>
          <w:p w14:paraId="5AFA61CE"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52871585" w14:textId="77777777" w:rsidR="00C434DE" w:rsidRDefault="00C434DE" w:rsidP="00C36FC2">
            <w:r>
              <w:t>Liquide</w:t>
            </w:r>
          </w:p>
          <w:p w14:paraId="2351688F" w14:textId="77777777" w:rsidR="00C434DE" w:rsidRDefault="00C434DE" w:rsidP="00C36FC2">
            <w:r>
              <w:t>25</w:t>
            </w:r>
          </w:p>
          <w:p w14:paraId="0524F63E" w14:textId="77777777" w:rsidR="00C434DE" w:rsidRDefault="00C434DE" w:rsidP="00C36FC2">
            <w:r>
              <w:t>1</w:t>
            </w:r>
          </w:p>
        </w:tc>
      </w:tr>
      <w:tr w:rsidR="00C434DE" w14:paraId="6048D55D" w14:textId="77777777" w:rsidTr="00C36FC2">
        <w:tc>
          <w:tcPr>
            <w:tcW w:w="0" w:type="auto"/>
          </w:tcPr>
          <w:p w14:paraId="128107C3" w14:textId="77777777" w:rsidR="00C434DE" w:rsidRDefault="00C434DE" w:rsidP="00C36FC2">
            <w:r w:rsidRPr="00036859">
              <w:rPr>
                <w:b/>
              </w:rPr>
              <w:t>Composition</w:t>
            </w:r>
            <w:r>
              <w:br/>
              <w:t>Acide Salicylique</w:t>
            </w:r>
            <w:r>
              <w:br/>
              <w:t>Anhydride acétique</w:t>
            </w:r>
          </w:p>
          <w:p w14:paraId="7B138566" w14:textId="77777777" w:rsidR="00C434DE" w:rsidRDefault="00C434DE" w:rsidP="00C36FC2">
            <w:r>
              <w:t>Aspirine</w:t>
            </w:r>
          </w:p>
          <w:p w14:paraId="36F197C9" w14:textId="77777777" w:rsidR="00C434DE" w:rsidRDefault="00C434DE" w:rsidP="00C36FC2">
            <w:r>
              <w:t>Acide acétique</w:t>
            </w:r>
          </w:p>
          <w:p w14:paraId="6D58CC10" w14:textId="77777777" w:rsidR="00C434DE" w:rsidRDefault="00C434DE" w:rsidP="00C36FC2">
            <w:r>
              <w:t>Toluène</w:t>
            </w:r>
          </w:p>
          <w:p w14:paraId="02997E0C" w14:textId="77777777" w:rsidR="00C434DE" w:rsidRDefault="00C434DE" w:rsidP="00C36FC2">
            <w:r>
              <w:t>Eau</w:t>
            </w:r>
          </w:p>
          <w:p w14:paraId="55854C21" w14:textId="77777777" w:rsidR="00C434DE" w:rsidRDefault="00C434DE" w:rsidP="00C36FC2">
            <w:r>
              <w:t>Azote</w:t>
            </w:r>
          </w:p>
        </w:tc>
        <w:tc>
          <w:tcPr>
            <w:tcW w:w="1754" w:type="dxa"/>
          </w:tcPr>
          <w:p w14:paraId="75C6698D" w14:textId="77777777" w:rsidR="00C434DE" w:rsidRDefault="00C434DE" w:rsidP="00C36FC2"/>
          <w:p w14:paraId="57CC35B7" w14:textId="77777777" w:rsidR="00C434DE" w:rsidRDefault="00C434DE" w:rsidP="00C36FC2">
            <w:r>
              <w:t>0,25</w:t>
            </w:r>
          </w:p>
          <w:p w14:paraId="5035921C" w14:textId="77777777" w:rsidR="00C434DE" w:rsidRDefault="00C434DE" w:rsidP="00C36FC2">
            <w:r>
              <w:t>0,75</w:t>
            </w:r>
          </w:p>
          <w:p w14:paraId="323313D7" w14:textId="77777777" w:rsidR="00C434DE" w:rsidRDefault="00C434DE" w:rsidP="00C36FC2">
            <w:r>
              <w:t>0</w:t>
            </w:r>
          </w:p>
          <w:p w14:paraId="6C8CE682" w14:textId="77777777" w:rsidR="00C434DE" w:rsidRDefault="00C434DE" w:rsidP="00C36FC2">
            <w:r>
              <w:t>0</w:t>
            </w:r>
          </w:p>
          <w:p w14:paraId="74740D66" w14:textId="77777777" w:rsidR="00C434DE" w:rsidRDefault="00C434DE" w:rsidP="00C36FC2">
            <w:r>
              <w:t>0</w:t>
            </w:r>
          </w:p>
          <w:p w14:paraId="2332EBC8" w14:textId="77777777" w:rsidR="00C434DE" w:rsidRDefault="00C434DE" w:rsidP="00C36FC2">
            <w:r>
              <w:t>0</w:t>
            </w:r>
          </w:p>
          <w:p w14:paraId="738C1685" w14:textId="77777777" w:rsidR="00C434DE" w:rsidRDefault="00C434DE" w:rsidP="00C36FC2">
            <w:r>
              <w:t>0</w:t>
            </w:r>
          </w:p>
        </w:tc>
      </w:tr>
      <w:tr w:rsidR="00C434DE" w:rsidRPr="006E79C1" w14:paraId="3F70C753" w14:textId="77777777" w:rsidTr="00C36FC2">
        <w:tc>
          <w:tcPr>
            <w:tcW w:w="0" w:type="auto"/>
          </w:tcPr>
          <w:p w14:paraId="652E4419" w14:textId="77777777" w:rsidR="00C434DE" w:rsidRPr="00036859" w:rsidRDefault="00C434DE" w:rsidP="00C36FC2">
            <w:pPr>
              <w:rPr>
                <w:b/>
              </w:rPr>
            </w:pPr>
            <w:r w:rsidRPr="00036859">
              <w:rPr>
                <w:b/>
              </w:rPr>
              <w:t>Débit massique (kg/h)</w:t>
            </w:r>
          </w:p>
        </w:tc>
        <w:tc>
          <w:tcPr>
            <w:tcW w:w="1754" w:type="dxa"/>
          </w:tcPr>
          <w:p w14:paraId="3AF761D4" w14:textId="77777777" w:rsidR="00C434DE" w:rsidRPr="006E79C1" w:rsidRDefault="00C434DE" w:rsidP="00C36FC2">
            <w:pPr>
              <w:rPr>
                <w:rFonts w:ascii="Calibri" w:hAnsi="Calibri"/>
                <w:color w:val="000000"/>
              </w:rPr>
            </w:pPr>
            <w:r>
              <w:rPr>
                <w:rFonts w:ascii="Calibri" w:hAnsi="Calibri"/>
                <w:color w:val="000000"/>
              </w:rPr>
              <w:t>212,6771</w:t>
            </w:r>
          </w:p>
        </w:tc>
      </w:tr>
    </w:tbl>
    <w:p w14:paraId="0B531253" w14:textId="77777777" w:rsidR="00C434DE" w:rsidRDefault="00C434DE" w:rsidP="00394B19">
      <w:r>
        <w:br w:type="textWrapping" w:clear="all"/>
      </w:r>
    </w:p>
    <w:tbl>
      <w:tblPr>
        <w:tblStyle w:val="Grilledutableau"/>
        <w:tblpPr w:leftFromText="141" w:rightFromText="141" w:vertAnchor="text" w:horzAnchor="margin" w:tblpXSpec="center" w:tblpY="-1411"/>
        <w:tblW w:w="10881" w:type="dxa"/>
        <w:tblLook w:val="04A0" w:firstRow="1" w:lastRow="0" w:firstColumn="1" w:lastColumn="0" w:noHBand="0" w:noVBand="1"/>
      </w:tblPr>
      <w:tblGrid>
        <w:gridCol w:w="2376"/>
        <w:gridCol w:w="6379"/>
        <w:gridCol w:w="2126"/>
      </w:tblGrid>
      <w:tr w:rsidR="00C434DE" w14:paraId="2D3259AB" w14:textId="77777777" w:rsidTr="00C434DE">
        <w:trPr>
          <w:trHeight w:val="706"/>
        </w:trPr>
        <w:tc>
          <w:tcPr>
            <w:tcW w:w="2376" w:type="dxa"/>
            <w:vMerge w:val="restart"/>
          </w:tcPr>
          <w:p w14:paraId="0CF29F78" w14:textId="77777777" w:rsidR="00C434DE" w:rsidRDefault="00C434DE" w:rsidP="00C434DE">
            <w:pPr>
              <w:jc w:val="center"/>
              <w:rPr>
                <w:b/>
                <w:sz w:val="24"/>
                <w:szCs w:val="24"/>
              </w:rPr>
            </w:pPr>
          </w:p>
          <w:p w14:paraId="52DC839A" w14:textId="77777777" w:rsidR="00C434DE" w:rsidRPr="00C15940" w:rsidRDefault="00C434DE" w:rsidP="00C434DE">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70B18FF2" w14:textId="77777777" w:rsidR="00C434DE" w:rsidRDefault="00C434DE" w:rsidP="00C434DE">
            <w:pPr>
              <w:jc w:val="center"/>
              <w:rPr>
                <w:rFonts w:ascii="Times New Roman" w:hAnsi="Times New Roman" w:cs="Times New Roman"/>
                <w:b/>
                <w:sz w:val="32"/>
                <w:szCs w:val="32"/>
              </w:rPr>
            </w:pPr>
            <w:r>
              <w:t>Juin 2014</w:t>
            </w:r>
          </w:p>
        </w:tc>
        <w:tc>
          <w:tcPr>
            <w:tcW w:w="6379" w:type="dxa"/>
          </w:tcPr>
          <w:p w14:paraId="66EC316B" w14:textId="77777777" w:rsidR="00C434DE" w:rsidRPr="00C15940" w:rsidRDefault="00C434DE" w:rsidP="00C434DE">
            <w:pPr>
              <w:pStyle w:val="TM2"/>
            </w:pPr>
            <w:r w:rsidRPr="00C15940">
              <w:t>Production de 2100 tonnes/an d’aspirine.</w:t>
            </w:r>
          </w:p>
        </w:tc>
        <w:tc>
          <w:tcPr>
            <w:tcW w:w="2126" w:type="dxa"/>
            <w:vMerge w:val="restart"/>
          </w:tcPr>
          <w:p w14:paraId="0E30D57A" w14:textId="77777777" w:rsidR="00C434DE" w:rsidRDefault="00C434DE" w:rsidP="00C434DE">
            <w:pPr>
              <w:jc w:val="center"/>
              <w:rPr>
                <w:rFonts w:cs="Times New Roman"/>
                <w:b/>
                <w:sz w:val="32"/>
                <w:szCs w:val="32"/>
              </w:rPr>
            </w:pPr>
            <w:r>
              <w:rPr>
                <w:rFonts w:cs="Times New Roman"/>
                <w:b/>
                <w:sz w:val="32"/>
                <w:szCs w:val="32"/>
              </w:rPr>
              <w:t>A</w:t>
            </w:r>
          </w:p>
          <w:p w14:paraId="027A699D" w14:textId="2F7827ED" w:rsidR="00C434DE" w:rsidRDefault="00CD0AA6" w:rsidP="00C434DE">
            <w:pPr>
              <w:jc w:val="center"/>
              <w:rPr>
                <w:rFonts w:ascii="Times New Roman" w:hAnsi="Times New Roman" w:cs="Times New Roman"/>
                <w:b/>
                <w:sz w:val="32"/>
                <w:szCs w:val="32"/>
              </w:rPr>
            </w:pPr>
            <w:r>
              <w:rPr>
                <w:rFonts w:ascii="Times New Roman" w:hAnsi="Times New Roman" w:cs="Times New Roman"/>
                <w:b/>
                <w:sz w:val="32"/>
                <w:szCs w:val="32"/>
              </w:rPr>
              <w:t>DdC-05</w:t>
            </w:r>
          </w:p>
        </w:tc>
      </w:tr>
      <w:tr w:rsidR="00C434DE" w14:paraId="7E371B09" w14:textId="77777777" w:rsidTr="00C434DE">
        <w:trPr>
          <w:trHeight w:val="419"/>
        </w:trPr>
        <w:tc>
          <w:tcPr>
            <w:tcW w:w="2376" w:type="dxa"/>
            <w:vMerge/>
          </w:tcPr>
          <w:p w14:paraId="7FA6C059" w14:textId="77777777" w:rsidR="00C434DE" w:rsidRDefault="00C434DE" w:rsidP="00C434DE">
            <w:pPr>
              <w:jc w:val="center"/>
              <w:rPr>
                <w:rFonts w:ascii="Times New Roman" w:hAnsi="Times New Roman" w:cs="Times New Roman"/>
                <w:b/>
                <w:sz w:val="32"/>
                <w:szCs w:val="32"/>
              </w:rPr>
            </w:pPr>
          </w:p>
        </w:tc>
        <w:tc>
          <w:tcPr>
            <w:tcW w:w="6379" w:type="dxa"/>
          </w:tcPr>
          <w:p w14:paraId="3B2E1543" w14:textId="77777777" w:rsidR="00C434DE" w:rsidRPr="00E0565B" w:rsidRDefault="00C434DE" w:rsidP="00C434DE">
            <w:pPr>
              <w:jc w:val="center"/>
              <w:rPr>
                <w:rFonts w:cs="Times New Roman"/>
                <w:sz w:val="28"/>
                <w:szCs w:val="28"/>
              </w:rPr>
            </w:pPr>
            <w:r>
              <w:rPr>
                <w:rFonts w:cs="Times New Roman"/>
                <w:sz w:val="28"/>
                <w:szCs w:val="28"/>
              </w:rPr>
              <w:t>Annexe</w:t>
            </w:r>
          </w:p>
        </w:tc>
        <w:tc>
          <w:tcPr>
            <w:tcW w:w="2126" w:type="dxa"/>
            <w:vMerge/>
          </w:tcPr>
          <w:p w14:paraId="71F279C9" w14:textId="77777777" w:rsidR="00C434DE" w:rsidRDefault="00C434DE" w:rsidP="00C434DE">
            <w:pPr>
              <w:jc w:val="center"/>
              <w:rPr>
                <w:rFonts w:ascii="Times New Roman" w:hAnsi="Times New Roman" w:cs="Times New Roman"/>
                <w:b/>
                <w:sz w:val="32"/>
                <w:szCs w:val="32"/>
              </w:rPr>
            </w:pPr>
          </w:p>
        </w:tc>
      </w:tr>
      <w:tr w:rsidR="00C434DE" w14:paraId="201A5943" w14:textId="77777777" w:rsidTr="00C434DE">
        <w:trPr>
          <w:trHeight w:val="418"/>
        </w:trPr>
        <w:tc>
          <w:tcPr>
            <w:tcW w:w="2376" w:type="dxa"/>
            <w:vMerge/>
          </w:tcPr>
          <w:p w14:paraId="231534C3" w14:textId="77777777" w:rsidR="00C434DE" w:rsidRDefault="00C434DE" w:rsidP="00C434DE">
            <w:pPr>
              <w:jc w:val="center"/>
              <w:rPr>
                <w:rFonts w:ascii="Times New Roman" w:hAnsi="Times New Roman" w:cs="Times New Roman"/>
                <w:b/>
                <w:sz w:val="32"/>
                <w:szCs w:val="32"/>
              </w:rPr>
            </w:pPr>
          </w:p>
        </w:tc>
        <w:tc>
          <w:tcPr>
            <w:tcW w:w="6379" w:type="dxa"/>
          </w:tcPr>
          <w:p w14:paraId="7F95E67E" w14:textId="77777777" w:rsidR="00C434DE" w:rsidRPr="009E436C" w:rsidRDefault="00C434DE" w:rsidP="00C434DE">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34B85ED1" w14:textId="77777777" w:rsidR="00C434DE" w:rsidRDefault="00C434DE" w:rsidP="00C434DE">
            <w:pPr>
              <w:jc w:val="center"/>
              <w:rPr>
                <w:rFonts w:ascii="Times New Roman" w:hAnsi="Times New Roman" w:cs="Times New Roman"/>
                <w:b/>
                <w:sz w:val="32"/>
                <w:szCs w:val="32"/>
              </w:rPr>
            </w:pPr>
          </w:p>
        </w:tc>
      </w:tr>
    </w:tbl>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3BFC293D" w14:textId="77777777" w:rsidTr="00C434DE">
        <w:tc>
          <w:tcPr>
            <w:tcW w:w="0" w:type="auto"/>
          </w:tcPr>
          <w:p w14:paraId="61424BE4" w14:textId="77777777" w:rsidR="00C434DE" w:rsidRPr="00036859" w:rsidRDefault="00C434DE" w:rsidP="00C434DE">
            <w:pPr>
              <w:rPr>
                <w:b/>
              </w:rPr>
            </w:pPr>
            <w:r w:rsidRPr="00036859">
              <w:rPr>
                <w:b/>
              </w:rPr>
              <w:t>N° du courant</w:t>
            </w:r>
          </w:p>
        </w:tc>
        <w:tc>
          <w:tcPr>
            <w:tcW w:w="1754" w:type="dxa"/>
          </w:tcPr>
          <w:p w14:paraId="476655F3" w14:textId="77777777" w:rsidR="00C434DE" w:rsidRDefault="00C434DE" w:rsidP="00C434DE">
            <w:r>
              <w:t>17</w:t>
            </w:r>
          </w:p>
        </w:tc>
      </w:tr>
      <w:tr w:rsidR="00C434DE" w14:paraId="3438A057" w14:textId="77777777" w:rsidTr="00C434DE">
        <w:tc>
          <w:tcPr>
            <w:tcW w:w="0" w:type="auto"/>
          </w:tcPr>
          <w:p w14:paraId="53C6DA75" w14:textId="77777777" w:rsidR="00C434DE" w:rsidRPr="00036859" w:rsidRDefault="00C434DE" w:rsidP="00C434DE">
            <w:pPr>
              <w:rPr>
                <w:b/>
              </w:rPr>
            </w:pPr>
            <w:r w:rsidRPr="00036859">
              <w:rPr>
                <w:b/>
              </w:rPr>
              <w:t>Nature</w:t>
            </w:r>
          </w:p>
        </w:tc>
        <w:tc>
          <w:tcPr>
            <w:tcW w:w="1754" w:type="dxa"/>
          </w:tcPr>
          <w:p w14:paraId="0EB7976B" w14:textId="77777777" w:rsidR="00C434DE" w:rsidRDefault="00C434DE" w:rsidP="00C434DE">
            <w:r>
              <w:t>Interne</w:t>
            </w:r>
          </w:p>
        </w:tc>
      </w:tr>
      <w:tr w:rsidR="00C434DE" w14:paraId="07A650C0" w14:textId="77777777" w:rsidTr="00C434DE">
        <w:tc>
          <w:tcPr>
            <w:tcW w:w="0" w:type="auto"/>
          </w:tcPr>
          <w:p w14:paraId="7B6BF37B" w14:textId="77777777" w:rsidR="00C434DE" w:rsidRPr="00036859" w:rsidRDefault="00C434DE" w:rsidP="00C434DE">
            <w:pPr>
              <w:rPr>
                <w:b/>
              </w:rPr>
            </w:pPr>
            <w:r w:rsidRPr="00036859">
              <w:rPr>
                <w:b/>
              </w:rPr>
              <w:t>Fonction</w:t>
            </w:r>
          </w:p>
        </w:tc>
        <w:tc>
          <w:tcPr>
            <w:tcW w:w="1754" w:type="dxa"/>
          </w:tcPr>
          <w:p w14:paraId="7768B9A1" w14:textId="77777777" w:rsidR="00C434DE" w:rsidRDefault="00C434DE" w:rsidP="00C434DE">
            <w:r>
              <w:t>Alimentation mélangeur 110</w:t>
            </w:r>
          </w:p>
        </w:tc>
      </w:tr>
      <w:tr w:rsidR="00C434DE" w14:paraId="7E1DD2EF" w14:textId="77777777" w:rsidTr="00C434DE">
        <w:tc>
          <w:tcPr>
            <w:tcW w:w="0" w:type="auto"/>
          </w:tcPr>
          <w:p w14:paraId="12748196" w14:textId="77777777" w:rsidR="00C434DE" w:rsidRDefault="00C434DE" w:rsidP="00C434DE">
            <w:pPr>
              <w:rPr>
                <w:b/>
              </w:rPr>
            </w:pPr>
            <w:r w:rsidRPr="00036859">
              <w:rPr>
                <w:b/>
              </w:rPr>
              <w:t>Provenance</w:t>
            </w:r>
          </w:p>
          <w:p w14:paraId="1A9C14F0" w14:textId="77777777" w:rsidR="00C434DE" w:rsidRDefault="00C434DE" w:rsidP="00C434DE">
            <w:pPr>
              <w:rPr>
                <w:b/>
              </w:rPr>
            </w:pPr>
          </w:p>
          <w:p w14:paraId="70DBEC90" w14:textId="77777777" w:rsidR="00C434DE" w:rsidRDefault="00C434DE" w:rsidP="00C434DE">
            <w:pPr>
              <w:rPr>
                <w:b/>
              </w:rPr>
            </w:pPr>
          </w:p>
          <w:p w14:paraId="400F450D" w14:textId="77777777" w:rsidR="00C434DE" w:rsidRPr="00036859" w:rsidRDefault="00C434DE" w:rsidP="00C434DE">
            <w:pPr>
              <w:rPr>
                <w:b/>
              </w:rPr>
            </w:pPr>
            <w:r w:rsidRPr="00036859">
              <w:rPr>
                <w:b/>
              </w:rPr>
              <w:br/>
              <w:t>Destination</w:t>
            </w:r>
          </w:p>
        </w:tc>
        <w:tc>
          <w:tcPr>
            <w:tcW w:w="1754" w:type="dxa"/>
          </w:tcPr>
          <w:p w14:paraId="24D8DD90" w14:textId="77777777" w:rsidR="00C434DE" w:rsidRDefault="00C434DE" w:rsidP="00C434DE">
            <w:r>
              <w:t>Colonne d’extraction liquide-liquide 420</w:t>
            </w:r>
          </w:p>
          <w:p w14:paraId="2EB8AEFC" w14:textId="77777777" w:rsidR="00C434DE" w:rsidRDefault="00C434DE" w:rsidP="00C434DE">
            <w:r>
              <w:t>Mélangeur 110</w:t>
            </w:r>
          </w:p>
        </w:tc>
      </w:tr>
      <w:tr w:rsidR="00C434DE" w14:paraId="241F89F6" w14:textId="77777777" w:rsidTr="00C434DE">
        <w:tc>
          <w:tcPr>
            <w:tcW w:w="0" w:type="auto"/>
          </w:tcPr>
          <w:p w14:paraId="59320F69"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70862142" w14:textId="77777777" w:rsidR="00C434DE" w:rsidRDefault="00C434DE" w:rsidP="00C434DE">
            <w:r>
              <w:t>Liquide</w:t>
            </w:r>
          </w:p>
          <w:p w14:paraId="64B6D351" w14:textId="77777777" w:rsidR="00C434DE" w:rsidRDefault="00C434DE" w:rsidP="00C434DE">
            <w:r>
              <w:t>25</w:t>
            </w:r>
          </w:p>
          <w:p w14:paraId="54D5AB75" w14:textId="77777777" w:rsidR="00C434DE" w:rsidRDefault="00C434DE" w:rsidP="00C434DE">
            <w:r>
              <w:t>1</w:t>
            </w:r>
          </w:p>
        </w:tc>
      </w:tr>
      <w:tr w:rsidR="00C434DE" w14:paraId="7BD5DEBF" w14:textId="77777777" w:rsidTr="00C434DE">
        <w:tc>
          <w:tcPr>
            <w:tcW w:w="0" w:type="auto"/>
          </w:tcPr>
          <w:p w14:paraId="68FC6FC4" w14:textId="77777777" w:rsidR="00C434DE" w:rsidRDefault="00C434DE" w:rsidP="00C434DE">
            <w:r w:rsidRPr="00036859">
              <w:rPr>
                <w:b/>
              </w:rPr>
              <w:t>Composition</w:t>
            </w:r>
            <w:r>
              <w:br/>
              <w:t>Acide Salicylique</w:t>
            </w:r>
            <w:r>
              <w:br/>
              <w:t>Anhydride acétique</w:t>
            </w:r>
          </w:p>
          <w:p w14:paraId="3758A465" w14:textId="77777777" w:rsidR="00C434DE" w:rsidRDefault="00C434DE" w:rsidP="00C434DE">
            <w:r>
              <w:t>Aspirine</w:t>
            </w:r>
          </w:p>
          <w:p w14:paraId="5EA789A3" w14:textId="77777777" w:rsidR="00C434DE" w:rsidRDefault="00C434DE" w:rsidP="00C434DE">
            <w:r>
              <w:lastRenderedPageBreak/>
              <w:t>Acide acétique</w:t>
            </w:r>
          </w:p>
          <w:p w14:paraId="5C580EFA" w14:textId="77777777" w:rsidR="00C434DE" w:rsidRDefault="00C434DE" w:rsidP="00C434DE">
            <w:r>
              <w:t>Toluène</w:t>
            </w:r>
          </w:p>
          <w:p w14:paraId="394361B7" w14:textId="77777777" w:rsidR="00C434DE" w:rsidRDefault="00C434DE" w:rsidP="00C434DE">
            <w:r>
              <w:t>Eau</w:t>
            </w:r>
          </w:p>
          <w:p w14:paraId="69087B9A" w14:textId="77777777" w:rsidR="00C434DE" w:rsidRDefault="00C434DE" w:rsidP="00C434DE">
            <w:r>
              <w:t>Azote</w:t>
            </w:r>
          </w:p>
        </w:tc>
        <w:tc>
          <w:tcPr>
            <w:tcW w:w="1754" w:type="dxa"/>
          </w:tcPr>
          <w:p w14:paraId="057A9FC9" w14:textId="77777777" w:rsidR="00C434DE" w:rsidRDefault="00C434DE" w:rsidP="00C434DE"/>
          <w:p w14:paraId="4C509785" w14:textId="77777777" w:rsidR="00C434DE" w:rsidRDefault="00C434DE" w:rsidP="00C434DE">
            <w:r>
              <w:t>0</w:t>
            </w:r>
          </w:p>
          <w:p w14:paraId="4AD19751" w14:textId="77777777" w:rsidR="00C434DE" w:rsidRDefault="00C434DE" w:rsidP="00C434DE">
            <w:r>
              <w:t>0</w:t>
            </w:r>
          </w:p>
          <w:p w14:paraId="65A6DBA2" w14:textId="77777777" w:rsidR="00C434DE" w:rsidRDefault="00C434DE" w:rsidP="00C434DE">
            <w:r>
              <w:t>0</w:t>
            </w:r>
          </w:p>
          <w:p w14:paraId="4D44D48E" w14:textId="77777777" w:rsidR="00C434DE" w:rsidRDefault="00C434DE" w:rsidP="00C434DE">
            <w:r>
              <w:lastRenderedPageBreak/>
              <w:t>0,002890658</w:t>
            </w:r>
          </w:p>
          <w:p w14:paraId="649B2B58" w14:textId="77777777" w:rsidR="00C434DE" w:rsidRDefault="00C434DE" w:rsidP="00C434DE">
            <w:r>
              <w:t>0,997109342</w:t>
            </w:r>
          </w:p>
          <w:p w14:paraId="2FDAAE0E" w14:textId="77777777" w:rsidR="00C434DE" w:rsidRDefault="00C434DE" w:rsidP="00C434DE">
            <w:r>
              <w:t>0</w:t>
            </w:r>
          </w:p>
          <w:p w14:paraId="735415D1" w14:textId="77777777" w:rsidR="00C434DE" w:rsidRDefault="00C434DE" w:rsidP="00C434DE">
            <w:r>
              <w:t>0</w:t>
            </w:r>
          </w:p>
        </w:tc>
      </w:tr>
      <w:tr w:rsidR="00C434DE" w:rsidRPr="006E79C1" w14:paraId="44B3D5DB" w14:textId="77777777" w:rsidTr="00C434DE">
        <w:tc>
          <w:tcPr>
            <w:tcW w:w="0" w:type="auto"/>
          </w:tcPr>
          <w:p w14:paraId="56CF2DE9" w14:textId="77777777" w:rsidR="00C434DE" w:rsidRPr="00036859" w:rsidRDefault="00C434DE" w:rsidP="00C434DE">
            <w:pPr>
              <w:rPr>
                <w:b/>
              </w:rPr>
            </w:pPr>
            <w:r w:rsidRPr="00036859">
              <w:rPr>
                <w:b/>
              </w:rPr>
              <w:lastRenderedPageBreak/>
              <w:t>Débit massique (kg/h)</w:t>
            </w:r>
          </w:p>
        </w:tc>
        <w:tc>
          <w:tcPr>
            <w:tcW w:w="1754" w:type="dxa"/>
          </w:tcPr>
          <w:p w14:paraId="65212C78" w14:textId="77777777" w:rsidR="00C434DE" w:rsidRPr="006E79C1" w:rsidRDefault="00C434DE" w:rsidP="00C434DE">
            <w:pPr>
              <w:rPr>
                <w:rFonts w:ascii="Calibri" w:hAnsi="Calibri"/>
                <w:color w:val="000000"/>
              </w:rPr>
            </w:pPr>
            <w:r>
              <w:rPr>
                <w:rFonts w:ascii="Calibri" w:hAnsi="Calibri"/>
                <w:color w:val="000000"/>
              </w:rPr>
              <w:t>229,7348</w:t>
            </w:r>
          </w:p>
        </w:tc>
      </w:tr>
    </w:tbl>
    <w:tbl>
      <w:tblPr>
        <w:tblStyle w:val="Grilledutableau"/>
        <w:tblpPr w:leftFromText="141" w:rightFromText="141" w:vertAnchor="page" w:horzAnchor="margin" w:tblpXSpec="right" w:tblpY="3001"/>
        <w:tblW w:w="0" w:type="auto"/>
        <w:tblLook w:val="04A0" w:firstRow="1" w:lastRow="0" w:firstColumn="1" w:lastColumn="0" w:noHBand="0" w:noVBand="1"/>
      </w:tblPr>
      <w:tblGrid>
        <w:gridCol w:w="2237"/>
        <w:gridCol w:w="1754"/>
      </w:tblGrid>
      <w:tr w:rsidR="00C434DE" w14:paraId="712F6212" w14:textId="77777777" w:rsidTr="00C434DE">
        <w:tc>
          <w:tcPr>
            <w:tcW w:w="0" w:type="auto"/>
          </w:tcPr>
          <w:p w14:paraId="5C9A30A7" w14:textId="77777777" w:rsidR="00C434DE" w:rsidRPr="00036859" w:rsidRDefault="00C434DE" w:rsidP="00C434DE">
            <w:pPr>
              <w:rPr>
                <w:b/>
              </w:rPr>
            </w:pPr>
            <w:r w:rsidRPr="00036859">
              <w:rPr>
                <w:b/>
              </w:rPr>
              <w:t>N° du courant</w:t>
            </w:r>
          </w:p>
        </w:tc>
        <w:tc>
          <w:tcPr>
            <w:tcW w:w="1754" w:type="dxa"/>
          </w:tcPr>
          <w:p w14:paraId="22494D83" w14:textId="77777777" w:rsidR="00C434DE" w:rsidRDefault="00C434DE" w:rsidP="00C434DE">
            <w:r>
              <w:t>18</w:t>
            </w:r>
          </w:p>
        </w:tc>
      </w:tr>
      <w:tr w:rsidR="00C434DE" w14:paraId="15B48FF2" w14:textId="77777777" w:rsidTr="00C434DE">
        <w:tc>
          <w:tcPr>
            <w:tcW w:w="0" w:type="auto"/>
          </w:tcPr>
          <w:p w14:paraId="41D23151" w14:textId="77777777" w:rsidR="00C434DE" w:rsidRPr="00036859" w:rsidRDefault="00C434DE" w:rsidP="00C434DE">
            <w:pPr>
              <w:rPr>
                <w:b/>
              </w:rPr>
            </w:pPr>
            <w:r w:rsidRPr="00036859">
              <w:rPr>
                <w:b/>
              </w:rPr>
              <w:t>Nature</w:t>
            </w:r>
          </w:p>
        </w:tc>
        <w:tc>
          <w:tcPr>
            <w:tcW w:w="1754" w:type="dxa"/>
          </w:tcPr>
          <w:p w14:paraId="37BAD61B" w14:textId="77777777" w:rsidR="00C434DE" w:rsidRDefault="00C434DE" w:rsidP="00C434DE">
            <w:r>
              <w:t>Interne</w:t>
            </w:r>
          </w:p>
        </w:tc>
      </w:tr>
      <w:tr w:rsidR="00C434DE" w14:paraId="28F9B884" w14:textId="77777777" w:rsidTr="00C434DE">
        <w:tc>
          <w:tcPr>
            <w:tcW w:w="0" w:type="auto"/>
          </w:tcPr>
          <w:p w14:paraId="4B02EAFD" w14:textId="77777777" w:rsidR="00C434DE" w:rsidRPr="00036859" w:rsidRDefault="00C434DE" w:rsidP="00C434DE">
            <w:pPr>
              <w:rPr>
                <w:b/>
              </w:rPr>
            </w:pPr>
            <w:r w:rsidRPr="00036859">
              <w:rPr>
                <w:b/>
              </w:rPr>
              <w:t>Fonction</w:t>
            </w:r>
          </w:p>
        </w:tc>
        <w:tc>
          <w:tcPr>
            <w:tcW w:w="1754" w:type="dxa"/>
          </w:tcPr>
          <w:p w14:paraId="49FDCEF7" w14:textId="77777777" w:rsidR="00C434DE" w:rsidRDefault="00C434DE" w:rsidP="00C434DE">
            <w:r>
              <w:t>Alimentation Colonne à distiller 430</w:t>
            </w:r>
          </w:p>
        </w:tc>
      </w:tr>
      <w:tr w:rsidR="00C434DE" w14:paraId="465001D9" w14:textId="77777777" w:rsidTr="00C434DE">
        <w:tc>
          <w:tcPr>
            <w:tcW w:w="0" w:type="auto"/>
          </w:tcPr>
          <w:p w14:paraId="0F28712E" w14:textId="77777777" w:rsidR="00C434DE" w:rsidRDefault="00C434DE" w:rsidP="00C434DE">
            <w:pPr>
              <w:rPr>
                <w:b/>
              </w:rPr>
            </w:pPr>
            <w:r w:rsidRPr="00036859">
              <w:rPr>
                <w:b/>
              </w:rPr>
              <w:t>Provenance</w:t>
            </w:r>
          </w:p>
          <w:p w14:paraId="1D8AA14B" w14:textId="77777777" w:rsidR="00C434DE" w:rsidRDefault="00C434DE" w:rsidP="00C434DE">
            <w:pPr>
              <w:rPr>
                <w:b/>
              </w:rPr>
            </w:pPr>
          </w:p>
          <w:p w14:paraId="6A5A7AD5" w14:textId="77777777" w:rsidR="00C434DE" w:rsidRDefault="00C434DE" w:rsidP="00C434DE">
            <w:pPr>
              <w:rPr>
                <w:b/>
              </w:rPr>
            </w:pPr>
          </w:p>
          <w:p w14:paraId="2C272D40" w14:textId="77777777" w:rsidR="00C434DE" w:rsidRDefault="00C434DE" w:rsidP="00C434DE">
            <w:pPr>
              <w:rPr>
                <w:b/>
              </w:rPr>
            </w:pPr>
          </w:p>
          <w:p w14:paraId="75FFAAFE" w14:textId="77777777" w:rsidR="00C434DE" w:rsidRPr="00036859" w:rsidRDefault="00C434DE" w:rsidP="00C434DE">
            <w:pPr>
              <w:rPr>
                <w:b/>
              </w:rPr>
            </w:pPr>
            <w:r w:rsidRPr="00036859">
              <w:rPr>
                <w:b/>
              </w:rPr>
              <w:t>Destination</w:t>
            </w:r>
          </w:p>
        </w:tc>
        <w:tc>
          <w:tcPr>
            <w:tcW w:w="1754" w:type="dxa"/>
          </w:tcPr>
          <w:p w14:paraId="6C4FBBB2" w14:textId="77777777" w:rsidR="00C434DE" w:rsidRDefault="00C434DE" w:rsidP="00C434DE">
            <w:r>
              <w:t>Colonne d’extraction liquide-liquide 420</w:t>
            </w:r>
          </w:p>
          <w:p w14:paraId="49E08B62" w14:textId="77777777" w:rsidR="00C434DE" w:rsidRDefault="00C434DE" w:rsidP="00C434DE">
            <w:r>
              <w:t>Colonne à distiller 430</w:t>
            </w:r>
          </w:p>
        </w:tc>
      </w:tr>
      <w:tr w:rsidR="00C434DE" w14:paraId="464DC1DA" w14:textId="77777777" w:rsidTr="00C434DE">
        <w:tc>
          <w:tcPr>
            <w:tcW w:w="0" w:type="auto"/>
          </w:tcPr>
          <w:p w14:paraId="0663B41B"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3A013438" w14:textId="77777777" w:rsidR="00C434DE" w:rsidRDefault="00C434DE" w:rsidP="00C434DE">
            <w:r>
              <w:t>Liquide</w:t>
            </w:r>
          </w:p>
          <w:p w14:paraId="5B3D1BF6" w14:textId="77777777" w:rsidR="00C434DE" w:rsidRDefault="00C434DE" w:rsidP="00C434DE">
            <w:r>
              <w:t>25</w:t>
            </w:r>
          </w:p>
          <w:p w14:paraId="5266A17B" w14:textId="77777777" w:rsidR="00C434DE" w:rsidRDefault="00C434DE" w:rsidP="00C434DE">
            <w:r>
              <w:t>1</w:t>
            </w:r>
          </w:p>
        </w:tc>
      </w:tr>
      <w:tr w:rsidR="00C434DE" w14:paraId="4B302712" w14:textId="77777777" w:rsidTr="00C434DE">
        <w:tc>
          <w:tcPr>
            <w:tcW w:w="0" w:type="auto"/>
          </w:tcPr>
          <w:p w14:paraId="30129DB1" w14:textId="77777777" w:rsidR="00C434DE" w:rsidRDefault="00C434DE" w:rsidP="00C434DE">
            <w:r w:rsidRPr="00036859">
              <w:rPr>
                <w:b/>
              </w:rPr>
              <w:t>Composition</w:t>
            </w:r>
            <w:r>
              <w:br/>
              <w:t>Acide Salicylique</w:t>
            </w:r>
            <w:r>
              <w:br/>
              <w:t>Anhydride acétique</w:t>
            </w:r>
          </w:p>
          <w:p w14:paraId="55384C71" w14:textId="77777777" w:rsidR="00C434DE" w:rsidRDefault="00C434DE" w:rsidP="00C434DE">
            <w:r>
              <w:t>Aspirine</w:t>
            </w:r>
          </w:p>
          <w:p w14:paraId="6BD96D48" w14:textId="77777777" w:rsidR="00C434DE" w:rsidRDefault="00C434DE" w:rsidP="00C434DE">
            <w:r>
              <w:t>Acide acétique</w:t>
            </w:r>
          </w:p>
          <w:p w14:paraId="0F424205" w14:textId="77777777" w:rsidR="00C434DE" w:rsidRDefault="00C434DE" w:rsidP="00C434DE">
            <w:r>
              <w:t>Toluène</w:t>
            </w:r>
          </w:p>
          <w:p w14:paraId="7BEB6BCA" w14:textId="77777777" w:rsidR="00C434DE" w:rsidRDefault="00C434DE" w:rsidP="00C434DE">
            <w:r>
              <w:t>Eau</w:t>
            </w:r>
          </w:p>
          <w:p w14:paraId="11932A82" w14:textId="77777777" w:rsidR="00C434DE" w:rsidRDefault="00C434DE" w:rsidP="00C434DE">
            <w:r>
              <w:t>Azote</w:t>
            </w:r>
          </w:p>
        </w:tc>
        <w:tc>
          <w:tcPr>
            <w:tcW w:w="1754" w:type="dxa"/>
          </w:tcPr>
          <w:p w14:paraId="55D27619" w14:textId="77777777" w:rsidR="00C434DE" w:rsidRDefault="00C434DE" w:rsidP="00C434DE"/>
          <w:p w14:paraId="060971C1" w14:textId="77777777" w:rsidR="00C434DE" w:rsidRDefault="00C434DE" w:rsidP="00C434DE">
            <w:r>
              <w:t>0</w:t>
            </w:r>
          </w:p>
          <w:p w14:paraId="335DB655" w14:textId="77777777" w:rsidR="00C434DE" w:rsidRDefault="00C434DE" w:rsidP="00C434DE">
            <w:r>
              <w:t>0</w:t>
            </w:r>
          </w:p>
          <w:p w14:paraId="2D289DB7" w14:textId="77777777" w:rsidR="00C434DE" w:rsidRDefault="00C434DE" w:rsidP="00C434DE">
            <w:r>
              <w:t>0</w:t>
            </w:r>
          </w:p>
          <w:p w14:paraId="0A375039" w14:textId="77777777" w:rsidR="00C434DE" w:rsidRDefault="00C434DE" w:rsidP="00C434DE">
            <w:r>
              <w:t>0,260372619</w:t>
            </w:r>
          </w:p>
          <w:p w14:paraId="070D4CEA" w14:textId="77777777" w:rsidR="00C434DE" w:rsidRDefault="00C434DE" w:rsidP="00C434DE">
            <w:r>
              <w:t>0</w:t>
            </w:r>
          </w:p>
          <w:p w14:paraId="244C54F2" w14:textId="77777777" w:rsidR="00C434DE" w:rsidRDefault="00C434DE" w:rsidP="00C434DE">
            <w:r>
              <w:t>0,739627381</w:t>
            </w:r>
          </w:p>
          <w:p w14:paraId="1F639AA3" w14:textId="77777777" w:rsidR="00C434DE" w:rsidRDefault="00C434DE" w:rsidP="00C434DE">
            <w:r>
              <w:t>0</w:t>
            </w:r>
          </w:p>
        </w:tc>
      </w:tr>
      <w:tr w:rsidR="00C434DE" w:rsidRPr="006E79C1" w14:paraId="11B01836" w14:textId="77777777" w:rsidTr="00C434DE">
        <w:tc>
          <w:tcPr>
            <w:tcW w:w="0" w:type="auto"/>
          </w:tcPr>
          <w:p w14:paraId="1157BECD" w14:textId="77777777" w:rsidR="00C434DE" w:rsidRPr="00036859" w:rsidRDefault="00C434DE" w:rsidP="00C434DE">
            <w:pPr>
              <w:rPr>
                <w:b/>
              </w:rPr>
            </w:pPr>
            <w:r w:rsidRPr="00036859">
              <w:rPr>
                <w:b/>
              </w:rPr>
              <w:t>Débit massique (kg/h)</w:t>
            </w:r>
          </w:p>
        </w:tc>
        <w:tc>
          <w:tcPr>
            <w:tcW w:w="1754" w:type="dxa"/>
          </w:tcPr>
          <w:p w14:paraId="6E3F691B" w14:textId="77777777" w:rsidR="00C434DE" w:rsidRPr="006E79C1" w:rsidRDefault="00C434DE" w:rsidP="00C434DE">
            <w:pPr>
              <w:rPr>
                <w:rFonts w:ascii="Calibri" w:hAnsi="Calibri"/>
                <w:color w:val="000000"/>
              </w:rPr>
            </w:pPr>
            <w:r>
              <w:rPr>
                <w:rFonts w:ascii="Calibri" w:hAnsi="Calibri"/>
                <w:color w:val="000000"/>
              </w:rPr>
              <w:t>159,6855</w:t>
            </w:r>
          </w:p>
        </w:tc>
      </w:tr>
    </w:tbl>
    <w:p w14:paraId="181F63D1" w14:textId="77777777" w:rsidR="00C434DE" w:rsidRDefault="00C434DE" w:rsidP="00394B19">
      <w:r>
        <w:br w:type="textWrapping" w:clear="all"/>
      </w:r>
    </w:p>
    <w:tbl>
      <w:tblPr>
        <w:tblStyle w:val="Grilledutableau"/>
        <w:tblW w:w="0" w:type="auto"/>
        <w:tblLook w:val="04A0" w:firstRow="1" w:lastRow="0" w:firstColumn="1" w:lastColumn="0" w:noHBand="0" w:noVBand="1"/>
      </w:tblPr>
      <w:tblGrid>
        <w:gridCol w:w="2237"/>
        <w:gridCol w:w="1754"/>
      </w:tblGrid>
      <w:tr w:rsidR="00C434DE" w14:paraId="50A0358D" w14:textId="77777777" w:rsidTr="00C36FC2">
        <w:tc>
          <w:tcPr>
            <w:tcW w:w="0" w:type="auto"/>
          </w:tcPr>
          <w:p w14:paraId="07451069" w14:textId="77777777" w:rsidR="00C434DE" w:rsidRPr="00036859" w:rsidRDefault="00C434DE" w:rsidP="00C36FC2">
            <w:pPr>
              <w:rPr>
                <w:b/>
              </w:rPr>
            </w:pPr>
            <w:r w:rsidRPr="00036859">
              <w:rPr>
                <w:b/>
              </w:rPr>
              <w:t>N° du courant</w:t>
            </w:r>
          </w:p>
        </w:tc>
        <w:tc>
          <w:tcPr>
            <w:tcW w:w="1754" w:type="dxa"/>
          </w:tcPr>
          <w:p w14:paraId="7F934A8E" w14:textId="77777777" w:rsidR="00C434DE" w:rsidRDefault="00C434DE" w:rsidP="00C36FC2">
            <w:r>
              <w:t>19</w:t>
            </w:r>
          </w:p>
        </w:tc>
      </w:tr>
      <w:tr w:rsidR="00C434DE" w14:paraId="793F0C60" w14:textId="77777777" w:rsidTr="00C36FC2">
        <w:tc>
          <w:tcPr>
            <w:tcW w:w="0" w:type="auto"/>
          </w:tcPr>
          <w:p w14:paraId="2D3347C1" w14:textId="77777777" w:rsidR="00C434DE" w:rsidRPr="00036859" w:rsidRDefault="00C434DE" w:rsidP="00C36FC2">
            <w:pPr>
              <w:rPr>
                <w:b/>
              </w:rPr>
            </w:pPr>
            <w:r w:rsidRPr="00036859">
              <w:rPr>
                <w:b/>
              </w:rPr>
              <w:t>Nature</w:t>
            </w:r>
          </w:p>
        </w:tc>
        <w:tc>
          <w:tcPr>
            <w:tcW w:w="1754" w:type="dxa"/>
          </w:tcPr>
          <w:p w14:paraId="23546F50" w14:textId="77777777" w:rsidR="00C434DE" w:rsidRDefault="00C434DE" w:rsidP="00C36FC2">
            <w:r>
              <w:t>Interne</w:t>
            </w:r>
          </w:p>
        </w:tc>
      </w:tr>
      <w:tr w:rsidR="00C434DE" w14:paraId="57171539" w14:textId="77777777" w:rsidTr="00C36FC2">
        <w:tc>
          <w:tcPr>
            <w:tcW w:w="0" w:type="auto"/>
          </w:tcPr>
          <w:p w14:paraId="02CAC78C" w14:textId="77777777" w:rsidR="00C434DE" w:rsidRPr="00036859" w:rsidRDefault="00C434DE" w:rsidP="00C36FC2">
            <w:pPr>
              <w:rPr>
                <w:b/>
              </w:rPr>
            </w:pPr>
            <w:r w:rsidRPr="00036859">
              <w:rPr>
                <w:b/>
              </w:rPr>
              <w:t>Fonction</w:t>
            </w:r>
          </w:p>
        </w:tc>
        <w:tc>
          <w:tcPr>
            <w:tcW w:w="1754" w:type="dxa"/>
          </w:tcPr>
          <w:p w14:paraId="38560553" w14:textId="77777777" w:rsidR="00C434DE" w:rsidRDefault="00C434DE" w:rsidP="00C36FC2">
            <w:r>
              <w:t>Alimentation filtrecharbon440</w:t>
            </w:r>
          </w:p>
        </w:tc>
      </w:tr>
      <w:tr w:rsidR="00C434DE" w14:paraId="7856A0B6" w14:textId="77777777" w:rsidTr="00C36FC2">
        <w:tc>
          <w:tcPr>
            <w:tcW w:w="0" w:type="auto"/>
          </w:tcPr>
          <w:p w14:paraId="2B9614E8" w14:textId="77777777" w:rsidR="00C434DE" w:rsidRDefault="00C434DE" w:rsidP="00C36FC2">
            <w:pPr>
              <w:rPr>
                <w:b/>
              </w:rPr>
            </w:pPr>
            <w:r w:rsidRPr="00036859">
              <w:rPr>
                <w:b/>
              </w:rPr>
              <w:t>Provenance</w:t>
            </w:r>
          </w:p>
          <w:p w14:paraId="37ACE305" w14:textId="77777777" w:rsidR="00C434DE" w:rsidRPr="00036859" w:rsidRDefault="00C434DE" w:rsidP="00C36FC2">
            <w:pPr>
              <w:rPr>
                <w:b/>
              </w:rPr>
            </w:pPr>
            <w:r w:rsidRPr="00036859">
              <w:rPr>
                <w:b/>
              </w:rPr>
              <w:br/>
              <w:t>Destination</w:t>
            </w:r>
          </w:p>
        </w:tc>
        <w:tc>
          <w:tcPr>
            <w:tcW w:w="1754" w:type="dxa"/>
          </w:tcPr>
          <w:p w14:paraId="7E8E0F61" w14:textId="77777777" w:rsidR="00C434DE" w:rsidRDefault="00C434DE" w:rsidP="00C36FC2">
            <w:r>
              <w:t>Colonne à distiller 430</w:t>
            </w:r>
          </w:p>
          <w:p w14:paraId="2AF0F0E7" w14:textId="77777777" w:rsidR="00C434DE" w:rsidRDefault="00C434DE" w:rsidP="00C36FC2">
            <w:r>
              <w:t xml:space="preserve">Filtre à charbon </w:t>
            </w:r>
          </w:p>
        </w:tc>
      </w:tr>
      <w:tr w:rsidR="00C434DE" w14:paraId="1B172A67" w14:textId="77777777" w:rsidTr="00C36FC2">
        <w:tc>
          <w:tcPr>
            <w:tcW w:w="0" w:type="auto"/>
          </w:tcPr>
          <w:p w14:paraId="2E605B4E"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419B9C79" w14:textId="77777777" w:rsidR="00C434DE" w:rsidRDefault="00C434DE" w:rsidP="00C36FC2">
            <w:r>
              <w:t>Liquide</w:t>
            </w:r>
          </w:p>
          <w:p w14:paraId="09CE9F55" w14:textId="77777777" w:rsidR="00C434DE" w:rsidRDefault="00C434DE" w:rsidP="00C36FC2">
            <w:r>
              <w:t>101.1</w:t>
            </w:r>
          </w:p>
          <w:p w14:paraId="56C33D65" w14:textId="77777777" w:rsidR="00C434DE" w:rsidRDefault="00C434DE" w:rsidP="00C36FC2">
            <w:r>
              <w:t>1</w:t>
            </w:r>
          </w:p>
        </w:tc>
      </w:tr>
      <w:tr w:rsidR="00C434DE" w14:paraId="3521957E" w14:textId="77777777" w:rsidTr="00C36FC2">
        <w:tc>
          <w:tcPr>
            <w:tcW w:w="0" w:type="auto"/>
          </w:tcPr>
          <w:p w14:paraId="62C27BAC" w14:textId="77777777" w:rsidR="00C434DE" w:rsidRDefault="00C434DE" w:rsidP="00C36FC2">
            <w:r w:rsidRPr="00036859">
              <w:rPr>
                <w:b/>
              </w:rPr>
              <w:t>Composition</w:t>
            </w:r>
            <w:r>
              <w:br/>
              <w:t>Acide Salicylique</w:t>
            </w:r>
            <w:r>
              <w:br/>
              <w:t>Anhydride acétique</w:t>
            </w:r>
          </w:p>
          <w:p w14:paraId="5A0F4F8C" w14:textId="77777777" w:rsidR="00C434DE" w:rsidRDefault="00C434DE" w:rsidP="00C36FC2">
            <w:r>
              <w:t>Aspirine</w:t>
            </w:r>
          </w:p>
          <w:p w14:paraId="186B9470" w14:textId="77777777" w:rsidR="00C434DE" w:rsidRDefault="00C434DE" w:rsidP="00C36FC2">
            <w:r>
              <w:t>Acide acétique</w:t>
            </w:r>
          </w:p>
          <w:p w14:paraId="722A59B6" w14:textId="77777777" w:rsidR="00C434DE" w:rsidRDefault="00C434DE" w:rsidP="00C36FC2">
            <w:r>
              <w:t>Toluène</w:t>
            </w:r>
          </w:p>
          <w:p w14:paraId="5DC090D4" w14:textId="77777777" w:rsidR="00C434DE" w:rsidRDefault="00C434DE" w:rsidP="00C36FC2">
            <w:r>
              <w:t>Eau</w:t>
            </w:r>
          </w:p>
          <w:p w14:paraId="3F80FCA4" w14:textId="77777777" w:rsidR="00C434DE" w:rsidRDefault="00C434DE" w:rsidP="00C36FC2">
            <w:r>
              <w:t>Azote</w:t>
            </w:r>
          </w:p>
        </w:tc>
        <w:tc>
          <w:tcPr>
            <w:tcW w:w="1754" w:type="dxa"/>
          </w:tcPr>
          <w:p w14:paraId="5269016F" w14:textId="77777777" w:rsidR="00C434DE" w:rsidRDefault="00C434DE" w:rsidP="00C36FC2"/>
          <w:p w14:paraId="2168E1B5" w14:textId="77777777" w:rsidR="00C434DE" w:rsidRDefault="00C434DE" w:rsidP="00C36FC2">
            <w:r>
              <w:t>0</w:t>
            </w:r>
          </w:p>
          <w:p w14:paraId="4FA7A330" w14:textId="77777777" w:rsidR="00C434DE" w:rsidRDefault="00C434DE" w:rsidP="00C36FC2">
            <w:r>
              <w:t>0</w:t>
            </w:r>
          </w:p>
          <w:p w14:paraId="6D2C3862" w14:textId="77777777" w:rsidR="00C434DE" w:rsidRDefault="00C434DE" w:rsidP="00C36FC2">
            <w:r>
              <w:t>0</w:t>
            </w:r>
          </w:p>
          <w:p w14:paraId="547C0089" w14:textId="77777777" w:rsidR="00C434DE" w:rsidRDefault="00C434DE" w:rsidP="00C36FC2">
            <w:r>
              <w:t>0,003579307</w:t>
            </w:r>
          </w:p>
          <w:p w14:paraId="342D6834" w14:textId="77777777" w:rsidR="00C434DE" w:rsidRDefault="00C434DE" w:rsidP="00C36FC2">
            <w:r>
              <w:t>0</w:t>
            </w:r>
          </w:p>
          <w:p w14:paraId="4D0363F6" w14:textId="77777777" w:rsidR="00C434DE" w:rsidRDefault="00C434DE" w:rsidP="00C36FC2">
            <w:r>
              <w:t>0,996420693</w:t>
            </w:r>
          </w:p>
          <w:p w14:paraId="161EC2BD" w14:textId="77777777" w:rsidR="00C434DE" w:rsidRDefault="00C434DE" w:rsidP="00C36FC2">
            <w:r>
              <w:t>0</w:t>
            </w:r>
          </w:p>
        </w:tc>
      </w:tr>
      <w:tr w:rsidR="00C434DE" w:rsidRPr="006E79C1" w14:paraId="78BE5E12" w14:textId="77777777" w:rsidTr="00C36FC2">
        <w:tc>
          <w:tcPr>
            <w:tcW w:w="0" w:type="auto"/>
          </w:tcPr>
          <w:p w14:paraId="6470CB87" w14:textId="77777777" w:rsidR="00C434DE" w:rsidRPr="00036859" w:rsidRDefault="00C434DE" w:rsidP="00C36FC2">
            <w:pPr>
              <w:rPr>
                <w:b/>
              </w:rPr>
            </w:pPr>
            <w:r w:rsidRPr="00036859">
              <w:rPr>
                <w:b/>
              </w:rPr>
              <w:t>Débit massique (kg/h)</w:t>
            </w:r>
          </w:p>
        </w:tc>
        <w:tc>
          <w:tcPr>
            <w:tcW w:w="1754" w:type="dxa"/>
          </w:tcPr>
          <w:p w14:paraId="563CE231" w14:textId="77777777" w:rsidR="00C434DE" w:rsidRPr="006E79C1" w:rsidRDefault="00C434DE" w:rsidP="00C36FC2">
            <w:pPr>
              <w:rPr>
                <w:rFonts w:ascii="Calibri" w:hAnsi="Calibri"/>
                <w:color w:val="000000"/>
              </w:rPr>
            </w:pPr>
            <w:r>
              <w:rPr>
                <w:rFonts w:ascii="Calibri" w:hAnsi="Calibri"/>
                <w:color w:val="000000"/>
              </w:rPr>
              <w:t>72,8640</w:t>
            </w:r>
          </w:p>
        </w:tc>
      </w:tr>
    </w:tbl>
    <w:p w14:paraId="6E8EA249" w14:textId="584CDF4D" w:rsidR="00C434DE" w:rsidRDefault="00C434DE" w:rsidP="00394B19"/>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C434DE" w14:paraId="685296DB" w14:textId="77777777" w:rsidTr="00C434DE">
        <w:trPr>
          <w:trHeight w:val="706"/>
        </w:trPr>
        <w:tc>
          <w:tcPr>
            <w:tcW w:w="2376" w:type="dxa"/>
            <w:vMerge w:val="restart"/>
          </w:tcPr>
          <w:p w14:paraId="08075CD8" w14:textId="77777777" w:rsidR="00C434DE" w:rsidRDefault="00C434DE" w:rsidP="00C434DE">
            <w:pPr>
              <w:jc w:val="center"/>
              <w:rPr>
                <w:b/>
                <w:sz w:val="24"/>
                <w:szCs w:val="24"/>
              </w:rPr>
            </w:pPr>
          </w:p>
          <w:p w14:paraId="1D818C68" w14:textId="77777777" w:rsidR="00C434DE" w:rsidRPr="00C15940" w:rsidRDefault="00C434DE" w:rsidP="00C434DE">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DF445A1" w14:textId="77777777" w:rsidR="00C434DE" w:rsidRDefault="00C434DE" w:rsidP="00C434DE">
            <w:pPr>
              <w:jc w:val="center"/>
              <w:rPr>
                <w:rFonts w:ascii="Times New Roman" w:hAnsi="Times New Roman" w:cs="Times New Roman"/>
                <w:b/>
                <w:sz w:val="32"/>
                <w:szCs w:val="32"/>
              </w:rPr>
            </w:pPr>
            <w:r>
              <w:t>Juin 2014</w:t>
            </w:r>
          </w:p>
        </w:tc>
        <w:tc>
          <w:tcPr>
            <w:tcW w:w="6379" w:type="dxa"/>
          </w:tcPr>
          <w:p w14:paraId="6F1FEEC7" w14:textId="77777777" w:rsidR="00C434DE" w:rsidRPr="00C15940" w:rsidRDefault="00C434DE" w:rsidP="00C434DE">
            <w:pPr>
              <w:pStyle w:val="TM2"/>
            </w:pPr>
            <w:r w:rsidRPr="00C15940">
              <w:t>Production de 2100 tonnes/an d’aspirine.</w:t>
            </w:r>
          </w:p>
        </w:tc>
        <w:tc>
          <w:tcPr>
            <w:tcW w:w="2126" w:type="dxa"/>
            <w:vMerge w:val="restart"/>
          </w:tcPr>
          <w:p w14:paraId="37183876" w14:textId="77777777" w:rsidR="00C434DE" w:rsidRDefault="00C434DE" w:rsidP="00C434DE">
            <w:pPr>
              <w:jc w:val="center"/>
              <w:rPr>
                <w:rFonts w:cs="Times New Roman"/>
                <w:b/>
                <w:sz w:val="32"/>
                <w:szCs w:val="32"/>
              </w:rPr>
            </w:pPr>
            <w:r>
              <w:rPr>
                <w:rFonts w:cs="Times New Roman"/>
                <w:b/>
                <w:sz w:val="32"/>
                <w:szCs w:val="32"/>
              </w:rPr>
              <w:t>A</w:t>
            </w:r>
          </w:p>
          <w:p w14:paraId="373ADD8F" w14:textId="5A40887E" w:rsidR="00C434DE" w:rsidRDefault="00CD0AA6" w:rsidP="00C434DE">
            <w:pPr>
              <w:jc w:val="center"/>
              <w:rPr>
                <w:rFonts w:ascii="Times New Roman" w:hAnsi="Times New Roman" w:cs="Times New Roman"/>
                <w:b/>
                <w:sz w:val="32"/>
                <w:szCs w:val="32"/>
              </w:rPr>
            </w:pPr>
            <w:r>
              <w:rPr>
                <w:rFonts w:ascii="Times New Roman" w:hAnsi="Times New Roman" w:cs="Times New Roman"/>
                <w:b/>
                <w:sz w:val="32"/>
                <w:szCs w:val="32"/>
              </w:rPr>
              <w:t>DdC-06</w:t>
            </w:r>
          </w:p>
        </w:tc>
      </w:tr>
      <w:tr w:rsidR="00C434DE" w14:paraId="0B21EE81" w14:textId="77777777" w:rsidTr="00C434DE">
        <w:trPr>
          <w:trHeight w:val="419"/>
        </w:trPr>
        <w:tc>
          <w:tcPr>
            <w:tcW w:w="2376" w:type="dxa"/>
            <w:vMerge/>
          </w:tcPr>
          <w:p w14:paraId="43723C94" w14:textId="77777777" w:rsidR="00C434DE" w:rsidRDefault="00C434DE" w:rsidP="00C434DE">
            <w:pPr>
              <w:jc w:val="center"/>
              <w:rPr>
                <w:rFonts w:ascii="Times New Roman" w:hAnsi="Times New Roman" w:cs="Times New Roman"/>
                <w:b/>
                <w:sz w:val="32"/>
                <w:szCs w:val="32"/>
              </w:rPr>
            </w:pPr>
          </w:p>
        </w:tc>
        <w:tc>
          <w:tcPr>
            <w:tcW w:w="6379" w:type="dxa"/>
          </w:tcPr>
          <w:p w14:paraId="108ADE9F" w14:textId="77777777" w:rsidR="00C434DE" w:rsidRPr="00E0565B" w:rsidRDefault="00C434DE" w:rsidP="00C434DE">
            <w:pPr>
              <w:jc w:val="center"/>
              <w:rPr>
                <w:rFonts w:cs="Times New Roman"/>
                <w:sz w:val="28"/>
                <w:szCs w:val="28"/>
              </w:rPr>
            </w:pPr>
            <w:r>
              <w:rPr>
                <w:rFonts w:cs="Times New Roman"/>
                <w:sz w:val="28"/>
                <w:szCs w:val="28"/>
              </w:rPr>
              <w:t>Annexe</w:t>
            </w:r>
          </w:p>
        </w:tc>
        <w:tc>
          <w:tcPr>
            <w:tcW w:w="2126" w:type="dxa"/>
            <w:vMerge/>
          </w:tcPr>
          <w:p w14:paraId="3A8B3FF8" w14:textId="77777777" w:rsidR="00C434DE" w:rsidRDefault="00C434DE" w:rsidP="00C434DE">
            <w:pPr>
              <w:jc w:val="center"/>
              <w:rPr>
                <w:rFonts w:ascii="Times New Roman" w:hAnsi="Times New Roman" w:cs="Times New Roman"/>
                <w:b/>
                <w:sz w:val="32"/>
                <w:szCs w:val="32"/>
              </w:rPr>
            </w:pPr>
          </w:p>
        </w:tc>
      </w:tr>
      <w:tr w:rsidR="00C434DE" w14:paraId="35C0F917" w14:textId="77777777" w:rsidTr="00C434DE">
        <w:trPr>
          <w:trHeight w:val="418"/>
        </w:trPr>
        <w:tc>
          <w:tcPr>
            <w:tcW w:w="2376" w:type="dxa"/>
            <w:vMerge/>
          </w:tcPr>
          <w:p w14:paraId="2FC7836F" w14:textId="77777777" w:rsidR="00C434DE" w:rsidRDefault="00C434DE" w:rsidP="00C434DE">
            <w:pPr>
              <w:jc w:val="center"/>
              <w:rPr>
                <w:rFonts w:ascii="Times New Roman" w:hAnsi="Times New Roman" w:cs="Times New Roman"/>
                <w:b/>
                <w:sz w:val="32"/>
                <w:szCs w:val="32"/>
              </w:rPr>
            </w:pPr>
          </w:p>
        </w:tc>
        <w:tc>
          <w:tcPr>
            <w:tcW w:w="6379" w:type="dxa"/>
          </w:tcPr>
          <w:p w14:paraId="140A187C" w14:textId="77777777" w:rsidR="00C434DE" w:rsidRPr="009E436C" w:rsidRDefault="00C434DE" w:rsidP="00C434DE">
            <w:pPr>
              <w:tabs>
                <w:tab w:val="center" w:pos="3081"/>
                <w:tab w:val="left" w:pos="4575"/>
              </w:tabs>
              <w:rPr>
                <w:rFonts w:cs="Times New Roman"/>
                <w:b/>
                <w:sz w:val="36"/>
                <w:szCs w:val="36"/>
              </w:rPr>
            </w:pPr>
            <w:r>
              <w:rPr>
                <w:rFonts w:cs="Times New Roman"/>
                <w:b/>
                <w:sz w:val="36"/>
                <w:szCs w:val="36"/>
              </w:rPr>
              <w:tab/>
              <w:t>Détail des courants</w:t>
            </w:r>
            <w:r>
              <w:rPr>
                <w:rFonts w:cs="Times New Roman"/>
                <w:b/>
                <w:sz w:val="36"/>
                <w:szCs w:val="36"/>
              </w:rPr>
              <w:tab/>
            </w:r>
          </w:p>
        </w:tc>
        <w:tc>
          <w:tcPr>
            <w:tcW w:w="2126" w:type="dxa"/>
            <w:vMerge/>
          </w:tcPr>
          <w:p w14:paraId="625A1ABF" w14:textId="77777777" w:rsidR="00C434DE" w:rsidRDefault="00C434DE" w:rsidP="00C434DE">
            <w:pPr>
              <w:jc w:val="center"/>
              <w:rPr>
                <w:rFonts w:ascii="Times New Roman" w:hAnsi="Times New Roman" w:cs="Times New Roman"/>
                <w:b/>
                <w:sz w:val="32"/>
                <w:szCs w:val="32"/>
              </w:rPr>
            </w:pPr>
          </w:p>
        </w:tc>
      </w:tr>
    </w:tbl>
    <w:p w14:paraId="1F1E88B1" w14:textId="33195996" w:rsidR="00346381" w:rsidRDefault="00346381" w:rsidP="00394B19"/>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72CD5853" w14:textId="77777777" w:rsidTr="00C434DE">
        <w:tc>
          <w:tcPr>
            <w:tcW w:w="0" w:type="auto"/>
          </w:tcPr>
          <w:p w14:paraId="133664A8" w14:textId="77777777" w:rsidR="00C434DE" w:rsidRPr="00036859" w:rsidRDefault="00C434DE" w:rsidP="00C434DE">
            <w:pPr>
              <w:rPr>
                <w:b/>
              </w:rPr>
            </w:pPr>
            <w:r w:rsidRPr="00036859">
              <w:rPr>
                <w:b/>
              </w:rPr>
              <w:t>N° du courant</w:t>
            </w:r>
          </w:p>
        </w:tc>
        <w:tc>
          <w:tcPr>
            <w:tcW w:w="1754" w:type="dxa"/>
          </w:tcPr>
          <w:p w14:paraId="28C042BF" w14:textId="77777777" w:rsidR="00C434DE" w:rsidRDefault="00C434DE" w:rsidP="00C434DE">
            <w:r>
              <w:t>20</w:t>
            </w:r>
          </w:p>
        </w:tc>
      </w:tr>
      <w:tr w:rsidR="00C434DE" w14:paraId="270232D0" w14:textId="77777777" w:rsidTr="00C434DE">
        <w:tc>
          <w:tcPr>
            <w:tcW w:w="0" w:type="auto"/>
          </w:tcPr>
          <w:p w14:paraId="4AC2582B" w14:textId="77777777" w:rsidR="00C434DE" w:rsidRPr="00036859" w:rsidRDefault="00C434DE" w:rsidP="00C434DE">
            <w:pPr>
              <w:rPr>
                <w:b/>
              </w:rPr>
            </w:pPr>
            <w:r w:rsidRPr="00036859">
              <w:rPr>
                <w:b/>
              </w:rPr>
              <w:t>Nature</w:t>
            </w:r>
          </w:p>
        </w:tc>
        <w:tc>
          <w:tcPr>
            <w:tcW w:w="1754" w:type="dxa"/>
          </w:tcPr>
          <w:p w14:paraId="1CBD58BE" w14:textId="77777777" w:rsidR="00C434DE" w:rsidRDefault="00C434DE" w:rsidP="00C434DE">
            <w:r>
              <w:t>Interne</w:t>
            </w:r>
          </w:p>
        </w:tc>
      </w:tr>
      <w:tr w:rsidR="00C434DE" w14:paraId="512BC8D4" w14:textId="77777777" w:rsidTr="00C434DE">
        <w:tc>
          <w:tcPr>
            <w:tcW w:w="0" w:type="auto"/>
          </w:tcPr>
          <w:p w14:paraId="1A641B79" w14:textId="77777777" w:rsidR="00C434DE" w:rsidRPr="00036859" w:rsidRDefault="00C434DE" w:rsidP="00C434DE">
            <w:pPr>
              <w:rPr>
                <w:b/>
              </w:rPr>
            </w:pPr>
            <w:r w:rsidRPr="00036859">
              <w:rPr>
                <w:b/>
              </w:rPr>
              <w:t>Fonction</w:t>
            </w:r>
          </w:p>
        </w:tc>
        <w:tc>
          <w:tcPr>
            <w:tcW w:w="1754" w:type="dxa"/>
          </w:tcPr>
          <w:p w14:paraId="0D7EB67E" w14:textId="77777777" w:rsidR="00C434DE" w:rsidRDefault="00C434DE" w:rsidP="00C434DE">
            <w:r>
              <w:t>Alimentation colonne d’extraction liquide-liquide 420</w:t>
            </w:r>
          </w:p>
        </w:tc>
      </w:tr>
      <w:tr w:rsidR="00C434DE" w14:paraId="22FF2C50" w14:textId="77777777" w:rsidTr="00C434DE">
        <w:tc>
          <w:tcPr>
            <w:tcW w:w="0" w:type="auto"/>
          </w:tcPr>
          <w:p w14:paraId="17C44AAE" w14:textId="77777777" w:rsidR="00C434DE" w:rsidRDefault="00C434DE" w:rsidP="00C434DE">
            <w:pPr>
              <w:rPr>
                <w:b/>
              </w:rPr>
            </w:pPr>
            <w:r w:rsidRPr="00036859">
              <w:rPr>
                <w:b/>
              </w:rPr>
              <w:t>Provenance</w:t>
            </w:r>
          </w:p>
          <w:p w14:paraId="6071AAA2" w14:textId="77777777" w:rsidR="00C434DE" w:rsidRPr="00036859" w:rsidRDefault="00C434DE" w:rsidP="00C434DE">
            <w:pPr>
              <w:rPr>
                <w:b/>
              </w:rPr>
            </w:pPr>
            <w:r w:rsidRPr="00036859">
              <w:rPr>
                <w:b/>
              </w:rPr>
              <w:br/>
              <w:t>Destination</w:t>
            </w:r>
          </w:p>
        </w:tc>
        <w:tc>
          <w:tcPr>
            <w:tcW w:w="1754" w:type="dxa"/>
          </w:tcPr>
          <w:p w14:paraId="03ABF640" w14:textId="77777777" w:rsidR="00C434DE" w:rsidRDefault="00C434DE" w:rsidP="00C434DE">
            <w:r>
              <w:t>Filtre à charbon actif 440</w:t>
            </w:r>
          </w:p>
          <w:p w14:paraId="7712B037" w14:textId="77777777" w:rsidR="00C434DE" w:rsidRDefault="00C434DE" w:rsidP="00C434DE">
            <w:r>
              <w:t>Colonne d’extraction liquide-liquide 420</w:t>
            </w:r>
          </w:p>
        </w:tc>
      </w:tr>
      <w:tr w:rsidR="00C434DE" w14:paraId="77BB6097" w14:textId="77777777" w:rsidTr="00C434DE">
        <w:tc>
          <w:tcPr>
            <w:tcW w:w="0" w:type="auto"/>
          </w:tcPr>
          <w:p w14:paraId="3253B621"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507EEB40" w14:textId="77777777" w:rsidR="00C434DE" w:rsidRDefault="00C434DE" w:rsidP="00C434DE">
            <w:r>
              <w:t>Liquide</w:t>
            </w:r>
          </w:p>
          <w:p w14:paraId="3013D93B" w14:textId="77777777" w:rsidR="00C434DE" w:rsidRDefault="00C434DE" w:rsidP="00C434DE">
            <w:r>
              <w:t>25</w:t>
            </w:r>
          </w:p>
          <w:p w14:paraId="04818441" w14:textId="77777777" w:rsidR="00C434DE" w:rsidRDefault="00C434DE" w:rsidP="00C434DE">
            <w:r>
              <w:t>1</w:t>
            </w:r>
          </w:p>
        </w:tc>
      </w:tr>
      <w:tr w:rsidR="00C434DE" w14:paraId="5FC3A292" w14:textId="77777777" w:rsidTr="00C434DE">
        <w:tc>
          <w:tcPr>
            <w:tcW w:w="0" w:type="auto"/>
          </w:tcPr>
          <w:p w14:paraId="6A757CC9" w14:textId="77777777" w:rsidR="00C434DE" w:rsidRDefault="00C434DE" w:rsidP="00C434DE">
            <w:r w:rsidRPr="00036859">
              <w:rPr>
                <w:b/>
              </w:rPr>
              <w:t>Composition</w:t>
            </w:r>
            <w:r>
              <w:br/>
              <w:t>Acide Salicylique</w:t>
            </w:r>
            <w:r>
              <w:br/>
              <w:t>Anhydride acétique</w:t>
            </w:r>
          </w:p>
          <w:p w14:paraId="384115A5" w14:textId="77777777" w:rsidR="00C434DE" w:rsidRDefault="00C434DE" w:rsidP="00C434DE">
            <w:r>
              <w:t>Aspirine</w:t>
            </w:r>
          </w:p>
          <w:p w14:paraId="33E820A0" w14:textId="77777777" w:rsidR="00C434DE" w:rsidRDefault="00C434DE" w:rsidP="00C434DE">
            <w:r>
              <w:t>Acide acétique</w:t>
            </w:r>
          </w:p>
          <w:p w14:paraId="6B38711D" w14:textId="77777777" w:rsidR="00C434DE" w:rsidRDefault="00C434DE" w:rsidP="00C434DE">
            <w:r>
              <w:t>Toluène</w:t>
            </w:r>
          </w:p>
          <w:p w14:paraId="6F586150" w14:textId="77777777" w:rsidR="00C434DE" w:rsidRDefault="00C434DE" w:rsidP="00C434DE">
            <w:r>
              <w:t>Eau</w:t>
            </w:r>
          </w:p>
          <w:p w14:paraId="2C9A3CF7" w14:textId="77777777" w:rsidR="00C434DE" w:rsidRDefault="00C434DE" w:rsidP="00C434DE">
            <w:r>
              <w:t>Azote</w:t>
            </w:r>
          </w:p>
        </w:tc>
        <w:tc>
          <w:tcPr>
            <w:tcW w:w="1754" w:type="dxa"/>
          </w:tcPr>
          <w:p w14:paraId="34218FCC" w14:textId="77777777" w:rsidR="00C434DE" w:rsidRDefault="00C434DE" w:rsidP="00C434DE"/>
          <w:p w14:paraId="06964434" w14:textId="77777777" w:rsidR="00C434DE" w:rsidRDefault="00C434DE" w:rsidP="00C434DE">
            <w:r>
              <w:t>0</w:t>
            </w:r>
          </w:p>
          <w:p w14:paraId="4DC3301E" w14:textId="77777777" w:rsidR="00C434DE" w:rsidRDefault="00C434DE" w:rsidP="00C434DE">
            <w:r>
              <w:t>0</w:t>
            </w:r>
          </w:p>
          <w:p w14:paraId="5419D5B3" w14:textId="77777777" w:rsidR="00C434DE" w:rsidRDefault="00C434DE" w:rsidP="00C434DE">
            <w:r>
              <w:t>0</w:t>
            </w:r>
          </w:p>
          <w:p w14:paraId="7E2815F5" w14:textId="77777777" w:rsidR="00C434DE" w:rsidRDefault="00C434DE" w:rsidP="00C434DE">
            <w:r>
              <w:t>0</w:t>
            </w:r>
          </w:p>
          <w:p w14:paraId="62DF415A" w14:textId="77777777" w:rsidR="00C434DE" w:rsidRDefault="00C434DE" w:rsidP="00C434DE">
            <w:r>
              <w:t>0</w:t>
            </w:r>
          </w:p>
          <w:p w14:paraId="29DB0286" w14:textId="77777777" w:rsidR="00C434DE" w:rsidRDefault="00C434DE" w:rsidP="00C434DE">
            <w:r>
              <w:t>1</w:t>
            </w:r>
          </w:p>
          <w:p w14:paraId="51FC8693" w14:textId="77777777" w:rsidR="00C434DE" w:rsidRDefault="00C434DE" w:rsidP="00C434DE">
            <w:r>
              <w:t>0</w:t>
            </w:r>
          </w:p>
        </w:tc>
      </w:tr>
      <w:tr w:rsidR="00C434DE" w:rsidRPr="006E79C1" w14:paraId="47EA4C33" w14:textId="77777777" w:rsidTr="00C434DE">
        <w:tc>
          <w:tcPr>
            <w:tcW w:w="0" w:type="auto"/>
          </w:tcPr>
          <w:p w14:paraId="6F40ADD4" w14:textId="77777777" w:rsidR="00C434DE" w:rsidRPr="00036859" w:rsidRDefault="00C434DE" w:rsidP="00C434DE">
            <w:pPr>
              <w:rPr>
                <w:b/>
              </w:rPr>
            </w:pPr>
            <w:r w:rsidRPr="00036859">
              <w:rPr>
                <w:b/>
              </w:rPr>
              <w:t>Débit massique (kg/h)</w:t>
            </w:r>
          </w:p>
        </w:tc>
        <w:tc>
          <w:tcPr>
            <w:tcW w:w="1754" w:type="dxa"/>
          </w:tcPr>
          <w:p w14:paraId="1F598259" w14:textId="77777777" w:rsidR="00C434DE" w:rsidRPr="006E79C1" w:rsidRDefault="00C434DE" w:rsidP="00C434DE">
            <w:pPr>
              <w:rPr>
                <w:rFonts w:ascii="Calibri" w:hAnsi="Calibri"/>
                <w:color w:val="000000"/>
              </w:rPr>
            </w:pPr>
            <w:r>
              <w:rPr>
                <w:rFonts w:ascii="Calibri" w:hAnsi="Calibri"/>
                <w:color w:val="000000"/>
              </w:rPr>
              <w:t>72,0019</w:t>
            </w:r>
          </w:p>
        </w:tc>
      </w:tr>
    </w:tbl>
    <w:tbl>
      <w:tblPr>
        <w:tblStyle w:val="Grilledutableau"/>
        <w:tblW w:w="0" w:type="auto"/>
        <w:tblLook w:val="04A0" w:firstRow="1" w:lastRow="0" w:firstColumn="1" w:lastColumn="0" w:noHBand="0" w:noVBand="1"/>
      </w:tblPr>
      <w:tblGrid>
        <w:gridCol w:w="2237"/>
        <w:gridCol w:w="1754"/>
      </w:tblGrid>
      <w:tr w:rsidR="00C434DE" w14:paraId="0465F8A7" w14:textId="77777777" w:rsidTr="00C36FC2">
        <w:tc>
          <w:tcPr>
            <w:tcW w:w="0" w:type="auto"/>
          </w:tcPr>
          <w:p w14:paraId="1431EFB9" w14:textId="77777777" w:rsidR="00C434DE" w:rsidRPr="00036859" w:rsidRDefault="00C434DE" w:rsidP="00C36FC2">
            <w:pPr>
              <w:rPr>
                <w:b/>
              </w:rPr>
            </w:pPr>
            <w:r w:rsidRPr="00036859">
              <w:rPr>
                <w:b/>
              </w:rPr>
              <w:t>N° du courant</w:t>
            </w:r>
          </w:p>
        </w:tc>
        <w:tc>
          <w:tcPr>
            <w:tcW w:w="1754" w:type="dxa"/>
          </w:tcPr>
          <w:p w14:paraId="5AC64C32" w14:textId="77777777" w:rsidR="00C434DE" w:rsidRDefault="00C434DE" w:rsidP="00C36FC2">
            <w:r>
              <w:t>21</w:t>
            </w:r>
          </w:p>
        </w:tc>
      </w:tr>
      <w:tr w:rsidR="00C434DE" w14:paraId="081A3432" w14:textId="77777777" w:rsidTr="00C36FC2">
        <w:tc>
          <w:tcPr>
            <w:tcW w:w="0" w:type="auto"/>
          </w:tcPr>
          <w:p w14:paraId="5700D404" w14:textId="77777777" w:rsidR="00C434DE" w:rsidRPr="00036859" w:rsidRDefault="00C434DE" w:rsidP="00C36FC2">
            <w:pPr>
              <w:rPr>
                <w:b/>
              </w:rPr>
            </w:pPr>
            <w:r w:rsidRPr="00036859">
              <w:rPr>
                <w:b/>
              </w:rPr>
              <w:t>Nature</w:t>
            </w:r>
          </w:p>
        </w:tc>
        <w:tc>
          <w:tcPr>
            <w:tcW w:w="1754" w:type="dxa"/>
          </w:tcPr>
          <w:p w14:paraId="55D283E1" w14:textId="77777777" w:rsidR="00C434DE" w:rsidRDefault="00C434DE" w:rsidP="00C36FC2">
            <w:r w:rsidRPr="00196ADA">
              <w:t>Interne</w:t>
            </w:r>
          </w:p>
        </w:tc>
      </w:tr>
      <w:tr w:rsidR="00C434DE" w14:paraId="4F9435EB" w14:textId="77777777" w:rsidTr="00C36FC2">
        <w:tc>
          <w:tcPr>
            <w:tcW w:w="0" w:type="auto"/>
          </w:tcPr>
          <w:p w14:paraId="70511364" w14:textId="77777777" w:rsidR="00C434DE" w:rsidRPr="00036859" w:rsidRDefault="00C434DE" w:rsidP="00C36FC2">
            <w:pPr>
              <w:rPr>
                <w:b/>
              </w:rPr>
            </w:pPr>
            <w:r w:rsidRPr="00036859">
              <w:rPr>
                <w:b/>
              </w:rPr>
              <w:t>Fonction</w:t>
            </w:r>
          </w:p>
        </w:tc>
        <w:tc>
          <w:tcPr>
            <w:tcW w:w="1754" w:type="dxa"/>
          </w:tcPr>
          <w:p w14:paraId="7161CA21" w14:textId="77777777" w:rsidR="00C434DE" w:rsidRDefault="00C434DE" w:rsidP="00C36FC2">
            <w:r>
              <w:t>Alimentation Colonne d’extraction liquide-liquide 420</w:t>
            </w:r>
          </w:p>
        </w:tc>
      </w:tr>
      <w:tr w:rsidR="00C434DE" w14:paraId="0A6530D5" w14:textId="77777777" w:rsidTr="00C36FC2">
        <w:tc>
          <w:tcPr>
            <w:tcW w:w="0" w:type="auto"/>
          </w:tcPr>
          <w:p w14:paraId="03E561CD" w14:textId="77777777" w:rsidR="00C434DE" w:rsidRPr="00036859" w:rsidRDefault="00C434DE" w:rsidP="00C36FC2">
            <w:pPr>
              <w:rPr>
                <w:b/>
              </w:rPr>
            </w:pPr>
            <w:r w:rsidRPr="00036859">
              <w:rPr>
                <w:b/>
              </w:rPr>
              <w:t>Provenance</w:t>
            </w:r>
            <w:r w:rsidRPr="00036859">
              <w:rPr>
                <w:b/>
              </w:rPr>
              <w:br/>
              <w:t>Destination</w:t>
            </w:r>
          </w:p>
        </w:tc>
        <w:tc>
          <w:tcPr>
            <w:tcW w:w="1754" w:type="dxa"/>
          </w:tcPr>
          <w:p w14:paraId="11E59864" w14:textId="77777777" w:rsidR="00C434DE" w:rsidRDefault="00C434DE" w:rsidP="00C36FC2">
            <w:r>
              <w:t>Fournisseur</w:t>
            </w:r>
          </w:p>
          <w:p w14:paraId="30140088" w14:textId="77777777" w:rsidR="00C434DE" w:rsidRDefault="00C434DE" w:rsidP="00C36FC2">
            <w:r>
              <w:t>Colonne d’extraction liquide-liquide 420</w:t>
            </w:r>
          </w:p>
        </w:tc>
      </w:tr>
      <w:tr w:rsidR="00C434DE" w14:paraId="48E1BE55" w14:textId="77777777" w:rsidTr="00C36FC2">
        <w:tc>
          <w:tcPr>
            <w:tcW w:w="0" w:type="auto"/>
          </w:tcPr>
          <w:p w14:paraId="670F2388"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4AD31589" w14:textId="77777777" w:rsidR="00C434DE" w:rsidRDefault="00C434DE" w:rsidP="00C36FC2">
            <w:r>
              <w:t>Liquide</w:t>
            </w:r>
          </w:p>
          <w:p w14:paraId="1EEE0FA6" w14:textId="77777777" w:rsidR="00C434DE" w:rsidRDefault="00C434DE" w:rsidP="00C36FC2">
            <w:r>
              <w:t>25</w:t>
            </w:r>
          </w:p>
          <w:p w14:paraId="2DDB15D8" w14:textId="77777777" w:rsidR="00C434DE" w:rsidRDefault="00C434DE" w:rsidP="00C36FC2">
            <w:r>
              <w:t>1</w:t>
            </w:r>
          </w:p>
        </w:tc>
      </w:tr>
      <w:tr w:rsidR="00C434DE" w14:paraId="1F4E2E9A" w14:textId="77777777" w:rsidTr="00C36FC2">
        <w:tc>
          <w:tcPr>
            <w:tcW w:w="0" w:type="auto"/>
          </w:tcPr>
          <w:p w14:paraId="174FABEE" w14:textId="77777777" w:rsidR="00C434DE" w:rsidRDefault="00C434DE" w:rsidP="00C36FC2">
            <w:r w:rsidRPr="00036859">
              <w:rPr>
                <w:b/>
              </w:rPr>
              <w:t>Composition</w:t>
            </w:r>
            <w:r>
              <w:br/>
              <w:t>Acide Salicylique</w:t>
            </w:r>
            <w:r>
              <w:br/>
              <w:t>Anhydride acétique</w:t>
            </w:r>
          </w:p>
          <w:p w14:paraId="66839643" w14:textId="77777777" w:rsidR="00C434DE" w:rsidRDefault="00C434DE" w:rsidP="00C36FC2">
            <w:r>
              <w:t>Aspirine</w:t>
            </w:r>
          </w:p>
          <w:p w14:paraId="61286925" w14:textId="77777777" w:rsidR="00C434DE" w:rsidRDefault="00C434DE" w:rsidP="00C36FC2">
            <w:r>
              <w:t>Acide acétique</w:t>
            </w:r>
          </w:p>
          <w:p w14:paraId="6656A45A" w14:textId="77777777" w:rsidR="00C434DE" w:rsidRDefault="00C434DE" w:rsidP="00C36FC2">
            <w:r>
              <w:t>Toluène</w:t>
            </w:r>
          </w:p>
          <w:p w14:paraId="24EC10D3" w14:textId="77777777" w:rsidR="00C434DE" w:rsidRDefault="00C434DE" w:rsidP="00C36FC2">
            <w:r>
              <w:t>Eau</w:t>
            </w:r>
          </w:p>
          <w:p w14:paraId="0F4E395C" w14:textId="77777777" w:rsidR="00C434DE" w:rsidRDefault="00C434DE" w:rsidP="00C36FC2">
            <w:r>
              <w:t>Azote</w:t>
            </w:r>
          </w:p>
        </w:tc>
        <w:tc>
          <w:tcPr>
            <w:tcW w:w="1754" w:type="dxa"/>
          </w:tcPr>
          <w:p w14:paraId="46FB3592" w14:textId="77777777" w:rsidR="00C434DE" w:rsidRDefault="00C434DE" w:rsidP="00C36FC2"/>
          <w:p w14:paraId="2E42EFE4" w14:textId="77777777" w:rsidR="00C434DE" w:rsidRDefault="00C434DE" w:rsidP="00C36FC2">
            <w:r>
              <w:t>0</w:t>
            </w:r>
          </w:p>
          <w:p w14:paraId="58F9CD1A" w14:textId="77777777" w:rsidR="00C434DE" w:rsidRDefault="00C434DE" w:rsidP="00C36FC2">
            <w:r>
              <w:t>0</w:t>
            </w:r>
          </w:p>
          <w:p w14:paraId="023E3F08" w14:textId="77777777" w:rsidR="00C434DE" w:rsidRDefault="00C434DE" w:rsidP="00C36FC2">
            <w:r>
              <w:t>0</w:t>
            </w:r>
          </w:p>
          <w:p w14:paraId="2904CE8E" w14:textId="77777777" w:rsidR="00C434DE" w:rsidRDefault="00C434DE" w:rsidP="00C36FC2">
            <w:r>
              <w:t>0</w:t>
            </w:r>
          </w:p>
          <w:p w14:paraId="3874DD5A" w14:textId="77777777" w:rsidR="00C434DE" w:rsidRDefault="00C434DE" w:rsidP="00C36FC2">
            <w:r>
              <w:t>0</w:t>
            </w:r>
          </w:p>
          <w:p w14:paraId="765CA646" w14:textId="77777777" w:rsidR="00C434DE" w:rsidRDefault="00C434DE" w:rsidP="00C36FC2">
            <w:r>
              <w:t>1</w:t>
            </w:r>
          </w:p>
          <w:p w14:paraId="5B63D0CD" w14:textId="77777777" w:rsidR="00C434DE" w:rsidRDefault="00C434DE" w:rsidP="00C36FC2">
            <w:r>
              <w:t>0</w:t>
            </w:r>
          </w:p>
        </w:tc>
      </w:tr>
      <w:tr w:rsidR="00C434DE" w:rsidRPr="007F22D5" w14:paraId="2255C86B" w14:textId="77777777" w:rsidTr="00C36FC2">
        <w:tc>
          <w:tcPr>
            <w:tcW w:w="0" w:type="auto"/>
          </w:tcPr>
          <w:p w14:paraId="155E9387" w14:textId="77777777" w:rsidR="00C434DE" w:rsidRPr="00036859" w:rsidRDefault="00C434DE" w:rsidP="00C36FC2">
            <w:pPr>
              <w:rPr>
                <w:b/>
              </w:rPr>
            </w:pPr>
            <w:r w:rsidRPr="00036859">
              <w:rPr>
                <w:b/>
              </w:rPr>
              <w:t>Débit massique (kg/h)</w:t>
            </w:r>
          </w:p>
        </w:tc>
        <w:tc>
          <w:tcPr>
            <w:tcW w:w="1754" w:type="dxa"/>
          </w:tcPr>
          <w:p w14:paraId="684E63C1" w14:textId="77777777" w:rsidR="00C434DE" w:rsidRPr="007F22D5" w:rsidRDefault="00C434DE" w:rsidP="00C36FC2">
            <w:pPr>
              <w:rPr>
                <w:rFonts w:ascii="Calibri" w:hAnsi="Calibri"/>
                <w:color w:val="000000"/>
              </w:rPr>
            </w:pPr>
            <w:r>
              <w:rPr>
                <w:rFonts w:ascii="Calibri" w:hAnsi="Calibri"/>
                <w:color w:val="000000"/>
              </w:rPr>
              <w:t>1,4694</w:t>
            </w:r>
          </w:p>
        </w:tc>
      </w:tr>
    </w:tbl>
    <w:p w14:paraId="716EA6B8" w14:textId="0B59EEFC" w:rsidR="00346381" w:rsidRDefault="00C434DE" w:rsidP="00394B19">
      <w:r>
        <w:br w:type="textWrapping" w:clear="all"/>
      </w:r>
    </w:p>
    <w:tbl>
      <w:tblPr>
        <w:tblStyle w:val="Grilledutableau"/>
        <w:tblpPr w:leftFromText="141" w:rightFromText="141" w:vertAnchor="text" w:tblpY="1"/>
        <w:tblOverlap w:val="never"/>
        <w:tblW w:w="0" w:type="auto"/>
        <w:tblLook w:val="04A0" w:firstRow="1" w:lastRow="0" w:firstColumn="1" w:lastColumn="0" w:noHBand="0" w:noVBand="1"/>
      </w:tblPr>
      <w:tblGrid>
        <w:gridCol w:w="2237"/>
        <w:gridCol w:w="1754"/>
      </w:tblGrid>
      <w:tr w:rsidR="00C434DE" w14:paraId="5A4E24B5" w14:textId="77777777" w:rsidTr="00C434DE">
        <w:tc>
          <w:tcPr>
            <w:tcW w:w="0" w:type="auto"/>
          </w:tcPr>
          <w:p w14:paraId="06F55022" w14:textId="77777777" w:rsidR="00C434DE" w:rsidRPr="00036859" w:rsidRDefault="00C434DE" w:rsidP="00C434DE">
            <w:pPr>
              <w:rPr>
                <w:b/>
              </w:rPr>
            </w:pPr>
            <w:r w:rsidRPr="00036859">
              <w:rPr>
                <w:b/>
              </w:rPr>
              <w:t>N° du courant</w:t>
            </w:r>
          </w:p>
        </w:tc>
        <w:tc>
          <w:tcPr>
            <w:tcW w:w="1754" w:type="dxa"/>
          </w:tcPr>
          <w:p w14:paraId="0C0FEEF0" w14:textId="77777777" w:rsidR="00C434DE" w:rsidRDefault="00C434DE" w:rsidP="00C434DE">
            <w:r>
              <w:t>22</w:t>
            </w:r>
          </w:p>
        </w:tc>
      </w:tr>
      <w:tr w:rsidR="00C434DE" w14:paraId="396F99DF" w14:textId="77777777" w:rsidTr="00C434DE">
        <w:tc>
          <w:tcPr>
            <w:tcW w:w="0" w:type="auto"/>
          </w:tcPr>
          <w:p w14:paraId="02E32473" w14:textId="77777777" w:rsidR="00C434DE" w:rsidRPr="00036859" w:rsidRDefault="00C434DE" w:rsidP="00C434DE">
            <w:pPr>
              <w:rPr>
                <w:b/>
              </w:rPr>
            </w:pPr>
            <w:r w:rsidRPr="00036859">
              <w:rPr>
                <w:b/>
              </w:rPr>
              <w:t>Nature</w:t>
            </w:r>
          </w:p>
        </w:tc>
        <w:tc>
          <w:tcPr>
            <w:tcW w:w="1754" w:type="dxa"/>
          </w:tcPr>
          <w:p w14:paraId="5EFA0A72" w14:textId="77777777" w:rsidR="00C434DE" w:rsidRDefault="00C434DE" w:rsidP="00C434DE">
            <w:r>
              <w:t>Interne</w:t>
            </w:r>
          </w:p>
        </w:tc>
      </w:tr>
      <w:tr w:rsidR="00C434DE" w14:paraId="1D21DDA0" w14:textId="77777777" w:rsidTr="00C434DE">
        <w:tc>
          <w:tcPr>
            <w:tcW w:w="0" w:type="auto"/>
          </w:tcPr>
          <w:p w14:paraId="096EE46B" w14:textId="77777777" w:rsidR="00C434DE" w:rsidRPr="00036859" w:rsidRDefault="00C434DE" w:rsidP="00C434DE">
            <w:pPr>
              <w:rPr>
                <w:b/>
              </w:rPr>
            </w:pPr>
            <w:r w:rsidRPr="00036859">
              <w:rPr>
                <w:b/>
              </w:rPr>
              <w:t>Fonction</w:t>
            </w:r>
          </w:p>
        </w:tc>
        <w:tc>
          <w:tcPr>
            <w:tcW w:w="1754" w:type="dxa"/>
          </w:tcPr>
          <w:p w14:paraId="7E3D9FA1" w14:textId="77777777" w:rsidR="00C434DE" w:rsidRDefault="00C434DE" w:rsidP="00C434DE">
            <w:r>
              <w:t>Evacuation</w:t>
            </w:r>
          </w:p>
        </w:tc>
      </w:tr>
      <w:tr w:rsidR="00C434DE" w14:paraId="11263F30" w14:textId="77777777" w:rsidTr="00C434DE">
        <w:tc>
          <w:tcPr>
            <w:tcW w:w="0" w:type="auto"/>
          </w:tcPr>
          <w:p w14:paraId="373FF999" w14:textId="77777777" w:rsidR="00C434DE" w:rsidRDefault="00C434DE" w:rsidP="00C434DE">
            <w:pPr>
              <w:rPr>
                <w:b/>
              </w:rPr>
            </w:pPr>
            <w:r w:rsidRPr="00036859">
              <w:rPr>
                <w:b/>
              </w:rPr>
              <w:t>Provenance</w:t>
            </w:r>
          </w:p>
          <w:p w14:paraId="2C573E72" w14:textId="77777777" w:rsidR="00C434DE" w:rsidRPr="00036859" w:rsidRDefault="00C434DE" w:rsidP="00C434DE">
            <w:pPr>
              <w:rPr>
                <w:b/>
              </w:rPr>
            </w:pPr>
            <w:r w:rsidRPr="00036859">
              <w:rPr>
                <w:b/>
              </w:rPr>
              <w:br/>
              <w:t>Destination</w:t>
            </w:r>
          </w:p>
        </w:tc>
        <w:tc>
          <w:tcPr>
            <w:tcW w:w="1754" w:type="dxa"/>
          </w:tcPr>
          <w:p w14:paraId="2A03696B" w14:textId="77777777" w:rsidR="00C434DE" w:rsidRDefault="00C434DE" w:rsidP="00C434DE">
            <w:r>
              <w:t xml:space="preserve">Colonne à distiller 430 </w:t>
            </w:r>
          </w:p>
          <w:p w14:paraId="5FEFE4B8" w14:textId="77777777" w:rsidR="00C434DE" w:rsidRDefault="00C434DE" w:rsidP="00C434DE">
            <w:r>
              <w:t>Evacuation</w:t>
            </w:r>
          </w:p>
        </w:tc>
      </w:tr>
      <w:tr w:rsidR="00C434DE" w14:paraId="16AD9930" w14:textId="77777777" w:rsidTr="00C434DE">
        <w:tc>
          <w:tcPr>
            <w:tcW w:w="0" w:type="auto"/>
          </w:tcPr>
          <w:p w14:paraId="0352CDD6" w14:textId="77777777" w:rsidR="00C434DE" w:rsidRPr="00036859" w:rsidRDefault="00C434DE" w:rsidP="00C434DE">
            <w:pPr>
              <w:rPr>
                <w:b/>
              </w:rPr>
            </w:pPr>
            <w:r w:rsidRPr="00036859">
              <w:rPr>
                <w:b/>
              </w:rPr>
              <w:t>Etat physique</w:t>
            </w:r>
            <w:r w:rsidRPr="00036859">
              <w:rPr>
                <w:b/>
              </w:rPr>
              <w:br/>
              <w:t>Température (°C)</w:t>
            </w:r>
            <w:r w:rsidRPr="00036859">
              <w:rPr>
                <w:b/>
              </w:rPr>
              <w:br/>
              <w:t>Pression (atm)</w:t>
            </w:r>
          </w:p>
        </w:tc>
        <w:tc>
          <w:tcPr>
            <w:tcW w:w="1754" w:type="dxa"/>
          </w:tcPr>
          <w:p w14:paraId="1AAF4377" w14:textId="77777777" w:rsidR="00C434DE" w:rsidRDefault="00C434DE" w:rsidP="00C434DE">
            <w:r>
              <w:t>Liquide</w:t>
            </w:r>
          </w:p>
          <w:p w14:paraId="50BBF2F7" w14:textId="77777777" w:rsidR="00C434DE" w:rsidRDefault="00C434DE" w:rsidP="00C434DE">
            <w:r>
              <w:t>25</w:t>
            </w:r>
          </w:p>
          <w:p w14:paraId="5564CA31" w14:textId="77777777" w:rsidR="00C434DE" w:rsidRDefault="00C434DE" w:rsidP="00C434DE">
            <w:r>
              <w:t>1</w:t>
            </w:r>
          </w:p>
        </w:tc>
      </w:tr>
      <w:tr w:rsidR="00C434DE" w14:paraId="7DD64DC7" w14:textId="77777777" w:rsidTr="00C434DE">
        <w:tc>
          <w:tcPr>
            <w:tcW w:w="0" w:type="auto"/>
          </w:tcPr>
          <w:p w14:paraId="1CDA82AF" w14:textId="77777777" w:rsidR="00C434DE" w:rsidRDefault="00C434DE" w:rsidP="00C434DE">
            <w:r w:rsidRPr="00036859">
              <w:rPr>
                <w:b/>
              </w:rPr>
              <w:t>Composition</w:t>
            </w:r>
            <w:r>
              <w:br/>
              <w:t>Acide Salicylique</w:t>
            </w:r>
            <w:r>
              <w:br/>
              <w:t>Anhydride acétique</w:t>
            </w:r>
          </w:p>
          <w:p w14:paraId="05D4288D" w14:textId="77777777" w:rsidR="00C434DE" w:rsidRDefault="00C434DE" w:rsidP="00C434DE">
            <w:r>
              <w:t>Aspirine</w:t>
            </w:r>
          </w:p>
          <w:p w14:paraId="37246CCF" w14:textId="77777777" w:rsidR="00C434DE" w:rsidRDefault="00C434DE" w:rsidP="00C434DE">
            <w:r>
              <w:t>Acide acétique</w:t>
            </w:r>
          </w:p>
          <w:p w14:paraId="0B6F14E6" w14:textId="77777777" w:rsidR="00C434DE" w:rsidRDefault="00C434DE" w:rsidP="00C434DE">
            <w:r>
              <w:t>Toluène</w:t>
            </w:r>
          </w:p>
          <w:p w14:paraId="3F816AE9" w14:textId="77777777" w:rsidR="00C434DE" w:rsidRDefault="00C434DE" w:rsidP="00C434DE">
            <w:r>
              <w:t>Eau</w:t>
            </w:r>
          </w:p>
          <w:p w14:paraId="62EF3EB0" w14:textId="77777777" w:rsidR="00C434DE" w:rsidRDefault="00C434DE" w:rsidP="00C434DE">
            <w:r>
              <w:t>Azote</w:t>
            </w:r>
          </w:p>
        </w:tc>
        <w:tc>
          <w:tcPr>
            <w:tcW w:w="1754" w:type="dxa"/>
          </w:tcPr>
          <w:p w14:paraId="0F44E22C" w14:textId="77777777" w:rsidR="00C434DE" w:rsidRDefault="00C434DE" w:rsidP="00C434DE"/>
          <w:p w14:paraId="60A56B9A" w14:textId="77777777" w:rsidR="00C434DE" w:rsidRDefault="00C434DE" w:rsidP="00C434DE">
            <w:r>
              <w:t>0</w:t>
            </w:r>
          </w:p>
          <w:p w14:paraId="451DE6EF" w14:textId="77777777" w:rsidR="00C434DE" w:rsidRDefault="00C434DE" w:rsidP="00C434DE">
            <w:r>
              <w:t>0</w:t>
            </w:r>
          </w:p>
          <w:p w14:paraId="27313F8F" w14:textId="77777777" w:rsidR="00C434DE" w:rsidRDefault="00C434DE" w:rsidP="00C434DE">
            <w:r>
              <w:t>0</w:t>
            </w:r>
          </w:p>
          <w:p w14:paraId="27601789" w14:textId="77777777" w:rsidR="00C434DE" w:rsidRDefault="00C434DE" w:rsidP="00C434DE">
            <w:r>
              <w:t>0,945727658</w:t>
            </w:r>
          </w:p>
          <w:p w14:paraId="2C739A4B" w14:textId="77777777" w:rsidR="00C434DE" w:rsidRDefault="00C434DE" w:rsidP="00C434DE">
            <w:r>
              <w:t>0</w:t>
            </w:r>
          </w:p>
          <w:p w14:paraId="69F2F993" w14:textId="77777777" w:rsidR="00C434DE" w:rsidRDefault="00C434DE" w:rsidP="00C434DE">
            <w:r>
              <w:t>0,054272342</w:t>
            </w:r>
          </w:p>
          <w:p w14:paraId="295D5D70" w14:textId="77777777" w:rsidR="00C434DE" w:rsidRDefault="00C434DE" w:rsidP="00C434DE">
            <w:r>
              <w:t>0</w:t>
            </w:r>
          </w:p>
        </w:tc>
      </w:tr>
      <w:tr w:rsidR="00C434DE" w:rsidRPr="007F22D5" w14:paraId="264E4C9C" w14:textId="77777777" w:rsidTr="00C434DE">
        <w:tc>
          <w:tcPr>
            <w:tcW w:w="0" w:type="auto"/>
          </w:tcPr>
          <w:p w14:paraId="2172BF0F" w14:textId="77777777" w:rsidR="00C434DE" w:rsidRPr="00036859" w:rsidRDefault="00C434DE" w:rsidP="00C434DE">
            <w:pPr>
              <w:rPr>
                <w:b/>
              </w:rPr>
            </w:pPr>
            <w:r w:rsidRPr="00036859">
              <w:rPr>
                <w:b/>
              </w:rPr>
              <w:t>Débit massique (kg/h)</w:t>
            </w:r>
          </w:p>
        </w:tc>
        <w:tc>
          <w:tcPr>
            <w:tcW w:w="1754" w:type="dxa"/>
          </w:tcPr>
          <w:p w14:paraId="4A186E5A" w14:textId="77777777" w:rsidR="00C434DE" w:rsidRPr="007F22D5" w:rsidRDefault="00C434DE" w:rsidP="00C434DE">
            <w:pPr>
              <w:rPr>
                <w:rFonts w:ascii="Calibri" w:hAnsi="Calibri"/>
                <w:color w:val="000000"/>
              </w:rPr>
            </w:pPr>
            <w:r>
              <w:rPr>
                <w:rFonts w:ascii="Calibri" w:hAnsi="Calibri"/>
                <w:color w:val="000000"/>
              </w:rPr>
              <w:t>86,8215</w:t>
            </w:r>
          </w:p>
        </w:tc>
      </w:tr>
    </w:tbl>
    <w:tbl>
      <w:tblPr>
        <w:tblStyle w:val="Grilledutableau"/>
        <w:tblW w:w="0" w:type="auto"/>
        <w:tblLook w:val="04A0" w:firstRow="1" w:lastRow="0" w:firstColumn="1" w:lastColumn="0" w:noHBand="0" w:noVBand="1"/>
      </w:tblPr>
      <w:tblGrid>
        <w:gridCol w:w="2237"/>
        <w:gridCol w:w="1754"/>
      </w:tblGrid>
      <w:tr w:rsidR="00C434DE" w14:paraId="3C2C8BCF" w14:textId="77777777" w:rsidTr="00C36FC2">
        <w:tc>
          <w:tcPr>
            <w:tcW w:w="0" w:type="auto"/>
          </w:tcPr>
          <w:p w14:paraId="03D29FEC" w14:textId="77777777" w:rsidR="00C434DE" w:rsidRPr="00036859" w:rsidRDefault="00C434DE" w:rsidP="00C36FC2">
            <w:pPr>
              <w:rPr>
                <w:b/>
              </w:rPr>
            </w:pPr>
            <w:r w:rsidRPr="00036859">
              <w:rPr>
                <w:b/>
              </w:rPr>
              <w:t>N° du courant</w:t>
            </w:r>
          </w:p>
        </w:tc>
        <w:tc>
          <w:tcPr>
            <w:tcW w:w="1754" w:type="dxa"/>
          </w:tcPr>
          <w:p w14:paraId="424DC287" w14:textId="77777777" w:rsidR="00C434DE" w:rsidRDefault="00C434DE" w:rsidP="00C36FC2">
            <w:r>
              <w:t>Filtre</w:t>
            </w:r>
          </w:p>
        </w:tc>
      </w:tr>
      <w:tr w:rsidR="00C434DE" w14:paraId="27B9BDB4" w14:textId="77777777" w:rsidTr="00C36FC2">
        <w:tc>
          <w:tcPr>
            <w:tcW w:w="0" w:type="auto"/>
          </w:tcPr>
          <w:p w14:paraId="13FC6B14" w14:textId="77777777" w:rsidR="00C434DE" w:rsidRPr="00036859" w:rsidRDefault="00C434DE" w:rsidP="00C36FC2">
            <w:pPr>
              <w:rPr>
                <w:b/>
              </w:rPr>
            </w:pPr>
            <w:r w:rsidRPr="00036859">
              <w:rPr>
                <w:b/>
              </w:rPr>
              <w:t>Nature</w:t>
            </w:r>
          </w:p>
        </w:tc>
        <w:tc>
          <w:tcPr>
            <w:tcW w:w="1754" w:type="dxa"/>
          </w:tcPr>
          <w:p w14:paraId="55A4A0CD" w14:textId="77777777" w:rsidR="00C434DE" w:rsidRDefault="00C434DE" w:rsidP="00C36FC2">
            <w:r>
              <w:t>Interne</w:t>
            </w:r>
          </w:p>
        </w:tc>
      </w:tr>
      <w:tr w:rsidR="00C434DE" w14:paraId="5D5BD5FB" w14:textId="77777777" w:rsidTr="00C36FC2">
        <w:tc>
          <w:tcPr>
            <w:tcW w:w="0" w:type="auto"/>
          </w:tcPr>
          <w:p w14:paraId="1BAF6514" w14:textId="77777777" w:rsidR="00C434DE" w:rsidRPr="00036859" w:rsidRDefault="00C434DE" w:rsidP="00C36FC2">
            <w:pPr>
              <w:rPr>
                <w:b/>
              </w:rPr>
            </w:pPr>
            <w:r w:rsidRPr="00036859">
              <w:rPr>
                <w:b/>
              </w:rPr>
              <w:t>Fonction</w:t>
            </w:r>
          </w:p>
        </w:tc>
        <w:tc>
          <w:tcPr>
            <w:tcW w:w="1754" w:type="dxa"/>
          </w:tcPr>
          <w:p w14:paraId="32C57D11" w14:textId="77777777" w:rsidR="00C434DE" w:rsidRDefault="00C434DE" w:rsidP="00C36FC2">
            <w:r>
              <w:t>Evacuation</w:t>
            </w:r>
          </w:p>
        </w:tc>
      </w:tr>
      <w:tr w:rsidR="00C434DE" w14:paraId="3D3FF103" w14:textId="77777777" w:rsidTr="00C36FC2">
        <w:tc>
          <w:tcPr>
            <w:tcW w:w="0" w:type="auto"/>
          </w:tcPr>
          <w:p w14:paraId="272CF219" w14:textId="77777777" w:rsidR="00C434DE" w:rsidRDefault="00C434DE" w:rsidP="00C36FC2">
            <w:pPr>
              <w:rPr>
                <w:b/>
              </w:rPr>
            </w:pPr>
            <w:r w:rsidRPr="00036859">
              <w:rPr>
                <w:b/>
              </w:rPr>
              <w:t>Provenance</w:t>
            </w:r>
          </w:p>
          <w:p w14:paraId="025082DA" w14:textId="77777777" w:rsidR="00C434DE" w:rsidRPr="00036859" w:rsidRDefault="00C434DE" w:rsidP="00C36FC2">
            <w:pPr>
              <w:rPr>
                <w:b/>
              </w:rPr>
            </w:pPr>
            <w:r w:rsidRPr="00036859">
              <w:rPr>
                <w:b/>
              </w:rPr>
              <w:br/>
              <w:t>Destination</w:t>
            </w:r>
          </w:p>
        </w:tc>
        <w:tc>
          <w:tcPr>
            <w:tcW w:w="1754" w:type="dxa"/>
          </w:tcPr>
          <w:p w14:paraId="65B88989" w14:textId="77777777" w:rsidR="00C434DE" w:rsidRDefault="00C434DE" w:rsidP="00C36FC2">
            <w:r>
              <w:t>Filtre à charbon actif 440</w:t>
            </w:r>
          </w:p>
          <w:p w14:paraId="73812A48" w14:textId="77777777" w:rsidR="00C434DE" w:rsidRDefault="00C434DE" w:rsidP="00C36FC2">
            <w:r>
              <w:t>Evacuation</w:t>
            </w:r>
          </w:p>
        </w:tc>
      </w:tr>
      <w:tr w:rsidR="00C434DE" w14:paraId="30B74B87" w14:textId="77777777" w:rsidTr="00C36FC2">
        <w:tc>
          <w:tcPr>
            <w:tcW w:w="0" w:type="auto"/>
          </w:tcPr>
          <w:p w14:paraId="590DC672" w14:textId="77777777" w:rsidR="00C434DE" w:rsidRPr="00036859" w:rsidRDefault="00C434DE" w:rsidP="00C36FC2">
            <w:pPr>
              <w:rPr>
                <w:b/>
              </w:rPr>
            </w:pPr>
            <w:r w:rsidRPr="00036859">
              <w:rPr>
                <w:b/>
              </w:rPr>
              <w:t>Etat physique</w:t>
            </w:r>
            <w:r w:rsidRPr="00036859">
              <w:rPr>
                <w:b/>
              </w:rPr>
              <w:br/>
              <w:t>Température (°C)</w:t>
            </w:r>
            <w:r w:rsidRPr="00036859">
              <w:rPr>
                <w:b/>
              </w:rPr>
              <w:br/>
              <w:t>Pression (atm)</w:t>
            </w:r>
          </w:p>
        </w:tc>
        <w:tc>
          <w:tcPr>
            <w:tcW w:w="1754" w:type="dxa"/>
          </w:tcPr>
          <w:p w14:paraId="0082F2C3" w14:textId="77777777" w:rsidR="00C434DE" w:rsidRDefault="00C434DE" w:rsidP="00C36FC2">
            <w:r>
              <w:t>Liquide</w:t>
            </w:r>
          </w:p>
          <w:p w14:paraId="3AA7D32B" w14:textId="77777777" w:rsidR="00C434DE" w:rsidRDefault="00C434DE" w:rsidP="00C36FC2">
            <w:r>
              <w:t>25</w:t>
            </w:r>
          </w:p>
          <w:p w14:paraId="535CF888" w14:textId="77777777" w:rsidR="00C434DE" w:rsidRDefault="00C434DE" w:rsidP="00C36FC2">
            <w:r>
              <w:t>1</w:t>
            </w:r>
          </w:p>
        </w:tc>
      </w:tr>
      <w:tr w:rsidR="00C434DE" w14:paraId="1588B9E1" w14:textId="77777777" w:rsidTr="00C36FC2">
        <w:tc>
          <w:tcPr>
            <w:tcW w:w="0" w:type="auto"/>
          </w:tcPr>
          <w:p w14:paraId="02D956E2" w14:textId="77777777" w:rsidR="00C434DE" w:rsidRDefault="00C434DE" w:rsidP="00C36FC2">
            <w:r w:rsidRPr="00036859">
              <w:rPr>
                <w:b/>
              </w:rPr>
              <w:t>Composition</w:t>
            </w:r>
            <w:r>
              <w:br/>
              <w:t>Acide Salicylique</w:t>
            </w:r>
            <w:r>
              <w:br/>
              <w:t>Anhydride acétique</w:t>
            </w:r>
          </w:p>
          <w:p w14:paraId="66E6D199" w14:textId="77777777" w:rsidR="00C434DE" w:rsidRDefault="00C434DE" w:rsidP="00C36FC2">
            <w:r>
              <w:t>Aspirine</w:t>
            </w:r>
          </w:p>
          <w:p w14:paraId="4003CEF3" w14:textId="77777777" w:rsidR="00C434DE" w:rsidRDefault="00C434DE" w:rsidP="00C36FC2">
            <w:r>
              <w:t>Acide acétique</w:t>
            </w:r>
          </w:p>
          <w:p w14:paraId="6D270E20" w14:textId="77777777" w:rsidR="00C434DE" w:rsidRDefault="00C434DE" w:rsidP="00C36FC2">
            <w:r>
              <w:t>Toluène</w:t>
            </w:r>
          </w:p>
          <w:p w14:paraId="0E55D744" w14:textId="77777777" w:rsidR="00C434DE" w:rsidRDefault="00C434DE" w:rsidP="00C36FC2">
            <w:r>
              <w:t>Eau</w:t>
            </w:r>
          </w:p>
          <w:p w14:paraId="0E300613" w14:textId="77777777" w:rsidR="00C434DE" w:rsidRDefault="00C434DE" w:rsidP="00C36FC2">
            <w:r>
              <w:t>Azote</w:t>
            </w:r>
          </w:p>
        </w:tc>
        <w:tc>
          <w:tcPr>
            <w:tcW w:w="1754" w:type="dxa"/>
          </w:tcPr>
          <w:p w14:paraId="6365CD7C" w14:textId="77777777" w:rsidR="00C434DE" w:rsidRDefault="00C434DE" w:rsidP="00C36FC2"/>
          <w:p w14:paraId="5388EBEE" w14:textId="77777777" w:rsidR="00C434DE" w:rsidRDefault="00C434DE" w:rsidP="00C36FC2">
            <w:r>
              <w:t>0</w:t>
            </w:r>
          </w:p>
          <w:p w14:paraId="46CFFA27" w14:textId="77777777" w:rsidR="00C434DE" w:rsidRDefault="00C434DE" w:rsidP="00C36FC2">
            <w:r>
              <w:t>0</w:t>
            </w:r>
          </w:p>
          <w:p w14:paraId="33BC8B34" w14:textId="77777777" w:rsidR="00C434DE" w:rsidRDefault="00C434DE" w:rsidP="00C36FC2">
            <w:r>
              <w:t>0</w:t>
            </w:r>
          </w:p>
          <w:p w14:paraId="633505FB" w14:textId="77777777" w:rsidR="00C434DE" w:rsidRDefault="00C434DE" w:rsidP="00C36FC2">
            <w:r>
              <w:t>1</w:t>
            </w:r>
          </w:p>
          <w:p w14:paraId="043361F4" w14:textId="77777777" w:rsidR="00C434DE" w:rsidRDefault="00C434DE" w:rsidP="00C36FC2">
            <w:r>
              <w:t>0</w:t>
            </w:r>
          </w:p>
          <w:p w14:paraId="4241731B" w14:textId="77777777" w:rsidR="00C434DE" w:rsidRDefault="00C434DE" w:rsidP="00C36FC2">
            <w:r>
              <w:t>0</w:t>
            </w:r>
          </w:p>
          <w:p w14:paraId="63E9A5C1" w14:textId="77777777" w:rsidR="00C434DE" w:rsidRDefault="00C434DE" w:rsidP="00C36FC2">
            <w:r>
              <w:t>0</w:t>
            </w:r>
          </w:p>
        </w:tc>
      </w:tr>
      <w:tr w:rsidR="00C434DE" w:rsidRPr="007F22D5" w14:paraId="4C83A646" w14:textId="77777777" w:rsidTr="00C36FC2">
        <w:tc>
          <w:tcPr>
            <w:tcW w:w="0" w:type="auto"/>
          </w:tcPr>
          <w:p w14:paraId="394F9B45" w14:textId="77777777" w:rsidR="00C434DE" w:rsidRPr="00036859" w:rsidRDefault="00C434DE" w:rsidP="00C36FC2">
            <w:pPr>
              <w:rPr>
                <w:b/>
              </w:rPr>
            </w:pPr>
            <w:r w:rsidRPr="00036859">
              <w:rPr>
                <w:b/>
              </w:rPr>
              <w:t>Débit massique (kg/h)</w:t>
            </w:r>
          </w:p>
        </w:tc>
        <w:tc>
          <w:tcPr>
            <w:tcW w:w="1754" w:type="dxa"/>
          </w:tcPr>
          <w:p w14:paraId="3E047830" w14:textId="77777777" w:rsidR="00C434DE" w:rsidRPr="007F22D5" w:rsidRDefault="00C434DE" w:rsidP="00C36FC2">
            <w:pPr>
              <w:rPr>
                <w:rFonts w:ascii="Calibri" w:hAnsi="Calibri"/>
                <w:color w:val="000000"/>
              </w:rPr>
            </w:pPr>
            <w:r>
              <w:rPr>
                <w:rFonts w:ascii="Calibri" w:hAnsi="Calibri"/>
                <w:color w:val="000000"/>
              </w:rPr>
              <w:t>0,8621</w:t>
            </w:r>
          </w:p>
        </w:tc>
      </w:tr>
    </w:tbl>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C36FC2" w14:paraId="6CD8DD52" w14:textId="77777777" w:rsidTr="00C36FC2">
        <w:trPr>
          <w:trHeight w:val="706"/>
        </w:trPr>
        <w:tc>
          <w:tcPr>
            <w:tcW w:w="2376" w:type="dxa"/>
            <w:vMerge w:val="restart"/>
          </w:tcPr>
          <w:p w14:paraId="3F02C974" w14:textId="77777777" w:rsidR="00C36FC2" w:rsidRDefault="00C36FC2" w:rsidP="00C36FC2">
            <w:pPr>
              <w:jc w:val="center"/>
              <w:rPr>
                <w:b/>
                <w:sz w:val="24"/>
                <w:szCs w:val="24"/>
              </w:rPr>
            </w:pPr>
          </w:p>
          <w:p w14:paraId="68F73836" w14:textId="77777777" w:rsidR="00C36FC2" w:rsidRPr="00C15940" w:rsidRDefault="00C36FC2" w:rsidP="00C36FC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F345DFC" w14:textId="77777777" w:rsidR="00C36FC2" w:rsidRDefault="00C36FC2" w:rsidP="00C36FC2">
            <w:pPr>
              <w:jc w:val="center"/>
              <w:rPr>
                <w:rFonts w:ascii="Times New Roman" w:hAnsi="Times New Roman" w:cs="Times New Roman"/>
                <w:b/>
                <w:sz w:val="32"/>
                <w:szCs w:val="32"/>
              </w:rPr>
            </w:pPr>
            <w:r>
              <w:t>Juin 2014</w:t>
            </w:r>
          </w:p>
        </w:tc>
        <w:tc>
          <w:tcPr>
            <w:tcW w:w="6379" w:type="dxa"/>
          </w:tcPr>
          <w:p w14:paraId="47067BBE" w14:textId="77777777" w:rsidR="00C36FC2" w:rsidRPr="00C15940" w:rsidRDefault="00C36FC2" w:rsidP="00C36FC2">
            <w:pPr>
              <w:pStyle w:val="TM2"/>
            </w:pPr>
            <w:r w:rsidRPr="00C15940">
              <w:t>Production de 2100 tonnes/an d’aspirine.</w:t>
            </w:r>
          </w:p>
        </w:tc>
        <w:tc>
          <w:tcPr>
            <w:tcW w:w="2126" w:type="dxa"/>
            <w:vMerge w:val="restart"/>
          </w:tcPr>
          <w:p w14:paraId="5EC5F0C7" w14:textId="77777777" w:rsidR="00C36FC2" w:rsidRDefault="00C36FC2" w:rsidP="00C36FC2">
            <w:pPr>
              <w:jc w:val="center"/>
              <w:rPr>
                <w:rFonts w:cs="Times New Roman"/>
                <w:b/>
                <w:sz w:val="32"/>
                <w:szCs w:val="32"/>
              </w:rPr>
            </w:pPr>
            <w:r>
              <w:rPr>
                <w:rFonts w:cs="Times New Roman"/>
                <w:b/>
                <w:sz w:val="32"/>
                <w:szCs w:val="32"/>
              </w:rPr>
              <w:t>A</w:t>
            </w:r>
          </w:p>
          <w:p w14:paraId="6AB2EA71" w14:textId="13F2E96E" w:rsidR="00C36FC2" w:rsidRDefault="00CD0AA6" w:rsidP="00C36FC2">
            <w:pPr>
              <w:jc w:val="center"/>
              <w:rPr>
                <w:rFonts w:ascii="Times New Roman" w:hAnsi="Times New Roman" w:cs="Times New Roman"/>
                <w:b/>
                <w:sz w:val="32"/>
                <w:szCs w:val="32"/>
              </w:rPr>
            </w:pPr>
            <w:r>
              <w:rPr>
                <w:rFonts w:ascii="Times New Roman" w:hAnsi="Times New Roman" w:cs="Times New Roman"/>
                <w:b/>
                <w:sz w:val="32"/>
                <w:szCs w:val="32"/>
              </w:rPr>
              <w:t>B-01</w:t>
            </w:r>
          </w:p>
        </w:tc>
      </w:tr>
      <w:tr w:rsidR="00C36FC2" w14:paraId="4402A39D" w14:textId="77777777" w:rsidTr="00C36FC2">
        <w:trPr>
          <w:trHeight w:val="419"/>
        </w:trPr>
        <w:tc>
          <w:tcPr>
            <w:tcW w:w="2376" w:type="dxa"/>
            <w:vMerge/>
          </w:tcPr>
          <w:p w14:paraId="56AF7EAF" w14:textId="77777777" w:rsidR="00C36FC2" w:rsidRDefault="00C36FC2" w:rsidP="00C36FC2">
            <w:pPr>
              <w:jc w:val="center"/>
              <w:rPr>
                <w:rFonts w:ascii="Times New Roman" w:hAnsi="Times New Roman" w:cs="Times New Roman"/>
                <w:b/>
                <w:sz w:val="32"/>
                <w:szCs w:val="32"/>
              </w:rPr>
            </w:pPr>
          </w:p>
        </w:tc>
        <w:tc>
          <w:tcPr>
            <w:tcW w:w="6379" w:type="dxa"/>
          </w:tcPr>
          <w:p w14:paraId="259BEEFF" w14:textId="77777777" w:rsidR="00C36FC2" w:rsidRPr="00E0565B" w:rsidRDefault="00C36FC2" w:rsidP="00C36FC2">
            <w:pPr>
              <w:jc w:val="center"/>
              <w:rPr>
                <w:rFonts w:cs="Times New Roman"/>
                <w:sz w:val="28"/>
                <w:szCs w:val="28"/>
              </w:rPr>
            </w:pPr>
            <w:r>
              <w:rPr>
                <w:rFonts w:cs="Times New Roman"/>
                <w:sz w:val="28"/>
                <w:szCs w:val="28"/>
              </w:rPr>
              <w:t>Annexe</w:t>
            </w:r>
          </w:p>
        </w:tc>
        <w:tc>
          <w:tcPr>
            <w:tcW w:w="2126" w:type="dxa"/>
            <w:vMerge/>
          </w:tcPr>
          <w:p w14:paraId="6A2C63EE" w14:textId="77777777" w:rsidR="00C36FC2" w:rsidRDefault="00C36FC2" w:rsidP="00C36FC2">
            <w:pPr>
              <w:jc w:val="center"/>
              <w:rPr>
                <w:rFonts w:ascii="Times New Roman" w:hAnsi="Times New Roman" w:cs="Times New Roman"/>
                <w:b/>
                <w:sz w:val="32"/>
                <w:szCs w:val="32"/>
              </w:rPr>
            </w:pPr>
          </w:p>
        </w:tc>
      </w:tr>
      <w:tr w:rsidR="00C36FC2" w14:paraId="5C1B9014" w14:textId="77777777" w:rsidTr="00C36FC2">
        <w:trPr>
          <w:trHeight w:val="418"/>
        </w:trPr>
        <w:tc>
          <w:tcPr>
            <w:tcW w:w="2376" w:type="dxa"/>
            <w:vMerge/>
          </w:tcPr>
          <w:p w14:paraId="344B8511" w14:textId="77777777" w:rsidR="00C36FC2" w:rsidRDefault="00C36FC2" w:rsidP="00C36FC2">
            <w:pPr>
              <w:jc w:val="center"/>
              <w:rPr>
                <w:rFonts w:ascii="Times New Roman" w:hAnsi="Times New Roman" w:cs="Times New Roman"/>
                <w:b/>
                <w:sz w:val="32"/>
                <w:szCs w:val="32"/>
              </w:rPr>
            </w:pPr>
          </w:p>
        </w:tc>
        <w:tc>
          <w:tcPr>
            <w:tcW w:w="6379" w:type="dxa"/>
          </w:tcPr>
          <w:p w14:paraId="503CBE82" w14:textId="68DC75DC" w:rsidR="00C36FC2" w:rsidRPr="009E436C" w:rsidRDefault="00C36FC2" w:rsidP="00C36FC2">
            <w:pPr>
              <w:tabs>
                <w:tab w:val="center" w:pos="3081"/>
                <w:tab w:val="left" w:pos="4575"/>
              </w:tabs>
              <w:rPr>
                <w:rFonts w:cs="Times New Roman"/>
                <w:b/>
                <w:sz w:val="36"/>
                <w:szCs w:val="36"/>
              </w:rPr>
            </w:pPr>
            <w:r>
              <w:rPr>
                <w:rFonts w:cs="Times New Roman"/>
                <w:b/>
                <w:sz w:val="36"/>
                <w:szCs w:val="36"/>
              </w:rPr>
              <w:tab/>
              <w:t>Bilans</w:t>
            </w:r>
          </w:p>
        </w:tc>
        <w:tc>
          <w:tcPr>
            <w:tcW w:w="2126" w:type="dxa"/>
            <w:vMerge/>
          </w:tcPr>
          <w:p w14:paraId="45655931" w14:textId="77777777" w:rsidR="00C36FC2" w:rsidRDefault="00C36FC2" w:rsidP="00C36FC2">
            <w:pPr>
              <w:jc w:val="center"/>
              <w:rPr>
                <w:rFonts w:ascii="Times New Roman" w:hAnsi="Times New Roman" w:cs="Times New Roman"/>
                <w:b/>
                <w:sz w:val="32"/>
                <w:szCs w:val="32"/>
              </w:rPr>
            </w:pPr>
          </w:p>
        </w:tc>
      </w:tr>
    </w:tbl>
    <w:p w14:paraId="0E5A97F2" w14:textId="08B4B640" w:rsidR="008626E6" w:rsidRDefault="008626E6" w:rsidP="00394B19"/>
    <w:p w14:paraId="05C4DC1B" w14:textId="77B4EA39" w:rsidR="00C434DE" w:rsidRPr="00C36FC2" w:rsidRDefault="0016034C" w:rsidP="00394B19">
      <w:pPr>
        <w:rPr>
          <w:i/>
          <w:u w:val="single"/>
        </w:rPr>
      </w:pPr>
      <w:r>
        <w:rPr>
          <w:i/>
          <w:u w:val="single"/>
        </w:rPr>
        <w:t xml:space="preserve">Mélangeur  </w:t>
      </w:r>
      <w:r w:rsidR="00C36FC2" w:rsidRPr="00C36FC2">
        <w:rPr>
          <w:i/>
          <w:u w:val="single"/>
        </w:rPr>
        <w:t>110 :</w:t>
      </w:r>
    </w:p>
    <w:p w14:paraId="54A9F76F" w14:textId="77777777" w:rsidR="0016034C" w:rsidRPr="00C36FC2" w:rsidRDefault="00C36FC2" w:rsidP="00C36FC2">
      <w:pPr>
        <w:pStyle w:val="Default"/>
        <w:rPr>
          <w:lang w:val="en-GB"/>
        </w:rPr>
      </w:pPr>
      <w:r w:rsidRPr="00C36FC2">
        <w:rPr>
          <w:sz w:val="30"/>
          <w:szCs w:val="30"/>
          <w:lang w:val="en-GB"/>
        </w:rPr>
        <w:t>W</w:t>
      </w:r>
      <w:r w:rsidRPr="00C36FC2">
        <w:rPr>
          <w:sz w:val="30"/>
          <w:szCs w:val="30"/>
          <w:vertAlign w:val="subscript"/>
          <w:lang w:val="en-GB"/>
        </w:rPr>
        <w:t>1</w:t>
      </w:r>
      <w:r w:rsidRPr="00C36FC2">
        <w:rPr>
          <w:lang w:val="en-GB"/>
        </w:rPr>
        <w:t xml:space="preserve"> + </w:t>
      </w:r>
      <w:r w:rsidRPr="00C36FC2">
        <w:rPr>
          <w:sz w:val="30"/>
          <w:szCs w:val="30"/>
          <w:lang w:val="en-GB"/>
        </w:rPr>
        <w:t>W</w:t>
      </w:r>
      <w:r>
        <w:rPr>
          <w:sz w:val="30"/>
          <w:szCs w:val="30"/>
          <w:vertAlign w:val="subscript"/>
          <w:lang w:val="en-GB"/>
        </w:rPr>
        <w:t>16</w:t>
      </w:r>
      <w:r w:rsidRPr="00C36FC2">
        <w:rPr>
          <w:lang w:val="en-GB"/>
        </w:rPr>
        <w:t xml:space="preserve"> </w:t>
      </w:r>
      <w:r>
        <w:rPr>
          <w:lang w:val="en-GB"/>
        </w:rPr>
        <w:t xml:space="preserve">+ </w:t>
      </w:r>
      <w:r w:rsidRPr="00C36FC2">
        <w:rPr>
          <w:sz w:val="30"/>
          <w:szCs w:val="30"/>
          <w:lang w:val="en-GB"/>
        </w:rPr>
        <w:t>W</w:t>
      </w:r>
      <w:r>
        <w:rPr>
          <w:sz w:val="30"/>
          <w:szCs w:val="30"/>
          <w:vertAlign w:val="subscript"/>
          <w:lang w:val="en-GB"/>
        </w:rPr>
        <w:t>17</w:t>
      </w:r>
      <w:r w:rsidRPr="00C36FC2">
        <w:rPr>
          <w:lang w:val="en-GB"/>
        </w:rPr>
        <w:t xml:space="preserve"> = </w:t>
      </w:r>
      <w:r w:rsidRPr="00C36FC2">
        <w:rPr>
          <w:sz w:val="30"/>
          <w:szCs w:val="30"/>
          <w:lang w:val="en-GB"/>
        </w:rPr>
        <w:t>W</w:t>
      </w:r>
      <w:r w:rsidRPr="00C36FC2">
        <w:rPr>
          <w:sz w:val="30"/>
          <w:szCs w:val="30"/>
          <w:vertAlign w:val="subscript"/>
          <w:lang w:val="en-GB"/>
        </w:rPr>
        <w:t>2</w:t>
      </w:r>
      <w:r>
        <w:rPr>
          <w:sz w:val="30"/>
          <w:szCs w:val="30"/>
          <w:vertAlign w:val="subscript"/>
          <w:lang w:val="en-GB"/>
        </w:rPr>
        <w:t xml:space="preserve">           </w:t>
      </w:r>
    </w:p>
    <w:tbl>
      <w:tblPr>
        <w:tblStyle w:val="Grilledutableau"/>
        <w:tblpPr w:leftFromText="141" w:rightFromText="141" w:horzAnchor="margin" w:tblpXSpec="right" w:tblpY="2640"/>
        <w:tblW w:w="6173" w:type="dxa"/>
        <w:tblLook w:val="04A0" w:firstRow="1" w:lastRow="0" w:firstColumn="1" w:lastColumn="0" w:noHBand="0" w:noVBand="1"/>
      </w:tblPr>
      <w:tblGrid>
        <w:gridCol w:w="1965"/>
        <w:gridCol w:w="1052"/>
        <w:gridCol w:w="1052"/>
        <w:gridCol w:w="1052"/>
        <w:gridCol w:w="1052"/>
      </w:tblGrid>
      <w:tr w:rsidR="0016034C" w14:paraId="6A0316E7" w14:textId="77777777" w:rsidTr="0016034C">
        <w:tc>
          <w:tcPr>
            <w:tcW w:w="0" w:type="auto"/>
          </w:tcPr>
          <w:p w14:paraId="17864255" w14:textId="77777777" w:rsidR="0016034C" w:rsidRDefault="0016034C" w:rsidP="00EC7688">
            <w:pPr>
              <w:jc w:val="center"/>
            </w:pPr>
          </w:p>
        </w:tc>
        <w:tc>
          <w:tcPr>
            <w:tcW w:w="0" w:type="auto"/>
            <w:gridSpan w:val="3"/>
          </w:tcPr>
          <w:p w14:paraId="14AB7021" w14:textId="77777777" w:rsidR="0016034C" w:rsidRDefault="0016034C" w:rsidP="00EC7688">
            <w:pPr>
              <w:jc w:val="center"/>
            </w:pPr>
            <w:r>
              <w:t>ENTREE</w:t>
            </w:r>
          </w:p>
        </w:tc>
        <w:tc>
          <w:tcPr>
            <w:tcW w:w="0" w:type="auto"/>
          </w:tcPr>
          <w:p w14:paraId="0FF94CC7" w14:textId="77777777" w:rsidR="0016034C" w:rsidRDefault="0016034C" w:rsidP="00EC7688">
            <w:pPr>
              <w:jc w:val="center"/>
            </w:pPr>
            <w:r>
              <w:t>SORTIE</w:t>
            </w:r>
          </w:p>
        </w:tc>
      </w:tr>
      <w:tr w:rsidR="0016034C" w14:paraId="506FF7FA" w14:textId="77777777" w:rsidTr="0016034C">
        <w:tc>
          <w:tcPr>
            <w:tcW w:w="0" w:type="auto"/>
          </w:tcPr>
          <w:p w14:paraId="139286FE" w14:textId="77777777" w:rsidR="0016034C" w:rsidRDefault="0016034C" w:rsidP="00EC7688">
            <w:pPr>
              <w:jc w:val="center"/>
            </w:pPr>
            <w:r>
              <w:t>COURANT</w:t>
            </w:r>
          </w:p>
        </w:tc>
        <w:tc>
          <w:tcPr>
            <w:tcW w:w="0" w:type="auto"/>
          </w:tcPr>
          <w:p w14:paraId="77518767" w14:textId="77777777" w:rsidR="0016034C" w:rsidRDefault="0016034C" w:rsidP="00EC7688">
            <w:pPr>
              <w:jc w:val="center"/>
            </w:pPr>
            <w:r>
              <w:t>1</w:t>
            </w:r>
          </w:p>
        </w:tc>
        <w:tc>
          <w:tcPr>
            <w:tcW w:w="0" w:type="auto"/>
          </w:tcPr>
          <w:p w14:paraId="0DC45F0D" w14:textId="77777777" w:rsidR="0016034C" w:rsidRDefault="0016034C" w:rsidP="00EC7688">
            <w:pPr>
              <w:jc w:val="center"/>
            </w:pPr>
            <w:r>
              <w:t>16</w:t>
            </w:r>
          </w:p>
        </w:tc>
        <w:tc>
          <w:tcPr>
            <w:tcW w:w="0" w:type="auto"/>
          </w:tcPr>
          <w:p w14:paraId="417F271A" w14:textId="77777777" w:rsidR="0016034C" w:rsidRDefault="0016034C" w:rsidP="00EC7688">
            <w:pPr>
              <w:jc w:val="center"/>
            </w:pPr>
            <w:r>
              <w:t>17</w:t>
            </w:r>
          </w:p>
        </w:tc>
        <w:tc>
          <w:tcPr>
            <w:tcW w:w="0" w:type="auto"/>
          </w:tcPr>
          <w:p w14:paraId="460BDED2" w14:textId="77777777" w:rsidR="0016034C" w:rsidRDefault="0016034C" w:rsidP="00EC7688">
            <w:pPr>
              <w:jc w:val="center"/>
            </w:pPr>
            <w:r>
              <w:t>2</w:t>
            </w:r>
          </w:p>
        </w:tc>
      </w:tr>
      <w:tr w:rsidR="0016034C" w14:paraId="2742E85D" w14:textId="77777777" w:rsidTr="0016034C">
        <w:tc>
          <w:tcPr>
            <w:tcW w:w="0" w:type="auto"/>
          </w:tcPr>
          <w:p w14:paraId="72891BEA" w14:textId="77777777" w:rsidR="0016034C" w:rsidRDefault="0016034C" w:rsidP="00EC7688">
            <w:pPr>
              <w:jc w:val="center"/>
            </w:pPr>
            <w:r>
              <w:t>Température (°C)</w:t>
            </w:r>
          </w:p>
          <w:p w14:paraId="1100E801" w14:textId="77777777" w:rsidR="0016034C" w:rsidRDefault="0016034C" w:rsidP="00EC7688">
            <w:pPr>
              <w:jc w:val="center"/>
            </w:pPr>
            <w:r>
              <w:t>Pression (atm)</w:t>
            </w:r>
          </w:p>
        </w:tc>
        <w:tc>
          <w:tcPr>
            <w:tcW w:w="0" w:type="auto"/>
          </w:tcPr>
          <w:p w14:paraId="6AD13BE9" w14:textId="77777777" w:rsidR="0016034C" w:rsidRDefault="0016034C" w:rsidP="00EC7688">
            <w:pPr>
              <w:jc w:val="center"/>
            </w:pPr>
            <w:r>
              <w:t>25</w:t>
            </w:r>
          </w:p>
        </w:tc>
        <w:tc>
          <w:tcPr>
            <w:tcW w:w="0" w:type="auto"/>
          </w:tcPr>
          <w:p w14:paraId="77F459C5" w14:textId="77777777" w:rsidR="0016034C" w:rsidRDefault="0016034C" w:rsidP="00EC7688">
            <w:pPr>
              <w:jc w:val="center"/>
            </w:pPr>
            <w:r>
              <w:t>25</w:t>
            </w:r>
          </w:p>
        </w:tc>
        <w:tc>
          <w:tcPr>
            <w:tcW w:w="0" w:type="auto"/>
          </w:tcPr>
          <w:p w14:paraId="7424CBC8" w14:textId="77777777" w:rsidR="0016034C" w:rsidRDefault="0016034C" w:rsidP="00EC7688">
            <w:pPr>
              <w:jc w:val="center"/>
            </w:pPr>
            <w:r>
              <w:t>25</w:t>
            </w:r>
          </w:p>
        </w:tc>
        <w:tc>
          <w:tcPr>
            <w:tcW w:w="0" w:type="auto"/>
          </w:tcPr>
          <w:p w14:paraId="42AAA32E" w14:textId="77777777" w:rsidR="0016034C" w:rsidRDefault="0016034C" w:rsidP="00EC7688">
            <w:pPr>
              <w:jc w:val="center"/>
            </w:pPr>
            <w:r>
              <w:t>25</w:t>
            </w:r>
          </w:p>
        </w:tc>
      </w:tr>
      <w:tr w:rsidR="0016034C" w14:paraId="35AC5BA0" w14:textId="77777777" w:rsidTr="0016034C">
        <w:tc>
          <w:tcPr>
            <w:tcW w:w="0" w:type="auto"/>
          </w:tcPr>
          <w:p w14:paraId="4CD90AA8" w14:textId="77777777" w:rsidR="0016034C" w:rsidRDefault="0016034C" w:rsidP="00EC7688">
            <w:pPr>
              <w:jc w:val="center"/>
            </w:pPr>
            <w:r>
              <w:t>Acide salicylique</w:t>
            </w:r>
          </w:p>
          <w:p w14:paraId="3D7AA4D3" w14:textId="3140DF2B" w:rsidR="0016034C" w:rsidRDefault="0016034C" w:rsidP="00EC7688">
            <w:pPr>
              <w:jc w:val="center"/>
            </w:pPr>
            <w:r>
              <w:t>Anyhdride acétique</w:t>
            </w:r>
          </w:p>
          <w:p w14:paraId="25120BAB" w14:textId="77777777" w:rsidR="0016034C" w:rsidRDefault="0016034C" w:rsidP="00EC7688">
            <w:pPr>
              <w:jc w:val="center"/>
            </w:pPr>
            <w:r>
              <w:t>Aspirine</w:t>
            </w:r>
          </w:p>
          <w:p w14:paraId="405670DE" w14:textId="77777777" w:rsidR="0016034C" w:rsidRDefault="0016034C" w:rsidP="00EC7688">
            <w:pPr>
              <w:jc w:val="center"/>
            </w:pPr>
            <w:r>
              <w:t>Acide acétique</w:t>
            </w:r>
          </w:p>
          <w:p w14:paraId="4F34D501" w14:textId="77777777" w:rsidR="0016034C" w:rsidRDefault="0016034C" w:rsidP="00EC7688">
            <w:pPr>
              <w:jc w:val="center"/>
            </w:pPr>
            <w:r>
              <w:t>Toluène</w:t>
            </w:r>
          </w:p>
          <w:p w14:paraId="38DC77D5" w14:textId="77777777" w:rsidR="0016034C" w:rsidRDefault="0016034C" w:rsidP="00EC7688">
            <w:pPr>
              <w:jc w:val="center"/>
            </w:pPr>
            <w:r>
              <w:t>Eau</w:t>
            </w:r>
          </w:p>
          <w:p w14:paraId="7CEDF281" w14:textId="77777777" w:rsidR="0016034C" w:rsidRDefault="0016034C" w:rsidP="00EC7688">
            <w:pPr>
              <w:jc w:val="center"/>
            </w:pPr>
            <w:r>
              <w:t>Azote</w:t>
            </w:r>
          </w:p>
        </w:tc>
        <w:tc>
          <w:tcPr>
            <w:tcW w:w="0" w:type="auto"/>
          </w:tcPr>
          <w:p w14:paraId="4F7D2DAE" w14:textId="77777777" w:rsidR="0016034C" w:rsidRPr="00280FFC" w:rsidRDefault="0016034C" w:rsidP="00EC7688">
            <w:pPr>
              <w:jc w:val="center"/>
              <w:rPr>
                <w:rFonts w:ascii="Calibri" w:hAnsi="Calibri"/>
                <w:color w:val="000000"/>
              </w:rPr>
            </w:pPr>
            <w:r w:rsidRPr="00280FFC">
              <w:rPr>
                <w:rFonts w:ascii="Calibri" w:hAnsi="Calibri"/>
                <w:color w:val="000000"/>
              </w:rPr>
              <w:t>199628,3</w:t>
            </w:r>
          </w:p>
          <w:p w14:paraId="104E5EEE" w14:textId="77777777" w:rsidR="0016034C" w:rsidRPr="00280FFC" w:rsidRDefault="0016034C" w:rsidP="00EC7688">
            <w:pPr>
              <w:jc w:val="center"/>
              <w:rPr>
                <w:rFonts w:ascii="Calibri" w:hAnsi="Calibri"/>
                <w:color w:val="000000"/>
              </w:rPr>
            </w:pPr>
            <w:r w:rsidRPr="00280FFC">
              <w:rPr>
                <w:rFonts w:ascii="Calibri" w:hAnsi="Calibri"/>
                <w:color w:val="000000"/>
              </w:rPr>
              <w:t>148040,8</w:t>
            </w:r>
          </w:p>
          <w:p w14:paraId="299C8776" w14:textId="77777777" w:rsidR="0016034C" w:rsidRPr="00280FFC" w:rsidRDefault="0016034C" w:rsidP="00EC7688">
            <w:pPr>
              <w:jc w:val="center"/>
              <w:rPr>
                <w:rFonts w:ascii="Calibri" w:hAnsi="Calibri"/>
                <w:color w:val="000000"/>
              </w:rPr>
            </w:pPr>
          </w:p>
          <w:p w14:paraId="750579C7" w14:textId="77777777" w:rsidR="0016034C" w:rsidRPr="00280FFC" w:rsidRDefault="0016034C" w:rsidP="00EC7688">
            <w:pPr>
              <w:jc w:val="center"/>
              <w:rPr>
                <w:rFonts w:ascii="Calibri" w:hAnsi="Calibri"/>
                <w:color w:val="000000"/>
              </w:rPr>
            </w:pPr>
          </w:p>
          <w:p w14:paraId="6E1DC52C" w14:textId="77777777" w:rsidR="0016034C" w:rsidRPr="00280FFC" w:rsidRDefault="0016034C" w:rsidP="00EC7688">
            <w:pPr>
              <w:jc w:val="center"/>
              <w:rPr>
                <w:rFonts w:ascii="Calibri" w:hAnsi="Calibri"/>
                <w:color w:val="000000"/>
              </w:rPr>
            </w:pPr>
            <w:r w:rsidRPr="00280FFC">
              <w:rPr>
                <w:rFonts w:ascii="Calibri" w:hAnsi="Calibri"/>
                <w:color w:val="000000"/>
              </w:rPr>
              <w:t>1146,5</w:t>
            </w:r>
          </w:p>
          <w:p w14:paraId="072208D2" w14:textId="77777777" w:rsidR="0016034C" w:rsidRPr="00280FFC" w:rsidRDefault="0016034C" w:rsidP="00EC7688">
            <w:pPr>
              <w:jc w:val="center"/>
              <w:rPr>
                <w:rFonts w:ascii="Calibri" w:hAnsi="Calibri"/>
                <w:color w:val="000000"/>
              </w:rPr>
            </w:pPr>
          </w:p>
          <w:p w14:paraId="3FB9200E" w14:textId="77777777" w:rsidR="0016034C" w:rsidRDefault="0016034C" w:rsidP="00EC7688">
            <w:pPr>
              <w:jc w:val="center"/>
              <w:rPr>
                <w:rFonts w:ascii="Calibri" w:hAnsi="Calibri"/>
                <w:color w:val="000000"/>
              </w:rPr>
            </w:pPr>
          </w:p>
          <w:p w14:paraId="3C0F82AB" w14:textId="77777777" w:rsidR="0016034C" w:rsidRDefault="0016034C" w:rsidP="00EC7688">
            <w:pPr>
              <w:jc w:val="center"/>
            </w:pPr>
          </w:p>
        </w:tc>
        <w:tc>
          <w:tcPr>
            <w:tcW w:w="0" w:type="auto"/>
          </w:tcPr>
          <w:p w14:paraId="3A149BD5" w14:textId="77777777" w:rsidR="0016034C" w:rsidRDefault="0016034C" w:rsidP="00EC7688">
            <w:pPr>
              <w:jc w:val="center"/>
            </w:pPr>
            <w:r>
              <w:t>66102,1</w:t>
            </w:r>
          </w:p>
          <w:p w14:paraId="43AB1FAF" w14:textId="77777777" w:rsidR="0016034C" w:rsidRDefault="0016034C" w:rsidP="00EC7688">
            <w:pPr>
              <w:jc w:val="center"/>
            </w:pPr>
            <w:r>
              <w:t>146575,0</w:t>
            </w:r>
          </w:p>
        </w:tc>
        <w:tc>
          <w:tcPr>
            <w:tcW w:w="0" w:type="auto"/>
          </w:tcPr>
          <w:p w14:paraId="16EB463B" w14:textId="77777777" w:rsidR="0016034C" w:rsidRDefault="0016034C" w:rsidP="00EC7688">
            <w:pPr>
              <w:jc w:val="center"/>
            </w:pPr>
          </w:p>
          <w:p w14:paraId="5AF20E1D" w14:textId="77777777" w:rsidR="0016034C" w:rsidRDefault="0016034C" w:rsidP="00EC7688">
            <w:pPr>
              <w:jc w:val="center"/>
            </w:pPr>
          </w:p>
          <w:p w14:paraId="13144FB8" w14:textId="77777777" w:rsidR="0016034C" w:rsidRDefault="0016034C" w:rsidP="00EC7688">
            <w:pPr>
              <w:jc w:val="center"/>
            </w:pPr>
          </w:p>
          <w:p w14:paraId="0D430FE0" w14:textId="77777777" w:rsidR="0016034C" w:rsidRDefault="0016034C" w:rsidP="00EC7688">
            <w:pPr>
              <w:jc w:val="center"/>
            </w:pPr>
            <w:r>
              <w:t>433,2</w:t>
            </w:r>
          </w:p>
          <w:p w14:paraId="60C4C988" w14:textId="77777777" w:rsidR="0016034C" w:rsidRDefault="0016034C" w:rsidP="00EC7688">
            <w:pPr>
              <w:jc w:val="center"/>
            </w:pPr>
            <w:r>
              <w:t>229301,6</w:t>
            </w:r>
          </w:p>
          <w:p w14:paraId="78745958" w14:textId="77777777" w:rsidR="0016034C" w:rsidRDefault="0016034C" w:rsidP="00EC7688">
            <w:pPr>
              <w:jc w:val="center"/>
            </w:pPr>
          </w:p>
          <w:p w14:paraId="2294773D" w14:textId="77777777" w:rsidR="0016034C" w:rsidRDefault="0016034C" w:rsidP="00EC7688">
            <w:pPr>
              <w:jc w:val="center"/>
            </w:pPr>
          </w:p>
        </w:tc>
        <w:tc>
          <w:tcPr>
            <w:tcW w:w="0" w:type="auto"/>
          </w:tcPr>
          <w:p w14:paraId="34AF12C9" w14:textId="77777777" w:rsidR="0016034C" w:rsidRDefault="0016034C" w:rsidP="00EC7688">
            <w:pPr>
              <w:jc w:val="center"/>
            </w:pPr>
            <w:r>
              <w:t>265730,4</w:t>
            </w:r>
          </w:p>
          <w:p w14:paraId="3B7088A1" w14:textId="77777777" w:rsidR="0016034C" w:rsidRDefault="0016034C" w:rsidP="00EC7688">
            <w:pPr>
              <w:jc w:val="center"/>
            </w:pPr>
            <w:r>
              <w:t>294615,8</w:t>
            </w:r>
          </w:p>
          <w:p w14:paraId="673659A2" w14:textId="77777777" w:rsidR="0016034C" w:rsidRDefault="0016034C" w:rsidP="00EC7688">
            <w:pPr>
              <w:jc w:val="center"/>
            </w:pPr>
          </w:p>
          <w:p w14:paraId="2B199131" w14:textId="77777777" w:rsidR="0016034C" w:rsidRDefault="0016034C" w:rsidP="00EC7688">
            <w:pPr>
              <w:jc w:val="center"/>
            </w:pPr>
            <w:r>
              <w:t>433,2</w:t>
            </w:r>
          </w:p>
          <w:p w14:paraId="0EE3C983" w14:textId="77777777" w:rsidR="0016034C" w:rsidRDefault="0016034C" w:rsidP="00EC7688">
            <w:pPr>
              <w:jc w:val="center"/>
            </w:pPr>
            <w:r>
              <w:t>230448,1</w:t>
            </w:r>
          </w:p>
          <w:p w14:paraId="53B66FB8" w14:textId="77777777" w:rsidR="0016034C" w:rsidRDefault="0016034C" w:rsidP="00EC7688">
            <w:pPr>
              <w:jc w:val="center"/>
            </w:pPr>
          </w:p>
          <w:p w14:paraId="18E8CA7A" w14:textId="77777777" w:rsidR="0016034C" w:rsidRDefault="0016034C" w:rsidP="00EC7688">
            <w:pPr>
              <w:jc w:val="center"/>
            </w:pPr>
          </w:p>
        </w:tc>
      </w:tr>
      <w:tr w:rsidR="0016034C" w14:paraId="4F802CB0" w14:textId="77777777" w:rsidTr="0016034C">
        <w:tc>
          <w:tcPr>
            <w:tcW w:w="0" w:type="auto"/>
          </w:tcPr>
          <w:p w14:paraId="3043D088" w14:textId="77777777" w:rsidR="0016034C" w:rsidRDefault="0016034C" w:rsidP="00EC7688">
            <w:pPr>
              <w:jc w:val="center"/>
            </w:pPr>
            <w:r>
              <w:t>Débit (g/h)</w:t>
            </w:r>
          </w:p>
        </w:tc>
        <w:tc>
          <w:tcPr>
            <w:tcW w:w="0" w:type="auto"/>
          </w:tcPr>
          <w:p w14:paraId="34A3CF38" w14:textId="77777777" w:rsidR="0016034C" w:rsidRPr="00280FFC" w:rsidRDefault="0016034C" w:rsidP="00EC7688">
            <w:pPr>
              <w:jc w:val="center"/>
              <w:rPr>
                <w:rFonts w:ascii="Calibri" w:hAnsi="Calibri"/>
                <w:color w:val="000000"/>
              </w:rPr>
            </w:pPr>
            <w:r>
              <w:rPr>
                <w:rFonts w:ascii="Calibri" w:hAnsi="Calibri"/>
                <w:color w:val="000000"/>
              </w:rPr>
              <w:t>348815,6</w:t>
            </w:r>
          </w:p>
        </w:tc>
        <w:tc>
          <w:tcPr>
            <w:tcW w:w="0" w:type="auto"/>
          </w:tcPr>
          <w:p w14:paraId="0B515AB5" w14:textId="77777777" w:rsidR="0016034C" w:rsidRPr="00280FFC" w:rsidRDefault="0016034C" w:rsidP="00EC7688">
            <w:pPr>
              <w:jc w:val="center"/>
              <w:rPr>
                <w:rFonts w:ascii="Calibri" w:hAnsi="Calibri"/>
                <w:color w:val="000000"/>
              </w:rPr>
            </w:pPr>
            <w:r>
              <w:rPr>
                <w:rFonts w:ascii="Calibri" w:hAnsi="Calibri"/>
                <w:color w:val="000000"/>
              </w:rPr>
              <w:t>212677,1</w:t>
            </w:r>
          </w:p>
        </w:tc>
        <w:tc>
          <w:tcPr>
            <w:tcW w:w="0" w:type="auto"/>
          </w:tcPr>
          <w:p w14:paraId="4B11908B" w14:textId="77777777" w:rsidR="0016034C" w:rsidRPr="00280FFC" w:rsidRDefault="0016034C" w:rsidP="00EC7688">
            <w:pPr>
              <w:jc w:val="center"/>
              <w:rPr>
                <w:rFonts w:ascii="Calibri" w:hAnsi="Calibri"/>
                <w:color w:val="000000"/>
              </w:rPr>
            </w:pPr>
            <w:r>
              <w:rPr>
                <w:rFonts w:ascii="Calibri" w:hAnsi="Calibri"/>
                <w:color w:val="000000"/>
              </w:rPr>
              <w:t>229734,8</w:t>
            </w:r>
          </w:p>
        </w:tc>
        <w:tc>
          <w:tcPr>
            <w:tcW w:w="0" w:type="auto"/>
          </w:tcPr>
          <w:p w14:paraId="7BE30693" w14:textId="77777777" w:rsidR="0016034C" w:rsidRPr="00280FFC" w:rsidRDefault="0016034C" w:rsidP="00EC7688">
            <w:pPr>
              <w:jc w:val="center"/>
              <w:rPr>
                <w:rFonts w:ascii="Calibri" w:hAnsi="Calibri"/>
                <w:color w:val="000000"/>
              </w:rPr>
            </w:pPr>
            <w:r>
              <w:rPr>
                <w:rFonts w:ascii="Calibri" w:hAnsi="Calibri"/>
                <w:color w:val="000000"/>
              </w:rPr>
              <w:t>791227,5</w:t>
            </w:r>
          </w:p>
        </w:tc>
      </w:tr>
      <w:tr w:rsidR="0016034C" w14:paraId="11AD6956" w14:textId="77777777" w:rsidTr="0016034C">
        <w:tc>
          <w:tcPr>
            <w:tcW w:w="0" w:type="auto"/>
          </w:tcPr>
          <w:p w14:paraId="033F3C60" w14:textId="77777777" w:rsidR="0016034C" w:rsidRDefault="0016034C" w:rsidP="00EC7688">
            <w:pPr>
              <w:jc w:val="center"/>
            </w:pPr>
          </w:p>
        </w:tc>
        <w:tc>
          <w:tcPr>
            <w:tcW w:w="0" w:type="auto"/>
            <w:gridSpan w:val="3"/>
          </w:tcPr>
          <w:p w14:paraId="2BFBD996" w14:textId="77777777" w:rsidR="0016034C" w:rsidRPr="00280FFC" w:rsidRDefault="0016034C" w:rsidP="00EC7688">
            <w:pPr>
              <w:jc w:val="center"/>
              <w:rPr>
                <w:rFonts w:ascii="Calibri" w:hAnsi="Calibri"/>
                <w:color w:val="000000"/>
              </w:rPr>
            </w:pPr>
            <w:r>
              <w:rPr>
                <w:rFonts w:ascii="Calibri" w:hAnsi="Calibri"/>
                <w:color w:val="000000"/>
              </w:rPr>
              <w:t>791227,5</w:t>
            </w:r>
          </w:p>
        </w:tc>
        <w:tc>
          <w:tcPr>
            <w:tcW w:w="0" w:type="auto"/>
          </w:tcPr>
          <w:p w14:paraId="77D7177F" w14:textId="77777777" w:rsidR="0016034C" w:rsidRPr="00280FFC" w:rsidRDefault="0016034C" w:rsidP="00EC7688">
            <w:pPr>
              <w:jc w:val="center"/>
              <w:rPr>
                <w:rFonts w:ascii="Calibri" w:hAnsi="Calibri"/>
                <w:color w:val="000000"/>
              </w:rPr>
            </w:pPr>
            <w:r>
              <w:rPr>
                <w:rFonts w:ascii="Calibri" w:hAnsi="Calibri"/>
                <w:color w:val="000000"/>
              </w:rPr>
              <w:t>791227,5</w:t>
            </w:r>
          </w:p>
        </w:tc>
      </w:tr>
    </w:tbl>
    <w:p w14:paraId="7BFDE30B" w14:textId="00C65B52" w:rsidR="00C36FC2" w:rsidRPr="00C36FC2" w:rsidRDefault="00C36FC2" w:rsidP="00C36FC2">
      <w:pPr>
        <w:pStyle w:val="Default"/>
        <w:rPr>
          <w:lang w:val="en-GB"/>
        </w:rPr>
      </w:pPr>
    </w:p>
    <w:p w14:paraId="55FC1E9F" w14:textId="77777777" w:rsidR="00C36FC2" w:rsidRPr="00C36FC2" w:rsidRDefault="00C36FC2" w:rsidP="00C36FC2">
      <w:pPr>
        <w:pStyle w:val="Default"/>
        <w:rPr>
          <w:lang w:val="en-GB"/>
        </w:rPr>
      </w:pPr>
    </w:p>
    <w:p w14:paraId="5279F253" w14:textId="095920D1" w:rsidR="00C36FC2" w:rsidRDefault="00C36FC2" w:rsidP="00C36FC2">
      <w:pPr>
        <w:pStyle w:val="Default"/>
        <w:rPr>
          <w:lang w:val="en-GB"/>
        </w:rPr>
      </w:pPr>
      <w:r w:rsidRPr="00C36FC2">
        <w:rPr>
          <w:sz w:val="30"/>
          <w:szCs w:val="30"/>
          <w:lang w:val="en-GB"/>
        </w:rPr>
        <w:t>W</w:t>
      </w:r>
      <w:r w:rsidRPr="00C36FC2">
        <w:rPr>
          <w:sz w:val="30"/>
          <w:szCs w:val="30"/>
          <w:vertAlign w:val="subscript"/>
          <w:lang w:val="en-GB"/>
        </w:rPr>
        <w:t>1</w:t>
      </w:r>
      <w:r w:rsidRPr="00C36FC2">
        <w:rPr>
          <w:sz w:val="30"/>
          <w:szCs w:val="30"/>
          <w:vertAlign w:val="superscript"/>
          <w:lang w:val="en-GB"/>
        </w:rPr>
        <w:t xml:space="preserve">1 </w:t>
      </w:r>
      <w:r>
        <w:rPr>
          <w:sz w:val="30"/>
          <w:szCs w:val="30"/>
          <w:lang w:val="en-GB"/>
        </w:rPr>
        <w:t>+</w:t>
      </w:r>
      <w:r w:rsidRPr="00C36FC2">
        <w:rPr>
          <w:sz w:val="30"/>
          <w:szCs w:val="30"/>
          <w:lang w:val="en-GB"/>
        </w:rPr>
        <w:t xml:space="preserve"> W</w:t>
      </w:r>
      <w:r w:rsidRPr="00C36FC2">
        <w:rPr>
          <w:sz w:val="30"/>
          <w:szCs w:val="30"/>
          <w:vertAlign w:val="subscript"/>
          <w:lang w:val="en-GB"/>
        </w:rPr>
        <w:t>1</w:t>
      </w:r>
      <w:r>
        <w:rPr>
          <w:sz w:val="30"/>
          <w:szCs w:val="30"/>
          <w:vertAlign w:val="superscript"/>
          <w:lang w:val="en-GB"/>
        </w:rPr>
        <w:t>16</w:t>
      </w:r>
      <w:r>
        <w:rPr>
          <w:lang w:val="en-GB"/>
        </w:rPr>
        <w:t xml:space="preserve"> = </w:t>
      </w:r>
      <w:r w:rsidRPr="00C36FC2">
        <w:rPr>
          <w:sz w:val="30"/>
          <w:szCs w:val="30"/>
          <w:lang w:val="en-GB"/>
        </w:rPr>
        <w:t>W</w:t>
      </w:r>
      <w:r>
        <w:rPr>
          <w:sz w:val="30"/>
          <w:szCs w:val="30"/>
          <w:vertAlign w:val="subscript"/>
          <w:lang w:val="en-GB"/>
        </w:rPr>
        <w:t>1</w:t>
      </w:r>
      <w:r w:rsidRPr="00C36FC2">
        <w:rPr>
          <w:sz w:val="30"/>
          <w:szCs w:val="30"/>
          <w:vertAlign w:val="superscript"/>
          <w:lang w:val="en-GB"/>
        </w:rPr>
        <w:t>2</w:t>
      </w:r>
    </w:p>
    <w:p w14:paraId="31290ABD" w14:textId="757D2CF2" w:rsidR="00C36FC2" w:rsidRDefault="00C36FC2" w:rsidP="00C36FC2">
      <w:pPr>
        <w:pStyle w:val="Default"/>
        <w:rPr>
          <w:lang w:val="en-GB"/>
        </w:rPr>
      </w:pPr>
      <w:r w:rsidRPr="00C36FC2">
        <w:rPr>
          <w:sz w:val="30"/>
          <w:szCs w:val="30"/>
          <w:lang w:val="en-GB"/>
        </w:rPr>
        <w:t>W</w:t>
      </w:r>
      <w:r>
        <w:rPr>
          <w:sz w:val="30"/>
          <w:szCs w:val="30"/>
          <w:vertAlign w:val="subscript"/>
          <w:lang w:val="en-GB"/>
        </w:rPr>
        <w:t>2</w:t>
      </w:r>
      <w:r w:rsidRPr="00C36FC2">
        <w:rPr>
          <w:sz w:val="30"/>
          <w:szCs w:val="30"/>
          <w:vertAlign w:val="superscript"/>
          <w:lang w:val="en-GB"/>
        </w:rPr>
        <w:t xml:space="preserve">1 </w:t>
      </w:r>
      <w:r>
        <w:rPr>
          <w:sz w:val="30"/>
          <w:szCs w:val="30"/>
          <w:lang w:val="en-GB"/>
        </w:rPr>
        <w:t>+</w:t>
      </w:r>
      <w:r w:rsidRPr="00C36FC2">
        <w:rPr>
          <w:sz w:val="30"/>
          <w:szCs w:val="30"/>
          <w:lang w:val="en-GB"/>
        </w:rPr>
        <w:t xml:space="preserve"> W</w:t>
      </w:r>
      <w:r>
        <w:rPr>
          <w:sz w:val="30"/>
          <w:szCs w:val="30"/>
          <w:vertAlign w:val="subscript"/>
          <w:lang w:val="en-GB"/>
        </w:rPr>
        <w:t>2</w:t>
      </w:r>
      <w:r>
        <w:rPr>
          <w:sz w:val="30"/>
          <w:szCs w:val="30"/>
          <w:vertAlign w:val="superscript"/>
          <w:lang w:val="en-GB"/>
        </w:rPr>
        <w:t>16</w:t>
      </w:r>
      <w:r>
        <w:rPr>
          <w:lang w:val="en-GB"/>
        </w:rPr>
        <w:t xml:space="preserve"> = </w:t>
      </w:r>
      <w:r w:rsidRPr="00C36FC2">
        <w:rPr>
          <w:sz w:val="30"/>
          <w:szCs w:val="30"/>
          <w:lang w:val="en-GB"/>
        </w:rPr>
        <w:t>W</w:t>
      </w:r>
      <w:r>
        <w:rPr>
          <w:sz w:val="30"/>
          <w:szCs w:val="30"/>
          <w:vertAlign w:val="subscript"/>
          <w:lang w:val="en-GB"/>
        </w:rPr>
        <w:t>2</w:t>
      </w:r>
      <w:r w:rsidRPr="00C36FC2">
        <w:rPr>
          <w:sz w:val="30"/>
          <w:szCs w:val="30"/>
          <w:vertAlign w:val="superscript"/>
          <w:lang w:val="en-GB"/>
        </w:rPr>
        <w:t>2</w:t>
      </w:r>
    </w:p>
    <w:p w14:paraId="5E3244D6" w14:textId="54BAD3C7" w:rsidR="00C36FC2" w:rsidRDefault="00C36FC2" w:rsidP="00C36FC2">
      <w:pPr>
        <w:pStyle w:val="Default"/>
        <w:rPr>
          <w:lang w:val="en-GB"/>
        </w:rPr>
      </w:pPr>
      <w:r w:rsidRPr="00C36FC2">
        <w:rPr>
          <w:sz w:val="30"/>
          <w:szCs w:val="30"/>
          <w:lang w:val="en-GB"/>
        </w:rPr>
        <w:t>W</w:t>
      </w:r>
      <w:r>
        <w:rPr>
          <w:sz w:val="30"/>
          <w:szCs w:val="30"/>
          <w:vertAlign w:val="subscript"/>
          <w:lang w:val="en-GB"/>
        </w:rPr>
        <w:t>4</w:t>
      </w:r>
      <w:r w:rsidRPr="00C36FC2">
        <w:rPr>
          <w:sz w:val="30"/>
          <w:szCs w:val="30"/>
          <w:vertAlign w:val="superscript"/>
          <w:lang w:val="en-GB"/>
        </w:rPr>
        <w:t xml:space="preserve">1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17</w:t>
      </w:r>
      <w:r>
        <w:rPr>
          <w:lang w:val="en-GB"/>
        </w:rPr>
        <w:t xml:space="preserve"> = </w:t>
      </w:r>
      <w:r w:rsidRPr="00C36FC2">
        <w:rPr>
          <w:sz w:val="30"/>
          <w:szCs w:val="30"/>
          <w:lang w:val="en-GB"/>
        </w:rPr>
        <w:t>W</w:t>
      </w:r>
      <w:r>
        <w:rPr>
          <w:sz w:val="30"/>
          <w:szCs w:val="30"/>
          <w:vertAlign w:val="subscript"/>
          <w:lang w:val="en-GB"/>
        </w:rPr>
        <w:t>4</w:t>
      </w:r>
      <w:r w:rsidRPr="00C36FC2">
        <w:rPr>
          <w:sz w:val="30"/>
          <w:szCs w:val="30"/>
          <w:vertAlign w:val="superscript"/>
          <w:lang w:val="en-GB"/>
        </w:rPr>
        <w:t>2</w:t>
      </w:r>
    </w:p>
    <w:p w14:paraId="1E5B51A3" w14:textId="312EC8DA" w:rsidR="00C36FC2" w:rsidRDefault="00C36FC2" w:rsidP="00C36FC2">
      <w:pPr>
        <w:pStyle w:val="Default"/>
        <w:rPr>
          <w:lang w:val="en-GB"/>
        </w:rPr>
      </w:pPr>
      <w:r w:rsidRPr="00C36FC2">
        <w:rPr>
          <w:sz w:val="30"/>
          <w:szCs w:val="30"/>
          <w:lang w:val="en-GB"/>
        </w:rPr>
        <w:t>W</w:t>
      </w:r>
      <w:r>
        <w:rPr>
          <w:sz w:val="30"/>
          <w:szCs w:val="30"/>
          <w:vertAlign w:val="subscript"/>
          <w:lang w:val="en-GB"/>
        </w:rPr>
        <w:t>5</w:t>
      </w:r>
      <w:r w:rsidRPr="00C36FC2">
        <w:rPr>
          <w:sz w:val="30"/>
          <w:szCs w:val="30"/>
          <w:vertAlign w:val="superscript"/>
          <w:lang w:val="en-GB"/>
        </w:rPr>
        <w:t xml:space="preserve">1 </w:t>
      </w:r>
      <w:r>
        <w:rPr>
          <w:sz w:val="30"/>
          <w:szCs w:val="30"/>
          <w:lang w:val="en-GB"/>
        </w:rPr>
        <w:t>+</w:t>
      </w:r>
      <w:r w:rsidRPr="00C36FC2">
        <w:rPr>
          <w:sz w:val="30"/>
          <w:szCs w:val="30"/>
          <w:lang w:val="en-GB"/>
        </w:rPr>
        <w:t xml:space="preserve"> W</w:t>
      </w:r>
      <w:r>
        <w:rPr>
          <w:sz w:val="30"/>
          <w:szCs w:val="30"/>
          <w:vertAlign w:val="subscript"/>
          <w:lang w:val="en-GB"/>
        </w:rPr>
        <w:t>5</w:t>
      </w:r>
      <w:r>
        <w:rPr>
          <w:sz w:val="30"/>
          <w:szCs w:val="30"/>
          <w:vertAlign w:val="superscript"/>
          <w:lang w:val="en-GB"/>
        </w:rPr>
        <w:t>17</w:t>
      </w:r>
      <w:r>
        <w:rPr>
          <w:lang w:val="en-GB"/>
        </w:rPr>
        <w:t xml:space="preserve"> = </w:t>
      </w:r>
      <w:r w:rsidRPr="00C36FC2">
        <w:rPr>
          <w:sz w:val="30"/>
          <w:szCs w:val="30"/>
          <w:lang w:val="en-GB"/>
        </w:rPr>
        <w:t>W</w:t>
      </w:r>
      <w:r>
        <w:rPr>
          <w:sz w:val="30"/>
          <w:szCs w:val="30"/>
          <w:vertAlign w:val="subscript"/>
          <w:lang w:val="en-GB"/>
        </w:rPr>
        <w:t>5</w:t>
      </w:r>
      <w:r w:rsidRPr="00C36FC2">
        <w:rPr>
          <w:sz w:val="30"/>
          <w:szCs w:val="30"/>
          <w:vertAlign w:val="superscript"/>
          <w:lang w:val="en-GB"/>
        </w:rPr>
        <w:t>2</w:t>
      </w:r>
    </w:p>
    <w:p w14:paraId="6C3CA55D" w14:textId="77777777" w:rsidR="00C434DE" w:rsidRPr="00C36FC2" w:rsidRDefault="00C434DE" w:rsidP="00394B19">
      <w:pPr>
        <w:rPr>
          <w:lang w:val="en-GB"/>
        </w:rPr>
      </w:pPr>
    </w:p>
    <w:p w14:paraId="6DA0CB68" w14:textId="77777777" w:rsidR="00C434DE" w:rsidRPr="00C36FC2" w:rsidRDefault="00C434DE" w:rsidP="00394B19">
      <w:pPr>
        <w:rPr>
          <w:lang w:val="en-GB"/>
        </w:rPr>
      </w:pPr>
    </w:p>
    <w:p w14:paraId="4CA840E7" w14:textId="77777777" w:rsidR="00C434DE" w:rsidRPr="00C36FC2" w:rsidRDefault="00C434DE" w:rsidP="00394B19">
      <w:pPr>
        <w:rPr>
          <w:lang w:val="en-GB"/>
        </w:rPr>
      </w:pPr>
    </w:p>
    <w:p w14:paraId="6DCEBBF3" w14:textId="77777777" w:rsidR="00C434DE" w:rsidRPr="00C36FC2" w:rsidRDefault="00C434DE" w:rsidP="00394B19">
      <w:pPr>
        <w:rPr>
          <w:lang w:val="en-GB"/>
        </w:rPr>
      </w:pPr>
    </w:p>
    <w:p w14:paraId="2F0D57E8" w14:textId="15D477D4" w:rsidR="00C434DE" w:rsidRPr="00C36FC2" w:rsidRDefault="00C434DE" w:rsidP="00394B19">
      <w:pPr>
        <w:rPr>
          <w:lang w:val="en-GB"/>
        </w:rPr>
      </w:pPr>
    </w:p>
    <w:p w14:paraId="2DF23839" w14:textId="77777777" w:rsidR="00C434DE" w:rsidRPr="00C36FC2" w:rsidRDefault="00C434DE" w:rsidP="0016034C">
      <w:pPr>
        <w:pStyle w:val="Sansinterligne"/>
        <w:rPr>
          <w:lang w:val="en-GB"/>
        </w:rPr>
      </w:pPr>
    </w:p>
    <w:p w14:paraId="4B035286" w14:textId="5963628D" w:rsidR="00C434DE" w:rsidRDefault="0016034C" w:rsidP="0016034C">
      <w:pPr>
        <w:pStyle w:val="Sansinterligne"/>
        <w:rPr>
          <w:i/>
          <w:u w:val="single"/>
          <w:lang w:val="en-GB"/>
        </w:rPr>
      </w:pPr>
      <w:r>
        <w:rPr>
          <w:i/>
          <w:u w:val="single"/>
          <w:lang w:val="en-GB"/>
        </w:rPr>
        <w:t xml:space="preserve">Cristalliseur </w:t>
      </w:r>
      <w:r w:rsidRPr="0016034C">
        <w:rPr>
          <w:i/>
          <w:u w:val="single"/>
          <w:lang w:val="en-GB"/>
        </w:rPr>
        <w:t xml:space="preserve"> </w:t>
      </w:r>
      <w:r>
        <w:rPr>
          <w:i/>
          <w:u w:val="single"/>
          <w:lang w:val="en-GB"/>
        </w:rPr>
        <w:t>210</w:t>
      </w:r>
      <w:r w:rsidRPr="0016034C">
        <w:rPr>
          <w:i/>
          <w:u w:val="single"/>
          <w:lang w:val="en-GB"/>
        </w:rPr>
        <w:t xml:space="preserve"> :</w:t>
      </w:r>
    </w:p>
    <w:p w14:paraId="0C9F6EDD" w14:textId="77777777" w:rsidR="0016034C" w:rsidRPr="0016034C" w:rsidRDefault="0016034C" w:rsidP="0016034C">
      <w:pPr>
        <w:pStyle w:val="Sansinterligne"/>
        <w:rPr>
          <w:lang w:val="en-GB"/>
        </w:rPr>
      </w:pPr>
    </w:p>
    <w:p w14:paraId="5981CEC5" w14:textId="77777777" w:rsidR="00C434DE" w:rsidRPr="00C36FC2" w:rsidRDefault="00C434DE" w:rsidP="0016034C">
      <w:pPr>
        <w:pStyle w:val="Sansinterligne"/>
        <w:rPr>
          <w:lang w:val="en-GB"/>
        </w:rPr>
      </w:pPr>
    </w:p>
    <w:p w14:paraId="01891879" w14:textId="77777777" w:rsidR="0016034C" w:rsidRPr="00C36FC2" w:rsidRDefault="0016034C" w:rsidP="0016034C">
      <w:pPr>
        <w:pStyle w:val="Default"/>
        <w:rPr>
          <w:lang w:val="en-GB"/>
        </w:rPr>
      </w:pPr>
      <w:r w:rsidRPr="00C36FC2">
        <w:rPr>
          <w:sz w:val="30"/>
          <w:szCs w:val="30"/>
          <w:lang w:val="en-GB"/>
        </w:rPr>
        <w:t>W</w:t>
      </w:r>
      <w:r>
        <w:rPr>
          <w:sz w:val="30"/>
          <w:szCs w:val="30"/>
          <w:vertAlign w:val="subscript"/>
          <w:lang w:val="en-GB"/>
        </w:rPr>
        <w:t>3</w:t>
      </w:r>
      <w:r w:rsidRPr="00C36FC2">
        <w:rPr>
          <w:lang w:val="en-GB"/>
        </w:rPr>
        <w:t xml:space="preserve"> = </w:t>
      </w:r>
      <w:r w:rsidRPr="00C36FC2">
        <w:rPr>
          <w:sz w:val="30"/>
          <w:szCs w:val="30"/>
          <w:lang w:val="en-GB"/>
        </w:rPr>
        <w:t>W</w:t>
      </w:r>
      <w:r>
        <w:rPr>
          <w:sz w:val="30"/>
          <w:szCs w:val="30"/>
          <w:vertAlign w:val="subscript"/>
          <w:lang w:val="en-GB"/>
        </w:rPr>
        <w:t xml:space="preserve">4           </w:t>
      </w:r>
    </w:p>
    <w:tbl>
      <w:tblPr>
        <w:tblStyle w:val="Grilledutableau"/>
        <w:tblpPr w:leftFromText="141" w:rightFromText="141" w:vertAnchor="text" w:horzAnchor="page" w:tblpX="5068" w:tblpY="178"/>
        <w:tblW w:w="0" w:type="auto"/>
        <w:tblLook w:val="04A0" w:firstRow="1" w:lastRow="0" w:firstColumn="1" w:lastColumn="0" w:noHBand="0" w:noVBand="1"/>
      </w:tblPr>
      <w:tblGrid>
        <w:gridCol w:w="1965"/>
        <w:gridCol w:w="1052"/>
        <w:gridCol w:w="1052"/>
      </w:tblGrid>
      <w:tr w:rsidR="0016034C" w14:paraId="34D050D5" w14:textId="77777777" w:rsidTr="0016034C">
        <w:tc>
          <w:tcPr>
            <w:tcW w:w="0" w:type="auto"/>
          </w:tcPr>
          <w:p w14:paraId="3E08CE9D" w14:textId="77777777" w:rsidR="0016034C" w:rsidRDefault="0016034C" w:rsidP="0016034C"/>
        </w:tc>
        <w:tc>
          <w:tcPr>
            <w:tcW w:w="0" w:type="auto"/>
          </w:tcPr>
          <w:p w14:paraId="72EB2929" w14:textId="77777777" w:rsidR="0016034C" w:rsidRDefault="0016034C" w:rsidP="00EC7688">
            <w:pPr>
              <w:jc w:val="center"/>
            </w:pPr>
            <w:r>
              <w:t>ENTREE</w:t>
            </w:r>
          </w:p>
        </w:tc>
        <w:tc>
          <w:tcPr>
            <w:tcW w:w="0" w:type="auto"/>
          </w:tcPr>
          <w:p w14:paraId="4296F8B7" w14:textId="77777777" w:rsidR="0016034C" w:rsidRDefault="0016034C" w:rsidP="00EC7688">
            <w:pPr>
              <w:jc w:val="center"/>
            </w:pPr>
            <w:r>
              <w:t>SORTIE</w:t>
            </w:r>
          </w:p>
        </w:tc>
      </w:tr>
      <w:tr w:rsidR="0016034C" w14:paraId="0E8CDF3A" w14:textId="77777777" w:rsidTr="0016034C">
        <w:tc>
          <w:tcPr>
            <w:tcW w:w="0" w:type="auto"/>
          </w:tcPr>
          <w:p w14:paraId="36B9D8BE" w14:textId="77777777" w:rsidR="0016034C" w:rsidRDefault="0016034C" w:rsidP="0016034C">
            <w:r>
              <w:t>COURANT</w:t>
            </w:r>
          </w:p>
        </w:tc>
        <w:tc>
          <w:tcPr>
            <w:tcW w:w="0" w:type="auto"/>
          </w:tcPr>
          <w:p w14:paraId="12BCB0F1" w14:textId="77777777" w:rsidR="0016034C" w:rsidRDefault="0016034C" w:rsidP="00EC7688">
            <w:pPr>
              <w:jc w:val="center"/>
            </w:pPr>
            <w:r>
              <w:t>3</w:t>
            </w:r>
          </w:p>
        </w:tc>
        <w:tc>
          <w:tcPr>
            <w:tcW w:w="0" w:type="auto"/>
          </w:tcPr>
          <w:p w14:paraId="6BDCBEB4" w14:textId="77777777" w:rsidR="0016034C" w:rsidRDefault="0016034C" w:rsidP="00EC7688">
            <w:pPr>
              <w:jc w:val="center"/>
            </w:pPr>
            <w:r>
              <w:t>4</w:t>
            </w:r>
          </w:p>
        </w:tc>
      </w:tr>
      <w:tr w:rsidR="0016034C" w14:paraId="7494B857" w14:textId="77777777" w:rsidTr="0016034C">
        <w:tc>
          <w:tcPr>
            <w:tcW w:w="0" w:type="auto"/>
          </w:tcPr>
          <w:p w14:paraId="4D5C73D5" w14:textId="77777777" w:rsidR="0016034C" w:rsidRDefault="0016034C" w:rsidP="0016034C">
            <w:r>
              <w:t>Température (°C)</w:t>
            </w:r>
          </w:p>
          <w:p w14:paraId="6ED4A252" w14:textId="77777777" w:rsidR="0016034C" w:rsidRDefault="0016034C" w:rsidP="0016034C">
            <w:r>
              <w:t>Pression (atm)</w:t>
            </w:r>
          </w:p>
        </w:tc>
        <w:tc>
          <w:tcPr>
            <w:tcW w:w="0" w:type="auto"/>
          </w:tcPr>
          <w:p w14:paraId="6E640BDD" w14:textId="77777777" w:rsidR="0016034C" w:rsidRDefault="0016034C" w:rsidP="00EC7688">
            <w:pPr>
              <w:jc w:val="center"/>
            </w:pPr>
            <w:r>
              <w:t>90</w:t>
            </w:r>
          </w:p>
          <w:p w14:paraId="0F2802AB" w14:textId="77777777" w:rsidR="0016034C" w:rsidRDefault="0016034C" w:rsidP="00EC7688">
            <w:pPr>
              <w:jc w:val="center"/>
            </w:pPr>
            <w:r>
              <w:t>1</w:t>
            </w:r>
          </w:p>
        </w:tc>
        <w:tc>
          <w:tcPr>
            <w:tcW w:w="0" w:type="auto"/>
          </w:tcPr>
          <w:p w14:paraId="0CFB0476" w14:textId="77777777" w:rsidR="0016034C" w:rsidRDefault="0016034C" w:rsidP="00EC7688">
            <w:pPr>
              <w:jc w:val="center"/>
            </w:pPr>
            <w:r>
              <w:t>25</w:t>
            </w:r>
          </w:p>
          <w:p w14:paraId="14E6C809" w14:textId="77777777" w:rsidR="0016034C" w:rsidRDefault="0016034C" w:rsidP="00EC7688">
            <w:pPr>
              <w:jc w:val="center"/>
            </w:pPr>
            <w:r>
              <w:t>1</w:t>
            </w:r>
          </w:p>
        </w:tc>
      </w:tr>
      <w:tr w:rsidR="0016034C" w14:paraId="4A7FE4BF" w14:textId="77777777" w:rsidTr="0016034C">
        <w:tc>
          <w:tcPr>
            <w:tcW w:w="0" w:type="auto"/>
          </w:tcPr>
          <w:p w14:paraId="0870CEDB" w14:textId="77777777" w:rsidR="0016034C" w:rsidRDefault="0016034C" w:rsidP="0016034C">
            <w:r>
              <w:t>Acide salicylique</w:t>
            </w:r>
          </w:p>
          <w:p w14:paraId="6ABC54BD" w14:textId="77777777" w:rsidR="0016034C" w:rsidRDefault="0016034C" w:rsidP="0016034C">
            <w:r>
              <w:t xml:space="preserve">Anyhdride acétique </w:t>
            </w:r>
          </w:p>
          <w:p w14:paraId="560BC4CE" w14:textId="77777777" w:rsidR="0016034C" w:rsidRDefault="0016034C" w:rsidP="0016034C">
            <w:r>
              <w:t>Aspirine</w:t>
            </w:r>
          </w:p>
          <w:p w14:paraId="1C89ED21" w14:textId="77777777" w:rsidR="0016034C" w:rsidRDefault="0016034C" w:rsidP="0016034C">
            <w:r>
              <w:t>Acide acétique</w:t>
            </w:r>
          </w:p>
          <w:p w14:paraId="725AB9BE" w14:textId="77777777" w:rsidR="0016034C" w:rsidRDefault="0016034C" w:rsidP="0016034C">
            <w:r>
              <w:t>Toluène</w:t>
            </w:r>
          </w:p>
          <w:p w14:paraId="1D94950D" w14:textId="77777777" w:rsidR="0016034C" w:rsidRDefault="0016034C" w:rsidP="0016034C">
            <w:r>
              <w:t>Eau</w:t>
            </w:r>
          </w:p>
          <w:p w14:paraId="6826E445" w14:textId="77777777" w:rsidR="0016034C" w:rsidRDefault="0016034C" w:rsidP="0016034C">
            <w:r>
              <w:t>Azote</w:t>
            </w:r>
          </w:p>
        </w:tc>
        <w:tc>
          <w:tcPr>
            <w:tcW w:w="0" w:type="auto"/>
          </w:tcPr>
          <w:p w14:paraId="37100F06" w14:textId="77777777" w:rsidR="0016034C" w:rsidRDefault="0016034C" w:rsidP="00EC7688">
            <w:pPr>
              <w:jc w:val="center"/>
            </w:pPr>
            <w:r>
              <w:t>66432,6</w:t>
            </w:r>
          </w:p>
          <w:p w14:paraId="7E1D187E" w14:textId="77777777" w:rsidR="0016034C" w:rsidRDefault="0016034C" w:rsidP="00EC7688">
            <w:pPr>
              <w:jc w:val="center"/>
            </w:pPr>
            <w:r>
              <w:t>147307,9</w:t>
            </w:r>
          </w:p>
          <w:p w14:paraId="3D418645" w14:textId="77777777" w:rsidR="0016034C" w:rsidRDefault="0016034C" w:rsidP="00EC7688">
            <w:pPr>
              <w:jc w:val="center"/>
            </w:pPr>
            <w:r>
              <w:t>259952,5</w:t>
            </w:r>
          </w:p>
          <w:p w14:paraId="15C8DF82" w14:textId="77777777" w:rsidR="0016034C" w:rsidRDefault="0016034C" w:rsidP="00EC7688">
            <w:pPr>
              <w:jc w:val="center"/>
            </w:pPr>
            <w:r>
              <w:t>87080,7</w:t>
            </w:r>
          </w:p>
          <w:p w14:paraId="56333AEB" w14:textId="77777777" w:rsidR="0016034C" w:rsidRDefault="0016034C" w:rsidP="00EC7688">
            <w:pPr>
              <w:jc w:val="center"/>
            </w:pPr>
            <w:r>
              <w:t>230448,1</w:t>
            </w:r>
          </w:p>
          <w:p w14:paraId="06682829" w14:textId="77777777" w:rsidR="0016034C" w:rsidRDefault="0016034C" w:rsidP="00EC7688">
            <w:pPr>
              <w:jc w:val="center"/>
            </w:pPr>
          </w:p>
          <w:p w14:paraId="64D957C0" w14:textId="77777777" w:rsidR="0016034C" w:rsidRDefault="0016034C" w:rsidP="00EC7688">
            <w:pPr>
              <w:jc w:val="center"/>
            </w:pPr>
          </w:p>
        </w:tc>
        <w:tc>
          <w:tcPr>
            <w:tcW w:w="0" w:type="auto"/>
          </w:tcPr>
          <w:p w14:paraId="01085D0F" w14:textId="77777777" w:rsidR="0016034C" w:rsidRDefault="0016034C" w:rsidP="00EC7688">
            <w:pPr>
              <w:jc w:val="center"/>
            </w:pPr>
            <w:r>
              <w:t>66432,6</w:t>
            </w:r>
          </w:p>
          <w:p w14:paraId="38E6C90A" w14:textId="77777777" w:rsidR="0016034C" w:rsidRDefault="0016034C" w:rsidP="00EC7688">
            <w:pPr>
              <w:jc w:val="center"/>
            </w:pPr>
            <w:r>
              <w:t>147307,9</w:t>
            </w:r>
          </w:p>
          <w:p w14:paraId="08BB4E24" w14:textId="77777777" w:rsidR="0016034C" w:rsidRDefault="0016034C" w:rsidP="00EC7688">
            <w:pPr>
              <w:jc w:val="center"/>
            </w:pPr>
            <w:r>
              <w:t>259952,5</w:t>
            </w:r>
          </w:p>
          <w:p w14:paraId="14B1814A" w14:textId="77777777" w:rsidR="0016034C" w:rsidRDefault="0016034C" w:rsidP="00EC7688">
            <w:pPr>
              <w:jc w:val="center"/>
            </w:pPr>
            <w:r>
              <w:t>87080,7</w:t>
            </w:r>
          </w:p>
          <w:p w14:paraId="78B9AEEC" w14:textId="77777777" w:rsidR="0016034C" w:rsidRDefault="0016034C" w:rsidP="00EC7688">
            <w:pPr>
              <w:jc w:val="center"/>
            </w:pPr>
            <w:r>
              <w:t>230448,1</w:t>
            </w:r>
          </w:p>
          <w:p w14:paraId="06789909" w14:textId="77777777" w:rsidR="0016034C" w:rsidRDefault="0016034C" w:rsidP="00EC7688">
            <w:pPr>
              <w:jc w:val="center"/>
            </w:pPr>
          </w:p>
          <w:p w14:paraId="5B93A724" w14:textId="77777777" w:rsidR="0016034C" w:rsidRDefault="0016034C" w:rsidP="00EC7688">
            <w:pPr>
              <w:jc w:val="center"/>
            </w:pPr>
          </w:p>
        </w:tc>
      </w:tr>
      <w:tr w:rsidR="0016034C" w14:paraId="5B65C817" w14:textId="77777777" w:rsidTr="0016034C">
        <w:tc>
          <w:tcPr>
            <w:tcW w:w="0" w:type="auto"/>
          </w:tcPr>
          <w:p w14:paraId="277756F8" w14:textId="772E3215" w:rsidR="0016034C" w:rsidRDefault="00EC7688" w:rsidP="0016034C">
            <w:r>
              <w:t>Débit (</w:t>
            </w:r>
            <w:r w:rsidR="0016034C">
              <w:t>g/h)</w:t>
            </w:r>
          </w:p>
        </w:tc>
        <w:tc>
          <w:tcPr>
            <w:tcW w:w="0" w:type="auto"/>
          </w:tcPr>
          <w:p w14:paraId="28502AEE" w14:textId="77777777" w:rsidR="0016034C" w:rsidRPr="0011026E" w:rsidRDefault="0016034C" w:rsidP="00EC7688">
            <w:pPr>
              <w:jc w:val="center"/>
              <w:rPr>
                <w:rFonts w:ascii="Calibri" w:hAnsi="Calibri"/>
                <w:color w:val="000000"/>
              </w:rPr>
            </w:pPr>
            <w:r>
              <w:rPr>
                <w:rFonts w:ascii="Calibri" w:hAnsi="Calibri"/>
                <w:color w:val="000000"/>
              </w:rPr>
              <w:t>791221,7</w:t>
            </w:r>
          </w:p>
        </w:tc>
        <w:tc>
          <w:tcPr>
            <w:tcW w:w="0" w:type="auto"/>
          </w:tcPr>
          <w:p w14:paraId="268BC733" w14:textId="77777777" w:rsidR="0016034C" w:rsidRPr="0011026E" w:rsidRDefault="0016034C" w:rsidP="00EC7688">
            <w:pPr>
              <w:jc w:val="center"/>
              <w:rPr>
                <w:rFonts w:ascii="Calibri" w:hAnsi="Calibri"/>
                <w:color w:val="000000"/>
              </w:rPr>
            </w:pPr>
            <w:r>
              <w:rPr>
                <w:rFonts w:ascii="Calibri" w:hAnsi="Calibri"/>
                <w:color w:val="000000"/>
              </w:rPr>
              <w:t>791221,7</w:t>
            </w:r>
          </w:p>
        </w:tc>
      </w:tr>
      <w:tr w:rsidR="0016034C" w14:paraId="6C84393D" w14:textId="77777777" w:rsidTr="0016034C">
        <w:tc>
          <w:tcPr>
            <w:tcW w:w="0" w:type="auto"/>
          </w:tcPr>
          <w:p w14:paraId="6ABA0F04" w14:textId="77777777" w:rsidR="0016034C" w:rsidRDefault="0016034C" w:rsidP="0016034C"/>
        </w:tc>
        <w:tc>
          <w:tcPr>
            <w:tcW w:w="0" w:type="auto"/>
          </w:tcPr>
          <w:p w14:paraId="7EDF0589" w14:textId="77777777" w:rsidR="0016034C" w:rsidRPr="0011026E" w:rsidRDefault="0016034C" w:rsidP="00EC7688">
            <w:pPr>
              <w:jc w:val="center"/>
              <w:rPr>
                <w:rFonts w:ascii="Calibri" w:hAnsi="Calibri"/>
                <w:color w:val="000000"/>
              </w:rPr>
            </w:pPr>
            <w:r>
              <w:rPr>
                <w:rFonts w:ascii="Calibri" w:hAnsi="Calibri"/>
                <w:color w:val="000000"/>
              </w:rPr>
              <w:t>791221,7</w:t>
            </w:r>
          </w:p>
        </w:tc>
        <w:tc>
          <w:tcPr>
            <w:tcW w:w="0" w:type="auto"/>
          </w:tcPr>
          <w:p w14:paraId="4CE446FD" w14:textId="77777777" w:rsidR="0016034C" w:rsidRPr="0011026E" w:rsidRDefault="0016034C" w:rsidP="00EC7688">
            <w:pPr>
              <w:jc w:val="center"/>
              <w:rPr>
                <w:rFonts w:ascii="Calibri" w:hAnsi="Calibri"/>
                <w:color w:val="000000"/>
              </w:rPr>
            </w:pPr>
            <w:r>
              <w:rPr>
                <w:rFonts w:ascii="Calibri" w:hAnsi="Calibri"/>
                <w:color w:val="000000"/>
              </w:rPr>
              <w:t>791221,7</w:t>
            </w:r>
          </w:p>
        </w:tc>
      </w:tr>
    </w:tbl>
    <w:p w14:paraId="3B1FA558" w14:textId="0CB47214" w:rsidR="0016034C" w:rsidRPr="00C36FC2" w:rsidRDefault="0016034C" w:rsidP="0016034C">
      <w:pPr>
        <w:pStyle w:val="Default"/>
        <w:rPr>
          <w:lang w:val="en-GB"/>
        </w:rPr>
      </w:pPr>
    </w:p>
    <w:p w14:paraId="18BDA63D" w14:textId="77777777" w:rsidR="0016034C" w:rsidRPr="00C36FC2" w:rsidRDefault="0016034C" w:rsidP="0016034C">
      <w:pPr>
        <w:pStyle w:val="Default"/>
        <w:rPr>
          <w:lang w:val="en-GB"/>
        </w:rPr>
      </w:pPr>
    </w:p>
    <w:p w14:paraId="3E9F232A" w14:textId="77777777" w:rsidR="0016034C" w:rsidRPr="00C36FC2" w:rsidRDefault="0016034C" w:rsidP="0016034C">
      <w:pPr>
        <w:pStyle w:val="Default"/>
        <w:rPr>
          <w:lang w:val="en-GB"/>
        </w:rPr>
      </w:pPr>
    </w:p>
    <w:p w14:paraId="7A14D427" w14:textId="12453CD0" w:rsidR="0016034C" w:rsidRDefault="0016034C" w:rsidP="0016034C">
      <w:pPr>
        <w:pStyle w:val="Default"/>
        <w:rPr>
          <w:lang w:val="en-GB"/>
        </w:rPr>
      </w:pPr>
      <w:r w:rsidRPr="00C36FC2">
        <w:rPr>
          <w:sz w:val="30"/>
          <w:szCs w:val="30"/>
          <w:lang w:val="en-GB"/>
        </w:rPr>
        <w:t>W</w:t>
      </w:r>
      <w:r w:rsidRPr="00C36FC2">
        <w:rPr>
          <w:sz w:val="30"/>
          <w:szCs w:val="30"/>
          <w:vertAlign w:val="subscript"/>
          <w:lang w:val="en-GB"/>
        </w:rPr>
        <w:t>1</w:t>
      </w:r>
      <w:r>
        <w:rPr>
          <w:sz w:val="30"/>
          <w:szCs w:val="30"/>
          <w:vertAlign w:val="superscript"/>
          <w:lang w:val="en-GB"/>
        </w:rPr>
        <w:t>3</w:t>
      </w:r>
      <w:r w:rsidRPr="00C36FC2">
        <w:rPr>
          <w:sz w:val="30"/>
          <w:szCs w:val="30"/>
          <w:vertAlign w:val="superscript"/>
          <w:lang w:val="en-GB"/>
        </w:rPr>
        <w:t xml:space="preserve"> </w:t>
      </w:r>
      <w:r>
        <w:rPr>
          <w:lang w:val="en-GB"/>
        </w:rPr>
        <w:t xml:space="preserve">= </w:t>
      </w:r>
      <w:r w:rsidRPr="00C36FC2">
        <w:rPr>
          <w:sz w:val="30"/>
          <w:szCs w:val="30"/>
          <w:lang w:val="en-GB"/>
        </w:rPr>
        <w:t>W</w:t>
      </w:r>
      <w:r>
        <w:rPr>
          <w:sz w:val="30"/>
          <w:szCs w:val="30"/>
          <w:vertAlign w:val="subscript"/>
          <w:lang w:val="en-GB"/>
        </w:rPr>
        <w:t>1</w:t>
      </w:r>
      <w:r>
        <w:rPr>
          <w:sz w:val="30"/>
          <w:szCs w:val="30"/>
          <w:vertAlign w:val="superscript"/>
          <w:lang w:val="en-GB"/>
        </w:rPr>
        <w:t>4</w:t>
      </w:r>
    </w:p>
    <w:p w14:paraId="0C1BCA77" w14:textId="39EE02B6" w:rsidR="0016034C" w:rsidRDefault="0016034C" w:rsidP="0016034C">
      <w:pPr>
        <w:pStyle w:val="Default"/>
        <w:rPr>
          <w:lang w:val="en-GB"/>
        </w:rPr>
      </w:pPr>
      <w:r w:rsidRPr="00C36FC2">
        <w:rPr>
          <w:sz w:val="30"/>
          <w:szCs w:val="30"/>
          <w:lang w:val="en-GB"/>
        </w:rPr>
        <w:t>W</w:t>
      </w:r>
      <w:r>
        <w:rPr>
          <w:sz w:val="30"/>
          <w:szCs w:val="30"/>
          <w:vertAlign w:val="subscript"/>
          <w:lang w:val="en-GB"/>
        </w:rPr>
        <w:t>2</w:t>
      </w:r>
      <w:r>
        <w:rPr>
          <w:sz w:val="30"/>
          <w:szCs w:val="30"/>
          <w:vertAlign w:val="superscript"/>
          <w:lang w:val="en-GB"/>
        </w:rPr>
        <w:t>3</w:t>
      </w:r>
      <w:r w:rsidRPr="00C36FC2">
        <w:rPr>
          <w:sz w:val="30"/>
          <w:szCs w:val="30"/>
          <w:vertAlign w:val="superscript"/>
          <w:lang w:val="en-GB"/>
        </w:rPr>
        <w:t xml:space="preserve"> </w:t>
      </w:r>
      <w:r>
        <w:rPr>
          <w:lang w:val="en-GB"/>
        </w:rPr>
        <w:t xml:space="preserve">= </w:t>
      </w:r>
      <w:r w:rsidRPr="00C36FC2">
        <w:rPr>
          <w:sz w:val="30"/>
          <w:szCs w:val="30"/>
          <w:lang w:val="en-GB"/>
        </w:rPr>
        <w:t>W</w:t>
      </w:r>
      <w:r>
        <w:rPr>
          <w:sz w:val="30"/>
          <w:szCs w:val="30"/>
          <w:vertAlign w:val="subscript"/>
          <w:lang w:val="en-GB"/>
        </w:rPr>
        <w:t>2</w:t>
      </w:r>
      <w:r>
        <w:rPr>
          <w:sz w:val="30"/>
          <w:szCs w:val="30"/>
          <w:vertAlign w:val="superscript"/>
          <w:lang w:val="en-GB"/>
        </w:rPr>
        <w:t>4</w:t>
      </w:r>
    </w:p>
    <w:p w14:paraId="2132F918" w14:textId="1AFE089D" w:rsidR="0016034C" w:rsidRDefault="0016034C" w:rsidP="0016034C">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3</w:t>
      </w:r>
      <w:r w:rsidRPr="00C36FC2">
        <w:rPr>
          <w:sz w:val="30"/>
          <w:szCs w:val="30"/>
          <w:vertAlign w:val="superscript"/>
          <w:lang w:val="en-GB"/>
        </w:rPr>
        <w:t xml:space="preserve"> </w:t>
      </w:r>
      <w:r>
        <w:rPr>
          <w:lang w:val="en-GB"/>
        </w:rPr>
        <w:t xml:space="preserve">= </w:t>
      </w:r>
      <w:r w:rsidRPr="00C36FC2">
        <w:rPr>
          <w:sz w:val="30"/>
          <w:szCs w:val="30"/>
          <w:lang w:val="en-GB"/>
        </w:rPr>
        <w:t>W</w:t>
      </w:r>
      <w:r>
        <w:rPr>
          <w:sz w:val="30"/>
          <w:szCs w:val="30"/>
          <w:vertAlign w:val="subscript"/>
          <w:lang w:val="en-GB"/>
        </w:rPr>
        <w:t>4</w:t>
      </w:r>
      <w:r>
        <w:rPr>
          <w:sz w:val="30"/>
          <w:szCs w:val="30"/>
          <w:vertAlign w:val="superscript"/>
          <w:lang w:val="en-GB"/>
        </w:rPr>
        <w:t>4</w:t>
      </w:r>
    </w:p>
    <w:p w14:paraId="3B8ADA99" w14:textId="1107A1D0" w:rsidR="0016034C" w:rsidRDefault="0016034C" w:rsidP="0016034C">
      <w:pPr>
        <w:pStyle w:val="Default"/>
        <w:rPr>
          <w:lang w:val="en-GB"/>
        </w:rPr>
      </w:pPr>
      <w:r w:rsidRPr="00C36FC2">
        <w:rPr>
          <w:sz w:val="30"/>
          <w:szCs w:val="30"/>
          <w:lang w:val="en-GB"/>
        </w:rPr>
        <w:t>W</w:t>
      </w:r>
      <w:r>
        <w:rPr>
          <w:sz w:val="30"/>
          <w:szCs w:val="30"/>
          <w:vertAlign w:val="subscript"/>
          <w:lang w:val="en-GB"/>
        </w:rPr>
        <w:t>5</w:t>
      </w:r>
      <w:r>
        <w:rPr>
          <w:sz w:val="30"/>
          <w:szCs w:val="30"/>
          <w:vertAlign w:val="superscript"/>
          <w:lang w:val="en-GB"/>
        </w:rPr>
        <w:t>3</w:t>
      </w:r>
      <w:r w:rsidRPr="00C36FC2">
        <w:rPr>
          <w:sz w:val="30"/>
          <w:szCs w:val="30"/>
          <w:vertAlign w:val="superscript"/>
          <w:lang w:val="en-GB"/>
        </w:rPr>
        <w:t xml:space="preserve"> </w:t>
      </w:r>
      <w:r>
        <w:rPr>
          <w:lang w:val="en-GB"/>
        </w:rPr>
        <w:t xml:space="preserve">= </w:t>
      </w:r>
      <w:r w:rsidRPr="00C36FC2">
        <w:rPr>
          <w:sz w:val="30"/>
          <w:szCs w:val="30"/>
          <w:lang w:val="en-GB"/>
        </w:rPr>
        <w:t>W</w:t>
      </w:r>
      <w:r>
        <w:rPr>
          <w:sz w:val="30"/>
          <w:szCs w:val="30"/>
          <w:vertAlign w:val="subscript"/>
          <w:lang w:val="en-GB"/>
        </w:rPr>
        <w:t>5</w:t>
      </w:r>
      <w:r>
        <w:rPr>
          <w:sz w:val="30"/>
          <w:szCs w:val="30"/>
          <w:vertAlign w:val="superscript"/>
          <w:lang w:val="en-GB"/>
        </w:rPr>
        <w:t>4</w:t>
      </w:r>
    </w:p>
    <w:p w14:paraId="63E65194" w14:textId="77777777" w:rsidR="00C434DE" w:rsidRPr="00C36FC2" w:rsidRDefault="00C434DE" w:rsidP="0016034C">
      <w:pPr>
        <w:pStyle w:val="Sansinterligne"/>
        <w:rPr>
          <w:lang w:val="en-GB"/>
        </w:rPr>
      </w:pPr>
    </w:p>
    <w:p w14:paraId="1305CA6C" w14:textId="77777777" w:rsidR="00C434DE" w:rsidRPr="00C36FC2" w:rsidRDefault="00C434DE" w:rsidP="0016034C">
      <w:pPr>
        <w:pStyle w:val="Sansinterligne"/>
        <w:rPr>
          <w:lang w:val="en-GB"/>
        </w:rPr>
      </w:pPr>
    </w:p>
    <w:p w14:paraId="603352DF" w14:textId="77777777" w:rsidR="00C434DE" w:rsidRPr="00C36FC2" w:rsidRDefault="00C434DE" w:rsidP="00394B19">
      <w:pPr>
        <w:rPr>
          <w:lang w:val="en-GB"/>
        </w:rPr>
      </w:pPr>
    </w:p>
    <w:p w14:paraId="2BFF1359" w14:textId="77777777" w:rsidR="00C434DE" w:rsidRPr="00C36FC2" w:rsidRDefault="00C434DE" w:rsidP="00394B19">
      <w:pPr>
        <w:rPr>
          <w:lang w:val="en-GB"/>
        </w:rPr>
      </w:pPr>
    </w:p>
    <w:p w14:paraId="73960B1B" w14:textId="77777777" w:rsidR="00C434DE" w:rsidRPr="00C36FC2" w:rsidRDefault="00C434DE" w:rsidP="00394B19">
      <w:pPr>
        <w:rPr>
          <w:lang w:val="en-GB"/>
        </w:rPr>
      </w:pPr>
    </w:p>
    <w:p w14:paraId="5E34F97A" w14:textId="77777777" w:rsidR="00C434DE" w:rsidRPr="00C36FC2" w:rsidRDefault="00C434DE" w:rsidP="00394B19">
      <w:pPr>
        <w:rPr>
          <w:lang w:val="en-GB"/>
        </w:rPr>
      </w:pPr>
    </w:p>
    <w:p w14:paraId="3153A21A" w14:textId="77777777" w:rsidR="00C434DE" w:rsidRPr="00C36FC2" w:rsidRDefault="00C434DE" w:rsidP="00394B19">
      <w:pPr>
        <w:rPr>
          <w:lang w:val="en-GB"/>
        </w:rPr>
      </w:pPr>
    </w:p>
    <w:p w14:paraId="707E7EAF" w14:textId="77777777" w:rsidR="00C434DE" w:rsidRPr="00C36FC2" w:rsidRDefault="00C434DE" w:rsidP="00394B19">
      <w:pPr>
        <w:rPr>
          <w:lang w:val="en-GB"/>
        </w:rPr>
      </w:pPr>
    </w:p>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16034C" w14:paraId="6BF794B6" w14:textId="77777777" w:rsidTr="00E97B7A">
        <w:trPr>
          <w:trHeight w:val="706"/>
        </w:trPr>
        <w:tc>
          <w:tcPr>
            <w:tcW w:w="2376" w:type="dxa"/>
            <w:vMerge w:val="restart"/>
          </w:tcPr>
          <w:p w14:paraId="5C174555" w14:textId="77777777" w:rsidR="0016034C" w:rsidRDefault="0016034C" w:rsidP="00E97B7A">
            <w:pPr>
              <w:jc w:val="center"/>
              <w:rPr>
                <w:b/>
                <w:sz w:val="24"/>
                <w:szCs w:val="24"/>
              </w:rPr>
            </w:pPr>
          </w:p>
          <w:p w14:paraId="03CBA2A0" w14:textId="77777777" w:rsidR="0016034C" w:rsidRPr="00C15940" w:rsidRDefault="0016034C" w:rsidP="00E97B7A">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62A9850" w14:textId="77777777" w:rsidR="0016034C" w:rsidRDefault="0016034C" w:rsidP="00E97B7A">
            <w:pPr>
              <w:jc w:val="center"/>
              <w:rPr>
                <w:rFonts w:ascii="Times New Roman" w:hAnsi="Times New Roman" w:cs="Times New Roman"/>
                <w:b/>
                <w:sz w:val="32"/>
                <w:szCs w:val="32"/>
              </w:rPr>
            </w:pPr>
            <w:r>
              <w:t>Juin 2014</w:t>
            </w:r>
          </w:p>
        </w:tc>
        <w:tc>
          <w:tcPr>
            <w:tcW w:w="6379" w:type="dxa"/>
          </w:tcPr>
          <w:p w14:paraId="1B21F3C8" w14:textId="77777777" w:rsidR="0016034C" w:rsidRPr="00C15940" w:rsidRDefault="0016034C" w:rsidP="00E97B7A">
            <w:pPr>
              <w:pStyle w:val="TM2"/>
            </w:pPr>
            <w:r w:rsidRPr="00C15940">
              <w:t>Production de 2100 tonnes/an d’aspirine.</w:t>
            </w:r>
          </w:p>
        </w:tc>
        <w:tc>
          <w:tcPr>
            <w:tcW w:w="2126" w:type="dxa"/>
            <w:vMerge w:val="restart"/>
          </w:tcPr>
          <w:p w14:paraId="0091F469" w14:textId="77777777" w:rsidR="0016034C" w:rsidRDefault="0016034C" w:rsidP="00E97B7A">
            <w:pPr>
              <w:jc w:val="center"/>
              <w:rPr>
                <w:rFonts w:cs="Times New Roman"/>
                <w:b/>
                <w:sz w:val="32"/>
                <w:szCs w:val="32"/>
              </w:rPr>
            </w:pPr>
            <w:r>
              <w:rPr>
                <w:rFonts w:cs="Times New Roman"/>
                <w:b/>
                <w:sz w:val="32"/>
                <w:szCs w:val="32"/>
              </w:rPr>
              <w:t>A</w:t>
            </w:r>
          </w:p>
          <w:p w14:paraId="7A5A0ED2" w14:textId="2207CBFF" w:rsidR="0016034C" w:rsidRDefault="00CD0AA6" w:rsidP="00E97B7A">
            <w:pPr>
              <w:jc w:val="center"/>
              <w:rPr>
                <w:rFonts w:ascii="Times New Roman" w:hAnsi="Times New Roman" w:cs="Times New Roman"/>
                <w:b/>
                <w:sz w:val="32"/>
                <w:szCs w:val="32"/>
              </w:rPr>
            </w:pPr>
            <w:r>
              <w:rPr>
                <w:rFonts w:ascii="Times New Roman" w:hAnsi="Times New Roman" w:cs="Times New Roman"/>
                <w:b/>
                <w:sz w:val="32"/>
                <w:szCs w:val="32"/>
              </w:rPr>
              <w:t>B-</w:t>
            </w:r>
            <w:r w:rsidR="0016034C">
              <w:rPr>
                <w:rFonts w:ascii="Times New Roman" w:hAnsi="Times New Roman" w:cs="Times New Roman"/>
                <w:b/>
                <w:sz w:val="32"/>
                <w:szCs w:val="32"/>
              </w:rPr>
              <w:t>0</w:t>
            </w:r>
            <w:r>
              <w:rPr>
                <w:rFonts w:ascii="Times New Roman" w:hAnsi="Times New Roman" w:cs="Times New Roman"/>
                <w:b/>
                <w:sz w:val="32"/>
                <w:szCs w:val="32"/>
              </w:rPr>
              <w:t>2</w:t>
            </w:r>
          </w:p>
        </w:tc>
      </w:tr>
      <w:tr w:rsidR="0016034C" w14:paraId="4ED8D24F" w14:textId="77777777" w:rsidTr="00E97B7A">
        <w:trPr>
          <w:trHeight w:val="419"/>
        </w:trPr>
        <w:tc>
          <w:tcPr>
            <w:tcW w:w="2376" w:type="dxa"/>
            <w:vMerge/>
          </w:tcPr>
          <w:p w14:paraId="1410EA41" w14:textId="77777777" w:rsidR="0016034C" w:rsidRDefault="0016034C" w:rsidP="00E97B7A">
            <w:pPr>
              <w:jc w:val="center"/>
              <w:rPr>
                <w:rFonts w:ascii="Times New Roman" w:hAnsi="Times New Roman" w:cs="Times New Roman"/>
                <w:b/>
                <w:sz w:val="32"/>
                <w:szCs w:val="32"/>
              </w:rPr>
            </w:pPr>
          </w:p>
        </w:tc>
        <w:tc>
          <w:tcPr>
            <w:tcW w:w="6379" w:type="dxa"/>
          </w:tcPr>
          <w:p w14:paraId="67F774E3" w14:textId="77777777" w:rsidR="0016034C" w:rsidRPr="00E0565B" w:rsidRDefault="0016034C" w:rsidP="00E97B7A">
            <w:pPr>
              <w:jc w:val="center"/>
              <w:rPr>
                <w:rFonts w:cs="Times New Roman"/>
                <w:sz w:val="28"/>
                <w:szCs w:val="28"/>
              </w:rPr>
            </w:pPr>
            <w:r>
              <w:rPr>
                <w:rFonts w:cs="Times New Roman"/>
                <w:sz w:val="28"/>
                <w:szCs w:val="28"/>
              </w:rPr>
              <w:t>Annexe</w:t>
            </w:r>
          </w:p>
        </w:tc>
        <w:tc>
          <w:tcPr>
            <w:tcW w:w="2126" w:type="dxa"/>
            <w:vMerge/>
          </w:tcPr>
          <w:p w14:paraId="1B4C07ED" w14:textId="77777777" w:rsidR="0016034C" w:rsidRDefault="0016034C" w:rsidP="00E97B7A">
            <w:pPr>
              <w:jc w:val="center"/>
              <w:rPr>
                <w:rFonts w:ascii="Times New Roman" w:hAnsi="Times New Roman" w:cs="Times New Roman"/>
                <w:b/>
                <w:sz w:val="32"/>
                <w:szCs w:val="32"/>
              </w:rPr>
            </w:pPr>
          </w:p>
        </w:tc>
      </w:tr>
      <w:tr w:rsidR="0016034C" w14:paraId="0967D913" w14:textId="77777777" w:rsidTr="00E97B7A">
        <w:trPr>
          <w:trHeight w:val="418"/>
        </w:trPr>
        <w:tc>
          <w:tcPr>
            <w:tcW w:w="2376" w:type="dxa"/>
            <w:vMerge/>
          </w:tcPr>
          <w:p w14:paraId="6F08F7EA" w14:textId="77777777" w:rsidR="0016034C" w:rsidRDefault="0016034C" w:rsidP="00E97B7A">
            <w:pPr>
              <w:jc w:val="center"/>
              <w:rPr>
                <w:rFonts w:ascii="Times New Roman" w:hAnsi="Times New Roman" w:cs="Times New Roman"/>
                <w:b/>
                <w:sz w:val="32"/>
                <w:szCs w:val="32"/>
              </w:rPr>
            </w:pPr>
          </w:p>
        </w:tc>
        <w:tc>
          <w:tcPr>
            <w:tcW w:w="6379" w:type="dxa"/>
          </w:tcPr>
          <w:p w14:paraId="461BB655" w14:textId="77777777" w:rsidR="0016034C" w:rsidRPr="009E436C" w:rsidRDefault="0016034C" w:rsidP="00E97B7A">
            <w:pPr>
              <w:tabs>
                <w:tab w:val="center" w:pos="3081"/>
                <w:tab w:val="left" w:pos="4575"/>
              </w:tabs>
              <w:rPr>
                <w:rFonts w:cs="Times New Roman"/>
                <w:b/>
                <w:sz w:val="36"/>
                <w:szCs w:val="36"/>
              </w:rPr>
            </w:pPr>
            <w:r>
              <w:rPr>
                <w:rFonts w:cs="Times New Roman"/>
                <w:b/>
                <w:sz w:val="36"/>
                <w:szCs w:val="36"/>
              </w:rPr>
              <w:tab/>
              <w:t>Bilans</w:t>
            </w:r>
          </w:p>
        </w:tc>
        <w:tc>
          <w:tcPr>
            <w:tcW w:w="2126" w:type="dxa"/>
            <w:vMerge/>
          </w:tcPr>
          <w:p w14:paraId="302EAB21" w14:textId="77777777" w:rsidR="0016034C" w:rsidRDefault="0016034C" w:rsidP="00E97B7A">
            <w:pPr>
              <w:jc w:val="center"/>
              <w:rPr>
                <w:rFonts w:ascii="Times New Roman" w:hAnsi="Times New Roman" w:cs="Times New Roman"/>
                <w:b/>
                <w:sz w:val="32"/>
                <w:szCs w:val="32"/>
              </w:rPr>
            </w:pPr>
          </w:p>
        </w:tc>
      </w:tr>
    </w:tbl>
    <w:tbl>
      <w:tblPr>
        <w:tblStyle w:val="Grilledutableau"/>
        <w:tblpPr w:leftFromText="141" w:rightFromText="141" w:vertAnchor="page" w:horzAnchor="margin" w:tblpXSpec="right" w:tblpY="3811"/>
        <w:tblW w:w="6173" w:type="dxa"/>
        <w:tblLook w:val="04A0" w:firstRow="1" w:lastRow="0" w:firstColumn="1" w:lastColumn="0" w:noHBand="0" w:noVBand="1"/>
      </w:tblPr>
      <w:tblGrid>
        <w:gridCol w:w="2369"/>
        <w:gridCol w:w="1268"/>
        <w:gridCol w:w="1268"/>
        <w:gridCol w:w="1268"/>
      </w:tblGrid>
      <w:tr w:rsidR="00EC7688" w14:paraId="3B36DC82" w14:textId="77777777" w:rsidTr="00EC7688">
        <w:tc>
          <w:tcPr>
            <w:tcW w:w="0" w:type="auto"/>
          </w:tcPr>
          <w:p w14:paraId="2DDC7263" w14:textId="77777777" w:rsidR="00EC7688" w:rsidRDefault="00EC7688" w:rsidP="00EC7688"/>
        </w:tc>
        <w:tc>
          <w:tcPr>
            <w:tcW w:w="0" w:type="auto"/>
          </w:tcPr>
          <w:p w14:paraId="7D1D0A37" w14:textId="77777777" w:rsidR="00EC7688" w:rsidRDefault="00EC7688" w:rsidP="00EC7688">
            <w:pPr>
              <w:jc w:val="center"/>
            </w:pPr>
            <w:r>
              <w:t>ENTREE</w:t>
            </w:r>
          </w:p>
        </w:tc>
        <w:tc>
          <w:tcPr>
            <w:tcW w:w="0" w:type="auto"/>
            <w:gridSpan w:val="2"/>
          </w:tcPr>
          <w:p w14:paraId="5E1DE068" w14:textId="77777777" w:rsidR="00EC7688" w:rsidRDefault="00EC7688" w:rsidP="00EC7688">
            <w:pPr>
              <w:jc w:val="center"/>
            </w:pPr>
            <w:r>
              <w:t>SORTIE</w:t>
            </w:r>
          </w:p>
        </w:tc>
      </w:tr>
      <w:tr w:rsidR="00EC7688" w14:paraId="1159E31D" w14:textId="77777777" w:rsidTr="00EC7688">
        <w:tc>
          <w:tcPr>
            <w:tcW w:w="0" w:type="auto"/>
          </w:tcPr>
          <w:p w14:paraId="42B64231" w14:textId="77777777" w:rsidR="00EC7688" w:rsidRDefault="00EC7688" w:rsidP="00EC7688">
            <w:r>
              <w:t>COURANT</w:t>
            </w:r>
          </w:p>
        </w:tc>
        <w:tc>
          <w:tcPr>
            <w:tcW w:w="0" w:type="auto"/>
          </w:tcPr>
          <w:p w14:paraId="651618E8" w14:textId="77777777" w:rsidR="00EC7688" w:rsidRDefault="00EC7688" w:rsidP="00EC7688">
            <w:pPr>
              <w:jc w:val="center"/>
            </w:pPr>
            <w:r>
              <w:t>4</w:t>
            </w:r>
          </w:p>
        </w:tc>
        <w:tc>
          <w:tcPr>
            <w:tcW w:w="0" w:type="auto"/>
          </w:tcPr>
          <w:p w14:paraId="1BC66495" w14:textId="77777777" w:rsidR="00EC7688" w:rsidRDefault="00EC7688" w:rsidP="00EC7688">
            <w:pPr>
              <w:jc w:val="center"/>
            </w:pPr>
            <w:r>
              <w:t>5</w:t>
            </w:r>
          </w:p>
        </w:tc>
        <w:tc>
          <w:tcPr>
            <w:tcW w:w="0" w:type="auto"/>
          </w:tcPr>
          <w:p w14:paraId="250D7BFA" w14:textId="77777777" w:rsidR="00EC7688" w:rsidRDefault="00EC7688" w:rsidP="00EC7688">
            <w:pPr>
              <w:jc w:val="center"/>
            </w:pPr>
            <w:r>
              <w:t>12</w:t>
            </w:r>
          </w:p>
        </w:tc>
      </w:tr>
      <w:tr w:rsidR="00EC7688" w14:paraId="14C03111" w14:textId="77777777" w:rsidTr="00EC7688">
        <w:tc>
          <w:tcPr>
            <w:tcW w:w="0" w:type="auto"/>
          </w:tcPr>
          <w:p w14:paraId="406A9957" w14:textId="77777777" w:rsidR="00EC7688" w:rsidRDefault="00EC7688" w:rsidP="00EC7688">
            <w:r>
              <w:t>Température (°C)</w:t>
            </w:r>
          </w:p>
          <w:p w14:paraId="54897539" w14:textId="77777777" w:rsidR="00EC7688" w:rsidRDefault="00EC7688" w:rsidP="00EC7688">
            <w:r>
              <w:t>Pression (atm)</w:t>
            </w:r>
          </w:p>
        </w:tc>
        <w:tc>
          <w:tcPr>
            <w:tcW w:w="0" w:type="auto"/>
          </w:tcPr>
          <w:p w14:paraId="3862E4A6" w14:textId="77777777" w:rsidR="00EC7688" w:rsidRDefault="00EC7688" w:rsidP="00EC7688">
            <w:pPr>
              <w:jc w:val="center"/>
            </w:pPr>
            <w:r>
              <w:t>25</w:t>
            </w:r>
          </w:p>
          <w:p w14:paraId="44EA7F15" w14:textId="77777777" w:rsidR="00EC7688" w:rsidRDefault="00EC7688" w:rsidP="00EC7688">
            <w:pPr>
              <w:jc w:val="center"/>
            </w:pPr>
            <w:r>
              <w:t>1</w:t>
            </w:r>
          </w:p>
        </w:tc>
        <w:tc>
          <w:tcPr>
            <w:tcW w:w="0" w:type="auto"/>
          </w:tcPr>
          <w:p w14:paraId="731A2D1B" w14:textId="77777777" w:rsidR="00EC7688" w:rsidRDefault="00EC7688" w:rsidP="00EC7688">
            <w:pPr>
              <w:jc w:val="center"/>
            </w:pPr>
            <w:r>
              <w:t>25</w:t>
            </w:r>
          </w:p>
          <w:p w14:paraId="4E4154E7" w14:textId="77777777" w:rsidR="00EC7688" w:rsidRDefault="00EC7688" w:rsidP="00EC7688">
            <w:pPr>
              <w:jc w:val="center"/>
            </w:pPr>
            <w:r>
              <w:t>1</w:t>
            </w:r>
          </w:p>
        </w:tc>
        <w:tc>
          <w:tcPr>
            <w:tcW w:w="0" w:type="auto"/>
          </w:tcPr>
          <w:p w14:paraId="3B62F191" w14:textId="77777777" w:rsidR="00EC7688" w:rsidRDefault="00EC7688" w:rsidP="00EC7688">
            <w:pPr>
              <w:jc w:val="center"/>
            </w:pPr>
            <w:r>
              <w:t>25</w:t>
            </w:r>
          </w:p>
          <w:p w14:paraId="5DDA24BC" w14:textId="77777777" w:rsidR="00EC7688" w:rsidRDefault="00EC7688" w:rsidP="00EC7688">
            <w:pPr>
              <w:jc w:val="center"/>
            </w:pPr>
            <w:r>
              <w:t>1</w:t>
            </w:r>
          </w:p>
        </w:tc>
      </w:tr>
      <w:tr w:rsidR="00EC7688" w14:paraId="70BC306C" w14:textId="77777777" w:rsidTr="00EC7688">
        <w:tc>
          <w:tcPr>
            <w:tcW w:w="0" w:type="auto"/>
          </w:tcPr>
          <w:p w14:paraId="2C271AD1" w14:textId="77777777" w:rsidR="00EC7688" w:rsidRDefault="00EC7688" w:rsidP="00EC7688">
            <w:r>
              <w:t>Acide salicylique</w:t>
            </w:r>
          </w:p>
          <w:p w14:paraId="733C7BE5" w14:textId="77777777" w:rsidR="00EC7688" w:rsidRDefault="00EC7688" w:rsidP="00EC7688">
            <w:r>
              <w:t xml:space="preserve">Anyhdride acétique </w:t>
            </w:r>
          </w:p>
          <w:p w14:paraId="7269F454" w14:textId="77777777" w:rsidR="00EC7688" w:rsidRDefault="00EC7688" w:rsidP="00EC7688">
            <w:r>
              <w:t>Aspirine</w:t>
            </w:r>
          </w:p>
          <w:p w14:paraId="65CF2955" w14:textId="77777777" w:rsidR="00EC7688" w:rsidRDefault="00EC7688" w:rsidP="00EC7688">
            <w:r>
              <w:t>Acide acétique</w:t>
            </w:r>
          </w:p>
          <w:p w14:paraId="57719498" w14:textId="77777777" w:rsidR="00EC7688" w:rsidRDefault="00EC7688" w:rsidP="00EC7688">
            <w:r>
              <w:t>Toluène</w:t>
            </w:r>
          </w:p>
          <w:p w14:paraId="3B5E6894" w14:textId="77777777" w:rsidR="00EC7688" w:rsidRDefault="00EC7688" w:rsidP="00EC7688">
            <w:r>
              <w:t>Eau</w:t>
            </w:r>
          </w:p>
          <w:p w14:paraId="2FDEDC0B" w14:textId="77777777" w:rsidR="00EC7688" w:rsidRDefault="00EC7688" w:rsidP="00EC7688">
            <w:r>
              <w:t>Azote</w:t>
            </w:r>
          </w:p>
        </w:tc>
        <w:tc>
          <w:tcPr>
            <w:tcW w:w="0" w:type="auto"/>
          </w:tcPr>
          <w:p w14:paraId="13AC6984" w14:textId="77777777" w:rsidR="00EC7688" w:rsidRPr="00CD0AA6" w:rsidRDefault="00EC7688" w:rsidP="00EC7688">
            <w:pPr>
              <w:jc w:val="center"/>
              <w:rPr>
                <w:rFonts w:ascii="Calibri" w:hAnsi="Calibri"/>
                <w:color w:val="000000"/>
              </w:rPr>
            </w:pPr>
            <w:r w:rsidRPr="00CD0AA6">
              <w:rPr>
                <w:rFonts w:ascii="Calibri" w:hAnsi="Calibri"/>
                <w:color w:val="000000"/>
              </w:rPr>
              <w:t>66432,6</w:t>
            </w:r>
          </w:p>
          <w:p w14:paraId="5858A66C" w14:textId="77777777" w:rsidR="00EC7688" w:rsidRPr="00CD0AA6" w:rsidRDefault="00EC7688" w:rsidP="00EC7688">
            <w:pPr>
              <w:jc w:val="center"/>
              <w:rPr>
                <w:rFonts w:ascii="Calibri" w:hAnsi="Calibri"/>
                <w:color w:val="000000"/>
              </w:rPr>
            </w:pPr>
            <w:r w:rsidRPr="00CD0AA6">
              <w:rPr>
                <w:rFonts w:ascii="Calibri" w:hAnsi="Calibri"/>
                <w:color w:val="000000"/>
              </w:rPr>
              <w:t>147307,9</w:t>
            </w:r>
          </w:p>
          <w:p w14:paraId="5BF56349" w14:textId="77777777" w:rsidR="00EC7688" w:rsidRPr="00CD0AA6" w:rsidRDefault="00EC7688" w:rsidP="00EC7688">
            <w:pPr>
              <w:jc w:val="center"/>
              <w:rPr>
                <w:rFonts w:ascii="Calibri" w:hAnsi="Calibri"/>
                <w:color w:val="000000"/>
              </w:rPr>
            </w:pPr>
            <w:r w:rsidRPr="00CD0AA6">
              <w:rPr>
                <w:rFonts w:ascii="Calibri" w:hAnsi="Calibri"/>
                <w:color w:val="000000"/>
              </w:rPr>
              <w:t>259952,5</w:t>
            </w:r>
          </w:p>
          <w:p w14:paraId="6FEED07E" w14:textId="77777777" w:rsidR="00EC7688" w:rsidRPr="00CD0AA6" w:rsidRDefault="00EC7688" w:rsidP="00EC7688">
            <w:pPr>
              <w:jc w:val="center"/>
              <w:rPr>
                <w:rFonts w:ascii="Calibri" w:hAnsi="Calibri"/>
                <w:color w:val="000000"/>
              </w:rPr>
            </w:pPr>
            <w:r w:rsidRPr="00CD0AA6">
              <w:rPr>
                <w:rFonts w:ascii="Calibri" w:hAnsi="Calibri"/>
                <w:color w:val="000000"/>
              </w:rPr>
              <w:t>87080,7</w:t>
            </w:r>
          </w:p>
          <w:p w14:paraId="37C15DF9" w14:textId="77777777" w:rsidR="00EC7688" w:rsidRPr="00CD0AA6" w:rsidRDefault="00EC7688" w:rsidP="00EC7688">
            <w:pPr>
              <w:jc w:val="center"/>
              <w:rPr>
                <w:rFonts w:ascii="Calibri" w:hAnsi="Calibri"/>
                <w:color w:val="000000"/>
              </w:rPr>
            </w:pPr>
            <w:r w:rsidRPr="00CD0AA6">
              <w:rPr>
                <w:rFonts w:ascii="Calibri" w:hAnsi="Calibri"/>
                <w:color w:val="000000"/>
              </w:rPr>
              <w:t>230448,1</w:t>
            </w:r>
          </w:p>
          <w:p w14:paraId="103ED807" w14:textId="77777777" w:rsidR="00EC7688" w:rsidRPr="00CD0AA6" w:rsidRDefault="00EC7688" w:rsidP="00EC7688">
            <w:pPr>
              <w:jc w:val="center"/>
              <w:rPr>
                <w:rFonts w:ascii="Calibri" w:hAnsi="Calibri"/>
                <w:color w:val="000000"/>
              </w:rPr>
            </w:pPr>
          </w:p>
          <w:p w14:paraId="55F22B5B" w14:textId="77777777" w:rsidR="00EC7688" w:rsidRPr="00280FFC" w:rsidRDefault="00EC7688" w:rsidP="00EC7688">
            <w:pPr>
              <w:jc w:val="center"/>
              <w:rPr>
                <w:rFonts w:ascii="Calibri" w:hAnsi="Calibri"/>
                <w:color w:val="000000"/>
              </w:rPr>
            </w:pPr>
          </w:p>
          <w:p w14:paraId="46761F58" w14:textId="77777777" w:rsidR="00EC7688" w:rsidRDefault="00EC7688" w:rsidP="00EC7688">
            <w:pPr>
              <w:jc w:val="center"/>
              <w:rPr>
                <w:rFonts w:ascii="Calibri" w:hAnsi="Calibri"/>
                <w:color w:val="000000"/>
              </w:rPr>
            </w:pPr>
          </w:p>
          <w:p w14:paraId="3C9D5247" w14:textId="77777777" w:rsidR="00EC7688" w:rsidRDefault="00EC7688" w:rsidP="00EC7688">
            <w:pPr>
              <w:jc w:val="center"/>
            </w:pPr>
          </w:p>
        </w:tc>
        <w:tc>
          <w:tcPr>
            <w:tcW w:w="0" w:type="auto"/>
          </w:tcPr>
          <w:p w14:paraId="7A6A496D" w14:textId="77777777" w:rsidR="00EC7688" w:rsidRDefault="00EC7688" w:rsidP="00EC7688">
            <w:pPr>
              <w:jc w:val="center"/>
            </w:pPr>
          </w:p>
          <w:p w14:paraId="5A8FE06B" w14:textId="77777777" w:rsidR="00EC7688" w:rsidRDefault="00EC7688" w:rsidP="00EC7688">
            <w:pPr>
              <w:jc w:val="center"/>
            </w:pPr>
          </w:p>
          <w:p w14:paraId="5CA15298" w14:textId="77777777" w:rsidR="00EC7688" w:rsidRDefault="00EC7688" w:rsidP="00EC7688">
            <w:pPr>
              <w:jc w:val="center"/>
            </w:pPr>
            <w:r>
              <w:t>259952,5</w:t>
            </w:r>
          </w:p>
          <w:p w14:paraId="33EA765F" w14:textId="77777777" w:rsidR="00EC7688" w:rsidRDefault="00EC7688" w:rsidP="00EC7688">
            <w:pPr>
              <w:jc w:val="center"/>
            </w:pPr>
          </w:p>
          <w:p w14:paraId="44CBFC98" w14:textId="77777777" w:rsidR="00EC7688" w:rsidRDefault="00EC7688" w:rsidP="00EC7688">
            <w:pPr>
              <w:jc w:val="center"/>
            </w:pPr>
          </w:p>
          <w:p w14:paraId="60A62424" w14:textId="77777777" w:rsidR="00EC7688" w:rsidRDefault="00EC7688" w:rsidP="00EC7688">
            <w:pPr>
              <w:jc w:val="center"/>
            </w:pPr>
          </w:p>
          <w:p w14:paraId="60C55982" w14:textId="77777777" w:rsidR="00EC7688" w:rsidRDefault="00EC7688" w:rsidP="00EC7688">
            <w:pPr>
              <w:jc w:val="center"/>
            </w:pPr>
          </w:p>
        </w:tc>
        <w:tc>
          <w:tcPr>
            <w:tcW w:w="0" w:type="auto"/>
          </w:tcPr>
          <w:p w14:paraId="0E07C7AA" w14:textId="77777777" w:rsidR="00EC7688" w:rsidRDefault="00EC7688" w:rsidP="00EC7688">
            <w:pPr>
              <w:jc w:val="center"/>
            </w:pPr>
            <w:r>
              <w:t>481,0</w:t>
            </w:r>
          </w:p>
          <w:p w14:paraId="5B838CC3" w14:textId="77777777" w:rsidR="00EC7688" w:rsidRDefault="00EC7688" w:rsidP="00EC7688">
            <w:pPr>
              <w:jc w:val="center"/>
            </w:pPr>
            <w:r>
              <w:t>1442,9</w:t>
            </w:r>
          </w:p>
          <w:p w14:paraId="60BC0408" w14:textId="77777777" w:rsidR="00EC7688" w:rsidRDefault="00EC7688" w:rsidP="00EC7688">
            <w:pPr>
              <w:jc w:val="center"/>
            </w:pPr>
          </w:p>
          <w:p w14:paraId="27F39607" w14:textId="77777777" w:rsidR="00EC7688" w:rsidRDefault="00EC7688" w:rsidP="00EC7688">
            <w:pPr>
              <w:jc w:val="center"/>
            </w:pPr>
            <w:r>
              <w:t>1450,1</w:t>
            </w:r>
          </w:p>
          <w:p w14:paraId="46CF4C54" w14:textId="77777777" w:rsidR="00EC7688" w:rsidRDefault="00EC7688" w:rsidP="00EC7688">
            <w:pPr>
              <w:jc w:val="center"/>
            </w:pPr>
            <w:r>
              <w:t>2501,1</w:t>
            </w:r>
          </w:p>
          <w:p w14:paraId="19B01ECA" w14:textId="77777777" w:rsidR="00EC7688" w:rsidRDefault="00EC7688" w:rsidP="00EC7688">
            <w:pPr>
              <w:jc w:val="center"/>
            </w:pPr>
          </w:p>
          <w:p w14:paraId="1499F0EB" w14:textId="77777777" w:rsidR="00EC7688" w:rsidRDefault="00EC7688" w:rsidP="00EC7688">
            <w:pPr>
              <w:jc w:val="center"/>
            </w:pPr>
          </w:p>
        </w:tc>
      </w:tr>
      <w:tr w:rsidR="00EC7688" w14:paraId="1FA07B41" w14:textId="77777777" w:rsidTr="00EC7688">
        <w:tc>
          <w:tcPr>
            <w:tcW w:w="0" w:type="auto"/>
          </w:tcPr>
          <w:p w14:paraId="7E9AA341" w14:textId="77777777" w:rsidR="00EC7688" w:rsidRDefault="00EC7688" w:rsidP="00EC7688">
            <w:r>
              <w:t>Débit (g/h)</w:t>
            </w:r>
          </w:p>
        </w:tc>
        <w:tc>
          <w:tcPr>
            <w:tcW w:w="0" w:type="auto"/>
          </w:tcPr>
          <w:p w14:paraId="0D75F6EB" w14:textId="77777777" w:rsidR="00EC7688" w:rsidRPr="00280FFC" w:rsidRDefault="00EC7688" w:rsidP="00EC7688">
            <w:pPr>
              <w:jc w:val="center"/>
              <w:rPr>
                <w:rFonts w:ascii="Calibri" w:hAnsi="Calibri"/>
                <w:color w:val="000000"/>
              </w:rPr>
            </w:pPr>
            <w:r>
              <w:rPr>
                <w:rFonts w:ascii="Calibri" w:hAnsi="Calibri"/>
                <w:color w:val="000000"/>
              </w:rPr>
              <w:t>791221,7</w:t>
            </w:r>
          </w:p>
        </w:tc>
        <w:tc>
          <w:tcPr>
            <w:tcW w:w="0" w:type="auto"/>
          </w:tcPr>
          <w:p w14:paraId="018E440E" w14:textId="77777777" w:rsidR="00EC7688" w:rsidRPr="00280FFC" w:rsidRDefault="00EC7688" w:rsidP="00EC7688">
            <w:pPr>
              <w:jc w:val="center"/>
              <w:rPr>
                <w:rFonts w:ascii="Calibri" w:hAnsi="Calibri"/>
                <w:color w:val="000000"/>
              </w:rPr>
            </w:pPr>
            <w:r>
              <w:rPr>
                <w:rFonts w:ascii="Calibri" w:hAnsi="Calibri"/>
                <w:color w:val="000000"/>
              </w:rPr>
              <w:t>259952,5</w:t>
            </w:r>
          </w:p>
        </w:tc>
        <w:tc>
          <w:tcPr>
            <w:tcW w:w="0" w:type="auto"/>
          </w:tcPr>
          <w:p w14:paraId="49D586C8" w14:textId="77777777" w:rsidR="00EC7688" w:rsidRDefault="00EC7688" w:rsidP="00EC7688">
            <w:pPr>
              <w:jc w:val="center"/>
              <w:rPr>
                <w:rFonts w:ascii="Calibri" w:hAnsi="Calibri"/>
                <w:color w:val="000000"/>
              </w:rPr>
            </w:pPr>
            <w:r>
              <w:rPr>
                <w:rFonts w:ascii="Calibri" w:hAnsi="Calibri"/>
                <w:color w:val="000000"/>
              </w:rPr>
              <w:t>531269,3</w:t>
            </w:r>
          </w:p>
        </w:tc>
      </w:tr>
      <w:tr w:rsidR="00EC7688" w14:paraId="66115A93" w14:textId="77777777" w:rsidTr="00EC7688">
        <w:tc>
          <w:tcPr>
            <w:tcW w:w="0" w:type="auto"/>
          </w:tcPr>
          <w:p w14:paraId="6AA52E53" w14:textId="77777777" w:rsidR="00EC7688" w:rsidRDefault="00EC7688" w:rsidP="00EC7688"/>
        </w:tc>
        <w:tc>
          <w:tcPr>
            <w:tcW w:w="0" w:type="auto"/>
          </w:tcPr>
          <w:p w14:paraId="5DEF0B74" w14:textId="77777777" w:rsidR="00EC7688" w:rsidRPr="00280FFC" w:rsidRDefault="00EC7688" w:rsidP="00EC7688">
            <w:pPr>
              <w:jc w:val="center"/>
              <w:rPr>
                <w:rFonts w:ascii="Calibri" w:hAnsi="Calibri"/>
                <w:color w:val="000000"/>
              </w:rPr>
            </w:pPr>
            <w:r>
              <w:rPr>
                <w:rFonts w:ascii="Calibri" w:hAnsi="Calibri"/>
                <w:color w:val="000000"/>
              </w:rPr>
              <w:t>791221,7</w:t>
            </w:r>
          </w:p>
        </w:tc>
        <w:tc>
          <w:tcPr>
            <w:tcW w:w="0" w:type="auto"/>
            <w:gridSpan w:val="2"/>
          </w:tcPr>
          <w:p w14:paraId="36975129" w14:textId="77777777" w:rsidR="00EC7688" w:rsidRDefault="00EC7688" w:rsidP="00EC7688">
            <w:pPr>
              <w:jc w:val="center"/>
              <w:rPr>
                <w:rFonts w:ascii="Calibri" w:hAnsi="Calibri"/>
                <w:color w:val="000000"/>
              </w:rPr>
            </w:pPr>
            <w:r>
              <w:rPr>
                <w:rFonts w:ascii="Calibri" w:hAnsi="Calibri"/>
                <w:color w:val="000000"/>
              </w:rPr>
              <w:t>791221,7</w:t>
            </w:r>
          </w:p>
        </w:tc>
      </w:tr>
    </w:tbl>
    <w:p w14:paraId="3FCEE51A" w14:textId="77777777" w:rsidR="00C434DE" w:rsidRPr="00C36FC2" w:rsidRDefault="00C434DE" w:rsidP="00394B19">
      <w:pPr>
        <w:rPr>
          <w:lang w:val="en-GB"/>
        </w:rPr>
      </w:pPr>
    </w:p>
    <w:p w14:paraId="7F37F514" w14:textId="1F3EEF54" w:rsidR="00C434DE" w:rsidRPr="0016034C" w:rsidRDefault="0016034C" w:rsidP="0016034C">
      <w:pPr>
        <w:pStyle w:val="Sansinterligne"/>
        <w:rPr>
          <w:i/>
          <w:u w:val="single"/>
          <w:lang w:val="en-GB"/>
        </w:rPr>
      </w:pPr>
      <w:r w:rsidRPr="0016034C">
        <w:rPr>
          <w:i/>
          <w:u w:val="single"/>
          <w:lang w:val="en-GB"/>
        </w:rPr>
        <w:t>Centrifugeuse 220 :</w:t>
      </w:r>
    </w:p>
    <w:p w14:paraId="20C1E9EB" w14:textId="77777777" w:rsidR="00C434DE" w:rsidRPr="00C36FC2" w:rsidRDefault="00C434DE" w:rsidP="00394B19">
      <w:pPr>
        <w:rPr>
          <w:lang w:val="en-GB"/>
        </w:rPr>
      </w:pPr>
    </w:p>
    <w:p w14:paraId="3F4E2AD1" w14:textId="36A049F8" w:rsidR="0016034C" w:rsidRPr="00C36FC2" w:rsidRDefault="0016034C" w:rsidP="0016034C">
      <w:pPr>
        <w:pStyle w:val="Default"/>
        <w:rPr>
          <w:lang w:val="en-GB"/>
        </w:rPr>
      </w:pPr>
      <w:r w:rsidRPr="00C36FC2">
        <w:rPr>
          <w:sz w:val="30"/>
          <w:szCs w:val="30"/>
          <w:lang w:val="en-GB"/>
        </w:rPr>
        <w:t>W</w:t>
      </w:r>
      <w:r>
        <w:rPr>
          <w:sz w:val="30"/>
          <w:szCs w:val="30"/>
          <w:vertAlign w:val="subscript"/>
          <w:lang w:val="en-GB"/>
        </w:rPr>
        <w:t>4</w:t>
      </w:r>
      <w:r>
        <w:rPr>
          <w:lang w:val="en-GB"/>
        </w:rPr>
        <w:t xml:space="preserve"> =</w:t>
      </w:r>
      <w:r w:rsidRPr="00C36FC2">
        <w:rPr>
          <w:lang w:val="en-GB"/>
        </w:rPr>
        <w:t xml:space="preserve"> </w:t>
      </w:r>
      <w:r w:rsidRPr="00C36FC2">
        <w:rPr>
          <w:sz w:val="30"/>
          <w:szCs w:val="30"/>
          <w:lang w:val="en-GB"/>
        </w:rPr>
        <w:t>W</w:t>
      </w:r>
      <w:r>
        <w:rPr>
          <w:sz w:val="30"/>
          <w:szCs w:val="30"/>
          <w:vertAlign w:val="subscript"/>
          <w:lang w:val="en-GB"/>
        </w:rPr>
        <w:t>5</w:t>
      </w:r>
      <w:r w:rsidRPr="00C36FC2">
        <w:rPr>
          <w:lang w:val="en-GB"/>
        </w:rPr>
        <w:t xml:space="preserve"> </w:t>
      </w:r>
      <w:r>
        <w:rPr>
          <w:lang w:val="en-GB"/>
        </w:rPr>
        <w:t xml:space="preserve">+ </w:t>
      </w:r>
      <w:r w:rsidRPr="00C36FC2">
        <w:rPr>
          <w:sz w:val="30"/>
          <w:szCs w:val="30"/>
          <w:lang w:val="en-GB"/>
        </w:rPr>
        <w:t>W</w:t>
      </w:r>
      <w:r>
        <w:rPr>
          <w:sz w:val="30"/>
          <w:szCs w:val="30"/>
          <w:vertAlign w:val="subscript"/>
          <w:lang w:val="en-GB"/>
        </w:rPr>
        <w:t>12</w:t>
      </w:r>
      <w:r>
        <w:rPr>
          <w:lang w:val="en-GB"/>
        </w:rPr>
        <w:t xml:space="preserve"> </w:t>
      </w:r>
      <w:r>
        <w:rPr>
          <w:sz w:val="30"/>
          <w:szCs w:val="30"/>
          <w:vertAlign w:val="subscript"/>
          <w:lang w:val="en-GB"/>
        </w:rPr>
        <w:t xml:space="preserve">         </w:t>
      </w:r>
    </w:p>
    <w:p w14:paraId="674F3C33" w14:textId="77777777" w:rsidR="0016034C" w:rsidRPr="00C36FC2" w:rsidRDefault="0016034C" w:rsidP="0016034C">
      <w:pPr>
        <w:pStyle w:val="Default"/>
        <w:rPr>
          <w:lang w:val="en-GB"/>
        </w:rPr>
      </w:pPr>
    </w:p>
    <w:p w14:paraId="65C54CD6" w14:textId="77777777" w:rsidR="0016034C" w:rsidRPr="00C36FC2" w:rsidRDefault="0016034C" w:rsidP="0016034C">
      <w:pPr>
        <w:pStyle w:val="Default"/>
        <w:rPr>
          <w:lang w:val="en-GB"/>
        </w:rPr>
      </w:pPr>
    </w:p>
    <w:p w14:paraId="5D21A58D" w14:textId="0F9F463F" w:rsidR="0016034C" w:rsidRDefault="0016034C" w:rsidP="0016034C">
      <w:pPr>
        <w:pStyle w:val="Default"/>
        <w:rPr>
          <w:lang w:val="en-GB"/>
        </w:rPr>
      </w:pPr>
      <w:r w:rsidRPr="00C36FC2">
        <w:rPr>
          <w:sz w:val="30"/>
          <w:szCs w:val="30"/>
          <w:lang w:val="en-GB"/>
        </w:rPr>
        <w:t>W</w:t>
      </w:r>
      <w:r w:rsidRPr="00C36FC2">
        <w:rPr>
          <w:sz w:val="30"/>
          <w:szCs w:val="30"/>
          <w:vertAlign w:val="subscript"/>
          <w:lang w:val="en-GB"/>
        </w:rPr>
        <w:t>1</w:t>
      </w:r>
      <w:r>
        <w:rPr>
          <w:sz w:val="30"/>
          <w:szCs w:val="30"/>
          <w:vertAlign w:val="superscript"/>
          <w:lang w:val="en-GB"/>
        </w:rPr>
        <w:t>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sidRPr="00C36FC2">
        <w:rPr>
          <w:sz w:val="30"/>
          <w:szCs w:val="30"/>
          <w:vertAlign w:val="subscript"/>
          <w:lang w:val="en-GB"/>
        </w:rPr>
        <w:t>1</w:t>
      </w:r>
      <w:r>
        <w:rPr>
          <w:sz w:val="30"/>
          <w:szCs w:val="30"/>
          <w:vertAlign w:val="superscript"/>
          <w:lang w:val="en-GB"/>
        </w:rPr>
        <w:t>5</w:t>
      </w:r>
      <w:r>
        <w:rPr>
          <w:lang w:val="en-GB"/>
        </w:rPr>
        <w:t xml:space="preserve"> + </w:t>
      </w:r>
      <w:r w:rsidRPr="00C36FC2">
        <w:rPr>
          <w:sz w:val="30"/>
          <w:szCs w:val="30"/>
          <w:lang w:val="en-GB"/>
        </w:rPr>
        <w:t>W</w:t>
      </w:r>
      <w:r>
        <w:rPr>
          <w:sz w:val="30"/>
          <w:szCs w:val="30"/>
          <w:vertAlign w:val="subscript"/>
          <w:lang w:val="en-GB"/>
        </w:rPr>
        <w:t>3</w:t>
      </w:r>
      <w:r>
        <w:rPr>
          <w:sz w:val="30"/>
          <w:szCs w:val="30"/>
          <w:vertAlign w:val="superscript"/>
          <w:lang w:val="en-GB"/>
        </w:rPr>
        <w:t>12</w:t>
      </w:r>
    </w:p>
    <w:p w14:paraId="6ED8FD11" w14:textId="4E42C217" w:rsidR="0016034C" w:rsidRDefault="0016034C" w:rsidP="0016034C">
      <w:pPr>
        <w:pStyle w:val="Default"/>
        <w:rPr>
          <w:lang w:val="en-GB"/>
        </w:rPr>
      </w:pPr>
      <w:r w:rsidRPr="00C36FC2">
        <w:rPr>
          <w:sz w:val="30"/>
          <w:szCs w:val="30"/>
          <w:lang w:val="en-GB"/>
        </w:rPr>
        <w:t>W</w:t>
      </w:r>
      <w:r>
        <w:rPr>
          <w:sz w:val="30"/>
          <w:szCs w:val="30"/>
          <w:vertAlign w:val="subscript"/>
          <w:lang w:val="en-GB"/>
        </w:rPr>
        <w:t>2</w:t>
      </w:r>
      <w:r>
        <w:rPr>
          <w:sz w:val="30"/>
          <w:szCs w:val="30"/>
          <w:vertAlign w:val="superscript"/>
          <w:lang w:val="en-GB"/>
        </w:rPr>
        <w:t>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2</w:t>
      </w:r>
      <w:r>
        <w:rPr>
          <w:sz w:val="30"/>
          <w:szCs w:val="30"/>
          <w:vertAlign w:val="superscript"/>
          <w:lang w:val="en-GB"/>
        </w:rPr>
        <w:t>5</w:t>
      </w:r>
      <w:r>
        <w:rPr>
          <w:lang w:val="en-GB"/>
        </w:rPr>
        <w:t xml:space="preserve"> + </w:t>
      </w:r>
      <w:r w:rsidRPr="00C36FC2">
        <w:rPr>
          <w:sz w:val="30"/>
          <w:szCs w:val="30"/>
          <w:lang w:val="en-GB"/>
        </w:rPr>
        <w:t>W</w:t>
      </w:r>
      <w:r>
        <w:rPr>
          <w:sz w:val="30"/>
          <w:szCs w:val="30"/>
          <w:vertAlign w:val="subscript"/>
          <w:lang w:val="en-GB"/>
        </w:rPr>
        <w:t>2</w:t>
      </w:r>
      <w:r>
        <w:rPr>
          <w:sz w:val="30"/>
          <w:szCs w:val="30"/>
          <w:vertAlign w:val="superscript"/>
          <w:lang w:val="en-GB"/>
        </w:rPr>
        <w:t>12</w:t>
      </w:r>
    </w:p>
    <w:p w14:paraId="15717621" w14:textId="53B5CBCD" w:rsidR="0016034C" w:rsidRDefault="0016034C" w:rsidP="0016034C">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5</w:t>
      </w:r>
      <w:r>
        <w:rPr>
          <w:lang w:val="en-GB"/>
        </w:rPr>
        <w:t xml:space="preserve"> + </w:t>
      </w:r>
      <w:r w:rsidRPr="00C36FC2">
        <w:rPr>
          <w:sz w:val="30"/>
          <w:szCs w:val="30"/>
          <w:lang w:val="en-GB"/>
        </w:rPr>
        <w:t>W</w:t>
      </w:r>
      <w:r>
        <w:rPr>
          <w:sz w:val="30"/>
          <w:szCs w:val="30"/>
          <w:vertAlign w:val="subscript"/>
          <w:lang w:val="en-GB"/>
        </w:rPr>
        <w:t>4</w:t>
      </w:r>
      <w:r>
        <w:rPr>
          <w:sz w:val="30"/>
          <w:szCs w:val="30"/>
          <w:vertAlign w:val="superscript"/>
          <w:lang w:val="en-GB"/>
        </w:rPr>
        <w:t>12</w:t>
      </w:r>
    </w:p>
    <w:p w14:paraId="3CCD9AB1" w14:textId="5A9E146B" w:rsidR="0016034C" w:rsidRDefault="0016034C" w:rsidP="0016034C">
      <w:pPr>
        <w:pStyle w:val="Default"/>
        <w:rPr>
          <w:lang w:val="en-GB"/>
        </w:rPr>
      </w:pPr>
      <w:r w:rsidRPr="00C36FC2">
        <w:rPr>
          <w:sz w:val="30"/>
          <w:szCs w:val="30"/>
          <w:lang w:val="en-GB"/>
        </w:rPr>
        <w:t>W</w:t>
      </w:r>
      <w:r>
        <w:rPr>
          <w:sz w:val="30"/>
          <w:szCs w:val="30"/>
          <w:vertAlign w:val="subscript"/>
          <w:lang w:val="en-GB"/>
        </w:rPr>
        <w:t>5</w:t>
      </w:r>
      <w:r>
        <w:rPr>
          <w:sz w:val="30"/>
          <w:szCs w:val="30"/>
          <w:vertAlign w:val="superscript"/>
          <w:lang w:val="en-GB"/>
        </w:rPr>
        <w:t>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5</w:t>
      </w:r>
      <w:r>
        <w:rPr>
          <w:sz w:val="30"/>
          <w:szCs w:val="30"/>
          <w:vertAlign w:val="superscript"/>
          <w:lang w:val="en-GB"/>
        </w:rPr>
        <w:t>5</w:t>
      </w:r>
      <w:r>
        <w:rPr>
          <w:lang w:val="en-GB"/>
        </w:rPr>
        <w:t xml:space="preserve"> + </w:t>
      </w:r>
      <w:r w:rsidRPr="00C36FC2">
        <w:rPr>
          <w:sz w:val="30"/>
          <w:szCs w:val="30"/>
          <w:lang w:val="en-GB"/>
        </w:rPr>
        <w:t>W</w:t>
      </w:r>
      <w:r>
        <w:rPr>
          <w:sz w:val="30"/>
          <w:szCs w:val="30"/>
          <w:vertAlign w:val="subscript"/>
          <w:lang w:val="en-GB"/>
        </w:rPr>
        <w:t>5</w:t>
      </w:r>
      <w:r>
        <w:rPr>
          <w:sz w:val="30"/>
          <w:szCs w:val="30"/>
          <w:vertAlign w:val="superscript"/>
          <w:lang w:val="en-GB"/>
        </w:rPr>
        <w:t>12</w:t>
      </w:r>
    </w:p>
    <w:p w14:paraId="4A379458" w14:textId="77777777" w:rsidR="00C434DE" w:rsidRDefault="00C434DE" w:rsidP="0016034C">
      <w:pPr>
        <w:pStyle w:val="Sansinterligne"/>
        <w:rPr>
          <w:lang w:val="en-GB"/>
        </w:rPr>
      </w:pPr>
    </w:p>
    <w:p w14:paraId="36B455D0" w14:textId="77777777" w:rsidR="0016034C" w:rsidRDefault="0016034C" w:rsidP="0016034C">
      <w:pPr>
        <w:pStyle w:val="Sansinterligne"/>
        <w:rPr>
          <w:lang w:val="en-GB"/>
        </w:rPr>
      </w:pPr>
    </w:p>
    <w:p w14:paraId="3F4CDA6A" w14:textId="77777777" w:rsidR="0016034C" w:rsidRDefault="0016034C" w:rsidP="0016034C">
      <w:pPr>
        <w:pStyle w:val="Sansinterligne"/>
        <w:rPr>
          <w:lang w:val="en-GB"/>
        </w:rPr>
      </w:pPr>
    </w:p>
    <w:p w14:paraId="0263E3C9" w14:textId="77777777" w:rsidR="0016034C" w:rsidRDefault="0016034C" w:rsidP="0016034C">
      <w:pPr>
        <w:pStyle w:val="Sansinterligne"/>
        <w:rPr>
          <w:lang w:val="en-GB"/>
        </w:rPr>
      </w:pPr>
    </w:p>
    <w:p w14:paraId="4D26503D" w14:textId="77777777" w:rsidR="0016034C" w:rsidRDefault="0016034C" w:rsidP="0016034C">
      <w:pPr>
        <w:pStyle w:val="Sansinterligne"/>
        <w:rPr>
          <w:lang w:val="en-GB"/>
        </w:rPr>
      </w:pPr>
    </w:p>
    <w:p w14:paraId="51E1132C" w14:textId="77777777" w:rsidR="0016034C" w:rsidRDefault="0016034C" w:rsidP="0016034C">
      <w:pPr>
        <w:pStyle w:val="Sansinterligne"/>
        <w:rPr>
          <w:lang w:val="en-GB"/>
        </w:rPr>
      </w:pPr>
    </w:p>
    <w:p w14:paraId="42A955C0" w14:textId="77777777" w:rsidR="0016034C" w:rsidRDefault="0016034C" w:rsidP="0016034C">
      <w:pPr>
        <w:pStyle w:val="Sansinterligne"/>
        <w:rPr>
          <w:lang w:val="en-GB"/>
        </w:rPr>
      </w:pPr>
    </w:p>
    <w:p w14:paraId="754B8DA0" w14:textId="77777777" w:rsidR="0016034C" w:rsidRDefault="0016034C" w:rsidP="0016034C">
      <w:pPr>
        <w:pStyle w:val="Sansinterligne"/>
        <w:rPr>
          <w:lang w:val="en-GB"/>
        </w:rPr>
      </w:pPr>
    </w:p>
    <w:p w14:paraId="6E851C06" w14:textId="77777777" w:rsidR="0016034C" w:rsidRDefault="0016034C" w:rsidP="0016034C">
      <w:pPr>
        <w:pStyle w:val="Sansinterligne"/>
        <w:rPr>
          <w:lang w:val="en-GB"/>
        </w:rPr>
      </w:pPr>
    </w:p>
    <w:p w14:paraId="0390F769" w14:textId="77777777" w:rsidR="0016034C" w:rsidRPr="00C36FC2" w:rsidRDefault="0016034C" w:rsidP="0016034C">
      <w:pPr>
        <w:pStyle w:val="Sansinterligne"/>
        <w:rPr>
          <w:lang w:val="en-GB"/>
        </w:rPr>
      </w:pPr>
    </w:p>
    <w:p w14:paraId="5142C1BE" w14:textId="77777777" w:rsidR="00C434DE" w:rsidRDefault="00C434DE" w:rsidP="00394B19">
      <w:pPr>
        <w:rPr>
          <w:lang w:val="en-GB"/>
        </w:rPr>
      </w:pPr>
    </w:p>
    <w:p w14:paraId="6515EB3B" w14:textId="0A38FFDC" w:rsidR="00CD0AA6" w:rsidRDefault="00CD0AA6" w:rsidP="00CD0AA6">
      <w:pPr>
        <w:pStyle w:val="Sansinterligne"/>
        <w:rPr>
          <w:lang w:val="en-GB"/>
        </w:rPr>
      </w:pPr>
      <w:r w:rsidRPr="00CD0AA6">
        <w:rPr>
          <w:i/>
          <w:u w:val="single"/>
          <w:lang w:val="en-GB"/>
        </w:rPr>
        <w:t xml:space="preserve">Lavage à l’eau 310 : </w:t>
      </w:r>
    </w:p>
    <w:p w14:paraId="47BC40D6" w14:textId="77777777" w:rsidR="00CD0AA6" w:rsidRDefault="00CD0AA6" w:rsidP="00CD0AA6">
      <w:pPr>
        <w:pStyle w:val="Sansinterligne"/>
        <w:rPr>
          <w:lang w:val="en-GB"/>
        </w:rPr>
      </w:pPr>
    </w:p>
    <w:tbl>
      <w:tblPr>
        <w:tblStyle w:val="Grilledutableau"/>
        <w:tblpPr w:leftFromText="141" w:rightFromText="141" w:vertAnchor="text" w:horzAnchor="page" w:tblpX="5143" w:tblpY="142"/>
        <w:tblW w:w="0" w:type="auto"/>
        <w:tblLook w:val="04A0" w:firstRow="1" w:lastRow="0" w:firstColumn="1" w:lastColumn="0" w:noHBand="0" w:noVBand="1"/>
      </w:tblPr>
      <w:tblGrid>
        <w:gridCol w:w="1965"/>
        <w:gridCol w:w="829"/>
        <w:gridCol w:w="476"/>
        <w:gridCol w:w="829"/>
        <w:gridCol w:w="606"/>
      </w:tblGrid>
      <w:tr w:rsidR="00EC7688" w14:paraId="50414675" w14:textId="77777777" w:rsidTr="00EC7688">
        <w:tc>
          <w:tcPr>
            <w:tcW w:w="0" w:type="auto"/>
          </w:tcPr>
          <w:p w14:paraId="6021F0A5" w14:textId="77777777" w:rsidR="00EC7688" w:rsidRDefault="00EC7688" w:rsidP="00EC7688"/>
        </w:tc>
        <w:tc>
          <w:tcPr>
            <w:tcW w:w="0" w:type="auto"/>
            <w:gridSpan w:val="2"/>
          </w:tcPr>
          <w:p w14:paraId="1119D1CC" w14:textId="77777777" w:rsidR="00EC7688" w:rsidRDefault="00EC7688" w:rsidP="00EC7688">
            <w:pPr>
              <w:jc w:val="center"/>
            </w:pPr>
            <w:r>
              <w:t>ENTREE</w:t>
            </w:r>
          </w:p>
        </w:tc>
        <w:tc>
          <w:tcPr>
            <w:tcW w:w="0" w:type="auto"/>
            <w:gridSpan w:val="2"/>
          </w:tcPr>
          <w:p w14:paraId="26922925" w14:textId="77777777" w:rsidR="00EC7688" w:rsidRDefault="00EC7688" w:rsidP="00EC7688">
            <w:pPr>
              <w:jc w:val="center"/>
            </w:pPr>
            <w:r>
              <w:t>SORTIE</w:t>
            </w:r>
          </w:p>
        </w:tc>
      </w:tr>
      <w:tr w:rsidR="00EC7688" w14:paraId="7A3922BF" w14:textId="77777777" w:rsidTr="00E97B7A">
        <w:tc>
          <w:tcPr>
            <w:tcW w:w="0" w:type="auto"/>
          </w:tcPr>
          <w:p w14:paraId="1DAA9198" w14:textId="771237DE" w:rsidR="00EC7688" w:rsidRDefault="00EC7688" w:rsidP="00EC7688">
            <w:r>
              <w:t>COURANT</w:t>
            </w:r>
          </w:p>
        </w:tc>
        <w:tc>
          <w:tcPr>
            <w:tcW w:w="0" w:type="auto"/>
          </w:tcPr>
          <w:p w14:paraId="78912D7D" w14:textId="541221BF" w:rsidR="00EC7688" w:rsidRDefault="00EC7688" w:rsidP="00EC7688">
            <w:pPr>
              <w:jc w:val="center"/>
            </w:pPr>
            <w:r>
              <w:t>5</w:t>
            </w:r>
          </w:p>
        </w:tc>
        <w:tc>
          <w:tcPr>
            <w:tcW w:w="0" w:type="auto"/>
          </w:tcPr>
          <w:p w14:paraId="33A03602" w14:textId="56A56EF5" w:rsidR="00EC7688" w:rsidRDefault="00EC7688" w:rsidP="00EC7688">
            <w:pPr>
              <w:jc w:val="center"/>
            </w:pPr>
            <w:r>
              <w:t>8</w:t>
            </w:r>
          </w:p>
        </w:tc>
        <w:tc>
          <w:tcPr>
            <w:tcW w:w="0" w:type="auto"/>
          </w:tcPr>
          <w:p w14:paraId="3200643C" w14:textId="239E8D4A" w:rsidR="00EC7688" w:rsidRDefault="00EC7688" w:rsidP="00EC7688">
            <w:pPr>
              <w:jc w:val="center"/>
            </w:pPr>
            <w:r>
              <w:t>6</w:t>
            </w:r>
          </w:p>
        </w:tc>
        <w:tc>
          <w:tcPr>
            <w:tcW w:w="0" w:type="auto"/>
          </w:tcPr>
          <w:p w14:paraId="2444B0A3" w14:textId="149F1306" w:rsidR="00EC7688" w:rsidRDefault="00EC7688" w:rsidP="00EC7688">
            <w:pPr>
              <w:jc w:val="center"/>
            </w:pPr>
            <w:r>
              <w:t>9</w:t>
            </w:r>
          </w:p>
        </w:tc>
      </w:tr>
      <w:tr w:rsidR="00EC7688" w14:paraId="5A59B8F8" w14:textId="77777777" w:rsidTr="00EC7688">
        <w:tc>
          <w:tcPr>
            <w:tcW w:w="0" w:type="auto"/>
          </w:tcPr>
          <w:p w14:paraId="7338E46C" w14:textId="77777777" w:rsidR="00EC7688" w:rsidRDefault="00EC7688" w:rsidP="00EC7688">
            <w:r>
              <w:t>Température (°C)</w:t>
            </w:r>
          </w:p>
          <w:p w14:paraId="689FEEFB" w14:textId="77777777" w:rsidR="00EC7688" w:rsidRDefault="00EC7688" w:rsidP="00EC7688">
            <w:r>
              <w:t>Pression (atm)</w:t>
            </w:r>
          </w:p>
        </w:tc>
        <w:tc>
          <w:tcPr>
            <w:tcW w:w="0" w:type="auto"/>
          </w:tcPr>
          <w:p w14:paraId="41498F42" w14:textId="77777777" w:rsidR="00EC7688" w:rsidRDefault="00EC7688" w:rsidP="00EC7688">
            <w:pPr>
              <w:jc w:val="center"/>
            </w:pPr>
            <w:r>
              <w:t>25</w:t>
            </w:r>
          </w:p>
          <w:p w14:paraId="5A9FF4D0" w14:textId="134FE4EE" w:rsidR="00EC7688" w:rsidRDefault="00EC7688" w:rsidP="00EC7688">
            <w:pPr>
              <w:jc w:val="center"/>
            </w:pPr>
            <w:r>
              <w:t>1</w:t>
            </w:r>
          </w:p>
        </w:tc>
        <w:tc>
          <w:tcPr>
            <w:tcW w:w="0" w:type="auto"/>
          </w:tcPr>
          <w:p w14:paraId="6CD1FC82" w14:textId="77777777" w:rsidR="00EC7688" w:rsidRDefault="00EC7688" w:rsidP="00EC7688">
            <w:pPr>
              <w:jc w:val="center"/>
            </w:pPr>
            <w:r>
              <w:t>10</w:t>
            </w:r>
          </w:p>
          <w:p w14:paraId="457FC367" w14:textId="43BADCD9" w:rsidR="00EC7688" w:rsidRDefault="00EC7688" w:rsidP="00EC7688">
            <w:pPr>
              <w:jc w:val="center"/>
            </w:pPr>
            <w:r>
              <w:t>1</w:t>
            </w:r>
          </w:p>
        </w:tc>
        <w:tc>
          <w:tcPr>
            <w:tcW w:w="0" w:type="auto"/>
          </w:tcPr>
          <w:p w14:paraId="7A76B426" w14:textId="77777777" w:rsidR="00EC7688" w:rsidRDefault="00EC7688" w:rsidP="00EC7688">
            <w:pPr>
              <w:jc w:val="center"/>
            </w:pPr>
            <w:r>
              <w:t>10</w:t>
            </w:r>
          </w:p>
          <w:p w14:paraId="51781937" w14:textId="4AF3F826" w:rsidR="00EC7688" w:rsidRDefault="00EC7688" w:rsidP="00EC7688">
            <w:pPr>
              <w:jc w:val="center"/>
            </w:pPr>
            <w:r>
              <w:t>1</w:t>
            </w:r>
          </w:p>
        </w:tc>
        <w:tc>
          <w:tcPr>
            <w:tcW w:w="0" w:type="auto"/>
          </w:tcPr>
          <w:p w14:paraId="32129824" w14:textId="77777777" w:rsidR="00EC7688" w:rsidRDefault="00EC7688" w:rsidP="00EC7688">
            <w:pPr>
              <w:jc w:val="center"/>
            </w:pPr>
            <w:r>
              <w:t>10</w:t>
            </w:r>
          </w:p>
          <w:p w14:paraId="076C21CF" w14:textId="14BCB640" w:rsidR="00EC7688" w:rsidRDefault="00EC7688" w:rsidP="00EC7688">
            <w:pPr>
              <w:jc w:val="center"/>
            </w:pPr>
            <w:r>
              <w:t>1</w:t>
            </w:r>
          </w:p>
        </w:tc>
      </w:tr>
      <w:tr w:rsidR="00EC7688" w14:paraId="40246BE7" w14:textId="77777777" w:rsidTr="00EC7688">
        <w:tc>
          <w:tcPr>
            <w:tcW w:w="0" w:type="auto"/>
          </w:tcPr>
          <w:p w14:paraId="3F19F9D4" w14:textId="0E635B92" w:rsidR="00EC7688" w:rsidRDefault="00EC7688" w:rsidP="00EC7688">
            <w:r>
              <w:t>Acide salicylique</w:t>
            </w:r>
          </w:p>
          <w:p w14:paraId="62921DE5" w14:textId="77777777" w:rsidR="00EC7688" w:rsidRDefault="00EC7688" w:rsidP="00EC7688">
            <w:r>
              <w:t xml:space="preserve">Anyhdride acétique </w:t>
            </w:r>
          </w:p>
          <w:p w14:paraId="1A91B8E7" w14:textId="77777777" w:rsidR="00EC7688" w:rsidRDefault="00EC7688" w:rsidP="00EC7688">
            <w:r>
              <w:t>Aspirine</w:t>
            </w:r>
          </w:p>
          <w:p w14:paraId="636F402C" w14:textId="77777777" w:rsidR="00EC7688" w:rsidRDefault="00EC7688" w:rsidP="00EC7688">
            <w:r>
              <w:t>Acide acétique</w:t>
            </w:r>
          </w:p>
          <w:p w14:paraId="3DFDB20C" w14:textId="77777777" w:rsidR="00EC7688" w:rsidRDefault="00EC7688" w:rsidP="00EC7688">
            <w:r>
              <w:t>Toluène</w:t>
            </w:r>
          </w:p>
          <w:p w14:paraId="48A45CF0" w14:textId="77777777" w:rsidR="00EC7688" w:rsidRDefault="00EC7688" w:rsidP="00EC7688">
            <w:r>
              <w:t>Eau</w:t>
            </w:r>
          </w:p>
          <w:p w14:paraId="648E3036" w14:textId="77777777" w:rsidR="00EC7688" w:rsidRDefault="00EC7688" w:rsidP="00EC7688">
            <w:r>
              <w:t>Azote</w:t>
            </w:r>
          </w:p>
        </w:tc>
        <w:tc>
          <w:tcPr>
            <w:tcW w:w="0" w:type="auto"/>
          </w:tcPr>
          <w:p w14:paraId="3DDC7D54" w14:textId="77777777" w:rsidR="00EC7688" w:rsidRDefault="00EC7688" w:rsidP="00EC7688">
            <w:pPr>
              <w:jc w:val="center"/>
            </w:pPr>
          </w:p>
          <w:p w14:paraId="4EC0E711" w14:textId="77777777" w:rsidR="00EC7688" w:rsidRDefault="00EC7688" w:rsidP="00EC7688">
            <w:pPr>
              <w:jc w:val="center"/>
            </w:pPr>
          </w:p>
          <w:p w14:paraId="596D5210" w14:textId="77777777" w:rsidR="00EC7688" w:rsidRDefault="00EC7688" w:rsidP="00EC7688">
            <w:pPr>
              <w:jc w:val="center"/>
            </w:pPr>
            <w:r>
              <w:t>1442,9</w:t>
            </w:r>
          </w:p>
          <w:p w14:paraId="51F21650" w14:textId="77777777" w:rsidR="00EC7688" w:rsidRDefault="00EC7688" w:rsidP="00EC7688">
            <w:pPr>
              <w:jc w:val="center"/>
            </w:pPr>
          </w:p>
          <w:p w14:paraId="4F4EE77C" w14:textId="77777777" w:rsidR="00EC7688" w:rsidRDefault="00EC7688" w:rsidP="00EC7688">
            <w:pPr>
              <w:jc w:val="center"/>
            </w:pPr>
          </w:p>
          <w:p w14:paraId="21135385" w14:textId="77777777" w:rsidR="00EC7688" w:rsidRDefault="00EC7688" w:rsidP="00EC7688">
            <w:pPr>
              <w:jc w:val="center"/>
            </w:pPr>
          </w:p>
          <w:p w14:paraId="7D77D620" w14:textId="77777777" w:rsidR="00EC7688" w:rsidRDefault="00EC7688" w:rsidP="00EC7688">
            <w:pPr>
              <w:jc w:val="center"/>
            </w:pPr>
          </w:p>
        </w:tc>
        <w:tc>
          <w:tcPr>
            <w:tcW w:w="0" w:type="auto"/>
          </w:tcPr>
          <w:p w14:paraId="795E8E65" w14:textId="77777777" w:rsidR="00EC7688" w:rsidRDefault="00EC7688" w:rsidP="00EC7688">
            <w:pPr>
              <w:jc w:val="center"/>
            </w:pPr>
          </w:p>
          <w:p w14:paraId="3B89B3CD" w14:textId="77777777" w:rsidR="00EC7688" w:rsidRDefault="00EC7688" w:rsidP="00EC7688">
            <w:pPr>
              <w:jc w:val="center"/>
            </w:pPr>
          </w:p>
          <w:p w14:paraId="2CC383BC" w14:textId="77777777" w:rsidR="00EC7688" w:rsidRDefault="00EC7688" w:rsidP="00EC7688">
            <w:pPr>
              <w:jc w:val="center"/>
            </w:pPr>
          </w:p>
          <w:p w14:paraId="63A188FA" w14:textId="77777777" w:rsidR="00EC7688" w:rsidRDefault="00EC7688" w:rsidP="00EC7688">
            <w:pPr>
              <w:jc w:val="center"/>
            </w:pPr>
          </w:p>
          <w:p w14:paraId="4710DC2D" w14:textId="77777777" w:rsidR="00EC7688" w:rsidRDefault="00EC7688" w:rsidP="00EC7688">
            <w:pPr>
              <w:jc w:val="center"/>
            </w:pPr>
          </w:p>
          <w:p w14:paraId="6CDB7FC3" w14:textId="77777777" w:rsidR="00EC7688" w:rsidRDefault="00EC7688" w:rsidP="00EC7688">
            <w:pPr>
              <w:jc w:val="center"/>
            </w:pPr>
            <w:r>
              <w:t>Q1</w:t>
            </w:r>
          </w:p>
          <w:p w14:paraId="3BC15EBD" w14:textId="77777777" w:rsidR="00EC7688" w:rsidRDefault="00EC7688" w:rsidP="00EC7688">
            <w:pPr>
              <w:jc w:val="center"/>
            </w:pPr>
          </w:p>
        </w:tc>
        <w:tc>
          <w:tcPr>
            <w:tcW w:w="0" w:type="auto"/>
          </w:tcPr>
          <w:p w14:paraId="045C5F17" w14:textId="77777777" w:rsidR="00EC7688" w:rsidRDefault="00EC7688" w:rsidP="00EC7688">
            <w:pPr>
              <w:jc w:val="center"/>
            </w:pPr>
          </w:p>
          <w:p w14:paraId="66B8B471" w14:textId="77777777" w:rsidR="00EC7688" w:rsidRDefault="00EC7688" w:rsidP="00EC7688">
            <w:pPr>
              <w:jc w:val="center"/>
            </w:pPr>
          </w:p>
          <w:p w14:paraId="56EF5101" w14:textId="77777777" w:rsidR="00EC7688" w:rsidRDefault="00EC7688" w:rsidP="00EC7688">
            <w:pPr>
              <w:jc w:val="center"/>
            </w:pPr>
            <w:r>
              <w:t>1428,5</w:t>
            </w:r>
          </w:p>
          <w:p w14:paraId="36037A2A" w14:textId="77777777" w:rsidR="00EC7688" w:rsidRDefault="00EC7688" w:rsidP="00EC7688">
            <w:pPr>
              <w:jc w:val="center"/>
            </w:pPr>
          </w:p>
          <w:p w14:paraId="3E727F31" w14:textId="77777777" w:rsidR="00EC7688" w:rsidRDefault="00EC7688" w:rsidP="00EC7688">
            <w:pPr>
              <w:jc w:val="center"/>
            </w:pPr>
          </w:p>
          <w:p w14:paraId="49863DC9" w14:textId="77777777" w:rsidR="00EC7688" w:rsidRDefault="00EC7688" w:rsidP="00EC7688">
            <w:pPr>
              <w:jc w:val="center"/>
            </w:pPr>
            <w:r>
              <w:t>Q3</w:t>
            </w:r>
          </w:p>
          <w:p w14:paraId="3DFD30B2" w14:textId="77777777" w:rsidR="00EC7688" w:rsidRDefault="00EC7688" w:rsidP="00EC7688">
            <w:pPr>
              <w:jc w:val="center"/>
            </w:pPr>
          </w:p>
        </w:tc>
        <w:tc>
          <w:tcPr>
            <w:tcW w:w="0" w:type="auto"/>
          </w:tcPr>
          <w:p w14:paraId="3541ECFD" w14:textId="77777777" w:rsidR="00EC7688" w:rsidRDefault="00EC7688" w:rsidP="00EC7688">
            <w:pPr>
              <w:jc w:val="center"/>
            </w:pPr>
          </w:p>
          <w:p w14:paraId="3D2D74F6" w14:textId="77777777" w:rsidR="00EC7688" w:rsidRDefault="00EC7688" w:rsidP="00EC7688">
            <w:pPr>
              <w:jc w:val="center"/>
            </w:pPr>
          </w:p>
          <w:p w14:paraId="13ECCD0C" w14:textId="77777777" w:rsidR="00EC7688" w:rsidRDefault="00EC7688" w:rsidP="00EC7688">
            <w:pPr>
              <w:jc w:val="center"/>
            </w:pPr>
            <w:r>
              <w:t>14,4</w:t>
            </w:r>
          </w:p>
          <w:p w14:paraId="7E830A5D" w14:textId="77777777" w:rsidR="00EC7688" w:rsidRDefault="00EC7688" w:rsidP="00EC7688">
            <w:pPr>
              <w:jc w:val="center"/>
            </w:pPr>
          </w:p>
          <w:p w14:paraId="04319D28" w14:textId="77777777" w:rsidR="00EC7688" w:rsidRDefault="00EC7688" w:rsidP="00EC7688">
            <w:pPr>
              <w:jc w:val="center"/>
            </w:pPr>
          </w:p>
          <w:p w14:paraId="7E66B54F" w14:textId="77777777" w:rsidR="00EC7688" w:rsidRDefault="00EC7688" w:rsidP="00EC7688">
            <w:pPr>
              <w:jc w:val="center"/>
            </w:pPr>
            <w:r>
              <w:t>Q2</w:t>
            </w:r>
          </w:p>
          <w:p w14:paraId="4546973A" w14:textId="77777777" w:rsidR="00EC7688" w:rsidRDefault="00EC7688" w:rsidP="00EC7688">
            <w:pPr>
              <w:jc w:val="center"/>
            </w:pPr>
          </w:p>
        </w:tc>
      </w:tr>
      <w:tr w:rsidR="00EC7688" w14:paraId="16BA383B" w14:textId="77777777" w:rsidTr="00EC7688">
        <w:tc>
          <w:tcPr>
            <w:tcW w:w="0" w:type="auto"/>
          </w:tcPr>
          <w:p w14:paraId="504C62F8" w14:textId="77777777" w:rsidR="00EC7688" w:rsidRDefault="00EC7688" w:rsidP="00EC7688">
            <w:r>
              <w:t>Débit (g/h)</w:t>
            </w:r>
          </w:p>
        </w:tc>
        <w:tc>
          <w:tcPr>
            <w:tcW w:w="0" w:type="auto"/>
          </w:tcPr>
          <w:p w14:paraId="1D7DAD12" w14:textId="77777777" w:rsidR="00EC7688" w:rsidRDefault="00EC7688" w:rsidP="00EC7688">
            <w:pPr>
              <w:jc w:val="center"/>
            </w:pPr>
            <w:r>
              <w:t>1442,9</w:t>
            </w:r>
          </w:p>
        </w:tc>
        <w:tc>
          <w:tcPr>
            <w:tcW w:w="0" w:type="auto"/>
          </w:tcPr>
          <w:p w14:paraId="7965515E" w14:textId="77777777" w:rsidR="00EC7688" w:rsidRDefault="00EC7688" w:rsidP="00EC7688">
            <w:pPr>
              <w:jc w:val="center"/>
            </w:pPr>
            <w:r>
              <w:t>/</w:t>
            </w:r>
          </w:p>
        </w:tc>
        <w:tc>
          <w:tcPr>
            <w:tcW w:w="0" w:type="auto"/>
          </w:tcPr>
          <w:p w14:paraId="3EEF8E71" w14:textId="77777777" w:rsidR="00EC7688" w:rsidRDefault="00EC7688" w:rsidP="00EC7688">
            <w:pPr>
              <w:jc w:val="center"/>
            </w:pPr>
            <w:r>
              <w:t>/</w:t>
            </w:r>
          </w:p>
        </w:tc>
        <w:tc>
          <w:tcPr>
            <w:tcW w:w="0" w:type="auto"/>
          </w:tcPr>
          <w:p w14:paraId="0738524E" w14:textId="77777777" w:rsidR="00EC7688" w:rsidRDefault="00EC7688" w:rsidP="00EC7688">
            <w:pPr>
              <w:jc w:val="center"/>
            </w:pPr>
            <w:r>
              <w:t>/</w:t>
            </w:r>
          </w:p>
        </w:tc>
      </w:tr>
      <w:tr w:rsidR="00EC7688" w14:paraId="52176144" w14:textId="77777777" w:rsidTr="00EC7688">
        <w:tc>
          <w:tcPr>
            <w:tcW w:w="0" w:type="auto"/>
          </w:tcPr>
          <w:p w14:paraId="010BE443" w14:textId="77777777" w:rsidR="00EC7688" w:rsidRDefault="00EC7688" w:rsidP="00EC7688"/>
        </w:tc>
        <w:tc>
          <w:tcPr>
            <w:tcW w:w="0" w:type="auto"/>
            <w:gridSpan w:val="2"/>
          </w:tcPr>
          <w:p w14:paraId="404093FD" w14:textId="77777777" w:rsidR="00EC7688" w:rsidRDefault="00EC7688" w:rsidP="00EC7688">
            <w:pPr>
              <w:jc w:val="center"/>
            </w:pPr>
            <w:r>
              <w:t>/</w:t>
            </w:r>
          </w:p>
        </w:tc>
        <w:tc>
          <w:tcPr>
            <w:tcW w:w="0" w:type="auto"/>
            <w:gridSpan w:val="2"/>
          </w:tcPr>
          <w:p w14:paraId="087A2CDA" w14:textId="77777777" w:rsidR="00EC7688" w:rsidRDefault="00EC7688" w:rsidP="00EC7688">
            <w:pPr>
              <w:jc w:val="center"/>
            </w:pPr>
            <w:r>
              <w:t>/</w:t>
            </w:r>
          </w:p>
        </w:tc>
      </w:tr>
    </w:tbl>
    <w:p w14:paraId="1C102823" w14:textId="77777777" w:rsidR="00CD0AA6" w:rsidRPr="00CD0AA6" w:rsidRDefault="00CD0AA6" w:rsidP="00CD0AA6">
      <w:pPr>
        <w:pStyle w:val="Sansinterligne"/>
        <w:rPr>
          <w:lang w:val="en-GB"/>
        </w:rPr>
      </w:pPr>
    </w:p>
    <w:p w14:paraId="4E0E10B1" w14:textId="77777777" w:rsidR="00EC7688" w:rsidRPr="00C36FC2" w:rsidRDefault="00CD0AA6" w:rsidP="00CD0AA6">
      <w:pPr>
        <w:pStyle w:val="Default"/>
        <w:rPr>
          <w:lang w:val="en-GB"/>
        </w:rPr>
      </w:pPr>
      <w:r w:rsidRPr="00C36FC2">
        <w:rPr>
          <w:sz w:val="30"/>
          <w:szCs w:val="30"/>
          <w:lang w:val="en-GB"/>
        </w:rPr>
        <w:t>W</w:t>
      </w:r>
      <w:r w:rsidR="004804FA">
        <w:rPr>
          <w:sz w:val="30"/>
          <w:szCs w:val="30"/>
          <w:vertAlign w:val="subscript"/>
          <w:lang w:val="en-GB"/>
        </w:rPr>
        <w:t>5</w:t>
      </w:r>
      <w:r w:rsidRPr="00C36FC2">
        <w:rPr>
          <w:lang w:val="en-GB"/>
        </w:rPr>
        <w:t xml:space="preserve"> + </w:t>
      </w:r>
      <w:r w:rsidRPr="00C36FC2">
        <w:rPr>
          <w:sz w:val="30"/>
          <w:szCs w:val="30"/>
          <w:lang w:val="en-GB"/>
        </w:rPr>
        <w:t>W</w:t>
      </w:r>
      <w:r w:rsidR="004804FA">
        <w:rPr>
          <w:sz w:val="30"/>
          <w:szCs w:val="30"/>
          <w:vertAlign w:val="subscript"/>
          <w:lang w:val="en-GB"/>
        </w:rPr>
        <w:t>8</w:t>
      </w:r>
      <w:r w:rsidRPr="00C36FC2">
        <w:rPr>
          <w:lang w:val="en-GB"/>
        </w:rPr>
        <w:t xml:space="preserve"> </w:t>
      </w:r>
      <w:r w:rsidR="004804FA">
        <w:rPr>
          <w:lang w:val="en-GB"/>
        </w:rPr>
        <w:t>=</w:t>
      </w:r>
      <w:r>
        <w:rPr>
          <w:lang w:val="en-GB"/>
        </w:rPr>
        <w:t xml:space="preserve"> </w:t>
      </w:r>
      <w:r w:rsidRPr="00C36FC2">
        <w:rPr>
          <w:sz w:val="30"/>
          <w:szCs w:val="30"/>
          <w:lang w:val="en-GB"/>
        </w:rPr>
        <w:t>W</w:t>
      </w:r>
      <w:r w:rsidR="004804FA">
        <w:rPr>
          <w:sz w:val="30"/>
          <w:szCs w:val="30"/>
          <w:vertAlign w:val="subscript"/>
          <w:lang w:val="en-GB"/>
        </w:rPr>
        <w:t>6</w:t>
      </w:r>
      <w:r w:rsidR="004804FA">
        <w:rPr>
          <w:lang w:val="en-GB"/>
        </w:rPr>
        <w:t xml:space="preserve"> +</w:t>
      </w:r>
      <w:r w:rsidRPr="00C36FC2">
        <w:rPr>
          <w:lang w:val="en-GB"/>
        </w:rPr>
        <w:t xml:space="preserve"> </w:t>
      </w:r>
      <w:r w:rsidRPr="00C36FC2">
        <w:rPr>
          <w:sz w:val="30"/>
          <w:szCs w:val="30"/>
          <w:lang w:val="en-GB"/>
        </w:rPr>
        <w:t>W</w:t>
      </w:r>
      <w:r w:rsidR="004804FA">
        <w:rPr>
          <w:sz w:val="30"/>
          <w:szCs w:val="30"/>
          <w:vertAlign w:val="subscript"/>
          <w:lang w:val="en-GB"/>
        </w:rPr>
        <w:t>9</w:t>
      </w:r>
      <w:r>
        <w:rPr>
          <w:sz w:val="30"/>
          <w:szCs w:val="30"/>
          <w:vertAlign w:val="subscript"/>
          <w:lang w:val="en-GB"/>
        </w:rPr>
        <w:t xml:space="preserve">           </w:t>
      </w:r>
    </w:p>
    <w:p w14:paraId="3F2A5D56" w14:textId="0EC24642" w:rsidR="00CD0AA6" w:rsidRPr="00C36FC2" w:rsidRDefault="00CD0AA6" w:rsidP="00CD0AA6">
      <w:pPr>
        <w:pStyle w:val="Default"/>
        <w:rPr>
          <w:lang w:val="en-GB"/>
        </w:rPr>
      </w:pPr>
    </w:p>
    <w:p w14:paraId="2ECD0E53" w14:textId="77777777" w:rsidR="00CD0AA6" w:rsidRPr="00C36FC2" w:rsidRDefault="00CD0AA6" w:rsidP="00CD0AA6">
      <w:pPr>
        <w:pStyle w:val="Default"/>
        <w:rPr>
          <w:lang w:val="en-GB"/>
        </w:rPr>
      </w:pPr>
    </w:p>
    <w:p w14:paraId="0BAB5D99" w14:textId="77777777" w:rsidR="00CD0AA6" w:rsidRPr="00C36FC2" w:rsidRDefault="00CD0AA6" w:rsidP="00CD0AA6">
      <w:pPr>
        <w:pStyle w:val="Default"/>
        <w:rPr>
          <w:lang w:val="en-GB"/>
        </w:rPr>
      </w:pPr>
    </w:p>
    <w:p w14:paraId="10548513" w14:textId="2E1C1689" w:rsidR="00CD0AA6" w:rsidRDefault="00CD0AA6" w:rsidP="00CD0AA6">
      <w:pPr>
        <w:pStyle w:val="Default"/>
        <w:rPr>
          <w:lang w:val="en-GB"/>
        </w:rPr>
      </w:pPr>
      <w:r w:rsidRPr="00C36FC2">
        <w:rPr>
          <w:sz w:val="30"/>
          <w:szCs w:val="30"/>
          <w:lang w:val="en-GB"/>
        </w:rPr>
        <w:t>W</w:t>
      </w:r>
      <w:r w:rsidR="004804FA">
        <w:rPr>
          <w:sz w:val="30"/>
          <w:szCs w:val="30"/>
          <w:vertAlign w:val="subscript"/>
          <w:lang w:val="en-GB"/>
        </w:rPr>
        <w:t>3</w:t>
      </w:r>
      <w:r w:rsidR="004804FA">
        <w:rPr>
          <w:sz w:val="30"/>
          <w:szCs w:val="30"/>
          <w:vertAlign w:val="superscript"/>
          <w:lang w:val="en-GB"/>
        </w:rPr>
        <w:t>5</w:t>
      </w:r>
      <w:r w:rsidRPr="00C36FC2">
        <w:rPr>
          <w:sz w:val="30"/>
          <w:szCs w:val="30"/>
          <w:vertAlign w:val="superscript"/>
          <w:lang w:val="en-GB"/>
        </w:rPr>
        <w:t xml:space="preserve"> </w:t>
      </w:r>
      <w:r w:rsidR="004804FA">
        <w:rPr>
          <w:sz w:val="30"/>
          <w:szCs w:val="30"/>
          <w:lang w:val="en-GB"/>
        </w:rPr>
        <w:t>=</w:t>
      </w:r>
      <w:r w:rsidRPr="00C36FC2">
        <w:rPr>
          <w:sz w:val="30"/>
          <w:szCs w:val="30"/>
          <w:lang w:val="en-GB"/>
        </w:rPr>
        <w:t xml:space="preserve"> W</w:t>
      </w:r>
      <w:r w:rsidR="004804FA">
        <w:rPr>
          <w:sz w:val="30"/>
          <w:szCs w:val="30"/>
          <w:vertAlign w:val="subscript"/>
          <w:lang w:val="en-GB"/>
        </w:rPr>
        <w:t>3</w:t>
      </w:r>
      <w:r w:rsidR="004804FA">
        <w:rPr>
          <w:sz w:val="30"/>
          <w:szCs w:val="30"/>
          <w:vertAlign w:val="superscript"/>
          <w:lang w:val="en-GB"/>
        </w:rPr>
        <w:t>6</w:t>
      </w:r>
      <w:r w:rsidR="004804FA">
        <w:rPr>
          <w:lang w:val="en-GB"/>
        </w:rPr>
        <w:t xml:space="preserve"> +</w:t>
      </w:r>
      <w:r>
        <w:rPr>
          <w:lang w:val="en-GB"/>
        </w:rPr>
        <w:t xml:space="preserve"> </w:t>
      </w:r>
      <w:r w:rsidRPr="00C36FC2">
        <w:rPr>
          <w:sz w:val="30"/>
          <w:szCs w:val="30"/>
          <w:lang w:val="en-GB"/>
        </w:rPr>
        <w:t>W</w:t>
      </w:r>
      <w:r w:rsidR="004804FA">
        <w:rPr>
          <w:sz w:val="30"/>
          <w:szCs w:val="30"/>
          <w:vertAlign w:val="subscript"/>
          <w:lang w:val="en-GB"/>
        </w:rPr>
        <w:t>3</w:t>
      </w:r>
      <w:r w:rsidR="004804FA">
        <w:rPr>
          <w:sz w:val="30"/>
          <w:szCs w:val="30"/>
          <w:vertAlign w:val="superscript"/>
          <w:lang w:val="en-GB"/>
        </w:rPr>
        <w:t>9</w:t>
      </w:r>
    </w:p>
    <w:p w14:paraId="14EE2BC6" w14:textId="3A01A948" w:rsidR="00CD0AA6" w:rsidRDefault="00CD0AA6" w:rsidP="00CD0AA6">
      <w:pPr>
        <w:pStyle w:val="Default"/>
        <w:rPr>
          <w:lang w:val="en-GB"/>
        </w:rPr>
      </w:pPr>
      <w:r w:rsidRPr="00C36FC2">
        <w:rPr>
          <w:sz w:val="30"/>
          <w:szCs w:val="30"/>
          <w:lang w:val="en-GB"/>
        </w:rPr>
        <w:t>W</w:t>
      </w:r>
      <w:r w:rsidR="004804FA">
        <w:rPr>
          <w:sz w:val="30"/>
          <w:szCs w:val="30"/>
          <w:vertAlign w:val="subscript"/>
          <w:lang w:val="en-GB"/>
        </w:rPr>
        <w:t>6</w:t>
      </w:r>
      <w:r w:rsidR="004804FA">
        <w:rPr>
          <w:sz w:val="30"/>
          <w:szCs w:val="30"/>
          <w:vertAlign w:val="superscript"/>
          <w:lang w:val="en-GB"/>
        </w:rPr>
        <w:t>8</w:t>
      </w:r>
      <w:r w:rsidRPr="00C36FC2">
        <w:rPr>
          <w:sz w:val="30"/>
          <w:szCs w:val="30"/>
          <w:vertAlign w:val="superscript"/>
          <w:lang w:val="en-GB"/>
        </w:rPr>
        <w:t xml:space="preserve"> </w:t>
      </w:r>
      <w:r w:rsidR="004804FA">
        <w:rPr>
          <w:sz w:val="30"/>
          <w:szCs w:val="30"/>
          <w:lang w:val="en-GB"/>
        </w:rPr>
        <w:t>=</w:t>
      </w:r>
      <w:r w:rsidRPr="00C36FC2">
        <w:rPr>
          <w:sz w:val="30"/>
          <w:szCs w:val="30"/>
          <w:lang w:val="en-GB"/>
        </w:rPr>
        <w:t xml:space="preserve"> W</w:t>
      </w:r>
      <w:r w:rsidR="004804FA">
        <w:rPr>
          <w:sz w:val="30"/>
          <w:szCs w:val="30"/>
          <w:vertAlign w:val="subscript"/>
          <w:lang w:val="en-GB"/>
        </w:rPr>
        <w:t>6</w:t>
      </w:r>
      <w:r w:rsidR="004804FA">
        <w:rPr>
          <w:sz w:val="30"/>
          <w:szCs w:val="30"/>
          <w:vertAlign w:val="superscript"/>
          <w:lang w:val="en-GB"/>
        </w:rPr>
        <w:t>6</w:t>
      </w:r>
      <w:r w:rsidR="004804FA">
        <w:rPr>
          <w:lang w:val="en-GB"/>
        </w:rPr>
        <w:t xml:space="preserve"> +</w:t>
      </w:r>
      <w:r>
        <w:rPr>
          <w:lang w:val="en-GB"/>
        </w:rPr>
        <w:t xml:space="preserve"> </w:t>
      </w:r>
      <w:r w:rsidRPr="00C36FC2">
        <w:rPr>
          <w:sz w:val="30"/>
          <w:szCs w:val="30"/>
          <w:lang w:val="en-GB"/>
        </w:rPr>
        <w:t>W</w:t>
      </w:r>
      <w:r w:rsidR="004804FA">
        <w:rPr>
          <w:sz w:val="30"/>
          <w:szCs w:val="30"/>
          <w:vertAlign w:val="subscript"/>
          <w:lang w:val="en-GB"/>
        </w:rPr>
        <w:t>6</w:t>
      </w:r>
      <w:r w:rsidR="004804FA">
        <w:rPr>
          <w:sz w:val="30"/>
          <w:szCs w:val="30"/>
          <w:vertAlign w:val="superscript"/>
          <w:lang w:val="en-GB"/>
        </w:rPr>
        <w:t>9</w:t>
      </w:r>
    </w:p>
    <w:p w14:paraId="10120FA4" w14:textId="77777777" w:rsidR="00CD0AA6" w:rsidRDefault="00CD0AA6" w:rsidP="00394B19">
      <w:pPr>
        <w:rPr>
          <w:lang w:val="en-GB"/>
        </w:rPr>
      </w:pPr>
    </w:p>
    <w:p w14:paraId="1FEECFB6" w14:textId="77777777" w:rsidR="00CD0AA6" w:rsidRDefault="00CD0AA6" w:rsidP="00394B19">
      <w:pPr>
        <w:rPr>
          <w:lang w:val="en-GB"/>
        </w:rPr>
      </w:pPr>
    </w:p>
    <w:p w14:paraId="27A33762" w14:textId="77777777" w:rsidR="00CD0AA6" w:rsidRDefault="00CD0AA6" w:rsidP="00394B19">
      <w:pPr>
        <w:rPr>
          <w:lang w:val="en-GB"/>
        </w:rPr>
      </w:pPr>
    </w:p>
    <w:p w14:paraId="3B908245" w14:textId="77777777" w:rsidR="00CD0AA6" w:rsidRDefault="00CD0AA6" w:rsidP="00394B19">
      <w:pPr>
        <w:rPr>
          <w:lang w:val="en-GB"/>
        </w:rPr>
      </w:pPr>
    </w:p>
    <w:p w14:paraId="31E25879" w14:textId="77777777" w:rsidR="00CD0AA6" w:rsidRDefault="00CD0AA6" w:rsidP="00394B19">
      <w:pPr>
        <w:rPr>
          <w:lang w:val="en-GB"/>
        </w:rPr>
      </w:pPr>
    </w:p>
    <w:p w14:paraId="5368F7C4" w14:textId="77777777" w:rsidR="00CD0AA6" w:rsidRDefault="00CD0AA6" w:rsidP="00394B19">
      <w:pPr>
        <w:rPr>
          <w:lang w:val="en-GB"/>
        </w:rPr>
      </w:pPr>
    </w:p>
    <w:p w14:paraId="20BE507C" w14:textId="77777777" w:rsidR="00EC7688" w:rsidRDefault="00EC7688" w:rsidP="00394B19">
      <w:pPr>
        <w:rPr>
          <w:lang w:val="en-GB"/>
        </w:rPr>
      </w:pPr>
    </w:p>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EC7688" w14:paraId="01B792A9" w14:textId="77777777" w:rsidTr="00E97B7A">
        <w:trPr>
          <w:trHeight w:val="706"/>
        </w:trPr>
        <w:tc>
          <w:tcPr>
            <w:tcW w:w="2376" w:type="dxa"/>
            <w:vMerge w:val="restart"/>
          </w:tcPr>
          <w:p w14:paraId="0DDF8695" w14:textId="77777777" w:rsidR="00EC7688" w:rsidRDefault="00EC7688" w:rsidP="00E97B7A">
            <w:pPr>
              <w:jc w:val="center"/>
              <w:rPr>
                <w:b/>
                <w:sz w:val="24"/>
                <w:szCs w:val="24"/>
              </w:rPr>
            </w:pPr>
          </w:p>
          <w:p w14:paraId="533AA977" w14:textId="77777777" w:rsidR="00EC7688" w:rsidRPr="00C15940" w:rsidRDefault="00EC7688" w:rsidP="00E97B7A">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C8421EF" w14:textId="77777777" w:rsidR="00EC7688" w:rsidRDefault="00EC7688" w:rsidP="00E97B7A">
            <w:pPr>
              <w:jc w:val="center"/>
              <w:rPr>
                <w:rFonts w:ascii="Times New Roman" w:hAnsi="Times New Roman" w:cs="Times New Roman"/>
                <w:b/>
                <w:sz w:val="32"/>
                <w:szCs w:val="32"/>
              </w:rPr>
            </w:pPr>
            <w:r>
              <w:t>Juin 2014</w:t>
            </w:r>
          </w:p>
        </w:tc>
        <w:tc>
          <w:tcPr>
            <w:tcW w:w="6379" w:type="dxa"/>
          </w:tcPr>
          <w:p w14:paraId="44169049" w14:textId="77777777" w:rsidR="00EC7688" w:rsidRPr="00C15940" w:rsidRDefault="00EC7688" w:rsidP="00E97B7A">
            <w:pPr>
              <w:pStyle w:val="TM2"/>
            </w:pPr>
            <w:r w:rsidRPr="00C15940">
              <w:t>Production de 2100 tonnes/an d’aspirine.</w:t>
            </w:r>
          </w:p>
        </w:tc>
        <w:tc>
          <w:tcPr>
            <w:tcW w:w="2126" w:type="dxa"/>
            <w:vMerge w:val="restart"/>
          </w:tcPr>
          <w:p w14:paraId="30AA1EC8" w14:textId="77777777" w:rsidR="00EC7688" w:rsidRDefault="00EC7688" w:rsidP="00E97B7A">
            <w:pPr>
              <w:jc w:val="center"/>
              <w:rPr>
                <w:rFonts w:cs="Times New Roman"/>
                <w:b/>
                <w:sz w:val="32"/>
                <w:szCs w:val="32"/>
              </w:rPr>
            </w:pPr>
            <w:r>
              <w:rPr>
                <w:rFonts w:cs="Times New Roman"/>
                <w:b/>
                <w:sz w:val="32"/>
                <w:szCs w:val="32"/>
              </w:rPr>
              <w:t>A</w:t>
            </w:r>
          </w:p>
          <w:p w14:paraId="096BA578" w14:textId="0DC9E9E9" w:rsidR="00EC7688" w:rsidRDefault="00EC7688" w:rsidP="00E97B7A">
            <w:pPr>
              <w:jc w:val="center"/>
              <w:rPr>
                <w:rFonts w:ascii="Times New Roman" w:hAnsi="Times New Roman" w:cs="Times New Roman"/>
                <w:b/>
                <w:sz w:val="32"/>
                <w:szCs w:val="32"/>
              </w:rPr>
            </w:pPr>
            <w:r>
              <w:rPr>
                <w:rFonts w:ascii="Times New Roman" w:hAnsi="Times New Roman" w:cs="Times New Roman"/>
                <w:b/>
                <w:sz w:val="32"/>
                <w:szCs w:val="32"/>
              </w:rPr>
              <w:t>B-0</w:t>
            </w:r>
            <w:r w:rsidR="00837A9D">
              <w:rPr>
                <w:rFonts w:ascii="Times New Roman" w:hAnsi="Times New Roman" w:cs="Times New Roman"/>
                <w:b/>
                <w:sz w:val="32"/>
                <w:szCs w:val="32"/>
              </w:rPr>
              <w:t>3</w:t>
            </w:r>
          </w:p>
        </w:tc>
      </w:tr>
      <w:tr w:rsidR="00EC7688" w14:paraId="04E3FC97" w14:textId="77777777" w:rsidTr="00E97B7A">
        <w:trPr>
          <w:trHeight w:val="419"/>
        </w:trPr>
        <w:tc>
          <w:tcPr>
            <w:tcW w:w="2376" w:type="dxa"/>
            <w:vMerge/>
          </w:tcPr>
          <w:p w14:paraId="7A821B5B" w14:textId="77777777" w:rsidR="00EC7688" w:rsidRDefault="00EC7688" w:rsidP="00E97B7A">
            <w:pPr>
              <w:jc w:val="center"/>
              <w:rPr>
                <w:rFonts w:ascii="Times New Roman" w:hAnsi="Times New Roman" w:cs="Times New Roman"/>
                <w:b/>
                <w:sz w:val="32"/>
                <w:szCs w:val="32"/>
              </w:rPr>
            </w:pPr>
          </w:p>
        </w:tc>
        <w:tc>
          <w:tcPr>
            <w:tcW w:w="6379" w:type="dxa"/>
          </w:tcPr>
          <w:p w14:paraId="6C607A94" w14:textId="77777777" w:rsidR="00EC7688" w:rsidRPr="00E0565B" w:rsidRDefault="00EC7688" w:rsidP="00E97B7A">
            <w:pPr>
              <w:jc w:val="center"/>
              <w:rPr>
                <w:rFonts w:cs="Times New Roman"/>
                <w:sz w:val="28"/>
                <w:szCs w:val="28"/>
              </w:rPr>
            </w:pPr>
            <w:r>
              <w:rPr>
                <w:rFonts w:cs="Times New Roman"/>
                <w:sz w:val="28"/>
                <w:szCs w:val="28"/>
              </w:rPr>
              <w:t>Annexe</w:t>
            </w:r>
          </w:p>
        </w:tc>
        <w:tc>
          <w:tcPr>
            <w:tcW w:w="2126" w:type="dxa"/>
            <w:vMerge/>
          </w:tcPr>
          <w:p w14:paraId="4C4B6EBC" w14:textId="77777777" w:rsidR="00EC7688" w:rsidRDefault="00EC7688" w:rsidP="00E97B7A">
            <w:pPr>
              <w:jc w:val="center"/>
              <w:rPr>
                <w:rFonts w:ascii="Times New Roman" w:hAnsi="Times New Roman" w:cs="Times New Roman"/>
                <w:b/>
                <w:sz w:val="32"/>
                <w:szCs w:val="32"/>
              </w:rPr>
            </w:pPr>
          </w:p>
        </w:tc>
      </w:tr>
      <w:tr w:rsidR="00EC7688" w14:paraId="5E8C487C" w14:textId="77777777" w:rsidTr="00E97B7A">
        <w:trPr>
          <w:trHeight w:val="418"/>
        </w:trPr>
        <w:tc>
          <w:tcPr>
            <w:tcW w:w="2376" w:type="dxa"/>
            <w:vMerge/>
          </w:tcPr>
          <w:p w14:paraId="395DDB9D" w14:textId="77777777" w:rsidR="00EC7688" w:rsidRDefault="00EC7688" w:rsidP="00E97B7A">
            <w:pPr>
              <w:jc w:val="center"/>
              <w:rPr>
                <w:rFonts w:ascii="Times New Roman" w:hAnsi="Times New Roman" w:cs="Times New Roman"/>
                <w:b/>
                <w:sz w:val="32"/>
                <w:szCs w:val="32"/>
              </w:rPr>
            </w:pPr>
          </w:p>
        </w:tc>
        <w:tc>
          <w:tcPr>
            <w:tcW w:w="6379" w:type="dxa"/>
          </w:tcPr>
          <w:p w14:paraId="60BED6B2" w14:textId="77777777" w:rsidR="00EC7688" w:rsidRPr="009E436C" w:rsidRDefault="00EC7688" w:rsidP="00E97B7A">
            <w:pPr>
              <w:tabs>
                <w:tab w:val="center" w:pos="3081"/>
                <w:tab w:val="left" w:pos="4575"/>
              </w:tabs>
              <w:rPr>
                <w:rFonts w:cs="Times New Roman"/>
                <w:b/>
                <w:sz w:val="36"/>
                <w:szCs w:val="36"/>
              </w:rPr>
            </w:pPr>
            <w:r>
              <w:rPr>
                <w:rFonts w:cs="Times New Roman"/>
                <w:b/>
                <w:sz w:val="36"/>
                <w:szCs w:val="36"/>
              </w:rPr>
              <w:tab/>
              <w:t>Bilans</w:t>
            </w:r>
          </w:p>
        </w:tc>
        <w:tc>
          <w:tcPr>
            <w:tcW w:w="2126" w:type="dxa"/>
            <w:vMerge/>
          </w:tcPr>
          <w:p w14:paraId="143F6181" w14:textId="77777777" w:rsidR="00EC7688" w:rsidRDefault="00EC7688" w:rsidP="00E97B7A">
            <w:pPr>
              <w:jc w:val="center"/>
              <w:rPr>
                <w:rFonts w:ascii="Times New Roman" w:hAnsi="Times New Roman" w:cs="Times New Roman"/>
                <w:b/>
                <w:sz w:val="32"/>
                <w:szCs w:val="32"/>
              </w:rPr>
            </w:pPr>
          </w:p>
        </w:tc>
      </w:tr>
    </w:tbl>
    <w:p w14:paraId="4022730C" w14:textId="77777777" w:rsidR="00EC7688" w:rsidRDefault="00EC7688" w:rsidP="00394B19">
      <w:pPr>
        <w:rPr>
          <w:lang w:val="en-GB"/>
        </w:rPr>
      </w:pPr>
    </w:p>
    <w:p w14:paraId="04A47093" w14:textId="49EB7C16" w:rsidR="00EC7688" w:rsidRDefault="00837A9D" w:rsidP="00394B19">
      <w:pPr>
        <w:rPr>
          <w:lang w:val="en-GB"/>
        </w:rPr>
      </w:pPr>
      <w:r>
        <w:rPr>
          <w:lang w:val="en-GB"/>
        </w:rPr>
        <w:t>Séchage 320 :</w:t>
      </w:r>
    </w:p>
    <w:p w14:paraId="55F898B1" w14:textId="77777777" w:rsidR="00837A9D" w:rsidRPr="00C36FC2" w:rsidRDefault="00837A9D" w:rsidP="00837A9D">
      <w:pPr>
        <w:pStyle w:val="Default"/>
        <w:rPr>
          <w:lang w:val="en-GB"/>
        </w:rPr>
      </w:pPr>
      <w:r w:rsidRPr="00C36FC2">
        <w:rPr>
          <w:sz w:val="30"/>
          <w:szCs w:val="30"/>
          <w:lang w:val="en-GB"/>
        </w:rPr>
        <w:t>W</w:t>
      </w:r>
      <w:r>
        <w:rPr>
          <w:sz w:val="30"/>
          <w:szCs w:val="30"/>
          <w:vertAlign w:val="subscript"/>
          <w:lang w:val="en-GB"/>
        </w:rPr>
        <w:t>6</w:t>
      </w:r>
      <w:r w:rsidRPr="00C36FC2">
        <w:rPr>
          <w:lang w:val="en-GB"/>
        </w:rPr>
        <w:t xml:space="preserve"> + </w:t>
      </w:r>
      <w:r w:rsidRPr="00C36FC2">
        <w:rPr>
          <w:sz w:val="30"/>
          <w:szCs w:val="30"/>
          <w:lang w:val="en-GB"/>
        </w:rPr>
        <w:t>W</w:t>
      </w:r>
      <w:r>
        <w:rPr>
          <w:sz w:val="30"/>
          <w:szCs w:val="30"/>
          <w:vertAlign w:val="subscript"/>
          <w:lang w:val="en-GB"/>
        </w:rPr>
        <w:t>10</w:t>
      </w:r>
      <w:r w:rsidRPr="00C36FC2">
        <w:rPr>
          <w:lang w:val="en-GB"/>
        </w:rPr>
        <w:t xml:space="preserve"> </w:t>
      </w:r>
      <w:r>
        <w:rPr>
          <w:lang w:val="en-GB"/>
        </w:rPr>
        <w:t xml:space="preserve">= </w:t>
      </w:r>
      <w:r w:rsidRPr="00C36FC2">
        <w:rPr>
          <w:sz w:val="30"/>
          <w:szCs w:val="30"/>
          <w:lang w:val="en-GB"/>
        </w:rPr>
        <w:t>W</w:t>
      </w:r>
      <w:r>
        <w:rPr>
          <w:sz w:val="30"/>
          <w:szCs w:val="30"/>
          <w:vertAlign w:val="subscript"/>
          <w:lang w:val="en-GB"/>
        </w:rPr>
        <w:t>7</w:t>
      </w:r>
      <w:r>
        <w:rPr>
          <w:lang w:val="en-GB"/>
        </w:rPr>
        <w:t xml:space="preserve"> +</w:t>
      </w:r>
      <w:r w:rsidRPr="00C36FC2">
        <w:rPr>
          <w:lang w:val="en-GB"/>
        </w:rPr>
        <w:t xml:space="preserve"> </w:t>
      </w:r>
      <w:r w:rsidRPr="00C36FC2">
        <w:rPr>
          <w:sz w:val="30"/>
          <w:szCs w:val="30"/>
          <w:lang w:val="en-GB"/>
        </w:rPr>
        <w:t>W</w:t>
      </w:r>
      <w:r>
        <w:rPr>
          <w:sz w:val="30"/>
          <w:szCs w:val="30"/>
          <w:vertAlign w:val="subscript"/>
          <w:lang w:val="en-GB"/>
        </w:rPr>
        <w:t xml:space="preserve">11           </w:t>
      </w:r>
    </w:p>
    <w:tbl>
      <w:tblPr>
        <w:tblStyle w:val="Grilledutableau"/>
        <w:tblpPr w:leftFromText="141" w:rightFromText="141" w:vertAnchor="text" w:horzAnchor="page" w:tblpX="5143" w:tblpY="142"/>
        <w:tblW w:w="0" w:type="auto"/>
        <w:tblLook w:val="04A0" w:firstRow="1" w:lastRow="0" w:firstColumn="1" w:lastColumn="0" w:noHBand="0" w:noVBand="1"/>
      </w:tblPr>
      <w:tblGrid>
        <w:gridCol w:w="1965"/>
        <w:gridCol w:w="1052"/>
        <w:gridCol w:w="512"/>
        <w:gridCol w:w="1052"/>
        <w:gridCol w:w="525"/>
      </w:tblGrid>
      <w:tr w:rsidR="00837A9D" w14:paraId="412A3C02" w14:textId="77777777" w:rsidTr="00E97B7A">
        <w:tc>
          <w:tcPr>
            <w:tcW w:w="0" w:type="auto"/>
          </w:tcPr>
          <w:p w14:paraId="3D069AFD" w14:textId="77777777" w:rsidR="00837A9D" w:rsidRDefault="00837A9D" w:rsidP="00E97B7A"/>
        </w:tc>
        <w:tc>
          <w:tcPr>
            <w:tcW w:w="0" w:type="auto"/>
            <w:gridSpan w:val="2"/>
          </w:tcPr>
          <w:p w14:paraId="4174A9D6" w14:textId="77777777" w:rsidR="00837A9D" w:rsidRDefault="00837A9D" w:rsidP="00E97B7A">
            <w:pPr>
              <w:jc w:val="center"/>
            </w:pPr>
            <w:r>
              <w:t>ENTREE</w:t>
            </w:r>
          </w:p>
        </w:tc>
        <w:tc>
          <w:tcPr>
            <w:tcW w:w="0" w:type="auto"/>
            <w:gridSpan w:val="2"/>
          </w:tcPr>
          <w:p w14:paraId="33A44CFC" w14:textId="77777777" w:rsidR="00837A9D" w:rsidRDefault="00837A9D" w:rsidP="00E97B7A">
            <w:pPr>
              <w:jc w:val="center"/>
            </w:pPr>
            <w:r>
              <w:t>SORTIE</w:t>
            </w:r>
          </w:p>
        </w:tc>
      </w:tr>
      <w:tr w:rsidR="00837A9D" w14:paraId="4E21A215" w14:textId="77777777" w:rsidTr="00E97B7A">
        <w:tc>
          <w:tcPr>
            <w:tcW w:w="0" w:type="auto"/>
          </w:tcPr>
          <w:p w14:paraId="0C4CF81D" w14:textId="77777777" w:rsidR="00837A9D" w:rsidRDefault="00837A9D" w:rsidP="00E97B7A">
            <w:r>
              <w:t>COURANT</w:t>
            </w:r>
          </w:p>
        </w:tc>
        <w:tc>
          <w:tcPr>
            <w:tcW w:w="0" w:type="auto"/>
          </w:tcPr>
          <w:p w14:paraId="7FD72CC6" w14:textId="1256049F" w:rsidR="00837A9D" w:rsidRDefault="00837A9D" w:rsidP="00E97B7A">
            <w:pPr>
              <w:jc w:val="center"/>
            </w:pPr>
            <w:r>
              <w:t>6</w:t>
            </w:r>
          </w:p>
        </w:tc>
        <w:tc>
          <w:tcPr>
            <w:tcW w:w="0" w:type="auto"/>
          </w:tcPr>
          <w:p w14:paraId="7CDDA9A1" w14:textId="46831D97" w:rsidR="00837A9D" w:rsidRDefault="00837A9D" w:rsidP="00E97B7A">
            <w:pPr>
              <w:jc w:val="center"/>
            </w:pPr>
            <w:r>
              <w:t>10</w:t>
            </w:r>
          </w:p>
        </w:tc>
        <w:tc>
          <w:tcPr>
            <w:tcW w:w="0" w:type="auto"/>
          </w:tcPr>
          <w:p w14:paraId="5EC16F83" w14:textId="07595726" w:rsidR="00837A9D" w:rsidRDefault="00837A9D" w:rsidP="00E97B7A">
            <w:pPr>
              <w:jc w:val="center"/>
            </w:pPr>
            <w:r>
              <w:t>7</w:t>
            </w:r>
          </w:p>
        </w:tc>
        <w:tc>
          <w:tcPr>
            <w:tcW w:w="0" w:type="auto"/>
          </w:tcPr>
          <w:p w14:paraId="3DDFCF54" w14:textId="51F8FB3D" w:rsidR="00837A9D" w:rsidRDefault="00837A9D" w:rsidP="00E97B7A">
            <w:pPr>
              <w:jc w:val="center"/>
            </w:pPr>
            <w:r>
              <w:t>11</w:t>
            </w:r>
          </w:p>
        </w:tc>
      </w:tr>
      <w:tr w:rsidR="00837A9D" w14:paraId="5BD0DA1C" w14:textId="77777777" w:rsidTr="00E97B7A">
        <w:tc>
          <w:tcPr>
            <w:tcW w:w="0" w:type="auto"/>
          </w:tcPr>
          <w:p w14:paraId="7B53CDED" w14:textId="77777777" w:rsidR="00837A9D" w:rsidRDefault="00837A9D" w:rsidP="00E97B7A">
            <w:r>
              <w:t>Température (°C)</w:t>
            </w:r>
          </w:p>
          <w:p w14:paraId="590FF62E" w14:textId="77777777" w:rsidR="00837A9D" w:rsidRDefault="00837A9D" w:rsidP="00E97B7A">
            <w:r>
              <w:t>Pression (atm)</w:t>
            </w:r>
          </w:p>
        </w:tc>
        <w:tc>
          <w:tcPr>
            <w:tcW w:w="0" w:type="auto"/>
          </w:tcPr>
          <w:p w14:paraId="546430EE" w14:textId="2811701B" w:rsidR="00837A9D" w:rsidRDefault="00837A9D" w:rsidP="00E97B7A">
            <w:pPr>
              <w:jc w:val="center"/>
            </w:pPr>
            <w:r>
              <w:t>10</w:t>
            </w:r>
          </w:p>
          <w:p w14:paraId="22B5FBB8" w14:textId="77777777" w:rsidR="00837A9D" w:rsidRDefault="00837A9D" w:rsidP="00E97B7A">
            <w:pPr>
              <w:jc w:val="center"/>
            </w:pPr>
            <w:r>
              <w:t>1</w:t>
            </w:r>
          </w:p>
        </w:tc>
        <w:tc>
          <w:tcPr>
            <w:tcW w:w="0" w:type="auto"/>
          </w:tcPr>
          <w:p w14:paraId="3A8692D8" w14:textId="54C7F415" w:rsidR="00837A9D" w:rsidRDefault="00837A9D" w:rsidP="00E97B7A">
            <w:pPr>
              <w:jc w:val="center"/>
            </w:pPr>
            <w:r>
              <w:t>35</w:t>
            </w:r>
          </w:p>
          <w:p w14:paraId="57BC2981" w14:textId="77777777" w:rsidR="00837A9D" w:rsidRDefault="00837A9D" w:rsidP="00E97B7A">
            <w:pPr>
              <w:jc w:val="center"/>
            </w:pPr>
            <w:r>
              <w:t>1</w:t>
            </w:r>
          </w:p>
        </w:tc>
        <w:tc>
          <w:tcPr>
            <w:tcW w:w="0" w:type="auto"/>
          </w:tcPr>
          <w:p w14:paraId="68912D2D" w14:textId="0EB9A3F0" w:rsidR="00837A9D" w:rsidRDefault="00837A9D" w:rsidP="00E97B7A">
            <w:pPr>
              <w:jc w:val="center"/>
            </w:pPr>
            <w:r>
              <w:t>25</w:t>
            </w:r>
          </w:p>
          <w:p w14:paraId="247F0618" w14:textId="77777777" w:rsidR="00837A9D" w:rsidRDefault="00837A9D" w:rsidP="00E97B7A">
            <w:pPr>
              <w:jc w:val="center"/>
            </w:pPr>
            <w:r>
              <w:t>1</w:t>
            </w:r>
          </w:p>
        </w:tc>
        <w:tc>
          <w:tcPr>
            <w:tcW w:w="0" w:type="auto"/>
          </w:tcPr>
          <w:p w14:paraId="38198C07" w14:textId="6FEB7FA2" w:rsidR="00837A9D" w:rsidRDefault="00837A9D" w:rsidP="00E97B7A">
            <w:pPr>
              <w:jc w:val="center"/>
            </w:pPr>
            <w:r>
              <w:t>35</w:t>
            </w:r>
          </w:p>
          <w:p w14:paraId="471DC30E" w14:textId="77777777" w:rsidR="00837A9D" w:rsidRDefault="00837A9D" w:rsidP="00E97B7A">
            <w:pPr>
              <w:jc w:val="center"/>
            </w:pPr>
            <w:r>
              <w:t>1</w:t>
            </w:r>
          </w:p>
        </w:tc>
      </w:tr>
      <w:tr w:rsidR="00837A9D" w14:paraId="52F9067A" w14:textId="77777777" w:rsidTr="00E97B7A">
        <w:tc>
          <w:tcPr>
            <w:tcW w:w="0" w:type="auto"/>
          </w:tcPr>
          <w:p w14:paraId="764C3ED5" w14:textId="77777777" w:rsidR="00837A9D" w:rsidRDefault="00837A9D" w:rsidP="00E97B7A">
            <w:r>
              <w:t>Acide salicylique</w:t>
            </w:r>
          </w:p>
          <w:p w14:paraId="66136956" w14:textId="77777777" w:rsidR="00837A9D" w:rsidRDefault="00837A9D" w:rsidP="00E97B7A">
            <w:r>
              <w:t xml:space="preserve">Anyhdride acétique </w:t>
            </w:r>
          </w:p>
          <w:p w14:paraId="11BD011B" w14:textId="77777777" w:rsidR="00837A9D" w:rsidRDefault="00837A9D" w:rsidP="00E97B7A">
            <w:r>
              <w:t>Aspirine</w:t>
            </w:r>
          </w:p>
          <w:p w14:paraId="1AE01BC3" w14:textId="77777777" w:rsidR="00837A9D" w:rsidRDefault="00837A9D" w:rsidP="00E97B7A">
            <w:r>
              <w:t>Acide acétique</w:t>
            </w:r>
          </w:p>
          <w:p w14:paraId="2295CF19" w14:textId="77777777" w:rsidR="00837A9D" w:rsidRDefault="00837A9D" w:rsidP="00E97B7A">
            <w:r>
              <w:t>Toluène</w:t>
            </w:r>
          </w:p>
          <w:p w14:paraId="6836C1F4" w14:textId="77777777" w:rsidR="00837A9D" w:rsidRDefault="00837A9D" w:rsidP="00E97B7A">
            <w:r>
              <w:t>Eau</w:t>
            </w:r>
          </w:p>
          <w:p w14:paraId="17BB9F9C" w14:textId="77777777" w:rsidR="00837A9D" w:rsidRDefault="00837A9D" w:rsidP="00E97B7A">
            <w:r>
              <w:t>Azote</w:t>
            </w:r>
          </w:p>
        </w:tc>
        <w:tc>
          <w:tcPr>
            <w:tcW w:w="0" w:type="auto"/>
          </w:tcPr>
          <w:p w14:paraId="276A4471" w14:textId="77777777" w:rsidR="00837A9D" w:rsidRDefault="00837A9D" w:rsidP="00837A9D">
            <w:pPr>
              <w:jc w:val="center"/>
            </w:pPr>
          </w:p>
          <w:p w14:paraId="32D07998" w14:textId="77777777" w:rsidR="00837A9D" w:rsidRDefault="00837A9D" w:rsidP="00837A9D">
            <w:pPr>
              <w:jc w:val="center"/>
            </w:pPr>
          </w:p>
          <w:p w14:paraId="02D58E32" w14:textId="77777777" w:rsidR="00837A9D" w:rsidRDefault="00837A9D" w:rsidP="00837A9D">
            <w:pPr>
              <w:jc w:val="center"/>
            </w:pPr>
            <w:r>
              <w:t>259952,5</w:t>
            </w:r>
          </w:p>
          <w:p w14:paraId="55BCBCB3" w14:textId="77777777" w:rsidR="00837A9D" w:rsidRDefault="00837A9D" w:rsidP="00837A9D">
            <w:pPr>
              <w:jc w:val="center"/>
            </w:pPr>
          </w:p>
          <w:p w14:paraId="44A00322" w14:textId="77777777" w:rsidR="00837A9D" w:rsidRDefault="00837A9D" w:rsidP="00837A9D">
            <w:pPr>
              <w:jc w:val="center"/>
            </w:pPr>
          </w:p>
          <w:p w14:paraId="49A5139B" w14:textId="77777777" w:rsidR="00837A9D" w:rsidRDefault="00837A9D" w:rsidP="00837A9D">
            <w:pPr>
              <w:jc w:val="center"/>
            </w:pPr>
            <w:r>
              <w:t>Q'3</w:t>
            </w:r>
          </w:p>
          <w:p w14:paraId="0558C0D0" w14:textId="77777777" w:rsidR="00837A9D" w:rsidRDefault="00837A9D" w:rsidP="00837A9D"/>
        </w:tc>
        <w:tc>
          <w:tcPr>
            <w:tcW w:w="0" w:type="auto"/>
          </w:tcPr>
          <w:p w14:paraId="2467FF8A" w14:textId="77777777" w:rsidR="00837A9D" w:rsidRDefault="00837A9D" w:rsidP="00837A9D">
            <w:pPr>
              <w:jc w:val="center"/>
            </w:pPr>
          </w:p>
          <w:p w14:paraId="44C304D5" w14:textId="77777777" w:rsidR="00837A9D" w:rsidRDefault="00837A9D" w:rsidP="00837A9D">
            <w:pPr>
              <w:jc w:val="center"/>
            </w:pPr>
          </w:p>
          <w:p w14:paraId="089D45F6" w14:textId="77777777" w:rsidR="00837A9D" w:rsidRDefault="00837A9D" w:rsidP="00837A9D">
            <w:pPr>
              <w:jc w:val="center"/>
            </w:pPr>
          </w:p>
          <w:p w14:paraId="14919508" w14:textId="77777777" w:rsidR="00837A9D" w:rsidRDefault="00837A9D" w:rsidP="00837A9D">
            <w:pPr>
              <w:jc w:val="center"/>
            </w:pPr>
          </w:p>
          <w:p w14:paraId="300F2342" w14:textId="77777777" w:rsidR="00837A9D" w:rsidRDefault="00837A9D" w:rsidP="00837A9D">
            <w:pPr>
              <w:jc w:val="center"/>
            </w:pPr>
          </w:p>
          <w:p w14:paraId="4FC85C2A" w14:textId="77777777" w:rsidR="00837A9D" w:rsidRDefault="00837A9D" w:rsidP="00837A9D">
            <w:pPr>
              <w:jc w:val="center"/>
            </w:pPr>
          </w:p>
          <w:p w14:paraId="6E970A04" w14:textId="54849225" w:rsidR="00837A9D" w:rsidRDefault="00837A9D" w:rsidP="00837A9D">
            <w:pPr>
              <w:jc w:val="center"/>
            </w:pPr>
            <w:r>
              <w:t>D'1</w:t>
            </w:r>
          </w:p>
        </w:tc>
        <w:tc>
          <w:tcPr>
            <w:tcW w:w="0" w:type="auto"/>
          </w:tcPr>
          <w:p w14:paraId="5B423DF9" w14:textId="77777777" w:rsidR="00837A9D" w:rsidRDefault="00837A9D" w:rsidP="00837A9D">
            <w:pPr>
              <w:jc w:val="center"/>
            </w:pPr>
          </w:p>
          <w:p w14:paraId="17506F79" w14:textId="77777777" w:rsidR="00837A9D" w:rsidRDefault="00837A9D" w:rsidP="00837A9D">
            <w:pPr>
              <w:jc w:val="center"/>
            </w:pPr>
          </w:p>
          <w:p w14:paraId="03D12BA9" w14:textId="77777777" w:rsidR="00837A9D" w:rsidRDefault="00837A9D" w:rsidP="00837A9D">
            <w:pPr>
              <w:jc w:val="center"/>
            </w:pPr>
            <w:r>
              <w:t>259952,5</w:t>
            </w:r>
          </w:p>
          <w:p w14:paraId="0A849670" w14:textId="77777777" w:rsidR="00837A9D" w:rsidRDefault="00837A9D" w:rsidP="00837A9D">
            <w:pPr>
              <w:jc w:val="center"/>
            </w:pPr>
          </w:p>
          <w:p w14:paraId="1B8C0854" w14:textId="77777777" w:rsidR="00837A9D" w:rsidRDefault="00837A9D" w:rsidP="00837A9D">
            <w:pPr>
              <w:jc w:val="center"/>
            </w:pPr>
          </w:p>
          <w:p w14:paraId="6628367C" w14:textId="77777777" w:rsidR="00837A9D" w:rsidRDefault="00837A9D" w:rsidP="00837A9D">
            <w:pPr>
              <w:jc w:val="center"/>
            </w:pPr>
          </w:p>
          <w:p w14:paraId="4B686028" w14:textId="77777777" w:rsidR="00837A9D" w:rsidRDefault="00837A9D" w:rsidP="00837A9D">
            <w:pPr>
              <w:jc w:val="center"/>
            </w:pPr>
          </w:p>
        </w:tc>
        <w:tc>
          <w:tcPr>
            <w:tcW w:w="0" w:type="auto"/>
          </w:tcPr>
          <w:p w14:paraId="65C2976A" w14:textId="77777777" w:rsidR="00837A9D" w:rsidRDefault="00837A9D" w:rsidP="00837A9D">
            <w:pPr>
              <w:jc w:val="center"/>
            </w:pPr>
          </w:p>
          <w:p w14:paraId="7537B34B" w14:textId="77777777" w:rsidR="00837A9D" w:rsidRDefault="00837A9D" w:rsidP="00837A9D">
            <w:pPr>
              <w:jc w:val="center"/>
            </w:pPr>
          </w:p>
          <w:p w14:paraId="74E632C3" w14:textId="77777777" w:rsidR="00837A9D" w:rsidRDefault="00837A9D" w:rsidP="00837A9D">
            <w:pPr>
              <w:jc w:val="center"/>
            </w:pPr>
          </w:p>
          <w:p w14:paraId="3E36600C" w14:textId="77777777" w:rsidR="00837A9D" w:rsidRDefault="00837A9D" w:rsidP="00837A9D">
            <w:pPr>
              <w:jc w:val="center"/>
            </w:pPr>
          </w:p>
          <w:p w14:paraId="470F73EA" w14:textId="77777777" w:rsidR="00837A9D" w:rsidRDefault="00837A9D" w:rsidP="00837A9D">
            <w:pPr>
              <w:jc w:val="center"/>
            </w:pPr>
          </w:p>
          <w:p w14:paraId="36DEC3C1" w14:textId="77777777" w:rsidR="00837A9D" w:rsidRDefault="00837A9D" w:rsidP="00837A9D">
            <w:pPr>
              <w:jc w:val="center"/>
            </w:pPr>
            <w:r>
              <w:t>Q'4</w:t>
            </w:r>
          </w:p>
          <w:p w14:paraId="4E880372" w14:textId="1B08A499" w:rsidR="00837A9D" w:rsidRDefault="00837A9D" w:rsidP="00837A9D">
            <w:pPr>
              <w:jc w:val="center"/>
            </w:pPr>
            <w:r>
              <w:t>D'2</w:t>
            </w:r>
          </w:p>
        </w:tc>
      </w:tr>
      <w:tr w:rsidR="00837A9D" w14:paraId="183CB50F" w14:textId="77777777" w:rsidTr="00E97B7A">
        <w:tc>
          <w:tcPr>
            <w:tcW w:w="0" w:type="auto"/>
          </w:tcPr>
          <w:p w14:paraId="367A5CE6" w14:textId="77777777" w:rsidR="00837A9D" w:rsidRDefault="00837A9D" w:rsidP="00E97B7A">
            <w:r>
              <w:t>Débit (g/h)</w:t>
            </w:r>
          </w:p>
        </w:tc>
        <w:tc>
          <w:tcPr>
            <w:tcW w:w="0" w:type="auto"/>
          </w:tcPr>
          <w:p w14:paraId="0F4AB096" w14:textId="1D44744D" w:rsidR="00837A9D" w:rsidRDefault="00837A9D" w:rsidP="00E97B7A">
            <w:pPr>
              <w:jc w:val="center"/>
            </w:pPr>
            <w:r>
              <w:t>/</w:t>
            </w:r>
          </w:p>
        </w:tc>
        <w:tc>
          <w:tcPr>
            <w:tcW w:w="0" w:type="auto"/>
          </w:tcPr>
          <w:p w14:paraId="3F65137A" w14:textId="77777777" w:rsidR="00837A9D" w:rsidRDefault="00837A9D" w:rsidP="00E97B7A">
            <w:pPr>
              <w:jc w:val="center"/>
            </w:pPr>
            <w:r>
              <w:t>/</w:t>
            </w:r>
          </w:p>
        </w:tc>
        <w:tc>
          <w:tcPr>
            <w:tcW w:w="0" w:type="auto"/>
          </w:tcPr>
          <w:p w14:paraId="23A916E0" w14:textId="357AE10D" w:rsidR="00837A9D" w:rsidRDefault="00837A9D" w:rsidP="00E97B7A">
            <w:pPr>
              <w:jc w:val="center"/>
            </w:pPr>
            <w:r>
              <w:t>259952,5</w:t>
            </w:r>
          </w:p>
        </w:tc>
        <w:tc>
          <w:tcPr>
            <w:tcW w:w="0" w:type="auto"/>
          </w:tcPr>
          <w:p w14:paraId="28DF43E7" w14:textId="77777777" w:rsidR="00837A9D" w:rsidRDefault="00837A9D" w:rsidP="00E97B7A">
            <w:pPr>
              <w:jc w:val="center"/>
            </w:pPr>
            <w:r>
              <w:t>/</w:t>
            </w:r>
          </w:p>
        </w:tc>
      </w:tr>
      <w:tr w:rsidR="00837A9D" w14:paraId="68EE5941" w14:textId="77777777" w:rsidTr="00E97B7A">
        <w:tc>
          <w:tcPr>
            <w:tcW w:w="0" w:type="auto"/>
          </w:tcPr>
          <w:p w14:paraId="6BFAC681" w14:textId="77777777" w:rsidR="00837A9D" w:rsidRDefault="00837A9D" w:rsidP="00E97B7A"/>
        </w:tc>
        <w:tc>
          <w:tcPr>
            <w:tcW w:w="0" w:type="auto"/>
            <w:gridSpan w:val="2"/>
          </w:tcPr>
          <w:p w14:paraId="0E9E3CB3" w14:textId="77777777" w:rsidR="00837A9D" w:rsidRDefault="00837A9D" w:rsidP="00E97B7A">
            <w:pPr>
              <w:jc w:val="center"/>
            </w:pPr>
            <w:r>
              <w:t>/</w:t>
            </w:r>
          </w:p>
        </w:tc>
        <w:tc>
          <w:tcPr>
            <w:tcW w:w="0" w:type="auto"/>
            <w:gridSpan w:val="2"/>
          </w:tcPr>
          <w:p w14:paraId="678B5FFD" w14:textId="77777777" w:rsidR="00837A9D" w:rsidRDefault="00837A9D" w:rsidP="00E97B7A">
            <w:pPr>
              <w:jc w:val="center"/>
            </w:pPr>
            <w:r>
              <w:t>/</w:t>
            </w:r>
          </w:p>
        </w:tc>
      </w:tr>
    </w:tbl>
    <w:p w14:paraId="2DE00639" w14:textId="040F31DD" w:rsidR="00837A9D" w:rsidRPr="00C36FC2" w:rsidRDefault="00837A9D" w:rsidP="00837A9D">
      <w:pPr>
        <w:pStyle w:val="Default"/>
        <w:rPr>
          <w:lang w:val="en-GB"/>
        </w:rPr>
      </w:pPr>
    </w:p>
    <w:p w14:paraId="065B7939" w14:textId="77777777" w:rsidR="00837A9D" w:rsidRPr="00C36FC2" w:rsidRDefault="00837A9D" w:rsidP="00837A9D">
      <w:pPr>
        <w:pStyle w:val="Default"/>
        <w:rPr>
          <w:lang w:val="en-GB"/>
        </w:rPr>
      </w:pPr>
    </w:p>
    <w:p w14:paraId="7E46423D" w14:textId="77777777" w:rsidR="00837A9D" w:rsidRPr="00C36FC2" w:rsidRDefault="00837A9D" w:rsidP="00837A9D">
      <w:pPr>
        <w:pStyle w:val="Default"/>
        <w:rPr>
          <w:lang w:val="en-GB"/>
        </w:rPr>
      </w:pPr>
    </w:p>
    <w:p w14:paraId="686829C0" w14:textId="77777777" w:rsidR="00837A9D" w:rsidRPr="00C36FC2" w:rsidRDefault="00837A9D" w:rsidP="00837A9D">
      <w:pPr>
        <w:pStyle w:val="Default"/>
        <w:rPr>
          <w:lang w:val="en-GB"/>
        </w:rPr>
      </w:pPr>
    </w:p>
    <w:p w14:paraId="7F1693DF" w14:textId="77777777" w:rsidR="00837A9D" w:rsidRDefault="00837A9D" w:rsidP="00837A9D">
      <w:pPr>
        <w:pStyle w:val="Default"/>
        <w:rPr>
          <w:lang w:val="en-GB"/>
        </w:rPr>
      </w:pPr>
      <w:r w:rsidRPr="00C36FC2">
        <w:rPr>
          <w:sz w:val="30"/>
          <w:szCs w:val="30"/>
          <w:lang w:val="en-GB"/>
        </w:rPr>
        <w:t>W</w:t>
      </w:r>
      <w:r>
        <w:rPr>
          <w:sz w:val="30"/>
          <w:szCs w:val="30"/>
          <w:vertAlign w:val="subscript"/>
          <w:lang w:val="en-GB"/>
        </w:rPr>
        <w:t>3</w:t>
      </w:r>
      <w:r>
        <w:rPr>
          <w:sz w:val="30"/>
          <w:szCs w:val="30"/>
          <w:vertAlign w:val="superscript"/>
          <w:lang w:val="en-GB"/>
        </w:rPr>
        <w:t>5</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3</w:t>
      </w:r>
      <w:r>
        <w:rPr>
          <w:sz w:val="30"/>
          <w:szCs w:val="30"/>
          <w:vertAlign w:val="superscript"/>
          <w:lang w:val="en-GB"/>
        </w:rPr>
        <w:t>6</w:t>
      </w:r>
      <w:r>
        <w:rPr>
          <w:lang w:val="en-GB"/>
        </w:rPr>
        <w:t xml:space="preserve"> + </w:t>
      </w:r>
      <w:r w:rsidRPr="00C36FC2">
        <w:rPr>
          <w:sz w:val="30"/>
          <w:szCs w:val="30"/>
          <w:lang w:val="en-GB"/>
        </w:rPr>
        <w:t>W</w:t>
      </w:r>
      <w:r>
        <w:rPr>
          <w:sz w:val="30"/>
          <w:szCs w:val="30"/>
          <w:vertAlign w:val="subscript"/>
          <w:lang w:val="en-GB"/>
        </w:rPr>
        <w:t>3</w:t>
      </w:r>
      <w:r>
        <w:rPr>
          <w:sz w:val="30"/>
          <w:szCs w:val="30"/>
          <w:vertAlign w:val="superscript"/>
          <w:lang w:val="en-GB"/>
        </w:rPr>
        <w:t>9</w:t>
      </w:r>
    </w:p>
    <w:p w14:paraId="2033CC26" w14:textId="77777777" w:rsidR="00837A9D" w:rsidRDefault="00837A9D" w:rsidP="00837A9D">
      <w:pPr>
        <w:pStyle w:val="Default"/>
        <w:rPr>
          <w:lang w:val="en-GB"/>
        </w:rPr>
      </w:pPr>
      <w:r w:rsidRPr="00C36FC2">
        <w:rPr>
          <w:sz w:val="30"/>
          <w:szCs w:val="30"/>
          <w:lang w:val="en-GB"/>
        </w:rPr>
        <w:t>W</w:t>
      </w:r>
      <w:r>
        <w:rPr>
          <w:sz w:val="30"/>
          <w:szCs w:val="30"/>
          <w:vertAlign w:val="subscript"/>
          <w:lang w:val="en-GB"/>
        </w:rPr>
        <w:t>6</w:t>
      </w:r>
      <w:r>
        <w:rPr>
          <w:sz w:val="30"/>
          <w:szCs w:val="30"/>
          <w:vertAlign w:val="superscript"/>
          <w:lang w:val="en-GB"/>
        </w:rPr>
        <w:t>8</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6</w:t>
      </w:r>
      <w:r>
        <w:rPr>
          <w:sz w:val="30"/>
          <w:szCs w:val="30"/>
          <w:vertAlign w:val="superscript"/>
          <w:lang w:val="en-GB"/>
        </w:rPr>
        <w:t>6</w:t>
      </w:r>
      <w:r>
        <w:rPr>
          <w:lang w:val="en-GB"/>
        </w:rPr>
        <w:t xml:space="preserve"> + </w:t>
      </w:r>
      <w:r w:rsidRPr="00C36FC2">
        <w:rPr>
          <w:sz w:val="30"/>
          <w:szCs w:val="30"/>
          <w:lang w:val="en-GB"/>
        </w:rPr>
        <w:t>W</w:t>
      </w:r>
      <w:r>
        <w:rPr>
          <w:sz w:val="30"/>
          <w:szCs w:val="30"/>
          <w:vertAlign w:val="subscript"/>
          <w:lang w:val="en-GB"/>
        </w:rPr>
        <w:t>6</w:t>
      </w:r>
      <w:r>
        <w:rPr>
          <w:sz w:val="30"/>
          <w:szCs w:val="30"/>
          <w:vertAlign w:val="superscript"/>
          <w:lang w:val="en-GB"/>
        </w:rPr>
        <w:t>9</w:t>
      </w:r>
    </w:p>
    <w:p w14:paraId="6CAEDBA5" w14:textId="77777777" w:rsidR="00837A9D" w:rsidRDefault="00837A9D" w:rsidP="00394B19">
      <w:pPr>
        <w:rPr>
          <w:lang w:val="en-GB"/>
        </w:rPr>
      </w:pPr>
    </w:p>
    <w:p w14:paraId="0B2D3E82" w14:textId="77777777" w:rsidR="00837A9D" w:rsidRDefault="00837A9D" w:rsidP="00394B19">
      <w:pPr>
        <w:rPr>
          <w:lang w:val="en-GB"/>
        </w:rPr>
      </w:pPr>
    </w:p>
    <w:p w14:paraId="61C3B48D" w14:textId="77777777" w:rsidR="00837A9D" w:rsidRDefault="00837A9D" w:rsidP="00394B19">
      <w:pPr>
        <w:rPr>
          <w:lang w:val="en-GB"/>
        </w:rPr>
      </w:pPr>
    </w:p>
    <w:p w14:paraId="2BF26F53" w14:textId="77777777" w:rsidR="00837A9D" w:rsidRDefault="00837A9D" w:rsidP="00394B19">
      <w:pPr>
        <w:rPr>
          <w:lang w:val="en-GB"/>
        </w:rPr>
      </w:pPr>
    </w:p>
    <w:p w14:paraId="0EA57E6D" w14:textId="77777777" w:rsidR="00837A9D" w:rsidRDefault="00837A9D" w:rsidP="00394B19">
      <w:pPr>
        <w:rPr>
          <w:lang w:val="en-GB"/>
        </w:rPr>
      </w:pPr>
    </w:p>
    <w:p w14:paraId="1EC0C251" w14:textId="63EB6A60" w:rsidR="0062719B" w:rsidRPr="0062719B" w:rsidRDefault="0062719B" w:rsidP="0062719B">
      <w:pPr>
        <w:pStyle w:val="Sansinterligne"/>
        <w:rPr>
          <w:i/>
          <w:u w:val="single"/>
        </w:rPr>
      </w:pPr>
      <w:r w:rsidRPr="0062719B">
        <w:rPr>
          <w:i/>
          <w:u w:val="single"/>
        </w:rPr>
        <w:t>Diviseur de courant :</w:t>
      </w:r>
    </w:p>
    <w:tbl>
      <w:tblPr>
        <w:tblStyle w:val="Grilledutableau"/>
        <w:tblpPr w:leftFromText="141" w:rightFromText="141" w:vertAnchor="page" w:horzAnchor="margin" w:tblpXSpec="right" w:tblpY="8296"/>
        <w:tblW w:w="6173" w:type="dxa"/>
        <w:tblLook w:val="04A0" w:firstRow="1" w:lastRow="0" w:firstColumn="1" w:lastColumn="0" w:noHBand="0" w:noVBand="1"/>
      </w:tblPr>
      <w:tblGrid>
        <w:gridCol w:w="2476"/>
        <w:gridCol w:w="1326"/>
        <w:gridCol w:w="1045"/>
        <w:gridCol w:w="1326"/>
      </w:tblGrid>
      <w:tr w:rsidR="0062719B" w14:paraId="08C08A72" w14:textId="77777777" w:rsidTr="0062719B">
        <w:tc>
          <w:tcPr>
            <w:tcW w:w="0" w:type="auto"/>
          </w:tcPr>
          <w:p w14:paraId="0C3101B2" w14:textId="77777777" w:rsidR="0062719B" w:rsidRDefault="0062719B" w:rsidP="0062719B"/>
        </w:tc>
        <w:tc>
          <w:tcPr>
            <w:tcW w:w="0" w:type="auto"/>
          </w:tcPr>
          <w:p w14:paraId="4F1AC53C" w14:textId="77777777" w:rsidR="0062719B" w:rsidRDefault="0062719B" w:rsidP="0062719B">
            <w:pPr>
              <w:jc w:val="center"/>
            </w:pPr>
            <w:r>
              <w:t>ENTREE</w:t>
            </w:r>
          </w:p>
        </w:tc>
        <w:tc>
          <w:tcPr>
            <w:tcW w:w="0" w:type="auto"/>
            <w:gridSpan w:val="2"/>
          </w:tcPr>
          <w:p w14:paraId="510D5D49" w14:textId="77777777" w:rsidR="0062719B" w:rsidRDefault="0062719B" w:rsidP="0062719B">
            <w:pPr>
              <w:jc w:val="center"/>
            </w:pPr>
            <w:r>
              <w:t>SORTIE</w:t>
            </w:r>
          </w:p>
        </w:tc>
      </w:tr>
      <w:tr w:rsidR="0062719B" w14:paraId="40DAD74F" w14:textId="77777777" w:rsidTr="0062719B">
        <w:tc>
          <w:tcPr>
            <w:tcW w:w="0" w:type="auto"/>
          </w:tcPr>
          <w:p w14:paraId="5D8BF17B" w14:textId="77777777" w:rsidR="0062719B" w:rsidRDefault="0062719B" w:rsidP="0062719B">
            <w:r>
              <w:t>COURANT</w:t>
            </w:r>
          </w:p>
        </w:tc>
        <w:tc>
          <w:tcPr>
            <w:tcW w:w="0" w:type="auto"/>
          </w:tcPr>
          <w:p w14:paraId="5CBBF31E" w14:textId="04814DC8" w:rsidR="0062719B" w:rsidRDefault="0062719B" w:rsidP="0062719B">
            <w:pPr>
              <w:jc w:val="center"/>
            </w:pPr>
            <w:r>
              <w:t>12</w:t>
            </w:r>
          </w:p>
        </w:tc>
        <w:tc>
          <w:tcPr>
            <w:tcW w:w="0" w:type="auto"/>
          </w:tcPr>
          <w:p w14:paraId="316AB445" w14:textId="43788401" w:rsidR="0062719B" w:rsidRDefault="0062719B" w:rsidP="0062719B">
            <w:pPr>
              <w:jc w:val="center"/>
            </w:pPr>
            <w:r>
              <w:t>13</w:t>
            </w:r>
          </w:p>
        </w:tc>
        <w:tc>
          <w:tcPr>
            <w:tcW w:w="0" w:type="auto"/>
          </w:tcPr>
          <w:p w14:paraId="659283E5" w14:textId="11EC4C9D" w:rsidR="0062719B" w:rsidRDefault="0062719B" w:rsidP="0062719B">
            <w:pPr>
              <w:jc w:val="center"/>
            </w:pPr>
            <w:r>
              <w:t>14</w:t>
            </w:r>
          </w:p>
        </w:tc>
      </w:tr>
      <w:tr w:rsidR="0062719B" w14:paraId="324590EA" w14:textId="77777777" w:rsidTr="0062719B">
        <w:tc>
          <w:tcPr>
            <w:tcW w:w="0" w:type="auto"/>
          </w:tcPr>
          <w:p w14:paraId="2682D9DA" w14:textId="77777777" w:rsidR="0062719B" w:rsidRDefault="0062719B" w:rsidP="0062719B">
            <w:r>
              <w:t>Température (°C)</w:t>
            </w:r>
          </w:p>
          <w:p w14:paraId="04EC461B" w14:textId="77777777" w:rsidR="0062719B" w:rsidRDefault="0062719B" w:rsidP="0062719B">
            <w:r>
              <w:t>Pression (atm)</w:t>
            </w:r>
          </w:p>
        </w:tc>
        <w:tc>
          <w:tcPr>
            <w:tcW w:w="0" w:type="auto"/>
          </w:tcPr>
          <w:p w14:paraId="774A3F57" w14:textId="77777777" w:rsidR="0062719B" w:rsidRDefault="0062719B" w:rsidP="0062719B">
            <w:pPr>
              <w:jc w:val="center"/>
            </w:pPr>
            <w:r>
              <w:t>25</w:t>
            </w:r>
          </w:p>
          <w:p w14:paraId="766CDC05" w14:textId="77777777" w:rsidR="0062719B" w:rsidRDefault="0062719B" w:rsidP="0062719B">
            <w:pPr>
              <w:jc w:val="center"/>
            </w:pPr>
            <w:r>
              <w:t>1</w:t>
            </w:r>
          </w:p>
        </w:tc>
        <w:tc>
          <w:tcPr>
            <w:tcW w:w="0" w:type="auto"/>
          </w:tcPr>
          <w:p w14:paraId="4941AFEA" w14:textId="77777777" w:rsidR="0062719B" w:rsidRDefault="0062719B" w:rsidP="0062719B">
            <w:pPr>
              <w:jc w:val="center"/>
            </w:pPr>
            <w:r>
              <w:t>25</w:t>
            </w:r>
          </w:p>
          <w:p w14:paraId="780686D6" w14:textId="77777777" w:rsidR="0062719B" w:rsidRDefault="0062719B" w:rsidP="0062719B">
            <w:pPr>
              <w:jc w:val="center"/>
            </w:pPr>
            <w:r>
              <w:t>1</w:t>
            </w:r>
          </w:p>
        </w:tc>
        <w:tc>
          <w:tcPr>
            <w:tcW w:w="0" w:type="auto"/>
          </w:tcPr>
          <w:p w14:paraId="2D6FAFFC" w14:textId="77777777" w:rsidR="0062719B" w:rsidRDefault="0062719B" w:rsidP="0062719B">
            <w:pPr>
              <w:jc w:val="center"/>
            </w:pPr>
            <w:r>
              <w:t>25</w:t>
            </w:r>
          </w:p>
          <w:p w14:paraId="30BF3449" w14:textId="77777777" w:rsidR="0062719B" w:rsidRDefault="0062719B" w:rsidP="0062719B">
            <w:pPr>
              <w:jc w:val="center"/>
            </w:pPr>
            <w:r>
              <w:t>1</w:t>
            </w:r>
          </w:p>
        </w:tc>
      </w:tr>
      <w:tr w:rsidR="0062719B" w14:paraId="326E0C96" w14:textId="77777777" w:rsidTr="0062719B">
        <w:tc>
          <w:tcPr>
            <w:tcW w:w="0" w:type="auto"/>
          </w:tcPr>
          <w:p w14:paraId="31D523EC" w14:textId="77777777" w:rsidR="0062719B" w:rsidRDefault="0062719B" w:rsidP="0062719B">
            <w:r>
              <w:t>Acide salicylique</w:t>
            </w:r>
          </w:p>
          <w:p w14:paraId="58CFD014" w14:textId="77777777" w:rsidR="0062719B" w:rsidRDefault="0062719B" w:rsidP="0062719B">
            <w:r>
              <w:t xml:space="preserve">Anyhdride acétique </w:t>
            </w:r>
          </w:p>
          <w:p w14:paraId="376E63B6" w14:textId="77777777" w:rsidR="0062719B" w:rsidRDefault="0062719B" w:rsidP="0062719B">
            <w:r>
              <w:t>Aspirine</w:t>
            </w:r>
          </w:p>
          <w:p w14:paraId="20F40BCB" w14:textId="77777777" w:rsidR="0062719B" w:rsidRDefault="0062719B" w:rsidP="0062719B">
            <w:r>
              <w:t>Acide acétique</w:t>
            </w:r>
          </w:p>
          <w:p w14:paraId="4D7539F2" w14:textId="77777777" w:rsidR="0062719B" w:rsidRDefault="0062719B" w:rsidP="0062719B">
            <w:r>
              <w:t>Toluène</w:t>
            </w:r>
          </w:p>
          <w:p w14:paraId="253CD288" w14:textId="77777777" w:rsidR="0062719B" w:rsidRDefault="0062719B" w:rsidP="0062719B">
            <w:r>
              <w:t>Eau</w:t>
            </w:r>
          </w:p>
          <w:p w14:paraId="2965682D" w14:textId="77777777" w:rsidR="0062719B" w:rsidRDefault="0062719B" w:rsidP="0062719B">
            <w:r>
              <w:t>Azote</w:t>
            </w:r>
          </w:p>
        </w:tc>
        <w:tc>
          <w:tcPr>
            <w:tcW w:w="0" w:type="auto"/>
          </w:tcPr>
          <w:p w14:paraId="6235618D" w14:textId="77777777" w:rsidR="0062719B" w:rsidRDefault="0062719B" w:rsidP="0062719B">
            <w:pPr>
              <w:jc w:val="center"/>
            </w:pPr>
            <w:r>
              <w:t>66432,6</w:t>
            </w:r>
          </w:p>
          <w:p w14:paraId="34EC4BD8" w14:textId="77777777" w:rsidR="0062719B" w:rsidRDefault="0062719B" w:rsidP="0062719B">
            <w:pPr>
              <w:jc w:val="center"/>
            </w:pPr>
            <w:r>
              <w:t>147307,9</w:t>
            </w:r>
          </w:p>
          <w:p w14:paraId="68266D57" w14:textId="77777777" w:rsidR="0062719B" w:rsidRDefault="0062719B" w:rsidP="0062719B">
            <w:pPr>
              <w:jc w:val="center"/>
            </w:pPr>
          </w:p>
          <w:p w14:paraId="253D9493" w14:textId="77777777" w:rsidR="0062719B" w:rsidRDefault="0062719B" w:rsidP="0062719B">
            <w:pPr>
              <w:jc w:val="center"/>
            </w:pPr>
            <w:r>
              <w:t>87080,7</w:t>
            </w:r>
          </w:p>
          <w:p w14:paraId="46798971" w14:textId="77777777" w:rsidR="0062719B" w:rsidRDefault="0062719B" w:rsidP="0062719B">
            <w:pPr>
              <w:jc w:val="center"/>
            </w:pPr>
            <w:r>
              <w:t>230448,1</w:t>
            </w:r>
          </w:p>
          <w:p w14:paraId="3F9A9D2D" w14:textId="77777777" w:rsidR="0062719B" w:rsidRDefault="0062719B" w:rsidP="0062719B">
            <w:pPr>
              <w:jc w:val="center"/>
            </w:pPr>
          </w:p>
          <w:p w14:paraId="02A0E3FB" w14:textId="77777777" w:rsidR="0062719B" w:rsidRDefault="0062719B" w:rsidP="0062719B">
            <w:pPr>
              <w:jc w:val="center"/>
            </w:pPr>
          </w:p>
        </w:tc>
        <w:tc>
          <w:tcPr>
            <w:tcW w:w="0" w:type="auto"/>
          </w:tcPr>
          <w:p w14:paraId="5A25D6BA" w14:textId="77777777" w:rsidR="0062719B" w:rsidRDefault="0062719B" w:rsidP="0062719B">
            <w:pPr>
              <w:jc w:val="center"/>
            </w:pPr>
            <w:r>
              <w:t>330,5</w:t>
            </w:r>
          </w:p>
          <w:p w14:paraId="78AB9082" w14:textId="77777777" w:rsidR="0062719B" w:rsidRDefault="0062719B" w:rsidP="0062719B">
            <w:pPr>
              <w:jc w:val="center"/>
            </w:pPr>
            <w:r>
              <w:t>732,9</w:t>
            </w:r>
          </w:p>
          <w:p w14:paraId="68D3BD7D" w14:textId="77777777" w:rsidR="0062719B" w:rsidRDefault="0062719B" w:rsidP="0062719B">
            <w:pPr>
              <w:jc w:val="center"/>
            </w:pPr>
          </w:p>
          <w:p w14:paraId="1E1964C4" w14:textId="77777777" w:rsidR="0062719B" w:rsidRDefault="0062719B" w:rsidP="0062719B">
            <w:pPr>
              <w:jc w:val="center"/>
            </w:pPr>
            <w:r>
              <w:t>433,2</w:t>
            </w:r>
          </w:p>
          <w:p w14:paraId="4F3B6C73" w14:textId="77777777" w:rsidR="0062719B" w:rsidRDefault="0062719B" w:rsidP="0062719B">
            <w:pPr>
              <w:jc w:val="center"/>
            </w:pPr>
            <w:r>
              <w:t>1146,5</w:t>
            </w:r>
          </w:p>
          <w:p w14:paraId="35BC48ED" w14:textId="77777777" w:rsidR="0062719B" w:rsidRDefault="0062719B" w:rsidP="0062719B">
            <w:pPr>
              <w:jc w:val="center"/>
            </w:pPr>
          </w:p>
          <w:p w14:paraId="5BD497B0" w14:textId="77777777" w:rsidR="0062719B" w:rsidRDefault="0062719B" w:rsidP="0062719B">
            <w:pPr>
              <w:jc w:val="center"/>
            </w:pPr>
          </w:p>
        </w:tc>
        <w:tc>
          <w:tcPr>
            <w:tcW w:w="0" w:type="auto"/>
          </w:tcPr>
          <w:p w14:paraId="27E03C05" w14:textId="77777777" w:rsidR="0062719B" w:rsidRDefault="0062719B" w:rsidP="0062719B">
            <w:pPr>
              <w:jc w:val="center"/>
            </w:pPr>
          </w:p>
          <w:p w14:paraId="606B4B94" w14:textId="77777777" w:rsidR="0062719B" w:rsidRDefault="0062719B" w:rsidP="0062719B">
            <w:pPr>
              <w:jc w:val="center"/>
            </w:pPr>
          </w:p>
          <w:p w14:paraId="0F3F5CB6" w14:textId="77777777" w:rsidR="0062719B" w:rsidRDefault="0062719B" w:rsidP="0062719B">
            <w:pPr>
              <w:jc w:val="center"/>
            </w:pPr>
          </w:p>
          <w:p w14:paraId="0CD473D5" w14:textId="77777777" w:rsidR="0062719B" w:rsidRDefault="0062719B" w:rsidP="0062719B">
            <w:pPr>
              <w:jc w:val="center"/>
            </w:pPr>
            <w:r>
              <w:t>86647,5</w:t>
            </w:r>
          </w:p>
          <w:p w14:paraId="4D6C7151" w14:textId="77777777" w:rsidR="0062719B" w:rsidRDefault="0062719B" w:rsidP="0062719B">
            <w:pPr>
              <w:jc w:val="center"/>
            </w:pPr>
            <w:r>
              <w:t>229301,6</w:t>
            </w:r>
          </w:p>
          <w:p w14:paraId="54442071" w14:textId="77777777" w:rsidR="0062719B" w:rsidRDefault="0062719B" w:rsidP="0062719B">
            <w:pPr>
              <w:jc w:val="center"/>
            </w:pPr>
          </w:p>
          <w:p w14:paraId="24502A28" w14:textId="77777777" w:rsidR="0062719B" w:rsidRDefault="0062719B" w:rsidP="0062719B">
            <w:pPr>
              <w:jc w:val="center"/>
            </w:pPr>
          </w:p>
        </w:tc>
      </w:tr>
      <w:tr w:rsidR="0062719B" w14:paraId="6ABA0C2B" w14:textId="77777777" w:rsidTr="0062719B">
        <w:tc>
          <w:tcPr>
            <w:tcW w:w="0" w:type="auto"/>
          </w:tcPr>
          <w:p w14:paraId="42E597FB" w14:textId="77777777" w:rsidR="0062719B" w:rsidRDefault="0062719B" w:rsidP="0062719B">
            <w:r>
              <w:t>Débit (g/h)</w:t>
            </w:r>
          </w:p>
        </w:tc>
        <w:tc>
          <w:tcPr>
            <w:tcW w:w="0" w:type="auto"/>
          </w:tcPr>
          <w:p w14:paraId="7D044894" w14:textId="33E6D364" w:rsidR="0062719B" w:rsidRPr="00280FFC" w:rsidRDefault="0062719B" w:rsidP="0062719B">
            <w:pPr>
              <w:jc w:val="center"/>
              <w:rPr>
                <w:rFonts w:ascii="Calibri" w:hAnsi="Calibri"/>
                <w:color w:val="000000"/>
              </w:rPr>
            </w:pPr>
            <w:r>
              <w:rPr>
                <w:rFonts w:ascii="Calibri" w:hAnsi="Calibri"/>
                <w:color w:val="000000"/>
              </w:rPr>
              <w:t>531269,3</w:t>
            </w:r>
          </w:p>
        </w:tc>
        <w:tc>
          <w:tcPr>
            <w:tcW w:w="0" w:type="auto"/>
          </w:tcPr>
          <w:p w14:paraId="28615226" w14:textId="3FEFC72A" w:rsidR="0062719B" w:rsidRPr="00280FFC" w:rsidRDefault="0062719B" w:rsidP="0062719B">
            <w:pPr>
              <w:jc w:val="center"/>
              <w:rPr>
                <w:rFonts w:ascii="Calibri" w:hAnsi="Calibri"/>
                <w:color w:val="000000"/>
              </w:rPr>
            </w:pPr>
            <w:r>
              <w:rPr>
                <w:rFonts w:ascii="Calibri" w:hAnsi="Calibri"/>
                <w:color w:val="000000"/>
              </w:rPr>
              <w:t>2643,1</w:t>
            </w:r>
          </w:p>
        </w:tc>
        <w:tc>
          <w:tcPr>
            <w:tcW w:w="0" w:type="auto"/>
          </w:tcPr>
          <w:p w14:paraId="3899435D" w14:textId="49F3F55C" w:rsidR="0062719B" w:rsidRDefault="0062719B" w:rsidP="0062719B">
            <w:pPr>
              <w:jc w:val="center"/>
              <w:rPr>
                <w:rFonts w:ascii="Calibri" w:hAnsi="Calibri"/>
                <w:color w:val="000000"/>
              </w:rPr>
            </w:pPr>
            <w:r>
              <w:rPr>
                <w:rFonts w:ascii="Calibri" w:hAnsi="Calibri"/>
                <w:color w:val="000000"/>
              </w:rPr>
              <w:t>528626,1</w:t>
            </w:r>
          </w:p>
        </w:tc>
      </w:tr>
      <w:tr w:rsidR="0062719B" w14:paraId="77E3A595" w14:textId="77777777" w:rsidTr="0062719B">
        <w:tc>
          <w:tcPr>
            <w:tcW w:w="0" w:type="auto"/>
          </w:tcPr>
          <w:p w14:paraId="7E71AF19" w14:textId="77777777" w:rsidR="0062719B" w:rsidRDefault="0062719B" w:rsidP="0062719B"/>
        </w:tc>
        <w:tc>
          <w:tcPr>
            <w:tcW w:w="0" w:type="auto"/>
          </w:tcPr>
          <w:p w14:paraId="6A575E58" w14:textId="6CE51C12" w:rsidR="0062719B" w:rsidRPr="00280FFC" w:rsidRDefault="0062719B" w:rsidP="0062719B">
            <w:pPr>
              <w:jc w:val="center"/>
              <w:rPr>
                <w:rFonts w:ascii="Calibri" w:hAnsi="Calibri"/>
                <w:color w:val="000000"/>
              </w:rPr>
            </w:pPr>
            <w:r>
              <w:rPr>
                <w:rFonts w:ascii="Calibri" w:hAnsi="Calibri"/>
                <w:color w:val="000000"/>
              </w:rPr>
              <w:t>531269,3</w:t>
            </w:r>
          </w:p>
        </w:tc>
        <w:tc>
          <w:tcPr>
            <w:tcW w:w="0" w:type="auto"/>
            <w:gridSpan w:val="2"/>
          </w:tcPr>
          <w:p w14:paraId="34CB575F" w14:textId="58753CDC" w:rsidR="0062719B" w:rsidRDefault="0062719B" w:rsidP="0062719B">
            <w:pPr>
              <w:jc w:val="center"/>
              <w:rPr>
                <w:rFonts w:ascii="Calibri" w:hAnsi="Calibri"/>
                <w:color w:val="000000"/>
              </w:rPr>
            </w:pPr>
            <w:r>
              <w:rPr>
                <w:rFonts w:ascii="Calibri" w:hAnsi="Calibri"/>
                <w:color w:val="000000"/>
              </w:rPr>
              <w:t>531269,3</w:t>
            </w:r>
          </w:p>
        </w:tc>
      </w:tr>
    </w:tbl>
    <w:p w14:paraId="7DEFC2B5" w14:textId="77777777" w:rsidR="00837A9D" w:rsidRPr="0062719B" w:rsidRDefault="00837A9D" w:rsidP="0062719B">
      <w:pPr>
        <w:pStyle w:val="Sansinterligne"/>
      </w:pPr>
    </w:p>
    <w:p w14:paraId="337F6961" w14:textId="77777777" w:rsidR="00EC7688" w:rsidRPr="0062719B" w:rsidRDefault="00EC7688" w:rsidP="0062719B">
      <w:pPr>
        <w:pStyle w:val="Sansinterligne"/>
      </w:pPr>
    </w:p>
    <w:p w14:paraId="6ECBDDA8" w14:textId="77777777" w:rsidR="0062719B" w:rsidRPr="0062719B" w:rsidRDefault="0062719B" w:rsidP="0062719B">
      <w:pPr>
        <w:pStyle w:val="Default"/>
        <w:rPr>
          <w:lang w:val="en-GB"/>
        </w:rPr>
      </w:pPr>
      <w:r w:rsidRPr="0062719B">
        <w:rPr>
          <w:sz w:val="30"/>
          <w:szCs w:val="30"/>
          <w:lang w:val="en-GB"/>
        </w:rPr>
        <w:t>W</w:t>
      </w:r>
      <w:r w:rsidRPr="0062719B">
        <w:rPr>
          <w:sz w:val="30"/>
          <w:szCs w:val="30"/>
          <w:vertAlign w:val="subscript"/>
          <w:lang w:val="en-GB"/>
        </w:rPr>
        <w:t>12</w:t>
      </w:r>
      <w:r w:rsidRPr="0062719B">
        <w:rPr>
          <w:lang w:val="en-GB"/>
        </w:rPr>
        <w:t xml:space="preserve"> = </w:t>
      </w:r>
      <w:r w:rsidRPr="0062719B">
        <w:rPr>
          <w:sz w:val="30"/>
          <w:szCs w:val="30"/>
          <w:lang w:val="en-GB"/>
        </w:rPr>
        <w:t>W</w:t>
      </w:r>
      <w:r w:rsidRPr="0062719B">
        <w:rPr>
          <w:sz w:val="30"/>
          <w:szCs w:val="30"/>
          <w:vertAlign w:val="subscript"/>
          <w:lang w:val="en-GB"/>
        </w:rPr>
        <w:t>13</w:t>
      </w:r>
      <w:r w:rsidRPr="0062719B">
        <w:rPr>
          <w:lang w:val="en-GB"/>
        </w:rPr>
        <w:t xml:space="preserve"> + </w:t>
      </w:r>
      <w:r w:rsidRPr="0062719B">
        <w:rPr>
          <w:sz w:val="30"/>
          <w:szCs w:val="30"/>
          <w:lang w:val="en-GB"/>
        </w:rPr>
        <w:t>W</w:t>
      </w:r>
      <w:r w:rsidRPr="0062719B">
        <w:rPr>
          <w:sz w:val="30"/>
          <w:szCs w:val="30"/>
          <w:vertAlign w:val="subscript"/>
          <w:lang w:val="en-GB"/>
        </w:rPr>
        <w:t xml:space="preserve">14   </w:t>
      </w:r>
    </w:p>
    <w:p w14:paraId="5CD8F944" w14:textId="2C3B0216" w:rsidR="0062719B" w:rsidRPr="0062719B" w:rsidRDefault="0062719B" w:rsidP="0062719B">
      <w:pPr>
        <w:pStyle w:val="Default"/>
        <w:rPr>
          <w:lang w:val="en-GB"/>
        </w:rPr>
      </w:pPr>
    </w:p>
    <w:p w14:paraId="0ADF998C" w14:textId="77777777" w:rsidR="0062719B" w:rsidRPr="0062719B" w:rsidRDefault="0062719B" w:rsidP="0062719B">
      <w:pPr>
        <w:pStyle w:val="Default"/>
        <w:rPr>
          <w:lang w:val="en-GB"/>
        </w:rPr>
      </w:pPr>
    </w:p>
    <w:p w14:paraId="3F123C4B" w14:textId="77777777" w:rsidR="0062719B" w:rsidRPr="0062719B" w:rsidRDefault="0062719B" w:rsidP="0062719B">
      <w:pPr>
        <w:pStyle w:val="Default"/>
        <w:rPr>
          <w:lang w:val="en-GB"/>
        </w:rPr>
      </w:pPr>
    </w:p>
    <w:p w14:paraId="399FD812" w14:textId="6943DF8F" w:rsidR="0062719B" w:rsidRDefault="0062719B" w:rsidP="0062719B">
      <w:pPr>
        <w:pStyle w:val="Default"/>
        <w:rPr>
          <w:lang w:val="en-GB"/>
        </w:rPr>
      </w:pPr>
      <w:r w:rsidRPr="00C36FC2">
        <w:rPr>
          <w:sz w:val="30"/>
          <w:szCs w:val="30"/>
          <w:lang w:val="en-GB"/>
        </w:rPr>
        <w:t>W</w:t>
      </w:r>
      <w:r w:rsidRPr="00C36FC2">
        <w:rPr>
          <w:sz w:val="30"/>
          <w:szCs w:val="30"/>
          <w:vertAlign w:val="subscript"/>
          <w:lang w:val="en-GB"/>
        </w:rPr>
        <w:t>1</w:t>
      </w:r>
      <w:r>
        <w:rPr>
          <w:sz w:val="30"/>
          <w:szCs w:val="30"/>
          <w:vertAlign w:val="superscript"/>
          <w:lang w:val="en-GB"/>
        </w:rPr>
        <w:t>12</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sidRPr="00C36FC2">
        <w:rPr>
          <w:sz w:val="30"/>
          <w:szCs w:val="30"/>
          <w:vertAlign w:val="subscript"/>
          <w:lang w:val="en-GB"/>
        </w:rPr>
        <w:t>1</w:t>
      </w:r>
      <w:r>
        <w:rPr>
          <w:sz w:val="30"/>
          <w:szCs w:val="30"/>
          <w:vertAlign w:val="superscript"/>
          <w:lang w:val="en-GB"/>
        </w:rPr>
        <w:t>13</w:t>
      </w:r>
      <w:r>
        <w:rPr>
          <w:lang w:val="en-GB"/>
        </w:rPr>
        <w:t xml:space="preserve"> + </w:t>
      </w:r>
      <w:r w:rsidRPr="00C36FC2">
        <w:rPr>
          <w:sz w:val="30"/>
          <w:szCs w:val="30"/>
          <w:lang w:val="en-GB"/>
        </w:rPr>
        <w:t>W</w:t>
      </w:r>
      <w:r>
        <w:rPr>
          <w:sz w:val="30"/>
          <w:szCs w:val="30"/>
          <w:vertAlign w:val="subscript"/>
          <w:lang w:val="en-GB"/>
        </w:rPr>
        <w:t>3</w:t>
      </w:r>
      <w:r>
        <w:rPr>
          <w:sz w:val="30"/>
          <w:szCs w:val="30"/>
          <w:vertAlign w:val="superscript"/>
          <w:lang w:val="en-GB"/>
        </w:rPr>
        <w:t>14</w:t>
      </w:r>
    </w:p>
    <w:p w14:paraId="443107AD" w14:textId="1BC3C1AE" w:rsidR="0062719B" w:rsidRDefault="0062719B" w:rsidP="0062719B">
      <w:pPr>
        <w:pStyle w:val="Default"/>
        <w:rPr>
          <w:lang w:val="en-GB"/>
        </w:rPr>
      </w:pPr>
      <w:r w:rsidRPr="00C36FC2">
        <w:rPr>
          <w:sz w:val="30"/>
          <w:szCs w:val="30"/>
          <w:lang w:val="en-GB"/>
        </w:rPr>
        <w:t>W</w:t>
      </w:r>
      <w:r>
        <w:rPr>
          <w:sz w:val="30"/>
          <w:szCs w:val="30"/>
          <w:vertAlign w:val="subscript"/>
          <w:lang w:val="en-GB"/>
        </w:rPr>
        <w:t>2</w:t>
      </w:r>
      <w:r>
        <w:rPr>
          <w:sz w:val="30"/>
          <w:szCs w:val="30"/>
          <w:vertAlign w:val="superscript"/>
          <w:lang w:val="en-GB"/>
        </w:rPr>
        <w:t>12</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2</w:t>
      </w:r>
      <w:r>
        <w:rPr>
          <w:sz w:val="30"/>
          <w:szCs w:val="30"/>
          <w:vertAlign w:val="superscript"/>
          <w:lang w:val="en-GB"/>
        </w:rPr>
        <w:t>13</w:t>
      </w:r>
      <w:r>
        <w:rPr>
          <w:lang w:val="en-GB"/>
        </w:rPr>
        <w:t xml:space="preserve"> + </w:t>
      </w:r>
      <w:r w:rsidRPr="00C36FC2">
        <w:rPr>
          <w:sz w:val="30"/>
          <w:szCs w:val="30"/>
          <w:lang w:val="en-GB"/>
        </w:rPr>
        <w:t>W</w:t>
      </w:r>
      <w:r>
        <w:rPr>
          <w:sz w:val="30"/>
          <w:szCs w:val="30"/>
          <w:vertAlign w:val="subscript"/>
          <w:lang w:val="en-GB"/>
        </w:rPr>
        <w:t>2</w:t>
      </w:r>
      <w:r>
        <w:rPr>
          <w:sz w:val="30"/>
          <w:szCs w:val="30"/>
          <w:vertAlign w:val="superscript"/>
          <w:lang w:val="en-GB"/>
        </w:rPr>
        <w:t>14</w:t>
      </w:r>
    </w:p>
    <w:p w14:paraId="28004939" w14:textId="0C54B727" w:rsidR="0062719B" w:rsidRDefault="0062719B" w:rsidP="0062719B">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12</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13</w:t>
      </w:r>
      <w:r>
        <w:rPr>
          <w:lang w:val="en-GB"/>
        </w:rPr>
        <w:t xml:space="preserve"> + </w:t>
      </w:r>
      <w:r w:rsidRPr="00C36FC2">
        <w:rPr>
          <w:sz w:val="30"/>
          <w:szCs w:val="30"/>
          <w:lang w:val="en-GB"/>
        </w:rPr>
        <w:t>W</w:t>
      </w:r>
      <w:r>
        <w:rPr>
          <w:sz w:val="30"/>
          <w:szCs w:val="30"/>
          <w:vertAlign w:val="subscript"/>
          <w:lang w:val="en-GB"/>
        </w:rPr>
        <w:t>4</w:t>
      </w:r>
      <w:r>
        <w:rPr>
          <w:sz w:val="30"/>
          <w:szCs w:val="30"/>
          <w:vertAlign w:val="superscript"/>
          <w:lang w:val="en-GB"/>
        </w:rPr>
        <w:t>14</w:t>
      </w:r>
    </w:p>
    <w:p w14:paraId="39FA8DFF" w14:textId="76EE7968" w:rsidR="00EC7688" w:rsidRDefault="0062719B" w:rsidP="0062719B">
      <w:pPr>
        <w:rPr>
          <w:lang w:val="en-GB"/>
        </w:rPr>
      </w:pPr>
      <w:r w:rsidRPr="00C36FC2">
        <w:rPr>
          <w:sz w:val="30"/>
          <w:szCs w:val="30"/>
          <w:lang w:val="en-GB"/>
        </w:rPr>
        <w:t>W</w:t>
      </w:r>
      <w:r>
        <w:rPr>
          <w:sz w:val="30"/>
          <w:szCs w:val="30"/>
          <w:vertAlign w:val="subscript"/>
          <w:lang w:val="en-GB"/>
        </w:rPr>
        <w:t>5</w:t>
      </w:r>
      <w:r>
        <w:rPr>
          <w:sz w:val="30"/>
          <w:szCs w:val="30"/>
          <w:vertAlign w:val="superscript"/>
          <w:lang w:val="en-GB"/>
        </w:rPr>
        <w:t>12</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5</w:t>
      </w:r>
      <w:r>
        <w:rPr>
          <w:sz w:val="30"/>
          <w:szCs w:val="30"/>
          <w:vertAlign w:val="superscript"/>
          <w:lang w:val="en-GB"/>
        </w:rPr>
        <w:t>13</w:t>
      </w:r>
      <w:r>
        <w:rPr>
          <w:lang w:val="en-GB"/>
        </w:rPr>
        <w:t xml:space="preserve"> + </w:t>
      </w:r>
      <w:r w:rsidRPr="00C36FC2">
        <w:rPr>
          <w:sz w:val="30"/>
          <w:szCs w:val="30"/>
          <w:lang w:val="en-GB"/>
        </w:rPr>
        <w:t>W</w:t>
      </w:r>
      <w:r>
        <w:rPr>
          <w:sz w:val="30"/>
          <w:szCs w:val="30"/>
          <w:vertAlign w:val="subscript"/>
          <w:lang w:val="en-GB"/>
        </w:rPr>
        <w:t>5</w:t>
      </w:r>
      <w:r>
        <w:rPr>
          <w:sz w:val="30"/>
          <w:szCs w:val="30"/>
          <w:vertAlign w:val="superscript"/>
          <w:lang w:val="en-GB"/>
        </w:rPr>
        <w:t>14</w:t>
      </w:r>
    </w:p>
    <w:p w14:paraId="5C264EB8" w14:textId="77777777" w:rsidR="00EC7688" w:rsidRDefault="00EC7688" w:rsidP="00394B19">
      <w:pPr>
        <w:rPr>
          <w:lang w:val="en-GB"/>
        </w:rPr>
      </w:pPr>
    </w:p>
    <w:p w14:paraId="44A6D5F0" w14:textId="77777777" w:rsidR="00EC7688" w:rsidRDefault="00EC7688" w:rsidP="00394B19">
      <w:pPr>
        <w:rPr>
          <w:lang w:val="en-GB"/>
        </w:rPr>
      </w:pPr>
    </w:p>
    <w:p w14:paraId="7CF603EC" w14:textId="77777777" w:rsidR="00CD0AA6" w:rsidRDefault="00CD0AA6" w:rsidP="00394B19">
      <w:pPr>
        <w:rPr>
          <w:lang w:val="en-GB"/>
        </w:rPr>
      </w:pPr>
    </w:p>
    <w:p w14:paraId="24ACA16F" w14:textId="77777777" w:rsidR="0062719B" w:rsidRDefault="0062719B" w:rsidP="00394B19">
      <w:pPr>
        <w:rPr>
          <w:lang w:val="en-GB"/>
        </w:rPr>
      </w:pPr>
    </w:p>
    <w:p w14:paraId="0DB9ED2E" w14:textId="77777777" w:rsidR="0062719B" w:rsidRDefault="0062719B" w:rsidP="00394B19">
      <w:pPr>
        <w:rPr>
          <w:lang w:val="en-GB"/>
        </w:rPr>
      </w:pPr>
    </w:p>
    <w:p w14:paraId="30CCA69F" w14:textId="77777777" w:rsidR="0062719B" w:rsidRDefault="0062719B" w:rsidP="00394B19">
      <w:pPr>
        <w:rPr>
          <w:lang w:val="en-GB"/>
        </w:rPr>
      </w:pPr>
    </w:p>
    <w:p w14:paraId="36210258" w14:textId="77777777" w:rsidR="0062719B" w:rsidRDefault="0062719B" w:rsidP="00394B19">
      <w:pPr>
        <w:rPr>
          <w:lang w:val="en-GB"/>
        </w:rPr>
      </w:pPr>
    </w:p>
    <w:p w14:paraId="2B63C8FB" w14:textId="77777777" w:rsidR="0062719B" w:rsidRDefault="0062719B" w:rsidP="00394B19">
      <w:pPr>
        <w:rPr>
          <w:lang w:val="en-GB"/>
        </w:rPr>
      </w:pPr>
    </w:p>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62719B" w14:paraId="4E91CFA2" w14:textId="77777777" w:rsidTr="00E97B7A">
        <w:trPr>
          <w:trHeight w:val="706"/>
        </w:trPr>
        <w:tc>
          <w:tcPr>
            <w:tcW w:w="2376" w:type="dxa"/>
            <w:vMerge w:val="restart"/>
          </w:tcPr>
          <w:p w14:paraId="1CE980F2" w14:textId="77777777" w:rsidR="0062719B" w:rsidRDefault="0062719B" w:rsidP="00E97B7A">
            <w:pPr>
              <w:jc w:val="center"/>
              <w:rPr>
                <w:b/>
                <w:sz w:val="24"/>
                <w:szCs w:val="24"/>
              </w:rPr>
            </w:pPr>
          </w:p>
          <w:p w14:paraId="45047358" w14:textId="77777777" w:rsidR="0062719B" w:rsidRPr="00C15940" w:rsidRDefault="0062719B" w:rsidP="00E97B7A">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6C9CFFC" w14:textId="77777777" w:rsidR="0062719B" w:rsidRDefault="0062719B" w:rsidP="00E97B7A">
            <w:pPr>
              <w:jc w:val="center"/>
              <w:rPr>
                <w:rFonts w:ascii="Times New Roman" w:hAnsi="Times New Roman" w:cs="Times New Roman"/>
                <w:b/>
                <w:sz w:val="32"/>
                <w:szCs w:val="32"/>
              </w:rPr>
            </w:pPr>
            <w:r>
              <w:t>Juin 2014</w:t>
            </w:r>
          </w:p>
        </w:tc>
        <w:tc>
          <w:tcPr>
            <w:tcW w:w="6379" w:type="dxa"/>
          </w:tcPr>
          <w:p w14:paraId="173CC84C" w14:textId="77777777" w:rsidR="0062719B" w:rsidRPr="00C15940" w:rsidRDefault="0062719B" w:rsidP="00E97B7A">
            <w:pPr>
              <w:pStyle w:val="TM2"/>
            </w:pPr>
            <w:r w:rsidRPr="00C15940">
              <w:t>Production de 2100 tonnes/an d’aspirine.</w:t>
            </w:r>
          </w:p>
        </w:tc>
        <w:tc>
          <w:tcPr>
            <w:tcW w:w="2126" w:type="dxa"/>
            <w:vMerge w:val="restart"/>
          </w:tcPr>
          <w:p w14:paraId="11DCC59B" w14:textId="77777777" w:rsidR="0062719B" w:rsidRDefault="0062719B" w:rsidP="00E97B7A">
            <w:pPr>
              <w:jc w:val="center"/>
              <w:rPr>
                <w:rFonts w:cs="Times New Roman"/>
                <w:b/>
                <w:sz w:val="32"/>
                <w:szCs w:val="32"/>
              </w:rPr>
            </w:pPr>
            <w:r>
              <w:rPr>
                <w:rFonts w:cs="Times New Roman"/>
                <w:b/>
                <w:sz w:val="32"/>
                <w:szCs w:val="32"/>
              </w:rPr>
              <w:t>A</w:t>
            </w:r>
          </w:p>
          <w:p w14:paraId="5D959569" w14:textId="11B5EF38" w:rsidR="0062719B" w:rsidRDefault="0062719B" w:rsidP="00E97B7A">
            <w:pPr>
              <w:jc w:val="center"/>
              <w:rPr>
                <w:rFonts w:ascii="Times New Roman" w:hAnsi="Times New Roman" w:cs="Times New Roman"/>
                <w:b/>
                <w:sz w:val="32"/>
                <w:szCs w:val="32"/>
              </w:rPr>
            </w:pPr>
            <w:r>
              <w:rPr>
                <w:rFonts w:ascii="Times New Roman" w:hAnsi="Times New Roman" w:cs="Times New Roman"/>
                <w:b/>
                <w:sz w:val="32"/>
                <w:szCs w:val="32"/>
              </w:rPr>
              <w:t>B-04</w:t>
            </w:r>
          </w:p>
        </w:tc>
      </w:tr>
      <w:tr w:rsidR="0062719B" w14:paraId="681EDED4" w14:textId="77777777" w:rsidTr="00E97B7A">
        <w:trPr>
          <w:trHeight w:val="419"/>
        </w:trPr>
        <w:tc>
          <w:tcPr>
            <w:tcW w:w="2376" w:type="dxa"/>
            <w:vMerge/>
          </w:tcPr>
          <w:p w14:paraId="4AD768AC" w14:textId="77777777" w:rsidR="0062719B" w:rsidRDefault="0062719B" w:rsidP="00E97B7A">
            <w:pPr>
              <w:jc w:val="center"/>
              <w:rPr>
                <w:rFonts w:ascii="Times New Roman" w:hAnsi="Times New Roman" w:cs="Times New Roman"/>
                <w:b/>
                <w:sz w:val="32"/>
                <w:szCs w:val="32"/>
              </w:rPr>
            </w:pPr>
          </w:p>
        </w:tc>
        <w:tc>
          <w:tcPr>
            <w:tcW w:w="6379" w:type="dxa"/>
          </w:tcPr>
          <w:p w14:paraId="44D75AC3" w14:textId="77777777" w:rsidR="0062719B" w:rsidRPr="00E0565B" w:rsidRDefault="0062719B" w:rsidP="00E97B7A">
            <w:pPr>
              <w:jc w:val="center"/>
              <w:rPr>
                <w:rFonts w:cs="Times New Roman"/>
                <w:sz w:val="28"/>
                <w:szCs w:val="28"/>
              </w:rPr>
            </w:pPr>
            <w:r>
              <w:rPr>
                <w:rFonts w:cs="Times New Roman"/>
                <w:sz w:val="28"/>
                <w:szCs w:val="28"/>
              </w:rPr>
              <w:t>Annexe</w:t>
            </w:r>
          </w:p>
        </w:tc>
        <w:tc>
          <w:tcPr>
            <w:tcW w:w="2126" w:type="dxa"/>
            <w:vMerge/>
          </w:tcPr>
          <w:p w14:paraId="14C1C13C" w14:textId="77777777" w:rsidR="0062719B" w:rsidRDefault="0062719B" w:rsidP="00E97B7A">
            <w:pPr>
              <w:jc w:val="center"/>
              <w:rPr>
                <w:rFonts w:ascii="Times New Roman" w:hAnsi="Times New Roman" w:cs="Times New Roman"/>
                <w:b/>
                <w:sz w:val="32"/>
                <w:szCs w:val="32"/>
              </w:rPr>
            </w:pPr>
          </w:p>
        </w:tc>
      </w:tr>
      <w:tr w:rsidR="0062719B" w14:paraId="3B12CC65" w14:textId="77777777" w:rsidTr="00E97B7A">
        <w:trPr>
          <w:trHeight w:val="418"/>
        </w:trPr>
        <w:tc>
          <w:tcPr>
            <w:tcW w:w="2376" w:type="dxa"/>
            <w:vMerge/>
          </w:tcPr>
          <w:p w14:paraId="03576886" w14:textId="77777777" w:rsidR="0062719B" w:rsidRDefault="0062719B" w:rsidP="00E97B7A">
            <w:pPr>
              <w:jc w:val="center"/>
              <w:rPr>
                <w:rFonts w:ascii="Times New Roman" w:hAnsi="Times New Roman" w:cs="Times New Roman"/>
                <w:b/>
                <w:sz w:val="32"/>
                <w:szCs w:val="32"/>
              </w:rPr>
            </w:pPr>
          </w:p>
        </w:tc>
        <w:tc>
          <w:tcPr>
            <w:tcW w:w="6379" w:type="dxa"/>
          </w:tcPr>
          <w:p w14:paraId="4B5199AC" w14:textId="77777777" w:rsidR="0062719B" w:rsidRPr="009E436C" w:rsidRDefault="0062719B" w:rsidP="00E97B7A">
            <w:pPr>
              <w:tabs>
                <w:tab w:val="center" w:pos="3081"/>
                <w:tab w:val="left" w:pos="4575"/>
              </w:tabs>
              <w:rPr>
                <w:rFonts w:cs="Times New Roman"/>
                <w:b/>
                <w:sz w:val="36"/>
                <w:szCs w:val="36"/>
              </w:rPr>
            </w:pPr>
            <w:r>
              <w:rPr>
                <w:rFonts w:cs="Times New Roman"/>
                <w:b/>
                <w:sz w:val="36"/>
                <w:szCs w:val="36"/>
              </w:rPr>
              <w:tab/>
              <w:t>Bilans</w:t>
            </w:r>
          </w:p>
        </w:tc>
        <w:tc>
          <w:tcPr>
            <w:tcW w:w="2126" w:type="dxa"/>
            <w:vMerge/>
          </w:tcPr>
          <w:p w14:paraId="14812FC8" w14:textId="77777777" w:rsidR="0062719B" w:rsidRDefault="0062719B" w:rsidP="00E97B7A">
            <w:pPr>
              <w:jc w:val="center"/>
              <w:rPr>
                <w:rFonts w:ascii="Times New Roman" w:hAnsi="Times New Roman" w:cs="Times New Roman"/>
                <w:b/>
                <w:sz w:val="32"/>
                <w:szCs w:val="32"/>
              </w:rPr>
            </w:pPr>
          </w:p>
        </w:tc>
      </w:tr>
    </w:tbl>
    <w:p w14:paraId="2E2204F3" w14:textId="77777777" w:rsidR="0062719B" w:rsidRDefault="0062719B" w:rsidP="0062719B">
      <w:pPr>
        <w:rPr>
          <w:lang w:val="en-GB"/>
        </w:rPr>
      </w:pPr>
    </w:p>
    <w:p w14:paraId="6A24A7DB" w14:textId="1FFDEFC5" w:rsidR="0062719B" w:rsidRDefault="0062719B" w:rsidP="0062719B">
      <w:pPr>
        <w:pStyle w:val="Sansinterligne"/>
        <w:rPr>
          <w:i/>
          <w:u w:val="single"/>
          <w:lang w:val="en-GB"/>
        </w:rPr>
      </w:pPr>
      <w:r w:rsidRPr="0062719B">
        <w:rPr>
          <w:i/>
          <w:u w:val="single"/>
          <w:lang w:val="en-GB"/>
        </w:rPr>
        <w:t xml:space="preserve">Séparation 410 :  </w:t>
      </w:r>
    </w:p>
    <w:p w14:paraId="6BE421EB" w14:textId="77777777" w:rsidR="0062719B" w:rsidRDefault="0062719B" w:rsidP="0062719B">
      <w:pPr>
        <w:pStyle w:val="Sansinterligne"/>
        <w:rPr>
          <w:i/>
          <w:u w:val="single"/>
          <w:lang w:val="en-GB"/>
        </w:rPr>
      </w:pPr>
    </w:p>
    <w:p w14:paraId="29F62DE8" w14:textId="77777777" w:rsidR="0062719B" w:rsidRPr="0062719B" w:rsidRDefault="0062719B" w:rsidP="0062719B">
      <w:pPr>
        <w:pStyle w:val="Sansinterligne"/>
        <w:rPr>
          <w:i/>
          <w:u w:val="single"/>
          <w:lang w:val="en-GB"/>
        </w:rPr>
      </w:pPr>
    </w:p>
    <w:tbl>
      <w:tblPr>
        <w:tblStyle w:val="Grilledutableau"/>
        <w:tblpPr w:leftFromText="141" w:rightFromText="141" w:vertAnchor="page" w:horzAnchor="margin" w:tblpXSpec="right" w:tblpY="4546"/>
        <w:tblW w:w="6173" w:type="dxa"/>
        <w:tblLook w:val="04A0" w:firstRow="1" w:lastRow="0" w:firstColumn="1" w:lastColumn="0" w:noHBand="0" w:noVBand="1"/>
      </w:tblPr>
      <w:tblGrid>
        <w:gridCol w:w="2369"/>
        <w:gridCol w:w="1268"/>
        <w:gridCol w:w="1268"/>
        <w:gridCol w:w="1268"/>
      </w:tblGrid>
      <w:tr w:rsidR="0062719B" w14:paraId="0B0D8F65" w14:textId="77777777" w:rsidTr="0062719B">
        <w:tc>
          <w:tcPr>
            <w:tcW w:w="0" w:type="auto"/>
          </w:tcPr>
          <w:p w14:paraId="28F29963" w14:textId="77777777" w:rsidR="0062719B" w:rsidRDefault="0062719B" w:rsidP="0062719B"/>
        </w:tc>
        <w:tc>
          <w:tcPr>
            <w:tcW w:w="0" w:type="auto"/>
          </w:tcPr>
          <w:p w14:paraId="7DF33E6D" w14:textId="77777777" w:rsidR="0062719B" w:rsidRDefault="0062719B" w:rsidP="0062719B">
            <w:pPr>
              <w:jc w:val="center"/>
            </w:pPr>
            <w:r>
              <w:t>ENTREE</w:t>
            </w:r>
          </w:p>
        </w:tc>
        <w:tc>
          <w:tcPr>
            <w:tcW w:w="0" w:type="auto"/>
            <w:gridSpan w:val="2"/>
          </w:tcPr>
          <w:p w14:paraId="77AEE17E" w14:textId="77777777" w:rsidR="0062719B" w:rsidRDefault="0062719B" w:rsidP="0062719B">
            <w:pPr>
              <w:jc w:val="center"/>
            </w:pPr>
            <w:r>
              <w:t>SORTIE</w:t>
            </w:r>
          </w:p>
        </w:tc>
      </w:tr>
      <w:tr w:rsidR="0062719B" w14:paraId="55311526" w14:textId="77777777" w:rsidTr="0062719B">
        <w:tc>
          <w:tcPr>
            <w:tcW w:w="0" w:type="auto"/>
          </w:tcPr>
          <w:p w14:paraId="2242C978" w14:textId="77777777" w:rsidR="0062719B" w:rsidRDefault="0062719B" w:rsidP="0062719B">
            <w:r>
              <w:t>COURANT</w:t>
            </w:r>
          </w:p>
        </w:tc>
        <w:tc>
          <w:tcPr>
            <w:tcW w:w="0" w:type="auto"/>
          </w:tcPr>
          <w:p w14:paraId="7737C7C6" w14:textId="30628A4D" w:rsidR="0062719B" w:rsidRDefault="0062719B" w:rsidP="0062719B">
            <w:pPr>
              <w:jc w:val="center"/>
            </w:pPr>
            <w:r>
              <w:t>14</w:t>
            </w:r>
          </w:p>
        </w:tc>
        <w:tc>
          <w:tcPr>
            <w:tcW w:w="0" w:type="auto"/>
          </w:tcPr>
          <w:p w14:paraId="31F7E633" w14:textId="1697A190" w:rsidR="0062719B" w:rsidRDefault="0062719B" w:rsidP="0062719B">
            <w:pPr>
              <w:jc w:val="center"/>
            </w:pPr>
            <w:r>
              <w:t>15</w:t>
            </w:r>
          </w:p>
        </w:tc>
        <w:tc>
          <w:tcPr>
            <w:tcW w:w="0" w:type="auto"/>
          </w:tcPr>
          <w:p w14:paraId="0E470254" w14:textId="5CD696C0" w:rsidR="0062719B" w:rsidRDefault="0062719B" w:rsidP="0062719B">
            <w:pPr>
              <w:jc w:val="center"/>
            </w:pPr>
            <w:r>
              <w:t>16</w:t>
            </w:r>
          </w:p>
        </w:tc>
      </w:tr>
      <w:tr w:rsidR="0062719B" w14:paraId="7C7B1AD7" w14:textId="77777777" w:rsidTr="0062719B">
        <w:tc>
          <w:tcPr>
            <w:tcW w:w="0" w:type="auto"/>
          </w:tcPr>
          <w:p w14:paraId="57053B54" w14:textId="77777777" w:rsidR="0062719B" w:rsidRDefault="0062719B" w:rsidP="0062719B">
            <w:r>
              <w:t>Température (°C)</w:t>
            </w:r>
          </w:p>
          <w:p w14:paraId="7EC1EE43" w14:textId="77777777" w:rsidR="0062719B" w:rsidRDefault="0062719B" w:rsidP="0062719B">
            <w:r>
              <w:t>Pression (atm)</w:t>
            </w:r>
          </w:p>
        </w:tc>
        <w:tc>
          <w:tcPr>
            <w:tcW w:w="0" w:type="auto"/>
          </w:tcPr>
          <w:p w14:paraId="70DE7DFE" w14:textId="151255A8" w:rsidR="0062719B" w:rsidRDefault="0062719B" w:rsidP="0062719B">
            <w:pPr>
              <w:jc w:val="center"/>
            </w:pPr>
            <w:r>
              <w:t>144.6</w:t>
            </w:r>
          </w:p>
          <w:p w14:paraId="22946AA4" w14:textId="77777777" w:rsidR="0062719B" w:rsidRDefault="0062719B" w:rsidP="0062719B">
            <w:pPr>
              <w:jc w:val="center"/>
            </w:pPr>
            <w:r>
              <w:t>1</w:t>
            </w:r>
          </w:p>
        </w:tc>
        <w:tc>
          <w:tcPr>
            <w:tcW w:w="0" w:type="auto"/>
          </w:tcPr>
          <w:p w14:paraId="32CBE8AD" w14:textId="77777777" w:rsidR="0062719B" w:rsidRDefault="0062719B" w:rsidP="0062719B">
            <w:pPr>
              <w:jc w:val="center"/>
            </w:pPr>
            <w:r>
              <w:t>25</w:t>
            </w:r>
          </w:p>
          <w:p w14:paraId="53A9F92E" w14:textId="77777777" w:rsidR="0062719B" w:rsidRDefault="0062719B" w:rsidP="0062719B">
            <w:pPr>
              <w:jc w:val="center"/>
            </w:pPr>
            <w:r>
              <w:t>1</w:t>
            </w:r>
          </w:p>
        </w:tc>
        <w:tc>
          <w:tcPr>
            <w:tcW w:w="0" w:type="auto"/>
          </w:tcPr>
          <w:p w14:paraId="3AC94CBA" w14:textId="77777777" w:rsidR="0062719B" w:rsidRDefault="0062719B" w:rsidP="0062719B">
            <w:pPr>
              <w:jc w:val="center"/>
            </w:pPr>
            <w:r>
              <w:t>25</w:t>
            </w:r>
          </w:p>
          <w:p w14:paraId="57914E71" w14:textId="77777777" w:rsidR="0062719B" w:rsidRDefault="0062719B" w:rsidP="0062719B">
            <w:pPr>
              <w:jc w:val="center"/>
            </w:pPr>
            <w:r>
              <w:t>1</w:t>
            </w:r>
          </w:p>
        </w:tc>
      </w:tr>
      <w:tr w:rsidR="0062719B" w14:paraId="739E5428" w14:textId="77777777" w:rsidTr="0062719B">
        <w:tc>
          <w:tcPr>
            <w:tcW w:w="0" w:type="auto"/>
          </w:tcPr>
          <w:p w14:paraId="19C1A97C" w14:textId="77777777" w:rsidR="0062719B" w:rsidRDefault="0062719B" w:rsidP="0062719B">
            <w:r>
              <w:t>Acide salicylique</w:t>
            </w:r>
          </w:p>
          <w:p w14:paraId="358FCBCB" w14:textId="77777777" w:rsidR="0062719B" w:rsidRDefault="0062719B" w:rsidP="0062719B">
            <w:r>
              <w:t xml:space="preserve">Anyhdride acétique </w:t>
            </w:r>
          </w:p>
          <w:p w14:paraId="688A0B1A" w14:textId="77777777" w:rsidR="0062719B" w:rsidRDefault="0062719B" w:rsidP="0062719B">
            <w:r>
              <w:t>Aspirine</w:t>
            </w:r>
          </w:p>
          <w:p w14:paraId="12D8D4EA" w14:textId="77777777" w:rsidR="0062719B" w:rsidRDefault="0062719B" w:rsidP="0062719B">
            <w:r>
              <w:t>Acide acétique</w:t>
            </w:r>
          </w:p>
          <w:p w14:paraId="236CE123" w14:textId="77777777" w:rsidR="0062719B" w:rsidRDefault="0062719B" w:rsidP="0062719B">
            <w:r>
              <w:t>Toluène</w:t>
            </w:r>
          </w:p>
          <w:p w14:paraId="2305C42C" w14:textId="77777777" w:rsidR="0062719B" w:rsidRDefault="0062719B" w:rsidP="0062719B">
            <w:r>
              <w:t>Eau</w:t>
            </w:r>
          </w:p>
          <w:p w14:paraId="2F439843" w14:textId="77777777" w:rsidR="0062719B" w:rsidRDefault="0062719B" w:rsidP="0062719B">
            <w:r>
              <w:t>Azote</w:t>
            </w:r>
          </w:p>
        </w:tc>
        <w:tc>
          <w:tcPr>
            <w:tcW w:w="0" w:type="auto"/>
          </w:tcPr>
          <w:p w14:paraId="4CD8D194" w14:textId="77777777" w:rsidR="0062719B" w:rsidRDefault="0062719B" w:rsidP="0062719B">
            <w:pPr>
              <w:jc w:val="center"/>
            </w:pPr>
            <w:r>
              <w:t>66102,1</w:t>
            </w:r>
          </w:p>
          <w:p w14:paraId="34ED047E" w14:textId="77777777" w:rsidR="0062719B" w:rsidRDefault="0062719B" w:rsidP="0062719B">
            <w:pPr>
              <w:jc w:val="center"/>
            </w:pPr>
            <w:r>
              <w:t>146575,0</w:t>
            </w:r>
          </w:p>
          <w:p w14:paraId="03D21491" w14:textId="77777777" w:rsidR="0062719B" w:rsidRDefault="0062719B" w:rsidP="0062719B">
            <w:pPr>
              <w:jc w:val="center"/>
            </w:pPr>
          </w:p>
          <w:p w14:paraId="2D6BBA65" w14:textId="77777777" w:rsidR="0062719B" w:rsidRDefault="0062719B" w:rsidP="0062719B">
            <w:pPr>
              <w:jc w:val="center"/>
            </w:pPr>
            <w:r>
              <w:t>86647,5</w:t>
            </w:r>
          </w:p>
          <w:p w14:paraId="18DA859E" w14:textId="77777777" w:rsidR="0062719B" w:rsidRDefault="0062719B" w:rsidP="0062719B">
            <w:pPr>
              <w:jc w:val="center"/>
            </w:pPr>
            <w:r>
              <w:t>229301,6</w:t>
            </w:r>
          </w:p>
          <w:p w14:paraId="1244B879" w14:textId="77777777" w:rsidR="0062719B" w:rsidRDefault="0062719B" w:rsidP="0062719B">
            <w:pPr>
              <w:jc w:val="center"/>
            </w:pPr>
          </w:p>
          <w:p w14:paraId="3D13A1A2" w14:textId="77777777" w:rsidR="0062719B" w:rsidRDefault="0062719B" w:rsidP="0062719B">
            <w:pPr>
              <w:jc w:val="center"/>
            </w:pPr>
          </w:p>
        </w:tc>
        <w:tc>
          <w:tcPr>
            <w:tcW w:w="0" w:type="auto"/>
          </w:tcPr>
          <w:p w14:paraId="0583038F" w14:textId="77777777" w:rsidR="0062719B" w:rsidRDefault="0062719B" w:rsidP="0062719B">
            <w:pPr>
              <w:jc w:val="center"/>
            </w:pPr>
          </w:p>
          <w:p w14:paraId="0E2C3AD3" w14:textId="77777777" w:rsidR="0062719B" w:rsidRDefault="0062719B" w:rsidP="0062719B">
            <w:pPr>
              <w:jc w:val="center"/>
            </w:pPr>
          </w:p>
          <w:p w14:paraId="51D97B21" w14:textId="77777777" w:rsidR="0062719B" w:rsidRDefault="0062719B" w:rsidP="0062719B">
            <w:pPr>
              <w:jc w:val="center"/>
            </w:pPr>
          </w:p>
          <w:p w14:paraId="1F558FF6" w14:textId="77777777" w:rsidR="0062719B" w:rsidRDefault="0062719B" w:rsidP="0062719B">
            <w:pPr>
              <w:jc w:val="center"/>
            </w:pPr>
            <w:r>
              <w:t>86647,5</w:t>
            </w:r>
          </w:p>
          <w:p w14:paraId="30808438" w14:textId="77777777" w:rsidR="0062719B" w:rsidRDefault="0062719B" w:rsidP="0062719B">
            <w:pPr>
              <w:jc w:val="center"/>
            </w:pPr>
            <w:r>
              <w:t>229301,6</w:t>
            </w:r>
          </w:p>
          <w:p w14:paraId="4D5D267E" w14:textId="77777777" w:rsidR="0062719B" w:rsidRDefault="0062719B" w:rsidP="0062719B">
            <w:pPr>
              <w:jc w:val="center"/>
            </w:pPr>
          </w:p>
          <w:p w14:paraId="56357C86" w14:textId="77777777" w:rsidR="0062719B" w:rsidRDefault="0062719B" w:rsidP="0062719B">
            <w:pPr>
              <w:jc w:val="center"/>
            </w:pPr>
          </w:p>
        </w:tc>
        <w:tc>
          <w:tcPr>
            <w:tcW w:w="0" w:type="auto"/>
          </w:tcPr>
          <w:p w14:paraId="7CAA89E4" w14:textId="77777777" w:rsidR="0062719B" w:rsidRDefault="0062719B" w:rsidP="0062719B">
            <w:pPr>
              <w:jc w:val="center"/>
            </w:pPr>
            <w:r>
              <w:t>66102,1</w:t>
            </w:r>
          </w:p>
          <w:p w14:paraId="3578DA87" w14:textId="77777777" w:rsidR="0062719B" w:rsidRDefault="0062719B" w:rsidP="0062719B">
            <w:pPr>
              <w:jc w:val="center"/>
            </w:pPr>
            <w:r>
              <w:t>146575,0</w:t>
            </w:r>
          </w:p>
          <w:p w14:paraId="786439B1" w14:textId="77777777" w:rsidR="0062719B" w:rsidRDefault="0062719B" w:rsidP="0062719B">
            <w:pPr>
              <w:jc w:val="center"/>
            </w:pPr>
          </w:p>
          <w:p w14:paraId="38063489" w14:textId="77777777" w:rsidR="0062719B" w:rsidRDefault="0062719B" w:rsidP="0062719B">
            <w:pPr>
              <w:jc w:val="center"/>
            </w:pPr>
          </w:p>
          <w:p w14:paraId="611A41B6" w14:textId="77777777" w:rsidR="0062719B" w:rsidRDefault="0062719B" w:rsidP="0062719B">
            <w:pPr>
              <w:jc w:val="center"/>
            </w:pPr>
          </w:p>
          <w:p w14:paraId="4757CA12" w14:textId="77777777" w:rsidR="0062719B" w:rsidRDefault="0062719B" w:rsidP="0062719B">
            <w:pPr>
              <w:jc w:val="center"/>
            </w:pPr>
          </w:p>
          <w:p w14:paraId="3F7481A4" w14:textId="77777777" w:rsidR="0062719B" w:rsidRDefault="0062719B" w:rsidP="0062719B">
            <w:pPr>
              <w:jc w:val="center"/>
            </w:pPr>
          </w:p>
        </w:tc>
      </w:tr>
      <w:tr w:rsidR="0062719B" w14:paraId="293567E7" w14:textId="77777777" w:rsidTr="0062719B">
        <w:tc>
          <w:tcPr>
            <w:tcW w:w="0" w:type="auto"/>
          </w:tcPr>
          <w:p w14:paraId="1C0F6BBC" w14:textId="77777777" w:rsidR="0062719B" w:rsidRDefault="0062719B" w:rsidP="0062719B">
            <w:r>
              <w:t>Débit (g/h)</w:t>
            </w:r>
          </w:p>
        </w:tc>
        <w:tc>
          <w:tcPr>
            <w:tcW w:w="0" w:type="auto"/>
          </w:tcPr>
          <w:p w14:paraId="16A4BFAD" w14:textId="056A57C1" w:rsidR="0062719B" w:rsidRPr="00280FFC" w:rsidRDefault="00E97B7A" w:rsidP="00E97B7A">
            <w:pPr>
              <w:jc w:val="center"/>
              <w:rPr>
                <w:rFonts w:ascii="Calibri" w:hAnsi="Calibri"/>
                <w:color w:val="000000"/>
              </w:rPr>
            </w:pPr>
            <w:r>
              <w:rPr>
                <w:rFonts w:ascii="Calibri" w:hAnsi="Calibri"/>
                <w:color w:val="000000"/>
              </w:rPr>
              <w:t>528626,1</w:t>
            </w:r>
          </w:p>
        </w:tc>
        <w:tc>
          <w:tcPr>
            <w:tcW w:w="0" w:type="auto"/>
          </w:tcPr>
          <w:p w14:paraId="495A020D" w14:textId="6B06E195" w:rsidR="0062719B" w:rsidRPr="00280FFC" w:rsidRDefault="00E97B7A" w:rsidP="00E97B7A">
            <w:pPr>
              <w:jc w:val="center"/>
              <w:rPr>
                <w:rFonts w:ascii="Calibri" w:hAnsi="Calibri"/>
                <w:color w:val="000000"/>
              </w:rPr>
            </w:pPr>
            <w:r>
              <w:rPr>
                <w:rFonts w:ascii="Calibri" w:hAnsi="Calibri"/>
                <w:color w:val="000000"/>
              </w:rPr>
              <w:t>315949,0</w:t>
            </w:r>
          </w:p>
        </w:tc>
        <w:tc>
          <w:tcPr>
            <w:tcW w:w="0" w:type="auto"/>
          </w:tcPr>
          <w:p w14:paraId="1D0D7B06" w14:textId="24D06D89" w:rsidR="0062719B" w:rsidRDefault="00E97B7A" w:rsidP="00E97B7A">
            <w:pPr>
              <w:jc w:val="center"/>
              <w:rPr>
                <w:rFonts w:ascii="Calibri" w:hAnsi="Calibri"/>
                <w:color w:val="000000"/>
              </w:rPr>
            </w:pPr>
            <w:r>
              <w:rPr>
                <w:rFonts w:ascii="Calibri" w:hAnsi="Calibri"/>
                <w:color w:val="000000"/>
              </w:rPr>
              <w:t>212677,1</w:t>
            </w:r>
          </w:p>
        </w:tc>
      </w:tr>
      <w:tr w:rsidR="0062719B" w14:paraId="2A0F143A" w14:textId="77777777" w:rsidTr="0062719B">
        <w:tc>
          <w:tcPr>
            <w:tcW w:w="0" w:type="auto"/>
          </w:tcPr>
          <w:p w14:paraId="00DFD0C7" w14:textId="77777777" w:rsidR="0062719B" w:rsidRDefault="0062719B" w:rsidP="0062719B"/>
        </w:tc>
        <w:tc>
          <w:tcPr>
            <w:tcW w:w="0" w:type="auto"/>
          </w:tcPr>
          <w:p w14:paraId="25591D30" w14:textId="4C424150" w:rsidR="0062719B" w:rsidRPr="00280FFC" w:rsidRDefault="00E97B7A" w:rsidP="00E97B7A">
            <w:pPr>
              <w:jc w:val="center"/>
              <w:rPr>
                <w:rFonts w:ascii="Calibri" w:hAnsi="Calibri"/>
                <w:color w:val="000000"/>
              </w:rPr>
            </w:pPr>
            <w:r>
              <w:rPr>
                <w:rFonts w:ascii="Calibri" w:hAnsi="Calibri"/>
                <w:color w:val="000000"/>
              </w:rPr>
              <w:t>528626,1</w:t>
            </w:r>
          </w:p>
        </w:tc>
        <w:tc>
          <w:tcPr>
            <w:tcW w:w="0" w:type="auto"/>
            <w:gridSpan w:val="2"/>
          </w:tcPr>
          <w:p w14:paraId="66C18B6F" w14:textId="4EBB8E6D" w:rsidR="0062719B" w:rsidRDefault="00E97B7A" w:rsidP="00E97B7A">
            <w:pPr>
              <w:jc w:val="center"/>
              <w:rPr>
                <w:rFonts w:ascii="Calibri" w:hAnsi="Calibri"/>
                <w:color w:val="000000"/>
              </w:rPr>
            </w:pPr>
            <w:r>
              <w:rPr>
                <w:rFonts w:ascii="Calibri" w:hAnsi="Calibri"/>
                <w:color w:val="000000"/>
              </w:rPr>
              <w:t>528626,1</w:t>
            </w:r>
          </w:p>
        </w:tc>
      </w:tr>
    </w:tbl>
    <w:p w14:paraId="2C17C705" w14:textId="42615666" w:rsidR="0062719B" w:rsidRPr="0062719B" w:rsidRDefault="0062719B" w:rsidP="0062719B">
      <w:pPr>
        <w:pStyle w:val="Default"/>
        <w:rPr>
          <w:lang w:val="en-GB"/>
        </w:rPr>
      </w:pPr>
      <w:r w:rsidRPr="0062719B">
        <w:rPr>
          <w:sz w:val="30"/>
          <w:szCs w:val="30"/>
          <w:lang w:val="en-GB"/>
        </w:rPr>
        <w:t>W</w:t>
      </w:r>
      <w:r>
        <w:rPr>
          <w:sz w:val="30"/>
          <w:szCs w:val="30"/>
          <w:vertAlign w:val="subscript"/>
          <w:lang w:val="en-GB"/>
        </w:rPr>
        <w:t>14</w:t>
      </w:r>
      <w:r w:rsidRPr="0062719B">
        <w:rPr>
          <w:lang w:val="en-GB"/>
        </w:rPr>
        <w:t xml:space="preserve"> = </w:t>
      </w:r>
      <w:r w:rsidRPr="0062719B">
        <w:rPr>
          <w:sz w:val="30"/>
          <w:szCs w:val="30"/>
          <w:lang w:val="en-GB"/>
        </w:rPr>
        <w:t>W</w:t>
      </w:r>
      <w:r>
        <w:rPr>
          <w:sz w:val="30"/>
          <w:szCs w:val="30"/>
          <w:vertAlign w:val="subscript"/>
          <w:lang w:val="en-GB"/>
        </w:rPr>
        <w:t>15</w:t>
      </w:r>
      <w:r w:rsidRPr="0062719B">
        <w:rPr>
          <w:lang w:val="en-GB"/>
        </w:rPr>
        <w:t xml:space="preserve"> + </w:t>
      </w:r>
      <w:r w:rsidRPr="0062719B">
        <w:rPr>
          <w:sz w:val="30"/>
          <w:szCs w:val="30"/>
          <w:lang w:val="en-GB"/>
        </w:rPr>
        <w:t>W</w:t>
      </w:r>
      <w:r>
        <w:rPr>
          <w:sz w:val="30"/>
          <w:szCs w:val="30"/>
          <w:vertAlign w:val="subscript"/>
          <w:lang w:val="en-GB"/>
        </w:rPr>
        <w:t>16</w:t>
      </w:r>
      <w:r w:rsidRPr="0062719B">
        <w:rPr>
          <w:sz w:val="30"/>
          <w:szCs w:val="30"/>
          <w:vertAlign w:val="subscript"/>
          <w:lang w:val="en-GB"/>
        </w:rPr>
        <w:t xml:space="preserve">   </w:t>
      </w:r>
    </w:p>
    <w:p w14:paraId="273AC32A" w14:textId="77777777" w:rsidR="0062719B" w:rsidRPr="0062719B" w:rsidRDefault="0062719B" w:rsidP="0062719B">
      <w:pPr>
        <w:pStyle w:val="Default"/>
        <w:rPr>
          <w:lang w:val="en-GB"/>
        </w:rPr>
      </w:pPr>
    </w:p>
    <w:p w14:paraId="145DEC84" w14:textId="77777777" w:rsidR="0062719B" w:rsidRPr="0062719B" w:rsidRDefault="0062719B" w:rsidP="0062719B">
      <w:pPr>
        <w:pStyle w:val="Default"/>
        <w:rPr>
          <w:lang w:val="en-GB"/>
        </w:rPr>
      </w:pPr>
    </w:p>
    <w:p w14:paraId="724737A7" w14:textId="77777777" w:rsidR="0062719B" w:rsidRPr="0062719B" w:rsidRDefault="0062719B" w:rsidP="0062719B">
      <w:pPr>
        <w:pStyle w:val="Default"/>
        <w:rPr>
          <w:lang w:val="en-GB"/>
        </w:rPr>
      </w:pPr>
    </w:p>
    <w:p w14:paraId="312EE83F" w14:textId="113B0E05" w:rsidR="0062719B" w:rsidRDefault="0062719B" w:rsidP="0062719B">
      <w:pPr>
        <w:pStyle w:val="Default"/>
        <w:rPr>
          <w:lang w:val="en-GB"/>
        </w:rPr>
      </w:pPr>
      <w:r w:rsidRPr="00C36FC2">
        <w:rPr>
          <w:sz w:val="30"/>
          <w:szCs w:val="30"/>
          <w:lang w:val="en-GB"/>
        </w:rPr>
        <w:t>W</w:t>
      </w:r>
      <w:r w:rsidRPr="00C36FC2">
        <w:rPr>
          <w:sz w:val="30"/>
          <w:szCs w:val="30"/>
          <w:vertAlign w:val="subscript"/>
          <w:lang w:val="en-GB"/>
        </w:rPr>
        <w:t>1</w:t>
      </w:r>
      <w:r>
        <w:rPr>
          <w:sz w:val="30"/>
          <w:szCs w:val="30"/>
          <w:vertAlign w:val="superscript"/>
          <w:lang w:val="en-GB"/>
        </w:rPr>
        <w:t>14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3</w:t>
      </w:r>
      <w:r>
        <w:rPr>
          <w:sz w:val="30"/>
          <w:szCs w:val="30"/>
          <w:vertAlign w:val="superscript"/>
          <w:lang w:val="en-GB"/>
        </w:rPr>
        <w:t>16</w:t>
      </w:r>
    </w:p>
    <w:p w14:paraId="6F9085FC" w14:textId="21957DAE" w:rsidR="0062719B" w:rsidRDefault="0062719B" w:rsidP="0062719B">
      <w:pPr>
        <w:pStyle w:val="Default"/>
        <w:rPr>
          <w:lang w:val="en-GB"/>
        </w:rPr>
      </w:pPr>
      <w:r w:rsidRPr="00C36FC2">
        <w:rPr>
          <w:sz w:val="30"/>
          <w:szCs w:val="30"/>
          <w:lang w:val="en-GB"/>
        </w:rPr>
        <w:t>W</w:t>
      </w:r>
      <w:r>
        <w:rPr>
          <w:sz w:val="30"/>
          <w:szCs w:val="30"/>
          <w:vertAlign w:val="subscript"/>
          <w:lang w:val="en-GB"/>
        </w:rPr>
        <w:t>2</w:t>
      </w:r>
      <w:r>
        <w:rPr>
          <w:sz w:val="30"/>
          <w:szCs w:val="30"/>
          <w:vertAlign w:val="superscript"/>
          <w:lang w:val="en-GB"/>
        </w:rPr>
        <w:t>14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2</w:t>
      </w:r>
      <w:r>
        <w:rPr>
          <w:sz w:val="30"/>
          <w:szCs w:val="30"/>
          <w:vertAlign w:val="superscript"/>
          <w:lang w:val="en-GB"/>
        </w:rPr>
        <w:t>16</w:t>
      </w:r>
    </w:p>
    <w:p w14:paraId="1671113B" w14:textId="3BEC9AB5" w:rsidR="0062719B" w:rsidRDefault="0062719B" w:rsidP="0062719B">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14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15</w:t>
      </w:r>
      <w:r>
        <w:rPr>
          <w:lang w:val="en-GB"/>
        </w:rPr>
        <w:t xml:space="preserve"> </w:t>
      </w:r>
    </w:p>
    <w:p w14:paraId="1B4864A3" w14:textId="7EF7F2C8" w:rsidR="0062719B" w:rsidRDefault="0062719B" w:rsidP="0062719B">
      <w:pPr>
        <w:rPr>
          <w:lang w:val="en-GB"/>
        </w:rPr>
      </w:pPr>
      <w:r w:rsidRPr="00C36FC2">
        <w:rPr>
          <w:sz w:val="30"/>
          <w:szCs w:val="30"/>
          <w:lang w:val="en-GB"/>
        </w:rPr>
        <w:t>W</w:t>
      </w:r>
      <w:r>
        <w:rPr>
          <w:sz w:val="30"/>
          <w:szCs w:val="30"/>
          <w:vertAlign w:val="subscript"/>
          <w:lang w:val="en-GB"/>
        </w:rPr>
        <w:t>5</w:t>
      </w:r>
      <w:r>
        <w:rPr>
          <w:sz w:val="30"/>
          <w:szCs w:val="30"/>
          <w:vertAlign w:val="superscript"/>
          <w:lang w:val="en-GB"/>
        </w:rPr>
        <w:t>14</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5</w:t>
      </w:r>
      <w:r>
        <w:rPr>
          <w:sz w:val="30"/>
          <w:szCs w:val="30"/>
          <w:vertAlign w:val="superscript"/>
          <w:lang w:val="en-GB"/>
        </w:rPr>
        <w:t>15</w:t>
      </w:r>
      <w:r>
        <w:rPr>
          <w:lang w:val="en-GB"/>
        </w:rPr>
        <w:t xml:space="preserve"> </w:t>
      </w:r>
    </w:p>
    <w:p w14:paraId="43498028" w14:textId="77777777" w:rsidR="0062719B" w:rsidRDefault="0062719B" w:rsidP="00394B19">
      <w:pPr>
        <w:rPr>
          <w:lang w:val="en-GB"/>
        </w:rPr>
      </w:pPr>
    </w:p>
    <w:p w14:paraId="3AAFD5DD" w14:textId="77777777" w:rsidR="0062719B" w:rsidRDefault="0062719B" w:rsidP="00394B19">
      <w:pPr>
        <w:rPr>
          <w:lang w:val="en-GB"/>
        </w:rPr>
      </w:pPr>
    </w:p>
    <w:p w14:paraId="06AC6438" w14:textId="77777777" w:rsidR="0062719B" w:rsidRDefault="0062719B" w:rsidP="00394B19">
      <w:pPr>
        <w:rPr>
          <w:lang w:val="en-GB"/>
        </w:rPr>
      </w:pPr>
    </w:p>
    <w:p w14:paraId="1E8D5F29" w14:textId="77777777" w:rsidR="0062719B" w:rsidRDefault="0062719B" w:rsidP="00394B19">
      <w:pPr>
        <w:rPr>
          <w:lang w:val="en-GB"/>
        </w:rPr>
      </w:pPr>
    </w:p>
    <w:p w14:paraId="30885ED1" w14:textId="77777777" w:rsidR="0062719B" w:rsidRDefault="0062719B" w:rsidP="00394B19">
      <w:pPr>
        <w:rPr>
          <w:lang w:val="en-GB"/>
        </w:rPr>
      </w:pPr>
    </w:p>
    <w:p w14:paraId="7AAA573B" w14:textId="0F074D2B" w:rsidR="0062719B" w:rsidRPr="00E97B7A" w:rsidRDefault="00E97B7A" w:rsidP="00E97B7A">
      <w:pPr>
        <w:pStyle w:val="Sansinterligne"/>
        <w:rPr>
          <w:i/>
          <w:u w:val="single"/>
          <w:lang w:val="en-GB"/>
        </w:rPr>
      </w:pPr>
      <w:r w:rsidRPr="00E97B7A">
        <w:rPr>
          <w:i/>
          <w:u w:val="single"/>
          <w:lang w:val="en-GB"/>
        </w:rPr>
        <w:t xml:space="preserve">Colonne d’extraction 420 :    </w:t>
      </w:r>
    </w:p>
    <w:p w14:paraId="12EBB4FA" w14:textId="77777777" w:rsidR="00E97B7A" w:rsidRDefault="00E97B7A" w:rsidP="00E97B7A">
      <w:pPr>
        <w:pStyle w:val="Sansinterligne"/>
        <w:rPr>
          <w:lang w:val="en-GB"/>
        </w:rPr>
      </w:pPr>
    </w:p>
    <w:p w14:paraId="778A8A66" w14:textId="77777777" w:rsidR="00E97B7A" w:rsidRPr="00E97B7A" w:rsidRDefault="00E97B7A" w:rsidP="00E97B7A">
      <w:pPr>
        <w:pStyle w:val="Sansinterligne"/>
        <w:rPr>
          <w:lang w:val="en-GB"/>
        </w:rPr>
      </w:pPr>
    </w:p>
    <w:p w14:paraId="73E1746E" w14:textId="77777777" w:rsidR="0062719B" w:rsidRDefault="0062719B" w:rsidP="00E97B7A">
      <w:pPr>
        <w:pStyle w:val="Sansinterligne"/>
        <w:rPr>
          <w:lang w:val="en-GB"/>
        </w:rPr>
      </w:pPr>
    </w:p>
    <w:p w14:paraId="52739F31" w14:textId="564A583B" w:rsidR="00E97B7A" w:rsidRPr="00C36FC2" w:rsidRDefault="00E97B7A" w:rsidP="00E97B7A">
      <w:pPr>
        <w:pStyle w:val="Default"/>
        <w:rPr>
          <w:lang w:val="en-GB"/>
        </w:rPr>
      </w:pPr>
      <w:r w:rsidRPr="00C36FC2">
        <w:rPr>
          <w:sz w:val="30"/>
          <w:szCs w:val="30"/>
          <w:lang w:val="en-GB"/>
        </w:rPr>
        <w:t>W</w:t>
      </w:r>
      <w:r>
        <w:rPr>
          <w:sz w:val="30"/>
          <w:szCs w:val="30"/>
          <w:vertAlign w:val="subscript"/>
          <w:lang w:val="en-GB"/>
        </w:rPr>
        <w:t>15</w:t>
      </w:r>
      <w:r w:rsidRPr="00C36FC2">
        <w:rPr>
          <w:lang w:val="en-GB"/>
        </w:rPr>
        <w:t xml:space="preserve"> + </w:t>
      </w:r>
      <w:r w:rsidRPr="00C36FC2">
        <w:rPr>
          <w:sz w:val="30"/>
          <w:szCs w:val="30"/>
          <w:lang w:val="en-GB"/>
        </w:rPr>
        <w:t>W</w:t>
      </w:r>
      <w:r>
        <w:rPr>
          <w:sz w:val="30"/>
          <w:szCs w:val="30"/>
          <w:vertAlign w:val="subscript"/>
          <w:lang w:val="en-GB"/>
        </w:rPr>
        <w:t>20</w:t>
      </w:r>
      <w:r w:rsidRPr="00C36FC2">
        <w:rPr>
          <w:lang w:val="en-GB"/>
        </w:rPr>
        <w:t xml:space="preserve"> </w:t>
      </w:r>
      <w:r>
        <w:rPr>
          <w:lang w:val="en-GB"/>
        </w:rPr>
        <w:t xml:space="preserve">+ </w:t>
      </w:r>
      <w:r w:rsidRPr="00C36FC2">
        <w:rPr>
          <w:sz w:val="30"/>
          <w:szCs w:val="30"/>
          <w:lang w:val="en-GB"/>
        </w:rPr>
        <w:t>W</w:t>
      </w:r>
      <w:r>
        <w:rPr>
          <w:sz w:val="30"/>
          <w:szCs w:val="30"/>
          <w:vertAlign w:val="subscript"/>
          <w:lang w:val="en-GB"/>
        </w:rPr>
        <w:t>21</w:t>
      </w:r>
      <w:r>
        <w:rPr>
          <w:lang w:val="en-GB"/>
        </w:rPr>
        <w:t xml:space="preserve"> =</w:t>
      </w:r>
      <w:r w:rsidRPr="00C36FC2">
        <w:rPr>
          <w:lang w:val="en-GB"/>
        </w:rPr>
        <w:t xml:space="preserve"> </w:t>
      </w:r>
      <w:r w:rsidRPr="00C36FC2">
        <w:rPr>
          <w:sz w:val="30"/>
          <w:szCs w:val="30"/>
          <w:lang w:val="en-GB"/>
        </w:rPr>
        <w:t>W</w:t>
      </w:r>
      <w:r>
        <w:rPr>
          <w:sz w:val="30"/>
          <w:szCs w:val="30"/>
          <w:vertAlign w:val="subscript"/>
          <w:lang w:val="en-GB"/>
        </w:rPr>
        <w:t xml:space="preserve">17  </w:t>
      </w:r>
      <w:r>
        <w:rPr>
          <w:sz w:val="30"/>
          <w:szCs w:val="30"/>
          <w:lang w:val="en-GB"/>
        </w:rPr>
        <w:t xml:space="preserve">+ </w:t>
      </w:r>
      <w:r w:rsidRPr="00C36FC2">
        <w:rPr>
          <w:sz w:val="30"/>
          <w:szCs w:val="30"/>
          <w:lang w:val="en-GB"/>
        </w:rPr>
        <w:t>W</w:t>
      </w:r>
      <w:r>
        <w:rPr>
          <w:sz w:val="30"/>
          <w:szCs w:val="30"/>
          <w:vertAlign w:val="subscript"/>
          <w:lang w:val="en-GB"/>
        </w:rPr>
        <w:t xml:space="preserve">18         </w:t>
      </w:r>
    </w:p>
    <w:p w14:paraId="6622F076" w14:textId="77777777" w:rsidR="00E97B7A" w:rsidRDefault="00E97B7A" w:rsidP="00E97B7A">
      <w:pPr>
        <w:pStyle w:val="Default"/>
        <w:rPr>
          <w:lang w:val="en-GB"/>
        </w:rPr>
      </w:pPr>
    </w:p>
    <w:p w14:paraId="5B7ABDE3" w14:textId="77777777" w:rsidR="00E97B7A" w:rsidRPr="00C36FC2" w:rsidRDefault="00E97B7A" w:rsidP="00E97B7A">
      <w:pPr>
        <w:pStyle w:val="Default"/>
        <w:rPr>
          <w:lang w:val="en-GB"/>
        </w:rPr>
      </w:pPr>
    </w:p>
    <w:tbl>
      <w:tblPr>
        <w:tblStyle w:val="Grilledutableau"/>
        <w:tblpPr w:leftFromText="141" w:rightFromText="141" w:vertAnchor="text" w:horzAnchor="page" w:tblpX="4228" w:tblpY="22"/>
        <w:tblW w:w="0" w:type="auto"/>
        <w:tblLook w:val="04A0" w:firstRow="1" w:lastRow="0" w:firstColumn="1" w:lastColumn="0" w:noHBand="0" w:noVBand="1"/>
      </w:tblPr>
      <w:tblGrid>
        <w:gridCol w:w="1965"/>
        <w:gridCol w:w="1052"/>
        <w:gridCol w:w="940"/>
        <w:gridCol w:w="829"/>
        <w:gridCol w:w="1052"/>
        <w:gridCol w:w="1052"/>
      </w:tblGrid>
      <w:tr w:rsidR="00E97B7A" w14:paraId="3680E3F7" w14:textId="77777777" w:rsidTr="00E97B7A">
        <w:tc>
          <w:tcPr>
            <w:tcW w:w="0" w:type="auto"/>
          </w:tcPr>
          <w:p w14:paraId="3CC9FCE8" w14:textId="77777777" w:rsidR="00E97B7A" w:rsidRDefault="00E97B7A" w:rsidP="00E97B7A"/>
        </w:tc>
        <w:tc>
          <w:tcPr>
            <w:tcW w:w="0" w:type="auto"/>
            <w:gridSpan w:val="3"/>
          </w:tcPr>
          <w:p w14:paraId="2BF828EC" w14:textId="77777777" w:rsidR="00E97B7A" w:rsidRDefault="00E97B7A" w:rsidP="00E97B7A">
            <w:pPr>
              <w:jc w:val="center"/>
            </w:pPr>
            <w:r>
              <w:t>ENTREE</w:t>
            </w:r>
          </w:p>
        </w:tc>
        <w:tc>
          <w:tcPr>
            <w:tcW w:w="0" w:type="auto"/>
            <w:gridSpan w:val="2"/>
          </w:tcPr>
          <w:p w14:paraId="6A46BB00" w14:textId="77777777" w:rsidR="00E97B7A" w:rsidRDefault="00E97B7A" w:rsidP="00E97B7A">
            <w:pPr>
              <w:jc w:val="center"/>
            </w:pPr>
            <w:r>
              <w:t>SORTIE</w:t>
            </w:r>
          </w:p>
        </w:tc>
      </w:tr>
      <w:tr w:rsidR="00E97B7A" w14:paraId="0F258636" w14:textId="77777777" w:rsidTr="00E97B7A">
        <w:tc>
          <w:tcPr>
            <w:tcW w:w="0" w:type="auto"/>
          </w:tcPr>
          <w:p w14:paraId="09B642F7" w14:textId="77777777" w:rsidR="00E97B7A" w:rsidRDefault="00E97B7A" w:rsidP="00E97B7A">
            <w:r>
              <w:t>COURANT</w:t>
            </w:r>
          </w:p>
        </w:tc>
        <w:tc>
          <w:tcPr>
            <w:tcW w:w="0" w:type="auto"/>
          </w:tcPr>
          <w:p w14:paraId="3033B51B" w14:textId="77777777" w:rsidR="00E97B7A" w:rsidRDefault="00E97B7A" w:rsidP="00E97B7A">
            <w:pPr>
              <w:jc w:val="center"/>
            </w:pPr>
            <w:r>
              <w:t>15</w:t>
            </w:r>
          </w:p>
        </w:tc>
        <w:tc>
          <w:tcPr>
            <w:tcW w:w="0" w:type="auto"/>
          </w:tcPr>
          <w:p w14:paraId="4AB78933" w14:textId="77777777" w:rsidR="00E97B7A" w:rsidRDefault="00E97B7A" w:rsidP="00E97B7A">
            <w:pPr>
              <w:jc w:val="center"/>
            </w:pPr>
            <w:r>
              <w:t>20</w:t>
            </w:r>
          </w:p>
        </w:tc>
        <w:tc>
          <w:tcPr>
            <w:tcW w:w="0" w:type="auto"/>
          </w:tcPr>
          <w:p w14:paraId="7E1752CC" w14:textId="77777777" w:rsidR="00E97B7A" w:rsidRDefault="00E97B7A" w:rsidP="00E97B7A">
            <w:pPr>
              <w:jc w:val="center"/>
            </w:pPr>
            <w:r>
              <w:t>21</w:t>
            </w:r>
          </w:p>
        </w:tc>
        <w:tc>
          <w:tcPr>
            <w:tcW w:w="0" w:type="auto"/>
          </w:tcPr>
          <w:p w14:paraId="5FD0642D" w14:textId="77777777" w:rsidR="00E97B7A" w:rsidRDefault="00E97B7A" w:rsidP="00E97B7A">
            <w:pPr>
              <w:jc w:val="center"/>
            </w:pPr>
            <w:r>
              <w:t>17</w:t>
            </w:r>
          </w:p>
        </w:tc>
        <w:tc>
          <w:tcPr>
            <w:tcW w:w="0" w:type="auto"/>
          </w:tcPr>
          <w:p w14:paraId="58A00D27" w14:textId="77777777" w:rsidR="00E97B7A" w:rsidRDefault="00E97B7A" w:rsidP="00E97B7A">
            <w:pPr>
              <w:jc w:val="center"/>
            </w:pPr>
            <w:r>
              <w:t>18</w:t>
            </w:r>
          </w:p>
        </w:tc>
      </w:tr>
      <w:tr w:rsidR="00E97B7A" w14:paraId="7623B92B" w14:textId="77777777" w:rsidTr="00E97B7A">
        <w:tc>
          <w:tcPr>
            <w:tcW w:w="0" w:type="auto"/>
          </w:tcPr>
          <w:p w14:paraId="2D9A6E74" w14:textId="77777777" w:rsidR="00E97B7A" w:rsidRDefault="00E97B7A" w:rsidP="00E97B7A">
            <w:r>
              <w:t>Température (°C)</w:t>
            </w:r>
          </w:p>
          <w:p w14:paraId="188C31C2" w14:textId="77777777" w:rsidR="00E97B7A" w:rsidRDefault="00E97B7A" w:rsidP="00E97B7A">
            <w:r>
              <w:t>Pression (atm)</w:t>
            </w:r>
          </w:p>
        </w:tc>
        <w:tc>
          <w:tcPr>
            <w:tcW w:w="0" w:type="auto"/>
          </w:tcPr>
          <w:p w14:paraId="555D9C3E" w14:textId="77777777" w:rsidR="00E97B7A" w:rsidRDefault="00E97B7A" w:rsidP="00E97B7A">
            <w:pPr>
              <w:jc w:val="center"/>
            </w:pPr>
            <w:r>
              <w:t>25</w:t>
            </w:r>
          </w:p>
          <w:p w14:paraId="033FDC48" w14:textId="77777777" w:rsidR="00E97B7A" w:rsidRDefault="00E97B7A" w:rsidP="00E97B7A">
            <w:pPr>
              <w:jc w:val="center"/>
            </w:pPr>
            <w:r>
              <w:t>1</w:t>
            </w:r>
          </w:p>
        </w:tc>
        <w:tc>
          <w:tcPr>
            <w:tcW w:w="0" w:type="auto"/>
          </w:tcPr>
          <w:p w14:paraId="43F25CE5" w14:textId="77777777" w:rsidR="00E97B7A" w:rsidRDefault="00E97B7A" w:rsidP="00E97B7A">
            <w:pPr>
              <w:jc w:val="center"/>
            </w:pPr>
            <w:r>
              <w:t>25</w:t>
            </w:r>
          </w:p>
          <w:p w14:paraId="43E29383" w14:textId="77777777" w:rsidR="00E97B7A" w:rsidRDefault="00E97B7A" w:rsidP="00E97B7A">
            <w:pPr>
              <w:jc w:val="center"/>
            </w:pPr>
            <w:r>
              <w:t>1</w:t>
            </w:r>
          </w:p>
        </w:tc>
        <w:tc>
          <w:tcPr>
            <w:tcW w:w="0" w:type="auto"/>
          </w:tcPr>
          <w:p w14:paraId="6641DCA8" w14:textId="77777777" w:rsidR="00E97B7A" w:rsidRDefault="00E97B7A" w:rsidP="00E97B7A">
            <w:pPr>
              <w:jc w:val="center"/>
            </w:pPr>
            <w:r>
              <w:t>25</w:t>
            </w:r>
          </w:p>
          <w:p w14:paraId="07BB1198" w14:textId="77777777" w:rsidR="00E97B7A" w:rsidRDefault="00E97B7A" w:rsidP="00E97B7A">
            <w:pPr>
              <w:jc w:val="center"/>
            </w:pPr>
            <w:r>
              <w:t>1</w:t>
            </w:r>
          </w:p>
        </w:tc>
        <w:tc>
          <w:tcPr>
            <w:tcW w:w="0" w:type="auto"/>
          </w:tcPr>
          <w:p w14:paraId="2E9EB1A9" w14:textId="77777777" w:rsidR="00E97B7A" w:rsidRDefault="00E97B7A" w:rsidP="00E97B7A">
            <w:pPr>
              <w:jc w:val="center"/>
            </w:pPr>
            <w:r>
              <w:t>25</w:t>
            </w:r>
          </w:p>
          <w:p w14:paraId="19127823" w14:textId="77777777" w:rsidR="00E97B7A" w:rsidRDefault="00E97B7A" w:rsidP="00E97B7A">
            <w:pPr>
              <w:jc w:val="center"/>
            </w:pPr>
            <w:r>
              <w:t>1</w:t>
            </w:r>
          </w:p>
        </w:tc>
        <w:tc>
          <w:tcPr>
            <w:tcW w:w="0" w:type="auto"/>
          </w:tcPr>
          <w:p w14:paraId="7497A516" w14:textId="77777777" w:rsidR="00E97B7A" w:rsidRDefault="00E97B7A" w:rsidP="00E97B7A">
            <w:pPr>
              <w:jc w:val="center"/>
            </w:pPr>
            <w:r>
              <w:t>25</w:t>
            </w:r>
          </w:p>
          <w:p w14:paraId="78A53D0B" w14:textId="77777777" w:rsidR="00E97B7A" w:rsidRDefault="00E97B7A" w:rsidP="00E97B7A">
            <w:pPr>
              <w:jc w:val="center"/>
            </w:pPr>
            <w:r>
              <w:t>1</w:t>
            </w:r>
          </w:p>
        </w:tc>
      </w:tr>
      <w:tr w:rsidR="00E97B7A" w14:paraId="7D082C6F" w14:textId="77777777" w:rsidTr="00E97B7A">
        <w:tc>
          <w:tcPr>
            <w:tcW w:w="0" w:type="auto"/>
          </w:tcPr>
          <w:p w14:paraId="53838F4C" w14:textId="77777777" w:rsidR="00E97B7A" w:rsidRDefault="00E97B7A" w:rsidP="00E97B7A">
            <w:r>
              <w:t>Acide salicylique</w:t>
            </w:r>
          </w:p>
          <w:p w14:paraId="791D2701" w14:textId="77777777" w:rsidR="00E97B7A" w:rsidRDefault="00E97B7A" w:rsidP="00E97B7A">
            <w:r>
              <w:t xml:space="preserve">Anyhdride acétique </w:t>
            </w:r>
          </w:p>
          <w:p w14:paraId="6E6E4DBE" w14:textId="77777777" w:rsidR="00E97B7A" w:rsidRDefault="00E97B7A" w:rsidP="00E97B7A">
            <w:r>
              <w:t>Aspirine</w:t>
            </w:r>
          </w:p>
          <w:p w14:paraId="18A95FF2" w14:textId="77777777" w:rsidR="00E97B7A" w:rsidRDefault="00E97B7A" w:rsidP="00E97B7A">
            <w:r>
              <w:t>Acide acétique</w:t>
            </w:r>
          </w:p>
          <w:p w14:paraId="34D28C60" w14:textId="77777777" w:rsidR="00E97B7A" w:rsidRDefault="00E97B7A" w:rsidP="00E97B7A">
            <w:r>
              <w:t>Toluène</w:t>
            </w:r>
          </w:p>
          <w:p w14:paraId="0C6000F7" w14:textId="77777777" w:rsidR="00E97B7A" w:rsidRDefault="00E97B7A" w:rsidP="00E97B7A">
            <w:r>
              <w:t>Eau</w:t>
            </w:r>
          </w:p>
          <w:p w14:paraId="5A11BF26" w14:textId="77777777" w:rsidR="00E97B7A" w:rsidRDefault="00E97B7A" w:rsidP="00E97B7A">
            <w:r>
              <w:t>Azote</w:t>
            </w:r>
          </w:p>
        </w:tc>
        <w:tc>
          <w:tcPr>
            <w:tcW w:w="0" w:type="auto"/>
          </w:tcPr>
          <w:p w14:paraId="75DEF037" w14:textId="77777777" w:rsidR="00E97B7A" w:rsidRDefault="00E97B7A" w:rsidP="00E97B7A"/>
          <w:p w14:paraId="04B25EE7" w14:textId="77777777" w:rsidR="00E97B7A" w:rsidRDefault="00E97B7A" w:rsidP="00E97B7A"/>
          <w:p w14:paraId="49EF6D34" w14:textId="77777777" w:rsidR="00E97B7A" w:rsidRDefault="00E97B7A" w:rsidP="00E97B7A"/>
          <w:p w14:paraId="013D40F5" w14:textId="77777777" w:rsidR="00E97B7A" w:rsidRDefault="00E97B7A" w:rsidP="00E97B7A">
            <w:r>
              <w:t>86647,5</w:t>
            </w:r>
          </w:p>
          <w:p w14:paraId="25F19B0C" w14:textId="77777777" w:rsidR="00E97B7A" w:rsidRDefault="00E97B7A" w:rsidP="00E97B7A">
            <w:r>
              <w:t>229301,6</w:t>
            </w:r>
          </w:p>
          <w:p w14:paraId="40D5DCFF" w14:textId="77777777" w:rsidR="00E97B7A" w:rsidRDefault="00E97B7A" w:rsidP="00E97B7A"/>
          <w:p w14:paraId="678C0C79" w14:textId="77777777" w:rsidR="00E97B7A" w:rsidRDefault="00E97B7A" w:rsidP="00E97B7A"/>
        </w:tc>
        <w:tc>
          <w:tcPr>
            <w:tcW w:w="0" w:type="auto"/>
          </w:tcPr>
          <w:p w14:paraId="02C75A6C" w14:textId="77777777" w:rsidR="00E97B7A" w:rsidRDefault="00E97B7A" w:rsidP="00E97B7A"/>
          <w:p w14:paraId="34E49A41" w14:textId="77777777" w:rsidR="00E97B7A" w:rsidRDefault="00E97B7A" w:rsidP="00E97B7A"/>
          <w:p w14:paraId="40FE9239" w14:textId="77777777" w:rsidR="00E97B7A" w:rsidRDefault="00E97B7A" w:rsidP="00E97B7A"/>
          <w:p w14:paraId="013C60B0" w14:textId="77777777" w:rsidR="00E97B7A" w:rsidRDefault="00E97B7A" w:rsidP="00E97B7A"/>
          <w:p w14:paraId="0455FA76" w14:textId="77777777" w:rsidR="00E97B7A" w:rsidRDefault="00E97B7A" w:rsidP="00E97B7A"/>
          <w:p w14:paraId="71762F06" w14:textId="77777777" w:rsidR="00E97B7A" w:rsidRDefault="00E97B7A" w:rsidP="00E97B7A">
            <w:r>
              <w:t>72001,9</w:t>
            </w:r>
          </w:p>
          <w:p w14:paraId="5DF6DA51" w14:textId="77777777" w:rsidR="00E97B7A" w:rsidRDefault="00E97B7A" w:rsidP="00E97B7A"/>
        </w:tc>
        <w:tc>
          <w:tcPr>
            <w:tcW w:w="0" w:type="auto"/>
          </w:tcPr>
          <w:p w14:paraId="62224DFC" w14:textId="77777777" w:rsidR="00E97B7A" w:rsidRDefault="00E97B7A" w:rsidP="00E97B7A">
            <w:pPr>
              <w:jc w:val="center"/>
            </w:pPr>
          </w:p>
          <w:p w14:paraId="5916A05A" w14:textId="77777777" w:rsidR="00E97B7A" w:rsidRDefault="00E97B7A" w:rsidP="00E97B7A">
            <w:pPr>
              <w:jc w:val="center"/>
            </w:pPr>
          </w:p>
          <w:p w14:paraId="5412746F" w14:textId="77777777" w:rsidR="00E97B7A" w:rsidRDefault="00E97B7A" w:rsidP="00E97B7A">
            <w:pPr>
              <w:jc w:val="center"/>
            </w:pPr>
          </w:p>
          <w:p w14:paraId="6309BB10" w14:textId="77777777" w:rsidR="00E97B7A" w:rsidRDefault="00E97B7A" w:rsidP="00E97B7A">
            <w:pPr>
              <w:jc w:val="center"/>
            </w:pPr>
          </w:p>
          <w:p w14:paraId="075A2E81" w14:textId="77777777" w:rsidR="00E97B7A" w:rsidRDefault="00E97B7A" w:rsidP="00E97B7A">
            <w:pPr>
              <w:jc w:val="center"/>
            </w:pPr>
          </w:p>
          <w:p w14:paraId="29B6CE9A" w14:textId="77777777" w:rsidR="00E97B7A" w:rsidRDefault="00E97B7A" w:rsidP="00E97B7A">
            <w:pPr>
              <w:jc w:val="center"/>
            </w:pPr>
            <w:r>
              <w:t>1469,4</w:t>
            </w:r>
          </w:p>
          <w:p w14:paraId="6520A536" w14:textId="77777777" w:rsidR="00E97B7A" w:rsidRDefault="00E97B7A" w:rsidP="00E97B7A">
            <w:pPr>
              <w:jc w:val="center"/>
            </w:pPr>
          </w:p>
        </w:tc>
        <w:tc>
          <w:tcPr>
            <w:tcW w:w="0" w:type="auto"/>
          </w:tcPr>
          <w:p w14:paraId="306EFC75" w14:textId="77777777" w:rsidR="00E97B7A" w:rsidRDefault="00E97B7A" w:rsidP="00E97B7A">
            <w:pPr>
              <w:jc w:val="center"/>
            </w:pPr>
          </w:p>
          <w:p w14:paraId="2CD7E74D" w14:textId="77777777" w:rsidR="00E97B7A" w:rsidRDefault="00E97B7A" w:rsidP="00E97B7A">
            <w:pPr>
              <w:jc w:val="center"/>
            </w:pPr>
          </w:p>
          <w:p w14:paraId="71D143CB" w14:textId="77777777" w:rsidR="00E97B7A" w:rsidRDefault="00E97B7A" w:rsidP="00E97B7A">
            <w:pPr>
              <w:jc w:val="center"/>
            </w:pPr>
          </w:p>
          <w:p w14:paraId="0422C640" w14:textId="77777777" w:rsidR="00E97B7A" w:rsidRDefault="00E97B7A" w:rsidP="00E97B7A">
            <w:pPr>
              <w:jc w:val="center"/>
            </w:pPr>
            <w:r>
              <w:t>433,2</w:t>
            </w:r>
          </w:p>
          <w:p w14:paraId="451C3055" w14:textId="77777777" w:rsidR="00E97B7A" w:rsidRDefault="00E97B7A" w:rsidP="00E97B7A">
            <w:pPr>
              <w:jc w:val="center"/>
            </w:pPr>
            <w:r>
              <w:t>229301,6</w:t>
            </w:r>
          </w:p>
          <w:p w14:paraId="657717BA" w14:textId="77777777" w:rsidR="00E97B7A" w:rsidRDefault="00E97B7A" w:rsidP="00E97B7A">
            <w:pPr>
              <w:jc w:val="center"/>
            </w:pPr>
          </w:p>
          <w:p w14:paraId="24D61529" w14:textId="77777777" w:rsidR="00E97B7A" w:rsidRDefault="00E97B7A" w:rsidP="00E97B7A">
            <w:pPr>
              <w:jc w:val="center"/>
            </w:pPr>
          </w:p>
        </w:tc>
        <w:tc>
          <w:tcPr>
            <w:tcW w:w="0" w:type="auto"/>
          </w:tcPr>
          <w:p w14:paraId="43F69086" w14:textId="77777777" w:rsidR="00E97B7A" w:rsidRDefault="00E97B7A" w:rsidP="00E97B7A">
            <w:pPr>
              <w:jc w:val="center"/>
            </w:pPr>
          </w:p>
          <w:p w14:paraId="65133B38" w14:textId="77777777" w:rsidR="00E97B7A" w:rsidRDefault="00E97B7A" w:rsidP="00E97B7A">
            <w:pPr>
              <w:jc w:val="center"/>
            </w:pPr>
          </w:p>
          <w:p w14:paraId="2DD3CBAE" w14:textId="77777777" w:rsidR="00E97B7A" w:rsidRDefault="00E97B7A" w:rsidP="00E97B7A">
            <w:pPr>
              <w:jc w:val="center"/>
            </w:pPr>
          </w:p>
          <w:p w14:paraId="3139A11D" w14:textId="77777777" w:rsidR="00E97B7A" w:rsidRDefault="00E97B7A" w:rsidP="00E97B7A">
            <w:pPr>
              <w:jc w:val="center"/>
            </w:pPr>
            <w:r>
              <w:t>86214,2</w:t>
            </w:r>
          </w:p>
          <w:p w14:paraId="0AE69348" w14:textId="77777777" w:rsidR="00E97B7A" w:rsidRDefault="00E97B7A" w:rsidP="00E97B7A">
            <w:pPr>
              <w:jc w:val="center"/>
            </w:pPr>
          </w:p>
          <w:p w14:paraId="4AACD80B" w14:textId="77777777" w:rsidR="00E97B7A" w:rsidRDefault="00E97B7A" w:rsidP="00E97B7A">
            <w:pPr>
              <w:jc w:val="center"/>
            </w:pPr>
            <w:r>
              <w:t>73471,3</w:t>
            </w:r>
          </w:p>
          <w:p w14:paraId="63E90240" w14:textId="77777777" w:rsidR="00E97B7A" w:rsidRDefault="00E97B7A" w:rsidP="00E97B7A">
            <w:pPr>
              <w:jc w:val="center"/>
            </w:pPr>
          </w:p>
        </w:tc>
      </w:tr>
      <w:tr w:rsidR="00E97B7A" w14:paraId="10C861CD" w14:textId="77777777" w:rsidTr="00E97B7A">
        <w:tc>
          <w:tcPr>
            <w:tcW w:w="0" w:type="auto"/>
          </w:tcPr>
          <w:p w14:paraId="3D9DA0B3" w14:textId="77777777" w:rsidR="00E97B7A" w:rsidRDefault="00E97B7A" w:rsidP="00E97B7A">
            <w:r>
              <w:t>Débit (g/h)</w:t>
            </w:r>
          </w:p>
        </w:tc>
        <w:tc>
          <w:tcPr>
            <w:tcW w:w="0" w:type="auto"/>
          </w:tcPr>
          <w:p w14:paraId="632ACEF6" w14:textId="59AEDC10" w:rsidR="00E97B7A" w:rsidRPr="00E97B7A" w:rsidRDefault="00E97B7A" w:rsidP="00E97B7A">
            <w:pPr>
              <w:jc w:val="center"/>
              <w:rPr>
                <w:rFonts w:ascii="Calibri" w:hAnsi="Calibri"/>
                <w:color w:val="000000"/>
              </w:rPr>
            </w:pPr>
            <w:r>
              <w:rPr>
                <w:rFonts w:ascii="Calibri" w:hAnsi="Calibri"/>
                <w:color w:val="000000"/>
              </w:rPr>
              <w:t>315949,0</w:t>
            </w:r>
          </w:p>
        </w:tc>
        <w:tc>
          <w:tcPr>
            <w:tcW w:w="0" w:type="auto"/>
          </w:tcPr>
          <w:p w14:paraId="7C52AEB2" w14:textId="243D3BB0" w:rsidR="00E97B7A" w:rsidRPr="00E97B7A" w:rsidRDefault="00E97B7A" w:rsidP="00E97B7A">
            <w:pPr>
              <w:jc w:val="center"/>
              <w:rPr>
                <w:rFonts w:ascii="Calibri" w:hAnsi="Calibri"/>
                <w:color w:val="000000"/>
              </w:rPr>
            </w:pPr>
            <w:r>
              <w:rPr>
                <w:rFonts w:ascii="Calibri" w:hAnsi="Calibri"/>
                <w:color w:val="000000"/>
              </w:rPr>
              <w:t>72001,9</w:t>
            </w:r>
          </w:p>
        </w:tc>
        <w:tc>
          <w:tcPr>
            <w:tcW w:w="0" w:type="auto"/>
          </w:tcPr>
          <w:p w14:paraId="0B04E21F" w14:textId="5C279BAA" w:rsidR="00E97B7A" w:rsidRPr="00E97B7A" w:rsidRDefault="00E97B7A" w:rsidP="00E97B7A">
            <w:pPr>
              <w:jc w:val="center"/>
              <w:rPr>
                <w:rFonts w:ascii="Calibri" w:hAnsi="Calibri"/>
                <w:color w:val="000000"/>
              </w:rPr>
            </w:pPr>
            <w:r>
              <w:rPr>
                <w:rFonts w:ascii="Calibri" w:hAnsi="Calibri"/>
                <w:color w:val="000000"/>
              </w:rPr>
              <w:t>1469,4</w:t>
            </w:r>
          </w:p>
        </w:tc>
        <w:tc>
          <w:tcPr>
            <w:tcW w:w="0" w:type="auto"/>
          </w:tcPr>
          <w:p w14:paraId="556371B0" w14:textId="768BA298" w:rsidR="00E97B7A" w:rsidRPr="00E97B7A" w:rsidRDefault="00E97B7A" w:rsidP="00E97B7A">
            <w:pPr>
              <w:jc w:val="center"/>
              <w:rPr>
                <w:rFonts w:ascii="Calibri" w:hAnsi="Calibri"/>
                <w:color w:val="000000"/>
              </w:rPr>
            </w:pPr>
            <w:r>
              <w:rPr>
                <w:rFonts w:ascii="Calibri" w:hAnsi="Calibri"/>
                <w:color w:val="000000"/>
              </w:rPr>
              <w:t>229734,8</w:t>
            </w:r>
          </w:p>
        </w:tc>
        <w:tc>
          <w:tcPr>
            <w:tcW w:w="0" w:type="auto"/>
          </w:tcPr>
          <w:p w14:paraId="630D5024" w14:textId="65E99940" w:rsidR="00E97B7A" w:rsidRPr="00E97B7A" w:rsidRDefault="00E97B7A" w:rsidP="00E97B7A">
            <w:pPr>
              <w:jc w:val="center"/>
              <w:rPr>
                <w:rFonts w:ascii="Calibri" w:hAnsi="Calibri"/>
                <w:color w:val="000000"/>
              </w:rPr>
            </w:pPr>
            <w:r>
              <w:rPr>
                <w:rFonts w:ascii="Calibri" w:hAnsi="Calibri"/>
                <w:color w:val="000000"/>
              </w:rPr>
              <w:t>159685,5</w:t>
            </w:r>
          </w:p>
        </w:tc>
      </w:tr>
      <w:tr w:rsidR="00E97B7A" w14:paraId="026EBED4" w14:textId="77777777" w:rsidTr="00E97B7A">
        <w:tc>
          <w:tcPr>
            <w:tcW w:w="0" w:type="auto"/>
          </w:tcPr>
          <w:p w14:paraId="725CBE73" w14:textId="77777777" w:rsidR="00E97B7A" w:rsidRDefault="00E97B7A" w:rsidP="00E97B7A"/>
        </w:tc>
        <w:tc>
          <w:tcPr>
            <w:tcW w:w="0" w:type="auto"/>
            <w:gridSpan w:val="3"/>
          </w:tcPr>
          <w:p w14:paraId="768E515C" w14:textId="19FB5314" w:rsidR="00E97B7A" w:rsidRPr="00E97B7A" w:rsidRDefault="00E97B7A" w:rsidP="00E97B7A">
            <w:pPr>
              <w:jc w:val="center"/>
              <w:rPr>
                <w:rFonts w:ascii="Calibri" w:hAnsi="Calibri"/>
                <w:color w:val="000000"/>
              </w:rPr>
            </w:pPr>
            <w:r>
              <w:rPr>
                <w:rFonts w:ascii="Calibri" w:hAnsi="Calibri"/>
                <w:color w:val="000000"/>
              </w:rPr>
              <w:t>389420,3</w:t>
            </w:r>
          </w:p>
        </w:tc>
        <w:tc>
          <w:tcPr>
            <w:tcW w:w="0" w:type="auto"/>
            <w:gridSpan w:val="2"/>
          </w:tcPr>
          <w:p w14:paraId="4CD42A7C" w14:textId="503EA9DC" w:rsidR="00E97B7A" w:rsidRPr="00E97B7A" w:rsidRDefault="00E97B7A" w:rsidP="00E97B7A">
            <w:pPr>
              <w:jc w:val="center"/>
              <w:rPr>
                <w:rFonts w:ascii="Calibri" w:hAnsi="Calibri"/>
                <w:color w:val="000000"/>
              </w:rPr>
            </w:pPr>
            <w:r>
              <w:rPr>
                <w:rFonts w:ascii="Calibri" w:hAnsi="Calibri"/>
                <w:color w:val="000000"/>
              </w:rPr>
              <w:t>389420,3</w:t>
            </w:r>
          </w:p>
        </w:tc>
      </w:tr>
    </w:tbl>
    <w:p w14:paraId="0C526F4E" w14:textId="5D4EA203" w:rsidR="00E97B7A" w:rsidRDefault="00E97B7A" w:rsidP="00E97B7A">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15</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3</w:t>
      </w:r>
      <w:r>
        <w:rPr>
          <w:sz w:val="30"/>
          <w:szCs w:val="30"/>
          <w:vertAlign w:val="superscript"/>
          <w:lang w:val="en-GB"/>
        </w:rPr>
        <w:t>17</w:t>
      </w:r>
      <w:r>
        <w:rPr>
          <w:lang w:val="en-GB"/>
        </w:rPr>
        <w:t xml:space="preserve"> + </w:t>
      </w:r>
      <w:r w:rsidRPr="00C36FC2">
        <w:rPr>
          <w:sz w:val="30"/>
          <w:szCs w:val="30"/>
          <w:lang w:val="en-GB"/>
        </w:rPr>
        <w:t>W</w:t>
      </w:r>
      <w:r>
        <w:rPr>
          <w:sz w:val="30"/>
          <w:szCs w:val="30"/>
          <w:vertAlign w:val="subscript"/>
          <w:lang w:val="en-GB"/>
        </w:rPr>
        <w:t>3</w:t>
      </w:r>
      <w:r>
        <w:rPr>
          <w:sz w:val="30"/>
          <w:szCs w:val="30"/>
          <w:vertAlign w:val="superscript"/>
          <w:lang w:val="en-GB"/>
        </w:rPr>
        <w:t>18</w:t>
      </w:r>
    </w:p>
    <w:p w14:paraId="5184C1E6" w14:textId="079FC3B6" w:rsidR="00E97B7A" w:rsidRDefault="00E97B7A" w:rsidP="00E97B7A">
      <w:pPr>
        <w:pStyle w:val="Default"/>
        <w:rPr>
          <w:lang w:val="en-GB"/>
        </w:rPr>
      </w:pPr>
      <w:r w:rsidRPr="00C36FC2">
        <w:rPr>
          <w:sz w:val="30"/>
          <w:szCs w:val="30"/>
          <w:lang w:val="en-GB"/>
        </w:rPr>
        <w:t>W</w:t>
      </w:r>
      <w:r>
        <w:rPr>
          <w:sz w:val="30"/>
          <w:szCs w:val="30"/>
          <w:vertAlign w:val="subscript"/>
          <w:lang w:val="en-GB"/>
        </w:rPr>
        <w:t>5</w:t>
      </w:r>
      <w:r>
        <w:rPr>
          <w:sz w:val="30"/>
          <w:szCs w:val="30"/>
          <w:vertAlign w:val="superscript"/>
          <w:lang w:val="en-GB"/>
        </w:rPr>
        <w:t>15</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5</w:t>
      </w:r>
      <w:r>
        <w:rPr>
          <w:sz w:val="30"/>
          <w:szCs w:val="30"/>
          <w:vertAlign w:val="superscript"/>
          <w:lang w:val="en-GB"/>
        </w:rPr>
        <w:t>17</w:t>
      </w:r>
      <w:r>
        <w:rPr>
          <w:lang w:val="en-GB"/>
        </w:rPr>
        <w:t xml:space="preserve"> </w:t>
      </w:r>
    </w:p>
    <w:p w14:paraId="6D0F8817" w14:textId="48256672" w:rsidR="00E97B7A" w:rsidRDefault="00E97B7A" w:rsidP="00E97B7A">
      <w:pPr>
        <w:rPr>
          <w:lang w:val="en-GB"/>
        </w:rPr>
      </w:pPr>
      <w:r w:rsidRPr="00C36FC2">
        <w:rPr>
          <w:sz w:val="30"/>
          <w:szCs w:val="30"/>
          <w:lang w:val="en-GB"/>
        </w:rPr>
        <w:t>W</w:t>
      </w:r>
      <w:r>
        <w:rPr>
          <w:sz w:val="30"/>
          <w:szCs w:val="30"/>
          <w:vertAlign w:val="subscript"/>
          <w:lang w:val="en-GB"/>
        </w:rPr>
        <w:t>6</w:t>
      </w:r>
      <w:r>
        <w:rPr>
          <w:sz w:val="30"/>
          <w:szCs w:val="30"/>
          <w:vertAlign w:val="superscript"/>
          <w:lang w:val="en-GB"/>
        </w:rPr>
        <w:t>20</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6</w:t>
      </w:r>
      <w:r>
        <w:rPr>
          <w:sz w:val="30"/>
          <w:szCs w:val="30"/>
          <w:vertAlign w:val="superscript"/>
          <w:lang w:val="en-GB"/>
        </w:rPr>
        <w:t>21</w:t>
      </w:r>
      <w:r>
        <w:rPr>
          <w:lang w:val="en-GB"/>
        </w:rPr>
        <w:t xml:space="preserve"> = </w:t>
      </w:r>
      <w:r w:rsidRPr="00C36FC2">
        <w:rPr>
          <w:sz w:val="30"/>
          <w:szCs w:val="30"/>
          <w:lang w:val="en-GB"/>
        </w:rPr>
        <w:t>W</w:t>
      </w:r>
      <w:r>
        <w:rPr>
          <w:sz w:val="30"/>
          <w:szCs w:val="30"/>
          <w:vertAlign w:val="subscript"/>
          <w:lang w:val="en-GB"/>
        </w:rPr>
        <w:t>6</w:t>
      </w:r>
      <w:r>
        <w:rPr>
          <w:sz w:val="30"/>
          <w:szCs w:val="30"/>
          <w:vertAlign w:val="superscript"/>
          <w:lang w:val="en-GB"/>
        </w:rPr>
        <w:t>18</w:t>
      </w:r>
    </w:p>
    <w:p w14:paraId="07E4DE02" w14:textId="77777777" w:rsidR="00E97B7A" w:rsidRDefault="00E97B7A" w:rsidP="00E97B7A">
      <w:pPr>
        <w:rPr>
          <w:lang w:val="en-GB"/>
        </w:rPr>
      </w:pPr>
    </w:p>
    <w:p w14:paraId="2B3CA5DC" w14:textId="77777777" w:rsidR="0062719B" w:rsidRDefault="0062719B" w:rsidP="00394B19">
      <w:pPr>
        <w:rPr>
          <w:lang w:val="en-GB"/>
        </w:rPr>
      </w:pPr>
    </w:p>
    <w:p w14:paraId="50B3B32D" w14:textId="77777777" w:rsidR="0062719B" w:rsidRDefault="0062719B" w:rsidP="00394B19">
      <w:pPr>
        <w:rPr>
          <w:lang w:val="en-GB"/>
        </w:rPr>
      </w:pPr>
    </w:p>
    <w:p w14:paraId="18ED9F6A" w14:textId="77777777" w:rsidR="0062719B" w:rsidRDefault="0062719B" w:rsidP="00394B19">
      <w:pPr>
        <w:rPr>
          <w:lang w:val="en-GB"/>
        </w:rPr>
      </w:pPr>
    </w:p>
    <w:p w14:paraId="6F0965B8" w14:textId="77777777" w:rsidR="0062719B" w:rsidRDefault="0062719B" w:rsidP="00394B19">
      <w:pPr>
        <w:rPr>
          <w:lang w:val="en-GB"/>
        </w:rPr>
      </w:pPr>
    </w:p>
    <w:p w14:paraId="5690373B" w14:textId="77777777" w:rsidR="0062719B" w:rsidRDefault="0062719B" w:rsidP="00394B19">
      <w:pPr>
        <w:rPr>
          <w:lang w:val="en-GB"/>
        </w:rPr>
      </w:pPr>
    </w:p>
    <w:tbl>
      <w:tblPr>
        <w:tblStyle w:val="Grilledutableau"/>
        <w:tblpPr w:leftFromText="141" w:rightFromText="141" w:vertAnchor="text" w:horzAnchor="margin" w:tblpXSpec="center" w:tblpY="-781"/>
        <w:tblW w:w="10881" w:type="dxa"/>
        <w:tblLook w:val="04A0" w:firstRow="1" w:lastRow="0" w:firstColumn="1" w:lastColumn="0" w:noHBand="0" w:noVBand="1"/>
      </w:tblPr>
      <w:tblGrid>
        <w:gridCol w:w="2376"/>
        <w:gridCol w:w="6379"/>
        <w:gridCol w:w="2126"/>
      </w:tblGrid>
      <w:tr w:rsidR="00E97B7A" w14:paraId="6EA20A45" w14:textId="77777777" w:rsidTr="00E97B7A">
        <w:trPr>
          <w:trHeight w:val="706"/>
        </w:trPr>
        <w:tc>
          <w:tcPr>
            <w:tcW w:w="2376" w:type="dxa"/>
            <w:vMerge w:val="restart"/>
          </w:tcPr>
          <w:p w14:paraId="64E4A3B2" w14:textId="77777777" w:rsidR="00E97B7A" w:rsidRDefault="00E97B7A" w:rsidP="00E97B7A">
            <w:pPr>
              <w:jc w:val="center"/>
              <w:rPr>
                <w:b/>
                <w:sz w:val="24"/>
                <w:szCs w:val="24"/>
              </w:rPr>
            </w:pPr>
          </w:p>
          <w:p w14:paraId="3268DB2D" w14:textId="77777777" w:rsidR="00E97B7A" w:rsidRPr="00C15940" w:rsidRDefault="00E97B7A" w:rsidP="00E97B7A">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7BAD1C52" w14:textId="77777777" w:rsidR="00E97B7A" w:rsidRDefault="00E97B7A" w:rsidP="00E97B7A">
            <w:pPr>
              <w:jc w:val="center"/>
              <w:rPr>
                <w:rFonts w:ascii="Times New Roman" w:hAnsi="Times New Roman" w:cs="Times New Roman"/>
                <w:b/>
                <w:sz w:val="32"/>
                <w:szCs w:val="32"/>
              </w:rPr>
            </w:pPr>
            <w:r>
              <w:t>Juin 2014</w:t>
            </w:r>
          </w:p>
        </w:tc>
        <w:tc>
          <w:tcPr>
            <w:tcW w:w="6379" w:type="dxa"/>
          </w:tcPr>
          <w:p w14:paraId="3B2460DD" w14:textId="77777777" w:rsidR="00E97B7A" w:rsidRPr="00C15940" w:rsidRDefault="00E97B7A" w:rsidP="00E97B7A">
            <w:pPr>
              <w:pStyle w:val="TM2"/>
            </w:pPr>
            <w:r w:rsidRPr="00C15940">
              <w:t>Production de 2100 tonnes/an d’aspirine.</w:t>
            </w:r>
          </w:p>
        </w:tc>
        <w:tc>
          <w:tcPr>
            <w:tcW w:w="2126" w:type="dxa"/>
            <w:vMerge w:val="restart"/>
          </w:tcPr>
          <w:p w14:paraId="7DA4C77D" w14:textId="77777777" w:rsidR="00E97B7A" w:rsidRDefault="00E97B7A" w:rsidP="00E97B7A">
            <w:pPr>
              <w:jc w:val="center"/>
              <w:rPr>
                <w:rFonts w:cs="Times New Roman"/>
                <w:b/>
                <w:sz w:val="32"/>
                <w:szCs w:val="32"/>
              </w:rPr>
            </w:pPr>
            <w:r>
              <w:rPr>
                <w:rFonts w:cs="Times New Roman"/>
                <w:b/>
                <w:sz w:val="32"/>
                <w:szCs w:val="32"/>
              </w:rPr>
              <w:t>A</w:t>
            </w:r>
          </w:p>
          <w:p w14:paraId="3585F202" w14:textId="77777777" w:rsidR="00E97B7A" w:rsidRDefault="00E97B7A" w:rsidP="00E97B7A">
            <w:pPr>
              <w:jc w:val="center"/>
              <w:rPr>
                <w:rFonts w:ascii="Times New Roman" w:hAnsi="Times New Roman" w:cs="Times New Roman"/>
                <w:b/>
                <w:sz w:val="32"/>
                <w:szCs w:val="32"/>
              </w:rPr>
            </w:pPr>
            <w:r>
              <w:rPr>
                <w:rFonts w:ascii="Times New Roman" w:hAnsi="Times New Roman" w:cs="Times New Roman"/>
                <w:b/>
                <w:sz w:val="32"/>
                <w:szCs w:val="32"/>
              </w:rPr>
              <w:t>B-04</w:t>
            </w:r>
          </w:p>
        </w:tc>
      </w:tr>
      <w:tr w:rsidR="00E97B7A" w14:paraId="49B454DD" w14:textId="77777777" w:rsidTr="00E97B7A">
        <w:trPr>
          <w:trHeight w:val="419"/>
        </w:trPr>
        <w:tc>
          <w:tcPr>
            <w:tcW w:w="2376" w:type="dxa"/>
            <w:vMerge/>
          </w:tcPr>
          <w:p w14:paraId="5970E736" w14:textId="77777777" w:rsidR="00E97B7A" w:rsidRDefault="00E97B7A" w:rsidP="00E97B7A">
            <w:pPr>
              <w:jc w:val="center"/>
              <w:rPr>
                <w:rFonts w:ascii="Times New Roman" w:hAnsi="Times New Roman" w:cs="Times New Roman"/>
                <w:b/>
                <w:sz w:val="32"/>
                <w:szCs w:val="32"/>
              </w:rPr>
            </w:pPr>
          </w:p>
        </w:tc>
        <w:tc>
          <w:tcPr>
            <w:tcW w:w="6379" w:type="dxa"/>
          </w:tcPr>
          <w:p w14:paraId="5B62DD0E" w14:textId="77777777" w:rsidR="00E97B7A" w:rsidRPr="00E0565B" w:rsidRDefault="00E97B7A" w:rsidP="00E97B7A">
            <w:pPr>
              <w:jc w:val="center"/>
              <w:rPr>
                <w:rFonts w:cs="Times New Roman"/>
                <w:sz w:val="28"/>
                <w:szCs w:val="28"/>
              </w:rPr>
            </w:pPr>
            <w:r>
              <w:rPr>
                <w:rFonts w:cs="Times New Roman"/>
                <w:sz w:val="28"/>
                <w:szCs w:val="28"/>
              </w:rPr>
              <w:t>Annexe</w:t>
            </w:r>
          </w:p>
        </w:tc>
        <w:tc>
          <w:tcPr>
            <w:tcW w:w="2126" w:type="dxa"/>
            <w:vMerge/>
          </w:tcPr>
          <w:p w14:paraId="7AC74523" w14:textId="77777777" w:rsidR="00E97B7A" w:rsidRDefault="00E97B7A" w:rsidP="00E97B7A">
            <w:pPr>
              <w:jc w:val="center"/>
              <w:rPr>
                <w:rFonts w:ascii="Times New Roman" w:hAnsi="Times New Roman" w:cs="Times New Roman"/>
                <w:b/>
                <w:sz w:val="32"/>
                <w:szCs w:val="32"/>
              </w:rPr>
            </w:pPr>
          </w:p>
        </w:tc>
      </w:tr>
      <w:tr w:rsidR="00E97B7A" w14:paraId="0C54F130" w14:textId="77777777" w:rsidTr="00E97B7A">
        <w:trPr>
          <w:trHeight w:val="418"/>
        </w:trPr>
        <w:tc>
          <w:tcPr>
            <w:tcW w:w="2376" w:type="dxa"/>
            <w:vMerge/>
          </w:tcPr>
          <w:p w14:paraId="26287396" w14:textId="77777777" w:rsidR="00E97B7A" w:rsidRDefault="00E97B7A" w:rsidP="00E97B7A">
            <w:pPr>
              <w:jc w:val="center"/>
              <w:rPr>
                <w:rFonts w:ascii="Times New Roman" w:hAnsi="Times New Roman" w:cs="Times New Roman"/>
                <w:b/>
                <w:sz w:val="32"/>
                <w:szCs w:val="32"/>
              </w:rPr>
            </w:pPr>
          </w:p>
        </w:tc>
        <w:tc>
          <w:tcPr>
            <w:tcW w:w="6379" w:type="dxa"/>
          </w:tcPr>
          <w:p w14:paraId="78E6F809" w14:textId="77777777" w:rsidR="00E97B7A" w:rsidRPr="009E436C" w:rsidRDefault="00E97B7A" w:rsidP="00E97B7A">
            <w:pPr>
              <w:tabs>
                <w:tab w:val="center" w:pos="3081"/>
                <w:tab w:val="left" w:pos="4575"/>
              </w:tabs>
              <w:rPr>
                <w:rFonts w:cs="Times New Roman"/>
                <w:b/>
                <w:sz w:val="36"/>
                <w:szCs w:val="36"/>
              </w:rPr>
            </w:pPr>
            <w:r>
              <w:rPr>
                <w:rFonts w:cs="Times New Roman"/>
                <w:b/>
                <w:sz w:val="36"/>
                <w:szCs w:val="36"/>
              </w:rPr>
              <w:tab/>
              <w:t>Bilans</w:t>
            </w:r>
          </w:p>
        </w:tc>
        <w:tc>
          <w:tcPr>
            <w:tcW w:w="2126" w:type="dxa"/>
            <w:vMerge/>
          </w:tcPr>
          <w:p w14:paraId="4FC67A76" w14:textId="77777777" w:rsidR="00E97B7A" w:rsidRDefault="00E97B7A" w:rsidP="00E97B7A">
            <w:pPr>
              <w:jc w:val="center"/>
              <w:rPr>
                <w:rFonts w:ascii="Times New Roman" w:hAnsi="Times New Roman" w:cs="Times New Roman"/>
                <w:b/>
                <w:sz w:val="32"/>
                <w:szCs w:val="32"/>
              </w:rPr>
            </w:pPr>
          </w:p>
        </w:tc>
      </w:tr>
    </w:tbl>
    <w:p w14:paraId="75A3C825" w14:textId="77777777" w:rsidR="0062719B" w:rsidRDefault="0062719B" w:rsidP="00394B19">
      <w:pPr>
        <w:rPr>
          <w:lang w:val="en-GB"/>
        </w:rPr>
      </w:pPr>
    </w:p>
    <w:p w14:paraId="262821D8" w14:textId="7B4FE5F6" w:rsidR="00E97B7A" w:rsidRPr="00B51A7A" w:rsidRDefault="00B51A7A" w:rsidP="00394B19">
      <w:pPr>
        <w:rPr>
          <w:i/>
          <w:u w:val="single"/>
          <w:lang w:val="en-GB"/>
        </w:rPr>
      </w:pPr>
      <w:r w:rsidRPr="00B51A7A">
        <w:rPr>
          <w:i/>
          <w:u w:val="single"/>
          <w:lang w:val="en-GB"/>
        </w:rPr>
        <w:t>Colonne à distiller 430 :</w:t>
      </w:r>
    </w:p>
    <w:p w14:paraId="6C7DCFCD" w14:textId="69A6ED9C" w:rsidR="00B51A7A" w:rsidRPr="0062719B" w:rsidRDefault="00B51A7A" w:rsidP="00B51A7A">
      <w:pPr>
        <w:pStyle w:val="Default"/>
        <w:rPr>
          <w:lang w:val="en-GB"/>
        </w:rPr>
      </w:pPr>
      <w:r w:rsidRPr="0062719B">
        <w:rPr>
          <w:sz w:val="30"/>
          <w:szCs w:val="30"/>
          <w:lang w:val="en-GB"/>
        </w:rPr>
        <w:t>W</w:t>
      </w:r>
      <w:r>
        <w:rPr>
          <w:sz w:val="30"/>
          <w:szCs w:val="30"/>
          <w:vertAlign w:val="subscript"/>
          <w:lang w:val="en-GB"/>
        </w:rPr>
        <w:t>18</w:t>
      </w:r>
      <w:r w:rsidRPr="0062719B">
        <w:rPr>
          <w:lang w:val="en-GB"/>
        </w:rPr>
        <w:t xml:space="preserve"> = </w:t>
      </w:r>
      <w:r w:rsidRPr="0062719B">
        <w:rPr>
          <w:sz w:val="30"/>
          <w:szCs w:val="30"/>
          <w:lang w:val="en-GB"/>
        </w:rPr>
        <w:t>W</w:t>
      </w:r>
      <w:r>
        <w:rPr>
          <w:sz w:val="30"/>
          <w:szCs w:val="30"/>
          <w:vertAlign w:val="subscript"/>
          <w:lang w:val="en-GB"/>
        </w:rPr>
        <w:t>19</w:t>
      </w:r>
      <w:r w:rsidRPr="0062719B">
        <w:rPr>
          <w:lang w:val="en-GB"/>
        </w:rPr>
        <w:t xml:space="preserve"> + </w:t>
      </w:r>
      <w:r w:rsidRPr="0062719B">
        <w:rPr>
          <w:sz w:val="30"/>
          <w:szCs w:val="30"/>
          <w:lang w:val="en-GB"/>
        </w:rPr>
        <w:t>W</w:t>
      </w:r>
      <w:r>
        <w:rPr>
          <w:sz w:val="30"/>
          <w:szCs w:val="30"/>
          <w:vertAlign w:val="subscript"/>
          <w:lang w:val="en-GB"/>
        </w:rPr>
        <w:t>22</w:t>
      </w:r>
      <w:r w:rsidRPr="0062719B">
        <w:rPr>
          <w:sz w:val="30"/>
          <w:szCs w:val="30"/>
          <w:vertAlign w:val="subscript"/>
          <w:lang w:val="en-GB"/>
        </w:rPr>
        <w:t xml:space="preserve">   </w:t>
      </w:r>
    </w:p>
    <w:p w14:paraId="3199DF17" w14:textId="77777777" w:rsidR="00B51A7A" w:rsidRPr="0062719B" w:rsidRDefault="00B51A7A" w:rsidP="00B51A7A">
      <w:pPr>
        <w:pStyle w:val="Default"/>
        <w:rPr>
          <w:lang w:val="en-GB"/>
        </w:rPr>
      </w:pPr>
    </w:p>
    <w:p w14:paraId="77103351" w14:textId="77777777" w:rsidR="00B51A7A" w:rsidRPr="0062719B" w:rsidRDefault="00B51A7A" w:rsidP="00B51A7A">
      <w:pPr>
        <w:pStyle w:val="Default"/>
        <w:rPr>
          <w:lang w:val="en-GB"/>
        </w:rPr>
      </w:pPr>
    </w:p>
    <w:p w14:paraId="438DB2F2" w14:textId="77777777" w:rsidR="00B51A7A" w:rsidRPr="0062719B" w:rsidRDefault="00B51A7A" w:rsidP="00B51A7A">
      <w:pPr>
        <w:pStyle w:val="Default"/>
        <w:rPr>
          <w:lang w:val="en-GB"/>
        </w:rPr>
      </w:pPr>
    </w:p>
    <w:p w14:paraId="4E95F308" w14:textId="74EC0419" w:rsidR="00B51A7A" w:rsidRDefault="00B51A7A" w:rsidP="00B51A7A">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18</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19</w:t>
      </w:r>
      <w:r>
        <w:rPr>
          <w:lang w:val="en-GB"/>
        </w:rPr>
        <w:t xml:space="preserve"> + </w:t>
      </w:r>
      <w:r w:rsidRPr="00C36FC2">
        <w:rPr>
          <w:sz w:val="30"/>
          <w:szCs w:val="30"/>
          <w:lang w:val="en-GB"/>
        </w:rPr>
        <w:t>W</w:t>
      </w:r>
      <w:r>
        <w:rPr>
          <w:sz w:val="30"/>
          <w:szCs w:val="30"/>
          <w:vertAlign w:val="subscript"/>
          <w:lang w:val="en-GB"/>
        </w:rPr>
        <w:t>4</w:t>
      </w:r>
      <w:r>
        <w:rPr>
          <w:sz w:val="30"/>
          <w:szCs w:val="30"/>
          <w:vertAlign w:val="superscript"/>
          <w:lang w:val="en-GB"/>
        </w:rPr>
        <w:t>22</w:t>
      </w:r>
    </w:p>
    <w:p w14:paraId="69996580" w14:textId="3F35FDEE" w:rsidR="00B51A7A" w:rsidRDefault="00B51A7A" w:rsidP="00B51A7A">
      <w:pPr>
        <w:rPr>
          <w:lang w:val="en-GB"/>
        </w:rPr>
      </w:pPr>
      <w:r w:rsidRPr="00C36FC2">
        <w:rPr>
          <w:sz w:val="30"/>
          <w:szCs w:val="30"/>
          <w:lang w:val="en-GB"/>
        </w:rPr>
        <w:t>W</w:t>
      </w:r>
      <w:r>
        <w:rPr>
          <w:sz w:val="30"/>
          <w:szCs w:val="30"/>
          <w:vertAlign w:val="subscript"/>
          <w:lang w:val="en-GB"/>
        </w:rPr>
        <w:t>6</w:t>
      </w:r>
      <w:r>
        <w:rPr>
          <w:sz w:val="30"/>
          <w:szCs w:val="30"/>
          <w:vertAlign w:val="superscript"/>
          <w:lang w:val="en-GB"/>
        </w:rPr>
        <w:t>18</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6</w:t>
      </w:r>
      <w:r>
        <w:rPr>
          <w:sz w:val="30"/>
          <w:szCs w:val="30"/>
          <w:vertAlign w:val="superscript"/>
          <w:lang w:val="en-GB"/>
        </w:rPr>
        <w:t>19</w:t>
      </w:r>
      <w:r>
        <w:rPr>
          <w:lang w:val="en-GB"/>
        </w:rPr>
        <w:t xml:space="preserve"> + </w:t>
      </w:r>
      <w:r w:rsidRPr="00C36FC2">
        <w:rPr>
          <w:sz w:val="30"/>
          <w:szCs w:val="30"/>
          <w:lang w:val="en-GB"/>
        </w:rPr>
        <w:t>W</w:t>
      </w:r>
      <w:r>
        <w:rPr>
          <w:sz w:val="30"/>
          <w:szCs w:val="30"/>
          <w:vertAlign w:val="subscript"/>
          <w:lang w:val="en-GB"/>
        </w:rPr>
        <w:t>6</w:t>
      </w:r>
      <w:r>
        <w:rPr>
          <w:sz w:val="30"/>
          <w:szCs w:val="30"/>
          <w:vertAlign w:val="superscript"/>
          <w:lang w:val="en-GB"/>
        </w:rPr>
        <w:t>22</w:t>
      </w:r>
    </w:p>
    <w:p w14:paraId="6CA73049" w14:textId="77777777" w:rsidR="00E97B7A" w:rsidRDefault="00E97B7A" w:rsidP="00394B19">
      <w:pPr>
        <w:rPr>
          <w:lang w:val="en-GB"/>
        </w:rPr>
      </w:pPr>
    </w:p>
    <w:tbl>
      <w:tblPr>
        <w:tblStyle w:val="Grilledutableau"/>
        <w:tblpPr w:leftFromText="141" w:rightFromText="141" w:vertAnchor="page" w:horzAnchor="margin" w:tblpXSpec="right" w:tblpY="4546"/>
        <w:tblW w:w="6173" w:type="dxa"/>
        <w:tblLook w:val="04A0" w:firstRow="1" w:lastRow="0" w:firstColumn="1" w:lastColumn="0" w:noHBand="0" w:noVBand="1"/>
      </w:tblPr>
      <w:tblGrid>
        <w:gridCol w:w="2477"/>
        <w:gridCol w:w="1326"/>
        <w:gridCol w:w="1185"/>
        <w:gridCol w:w="1185"/>
      </w:tblGrid>
      <w:tr w:rsidR="00B51A7A" w14:paraId="3DDC2CF5" w14:textId="77777777" w:rsidTr="00412E01">
        <w:tc>
          <w:tcPr>
            <w:tcW w:w="0" w:type="auto"/>
          </w:tcPr>
          <w:p w14:paraId="2E0A0136" w14:textId="77777777" w:rsidR="00B51A7A" w:rsidRDefault="00B51A7A" w:rsidP="00412E01"/>
        </w:tc>
        <w:tc>
          <w:tcPr>
            <w:tcW w:w="0" w:type="auto"/>
          </w:tcPr>
          <w:p w14:paraId="50DD531A" w14:textId="77777777" w:rsidR="00B51A7A" w:rsidRDefault="00B51A7A" w:rsidP="00412E01">
            <w:pPr>
              <w:jc w:val="center"/>
            </w:pPr>
            <w:r>
              <w:t>ENTREE</w:t>
            </w:r>
          </w:p>
        </w:tc>
        <w:tc>
          <w:tcPr>
            <w:tcW w:w="0" w:type="auto"/>
            <w:gridSpan w:val="2"/>
          </w:tcPr>
          <w:p w14:paraId="55C9E828" w14:textId="77777777" w:rsidR="00B51A7A" w:rsidRDefault="00B51A7A" w:rsidP="00412E01">
            <w:pPr>
              <w:jc w:val="center"/>
            </w:pPr>
            <w:r>
              <w:t>SORTIE</w:t>
            </w:r>
          </w:p>
        </w:tc>
      </w:tr>
      <w:tr w:rsidR="00B51A7A" w14:paraId="6C99993C" w14:textId="77777777" w:rsidTr="00412E01">
        <w:tc>
          <w:tcPr>
            <w:tcW w:w="0" w:type="auto"/>
          </w:tcPr>
          <w:p w14:paraId="42B59875" w14:textId="77777777" w:rsidR="00B51A7A" w:rsidRDefault="00B51A7A" w:rsidP="00412E01">
            <w:r>
              <w:t>COURANT</w:t>
            </w:r>
          </w:p>
        </w:tc>
        <w:tc>
          <w:tcPr>
            <w:tcW w:w="0" w:type="auto"/>
          </w:tcPr>
          <w:p w14:paraId="4BA69818" w14:textId="2355F4FC" w:rsidR="00B51A7A" w:rsidRDefault="00B51A7A" w:rsidP="00412E01">
            <w:pPr>
              <w:jc w:val="center"/>
            </w:pPr>
            <w:r>
              <w:t>18</w:t>
            </w:r>
          </w:p>
        </w:tc>
        <w:tc>
          <w:tcPr>
            <w:tcW w:w="0" w:type="auto"/>
          </w:tcPr>
          <w:p w14:paraId="5125B785" w14:textId="34E63F4D" w:rsidR="00B51A7A" w:rsidRDefault="00B51A7A" w:rsidP="00412E01">
            <w:pPr>
              <w:jc w:val="center"/>
            </w:pPr>
            <w:r>
              <w:t>19</w:t>
            </w:r>
          </w:p>
        </w:tc>
        <w:tc>
          <w:tcPr>
            <w:tcW w:w="0" w:type="auto"/>
          </w:tcPr>
          <w:p w14:paraId="2EFE4B40" w14:textId="51908E28" w:rsidR="00B51A7A" w:rsidRDefault="00B51A7A" w:rsidP="00412E01">
            <w:pPr>
              <w:jc w:val="center"/>
            </w:pPr>
            <w:r>
              <w:t>22</w:t>
            </w:r>
          </w:p>
        </w:tc>
      </w:tr>
      <w:tr w:rsidR="00B51A7A" w14:paraId="492507D4" w14:textId="77777777" w:rsidTr="00412E01">
        <w:tc>
          <w:tcPr>
            <w:tcW w:w="0" w:type="auto"/>
          </w:tcPr>
          <w:p w14:paraId="5B987B78" w14:textId="77777777" w:rsidR="00B51A7A" w:rsidRDefault="00B51A7A" w:rsidP="00412E01">
            <w:r>
              <w:t>Température (°C)</w:t>
            </w:r>
          </w:p>
          <w:p w14:paraId="03C5A15C" w14:textId="77777777" w:rsidR="00B51A7A" w:rsidRDefault="00B51A7A" w:rsidP="00412E01">
            <w:r>
              <w:t>Pression (atm)</w:t>
            </w:r>
          </w:p>
        </w:tc>
        <w:tc>
          <w:tcPr>
            <w:tcW w:w="0" w:type="auto"/>
          </w:tcPr>
          <w:p w14:paraId="4FCBF613" w14:textId="7381CECF" w:rsidR="00B51A7A" w:rsidRDefault="00B51A7A" w:rsidP="00412E01">
            <w:pPr>
              <w:jc w:val="center"/>
            </w:pPr>
            <w:r>
              <w:t>25</w:t>
            </w:r>
          </w:p>
          <w:p w14:paraId="5EAC24D2" w14:textId="77777777" w:rsidR="00B51A7A" w:rsidRDefault="00B51A7A" w:rsidP="00412E01">
            <w:pPr>
              <w:jc w:val="center"/>
            </w:pPr>
            <w:r>
              <w:t>1</w:t>
            </w:r>
          </w:p>
        </w:tc>
        <w:tc>
          <w:tcPr>
            <w:tcW w:w="0" w:type="auto"/>
          </w:tcPr>
          <w:p w14:paraId="0D0D780A" w14:textId="39FE59FF" w:rsidR="00B51A7A" w:rsidRDefault="00B51A7A" w:rsidP="00412E01">
            <w:pPr>
              <w:jc w:val="center"/>
            </w:pPr>
            <w:r>
              <w:t>101.1</w:t>
            </w:r>
          </w:p>
          <w:p w14:paraId="58C2D2C0" w14:textId="77777777" w:rsidR="00B51A7A" w:rsidRDefault="00B51A7A" w:rsidP="00412E01">
            <w:pPr>
              <w:jc w:val="center"/>
            </w:pPr>
            <w:r>
              <w:t>1</w:t>
            </w:r>
          </w:p>
        </w:tc>
        <w:tc>
          <w:tcPr>
            <w:tcW w:w="0" w:type="auto"/>
          </w:tcPr>
          <w:p w14:paraId="451BF5A7" w14:textId="44A09718" w:rsidR="00B51A7A" w:rsidRDefault="00B51A7A" w:rsidP="00412E01">
            <w:pPr>
              <w:jc w:val="center"/>
            </w:pPr>
            <w:r>
              <w:t>25</w:t>
            </w:r>
          </w:p>
          <w:p w14:paraId="5CABE2B4" w14:textId="77777777" w:rsidR="00B51A7A" w:rsidRDefault="00B51A7A" w:rsidP="00412E01">
            <w:pPr>
              <w:jc w:val="center"/>
            </w:pPr>
            <w:r>
              <w:t>1</w:t>
            </w:r>
          </w:p>
        </w:tc>
      </w:tr>
      <w:tr w:rsidR="00B51A7A" w14:paraId="4A7D1076" w14:textId="77777777" w:rsidTr="00412E01">
        <w:tc>
          <w:tcPr>
            <w:tcW w:w="0" w:type="auto"/>
          </w:tcPr>
          <w:p w14:paraId="2CAA3432" w14:textId="77777777" w:rsidR="00B51A7A" w:rsidRDefault="00B51A7A" w:rsidP="00412E01">
            <w:r>
              <w:t>Acide salicylique</w:t>
            </w:r>
          </w:p>
          <w:p w14:paraId="18A13663" w14:textId="77777777" w:rsidR="00B51A7A" w:rsidRDefault="00B51A7A" w:rsidP="00412E01">
            <w:r>
              <w:t xml:space="preserve">Anyhdride acétique </w:t>
            </w:r>
          </w:p>
          <w:p w14:paraId="7BB02DBB" w14:textId="77777777" w:rsidR="00B51A7A" w:rsidRDefault="00B51A7A" w:rsidP="00412E01">
            <w:r>
              <w:t>Aspirine</w:t>
            </w:r>
          </w:p>
          <w:p w14:paraId="30D760DC" w14:textId="77777777" w:rsidR="00B51A7A" w:rsidRDefault="00B51A7A" w:rsidP="00412E01">
            <w:r>
              <w:t>Acide acétique</w:t>
            </w:r>
          </w:p>
          <w:p w14:paraId="51ABB090" w14:textId="77777777" w:rsidR="00B51A7A" w:rsidRDefault="00B51A7A" w:rsidP="00412E01">
            <w:r>
              <w:t>Toluène</w:t>
            </w:r>
          </w:p>
          <w:p w14:paraId="42A15995" w14:textId="77777777" w:rsidR="00B51A7A" w:rsidRDefault="00B51A7A" w:rsidP="00412E01">
            <w:r>
              <w:t>Eau</w:t>
            </w:r>
          </w:p>
          <w:p w14:paraId="42F677BB" w14:textId="77777777" w:rsidR="00B51A7A" w:rsidRDefault="00B51A7A" w:rsidP="00412E01">
            <w:r>
              <w:t>Azote</w:t>
            </w:r>
          </w:p>
        </w:tc>
        <w:tc>
          <w:tcPr>
            <w:tcW w:w="0" w:type="auto"/>
          </w:tcPr>
          <w:p w14:paraId="20C9BC0A" w14:textId="77777777" w:rsidR="00B51A7A" w:rsidRDefault="00B51A7A" w:rsidP="00B51A7A">
            <w:pPr>
              <w:jc w:val="center"/>
            </w:pPr>
          </w:p>
          <w:p w14:paraId="763F82B4" w14:textId="77777777" w:rsidR="00B51A7A" w:rsidRDefault="00B51A7A" w:rsidP="00B51A7A">
            <w:pPr>
              <w:jc w:val="center"/>
            </w:pPr>
          </w:p>
          <w:p w14:paraId="7D8620A2" w14:textId="77777777" w:rsidR="00B51A7A" w:rsidRDefault="00B51A7A" w:rsidP="00B51A7A">
            <w:pPr>
              <w:jc w:val="center"/>
            </w:pPr>
          </w:p>
          <w:p w14:paraId="1D9EE0C3" w14:textId="77777777" w:rsidR="00B51A7A" w:rsidRDefault="00B51A7A" w:rsidP="00B51A7A">
            <w:pPr>
              <w:jc w:val="center"/>
            </w:pPr>
            <w:r>
              <w:t>86214,2</w:t>
            </w:r>
          </w:p>
          <w:p w14:paraId="732160B1" w14:textId="77777777" w:rsidR="00B51A7A" w:rsidRDefault="00B51A7A" w:rsidP="00B51A7A">
            <w:pPr>
              <w:jc w:val="center"/>
            </w:pPr>
          </w:p>
          <w:p w14:paraId="62876DEB" w14:textId="77777777" w:rsidR="00B51A7A" w:rsidRDefault="00B51A7A" w:rsidP="00B51A7A">
            <w:pPr>
              <w:jc w:val="center"/>
            </w:pPr>
            <w:r>
              <w:t>73471,3</w:t>
            </w:r>
          </w:p>
          <w:p w14:paraId="2364215C" w14:textId="77777777" w:rsidR="00B51A7A" w:rsidRDefault="00B51A7A" w:rsidP="00412E01">
            <w:pPr>
              <w:jc w:val="center"/>
            </w:pPr>
          </w:p>
        </w:tc>
        <w:tc>
          <w:tcPr>
            <w:tcW w:w="0" w:type="auto"/>
          </w:tcPr>
          <w:p w14:paraId="07D2D902" w14:textId="77777777" w:rsidR="00B51A7A" w:rsidRDefault="00B51A7A" w:rsidP="00B51A7A">
            <w:pPr>
              <w:jc w:val="center"/>
            </w:pPr>
          </w:p>
          <w:p w14:paraId="3EDBCFA8" w14:textId="77777777" w:rsidR="00B51A7A" w:rsidRDefault="00B51A7A" w:rsidP="00B51A7A">
            <w:pPr>
              <w:jc w:val="center"/>
            </w:pPr>
          </w:p>
          <w:p w14:paraId="11BA4723" w14:textId="77777777" w:rsidR="00B51A7A" w:rsidRDefault="00B51A7A" w:rsidP="00B51A7A">
            <w:pPr>
              <w:jc w:val="center"/>
            </w:pPr>
          </w:p>
          <w:p w14:paraId="3247BACB" w14:textId="77777777" w:rsidR="00B51A7A" w:rsidRDefault="00B51A7A" w:rsidP="00B51A7A">
            <w:pPr>
              <w:jc w:val="center"/>
            </w:pPr>
            <w:r>
              <w:t>862,1</w:t>
            </w:r>
          </w:p>
          <w:p w14:paraId="04D5D69D" w14:textId="77777777" w:rsidR="00B51A7A" w:rsidRDefault="00B51A7A" w:rsidP="00B51A7A">
            <w:pPr>
              <w:jc w:val="center"/>
            </w:pPr>
          </w:p>
          <w:p w14:paraId="1A9708D9" w14:textId="77777777" w:rsidR="00B51A7A" w:rsidRDefault="00B51A7A" w:rsidP="00B51A7A">
            <w:pPr>
              <w:jc w:val="center"/>
            </w:pPr>
            <w:r>
              <w:t>72001,9</w:t>
            </w:r>
          </w:p>
          <w:p w14:paraId="6A4F5738" w14:textId="77777777" w:rsidR="00B51A7A" w:rsidRDefault="00B51A7A" w:rsidP="00412E01">
            <w:pPr>
              <w:jc w:val="center"/>
            </w:pPr>
          </w:p>
        </w:tc>
        <w:tc>
          <w:tcPr>
            <w:tcW w:w="0" w:type="auto"/>
          </w:tcPr>
          <w:p w14:paraId="3DE94C45" w14:textId="77777777" w:rsidR="00B51A7A" w:rsidRDefault="00B51A7A" w:rsidP="00B51A7A">
            <w:pPr>
              <w:jc w:val="center"/>
            </w:pPr>
          </w:p>
          <w:p w14:paraId="3A1FD1ED" w14:textId="77777777" w:rsidR="00B51A7A" w:rsidRDefault="00B51A7A" w:rsidP="00B51A7A">
            <w:pPr>
              <w:jc w:val="center"/>
            </w:pPr>
          </w:p>
          <w:p w14:paraId="71C54949" w14:textId="77777777" w:rsidR="00B51A7A" w:rsidRDefault="00B51A7A" w:rsidP="00B51A7A">
            <w:pPr>
              <w:jc w:val="center"/>
            </w:pPr>
          </w:p>
          <w:p w14:paraId="38996DB5" w14:textId="77777777" w:rsidR="00B51A7A" w:rsidRDefault="00B51A7A" w:rsidP="00B51A7A">
            <w:pPr>
              <w:jc w:val="center"/>
            </w:pPr>
            <w:r>
              <w:t>85352,1</w:t>
            </w:r>
          </w:p>
          <w:p w14:paraId="711279B7" w14:textId="77777777" w:rsidR="00B51A7A" w:rsidRDefault="00B51A7A" w:rsidP="00B51A7A">
            <w:pPr>
              <w:jc w:val="center"/>
            </w:pPr>
          </w:p>
          <w:p w14:paraId="6CD44DD3" w14:textId="77777777" w:rsidR="00B51A7A" w:rsidRDefault="00B51A7A" w:rsidP="00B51A7A">
            <w:pPr>
              <w:jc w:val="center"/>
            </w:pPr>
            <w:r>
              <w:t>1469,4</w:t>
            </w:r>
          </w:p>
          <w:p w14:paraId="17E86BD2" w14:textId="77777777" w:rsidR="00B51A7A" w:rsidRDefault="00B51A7A" w:rsidP="00412E01">
            <w:pPr>
              <w:jc w:val="center"/>
            </w:pPr>
          </w:p>
        </w:tc>
      </w:tr>
      <w:tr w:rsidR="00B51A7A" w14:paraId="3A9AB959" w14:textId="77777777" w:rsidTr="00412E01">
        <w:tc>
          <w:tcPr>
            <w:tcW w:w="0" w:type="auto"/>
          </w:tcPr>
          <w:p w14:paraId="3AED490C" w14:textId="77777777" w:rsidR="00B51A7A" w:rsidRDefault="00B51A7A" w:rsidP="00412E01">
            <w:r>
              <w:t>Débit (g/h)</w:t>
            </w:r>
          </w:p>
        </w:tc>
        <w:tc>
          <w:tcPr>
            <w:tcW w:w="0" w:type="auto"/>
          </w:tcPr>
          <w:p w14:paraId="3C182475" w14:textId="695DBCA0" w:rsidR="00B51A7A" w:rsidRPr="00280FFC" w:rsidRDefault="00B51A7A" w:rsidP="00B51A7A">
            <w:pPr>
              <w:jc w:val="center"/>
              <w:rPr>
                <w:rFonts w:ascii="Calibri" w:hAnsi="Calibri"/>
                <w:color w:val="000000"/>
              </w:rPr>
            </w:pPr>
            <w:r>
              <w:rPr>
                <w:rFonts w:ascii="Calibri" w:hAnsi="Calibri"/>
                <w:color w:val="000000"/>
              </w:rPr>
              <w:t>159685,5</w:t>
            </w:r>
          </w:p>
        </w:tc>
        <w:tc>
          <w:tcPr>
            <w:tcW w:w="0" w:type="auto"/>
          </w:tcPr>
          <w:p w14:paraId="053B60D8" w14:textId="1C796378" w:rsidR="00B51A7A" w:rsidRPr="00280FFC" w:rsidRDefault="00B51A7A" w:rsidP="00B51A7A">
            <w:pPr>
              <w:jc w:val="center"/>
              <w:rPr>
                <w:rFonts w:ascii="Calibri" w:hAnsi="Calibri"/>
                <w:color w:val="000000"/>
              </w:rPr>
            </w:pPr>
            <w:r>
              <w:rPr>
                <w:rFonts w:ascii="Calibri" w:hAnsi="Calibri"/>
                <w:color w:val="000000"/>
              </w:rPr>
              <w:t>72864,0</w:t>
            </w:r>
          </w:p>
        </w:tc>
        <w:tc>
          <w:tcPr>
            <w:tcW w:w="0" w:type="auto"/>
          </w:tcPr>
          <w:p w14:paraId="51FEE4C2" w14:textId="3ADCF039" w:rsidR="00B51A7A" w:rsidRDefault="00B51A7A" w:rsidP="00B51A7A">
            <w:pPr>
              <w:jc w:val="center"/>
              <w:rPr>
                <w:rFonts w:ascii="Calibri" w:hAnsi="Calibri"/>
                <w:color w:val="000000"/>
              </w:rPr>
            </w:pPr>
            <w:r>
              <w:rPr>
                <w:rFonts w:ascii="Calibri" w:hAnsi="Calibri"/>
                <w:color w:val="000000"/>
              </w:rPr>
              <w:t>86821,5</w:t>
            </w:r>
          </w:p>
        </w:tc>
      </w:tr>
      <w:tr w:rsidR="00B51A7A" w14:paraId="1E3DAA83" w14:textId="77777777" w:rsidTr="00412E01">
        <w:tc>
          <w:tcPr>
            <w:tcW w:w="0" w:type="auto"/>
          </w:tcPr>
          <w:p w14:paraId="5CC56120" w14:textId="77777777" w:rsidR="00B51A7A" w:rsidRDefault="00B51A7A" w:rsidP="00412E01"/>
        </w:tc>
        <w:tc>
          <w:tcPr>
            <w:tcW w:w="0" w:type="auto"/>
          </w:tcPr>
          <w:p w14:paraId="1B2BE1A4" w14:textId="3FDBEBBA" w:rsidR="00B51A7A" w:rsidRPr="00280FFC" w:rsidRDefault="00B51A7A" w:rsidP="00B51A7A">
            <w:pPr>
              <w:jc w:val="center"/>
              <w:rPr>
                <w:rFonts w:ascii="Calibri" w:hAnsi="Calibri"/>
                <w:color w:val="000000"/>
              </w:rPr>
            </w:pPr>
            <w:r>
              <w:rPr>
                <w:rFonts w:ascii="Calibri" w:hAnsi="Calibri"/>
                <w:color w:val="000000"/>
              </w:rPr>
              <w:t>159685,5</w:t>
            </w:r>
          </w:p>
        </w:tc>
        <w:tc>
          <w:tcPr>
            <w:tcW w:w="0" w:type="auto"/>
            <w:gridSpan w:val="2"/>
          </w:tcPr>
          <w:p w14:paraId="7D7C2252" w14:textId="67ED9A8D" w:rsidR="00B51A7A" w:rsidRDefault="00B51A7A" w:rsidP="00B51A7A">
            <w:pPr>
              <w:jc w:val="center"/>
              <w:rPr>
                <w:rFonts w:ascii="Calibri" w:hAnsi="Calibri"/>
                <w:color w:val="000000"/>
              </w:rPr>
            </w:pPr>
            <w:r>
              <w:rPr>
                <w:rFonts w:ascii="Calibri" w:hAnsi="Calibri"/>
                <w:color w:val="000000"/>
              </w:rPr>
              <w:t>159685,5</w:t>
            </w:r>
          </w:p>
        </w:tc>
      </w:tr>
    </w:tbl>
    <w:p w14:paraId="64F45209" w14:textId="77777777" w:rsidR="00E97B7A" w:rsidRDefault="00E97B7A" w:rsidP="00394B19">
      <w:pPr>
        <w:rPr>
          <w:lang w:val="en-GB"/>
        </w:rPr>
      </w:pPr>
    </w:p>
    <w:p w14:paraId="0BFC044E" w14:textId="77777777" w:rsidR="00E97B7A" w:rsidRDefault="00E97B7A" w:rsidP="00394B19">
      <w:pPr>
        <w:rPr>
          <w:lang w:val="en-GB"/>
        </w:rPr>
      </w:pPr>
    </w:p>
    <w:p w14:paraId="5E3DE06D" w14:textId="77777777" w:rsidR="00E97B7A" w:rsidRDefault="00E97B7A" w:rsidP="00394B19">
      <w:pPr>
        <w:rPr>
          <w:lang w:val="en-GB"/>
        </w:rPr>
      </w:pPr>
    </w:p>
    <w:p w14:paraId="06D7A95E" w14:textId="77777777" w:rsidR="00E97B7A" w:rsidRDefault="00E97B7A" w:rsidP="00394B19">
      <w:pPr>
        <w:rPr>
          <w:lang w:val="en-GB"/>
        </w:rPr>
      </w:pPr>
    </w:p>
    <w:p w14:paraId="1A89209D" w14:textId="77777777" w:rsidR="00E97B7A" w:rsidRDefault="00E97B7A" w:rsidP="00394B19">
      <w:pPr>
        <w:rPr>
          <w:lang w:val="en-GB"/>
        </w:rPr>
      </w:pPr>
    </w:p>
    <w:p w14:paraId="19B4F9FC" w14:textId="77777777" w:rsidR="00E97B7A" w:rsidRDefault="00E97B7A" w:rsidP="00394B19">
      <w:pPr>
        <w:rPr>
          <w:lang w:val="en-GB"/>
        </w:rPr>
      </w:pPr>
    </w:p>
    <w:p w14:paraId="4EE6EEF2" w14:textId="37356C97" w:rsidR="00E97B7A" w:rsidRPr="00B51A7A" w:rsidRDefault="00B51A7A" w:rsidP="00394B19">
      <w:pPr>
        <w:rPr>
          <w:i/>
          <w:u w:val="single"/>
          <w:lang w:val="en-GB"/>
        </w:rPr>
      </w:pPr>
      <w:r w:rsidRPr="00B51A7A">
        <w:rPr>
          <w:i/>
          <w:u w:val="single"/>
          <w:lang w:val="en-GB"/>
        </w:rPr>
        <w:t>Filtre à charbon actif 440 :</w:t>
      </w:r>
    </w:p>
    <w:tbl>
      <w:tblPr>
        <w:tblStyle w:val="Grilledutableau"/>
        <w:tblpPr w:leftFromText="141" w:rightFromText="141" w:vertAnchor="page" w:horzAnchor="margin" w:tblpXSpec="right" w:tblpY="10756"/>
        <w:tblW w:w="6173" w:type="dxa"/>
        <w:tblLook w:val="04A0" w:firstRow="1" w:lastRow="0" w:firstColumn="1" w:lastColumn="0" w:noHBand="0" w:noVBand="1"/>
      </w:tblPr>
      <w:tblGrid>
        <w:gridCol w:w="2659"/>
        <w:gridCol w:w="1272"/>
        <w:gridCol w:w="1272"/>
        <w:gridCol w:w="970"/>
      </w:tblGrid>
      <w:tr w:rsidR="00B51A7A" w14:paraId="0A467ADA" w14:textId="77777777" w:rsidTr="00B51A7A">
        <w:tc>
          <w:tcPr>
            <w:tcW w:w="0" w:type="auto"/>
          </w:tcPr>
          <w:p w14:paraId="4D77E8EC" w14:textId="77777777" w:rsidR="00B51A7A" w:rsidRDefault="00B51A7A" w:rsidP="00B51A7A"/>
        </w:tc>
        <w:tc>
          <w:tcPr>
            <w:tcW w:w="0" w:type="auto"/>
          </w:tcPr>
          <w:p w14:paraId="0C2F717E" w14:textId="77777777" w:rsidR="00B51A7A" w:rsidRDefault="00B51A7A" w:rsidP="00B51A7A">
            <w:pPr>
              <w:jc w:val="center"/>
            </w:pPr>
            <w:r>
              <w:t>ENTREE</w:t>
            </w:r>
          </w:p>
        </w:tc>
        <w:tc>
          <w:tcPr>
            <w:tcW w:w="0" w:type="auto"/>
            <w:gridSpan w:val="2"/>
          </w:tcPr>
          <w:p w14:paraId="13219464" w14:textId="77777777" w:rsidR="00B51A7A" w:rsidRDefault="00B51A7A" w:rsidP="00B51A7A">
            <w:pPr>
              <w:jc w:val="center"/>
            </w:pPr>
            <w:r>
              <w:t>SORTIE</w:t>
            </w:r>
          </w:p>
        </w:tc>
      </w:tr>
      <w:tr w:rsidR="00B51A7A" w14:paraId="373103EC" w14:textId="77777777" w:rsidTr="00B51A7A">
        <w:tc>
          <w:tcPr>
            <w:tcW w:w="0" w:type="auto"/>
          </w:tcPr>
          <w:p w14:paraId="4CE3AB5A" w14:textId="77777777" w:rsidR="00B51A7A" w:rsidRDefault="00B51A7A" w:rsidP="00B51A7A">
            <w:r>
              <w:t>COURANT</w:t>
            </w:r>
          </w:p>
        </w:tc>
        <w:tc>
          <w:tcPr>
            <w:tcW w:w="0" w:type="auto"/>
          </w:tcPr>
          <w:p w14:paraId="55317156" w14:textId="72E757EC" w:rsidR="00B51A7A" w:rsidRDefault="00B51A7A" w:rsidP="00B51A7A">
            <w:pPr>
              <w:jc w:val="center"/>
            </w:pPr>
            <w:r>
              <w:t>19</w:t>
            </w:r>
          </w:p>
        </w:tc>
        <w:tc>
          <w:tcPr>
            <w:tcW w:w="0" w:type="auto"/>
          </w:tcPr>
          <w:p w14:paraId="64D5E1AF" w14:textId="444FD00D" w:rsidR="00B51A7A" w:rsidRDefault="00B51A7A" w:rsidP="00B51A7A">
            <w:pPr>
              <w:jc w:val="center"/>
            </w:pPr>
            <w:r>
              <w:t>20</w:t>
            </w:r>
          </w:p>
        </w:tc>
        <w:tc>
          <w:tcPr>
            <w:tcW w:w="0" w:type="auto"/>
          </w:tcPr>
          <w:p w14:paraId="7C3FD08F" w14:textId="63C28595" w:rsidR="00B51A7A" w:rsidRDefault="00B51A7A" w:rsidP="00B51A7A">
            <w:pPr>
              <w:jc w:val="center"/>
            </w:pPr>
            <w:r>
              <w:t>filtre</w:t>
            </w:r>
          </w:p>
        </w:tc>
      </w:tr>
      <w:tr w:rsidR="00B51A7A" w14:paraId="3C66455F" w14:textId="77777777" w:rsidTr="00B51A7A">
        <w:tc>
          <w:tcPr>
            <w:tcW w:w="0" w:type="auto"/>
          </w:tcPr>
          <w:p w14:paraId="6E7045E1" w14:textId="77777777" w:rsidR="00B51A7A" w:rsidRDefault="00B51A7A" w:rsidP="00B51A7A">
            <w:r>
              <w:t>Température (°C)</w:t>
            </w:r>
          </w:p>
          <w:p w14:paraId="6435BE13" w14:textId="77777777" w:rsidR="00B51A7A" w:rsidRDefault="00B51A7A" w:rsidP="00B51A7A">
            <w:r>
              <w:t>Pression (atm)</w:t>
            </w:r>
          </w:p>
        </w:tc>
        <w:tc>
          <w:tcPr>
            <w:tcW w:w="0" w:type="auto"/>
          </w:tcPr>
          <w:p w14:paraId="7CC9CA1F" w14:textId="77777777" w:rsidR="00B51A7A" w:rsidRDefault="00B51A7A" w:rsidP="00B51A7A">
            <w:pPr>
              <w:jc w:val="center"/>
            </w:pPr>
            <w:r>
              <w:t>25</w:t>
            </w:r>
          </w:p>
          <w:p w14:paraId="645C04B1" w14:textId="77777777" w:rsidR="00B51A7A" w:rsidRDefault="00B51A7A" w:rsidP="00B51A7A">
            <w:pPr>
              <w:jc w:val="center"/>
            </w:pPr>
            <w:r>
              <w:t>1</w:t>
            </w:r>
          </w:p>
        </w:tc>
        <w:tc>
          <w:tcPr>
            <w:tcW w:w="0" w:type="auto"/>
          </w:tcPr>
          <w:p w14:paraId="392CD6D7" w14:textId="77777777" w:rsidR="00B51A7A" w:rsidRDefault="00B51A7A" w:rsidP="00B51A7A">
            <w:pPr>
              <w:jc w:val="center"/>
            </w:pPr>
            <w:r>
              <w:t>101.1</w:t>
            </w:r>
          </w:p>
          <w:p w14:paraId="083AB619" w14:textId="77777777" w:rsidR="00B51A7A" w:rsidRDefault="00B51A7A" w:rsidP="00B51A7A">
            <w:pPr>
              <w:jc w:val="center"/>
            </w:pPr>
            <w:r>
              <w:t>1</w:t>
            </w:r>
          </w:p>
        </w:tc>
        <w:tc>
          <w:tcPr>
            <w:tcW w:w="0" w:type="auto"/>
          </w:tcPr>
          <w:p w14:paraId="4F689534" w14:textId="77777777" w:rsidR="00B51A7A" w:rsidRDefault="00B51A7A" w:rsidP="00B51A7A">
            <w:pPr>
              <w:jc w:val="center"/>
            </w:pPr>
            <w:r>
              <w:t>25</w:t>
            </w:r>
          </w:p>
          <w:p w14:paraId="7A30C79A" w14:textId="77777777" w:rsidR="00B51A7A" w:rsidRDefault="00B51A7A" w:rsidP="00B51A7A">
            <w:pPr>
              <w:jc w:val="center"/>
            </w:pPr>
            <w:r>
              <w:t>1</w:t>
            </w:r>
          </w:p>
        </w:tc>
      </w:tr>
      <w:tr w:rsidR="00B51A7A" w14:paraId="30BD6E53" w14:textId="77777777" w:rsidTr="00B51A7A">
        <w:tc>
          <w:tcPr>
            <w:tcW w:w="0" w:type="auto"/>
          </w:tcPr>
          <w:p w14:paraId="3A80330A" w14:textId="77777777" w:rsidR="00B51A7A" w:rsidRDefault="00B51A7A" w:rsidP="00B51A7A">
            <w:r>
              <w:t>Acide salicylique</w:t>
            </w:r>
          </w:p>
          <w:p w14:paraId="6332E531" w14:textId="77777777" w:rsidR="00B51A7A" w:rsidRDefault="00B51A7A" w:rsidP="00B51A7A">
            <w:r>
              <w:t xml:space="preserve">Anyhdride acétique </w:t>
            </w:r>
          </w:p>
          <w:p w14:paraId="328F6B7C" w14:textId="77777777" w:rsidR="00B51A7A" w:rsidRDefault="00B51A7A" w:rsidP="00B51A7A">
            <w:r>
              <w:t>Aspirine</w:t>
            </w:r>
          </w:p>
          <w:p w14:paraId="431B2FFD" w14:textId="77777777" w:rsidR="00B51A7A" w:rsidRDefault="00B51A7A" w:rsidP="00B51A7A">
            <w:r>
              <w:t>Acide acétique</w:t>
            </w:r>
          </w:p>
          <w:p w14:paraId="050CE2BE" w14:textId="77777777" w:rsidR="00B51A7A" w:rsidRDefault="00B51A7A" w:rsidP="00B51A7A">
            <w:r>
              <w:t>Toluène</w:t>
            </w:r>
          </w:p>
          <w:p w14:paraId="5A6340BA" w14:textId="77777777" w:rsidR="00B51A7A" w:rsidRDefault="00B51A7A" w:rsidP="00B51A7A">
            <w:r>
              <w:t>Eau</w:t>
            </w:r>
          </w:p>
          <w:p w14:paraId="2CB71822" w14:textId="77777777" w:rsidR="00B51A7A" w:rsidRDefault="00B51A7A" w:rsidP="00B51A7A">
            <w:r>
              <w:t>Azote</w:t>
            </w:r>
          </w:p>
        </w:tc>
        <w:tc>
          <w:tcPr>
            <w:tcW w:w="0" w:type="auto"/>
          </w:tcPr>
          <w:p w14:paraId="3F63E6F9" w14:textId="77777777" w:rsidR="00B51A7A" w:rsidRDefault="00B51A7A" w:rsidP="00B51A7A">
            <w:pPr>
              <w:jc w:val="center"/>
            </w:pPr>
          </w:p>
          <w:p w14:paraId="76A0A423" w14:textId="77777777" w:rsidR="00B51A7A" w:rsidRDefault="00B51A7A" w:rsidP="00B51A7A">
            <w:pPr>
              <w:jc w:val="center"/>
            </w:pPr>
          </w:p>
          <w:p w14:paraId="0BC5D013" w14:textId="77777777" w:rsidR="00B51A7A" w:rsidRDefault="00B51A7A" w:rsidP="00B51A7A">
            <w:pPr>
              <w:jc w:val="center"/>
            </w:pPr>
          </w:p>
          <w:p w14:paraId="3ECC1808" w14:textId="77777777" w:rsidR="00B51A7A" w:rsidRDefault="00B51A7A" w:rsidP="00B51A7A">
            <w:pPr>
              <w:jc w:val="center"/>
            </w:pPr>
            <w:r>
              <w:t>862,1</w:t>
            </w:r>
          </w:p>
          <w:p w14:paraId="36C2CE69" w14:textId="77777777" w:rsidR="00B51A7A" w:rsidRDefault="00B51A7A" w:rsidP="00B51A7A">
            <w:pPr>
              <w:jc w:val="center"/>
            </w:pPr>
          </w:p>
          <w:p w14:paraId="6A757460" w14:textId="77777777" w:rsidR="00B51A7A" w:rsidRDefault="00B51A7A" w:rsidP="00B51A7A">
            <w:pPr>
              <w:jc w:val="center"/>
            </w:pPr>
            <w:r>
              <w:t>72001,9</w:t>
            </w:r>
          </w:p>
          <w:p w14:paraId="26CB6662" w14:textId="77777777" w:rsidR="00B51A7A" w:rsidRDefault="00B51A7A" w:rsidP="00B51A7A">
            <w:pPr>
              <w:jc w:val="center"/>
            </w:pPr>
          </w:p>
        </w:tc>
        <w:tc>
          <w:tcPr>
            <w:tcW w:w="0" w:type="auto"/>
          </w:tcPr>
          <w:p w14:paraId="25232129" w14:textId="77777777" w:rsidR="00B51A7A" w:rsidRDefault="00B51A7A" w:rsidP="00B51A7A">
            <w:pPr>
              <w:jc w:val="center"/>
            </w:pPr>
          </w:p>
          <w:p w14:paraId="4FBBF67D" w14:textId="77777777" w:rsidR="00B51A7A" w:rsidRDefault="00B51A7A" w:rsidP="00B51A7A">
            <w:pPr>
              <w:jc w:val="center"/>
            </w:pPr>
          </w:p>
          <w:p w14:paraId="78EBF605" w14:textId="77777777" w:rsidR="00B51A7A" w:rsidRDefault="00B51A7A" w:rsidP="00B51A7A">
            <w:pPr>
              <w:jc w:val="center"/>
            </w:pPr>
          </w:p>
          <w:p w14:paraId="0F4A0B24" w14:textId="77777777" w:rsidR="00B51A7A" w:rsidRDefault="00B51A7A" w:rsidP="00B51A7A">
            <w:pPr>
              <w:jc w:val="center"/>
            </w:pPr>
          </w:p>
          <w:p w14:paraId="269A1828" w14:textId="77777777" w:rsidR="00B51A7A" w:rsidRDefault="00B51A7A" w:rsidP="00B51A7A">
            <w:pPr>
              <w:jc w:val="center"/>
            </w:pPr>
          </w:p>
          <w:p w14:paraId="009D733A" w14:textId="77777777" w:rsidR="00B51A7A" w:rsidRDefault="00B51A7A" w:rsidP="00B51A7A">
            <w:pPr>
              <w:jc w:val="center"/>
            </w:pPr>
            <w:r>
              <w:t>72001,9</w:t>
            </w:r>
          </w:p>
          <w:p w14:paraId="4DD6D489" w14:textId="77777777" w:rsidR="00B51A7A" w:rsidRDefault="00B51A7A" w:rsidP="00B51A7A">
            <w:pPr>
              <w:jc w:val="center"/>
            </w:pPr>
          </w:p>
        </w:tc>
        <w:tc>
          <w:tcPr>
            <w:tcW w:w="0" w:type="auto"/>
          </w:tcPr>
          <w:p w14:paraId="1EDCF65B" w14:textId="77777777" w:rsidR="00B51A7A" w:rsidRDefault="00B51A7A" w:rsidP="00B51A7A">
            <w:pPr>
              <w:jc w:val="center"/>
            </w:pPr>
          </w:p>
          <w:p w14:paraId="1DE3BDC1" w14:textId="77777777" w:rsidR="00B51A7A" w:rsidRDefault="00B51A7A" w:rsidP="00B51A7A">
            <w:pPr>
              <w:jc w:val="center"/>
            </w:pPr>
          </w:p>
          <w:p w14:paraId="44F34D89" w14:textId="77777777" w:rsidR="00B51A7A" w:rsidRDefault="00B51A7A" w:rsidP="00B51A7A">
            <w:pPr>
              <w:jc w:val="center"/>
            </w:pPr>
          </w:p>
          <w:p w14:paraId="44F251FE" w14:textId="77777777" w:rsidR="00B51A7A" w:rsidRDefault="00B51A7A" w:rsidP="00B51A7A">
            <w:pPr>
              <w:jc w:val="center"/>
            </w:pPr>
            <w:r>
              <w:t>862,1</w:t>
            </w:r>
          </w:p>
          <w:p w14:paraId="1F405338" w14:textId="77777777" w:rsidR="00B51A7A" w:rsidRDefault="00B51A7A" w:rsidP="00B51A7A">
            <w:pPr>
              <w:jc w:val="center"/>
            </w:pPr>
          </w:p>
          <w:p w14:paraId="01C54BF0" w14:textId="77777777" w:rsidR="00B51A7A" w:rsidRDefault="00B51A7A" w:rsidP="00B51A7A">
            <w:pPr>
              <w:jc w:val="center"/>
            </w:pPr>
          </w:p>
          <w:p w14:paraId="7D7C9DC4" w14:textId="77777777" w:rsidR="00B51A7A" w:rsidRDefault="00B51A7A" w:rsidP="00B51A7A">
            <w:pPr>
              <w:jc w:val="center"/>
            </w:pPr>
          </w:p>
        </w:tc>
      </w:tr>
      <w:tr w:rsidR="00B51A7A" w14:paraId="356F256A" w14:textId="77777777" w:rsidTr="00B51A7A">
        <w:tc>
          <w:tcPr>
            <w:tcW w:w="0" w:type="auto"/>
          </w:tcPr>
          <w:p w14:paraId="6E3E4562" w14:textId="77777777" w:rsidR="00B51A7A" w:rsidRDefault="00B51A7A" w:rsidP="00B51A7A">
            <w:r>
              <w:t>Débit (g/h)</w:t>
            </w:r>
          </w:p>
        </w:tc>
        <w:tc>
          <w:tcPr>
            <w:tcW w:w="0" w:type="auto"/>
          </w:tcPr>
          <w:p w14:paraId="65F8BBA2" w14:textId="6E9520F0" w:rsidR="00B51A7A" w:rsidRPr="00280FFC" w:rsidRDefault="00B51A7A" w:rsidP="00B51A7A">
            <w:pPr>
              <w:jc w:val="center"/>
              <w:rPr>
                <w:rFonts w:ascii="Calibri" w:hAnsi="Calibri"/>
                <w:color w:val="000000"/>
              </w:rPr>
            </w:pPr>
            <w:r>
              <w:rPr>
                <w:rFonts w:ascii="Calibri" w:hAnsi="Calibri"/>
                <w:color w:val="000000"/>
              </w:rPr>
              <w:t>72864,0</w:t>
            </w:r>
          </w:p>
        </w:tc>
        <w:tc>
          <w:tcPr>
            <w:tcW w:w="0" w:type="auto"/>
          </w:tcPr>
          <w:p w14:paraId="12431996" w14:textId="1BDA56DA" w:rsidR="00B51A7A" w:rsidRPr="00280FFC" w:rsidRDefault="00B51A7A" w:rsidP="00B51A7A">
            <w:pPr>
              <w:jc w:val="center"/>
              <w:rPr>
                <w:rFonts w:ascii="Calibri" w:hAnsi="Calibri"/>
                <w:color w:val="000000"/>
              </w:rPr>
            </w:pPr>
            <w:r>
              <w:rPr>
                <w:rFonts w:ascii="Calibri" w:hAnsi="Calibri"/>
                <w:color w:val="000000"/>
              </w:rPr>
              <w:t>72001,9</w:t>
            </w:r>
          </w:p>
        </w:tc>
        <w:tc>
          <w:tcPr>
            <w:tcW w:w="0" w:type="auto"/>
          </w:tcPr>
          <w:p w14:paraId="333939E7" w14:textId="6A1FC0FC" w:rsidR="00B51A7A" w:rsidRDefault="00B51A7A" w:rsidP="00B51A7A">
            <w:pPr>
              <w:jc w:val="center"/>
              <w:rPr>
                <w:rFonts w:ascii="Calibri" w:hAnsi="Calibri"/>
                <w:color w:val="000000"/>
              </w:rPr>
            </w:pPr>
            <w:r>
              <w:rPr>
                <w:rFonts w:ascii="Calibri" w:hAnsi="Calibri"/>
                <w:color w:val="000000"/>
              </w:rPr>
              <w:t>862,1</w:t>
            </w:r>
          </w:p>
        </w:tc>
      </w:tr>
      <w:tr w:rsidR="00B51A7A" w14:paraId="1AC774EC" w14:textId="77777777" w:rsidTr="00B51A7A">
        <w:tc>
          <w:tcPr>
            <w:tcW w:w="0" w:type="auto"/>
          </w:tcPr>
          <w:p w14:paraId="03FB2CD4" w14:textId="77777777" w:rsidR="00B51A7A" w:rsidRDefault="00B51A7A" w:rsidP="00B51A7A"/>
        </w:tc>
        <w:tc>
          <w:tcPr>
            <w:tcW w:w="0" w:type="auto"/>
          </w:tcPr>
          <w:p w14:paraId="55F361E8" w14:textId="53DCDBFB" w:rsidR="00B51A7A" w:rsidRPr="00280FFC" w:rsidRDefault="00B51A7A" w:rsidP="00B51A7A">
            <w:pPr>
              <w:jc w:val="center"/>
              <w:rPr>
                <w:rFonts w:ascii="Calibri" w:hAnsi="Calibri"/>
                <w:color w:val="000000"/>
              </w:rPr>
            </w:pPr>
            <w:r>
              <w:rPr>
                <w:rFonts w:ascii="Calibri" w:hAnsi="Calibri"/>
                <w:color w:val="000000"/>
              </w:rPr>
              <w:t>72864,0</w:t>
            </w:r>
          </w:p>
        </w:tc>
        <w:tc>
          <w:tcPr>
            <w:tcW w:w="0" w:type="auto"/>
            <w:gridSpan w:val="2"/>
          </w:tcPr>
          <w:p w14:paraId="74FFF784" w14:textId="45D68CE7" w:rsidR="00B51A7A" w:rsidRDefault="00B51A7A" w:rsidP="00B51A7A">
            <w:pPr>
              <w:tabs>
                <w:tab w:val="left" w:pos="525"/>
              </w:tabs>
              <w:rPr>
                <w:rFonts w:ascii="Calibri" w:hAnsi="Calibri"/>
                <w:color w:val="000000"/>
              </w:rPr>
            </w:pPr>
            <w:r>
              <w:rPr>
                <w:rFonts w:ascii="Calibri" w:hAnsi="Calibri"/>
                <w:color w:val="000000"/>
              </w:rPr>
              <w:tab/>
              <w:t>72864,0</w:t>
            </w:r>
          </w:p>
        </w:tc>
      </w:tr>
    </w:tbl>
    <w:p w14:paraId="2BC748B8" w14:textId="045B6F22" w:rsidR="00B51A7A" w:rsidRPr="0062719B" w:rsidRDefault="00B51A7A" w:rsidP="00B51A7A">
      <w:pPr>
        <w:pStyle w:val="Default"/>
        <w:rPr>
          <w:lang w:val="en-GB"/>
        </w:rPr>
      </w:pPr>
      <w:r w:rsidRPr="0062719B">
        <w:rPr>
          <w:sz w:val="30"/>
          <w:szCs w:val="30"/>
          <w:lang w:val="en-GB"/>
        </w:rPr>
        <w:t>W</w:t>
      </w:r>
      <w:r>
        <w:rPr>
          <w:sz w:val="30"/>
          <w:szCs w:val="30"/>
          <w:vertAlign w:val="subscript"/>
          <w:lang w:val="en-GB"/>
        </w:rPr>
        <w:t>19</w:t>
      </w:r>
      <w:r w:rsidRPr="0062719B">
        <w:rPr>
          <w:lang w:val="en-GB"/>
        </w:rPr>
        <w:t xml:space="preserve"> = </w:t>
      </w:r>
      <w:r w:rsidRPr="0062719B">
        <w:rPr>
          <w:sz w:val="30"/>
          <w:szCs w:val="30"/>
          <w:lang w:val="en-GB"/>
        </w:rPr>
        <w:t>W</w:t>
      </w:r>
      <w:r>
        <w:rPr>
          <w:sz w:val="30"/>
          <w:szCs w:val="30"/>
          <w:vertAlign w:val="subscript"/>
          <w:lang w:val="en-GB"/>
        </w:rPr>
        <w:t>20</w:t>
      </w:r>
      <w:r w:rsidRPr="0062719B">
        <w:rPr>
          <w:lang w:val="en-GB"/>
        </w:rPr>
        <w:t xml:space="preserve"> + </w:t>
      </w:r>
      <w:r w:rsidRPr="0062719B">
        <w:rPr>
          <w:sz w:val="30"/>
          <w:szCs w:val="30"/>
          <w:lang w:val="en-GB"/>
        </w:rPr>
        <w:t>W</w:t>
      </w:r>
      <w:r>
        <w:rPr>
          <w:sz w:val="30"/>
          <w:szCs w:val="30"/>
          <w:vertAlign w:val="subscript"/>
          <w:lang w:val="en-GB"/>
        </w:rPr>
        <w:t>filtre</w:t>
      </w:r>
      <w:r w:rsidRPr="0062719B">
        <w:rPr>
          <w:sz w:val="30"/>
          <w:szCs w:val="30"/>
          <w:vertAlign w:val="subscript"/>
          <w:lang w:val="en-GB"/>
        </w:rPr>
        <w:t xml:space="preserve">   </w:t>
      </w:r>
    </w:p>
    <w:p w14:paraId="173D8972" w14:textId="77777777" w:rsidR="00B51A7A" w:rsidRPr="0062719B" w:rsidRDefault="00B51A7A" w:rsidP="00B51A7A">
      <w:pPr>
        <w:pStyle w:val="Default"/>
        <w:rPr>
          <w:lang w:val="en-GB"/>
        </w:rPr>
      </w:pPr>
    </w:p>
    <w:p w14:paraId="2ECEA2A5" w14:textId="77777777" w:rsidR="00B51A7A" w:rsidRPr="0062719B" w:rsidRDefault="00B51A7A" w:rsidP="00B51A7A">
      <w:pPr>
        <w:pStyle w:val="Default"/>
        <w:rPr>
          <w:lang w:val="en-GB"/>
        </w:rPr>
      </w:pPr>
    </w:p>
    <w:p w14:paraId="484271AD" w14:textId="77777777" w:rsidR="00B51A7A" w:rsidRPr="0062719B" w:rsidRDefault="00B51A7A" w:rsidP="00B51A7A">
      <w:pPr>
        <w:pStyle w:val="Default"/>
        <w:rPr>
          <w:lang w:val="en-GB"/>
        </w:rPr>
      </w:pPr>
    </w:p>
    <w:p w14:paraId="380FDC9B" w14:textId="3B223609" w:rsidR="00B51A7A" w:rsidRDefault="00B51A7A" w:rsidP="00B51A7A">
      <w:pPr>
        <w:pStyle w:val="Default"/>
        <w:rPr>
          <w:lang w:val="en-GB"/>
        </w:rPr>
      </w:pPr>
      <w:r w:rsidRPr="00C36FC2">
        <w:rPr>
          <w:sz w:val="30"/>
          <w:szCs w:val="30"/>
          <w:lang w:val="en-GB"/>
        </w:rPr>
        <w:t>W</w:t>
      </w:r>
      <w:r>
        <w:rPr>
          <w:sz w:val="30"/>
          <w:szCs w:val="30"/>
          <w:vertAlign w:val="subscript"/>
          <w:lang w:val="en-GB"/>
        </w:rPr>
        <w:t>4</w:t>
      </w:r>
      <w:r>
        <w:rPr>
          <w:sz w:val="30"/>
          <w:szCs w:val="30"/>
          <w:vertAlign w:val="superscript"/>
          <w:lang w:val="en-GB"/>
        </w:rPr>
        <w:t>19</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4</w:t>
      </w:r>
      <w:r>
        <w:rPr>
          <w:sz w:val="30"/>
          <w:szCs w:val="30"/>
          <w:vertAlign w:val="superscript"/>
          <w:lang w:val="en-GB"/>
        </w:rPr>
        <w:t>filtre</w:t>
      </w:r>
    </w:p>
    <w:p w14:paraId="538EE938" w14:textId="2A7FC08D" w:rsidR="00B51A7A" w:rsidRDefault="00B51A7A" w:rsidP="00B51A7A">
      <w:pPr>
        <w:rPr>
          <w:lang w:val="en-GB"/>
        </w:rPr>
      </w:pPr>
      <w:r w:rsidRPr="00C36FC2">
        <w:rPr>
          <w:sz w:val="30"/>
          <w:szCs w:val="30"/>
          <w:lang w:val="en-GB"/>
        </w:rPr>
        <w:t>W</w:t>
      </w:r>
      <w:r>
        <w:rPr>
          <w:sz w:val="30"/>
          <w:szCs w:val="30"/>
          <w:vertAlign w:val="subscript"/>
          <w:lang w:val="en-GB"/>
        </w:rPr>
        <w:t>6</w:t>
      </w:r>
      <w:r>
        <w:rPr>
          <w:sz w:val="30"/>
          <w:szCs w:val="30"/>
          <w:vertAlign w:val="superscript"/>
          <w:lang w:val="en-GB"/>
        </w:rPr>
        <w:t>19</w:t>
      </w:r>
      <w:r w:rsidRPr="00C36FC2">
        <w:rPr>
          <w:sz w:val="30"/>
          <w:szCs w:val="30"/>
          <w:vertAlign w:val="superscript"/>
          <w:lang w:val="en-GB"/>
        </w:rPr>
        <w:t xml:space="preserve"> </w:t>
      </w:r>
      <w:r>
        <w:rPr>
          <w:sz w:val="30"/>
          <w:szCs w:val="30"/>
          <w:lang w:val="en-GB"/>
        </w:rPr>
        <w:t>=</w:t>
      </w:r>
      <w:r w:rsidRPr="00C36FC2">
        <w:rPr>
          <w:sz w:val="30"/>
          <w:szCs w:val="30"/>
          <w:lang w:val="en-GB"/>
        </w:rPr>
        <w:t xml:space="preserve"> W</w:t>
      </w:r>
      <w:r>
        <w:rPr>
          <w:sz w:val="30"/>
          <w:szCs w:val="30"/>
          <w:vertAlign w:val="subscript"/>
          <w:lang w:val="en-GB"/>
        </w:rPr>
        <w:t>6</w:t>
      </w:r>
      <w:r>
        <w:rPr>
          <w:sz w:val="30"/>
          <w:szCs w:val="30"/>
          <w:vertAlign w:val="superscript"/>
          <w:lang w:val="en-GB"/>
        </w:rPr>
        <w:t>20</w:t>
      </w:r>
      <w:r>
        <w:rPr>
          <w:lang w:val="en-GB"/>
        </w:rPr>
        <w:t xml:space="preserve"> </w:t>
      </w:r>
    </w:p>
    <w:p w14:paraId="0C698ED0" w14:textId="77777777" w:rsidR="00E97B7A" w:rsidRDefault="00E97B7A" w:rsidP="00394B19">
      <w:pPr>
        <w:rPr>
          <w:lang w:val="en-GB"/>
        </w:rPr>
      </w:pPr>
    </w:p>
    <w:p w14:paraId="72EF255F" w14:textId="77777777" w:rsidR="00B51A7A" w:rsidRDefault="00B51A7A" w:rsidP="00394B19">
      <w:pPr>
        <w:rPr>
          <w:lang w:val="en-GB"/>
        </w:rPr>
      </w:pPr>
    </w:p>
    <w:p w14:paraId="5B798F71" w14:textId="77777777" w:rsidR="00B51A7A" w:rsidRDefault="00B51A7A" w:rsidP="00394B19">
      <w:pPr>
        <w:rPr>
          <w:lang w:val="en-GB"/>
        </w:rPr>
      </w:pPr>
    </w:p>
    <w:p w14:paraId="2AF17026" w14:textId="77777777" w:rsidR="00B51A7A" w:rsidRDefault="00B51A7A" w:rsidP="00394B19">
      <w:pPr>
        <w:rPr>
          <w:lang w:val="en-GB"/>
        </w:rPr>
      </w:pPr>
    </w:p>
    <w:p w14:paraId="0B68313B" w14:textId="77777777" w:rsidR="00B51A7A" w:rsidRDefault="00B51A7A" w:rsidP="00394B19">
      <w:pPr>
        <w:rPr>
          <w:lang w:val="en-GB"/>
        </w:rPr>
      </w:pPr>
    </w:p>
    <w:p w14:paraId="48986D52" w14:textId="77777777" w:rsidR="00E97B7A" w:rsidRDefault="00E97B7A" w:rsidP="00394B19">
      <w:pPr>
        <w:rPr>
          <w:lang w:val="en-GB"/>
        </w:rPr>
      </w:pPr>
    </w:p>
    <w:p w14:paraId="59BA54A0" w14:textId="77777777" w:rsidR="00A4054F" w:rsidRPr="00C36FC2" w:rsidRDefault="00A4054F" w:rsidP="00394B19">
      <w:pPr>
        <w:rPr>
          <w:lang w:val="en-GB"/>
        </w:rPr>
      </w:pPr>
    </w:p>
    <w:tbl>
      <w:tblPr>
        <w:tblStyle w:val="Grilledutableau"/>
        <w:tblpPr w:leftFromText="141" w:rightFromText="141" w:vertAnchor="text" w:horzAnchor="margin" w:tblpXSpec="center" w:tblpY="-978"/>
        <w:tblW w:w="10881" w:type="dxa"/>
        <w:tblLook w:val="04A0" w:firstRow="1" w:lastRow="0" w:firstColumn="1" w:lastColumn="0" w:noHBand="0" w:noVBand="1"/>
      </w:tblPr>
      <w:tblGrid>
        <w:gridCol w:w="2376"/>
        <w:gridCol w:w="6379"/>
        <w:gridCol w:w="2126"/>
      </w:tblGrid>
      <w:tr w:rsidR="0087065D" w14:paraId="6DD14659" w14:textId="77777777" w:rsidTr="0087065D">
        <w:trPr>
          <w:trHeight w:val="706"/>
        </w:trPr>
        <w:tc>
          <w:tcPr>
            <w:tcW w:w="2376" w:type="dxa"/>
            <w:vMerge w:val="restart"/>
          </w:tcPr>
          <w:p w14:paraId="38044791" w14:textId="77777777" w:rsidR="0087065D" w:rsidRPr="00C36FC2" w:rsidRDefault="0087065D" w:rsidP="0087065D">
            <w:pPr>
              <w:jc w:val="center"/>
              <w:rPr>
                <w:b/>
                <w:sz w:val="24"/>
                <w:szCs w:val="24"/>
                <w:lang w:val="en-GB"/>
              </w:rPr>
            </w:pPr>
          </w:p>
          <w:p w14:paraId="173A65D0" w14:textId="77777777" w:rsidR="0087065D" w:rsidRPr="00B51A7A" w:rsidRDefault="0087065D" w:rsidP="0087065D">
            <w:pPr>
              <w:jc w:val="center"/>
              <w:rPr>
                <w:b/>
                <w:sz w:val="24"/>
                <w:szCs w:val="24"/>
                <w:lang w:val="en-GB"/>
              </w:rPr>
            </w:pPr>
            <w:r w:rsidRPr="00B51A7A">
              <w:rPr>
                <w:b/>
                <w:sz w:val="24"/>
                <w:szCs w:val="24"/>
                <w:lang w:val="en-GB"/>
              </w:rPr>
              <w:t>I.N.P - E.N.S.I.A.C.E.T</w:t>
            </w:r>
          </w:p>
          <w:p w14:paraId="366091C3" w14:textId="77777777" w:rsidR="0087065D" w:rsidRDefault="0087065D" w:rsidP="0087065D">
            <w:pPr>
              <w:jc w:val="center"/>
              <w:rPr>
                <w:rFonts w:ascii="Times New Roman" w:hAnsi="Times New Roman" w:cs="Times New Roman"/>
                <w:b/>
                <w:sz w:val="32"/>
                <w:szCs w:val="32"/>
              </w:rPr>
            </w:pPr>
            <w:r>
              <w:t>Juin 2014</w:t>
            </w:r>
          </w:p>
        </w:tc>
        <w:tc>
          <w:tcPr>
            <w:tcW w:w="6379" w:type="dxa"/>
          </w:tcPr>
          <w:p w14:paraId="31C4BE55" w14:textId="77777777" w:rsidR="0087065D" w:rsidRPr="00C15940" w:rsidRDefault="0087065D" w:rsidP="0087065D">
            <w:pPr>
              <w:pStyle w:val="TM2"/>
            </w:pPr>
            <w:r w:rsidRPr="00C15940">
              <w:t>Production de 2100 tonnes/an d’aspirine.</w:t>
            </w:r>
          </w:p>
        </w:tc>
        <w:tc>
          <w:tcPr>
            <w:tcW w:w="2126" w:type="dxa"/>
            <w:vMerge w:val="restart"/>
          </w:tcPr>
          <w:p w14:paraId="63C68A35" w14:textId="77777777" w:rsidR="0087065D" w:rsidRDefault="0087065D" w:rsidP="0087065D">
            <w:pPr>
              <w:jc w:val="center"/>
              <w:rPr>
                <w:rFonts w:cs="Times New Roman"/>
                <w:b/>
                <w:sz w:val="32"/>
                <w:szCs w:val="32"/>
              </w:rPr>
            </w:pPr>
            <w:r>
              <w:rPr>
                <w:rFonts w:cs="Times New Roman"/>
                <w:b/>
                <w:sz w:val="32"/>
                <w:szCs w:val="32"/>
              </w:rPr>
              <w:t>A</w:t>
            </w:r>
          </w:p>
          <w:p w14:paraId="52B11075" w14:textId="77777777" w:rsidR="0087065D" w:rsidRDefault="0087065D" w:rsidP="0087065D">
            <w:pPr>
              <w:jc w:val="center"/>
              <w:rPr>
                <w:rFonts w:ascii="Times New Roman" w:hAnsi="Times New Roman" w:cs="Times New Roman"/>
                <w:b/>
                <w:sz w:val="32"/>
                <w:szCs w:val="32"/>
              </w:rPr>
            </w:pPr>
            <w:r>
              <w:rPr>
                <w:rFonts w:cs="Times New Roman"/>
                <w:b/>
                <w:sz w:val="32"/>
                <w:szCs w:val="32"/>
              </w:rPr>
              <w:t>S410-01</w:t>
            </w:r>
          </w:p>
        </w:tc>
      </w:tr>
      <w:tr w:rsidR="0087065D" w14:paraId="0266D9F5" w14:textId="77777777" w:rsidTr="0087065D">
        <w:trPr>
          <w:trHeight w:val="419"/>
        </w:trPr>
        <w:tc>
          <w:tcPr>
            <w:tcW w:w="2376" w:type="dxa"/>
            <w:vMerge/>
          </w:tcPr>
          <w:p w14:paraId="1084A91D" w14:textId="77777777" w:rsidR="0087065D" w:rsidRDefault="0087065D" w:rsidP="0087065D">
            <w:pPr>
              <w:jc w:val="center"/>
              <w:rPr>
                <w:rFonts w:ascii="Times New Roman" w:hAnsi="Times New Roman" w:cs="Times New Roman"/>
                <w:b/>
                <w:sz w:val="32"/>
                <w:szCs w:val="32"/>
              </w:rPr>
            </w:pPr>
          </w:p>
        </w:tc>
        <w:tc>
          <w:tcPr>
            <w:tcW w:w="6379" w:type="dxa"/>
          </w:tcPr>
          <w:p w14:paraId="4C587CD9" w14:textId="77777777" w:rsidR="0087065D" w:rsidRPr="00E0565B" w:rsidRDefault="0087065D" w:rsidP="0087065D">
            <w:pPr>
              <w:jc w:val="center"/>
              <w:rPr>
                <w:rFonts w:cs="Times New Roman"/>
                <w:sz w:val="28"/>
                <w:szCs w:val="28"/>
              </w:rPr>
            </w:pPr>
            <w:r>
              <w:rPr>
                <w:rFonts w:cs="Times New Roman"/>
                <w:sz w:val="28"/>
                <w:szCs w:val="28"/>
              </w:rPr>
              <w:t>Annexe</w:t>
            </w:r>
          </w:p>
        </w:tc>
        <w:tc>
          <w:tcPr>
            <w:tcW w:w="2126" w:type="dxa"/>
            <w:vMerge/>
          </w:tcPr>
          <w:p w14:paraId="79BA7D53" w14:textId="77777777" w:rsidR="0087065D" w:rsidRDefault="0087065D" w:rsidP="0087065D">
            <w:pPr>
              <w:jc w:val="center"/>
              <w:rPr>
                <w:rFonts w:ascii="Times New Roman" w:hAnsi="Times New Roman" w:cs="Times New Roman"/>
                <w:b/>
                <w:sz w:val="32"/>
                <w:szCs w:val="32"/>
              </w:rPr>
            </w:pPr>
          </w:p>
        </w:tc>
      </w:tr>
      <w:tr w:rsidR="0087065D" w14:paraId="1464E272" w14:textId="77777777" w:rsidTr="0087065D">
        <w:trPr>
          <w:trHeight w:val="418"/>
        </w:trPr>
        <w:tc>
          <w:tcPr>
            <w:tcW w:w="2376" w:type="dxa"/>
            <w:vMerge/>
          </w:tcPr>
          <w:p w14:paraId="3EC448C5" w14:textId="77777777" w:rsidR="0087065D" w:rsidRDefault="0087065D" w:rsidP="0087065D">
            <w:pPr>
              <w:jc w:val="center"/>
              <w:rPr>
                <w:rFonts w:ascii="Times New Roman" w:hAnsi="Times New Roman" w:cs="Times New Roman"/>
                <w:b/>
                <w:sz w:val="32"/>
                <w:szCs w:val="32"/>
              </w:rPr>
            </w:pPr>
          </w:p>
        </w:tc>
        <w:tc>
          <w:tcPr>
            <w:tcW w:w="6379" w:type="dxa"/>
          </w:tcPr>
          <w:p w14:paraId="0B289353" w14:textId="77777777" w:rsidR="0087065D" w:rsidRPr="009E436C" w:rsidRDefault="0087065D" w:rsidP="0087065D">
            <w:pPr>
              <w:jc w:val="center"/>
              <w:rPr>
                <w:rFonts w:cs="Times New Roman"/>
                <w:b/>
                <w:sz w:val="36"/>
                <w:szCs w:val="36"/>
              </w:rPr>
            </w:pPr>
            <w:r>
              <w:rPr>
                <w:rFonts w:cs="Times New Roman"/>
                <w:b/>
                <w:sz w:val="36"/>
                <w:szCs w:val="36"/>
              </w:rPr>
              <w:t>Séparation colonne C410</w:t>
            </w:r>
          </w:p>
        </w:tc>
        <w:tc>
          <w:tcPr>
            <w:tcW w:w="2126" w:type="dxa"/>
            <w:vMerge/>
          </w:tcPr>
          <w:p w14:paraId="2EA894E5" w14:textId="77777777" w:rsidR="0087065D" w:rsidRDefault="0087065D" w:rsidP="0087065D">
            <w:pPr>
              <w:jc w:val="center"/>
              <w:rPr>
                <w:rFonts w:ascii="Times New Roman" w:hAnsi="Times New Roman" w:cs="Times New Roman"/>
                <w:b/>
                <w:sz w:val="32"/>
                <w:szCs w:val="32"/>
              </w:rPr>
            </w:pPr>
          </w:p>
        </w:tc>
      </w:tr>
    </w:tbl>
    <w:p w14:paraId="5C4D611B" w14:textId="4482ED18" w:rsidR="00A4054F" w:rsidRDefault="00A4054F" w:rsidP="00394B19"/>
    <w:p w14:paraId="1F9320A0" w14:textId="6DCE8BB5" w:rsidR="00A4054F" w:rsidRDefault="00B51A7A" w:rsidP="00394B19">
      <w:r>
        <w:rPr>
          <w:noProof/>
          <w:lang w:eastAsia="fr-FR"/>
        </w:rPr>
        <w:drawing>
          <wp:anchor distT="0" distB="0" distL="114300" distR="114300" simplePos="0" relativeHeight="251751424" behindDoc="0" locked="0" layoutInCell="1" allowOverlap="1" wp14:anchorId="631A50F5" wp14:editId="514686EF">
            <wp:simplePos x="0" y="0"/>
            <wp:positionH relativeFrom="column">
              <wp:posOffset>340995</wp:posOffset>
            </wp:positionH>
            <wp:positionV relativeFrom="paragraph">
              <wp:posOffset>222250</wp:posOffset>
            </wp:positionV>
            <wp:extent cx="5016500" cy="7353300"/>
            <wp:effectExtent l="0" t="0" r="0" b="0"/>
            <wp:wrapNone/>
            <wp:docPr id="333" name="Image 333" descr="Macintosh HD:Users:Marc:Documents:A7:1A2S:UE1 genie des procédés:projet 1AGC:annexes:binaire toluene acide acé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Macintosh HD:Users:Marc:Documents:A7:1A2S:UE1 genie des procédés:projet 1AGC:annexes:binaire toluene acide acétiqu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16500" cy="735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76F77" w14:textId="7A166395" w:rsidR="00A4054F" w:rsidRDefault="00A4054F" w:rsidP="00394B19"/>
    <w:p w14:paraId="375C242A" w14:textId="6D80403C" w:rsidR="00A4054F" w:rsidRDefault="00A4054F" w:rsidP="00394B19"/>
    <w:p w14:paraId="64E4235E" w14:textId="57FCC0B4" w:rsidR="00A4054F" w:rsidRDefault="00A4054F" w:rsidP="00394B19"/>
    <w:p w14:paraId="1F2DAB43" w14:textId="77777777" w:rsidR="00A4054F" w:rsidRDefault="00A4054F" w:rsidP="00394B19"/>
    <w:p w14:paraId="360FE236" w14:textId="23BCAD75" w:rsidR="00A4054F" w:rsidRDefault="00A4054F" w:rsidP="008047A6"/>
    <w:p w14:paraId="1A66064A" w14:textId="30285746" w:rsidR="00A4054F" w:rsidRDefault="00A4054F" w:rsidP="00394B19"/>
    <w:p w14:paraId="570C0219" w14:textId="598A7133" w:rsidR="00A4054F" w:rsidRDefault="00A4054F" w:rsidP="00394B19"/>
    <w:p w14:paraId="02B96249" w14:textId="4EF6104C" w:rsidR="00A4054F" w:rsidRDefault="00A4054F" w:rsidP="00394B19"/>
    <w:p w14:paraId="1CFC3EE6" w14:textId="77777777" w:rsidR="00A4054F" w:rsidRDefault="00A4054F" w:rsidP="00394B19"/>
    <w:p w14:paraId="1405AFC3" w14:textId="77777777" w:rsidR="00A4054F" w:rsidRDefault="00A4054F" w:rsidP="00394B19"/>
    <w:p w14:paraId="39348AC8" w14:textId="27E820C2" w:rsidR="00A4054F" w:rsidRDefault="00A4054F" w:rsidP="00394B19"/>
    <w:p w14:paraId="2FBCE450" w14:textId="77777777" w:rsidR="00A4054F" w:rsidRDefault="00A4054F" w:rsidP="00394B19"/>
    <w:p w14:paraId="7C8F99BD" w14:textId="77777777" w:rsidR="00A4054F" w:rsidRDefault="00A4054F" w:rsidP="00394B19"/>
    <w:p w14:paraId="2C09EF35" w14:textId="77777777" w:rsidR="00A4054F" w:rsidRDefault="00A4054F" w:rsidP="00394B19"/>
    <w:p w14:paraId="142A8E5C" w14:textId="77777777" w:rsidR="00A4054F" w:rsidRDefault="00A4054F" w:rsidP="00394B19"/>
    <w:p w14:paraId="3FA42B8D" w14:textId="77777777" w:rsidR="00A4054F" w:rsidRDefault="00A4054F" w:rsidP="00394B19"/>
    <w:p w14:paraId="182788AE" w14:textId="77777777" w:rsidR="00A4054F" w:rsidRDefault="00A4054F" w:rsidP="00394B19"/>
    <w:p w14:paraId="3FB3477D" w14:textId="77777777" w:rsidR="00A4054F" w:rsidRDefault="00A4054F" w:rsidP="00394B19"/>
    <w:p w14:paraId="5BCA5CCD" w14:textId="7F417942" w:rsidR="00A4054F" w:rsidRDefault="00A4054F" w:rsidP="00394B19"/>
    <w:p w14:paraId="7D570EDE" w14:textId="1414DCCA" w:rsidR="00A4054F" w:rsidRDefault="00A4054F" w:rsidP="00394B19"/>
    <w:p w14:paraId="0FE25828" w14:textId="77777777" w:rsidR="00A4054F" w:rsidRDefault="00A4054F" w:rsidP="00394B19"/>
    <w:p w14:paraId="795CB398" w14:textId="77777777" w:rsidR="00A4054F" w:rsidRDefault="00A4054F" w:rsidP="00394B19"/>
    <w:p w14:paraId="7462CFD8" w14:textId="77777777" w:rsidR="00A4054F" w:rsidRDefault="00A4054F" w:rsidP="00394B19"/>
    <w:p w14:paraId="0DCC749A" w14:textId="77777777" w:rsidR="00A4054F" w:rsidRDefault="00A4054F" w:rsidP="00394B19"/>
    <w:tbl>
      <w:tblPr>
        <w:tblStyle w:val="Grilledutableau"/>
        <w:tblpPr w:leftFromText="141" w:rightFromText="141" w:vertAnchor="text" w:horzAnchor="page" w:tblpX="626" w:tblpY="-879"/>
        <w:tblW w:w="10881" w:type="dxa"/>
        <w:tblLook w:val="04A0" w:firstRow="1" w:lastRow="0" w:firstColumn="1" w:lastColumn="0" w:noHBand="0" w:noVBand="1"/>
      </w:tblPr>
      <w:tblGrid>
        <w:gridCol w:w="2376"/>
        <w:gridCol w:w="6379"/>
        <w:gridCol w:w="2126"/>
      </w:tblGrid>
      <w:tr w:rsidR="00C769E3" w14:paraId="7C42758B" w14:textId="77777777" w:rsidTr="00C769E3">
        <w:trPr>
          <w:trHeight w:val="706"/>
        </w:trPr>
        <w:tc>
          <w:tcPr>
            <w:tcW w:w="2376" w:type="dxa"/>
            <w:vMerge w:val="restart"/>
          </w:tcPr>
          <w:p w14:paraId="4117E56C" w14:textId="77777777" w:rsidR="00C769E3" w:rsidRDefault="00C769E3" w:rsidP="00C769E3">
            <w:pPr>
              <w:jc w:val="center"/>
              <w:rPr>
                <w:b/>
                <w:sz w:val="24"/>
                <w:szCs w:val="24"/>
              </w:rPr>
            </w:pPr>
          </w:p>
          <w:p w14:paraId="4CC933B4" w14:textId="77777777" w:rsidR="00C769E3" w:rsidRPr="00C15940" w:rsidRDefault="00C769E3" w:rsidP="00C769E3">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DD16791" w14:textId="77777777" w:rsidR="00C769E3" w:rsidRDefault="00C769E3" w:rsidP="00C769E3">
            <w:pPr>
              <w:jc w:val="center"/>
              <w:rPr>
                <w:rFonts w:ascii="Times New Roman" w:hAnsi="Times New Roman" w:cs="Times New Roman"/>
                <w:b/>
                <w:sz w:val="32"/>
                <w:szCs w:val="32"/>
              </w:rPr>
            </w:pPr>
            <w:r>
              <w:t>Juin 2014</w:t>
            </w:r>
          </w:p>
        </w:tc>
        <w:tc>
          <w:tcPr>
            <w:tcW w:w="6379" w:type="dxa"/>
          </w:tcPr>
          <w:p w14:paraId="457F0416" w14:textId="77777777" w:rsidR="00C769E3" w:rsidRPr="00C15940" w:rsidRDefault="00C769E3" w:rsidP="00C769E3">
            <w:pPr>
              <w:pStyle w:val="TM2"/>
            </w:pPr>
            <w:r w:rsidRPr="00C15940">
              <w:t>Production de 2100 tonnes/an d’aspirine.</w:t>
            </w:r>
          </w:p>
        </w:tc>
        <w:tc>
          <w:tcPr>
            <w:tcW w:w="2126" w:type="dxa"/>
            <w:vMerge w:val="restart"/>
          </w:tcPr>
          <w:p w14:paraId="34CC94BD" w14:textId="77777777" w:rsidR="00C769E3" w:rsidRDefault="00C769E3" w:rsidP="00C769E3">
            <w:pPr>
              <w:jc w:val="center"/>
              <w:rPr>
                <w:rFonts w:cs="Times New Roman"/>
                <w:b/>
                <w:sz w:val="32"/>
                <w:szCs w:val="32"/>
              </w:rPr>
            </w:pPr>
            <w:r>
              <w:rPr>
                <w:rFonts w:cs="Times New Roman"/>
                <w:b/>
                <w:sz w:val="32"/>
                <w:szCs w:val="32"/>
              </w:rPr>
              <w:t>A</w:t>
            </w:r>
          </w:p>
          <w:p w14:paraId="2772DAD9" w14:textId="41D0C6AC" w:rsidR="00C769E3" w:rsidRPr="00CB3B44" w:rsidRDefault="00CB3B44" w:rsidP="00C769E3">
            <w:pPr>
              <w:jc w:val="center"/>
              <w:rPr>
                <w:rFonts w:cs="Times New Roman"/>
                <w:b/>
                <w:sz w:val="32"/>
                <w:szCs w:val="32"/>
              </w:rPr>
            </w:pPr>
            <w:r w:rsidRPr="00CB3B44">
              <w:rPr>
                <w:rFonts w:cs="Times New Roman"/>
                <w:b/>
                <w:sz w:val="32"/>
                <w:szCs w:val="32"/>
              </w:rPr>
              <w:t>ELL420-</w:t>
            </w:r>
            <w:r w:rsidR="003D69A8">
              <w:rPr>
                <w:rFonts w:cs="Times New Roman"/>
                <w:b/>
                <w:sz w:val="32"/>
                <w:szCs w:val="32"/>
              </w:rPr>
              <w:t>1</w:t>
            </w:r>
          </w:p>
        </w:tc>
      </w:tr>
      <w:tr w:rsidR="00C769E3" w14:paraId="06F1138C" w14:textId="77777777" w:rsidTr="00C769E3">
        <w:trPr>
          <w:trHeight w:val="419"/>
        </w:trPr>
        <w:tc>
          <w:tcPr>
            <w:tcW w:w="2376" w:type="dxa"/>
            <w:vMerge/>
          </w:tcPr>
          <w:p w14:paraId="1CA456FA" w14:textId="77777777" w:rsidR="00C769E3" w:rsidRDefault="00C769E3" w:rsidP="00C769E3">
            <w:pPr>
              <w:jc w:val="center"/>
              <w:rPr>
                <w:rFonts w:ascii="Times New Roman" w:hAnsi="Times New Roman" w:cs="Times New Roman"/>
                <w:b/>
                <w:sz w:val="32"/>
                <w:szCs w:val="32"/>
              </w:rPr>
            </w:pPr>
          </w:p>
        </w:tc>
        <w:tc>
          <w:tcPr>
            <w:tcW w:w="6379" w:type="dxa"/>
          </w:tcPr>
          <w:p w14:paraId="67A96380" w14:textId="77777777" w:rsidR="00C769E3" w:rsidRPr="00E0565B" w:rsidRDefault="00C769E3" w:rsidP="00C769E3">
            <w:pPr>
              <w:jc w:val="center"/>
              <w:rPr>
                <w:rFonts w:cs="Times New Roman"/>
                <w:sz w:val="28"/>
                <w:szCs w:val="28"/>
              </w:rPr>
            </w:pPr>
            <w:r>
              <w:rPr>
                <w:rFonts w:cs="Times New Roman"/>
                <w:sz w:val="28"/>
                <w:szCs w:val="28"/>
              </w:rPr>
              <w:t>Annexe</w:t>
            </w:r>
          </w:p>
        </w:tc>
        <w:tc>
          <w:tcPr>
            <w:tcW w:w="2126" w:type="dxa"/>
            <w:vMerge/>
          </w:tcPr>
          <w:p w14:paraId="685B058E" w14:textId="77777777" w:rsidR="00C769E3" w:rsidRDefault="00C769E3" w:rsidP="00C769E3">
            <w:pPr>
              <w:jc w:val="center"/>
              <w:rPr>
                <w:rFonts w:ascii="Times New Roman" w:hAnsi="Times New Roman" w:cs="Times New Roman"/>
                <w:b/>
                <w:sz w:val="32"/>
                <w:szCs w:val="32"/>
              </w:rPr>
            </w:pPr>
          </w:p>
        </w:tc>
      </w:tr>
      <w:tr w:rsidR="00C769E3" w14:paraId="6A67EDC8" w14:textId="77777777" w:rsidTr="00C769E3">
        <w:trPr>
          <w:trHeight w:val="418"/>
        </w:trPr>
        <w:tc>
          <w:tcPr>
            <w:tcW w:w="2376" w:type="dxa"/>
            <w:vMerge/>
          </w:tcPr>
          <w:p w14:paraId="6987981B" w14:textId="77777777" w:rsidR="00C769E3" w:rsidRDefault="00C769E3" w:rsidP="00C769E3">
            <w:pPr>
              <w:jc w:val="center"/>
              <w:rPr>
                <w:rFonts w:ascii="Times New Roman" w:hAnsi="Times New Roman" w:cs="Times New Roman"/>
                <w:b/>
                <w:sz w:val="32"/>
                <w:szCs w:val="32"/>
              </w:rPr>
            </w:pPr>
          </w:p>
        </w:tc>
        <w:tc>
          <w:tcPr>
            <w:tcW w:w="6379" w:type="dxa"/>
          </w:tcPr>
          <w:p w14:paraId="11E33122" w14:textId="06C878CF" w:rsidR="00C769E3" w:rsidRPr="009E436C" w:rsidRDefault="00CB3B44" w:rsidP="00C769E3">
            <w:pPr>
              <w:jc w:val="center"/>
              <w:rPr>
                <w:rFonts w:cs="Times New Roman"/>
                <w:b/>
                <w:sz w:val="36"/>
                <w:szCs w:val="36"/>
              </w:rPr>
            </w:pPr>
            <w:r>
              <w:rPr>
                <w:rFonts w:cs="Times New Roman"/>
                <w:b/>
                <w:sz w:val="36"/>
                <w:szCs w:val="36"/>
              </w:rPr>
              <w:t>Séparation ELL420</w:t>
            </w:r>
          </w:p>
        </w:tc>
        <w:tc>
          <w:tcPr>
            <w:tcW w:w="2126" w:type="dxa"/>
            <w:vMerge/>
          </w:tcPr>
          <w:p w14:paraId="53E0995A" w14:textId="77777777" w:rsidR="00C769E3" w:rsidRDefault="00C769E3" w:rsidP="00C769E3">
            <w:pPr>
              <w:jc w:val="center"/>
              <w:rPr>
                <w:rFonts w:ascii="Times New Roman" w:hAnsi="Times New Roman" w:cs="Times New Roman"/>
                <w:b/>
                <w:sz w:val="32"/>
                <w:szCs w:val="32"/>
              </w:rPr>
            </w:pPr>
          </w:p>
        </w:tc>
      </w:tr>
    </w:tbl>
    <w:p w14:paraId="1B9D4B37" w14:textId="77777777" w:rsidR="00A4054F" w:rsidRDefault="00A4054F" w:rsidP="00394B19"/>
    <w:p w14:paraId="7C5B4F53" w14:textId="430BC5BD" w:rsidR="00A4054F" w:rsidRDefault="00EF476A" w:rsidP="00394B19">
      <w:r>
        <w:rPr>
          <w:noProof/>
          <w:lang w:eastAsia="fr-FR"/>
        </w:rPr>
        <w:drawing>
          <wp:anchor distT="0" distB="0" distL="114300" distR="114300" simplePos="0" relativeHeight="251750400" behindDoc="0" locked="0" layoutInCell="1" allowOverlap="1" wp14:anchorId="323D125B" wp14:editId="35ADB7F5">
            <wp:simplePos x="0" y="0"/>
            <wp:positionH relativeFrom="column">
              <wp:posOffset>277495</wp:posOffset>
            </wp:positionH>
            <wp:positionV relativeFrom="paragraph">
              <wp:posOffset>130810</wp:posOffset>
            </wp:positionV>
            <wp:extent cx="5484495" cy="7596505"/>
            <wp:effectExtent l="0" t="0" r="1905" b="0"/>
            <wp:wrapNone/>
            <wp:docPr id="334" name="Image 334" descr="Macintosh HD:Users:Marc:Documents:A7:1A2S:UE1 genie des procédés:projet 1AGC:annexes:Numériser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Macintosh HD:Users:Marc:Documents:A7:1A2S:UE1 genie des procédés:projet 1AGC:annexes:Numériser 2.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4495" cy="759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F14E4" w14:textId="77777777" w:rsidR="00A4054F" w:rsidRDefault="00A4054F" w:rsidP="00394B19"/>
    <w:p w14:paraId="35D164D7" w14:textId="08A22D74" w:rsidR="00A4054F" w:rsidRDefault="00A4054F" w:rsidP="00394B19"/>
    <w:p w14:paraId="3D16692B" w14:textId="77777777" w:rsidR="00A4054F" w:rsidRDefault="00A4054F" w:rsidP="00394B19"/>
    <w:p w14:paraId="1FCD6107" w14:textId="6B5550DB" w:rsidR="00A4054F" w:rsidRDefault="00A4054F" w:rsidP="00394B19"/>
    <w:p w14:paraId="25100B2F" w14:textId="77777777" w:rsidR="00A4054F" w:rsidRDefault="00A4054F" w:rsidP="00394B19"/>
    <w:p w14:paraId="7389C20B" w14:textId="77777777" w:rsidR="00A4054F" w:rsidRDefault="00A4054F" w:rsidP="00394B19"/>
    <w:p w14:paraId="06E61424" w14:textId="77777777" w:rsidR="00A4054F" w:rsidRDefault="00A4054F" w:rsidP="00394B19"/>
    <w:p w14:paraId="439F4B2C" w14:textId="77777777" w:rsidR="00A4054F" w:rsidRDefault="00A4054F" w:rsidP="00394B19"/>
    <w:p w14:paraId="5113A343" w14:textId="77777777" w:rsidR="00A4054F" w:rsidRDefault="00A4054F" w:rsidP="00394B19"/>
    <w:p w14:paraId="796B17BB" w14:textId="77777777" w:rsidR="00A4054F" w:rsidRDefault="00A4054F" w:rsidP="00394B19"/>
    <w:p w14:paraId="1C7A4B56" w14:textId="77777777" w:rsidR="00A4054F" w:rsidRDefault="00A4054F" w:rsidP="00394B19"/>
    <w:p w14:paraId="1AA8D306" w14:textId="77777777" w:rsidR="00A4054F" w:rsidRDefault="00A4054F" w:rsidP="00394B19"/>
    <w:p w14:paraId="59B44A2C" w14:textId="77777777" w:rsidR="00A4054F" w:rsidRDefault="00A4054F" w:rsidP="00394B19"/>
    <w:p w14:paraId="748E4E47" w14:textId="77777777" w:rsidR="00A4054F" w:rsidRDefault="00A4054F" w:rsidP="00394B19"/>
    <w:p w14:paraId="125DE0E6" w14:textId="77777777" w:rsidR="00A4054F" w:rsidRDefault="00A4054F" w:rsidP="00394B19"/>
    <w:p w14:paraId="368988A2" w14:textId="77777777" w:rsidR="00A4054F" w:rsidRDefault="00A4054F" w:rsidP="00394B19"/>
    <w:p w14:paraId="554B87B7" w14:textId="77777777" w:rsidR="00A4054F" w:rsidRDefault="00A4054F" w:rsidP="00394B19"/>
    <w:p w14:paraId="4DA261A7" w14:textId="77777777" w:rsidR="00A4054F" w:rsidRDefault="00A4054F" w:rsidP="00394B19"/>
    <w:p w14:paraId="69892C44" w14:textId="77777777" w:rsidR="00A4054F" w:rsidRDefault="00A4054F" w:rsidP="00394B19"/>
    <w:p w14:paraId="4E741C6C" w14:textId="77777777" w:rsidR="00A4054F" w:rsidRDefault="00A4054F" w:rsidP="00394B19"/>
    <w:p w14:paraId="57732E67" w14:textId="77777777" w:rsidR="00A4054F" w:rsidRDefault="00A4054F" w:rsidP="00394B19"/>
    <w:p w14:paraId="78C81715" w14:textId="77777777" w:rsidR="00A4054F" w:rsidRDefault="00A4054F" w:rsidP="00394B19"/>
    <w:p w14:paraId="2F2A6F86" w14:textId="77777777" w:rsidR="00A4054F" w:rsidRDefault="00A4054F" w:rsidP="00394B19"/>
    <w:p w14:paraId="0A053AEE" w14:textId="77777777" w:rsidR="00A4054F" w:rsidRDefault="00A4054F"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EF476A" w14:paraId="6C233C98" w14:textId="77777777" w:rsidTr="00801F64">
        <w:trPr>
          <w:trHeight w:val="706"/>
        </w:trPr>
        <w:tc>
          <w:tcPr>
            <w:tcW w:w="2376" w:type="dxa"/>
            <w:vMerge w:val="restart"/>
          </w:tcPr>
          <w:p w14:paraId="6476F2BD" w14:textId="77777777" w:rsidR="00EF476A" w:rsidRDefault="00EF476A" w:rsidP="00801F64">
            <w:pPr>
              <w:jc w:val="center"/>
              <w:rPr>
                <w:b/>
                <w:sz w:val="24"/>
                <w:szCs w:val="24"/>
              </w:rPr>
            </w:pPr>
          </w:p>
          <w:p w14:paraId="424B3A77" w14:textId="77777777" w:rsidR="00EF476A" w:rsidRPr="00C15940" w:rsidRDefault="00EF476A" w:rsidP="00801F6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B0EC018" w14:textId="77777777" w:rsidR="00EF476A" w:rsidRDefault="00EF476A" w:rsidP="00801F64">
            <w:pPr>
              <w:jc w:val="center"/>
              <w:rPr>
                <w:rFonts w:ascii="Times New Roman" w:hAnsi="Times New Roman" w:cs="Times New Roman"/>
                <w:b/>
                <w:sz w:val="32"/>
                <w:szCs w:val="32"/>
              </w:rPr>
            </w:pPr>
            <w:r>
              <w:t>Juin 2014</w:t>
            </w:r>
          </w:p>
        </w:tc>
        <w:tc>
          <w:tcPr>
            <w:tcW w:w="6379" w:type="dxa"/>
          </w:tcPr>
          <w:p w14:paraId="5FEC42E4" w14:textId="77777777" w:rsidR="00EF476A" w:rsidRPr="00C15940" w:rsidRDefault="00EF476A" w:rsidP="00801F64">
            <w:pPr>
              <w:pStyle w:val="TM2"/>
            </w:pPr>
            <w:r w:rsidRPr="00C15940">
              <w:t>Production de 2100 tonnes/an d’aspirine.</w:t>
            </w:r>
          </w:p>
        </w:tc>
        <w:tc>
          <w:tcPr>
            <w:tcW w:w="2126" w:type="dxa"/>
            <w:vMerge w:val="restart"/>
          </w:tcPr>
          <w:p w14:paraId="05CF0D6F" w14:textId="77777777" w:rsidR="00EF476A" w:rsidRDefault="00EF476A" w:rsidP="00801F64">
            <w:pPr>
              <w:jc w:val="center"/>
              <w:rPr>
                <w:rFonts w:cs="Times New Roman"/>
                <w:b/>
                <w:sz w:val="32"/>
                <w:szCs w:val="32"/>
              </w:rPr>
            </w:pPr>
            <w:r>
              <w:rPr>
                <w:rFonts w:cs="Times New Roman"/>
                <w:b/>
                <w:sz w:val="32"/>
                <w:szCs w:val="32"/>
              </w:rPr>
              <w:t>A</w:t>
            </w:r>
          </w:p>
          <w:p w14:paraId="7342FE50" w14:textId="3AFE0EB7" w:rsidR="00EF476A" w:rsidRPr="00CB3B44" w:rsidRDefault="00CB3B44" w:rsidP="00801F64">
            <w:pPr>
              <w:jc w:val="center"/>
              <w:rPr>
                <w:rFonts w:cs="Times New Roman"/>
                <w:b/>
                <w:sz w:val="32"/>
                <w:szCs w:val="32"/>
              </w:rPr>
            </w:pPr>
            <w:r w:rsidRPr="00CB3B44">
              <w:rPr>
                <w:rFonts w:cs="Times New Roman"/>
                <w:b/>
                <w:sz w:val="32"/>
                <w:szCs w:val="32"/>
              </w:rPr>
              <w:t>ELL420-</w:t>
            </w:r>
            <w:r w:rsidR="003D69A8">
              <w:rPr>
                <w:rFonts w:cs="Times New Roman"/>
                <w:b/>
                <w:sz w:val="32"/>
                <w:szCs w:val="32"/>
              </w:rPr>
              <w:t>2</w:t>
            </w:r>
          </w:p>
        </w:tc>
      </w:tr>
      <w:tr w:rsidR="00EF476A" w14:paraId="2AA2BFD2" w14:textId="77777777" w:rsidTr="00801F64">
        <w:trPr>
          <w:trHeight w:val="419"/>
        </w:trPr>
        <w:tc>
          <w:tcPr>
            <w:tcW w:w="2376" w:type="dxa"/>
            <w:vMerge/>
          </w:tcPr>
          <w:p w14:paraId="1ED8850A" w14:textId="77777777" w:rsidR="00EF476A" w:rsidRDefault="00EF476A" w:rsidP="00801F64">
            <w:pPr>
              <w:jc w:val="center"/>
              <w:rPr>
                <w:rFonts w:ascii="Times New Roman" w:hAnsi="Times New Roman" w:cs="Times New Roman"/>
                <w:b/>
                <w:sz w:val="32"/>
                <w:szCs w:val="32"/>
              </w:rPr>
            </w:pPr>
          </w:p>
        </w:tc>
        <w:tc>
          <w:tcPr>
            <w:tcW w:w="6379" w:type="dxa"/>
          </w:tcPr>
          <w:p w14:paraId="737480CF" w14:textId="77777777" w:rsidR="00EF476A" w:rsidRPr="00E0565B" w:rsidRDefault="00EF476A" w:rsidP="00801F64">
            <w:pPr>
              <w:jc w:val="center"/>
              <w:rPr>
                <w:rFonts w:cs="Times New Roman"/>
                <w:sz w:val="28"/>
                <w:szCs w:val="28"/>
              </w:rPr>
            </w:pPr>
            <w:r>
              <w:rPr>
                <w:rFonts w:cs="Times New Roman"/>
                <w:sz w:val="28"/>
                <w:szCs w:val="28"/>
              </w:rPr>
              <w:t>Annexe</w:t>
            </w:r>
          </w:p>
        </w:tc>
        <w:tc>
          <w:tcPr>
            <w:tcW w:w="2126" w:type="dxa"/>
            <w:vMerge/>
          </w:tcPr>
          <w:p w14:paraId="577E7D88" w14:textId="77777777" w:rsidR="00EF476A" w:rsidRDefault="00EF476A" w:rsidP="00801F64">
            <w:pPr>
              <w:jc w:val="center"/>
              <w:rPr>
                <w:rFonts w:ascii="Times New Roman" w:hAnsi="Times New Roman" w:cs="Times New Roman"/>
                <w:b/>
                <w:sz w:val="32"/>
                <w:szCs w:val="32"/>
              </w:rPr>
            </w:pPr>
          </w:p>
        </w:tc>
      </w:tr>
      <w:tr w:rsidR="00EF476A" w14:paraId="75C756EB" w14:textId="77777777" w:rsidTr="00801F64">
        <w:trPr>
          <w:trHeight w:val="418"/>
        </w:trPr>
        <w:tc>
          <w:tcPr>
            <w:tcW w:w="2376" w:type="dxa"/>
            <w:vMerge/>
          </w:tcPr>
          <w:p w14:paraId="40A5A6F8" w14:textId="77777777" w:rsidR="00EF476A" w:rsidRDefault="00EF476A" w:rsidP="00801F64">
            <w:pPr>
              <w:jc w:val="center"/>
              <w:rPr>
                <w:rFonts w:ascii="Times New Roman" w:hAnsi="Times New Roman" w:cs="Times New Roman"/>
                <w:b/>
                <w:sz w:val="32"/>
                <w:szCs w:val="32"/>
              </w:rPr>
            </w:pPr>
          </w:p>
        </w:tc>
        <w:tc>
          <w:tcPr>
            <w:tcW w:w="6379" w:type="dxa"/>
          </w:tcPr>
          <w:p w14:paraId="2E033D1B" w14:textId="38E03C07" w:rsidR="00EF476A" w:rsidRPr="00300115" w:rsidRDefault="00300115" w:rsidP="00801F64">
            <w:pPr>
              <w:jc w:val="center"/>
              <w:rPr>
                <w:rFonts w:cs="Times New Roman"/>
                <w:b/>
                <w:sz w:val="36"/>
                <w:szCs w:val="36"/>
              </w:rPr>
            </w:pPr>
            <w:r>
              <w:rPr>
                <w:rFonts w:cs="Times New Roman"/>
                <w:b/>
                <w:sz w:val="32"/>
                <w:szCs w:val="32"/>
              </w:rPr>
              <w:t xml:space="preserve">Séparation </w:t>
            </w:r>
            <w:r w:rsidRPr="00300115">
              <w:rPr>
                <w:rFonts w:cs="Times New Roman"/>
                <w:b/>
                <w:sz w:val="32"/>
                <w:szCs w:val="32"/>
              </w:rPr>
              <w:t>ELL420-1</w:t>
            </w:r>
          </w:p>
        </w:tc>
        <w:tc>
          <w:tcPr>
            <w:tcW w:w="2126" w:type="dxa"/>
            <w:vMerge/>
          </w:tcPr>
          <w:p w14:paraId="4D4BF373" w14:textId="77777777" w:rsidR="00EF476A" w:rsidRDefault="00EF476A" w:rsidP="00801F64">
            <w:pPr>
              <w:jc w:val="center"/>
              <w:rPr>
                <w:rFonts w:ascii="Times New Roman" w:hAnsi="Times New Roman" w:cs="Times New Roman"/>
                <w:b/>
                <w:sz w:val="32"/>
                <w:szCs w:val="32"/>
              </w:rPr>
            </w:pPr>
          </w:p>
        </w:tc>
      </w:tr>
    </w:tbl>
    <w:p w14:paraId="05B2685F" w14:textId="77777777" w:rsidR="00A4054F" w:rsidRDefault="00A4054F" w:rsidP="00394B19"/>
    <w:p w14:paraId="285AC8EC" w14:textId="7CB05969" w:rsidR="00A4054F" w:rsidRDefault="00947EA4" w:rsidP="00394B19">
      <w:r>
        <w:rPr>
          <w:noProof/>
          <w:lang w:eastAsia="fr-FR"/>
        </w:rPr>
        <w:drawing>
          <wp:anchor distT="0" distB="0" distL="114300" distR="114300" simplePos="0" relativeHeight="251752448" behindDoc="0" locked="0" layoutInCell="1" allowOverlap="1" wp14:anchorId="026A9CA3" wp14:editId="14631C37">
            <wp:simplePos x="0" y="0"/>
            <wp:positionH relativeFrom="column">
              <wp:posOffset>-14605</wp:posOffset>
            </wp:positionH>
            <wp:positionV relativeFrom="paragraph">
              <wp:posOffset>12700</wp:posOffset>
            </wp:positionV>
            <wp:extent cx="5760720" cy="8133080"/>
            <wp:effectExtent l="0" t="0" r="5080" b="0"/>
            <wp:wrapNone/>
            <wp:docPr id="335" name="Image 335" descr="Macintosh HD:Users:Marc:Documents:A7:1A2S:UE1 genie des procédés:projet 1AGC:annexes:Numéris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Macintosh HD:Users:Marc:Documents:A7:1A2S:UE1 genie des procédés:projet 1AGC:annexes:Numériser.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33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AD95B" w14:textId="77777777" w:rsidR="00A4054F" w:rsidRDefault="00A4054F" w:rsidP="00394B19"/>
    <w:p w14:paraId="0FD146D0" w14:textId="77777777" w:rsidR="00A4054F" w:rsidRDefault="00A4054F" w:rsidP="00394B19"/>
    <w:p w14:paraId="6A96495D" w14:textId="436B0BCC" w:rsidR="00A4054F" w:rsidRDefault="00A4054F" w:rsidP="00394B19"/>
    <w:p w14:paraId="228970A5" w14:textId="77777777" w:rsidR="00A4054F" w:rsidRDefault="00A4054F" w:rsidP="00394B19"/>
    <w:p w14:paraId="0DB32716" w14:textId="77777777" w:rsidR="00A4054F" w:rsidRDefault="00A4054F" w:rsidP="00394B19"/>
    <w:p w14:paraId="2CEF32DD" w14:textId="77777777" w:rsidR="00A4054F" w:rsidRDefault="00A4054F" w:rsidP="00394B19"/>
    <w:p w14:paraId="6F7F00C7" w14:textId="77777777" w:rsidR="00A4054F" w:rsidRDefault="00A4054F" w:rsidP="00394B19"/>
    <w:p w14:paraId="764DD0D8" w14:textId="77777777" w:rsidR="00A4054F" w:rsidRDefault="00A4054F" w:rsidP="00394B19"/>
    <w:p w14:paraId="2251E6BB" w14:textId="77777777" w:rsidR="00A4054F" w:rsidRDefault="00A4054F" w:rsidP="00394B19"/>
    <w:p w14:paraId="3B0D5BF1" w14:textId="77777777" w:rsidR="00A4054F" w:rsidRDefault="00A4054F" w:rsidP="00394B19"/>
    <w:p w14:paraId="0A8CF562" w14:textId="77777777" w:rsidR="00A4054F" w:rsidRDefault="00A4054F" w:rsidP="00394B19"/>
    <w:p w14:paraId="5CAE795B" w14:textId="77777777" w:rsidR="00A4054F" w:rsidRDefault="00A4054F" w:rsidP="00394B19"/>
    <w:p w14:paraId="2C728036" w14:textId="77777777" w:rsidR="00A4054F" w:rsidRDefault="00A4054F" w:rsidP="00394B19"/>
    <w:p w14:paraId="3FAD5D87" w14:textId="77777777" w:rsidR="00A4054F" w:rsidRDefault="00A4054F" w:rsidP="00394B19"/>
    <w:p w14:paraId="78E9C993" w14:textId="77777777" w:rsidR="00A4054F" w:rsidRDefault="00A4054F" w:rsidP="00394B19"/>
    <w:p w14:paraId="3BE6FBD2" w14:textId="77777777" w:rsidR="00A4054F" w:rsidRDefault="00A4054F" w:rsidP="00394B19"/>
    <w:p w14:paraId="27578507" w14:textId="77777777" w:rsidR="00A4054F" w:rsidRDefault="00A4054F" w:rsidP="00394B19"/>
    <w:p w14:paraId="639719EF" w14:textId="77777777" w:rsidR="00A4054F" w:rsidRDefault="00A4054F" w:rsidP="00394B19"/>
    <w:p w14:paraId="36CACF19" w14:textId="77777777" w:rsidR="00A4054F" w:rsidRDefault="00A4054F" w:rsidP="00394B19"/>
    <w:p w14:paraId="1D77D3CA" w14:textId="77777777" w:rsidR="00A4054F" w:rsidRDefault="00A4054F" w:rsidP="00394B19"/>
    <w:p w14:paraId="1904C0D4" w14:textId="77777777" w:rsidR="00A4054F" w:rsidRDefault="00A4054F" w:rsidP="00394B19"/>
    <w:p w14:paraId="666653B0" w14:textId="77777777" w:rsidR="00A4054F" w:rsidRDefault="00A4054F" w:rsidP="00394B19"/>
    <w:p w14:paraId="7EA57C7F" w14:textId="77777777" w:rsidR="00A4054F" w:rsidRDefault="00A4054F" w:rsidP="00394B19"/>
    <w:p w14:paraId="2DA6141E" w14:textId="77777777" w:rsidR="00A4054F" w:rsidRDefault="00A4054F"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947EA4" w14:paraId="09CC028F" w14:textId="77777777" w:rsidTr="00801F64">
        <w:trPr>
          <w:trHeight w:val="706"/>
        </w:trPr>
        <w:tc>
          <w:tcPr>
            <w:tcW w:w="2376" w:type="dxa"/>
            <w:vMerge w:val="restart"/>
          </w:tcPr>
          <w:p w14:paraId="393E2241" w14:textId="77777777" w:rsidR="00947EA4" w:rsidRDefault="00947EA4" w:rsidP="00801F64">
            <w:pPr>
              <w:jc w:val="center"/>
              <w:rPr>
                <w:b/>
                <w:sz w:val="24"/>
                <w:szCs w:val="24"/>
              </w:rPr>
            </w:pPr>
          </w:p>
          <w:p w14:paraId="1FB4DAE7" w14:textId="77777777" w:rsidR="00947EA4" w:rsidRPr="00C15940" w:rsidRDefault="00947EA4" w:rsidP="00801F6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783E87BD" w14:textId="77777777" w:rsidR="00947EA4" w:rsidRDefault="00947EA4" w:rsidP="00801F64">
            <w:pPr>
              <w:jc w:val="center"/>
              <w:rPr>
                <w:rFonts w:ascii="Times New Roman" w:hAnsi="Times New Roman" w:cs="Times New Roman"/>
                <w:b/>
                <w:sz w:val="32"/>
                <w:szCs w:val="32"/>
              </w:rPr>
            </w:pPr>
            <w:r>
              <w:t>Juin 2014</w:t>
            </w:r>
          </w:p>
        </w:tc>
        <w:tc>
          <w:tcPr>
            <w:tcW w:w="6379" w:type="dxa"/>
          </w:tcPr>
          <w:p w14:paraId="11EA43DE" w14:textId="77777777" w:rsidR="00947EA4" w:rsidRPr="00C15940" w:rsidRDefault="00947EA4" w:rsidP="00801F64">
            <w:pPr>
              <w:pStyle w:val="TM2"/>
            </w:pPr>
            <w:r w:rsidRPr="00C15940">
              <w:t>Production de 2100 tonnes/an d’aspirine.</w:t>
            </w:r>
          </w:p>
        </w:tc>
        <w:tc>
          <w:tcPr>
            <w:tcW w:w="2126" w:type="dxa"/>
            <w:vMerge w:val="restart"/>
          </w:tcPr>
          <w:p w14:paraId="633A45D5" w14:textId="77777777" w:rsidR="00947EA4" w:rsidRDefault="00947EA4" w:rsidP="00801F64">
            <w:pPr>
              <w:jc w:val="center"/>
              <w:rPr>
                <w:rFonts w:cs="Times New Roman"/>
                <w:b/>
                <w:sz w:val="32"/>
                <w:szCs w:val="32"/>
              </w:rPr>
            </w:pPr>
            <w:r>
              <w:rPr>
                <w:rFonts w:cs="Times New Roman"/>
                <w:b/>
                <w:sz w:val="32"/>
                <w:szCs w:val="32"/>
              </w:rPr>
              <w:t>A</w:t>
            </w:r>
          </w:p>
          <w:p w14:paraId="4D95E055" w14:textId="46F072CC" w:rsidR="00947EA4" w:rsidRPr="00CB3B44" w:rsidRDefault="00CB3B44" w:rsidP="00801F64">
            <w:pPr>
              <w:jc w:val="center"/>
              <w:rPr>
                <w:rFonts w:cs="Times New Roman"/>
                <w:b/>
                <w:sz w:val="32"/>
                <w:szCs w:val="32"/>
              </w:rPr>
            </w:pPr>
            <w:r w:rsidRPr="00CB3B44">
              <w:rPr>
                <w:rFonts w:cs="Times New Roman"/>
                <w:b/>
                <w:sz w:val="32"/>
                <w:szCs w:val="32"/>
              </w:rPr>
              <w:t>ELL420-</w:t>
            </w:r>
            <w:r w:rsidR="003D69A8">
              <w:rPr>
                <w:rFonts w:cs="Times New Roman"/>
                <w:b/>
                <w:sz w:val="32"/>
                <w:szCs w:val="32"/>
              </w:rPr>
              <w:t>3</w:t>
            </w:r>
          </w:p>
        </w:tc>
      </w:tr>
      <w:tr w:rsidR="00947EA4" w14:paraId="3A648F17" w14:textId="77777777" w:rsidTr="00801F64">
        <w:trPr>
          <w:trHeight w:val="419"/>
        </w:trPr>
        <w:tc>
          <w:tcPr>
            <w:tcW w:w="2376" w:type="dxa"/>
            <w:vMerge/>
          </w:tcPr>
          <w:p w14:paraId="728AEE14" w14:textId="77777777" w:rsidR="00947EA4" w:rsidRDefault="00947EA4" w:rsidP="00801F64">
            <w:pPr>
              <w:jc w:val="center"/>
              <w:rPr>
                <w:rFonts w:ascii="Times New Roman" w:hAnsi="Times New Roman" w:cs="Times New Roman"/>
                <w:b/>
                <w:sz w:val="32"/>
                <w:szCs w:val="32"/>
              </w:rPr>
            </w:pPr>
          </w:p>
        </w:tc>
        <w:tc>
          <w:tcPr>
            <w:tcW w:w="6379" w:type="dxa"/>
          </w:tcPr>
          <w:p w14:paraId="56DC7611" w14:textId="77777777" w:rsidR="00947EA4" w:rsidRPr="00E0565B" w:rsidRDefault="00947EA4" w:rsidP="00801F64">
            <w:pPr>
              <w:jc w:val="center"/>
              <w:rPr>
                <w:rFonts w:cs="Times New Roman"/>
                <w:sz w:val="28"/>
                <w:szCs w:val="28"/>
              </w:rPr>
            </w:pPr>
            <w:r>
              <w:rPr>
                <w:rFonts w:cs="Times New Roman"/>
                <w:sz w:val="28"/>
                <w:szCs w:val="28"/>
              </w:rPr>
              <w:t>Annexe</w:t>
            </w:r>
          </w:p>
        </w:tc>
        <w:tc>
          <w:tcPr>
            <w:tcW w:w="2126" w:type="dxa"/>
            <w:vMerge/>
          </w:tcPr>
          <w:p w14:paraId="62AA4D4E" w14:textId="77777777" w:rsidR="00947EA4" w:rsidRDefault="00947EA4" w:rsidP="00801F64">
            <w:pPr>
              <w:jc w:val="center"/>
              <w:rPr>
                <w:rFonts w:ascii="Times New Roman" w:hAnsi="Times New Roman" w:cs="Times New Roman"/>
                <w:b/>
                <w:sz w:val="32"/>
                <w:szCs w:val="32"/>
              </w:rPr>
            </w:pPr>
          </w:p>
        </w:tc>
      </w:tr>
      <w:tr w:rsidR="00947EA4" w14:paraId="0F30451C" w14:textId="77777777" w:rsidTr="00801F64">
        <w:trPr>
          <w:trHeight w:val="418"/>
        </w:trPr>
        <w:tc>
          <w:tcPr>
            <w:tcW w:w="2376" w:type="dxa"/>
            <w:vMerge/>
          </w:tcPr>
          <w:p w14:paraId="3ED23275" w14:textId="77777777" w:rsidR="00947EA4" w:rsidRDefault="00947EA4" w:rsidP="00801F64">
            <w:pPr>
              <w:jc w:val="center"/>
              <w:rPr>
                <w:rFonts w:ascii="Times New Roman" w:hAnsi="Times New Roman" w:cs="Times New Roman"/>
                <w:b/>
                <w:sz w:val="32"/>
                <w:szCs w:val="32"/>
              </w:rPr>
            </w:pPr>
          </w:p>
        </w:tc>
        <w:tc>
          <w:tcPr>
            <w:tcW w:w="6379" w:type="dxa"/>
          </w:tcPr>
          <w:p w14:paraId="20E688D3" w14:textId="4D11DA9D" w:rsidR="00947EA4" w:rsidRPr="00300115" w:rsidRDefault="00300115" w:rsidP="00801F64">
            <w:pPr>
              <w:jc w:val="center"/>
              <w:rPr>
                <w:rFonts w:cs="Times New Roman"/>
                <w:b/>
                <w:sz w:val="36"/>
                <w:szCs w:val="36"/>
              </w:rPr>
            </w:pPr>
            <w:r w:rsidRPr="00300115">
              <w:rPr>
                <w:rFonts w:cs="Times New Roman"/>
                <w:b/>
                <w:sz w:val="32"/>
                <w:szCs w:val="32"/>
              </w:rPr>
              <w:t>Séparation ELL420-1</w:t>
            </w:r>
          </w:p>
        </w:tc>
        <w:tc>
          <w:tcPr>
            <w:tcW w:w="2126" w:type="dxa"/>
            <w:vMerge/>
          </w:tcPr>
          <w:p w14:paraId="471BC3B8" w14:textId="77777777" w:rsidR="00947EA4" w:rsidRDefault="00947EA4" w:rsidP="00801F64">
            <w:pPr>
              <w:jc w:val="center"/>
              <w:rPr>
                <w:rFonts w:ascii="Times New Roman" w:hAnsi="Times New Roman" w:cs="Times New Roman"/>
                <w:b/>
                <w:sz w:val="32"/>
                <w:szCs w:val="32"/>
              </w:rPr>
            </w:pPr>
          </w:p>
        </w:tc>
      </w:tr>
    </w:tbl>
    <w:p w14:paraId="575E7FAA" w14:textId="77777777" w:rsidR="00A4054F" w:rsidRDefault="00A4054F" w:rsidP="00394B19"/>
    <w:p w14:paraId="5F548282" w14:textId="42DDE303" w:rsidR="00A4054F" w:rsidRDefault="00947EA4" w:rsidP="00394B19">
      <w:r>
        <w:rPr>
          <w:noProof/>
          <w:lang w:eastAsia="fr-FR"/>
        </w:rPr>
        <w:drawing>
          <wp:anchor distT="0" distB="0" distL="114300" distR="114300" simplePos="0" relativeHeight="251753472" behindDoc="0" locked="0" layoutInCell="1" allowOverlap="1" wp14:anchorId="18F7F1B6" wp14:editId="555AB923">
            <wp:simplePos x="0" y="0"/>
            <wp:positionH relativeFrom="column">
              <wp:posOffset>114300</wp:posOffset>
            </wp:positionH>
            <wp:positionV relativeFrom="paragraph">
              <wp:posOffset>12700</wp:posOffset>
            </wp:positionV>
            <wp:extent cx="5765800" cy="8140700"/>
            <wp:effectExtent l="0" t="0" r="0" b="12700"/>
            <wp:wrapNone/>
            <wp:docPr id="336" name="Image 336" descr="Macintosh HD:Users:Marc:Documents:A7:1A2S:UE1 genie des procédés:projet 1AGC:annexes:Numérise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descr="Macintosh HD:Users:Marc:Documents:A7:1A2S:UE1 genie des procédés:projet 1AGC:annexes:Numériser 1.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5800" cy="814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FA8B1" w14:textId="77777777" w:rsidR="00A4054F" w:rsidRDefault="00A4054F" w:rsidP="00394B19"/>
    <w:p w14:paraId="0197649F" w14:textId="77777777" w:rsidR="00A4054F" w:rsidRDefault="00A4054F" w:rsidP="00394B19"/>
    <w:p w14:paraId="27FBE4D4" w14:textId="77777777" w:rsidR="00A4054F" w:rsidRDefault="00A4054F" w:rsidP="00394B19"/>
    <w:p w14:paraId="05867449" w14:textId="77777777" w:rsidR="00A4054F" w:rsidRDefault="00A4054F" w:rsidP="00394B19"/>
    <w:p w14:paraId="1227B647" w14:textId="77777777" w:rsidR="00A4054F" w:rsidRDefault="00A4054F" w:rsidP="00394B19"/>
    <w:p w14:paraId="188881E6" w14:textId="71BEE180" w:rsidR="00A4054F" w:rsidRDefault="00A4054F" w:rsidP="00394B19"/>
    <w:p w14:paraId="47EC03F2" w14:textId="77777777" w:rsidR="00A4054F" w:rsidRDefault="00A4054F" w:rsidP="00394B19"/>
    <w:p w14:paraId="446043A0" w14:textId="77777777" w:rsidR="00A4054F" w:rsidRDefault="00A4054F" w:rsidP="00394B19"/>
    <w:p w14:paraId="3C0F3814" w14:textId="77777777" w:rsidR="00A4054F" w:rsidRDefault="00A4054F" w:rsidP="00394B19"/>
    <w:p w14:paraId="2EE720C6" w14:textId="77777777" w:rsidR="00A4054F" w:rsidRDefault="00A4054F" w:rsidP="00394B19"/>
    <w:p w14:paraId="73E106AC" w14:textId="77777777" w:rsidR="00A4054F" w:rsidRDefault="00A4054F" w:rsidP="00394B19"/>
    <w:p w14:paraId="1AC9DDE9" w14:textId="77777777" w:rsidR="00A4054F" w:rsidRDefault="00A4054F" w:rsidP="00394B19"/>
    <w:p w14:paraId="4D52FD00" w14:textId="77777777" w:rsidR="00A4054F" w:rsidRDefault="00A4054F" w:rsidP="00394B19"/>
    <w:p w14:paraId="03C0BC2D" w14:textId="77777777" w:rsidR="00A4054F" w:rsidRDefault="00A4054F" w:rsidP="00394B19"/>
    <w:p w14:paraId="13FFAF4A" w14:textId="77777777" w:rsidR="00A4054F" w:rsidRDefault="00A4054F" w:rsidP="00394B19"/>
    <w:p w14:paraId="52F4726A" w14:textId="77777777" w:rsidR="00A4054F" w:rsidRDefault="00A4054F" w:rsidP="00394B19"/>
    <w:p w14:paraId="06D61FC2" w14:textId="77777777" w:rsidR="00A4054F" w:rsidRDefault="00A4054F" w:rsidP="00394B19"/>
    <w:p w14:paraId="5F8D0162" w14:textId="77777777" w:rsidR="00A4054F" w:rsidRDefault="00A4054F" w:rsidP="00394B19"/>
    <w:p w14:paraId="3F7AF760" w14:textId="77777777" w:rsidR="00A4054F" w:rsidRDefault="00A4054F" w:rsidP="00394B19"/>
    <w:p w14:paraId="6B70F17E" w14:textId="77777777" w:rsidR="00A4054F" w:rsidRDefault="00A4054F" w:rsidP="00394B19"/>
    <w:p w14:paraId="66ED63E2" w14:textId="77777777" w:rsidR="00A4054F" w:rsidRDefault="00A4054F" w:rsidP="00394B19"/>
    <w:p w14:paraId="3C1DD1B5" w14:textId="77777777" w:rsidR="00A4054F" w:rsidRDefault="00A4054F" w:rsidP="00394B19"/>
    <w:p w14:paraId="5F02E937" w14:textId="77777777" w:rsidR="00A4054F" w:rsidRDefault="00A4054F" w:rsidP="00394B19"/>
    <w:p w14:paraId="0DB9C25E" w14:textId="77777777" w:rsidR="00A4054F" w:rsidRDefault="00A4054F"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947EA4" w14:paraId="39076D01" w14:textId="77777777" w:rsidTr="00801F64">
        <w:trPr>
          <w:trHeight w:val="706"/>
        </w:trPr>
        <w:tc>
          <w:tcPr>
            <w:tcW w:w="2376" w:type="dxa"/>
            <w:vMerge w:val="restart"/>
          </w:tcPr>
          <w:p w14:paraId="147D65C2" w14:textId="77777777" w:rsidR="00947EA4" w:rsidRDefault="00947EA4" w:rsidP="00801F64">
            <w:pPr>
              <w:jc w:val="center"/>
              <w:rPr>
                <w:b/>
                <w:sz w:val="24"/>
                <w:szCs w:val="24"/>
              </w:rPr>
            </w:pPr>
          </w:p>
          <w:p w14:paraId="29B5887D" w14:textId="77777777" w:rsidR="00947EA4" w:rsidRPr="00C15940" w:rsidRDefault="00947EA4" w:rsidP="00801F6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441E20D" w14:textId="77777777" w:rsidR="00947EA4" w:rsidRDefault="00947EA4" w:rsidP="00801F64">
            <w:pPr>
              <w:jc w:val="center"/>
              <w:rPr>
                <w:rFonts w:ascii="Times New Roman" w:hAnsi="Times New Roman" w:cs="Times New Roman"/>
                <w:b/>
                <w:sz w:val="32"/>
                <w:szCs w:val="32"/>
              </w:rPr>
            </w:pPr>
            <w:r>
              <w:t>Juin 2014</w:t>
            </w:r>
          </w:p>
        </w:tc>
        <w:tc>
          <w:tcPr>
            <w:tcW w:w="6379" w:type="dxa"/>
          </w:tcPr>
          <w:p w14:paraId="5E89E0DE" w14:textId="77777777" w:rsidR="00947EA4" w:rsidRPr="00C15940" w:rsidRDefault="00947EA4" w:rsidP="00801F64">
            <w:pPr>
              <w:pStyle w:val="TM2"/>
            </w:pPr>
            <w:r w:rsidRPr="00C15940">
              <w:t>Production de 2100 tonnes/an d’aspirine.</w:t>
            </w:r>
          </w:p>
        </w:tc>
        <w:tc>
          <w:tcPr>
            <w:tcW w:w="2126" w:type="dxa"/>
            <w:vMerge w:val="restart"/>
          </w:tcPr>
          <w:p w14:paraId="6A847DD0" w14:textId="77777777" w:rsidR="00947EA4" w:rsidRDefault="00947EA4" w:rsidP="00801F64">
            <w:pPr>
              <w:jc w:val="center"/>
              <w:rPr>
                <w:rFonts w:cs="Times New Roman"/>
                <w:b/>
                <w:sz w:val="32"/>
                <w:szCs w:val="32"/>
              </w:rPr>
            </w:pPr>
            <w:r>
              <w:rPr>
                <w:rFonts w:cs="Times New Roman"/>
                <w:b/>
                <w:sz w:val="32"/>
                <w:szCs w:val="32"/>
              </w:rPr>
              <w:t>A</w:t>
            </w:r>
          </w:p>
          <w:p w14:paraId="77DB743E" w14:textId="2EE9B2AD" w:rsidR="00947EA4" w:rsidRDefault="00300115" w:rsidP="00801F64">
            <w:pPr>
              <w:jc w:val="center"/>
              <w:rPr>
                <w:rFonts w:ascii="Times New Roman" w:hAnsi="Times New Roman" w:cs="Times New Roman"/>
                <w:b/>
                <w:sz w:val="32"/>
                <w:szCs w:val="32"/>
              </w:rPr>
            </w:pPr>
            <w:r>
              <w:rPr>
                <w:rFonts w:cs="Times New Roman"/>
                <w:b/>
                <w:sz w:val="32"/>
                <w:szCs w:val="32"/>
              </w:rPr>
              <w:t>ELL420-</w:t>
            </w:r>
            <w:r w:rsidR="003D69A8">
              <w:rPr>
                <w:rFonts w:cs="Times New Roman"/>
                <w:b/>
                <w:sz w:val="32"/>
                <w:szCs w:val="32"/>
              </w:rPr>
              <w:t>4</w:t>
            </w:r>
          </w:p>
        </w:tc>
      </w:tr>
      <w:tr w:rsidR="00947EA4" w14:paraId="38C4F0E1" w14:textId="77777777" w:rsidTr="00801F64">
        <w:trPr>
          <w:trHeight w:val="419"/>
        </w:trPr>
        <w:tc>
          <w:tcPr>
            <w:tcW w:w="2376" w:type="dxa"/>
            <w:vMerge/>
          </w:tcPr>
          <w:p w14:paraId="6CED8A37" w14:textId="77777777" w:rsidR="00947EA4" w:rsidRDefault="00947EA4" w:rsidP="00801F64">
            <w:pPr>
              <w:jc w:val="center"/>
              <w:rPr>
                <w:rFonts w:ascii="Times New Roman" w:hAnsi="Times New Roman" w:cs="Times New Roman"/>
                <w:b/>
                <w:sz w:val="32"/>
                <w:szCs w:val="32"/>
              </w:rPr>
            </w:pPr>
          </w:p>
        </w:tc>
        <w:tc>
          <w:tcPr>
            <w:tcW w:w="6379" w:type="dxa"/>
          </w:tcPr>
          <w:p w14:paraId="6FDC4B6D" w14:textId="77777777" w:rsidR="00947EA4" w:rsidRPr="00E0565B" w:rsidRDefault="00947EA4" w:rsidP="00801F64">
            <w:pPr>
              <w:jc w:val="center"/>
              <w:rPr>
                <w:rFonts w:cs="Times New Roman"/>
                <w:sz w:val="28"/>
                <w:szCs w:val="28"/>
              </w:rPr>
            </w:pPr>
            <w:r>
              <w:rPr>
                <w:rFonts w:cs="Times New Roman"/>
                <w:sz w:val="28"/>
                <w:szCs w:val="28"/>
              </w:rPr>
              <w:t>Annexe</w:t>
            </w:r>
          </w:p>
        </w:tc>
        <w:tc>
          <w:tcPr>
            <w:tcW w:w="2126" w:type="dxa"/>
            <w:vMerge/>
          </w:tcPr>
          <w:p w14:paraId="714680B7" w14:textId="77777777" w:rsidR="00947EA4" w:rsidRDefault="00947EA4" w:rsidP="00801F64">
            <w:pPr>
              <w:jc w:val="center"/>
              <w:rPr>
                <w:rFonts w:ascii="Times New Roman" w:hAnsi="Times New Roman" w:cs="Times New Roman"/>
                <w:b/>
                <w:sz w:val="32"/>
                <w:szCs w:val="32"/>
              </w:rPr>
            </w:pPr>
          </w:p>
        </w:tc>
      </w:tr>
      <w:tr w:rsidR="00947EA4" w14:paraId="00351F42" w14:textId="77777777" w:rsidTr="00801F64">
        <w:trPr>
          <w:trHeight w:val="418"/>
        </w:trPr>
        <w:tc>
          <w:tcPr>
            <w:tcW w:w="2376" w:type="dxa"/>
            <w:vMerge/>
          </w:tcPr>
          <w:p w14:paraId="7659C013" w14:textId="77777777" w:rsidR="00947EA4" w:rsidRDefault="00947EA4" w:rsidP="00801F64">
            <w:pPr>
              <w:jc w:val="center"/>
              <w:rPr>
                <w:rFonts w:ascii="Times New Roman" w:hAnsi="Times New Roman" w:cs="Times New Roman"/>
                <w:b/>
                <w:sz w:val="32"/>
                <w:szCs w:val="32"/>
              </w:rPr>
            </w:pPr>
          </w:p>
        </w:tc>
        <w:tc>
          <w:tcPr>
            <w:tcW w:w="6379" w:type="dxa"/>
          </w:tcPr>
          <w:p w14:paraId="6C2A9F06" w14:textId="37199056" w:rsidR="00947EA4" w:rsidRPr="009E436C" w:rsidRDefault="00300115" w:rsidP="00801F64">
            <w:pPr>
              <w:jc w:val="center"/>
              <w:rPr>
                <w:rFonts w:cs="Times New Roman"/>
                <w:b/>
                <w:sz w:val="36"/>
                <w:szCs w:val="36"/>
              </w:rPr>
            </w:pPr>
            <w:r>
              <w:rPr>
                <w:rFonts w:cs="Times New Roman"/>
                <w:b/>
                <w:sz w:val="36"/>
                <w:szCs w:val="36"/>
              </w:rPr>
              <w:t>Séparation ELL420</w:t>
            </w:r>
          </w:p>
        </w:tc>
        <w:tc>
          <w:tcPr>
            <w:tcW w:w="2126" w:type="dxa"/>
            <w:vMerge/>
          </w:tcPr>
          <w:p w14:paraId="3A23886A" w14:textId="77777777" w:rsidR="00947EA4" w:rsidRDefault="00947EA4" w:rsidP="00801F64">
            <w:pPr>
              <w:jc w:val="center"/>
              <w:rPr>
                <w:rFonts w:ascii="Times New Roman" w:hAnsi="Times New Roman" w:cs="Times New Roman"/>
                <w:b/>
                <w:sz w:val="32"/>
                <w:szCs w:val="32"/>
              </w:rPr>
            </w:pPr>
          </w:p>
        </w:tc>
      </w:tr>
    </w:tbl>
    <w:p w14:paraId="2A624C64" w14:textId="77777777" w:rsidR="00A4054F" w:rsidRDefault="00A4054F" w:rsidP="00394B19"/>
    <w:p w14:paraId="181973AB" w14:textId="01ECEB57" w:rsidR="00A4054F" w:rsidRDefault="00947EA4" w:rsidP="00394B19">
      <w:r>
        <w:rPr>
          <w:noProof/>
          <w:lang w:eastAsia="fr-FR"/>
        </w:rPr>
        <w:drawing>
          <wp:anchor distT="0" distB="0" distL="114300" distR="114300" simplePos="0" relativeHeight="251754496" behindDoc="0" locked="0" layoutInCell="1" allowOverlap="1" wp14:anchorId="62D76E38" wp14:editId="790D2A17">
            <wp:simplePos x="0" y="0"/>
            <wp:positionH relativeFrom="column">
              <wp:posOffset>114300</wp:posOffset>
            </wp:positionH>
            <wp:positionV relativeFrom="paragraph">
              <wp:posOffset>127000</wp:posOffset>
            </wp:positionV>
            <wp:extent cx="5753100" cy="7670800"/>
            <wp:effectExtent l="0" t="0" r="12700" b="0"/>
            <wp:wrapNone/>
            <wp:docPr id="337" name="Image 337" descr="Macintosh HD:Users:Marc:Documents:A7:1A2S:UE1 genie des procédés:projet 1AGC:annexes:IMG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Macintosh HD:Users:Marc:Documents:A7:1A2S:UE1 genie des procédés:projet 1AGC:annexes:IMG_020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767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72AB5" w14:textId="77777777" w:rsidR="00A4054F" w:rsidRDefault="00A4054F" w:rsidP="00394B19"/>
    <w:p w14:paraId="2DAE3573" w14:textId="77777777" w:rsidR="00A4054F" w:rsidRDefault="00A4054F" w:rsidP="00394B19"/>
    <w:p w14:paraId="0F455280" w14:textId="1B720CBF" w:rsidR="00A4054F" w:rsidRDefault="00A4054F" w:rsidP="00394B19"/>
    <w:p w14:paraId="717AA42E" w14:textId="77777777" w:rsidR="00A4054F" w:rsidRDefault="00A4054F" w:rsidP="00394B19"/>
    <w:p w14:paraId="08F974F2" w14:textId="77777777" w:rsidR="00A4054F" w:rsidRDefault="00A4054F" w:rsidP="00394B19"/>
    <w:p w14:paraId="650821AF" w14:textId="19A8F5DD" w:rsidR="00A4054F" w:rsidRDefault="00A4054F" w:rsidP="00394B19"/>
    <w:p w14:paraId="04011224" w14:textId="77777777" w:rsidR="00A4054F" w:rsidRDefault="00A4054F" w:rsidP="00394B19"/>
    <w:p w14:paraId="3821A135" w14:textId="77777777" w:rsidR="00A4054F" w:rsidRDefault="00A4054F" w:rsidP="00394B19"/>
    <w:p w14:paraId="7D323595" w14:textId="77777777" w:rsidR="00A4054F" w:rsidRDefault="00A4054F" w:rsidP="00394B19"/>
    <w:p w14:paraId="0A3E9256" w14:textId="77777777" w:rsidR="00A4054F" w:rsidRDefault="00A4054F" w:rsidP="00394B19"/>
    <w:p w14:paraId="1D80B4CD" w14:textId="77777777" w:rsidR="00A4054F" w:rsidRDefault="00A4054F" w:rsidP="00394B19"/>
    <w:p w14:paraId="6DA4E1DB" w14:textId="77777777" w:rsidR="00A4054F" w:rsidRDefault="00A4054F" w:rsidP="00394B19"/>
    <w:p w14:paraId="6979700A" w14:textId="77777777" w:rsidR="00A4054F" w:rsidRDefault="00A4054F" w:rsidP="00394B19"/>
    <w:p w14:paraId="72CC159C" w14:textId="7D0CAA07" w:rsidR="00A4054F" w:rsidRDefault="00A4054F" w:rsidP="00394B19"/>
    <w:p w14:paraId="1A65E3AE" w14:textId="77777777" w:rsidR="00A4054F" w:rsidRDefault="00A4054F" w:rsidP="00394B19"/>
    <w:p w14:paraId="51DC542A" w14:textId="77777777" w:rsidR="00A4054F" w:rsidRDefault="00A4054F" w:rsidP="00394B19"/>
    <w:p w14:paraId="0C95B3D1" w14:textId="77777777" w:rsidR="00A4054F" w:rsidRDefault="00A4054F" w:rsidP="00394B19"/>
    <w:p w14:paraId="66200342" w14:textId="77777777" w:rsidR="00A4054F" w:rsidRDefault="00A4054F" w:rsidP="00394B19"/>
    <w:p w14:paraId="7529ECDD" w14:textId="77777777" w:rsidR="00A4054F" w:rsidRDefault="00A4054F" w:rsidP="00394B19"/>
    <w:p w14:paraId="6470DE15" w14:textId="77777777" w:rsidR="00A4054F" w:rsidRDefault="00A4054F" w:rsidP="00394B19"/>
    <w:p w14:paraId="5904B8F3" w14:textId="77777777" w:rsidR="00A4054F" w:rsidRDefault="00A4054F" w:rsidP="00394B19"/>
    <w:p w14:paraId="25381CA5" w14:textId="77777777" w:rsidR="00A4054F" w:rsidRDefault="00A4054F" w:rsidP="00394B19"/>
    <w:p w14:paraId="74AF9BA9" w14:textId="77777777" w:rsidR="00A4054F" w:rsidRDefault="00A4054F" w:rsidP="00394B19"/>
    <w:p w14:paraId="0FF3ABAB" w14:textId="77777777" w:rsidR="00A4054F" w:rsidRDefault="00A4054F" w:rsidP="00394B19"/>
    <w:tbl>
      <w:tblPr>
        <w:tblStyle w:val="Grilledutableau"/>
        <w:tblpPr w:leftFromText="141" w:rightFromText="141" w:vertAnchor="text" w:horzAnchor="page" w:tblpX="626" w:tblpY="-879"/>
        <w:tblW w:w="10881" w:type="dxa"/>
        <w:tblLook w:val="04A0" w:firstRow="1" w:lastRow="0" w:firstColumn="1" w:lastColumn="0" w:noHBand="0" w:noVBand="1"/>
      </w:tblPr>
      <w:tblGrid>
        <w:gridCol w:w="2376"/>
        <w:gridCol w:w="6379"/>
        <w:gridCol w:w="2126"/>
      </w:tblGrid>
      <w:tr w:rsidR="008A3FD2" w14:paraId="413FE05B" w14:textId="77777777" w:rsidTr="00801F64">
        <w:trPr>
          <w:trHeight w:val="706"/>
        </w:trPr>
        <w:tc>
          <w:tcPr>
            <w:tcW w:w="2376" w:type="dxa"/>
            <w:vMerge w:val="restart"/>
          </w:tcPr>
          <w:p w14:paraId="54AD220C" w14:textId="77777777" w:rsidR="008A3FD2" w:rsidRDefault="008A3FD2" w:rsidP="00801F64">
            <w:pPr>
              <w:jc w:val="center"/>
              <w:rPr>
                <w:b/>
                <w:sz w:val="24"/>
                <w:szCs w:val="24"/>
              </w:rPr>
            </w:pPr>
          </w:p>
          <w:p w14:paraId="110010E9" w14:textId="77777777" w:rsidR="008A3FD2" w:rsidRPr="00C15940" w:rsidRDefault="008A3FD2" w:rsidP="00801F64">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4A95795C" w14:textId="77777777" w:rsidR="008A3FD2" w:rsidRDefault="008A3FD2" w:rsidP="00801F64">
            <w:pPr>
              <w:jc w:val="center"/>
              <w:rPr>
                <w:rFonts w:ascii="Times New Roman" w:hAnsi="Times New Roman" w:cs="Times New Roman"/>
                <w:b/>
                <w:sz w:val="32"/>
                <w:szCs w:val="32"/>
              </w:rPr>
            </w:pPr>
            <w:r>
              <w:t>Juin 2014</w:t>
            </w:r>
          </w:p>
        </w:tc>
        <w:tc>
          <w:tcPr>
            <w:tcW w:w="6379" w:type="dxa"/>
          </w:tcPr>
          <w:p w14:paraId="635D9988" w14:textId="77777777" w:rsidR="008A3FD2" w:rsidRPr="00C15940" w:rsidRDefault="008A3FD2" w:rsidP="00801F64">
            <w:pPr>
              <w:pStyle w:val="TM2"/>
            </w:pPr>
            <w:r w:rsidRPr="00C15940">
              <w:t>Production de 2100 tonnes/an d’aspirine.</w:t>
            </w:r>
          </w:p>
        </w:tc>
        <w:tc>
          <w:tcPr>
            <w:tcW w:w="2126" w:type="dxa"/>
            <w:vMerge w:val="restart"/>
          </w:tcPr>
          <w:p w14:paraId="18D7F1D1" w14:textId="77777777" w:rsidR="008A3FD2" w:rsidRDefault="008A3FD2" w:rsidP="00801F64">
            <w:pPr>
              <w:jc w:val="center"/>
              <w:rPr>
                <w:rFonts w:cs="Times New Roman"/>
                <w:b/>
                <w:sz w:val="32"/>
                <w:szCs w:val="32"/>
              </w:rPr>
            </w:pPr>
            <w:r>
              <w:rPr>
                <w:rFonts w:cs="Times New Roman"/>
                <w:b/>
                <w:sz w:val="32"/>
                <w:szCs w:val="32"/>
              </w:rPr>
              <w:t>A</w:t>
            </w:r>
          </w:p>
          <w:p w14:paraId="2F64989F" w14:textId="65BB9F48" w:rsidR="008A3FD2" w:rsidRDefault="00300115" w:rsidP="00801F64">
            <w:pPr>
              <w:jc w:val="center"/>
              <w:rPr>
                <w:rFonts w:ascii="Times New Roman" w:hAnsi="Times New Roman" w:cs="Times New Roman"/>
                <w:b/>
                <w:sz w:val="32"/>
                <w:szCs w:val="32"/>
              </w:rPr>
            </w:pPr>
            <w:r>
              <w:rPr>
                <w:rFonts w:cs="Times New Roman"/>
                <w:b/>
                <w:sz w:val="32"/>
                <w:szCs w:val="32"/>
              </w:rPr>
              <w:t>ELL420-</w:t>
            </w:r>
            <w:r w:rsidR="003D69A8">
              <w:rPr>
                <w:rFonts w:cs="Times New Roman"/>
                <w:b/>
                <w:sz w:val="32"/>
                <w:szCs w:val="32"/>
              </w:rPr>
              <w:t>5</w:t>
            </w:r>
          </w:p>
        </w:tc>
      </w:tr>
      <w:tr w:rsidR="008A3FD2" w14:paraId="3B24D398" w14:textId="77777777" w:rsidTr="00801F64">
        <w:trPr>
          <w:trHeight w:val="419"/>
        </w:trPr>
        <w:tc>
          <w:tcPr>
            <w:tcW w:w="2376" w:type="dxa"/>
            <w:vMerge/>
          </w:tcPr>
          <w:p w14:paraId="4A8EDFAB" w14:textId="77777777" w:rsidR="008A3FD2" w:rsidRDefault="008A3FD2" w:rsidP="00801F64">
            <w:pPr>
              <w:jc w:val="center"/>
              <w:rPr>
                <w:rFonts w:ascii="Times New Roman" w:hAnsi="Times New Roman" w:cs="Times New Roman"/>
                <w:b/>
                <w:sz w:val="32"/>
                <w:szCs w:val="32"/>
              </w:rPr>
            </w:pPr>
          </w:p>
        </w:tc>
        <w:tc>
          <w:tcPr>
            <w:tcW w:w="6379" w:type="dxa"/>
          </w:tcPr>
          <w:p w14:paraId="66279071" w14:textId="77777777" w:rsidR="008A3FD2" w:rsidRPr="00E0565B" w:rsidRDefault="008A3FD2" w:rsidP="00801F64">
            <w:pPr>
              <w:jc w:val="center"/>
              <w:rPr>
                <w:rFonts w:cs="Times New Roman"/>
                <w:sz w:val="28"/>
                <w:szCs w:val="28"/>
              </w:rPr>
            </w:pPr>
            <w:r>
              <w:rPr>
                <w:rFonts w:cs="Times New Roman"/>
                <w:sz w:val="28"/>
                <w:szCs w:val="28"/>
              </w:rPr>
              <w:t>Annexe</w:t>
            </w:r>
          </w:p>
        </w:tc>
        <w:tc>
          <w:tcPr>
            <w:tcW w:w="2126" w:type="dxa"/>
            <w:vMerge/>
          </w:tcPr>
          <w:p w14:paraId="16DD196B" w14:textId="77777777" w:rsidR="008A3FD2" w:rsidRDefault="008A3FD2" w:rsidP="00801F64">
            <w:pPr>
              <w:jc w:val="center"/>
              <w:rPr>
                <w:rFonts w:ascii="Times New Roman" w:hAnsi="Times New Roman" w:cs="Times New Roman"/>
                <w:b/>
                <w:sz w:val="32"/>
                <w:szCs w:val="32"/>
              </w:rPr>
            </w:pPr>
          </w:p>
        </w:tc>
      </w:tr>
      <w:tr w:rsidR="008A3FD2" w14:paraId="3017446E" w14:textId="77777777" w:rsidTr="00801F64">
        <w:trPr>
          <w:trHeight w:val="418"/>
        </w:trPr>
        <w:tc>
          <w:tcPr>
            <w:tcW w:w="2376" w:type="dxa"/>
            <w:vMerge/>
          </w:tcPr>
          <w:p w14:paraId="0ED65121" w14:textId="77777777" w:rsidR="008A3FD2" w:rsidRDefault="008A3FD2" w:rsidP="00801F64">
            <w:pPr>
              <w:jc w:val="center"/>
              <w:rPr>
                <w:rFonts w:ascii="Times New Roman" w:hAnsi="Times New Roman" w:cs="Times New Roman"/>
                <w:b/>
                <w:sz w:val="32"/>
                <w:szCs w:val="32"/>
              </w:rPr>
            </w:pPr>
          </w:p>
        </w:tc>
        <w:tc>
          <w:tcPr>
            <w:tcW w:w="6379" w:type="dxa"/>
          </w:tcPr>
          <w:p w14:paraId="4EF30979" w14:textId="7FFA739B" w:rsidR="008A3FD2" w:rsidRPr="009E436C" w:rsidRDefault="00300115" w:rsidP="00801F64">
            <w:pPr>
              <w:jc w:val="center"/>
              <w:rPr>
                <w:rFonts w:cs="Times New Roman"/>
                <w:b/>
                <w:sz w:val="36"/>
                <w:szCs w:val="36"/>
              </w:rPr>
            </w:pPr>
            <w:r>
              <w:rPr>
                <w:rFonts w:cs="Times New Roman"/>
                <w:b/>
                <w:sz w:val="36"/>
                <w:szCs w:val="36"/>
              </w:rPr>
              <w:t>Séparation ELL420</w:t>
            </w:r>
          </w:p>
        </w:tc>
        <w:tc>
          <w:tcPr>
            <w:tcW w:w="2126" w:type="dxa"/>
            <w:vMerge/>
          </w:tcPr>
          <w:p w14:paraId="5CBF406C" w14:textId="77777777" w:rsidR="008A3FD2" w:rsidRDefault="008A3FD2" w:rsidP="00801F64">
            <w:pPr>
              <w:jc w:val="center"/>
              <w:rPr>
                <w:rFonts w:ascii="Times New Roman" w:hAnsi="Times New Roman" w:cs="Times New Roman"/>
                <w:b/>
                <w:sz w:val="32"/>
                <w:szCs w:val="32"/>
              </w:rPr>
            </w:pPr>
          </w:p>
        </w:tc>
      </w:tr>
    </w:tbl>
    <w:p w14:paraId="120D699C" w14:textId="77777777" w:rsidR="00A4054F" w:rsidRDefault="00A4054F" w:rsidP="00394B19"/>
    <w:p w14:paraId="04E0D1BE" w14:textId="77777777" w:rsidR="008A3FD2" w:rsidRDefault="008A3FD2" w:rsidP="008A3FD2"/>
    <w:tbl>
      <w:tblPr>
        <w:tblW w:w="5580" w:type="dxa"/>
        <w:tblInd w:w="55" w:type="dxa"/>
        <w:tblCellMar>
          <w:left w:w="70" w:type="dxa"/>
          <w:right w:w="70" w:type="dxa"/>
        </w:tblCellMar>
        <w:tblLook w:val="04A0" w:firstRow="1" w:lastRow="0" w:firstColumn="1" w:lastColumn="0" w:noHBand="0" w:noVBand="1"/>
      </w:tblPr>
      <w:tblGrid>
        <w:gridCol w:w="2000"/>
        <w:gridCol w:w="2000"/>
        <w:gridCol w:w="1580"/>
      </w:tblGrid>
      <w:tr w:rsidR="008A3FD2" w:rsidRPr="000B35D5" w14:paraId="39247989" w14:textId="77777777" w:rsidTr="00801F64">
        <w:trPr>
          <w:trHeight w:val="280"/>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B2AA8"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F</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5600578E"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molaire partiel</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662BCB55"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fraction molaire</w:t>
            </w:r>
          </w:p>
        </w:tc>
      </w:tr>
      <w:tr w:rsidR="008A3FD2" w:rsidRPr="000B35D5" w14:paraId="18CD7473" w14:textId="77777777" w:rsidTr="00801F64">
        <w:trPr>
          <w:trHeight w:val="28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75747B3"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7A666A14" w14:textId="77777777" w:rsidR="008A3FD2" w:rsidRPr="000B35D5" w:rsidRDefault="008A3FD2" w:rsidP="00801F64">
            <w:pPr>
              <w:spacing w:after="0" w:line="240" w:lineRule="auto"/>
              <w:jc w:val="center"/>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1442,9</w:t>
            </w:r>
          </w:p>
        </w:tc>
        <w:tc>
          <w:tcPr>
            <w:tcW w:w="1580" w:type="dxa"/>
            <w:tcBorders>
              <w:top w:val="nil"/>
              <w:left w:val="nil"/>
              <w:bottom w:val="single" w:sz="4" w:space="0" w:color="auto"/>
              <w:right w:val="single" w:sz="4" w:space="0" w:color="auto"/>
            </w:tcBorders>
            <w:shd w:val="clear" w:color="auto" w:fill="auto"/>
            <w:noWrap/>
            <w:vAlign w:val="bottom"/>
            <w:hideMark/>
          </w:tcPr>
          <w:p w14:paraId="4600691E"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0,37</w:t>
            </w:r>
          </w:p>
        </w:tc>
      </w:tr>
      <w:tr w:rsidR="008A3FD2" w:rsidRPr="000B35D5" w14:paraId="25E6AF3F" w14:textId="77777777" w:rsidTr="00801F64">
        <w:trPr>
          <w:trHeight w:val="28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CF91D5F"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1BE884D4" w14:textId="77777777" w:rsidR="008A3FD2" w:rsidRPr="000B35D5" w:rsidRDefault="008A3FD2" w:rsidP="00801F64">
            <w:pPr>
              <w:spacing w:after="0" w:line="240" w:lineRule="auto"/>
              <w:jc w:val="center"/>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2488,6</w:t>
            </w:r>
          </w:p>
        </w:tc>
        <w:tc>
          <w:tcPr>
            <w:tcW w:w="1580" w:type="dxa"/>
            <w:tcBorders>
              <w:top w:val="nil"/>
              <w:left w:val="nil"/>
              <w:bottom w:val="single" w:sz="4" w:space="0" w:color="auto"/>
              <w:right w:val="single" w:sz="4" w:space="0" w:color="auto"/>
            </w:tcBorders>
            <w:shd w:val="clear" w:color="auto" w:fill="auto"/>
            <w:noWrap/>
            <w:vAlign w:val="bottom"/>
            <w:hideMark/>
          </w:tcPr>
          <w:p w14:paraId="423C7F26"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0,63</w:t>
            </w:r>
          </w:p>
        </w:tc>
      </w:tr>
      <w:tr w:rsidR="008A3FD2" w:rsidRPr="000B35D5" w14:paraId="3614015C" w14:textId="77777777" w:rsidTr="00801F64">
        <w:trPr>
          <w:trHeight w:val="280"/>
        </w:trPr>
        <w:tc>
          <w:tcPr>
            <w:tcW w:w="2000" w:type="dxa"/>
            <w:tcBorders>
              <w:top w:val="nil"/>
              <w:left w:val="nil"/>
              <w:bottom w:val="nil"/>
              <w:right w:val="nil"/>
            </w:tcBorders>
            <w:shd w:val="clear" w:color="000000" w:fill="D9D9D9"/>
            <w:noWrap/>
            <w:vAlign w:val="bottom"/>
            <w:hideMark/>
          </w:tcPr>
          <w:p w14:paraId="1DDDC095"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total</w:t>
            </w:r>
          </w:p>
        </w:tc>
        <w:tc>
          <w:tcPr>
            <w:tcW w:w="2000" w:type="dxa"/>
            <w:tcBorders>
              <w:top w:val="nil"/>
              <w:left w:val="nil"/>
              <w:bottom w:val="nil"/>
              <w:right w:val="nil"/>
            </w:tcBorders>
            <w:shd w:val="clear" w:color="000000" w:fill="D9D9D9"/>
            <w:noWrap/>
            <w:vAlign w:val="bottom"/>
            <w:hideMark/>
          </w:tcPr>
          <w:p w14:paraId="5F31CC8C"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3931,5</w:t>
            </w:r>
          </w:p>
        </w:tc>
        <w:tc>
          <w:tcPr>
            <w:tcW w:w="1580" w:type="dxa"/>
            <w:tcBorders>
              <w:top w:val="nil"/>
              <w:left w:val="nil"/>
              <w:bottom w:val="nil"/>
              <w:right w:val="nil"/>
            </w:tcBorders>
            <w:shd w:val="clear" w:color="auto" w:fill="auto"/>
            <w:noWrap/>
            <w:vAlign w:val="bottom"/>
            <w:hideMark/>
          </w:tcPr>
          <w:p w14:paraId="14810E73" w14:textId="77777777" w:rsidR="008A3FD2" w:rsidRPr="000B35D5" w:rsidRDefault="008A3FD2" w:rsidP="00801F64">
            <w:pPr>
              <w:spacing w:after="0" w:line="240" w:lineRule="auto"/>
              <w:rPr>
                <w:rFonts w:ascii="Calibri" w:eastAsia="Times New Roman" w:hAnsi="Calibri" w:cs="Times New Roman"/>
                <w:color w:val="000000"/>
                <w:lang w:val="en-GB" w:eastAsia="fr-FR"/>
              </w:rPr>
            </w:pPr>
          </w:p>
        </w:tc>
      </w:tr>
    </w:tbl>
    <w:p w14:paraId="3884E703" w14:textId="77777777" w:rsidR="008A3FD2" w:rsidRDefault="008A3FD2" w:rsidP="008A3FD2"/>
    <w:tbl>
      <w:tblPr>
        <w:tblW w:w="5040" w:type="dxa"/>
        <w:tblInd w:w="55" w:type="dxa"/>
        <w:tblCellMar>
          <w:left w:w="70" w:type="dxa"/>
          <w:right w:w="70" w:type="dxa"/>
        </w:tblCellMar>
        <w:tblLook w:val="04A0" w:firstRow="1" w:lastRow="0" w:firstColumn="1" w:lastColumn="0" w:noHBand="0" w:noVBand="1"/>
      </w:tblPr>
      <w:tblGrid>
        <w:gridCol w:w="1460"/>
        <w:gridCol w:w="2000"/>
        <w:gridCol w:w="1580"/>
      </w:tblGrid>
      <w:tr w:rsidR="008A3FD2" w:rsidRPr="000B35D5" w14:paraId="0028F70D" w14:textId="77777777" w:rsidTr="00801F64">
        <w:trPr>
          <w:trHeight w:val="28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F2798"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Rn</w:t>
            </w:r>
          </w:p>
        </w:tc>
        <w:tc>
          <w:tcPr>
            <w:tcW w:w="2000" w:type="dxa"/>
            <w:tcBorders>
              <w:top w:val="single" w:sz="4" w:space="0" w:color="auto"/>
              <w:left w:val="nil"/>
              <w:bottom w:val="single" w:sz="4" w:space="0" w:color="auto"/>
              <w:right w:val="single" w:sz="4" w:space="0" w:color="auto"/>
            </w:tcBorders>
            <w:shd w:val="clear" w:color="auto" w:fill="auto"/>
            <w:noWrap/>
            <w:vAlign w:val="bottom"/>
            <w:hideMark/>
          </w:tcPr>
          <w:p w14:paraId="3DBED354"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molaire partiel</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5CBE0093"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fraction molaire</w:t>
            </w:r>
          </w:p>
        </w:tc>
      </w:tr>
      <w:tr w:rsidR="008A3FD2" w:rsidRPr="000B35D5" w14:paraId="5610DBDC"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E9A5390"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acide acétique</w:t>
            </w:r>
          </w:p>
        </w:tc>
        <w:tc>
          <w:tcPr>
            <w:tcW w:w="2000" w:type="dxa"/>
            <w:tcBorders>
              <w:top w:val="nil"/>
              <w:left w:val="nil"/>
              <w:bottom w:val="single" w:sz="4" w:space="0" w:color="auto"/>
              <w:right w:val="single" w:sz="4" w:space="0" w:color="auto"/>
            </w:tcBorders>
            <w:shd w:val="clear" w:color="auto" w:fill="auto"/>
            <w:noWrap/>
            <w:vAlign w:val="bottom"/>
            <w:hideMark/>
          </w:tcPr>
          <w:p w14:paraId="41848ABD"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7,6</w:t>
            </w:r>
          </w:p>
        </w:tc>
        <w:tc>
          <w:tcPr>
            <w:tcW w:w="1580" w:type="dxa"/>
            <w:tcBorders>
              <w:top w:val="nil"/>
              <w:left w:val="nil"/>
              <w:bottom w:val="single" w:sz="4" w:space="0" w:color="auto"/>
              <w:right w:val="single" w:sz="4" w:space="0" w:color="auto"/>
            </w:tcBorders>
            <w:shd w:val="clear" w:color="auto" w:fill="auto"/>
            <w:noWrap/>
            <w:vAlign w:val="bottom"/>
            <w:hideMark/>
          </w:tcPr>
          <w:p w14:paraId="14CB4B35"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0,003</w:t>
            </w:r>
          </w:p>
        </w:tc>
      </w:tr>
      <w:tr w:rsidR="008A3FD2" w:rsidRPr="000B35D5" w14:paraId="54A6219F"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FCF7C2F"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toluène</w:t>
            </w:r>
          </w:p>
        </w:tc>
        <w:tc>
          <w:tcPr>
            <w:tcW w:w="2000" w:type="dxa"/>
            <w:tcBorders>
              <w:top w:val="nil"/>
              <w:left w:val="nil"/>
              <w:bottom w:val="single" w:sz="4" w:space="0" w:color="auto"/>
              <w:right w:val="single" w:sz="4" w:space="0" w:color="auto"/>
            </w:tcBorders>
            <w:shd w:val="clear" w:color="auto" w:fill="auto"/>
            <w:noWrap/>
            <w:vAlign w:val="bottom"/>
            <w:hideMark/>
          </w:tcPr>
          <w:p w14:paraId="35DBFB2E"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2481,3</w:t>
            </w:r>
          </w:p>
        </w:tc>
        <w:tc>
          <w:tcPr>
            <w:tcW w:w="1580" w:type="dxa"/>
            <w:tcBorders>
              <w:top w:val="nil"/>
              <w:left w:val="nil"/>
              <w:bottom w:val="single" w:sz="4" w:space="0" w:color="auto"/>
              <w:right w:val="single" w:sz="4" w:space="0" w:color="auto"/>
            </w:tcBorders>
            <w:shd w:val="clear" w:color="auto" w:fill="auto"/>
            <w:noWrap/>
            <w:vAlign w:val="bottom"/>
            <w:hideMark/>
          </w:tcPr>
          <w:p w14:paraId="533FE0F6"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0,997</w:t>
            </w:r>
          </w:p>
        </w:tc>
      </w:tr>
      <w:tr w:rsidR="008A3FD2" w:rsidRPr="000B35D5" w14:paraId="21B88443" w14:textId="77777777" w:rsidTr="00801F64">
        <w:trPr>
          <w:trHeight w:val="280"/>
        </w:trPr>
        <w:tc>
          <w:tcPr>
            <w:tcW w:w="1460" w:type="dxa"/>
            <w:tcBorders>
              <w:top w:val="nil"/>
              <w:left w:val="nil"/>
              <w:bottom w:val="nil"/>
              <w:right w:val="nil"/>
            </w:tcBorders>
            <w:shd w:val="clear" w:color="000000" w:fill="D9D9D9"/>
            <w:noWrap/>
            <w:vAlign w:val="bottom"/>
            <w:hideMark/>
          </w:tcPr>
          <w:p w14:paraId="0464ABF4"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total</w:t>
            </w:r>
          </w:p>
        </w:tc>
        <w:tc>
          <w:tcPr>
            <w:tcW w:w="2000" w:type="dxa"/>
            <w:tcBorders>
              <w:top w:val="nil"/>
              <w:left w:val="nil"/>
              <w:bottom w:val="nil"/>
              <w:right w:val="nil"/>
            </w:tcBorders>
            <w:shd w:val="clear" w:color="000000" w:fill="D9D9D9"/>
            <w:noWrap/>
            <w:vAlign w:val="bottom"/>
            <w:hideMark/>
          </w:tcPr>
          <w:p w14:paraId="2525654B"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2489,0</w:t>
            </w:r>
          </w:p>
        </w:tc>
        <w:tc>
          <w:tcPr>
            <w:tcW w:w="1580" w:type="dxa"/>
            <w:tcBorders>
              <w:top w:val="nil"/>
              <w:left w:val="nil"/>
              <w:bottom w:val="nil"/>
              <w:right w:val="nil"/>
            </w:tcBorders>
            <w:shd w:val="clear" w:color="auto" w:fill="auto"/>
            <w:noWrap/>
            <w:vAlign w:val="bottom"/>
            <w:hideMark/>
          </w:tcPr>
          <w:p w14:paraId="26ABA3D2" w14:textId="77777777" w:rsidR="008A3FD2" w:rsidRPr="000B35D5" w:rsidRDefault="008A3FD2" w:rsidP="00801F64">
            <w:pPr>
              <w:spacing w:after="0" w:line="240" w:lineRule="auto"/>
              <w:rPr>
                <w:rFonts w:ascii="Calibri" w:eastAsia="Times New Roman" w:hAnsi="Calibri" w:cs="Times New Roman"/>
                <w:color w:val="000000"/>
                <w:lang w:val="en-GB" w:eastAsia="fr-FR"/>
              </w:rPr>
            </w:pPr>
          </w:p>
        </w:tc>
      </w:tr>
    </w:tbl>
    <w:p w14:paraId="3EB6B111" w14:textId="77777777" w:rsidR="008A3FD2" w:rsidRDefault="008A3FD2" w:rsidP="008A3FD2"/>
    <w:tbl>
      <w:tblPr>
        <w:tblW w:w="5160" w:type="dxa"/>
        <w:tblInd w:w="55" w:type="dxa"/>
        <w:tblCellMar>
          <w:left w:w="70" w:type="dxa"/>
          <w:right w:w="70" w:type="dxa"/>
        </w:tblCellMar>
        <w:tblLook w:val="04A0" w:firstRow="1" w:lastRow="0" w:firstColumn="1" w:lastColumn="0" w:noHBand="0" w:noVBand="1"/>
      </w:tblPr>
      <w:tblGrid>
        <w:gridCol w:w="1540"/>
        <w:gridCol w:w="2020"/>
        <w:gridCol w:w="1600"/>
      </w:tblGrid>
      <w:tr w:rsidR="008A3FD2" w:rsidRPr="000B35D5" w14:paraId="4D5E3EA4" w14:textId="77777777" w:rsidTr="00801F64">
        <w:trPr>
          <w:trHeight w:val="280"/>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3B1E5"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E1</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65BC5410"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molaire partiel</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04F1DAA9"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fraction molaire</w:t>
            </w:r>
          </w:p>
        </w:tc>
      </w:tr>
      <w:tr w:rsidR="008A3FD2" w:rsidRPr="000B35D5" w14:paraId="24E33D2C" w14:textId="77777777" w:rsidTr="00801F64">
        <w:trPr>
          <w:trHeight w:val="28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3395EABA"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acide acétique</w:t>
            </w:r>
          </w:p>
        </w:tc>
        <w:tc>
          <w:tcPr>
            <w:tcW w:w="2020" w:type="dxa"/>
            <w:tcBorders>
              <w:top w:val="nil"/>
              <w:left w:val="nil"/>
              <w:bottom w:val="single" w:sz="4" w:space="0" w:color="auto"/>
              <w:right w:val="single" w:sz="4" w:space="0" w:color="auto"/>
            </w:tcBorders>
            <w:shd w:val="clear" w:color="auto" w:fill="auto"/>
            <w:noWrap/>
            <w:vAlign w:val="bottom"/>
            <w:hideMark/>
          </w:tcPr>
          <w:p w14:paraId="195AB08C"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1432,9</w:t>
            </w:r>
          </w:p>
        </w:tc>
        <w:tc>
          <w:tcPr>
            <w:tcW w:w="1600" w:type="dxa"/>
            <w:tcBorders>
              <w:top w:val="nil"/>
              <w:left w:val="nil"/>
              <w:bottom w:val="single" w:sz="4" w:space="0" w:color="auto"/>
              <w:right w:val="single" w:sz="4" w:space="0" w:color="auto"/>
            </w:tcBorders>
            <w:shd w:val="clear" w:color="auto" w:fill="auto"/>
            <w:noWrap/>
            <w:vAlign w:val="bottom"/>
            <w:hideMark/>
          </w:tcPr>
          <w:p w14:paraId="4733AF92"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0,260</w:t>
            </w:r>
          </w:p>
        </w:tc>
      </w:tr>
      <w:tr w:rsidR="008A3FD2" w:rsidRPr="000B35D5" w14:paraId="30C0CF1B" w14:textId="77777777" w:rsidTr="00801F64">
        <w:trPr>
          <w:trHeight w:val="28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14:paraId="3CAE7F40"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eau</w:t>
            </w:r>
          </w:p>
        </w:tc>
        <w:tc>
          <w:tcPr>
            <w:tcW w:w="2020" w:type="dxa"/>
            <w:tcBorders>
              <w:top w:val="nil"/>
              <w:left w:val="nil"/>
              <w:bottom w:val="single" w:sz="4" w:space="0" w:color="auto"/>
              <w:right w:val="single" w:sz="4" w:space="0" w:color="auto"/>
            </w:tcBorders>
            <w:shd w:val="clear" w:color="auto" w:fill="auto"/>
            <w:noWrap/>
            <w:vAlign w:val="bottom"/>
            <w:hideMark/>
          </w:tcPr>
          <w:p w14:paraId="0D5491EB"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4078,3</w:t>
            </w:r>
          </w:p>
        </w:tc>
        <w:tc>
          <w:tcPr>
            <w:tcW w:w="1600" w:type="dxa"/>
            <w:tcBorders>
              <w:top w:val="nil"/>
              <w:left w:val="nil"/>
              <w:bottom w:val="single" w:sz="4" w:space="0" w:color="auto"/>
              <w:right w:val="single" w:sz="4" w:space="0" w:color="auto"/>
            </w:tcBorders>
            <w:shd w:val="clear" w:color="auto" w:fill="auto"/>
            <w:noWrap/>
            <w:vAlign w:val="bottom"/>
            <w:hideMark/>
          </w:tcPr>
          <w:p w14:paraId="006EABC8"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0,740</w:t>
            </w:r>
          </w:p>
        </w:tc>
      </w:tr>
      <w:tr w:rsidR="008A3FD2" w:rsidRPr="000B35D5" w14:paraId="233B582B" w14:textId="77777777" w:rsidTr="00801F64">
        <w:trPr>
          <w:trHeight w:val="280"/>
        </w:trPr>
        <w:tc>
          <w:tcPr>
            <w:tcW w:w="1540" w:type="dxa"/>
            <w:tcBorders>
              <w:top w:val="nil"/>
              <w:left w:val="nil"/>
              <w:bottom w:val="nil"/>
              <w:right w:val="nil"/>
            </w:tcBorders>
            <w:shd w:val="clear" w:color="000000" w:fill="D9D9D9"/>
            <w:noWrap/>
            <w:vAlign w:val="bottom"/>
            <w:hideMark/>
          </w:tcPr>
          <w:p w14:paraId="6FD6022B"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Débit total</w:t>
            </w:r>
          </w:p>
        </w:tc>
        <w:tc>
          <w:tcPr>
            <w:tcW w:w="2020" w:type="dxa"/>
            <w:tcBorders>
              <w:top w:val="nil"/>
              <w:left w:val="nil"/>
              <w:bottom w:val="nil"/>
              <w:right w:val="nil"/>
            </w:tcBorders>
            <w:shd w:val="clear" w:color="000000" w:fill="D9D9D9"/>
            <w:noWrap/>
            <w:vAlign w:val="bottom"/>
            <w:hideMark/>
          </w:tcPr>
          <w:p w14:paraId="001E1C48"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5511,27179</w:t>
            </w:r>
          </w:p>
        </w:tc>
        <w:tc>
          <w:tcPr>
            <w:tcW w:w="1600" w:type="dxa"/>
            <w:tcBorders>
              <w:top w:val="nil"/>
              <w:left w:val="nil"/>
              <w:bottom w:val="nil"/>
              <w:right w:val="nil"/>
            </w:tcBorders>
            <w:shd w:val="clear" w:color="auto" w:fill="auto"/>
            <w:noWrap/>
            <w:vAlign w:val="bottom"/>
            <w:hideMark/>
          </w:tcPr>
          <w:p w14:paraId="1E2F9A33" w14:textId="77777777" w:rsidR="008A3FD2" w:rsidRPr="000B35D5" w:rsidRDefault="008A3FD2" w:rsidP="00801F64">
            <w:pPr>
              <w:spacing w:after="0" w:line="240" w:lineRule="auto"/>
              <w:rPr>
                <w:rFonts w:ascii="Calibri" w:eastAsia="Times New Roman" w:hAnsi="Calibri" w:cs="Times New Roman"/>
                <w:color w:val="000000"/>
                <w:lang w:val="en-GB" w:eastAsia="fr-FR"/>
              </w:rPr>
            </w:pPr>
          </w:p>
        </w:tc>
      </w:tr>
    </w:tbl>
    <w:p w14:paraId="36B22FFB" w14:textId="77777777" w:rsidR="008A3FD2" w:rsidRDefault="008A3FD2" w:rsidP="008A3FD2"/>
    <w:tbl>
      <w:tblPr>
        <w:tblW w:w="3580" w:type="dxa"/>
        <w:tblInd w:w="55" w:type="dxa"/>
        <w:tblCellMar>
          <w:left w:w="70" w:type="dxa"/>
          <w:right w:w="70" w:type="dxa"/>
        </w:tblCellMar>
        <w:tblLook w:val="04A0" w:firstRow="1" w:lastRow="0" w:firstColumn="1" w:lastColumn="0" w:noHBand="0" w:noVBand="1"/>
      </w:tblPr>
      <w:tblGrid>
        <w:gridCol w:w="1894"/>
        <w:gridCol w:w="1686"/>
      </w:tblGrid>
      <w:tr w:rsidR="008A3FD2" w:rsidRPr="000B35D5" w14:paraId="751D4842" w14:textId="77777777" w:rsidTr="00801F64">
        <w:trPr>
          <w:trHeight w:val="28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77929"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XBR/XAR</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72016F4"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XBE/XSE</w:t>
            </w:r>
          </w:p>
        </w:tc>
      </w:tr>
      <w:tr w:rsidR="008A3FD2" w:rsidRPr="000B35D5" w14:paraId="7092A6E3"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F69FFF6"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0,021</w:t>
            </w:r>
          </w:p>
        </w:tc>
        <w:tc>
          <w:tcPr>
            <w:tcW w:w="1300" w:type="dxa"/>
            <w:tcBorders>
              <w:top w:val="nil"/>
              <w:left w:val="nil"/>
              <w:bottom w:val="single" w:sz="4" w:space="0" w:color="auto"/>
              <w:right w:val="single" w:sz="4" w:space="0" w:color="auto"/>
            </w:tcBorders>
            <w:shd w:val="clear" w:color="auto" w:fill="auto"/>
            <w:noWrap/>
            <w:vAlign w:val="bottom"/>
            <w:hideMark/>
          </w:tcPr>
          <w:p w14:paraId="208D8777"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0,082</w:t>
            </w:r>
          </w:p>
        </w:tc>
      </w:tr>
      <w:tr w:rsidR="008A3FD2" w:rsidRPr="000B35D5" w14:paraId="12F479CA"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5193751"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0,044</w:t>
            </w:r>
          </w:p>
        </w:tc>
        <w:tc>
          <w:tcPr>
            <w:tcW w:w="1300" w:type="dxa"/>
            <w:tcBorders>
              <w:top w:val="nil"/>
              <w:left w:val="nil"/>
              <w:bottom w:val="single" w:sz="4" w:space="0" w:color="auto"/>
              <w:right w:val="single" w:sz="4" w:space="0" w:color="auto"/>
            </w:tcBorders>
            <w:shd w:val="clear" w:color="auto" w:fill="auto"/>
            <w:noWrap/>
            <w:vAlign w:val="bottom"/>
            <w:hideMark/>
          </w:tcPr>
          <w:p w14:paraId="736C0B25"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0,134</w:t>
            </w:r>
          </w:p>
        </w:tc>
      </w:tr>
      <w:tr w:rsidR="008A3FD2" w:rsidRPr="000B35D5" w14:paraId="39BE2EFB"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7F0EADC"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0,065</w:t>
            </w:r>
          </w:p>
        </w:tc>
        <w:tc>
          <w:tcPr>
            <w:tcW w:w="1300" w:type="dxa"/>
            <w:tcBorders>
              <w:top w:val="nil"/>
              <w:left w:val="nil"/>
              <w:bottom w:val="single" w:sz="4" w:space="0" w:color="auto"/>
              <w:right w:val="single" w:sz="4" w:space="0" w:color="auto"/>
            </w:tcBorders>
            <w:shd w:val="clear" w:color="auto" w:fill="auto"/>
            <w:noWrap/>
            <w:vAlign w:val="bottom"/>
            <w:hideMark/>
          </w:tcPr>
          <w:p w14:paraId="006EE7C5"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0,183</w:t>
            </w:r>
          </w:p>
        </w:tc>
      </w:tr>
      <w:tr w:rsidR="008A3FD2" w:rsidRPr="000B35D5" w14:paraId="1F5B11A2"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01D38C9"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0,104</w:t>
            </w:r>
          </w:p>
        </w:tc>
        <w:tc>
          <w:tcPr>
            <w:tcW w:w="1300" w:type="dxa"/>
            <w:tcBorders>
              <w:top w:val="nil"/>
              <w:left w:val="nil"/>
              <w:bottom w:val="single" w:sz="4" w:space="0" w:color="auto"/>
              <w:right w:val="single" w:sz="4" w:space="0" w:color="auto"/>
            </w:tcBorders>
            <w:shd w:val="clear" w:color="auto" w:fill="auto"/>
            <w:noWrap/>
            <w:vAlign w:val="bottom"/>
            <w:hideMark/>
          </w:tcPr>
          <w:p w14:paraId="0C186804"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0,276</w:t>
            </w:r>
          </w:p>
        </w:tc>
      </w:tr>
      <w:tr w:rsidR="008A3FD2" w:rsidRPr="000B35D5" w14:paraId="725ACB53"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3C045D4"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0,178</w:t>
            </w:r>
          </w:p>
        </w:tc>
        <w:tc>
          <w:tcPr>
            <w:tcW w:w="1300" w:type="dxa"/>
            <w:tcBorders>
              <w:top w:val="nil"/>
              <w:left w:val="nil"/>
              <w:bottom w:val="single" w:sz="4" w:space="0" w:color="auto"/>
              <w:right w:val="single" w:sz="4" w:space="0" w:color="auto"/>
            </w:tcBorders>
            <w:shd w:val="clear" w:color="auto" w:fill="auto"/>
            <w:noWrap/>
            <w:vAlign w:val="bottom"/>
            <w:hideMark/>
          </w:tcPr>
          <w:p w14:paraId="02437E8E"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0,435</w:t>
            </w:r>
          </w:p>
        </w:tc>
      </w:tr>
      <w:tr w:rsidR="008A3FD2" w:rsidRPr="000B35D5" w14:paraId="2040E4FE"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03722C5"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0,230</w:t>
            </w:r>
          </w:p>
        </w:tc>
        <w:tc>
          <w:tcPr>
            <w:tcW w:w="1300" w:type="dxa"/>
            <w:tcBorders>
              <w:top w:val="nil"/>
              <w:left w:val="nil"/>
              <w:bottom w:val="single" w:sz="4" w:space="0" w:color="auto"/>
              <w:right w:val="single" w:sz="4" w:space="0" w:color="auto"/>
            </w:tcBorders>
            <w:shd w:val="clear" w:color="auto" w:fill="auto"/>
            <w:noWrap/>
            <w:vAlign w:val="bottom"/>
            <w:hideMark/>
          </w:tcPr>
          <w:p w14:paraId="7E3DB475"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0,540</w:t>
            </w:r>
          </w:p>
        </w:tc>
      </w:tr>
      <w:tr w:rsidR="008A3FD2" w:rsidRPr="000B35D5" w14:paraId="71D9FE66"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49D9ABE"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0,272</w:t>
            </w:r>
          </w:p>
        </w:tc>
        <w:tc>
          <w:tcPr>
            <w:tcW w:w="1300" w:type="dxa"/>
            <w:tcBorders>
              <w:top w:val="nil"/>
              <w:left w:val="nil"/>
              <w:bottom w:val="single" w:sz="4" w:space="0" w:color="auto"/>
              <w:right w:val="single" w:sz="4" w:space="0" w:color="auto"/>
            </w:tcBorders>
            <w:shd w:val="clear" w:color="auto" w:fill="auto"/>
            <w:noWrap/>
            <w:vAlign w:val="bottom"/>
            <w:hideMark/>
          </w:tcPr>
          <w:p w14:paraId="5D466D3F"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0,613</w:t>
            </w:r>
          </w:p>
        </w:tc>
      </w:tr>
      <w:tr w:rsidR="008A3FD2" w:rsidRPr="000B35D5" w14:paraId="49CB4629" w14:textId="77777777" w:rsidTr="00801F64">
        <w:trPr>
          <w:trHeight w:val="28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53017A34"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0,352</w:t>
            </w:r>
          </w:p>
        </w:tc>
        <w:tc>
          <w:tcPr>
            <w:tcW w:w="1300" w:type="dxa"/>
            <w:tcBorders>
              <w:top w:val="nil"/>
              <w:left w:val="nil"/>
              <w:bottom w:val="single" w:sz="4" w:space="0" w:color="auto"/>
              <w:right w:val="single" w:sz="4" w:space="0" w:color="auto"/>
            </w:tcBorders>
            <w:shd w:val="clear" w:color="auto" w:fill="auto"/>
            <w:noWrap/>
            <w:vAlign w:val="bottom"/>
            <w:hideMark/>
          </w:tcPr>
          <w:p w14:paraId="7AB9ED23"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0,733</w:t>
            </w:r>
          </w:p>
        </w:tc>
      </w:tr>
    </w:tbl>
    <w:tbl>
      <w:tblPr>
        <w:tblpPr w:leftFromText="141" w:rightFromText="141" w:vertAnchor="text" w:horzAnchor="page" w:tblpX="6528" w:tblpY="-2277"/>
        <w:tblW w:w="3580" w:type="dxa"/>
        <w:tblCellMar>
          <w:left w:w="70" w:type="dxa"/>
          <w:right w:w="70" w:type="dxa"/>
        </w:tblCellMar>
        <w:tblLook w:val="04A0" w:firstRow="1" w:lastRow="0" w:firstColumn="1" w:lastColumn="0" w:noHBand="0" w:noVBand="1"/>
      </w:tblPr>
      <w:tblGrid>
        <w:gridCol w:w="2000"/>
        <w:gridCol w:w="1580"/>
      </w:tblGrid>
      <w:tr w:rsidR="008A3FD2" w:rsidRPr="000B35D5" w14:paraId="6D6D1EEA" w14:textId="77777777" w:rsidTr="00801F64">
        <w:trPr>
          <w:trHeight w:val="280"/>
        </w:trPr>
        <w:tc>
          <w:tcPr>
            <w:tcW w:w="2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F62D9"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y1</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14:paraId="7E8FCB09"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0,35</w:t>
            </w:r>
          </w:p>
        </w:tc>
      </w:tr>
      <w:tr w:rsidR="008A3FD2" w:rsidRPr="000B35D5" w14:paraId="1614792A" w14:textId="77777777" w:rsidTr="00801F64">
        <w:trPr>
          <w:trHeight w:val="28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0E47E096"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xf</w:t>
            </w:r>
          </w:p>
        </w:tc>
        <w:tc>
          <w:tcPr>
            <w:tcW w:w="1580" w:type="dxa"/>
            <w:tcBorders>
              <w:top w:val="nil"/>
              <w:left w:val="nil"/>
              <w:bottom w:val="single" w:sz="4" w:space="0" w:color="auto"/>
              <w:right w:val="single" w:sz="4" w:space="0" w:color="auto"/>
            </w:tcBorders>
            <w:shd w:val="clear" w:color="auto" w:fill="auto"/>
            <w:noWrap/>
            <w:vAlign w:val="bottom"/>
            <w:hideMark/>
          </w:tcPr>
          <w:p w14:paraId="767F8B6B"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0,58</w:t>
            </w:r>
          </w:p>
        </w:tc>
      </w:tr>
      <w:tr w:rsidR="008A3FD2" w:rsidRPr="000B35D5" w14:paraId="4A39639F" w14:textId="77777777" w:rsidTr="00801F64">
        <w:trPr>
          <w:trHeight w:val="28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2A790C50"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ys</w:t>
            </w:r>
          </w:p>
        </w:tc>
        <w:tc>
          <w:tcPr>
            <w:tcW w:w="1580" w:type="dxa"/>
            <w:tcBorders>
              <w:top w:val="nil"/>
              <w:left w:val="nil"/>
              <w:bottom w:val="single" w:sz="4" w:space="0" w:color="auto"/>
              <w:right w:val="single" w:sz="4" w:space="0" w:color="auto"/>
            </w:tcBorders>
            <w:shd w:val="clear" w:color="auto" w:fill="auto"/>
            <w:noWrap/>
            <w:vAlign w:val="bottom"/>
            <w:hideMark/>
          </w:tcPr>
          <w:p w14:paraId="00DA1A8E"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0,000</w:t>
            </w:r>
          </w:p>
        </w:tc>
      </w:tr>
      <w:tr w:rsidR="008A3FD2" w:rsidRPr="000B35D5" w14:paraId="2CD92F94" w14:textId="77777777" w:rsidTr="00801F64">
        <w:trPr>
          <w:trHeight w:val="28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6AFA0C9" w14:textId="77777777" w:rsidR="008A3FD2" w:rsidRPr="000B35D5" w:rsidRDefault="008A3FD2" w:rsidP="00801F64">
            <w:pPr>
              <w:spacing w:after="0" w:line="240" w:lineRule="auto"/>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xrn</w:t>
            </w:r>
          </w:p>
        </w:tc>
        <w:tc>
          <w:tcPr>
            <w:tcW w:w="1580" w:type="dxa"/>
            <w:tcBorders>
              <w:top w:val="nil"/>
              <w:left w:val="nil"/>
              <w:bottom w:val="single" w:sz="4" w:space="0" w:color="auto"/>
              <w:right w:val="single" w:sz="4" w:space="0" w:color="auto"/>
            </w:tcBorders>
            <w:shd w:val="clear" w:color="auto" w:fill="auto"/>
            <w:noWrap/>
            <w:vAlign w:val="bottom"/>
            <w:hideMark/>
          </w:tcPr>
          <w:p w14:paraId="6AB7EBAD" w14:textId="77777777" w:rsidR="008A3FD2" w:rsidRPr="000B35D5" w:rsidRDefault="008A3FD2" w:rsidP="00801F64">
            <w:pPr>
              <w:spacing w:after="0" w:line="240" w:lineRule="auto"/>
              <w:jc w:val="right"/>
              <w:rPr>
                <w:rFonts w:ascii="Calibri" w:eastAsia="Times New Roman" w:hAnsi="Calibri" w:cs="Times New Roman"/>
                <w:color w:val="000000"/>
                <w:lang w:val="en-GB" w:eastAsia="fr-FR"/>
              </w:rPr>
            </w:pPr>
            <w:r w:rsidRPr="000B35D5">
              <w:rPr>
                <w:rFonts w:ascii="Calibri" w:eastAsia="Times New Roman" w:hAnsi="Calibri" w:cs="Times New Roman"/>
                <w:color w:val="000000"/>
                <w:lang w:val="en-GB" w:eastAsia="fr-FR"/>
              </w:rPr>
              <w:t>0,003</w:t>
            </w:r>
          </w:p>
        </w:tc>
      </w:tr>
    </w:tbl>
    <w:p w14:paraId="2303118A" w14:textId="77777777" w:rsidR="008A3FD2" w:rsidRDefault="008A3FD2" w:rsidP="008A3FD2"/>
    <w:tbl>
      <w:tblPr>
        <w:tblW w:w="2760" w:type="dxa"/>
        <w:tblInd w:w="55" w:type="dxa"/>
        <w:tblCellMar>
          <w:left w:w="70" w:type="dxa"/>
          <w:right w:w="70" w:type="dxa"/>
        </w:tblCellMar>
        <w:tblLook w:val="04A0" w:firstRow="1" w:lastRow="0" w:firstColumn="1" w:lastColumn="0" w:noHBand="0" w:noVBand="1"/>
      </w:tblPr>
      <w:tblGrid>
        <w:gridCol w:w="1300"/>
        <w:gridCol w:w="1460"/>
      </w:tblGrid>
      <w:tr w:rsidR="008A3FD2" w:rsidRPr="00C51FC9" w14:paraId="14B4F019" w14:textId="77777777" w:rsidTr="00801F64">
        <w:trPr>
          <w:trHeight w:val="28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4ADA1" w14:textId="77777777" w:rsidR="008A3FD2" w:rsidRPr="00C51FC9" w:rsidRDefault="008A3FD2" w:rsidP="00801F64">
            <w:pPr>
              <w:spacing w:after="0" w:line="240" w:lineRule="auto"/>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Smin/F</w:t>
            </w:r>
          </w:p>
        </w:tc>
        <w:tc>
          <w:tcPr>
            <w:tcW w:w="1460" w:type="dxa"/>
            <w:tcBorders>
              <w:top w:val="single" w:sz="4" w:space="0" w:color="auto"/>
              <w:left w:val="nil"/>
              <w:bottom w:val="single" w:sz="4" w:space="0" w:color="auto"/>
              <w:right w:val="single" w:sz="4" w:space="0" w:color="auto"/>
            </w:tcBorders>
            <w:shd w:val="clear" w:color="auto" w:fill="auto"/>
            <w:noWrap/>
            <w:vAlign w:val="bottom"/>
            <w:hideMark/>
          </w:tcPr>
          <w:p w14:paraId="5F45D2CD" w14:textId="77777777" w:rsidR="008A3FD2" w:rsidRPr="00C51FC9" w:rsidRDefault="008A3FD2" w:rsidP="00801F64">
            <w:pPr>
              <w:spacing w:after="0" w:line="240" w:lineRule="auto"/>
              <w:jc w:val="right"/>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0,49</w:t>
            </w:r>
          </w:p>
        </w:tc>
      </w:tr>
      <w:tr w:rsidR="008A3FD2" w:rsidRPr="00C51FC9" w14:paraId="4676BEC5" w14:textId="77777777" w:rsidTr="00801F64">
        <w:trPr>
          <w:trHeight w:val="28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C6B9897" w14:textId="77777777" w:rsidR="008A3FD2" w:rsidRPr="00C51FC9" w:rsidRDefault="008A3FD2" w:rsidP="00801F64">
            <w:pPr>
              <w:spacing w:after="0" w:line="240" w:lineRule="auto"/>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S/F</w:t>
            </w:r>
          </w:p>
        </w:tc>
        <w:tc>
          <w:tcPr>
            <w:tcW w:w="1460" w:type="dxa"/>
            <w:tcBorders>
              <w:top w:val="nil"/>
              <w:left w:val="nil"/>
              <w:bottom w:val="single" w:sz="4" w:space="0" w:color="auto"/>
              <w:right w:val="single" w:sz="4" w:space="0" w:color="auto"/>
            </w:tcBorders>
            <w:shd w:val="clear" w:color="auto" w:fill="auto"/>
            <w:noWrap/>
            <w:vAlign w:val="bottom"/>
            <w:hideMark/>
          </w:tcPr>
          <w:p w14:paraId="46C9CAD2" w14:textId="77777777" w:rsidR="008A3FD2" w:rsidRPr="00C51FC9" w:rsidRDefault="008A3FD2" w:rsidP="00801F64">
            <w:pPr>
              <w:spacing w:after="0" w:line="240" w:lineRule="auto"/>
              <w:jc w:val="right"/>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1,03</w:t>
            </w:r>
          </w:p>
        </w:tc>
      </w:tr>
      <w:tr w:rsidR="008A3FD2" w:rsidRPr="00C51FC9" w14:paraId="4AC0050A" w14:textId="77777777" w:rsidTr="00801F64">
        <w:trPr>
          <w:trHeight w:val="28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481554B" w14:textId="77777777" w:rsidR="008A3FD2" w:rsidRPr="00C51FC9" w:rsidRDefault="008A3FD2" w:rsidP="00801F64">
            <w:pPr>
              <w:spacing w:after="0" w:line="240" w:lineRule="auto"/>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Rn/E</w:t>
            </w:r>
          </w:p>
        </w:tc>
        <w:tc>
          <w:tcPr>
            <w:tcW w:w="1460" w:type="dxa"/>
            <w:tcBorders>
              <w:top w:val="nil"/>
              <w:left w:val="nil"/>
              <w:bottom w:val="single" w:sz="4" w:space="0" w:color="auto"/>
              <w:right w:val="single" w:sz="4" w:space="0" w:color="auto"/>
            </w:tcBorders>
            <w:shd w:val="clear" w:color="auto" w:fill="auto"/>
            <w:noWrap/>
            <w:vAlign w:val="bottom"/>
            <w:hideMark/>
          </w:tcPr>
          <w:p w14:paraId="00B21443" w14:textId="77777777" w:rsidR="008A3FD2" w:rsidRPr="00C51FC9" w:rsidRDefault="008A3FD2" w:rsidP="00801F64">
            <w:pPr>
              <w:spacing w:after="0" w:line="240" w:lineRule="auto"/>
              <w:jc w:val="right"/>
              <w:rPr>
                <w:rFonts w:ascii="Calibri" w:eastAsia="Times New Roman" w:hAnsi="Calibri" w:cs="Times New Roman"/>
                <w:color w:val="000000"/>
                <w:lang w:val="en-GB" w:eastAsia="fr-FR"/>
              </w:rPr>
            </w:pPr>
            <w:r w:rsidRPr="00C51FC9">
              <w:rPr>
                <w:rFonts w:ascii="Calibri" w:eastAsia="Times New Roman" w:hAnsi="Calibri" w:cs="Times New Roman"/>
                <w:color w:val="000000"/>
                <w:lang w:val="en-GB" w:eastAsia="fr-FR"/>
              </w:rPr>
              <w:t>0,45</w:t>
            </w:r>
          </w:p>
        </w:tc>
      </w:tr>
    </w:tbl>
    <w:p w14:paraId="279938C6" w14:textId="77777777" w:rsidR="00A4054F" w:rsidRDefault="00A4054F" w:rsidP="00394B19"/>
    <w:p w14:paraId="3C23D920" w14:textId="77777777" w:rsidR="00A4054F" w:rsidRDefault="00A4054F" w:rsidP="00394B19"/>
    <w:p w14:paraId="464D6842" w14:textId="77777777" w:rsidR="00A4054F" w:rsidRDefault="00A4054F" w:rsidP="00394B19"/>
    <w:p w14:paraId="22A57855" w14:textId="77777777" w:rsidR="00A4054F" w:rsidRDefault="00A4054F" w:rsidP="00394B19"/>
    <w:p w14:paraId="41060BE0" w14:textId="77777777" w:rsidR="00A4054F" w:rsidRDefault="00A4054F"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8A3FD2" w14:paraId="3CC5B69E" w14:textId="77777777" w:rsidTr="008A3FD2">
        <w:trPr>
          <w:trHeight w:val="706"/>
        </w:trPr>
        <w:tc>
          <w:tcPr>
            <w:tcW w:w="2376" w:type="dxa"/>
            <w:vMerge w:val="restart"/>
          </w:tcPr>
          <w:p w14:paraId="45D052A6" w14:textId="77777777" w:rsidR="008A3FD2" w:rsidRDefault="008A3FD2" w:rsidP="008A3FD2">
            <w:pPr>
              <w:jc w:val="center"/>
              <w:rPr>
                <w:b/>
                <w:sz w:val="24"/>
                <w:szCs w:val="24"/>
              </w:rPr>
            </w:pPr>
          </w:p>
          <w:p w14:paraId="63FF9646" w14:textId="77777777" w:rsidR="008A3FD2" w:rsidRPr="00C15940" w:rsidRDefault="008A3FD2" w:rsidP="008A3FD2">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F34F1D1" w14:textId="77777777" w:rsidR="008A3FD2" w:rsidRDefault="008A3FD2" w:rsidP="008A3FD2">
            <w:pPr>
              <w:jc w:val="center"/>
              <w:rPr>
                <w:rFonts w:ascii="Times New Roman" w:hAnsi="Times New Roman" w:cs="Times New Roman"/>
                <w:b/>
                <w:sz w:val="32"/>
                <w:szCs w:val="32"/>
              </w:rPr>
            </w:pPr>
            <w:r>
              <w:t>Juin 2014</w:t>
            </w:r>
          </w:p>
        </w:tc>
        <w:tc>
          <w:tcPr>
            <w:tcW w:w="6379" w:type="dxa"/>
          </w:tcPr>
          <w:p w14:paraId="0D2DB878" w14:textId="77777777" w:rsidR="008A3FD2" w:rsidRPr="00C15940" w:rsidRDefault="008A3FD2" w:rsidP="008A3FD2">
            <w:pPr>
              <w:pStyle w:val="TM2"/>
            </w:pPr>
            <w:r w:rsidRPr="00C15940">
              <w:t>Production de 2100 tonnes/an d’aspirine.</w:t>
            </w:r>
          </w:p>
        </w:tc>
        <w:tc>
          <w:tcPr>
            <w:tcW w:w="2126" w:type="dxa"/>
            <w:vMerge w:val="restart"/>
          </w:tcPr>
          <w:p w14:paraId="2E0A8965" w14:textId="77777777" w:rsidR="008A3FD2" w:rsidRDefault="008A3FD2" w:rsidP="008A3FD2">
            <w:pPr>
              <w:jc w:val="center"/>
              <w:rPr>
                <w:rFonts w:cs="Times New Roman"/>
                <w:b/>
                <w:sz w:val="32"/>
                <w:szCs w:val="32"/>
              </w:rPr>
            </w:pPr>
            <w:r>
              <w:rPr>
                <w:rFonts w:cs="Times New Roman"/>
                <w:b/>
                <w:sz w:val="32"/>
                <w:szCs w:val="32"/>
              </w:rPr>
              <w:t>A</w:t>
            </w:r>
          </w:p>
          <w:p w14:paraId="6545AB33" w14:textId="6BA84D7F" w:rsidR="008A3FD2" w:rsidRDefault="00300115" w:rsidP="008A3FD2">
            <w:pPr>
              <w:jc w:val="center"/>
              <w:rPr>
                <w:rFonts w:ascii="Times New Roman" w:hAnsi="Times New Roman" w:cs="Times New Roman"/>
                <w:b/>
                <w:sz w:val="32"/>
                <w:szCs w:val="32"/>
              </w:rPr>
            </w:pPr>
            <w:r>
              <w:rPr>
                <w:rFonts w:cs="Times New Roman"/>
                <w:b/>
                <w:sz w:val="32"/>
                <w:szCs w:val="32"/>
              </w:rPr>
              <w:t>S430-1</w:t>
            </w:r>
          </w:p>
        </w:tc>
      </w:tr>
      <w:tr w:rsidR="008A3FD2" w14:paraId="24761DCB" w14:textId="77777777" w:rsidTr="008A3FD2">
        <w:trPr>
          <w:trHeight w:val="419"/>
        </w:trPr>
        <w:tc>
          <w:tcPr>
            <w:tcW w:w="2376" w:type="dxa"/>
            <w:vMerge/>
          </w:tcPr>
          <w:p w14:paraId="07FBA53E" w14:textId="77777777" w:rsidR="008A3FD2" w:rsidRDefault="008A3FD2" w:rsidP="008A3FD2">
            <w:pPr>
              <w:jc w:val="center"/>
              <w:rPr>
                <w:rFonts w:ascii="Times New Roman" w:hAnsi="Times New Roman" w:cs="Times New Roman"/>
                <w:b/>
                <w:sz w:val="32"/>
                <w:szCs w:val="32"/>
              </w:rPr>
            </w:pPr>
          </w:p>
        </w:tc>
        <w:tc>
          <w:tcPr>
            <w:tcW w:w="6379" w:type="dxa"/>
          </w:tcPr>
          <w:p w14:paraId="5BFEE6D5" w14:textId="77777777" w:rsidR="008A3FD2" w:rsidRPr="00E0565B" w:rsidRDefault="008A3FD2" w:rsidP="008A3FD2">
            <w:pPr>
              <w:jc w:val="center"/>
              <w:rPr>
                <w:rFonts w:cs="Times New Roman"/>
                <w:sz w:val="28"/>
                <w:szCs w:val="28"/>
              </w:rPr>
            </w:pPr>
            <w:r>
              <w:rPr>
                <w:rFonts w:cs="Times New Roman"/>
                <w:sz w:val="28"/>
                <w:szCs w:val="28"/>
              </w:rPr>
              <w:t>Annexe</w:t>
            </w:r>
          </w:p>
        </w:tc>
        <w:tc>
          <w:tcPr>
            <w:tcW w:w="2126" w:type="dxa"/>
            <w:vMerge/>
          </w:tcPr>
          <w:p w14:paraId="5CEA52C4" w14:textId="77777777" w:rsidR="008A3FD2" w:rsidRDefault="008A3FD2" w:rsidP="008A3FD2">
            <w:pPr>
              <w:jc w:val="center"/>
              <w:rPr>
                <w:rFonts w:ascii="Times New Roman" w:hAnsi="Times New Roman" w:cs="Times New Roman"/>
                <w:b/>
                <w:sz w:val="32"/>
                <w:szCs w:val="32"/>
              </w:rPr>
            </w:pPr>
          </w:p>
        </w:tc>
      </w:tr>
      <w:tr w:rsidR="008A3FD2" w14:paraId="0D128E6A" w14:textId="77777777" w:rsidTr="008A3FD2">
        <w:trPr>
          <w:trHeight w:val="418"/>
        </w:trPr>
        <w:tc>
          <w:tcPr>
            <w:tcW w:w="2376" w:type="dxa"/>
            <w:vMerge/>
          </w:tcPr>
          <w:p w14:paraId="6261C07F" w14:textId="77777777" w:rsidR="008A3FD2" w:rsidRDefault="008A3FD2" w:rsidP="008A3FD2">
            <w:pPr>
              <w:jc w:val="center"/>
              <w:rPr>
                <w:rFonts w:ascii="Times New Roman" w:hAnsi="Times New Roman" w:cs="Times New Roman"/>
                <w:b/>
                <w:sz w:val="32"/>
                <w:szCs w:val="32"/>
              </w:rPr>
            </w:pPr>
          </w:p>
        </w:tc>
        <w:tc>
          <w:tcPr>
            <w:tcW w:w="6379" w:type="dxa"/>
          </w:tcPr>
          <w:p w14:paraId="5B22BA7A" w14:textId="091441B3" w:rsidR="008A3FD2" w:rsidRPr="009E436C" w:rsidRDefault="00300115" w:rsidP="008A3FD2">
            <w:pPr>
              <w:jc w:val="center"/>
              <w:rPr>
                <w:rFonts w:cs="Times New Roman"/>
                <w:b/>
                <w:sz w:val="36"/>
                <w:szCs w:val="36"/>
              </w:rPr>
            </w:pPr>
            <w:r>
              <w:rPr>
                <w:rFonts w:cs="Times New Roman"/>
                <w:b/>
                <w:sz w:val="36"/>
                <w:szCs w:val="36"/>
              </w:rPr>
              <w:t>Séparation distillation colonne 430</w:t>
            </w:r>
          </w:p>
        </w:tc>
        <w:tc>
          <w:tcPr>
            <w:tcW w:w="2126" w:type="dxa"/>
            <w:vMerge/>
          </w:tcPr>
          <w:p w14:paraId="5E58BB33" w14:textId="77777777" w:rsidR="008A3FD2" w:rsidRDefault="008A3FD2" w:rsidP="008A3FD2">
            <w:pPr>
              <w:jc w:val="center"/>
              <w:rPr>
                <w:rFonts w:ascii="Times New Roman" w:hAnsi="Times New Roman" w:cs="Times New Roman"/>
                <w:b/>
                <w:sz w:val="32"/>
                <w:szCs w:val="32"/>
              </w:rPr>
            </w:pPr>
          </w:p>
        </w:tc>
      </w:tr>
    </w:tbl>
    <w:p w14:paraId="200276A8" w14:textId="77777777" w:rsidR="00A4054F" w:rsidRDefault="00A4054F" w:rsidP="00394B19"/>
    <w:p w14:paraId="198EBC30" w14:textId="3210B746" w:rsidR="00A4054F" w:rsidRDefault="00714B3A" w:rsidP="00394B19">
      <w:r>
        <w:rPr>
          <w:noProof/>
          <w:lang w:eastAsia="fr-FR"/>
        </w:rPr>
        <w:drawing>
          <wp:anchor distT="0" distB="0" distL="114300" distR="114300" simplePos="0" relativeHeight="251755520" behindDoc="0" locked="0" layoutInCell="1" allowOverlap="1" wp14:anchorId="719860B7" wp14:editId="295315EA">
            <wp:simplePos x="0" y="0"/>
            <wp:positionH relativeFrom="column">
              <wp:posOffset>0</wp:posOffset>
            </wp:positionH>
            <wp:positionV relativeFrom="paragraph">
              <wp:posOffset>277495</wp:posOffset>
            </wp:positionV>
            <wp:extent cx="5753100" cy="7670800"/>
            <wp:effectExtent l="0" t="0" r="12700" b="0"/>
            <wp:wrapNone/>
            <wp:docPr id="338" name="Image 338" descr="Macintosh HD:Users:Marc:Documents:A7:1A2S:UE1 genie des procédés:projet 1AGC:annexes: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Macintosh HD:Users:Marc:Documents:A7:1A2S:UE1 genie des procédés:projet 1AGC:annexes:IMG_022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767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636E9" w14:textId="06044ED2" w:rsidR="00A4054F" w:rsidRDefault="00A4054F" w:rsidP="00394B19"/>
    <w:p w14:paraId="1C054856" w14:textId="77777777" w:rsidR="00A4054F" w:rsidRDefault="00A4054F" w:rsidP="00394B19"/>
    <w:p w14:paraId="11B4CDDB" w14:textId="7A263D51" w:rsidR="00A4054F" w:rsidRDefault="00A4054F" w:rsidP="00394B19"/>
    <w:p w14:paraId="604A1064" w14:textId="77777777" w:rsidR="00A4054F" w:rsidRDefault="00A4054F" w:rsidP="00394B19"/>
    <w:p w14:paraId="1463B142" w14:textId="77777777" w:rsidR="00A4054F" w:rsidRDefault="00A4054F" w:rsidP="00394B19"/>
    <w:p w14:paraId="4F93FE27" w14:textId="77777777" w:rsidR="00A4054F" w:rsidRDefault="00A4054F" w:rsidP="00394B19"/>
    <w:p w14:paraId="7B89FB73" w14:textId="77777777" w:rsidR="00A4054F" w:rsidRDefault="00A4054F" w:rsidP="00394B19"/>
    <w:p w14:paraId="77807072" w14:textId="77777777" w:rsidR="00A4054F" w:rsidRDefault="00A4054F" w:rsidP="00394B19"/>
    <w:p w14:paraId="1566C76B" w14:textId="02DE21BE" w:rsidR="00A4054F" w:rsidRDefault="00A4054F" w:rsidP="00394B19"/>
    <w:p w14:paraId="22FD0D0B" w14:textId="77777777" w:rsidR="00A4054F" w:rsidRDefault="00A4054F" w:rsidP="00394B19"/>
    <w:p w14:paraId="60EA292C" w14:textId="77777777" w:rsidR="00A4054F" w:rsidRDefault="00A4054F" w:rsidP="00394B19"/>
    <w:p w14:paraId="123A7672" w14:textId="3EA7450C" w:rsidR="00A4054F" w:rsidRDefault="00A4054F" w:rsidP="00394B19"/>
    <w:p w14:paraId="67DEB7BF" w14:textId="77777777" w:rsidR="00A4054F" w:rsidRDefault="00A4054F" w:rsidP="00394B19"/>
    <w:p w14:paraId="663C0D66" w14:textId="77777777" w:rsidR="00A4054F" w:rsidRDefault="00A4054F" w:rsidP="00394B19"/>
    <w:p w14:paraId="28DAFB4A" w14:textId="77777777" w:rsidR="00A4054F" w:rsidRDefault="00A4054F" w:rsidP="00394B19"/>
    <w:p w14:paraId="73E71BAC" w14:textId="77777777" w:rsidR="00A4054F" w:rsidRDefault="00A4054F" w:rsidP="00394B19"/>
    <w:p w14:paraId="041D94DE" w14:textId="77777777" w:rsidR="00A4054F" w:rsidRDefault="00A4054F" w:rsidP="00394B19"/>
    <w:p w14:paraId="7DE4B407" w14:textId="77777777" w:rsidR="00A4054F" w:rsidRDefault="00A4054F" w:rsidP="00394B19"/>
    <w:p w14:paraId="49DB7744" w14:textId="77777777" w:rsidR="00A4054F" w:rsidRDefault="00A4054F" w:rsidP="00394B19"/>
    <w:p w14:paraId="037B35F6" w14:textId="77777777" w:rsidR="00A4054F" w:rsidRDefault="00A4054F" w:rsidP="00394B19"/>
    <w:p w14:paraId="28D1D212" w14:textId="77777777" w:rsidR="00A4054F" w:rsidRDefault="00A4054F" w:rsidP="00394B19"/>
    <w:p w14:paraId="1474BCC1" w14:textId="77777777" w:rsidR="00A4054F" w:rsidRDefault="00A4054F" w:rsidP="00394B19"/>
    <w:p w14:paraId="686707AF" w14:textId="77777777" w:rsidR="00217B5D" w:rsidRDefault="00217B5D" w:rsidP="00394B19"/>
    <w:p w14:paraId="694CFED8" w14:textId="77777777" w:rsidR="00A41193" w:rsidRDefault="00A41193"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3E035C" w14:paraId="2BEC20F1" w14:textId="77777777" w:rsidTr="00641A17">
        <w:trPr>
          <w:trHeight w:val="706"/>
        </w:trPr>
        <w:tc>
          <w:tcPr>
            <w:tcW w:w="2376" w:type="dxa"/>
            <w:vMerge w:val="restart"/>
          </w:tcPr>
          <w:p w14:paraId="4CA565AE" w14:textId="77777777" w:rsidR="003E035C" w:rsidRDefault="003E035C" w:rsidP="00641A17">
            <w:pPr>
              <w:jc w:val="center"/>
              <w:rPr>
                <w:b/>
                <w:sz w:val="24"/>
                <w:szCs w:val="24"/>
              </w:rPr>
            </w:pPr>
          </w:p>
          <w:p w14:paraId="003AA09A" w14:textId="77777777" w:rsidR="003E035C" w:rsidRPr="00C15940" w:rsidRDefault="003E035C" w:rsidP="00641A17">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42FE5FF" w14:textId="77777777" w:rsidR="003E035C" w:rsidRDefault="003E035C" w:rsidP="00641A17">
            <w:pPr>
              <w:jc w:val="center"/>
              <w:rPr>
                <w:rFonts w:ascii="Times New Roman" w:hAnsi="Times New Roman" w:cs="Times New Roman"/>
                <w:b/>
                <w:sz w:val="32"/>
                <w:szCs w:val="32"/>
              </w:rPr>
            </w:pPr>
            <w:r>
              <w:t>Juin 2014</w:t>
            </w:r>
          </w:p>
        </w:tc>
        <w:tc>
          <w:tcPr>
            <w:tcW w:w="6379" w:type="dxa"/>
          </w:tcPr>
          <w:p w14:paraId="1C974E5E" w14:textId="77777777" w:rsidR="003E035C" w:rsidRPr="00C15940" w:rsidRDefault="003E035C" w:rsidP="00641A17">
            <w:pPr>
              <w:pStyle w:val="TM2"/>
            </w:pPr>
            <w:r w:rsidRPr="00C15940">
              <w:t>Production de 2100 tonnes/an d’aspirine.</w:t>
            </w:r>
          </w:p>
        </w:tc>
        <w:tc>
          <w:tcPr>
            <w:tcW w:w="2126" w:type="dxa"/>
            <w:vMerge w:val="restart"/>
          </w:tcPr>
          <w:p w14:paraId="73A62F22" w14:textId="77777777" w:rsidR="003E035C" w:rsidRDefault="003E035C" w:rsidP="00641A17">
            <w:pPr>
              <w:jc w:val="center"/>
              <w:rPr>
                <w:rFonts w:cs="Times New Roman"/>
                <w:b/>
                <w:sz w:val="32"/>
                <w:szCs w:val="32"/>
              </w:rPr>
            </w:pPr>
            <w:r>
              <w:rPr>
                <w:rFonts w:cs="Times New Roman"/>
                <w:b/>
                <w:sz w:val="32"/>
                <w:szCs w:val="32"/>
              </w:rPr>
              <w:t>A</w:t>
            </w:r>
          </w:p>
          <w:p w14:paraId="496B1407" w14:textId="651E735E" w:rsidR="003E035C" w:rsidRDefault="003E035C" w:rsidP="00641A17">
            <w:pPr>
              <w:jc w:val="center"/>
              <w:rPr>
                <w:rFonts w:ascii="Times New Roman" w:hAnsi="Times New Roman" w:cs="Times New Roman"/>
                <w:b/>
                <w:sz w:val="32"/>
                <w:szCs w:val="32"/>
              </w:rPr>
            </w:pPr>
            <w:r>
              <w:rPr>
                <w:rFonts w:cs="Times New Roman"/>
                <w:b/>
                <w:sz w:val="32"/>
                <w:szCs w:val="32"/>
              </w:rPr>
              <w:t>S430-</w:t>
            </w:r>
            <w:r w:rsidR="00EF06C3">
              <w:rPr>
                <w:rFonts w:cs="Times New Roman"/>
                <w:b/>
                <w:sz w:val="32"/>
                <w:szCs w:val="32"/>
              </w:rPr>
              <w:t>2</w:t>
            </w:r>
          </w:p>
        </w:tc>
      </w:tr>
      <w:tr w:rsidR="003E035C" w14:paraId="6B46565C" w14:textId="77777777" w:rsidTr="00641A17">
        <w:trPr>
          <w:trHeight w:val="419"/>
        </w:trPr>
        <w:tc>
          <w:tcPr>
            <w:tcW w:w="2376" w:type="dxa"/>
            <w:vMerge/>
          </w:tcPr>
          <w:p w14:paraId="1CB89392" w14:textId="77777777" w:rsidR="003E035C" w:rsidRDefault="003E035C" w:rsidP="00641A17">
            <w:pPr>
              <w:jc w:val="center"/>
              <w:rPr>
                <w:rFonts w:ascii="Times New Roman" w:hAnsi="Times New Roman" w:cs="Times New Roman"/>
                <w:b/>
                <w:sz w:val="32"/>
                <w:szCs w:val="32"/>
              </w:rPr>
            </w:pPr>
          </w:p>
        </w:tc>
        <w:tc>
          <w:tcPr>
            <w:tcW w:w="6379" w:type="dxa"/>
          </w:tcPr>
          <w:p w14:paraId="70020F98" w14:textId="77777777" w:rsidR="003E035C" w:rsidRPr="00E0565B" w:rsidRDefault="003E035C" w:rsidP="00641A17">
            <w:pPr>
              <w:jc w:val="center"/>
              <w:rPr>
                <w:rFonts w:cs="Times New Roman"/>
                <w:sz w:val="28"/>
                <w:szCs w:val="28"/>
              </w:rPr>
            </w:pPr>
            <w:r>
              <w:rPr>
                <w:rFonts w:cs="Times New Roman"/>
                <w:sz w:val="28"/>
                <w:szCs w:val="28"/>
              </w:rPr>
              <w:t>Annexe</w:t>
            </w:r>
          </w:p>
        </w:tc>
        <w:tc>
          <w:tcPr>
            <w:tcW w:w="2126" w:type="dxa"/>
            <w:vMerge/>
          </w:tcPr>
          <w:p w14:paraId="1A1D25F8" w14:textId="77777777" w:rsidR="003E035C" w:rsidRDefault="003E035C" w:rsidP="00641A17">
            <w:pPr>
              <w:jc w:val="center"/>
              <w:rPr>
                <w:rFonts w:ascii="Times New Roman" w:hAnsi="Times New Roman" w:cs="Times New Roman"/>
                <w:b/>
                <w:sz w:val="32"/>
                <w:szCs w:val="32"/>
              </w:rPr>
            </w:pPr>
          </w:p>
        </w:tc>
      </w:tr>
      <w:tr w:rsidR="003E035C" w14:paraId="577B840D" w14:textId="77777777" w:rsidTr="00641A17">
        <w:trPr>
          <w:trHeight w:val="418"/>
        </w:trPr>
        <w:tc>
          <w:tcPr>
            <w:tcW w:w="2376" w:type="dxa"/>
            <w:vMerge/>
          </w:tcPr>
          <w:p w14:paraId="046BFB44" w14:textId="77777777" w:rsidR="003E035C" w:rsidRDefault="003E035C" w:rsidP="00641A17">
            <w:pPr>
              <w:jc w:val="center"/>
              <w:rPr>
                <w:rFonts w:ascii="Times New Roman" w:hAnsi="Times New Roman" w:cs="Times New Roman"/>
                <w:b/>
                <w:sz w:val="32"/>
                <w:szCs w:val="32"/>
              </w:rPr>
            </w:pPr>
          </w:p>
        </w:tc>
        <w:tc>
          <w:tcPr>
            <w:tcW w:w="6379" w:type="dxa"/>
          </w:tcPr>
          <w:p w14:paraId="3D930C49" w14:textId="77777777" w:rsidR="003E035C" w:rsidRPr="009E436C" w:rsidRDefault="003E035C" w:rsidP="00641A17">
            <w:pPr>
              <w:jc w:val="center"/>
              <w:rPr>
                <w:rFonts w:cs="Times New Roman"/>
                <w:b/>
                <w:sz w:val="36"/>
                <w:szCs w:val="36"/>
              </w:rPr>
            </w:pPr>
            <w:r>
              <w:rPr>
                <w:rFonts w:cs="Times New Roman"/>
                <w:b/>
                <w:sz w:val="36"/>
                <w:szCs w:val="36"/>
              </w:rPr>
              <w:t>Séparation distillation colonne 430</w:t>
            </w:r>
          </w:p>
        </w:tc>
        <w:tc>
          <w:tcPr>
            <w:tcW w:w="2126" w:type="dxa"/>
            <w:vMerge/>
          </w:tcPr>
          <w:p w14:paraId="4D4B2948" w14:textId="77777777" w:rsidR="003E035C" w:rsidRDefault="003E035C" w:rsidP="00641A17">
            <w:pPr>
              <w:jc w:val="center"/>
              <w:rPr>
                <w:rFonts w:ascii="Times New Roman" w:hAnsi="Times New Roman" w:cs="Times New Roman"/>
                <w:b/>
                <w:sz w:val="32"/>
                <w:szCs w:val="32"/>
              </w:rPr>
            </w:pPr>
          </w:p>
        </w:tc>
      </w:tr>
    </w:tbl>
    <w:p w14:paraId="7D132776" w14:textId="0E40D977" w:rsidR="00C16A99" w:rsidRDefault="00EF06C3" w:rsidP="00394B19">
      <w:r>
        <w:rPr>
          <w:noProof/>
          <w:lang w:eastAsia="fr-FR"/>
        </w:rPr>
        <w:drawing>
          <wp:inline distT="0" distB="0" distL="0" distR="0" wp14:anchorId="68E352B1" wp14:editId="7771B6F7">
            <wp:extent cx="5760720" cy="8133080"/>
            <wp:effectExtent l="0" t="0" r="5080" b="0"/>
            <wp:docPr id="13" name="Image 13" descr="Macintosh HD:Users:Marc:Documents:A7:1A2S:UE1 genie des procédés:projet 1AGC:annexes:Numériser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c:Documents:A7:1A2S:UE1 genie des procédés:projet 1AGC:annexes:Numériser 3.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33080"/>
                    </a:xfrm>
                    <a:prstGeom prst="rect">
                      <a:avLst/>
                    </a:prstGeom>
                    <a:noFill/>
                    <a:ln>
                      <a:noFill/>
                    </a:ln>
                  </pic:spPr>
                </pic:pic>
              </a:graphicData>
            </a:graphic>
          </wp:inline>
        </w:drawing>
      </w:r>
    </w:p>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A614D2" w14:paraId="092C6D0C" w14:textId="77777777" w:rsidTr="00587385">
        <w:trPr>
          <w:trHeight w:val="706"/>
        </w:trPr>
        <w:tc>
          <w:tcPr>
            <w:tcW w:w="2376" w:type="dxa"/>
            <w:vMerge w:val="restart"/>
          </w:tcPr>
          <w:p w14:paraId="2F6D5DAF" w14:textId="77777777" w:rsidR="00A614D2" w:rsidRDefault="00A614D2" w:rsidP="00587385">
            <w:pPr>
              <w:jc w:val="center"/>
              <w:rPr>
                <w:b/>
                <w:sz w:val="24"/>
                <w:szCs w:val="24"/>
              </w:rPr>
            </w:pPr>
          </w:p>
          <w:p w14:paraId="11AFCFAE" w14:textId="77777777" w:rsidR="00A614D2" w:rsidRPr="00C15940" w:rsidRDefault="00A614D2" w:rsidP="00587385">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20BEF62B" w14:textId="77777777" w:rsidR="00A614D2" w:rsidRDefault="00A614D2" w:rsidP="00587385">
            <w:pPr>
              <w:jc w:val="center"/>
              <w:rPr>
                <w:rFonts w:ascii="Times New Roman" w:hAnsi="Times New Roman" w:cs="Times New Roman"/>
                <w:b/>
                <w:sz w:val="32"/>
                <w:szCs w:val="32"/>
              </w:rPr>
            </w:pPr>
            <w:r>
              <w:t>Juin 2014</w:t>
            </w:r>
          </w:p>
        </w:tc>
        <w:tc>
          <w:tcPr>
            <w:tcW w:w="6379" w:type="dxa"/>
          </w:tcPr>
          <w:p w14:paraId="58F68CB0" w14:textId="77777777" w:rsidR="00A614D2" w:rsidRPr="00C15940" w:rsidRDefault="00A614D2" w:rsidP="00587385">
            <w:pPr>
              <w:pStyle w:val="TM2"/>
            </w:pPr>
            <w:r w:rsidRPr="00C15940">
              <w:t>Production de 2100 tonnes/an d’aspirine.</w:t>
            </w:r>
          </w:p>
        </w:tc>
        <w:tc>
          <w:tcPr>
            <w:tcW w:w="2126" w:type="dxa"/>
            <w:vMerge w:val="restart"/>
          </w:tcPr>
          <w:p w14:paraId="05801734" w14:textId="77777777" w:rsidR="00A614D2" w:rsidRDefault="00A614D2" w:rsidP="00587385">
            <w:pPr>
              <w:jc w:val="center"/>
              <w:rPr>
                <w:rFonts w:cs="Times New Roman"/>
                <w:b/>
                <w:sz w:val="32"/>
                <w:szCs w:val="32"/>
              </w:rPr>
            </w:pPr>
            <w:r>
              <w:rPr>
                <w:rFonts w:cs="Times New Roman"/>
                <w:b/>
                <w:sz w:val="32"/>
                <w:szCs w:val="32"/>
              </w:rPr>
              <w:t>A</w:t>
            </w:r>
          </w:p>
          <w:p w14:paraId="1E06E283" w14:textId="0FF41073" w:rsidR="00A614D2" w:rsidRDefault="00A614D2" w:rsidP="00587385">
            <w:pPr>
              <w:jc w:val="center"/>
              <w:rPr>
                <w:rFonts w:ascii="Times New Roman" w:hAnsi="Times New Roman" w:cs="Times New Roman"/>
                <w:b/>
                <w:sz w:val="32"/>
                <w:szCs w:val="32"/>
              </w:rPr>
            </w:pPr>
            <w:r>
              <w:rPr>
                <w:rFonts w:cs="Times New Roman"/>
                <w:b/>
                <w:sz w:val="32"/>
                <w:szCs w:val="32"/>
              </w:rPr>
              <w:t>S430-3</w:t>
            </w:r>
          </w:p>
        </w:tc>
      </w:tr>
      <w:tr w:rsidR="00A614D2" w14:paraId="4DF41B9D" w14:textId="77777777" w:rsidTr="00587385">
        <w:trPr>
          <w:trHeight w:val="419"/>
        </w:trPr>
        <w:tc>
          <w:tcPr>
            <w:tcW w:w="2376" w:type="dxa"/>
            <w:vMerge/>
          </w:tcPr>
          <w:p w14:paraId="08601458" w14:textId="77777777" w:rsidR="00A614D2" w:rsidRDefault="00A614D2" w:rsidP="00587385">
            <w:pPr>
              <w:jc w:val="center"/>
              <w:rPr>
                <w:rFonts w:ascii="Times New Roman" w:hAnsi="Times New Roman" w:cs="Times New Roman"/>
                <w:b/>
                <w:sz w:val="32"/>
                <w:szCs w:val="32"/>
              </w:rPr>
            </w:pPr>
          </w:p>
        </w:tc>
        <w:tc>
          <w:tcPr>
            <w:tcW w:w="6379" w:type="dxa"/>
          </w:tcPr>
          <w:p w14:paraId="68F9232C" w14:textId="77777777" w:rsidR="00A614D2" w:rsidRPr="00E0565B" w:rsidRDefault="00A614D2" w:rsidP="00587385">
            <w:pPr>
              <w:jc w:val="center"/>
              <w:rPr>
                <w:rFonts w:cs="Times New Roman"/>
                <w:sz w:val="28"/>
                <w:szCs w:val="28"/>
              </w:rPr>
            </w:pPr>
            <w:r>
              <w:rPr>
                <w:rFonts w:cs="Times New Roman"/>
                <w:sz w:val="28"/>
                <w:szCs w:val="28"/>
              </w:rPr>
              <w:t>Annexe</w:t>
            </w:r>
          </w:p>
        </w:tc>
        <w:tc>
          <w:tcPr>
            <w:tcW w:w="2126" w:type="dxa"/>
            <w:vMerge/>
          </w:tcPr>
          <w:p w14:paraId="38C73975" w14:textId="77777777" w:rsidR="00A614D2" w:rsidRDefault="00A614D2" w:rsidP="00587385">
            <w:pPr>
              <w:jc w:val="center"/>
              <w:rPr>
                <w:rFonts w:ascii="Times New Roman" w:hAnsi="Times New Roman" w:cs="Times New Roman"/>
                <w:b/>
                <w:sz w:val="32"/>
                <w:szCs w:val="32"/>
              </w:rPr>
            </w:pPr>
          </w:p>
        </w:tc>
      </w:tr>
      <w:tr w:rsidR="00A614D2" w14:paraId="4ACFB9A6" w14:textId="77777777" w:rsidTr="00587385">
        <w:trPr>
          <w:trHeight w:val="418"/>
        </w:trPr>
        <w:tc>
          <w:tcPr>
            <w:tcW w:w="2376" w:type="dxa"/>
            <w:vMerge/>
          </w:tcPr>
          <w:p w14:paraId="28D43545" w14:textId="77777777" w:rsidR="00A614D2" w:rsidRDefault="00A614D2" w:rsidP="00587385">
            <w:pPr>
              <w:jc w:val="center"/>
              <w:rPr>
                <w:rFonts w:ascii="Times New Roman" w:hAnsi="Times New Roman" w:cs="Times New Roman"/>
                <w:b/>
                <w:sz w:val="32"/>
                <w:szCs w:val="32"/>
              </w:rPr>
            </w:pPr>
          </w:p>
        </w:tc>
        <w:tc>
          <w:tcPr>
            <w:tcW w:w="6379" w:type="dxa"/>
          </w:tcPr>
          <w:p w14:paraId="700C6CBC" w14:textId="77777777" w:rsidR="00A614D2" w:rsidRPr="009E436C" w:rsidRDefault="00A614D2" w:rsidP="00587385">
            <w:pPr>
              <w:jc w:val="center"/>
              <w:rPr>
                <w:rFonts w:cs="Times New Roman"/>
                <w:b/>
                <w:sz w:val="36"/>
                <w:szCs w:val="36"/>
              </w:rPr>
            </w:pPr>
            <w:r>
              <w:rPr>
                <w:rFonts w:cs="Times New Roman"/>
                <w:b/>
                <w:sz w:val="36"/>
                <w:szCs w:val="36"/>
              </w:rPr>
              <w:t>Séparation distillation colonne 430</w:t>
            </w:r>
          </w:p>
        </w:tc>
        <w:tc>
          <w:tcPr>
            <w:tcW w:w="2126" w:type="dxa"/>
            <w:vMerge/>
          </w:tcPr>
          <w:p w14:paraId="27B44BE1" w14:textId="77777777" w:rsidR="00A614D2" w:rsidRDefault="00A614D2" w:rsidP="00587385">
            <w:pPr>
              <w:jc w:val="center"/>
              <w:rPr>
                <w:rFonts w:ascii="Times New Roman" w:hAnsi="Times New Roman" w:cs="Times New Roman"/>
                <w:b/>
                <w:sz w:val="32"/>
                <w:szCs w:val="32"/>
              </w:rPr>
            </w:pPr>
          </w:p>
        </w:tc>
      </w:tr>
    </w:tbl>
    <w:p w14:paraId="3D029E38" w14:textId="77777777" w:rsidR="00075C0F" w:rsidRDefault="00075C0F" w:rsidP="00394B19"/>
    <w:p w14:paraId="2127B49E" w14:textId="77777777" w:rsidR="00A614D2" w:rsidRDefault="00A614D2" w:rsidP="00394B19"/>
    <w:tbl>
      <w:tblPr>
        <w:tblW w:w="3315" w:type="dxa"/>
        <w:tblInd w:w="93" w:type="dxa"/>
        <w:tblLook w:val="04A0" w:firstRow="1" w:lastRow="0" w:firstColumn="1" w:lastColumn="0" w:noHBand="0" w:noVBand="1"/>
      </w:tblPr>
      <w:tblGrid>
        <w:gridCol w:w="1105"/>
        <w:gridCol w:w="1105"/>
        <w:gridCol w:w="1105"/>
      </w:tblGrid>
      <w:tr w:rsidR="00A614D2" w:rsidRPr="00A91C8E" w14:paraId="41FE7E9A" w14:textId="77777777" w:rsidTr="00A614D2">
        <w:trPr>
          <w:trHeight w:val="262"/>
        </w:trPr>
        <w:tc>
          <w:tcPr>
            <w:tcW w:w="11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C5089"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T (°C)</w:t>
            </w:r>
          </w:p>
        </w:tc>
        <w:tc>
          <w:tcPr>
            <w:tcW w:w="1105" w:type="dxa"/>
            <w:tcBorders>
              <w:top w:val="single" w:sz="4" w:space="0" w:color="auto"/>
              <w:left w:val="nil"/>
              <w:bottom w:val="single" w:sz="4" w:space="0" w:color="auto"/>
              <w:right w:val="single" w:sz="4" w:space="0" w:color="auto"/>
            </w:tcBorders>
            <w:shd w:val="clear" w:color="auto" w:fill="auto"/>
            <w:noWrap/>
            <w:vAlign w:val="bottom"/>
            <w:hideMark/>
          </w:tcPr>
          <w:p w14:paraId="322A94E7"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X6=Xeau</w:t>
            </w:r>
          </w:p>
        </w:tc>
        <w:tc>
          <w:tcPr>
            <w:tcW w:w="1105" w:type="dxa"/>
            <w:tcBorders>
              <w:top w:val="single" w:sz="4" w:space="0" w:color="auto"/>
              <w:left w:val="nil"/>
              <w:bottom w:val="single" w:sz="4" w:space="0" w:color="auto"/>
              <w:right w:val="single" w:sz="4" w:space="0" w:color="auto"/>
            </w:tcBorders>
            <w:shd w:val="clear" w:color="auto" w:fill="auto"/>
            <w:noWrap/>
            <w:vAlign w:val="bottom"/>
            <w:hideMark/>
          </w:tcPr>
          <w:p w14:paraId="269F2295"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Y6=Yeau</w:t>
            </w:r>
          </w:p>
        </w:tc>
      </w:tr>
      <w:tr w:rsidR="00A614D2" w:rsidRPr="00A91C8E" w14:paraId="684CEF0B"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5B4BB6E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118,4</w:t>
            </w:r>
          </w:p>
        </w:tc>
        <w:tc>
          <w:tcPr>
            <w:tcW w:w="1105" w:type="dxa"/>
            <w:tcBorders>
              <w:top w:val="nil"/>
              <w:left w:val="nil"/>
              <w:bottom w:val="single" w:sz="4" w:space="0" w:color="auto"/>
              <w:right w:val="single" w:sz="4" w:space="0" w:color="auto"/>
            </w:tcBorders>
            <w:shd w:val="clear" w:color="auto" w:fill="auto"/>
            <w:noWrap/>
            <w:vAlign w:val="bottom"/>
            <w:hideMark/>
          </w:tcPr>
          <w:p w14:paraId="02B5B244"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w:t>
            </w:r>
          </w:p>
        </w:tc>
        <w:tc>
          <w:tcPr>
            <w:tcW w:w="1105" w:type="dxa"/>
            <w:tcBorders>
              <w:top w:val="nil"/>
              <w:left w:val="nil"/>
              <w:bottom w:val="single" w:sz="4" w:space="0" w:color="auto"/>
              <w:right w:val="single" w:sz="4" w:space="0" w:color="auto"/>
            </w:tcBorders>
            <w:shd w:val="clear" w:color="auto" w:fill="auto"/>
            <w:noWrap/>
            <w:vAlign w:val="bottom"/>
            <w:hideMark/>
          </w:tcPr>
          <w:p w14:paraId="0F847A1A"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w:t>
            </w:r>
          </w:p>
        </w:tc>
      </w:tr>
      <w:tr w:rsidR="00A614D2" w:rsidRPr="00A91C8E" w14:paraId="0E3780EB"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6A7B614B"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116,5</w:t>
            </w:r>
          </w:p>
        </w:tc>
        <w:tc>
          <w:tcPr>
            <w:tcW w:w="1105" w:type="dxa"/>
            <w:tcBorders>
              <w:top w:val="nil"/>
              <w:left w:val="nil"/>
              <w:bottom w:val="single" w:sz="4" w:space="0" w:color="auto"/>
              <w:right w:val="single" w:sz="4" w:space="0" w:color="auto"/>
            </w:tcBorders>
            <w:shd w:val="clear" w:color="auto" w:fill="auto"/>
            <w:noWrap/>
            <w:vAlign w:val="bottom"/>
            <w:hideMark/>
          </w:tcPr>
          <w:p w14:paraId="1A507475"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0,022</w:t>
            </w:r>
          </w:p>
        </w:tc>
        <w:tc>
          <w:tcPr>
            <w:tcW w:w="1105" w:type="dxa"/>
            <w:tcBorders>
              <w:top w:val="nil"/>
              <w:left w:val="nil"/>
              <w:bottom w:val="single" w:sz="4" w:space="0" w:color="auto"/>
              <w:right w:val="single" w:sz="4" w:space="0" w:color="auto"/>
            </w:tcBorders>
            <w:shd w:val="clear" w:color="auto" w:fill="auto"/>
            <w:noWrap/>
            <w:vAlign w:val="bottom"/>
            <w:hideMark/>
          </w:tcPr>
          <w:p w14:paraId="1B9069CC"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0,058</w:t>
            </w:r>
          </w:p>
        </w:tc>
      </w:tr>
      <w:tr w:rsidR="00A614D2" w:rsidRPr="00A91C8E" w14:paraId="6C6F781F"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025967A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114,6</w:t>
            </w:r>
          </w:p>
        </w:tc>
        <w:tc>
          <w:tcPr>
            <w:tcW w:w="1105" w:type="dxa"/>
            <w:tcBorders>
              <w:top w:val="nil"/>
              <w:left w:val="nil"/>
              <w:bottom w:val="single" w:sz="4" w:space="0" w:color="auto"/>
              <w:right w:val="single" w:sz="4" w:space="0" w:color="auto"/>
            </w:tcBorders>
            <w:shd w:val="clear" w:color="auto" w:fill="auto"/>
            <w:noWrap/>
            <w:vAlign w:val="bottom"/>
            <w:hideMark/>
          </w:tcPr>
          <w:p w14:paraId="3AE93E1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0,054</w:t>
            </w:r>
          </w:p>
        </w:tc>
        <w:tc>
          <w:tcPr>
            <w:tcW w:w="1105" w:type="dxa"/>
            <w:tcBorders>
              <w:top w:val="nil"/>
              <w:left w:val="nil"/>
              <w:bottom w:val="single" w:sz="4" w:space="0" w:color="auto"/>
              <w:right w:val="single" w:sz="4" w:space="0" w:color="auto"/>
            </w:tcBorders>
            <w:shd w:val="clear" w:color="auto" w:fill="auto"/>
            <w:noWrap/>
            <w:vAlign w:val="bottom"/>
            <w:hideMark/>
          </w:tcPr>
          <w:p w14:paraId="20FEDCF5"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0,123</w:t>
            </w:r>
          </w:p>
        </w:tc>
      </w:tr>
      <w:tr w:rsidR="00A614D2" w:rsidRPr="00A91C8E" w14:paraId="16458CB1"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0B60244B"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113,4</w:t>
            </w:r>
          </w:p>
        </w:tc>
        <w:tc>
          <w:tcPr>
            <w:tcW w:w="1105" w:type="dxa"/>
            <w:tcBorders>
              <w:top w:val="nil"/>
              <w:left w:val="nil"/>
              <w:bottom w:val="single" w:sz="4" w:space="0" w:color="auto"/>
              <w:right w:val="single" w:sz="4" w:space="0" w:color="auto"/>
            </w:tcBorders>
            <w:shd w:val="clear" w:color="auto" w:fill="auto"/>
            <w:noWrap/>
            <w:vAlign w:val="bottom"/>
            <w:hideMark/>
          </w:tcPr>
          <w:p w14:paraId="025CFB6F"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0,086</w:t>
            </w:r>
          </w:p>
        </w:tc>
        <w:tc>
          <w:tcPr>
            <w:tcW w:w="1105" w:type="dxa"/>
            <w:tcBorders>
              <w:top w:val="nil"/>
              <w:left w:val="nil"/>
              <w:bottom w:val="single" w:sz="4" w:space="0" w:color="auto"/>
              <w:right w:val="single" w:sz="4" w:space="0" w:color="auto"/>
            </w:tcBorders>
            <w:shd w:val="clear" w:color="auto" w:fill="auto"/>
            <w:noWrap/>
            <w:vAlign w:val="bottom"/>
            <w:hideMark/>
          </w:tcPr>
          <w:p w14:paraId="44268EEA"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0,168</w:t>
            </w:r>
          </w:p>
        </w:tc>
      </w:tr>
      <w:tr w:rsidR="00A614D2" w:rsidRPr="00A91C8E" w14:paraId="3152E969"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05331914"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113,5</w:t>
            </w:r>
          </w:p>
        </w:tc>
        <w:tc>
          <w:tcPr>
            <w:tcW w:w="1105" w:type="dxa"/>
            <w:tcBorders>
              <w:top w:val="nil"/>
              <w:left w:val="nil"/>
              <w:bottom w:val="single" w:sz="4" w:space="0" w:color="auto"/>
              <w:right w:val="single" w:sz="4" w:space="0" w:color="auto"/>
            </w:tcBorders>
            <w:shd w:val="clear" w:color="auto" w:fill="auto"/>
            <w:noWrap/>
            <w:vAlign w:val="bottom"/>
            <w:hideMark/>
          </w:tcPr>
          <w:p w14:paraId="1455BF47"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0,099</w:t>
            </w:r>
          </w:p>
        </w:tc>
        <w:tc>
          <w:tcPr>
            <w:tcW w:w="1105" w:type="dxa"/>
            <w:tcBorders>
              <w:top w:val="nil"/>
              <w:left w:val="nil"/>
              <w:bottom w:val="single" w:sz="4" w:space="0" w:color="auto"/>
              <w:right w:val="single" w:sz="4" w:space="0" w:color="auto"/>
            </w:tcBorders>
            <w:shd w:val="clear" w:color="auto" w:fill="auto"/>
            <w:noWrap/>
            <w:vAlign w:val="bottom"/>
            <w:hideMark/>
          </w:tcPr>
          <w:p w14:paraId="3897C44F"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0,183</w:t>
            </w:r>
          </w:p>
        </w:tc>
      </w:tr>
      <w:tr w:rsidR="00A614D2" w:rsidRPr="00A91C8E" w14:paraId="340B186C"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54D12B66"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113,1</w:t>
            </w:r>
          </w:p>
        </w:tc>
        <w:tc>
          <w:tcPr>
            <w:tcW w:w="1105" w:type="dxa"/>
            <w:tcBorders>
              <w:top w:val="nil"/>
              <w:left w:val="nil"/>
              <w:bottom w:val="single" w:sz="4" w:space="0" w:color="auto"/>
              <w:right w:val="single" w:sz="4" w:space="0" w:color="auto"/>
            </w:tcBorders>
            <w:shd w:val="clear" w:color="auto" w:fill="auto"/>
            <w:noWrap/>
            <w:vAlign w:val="bottom"/>
            <w:hideMark/>
          </w:tcPr>
          <w:p w14:paraId="777AC21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0,101</w:t>
            </w:r>
          </w:p>
        </w:tc>
        <w:tc>
          <w:tcPr>
            <w:tcW w:w="1105" w:type="dxa"/>
            <w:tcBorders>
              <w:top w:val="nil"/>
              <w:left w:val="nil"/>
              <w:bottom w:val="single" w:sz="4" w:space="0" w:color="auto"/>
              <w:right w:val="single" w:sz="4" w:space="0" w:color="auto"/>
            </w:tcBorders>
            <w:shd w:val="clear" w:color="auto" w:fill="auto"/>
            <w:noWrap/>
            <w:vAlign w:val="bottom"/>
            <w:hideMark/>
          </w:tcPr>
          <w:p w14:paraId="3B75DF7A"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0,188</w:t>
            </w:r>
          </w:p>
        </w:tc>
      </w:tr>
      <w:tr w:rsidR="00A614D2" w:rsidRPr="00A91C8E" w14:paraId="44321F71"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28B4BD8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110,6</w:t>
            </w:r>
          </w:p>
        </w:tc>
        <w:tc>
          <w:tcPr>
            <w:tcW w:w="1105" w:type="dxa"/>
            <w:tcBorders>
              <w:top w:val="nil"/>
              <w:left w:val="nil"/>
              <w:bottom w:val="single" w:sz="4" w:space="0" w:color="auto"/>
              <w:right w:val="single" w:sz="4" w:space="0" w:color="auto"/>
            </w:tcBorders>
            <w:shd w:val="clear" w:color="auto" w:fill="auto"/>
            <w:noWrap/>
            <w:vAlign w:val="bottom"/>
            <w:hideMark/>
          </w:tcPr>
          <w:p w14:paraId="38D8ADA7"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0,189</w:t>
            </w:r>
          </w:p>
        </w:tc>
        <w:tc>
          <w:tcPr>
            <w:tcW w:w="1105" w:type="dxa"/>
            <w:tcBorders>
              <w:top w:val="nil"/>
              <w:left w:val="nil"/>
              <w:bottom w:val="single" w:sz="4" w:space="0" w:color="auto"/>
              <w:right w:val="single" w:sz="4" w:space="0" w:color="auto"/>
            </w:tcBorders>
            <w:shd w:val="clear" w:color="auto" w:fill="auto"/>
            <w:noWrap/>
            <w:vAlign w:val="bottom"/>
            <w:hideMark/>
          </w:tcPr>
          <w:p w14:paraId="6B8ABAE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0,298</w:t>
            </w:r>
          </w:p>
        </w:tc>
      </w:tr>
      <w:tr w:rsidR="00A614D2" w:rsidRPr="00A91C8E" w14:paraId="484471C8"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51ED09F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107,8</w:t>
            </w:r>
          </w:p>
        </w:tc>
        <w:tc>
          <w:tcPr>
            <w:tcW w:w="1105" w:type="dxa"/>
            <w:tcBorders>
              <w:top w:val="nil"/>
              <w:left w:val="nil"/>
              <w:bottom w:val="single" w:sz="4" w:space="0" w:color="auto"/>
              <w:right w:val="single" w:sz="4" w:space="0" w:color="auto"/>
            </w:tcBorders>
            <w:shd w:val="clear" w:color="auto" w:fill="auto"/>
            <w:noWrap/>
            <w:vAlign w:val="bottom"/>
            <w:hideMark/>
          </w:tcPr>
          <w:p w14:paraId="0DA33ED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0,303</w:t>
            </w:r>
          </w:p>
        </w:tc>
        <w:tc>
          <w:tcPr>
            <w:tcW w:w="1105" w:type="dxa"/>
            <w:tcBorders>
              <w:top w:val="nil"/>
              <w:left w:val="nil"/>
              <w:bottom w:val="single" w:sz="4" w:space="0" w:color="auto"/>
              <w:right w:val="single" w:sz="4" w:space="0" w:color="auto"/>
            </w:tcBorders>
            <w:shd w:val="clear" w:color="auto" w:fill="auto"/>
            <w:noWrap/>
            <w:vAlign w:val="bottom"/>
            <w:hideMark/>
          </w:tcPr>
          <w:p w14:paraId="4AAF75BB"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0,433</w:t>
            </w:r>
          </w:p>
        </w:tc>
      </w:tr>
      <w:tr w:rsidR="00A614D2" w:rsidRPr="00A91C8E" w14:paraId="0F75F31D"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04CDE040"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106,1</w:t>
            </w:r>
          </w:p>
        </w:tc>
        <w:tc>
          <w:tcPr>
            <w:tcW w:w="1105" w:type="dxa"/>
            <w:tcBorders>
              <w:top w:val="nil"/>
              <w:left w:val="nil"/>
              <w:bottom w:val="single" w:sz="4" w:space="0" w:color="auto"/>
              <w:right w:val="single" w:sz="4" w:space="0" w:color="auto"/>
            </w:tcBorders>
            <w:shd w:val="clear" w:color="auto" w:fill="auto"/>
            <w:noWrap/>
            <w:vAlign w:val="bottom"/>
            <w:hideMark/>
          </w:tcPr>
          <w:p w14:paraId="69209B83"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0,413</w:t>
            </w:r>
          </w:p>
        </w:tc>
        <w:tc>
          <w:tcPr>
            <w:tcW w:w="1105" w:type="dxa"/>
            <w:tcBorders>
              <w:top w:val="nil"/>
              <w:left w:val="nil"/>
              <w:bottom w:val="single" w:sz="4" w:space="0" w:color="auto"/>
              <w:right w:val="single" w:sz="4" w:space="0" w:color="auto"/>
            </w:tcBorders>
            <w:shd w:val="clear" w:color="auto" w:fill="auto"/>
            <w:noWrap/>
            <w:vAlign w:val="bottom"/>
            <w:hideMark/>
          </w:tcPr>
          <w:p w14:paraId="22FAED7F"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0,545</w:t>
            </w:r>
          </w:p>
        </w:tc>
      </w:tr>
      <w:tr w:rsidR="00A614D2" w:rsidRPr="00A91C8E" w14:paraId="4BE87521"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3AFC4812"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104,4</w:t>
            </w:r>
          </w:p>
        </w:tc>
        <w:tc>
          <w:tcPr>
            <w:tcW w:w="1105" w:type="dxa"/>
            <w:tcBorders>
              <w:top w:val="nil"/>
              <w:left w:val="nil"/>
              <w:bottom w:val="single" w:sz="4" w:space="0" w:color="auto"/>
              <w:right w:val="single" w:sz="4" w:space="0" w:color="auto"/>
            </w:tcBorders>
            <w:shd w:val="clear" w:color="auto" w:fill="auto"/>
            <w:noWrap/>
            <w:vAlign w:val="bottom"/>
            <w:hideMark/>
          </w:tcPr>
          <w:p w14:paraId="7B65BEA4"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0,522</w:t>
            </w:r>
          </w:p>
        </w:tc>
        <w:tc>
          <w:tcPr>
            <w:tcW w:w="1105" w:type="dxa"/>
            <w:tcBorders>
              <w:top w:val="nil"/>
              <w:left w:val="nil"/>
              <w:bottom w:val="single" w:sz="4" w:space="0" w:color="auto"/>
              <w:right w:val="single" w:sz="4" w:space="0" w:color="auto"/>
            </w:tcBorders>
            <w:shd w:val="clear" w:color="auto" w:fill="auto"/>
            <w:noWrap/>
            <w:vAlign w:val="bottom"/>
            <w:hideMark/>
          </w:tcPr>
          <w:p w14:paraId="094F8D32"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0,649</w:t>
            </w:r>
          </w:p>
        </w:tc>
      </w:tr>
      <w:tr w:rsidR="00A614D2" w:rsidRPr="00A91C8E" w14:paraId="4271223F"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2FE25525"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103,1</w:t>
            </w:r>
          </w:p>
        </w:tc>
        <w:tc>
          <w:tcPr>
            <w:tcW w:w="1105" w:type="dxa"/>
            <w:tcBorders>
              <w:top w:val="nil"/>
              <w:left w:val="nil"/>
              <w:bottom w:val="single" w:sz="4" w:space="0" w:color="auto"/>
              <w:right w:val="single" w:sz="4" w:space="0" w:color="auto"/>
            </w:tcBorders>
            <w:shd w:val="clear" w:color="auto" w:fill="auto"/>
            <w:noWrap/>
            <w:vAlign w:val="bottom"/>
            <w:hideMark/>
          </w:tcPr>
          <w:p w14:paraId="18E94456"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0,624</w:t>
            </w:r>
          </w:p>
        </w:tc>
        <w:tc>
          <w:tcPr>
            <w:tcW w:w="1105" w:type="dxa"/>
            <w:tcBorders>
              <w:top w:val="nil"/>
              <w:left w:val="nil"/>
              <w:bottom w:val="single" w:sz="4" w:space="0" w:color="auto"/>
              <w:right w:val="single" w:sz="4" w:space="0" w:color="auto"/>
            </w:tcBorders>
            <w:shd w:val="clear" w:color="auto" w:fill="auto"/>
            <w:noWrap/>
            <w:vAlign w:val="bottom"/>
            <w:hideMark/>
          </w:tcPr>
          <w:p w14:paraId="47EF4D3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0,735</w:t>
            </w:r>
          </w:p>
        </w:tc>
      </w:tr>
      <w:tr w:rsidR="00A614D2" w:rsidRPr="00A91C8E" w14:paraId="0701E144"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093BB5BD"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102,3</w:t>
            </w:r>
          </w:p>
        </w:tc>
        <w:tc>
          <w:tcPr>
            <w:tcW w:w="1105" w:type="dxa"/>
            <w:tcBorders>
              <w:top w:val="nil"/>
              <w:left w:val="nil"/>
              <w:bottom w:val="single" w:sz="4" w:space="0" w:color="auto"/>
              <w:right w:val="single" w:sz="4" w:space="0" w:color="auto"/>
            </w:tcBorders>
            <w:shd w:val="clear" w:color="auto" w:fill="auto"/>
            <w:noWrap/>
            <w:vAlign w:val="bottom"/>
            <w:hideMark/>
          </w:tcPr>
          <w:p w14:paraId="52B7C7E2"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0,696</w:t>
            </w:r>
          </w:p>
        </w:tc>
        <w:tc>
          <w:tcPr>
            <w:tcW w:w="1105" w:type="dxa"/>
            <w:tcBorders>
              <w:top w:val="nil"/>
              <w:left w:val="nil"/>
              <w:bottom w:val="single" w:sz="4" w:space="0" w:color="auto"/>
              <w:right w:val="single" w:sz="4" w:space="0" w:color="auto"/>
            </w:tcBorders>
            <w:shd w:val="clear" w:color="auto" w:fill="auto"/>
            <w:noWrap/>
            <w:vAlign w:val="bottom"/>
            <w:hideMark/>
          </w:tcPr>
          <w:p w14:paraId="6F7C1A17"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0,792</w:t>
            </w:r>
          </w:p>
        </w:tc>
      </w:tr>
      <w:tr w:rsidR="00A614D2" w:rsidRPr="00A91C8E" w14:paraId="3CE27C27"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6E2B9962"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101,6</w:t>
            </w:r>
          </w:p>
        </w:tc>
        <w:tc>
          <w:tcPr>
            <w:tcW w:w="1105" w:type="dxa"/>
            <w:tcBorders>
              <w:top w:val="nil"/>
              <w:left w:val="nil"/>
              <w:bottom w:val="single" w:sz="4" w:space="0" w:color="auto"/>
              <w:right w:val="single" w:sz="4" w:space="0" w:color="auto"/>
            </w:tcBorders>
            <w:shd w:val="clear" w:color="auto" w:fill="auto"/>
            <w:noWrap/>
            <w:vAlign w:val="bottom"/>
            <w:hideMark/>
          </w:tcPr>
          <w:p w14:paraId="19A840D6"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0,778</w:t>
            </w:r>
          </w:p>
        </w:tc>
        <w:tc>
          <w:tcPr>
            <w:tcW w:w="1105" w:type="dxa"/>
            <w:tcBorders>
              <w:top w:val="nil"/>
              <w:left w:val="nil"/>
              <w:bottom w:val="single" w:sz="4" w:space="0" w:color="auto"/>
              <w:right w:val="single" w:sz="4" w:space="0" w:color="auto"/>
            </w:tcBorders>
            <w:shd w:val="clear" w:color="auto" w:fill="auto"/>
            <w:noWrap/>
            <w:vAlign w:val="bottom"/>
            <w:hideMark/>
          </w:tcPr>
          <w:p w14:paraId="66CC0B83"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0,851</w:t>
            </w:r>
          </w:p>
        </w:tc>
      </w:tr>
      <w:tr w:rsidR="00A614D2" w:rsidRPr="00A91C8E" w14:paraId="61AFDDFD"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57C1BCA8"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100,8</w:t>
            </w:r>
          </w:p>
        </w:tc>
        <w:tc>
          <w:tcPr>
            <w:tcW w:w="1105" w:type="dxa"/>
            <w:tcBorders>
              <w:top w:val="nil"/>
              <w:left w:val="nil"/>
              <w:bottom w:val="single" w:sz="4" w:space="0" w:color="auto"/>
              <w:right w:val="single" w:sz="4" w:space="0" w:color="auto"/>
            </w:tcBorders>
            <w:shd w:val="clear" w:color="auto" w:fill="auto"/>
            <w:noWrap/>
            <w:vAlign w:val="bottom"/>
            <w:hideMark/>
          </w:tcPr>
          <w:p w14:paraId="3E6F66BA"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0,876</w:t>
            </w:r>
          </w:p>
        </w:tc>
        <w:tc>
          <w:tcPr>
            <w:tcW w:w="1105" w:type="dxa"/>
            <w:tcBorders>
              <w:top w:val="nil"/>
              <w:left w:val="nil"/>
              <w:bottom w:val="single" w:sz="4" w:space="0" w:color="auto"/>
              <w:right w:val="single" w:sz="4" w:space="0" w:color="auto"/>
            </w:tcBorders>
            <w:shd w:val="clear" w:color="auto" w:fill="auto"/>
            <w:noWrap/>
            <w:vAlign w:val="bottom"/>
            <w:hideMark/>
          </w:tcPr>
          <w:p w14:paraId="52C4C469"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0,914</w:t>
            </w:r>
          </w:p>
        </w:tc>
      </w:tr>
      <w:tr w:rsidR="00A614D2" w:rsidRPr="00A91C8E" w14:paraId="625D3907"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32E417B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100,5</w:t>
            </w:r>
          </w:p>
        </w:tc>
        <w:tc>
          <w:tcPr>
            <w:tcW w:w="1105" w:type="dxa"/>
            <w:tcBorders>
              <w:top w:val="nil"/>
              <w:left w:val="nil"/>
              <w:bottom w:val="single" w:sz="4" w:space="0" w:color="auto"/>
              <w:right w:val="single" w:sz="4" w:space="0" w:color="auto"/>
            </w:tcBorders>
            <w:shd w:val="clear" w:color="auto" w:fill="auto"/>
            <w:noWrap/>
            <w:vAlign w:val="bottom"/>
            <w:hideMark/>
          </w:tcPr>
          <w:p w14:paraId="736DA08A"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0,923</w:t>
            </w:r>
          </w:p>
        </w:tc>
        <w:tc>
          <w:tcPr>
            <w:tcW w:w="1105" w:type="dxa"/>
            <w:tcBorders>
              <w:top w:val="nil"/>
              <w:left w:val="nil"/>
              <w:bottom w:val="single" w:sz="4" w:space="0" w:color="auto"/>
              <w:right w:val="single" w:sz="4" w:space="0" w:color="auto"/>
            </w:tcBorders>
            <w:shd w:val="clear" w:color="auto" w:fill="auto"/>
            <w:noWrap/>
            <w:vAlign w:val="bottom"/>
            <w:hideMark/>
          </w:tcPr>
          <w:p w14:paraId="4FB4B3A9"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0,944</w:t>
            </w:r>
          </w:p>
        </w:tc>
      </w:tr>
      <w:tr w:rsidR="00A614D2" w:rsidRPr="00A91C8E" w14:paraId="5C25EF4C"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2D61AB3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100,4</w:t>
            </w:r>
          </w:p>
        </w:tc>
        <w:tc>
          <w:tcPr>
            <w:tcW w:w="1105" w:type="dxa"/>
            <w:tcBorders>
              <w:top w:val="nil"/>
              <w:left w:val="nil"/>
              <w:bottom w:val="single" w:sz="4" w:space="0" w:color="auto"/>
              <w:right w:val="single" w:sz="4" w:space="0" w:color="auto"/>
            </w:tcBorders>
            <w:shd w:val="clear" w:color="auto" w:fill="auto"/>
            <w:noWrap/>
            <w:vAlign w:val="bottom"/>
            <w:hideMark/>
          </w:tcPr>
          <w:p w14:paraId="16F154FD"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0,945</w:t>
            </w:r>
          </w:p>
        </w:tc>
        <w:tc>
          <w:tcPr>
            <w:tcW w:w="1105" w:type="dxa"/>
            <w:tcBorders>
              <w:top w:val="nil"/>
              <w:left w:val="nil"/>
              <w:bottom w:val="single" w:sz="4" w:space="0" w:color="auto"/>
              <w:right w:val="single" w:sz="4" w:space="0" w:color="auto"/>
            </w:tcBorders>
            <w:shd w:val="clear" w:color="auto" w:fill="auto"/>
            <w:noWrap/>
            <w:vAlign w:val="bottom"/>
            <w:hideMark/>
          </w:tcPr>
          <w:p w14:paraId="43562DC0"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0,96</w:t>
            </w:r>
          </w:p>
        </w:tc>
      </w:tr>
      <w:tr w:rsidR="00A614D2" w:rsidRPr="00A91C8E" w14:paraId="72D0B138"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365A1A91"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100,1</w:t>
            </w:r>
          </w:p>
        </w:tc>
        <w:tc>
          <w:tcPr>
            <w:tcW w:w="1105" w:type="dxa"/>
            <w:tcBorders>
              <w:top w:val="nil"/>
              <w:left w:val="nil"/>
              <w:bottom w:val="single" w:sz="4" w:space="0" w:color="auto"/>
              <w:right w:val="single" w:sz="4" w:space="0" w:color="auto"/>
            </w:tcBorders>
            <w:shd w:val="clear" w:color="auto" w:fill="auto"/>
            <w:noWrap/>
            <w:vAlign w:val="bottom"/>
            <w:hideMark/>
          </w:tcPr>
          <w:p w14:paraId="39B9EBFE"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0,985</w:t>
            </w:r>
          </w:p>
        </w:tc>
        <w:tc>
          <w:tcPr>
            <w:tcW w:w="1105" w:type="dxa"/>
            <w:tcBorders>
              <w:top w:val="nil"/>
              <w:left w:val="nil"/>
              <w:bottom w:val="single" w:sz="4" w:space="0" w:color="auto"/>
              <w:right w:val="single" w:sz="4" w:space="0" w:color="auto"/>
            </w:tcBorders>
            <w:shd w:val="clear" w:color="auto" w:fill="auto"/>
            <w:noWrap/>
            <w:vAlign w:val="bottom"/>
            <w:hideMark/>
          </w:tcPr>
          <w:p w14:paraId="2C9F3568"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0,989</w:t>
            </w:r>
          </w:p>
        </w:tc>
      </w:tr>
      <w:tr w:rsidR="00A614D2" w:rsidRPr="00A91C8E" w14:paraId="30B8083E" w14:textId="77777777" w:rsidTr="00A614D2">
        <w:trPr>
          <w:trHeight w:val="262"/>
        </w:trPr>
        <w:tc>
          <w:tcPr>
            <w:tcW w:w="1105" w:type="dxa"/>
            <w:tcBorders>
              <w:top w:val="nil"/>
              <w:left w:val="single" w:sz="4" w:space="0" w:color="auto"/>
              <w:bottom w:val="single" w:sz="4" w:space="0" w:color="auto"/>
              <w:right w:val="single" w:sz="4" w:space="0" w:color="auto"/>
            </w:tcBorders>
            <w:shd w:val="clear" w:color="auto" w:fill="auto"/>
            <w:noWrap/>
            <w:vAlign w:val="bottom"/>
            <w:hideMark/>
          </w:tcPr>
          <w:p w14:paraId="4B2B9466"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100</w:t>
            </w:r>
          </w:p>
        </w:tc>
        <w:tc>
          <w:tcPr>
            <w:tcW w:w="1105" w:type="dxa"/>
            <w:tcBorders>
              <w:top w:val="nil"/>
              <w:left w:val="nil"/>
              <w:bottom w:val="single" w:sz="4" w:space="0" w:color="auto"/>
              <w:right w:val="single" w:sz="4" w:space="0" w:color="auto"/>
            </w:tcBorders>
            <w:shd w:val="clear" w:color="auto" w:fill="auto"/>
            <w:noWrap/>
            <w:vAlign w:val="bottom"/>
            <w:hideMark/>
          </w:tcPr>
          <w:p w14:paraId="61E8EBFD"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w:t>
            </w:r>
          </w:p>
        </w:tc>
        <w:tc>
          <w:tcPr>
            <w:tcW w:w="1105" w:type="dxa"/>
            <w:tcBorders>
              <w:top w:val="nil"/>
              <w:left w:val="nil"/>
              <w:bottom w:val="single" w:sz="4" w:space="0" w:color="auto"/>
              <w:right w:val="single" w:sz="4" w:space="0" w:color="auto"/>
            </w:tcBorders>
            <w:shd w:val="clear" w:color="auto" w:fill="auto"/>
            <w:noWrap/>
            <w:vAlign w:val="bottom"/>
            <w:hideMark/>
          </w:tcPr>
          <w:p w14:paraId="3FB22812" w14:textId="77777777" w:rsidR="00A614D2" w:rsidRPr="00A91C8E" w:rsidRDefault="00A614D2" w:rsidP="00A614D2">
            <w:pPr>
              <w:spacing w:after="0" w:line="240" w:lineRule="auto"/>
              <w:jc w:val="center"/>
              <w:rPr>
                <w:rFonts w:ascii="Calibri" w:eastAsia="Times New Roman" w:hAnsi="Calibri" w:cs="Calibri"/>
                <w:color w:val="000000"/>
                <w:lang w:eastAsia="en-GB"/>
              </w:rPr>
            </w:pPr>
            <w:r w:rsidRPr="00A91C8E">
              <w:rPr>
                <w:rFonts w:ascii="Calibri" w:eastAsia="Times New Roman" w:hAnsi="Calibri" w:cs="Calibri"/>
                <w:color w:val="000000"/>
                <w:lang w:eastAsia="en-GB"/>
              </w:rPr>
              <w:t>1</w:t>
            </w:r>
          </w:p>
        </w:tc>
      </w:tr>
    </w:tbl>
    <w:p w14:paraId="287C987F" w14:textId="67137422" w:rsidR="00075C0F" w:rsidRDefault="00A614D2" w:rsidP="00394B19">
      <w:r w:rsidRPr="008D753C">
        <w:rPr>
          <w:noProof/>
          <w:sz w:val="32"/>
          <w:szCs w:val="32"/>
          <w:lang w:eastAsia="fr-FR"/>
        </w:rPr>
        <w:drawing>
          <wp:anchor distT="0" distB="0" distL="114300" distR="114300" simplePos="0" relativeHeight="251771904" behindDoc="0" locked="0" layoutInCell="1" allowOverlap="1" wp14:anchorId="1610BA79" wp14:editId="5FC16842">
            <wp:simplePos x="0" y="0"/>
            <wp:positionH relativeFrom="column">
              <wp:posOffset>-128271</wp:posOffset>
            </wp:positionH>
            <wp:positionV relativeFrom="paragraph">
              <wp:posOffset>156209</wp:posOffset>
            </wp:positionV>
            <wp:extent cx="6166829" cy="3971925"/>
            <wp:effectExtent l="0" t="0" r="5715" b="0"/>
            <wp:wrapNone/>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66829" cy="3971925"/>
                    </a:xfrm>
                    <a:prstGeom prst="rect">
                      <a:avLst/>
                    </a:prstGeom>
                  </pic:spPr>
                </pic:pic>
              </a:graphicData>
            </a:graphic>
            <wp14:sizeRelH relativeFrom="page">
              <wp14:pctWidth>0</wp14:pctWidth>
            </wp14:sizeRelH>
            <wp14:sizeRelV relativeFrom="page">
              <wp14:pctHeight>0</wp14:pctHeight>
            </wp14:sizeRelV>
          </wp:anchor>
        </w:drawing>
      </w:r>
    </w:p>
    <w:p w14:paraId="4EF304EC" w14:textId="77392A2A" w:rsidR="00075C0F" w:rsidRDefault="00075C0F" w:rsidP="00394B19"/>
    <w:p w14:paraId="5C10A1D5" w14:textId="6A981F08" w:rsidR="00075C0F" w:rsidRDefault="00075C0F" w:rsidP="00394B19"/>
    <w:p w14:paraId="051D48E4" w14:textId="2F84B867" w:rsidR="00075C0F" w:rsidRDefault="00075C0F" w:rsidP="00394B19"/>
    <w:p w14:paraId="4F820481" w14:textId="77777777" w:rsidR="00075C0F" w:rsidRDefault="00075C0F" w:rsidP="00394B19"/>
    <w:p w14:paraId="49F3B31C" w14:textId="77777777" w:rsidR="00075C0F" w:rsidRDefault="00075C0F" w:rsidP="00394B19"/>
    <w:p w14:paraId="252B28BE" w14:textId="34EF8F84" w:rsidR="00075C0F" w:rsidRDefault="00075C0F" w:rsidP="00394B19"/>
    <w:p w14:paraId="03C6C643" w14:textId="77777777" w:rsidR="00075C0F" w:rsidRDefault="00075C0F" w:rsidP="00394B19"/>
    <w:p w14:paraId="7BB0A585" w14:textId="77777777" w:rsidR="00075C0F" w:rsidRDefault="00075C0F" w:rsidP="00394B19"/>
    <w:p w14:paraId="42CACD76" w14:textId="77777777" w:rsidR="00075C0F" w:rsidRDefault="00075C0F" w:rsidP="00394B19"/>
    <w:p w14:paraId="7939024D" w14:textId="7CC2A0A0" w:rsidR="00075C0F" w:rsidRDefault="00075C0F" w:rsidP="00394B19"/>
    <w:p w14:paraId="5040DE48" w14:textId="77777777" w:rsidR="00075C0F" w:rsidRDefault="00075C0F" w:rsidP="00394B19"/>
    <w:p w14:paraId="497BA590" w14:textId="77777777" w:rsidR="00075C0F" w:rsidRDefault="00075C0F" w:rsidP="00394B19"/>
    <w:p w14:paraId="278B6273" w14:textId="77777777" w:rsidR="00075C0F" w:rsidRDefault="00075C0F" w:rsidP="00394B19"/>
    <w:tbl>
      <w:tblPr>
        <w:tblStyle w:val="Grilledutableau"/>
        <w:tblpPr w:leftFromText="141" w:rightFromText="141" w:vertAnchor="text" w:horzAnchor="page" w:tblpX="626" w:tblpY="-879"/>
        <w:tblW w:w="10881" w:type="dxa"/>
        <w:tblLook w:val="04A0" w:firstRow="1" w:lastRow="0" w:firstColumn="1" w:lastColumn="0" w:noHBand="0" w:noVBand="1"/>
      </w:tblPr>
      <w:tblGrid>
        <w:gridCol w:w="2376"/>
        <w:gridCol w:w="6379"/>
        <w:gridCol w:w="2126"/>
      </w:tblGrid>
      <w:tr w:rsidR="005920FD" w14:paraId="5A87CDDD" w14:textId="77777777" w:rsidTr="005920FD">
        <w:trPr>
          <w:trHeight w:val="706"/>
        </w:trPr>
        <w:tc>
          <w:tcPr>
            <w:tcW w:w="2376" w:type="dxa"/>
            <w:vMerge w:val="restart"/>
          </w:tcPr>
          <w:p w14:paraId="717F7A49" w14:textId="77777777" w:rsidR="005920FD" w:rsidRDefault="005920FD" w:rsidP="005920FD">
            <w:pPr>
              <w:jc w:val="center"/>
              <w:rPr>
                <w:b/>
                <w:sz w:val="24"/>
                <w:szCs w:val="24"/>
              </w:rPr>
            </w:pPr>
          </w:p>
          <w:p w14:paraId="428338D5" w14:textId="77777777" w:rsidR="005920FD" w:rsidRPr="00C15940" w:rsidRDefault="005920FD" w:rsidP="005920FD">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F281606" w14:textId="77777777" w:rsidR="005920FD" w:rsidRDefault="005920FD" w:rsidP="005920FD">
            <w:pPr>
              <w:jc w:val="center"/>
              <w:rPr>
                <w:rFonts w:ascii="Times New Roman" w:hAnsi="Times New Roman" w:cs="Times New Roman"/>
                <w:b/>
                <w:sz w:val="32"/>
                <w:szCs w:val="32"/>
              </w:rPr>
            </w:pPr>
            <w:r>
              <w:t>Juin 2014</w:t>
            </w:r>
          </w:p>
        </w:tc>
        <w:tc>
          <w:tcPr>
            <w:tcW w:w="6379" w:type="dxa"/>
          </w:tcPr>
          <w:p w14:paraId="7FE1CB6D" w14:textId="3885B8D8" w:rsidR="005920FD" w:rsidRPr="00C15940" w:rsidRDefault="005920FD" w:rsidP="005920FD">
            <w:pPr>
              <w:pStyle w:val="TM2"/>
            </w:pPr>
            <w:r w:rsidRPr="00C15940">
              <w:t>Production de 2100 tonnes/an d’aspirine</w:t>
            </w:r>
          </w:p>
        </w:tc>
        <w:tc>
          <w:tcPr>
            <w:tcW w:w="2126" w:type="dxa"/>
            <w:vMerge w:val="restart"/>
          </w:tcPr>
          <w:p w14:paraId="14462058" w14:textId="77777777" w:rsidR="005920FD" w:rsidRDefault="005920FD" w:rsidP="005920FD">
            <w:pPr>
              <w:jc w:val="center"/>
              <w:rPr>
                <w:rFonts w:cs="Times New Roman"/>
                <w:b/>
                <w:sz w:val="32"/>
                <w:szCs w:val="32"/>
              </w:rPr>
            </w:pPr>
            <w:r>
              <w:rPr>
                <w:rFonts w:cs="Times New Roman"/>
                <w:b/>
                <w:sz w:val="32"/>
                <w:szCs w:val="32"/>
              </w:rPr>
              <w:t>A</w:t>
            </w:r>
          </w:p>
          <w:p w14:paraId="61537A4D" w14:textId="0F285475" w:rsidR="005920FD" w:rsidRDefault="005E652E" w:rsidP="005E652E">
            <w:pPr>
              <w:jc w:val="center"/>
              <w:rPr>
                <w:rFonts w:ascii="Times New Roman" w:hAnsi="Times New Roman" w:cs="Times New Roman"/>
                <w:b/>
                <w:sz w:val="32"/>
                <w:szCs w:val="32"/>
              </w:rPr>
            </w:pPr>
            <w:r>
              <w:rPr>
                <w:rFonts w:cs="Times New Roman"/>
                <w:b/>
                <w:sz w:val="32"/>
                <w:szCs w:val="32"/>
              </w:rPr>
              <w:t>EE-1</w:t>
            </w:r>
          </w:p>
        </w:tc>
      </w:tr>
      <w:tr w:rsidR="005920FD" w14:paraId="14F47AF6" w14:textId="77777777" w:rsidTr="005920FD">
        <w:trPr>
          <w:trHeight w:val="419"/>
        </w:trPr>
        <w:tc>
          <w:tcPr>
            <w:tcW w:w="2376" w:type="dxa"/>
            <w:vMerge/>
          </w:tcPr>
          <w:p w14:paraId="26F174B9" w14:textId="77777777" w:rsidR="005920FD" w:rsidRDefault="005920FD" w:rsidP="005920FD">
            <w:pPr>
              <w:jc w:val="center"/>
              <w:rPr>
                <w:rFonts w:ascii="Times New Roman" w:hAnsi="Times New Roman" w:cs="Times New Roman"/>
                <w:b/>
                <w:sz w:val="32"/>
                <w:szCs w:val="32"/>
              </w:rPr>
            </w:pPr>
          </w:p>
        </w:tc>
        <w:tc>
          <w:tcPr>
            <w:tcW w:w="6379" w:type="dxa"/>
          </w:tcPr>
          <w:p w14:paraId="1817A418" w14:textId="77777777" w:rsidR="005920FD" w:rsidRPr="00E0565B" w:rsidRDefault="005920FD" w:rsidP="005920FD">
            <w:pPr>
              <w:jc w:val="center"/>
              <w:rPr>
                <w:rFonts w:cs="Times New Roman"/>
                <w:sz w:val="28"/>
                <w:szCs w:val="28"/>
              </w:rPr>
            </w:pPr>
            <w:r>
              <w:rPr>
                <w:rFonts w:cs="Times New Roman"/>
                <w:sz w:val="28"/>
                <w:szCs w:val="28"/>
              </w:rPr>
              <w:t>Annexe</w:t>
            </w:r>
          </w:p>
        </w:tc>
        <w:tc>
          <w:tcPr>
            <w:tcW w:w="2126" w:type="dxa"/>
            <w:vMerge/>
          </w:tcPr>
          <w:p w14:paraId="5DFED9C0" w14:textId="77777777" w:rsidR="005920FD" w:rsidRDefault="005920FD" w:rsidP="005920FD">
            <w:pPr>
              <w:jc w:val="center"/>
              <w:rPr>
                <w:rFonts w:ascii="Times New Roman" w:hAnsi="Times New Roman" w:cs="Times New Roman"/>
                <w:b/>
                <w:sz w:val="32"/>
                <w:szCs w:val="32"/>
              </w:rPr>
            </w:pPr>
          </w:p>
        </w:tc>
      </w:tr>
      <w:tr w:rsidR="005920FD" w14:paraId="5097D858" w14:textId="77777777" w:rsidTr="005920FD">
        <w:trPr>
          <w:trHeight w:val="418"/>
        </w:trPr>
        <w:tc>
          <w:tcPr>
            <w:tcW w:w="2376" w:type="dxa"/>
            <w:vMerge/>
          </w:tcPr>
          <w:p w14:paraId="021DEB8A" w14:textId="77777777" w:rsidR="005920FD" w:rsidRDefault="005920FD" w:rsidP="005920FD">
            <w:pPr>
              <w:jc w:val="center"/>
              <w:rPr>
                <w:rFonts w:ascii="Times New Roman" w:hAnsi="Times New Roman" w:cs="Times New Roman"/>
                <w:b/>
                <w:sz w:val="32"/>
                <w:szCs w:val="32"/>
              </w:rPr>
            </w:pPr>
          </w:p>
        </w:tc>
        <w:tc>
          <w:tcPr>
            <w:tcW w:w="6379" w:type="dxa"/>
          </w:tcPr>
          <w:p w14:paraId="50E1BB23" w14:textId="71234905" w:rsidR="005920FD" w:rsidRPr="009E436C" w:rsidRDefault="00A12485" w:rsidP="005920FD">
            <w:pPr>
              <w:jc w:val="center"/>
              <w:rPr>
                <w:rFonts w:cs="Times New Roman"/>
                <w:b/>
                <w:sz w:val="36"/>
                <w:szCs w:val="36"/>
              </w:rPr>
            </w:pPr>
            <w:r>
              <w:rPr>
                <w:rFonts w:cs="Times New Roman"/>
                <w:b/>
                <w:sz w:val="36"/>
                <w:szCs w:val="36"/>
              </w:rPr>
              <w:t>Evaluation économique</w:t>
            </w:r>
          </w:p>
        </w:tc>
        <w:tc>
          <w:tcPr>
            <w:tcW w:w="2126" w:type="dxa"/>
            <w:vMerge/>
          </w:tcPr>
          <w:p w14:paraId="7ED51BC9" w14:textId="77777777" w:rsidR="005920FD" w:rsidRDefault="005920FD" w:rsidP="005920FD">
            <w:pPr>
              <w:jc w:val="center"/>
              <w:rPr>
                <w:rFonts w:ascii="Times New Roman" w:hAnsi="Times New Roman" w:cs="Times New Roman"/>
                <w:b/>
                <w:sz w:val="32"/>
                <w:szCs w:val="32"/>
              </w:rPr>
            </w:pPr>
          </w:p>
        </w:tc>
      </w:tr>
    </w:tbl>
    <w:p w14:paraId="79163507" w14:textId="77777777" w:rsidR="00C16A99" w:rsidRDefault="00C16A99" w:rsidP="00394B19"/>
    <w:p w14:paraId="687D2201" w14:textId="71B542D8" w:rsidR="00561A42" w:rsidRDefault="00561A42" w:rsidP="00561A42">
      <w:pPr>
        <w:rPr>
          <w:rFonts w:ascii="Times New Roman" w:eastAsiaTheme="minorEastAsia" w:hAnsi="Times New Roman" w:cs="Times New Roman"/>
          <w:b/>
          <w:sz w:val="32"/>
          <w:szCs w:val="32"/>
          <w:u w:val="single"/>
        </w:rPr>
      </w:pPr>
    </w:p>
    <w:tbl>
      <w:tblPr>
        <w:tblW w:w="8440" w:type="dxa"/>
        <w:tblInd w:w="55" w:type="dxa"/>
        <w:tblCellMar>
          <w:left w:w="70" w:type="dxa"/>
          <w:right w:w="70" w:type="dxa"/>
        </w:tblCellMar>
        <w:tblLook w:val="04A0" w:firstRow="1" w:lastRow="0" w:firstColumn="1" w:lastColumn="0" w:noHBand="0" w:noVBand="1"/>
      </w:tblPr>
      <w:tblGrid>
        <w:gridCol w:w="1820"/>
        <w:gridCol w:w="1100"/>
        <w:gridCol w:w="1320"/>
        <w:gridCol w:w="1400"/>
        <w:gridCol w:w="1500"/>
        <w:gridCol w:w="1300"/>
      </w:tblGrid>
      <w:tr w:rsidR="00561A42" w:rsidRPr="00AD44A4" w14:paraId="5774C9AD" w14:textId="77777777" w:rsidTr="00801F64">
        <w:trPr>
          <w:trHeight w:val="280"/>
        </w:trPr>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E72A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constituant</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2AD06467"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prix en $/lb</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17A89C1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$/gal</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3A77C0B8"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prix en €/L</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1F29217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prix en €/Kg</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7F4DAA6"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débit (mol/h)</w:t>
            </w:r>
          </w:p>
        </w:tc>
      </w:tr>
      <w:tr w:rsidR="00561A42" w:rsidRPr="00AD44A4" w14:paraId="3ABC3ED1"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669D49B"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acide salicylique</w:t>
            </w:r>
          </w:p>
        </w:tc>
        <w:tc>
          <w:tcPr>
            <w:tcW w:w="1100" w:type="dxa"/>
            <w:tcBorders>
              <w:top w:val="nil"/>
              <w:left w:val="nil"/>
              <w:bottom w:val="single" w:sz="4" w:space="0" w:color="auto"/>
              <w:right w:val="single" w:sz="4" w:space="0" w:color="auto"/>
            </w:tcBorders>
            <w:shd w:val="clear" w:color="auto" w:fill="auto"/>
            <w:noWrap/>
            <w:vAlign w:val="bottom"/>
            <w:hideMark/>
          </w:tcPr>
          <w:p w14:paraId="150E0139"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1,43</w:t>
            </w:r>
          </w:p>
        </w:tc>
        <w:tc>
          <w:tcPr>
            <w:tcW w:w="1320" w:type="dxa"/>
            <w:tcBorders>
              <w:top w:val="nil"/>
              <w:left w:val="nil"/>
              <w:bottom w:val="single" w:sz="4" w:space="0" w:color="auto"/>
              <w:right w:val="single" w:sz="4" w:space="0" w:color="auto"/>
            </w:tcBorders>
            <w:shd w:val="clear" w:color="auto" w:fill="auto"/>
            <w:noWrap/>
            <w:vAlign w:val="bottom"/>
            <w:hideMark/>
          </w:tcPr>
          <w:p w14:paraId="5551A30D"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nil"/>
              <w:right w:val="nil"/>
            </w:tcBorders>
            <w:shd w:val="clear" w:color="auto" w:fill="auto"/>
            <w:noWrap/>
            <w:vAlign w:val="bottom"/>
            <w:hideMark/>
          </w:tcPr>
          <w:p w14:paraId="37E8FE2B" w14:textId="77777777" w:rsidR="00561A42" w:rsidRPr="00AD44A4" w:rsidRDefault="00561A42" w:rsidP="00801F64">
            <w:pPr>
              <w:spacing w:after="0" w:line="240" w:lineRule="auto"/>
              <w:rPr>
                <w:rFonts w:ascii="Calibri" w:eastAsia="Times New Roman" w:hAnsi="Calibri" w:cs="Times New Roman"/>
                <w:color w:val="000000"/>
                <w:lang w:val="en-GB" w:eastAsia="fr-FR"/>
              </w:rPr>
            </w:pPr>
          </w:p>
        </w:tc>
        <w:tc>
          <w:tcPr>
            <w:tcW w:w="1500" w:type="dxa"/>
            <w:tcBorders>
              <w:top w:val="nil"/>
              <w:left w:val="single" w:sz="4" w:space="0" w:color="auto"/>
              <w:bottom w:val="single" w:sz="4" w:space="0" w:color="auto"/>
              <w:right w:val="single" w:sz="4" w:space="0" w:color="auto"/>
            </w:tcBorders>
            <w:shd w:val="clear" w:color="auto" w:fill="auto"/>
            <w:noWrap/>
            <w:vAlign w:val="bottom"/>
            <w:hideMark/>
          </w:tcPr>
          <w:p w14:paraId="006B864D"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2,3</w:t>
            </w:r>
          </w:p>
        </w:tc>
        <w:tc>
          <w:tcPr>
            <w:tcW w:w="1300" w:type="dxa"/>
            <w:tcBorders>
              <w:top w:val="nil"/>
              <w:left w:val="nil"/>
              <w:bottom w:val="single" w:sz="4" w:space="0" w:color="auto"/>
              <w:right w:val="single" w:sz="4" w:space="0" w:color="auto"/>
            </w:tcBorders>
            <w:shd w:val="clear" w:color="auto" w:fill="auto"/>
            <w:noWrap/>
            <w:vAlign w:val="bottom"/>
            <w:hideMark/>
          </w:tcPr>
          <w:p w14:paraId="380BE0CF"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-1464,2</w:t>
            </w:r>
          </w:p>
        </w:tc>
      </w:tr>
      <w:tr w:rsidR="00561A42" w:rsidRPr="00AD44A4" w14:paraId="100D402B"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2C2A028"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anhydride acétique</w:t>
            </w:r>
          </w:p>
        </w:tc>
        <w:tc>
          <w:tcPr>
            <w:tcW w:w="1100" w:type="dxa"/>
            <w:tcBorders>
              <w:top w:val="nil"/>
              <w:left w:val="nil"/>
              <w:bottom w:val="single" w:sz="4" w:space="0" w:color="auto"/>
              <w:right w:val="single" w:sz="4" w:space="0" w:color="auto"/>
            </w:tcBorders>
            <w:shd w:val="clear" w:color="auto" w:fill="auto"/>
            <w:noWrap/>
            <w:vAlign w:val="bottom"/>
            <w:hideMark/>
          </w:tcPr>
          <w:p w14:paraId="5F86FC44"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0,5</w:t>
            </w:r>
          </w:p>
        </w:tc>
        <w:tc>
          <w:tcPr>
            <w:tcW w:w="1320" w:type="dxa"/>
            <w:tcBorders>
              <w:top w:val="nil"/>
              <w:left w:val="nil"/>
              <w:bottom w:val="single" w:sz="4" w:space="0" w:color="auto"/>
              <w:right w:val="single" w:sz="4" w:space="0" w:color="auto"/>
            </w:tcBorders>
            <w:shd w:val="clear" w:color="auto" w:fill="auto"/>
            <w:noWrap/>
            <w:vAlign w:val="bottom"/>
            <w:hideMark/>
          </w:tcPr>
          <w:p w14:paraId="58889F75"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0C5A34C8"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auto" w:fill="auto"/>
            <w:noWrap/>
            <w:vAlign w:val="bottom"/>
            <w:hideMark/>
          </w:tcPr>
          <w:p w14:paraId="7BA797FF"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0,8</w:t>
            </w:r>
          </w:p>
        </w:tc>
        <w:tc>
          <w:tcPr>
            <w:tcW w:w="1300" w:type="dxa"/>
            <w:tcBorders>
              <w:top w:val="nil"/>
              <w:left w:val="nil"/>
              <w:bottom w:val="single" w:sz="4" w:space="0" w:color="auto"/>
              <w:right w:val="single" w:sz="4" w:space="0" w:color="auto"/>
            </w:tcBorders>
            <w:shd w:val="clear" w:color="auto" w:fill="auto"/>
            <w:noWrap/>
            <w:vAlign w:val="bottom"/>
            <w:hideMark/>
          </w:tcPr>
          <w:p w14:paraId="677F0C71"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-1553,5</w:t>
            </w:r>
          </w:p>
        </w:tc>
      </w:tr>
      <w:tr w:rsidR="00561A42" w:rsidRPr="00AD44A4" w14:paraId="69B0701E"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763616C"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aspirine</w:t>
            </w:r>
          </w:p>
        </w:tc>
        <w:tc>
          <w:tcPr>
            <w:tcW w:w="1100" w:type="dxa"/>
            <w:tcBorders>
              <w:top w:val="nil"/>
              <w:left w:val="nil"/>
              <w:bottom w:val="single" w:sz="4" w:space="0" w:color="auto"/>
              <w:right w:val="single" w:sz="4" w:space="0" w:color="auto"/>
            </w:tcBorders>
            <w:shd w:val="clear" w:color="auto" w:fill="auto"/>
            <w:noWrap/>
            <w:vAlign w:val="bottom"/>
            <w:hideMark/>
          </w:tcPr>
          <w:p w14:paraId="6A9D6817"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3,7</w:t>
            </w:r>
          </w:p>
        </w:tc>
        <w:tc>
          <w:tcPr>
            <w:tcW w:w="1320" w:type="dxa"/>
            <w:tcBorders>
              <w:top w:val="nil"/>
              <w:left w:val="nil"/>
              <w:bottom w:val="single" w:sz="4" w:space="0" w:color="auto"/>
              <w:right w:val="single" w:sz="4" w:space="0" w:color="auto"/>
            </w:tcBorders>
            <w:shd w:val="clear" w:color="auto" w:fill="auto"/>
            <w:noWrap/>
            <w:vAlign w:val="bottom"/>
            <w:hideMark/>
          </w:tcPr>
          <w:p w14:paraId="33AF1DDC"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auto" w:fill="auto"/>
            <w:noWrap/>
            <w:vAlign w:val="bottom"/>
            <w:hideMark/>
          </w:tcPr>
          <w:p w14:paraId="60196327"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auto" w:fill="auto"/>
            <w:noWrap/>
            <w:vAlign w:val="bottom"/>
            <w:hideMark/>
          </w:tcPr>
          <w:p w14:paraId="48FDAE07"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6,0</w:t>
            </w:r>
          </w:p>
        </w:tc>
        <w:tc>
          <w:tcPr>
            <w:tcW w:w="1300" w:type="dxa"/>
            <w:tcBorders>
              <w:top w:val="nil"/>
              <w:left w:val="nil"/>
              <w:bottom w:val="single" w:sz="4" w:space="0" w:color="auto"/>
              <w:right w:val="single" w:sz="4" w:space="0" w:color="auto"/>
            </w:tcBorders>
            <w:shd w:val="clear" w:color="auto" w:fill="auto"/>
            <w:noWrap/>
            <w:vAlign w:val="bottom"/>
            <w:hideMark/>
          </w:tcPr>
          <w:p w14:paraId="470A1ABC"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1428,5</w:t>
            </w:r>
          </w:p>
        </w:tc>
      </w:tr>
      <w:tr w:rsidR="00561A42" w:rsidRPr="00AD44A4" w14:paraId="476FA582"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0CA163A"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acide acétique</w:t>
            </w:r>
          </w:p>
        </w:tc>
        <w:tc>
          <w:tcPr>
            <w:tcW w:w="1100" w:type="dxa"/>
            <w:tcBorders>
              <w:top w:val="nil"/>
              <w:left w:val="nil"/>
              <w:bottom w:val="single" w:sz="4" w:space="0" w:color="auto"/>
              <w:right w:val="single" w:sz="4" w:space="0" w:color="auto"/>
            </w:tcBorders>
            <w:shd w:val="clear" w:color="auto" w:fill="auto"/>
            <w:noWrap/>
            <w:vAlign w:val="bottom"/>
            <w:hideMark/>
          </w:tcPr>
          <w:p w14:paraId="53C3750D"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0,68</w:t>
            </w:r>
          </w:p>
        </w:tc>
        <w:tc>
          <w:tcPr>
            <w:tcW w:w="1320" w:type="dxa"/>
            <w:tcBorders>
              <w:top w:val="nil"/>
              <w:left w:val="nil"/>
              <w:bottom w:val="single" w:sz="4" w:space="0" w:color="auto"/>
              <w:right w:val="single" w:sz="4" w:space="0" w:color="auto"/>
            </w:tcBorders>
            <w:shd w:val="clear" w:color="auto" w:fill="auto"/>
            <w:noWrap/>
            <w:vAlign w:val="bottom"/>
            <w:hideMark/>
          </w:tcPr>
          <w:p w14:paraId="0C6E6697"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auto" w:fill="auto"/>
            <w:noWrap/>
            <w:vAlign w:val="bottom"/>
            <w:hideMark/>
          </w:tcPr>
          <w:p w14:paraId="026273CB"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auto" w:fill="auto"/>
            <w:noWrap/>
            <w:vAlign w:val="bottom"/>
            <w:hideMark/>
          </w:tcPr>
          <w:p w14:paraId="1600EA6C"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1,1</w:t>
            </w:r>
          </w:p>
        </w:tc>
        <w:tc>
          <w:tcPr>
            <w:tcW w:w="1300" w:type="dxa"/>
            <w:tcBorders>
              <w:top w:val="nil"/>
              <w:left w:val="nil"/>
              <w:bottom w:val="single" w:sz="4" w:space="0" w:color="auto"/>
              <w:right w:val="single" w:sz="4" w:space="0" w:color="auto"/>
            </w:tcBorders>
            <w:shd w:val="clear" w:color="auto" w:fill="auto"/>
            <w:noWrap/>
            <w:vAlign w:val="bottom"/>
            <w:hideMark/>
          </w:tcPr>
          <w:p w14:paraId="3C2DE324"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1272,1</w:t>
            </w:r>
          </w:p>
        </w:tc>
      </w:tr>
      <w:tr w:rsidR="00561A42" w:rsidRPr="00AD44A4" w14:paraId="11579066"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212D465E"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toluène</w:t>
            </w:r>
          </w:p>
        </w:tc>
        <w:tc>
          <w:tcPr>
            <w:tcW w:w="1100" w:type="dxa"/>
            <w:tcBorders>
              <w:top w:val="nil"/>
              <w:left w:val="nil"/>
              <w:bottom w:val="single" w:sz="4" w:space="0" w:color="auto"/>
              <w:right w:val="single" w:sz="4" w:space="0" w:color="auto"/>
            </w:tcBorders>
            <w:shd w:val="clear" w:color="auto" w:fill="auto"/>
            <w:noWrap/>
            <w:vAlign w:val="bottom"/>
            <w:hideMark/>
          </w:tcPr>
          <w:p w14:paraId="60F14B5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20" w:type="dxa"/>
            <w:tcBorders>
              <w:top w:val="nil"/>
              <w:left w:val="nil"/>
              <w:bottom w:val="single" w:sz="4" w:space="0" w:color="auto"/>
              <w:right w:val="single" w:sz="4" w:space="0" w:color="auto"/>
            </w:tcBorders>
            <w:shd w:val="clear" w:color="auto" w:fill="auto"/>
            <w:noWrap/>
            <w:vAlign w:val="bottom"/>
            <w:hideMark/>
          </w:tcPr>
          <w:p w14:paraId="23E3C4C9"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3</w:t>
            </w:r>
          </w:p>
        </w:tc>
        <w:tc>
          <w:tcPr>
            <w:tcW w:w="1400" w:type="dxa"/>
            <w:tcBorders>
              <w:top w:val="nil"/>
              <w:left w:val="nil"/>
              <w:bottom w:val="single" w:sz="4" w:space="0" w:color="auto"/>
              <w:right w:val="single" w:sz="4" w:space="0" w:color="auto"/>
            </w:tcBorders>
            <w:shd w:val="clear" w:color="auto" w:fill="auto"/>
            <w:noWrap/>
            <w:vAlign w:val="bottom"/>
            <w:hideMark/>
          </w:tcPr>
          <w:p w14:paraId="740122BE"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auto" w:fill="auto"/>
            <w:noWrap/>
            <w:vAlign w:val="bottom"/>
            <w:hideMark/>
          </w:tcPr>
          <w:p w14:paraId="6A9EB70D"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0,0007</w:t>
            </w:r>
          </w:p>
        </w:tc>
        <w:tc>
          <w:tcPr>
            <w:tcW w:w="1300" w:type="dxa"/>
            <w:tcBorders>
              <w:top w:val="nil"/>
              <w:left w:val="nil"/>
              <w:bottom w:val="single" w:sz="4" w:space="0" w:color="auto"/>
              <w:right w:val="single" w:sz="4" w:space="0" w:color="auto"/>
            </w:tcBorders>
            <w:shd w:val="clear" w:color="auto" w:fill="auto"/>
            <w:noWrap/>
            <w:vAlign w:val="bottom"/>
            <w:hideMark/>
          </w:tcPr>
          <w:p w14:paraId="65E15A71"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-232,1</w:t>
            </w:r>
          </w:p>
        </w:tc>
      </w:tr>
      <w:tr w:rsidR="00561A42" w:rsidRPr="00AD44A4" w14:paraId="619C7B0A"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74B496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eau distillé</w:t>
            </w:r>
          </w:p>
        </w:tc>
        <w:tc>
          <w:tcPr>
            <w:tcW w:w="1100" w:type="dxa"/>
            <w:tcBorders>
              <w:top w:val="nil"/>
              <w:left w:val="nil"/>
              <w:bottom w:val="single" w:sz="4" w:space="0" w:color="auto"/>
              <w:right w:val="single" w:sz="4" w:space="0" w:color="auto"/>
            </w:tcBorders>
            <w:shd w:val="clear" w:color="000000" w:fill="D9D9D9"/>
            <w:noWrap/>
            <w:vAlign w:val="bottom"/>
            <w:hideMark/>
          </w:tcPr>
          <w:p w14:paraId="4E4B148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20" w:type="dxa"/>
            <w:tcBorders>
              <w:top w:val="nil"/>
              <w:left w:val="nil"/>
              <w:bottom w:val="single" w:sz="4" w:space="0" w:color="auto"/>
              <w:right w:val="single" w:sz="4" w:space="0" w:color="auto"/>
            </w:tcBorders>
            <w:shd w:val="clear" w:color="000000" w:fill="D9D9D9"/>
            <w:noWrap/>
            <w:vAlign w:val="bottom"/>
            <w:hideMark/>
          </w:tcPr>
          <w:p w14:paraId="315EAC4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000000" w:fill="D9D9D9"/>
            <w:noWrap/>
            <w:vAlign w:val="bottom"/>
            <w:hideMark/>
          </w:tcPr>
          <w:p w14:paraId="1802D1BE"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000000" w:fill="D9D9D9"/>
            <w:noWrap/>
            <w:vAlign w:val="bottom"/>
            <w:hideMark/>
          </w:tcPr>
          <w:p w14:paraId="3F352C3B"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00" w:type="dxa"/>
            <w:tcBorders>
              <w:top w:val="nil"/>
              <w:left w:val="nil"/>
              <w:bottom w:val="single" w:sz="4" w:space="0" w:color="auto"/>
              <w:right w:val="single" w:sz="4" w:space="0" w:color="auto"/>
            </w:tcBorders>
            <w:shd w:val="clear" w:color="000000" w:fill="D9D9D9"/>
            <w:noWrap/>
            <w:vAlign w:val="bottom"/>
            <w:hideMark/>
          </w:tcPr>
          <w:p w14:paraId="75EEB4D6"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r>
      <w:tr w:rsidR="00561A42" w:rsidRPr="00AD44A4" w14:paraId="327F8075"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4B290DDE"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azote</w:t>
            </w:r>
          </w:p>
        </w:tc>
        <w:tc>
          <w:tcPr>
            <w:tcW w:w="1100" w:type="dxa"/>
            <w:tcBorders>
              <w:top w:val="nil"/>
              <w:left w:val="nil"/>
              <w:bottom w:val="single" w:sz="4" w:space="0" w:color="auto"/>
              <w:right w:val="single" w:sz="4" w:space="0" w:color="auto"/>
            </w:tcBorders>
            <w:shd w:val="clear" w:color="000000" w:fill="D9D9D9"/>
            <w:noWrap/>
            <w:vAlign w:val="bottom"/>
            <w:hideMark/>
          </w:tcPr>
          <w:p w14:paraId="0105D25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20" w:type="dxa"/>
            <w:tcBorders>
              <w:top w:val="nil"/>
              <w:left w:val="nil"/>
              <w:bottom w:val="single" w:sz="4" w:space="0" w:color="auto"/>
              <w:right w:val="single" w:sz="4" w:space="0" w:color="auto"/>
            </w:tcBorders>
            <w:shd w:val="clear" w:color="000000" w:fill="D9D9D9"/>
            <w:noWrap/>
            <w:vAlign w:val="bottom"/>
            <w:hideMark/>
          </w:tcPr>
          <w:p w14:paraId="57625101"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000000" w:fill="D9D9D9"/>
            <w:noWrap/>
            <w:vAlign w:val="bottom"/>
            <w:hideMark/>
          </w:tcPr>
          <w:p w14:paraId="71CA7C9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000000" w:fill="D9D9D9"/>
            <w:noWrap/>
            <w:vAlign w:val="bottom"/>
            <w:hideMark/>
          </w:tcPr>
          <w:p w14:paraId="00198685"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00" w:type="dxa"/>
            <w:tcBorders>
              <w:top w:val="nil"/>
              <w:left w:val="nil"/>
              <w:bottom w:val="single" w:sz="4" w:space="0" w:color="auto"/>
              <w:right w:val="single" w:sz="4" w:space="0" w:color="auto"/>
            </w:tcBorders>
            <w:shd w:val="clear" w:color="000000" w:fill="D9D9D9"/>
            <w:noWrap/>
            <w:vAlign w:val="bottom"/>
            <w:hideMark/>
          </w:tcPr>
          <w:p w14:paraId="6E4A468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r>
    </w:tbl>
    <w:p w14:paraId="606FD59A" w14:textId="77777777" w:rsidR="00561A42" w:rsidRDefault="00561A42" w:rsidP="00561A42">
      <w:pPr>
        <w:rPr>
          <w:rFonts w:ascii="Times New Roman" w:eastAsiaTheme="minorEastAsia" w:hAnsi="Times New Roman" w:cs="Times New Roman"/>
          <w:b/>
          <w:sz w:val="32"/>
          <w:szCs w:val="32"/>
          <w:u w:val="single"/>
        </w:rPr>
      </w:pPr>
    </w:p>
    <w:tbl>
      <w:tblPr>
        <w:tblW w:w="7140" w:type="dxa"/>
        <w:tblInd w:w="55" w:type="dxa"/>
        <w:tblCellMar>
          <w:left w:w="70" w:type="dxa"/>
          <w:right w:w="70" w:type="dxa"/>
        </w:tblCellMar>
        <w:tblLook w:val="04A0" w:firstRow="1" w:lastRow="0" w:firstColumn="1" w:lastColumn="0" w:noHBand="0" w:noVBand="1"/>
      </w:tblPr>
      <w:tblGrid>
        <w:gridCol w:w="1820"/>
        <w:gridCol w:w="1100"/>
        <w:gridCol w:w="1320"/>
        <w:gridCol w:w="1400"/>
        <w:gridCol w:w="1500"/>
      </w:tblGrid>
      <w:tr w:rsidR="00561A42" w:rsidRPr="00AD44A4" w14:paraId="7A980894" w14:textId="77777777" w:rsidTr="00801F64">
        <w:trPr>
          <w:trHeight w:val="280"/>
        </w:trPr>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271A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constituant</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14:paraId="04ADEA8F"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débit (g/h)</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1F0C24DA"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débit en t/an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2FEE7BD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Prix par an (€)</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14:paraId="6B10B26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Prix par an (k€)</w:t>
            </w:r>
          </w:p>
        </w:tc>
      </w:tr>
      <w:tr w:rsidR="00561A42" w:rsidRPr="00AD44A4" w14:paraId="60DAA034"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58E11C6" w14:textId="1E1520CB"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acide salicylique</w:t>
            </w:r>
          </w:p>
        </w:tc>
        <w:tc>
          <w:tcPr>
            <w:tcW w:w="1100" w:type="dxa"/>
            <w:tcBorders>
              <w:top w:val="nil"/>
              <w:left w:val="nil"/>
              <w:bottom w:val="single" w:sz="4" w:space="0" w:color="auto"/>
              <w:right w:val="single" w:sz="4" w:space="0" w:color="auto"/>
            </w:tcBorders>
            <w:shd w:val="clear" w:color="auto" w:fill="auto"/>
            <w:noWrap/>
            <w:vAlign w:val="bottom"/>
            <w:hideMark/>
          </w:tcPr>
          <w:p w14:paraId="264CA416"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-202060,3</w:t>
            </w:r>
          </w:p>
        </w:tc>
        <w:tc>
          <w:tcPr>
            <w:tcW w:w="1320" w:type="dxa"/>
            <w:tcBorders>
              <w:top w:val="nil"/>
              <w:left w:val="nil"/>
              <w:bottom w:val="single" w:sz="4" w:space="0" w:color="auto"/>
              <w:right w:val="single" w:sz="4" w:space="0" w:color="auto"/>
            </w:tcBorders>
            <w:shd w:val="clear" w:color="auto" w:fill="auto"/>
            <w:noWrap/>
            <w:vAlign w:val="bottom"/>
            <w:hideMark/>
          </w:tcPr>
          <w:p w14:paraId="653F9A96"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-1648,8</w:t>
            </w:r>
          </w:p>
        </w:tc>
        <w:tc>
          <w:tcPr>
            <w:tcW w:w="1400" w:type="dxa"/>
            <w:tcBorders>
              <w:top w:val="nil"/>
              <w:left w:val="nil"/>
              <w:bottom w:val="single" w:sz="4" w:space="0" w:color="auto"/>
              <w:right w:val="single" w:sz="4" w:space="0" w:color="auto"/>
            </w:tcBorders>
            <w:shd w:val="clear" w:color="auto" w:fill="auto"/>
            <w:noWrap/>
            <w:vAlign w:val="bottom"/>
            <w:hideMark/>
          </w:tcPr>
          <w:p w14:paraId="541A47FB"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-3812834,2</w:t>
            </w:r>
          </w:p>
        </w:tc>
        <w:tc>
          <w:tcPr>
            <w:tcW w:w="1500" w:type="dxa"/>
            <w:tcBorders>
              <w:top w:val="nil"/>
              <w:left w:val="nil"/>
              <w:bottom w:val="single" w:sz="4" w:space="0" w:color="auto"/>
              <w:right w:val="single" w:sz="4" w:space="0" w:color="auto"/>
            </w:tcBorders>
            <w:shd w:val="clear" w:color="auto" w:fill="auto"/>
            <w:noWrap/>
            <w:vAlign w:val="bottom"/>
            <w:hideMark/>
          </w:tcPr>
          <w:p w14:paraId="0F4839B5"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-3812,8</w:t>
            </w:r>
          </w:p>
        </w:tc>
      </w:tr>
      <w:tr w:rsidR="00561A42" w:rsidRPr="00AD44A4" w14:paraId="5471776F"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E40E7B9"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anhydride acétique</w:t>
            </w:r>
          </w:p>
        </w:tc>
        <w:tc>
          <w:tcPr>
            <w:tcW w:w="1100" w:type="dxa"/>
            <w:tcBorders>
              <w:top w:val="nil"/>
              <w:left w:val="nil"/>
              <w:bottom w:val="single" w:sz="4" w:space="0" w:color="auto"/>
              <w:right w:val="single" w:sz="4" w:space="0" w:color="auto"/>
            </w:tcBorders>
            <w:shd w:val="clear" w:color="auto" w:fill="auto"/>
            <w:noWrap/>
            <w:vAlign w:val="bottom"/>
            <w:hideMark/>
          </w:tcPr>
          <w:p w14:paraId="5B066F35"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-158455,5</w:t>
            </w:r>
          </w:p>
        </w:tc>
        <w:tc>
          <w:tcPr>
            <w:tcW w:w="1320" w:type="dxa"/>
            <w:tcBorders>
              <w:top w:val="nil"/>
              <w:left w:val="nil"/>
              <w:bottom w:val="single" w:sz="4" w:space="0" w:color="auto"/>
              <w:right w:val="single" w:sz="4" w:space="0" w:color="auto"/>
            </w:tcBorders>
            <w:shd w:val="clear" w:color="auto" w:fill="auto"/>
            <w:noWrap/>
            <w:vAlign w:val="bottom"/>
            <w:hideMark/>
          </w:tcPr>
          <w:p w14:paraId="20E53DA4"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-1293,0</w:t>
            </w:r>
          </w:p>
        </w:tc>
        <w:tc>
          <w:tcPr>
            <w:tcW w:w="1400" w:type="dxa"/>
            <w:tcBorders>
              <w:top w:val="nil"/>
              <w:left w:val="nil"/>
              <w:bottom w:val="single" w:sz="4" w:space="0" w:color="auto"/>
              <w:right w:val="single" w:sz="4" w:space="0" w:color="auto"/>
            </w:tcBorders>
            <w:shd w:val="clear" w:color="auto" w:fill="auto"/>
            <w:noWrap/>
            <w:vAlign w:val="bottom"/>
            <w:hideMark/>
          </w:tcPr>
          <w:p w14:paraId="157A79F3"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-1045462,3</w:t>
            </w:r>
          </w:p>
        </w:tc>
        <w:tc>
          <w:tcPr>
            <w:tcW w:w="1500" w:type="dxa"/>
            <w:tcBorders>
              <w:top w:val="nil"/>
              <w:left w:val="nil"/>
              <w:bottom w:val="single" w:sz="4" w:space="0" w:color="auto"/>
              <w:right w:val="single" w:sz="4" w:space="0" w:color="auto"/>
            </w:tcBorders>
            <w:shd w:val="clear" w:color="auto" w:fill="auto"/>
            <w:noWrap/>
            <w:vAlign w:val="bottom"/>
            <w:hideMark/>
          </w:tcPr>
          <w:p w14:paraId="16A509B1"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-1045,5</w:t>
            </w:r>
          </w:p>
        </w:tc>
      </w:tr>
      <w:tr w:rsidR="00561A42" w:rsidRPr="00AD44A4" w14:paraId="755B8A8A"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1FFFB6A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aspirine</w:t>
            </w:r>
          </w:p>
        </w:tc>
        <w:tc>
          <w:tcPr>
            <w:tcW w:w="1100" w:type="dxa"/>
            <w:tcBorders>
              <w:top w:val="nil"/>
              <w:left w:val="nil"/>
              <w:bottom w:val="single" w:sz="4" w:space="0" w:color="auto"/>
              <w:right w:val="single" w:sz="4" w:space="0" w:color="auto"/>
            </w:tcBorders>
            <w:shd w:val="clear" w:color="auto" w:fill="auto"/>
            <w:noWrap/>
            <w:vAlign w:val="bottom"/>
            <w:hideMark/>
          </w:tcPr>
          <w:p w14:paraId="300E78D6"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257414,4</w:t>
            </w:r>
          </w:p>
        </w:tc>
        <w:tc>
          <w:tcPr>
            <w:tcW w:w="1320" w:type="dxa"/>
            <w:tcBorders>
              <w:top w:val="nil"/>
              <w:left w:val="nil"/>
              <w:bottom w:val="single" w:sz="4" w:space="0" w:color="auto"/>
              <w:right w:val="single" w:sz="4" w:space="0" w:color="auto"/>
            </w:tcBorders>
            <w:shd w:val="clear" w:color="auto" w:fill="auto"/>
            <w:noWrap/>
            <w:vAlign w:val="bottom"/>
            <w:hideMark/>
          </w:tcPr>
          <w:p w14:paraId="363E799E"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2100,5</w:t>
            </w:r>
          </w:p>
        </w:tc>
        <w:tc>
          <w:tcPr>
            <w:tcW w:w="1400" w:type="dxa"/>
            <w:tcBorders>
              <w:top w:val="nil"/>
              <w:left w:val="nil"/>
              <w:bottom w:val="single" w:sz="4" w:space="0" w:color="auto"/>
              <w:right w:val="single" w:sz="4" w:space="0" w:color="auto"/>
            </w:tcBorders>
            <w:shd w:val="clear" w:color="auto" w:fill="auto"/>
            <w:noWrap/>
            <w:vAlign w:val="bottom"/>
            <w:hideMark/>
          </w:tcPr>
          <w:p w14:paraId="15CC6E01"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12567979,0</w:t>
            </w:r>
          </w:p>
        </w:tc>
        <w:tc>
          <w:tcPr>
            <w:tcW w:w="1500" w:type="dxa"/>
            <w:tcBorders>
              <w:top w:val="nil"/>
              <w:left w:val="nil"/>
              <w:bottom w:val="single" w:sz="4" w:space="0" w:color="auto"/>
              <w:right w:val="single" w:sz="4" w:space="0" w:color="auto"/>
            </w:tcBorders>
            <w:shd w:val="clear" w:color="auto" w:fill="auto"/>
            <w:noWrap/>
            <w:vAlign w:val="bottom"/>
            <w:hideMark/>
          </w:tcPr>
          <w:p w14:paraId="5EA4DA67"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12568,0</w:t>
            </w:r>
          </w:p>
        </w:tc>
      </w:tr>
      <w:tr w:rsidR="00561A42" w:rsidRPr="00AD44A4" w14:paraId="38FC7FF0"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53DECA4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acide acétique</w:t>
            </w:r>
          </w:p>
        </w:tc>
        <w:tc>
          <w:tcPr>
            <w:tcW w:w="1100" w:type="dxa"/>
            <w:tcBorders>
              <w:top w:val="nil"/>
              <w:left w:val="nil"/>
              <w:bottom w:val="single" w:sz="4" w:space="0" w:color="auto"/>
              <w:right w:val="single" w:sz="4" w:space="0" w:color="auto"/>
            </w:tcBorders>
            <w:shd w:val="clear" w:color="auto" w:fill="auto"/>
            <w:noWrap/>
            <w:vAlign w:val="bottom"/>
            <w:hideMark/>
          </w:tcPr>
          <w:p w14:paraId="25026F8B"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76390,9</w:t>
            </w:r>
          </w:p>
        </w:tc>
        <w:tc>
          <w:tcPr>
            <w:tcW w:w="1320" w:type="dxa"/>
            <w:tcBorders>
              <w:top w:val="nil"/>
              <w:left w:val="nil"/>
              <w:bottom w:val="single" w:sz="4" w:space="0" w:color="auto"/>
              <w:right w:val="single" w:sz="4" w:space="0" w:color="auto"/>
            </w:tcBorders>
            <w:shd w:val="clear" w:color="auto" w:fill="auto"/>
            <w:noWrap/>
            <w:vAlign w:val="bottom"/>
            <w:hideMark/>
          </w:tcPr>
          <w:p w14:paraId="697DDCFE"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623,3</w:t>
            </w:r>
          </w:p>
        </w:tc>
        <w:tc>
          <w:tcPr>
            <w:tcW w:w="1400" w:type="dxa"/>
            <w:tcBorders>
              <w:top w:val="nil"/>
              <w:left w:val="nil"/>
              <w:bottom w:val="single" w:sz="4" w:space="0" w:color="auto"/>
              <w:right w:val="single" w:sz="4" w:space="0" w:color="auto"/>
            </w:tcBorders>
            <w:shd w:val="clear" w:color="auto" w:fill="auto"/>
            <w:noWrap/>
            <w:vAlign w:val="bottom"/>
            <w:hideMark/>
          </w:tcPr>
          <w:p w14:paraId="1C93F0A4"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685459,2</w:t>
            </w:r>
          </w:p>
        </w:tc>
        <w:tc>
          <w:tcPr>
            <w:tcW w:w="1500" w:type="dxa"/>
            <w:tcBorders>
              <w:top w:val="nil"/>
              <w:left w:val="nil"/>
              <w:bottom w:val="single" w:sz="4" w:space="0" w:color="auto"/>
              <w:right w:val="single" w:sz="4" w:space="0" w:color="auto"/>
            </w:tcBorders>
            <w:shd w:val="clear" w:color="auto" w:fill="auto"/>
            <w:noWrap/>
            <w:vAlign w:val="bottom"/>
            <w:hideMark/>
          </w:tcPr>
          <w:p w14:paraId="72837A6C"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685,5</w:t>
            </w:r>
          </w:p>
        </w:tc>
      </w:tr>
      <w:tr w:rsidR="00561A42" w:rsidRPr="00AD44A4" w14:paraId="0F9DEC01"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49C4FA05"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toluène</w:t>
            </w:r>
          </w:p>
        </w:tc>
        <w:tc>
          <w:tcPr>
            <w:tcW w:w="1100" w:type="dxa"/>
            <w:tcBorders>
              <w:top w:val="nil"/>
              <w:left w:val="nil"/>
              <w:bottom w:val="single" w:sz="4" w:space="0" w:color="auto"/>
              <w:right w:val="single" w:sz="4" w:space="0" w:color="auto"/>
            </w:tcBorders>
            <w:shd w:val="clear" w:color="auto" w:fill="auto"/>
            <w:noWrap/>
            <w:vAlign w:val="bottom"/>
            <w:hideMark/>
          </w:tcPr>
          <w:p w14:paraId="24B877DF"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-21388,5</w:t>
            </w:r>
          </w:p>
        </w:tc>
        <w:tc>
          <w:tcPr>
            <w:tcW w:w="1320" w:type="dxa"/>
            <w:tcBorders>
              <w:top w:val="nil"/>
              <w:left w:val="nil"/>
              <w:bottom w:val="single" w:sz="4" w:space="0" w:color="auto"/>
              <w:right w:val="single" w:sz="4" w:space="0" w:color="auto"/>
            </w:tcBorders>
            <w:shd w:val="clear" w:color="auto" w:fill="auto"/>
            <w:noWrap/>
            <w:vAlign w:val="bottom"/>
            <w:hideMark/>
          </w:tcPr>
          <w:p w14:paraId="53DB689F"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-174,5</w:t>
            </w:r>
          </w:p>
        </w:tc>
        <w:tc>
          <w:tcPr>
            <w:tcW w:w="1400" w:type="dxa"/>
            <w:tcBorders>
              <w:top w:val="nil"/>
              <w:left w:val="nil"/>
              <w:bottom w:val="single" w:sz="4" w:space="0" w:color="auto"/>
              <w:right w:val="single" w:sz="4" w:space="0" w:color="auto"/>
            </w:tcBorders>
            <w:shd w:val="clear" w:color="auto" w:fill="auto"/>
            <w:noWrap/>
            <w:vAlign w:val="bottom"/>
            <w:hideMark/>
          </w:tcPr>
          <w:p w14:paraId="234987F6"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-117,1</w:t>
            </w:r>
          </w:p>
        </w:tc>
        <w:tc>
          <w:tcPr>
            <w:tcW w:w="1500" w:type="dxa"/>
            <w:tcBorders>
              <w:top w:val="nil"/>
              <w:left w:val="nil"/>
              <w:bottom w:val="single" w:sz="4" w:space="0" w:color="auto"/>
              <w:right w:val="single" w:sz="4" w:space="0" w:color="auto"/>
            </w:tcBorders>
            <w:shd w:val="clear" w:color="auto" w:fill="auto"/>
            <w:noWrap/>
            <w:vAlign w:val="bottom"/>
            <w:hideMark/>
          </w:tcPr>
          <w:p w14:paraId="56F1A6EE"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-0,1</w:t>
            </w:r>
          </w:p>
        </w:tc>
      </w:tr>
      <w:tr w:rsidR="00561A42" w:rsidRPr="00AD44A4" w14:paraId="73E996BE"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38739949"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eau distillé</w:t>
            </w:r>
          </w:p>
        </w:tc>
        <w:tc>
          <w:tcPr>
            <w:tcW w:w="1100" w:type="dxa"/>
            <w:tcBorders>
              <w:top w:val="nil"/>
              <w:left w:val="nil"/>
              <w:bottom w:val="single" w:sz="4" w:space="0" w:color="auto"/>
              <w:right w:val="single" w:sz="4" w:space="0" w:color="auto"/>
            </w:tcBorders>
            <w:shd w:val="clear" w:color="000000" w:fill="D9D9D9"/>
            <w:noWrap/>
            <w:vAlign w:val="bottom"/>
            <w:hideMark/>
          </w:tcPr>
          <w:p w14:paraId="45CC64D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20" w:type="dxa"/>
            <w:tcBorders>
              <w:top w:val="nil"/>
              <w:left w:val="nil"/>
              <w:bottom w:val="single" w:sz="4" w:space="0" w:color="auto"/>
              <w:right w:val="single" w:sz="4" w:space="0" w:color="auto"/>
            </w:tcBorders>
            <w:shd w:val="clear" w:color="000000" w:fill="D9D9D9"/>
            <w:noWrap/>
            <w:vAlign w:val="bottom"/>
            <w:hideMark/>
          </w:tcPr>
          <w:p w14:paraId="4D44F4A7"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000000" w:fill="D9D9D9"/>
            <w:noWrap/>
            <w:vAlign w:val="bottom"/>
            <w:hideMark/>
          </w:tcPr>
          <w:p w14:paraId="696A8A20"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w:t>
            </w:r>
          </w:p>
        </w:tc>
        <w:tc>
          <w:tcPr>
            <w:tcW w:w="1500" w:type="dxa"/>
            <w:tcBorders>
              <w:top w:val="nil"/>
              <w:left w:val="nil"/>
              <w:bottom w:val="single" w:sz="4" w:space="0" w:color="auto"/>
              <w:right w:val="single" w:sz="4" w:space="0" w:color="auto"/>
            </w:tcBorders>
            <w:shd w:val="clear" w:color="000000" w:fill="D9D9D9"/>
            <w:noWrap/>
            <w:vAlign w:val="bottom"/>
            <w:hideMark/>
          </w:tcPr>
          <w:p w14:paraId="3741D733"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r>
      <w:tr w:rsidR="00561A42" w:rsidRPr="00AD44A4" w14:paraId="6F6FA81D" w14:textId="77777777" w:rsidTr="00801F64">
        <w:trPr>
          <w:trHeight w:val="280"/>
        </w:trPr>
        <w:tc>
          <w:tcPr>
            <w:tcW w:w="1820" w:type="dxa"/>
            <w:tcBorders>
              <w:top w:val="nil"/>
              <w:left w:val="single" w:sz="4" w:space="0" w:color="auto"/>
              <w:bottom w:val="single" w:sz="4" w:space="0" w:color="auto"/>
              <w:right w:val="single" w:sz="4" w:space="0" w:color="auto"/>
            </w:tcBorders>
            <w:shd w:val="clear" w:color="auto" w:fill="auto"/>
            <w:noWrap/>
            <w:vAlign w:val="bottom"/>
            <w:hideMark/>
          </w:tcPr>
          <w:p w14:paraId="6348E158"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azote</w:t>
            </w:r>
          </w:p>
        </w:tc>
        <w:tc>
          <w:tcPr>
            <w:tcW w:w="1100" w:type="dxa"/>
            <w:tcBorders>
              <w:top w:val="nil"/>
              <w:left w:val="nil"/>
              <w:bottom w:val="single" w:sz="4" w:space="0" w:color="auto"/>
              <w:right w:val="single" w:sz="4" w:space="0" w:color="auto"/>
            </w:tcBorders>
            <w:shd w:val="clear" w:color="000000" w:fill="D9D9D9"/>
            <w:noWrap/>
            <w:vAlign w:val="bottom"/>
            <w:hideMark/>
          </w:tcPr>
          <w:p w14:paraId="7DF9E39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320" w:type="dxa"/>
            <w:tcBorders>
              <w:top w:val="nil"/>
              <w:left w:val="nil"/>
              <w:bottom w:val="single" w:sz="4" w:space="0" w:color="auto"/>
              <w:right w:val="single" w:sz="4" w:space="0" w:color="auto"/>
            </w:tcBorders>
            <w:shd w:val="clear" w:color="000000" w:fill="D9D9D9"/>
            <w:noWrap/>
            <w:vAlign w:val="bottom"/>
            <w:hideMark/>
          </w:tcPr>
          <w:p w14:paraId="769C9335"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400" w:type="dxa"/>
            <w:tcBorders>
              <w:top w:val="nil"/>
              <w:left w:val="nil"/>
              <w:bottom w:val="single" w:sz="4" w:space="0" w:color="auto"/>
              <w:right w:val="single" w:sz="4" w:space="0" w:color="auto"/>
            </w:tcBorders>
            <w:shd w:val="clear" w:color="000000" w:fill="D9D9D9"/>
            <w:noWrap/>
            <w:vAlign w:val="bottom"/>
            <w:hideMark/>
          </w:tcPr>
          <w:p w14:paraId="6FC84E90"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c>
          <w:tcPr>
            <w:tcW w:w="1500" w:type="dxa"/>
            <w:tcBorders>
              <w:top w:val="nil"/>
              <w:left w:val="nil"/>
              <w:bottom w:val="single" w:sz="4" w:space="0" w:color="auto"/>
              <w:right w:val="single" w:sz="4" w:space="0" w:color="auto"/>
            </w:tcBorders>
            <w:shd w:val="clear" w:color="000000" w:fill="D9D9D9"/>
            <w:noWrap/>
            <w:vAlign w:val="bottom"/>
            <w:hideMark/>
          </w:tcPr>
          <w:p w14:paraId="727AE352"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w:t>
            </w:r>
          </w:p>
        </w:tc>
      </w:tr>
      <w:tr w:rsidR="00561A42" w:rsidRPr="00AD44A4" w14:paraId="697E8ADC" w14:textId="77777777" w:rsidTr="00801F64">
        <w:trPr>
          <w:trHeight w:val="280"/>
        </w:trPr>
        <w:tc>
          <w:tcPr>
            <w:tcW w:w="1820" w:type="dxa"/>
            <w:tcBorders>
              <w:top w:val="nil"/>
              <w:left w:val="nil"/>
              <w:bottom w:val="nil"/>
              <w:right w:val="nil"/>
            </w:tcBorders>
            <w:shd w:val="clear" w:color="auto" w:fill="auto"/>
            <w:noWrap/>
            <w:vAlign w:val="bottom"/>
            <w:hideMark/>
          </w:tcPr>
          <w:p w14:paraId="29914CF5" w14:textId="77777777" w:rsidR="00561A42" w:rsidRPr="00AD44A4" w:rsidRDefault="00561A42" w:rsidP="00801F64">
            <w:pPr>
              <w:spacing w:after="0" w:line="240" w:lineRule="auto"/>
              <w:rPr>
                <w:rFonts w:ascii="Calibri" w:eastAsia="Times New Roman" w:hAnsi="Calibri" w:cs="Times New Roman"/>
                <w:color w:val="000000"/>
                <w:lang w:val="en-GB" w:eastAsia="fr-FR"/>
              </w:rPr>
            </w:pPr>
          </w:p>
        </w:tc>
        <w:tc>
          <w:tcPr>
            <w:tcW w:w="1100" w:type="dxa"/>
            <w:tcBorders>
              <w:top w:val="nil"/>
              <w:left w:val="nil"/>
              <w:bottom w:val="nil"/>
              <w:right w:val="nil"/>
            </w:tcBorders>
            <w:shd w:val="clear" w:color="auto" w:fill="auto"/>
            <w:noWrap/>
            <w:vAlign w:val="bottom"/>
            <w:hideMark/>
          </w:tcPr>
          <w:p w14:paraId="4642268D" w14:textId="77777777" w:rsidR="00561A42" w:rsidRPr="00AD44A4" w:rsidRDefault="00561A42" w:rsidP="00801F64">
            <w:pPr>
              <w:spacing w:after="0" w:line="240" w:lineRule="auto"/>
              <w:rPr>
                <w:rFonts w:ascii="Calibri" w:eastAsia="Times New Roman" w:hAnsi="Calibri" w:cs="Times New Roman"/>
                <w:color w:val="000000"/>
                <w:lang w:val="en-GB" w:eastAsia="fr-FR"/>
              </w:rPr>
            </w:pPr>
          </w:p>
        </w:tc>
        <w:tc>
          <w:tcPr>
            <w:tcW w:w="272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72CDB700" w14:textId="77777777" w:rsidR="00561A42" w:rsidRPr="00AD44A4" w:rsidRDefault="00561A42" w:rsidP="00801F64">
            <w:pPr>
              <w:spacing w:after="0" w:line="240" w:lineRule="auto"/>
              <w:jc w:val="center"/>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total avec 4 (k€/an)</w:t>
            </w:r>
          </w:p>
        </w:tc>
        <w:tc>
          <w:tcPr>
            <w:tcW w:w="1500" w:type="dxa"/>
            <w:tcBorders>
              <w:top w:val="nil"/>
              <w:left w:val="nil"/>
              <w:bottom w:val="single" w:sz="4" w:space="0" w:color="auto"/>
              <w:right w:val="single" w:sz="4" w:space="0" w:color="auto"/>
            </w:tcBorders>
            <w:shd w:val="clear" w:color="000000" w:fill="D9D9D9"/>
            <w:noWrap/>
            <w:vAlign w:val="bottom"/>
            <w:hideMark/>
          </w:tcPr>
          <w:p w14:paraId="58F27BA7"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8395,0</w:t>
            </w:r>
          </w:p>
        </w:tc>
      </w:tr>
      <w:tr w:rsidR="00561A42" w:rsidRPr="00AD44A4" w14:paraId="7C821F9E" w14:textId="77777777" w:rsidTr="00801F64">
        <w:trPr>
          <w:trHeight w:val="280"/>
        </w:trPr>
        <w:tc>
          <w:tcPr>
            <w:tcW w:w="1820" w:type="dxa"/>
            <w:tcBorders>
              <w:top w:val="nil"/>
              <w:left w:val="nil"/>
              <w:bottom w:val="nil"/>
              <w:right w:val="nil"/>
            </w:tcBorders>
            <w:shd w:val="clear" w:color="auto" w:fill="auto"/>
            <w:noWrap/>
            <w:vAlign w:val="bottom"/>
            <w:hideMark/>
          </w:tcPr>
          <w:p w14:paraId="36A207EB" w14:textId="77777777" w:rsidR="00561A42" w:rsidRPr="00AD44A4" w:rsidRDefault="00561A42" w:rsidP="00801F64">
            <w:pPr>
              <w:spacing w:after="0" w:line="240" w:lineRule="auto"/>
              <w:rPr>
                <w:rFonts w:ascii="Calibri" w:eastAsia="Times New Roman" w:hAnsi="Calibri" w:cs="Times New Roman"/>
                <w:color w:val="000000"/>
                <w:lang w:val="en-GB" w:eastAsia="fr-FR"/>
              </w:rPr>
            </w:pPr>
          </w:p>
        </w:tc>
        <w:tc>
          <w:tcPr>
            <w:tcW w:w="1100" w:type="dxa"/>
            <w:tcBorders>
              <w:top w:val="nil"/>
              <w:left w:val="nil"/>
              <w:bottom w:val="nil"/>
              <w:right w:val="nil"/>
            </w:tcBorders>
            <w:shd w:val="clear" w:color="auto" w:fill="auto"/>
            <w:noWrap/>
            <w:vAlign w:val="bottom"/>
            <w:hideMark/>
          </w:tcPr>
          <w:p w14:paraId="01168EBA" w14:textId="77777777" w:rsidR="00561A42" w:rsidRPr="00AD44A4" w:rsidRDefault="00561A42" w:rsidP="00801F64">
            <w:pPr>
              <w:spacing w:after="0" w:line="240" w:lineRule="auto"/>
              <w:rPr>
                <w:rFonts w:ascii="Calibri" w:eastAsia="Times New Roman" w:hAnsi="Calibri" w:cs="Times New Roman"/>
                <w:color w:val="000000"/>
                <w:lang w:val="en-GB" w:eastAsia="fr-FR"/>
              </w:rPr>
            </w:pPr>
          </w:p>
        </w:tc>
        <w:tc>
          <w:tcPr>
            <w:tcW w:w="2720" w:type="dxa"/>
            <w:gridSpan w:val="2"/>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596E2C91" w14:textId="77777777" w:rsidR="00561A42" w:rsidRPr="00AD44A4" w:rsidRDefault="00561A42" w:rsidP="00801F64">
            <w:pPr>
              <w:spacing w:after="0" w:line="240" w:lineRule="auto"/>
              <w:jc w:val="center"/>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total sans 4 (k€/an)</w:t>
            </w:r>
          </w:p>
        </w:tc>
        <w:tc>
          <w:tcPr>
            <w:tcW w:w="1500" w:type="dxa"/>
            <w:tcBorders>
              <w:top w:val="nil"/>
              <w:left w:val="nil"/>
              <w:bottom w:val="single" w:sz="4" w:space="0" w:color="auto"/>
              <w:right w:val="single" w:sz="4" w:space="0" w:color="auto"/>
            </w:tcBorders>
            <w:shd w:val="clear" w:color="000000" w:fill="D9D9D9"/>
            <w:noWrap/>
            <w:vAlign w:val="bottom"/>
            <w:hideMark/>
          </w:tcPr>
          <w:p w14:paraId="72B09CF4"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7709,6</w:t>
            </w:r>
          </w:p>
        </w:tc>
      </w:tr>
    </w:tbl>
    <w:p w14:paraId="2703EEA8" w14:textId="77777777" w:rsidR="00561A42" w:rsidRDefault="00561A42" w:rsidP="00561A42"/>
    <w:p w14:paraId="5CE7590E" w14:textId="77777777" w:rsidR="00561A42" w:rsidRDefault="00561A42" w:rsidP="00561A42"/>
    <w:tbl>
      <w:tblPr>
        <w:tblW w:w="3860" w:type="dxa"/>
        <w:tblInd w:w="55" w:type="dxa"/>
        <w:tblCellMar>
          <w:left w:w="70" w:type="dxa"/>
          <w:right w:w="70" w:type="dxa"/>
        </w:tblCellMar>
        <w:tblLook w:val="04A0" w:firstRow="1" w:lastRow="0" w:firstColumn="1" w:lastColumn="0" w:noHBand="0" w:noVBand="1"/>
      </w:tblPr>
      <w:tblGrid>
        <w:gridCol w:w="2020"/>
        <w:gridCol w:w="1140"/>
        <w:gridCol w:w="700"/>
      </w:tblGrid>
      <w:tr w:rsidR="00561A42" w:rsidRPr="00AD44A4" w14:paraId="2F9CD761" w14:textId="77777777" w:rsidTr="00801F64">
        <w:trPr>
          <w:trHeight w:val="280"/>
        </w:trPr>
        <w:tc>
          <w:tcPr>
            <w:tcW w:w="2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504681"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1 $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4CAD833A"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0,73417</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14:paraId="37902309"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w:t>
            </w:r>
          </w:p>
        </w:tc>
      </w:tr>
      <w:tr w:rsidR="00561A42" w:rsidRPr="00AD44A4" w14:paraId="1A0E6150" w14:textId="77777777" w:rsidTr="00801F64">
        <w:trPr>
          <w:trHeight w:val="28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2EFF662D"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1 lb =</w:t>
            </w:r>
          </w:p>
        </w:tc>
        <w:tc>
          <w:tcPr>
            <w:tcW w:w="1140" w:type="dxa"/>
            <w:tcBorders>
              <w:top w:val="nil"/>
              <w:left w:val="nil"/>
              <w:bottom w:val="single" w:sz="4" w:space="0" w:color="auto"/>
              <w:right w:val="single" w:sz="4" w:space="0" w:color="auto"/>
            </w:tcBorders>
            <w:shd w:val="clear" w:color="auto" w:fill="auto"/>
            <w:noWrap/>
            <w:vAlign w:val="bottom"/>
            <w:hideMark/>
          </w:tcPr>
          <w:p w14:paraId="16FFA032"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0,454</w:t>
            </w:r>
          </w:p>
        </w:tc>
        <w:tc>
          <w:tcPr>
            <w:tcW w:w="700" w:type="dxa"/>
            <w:tcBorders>
              <w:top w:val="nil"/>
              <w:left w:val="nil"/>
              <w:bottom w:val="single" w:sz="4" w:space="0" w:color="auto"/>
              <w:right w:val="single" w:sz="4" w:space="0" w:color="auto"/>
            </w:tcBorders>
            <w:shd w:val="clear" w:color="auto" w:fill="auto"/>
            <w:noWrap/>
            <w:vAlign w:val="bottom"/>
            <w:hideMark/>
          </w:tcPr>
          <w:p w14:paraId="67B15B74"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kg</w:t>
            </w:r>
          </w:p>
        </w:tc>
      </w:tr>
      <w:tr w:rsidR="00561A42" w:rsidRPr="00AD44A4" w14:paraId="42453694" w14:textId="77777777" w:rsidTr="00801F64">
        <w:trPr>
          <w:trHeight w:val="280"/>
        </w:trPr>
        <w:tc>
          <w:tcPr>
            <w:tcW w:w="2020" w:type="dxa"/>
            <w:tcBorders>
              <w:top w:val="nil"/>
              <w:left w:val="single" w:sz="4" w:space="0" w:color="auto"/>
              <w:bottom w:val="single" w:sz="4" w:space="0" w:color="auto"/>
              <w:right w:val="single" w:sz="4" w:space="0" w:color="auto"/>
            </w:tcBorders>
            <w:shd w:val="clear" w:color="auto" w:fill="auto"/>
            <w:noWrap/>
            <w:vAlign w:val="bottom"/>
            <w:hideMark/>
          </w:tcPr>
          <w:p w14:paraId="34B7EA51"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 xml:space="preserve">1 gal = </w:t>
            </w:r>
          </w:p>
        </w:tc>
        <w:tc>
          <w:tcPr>
            <w:tcW w:w="1140" w:type="dxa"/>
            <w:tcBorders>
              <w:top w:val="nil"/>
              <w:left w:val="nil"/>
              <w:bottom w:val="single" w:sz="4" w:space="0" w:color="auto"/>
              <w:right w:val="single" w:sz="4" w:space="0" w:color="auto"/>
            </w:tcBorders>
            <w:shd w:val="clear" w:color="auto" w:fill="auto"/>
            <w:noWrap/>
            <w:vAlign w:val="bottom"/>
            <w:hideMark/>
          </w:tcPr>
          <w:p w14:paraId="0EA4FE5E" w14:textId="77777777" w:rsidR="00561A42" w:rsidRPr="00AD44A4" w:rsidRDefault="00561A42" w:rsidP="00801F64">
            <w:pPr>
              <w:spacing w:after="0" w:line="240" w:lineRule="auto"/>
              <w:jc w:val="right"/>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3,786</w:t>
            </w:r>
          </w:p>
        </w:tc>
        <w:tc>
          <w:tcPr>
            <w:tcW w:w="700" w:type="dxa"/>
            <w:tcBorders>
              <w:top w:val="nil"/>
              <w:left w:val="nil"/>
              <w:bottom w:val="single" w:sz="4" w:space="0" w:color="auto"/>
              <w:right w:val="single" w:sz="4" w:space="0" w:color="auto"/>
            </w:tcBorders>
            <w:shd w:val="clear" w:color="auto" w:fill="auto"/>
            <w:noWrap/>
            <w:vAlign w:val="bottom"/>
            <w:hideMark/>
          </w:tcPr>
          <w:p w14:paraId="6ABF26ED" w14:textId="77777777" w:rsidR="00561A42" w:rsidRPr="00AD44A4" w:rsidRDefault="00561A42" w:rsidP="00801F64">
            <w:pPr>
              <w:spacing w:after="0" w:line="240" w:lineRule="auto"/>
              <w:rPr>
                <w:rFonts w:ascii="Calibri" w:eastAsia="Times New Roman" w:hAnsi="Calibri" w:cs="Times New Roman"/>
                <w:color w:val="000000"/>
                <w:lang w:val="en-GB" w:eastAsia="fr-FR"/>
              </w:rPr>
            </w:pPr>
            <w:r w:rsidRPr="00AD44A4">
              <w:rPr>
                <w:rFonts w:ascii="Calibri" w:eastAsia="Times New Roman" w:hAnsi="Calibri" w:cs="Times New Roman"/>
                <w:color w:val="000000"/>
                <w:lang w:val="en-GB" w:eastAsia="fr-FR"/>
              </w:rPr>
              <w:t>L</w:t>
            </w:r>
          </w:p>
        </w:tc>
      </w:tr>
    </w:tbl>
    <w:p w14:paraId="63FD3744" w14:textId="77777777" w:rsidR="00C16A99" w:rsidRDefault="00C16A99" w:rsidP="00394B19"/>
    <w:p w14:paraId="043E10EF" w14:textId="592BCE3E" w:rsidR="00C16A99" w:rsidRDefault="00C16A99" w:rsidP="00394B19"/>
    <w:p w14:paraId="5C1C6382" w14:textId="77777777" w:rsidR="00C16A99" w:rsidRDefault="00C16A99" w:rsidP="00394B19"/>
    <w:p w14:paraId="48226564" w14:textId="77777777" w:rsidR="00C16A99" w:rsidRDefault="00C16A99" w:rsidP="00394B19"/>
    <w:p w14:paraId="13EE99C5" w14:textId="77777777" w:rsidR="009B60B2" w:rsidRDefault="009B60B2" w:rsidP="00394B19"/>
    <w:p w14:paraId="438DE425" w14:textId="77777777" w:rsidR="009B60B2" w:rsidRDefault="009B60B2" w:rsidP="00394B19"/>
    <w:p w14:paraId="35764785" w14:textId="77777777" w:rsidR="009B60B2" w:rsidRDefault="009B60B2" w:rsidP="00394B19"/>
    <w:tbl>
      <w:tblPr>
        <w:tblStyle w:val="Grilledutableau"/>
        <w:tblpPr w:leftFromText="141" w:rightFromText="141" w:vertAnchor="text" w:horzAnchor="page" w:tblpX="626" w:tblpY="-873"/>
        <w:tblW w:w="10881" w:type="dxa"/>
        <w:tblLook w:val="04A0" w:firstRow="1" w:lastRow="0" w:firstColumn="1" w:lastColumn="0" w:noHBand="0" w:noVBand="1"/>
      </w:tblPr>
      <w:tblGrid>
        <w:gridCol w:w="2376"/>
        <w:gridCol w:w="6379"/>
        <w:gridCol w:w="2126"/>
      </w:tblGrid>
      <w:tr w:rsidR="00394B19" w14:paraId="37206A22" w14:textId="77777777" w:rsidTr="00394B19">
        <w:trPr>
          <w:trHeight w:val="706"/>
        </w:trPr>
        <w:tc>
          <w:tcPr>
            <w:tcW w:w="2376" w:type="dxa"/>
            <w:vMerge w:val="restart"/>
          </w:tcPr>
          <w:p w14:paraId="56D88D13" w14:textId="77777777" w:rsidR="00394B19" w:rsidRDefault="00394B19" w:rsidP="00394B19">
            <w:pPr>
              <w:jc w:val="center"/>
              <w:rPr>
                <w:b/>
                <w:sz w:val="24"/>
                <w:szCs w:val="24"/>
              </w:rPr>
            </w:pPr>
          </w:p>
          <w:p w14:paraId="4CA8F6D5" w14:textId="77777777" w:rsidR="00394B19" w:rsidRPr="00C15940" w:rsidRDefault="00394B19" w:rsidP="00394B1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912168F" w14:textId="77777777" w:rsidR="00394B19" w:rsidRDefault="00394B19" w:rsidP="00394B19">
            <w:pPr>
              <w:jc w:val="center"/>
              <w:rPr>
                <w:rFonts w:ascii="Times New Roman" w:hAnsi="Times New Roman" w:cs="Times New Roman"/>
                <w:b/>
                <w:sz w:val="32"/>
                <w:szCs w:val="32"/>
              </w:rPr>
            </w:pPr>
            <w:r>
              <w:t>Juin 2014</w:t>
            </w:r>
          </w:p>
        </w:tc>
        <w:tc>
          <w:tcPr>
            <w:tcW w:w="6379" w:type="dxa"/>
          </w:tcPr>
          <w:p w14:paraId="15F822E0" w14:textId="77777777" w:rsidR="00394B19" w:rsidRPr="00C15940" w:rsidRDefault="00394B19" w:rsidP="00394B19">
            <w:pPr>
              <w:pStyle w:val="TM2"/>
            </w:pPr>
            <w:r w:rsidRPr="00C15940">
              <w:t>Production de 2100 tonnes/an d’aspirine.</w:t>
            </w:r>
          </w:p>
        </w:tc>
        <w:tc>
          <w:tcPr>
            <w:tcW w:w="2126" w:type="dxa"/>
            <w:vMerge w:val="restart"/>
          </w:tcPr>
          <w:p w14:paraId="6B5EA451" w14:textId="77777777" w:rsidR="00394B19" w:rsidRDefault="00394B19" w:rsidP="00394B19">
            <w:pPr>
              <w:jc w:val="center"/>
              <w:rPr>
                <w:rFonts w:cs="Times New Roman"/>
                <w:b/>
                <w:sz w:val="32"/>
                <w:szCs w:val="32"/>
              </w:rPr>
            </w:pPr>
            <w:r>
              <w:rPr>
                <w:rFonts w:cs="Times New Roman"/>
                <w:b/>
                <w:sz w:val="32"/>
                <w:szCs w:val="32"/>
              </w:rPr>
              <w:t>A</w:t>
            </w:r>
          </w:p>
          <w:p w14:paraId="28D2B96E" w14:textId="77777777" w:rsidR="00394B19" w:rsidRDefault="00394B19" w:rsidP="00394B19">
            <w:pPr>
              <w:jc w:val="center"/>
              <w:rPr>
                <w:rFonts w:ascii="Times New Roman" w:hAnsi="Times New Roman" w:cs="Times New Roman"/>
                <w:b/>
                <w:sz w:val="32"/>
                <w:szCs w:val="32"/>
              </w:rPr>
            </w:pPr>
            <w:r>
              <w:rPr>
                <w:rFonts w:cs="Times New Roman"/>
                <w:b/>
                <w:sz w:val="32"/>
                <w:szCs w:val="32"/>
              </w:rPr>
              <w:t>FP-01</w:t>
            </w:r>
          </w:p>
        </w:tc>
      </w:tr>
      <w:tr w:rsidR="00394B19" w14:paraId="67F22E0C" w14:textId="77777777" w:rsidTr="00394B19">
        <w:trPr>
          <w:trHeight w:val="419"/>
        </w:trPr>
        <w:tc>
          <w:tcPr>
            <w:tcW w:w="2376" w:type="dxa"/>
            <w:vMerge/>
          </w:tcPr>
          <w:p w14:paraId="71946487" w14:textId="77777777" w:rsidR="00394B19" w:rsidRDefault="00394B19" w:rsidP="00394B19">
            <w:pPr>
              <w:jc w:val="center"/>
              <w:rPr>
                <w:rFonts w:ascii="Times New Roman" w:hAnsi="Times New Roman" w:cs="Times New Roman"/>
                <w:b/>
                <w:sz w:val="32"/>
                <w:szCs w:val="32"/>
              </w:rPr>
            </w:pPr>
          </w:p>
        </w:tc>
        <w:tc>
          <w:tcPr>
            <w:tcW w:w="6379" w:type="dxa"/>
          </w:tcPr>
          <w:p w14:paraId="64E18880" w14:textId="77777777" w:rsidR="00394B19" w:rsidRPr="00E0565B" w:rsidRDefault="00394B19" w:rsidP="00394B19">
            <w:pPr>
              <w:jc w:val="center"/>
              <w:rPr>
                <w:rFonts w:cs="Times New Roman"/>
                <w:sz w:val="28"/>
                <w:szCs w:val="28"/>
              </w:rPr>
            </w:pPr>
            <w:r>
              <w:rPr>
                <w:rFonts w:cs="Times New Roman"/>
                <w:sz w:val="28"/>
                <w:szCs w:val="28"/>
              </w:rPr>
              <w:t>Annexe</w:t>
            </w:r>
          </w:p>
        </w:tc>
        <w:tc>
          <w:tcPr>
            <w:tcW w:w="2126" w:type="dxa"/>
            <w:vMerge/>
          </w:tcPr>
          <w:p w14:paraId="3B3E8146" w14:textId="77777777" w:rsidR="00394B19" w:rsidRDefault="00394B19" w:rsidP="00394B19">
            <w:pPr>
              <w:jc w:val="center"/>
              <w:rPr>
                <w:rFonts w:ascii="Times New Roman" w:hAnsi="Times New Roman" w:cs="Times New Roman"/>
                <w:b/>
                <w:sz w:val="32"/>
                <w:szCs w:val="32"/>
              </w:rPr>
            </w:pPr>
          </w:p>
        </w:tc>
      </w:tr>
      <w:tr w:rsidR="00394B19" w14:paraId="6D12EA67" w14:textId="77777777" w:rsidTr="00394B19">
        <w:trPr>
          <w:trHeight w:val="418"/>
        </w:trPr>
        <w:tc>
          <w:tcPr>
            <w:tcW w:w="2376" w:type="dxa"/>
            <w:vMerge/>
          </w:tcPr>
          <w:p w14:paraId="50DD7779" w14:textId="77777777" w:rsidR="00394B19" w:rsidRDefault="00394B19" w:rsidP="00394B19">
            <w:pPr>
              <w:jc w:val="center"/>
              <w:rPr>
                <w:rFonts w:ascii="Times New Roman" w:hAnsi="Times New Roman" w:cs="Times New Roman"/>
                <w:b/>
                <w:sz w:val="32"/>
                <w:szCs w:val="32"/>
              </w:rPr>
            </w:pPr>
          </w:p>
        </w:tc>
        <w:tc>
          <w:tcPr>
            <w:tcW w:w="6379" w:type="dxa"/>
          </w:tcPr>
          <w:p w14:paraId="5B3D3320" w14:textId="77777777" w:rsidR="00394B19" w:rsidRPr="009E436C" w:rsidRDefault="00394B19" w:rsidP="00394B19">
            <w:pPr>
              <w:jc w:val="center"/>
              <w:rPr>
                <w:rFonts w:cs="Times New Roman"/>
                <w:b/>
                <w:sz w:val="36"/>
                <w:szCs w:val="36"/>
              </w:rPr>
            </w:pPr>
            <w:r>
              <w:rPr>
                <w:rFonts w:cs="Times New Roman"/>
                <w:b/>
                <w:sz w:val="36"/>
                <w:szCs w:val="36"/>
              </w:rPr>
              <w:t>Fiche Produit : Acide salicylique</w:t>
            </w:r>
          </w:p>
        </w:tc>
        <w:tc>
          <w:tcPr>
            <w:tcW w:w="2126" w:type="dxa"/>
            <w:vMerge/>
          </w:tcPr>
          <w:p w14:paraId="55DF281E" w14:textId="77777777" w:rsidR="00394B19" w:rsidRDefault="00394B19" w:rsidP="00394B19">
            <w:pPr>
              <w:jc w:val="center"/>
              <w:rPr>
                <w:rFonts w:ascii="Times New Roman" w:hAnsi="Times New Roman" w:cs="Times New Roman"/>
                <w:b/>
                <w:sz w:val="32"/>
                <w:szCs w:val="32"/>
              </w:rPr>
            </w:pPr>
          </w:p>
        </w:tc>
      </w:tr>
    </w:tbl>
    <w:p w14:paraId="5CACB120" w14:textId="47536CBA" w:rsidR="00AD55E9" w:rsidRDefault="00AD55E9"/>
    <w:p w14:paraId="4D750A14" w14:textId="77777777" w:rsidR="00717C01" w:rsidRDefault="00717C01" w:rsidP="00CD37B4">
      <w:pPr>
        <w:pStyle w:val="Sansinterligne"/>
      </w:pPr>
    </w:p>
    <w:p w14:paraId="1E106D18" w14:textId="77777777" w:rsidR="00D0593E" w:rsidRDefault="00CD37B4" w:rsidP="00206827">
      <w:pPr>
        <w:pStyle w:val="Sansinterligne"/>
      </w:pPr>
      <w:r>
        <w:rPr>
          <w:noProof/>
          <w:lang w:eastAsia="fr-FR"/>
        </w:rPr>
        <w:drawing>
          <wp:anchor distT="0" distB="0" distL="114300" distR="114300" simplePos="0" relativeHeight="251699200" behindDoc="0" locked="0" layoutInCell="1" allowOverlap="1" wp14:anchorId="4959B40D" wp14:editId="115D3968">
            <wp:simplePos x="0" y="0"/>
            <wp:positionH relativeFrom="column">
              <wp:posOffset>4320540</wp:posOffset>
            </wp:positionH>
            <wp:positionV relativeFrom="paragraph">
              <wp:posOffset>53340</wp:posOffset>
            </wp:positionV>
            <wp:extent cx="1658620" cy="1558290"/>
            <wp:effectExtent l="0" t="0" r="0" b="381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434001283164371.jpg"/>
                    <pic:cNvPicPr/>
                  </pic:nvPicPr>
                  <pic:blipFill>
                    <a:blip r:embed="rId42">
                      <a:extLst>
                        <a:ext uri="{28A0092B-C50C-407E-A947-70E740481C1C}">
                          <a14:useLocalDpi xmlns:a14="http://schemas.microsoft.com/office/drawing/2010/main" val="0"/>
                        </a:ext>
                      </a:extLst>
                    </a:blip>
                    <a:stretch>
                      <a:fillRect/>
                    </a:stretch>
                  </pic:blipFill>
                  <pic:spPr>
                    <a:xfrm>
                      <a:off x="0" y="0"/>
                      <a:ext cx="1658620" cy="1558290"/>
                    </a:xfrm>
                    <a:prstGeom prst="rect">
                      <a:avLst/>
                    </a:prstGeom>
                  </pic:spPr>
                </pic:pic>
              </a:graphicData>
            </a:graphic>
            <wp14:sizeRelH relativeFrom="page">
              <wp14:pctWidth>0</wp14:pctWidth>
            </wp14:sizeRelH>
            <wp14:sizeRelV relativeFrom="page">
              <wp14:pctHeight>0</wp14:pctHeight>
            </wp14:sizeRelV>
          </wp:anchor>
        </w:drawing>
      </w:r>
      <w:r w:rsidR="00D0593E">
        <w:t xml:space="preserve"> </w:t>
      </w:r>
    </w:p>
    <w:p w14:paraId="773604A9"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-CORPS : Acide salicylique</w:t>
      </w:r>
    </w:p>
    <w:p w14:paraId="6E5DCA84"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-FORMULE : C7H6O3</w:t>
      </w:r>
    </w:p>
    <w:p w14:paraId="1F2F255D"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-SYNONYMES : Acide 2-hydroxybenzoïque</w:t>
      </w:r>
    </w:p>
    <w:p w14:paraId="6EB91A8D" w14:textId="77777777" w:rsidR="00206827"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-ETAT PHYSIQUE</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poudre cristalline incolore ou cristaux sous forme d’aiguilles</w:t>
      </w:r>
    </w:p>
    <w:p w14:paraId="4E3C9526" w14:textId="77777777" w:rsidR="00792AAB" w:rsidRPr="00792AAB" w:rsidRDefault="00792AAB" w:rsidP="00206827">
      <w:pPr>
        <w:pStyle w:val="Sansinterligne"/>
        <w:rPr>
          <w:rFonts w:ascii="Times New Roman" w:hAnsi="Times New Roman" w:cs="Times New Roman"/>
          <w:sz w:val="24"/>
          <w:szCs w:val="24"/>
        </w:rPr>
      </w:pPr>
    </w:p>
    <w:p w14:paraId="0532AB73" w14:textId="77777777" w:rsidR="00792AAB"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-PROPRIETES PHYSIQUES</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w:t>
      </w:r>
      <w:r w:rsidR="00792AAB" w:rsidRPr="00792AAB">
        <w:rPr>
          <w:rFonts w:ascii="Times New Roman" w:hAnsi="Times New Roman" w:cs="Times New Roman"/>
          <w:sz w:val="24"/>
          <w:szCs w:val="24"/>
        </w:rPr>
        <w:t xml:space="preserve"> </w:t>
      </w:r>
    </w:p>
    <w:p w14:paraId="03E809B0"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Masse molaire: 138 g/mol</w:t>
      </w:r>
    </w:p>
    <w:p w14:paraId="77C84D2C"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Densité</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1.4</w:t>
      </w:r>
    </w:p>
    <w:p w14:paraId="5A457F94"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Point de fusion</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159 °C</w:t>
      </w:r>
    </w:p>
    <w:p w14:paraId="373C2E80"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Point d’ébullition</w:t>
      </w:r>
      <w:r w:rsidR="00792AAB" w:rsidRPr="00792AAB">
        <w:rPr>
          <w:rFonts w:ascii="Times New Roman" w:hAnsi="Times New Roman" w:cs="Times New Roman"/>
          <w:sz w:val="24"/>
          <w:szCs w:val="24"/>
        </w:rPr>
        <w:t> :</w:t>
      </w:r>
      <w:r w:rsidRPr="00792AAB">
        <w:rPr>
          <w:rFonts w:ascii="Times New Roman" w:hAnsi="Times New Roman" w:cs="Times New Roman"/>
          <w:sz w:val="24"/>
          <w:szCs w:val="24"/>
        </w:rPr>
        <w:t xml:space="preserve"> 211 °C</w:t>
      </w:r>
    </w:p>
    <w:p w14:paraId="1AD0C742"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Tension de vapeur</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114Pa (à 130°C)</w:t>
      </w:r>
    </w:p>
    <w:p w14:paraId="5678F1E3"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Température d’auto inflammation</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540°C</w:t>
      </w:r>
    </w:p>
    <w:p w14:paraId="78E4732B" w14:textId="77777777" w:rsidR="00206827"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 xml:space="preserve">Forte volatilité </w:t>
      </w:r>
      <w:r w:rsidR="00792AAB" w:rsidRPr="00792AAB">
        <w:rPr>
          <w:rFonts w:ascii="Times New Roman" w:hAnsi="Times New Roman" w:cs="Times New Roman"/>
          <w:sz w:val="24"/>
          <w:szCs w:val="24"/>
        </w:rPr>
        <w:t>au-dessus</w:t>
      </w:r>
      <w:r w:rsidRPr="00792AAB">
        <w:rPr>
          <w:rFonts w:ascii="Times New Roman" w:hAnsi="Times New Roman" w:cs="Times New Roman"/>
          <w:sz w:val="24"/>
          <w:szCs w:val="24"/>
        </w:rPr>
        <w:t xml:space="preserve"> de 50°C</w:t>
      </w:r>
    </w:p>
    <w:p w14:paraId="6F23336D" w14:textId="77777777" w:rsidR="00792AAB" w:rsidRPr="00792AAB" w:rsidRDefault="00792AAB" w:rsidP="00792AAB">
      <w:pPr>
        <w:pStyle w:val="Sansinterligne"/>
        <w:ind w:firstLine="708"/>
        <w:rPr>
          <w:rFonts w:ascii="Times New Roman" w:hAnsi="Times New Roman" w:cs="Times New Roman"/>
          <w:sz w:val="24"/>
          <w:szCs w:val="24"/>
        </w:rPr>
      </w:pPr>
    </w:p>
    <w:p w14:paraId="3478D1B6"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-SOLUBILITE</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w:t>
      </w:r>
    </w:p>
    <w:p w14:paraId="1A12095D" w14:textId="77777777" w:rsidR="00206827"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Dans l’eau</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à</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20°C</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1.8 g/100mL</w:t>
      </w:r>
    </w:p>
    <w:p w14:paraId="40FDEAE2" w14:textId="77777777" w:rsidR="00792AAB" w:rsidRPr="00792AAB" w:rsidRDefault="00792AAB" w:rsidP="00792AAB">
      <w:pPr>
        <w:pStyle w:val="Sansinterligne"/>
        <w:ind w:firstLine="708"/>
        <w:rPr>
          <w:rFonts w:ascii="Times New Roman" w:hAnsi="Times New Roman" w:cs="Times New Roman"/>
          <w:sz w:val="24"/>
          <w:szCs w:val="24"/>
        </w:rPr>
      </w:pPr>
    </w:p>
    <w:p w14:paraId="6828BF7C"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-PROPRIETES CHIMIQUES</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w:t>
      </w:r>
    </w:p>
    <w:p w14:paraId="7E46DAA6"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Se décompose en chauffant fortement, produisant des vapeurs de phénol</w:t>
      </w:r>
    </w:p>
    <w:p w14:paraId="7F3F1401" w14:textId="77777777" w:rsidR="00206827"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Réactions violentes</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avec les bases fortes et les oxydants forts</w:t>
      </w:r>
    </w:p>
    <w:p w14:paraId="31EF5463" w14:textId="77777777" w:rsidR="00792AAB" w:rsidRPr="00792AAB" w:rsidRDefault="00792AAB" w:rsidP="00792AAB">
      <w:pPr>
        <w:pStyle w:val="Sansinterligne"/>
        <w:ind w:firstLine="708"/>
        <w:rPr>
          <w:rFonts w:ascii="Times New Roman" w:hAnsi="Times New Roman" w:cs="Times New Roman"/>
          <w:sz w:val="24"/>
          <w:szCs w:val="24"/>
        </w:rPr>
      </w:pPr>
    </w:p>
    <w:p w14:paraId="458534B4"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-RISQUES</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Incendie</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w:t>
      </w:r>
    </w:p>
    <w:p w14:paraId="2243B5F5"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Inflammable, poussières explosives</w:t>
      </w:r>
    </w:p>
    <w:p w14:paraId="1AA8464E"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Point éclair</w:t>
      </w:r>
      <w:r w:rsidR="00792AAB" w:rsidRPr="00792AAB">
        <w:rPr>
          <w:rFonts w:ascii="Times New Roman" w:hAnsi="Times New Roman" w:cs="Times New Roman"/>
          <w:sz w:val="24"/>
          <w:szCs w:val="24"/>
        </w:rPr>
        <w:t> :</w:t>
      </w:r>
      <w:r w:rsidRPr="00792AAB">
        <w:rPr>
          <w:rFonts w:ascii="Times New Roman" w:hAnsi="Times New Roman" w:cs="Times New Roman"/>
          <w:sz w:val="24"/>
          <w:szCs w:val="24"/>
        </w:rPr>
        <w:t xml:space="preserve"> 157°C</w:t>
      </w:r>
    </w:p>
    <w:p w14:paraId="449DF10F" w14:textId="77777777" w:rsidR="00206827"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Agents d’extinction</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 dioxyde de carbone, eau pulvérisée, poudre</w:t>
      </w:r>
    </w:p>
    <w:p w14:paraId="7A35944D" w14:textId="77777777" w:rsidR="00792AAB" w:rsidRPr="00792AAB" w:rsidRDefault="00792AAB" w:rsidP="00792AAB">
      <w:pPr>
        <w:pStyle w:val="Sansinterligne"/>
        <w:ind w:firstLine="708"/>
        <w:rPr>
          <w:rFonts w:ascii="Times New Roman" w:hAnsi="Times New Roman" w:cs="Times New Roman"/>
          <w:sz w:val="24"/>
          <w:szCs w:val="24"/>
        </w:rPr>
      </w:pPr>
    </w:p>
    <w:p w14:paraId="74875597" w14:textId="77777777" w:rsidR="00206827" w:rsidRPr="00792AAB" w:rsidRDefault="00792AAB"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w:t>
      </w:r>
      <w:r>
        <w:rPr>
          <w:rFonts w:ascii="Times New Roman" w:hAnsi="Times New Roman" w:cs="Times New Roman"/>
          <w:sz w:val="24"/>
          <w:szCs w:val="24"/>
        </w:rPr>
        <w:t>TOXICOLOGIE</w:t>
      </w:r>
      <w:r w:rsidRPr="00792AAB">
        <w:rPr>
          <w:rFonts w:ascii="Times New Roman" w:hAnsi="Times New Roman" w:cs="Times New Roman"/>
          <w:sz w:val="24"/>
          <w:szCs w:val="24"/>
        </w:rPr>
        <w:t xml:space="preserve"> </w:t>
      </w:r>
      <w:r w:rsidR="00206827" w:rsidRPr="00792AAB">
        <w:rPr>
          <w:rFonts w:ascii="Times New Roman" w:hAnsi="Times New Roman" w:cs="Times New Roman"/>
          <w:sz w:val="24"/>
          <w:szCs w:val="24"/>
        </w:rPr>
        <w:t>:</w:t>
      </w:r>
    </w:p>
    <w:p w14:paraId="06EB795F"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Nocif en cas d’ingestion, irritant, provoque des lésions oculaires graves.</w:t>
      </w:r>
    </w:p>
    <w:p w14:paraId="129BDA33"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En cas de contact avec la peau ou</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les yeux, rincer abondamment et consulter un</w:t>
      </w:r>
    </w:p>
    <w:p w14:paraId="000EA236" w14:textId="77777777" w:rsidR="00206827" w:rsidRPr="00792AAB" w:rsidRDefault="00792AAB"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médecin</w:t>
      </w:r>
    </w:p>
    <w:p w14:paraId="4C719043"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En cas d’ingestion, faire vomir (seulement les personnes conscientes) et consulter un</w:t>
      </w:r>
    </w:p>
    <w:p w14:paraId="3BB83F58"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médecin</w:t>
      </w:r>
    </w:p>
    <w:p w14:paraId="2662F4C1" w14:textId="77777777" w:rsidR="00206827"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En cas de malaise ou d’accident consulter un médecin</w:t>
      </w:r>
    </w:p>
    <w:p w14:paraId="3D54452A" w14:textId="77777777" w:rsidR="00792AAB" w:rsidRPr="00792AAB" w:rsidRDefault="00792AAB" w:rsidP="00792AAB">
      <w:pPr>
        <w:pStyle w:val="Sansinterligne"/>
        <w:ind w:firstLine="708"/>
        <w:rPr>
          <w:rFonts w:ascii="Times New Roman" w:hAnsi="Times New Roman" w:cs="Times New Roman"/>
          <w:sz w:val="24"/>
          <w:szCs w:val="24"/>
        </w:rPr>
      </w:pPr>
    </w:p>
    <w:p w14:paraId="64EE26CF" w14:textId="77777777" w:rsidR="00206827" w:rsidRPr="00792AAB" w:rsidRDefault="00206827" w:rsidP="00206827">
      <w:pPr>
        <w:pStyle w:val="Sansinterligne"/>
        <w:rPr>
          <w:rFonts w:ascii="Times New Roman" w:hAnsi="Times New Roman" w:cs="Times New Roman"/>
          <w:sz w:val="24"/>
          <w:szCs w:val="24"/>
        </w:rPr>
      </w:pPr>
      <w:r w:rsidRPr="00792AAB">
        <w:rPr>
          <w:rFonts w:ascii="Times New Roman" w:hAnsi="Times New Roman" w:cs="Times New Roman"/>
          <w:sz w:val="24"/>
          <w:szCs w:val="24"/>
        </w:rPr>
        <w:t>-DIVERS</w:t>
      </w:r>
      <w:r w:rsidR="00792AAB" w:rsidRPr="00792AAB">
        <w:rPr>
          <w:rFonts w:ascii="Times New Roman" w:hAnsi="Times New Roman" w:cs="Times New Roman"/>
          <w:sz w:val="24"/>
          <w:szCs w:val="24"/>
        </w:rPr>
        <w:t> :</w:t>
      </w:r>
    </w:p>
    <w:p w14:paraId="1F53C923" w14:textId="77777777" w:rsidR="00206827" w:rsidRPr="00792AAB" w:rsidRDefault="00206827" w:rsidP="00792AAB">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Pas de limite d’exposition professionnelle établie</w:t>
      </w:r>
    </w:p>
    <w:p w14:paraId="36B0128A" w14:textId="35D27B5C" w:rsidR="008D0D95" w:rsidRDefault="00206827" w:rsidP="008D0D95">
      <w:pPr>
        <w:pStyle w:val="Sansinterligne"/>
        <w:ind w:firstLine="708"/>
        <w:rPr>
          <w:rFonts w:ascii="Times New Roman" w:hAnsi="Times New Roman" w:cs="Times New Roman"/>
          <w:sz w:val="24"/>
          <w:szCs w:val="24"/>
        </w:rPr>
      </w:pPr>
      <w:r w:rsidRPr="00792AAB">
        <w:rPr>
          <w:rFonts w:ascii="Times New Roman" w:hAnsi="Times New Roman" w:cs="Times New Roman"/>
          <w:sz w:val="24"/>
          <w:szCs w:val="24"/>
        </w:rPr>
        <w:t>Toute personne ayant montré une sensibilisation à l’aspirine ne devrait plus jamais entrer en contact</w:t>
      </w:r>
      <w:r w:rsidR="00792AAB" w:rsidRPr="00792AAB">
        <w:rPr>
          <w:rFonts w:ascii="Times New Roman" w:hAnsi="Times New Roman" w:cs="Times New Roman"/>
          <w:sz w:val="24"/>
          <w:szCs w:val="24"/>
        </w:rPr>
        <w:t xml:space="preserve"> </w:t>
      </w:r>
      <w:r w:rsidRPr="00792AAB">
        <w:rPr>
          <w:rFonts w:ascii="Times New Roman" w:hAnsi="Times New Roman" w:cs="Times New Roman"/>
          <w:sz w:val="24"/>
          <w:szCs w:val="24"/>
        </w:rPr>
        <w:t>avec cette substance</w:t>
      </w:r>
      <w:r w:rsidR="00282D8C">
        <w:rPr>
          <w:rFonts w:ascii="Times New Roman" w:hAnsi="Times New Roman" w:cs="Times New Roman"/>
          <w:sz w:val="24"/>
          <w:szCs w:val="24"/>
        </w:rPr>
        <w:t>.</w:t>
      </w:r>
    </w:p>
    <w:p w14:paraId="66D35182" w14:textId="53EAE74E" w:rsidR="00717C01" w:rsidRPr="008D0D95" w:rsidRDefault="00717C01" w:rsidP="008D0D95"/>
    <w:tbl>
      <w:tblPr>
        <w:tblStyle w:val="Grilledutableau"/>
        <w:tblpPr w:leftFromText="141" w:rightFromText="141" w:vertAnchor="text" w:horzAnchor="page" w:tblpX="626" w:tblpY="-718"/>
        <w:tblW w:w="10881" w:type="dxa"/>
        <w:tblLook w:val="04A0" w:firstRow="1" w:lastRow="0" w:firstColumn="1" w:lastColumn="0" w:noHBand="0" w:noVBand="1"/>
      </w:tblPr>
      <w:tblGrid>
        <w:gridCol w:w="2376"/>
        <w:gridCol w:w="6379"/>
        <w:gridCol w:w="2126"/>
      </w:tblGrid>
      <w:tr w:rsidR="009E2CB5" w14:paraId="6B65E545" w14:textId="77777777" w:rsidTr="009E2CB5">
        <w:trPr>
          <w:trHeight w:val="706"/>
        </w:trPr>
        <w:tc>
          <w:tcPr>
            <w:tcW w:w="2376" w:type="dxa"/>
            <w:vMerge w:val="restart"/>
          </w:tcPr>
          <w:p w14:paraId="1997E09C" w14:textId="77777777" w:rsidR="009E2CB5" w:rsidRDefault="009E2CB5" w:rsidP="009E2CB5">
            <w:pPr>
              <w:jc w:val="center"/>
              <w:rPr>
                <w:b/>
                <w:sz w:val="24"/>
                <w:szCs w:val="24"/>
              </w:rPr>
            </w:pPr>
          </w:p>
          <w:p w14:paraId="72908441" w14:textId="77777777" w:rsidR="009E2CB5" w:rsidRPr="00C15940" w:rsidRDefault="009E2CB5" w:rsidP="009E2CB5">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2D2EABAC" w14:textId="77777777" w:rsidR="009E2CB5" w:rsidRDefault="009E2CB5" w:rsidP="009E2CB5">
            <w:pPr>
              <w:jc w:val="center"/>
              <w:rPr>
                <w:rFonts w:ascii="Times New Roman" w:hAnsi="Times New Roman" w:cs="Times New Roman"/>
                <w:b/>
                <w:sz w:val="32"/>
                <w:szCs w:val="32"/>
              </w:rPr>
            </w:pPr>
            <w:r>
              <w:t>Juin 2014</w:t>
            </w:r>
          </w:p>
        </w:tc>
        <w:tc>
          <w:tcPr>
            <w:tcW w:w="6379" w:type="dxa"/>
          </w:tcPr>
          <w:p w14:paraId="727CBB46" w14:textId="77777777" w:rsidR="009E2CB5" w:rsidRPr="00C15940" w:rsidRDefault="009E2CB5" w:rsidP="009E2CB5">
            <w:pPr>
              <w:pStyle w:val="TM2"/>
            </w:pPr>
            <w:r w:rsidRPr="00C15940">
              <w:t>Production de 2100 tonnes/an d’aspirine.</w:t>
            </w:r>
          </w:p>
        </w:tc>
        <w:tc>
          <w:tcPr>
            <w:tcW w:w="2126" w:type="dxa"/>
            <w:vMerge w:val="restart"/>
          </w:tcPr>
          <w:p w14:paraId="36296BCF" w14:textId="77777777" w:rsidR="009E2CB5" w:rsidRDefault="009E2CB5" w:rsidP="009E2CB5">
            <w:pPr>
              <w:jc w:val="center"/>
              <w:rPr>
                <w:rFonts w:cs="Times New Roman"/>
                <w:b/>
                <w:sz w:val="32"/>
                <w:szCs w:val="32"/>
              </w:rPr>
            </w:pPr>
            <w:r>
              <w:rPr>
                <w:rFonts w:cs="Times New Roman"/>
                <w:b/>
                <w:sz w:val="32"/>
                <w:szCs w:val="32"/>
              </w:rPr>
              <w:t>A</w:t>
            </w:r>
          </w:p>
          <w:p w14:paraId="6E19B5F2" w14:textId="77777777" w:rsidR="009E2CB5" w:rsidRDefault="009E2CB5" w:rsidP="009E2CB5">
            <w:pPr>
              <w:jc w:val="center"/>
              <w:rPr>
                <w:rFonts w:ascii="Times New Roman" w:hAnsi="Times New Roman" w:cs="Times New Roman"/>
                <w:b/>
                <w:sz w:val="32"/>
                <w:szCs w:val="32"/>
              </w:rPr>
            </w:pPr>
            <w:r>
              <w:rPr>
                <w:rFonts w:cs="Times New Roman"/>
                <w:b/>
                <w:sz w:val="32"/>
                <w:szCs w:val="32"/>
              </w:rPr>
              <w:t>FP-02</w:t>
            </w:r>
          </w:p>
        </w:tc>
      </w:tr>
      <w:tr w:rsidR="009E2CB5" w14:paraId="51470CAA" w14:textId="77777777" w:rsidTr="009E2CB5">
        <w:trPr>
          <w:trHeight w:val="419"/>
        </w:trPr>
        <w:tc>
          <w:tcPr>
            <w:tcW w:w="2376" w:type="dxa"/>
            <w:vMerge/>
          </w:tcPr>
          <w:p w14:paraId="3F1978AF" w14:textId="77777777" w:rsidR="009E2CB5" w:rsidRDefault="009E2CB5" w:rsidP="009E2CB5">
            <w:pPr>
              <w:jc w:val="center"/>
              <w:rPr>
                <w:rFonts w:ascii="Times New Roman" w:hAnsi="Times New Roman" w:cs="Times New Roman"/>
                <w:b/>
                <w:sz w:val="32"/>
                <w:szCs w:val="32"/>
              </w:rPr>
            </w:pPr>
          </w:p>
        </w:tc>
        <w:tc>
          <w:tcPr>
            <w:tcW w:w="6379" w:type="dxa"/>
          </w:tcPr>
          <w:p w14:paraId="4F37ABB6" w14:textId="77777777" w:rsidR="009E2CB5" w:rsidRPr="00E0565B" w:rsidRDefault="009E2CB5" w:rsidP="009E2CB5">
            <w:pPr>
              <w:jc w:val="center"/>
              <w:rPr>
                <w:rFonts w:cs="Times New Roman"/>
                <w:sz w:val="28"/>
                <w:szCs w:val="28"/>
              </w:rPr>
            </w:pPr>
            <w:r>
              <w:rPr>
                <w:rFonts w:cs="Times New Roman"/>
                <w:sz w:val="28"/>
                <w:szCs w:val="28"/>
              </w:rPr>
              <w:t>Annexe</w:t>
            </w:r>
          </w:p>
        </w:tc>
        <w:tc>
          <w:tcPr>
            <w:tcW w:w="2126" w:type="dxa"/>
            <w:vMerge/>
          </w:tcPr>
          <w:p w14:paraId="25C352AA" w14:textId="77777777" w:rsidR="009E2CB5" w:rsidRDefault="009E2CB5" w:rsidP="009E2CB5">
            <w:pPr>
              <w:jc w:val="center"/>
              <w:rPr>
                <w:rFonts w:ascii="Times New Roman" w:hAnsi="Times New Roman" w:cs="Times New Roman"/>
                <w:b/>
                <w:sz w:val="32"/>
                <w:szCs w:val="32"/>
              </w:rPr>
            </w:pPr>
          </w:p>
        </w:tc>
      </w:tr>
      <w:tr w:rsidR="009E2CB5" w14:paraId="15EDE638" w14:textId="77777777" w:rsidTr="009E2CB5">
        <w:trPr>
          <w:trHeight w:val="418"/>
        </w:trPr>
        <w:tc>
          <w:tcPr>
            <w:tcW w:w="2376" w:type="dxa"/>
            <w:vMerge/>
          </w:tcPr>
          <w:p w14:paraId="2DBDA57C" w14:textId="77777777" w:rsidR="009E2CB5" w:rsidRDefault="009E2CB5" w:rsidP="009E2CB5">
            <w:pPr>
              <w:jc w:val="center"/>
              <w:rPr>
                <w:rFonts w:ascii="Times New Roman" w:hAnsi="Times New Roman" w:cs="Times New Roman"/>
                <w:b/>
                <w:sz w:val="32"/>
                <w:szCs w:val="32"/>
              </w:rPr>
            </w:pPr>
          </w:p>
        </w:tc>
        <w:tc>
          <w:tcPr>
            <w:tcW w:w="6379" w:type="dxa"/>
          </w:tcPr>
          <w:p w14:paraId="5F8243B6" w14:textId="77777777" w:rsidR="009E2CB5" w:rsidRPr="009E436C" w:rsidRDefault="009E2CB5" w:rsidP="009E2CB5">
            <w:pPr>
              <w:jc w:val="center"/>
              <w:rPr>
                <w:rFonts w:cs="Times New Roman"/>
                <w:b/>
                <w:sz w:val="36"/>
                <w:szCs w:val="36"/>
              </w:rPr>
            </w:pPr>
            <w:r>
              <w:rPr>
                <w:rFonts w:cs="Times New Roman"/>
                <w:b/>
                <w:sz w:val="36"/>
                <w:szCs w:val="36"/>
              </w:rPr>
              <w:t>Fiche Produit : Anhydride acétique</w:t>
            </w:r>
          </w:p>
        </w:tc>
        <w:tc>
          <w:tcPr>
            <w:tcW w:w="2126" w:type="dxa"/>
            <w:vMerge/>
          </w:tcPr>
          <w:p w14:paraId="236C89C4" w14:textId="77777777" w:rsidR="009E2CB5" w:rsidRDefault="009E2CB5" w:rsidP="009E2CB5">
            <w:pPr>
              <w:jc w:val="center"/>
              <w:rPr>
                <w:rFonts w:ascii="Times New Roman" w:hAnsi="Times New Roman" w:cs="Times New Roman"/>
                <w:b/>
                <w:sz w:val="32"/>
                <w:szCs w:val="32"/>
              </w:rPr>
            </w:pPr>
          </w:p>
        </w:tc>
      </w:tr>
    </w:tbl>
    <w:p w14:paraId="75CAD56F" w14:textId="77777777" w:rsidR="00717C01" w:rsidRDefault="00717C01" w:rsidP="00D27FDA">
      <w:pPr>
        <w:pStyle w:val="Sansinterligne"/>
      </w:pPr>
    </w:p>
    <w:p w14:paraId="016AFC30" w14:textId="77777777" w:rsidR="00792AAB" w:rsidRDefault="00D56909" w:rsidP="00792AAB">
      <w:pPr>
        <w:pStyle w:val="Sansinterligne"/>
      </w:pPr>
      <w:r>
        <w:rPr>
          <w:noProof/>
          <w:lang w:eastAsia="fr-FR"/>
        </w:rPr>
        <w:drawing>
          <wp:anchor distT="0" distB="0" distL="114300" distR="114300" simplePos="0" relativeHeight="251701248" behindDoc="0" locked="0" layoutInCell="1" allowOverlap="1" wp14:anchorId="407006B9" wp14:editId="24BECD09">
            <wp:simplePos x="0" y="0"/>
            <wp:positionH relativeFrom="column">
              <wp:posOffset>4076065</wp:posOffset>
            </wp:positionH>
            <wp:positionV relativeFrom="paragraph">
              <wp:posOffset>-635</wp:posOffset>
            </wp:positionV>
            <wp:extent cx="1922780" cy="967105"/>
            <wp:effectExtent l="0" t="0" r="1270" b="444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px-Acetic_anhydride.svg.png"/>
                    <pic:cNvPicPr/>
                  </pic:nvPicPr>
                  <pic:blipFill>
                    <a:blip r:embed="rId43">
                      <a:extLst>
                        <a:ext uri="{28A0092B-C50C-407E-A947-70E740481C1C}">
                          <a14:useLocalDpi xmlns:a14="http://schemas.microsoft.com/office/drawing/2010/main" val="0"/>
                        </a:ext>
                      </a:extLst>
                    </a:blip>
                    <a:stretch>
                      <a:fillRect/>
                    </a:stretch>
                  </pic:blipFill>
                  <pic:spPr>
                    <a:xfrm>
                      <a:off x="0" y="0"/>
                      <a:ext cx="1922780" cy="967105"/>
                    </a:xfrm>
                    <a:prstGeom prst="rect">
                      <a:avLst/>
                    </a:prstGeom>
                  </pic:spPr>
                </pic:pic>
              </a:graphicData>
            </a:graphic>
            <wp14:sizeRelH relativeFrom="page">
              <wp14:pctWidth>0</wp14:pctWidth>
            </wp14:sizeRelH>
            <wp14:sizeRelV relativeFrom="page">
              <wp14:pctHeight>0</wp14:pctHeight>
            </wp14:sizeRelV>
          </wp:anchor>
        </w:drawing>
      </w:r>
      <w:r w:rsidR="00792AAB">
        <w:t>-CORPS : Anhydride acétique</w:t>
      </w:r>
    </w:p>
    <w:p w14:paraId="00597078" w14:textId="77777777" w:rsidR="00792AAB" w:rsidRDefault="00792AAB" w:rsidP="00792AAB">
      <w:pPr>
        <w:pStyle w:val="Sansinterligne"/>
      </w:pPr>
      <w:r>
        <w:t>-FORMULE : C4H6O3</w:t>
      </w:r>
    </w:p>
    <w:p w14:paraId="023C5376" w14:textId="77777777" w:rsidR="00792AAB" w:rsidRDefault="00792AAB" w:rsidP="00792AAB">
      <w:pPr>
        <w:pStyle w:val="Sansinterligne"/>
      </w:pPr>
      <w:r>
        <w:t>-ETAT PHYSIQUE : liquide incolore, lacrymogène et d’odeur piquante</w:t>
      </w:r>
    </w:p>
    <w:p w14:paraId="5F5A86C1" w14:textId="77777777" w:rsidR="00D56909" w:rsidRDefault="00D56909" w:rsidP="00792AAB">
      <w:pPr>
        <w:pStyle w:val="Sansinterligne"/>
      </w:pPr>
    </w:p>
    <w:p w14:paraId="2EF086FC" w14:textId="77777777" w:rsidR="00792AAB" w:rsidRDefault="00792AAB" w:rsidP="00792AAB">
      <w:pPr>
        <w:pStyle w:val="Sansinterligne"/>
      </w:pPr>
      <w:r>
        <w:t>-PROPRIETES PHYSIQUES :</w:t>
      </w:r>
    </w:p>
    <w:p w14:paraId="5C774876" w14:textId="77777777" w:rsidR="00792AAB" w:rsidRDefault="00792AAB" w:rsidP="00792AAB">
      <w:pPr>
        <w:pStyle w:val="Sansinterligne"/>
        <w:ind w:firstLine="708"/>
      </w:pPr>
      <w:r>
        <w:t>Masse molaire : 102.09 g/mol</w:t>
      </w:r>
    </w:p>
    <w:p w14:paraId="6723CBAE" w14:textId="13250C22" w:rsidR="00792AAB" w:rsidRDefault="00AD68E8" w:rsidP="00792AAB">
      <w:pPr>
        <w:pStyle w:val="Sansinterligne"/>
        <w:ind w:firstLine="708"/>
      </w:pPr>
      <w:r>
        <w:t>Densité (</w:t>
      </w:r>
      <w:r w:rsidR="00792AAB">
        <w:t>D204) : 1.08112</w:t>
      </w:r>
    </w:p>
    <w:p w14:paraId="6349B2DE" w14:textId="77777777" w:rsidR="00792AAB" w:rsidRDefault="00792AAB" w:rsidP="00792AAB">
      <w:pPr>
        <w:pStyle w:val="Sansinterligne"/>
        <w:ind w:firstLine="708"/>
      </w:pPr>
      <w:r>
        <w:t>Point de fusion : 73 °C</w:t>
      </w:r>
    </w:p>
    <w:p w14:paraId="1D5FD4A1" w14:textId="77777777" w:rsidR="00792AAB" w:rsidRDefault="00792AAB" w:rsidP="00792AAB">
      <w:pPr>
        <w:pStyle w:val="Sansinterligne"/>
        <w:ind w:firstLine="708"/>
      </w:pPr>
      <w:r>
        <w:t>Point d’ébullition : 139.5 °C (à pression atmosphérique)</w:t>
      </w:r>
    </w:p>
    <w:p w14:paraId="006CE023" w14:textId="77777777" w:rsidR="00792AAB" w:rsidRDefault="00792AAB" w:rsidP="00792AAB">
      <w:pPr>
        <w:pStyle w:val="Sansinterligne"/>
        <w:ind w:firstLine="708"/>
      </w:pPr>
      <w:r>
        <w:t>Tension de vapeur : 1730 Pa à 40°C, 28660 Pa à 100°C</w:t>
      </w:r>
    </w:p>
    <w:p w14:paraId="6BDF424E" w14:textId="77777777" w:rsidR="00792AAB" w:rsidRDefault="00792AAB" w:rsidP="00792AAB">
      <w:pPr>
        <w:pStyle w:val="Sansinterligne"/>
        <w:ind w:firstLine="708"/>
      </w:pPr>
      <w:r>
        <w:t>Limite d’explosivité (en pourcentage de volume dans l’air) : -limite inférieure : 2.7</w:t>
      </w:r>
    </w:p>
    <w:p w14:paraId="6EFF8EE3" w14:textId="77777777" w:rsidR="00792AAB" w:rsidRDefault="00792AAB" w:rsidP="00792AAB">
      <w:pPr>
        <w:pStyle w:val="Sansinterligne"/>
        <w:ind w:left="5664"/>
      </w:pPr>
      <w:r>
        <w:t xml:space="preserve">        -limite supérieure : 10.1</w:t>
      </w:r>
    </w:p>
    <w:p w14:paraId="5D199D10" w14:textId="77777777" w:rsidR="00792AAB" w:rsidRDefault="00792AAB" w:rsidP="00792AAB">
      <w:pPr>
        <w:pStyle w:val="Sansinterligne"/>
        <w:ind w:firstLine="708"/>
      </w:pPr>
      <w:r>
        <w:t>Température d’auto inflammation : 392 °C</w:t>
      </w:r>
    </w:p>
    <w:p w14:paraId="3AAB5FBB" w14:textId="77777777" w:rsidR="00D56909" w:rsidRDefault="00D56909" w:rsidP="00792AAB">
      <w:pPr>
        <w:pStyle w:val="Sansinterligne"/>
      </w:pPr>
    </w:p>
    <w:p w14:paraId="5B845882" w14:textId="77777777" w:rsidR="00792AAB" w:rsidRDefault="00792AAB" w:rsidP="00792AAB">
      <w:pPr>
        <w:pStyle w:val="Sansinterligne"/>
      </w:pPr>
      <w:r>
        <w:t>-PROPRIETES CHIMIQUES :</w:t>
      </w:r>
    </w:p>
    <w:p w14:paraId="7F444951" w14:textId="77777777" w:rsidR="00792AAB" w:rsidRDefault="00792AAB" w:rsidP="00792AAB">
      <w:pPr>
        <w:pStyle w:val="Sansinterligne"/>
        <w:ind w:firstLine="708"/>
      </w:pPr>
      <w:r>
        <w:t>S’hydrolyse au contact de l’eau (réaction assez violente à chaud)</w:t>
      </w:r>
    </w:p>
    <w:p w14:paraId="79BD9D50" w14:textId="77777777" w:rsidR="00792AAB" w:rsidRDefault="00792AAB" w:rsidP="00792AAB">
      <w:pPr>
        <w:pStyle w:val="Sansinterligne"/>
        <w:ind w:firstLine="708"/>
      </w:pPr>
      <w:r>
        <w:t>Réactions violentes : avec les oxydants puissants, les alcools ou les amines</w:t>
      </w:r>
    </w:p>
    <w:p w14:paraId="7A48EDAF" w14:textId="77777777" w:rsidR="00D56909" w:rsidRDefault="00D56909" w:rsidP="00792AAB">
      <w:pPr>
        <w:pStyle w:val="Sansinterligne"/>
      </w:pPr>
    </w:p>
    <w:p w14:paraId="5AD35ADE" w14:textId="77777777" w:rsidR="00792AAB" w:rsidRDefault="00792AAB" w:rsidP="00792AAB">
      <w:pPr>
        <w:pStyle w:val="Sansinterligne"/>
      </w:pPr>
      <w:r>
        <w:t>-COMPATIBILITE AVEC LES MATERIAUX :</w:t>
      </w:r>
    </w:p>
    <w:p w14:paraId="7951E012" w14:textId="77777777" w:rsidR="00792AAB" w:rsidRDefault="00792AAB" w:rsidP="00792AAB">
      <w:pPr>
        <w:pStyle w:val="Sansinterligne"/>
        <w:ind w:firstLine="708"/>
      </w:pPr>
      <w:r>
        <w:t>-Corrode le fer et certaines catégories de plastiques</w:t>
      </w:r>
    </w:p>
    <w:p w14:paraId="550E022E" w14:textId="77777777" w:rsidR="00D56909" w:rsidRDefault="00D56909" w:rsidP="00792AAB">
      <w:pPr>
        <w:pStyle w:val="Sansinterligne"/>
      </w:pPr>
    </w:p>
    <w:p w14:paraId="1576916E" w14:textId="77777777" w:rsidR="00792AAB" w:rsidRDefault="00792AAB" w:rsidP="00792AAB">
      <w:pPr>
        <w:pStyle w:val="Sansinterligne"/>
      </w:pPr>
      <w:r>
        <w:t>-METHODES DE DETECTION :</w:t>
      </w:r>
    </w:p>
    <w:p w14:paraId="00B5DFF6" w14:textId="77777777" w:rsidR="00792AAB" w:rsidRDefault="00792AAB" w:rsidP="00792AAB">
      <w:pPr>
        <w:pStyle w:val="Sansinterligne"/>
        <w:ind w:firstLine="708"/>
      </w:pPr>
      <w:r>
        <w:t>Dosage photométrique dans le visible après un barbotage de l’air à analyser dans une</w:t>
      </w:r>
    </w:p>
    <w:p w14:paraId="5C5DA048" w14:textId="77777777" w:rsidR="00792AAB" w:rsidRDefault="00792AAB" w:rsidP="00792AAB">
      <w:pPr>
        <w:pStyle w:val="Sansinterligne"/>
      </w:pPr>
      <w:r>
        <w:t>solution d’hydroxylamine</w:t>
      </w:r>
    </w:p>
    <w:p w14:paraId="0EDAC1AD" w14:textId="77777777" w:rsidR="00D56909" w:rsidRDefault="00D56909" w:rsidP="00792AAB">
      <w:pPr>
        <w:pStyle w:val="Sansinterligne"/>
      </w:pPr>
    </w:p>
    <w:p w14:paraId="7944CEC7" w14:textId="77777777" w:rsidR="00792AAB" w:rsidRDefault="00792AAB" w:rsidP="00792AAB">
      <w:pPr>
        <w:pStyle w:val="Sansinterligne"/>
      </w:pPr>
      <w:r>
        <w:t xml:space="preserve">-RISQUES Incendie : </w:t>
      </w:r>
    </w:p>
    <w:p w14:paraId="5FBDACB1" w14:textId="77777777" w:rsidR="00792AAB" w:rsidRDefault="00792AAB" w:rsidP="00792AAB">
      <w:pPr>
        <w:pStyle w:val="Sansinterligne"/>
        <w:ind w:firstLine="708"/>
      </w:pPr>
      <w:r>
        <w:t>Inflammable (R10)</w:t>
      </w:r>
    </w:p>
    <w:p w14:paraId="0A96DAA5" w14:textId="77777777" w:rsidR="00792AAB" w:rsidRDefault="00792AAB" w:rsidP="00792AAB">
      <w:pPr>
        <w:pStyle w:val="Sansinterligne"/>
        <w:ind w:firstLine="708"/>
      </w:pPr>
      <w:r>
        <w:t>Point éclair : 49.4 °c en coupelle fermée</w:t>
      </w:r>
    </w:p>
    <w:p w14:paraId="584EA556" w14:textId="77777777" w:rsidR="00792AAB" w:rsidRDefault="00792AAB" w:rsidP="00792AAB">
      <w:pPr>
        <w:pStyle w:val="Sansinterligne"/>
        <w:ind w:firstLine="708"/>
      </w:pPr>
      <w:r>
        <w:t>Forme des mélanges explosifs avec l’air</w:t>
      </w:r>
    </w:p>
    <w:p w14:paraId="5C29B353" w14:textId="77777777" w:rsidR="00792AAB" w:rsidRDefault="00792AAB" w:rsidP="00792AAB">
      <w:pPr>
        <w:pStyle w:val="Sansinterligne"/>
        <w:ind w:firstLine="708"/>
      </w:pPr>
      <w:r>
        <w:t>Agents d’extinction : dioxyde de carbone, mousses de type alcool, poudres chimiques</w:t>
      </w:r>
    </w:p>
    <w:p w14:paraId="46D1643F" w14:textId="77777777" w:rsidR="00D56909" w:rsidRDefault="00D56909" w:rsidP="00792AAB">
      <w:pPr>
        <w:pStyle w:val="Sansinterligne"/>
      </w:pPr>
    </w:p>
    <w:p w14:paraId="69FFB0B5" w14:textId="77777777" w:rsidR="00A958B5" w:rsidRDefault="00D56909" w:rsidP="00792AAB">
      <w:pPr>
        <w:pStyle w:val="Sansinterligne"/>
      </w:pPr>
      <w:r>
        <w:t>-</w:t>
      </w:r>
      <w:r w:rsidR="00A958B5">
        <w:t xml:space="preserve">TOXICOLOGIE </w:t>
      </w:r>
      <w:r w:rsidR="00792AAB">
        <w:t xml:space="preserve">: </w:t>
      </w:r>
    </w:p>
    <w:p w14:paraId="112AF835" w14:textId="77777777" w:rsidR="00792AAB" w:rsidRDefault="00792AAB" w:rsidP="00A958B5">
      <w:pPr>
        <w:pStyle w:val="Sansinterligne"/>
        <w:ind w:firstLine="708"/>
      </w:pPr>
      <w:r>
        <w:t>Corrosif</w:t>
      </w:r>
    </w:p>
    <w:p w14:paraId="3880C4AC" w14:textId="77777777" w:rsidR="00792AAB" w:rsidRDefault="00792AAB" w:rsidP="00A958B5">
      <w:pPr>
        <w:pStyle w:val="Sansinterligne"/>
        <w:ind w:firstLine="708"/>
      </w:pPr>
      <w:r>
        <w:t>Nocif par inhalation et par ingestion (R20/22)</w:t>
      </w:r>
    </w:p>
    <w:p w14:paraId="3F05D5E6" w14:textId="77777777" w:rsidR="00792AAB" w:rsidRDefault="00792AAB" w:rsidP="00A958B5">
      <w:pPr>
        <w:pStyle w:val="Sansinterligne"/>
        <w:ind w:firstLine="708"/>
      </w:pPr>
      <w:r>
        <w:t>Provoque des brûlures (R34)</w:t>
      </w:r>
    </w:p>
    <w:p w14:paraId="5DEBA31B" w14:textId="77777777" w:rsidR="00792AAB" w:rsidRDefault="00792AAB" w:rsidP="00A958B5">
      <w:pPr>
        <w:pStyle w:val="Sansinterligne"/>
        <w:ind w:firstLine="708"/>
      </w:pPr>
      <w:r>
        <w:t>En cas de contact avec les</w:t>
      </w:r>
      <w:r w:rsidR="00A958B5">
        <w:t xml:space="preserve"> </w:t>
      </w:r>
      <w:r>
        <w:t>yeux,</w:t>
      </w:r>
      <w:r w:rsidR="00A958B5">
        <w:t xml:space="preserve"> </w:t>
      </w:r>
      <w:r>
        <w:t>laver à l’eau et consulter un spécialiste (S26)</w:t>
      </w:r>
    </w:p>
    <w:p w14:paraId="33DD38BF" w14:textId="77777777" w:rsidR="00792AAB" w:rsidRDefault="00792AAB" w:rsidP="00A958B5">
      <w:pPr>
        <w:pStyle w:val="Sansinterligne"/>
        <w:ind w:firstLine="708"/>
      </w:pPr>
      <w:r>
        <w:t>En cas d’accident ou de malaise, consulter immédiatement un médecin (S45)</w:t>
      </w:r>
    </w:p>
    <w:p w14:paraId="48D6CD7B" w14:textId="77777777" w:rsidR="00792AAB" w:rsidRDefault="00792AAB" w:rsidP="00A958B5">
      <w:pPr>
        <w:pStyle w:val="Sansinterligne"/>
        <w:ind w:firstLine="708"/>
      </w:pPr>
      <w:r>
        <w:t>Valeur limite d’exposition professionnelle</w:t>
      </w:r>
      <w:r w:rsidR="00A958B5">
        <w:t xml:space="preserve"> </w:t>
      </w:r>
      <w:r>
        <w:t>: 20 mg/m3</w:t>
      </w:r>
    </w:p>
    <w:p w14:paraId="7395B635" w14:textId="77777777" w:rsidR="00D56909" w:rsidRDefault="00D56909" w:rsidP="00792AAB">
      <w:pPr>
        <w:pStyle w:val="Sansinterligne"/>
      </w:pPr>
    </w:p>
    <w:p w14:paraId="517BF6E1" w14:textId="77777777" w:rsidR="00792AAB" w:rsidRDefault="00792AAB" w:rsidP="00792AAB">
      <w:pPr>
        <w:pStyle w:val="Sansinterligne"/>
      </w:pPr>
      <w:r>
        <w:t>-DIVERS</w:t>
      </w:r>
      <w:r w:rsidR="00A958B5">
        <w:t xml:space="preserve"> </w:t>
      </w:r>
      <w:r>
        <w:t>:</w:t>
      </w:r>
    </w:p>
    <w:p w14:paraId="1BBAF7AC" w14:textId="77777777" w:rsidR="00792AAB" w:rsidRDefault="00792AAB" w:rsidP="00A958B5">
      <w:pPr>
        <w:pStyle w:val="Sansinterligne"/>
        <w:ind w:firstLine="708"/>
      </w:pPr>
      <w:r>
        <w:t>L’admission à un poste exposé ne sera pas autorisée sans une attestation médicale</w:t>
      </w:r>
    </w:p>
    <w:p w14:paraId="6EBC4478" w14:textId="5C742BE7" w:rsidR="00792AAB" w:rsidRDefault="00F07319" w:rsidP="00792AAB">
      <w:pPr>
        <w:pStyle w:val="Sansinterligne"/>
      </w:pPr>
      <w:r>
        <w:t>d’aptitude</w:t>
      </w:r>
    </w:p>
    <w:p w14:paraId="479B9845" w14:textId="77777777" w:rsidR="00717C01" w:rsidRDefault="00792AAB" w:rsidP="00A958B5">
      <w:pPr>
        <w:pStyle w:val="Sansinterligne"/>
        <w:ind w:firstLine="708"/>
      </w:pPr>
      <w:r>
        <w:t>Effectuer toutes des opérations industrielles dans un récipient clos.</w:t>
      </w:r>
    </w:p>
    <w:p w14:paraId="372D5F77" w14:textId="77777777" w:rsidR="00717C01" w:rsidRDefault="00717C01" w:rsidP="00D27FDA">
      <w:pPr>
        <w:pStyle w:val="Sansinterligne"/>
      </w:pPr>
    </w:p>
    <w:p w14:paraId="62B42E3F" w14:textId="77777777" w:rsidR="00717C01" w:rsidRDefault="00717C01" w:rsidP="00D27FDA">
      <w:pPr>
        <w:pStyle w:val="Sansinterligne"/>
      </w:pPr>
    </w:p>
    <w:p w14:paraId="355F14CF" w14:textId="77777777" w:rsidR="00717C01" w:rsidRDefault="00717C01" w:rsidP="00D27FDA">
      <w:pPr>
        <w:pStyle w:val="Sansinterligne"/>
      </w:pPr>
    </w:p>
    <w:tbl>
      <w:tblPr>
        <w:tblStyle w:val="Grilledutableau"/>
        <w:tblpPr w:leftFromText="141" w:rightFromText="141" w:vertAnchor="text" w:horzAnchor="page" w:tblpX="622" w:tblpY="-695"/>
        <w:tblW w:w="10881" w:type="dxa"/>
        <w:tblLook w:val="04A0" w:firstRow="1" w:lastRow="0" w:firstColumn="1" w:lastColumn="0" w:noHBand="0" w:noVBand="1"/>
      </w:tblPr>
      <w:tblGrid>
        <w:gridCol w:w="2376"/>
        <w:gridCol w:w="6379"/>
        <w:gridCol w:w="2126"/>
      </w:tblGrid>
      <w:tr w:rsidR="00D56909" w14:paraId="475DAA0E" w14:textId="77777777" w:rsidTr="006E3CA9">
        <w:trPr>
          <w:trHeight w:val="706"/>
        </w:trPr>
        <w:tc>
          <w:tcPr>
            <w:tcW w:w="2376" w:type="dxa"/>
            <w:vMerge w:val="restart"/>
          </w:tcPr>
          <w:p w14:paraId="1BAE0E96" w14:textId="77777777" w:rsidR="00D56909" w:rsidRDefault="00D56909" w:rsidP="006E3CA9">
            <w:pPr>
              <w:jc w:val="center"/>
              <w:rPr>
                <w:b/>
                <w:sz w:val="24"/>
                <w:szCs w:val="24"/>
              </w:rPr>
            </w:pPr>
          </w:p>
          <w:p w14:paraId="7F724B9B" w14:textId="77777777" w:rsidR="00D56909" w:rsidRPr="00C15940" w:rsidRDefault="00D56909" w:rsidP="006E3CA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5ECB8593" w14:textId="77777777" w:rsidR="00D56909" w:rsidRDefault="00D56909" w:rsidP="006E3CA9">
            <w:pPr>
              <w:jc w:val="center"/>
              <w:rPr>
                <w:rFonts w:ascii="Times New Roman" w:hAnsi="Times New Roman" w:cs="Times New Roman"/>
                <w:b/>
                <w:sz w:val="32"/>
                <w:szCs w:val="32"/>
              </w:rPr>
            </w:pPr>
            <w:r>
              <w:t>Juin 2014</w:t>
            </w:r>
          </w:p>
        </w:tc>
        <w:tc>
          <w:tcPr>
            <w:tcW w:w="6379" w:type="dxa"/>
          </w:tcPr>
          <w:p w14:paraId="40D03371" w14:textId="77777777" w:rsidR="00D56909" w:rsidRPr="00C15940" w:rsidRDefault="00D56909" w:rsidP="006E3CA9">
            <w:pPr>
              <w:pStyle w:val="TM2"/>
            </w:pPr>
            <w:r w:rsidRPr="00C15940">
              <w:t>Production de 2100 tonnes/an d’aspirine.</w:t>
            </w:r>
          </w:p>
        </w:tc>
        <w:tc>
          <w:tcPr>
            <w:tcW w:w="2126" w:type="dxa"/>
            <w:vMerge w:val="restart"/>
          </w:tcPr>
          <w:p w14:paraId="0E524421" w14:textId="77777777" w:rsidR="00D56909" w:rsidRDefault="00D56909" w:rsidP="006E3CA9">
            <w:pPr>
              <w:jc w:val="center"/>
              <w:rPr>
                <w:rFonts w:cs="Times New Roman"/>
                <w:b/>
                <w:sz w:val="32"/>
                <w:szCs w:val="32"/>
              </w:rPr>
            </w:pPr>
            <w:r>
              <w:rPr>
                <w:rFonts w:cs="Times New Roman"/>
                <w:b/>
                <w:sz w:val="32"/>
                <w:szCs w:val="32"/>
              </w:rPr>
              <w:t>A</w:t>
            </w:r>
          </w:p>
          <w:p w14:paraId="050C63CF" w14:textId="77777777" w:rsidR="00D56909" w:rsidRDefault="00D56909" w:rsidP="006E3CA9">
            <w:pPr>
              <w:jc w:val="center"/>
              <w:rPr>
                <w:rFonts w:ascii="Times New Roman" w:hAnsi="Times New Roman" w:cs="Times New Roman"/>
                <w:b/>
                <w:sz w:val="32"/>
                <w:szCs w:val="32"/>
              </w:rPr>
            </w:pPr>
            <w:r>
              <w:rPr>
                <w:rFonts w:cs="Times New Roman"/>
                <w:b/>
                <w:sz w:val="32"/>
                <w:szCs w:val="32"/>
              </w:rPr>
              <w:t>FP-03</w:t>
            </w:r>
          </w:p>
        </w:tc>
      </w:tr>
      <w:tr w:rsidR="00D56909" w14:paraId="2885FD01" w14:textId="77777777" w:rsidTr="006E3CA9">
        <w:trPr>
          <w:trHeight w:val="419"/>
        </w:trPr>
        <w:tc>
          <w:tcPr>
            <w:tcW w:w="2376" w:type="dxa"/>
            <w:vMerge/>
          </w:tcPr>
          <w:p w14:paraId="6F51BB37" w14:textId="77777777" w:rsidR="00D56909" w:rsidRDefault="00D56909" w:rsidP="006E3CA9">
            <w:pPr>
              <w:jc w:val="center"/>
              <w:rPr>
                <w:rFonts w:ascii="Times New Roman" w:hAnsi="Times New Roman" w:cs="Times New Roman"/>
                <w:b/>
                <w:sz w:val="32"/>
                <w:szCs w:val="32"/>
              </w:rPr>
            </w:pPr>
          </w:p>
        </w:tc>
        <w:tc>
          <w:tcPr>
            <w:tcW w:w="6379" w:type="dxa"/>
          </w:tcPr>
          <w:p w14:paraId="2D882EE8" w14:textId="77777777" w:rsidR="00D56909" w:rsidRPr="00E0565B" w:rsidRDefault="00D56909" w:rsidP="006E3CA9">
            <w:pPr>
              <w:jc w:val="center"/>
              <w:rPr>
                <w:rFonts w:cs="Times New Roman"/>
                <w:sz w:val="28"/>
                <w:szCs w:val="28"/>
              </w:rPr>
            </w:pPr>
            <w:r>
              <w:rPr>
                <w:rFonts w:cs="Times New Roman"/>
                <w:sz w:val="28"/>
                <w:szCs w:val="28"/>
              </w:rPr>
              <w:t>Annexe</w:t>
            </w:r>
          </w:p>
        </w:tc>
        <w:tc>
          <w:tcPr>
            <w:tcW w:w="2126" w:type="dxa"/>
            <w:vMerge/>
          </w:tcPr>
          <w:p w14:paraId="5C7C52EC" w14:textId="77777777" w:rsidR="00D56909" w:rsidRDefault="00D56909" w:rsidP="006E3CA9">
            <w:pPr>
              <w:jc w:val="center"/>
              <w:rPr>
                <w:rFonts w:ascii="Times New Roman" w:hAnsi="Times New Roman" w:cs="Times New Roman"/>
                <w:b/>
                <w:sz w:val="32"/>
                <w:szCs w:val="32"/>
              </w:rPr>
            </w:pPr>
          </w:p>
        </w:tc>
      </w:tr>
      <w:tr w:rsidR="00D56909" w14:paraId="4FEA6B33" w14:textId="77777777" w:rsidTr="006E3CA9">
        <w:trPr>
          <w:trHeight w:val="418"/>
        </w:trPr>
        <w:tc>
          <w:tcPr>
            <w:tcW w:w="2376" w:type="dxa"/>
            <w:vMerge/>
          </w:tcPr>
          <w:p w14:paraId="3747DDF7" w14:textId="77777777" w:rsidR="00D56909" w:rsidRDefault="00D56909" w:rsidP="006E3CA9">
            <w:pPr>
              <w:jc w:val="center"/>
              <w:rPr>
                <w:rFonts w:ascii="Times New Roman" w:hAnsi="Times New Roman" w:cs="Times New Roman"/>
                <w:b/>
                <w:sz w:val="32"/>
                <w:szCs w:val="32"/>
              </w:rPr>
            </w:pPr>
          </w:p>
        </w:tc>
        <w:tc>
          <w:tcPr>
            <w:tcW w:w="6379" w:type="dxa"/>
          </w:tcPr>
          <w:p w14:paraId="5B1B14F6" w14:textId="77777777" w:rsidR="00D56909" w:rsidRPr="009E436C" w:rsidRDefault="00D56909" w:rsidP="00E240FA">
            <w:pPr>
              <w:jc w:val="center"/>
              <w:rPr>
                <w:rFonts w:cs="Times New Roman"/>
                <w:b/>
                <w:sz w:val="36"/>
                <w:szCs w:val="36"/>
              </w:rPr>
            </w:pPr>
            <w:r>
              <w:rPr>
                <w:rFonts w:cs="Times New Roman"/>
                <w:b/>
                <w:sz w:val="36"/>
                <w:szCs w:val="36"/>
              </w:rPr>
              <w:t xml:space="preserve">Fiche Produit : </w:t>
            </w:r>
            <w:r w:rsidR="00E240FA">
              <w:rPr>
                <w:rFonts w:cs="Times New Roman"/>
                <w:b/>
                <w:sz w:val="36"/>
                <w:szCs w:val="36"/>
              </w:rPr>
              <w:t>Acide acétique</w:t>
            </w:r>
          </w:p>
        </w:tc>
        <w:tc>
          <w:tcPr>
            <w:tcW w:w="2126" w:type="dxa"/>
            <w:vMerge/>
          </w:tcPr>
          <w:p w14:paraId="38FFFF1A" w14:textId="77777777" w:rsidR="00D56909" w:rsidRDefault="00D56909" w:rsidP="006E3CA9">
            <w:pPr>
              <w:jc w:val="center"/>
              <w:rPr>
                <w:rFonts w:ascii="Times New Roman" w:hAnsi="Times New Roman" w:cs="Times New Roman"/>
                <w:b/>
                <w:sz w:val="32"/>
                <w:szCs w:val="32"/>
              </w:rPr>
            </w:pPr>
          </w:p>
        </w:tc>
      </w:tr>
    </w:tbl>
    <w:p w14:paraId="6F1F6CCD" w14:textId="77777777" w:rsidR="00D56909" w:rsidRDefault="00D56909" w:rsidP="00D27FDA">
      <w:pPr>
        <w:pStyle w:val="Sansinterligne"/>
      </w:pPr>
    </w:p>
    <w:p w14:paraId="239DD62E" w14:textId="77777777" w:rsidR="00E240FA" w:rsidRDefault="00C14D22" w:rsidP="00E240FA">
      <w:pPr>
        <w:pStyle w:val="Sansinterligne"/>
      </w:pPr>
      <w:r>
        <w:rPr>
          <w:noProof/>
          <w:lang w:eastAsia="fr-FR"/>
        </w:rPr>
        <w:drawing>
          <wp:anchor distT="0" distB="0" distL="114300" distR="114300" simplePos="0" relativeHeight="251702272" behindDoc="0" locked="0" layoutInCell="1" allowOverlap="1" wp14:anchorId="46CCA657" wp14:editId="341629CE">
            <wp:simplePos x="0" y="0"/>
            <wp:positionH relativeFrom="column">
              <wp:posOffset>3970020</wp:posOffset>
            </wp:positionH>
            <wp:positionV relativeFrom="paragraph">
              <wp:posOffset>84455</wp:posOffset>
            </wp:positionV>
            <wp:extent cx="1988185" cy="1192530"/>
            <wp:effectExtent l="0" t="0" r="0" b="762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A_CHEM_137000.g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88185" cy="1192530"/>
                    </a:xfrm>
                    <a:prstGeom prst="rect">
                      <a:avLst/>
                    </a:prstGeom>
                  </pic:spPr>
                </pic:pic>
              </a:graphicData>
            </a:graphic>
            <wp14:sizeRelH relativeFrom="page">
              <wp14:pctWidth>0</wp14:pctWidth>
            </wp14:sizeRelH>
            <wp14:sizeRelV relativeFrom="page">
              <wp14:pctHeight>0</wp14:pctHeight>
            </wp14:sizeRelV>
          </wp:anchor>
        </w:drawing>
      </w:r>
      <w:r w:rsidR="00E240FA">
        <w:t>-CORPS : Acide acétique</w:t>
      </w:r>
    </w:p>
    <w:p w14:paraId="792E7727" w14:textId="77777777" w:rsidR="00E240FA" w:rsidRDefault="00E240FA" w:rsidP="00E240FA">
      <w:pPr>
        <w:pStyle w:val="Sansinterligne"/>
      </w:pPr>
      <w:r>
        <w:t>-FORMULE : C4H6O3</w:t>
      </w:r>
    </w:p>
    <w:p w14:paraId="069E0836" w14:textId="77777777" w:rsidR="00E240FA" w:rsidRDefault="00E240FA" w:rsidP="00E240FA">
      <w:pPr>
        <w:pStyle w:val="Sansinterligne"/>
      </w:pPr>
      <w:r>
        <w:t>-SYNONYME : Acide éthanoïque</w:t>
      </w:r>
    </w:p>
    <w:p w14:paraId="77ADA89A" w14:textId="77777777" w:rsidR="00E240FA" w:rsidRDefault="00E240FA" w:rsidP="00E240FA">
      <w:pPr>
        <w:pStyle w:val="Sansinterligne"/>
      </w:pPr>
      <w:r>
        <w:t>-ETAT PHYSIQUE : liquide incolore, d’odeur piquante</w:t>
      </w:r>
    </w:p>
    <w:p w14:paraId="5C2A037F" w14:textId="77777777" w:rsidR="00E240FA" w:rsidRDefault="00E240FA" w:rsidP="00E240FA">
      <w:pPr>
        <w:pStyle w:val="Sansinterligne"/>
      </w:pPr>
    </w:p>
    <w:p w14:paraId="52D4FA2C" w14:textId="77777777" w:rsidR="00E240FA" w:rsidRDefault="00E240FA" w:rsidP="00E240FA">
      <w:pPr>
        <w:pStyle w:val="Sansinterligne"/>
      </w:pPr>
      <w:r>
        <w:t>-PROPRIETES PHYSIQUES :</w:t>
      </w:r>
    </w:p>
    <w:p w14:paraId="4F8E5E6C" w14:textId="77777777" w:rsidR="00E240FA" w:rsidRDefault="00E240FA" w:rsidP="00E240FA">
      <w:pPr>
        <w:pStyle w:val="Sansinterligne"/>
      </w:pPr>
      <w:r>
        <w:t>Masse molaire : 60.05 g/mol</w:t>
      </w:r>
    </w:p>
    <w:p w14:paraId="23C9396A" w14:textId="77777777" w:rsidR="00E240FA" w:rsidRDefault="00E240FA" w:rsidP="00E240FA">
      <w:pPr>
        <w:pStyle w:val="Sansinterligne"/>
      </w:pPr>
      <w:r>
        <w:t>Densité(D204) : 1.049</w:t>
      </w:r>
    </w:p>
    <w:p w14:paraId="79AC6BB9" w14:textId="77777777" w:rsidR="00E240FA" w:rsidRDefault="00E240FA" w:rsidP="00E240FA">
      <w:pPr>
        <w:pStyle w:val="Sansinterligne"/>
      </w:pPr>
      <w:r>
        <w:t>Point de fusion : 16.6 °C</w:t>
      </w:r>
    </w:p>
    <w:p w14:paraId="66AD9EB4" w14:textId="77777777" w:rsidR="00E240FA" w:rsidRDefault="00E240FA" w:rsidP="00E240FA">
      <w:pPr>
        <w:pStyle w:val="Sansinterligne"/>
      </w:pPr>
      <w:r>
        <w:t>Point d’ébullition : 118.1 °C (à pression atmosphérique)</w:t>
      </w:r>
    </w:p>
    <w:p w14:paraId="2DAE3B08" w14:textId="77777777" w:rsidR="00E240FA" w:rsidRDefault="00E240FA" w:rsidP="00E240FA">
      <w:pPr>
        <w:pStyle w:val="Sansinterligne"/>
      </w:pPr>
      <w:r>
        <w:t>Tension de vapeur : 2640 Pa à 40°C, 53300 Pa à 100°C</w:t>
      </w:r>
    </w:p>
    <w:p w14:paraId="101B5B01" w14:textId="77777777" w:rsidR="00E240FA" w:rsidRDefault="00E240FA" w:rsidP="00E240FA">
      <w:pPr>
        <w:pStyle w:val="Sansinterligne"/>
      </w:pPr>
      <w:r>
        <w:t>Limite d’explosivité (en pourcentage de volume dans l’air) : -limite inférieure : 5.4</w:t>
      </w:r>
    </w:p>
    <w:p w14:paraId="047EF894" w14:textId="77777777" w:rsidR="00E240FA" w:rsidRDefault="00E240FA" w:rsidP="00E240FA">
      <w:pPr>
        <w:pStyle w:val="Sansinterligne"/>
      </w:pPr>
      <w:r>
        <w:t xml:space="preserve">        -limite supérieure : 16 (à 100°C)</w:t>
      </w:r>
    </w:p>
    <w:p w14:paraId="1612F69F" w14:textId="77777777" w:rsidR="00E240FA" w:rsidRDefault="00E240FA" w:rsidP="00E240FA">
      <w:pPr>
        <w:pStyle w:val="Sansinterligne"/>
      </w:pPr>
      <w:r>
        <w:t>Température d’auto inflammation : 427 °C</w:t>
      </w:r>
    </w:p>
    <w:p w14:paraId="708BF5B8" w14:textId="77777777" w:rsidR="00E240FA" w:rsidRDefault="00E240FA" w:rsidP="00E240FA">
      <w:pPr>
        <w:pStyle w:val="Sansinterligne"/>
      </w:pPr>
    </w:p>
    <w:p w14:paraId="445E8A61" w14:textId="77777777" w:rsidR="00E240FA" w:rsidRDefault="00E240FA" w:rsidP="00E240FA">
      <w:pPr>
        <w:pStyle w:val="Sansinterligne"/>
      </w:pPr>
      <w:r>
        <w:t xml:space="preserve">SOLUBILITE : </w:t>
      </w:r>
    </w:p>
    <w:p w14:paraId="79EF92DC" w14:textId="77777777" w:rsidR="00E240FA" w:rsidRDefault="00E240FA" w:rsidP="00E240FA">
      <w:pPr>
        <w:pStyle w:val="Sansinterligne"/>
      </w:pPr>
      <w:r>
        <w:tab/>
        <w:t>Dans l’eau : miscible en toutes proportions</w:t>
      </w:r>
    </w:p>
    <w:p w14:paraId="76E20A23" w14:textId="77777777" w:rsidR="00E240FA" w:rsidRDefault="00E240FA" w:rsidP="00E240FA">
      <w:pPr>
        <w:pStyle w:val="Sansinterligne"/>
      </w:pPr>
      <w:r>
        <w:tab/>
        <w:t>Solvants organiques : miscible en toutes proportions en particulier avec l’éthanol</w:t>
      </w:r>
    </w:p>
    <w:p w14:paraId="58ABE99C" w14:textId="77777777" w:rsidR="00E240FA" w:rsidRDefault="00E240FA" w:rsidP="00E240FA">
      <w:pPr>
        <w:pStyle w:val="Sansinterligne"/>
      </w:pPr>
    </w:p>
    <w:p w14:paraId="562DDA1D" w14:textId="77777777" w:rsidR="00E240FA" w:rsidRDefault="00E240FA" w:rsidP="00E240FA">
      <w:pPr>
        <w:pStyle w:val="Sansinterligne"/>
      </w:pPr>
      <w:r>
        <w:t>-PROPRIETES CHIMIQUES :</w:t>
      </w:r>
    </w:p>
    <w:p w14:paraId="38157F93" w14:textId="77777777" w:rsidR="00E240FA" w:rsidRDefault="00E240FA" w:rsidP="00E240FA">
      <w:pPr>
        <w:pStyle w:val="Sansinterligne"/>
      </w:pPr>
      <w:r>
        <w:tab/>
        <w:t>Produit stable</w:t>
      </w:r>
    </w:p>
    <w:p w14:paraId="2BCBF99A" w14:textId="77777777" w:rsidR="00E240FA" w:rsidRDefault="00E240FA" w:rsidP="00E240FA">
      <w:pPr>
        <w:pStyle w:val="Sansinterligne"/>
        <w:ind w:firstLine="708"/>
      </w:pPr>
      <w:r>
        <w:t>Réactions explosives : avec les oxydants puissants (HNO3, Na2O2) et avec les bases fortes si il est à l’état concentré.</w:t>
      </w:r>
    </w:p>
    <w:p w14:paraId="4B33628F" w14:textId="77777777" w:rsidR="00E240FA" w:rsidRDefault="00E240FA" w:rsidP="00E240FA">
      <w:pPr>
        <w:pStyle w:val="Sansinterligne"/>
      </w:pPr>
    </w:p>
    <w:p w14:paraId="0D58EB15" w14:textId="77777777" w:rsidR="00E240FA" w:rsidRDefault="00E240FA" w:rsidP="00E240FA">
      <w:pPr>
        <w:pStyle w:val="Sansinterligne"/>
      </w:pPr>
      <w:r>
        <w:t>-METHODES DE DETECTION :</w:t>
      </w:r>
    </w:p>
    <w:p w14:paraId="273F4405" w14:textId="77777777" w:rsidR="00E240FA" w:rsidRDefault="00E240FA" w:rsidP="00E240FA">
      <w:pPr>
        <w:pStyle w:val="Sansinterligne"/>
        <w:ind w:firstLine="708"/>
      </w:pPr>
      <w:r>
        <w:t>Dosage acidimétrique</w:t>
      </w:r>
    </w:p>
    <w:p w14:paraId="412140EB" w14:textId="77777777" w:rsidR="00E240FA" w:rsidRDefault="00E240FA" w:rsidP="00E240FA">
      <w:pPr>
        <w:pStyle w:val="Sansinterligne"/>
        <w:ind w:firstLine="708"/>
      </w:pPr>
      <w:r>
        <w:t>Appareil de Draeger</w:t>
      </w:r>
    </w:p>
    <w:p w14:paraId="33C44DB1" w14:textId="77777777" w:rsidR="00E240FA" w:rsidRDefault="00E240FA" w:rsidP="00E240FA">
      <w:pPr>
        <w:pStyle w:val="Sansinterligne"/>
        <w:ind w:firstLine="708"/>
      </w:pPr>
      <w:r>
        <w:t>Chromatographie en phase gazeuse</w:t>
      </w:r>
    </w:p>
    <w:p w14:paraId="0CE53C5F" w14:textId="77777777" w:rsidR="00E240FA" w:rsidRDefault="00E240FA" w:rsidP="00E240FA">
      <w:pPr>
        <w:pStyle w:val="Sansinterligne"/>
      </w:pPr>
    </w:p>
    <w:p w14:paraId="5149BD69" w14:textId="77777777" w:rsidR="00E240FA" w:rsidRDefault="00E240FA" w:rsidP="00E240FA">
      <w:pPr>
        <w:pStyle w:val="Sansinterligne"/>
      </w:pPr>
      <w:r>
        <w:t xml:space="preserve">-RISQUES INCENDIE : </w:t>
      </w:r>
    </w:p>
    <w:p w14:paraId="14F44821" w14:textId="77777777" w:rsidR="00E240FA" w:rsidRDefault="00E240FA" w:rsidP="00E240FA">
      <w:pPr>
        <w:pStyle w:val="Sansinterligne"/>
        <w:ind w:firstLine="708"/>
      </w:pPr>
      <w:r>
        <w:t>Inflammable (R10)</w:t>
      </w:r>
    </w:p>
    <w:p w14:paraId="7A7FCB70" w14:textId="77777777" w:rsidR="00E240FA" w:rsidRDefault="00E240FA" w:rsidP="00E240FA">
      <w:pPr>
        <w:pStyle w:val="Sansinterligne"/>
        <w:ind w:firstLine="708"/>
      </w:pPr>
      <w:r>
        <w:t>Point éclair : 40 °c en coupelle fermée</w:t>
      </w:r>
    </w:p>
    <w:p w14:paraId="13AC8366" w14:textId="77777777" w:rsidR="00E240FA" w:rsidRDefault="00E240FA" w:rsidP="00E240FA">
      <w:pPr>
        <w:pStyle w:val="Sansinterligne"/>
        <w:ind w:firstLine="708"/>
      </w:pPr>
      <w:r>
        <w:t xml:space="preserve">Agents d’extinction : dioxyde de carbone, mousses </w:t>
      </w:r>
      <w:r w:rsidR="00C56F56">
        <w:t>anti- alcool</w:t>
      </w:r>
    </w:p>
    <w:p w14:paraId="5C398F55" w14:textId="77777777" w:rsidR="00E240FA" w:rsidRDefault="00E240FA" w:rsidP="00E240FA">
      <w:pPr>
        <w:pStyle w:val="Sansinterligne"/>
      </w:pPr>
    </w:p>
    <w:p w14:paraId="273CA152" w14:textId="77777777" w:rsidR="00E240FA" w:rsidRDefault="00E240FA" w:rsidP="00E240FA">
      <w:pPr>
        <w:pStyle w:val="Sansinterligne"/>
      </w:pPr>
      <w:r>
        <w:t xml:space="preserve">-TOXICOLOGIE : </w:t>
      </w:r>
    </w:p>
    <w:p w14:paraId="5C05A0C7" w14:textId="77777777" w:rsidR="00E240FA" w:rsidRDefault="00E240FA" w:rsidP="00C56F56">
      <w:pPr>
        <w:pStyle w:val="Sansinterligne"/>
        <w:ind w:firstLine="708"/>
      </w:pPr>
      <w:r>
        <w:t>Provoque de</w:t>
      </w:r>
      <w:r w:rsidR="00C56F56">
        <w:t xml:space="preserve"> graves</w:t>
      </w:r>
      <w:r>
        <w:t xml:space="preserve"> brûlures (R3</w:t>
      </w:r>
      <w:r w:rsidR="00C56F56">
        <w:t>5</w:t>
      </w:r>
      <w:r>
        <w:t>)</w:t>
      </w:r>
    </w:p>
    <w:p w14:paraId="5EF5D1E6" w14:textId="77777777" w:rsidR="00C56F56" w:rsidRDefault="00C56F56" w:rsidP="00C56F56">
      <w:pPr>
        <w:pStyle w:val="Sansinterligne"/>
        <w:ind w:firstLine="708"/>
      </w:pPr>
      <w:r>
        <w:t>Ne pas respirer des vapeurs ou aérosols (S23)</w:t>
      </w:r>
    </w:p>
    <w:p w14:paraId="17825C11" w14:textId="77777777" w:rsidR="00E240FA" w:rsidRDefault="00E240FA" w:rsidP="00C56F56">
      <w:pPr>
        <w:pStyle w:val="Sansinterligne"/>
        <w:ind w:firstLine="708"/>
      </w:pPr>
      <w:r>
        <w:t>En cas d’accident ou de malaise, consulter immédiatement un médecin (S45)</w:t>
      </w:r>
    </w:p>
    <w:p w14:paraId="7F12C726" w14:textId="77777777" w:rsidR="00E240FA" w:rsidRDefault="00E240FA" w:rsidP="00C56F56">
      <w:pPr>
        <w:pStyle w:val="Sansinterligne"/>
        <w:ind w:firstLine="708"/>
      </w:pPr>
      <w:r>
        <w:t xml:space="preserve">Valeur limite </w:t>
      </w:r>
      <w:r w:rsidR="00C56F56">
        <w:t>de concentration dans l’air : 25</w:t>
      </w:r>
      <w:r>
        <w:t xml:space="preserve"> mg/m3</w:t>
      </w:r>
    </w:p>
    <w:p w14:paraId="0E6EE7E1" w14:textId="77777777" w:rsidR="00E240FA" w:rsidRDefault="00E240FA" w:rsidP="00E240FA">
      <w:pPr>
        <w:pStyle w:val="Sansinterligne"/>
      </w:pPr>
    </w:p>
    <w:p w14:paraId="4FC26BF1" w14:textId="77777777" w:rsidR="00C56F56" w:rsidRDefault="00C56F56" w:rsidP="00E240FA">
      <w:pPr>
        <w:pStyle w:val="Sansinterligne"/>
      </w:pPr>
      <w:r>
        <w:t>-COMPATIBILIT</w:t>
      </w:r>
      <w:r w:rsidR="007A04E0">
        <w:t>E AVEC LES MATERIAUX : Attaque les métaux usuels (en présence d’air et d’humidité)</w:t>
      </w:r>
      <w:r w:rsidR="007A04E0">
        <w:br/>
      </w:r>
      <w:r w:rsidR="007A04E0">
        <w:tab/>
      </w:r>
      <w:r w:rsidR="007A04E0">
        <w:tab/>
        <w:t xml:space="preserve">  Stockage dans des récipients en acier inoxydable, aluminium ou en verre. </w:t>
      </w:r>
    </w:p>
    <w:p w14:paraId="70B3E825" w14:textId="77777777" w:rsidR="00E240FA" w:rsidRDefault="00E240FA" w:rsidP="00E240FA">
      <w:pPr>
        <w:pStyle w:val="Sansinterligne"/>
      </w:pPr>
      <w:r>
        <w:t>-DIVERS :</w:t>
      </w:r>
    </w:p>
    <w:p w14:paraId="40DDCD5A" w14:textId="77777777" w:rsidR="00E240FA" w:rsidRDefault="00E240FA" w:rsidP="00E240FA">
      <w:pPr>
        <w:pStyle w:val="Sansinterligne"/>
      </w:pPr>
      <w:r>
        <w:t>L’admission à un poste exposé ne sera pas autorisée sans une attestation médicale</w:t>
      </w:r>
    </w:p>
    <w:p w14:paraId="181BBD8E" w14:textId="77777777" w:rsidR="00E240FA" w:rsidRDefault="00E240FA" w:rsidP="00E240FA">
      <w:pPr>
        <w:pStyle w:val="Sansinterligne"/>
      </w:pPr>
      <w:r>
        <w:t>d’aptitude</w:t>
      </w:r>
    </w:p>
    <w:p w14:paraId="7B43AB7A" w14:textId="77777777" w:rsidR="00D56909" w:rsidRDefault="00E240FA" w:rsidP="00E240FA">
      <w:pPr>
        <w:pStyle w:val="Sansinterligne"/>
      </w:pPr>
      <w:r>
        <w:t>Effectuer toutes des opérations industrielles dans un récipient clos.</w:t>
      </w:r>
    </w:p>
    <w:p w14:paraId="6E165EAE" w14:textId="77777777" w:rsidR="00D56909" w:rsidRDefault="00D56909" w:rsidP="00D27FDA">
      <w:pPr>
        <w:pStyle w:val="Sansinterligne"/>
      </w:pPr>
    </w:p>
    <w:tbl>
      <w:tblPr>
        <w:tblStyle w:val="Grilledutableau"/>
        <w:tblpPr w:leftFromText="141" w:rightFromText="141" w:vertAnchor="text" w:horzAnchor="page" w:tblpX="622" w:tblpY="-695"/>
        <w:tblW w:w="10881" w:type="dxa"/>
        <w:tblLook w:val="04A0" w:firstRow="1" w:lastRow="0" w:firstColumn="1" w:lastColumn="0" w:noHBand="0" w:noVBand="1"/>
      </w:tblPr>
      <w:tblGrid>
        <w:gridCol w:w="2376"/>
        <w:gridCol w:w="6379"/>
        <w:gridCol w:w="2126"/>
      </w:tblGrid>
      <w:tr w:rsidR="00C14D22" w14:paraId="390DA333" w14:textId="77777777" w:rsidTr="006E3CA9">
        <w:trPr>
          <w:trHeight w:val="706"/>
        </w:trPr>
        <w:tc>
          <w:tcPr>
            <w:tcW w:w="2376" w:type="dxa"/>
            <w:vMerge w:val="restart"/>
          </w:tcPr>
          <w:p w14:paraId="6B3B20AF" w14:textId="77777777" w:rsidR="00C14D22" w:rsidRDefault="00C14D22" w:rsidP="006E3CA9">
            <w:pPr>
              <w:jc w:val="center"/>
              <w:rPr>
                <w:b/>
                <w:sz w:val="24"/>
                <w:szCs w:val="24"/>
              </w:rPr>
            </w:pPr>
          </w:p>
          <w:p w14:paraId="5661D3EE" w14:textId="77777777" w:rsidR="00C14D22" w:rsidRPr="00C15940" w:rsidRDefault="00C14D22" w:rsidP="006E3CA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020C4322" w14:textId="77777777" w:rsidR="00C14D22" w:rsidRDefault="00C14D22" w:rsidP="006E3CA9">
            <w:pPr>
              <w:jc w:val="center"/>
              <w:rPr>
                <w:rFonts w:ascii="Times New Roman" w:hAnsi="Times New Roman" w:cs="Times New Roman"/>
                <w:b/>
                <w:sz w:val="32"/>
                <w:szCs w:val="32"/>
              </w:rPr>
            </w:pPr>
            <w:r>
              <w:t>Juin 2014</w:t>
            </w:r>
          </w:p>
        </w:tc>
        <w:tc>
          <w:tcPr>
            <w:tcW w:w="6379" w:type="dxa"/>
          </w:tcPr>
          <w:p w14:paraId="2B781185" w14:textId="77777777" w:rsidR="00C14D22" w:rsidRPr="00C15940" w:rsidRDefault="00C14D22" w:rsidP="006E3CA9">
            <w:pPr>
              <w:pStyle w:val="TM2"/>
            </w:pPr>
            <w:r w:rsidRPr="00C15940">
              <w:t>Production de 2100 tonnes/an d’aspirine.</w:t>
            </w:r>
          </w:p>
        </w:tc>
        <w:tc>
          <w:tcPr>
            <w:tcW w:w="2126" w:type="dxa"/>
            <w:vMerge w:val="restart"/>
          </w:tcPr>
          <w:p w14:paraId="3844EE91" w14:textId="77777777" w:rsidR="00C14D22" w:rsidRDefault="00C14D22" w:rsidP="006E3CA9">
            <w:pPr>
              <w:jc w:val="center"/>
              <w:rPr>
                <w:rFonts w:cs="Times New Roman"/>
                <w:b/>
                <w:sz w:val="32"/>
                <w:szCs w:val="32"/>
              </w:rPr>
            </w:pPr>
            <w:r>
              <w:rPr>
                <w:rFonts w:cs="Times New Roman"/>
                <w:b/>
                <w:sz w:val="32"/>
                <w:szCs w:val="32"/>
              </w:rPr>
              <w:t>A</w:t>
            </w:r>
          </w:p>
          <w:p w14:paraId="4780F396" w14:textId="77777777" w:rsidR="00C14D22" w:rsidRDefault="00C14D22" w:rsidP="006E3CA9">
            <w:pPr>
              <w:jc w:val="center"/>
              <w:rPr>
                <w:rFonts w:ascii="Times New Roman" w:hAnsi="Times New Roman" w:cs="Times New Roman"/>
                <w:b/>
                <w:sz w:val="32"/>
                <w:szCs w:val="32"/>
              </w:rPr>
            </w:pPr>
            <w:r>
              <w:rPr>
                <w:rFonts w:cs="Times New Roman"/>
                <w:b/>
                <w:sz w:val="32"/>
                <w:szCs w:val="32"/>
              </w:rPr>
              <w:t>FP-04</w:t>
            </w:r>
          </w:p>
        </w:tc>
      </w:tr>
      <w:tr w:rsidR="00C14D22" w14:paraId="7307A7E9" w14:textId="77777777" w:rsidTr="006E3CA9">
        <w:trPr>
          <w:trHeight w:val="419"/>
        </w:trPr>
        <w:tc>
          <w:tcPr>
            <w:tcW w:w="2376" w:type="dxa"/>
            <w:vMerge/>
          </w:tcPr>
          <w:p w14:paraId="5B3AAFF8" w14:textId="77777777" w:rsidR="00C14D22" w:rsidRDefault="00C14D22" w:rsidP="006E3CA9">
            <w:pPr>
              <w:jc w:val="center"/>
              <w:rPr>
                <w:rFonts w:ascii="Times New Roman" w:hAnsi="Times New Roman" w:cs="Times New Roman"/>
                <w:b/>
                <w:sz w:val="32"/>
                <w:szCs w:val="32"/>
              </w:rPr>
            </w:pPr>
          </w:p>
        </w:tc>
        <w:tc>
          <w:tcPr>
            <w:tcW w:w="6379" w:type="dxa"/>
          </w:tcPr>
          <w:p w14:paraId="757DB221" w14:textId="77777777" w:rsidR="00C14D22" w:rsidRPr="00E0565B" w:rsidRDefault="00C14D22" w:rsidP="006E3CA9">
            <w:pPr>
              <w:jc w:val="center"/>
              <w:rPr>
                <w:rFonts w:cs="Times New Roman"/>
                <w:sz w:val="28"/>
                <w:szCs w:val="28"/>
              </w:rPr>
            </w:pPr>
            <w:r>
              <w:rPr>
                <w:rFonts w:cs="Times New Roman"/>
                <w:sz w:val="28"/>
                <w:szCs w:val="28"/>
              </w:rPr>
              <w:t>Annexe</w:t>
            </w:r>
          </w:p>
        </w:tc>
        <w:tc>
          <w:tcPr>
            <w:tcW w:w="2126" w:type="dxa"/>
            <w:vMerge/>
          </w:tcPr>
          <w:p w14:paraId="7227918C" w14:textId="77777777" w:rsidR="00C14D22" w:rsidRDefault="00C14D22" w:rsidP="006E3CA9">
            <w:pPr>
              <w:jc w:val="center"/>
              <w:rPr>
                <w:rFonts w:ascii="Times New Roman" w:hAnsi="Times New Roman" w:cs="Times New Roman"/>
                <w:b/>
                <w:sz w:val="32"/>
                <w:szCs w:val="32"/>
              </w:rPr>
            </w:pPr>
          </w:p>
        </w:tc>
      </w:tr>
      <w:tr w:rsidR="00C14D22" w14:paraId="0C83FF1F" w14:textId="77777777" w:rsidTr="006E3CA9">
        <w:trPr>
          <w:trHeight w:val="418"/>
        </w:trPr>
        <w:tc>
          <w:tcPr>
            <w:tcW w:w="2376" w:type="dxa"/>
            <w:vMerge/>
          </w:tcPr>
          <w:p w14:paraId="07C17FD2" w14:textId="77777777" w:rsidR="00C14D22" w:rsidRDefault="00C14D22" w:rsidP="006E3CA9">
            <w:pPr>
              <w:jc w:val="center"/>
              <w:rPr>
                <w:rFonts w:ascii="Times New Roman" w:hAnsi="Times New Roman" w:cs="Times New Roman"/>
                <w:b/>
                <w:sz w:val="32"/>
                <w:szCs w:val="32"/>
              </w:rPr>
            </w:pPr>
          </w:p>
        </w:tc>
        <w:tc>
          <w:tcPr>
            <w:tcW w:w="6379" w:type="dxa"/>
          </w:tcPr>
          <w:p w14:paraId="25515D9A" w14:textId="77777777" w:rsidR="00C14D22" w:rsidRPr="009E436C" w:rsidRDefault="00C14D22" w:rsidP="00C14D22">
            <w:pPr>
              <w:jc w:val="center"/>
              <w:rPr>
                <w:rFonts w:cs="Times New Roman"/>
                <w:b/>
                <w:sz w:val="36"/>
                <w:szCs w:val="36"/>
              </w:rPr>
            </w:pPr>
            <w:r>
              <w:rPr>
                <w:rFonts w:cs="Times New Roman"/>
                <w:b/>
                <w:sz w:val="36"/>
                <w:szCs w:val="36"/>
              </w:rPr>
              <w:t>Fiche Produit : Toluène</w:t>
            </w:r>
          </w:p>
        </w:tc>
        <w:tc>
          <w:tcPr>
            <w:tcW w:w="2126" w:type="dxa"/>
            <w:vMerge/>
          </w:tcPr>
          <w:p w14:paraId="3D80AD45" w14:textId="77777777" w:rsidR="00C14D22" w:rsidRDefault="00C14D22" w:rsidP="006E3CA9">
            <w:pPr>
              <w:jc w:val="center"/>
              <w:rPr>
                <w:rFonts w:ascii="Times New Roman" w:hAnsi="Times New Roman" w:cs="Times New Roman"/>
                <w:b/>
                <w:sz w:val="32"/>
                <w:szCs w:val="32"/>
              </w:rPr>
            </w:pPr>
          </w:p>
        </w:tc>
      </w:tr>
    </w:tbl>
    <w:p w14:paraId="3EDEED94" w14:textId="77777777" w:rsidR="00D56909" w:rsidRDefault="00D56909" w:rsidP="00D27FDA">
      <w:pPr>
        <w:pStyle w:val="Sansinterligne"/>
      </w:pPr>
    </w:p>
    <w:p w14:paraId="094D0BC7" w14:textId="77777777" w:rsidR="00C14D22" w:rsidRDefault="0067021C" w:rsidP="00C14D22">
      <w:pPr>
        <w:pStyle w:val="Sansinterligne"/>
      </w:pPr>
      <w:r>
        <w:rPr>
          <w:noProof/>
          <w:lang w:eastAsia="fr-FR"/>
        </w:rPr>
        <w:drawing>
          <wp:anchor distT="0" distB="0" distL="114300" distR="114300" simplePos="0" relativeHeight="251703296" behindDoc="0" locked="0" layoutInCell="1" allowOverlap="1" wp14:anchorId="514E8147" wp14:editId="4BC25889">
            <wp:simplePos x="0" y="0"/>
            <wp:positionH relativeFrom="column">
              <wp:posOffset>4372610</wp:posOffset>
            </wp:positionH>
            <wp:positionV relativeFrom="paragraph">
              <wp:posOffset>20320</wp:posOffset>
            </wp:positionV>
            <wp:extent cx="923290" cy="1403350"/>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5px-Toluene_acsv.svg.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923290" cy="1403350"/>
                    </a:xfrm>
                    <a:prstGeom prst="rect">
                      <a:avLst/>
                    </a:prstGeom>
                  </pic:spPr>
                </pic:pic>
              </a:graphicData>
            </a:graphic>
            <wp14:sizeRelH relativeFrom="page">
              <wp14:pctWidth>0</wp14:pctWidth>
            </wp14:sizeRelH>
            <wp14:sizeRelV relativeFrom="page">
              <wp14:pctHeight>0</wp14:pctHeight>
            </wp14:sizeRelV>
          </wp:anchor>
        </w:drawing>
      </w:r>
      <w:r w:rsidR="00C14D22">
        <w:t xml:space="preserve">-CORPS : Toluène </w:t>
      </w:r>
    </w:p>
    <w:p w14:paraId="6BC98FEE" w14:textId="77777777" w:rsidR="00C14D22" w:rsidRDefault="00C14D22" w:rsidP="00C14D22">
      <w:pPr>
        <w:pStyle w:val="Sansinterligne"/>
      </w:pPr>
      <w:r>
        <w:t>-FORMULE : C7H8</w:t>
      </w:r>
    </w:p>
    <w:p w14:paraId="2EA397F8" w14:textId="77777777" w:rsidR="00C14D22" w:rsidRDefault="00C14D22" w:rsidP="00C14D22">
      <w:pPr>
        <w:pStyle w:val="Sansinterligne"/>
      </w:pPr>
      <w:r>
        <w:t>-SYNONYME : Méthylbenzène</w:t>
      </w:r>
    </w:p>
    <w:p w14:paraId="5509DE55" w14:textId="77777777" w:rsidR="00C14D22" w:rsidRDefault="00C14D22" w:rsidP="00C14D22">
      <w:pPr>
        <w:pStyle w:val="Sansinterligne"/>
      </w:pPr>
      <w:r>
        <w:t>-ETAT PHYSIQUE : liquide incolore, d’odeur aromatique</w:t>
      </w:r>
    </w:p>
    <w:p w14:paraId="76A34987" w14:textId="77777777" w:rsidR="00C14D22" w:rsidRDefault="00C14D22" w:rsidP="00C14D22">
      <w:pPr>
        <w:pStyle w:val="Sansinterligne"/>
      </w:pPr>
    </w:p>
    <w:p w14:paraId="7148BA66" w14:textId="77777777" w:rsidR="00C14D22" w:rsidRDefault="00C14D22" w:rsidP="00C14D22">
      <w:pPr>
        <w:pStyle w:val="Sansinterligne"/>
      </w:pPr>
      <w:r>
        <w:t>-PROPRIETES PHYSIQUES :</w:t>
      </w:r>
    </w:p>
    <w:p w14:paraId="0E23CCB9" w14:textId="77777777" w:rsidR="00C14D22" w:rsidRDefault="00C14D22" w:rsidP="00C14D22">
      <w:pPr>
        <w:pStyle w:val="Sansinterligne"/>
        <w:ind w:firstLine="708"/>
      </w:pPr>
      <w:r>
        <w:t>Masse molaire : 92.14 g/mol</w:t>
      </w:r>
    </w:p>
    <w:p w14:paraId="0E719DD1" w14:textId="77777777" w:rsidR="00C14D22" w:rsidRDefault="00C14D22" w:rsidP="00C14D22">
      <w:pPr>
        <w:pStyle w:val="Sansinterligne"/>
        <w:ind w:firstLine="708"/>
      </w:pPr>
      <w:r>
        <w:t>Densité(D204) : 0.867</w:t>
      </w:r>
    </w:p>
    <w:p w14:paraId="37C00EC7" w14:textId="77777777" w:rsidR="00C14D22" w:rsidRDefault="00C14D22" w:rsidP="00C14D22">
      <w:pPr>
        <w:pStyle w:val="Sansinterligne"/>
        <w:ind w:firstLine="708"/>
      </w:pPr>
      <w:r>
        <w:t>Point de fusion : -95 °C</w:t>
      </w:r>
    </w:p>
    <w:p w14:paraId="5E03B671" w14:textId="77777777" w:rsidR="00C14D22" w:rsidRDefault="00C14D22" w:rsidP="00C14D22">
      <w:pPr>
        <w:pStyle w:val="Sansinterligne"/>
        <w:ind w:firstLine="708"/>
      </w:pPr>
      <w:r>
        <w:t xml:space="preserve">Point d’ébullition : 110.6 °C </w:t>
      </w:r>
    </w:p>
    <w:p w14:paraId="4F7AF833" w14:textId="77777777" w:rsidR="00C14D22" w:rsidRDefault="00C14D22" w:rsidP="00C14D22">
      <w:pPr>
        <w:pStyle w:val="Sansinterligne"/>
        <w:ind w:firstLine="708"/>
      </w:pPr>
      <w:r>
        <w:t>Tension de vapeur : 3000 Pa à 20°C</w:t>
      </w:r>
    </w:p>
    <w:p w14:paraId="3B908CA0" w14:textId="77777777" w:rsidR="00C14D22" w:rsidRDefault="00C14D22" w:rsidP="00C14D22">
      <w:pPr>
        <w:pStyle w:val="Sansinterligne"/>
        <w:ind w:firstLine="708"/>
      </w:pPr>
      <w:r>
        <w:t>Limite d’explosivité (en pourcentage de volume dans l’air) : -limite inférieure : 1.2</w:t>
      </w:r>
    </w:p>
    <w:p w14:paraId="336FB6A2" w14:textId="77777777" w:rsidR="00C14D22" w:rsidRDefault="00C14D22" w:rsidP="00C14D22">
      <w:pPr>
        <w:pStyle w:val="Sansinterligne"/>
      </w:pPr>
      <w:r>
        <w:t xml:space="preserve">    </w:t>
      </w:r>
      <w:r>
        <w:tab/>
        <w:t xml:space="preserve">    -limite supérieure : 7.1 </w:t>
      </w:r>
    </w:p>
    <w:p w14:paraId="5FBE3CE4" w14:textId="77777777" w:rsidR="00C14D22" w:rsidRDefault="00C14D22" w:rsidP="00C14D22">
      <w:pPr>
        <w:pStyle w:val="Sansinterligne"/>
        <w:ind w:firstLine="708"/>
      </w:pPr>
      <w:r>
        <w:t>Température d’auto inflammation : 535 °C</w:t>
      </w:r>
    </w:p>
    <w:p w14:paraId="2032E114" w14:textId="77777777" w:rsidR="00C14D22" w:rsidRDefault="00C14D22" w:rsidP="00C14D22">
      <w:pPr>
        <w:pStyle w:val="Sansinterligne"/>
      </w:pPr>
    </w:p>
    <w:p w14:paraId="5AF18578" w14:textId="77777777" w:rsidR="00C14D22" w:rsidRDefault="00C14D22" w:rsidP="00C14D22">
      <w:pPr>
        <w:pStyle w:val="Sansinterligne"/>
      </w:pPr>
      <w:r>
        <w:t xml:space="preserve">SOLUBILITE : </w:t>
      </w:r>
    </w:p>
    <w:p w14:paraId="7E9A3830" w14:textId="77777777" w:rsidR="00C14D22" w:rsidRDefault="00C14D22" w:rsidP="00C14D22">
      <w:pPr>
        <w:pStyle w:val="Sansinterligne"/>
      </w:pPr>
      <w:r>
        <w:tab/>
        <w:t>Dans l’eau : 0.535 g/L à 25°C</w:t>
      </w:r>
    </w:p>
    <w:p w14:paraId="7D6A8358" w14:textId="77777777" w:rsidR="00C14D22" w:rsidRDefault="00C14D22" w:rsidP="00C14D22">
      <w:pPr>
        <w:pStyle w:val="Sansinterligne"/>
      </w:pPr>
      <w:r>
        <w:tab/>
        <w:t>Autres solvants : miscible à la plupart des solvants organiques, soluble dans l’acide acétique</w:t>
      </w:r>
    </w:p>
    <w:p w14:paraId="7A3DB52F" w14:textId="77777777" w:rsidR="00C14D22" w:rsidRDefault="00C14D22" w:rsidP="00C14D22">
      <w:pPr>
        <w:pStyle w:val="Sansinterligne"/>
      </w:pPr>
    </w:p>
    <w:p w14:paraId="2C5CD3C5" w14:textId="77777777" w:rsidR="00C14D22" w:rsidRDefault="00C14D22" w:rsidP="00C14D22">
      <w:pPr>
        <w:pStyle w:val="Sansinterligne"/>
      </w:pPr>
      <w:r>
        <w:t>-PROPRIETES CHIMIQUES :</w:t>
      </w:r>
    </w:p>
    <w:p w14:paraId="0035049D" w14:textId="77777777" w:rsidR="00C14D22" w:rsidRDefault="00C14D22" w:rsidP="00C14D22">
      <w:pPr>
        <w:pStyle w:val="Sansinterligne"/>
      </w:pPr>
      <w:r>
        <w:tab/>
        <w:t>Produit stable</w:t>
      </w:r>
    </w:p>
    <w:p w14:paraId="0CFE988F" w14:textId="77777777" w:rsidR="00C14D22" w:rsidRDefault="00C14D22" w:rsidP="00C14D22">
      <w:pPr>
        <w:pStyle w:val="Sansinterligne"/>
        <w:ind w:firstLine="708"/>
      </w:pPr>
      <w:r>
        <w:t>Réactions violente : avec l‘acide nitrique concentré, le dichlorure de soufre, le trifluorure de brome, les oxydants forts</w:t>
      </w:r>
      <w:r>
        <w:br/>
      </w:r>
      <w:r>
        <w:br/>
        <w:t xml:space="preserve">-COMPATIBILITE AVEC LES MATERIAUX : </w:t>
      </w:r>
    </w:p>
    <w:p w14:paraId="1E2F6F28" w14:textId="77777777" w:rsidR="00C14D22" w:rsidRDefault="00C14D22" w:rsidP="00C14D22">
      <w:pPr>
        <w:pStyle w:val="Sansinterligne"/>
        <w:ind w:firstLine="708"/>
      </w:pPr>
      <w:r>
        <w:t>Ne corrode pas les métaux usuels</w:t>
      </w:r>
    </w:p>
    <w:p w14:paraId="1CC82525" w14:textId="77777777" w:rsidR="00C14D22" w:rsidRDefault="00C14D22" w:rsidP="00C14D22">
      <w:pPr>
        <w:pStyle w:val="Sansinterligne"/>
        <w:ind w:firstLine="708"/>
      </w:pPr>
      <w:r>
        <w:t>Dégrade le plastique (sauf les polymères fluorés)</w:t>
      </w:r>
    </w:p>
    <w:p w14:paraId="4545BBF1" w14:textId="77777777" w:rsidR="00C14D22" w:rsidRDefault="00C14D22" w:rsidP="00C14D22">
      <w:pPr>
        <w:pStyle w:val="Sansinterligne"/>
        <w:ind w:firstLine="708"/>
      </w:pPr>
    </w:p>
    <w:p w14:paraId="1F47F74A" w14:textId="77777777" w:rsidR="00C14D22" w:rsidRDefault="00C14D22" w:rsidP="00C14D22">
      <w:pPr>
        <w:pStyle w:val="Sansinterligne"/>
      </w:pPr>
      <w:r>
        <w:t>-METHODES DE DETECTION :</w:t>
      </w:r>
    </w:p>
    <w:p w14:paraId="26E68EE0" w14:textId="77777777" w:rsidR="00C14D22" w:rsidRDefault="004F66D4" w:rsidP="00C14D22">
      <w:pPr>
        <w:pStyle w:val="Sansinterligne"/>
        <w:ind w:firstLine="708"/>
      </w:pPr>
      <w:r>
        <w:t>Prélèvement à travers un tube rempli de charbon actif et dosage par chromatographie en phase gazeuse.</w:t>
      </w:r>
    </w:p>
    <w:p w14:paraId="7603FBAB" w14:textId="77777777" w:rsidR="00C14D22" w:rsidRDefault="00C14D22" w:rsidP="00C14D22">
      <w:pPr>
        <w:pStyle w:val="Sansinterligne"/>
      </w:pPr>
    </w:p>
    <w:p w14:paraId="11DAB63A" w14:textId="77777777" w:rsidR="00C14D22" w:rsidRDefault="00C14D22" w:rsidP="00C14D22">
      <w:pPr>
        <w:pStyle w:val="Sansinterligne"/>
      </w:pPr>
      <w:r>
        <w:t xml:space="preserve">-RISQUES INCENDIE : </w:t>
      </w:r>
    </w:p>
    <w:p w14:paraId="0E8D8027" w14:textId="77777777" w:rsidR="00C14D22" w:rsidRDefault="004F66D4" w:rsidP="00C14D22">
      <w:pPr>
        <w:pStyle w:val="Sansinterligne"/>
        <w:ind w:firstLine="708"/>
      </w:pPr>
      <w:r>
        <w:t>Facilement Inflammable (R11</w:t>
      </w:r>
      <w:r w:rsidR="00C14D22">
        <w:t>)</w:t>
      </w:r>
    </w:p>
    <w:p w14:paraId="657A0AAB" w14:textId="77777777" w:rsidR="00C14D22" w:rsidRDefault="00C14D22" w:rsidP="00C14D22">
      <w:pPr>
        <w:pStyle w:val="Sansinterligne"/>
        <w:ind w:firstLine="708"/>
      </w:pPr>
      <w:r>
        <w:t>Point éclair : 4 °c en coupelle fermée</w:t>
      </w:r>
    </w:p>
    <w:p w14:paraId="15F82C4C" w14:textId="77777777" w:rsidR="00C14D22" w:rsidRDefault="00C14D22" w:rsidP="00C14D22">
      <w:pPr>
        <w:pStyle w:val="Sansinterligne"/>
        <w:ind w:firstLine="708"/>
      </w:pPr>
      <w:r>
        <w:t xml:space="preserve">Agents d’extinction : dioxyde de carbone, </w:t>
      </w:r>
      <w:r w:rsidR="004F66D4">
        <w:t>poudres chimiques et mousses</w:t>
      </w:r>
    </w:p>
    <w:p w14:paraId="6CC821D8" w14:textId="77777777" w:rsidR="00C14D22" w:rsidRDefault="00C14D22" w:rsidP="00C14D22">
      <w:pPr>
        <w:pStyle w:val="Sansinterligne"/>
      </w:pPr>
    </w:p>
    <w:p w14:paraId="54C74B30" w14:textId="77777777" w:rsidR="00C14D22" w:rsidRDefault="00C14D22" w:rsidP="00C14D22">
      <w:pPr>
        <w:pStyle w:val="Sansinterligne"/>
      </w:pPr>
      <w:r>
        <w:t xml:space="preserve">-TOXICOLOGIE : </w:t>
      </w:r>
    </w:p>
    <w:p w14:paraId="7C9C43AE" w14:textId="77777777" w:rsidR="00C14D22" w:rsidRDefault="004F66D4" w:rsidP="00C14D22">
      <w:pPr>
        <w:pStyle w:val="Sansinterligne"/>
        <w:ind w:firstLine="708"/>
      </w:pPr>
      <w:r>
        <w:t>Nocif</w:t>
      </w:r>
    </w:p>
    <w:p w14:paraId="11DD62D9" w14:textId="77777777" w:rsidR="00C14D22" w:rsidRDefault="004F66D4" w:rsidP="004F66D4">
      <w:pPr>
        <w:pStyle w:val="Sansinterligne"/>
        <w:ind w:left="708"/>
      </w:pPr>
      <w:r>
        <w:t>Irritant pour la peau (R38)</w:t>
      </w:r>
      <w:r>
        <w:br/>
        <w:t>Peut provoquer une atteinte des poumons en cas d’ingestion (R65)</w:t>
      </w:r>
      <w:r>
        <w:br/>
        <w:t>Risque d’effets graves pour la santé en cas d’exposition prolongée par inhalation (R48/20)</w:t>
      </w:r>
      <w:r>
        <w:br/>
        <w:t>Risques possibles pendant la grossesse d’effets néfastes pour l’enfant (R63)</w:t>
      </w:r>
    </w:p>
    <w:p w14:paraId="7525E363" w14:textId="77777777" w:rsidR="00C14D22" w:rsidRDefault="00C14D22" w:rsidP="00C14D22">
      <w:pPr>
        <w:pStyle w:val="Sansinterligne"/>
        <w:ind w:firstLine="708"/>
      </w:pPr>
      <w:r>
        <w:t xml:space="preserve">Valeur limite </w:t>
      </w:r>
      <w:r w:rsidR="004F66D4">
        <w:t>d’exposition</w:t>
      </w:r>
      <w:r>
        <w:t xml:space="preserve"> : </w:t>
      </w:r>
      <w:r w:rsidR="004F66D4">
        <w:t xml:space="preserve">192 </w:t>
      </w:r>
      <w:r>
        <w:t xml:space="preserve"> mg/m3</w:t>
      </w:r>
      <w:r w:rsidR="004F66D4">
        <w:t xml:space="preserve"> (8h)</w:t>
      </w:r>
    </w:p>
    <w:p w14:paraId="499154E2" w14:textId="77777777" w:rsidR="00C14D22" w:rsidRDefault="00C14D22" w:rsidP="00C14D22">
      <w:pPr>
        <w:pStyle w:val="Sansinterligne"/>
      </w:pPr>
    </w:p>
    <w:p w14:paraId="67724F1F" w14:textId="77777777" w:rsidR="00C14D22" w:rsidRDefault="00C14D22" w:rsidP="00C14D22">
      <w:pPr>
        <w:pStyle w:val="Sansinterligne"/>
      </w:pPr>
      <w:r>
        <w:t>-DIVERS :</w:t>
      </w:r>
      <w:r w:rsidR="004F66D4">
        <w:t xml:space="preserve"> Porter un vêtement de protection et des gants appropriés</w:t>
      </w:r>
    </w:p>
    <w:p w14:paraId="27523D1E" w14:textId="77777777" w:rsidR="004F66D4" w:rsidRDefault="004F66D4" w:rsidP="00C14D22">
      <w:pPr>
        <w:pStyle w:val="Sansinterligne"/>
      </w:pPr>
      <w:r>
        <w:t xml:space="preserve">   Ne pas rejeter à l’égout</w:t>
      </w:r>
    </w:p>
    <w:tbl>
      <w:tblPr>
        <w:tblStyle w:val="Grilledutableau"/>
        <w:tblpPr w:leftFromText="141" w:rightFromText="141" w:vertAnchor="text" w:horzAnchor="page" w:tblpX="622" w:tblpY="-695"/>
        <w:tblW w:w="10881" w:type="dxa"/>
        <w:tblLook w:val="04A0" w:firstRow="1" w:lastRow="0" w:firstColumn="1" w:lastColumn="0" w:noHBand="0" w:noVBand="1"/>
      </w:tblPr>
      <w:tblGrid>
        <w:gridCol w:w="2376"/>
        <w:gridCol w:w="6379"/>
        <w:gridCol w:w="2126"/>
      </w:tblGrid>
      <w:tr w:rsidR="0067021C" w14:paraId="42249B3C" w14:textId="77777777" w:rsidTr="006E3CA9">
        <w:trPr>
          <w:trHeight w:val="706"/>
        </w:trPr>
        <w:tc>
          <w:tcPr>
            <w:tcW w:w="2376" w:type="dxa"/>
            <w:vMerge w:val="restart"/>
          </w:tcPr>
          <w:p w14:paraId="18FF6E1C" w14:textId="77777777" w:rsidR="0067021C" w:rsidRDefault="0067021C" w:rsidP="006E3CA9">
            <w:pPr>
              <w:jc w:val="center"/>
              <w:rPr>
                <w:b/>
                <w:sz w:val="24"/>
                <w:szCs w:val="24"/>
              </w:rPr>
            </w:pPr>
          </w:p>
          <w:p w14:paraId="1A2FE338" w14:textId="77777777" w:rsidR="0067021C" w:rsidRPr="00C15940" w:rsidRDefault="0067021C" w:rsidP="006E3CA9">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3A2C93EA" w14:textId="77777777" w:rsidR="0067021C" w:rsidRDefault="0067021C" w:rsidP="006E3CA9">
            <w:pPr>
              <w:jc w:val="center"/>
              <w:rPr>
                <w:rFonts w:ascii="Times New Roman" w:hAnsi="Times New Roman" w:cs="Times New Roman"/>
                <w:b/>
                <w:sz w:val="32"/>
                <w:szCs w:val="32"/>
              </w:rPr>
            </w:pPr>
            <w:r>
              <w:t>Juin 2014</w:t>
            </w:r>
          </w:p>
        </w:tc>
        <w:tc>
          <w:tcPr>
            <w:tcW w:w="6379" w:type="dxa"/>
          </w:tcPr>
          <w:p w14:paraId="5B33572A" w14:textId="77777777" w:rsidR="0067021C" w:rsidRPr="00C15940" w:rsidRDefault="0067021C" w:rsidP="006E3CA9">
            <w:pPr>
              <w:pStyle w:val="TM2"/>
            </w:pPr>
            <w:r w:rsidRPr="00C15940">
              <w:t>Production de 2100 tonnes/an d’aspirine.</w:t>
            </w:r>
          </w:p>
        </w:tc>
        <w:tc>
          <w:tcPr>
            <w:tcW w:w="2126" w:type="dxa"/>
            <w:vMerge w:val="restart"/>
          </w:tcPr>
          <w:p w14:paraId="5BA3DA52" w14:textId="77777777" w:rsidR="0067021C" w:rsidRDefault="0067021C" w:rsidP="006E3CA9">
            <w:pPr>
              <w:jc w:val="center"/>
              <w:rPr>
                <w:rFonts w:cs="Times New Roman"/>
                <w:b/>
                <w:sz w:val="32"/>
                <w:szCs w:val="32"/>
              </w:rPr>
            </w:pPr>
            <w:r>
              <w:rPr>
                <w:rFonts w:cs="Times New Roman"/>
                <w:b/>
                <w:sz w:val="32"/>
                <w:szCs w:val="32"/>
              </w:rPr>
              <w:t>A</w:t>
            </w:r>
          </w:p>
          <w:p w14:paraId="37FB637E" w14:textId="77777777" w:rsidR="0067021C" w:rsidRDefault="0067021C" w:rsidP="006E3CA9">
            <w:pPr>
              <w:jc w:val="center"/>
              <w:rPr>
                <w:rFonts w:ascii="Times New Roman" w:hAnsi="Times New Roman" w:cs="Times New Roman"/>
                <w:b/>
                <w:sz w:val="32"/>
                <w:szCs w:val="32"/>
              </w:rPr>
            </w:pPr>
            <w:r>
              <w:rPr>
                <w:rFonts w:cs="Times New Roman"/>
                <w:b/>
                <w:sz w:val="32"/>
                <w:szCs w:val="32"/>
              </w:rPr>
              <w:t>FP-05</w:t>
            </w:r>
          </w:p>
        </w:tc>
      </w:tr>
      <w:tr w:rsidR="0067021C" w14:paraId="2A40D0C0" w14:textId="77777777" w:rsidTr="006E3CA9">
        <w:trPr>
          <w:trHeight w:val="419"/>
        </w:trPr>
        <w:tc>
          <w:tcPr>
            <w:tcW w:w="2376" w:type="dxa"/>
            <w:vMerge/>
          </w:tcPr>
          <w:p w14:paraId="11642B0F" w14:textId="77777777" w:rsidR="0067021C" w:rsidRDefault="0067021C" w:rsidP="006E3CA9">
            <w:pPr>
              <w:jc w:val="center"/>
              <w:rPr>
                <w:rFonts w:ascii="Times New Roman" w:hAnsi="Times New Roman" w:cs="Times New Roman"/>
                <w:b/>
                <w:sz w:val="32"/>
                <w:szCs w:val="32"/>
              </w:rPr>
            </w:pPr>
          </w:p>
        </w:tc>
        <w:tc>
          <w:tcPr>
            <w:tcW w:w="6379" w:type="dxa"/>
          </w:tcPr>
          <w:p w14:paraId="4AD4A542" w14:textId="77777777" w:rsidR="0067021C" w:rsidRPr="00E0565B" w:rsidRDefault="0067021C" w:rsidP="006E3CA9">
            <w:pPr>
              <w:jc w:val="center"/>
              <w:rPr>
                <w:rFonts w:cs="Times New Roman"/>
                <w:sz w:val="28"/>
                <w:szCs w:val="28"/>
              </w:rPr>
            </w:pPr>
            <w:r>
              <w:rPr>
                <w:rFonts w:cs="Times New Roman"/>
                <w:sz w:val="28"/>
                <w:szCs w:val="28"/>
              </w:rPr>
              <w:t>Annexe</w:t>
            </w:r>
          </w:p>
        </w:tc>
        <w:tc>
          <w:tcPr>
            <w:tcW w:w="2126" w:type="dxa"/>
            <w:vMerge/>
          </w:tcPr>
          <w:p w14:paraId="5AD4A167" w14:textId="77777777" w:rsidR="0067021C" w:rsidRDefault="0067021C" w:rsidP="006E3CA9">
            <w:pPr>
              <w:jc w:val="center"/>
              <w:rPr>
                <w:rFonts w:ascii="Times New Roman" w:hAnsi="Times New Roman" w:cs="Times New Roman"/>
                <w:b/>
                <w:sz w:val="32"/>
                <w:szCs w:val="32"/>
              </w:rPr>
            </w:pPr>
          </w:p>
        </w:tc>
      </w:tr>
      <w:tr w:rsidR="0067021C" w14:paraId="6830803D" w14:textId="77777777" w:rsidTr="006E3CA9">
        <w:trPr>
          <w:trHeight w:val="418"/>
        </w:trPr>
        <w:tc>
          <w:tcPr>
            <w:tcW w:w="2376" w:type="dxa"/>
            <w:vMerge/>
          </w:tcPr>
          <w:p w14:paraId="1395118C" w14:textId="77777777" w:rsidR="0067021C" w:rsidRDefault="0067021C" w:rsidP="006E3CA9">
            <w:pPr>
              <w:jc w:val="center"/>
              <w:rPr>
                <w:rFonts w:ascii="Times New Roman" w:hAnsi="Times New Roman" w:cs="Times New Roman"/>
                <w:b/>
                <w:sz w:val="32"/>
                <w:szCs w:val="32"/>
              </w:rPr>
            </w:pPr>
          </w:p>
        </w:tc>
        <w:tc>
          <w:tcPr>
            <w:tcW w:w="6379" w:type="dxa"/>
          </w:tcPr>
          <w:p w14:paraId="58CED963" w14:textId="77777777" w:rsidR="0067021C" w:rsidRPr="009E436C" w:rsidRDefault="0067021C" w:rsidP="0067021C">
            <w:pPr>
              <w:jc w:val="center"/>
              <w:rPr>
                <w:rFonts w:cs="Times New Roman"/>
                <w:b/>
                <w:sz w:val="36"/>
                <w:szCs w:val="36"/>
              </w:rPr>
            </w:pPr>
            <w:r>
              <w:rPr>
                <w:rFonts w:cs="Times New Roman"/>
                <w:b/>
                <w:sz w:val="36"/>
                <w:szCs w:val="36"/>
              </w:rPr>
              <w:t xml:space="preserve">Fiche Produit : Acide sulfurique </w:t>
            </w:r>
          </w:p>
        </w:tc>
        <w:tc>
          <w:tcPr>
            <w:tcW w:w="2126" w:type="dxa"/>
            <w:vMerge/>
          </w:tcPr>
          <w:p w14:paraId="12768748" w14:textId="77777777" w:rsidR="0067021C" w:rsidRDefault="0067021C" w:rsidP="006E3CA9">
            <w:pPr>
              <w:jc w:val="center"/>
              <w:rPr>
                <w:rFonts w:ascii="Times New Roman" w:hAnsi="Times New Roman" w:cs="Times New Roman"/>
                <w:b/>
                <w:sz w:val="32"/>
                <w:szCs w:val="32"/>
              </w:rPr>
            </w:pPr>
          </w:p>
        </w:tc>
      </w:tr>
    </w:tbl>
    <w:p w14:paraId="27B48F02" w14:textId="77777777" w:rsidR="00D56909" w:rsidRDefault="00D56909" w:rsidP="00D27FDA">
      <w:pPr>
        <w:pStyle w:val="Sansinterligne"/>
      </w:pPr>
    </w:p>
    <w:p w14:paraId="54DF1A50" w14:textId="77777777" w:rsidR="0067021C" w:rsidRDefault="0067021C" w:rsidP="0067021C">
      <w:pPr>
        <w:pStyle w:val="Sansinterligne"/>
      </w:pPr>
      <w:r>
        <w:t xml:space="preserve">-CORPS : Acide sulfurique </w:t>
      </w:r>
    </w:p>
    <w:p w14:paraId="0E01600F" w14:textId="77777777" w:rsidR="0067021C" w:rsidRDefault="0067021C" w:rsidP="0067021C">
      <w:pPr>
        <w:pStyle w:val="Sansinterligne"/>
      </w:pPr>
      <w:r>
        <w:t>-FORMULE : H2SO4</w:t>
      </w:r>
    </w:p>
    <w:p w14:paraId="65CECFA0" w14:textId="77777777" w:rsidR="0067021C" w:rsidRDefault="0067021C" w:rsidP="0067021C">
      <w:pPr>
        <w:pStyle w:val="Sansinterligne"/>
      </w:pPr>
      <w:r>
        <w:t>-ETAT PHYSIQUE : liquide huileux incolore, inodore et hygroscopique</w:t>
      </w:r>
    </w:p>
    <w:p w14:paraId="4A002576" w14:textId="77777777" w:rsidR="0067021C" w:rsidRDefault="0067021C" w:rsidP="0067021C">
      <w:pPr>
        <w:pStyle w:val="Sansinterligne"/>
      </w:pPr>
    </w:p>
    <w:p w14:paraId="02A9EEC5" w14:textId="77777777" w:rsidR="0067021C" w:rsidRDefault="0067021C" w:rsidP="0067021C">
      <w:pPr>
        <w:pStyle w:val="Sansinterligne"/>
      </w:pPr>
      <w:r>
        <w:t>-PROPRIETES PHYSIQUES :</w:t>
      </w:r>
    </w:p>
    <w:p w14:paraId="4C39B94F" w14:textId="77777777" w:rsidR="0067021C" w:rsidRDefault="0067021C" w:rsidP="0067021C">
      <w:pPr>
        <w:pStyle w:val="Sansinterligne"/>
        <w:ind w:firstLine="708"/>
      </w:pPr>
      <w:r>
        <w:t>Masse molaire : 98.08 g/mol</w:t>
      </w:r>
    </w:p>
    <w:p w14:paraId="5D86D8F3" w14:textId="77777777" w:rsidR="0067021C" w:rsidRDefault="0067021C" w:rsidP="0067021C">
      <w:pPr>
        <w:pStyle w:val="Sansinterligne"/>
        <w:ind w:firstLine="708"/>
      </w:pPr>
      <w:r>
        <w:t>Densité(D204) : 1.830</w:t>
      </w:r>
    </w:p>
    <w:p w14:paraId="193DDD89" w14:textId="77777777" w:rsidR="0067021C" w:rsidRDefault="0067021C" w:rsidP="0067021C">
      <w:pPr>
        <w:pStyle w:val="Sansinterligne"/>
        <w:ind w:firstLine="708"/>
      </w:pPr>
      <w:r>
        <w:t>Point de fusion : 10.5 °C</w:t>
      </w:r>
    </w:p>
    <w:p w14:paraId="7568A2E3" w14:textId="77777777" w:rsidR="0067021C" w:rsidRDefault="0067021C" w:rsidP="0067021C">
      <w:pPr>
        <w:pStyle w:val="Sansinterligne"/>
        <w:ind w:firstLine="708"/>
      </w:pPr>
      <w:r>
        <w:t xml:space="preserve">Point d’ébullition : 290 °C </w:t>
      </w:r>
    </w:p>
    <w:p w14:paraId="4A3DE1AA" w14:textId="77777777" w:rsidR="0067021C" w:rsidRDefault="0067021C" w:rsidP="0067021C">
      <w:pPr>
        <w:pStyle w:val="Sansinterligne"/>
        <w:ind w:firstLine="708"/>
      </w:pPr>
      <w:r>
        <w:t xml:space="preserve">Tension de vapeur : </w:t>
      </w:r>
      <w:r w:rsidR="000E4F7E">
        <w:t>0.004 hPa à 100°C</w:t>
      </w:r>
    </w:p>
    <w:p w14:paraId="430712B2" w14:textId="77777777" w:rsidR="0067021C" w:rsidRDefault="0067021C" w:rsidP="0067021C">
      <w:pPr>
        <w:pStyle w:val="Sansinterligne"/>
      </w:pPr>
    </w:p>
    <w:p w14:paraId="01650BA3" w14:textId="77777777" w:rsidR="0067021C" w:rsidRDefault="0067021C" w:rsidP="0067021C">
      <w:pPr>
        <w:pStyle w:val="Sansinterligne"/>
      </w:pPr>
      <w:r>
        <w:t>-PROPRIETES CHIMIQUES :</w:t>
      </w:r>
    </w:p>
    <w:p w14:paraId="1C7C1EF2" w14:textId="77777777" w:rsidR="000E4F7E" w:rsidRDefault="000E4F7E" w:rsidP="000E4F7E">
      <w:pPr>
        <w:pStyle w:val="Sansinterligne"/>
        <w:ind w:left="705"/>
      </w:pPr>
      <w:r>
        <w:t>Se dissout sous l’action de la chaleur en trioxyde de soufre et eau.</w:t>
      </w:r>
      <w:r>
        <w:br/>
      </w:r>
      <w:r>
        <w:tab/>
        <w:t xml:space="preserve">Réagit violement avec l’eau et avec de nombreux produits, métaux en poudre, certaines matières combustibles, les réducteurs, les bases fortes et les oxydants. Ces réactions peuvent être explosives. </w:t>
      </w:r>
    </w:p>
    <w:p w14:paraId="60BBDC44" w14:textId="77777777" w:rsidR="0067021C" w:rsidRDefault="0067021C" w:rsidP="000E4F7E">
      <w:pPr>
        <w:pStyle w:val="Sansinterligne"/>
      </w:pPr>
      <w:r>
        <w:br/>
        <w:t xml:space="preserve">-COMPATIBILITE AVEC LES MATERIAUX : </w:t>
      </w:r>
    </w:p>
    <w:p w14:paraId="21FE0472" w14:textId="77777777" w:rsidR="0067021C" w:rsidRDefault="000E4F7E" w:rsidP="0067021C">
      <w:pPr>
        <w:pStyle w:val="Sansinterligne"/>
        <w:ind w:firstLine="708"/>
      </w:pPr>
      <w:r>
        <w:t xml:space="preserve">Les principaux métaux usuels sont attaqués par l’acide sulfurique. L’acide dilué dissout l’aluminium, le chrome, le cobalt, le cuivre, le zinc, le fer, le manganèse, le nickel, mais pas le plomb ou le mercure. </w:t>
      </w:r>
    </w:p>
    <w:p w14:paraId="28FD3C38" w14:textId="77777777" w:rsidR="0067021C" w:rsidRDefault="0067021C" w:rsidP="0067021C">
      <w:pPr>
        <w:pStyle w:val="Sansinterligne"/>
        <w:ind w:firstLine="708"/>
      </w:pPr>
    </w:p>
    <w:p w14:paraId="15FBE9AB" w14:textId="77777777" w:rsidR="0067021C" w:rsidRDefault="0067021C" w:rsidP="0067021C">
      <w:pPr>
        <w:pStyle w:val="Sansinterligne"/>
      </w:pPr>
      <w:r>
        <w:t>-METHODES DE DETECTION :</w:t>
      </w:r>
    </w:p>
    <w:p w14:paraId="7C3FF6DF" w14:textId="77777777" w:rsidR="0067021C" w:rsidRDefault="000E4F7E" w:rsidP="0067021C">
      <w:pPr>
        <w:pStyle w:val="Sansinterligne"/>
        <w:ind w:firstLine="708"/>
      </w:pPr>
      <w:r>
        <w:t>Chromatographie ionique après prélèvement sur un gel en tube de silice équipé d’un filtre en fibre de verre.</w:t>
      </w:r>
    </w:p>
    <w:p w14:paraId="3CEEBA3B" w14:textId="77777777" w:rsidR="0067021C" w:rsidRDefault="0067021C" w:rsidP="0067021C">
      <w:pPr>
        <w:pStyle w:val="Sansinterligne"/>
      </w:pPr>
    </w:p>
    <w:p w14:paraId="2D6B2E98" w14:textId="77777777" w:rsidR="0067021C" w:rsidRDefault="0067021C" w:rsidP="0067021C">
      <w:pPr>
        <w:pStyle w:val="Sansinterligne"/>
      </w:pPr>
      <w:r>
        <w:t xml:space="preserve">-RISQUES INCENDIE : </w:t>
      </w:r>
    </w:p>
    <w:p w14:paraId="03E749CD" w14:textId="77777777" w:rsidR="0067021C" w:rsidRDefault="000E4F7E" w:rsidP="0067021C">
      <w:pPr>
        <w:pStyle w:val="Sansinterligne"/>
        <w:ind w:firstLine="708"/>
      </w:pPr>
      <w:r>
        <w:t xml:space="preserve">Non inflammable et non explosible cependant, son action corrosive s’accompagne d’un dégagement d’hydrogène, gaz très inflammable et explosif. </w:t>
      </w:r>
    </w:p>
    <w:p w14:paraId="5B06E303" w14:textId="77777777" w:rsidR="000E4F7E" w:rsidRDefault="000E4F7E" w:rsidP="0067021C">
      <w:pPr>
        <w:pStyle w:val="Sansinterligne"/>
        <w:ind w:firstLine="708"/>
      </w:pPr>
      <w:r>
        <w:t>Agents d’extinction : Dioxyde de carbone et poudres sèches</w:t>
      </w:r>
    </w:p>
    <w:p w14:paraId="323FC401" w14:textId="77777777" w:rsidR="0067021C" w:rsidRDefault="0067021C" w:rsidP="0067021C">
      <w:pPr>
        <w:pStyle w:val="Sansinterligne"/>
      </w:pPr>
    </w:p>
    <w:p w14:paraId="534F3301" w14:textId="77777777" w:rsidR="0067021C" w:rsidRDefault="0067021C" w:rsidP="0067021C">
      <w:pPr>
        <w:pStyle w:val="Sansinterligne"/>
      </w:pPr>
      <w:r>
        <w:t xml:space="preserve">-TOXICOLOGIE : </w:t>
      </w:r>
    </w:p>
    <w:p w14:paraId="206482A2" w14:textId="77777777" w:rsidR="0067021C" w:rsidRDefault="000E4F7E" w:rsidP="0067021C">
      <w:pPr>
        <w:pStyle w:val="Sansinterligne"/>
        <w:ind w:left="708"/>
      </w:pPr>
      <w:r>
        <w:t>Provoque des brûlures de la peau et des lésions oculaires graves</w:t>
      </w:r>
    </w:p>
    <w:p w14:paraId="4AF44F73" w14:textId="77777777" w:rsidR="000E4F7E" w:rsidRDefault="000E4F7E" w:rsidP="0067021C">
      <w:pPr>
        <w:pStyle w:val="Sansinterligne"/>
        <w:ind w:left="708"/>
      </w:pPr>
      <w:r>
        <w:t xml:space="preserve">En cas de contact avec les yeux, laver immédiatement avec de l’eau et consulter un spécialiste. </w:t>
      </w:r>
    </w:p>
    <w:p w14:paraId="1998DD60" w14:textId="77777777" w:rsidR="0067021C" w:rsidRDefault="0067021C" w:rsidP="0067021C">
      <w:pPr>
        <w:pStyle w:val="Sansinterligne"/>
        <w:ind w:firstLine="708"/>
      </w:pPr>
      <w:r>
        <w:t xml:space="preserve">Valeur limite d’exposition : </w:t>
      </w:r>
      <w:r w:rsidR="000E4F7E">
        <w:t>1</w:t>
      </w:r>
      <w:r>
        <w:t xml:space="preserve">  mg/m3</w:t>
      </w:r>
      <w:r w:rsidR="000E4F7E">
        <w:t xml:space="preserve"> </w:t>
      </w:r>
    </w:p>
    <w:p w14:paraId="18716340" w14:textId="77777777" w:rsidR="0067021C" w:rsidRDefault="0067021C" w:rsidP="0067021C">
      <w:pPr>
        <w:pStyle w:val="Sansinterligne"/>
      </w:pPr>
    </w:p>
    <w:p w14:paraId="50F94AA4" w14:textId="77777777" w:rsidR="0067021C" w:rsidRDefault="0067021C" w:rsidP="000E4F7E">
      <w:pPr>
        <w:pStyle w:val="Sansinterligne"/>
      </w:pPr>
      <w:r>
        <w:t xml:space="preserve">-DIVERS : </w:t>
      </w:r>
      <w:r w:rsidR="000E4F7E">
        <w:t>Ne jamais verser de l’eau dans ce produit</w:t>
      </w:r>
    </w:p>
    <w:p w14:paraId="06B15EDB" w14:textId="77777777" w:rsidR="000E4F7E" w:rsidRDefault="000E4F7E" w:rsidP="000E4F7E">
      <w:pPr>
        <w:pStyle w:val="Sansinterligne"/>
      </w:pPr>
      <w:r>
        <w:tab/>
        <w:t xml:space="preserve">   Travaux interdits aux jeunes de moins de 18 ans. </w:t>
      </w:r>
    </w:p>
    <w:p w14:paraId="5D90B2E6" w14:textId="77777777" w:rsidR="00D56909" w:rsidRDefault="00D56909" w:rsidP="00D27FDA">
      <w:pPr>
        <w:pStyle w:val="Sansinterligne"/>
      </w:pPr>
    </w:p>
    <w:p w14:paraId="132C1C5D" w14:textId="77777777" w:rsidR="00D56909" w:rsidRDefault="00D56909" w:rsidP="00D27FDA">
      <w:pPr>
        <w:pStyle w:val="Sansinterligne"/>
      </w:pPr>
    </w:p>
    <w:p w14:paraId="1E48EA76" w14:textId="77777777" w:rsidR="00D56909" w:rsidRDefault="00D56909" w:rsidP="00D27FDA">
      <w:pPr>
        <w:pStyle w:val="Sansinterligne"/>
      </w:pPr>
    </w:p>
    <w:p w14:paraId="6E578010" w14:textId="77777777" w:rsidR="00D56909" w:rsidRDefault="00D56909" w:rsidP="00D27FDA">
      <w:pPr>
        <w:pStyle w:val="Sansinterligne"/>
      </w:pPr>
    </w:p>
    <w:p w14:paraId="2DD8E5CB" w14:textId="77777777" w:rsidR="00D56909" w:rsidRDefault="00D56909" w:rsidP="00D27FDA">
      <w:pPr>
        <w:pStyle w:val="Sansinterligne"/>
      </w:pPr>
    </w:p>
    <w:p w14:paraId="74F45983" w14:textId="77777777" w:rsidR="00D56909" w:rsidRDefault="00D56909" w:rsidP="00D27FDA">
      <w:pPr>
        <w:pStyle w:val="Sansinterligne"/>
      </w:pPr>
    </w:p>
    <w:p w14:paraId="5D1ADC57" w14:textId="77777777" w:rsidR="00D56909" w:rsidRDefault="00D56909" w:rsidP="00D27FDA">
      <w:pPr>
        <w:pStyle w:val="Sansinterligne"/>
      </w:pPr>
    </w:p>
    <w:p w14:paraId="6A83E938" w14:textId="77777777" w:rsidR="00D56909" w:rsidRDefault="00D56909" w:rsidP="00D27FDA">
      <w:pPr>
        <w:pStyle w:val="Sansinterligne"/>
      </w:pPr>
    </w:p>
    <w:tbl>
      <w:tblPr>
        <w:tblStyle w:val="Grilledutableau"/>
        <w:tblpPr w:leftFromText="141" w:rightFromText="141" w:vertAnchor="text" w:horzAnchor="page" w:tblpX="622" w:tblpY="-695"/>
        <w:tblW w:w="10881" w:type="dxa"/>
        <w:tblLook w:val="04A0" w:firstRow="1" w:lastRow="0" w:firstColumn="1" w:lastColumn="0" w:noHBand="0" w:noVBand="1"/>
      </w:tblPr>
      <w:tblGrid>
        <w:gridCol w:w="2376"/>
        <w:gridCol w:w="6379"/>
        <w:gridCol w:w="2126"/>
      </w:tblGrid>
      <w:tr w:rsidR="00CF55FF" w14:paraId="256A53F5" w14:textId="77777777" w:rsidTr="00CF55FF">
        <w:trPr>
          <w:trHeight w:val="706"/>
        </w:trPr>
        <w:tc>
          <w:tcPr>
            <w:tcW w:w="2376" w:type="dxa"/>
            <w:vMerge w:val="restart"/>
          </w:tcPr>
          <w:p w14:paraId="6A7A67FF" w14:textId="77777777" w:rsidR="00CF55FF" w:rsidRDefault="00CF55FF" w:rsidP="00CF55FF">
            <w:pPr>
              <w:jc w:val="center"/>
              <w:rPr>
                <w:b/>
                <w:sz w:val="24"/>
                <w:szCs w:val="24"/>
              </w:rPr>
            </w:pPr>
          </w:p>
          <w:p w14:paraId="74F48942" w14:textId="77777777" w:rsidR="00CF55FF" w:rsidRPr="00C15940" w:rsidRDefault="00CF55FF" w:rsidP="00CF55FF">
            <w:pPr>
              <w:jc w:val="center"/>
              <w:rPr>
                <w:b/>
                <w:sz w:val="24"/>
                <w:szCs w:val="24"/>
              </w:rPr>
            </w:pPr>
            <w:r w:rsidRPr="00C15940">
              <w:rPr>
                <w:b/>
                <w:sz w:val="24"/>
                <w:szCs w:val="24"/>
              </w:rPr>
              <w:t>I.N.P</w:t>
            </w:r>
            <w:r>
              <w:rPr>
                <w:b/>
                <w:sz w:val="24"/>
                <w:szCs w:val="24"/>
              </w:rPr>
              <w:t xml:space="preserve"> </w:t>
            </w:r>
            <w:r w:rsidRPr="00C15940">
              <w:rPr>
                <w:b/>
                <w:sz w:val="24"/>
                <w:szCs w:val="24"/>
              </w:rPr>
              <w:t>-</w:t>
            </w:r>
            <w:r>
              <w:rPr>
                <w:b/>
                <w:sz w:val="24"/>
                <w:szCs w:val="24"/>
              </w:rPr>
              <w:t xml:space="preserve"> </w:t>
            </w:r>
            <w:r w:rsidRPr="00C15940">
              <w:rPr>
                <w:b/>
                <w:sz w:val="24"/>
                <w:szCs w:val="24"/>
              </w:rPr>
              <w:t>E.N.S.I.A.C.E.T</w:t>
            </w:r>
          </w:p>
          <w:p w14:paraId="6442B132" w14:textId="77777777" w:rsidR="00CF55FF" w:rsidRDefault="00CF55FF" w:rsidP="00CF55FF">
            <w:pPr>
              <w:jc w:val="center"/>
              <w:rPr>
                <w:rFonts w:ascii="Times New Roman" w:hAnsi="Times New Roman" w:cs="Times New Roman"/>
                <w:b/>
                <w:sz w:val="32"/>
                <w:szCs w:val="32"/>
              </w:rPr>
            </w:pPr>
            <w:r>
              <w:t>Juin 2014</w:t>
            </w:r>
          </w:p>
        </w:tc>
        <w:tc>
          <w:tcPr>
            <w:tcW w:w="6379" w:type="dxa"/>
          </w:tcPr>
          <w:p w14:paraId="6D94ADB1" w14:textId="77777777" w:rsidR="00CF55FF" w:rsidRPr="00C15940" w:rsidRDefault="00CF55FF" w:rsidP="00CF55FF">
            <w:pPr>
              <w:pStyle w:val="TM2"/>
            </w:pPr>
            <w:r w:rsidRPr="00C15940">
              <w:t>Production de 2100 tonnes/an d’aspirine.</w:t>
            </w:r>
          </w:p>
        </w:tc>
        <w:tc>
          <w:tcPr>
            <w:tcW w:w="2126" w:type="dxa"/>
            <w:vMerge w:val="restart"/>
          </w:tcPr>
          <w:p w14:paraId="7BD85A08" w14:textId="77777777" w:rsidR="00CF55FF" w:rsidRDefault="00CF55FF" w:rsidP="00CF55FF">
            <w:pPr>
              <w:jc w:val="center"/>
              <w:rPr>
                <w:rFonts w:cs="Times New Roman"/>
                <w:b/>
                <w:sz w:val="32"/>
                <w:szCs w:val="32"/>
              </w:rPr>
            </w:pPr>
            <w:r>
              <w:rPr>
                <w:rFonts w:cs="Times New Roman"/>
                <w:b/>
                <w:sz w:val="32"/>
                <w:szCs w:val="32"/>
              </w:rPr>
              <w:t>A</w:t>
            </w:r>
          </w:p>
          <w:p w14:paraId="3602D320" w14:textId="71222B5A" w:rsidR="00CF55FF" w:rsidRDefault="008F3CF4" w:rsidP="00CF55FF">
            <w:pPr>
              <w:jc w:val="center"/>
              <w:rPr>
                <w:rFonts w:ascii="Times New Roman" w:hAnsi="Times New Roman" w:cs="Times New Roman"/>
                <w:b/>
                <w:sz w:val="32"/>
                <w:szCs w:val="32"/>
              </w:rPr>
            </w:pPr>
            <w:r>
              <w:rPr>
                <w:rFonts w:cs="Times New Roman"/>
                <w:b/>
                <w:sz w:val="32"/>
                <w:szCs w:val="32"/>
              </w:rPr>
              <w:t>RS</w:t>
            </w:r>
            <w:r w:rsidR="00CF55FF">
              <w:rPr>
                <w:rFonts w:cs="Times New Roman"/>
                <w:b/>
                <w:sz w:val="32"/>
                <w:szCs w:val="32"/>
              </w:rPr>
              <w:t>-0</w:t>
            </w:r>
            <w:r>
              <w:rPr>
                <w:rFonts w:cs="Times New Roman"/>
                <w:b/>
                <w:sz w:val="32"/>
                <w:szCs w:val="32"/>
              </w:rPr>
              <w:t>1</w:t>
            </w:r>
          </w:p>
        </w:tc>
      </w:tr>
      <w:tr w:rsidR="00CF55FF" w14:paraId="7A179D9E" w14:textId="77777777" w:rsidTr="00CF55FF">
        <w:trPr>
          <w:trHeight w:val="419"/>
        </w:trPr>
        <w:tc>
          <w:tcPr>
            <w:tcW w:w="2376" w:type="dxa"/>
            <w:vMerge/>
          </w:tcPr>
          <w:p w14:paraId="7B23B5F7" w14:textId="77777777" w:rsidR="00CF55FF" w:rsidRDefault="00CF55FF" w:rsidP="00CF55FF">
            <w:pPr>
              <w:jc w:val="center"/>
              <w:rPr>
                <w:rFonts w:ascii="Times New Roman" w:hAnsi="Times New Roman" w:cs="Times New Roman"/>
                <w:b/>
                <w:sz w:val="32"/>
                <w:szCs w:val="32"/>
              </w:rPr>
            </w:pPr>
          </w:p>
        </w:tc>
        <w:tc>
          <w:tcPr>
            <w:tcW w:w="6379" w:type="dxa"/>
          </w:tcPr>
          <w:p w14:paraId="2408CE60" w14:textId="77777777" w:rsidR="00CF55FF" w:rsidRPr="00E0565B" w:rsidRDefault="00CF55FF" w:rsidP="00CF55FF">
            <w:pPr>
              <w:jc w:val="center"/>
              <w:rPr>
                <w:rFonts w:cs="Times New Roman"/>
                <w:sz w:val="28"/>
                <w:szCs w:val="28"/>
              </w:rPr>
            </w:pPr>
            <w:r>
              <w:rPr>
                <w:rFonts w:cs="Times New Roman"/>
                <w:sz w:val="28"/>
                <w:szCs w:val="28"/>
              </w:rPr>
              <w:t>Annexe</w:t>
            </w:r>
          </w:p>
        </w:tc>
        <w:tc>
          <w:tcPr>
            <w:tcW w:w="2126" w:type="dxa"/>
            <w:vMerge/>
          </w:tcPr>
          <w:p w14:paraId="00E20648" w14:textId="77777777" w:rsidR="00CF55FF" w:rsidRDefault="00CF55FF" w:rsidP="00CF55FF">
            <w:pPr>
              <w:jc w:val="center"/>
              <w:rPr>
                <w:rFonts w:ascii="Times New Roman" w:hAnsi="Times New Roman" w:cs="Times New Roman"/>
                <w:b/>
                <w:sz w:val="32"/>
                <w:szCs w:val="32"/>
              </w:rPr>
            </w:pPr>
          </w:p>
        </w:tc>
      </w:tr>
      <w:tr w:rsidR="00CF55FF" w14:paraId="361D46E1" w14:textId="77777777" w:rsidTr="00CF55FF">
        <w:trPr>
          <w:trHeight w:val="418"/>
        </w:trPr>
        <w:tc>
          <w:tcPr>
            <w:tcW w:w="2376" w:type="dxa"/>
            <w:vMerge/>
          </w:tcPr>
          <w:p w14:paraId="7706AFB5" w14:textId="77777777" w:rsidR="00CF55FF" w:rsidRDefault="00CF55FF" w:rsidP="00CF55FF">
            <w:pPr>
              <w:jc w:val="center"/>
              <w:rPr>
                <w:rFonts w:ascii="Times New Roman" w:hAnsi="Times New Roman" w:cs="Times New Roman"/>
                <w:b/>
                <w:sz w:val="32"/>
                <w:szCs w:val="32"/>
              </w:rPr>
            </w:pPr>
          </w:p>
        </w:tc>
        <w:tc>
          <w:tcPr>
            <w:tcW w:w="6379" w:type="dxa"/>
          </w:tcPr>
          <w:p w14:paraId="568F9B21" w14:textId="54CE0D0A" w:rsidR="00CF55FF" w:rsidRPr="009E436C" w:rsidRDefault="008F3CF4" w:rsidP="00CF55FF">
            <w:pPr>
              <w:jc w:val="center"/>
              <w:rPr>
                <w:rFonts w:cs="Times New Roman"/>
                <w:b/>
                <w:sz w:val="36"/>
                <w:szCs w:val="36"/>
              </w:rPr>
            </w:pPr>
            <w:r>
              <w:rPr>
                <w:rFonts w:cs="Times New Roman"/>
                <w:b/>
                <w:sz w:val="36"/>
                <w:szCs w:val="36"/>
              </w:rPr>
              <w:t>Récapitulatif sécurité</w:t>
            </w:r>
            <w:r w:rsidR="00CF55FF">
              <w:rPr>
                <w:rFonts w:cs="Times New Roman"/>
                <w:b/>
                <w:sz w:val="36"/>
                <w:szCs w:val="36"/>
              </w:rPr>
              <w:t xml:space="preserve"> </w:t>
            </w:r>
          </w:p>
        </w:tc>
        <w:tc>
          <w:tcPr>
            <w:tcW w:w="2126" w:type="dxa"/>
            <w:vMerge/>
          </w:tcPr>
          <w:p w14:paraId="5E3F1BE0" w14:textId="77777777" w:rsidR="00CF55FF" w:rsidRDefault="00CF55FF" w:rsidP="00CF55FF">
            <w:pPr>
              <w:jc w:val="center"/>
              <w:rPr>
                <w:rFonts w:ascii="Times New Roman" w:hAnsi="Times New Roman" w:cs="Times New Roman"/>
                <w:b/>
                <w:sz w:val="32"/>
                <w:szCs w:val="32"/>
              </w:rPr>
            </w:pPr>
          </w:p>
        </w:tc>
      </w:tr>
    </w:tbl>
    <w:p w14:paraId="6196ED99" w14:textId="77777777" w:rsidR="00D56909" w:rsidRDefault="00D56909" w:rsidP="00D27FDA">
      <w:pPr>
        <w:pStyle w:val="Sansinterligne"/>
      </w:pPr>
    </w:p>
    <w:p w14:paraId="7625E1C4" w14:textId="77777777" w:rsidR="00D56909" w:rsidRDefault="00D56909" w:rsidP="00D27FDA">
      <w:pPr>
        <w:pStyle w:val="Sansinterligne"/>
      </w:pPr>
    </w:p>
    <w:p w14:paraId="26531E95" w14:textId="77777777" w:rsidR="00D56909" w:rsidRDefault="00D56909" w:rsidP="00D27FDA">
      <w:pPr>
        <w:pStyle w:val="Sansinterligne"/>
      </w:pPr>
    </w:p>
    <w:p w14:paraId="5DC8EFB3" w14:textId="77777777" w:rsidR="00D56909" w:rsidRDefault="00D56909" w:rsidP="00D27FDA">
      <w:pPr>
        <w:pStyle w:val="Sansinterligne"/>
      </w:pPr>
    </w:p>
    <w:p w14:paraId="00A0A15D" w14:textId="77777777" w:rsidR="00D56909" w:rsidRDefault="00D56909" w:rsidP="00D27FDA">
      <w:pPr>
        <w:pStyle w:val="Sansinterligne"/>
      </w:pPr>
    </w:p>
    <w:p w14:paraId="2D5B1F83" w14:textId="77777777" w:rsidR="00D56909" w:rsidRDefault="00D56909" w:rsidP="00D27FDA">
      <w:pPr>
        <w:pStyle w:val="Sansinterligne"/>
      </w:pPr>
    </w:p>
    <w:p w14:paraId="1BD4BD4F" w14:textId="77777777" w:rsidR="00D56909" w:rsidRDefault="00D56909" w:rsidP="00D27FDA">
      <w:pPr>
        <w:pStyle w:val="Sansinterligne"/>
      </w:pPr>
    </w:p>
    <w:p w14:paraId="4B6F4113" w14:textId="77777777" w:rsidR="00D56909" w:rsidRDefault="00D56909" w:rsidP="00D27FDA">
      <w:pPr>
        <w:pStyle w:val="Sansinterligne"/>
      </w:pPr>
    </w:p>
    <w:p w14:paraId="06204F09" w14:textId="244C13D4" w:rsidR="00D56909" w:rsidRDefault="00CF55FF" w:rsidP="00D27FDA">
      <w:pPr>
        <w:pStyle w:val="Sansinterligne"/>
      </w:pPr>
      <w:r>
        <w:rPr>
          <w:noProof/>
          <w:lang w:eastAsia="fr-FR"/>
        </w:rPr>
        <w:drawing>
          <wp:inline distT="0" distB="0" distL="0" distR="0" wp14:anchorId="15A16424" wp14:editId="5035FF50">
            <wp:extent cx="5760720" cy="3002915"/>
            <wp:effectExtent l="0" t="0" r="0" b="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002915"/>
                    </a:xfrm>
                    <a:prstGeom prst="rect">
                      <a:avLst/>
                    </a:prstGeom>
                    <a:noFill/>
                    <a:ln>
                      <a:noFill/>
                    </a:ln>
                  </pic:spPr>
                </pic:pic>
              </a:graphicData>
            </a:graphic>
          </wp:inline>
        </w:drawing>
      </w:r>
    </w:p>
    <w:p w14:paraId="2084AEE3" w14:textId="77777777" w:rsidR="00D56909" w:rsidRDefault="00D56909" w:rsidP="00D27FDA">
      <w:pPr>
        <w:pStyle w:val="Sansinterligne"/>
      </w:pPr>
    </w:p>
    <w:p w14:paraId="1D361129" w14:textId="77777777" w:rsidR="00D56909" w:rsidRDefault="00D56909" w:rsidP="00D27FDA">
      <w:pPr>
        <w:pStyle w:val="Sansinterligne"/>
      </w:pPr>
    </w:p>
    <w:p w14:paraId="3E3D0B71" w14:textId="77777777" w:rsidR="00D56909" w:rsidRDefault="00D56909" w:rsidP="00D27FDA">
      <w:pPr>
        <w:pStyle w:val="Sansinterligne"/>
      </w:pPr>
    </w:p>
    <w:p w14:paraId="46ECB4B5" w14:textId="77777777" w:rsidR="00D56909" w:rsidRDefault="00D56909" w:rsidP="00D27FDA">
      <w:pPr>
        <w:pStyle w:val="Sansinterligne"/>
      </w:pPr>
    </w:p>
    <w:p w14:paraId="01DD689D" w14:textId="77777777" w:rsidR="00D56909" w:rsidRDefault="00D56909" w:rsidP="00D27FDA">
      <w:pPr>
        <w:pStyle w:val="Sansinterligne"/>
      </w:pPr>
    </w:p>
    <w:p w14:paraId="2602EEE2" w14:textId="1610F9CE" w:rsidR="00D56909" w:rsidRDefault="00D56909" w:rsidP="00D27FDA">
      <w:pPr>
        <w:pStyle w:val="Sansinterligne"/>
      </w:pPr>
    </w:p>
    <w:p w14:paraId="59930F25" w14:textId="77777777" w:rsidR="00D56909" w:rsidRDefault="00D56909" w:rsidP="00D27FDA">
      <w:pPr>
        <w:pStyle w:val="Sansinterligne"/>
      </w:pPr>
    </w:p>
    <w:p w14:paraId="79B8F460" w14:textId="77777777" w:rsidR="00D56909" w:rsidRDefault="00D56909" w:rsidP="00D27FDA">
      <w:pPr>
        <w:pStyle w:val="Sansinterligne"/>
      </w:pPr>
    </w:p>
    <w:p w14:paraId="47840355" w14:textId="77777777" w:rsidR="00D56909" w:rsidRDefault="00D56909" w:rsidP="00D27FDA">
      <w:pPr>
        <w:pStyle w:val="Sansinterligne"/>
      </w:pPr>
    </w:p>
    <w:p w14:paraId="2E80A27B" w14:textId="77777777" w:rsidR="00D56909" w:rsidRDefault="00D56909" w:rsidP="00D27FDA">
      <w:pPr>
        <w:pStyle w:val="Sansinterligne"/>
      </w:pPr>
    </w:p>
    <w:p w14:paraId="17E610EB" w14:textId="77777777" w:rsidR="00D56909" w:rsidRDefault="00D56909" w:rsidP="00D27FDA">
      <w:pPr>
        <w:pStyle w:val="Sansinterligne"/>
      </w:pPr>
    </w:p>
    <w:p w14:paraId="7023BEBE" w14:textId="77777777" w:rsidR="00D56909" w:rsidRDefault="00D56909" w:rsidP="00D27FDA">
      <w:pPr>
        <w:pStyle w:val="Sansinterligne"/>
      </w:pPr>
    </w:p>
    <w:p w14:paraId="265961C8" w14:textId="77777777" w:rsidR="00D27FDA" w:rsidRDefault="00D27FDA" w:rsidP="00D27FDA">
      <w:pPr>
        <w:pStyle w:val="Sansinterligne"/>
      </w:pPr>
    </w:p>
    <w:p w14:paraId="4E08F8B7" w14:textId="77777777" w:rsidR="00D27FDA" w:rsidRDefault="00D27FDA" w:rsidP="00D27FDA">
      <w:pPr>
        <w:pStyle w:val="Sansinterligne"/>
      </w:pPr>
    </w:p>
    <w:p w14:paraId="493A7420" w14:textId="77777777" w:rsidR="00D27FDA" w:rsidRDefault="00D27FDA" w:rsidP="00D27FDA">
      <w:pPr>
        <w:pStyle w:val="Sansinterligne"/>
      </w:pPr>
    </w:p>
    <w:p w14:paraId="6285BBD3" w14:textId="77777777" w:rsidR="00D27FDA" w:rsidRDefault="00D27FDA" w:rsidP="00D27FDA">
      <w:pPr>
        <w:pStyle w:val="Sansinterligne"/>
      </w:pPr>
    </w:p>
    <w:p w14:paraId="3F838371" w14:textId="77777777" w:rsidR="00D27FDA" w:rsidRDefault="00D27FDA" w:rsidP="00D27FDA">
      <w:pPr>
        <w:pStyle w:val="Sansinterligne"/>
      </w:pPr>
    </w:p>
    <w:p w14:paraId="33564E35" w14:textId="77777777" w:rsidR="00717C01" w:rsidRDefault="00717C01" w:rsidP="00D27FDA">
      <w:pPr>
        <w:pStyle w:val="Sansinterligne"/>
      </w:pPr>
    </w:p>
    <w:p w14:paraId="11031E06" w14:textId="77777777" w:rsidR="00717C01" w:rsidRDefault="00717C01" w:rsidP="00D27FDA">
      <w:pPr>
        <w:pStyle w:val="Sansinterligne"/>
      </w:pPr>
    </w:p>
    <w:p w14:paraId="3FA38CB1" w14:textId="77777777" w:rsidR="00717C01" w:rsidRDefault="00717C01" w:rsidP="00717C01"/>
    <w:p w14:paraId="0C2F9C14" w14:textId="77777777" w:rsidR="00B351D6" w:rsidRPr="001E03F1" w:rsidRDefault="00B351D6" w:rsidP="001E03F1">
      <w:pPr>
        <w:rPr>
          <w:rFonts w:ascii="Times New Roman" w:hAnsi="Times New Roman" w:cs="Times New Roman"/>
        </w:rPr>
      </w:pPr>
    </w:p>
    <w:sectPr w:rsidR="00B351D6" w:rsidRPr="001E03F1" w:rsidSect="00120A45">
      <w:headerReference w:type="default" r:id="rId47"/>
      <w:footerReference w:type="default" r:id="rId48"/>
      <w:pgSz w:w="11906" w:h="16838"/>
      <w:pgMar w:top="1417" w:right="1417" w:bottom="1417" w:left="1417" w:header="510" w:footer="708" w:gutter="0"/>
      <w:pgBorders w:display="notFirstPage" w:offsetFrom="page">
        <w:top w:val="double" w:sz="4" w:space="24" w:color="auto"/>
        <w:left w:val="double" w:sz="4" w:space="24" w:color="auto"/>
        <w:bottom w:val="double" w:sz="4" w:space="24" w:color="auto"/>
        <w:right w:val="double" w:sz="4" w:space="24" w:color="auto"/>
      </w:pgBorders>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9EA2A8" w14:textId="77777777" w:rsidR="00380349" w:rsidRDefault="00380349" w:rsidP="00655785">
      <w:pPr>
        <w:spacing w:after="0" w:line="240" w:lineRule="auto"/>
      </w:pPr>
      <w:r>
        <w:separator/>
      </w:r>
    </w:p>
  </w:endnote>
  <w:endnote w:type="continuationSeparator" w:id="0">
    <w:p w14:paraId="4239CC72" w14:textId="77777777" w:rsidR="00380349" w:rsidRDefault="00380349" w:rsidP="006557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libri, Calibri">
    <w:altName w:val="Arial"/>
    <w:charset w:val="00"/>
    <w:family w:val="swiss"/>
    <w:pitch w:val="default"/>
  </w:font>
  <w:font w:name="Castellar">
    <w:altName w:val="Athelas Bold Italic"/>
    <w:panose1 w:val="020A0402060406010301"/>
    <w:charset w:val="00"/>
    <w:family w:val="roman"/>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3ECB91" w14:textId="77777777" w:rsidR="00412E01" w:rsidRDefault="00412E01">
    <w:pPr>
      <w:pStyle w:val="Pieddepage"/>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PAGE   \* MERGEFORMAT</w:instrText>
    </w:r>
    <w:r>
      <w:rPr>
        <w:rFonts w:eastAsiaTheme="minorEastAsia"/>
      </w:rPr>
      <w:fldChar w:fldCharType="separate"/>
    </w:r>
    <w:r w:rsidR="001D4BC4" w:rsidRPr="001D4BC4">
      <w:rPr>
        <w:rFonts w:asciiTheme="majorHAnsi" w:eastAsiaTheme="majorEastAsia" w:hAnsiTheme="majorHAnsi" w:cstheme="majorBidi"/>
        <w:noProof/>
      </w:rPr>
      <w:t>3</w:t>
    </w:r>
    <w:r>
      <w:rPr>
        <w:rFonts w:asciiTheme="majorHAnsi" w:eastAsiaTheme="majorEastAsia" w:hAnsiTheme="majorHAnsi" w:cstheme="majorBidi"/>
      </w:rPr>
      <w:fldChar w:fldCharType="end"/>
    </w:r>
  </w:p>
  <w:p w14:paraId="46144295" w14:textId="77777777" w:rsidR="00412E01" w:rsidRDefault="00412E01">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7845CB" w14:textId="77777777" w:rsidR="00380349" w:rsidRDefault="00380349" w:rsidP="00655785">
      <w:pPr>
        <w:spacing w:after="0" w:line="240" w:lineRule="auto"/>
      </w:pPr>
      <w:r>
        <w:separator/>
      </w:r>
    </w:p>
  </w:footnote>
  <w:footnote w:type="continuationSeparator" w:id="0">
    <w:p w14:paraId="5A3C6F64" w14:textId="77777777" w:rsidR="00380349" w:rsidRDefault="00380349" w:rsidP="006557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7832F" w14:textId="77777777" w:rsidR="00412E01" w:rsidRDefault="00412E01">
    <w:pPr>
      <w:pStyle w:val="En-tte"/>
    </w:pPr>
  </w:p>
  <w:p w14:paraId="096091DF" w14:textId="77777777" w:rsidR="00412E01" w:rsidRDefault="00412E01">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502D0"/>
    <w:multiLevelType w:val="hybridMultilevel"/>
    <w:tmpl w:val="CD5CC3A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3C37DA6"/>
    <w:multiLevelType w:val="hybridMultilevel"/>
    <w:tmpl w:val="15C2F88E"/>
    <w:lvl w:ilvl="0" w:tplc="F8569F98">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A0109B"/>
    <w:multiLevelType w:val="hybridMultilevel"/>
    <w:tmpl w:val="1B641294"/>
    <w:lvl w:ilvl="0" w:tplc="24D0A77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E416883"/>
    <w:multiLevelType w:val="hybridMultilevel"/>
    <w:tmpl w:val="8052540E"/>
    <w:lvl w:ilvl="0" w:tplc="6896B23C">
      <w:start w:val="2"/>
      <w:numFmt w:val="decimal"/>
      <w:lvlText w:val="%1."/>
      <w:lvlJc w:val="left"/>
      <w:pPr>
        <w:ind w:left="106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2E413ABC"/>
    <w:multiLevelType w:val="hybridMultilevel"/>
    <w:tmpl w:val="FD0A2CBE"/>
    <w:lvl w:ilvl="0" w:tplc="9094E2E8">
      <w:start w:val="1"/>
      <w:numFmt w:val="decimal"/>
      <w:lvlText w:val="%1."/>
      <w:lvlJc w:val="left"/>
      <w:pPr>
        <w:ind w:left="1068" w:hanging="360"/>
      </w:pPr>
      <w:rPr>
        <w:rFonts w:hint="default"/>
      </w:rPr>
    </w:lvl>
    <w:lvl w:ilvl="1" w:tplc="944A7100">
      <w:start w:val="1"/>
      <w:numFmt w:val="bullet"/>
      <w:lvlText w:val=""/>
      <w:lvlJc w:val="left"/>
      <w:pPr>
        <w:ind w:left="360" w:hanging="360"/>
      </w:pPr>
      <w:rPr>
        <w:rFonts w:ascii="Wingdings" w:eastAsiaTheme="minorHAnsi" w:hAnsi="Wingdings" w:cs="Times New Roman" w:hint="default"/>
      </w:rPr>
    </w:lvl>
    <w:lvl w:ilvl="2" w:tplc="D69E087E">
      <w:start w:val="1"/>
      <w:numFmt w:val="decimal"/>
      <w:lvlText w:val="%3)"/>
      <w:lvlJc w:val="left"/>
      <w:pPr>
        <w:ind w:left="2688" w:hanging="360"/>
      </w:pPr>
      <w:rPr>
        <w:rFonts w:hint="default"/>
      </w:rPr>
    </w:lvl>
    <w:lvl w:ilvl="3" w:tplc="040C000F">
      <w:start w:val="1"/>
      <w:numFmt w:val="decimal"/>
      <w:lvlText w:val="%4."/>
      <w:lvlJc w:val="left"/>
      <w:pPr>
        <w:ind w:left="1069"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
    <w:nsid w:val="31F428A1"/>
    <w:multiLevelType w:val="hybridMultilevel"/>
    <w:tmpl w:val="43349BB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3CC643E1"/>
    <w:multiLevelType w:val="hybridMultilevel"/>
    <w:tmpl w:val="C2A23890"/>
    <w:lvl w:ilvl="0" w:tplc="45E285B2">
      <w:start w:val="2"/>
      <w:numFmt w:val="decimal"/>
      <w:lvlText w:val="%1."/>
      <w:lvlJc w:val="left"/>
      <w:pPr>
        <w:ind w:left="1068"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EBF4C4D"/>
    <w:multiLevelType w:val="hybridMultilevel"/>
    <w:tmpl w:val="7354FBE4"/>
    <w:lvl w:ilvl="0" w:tplc="3990AC1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5030118B"/>
    <w:multiLevelType w:val="hybridMultilevel"/>
    <w:tmpl w:val="86946A32"/>
    <w:lvl w:ilvl="0" w:tplc="53C625EE">
      <w:start w:val="2"/>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50EE7284"/>
    <w:multiLevelType w:val="hybridMultilevel"/>
    <w:tmpl w:val="431C17B0"/>
    <w:lvl w:ilvl="0" w:tplc="257675D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57290033"/>
    <w:multiLevelType w:val="hybridMultilevel"/>
    <w:tmpl w:val="766A4744"/>
    <w:lvl w:ilvl="0" w:tplc="040C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5A63419E"/>
    <w:multiLevelType w:val="hybridMultilevel"/>
    <w:tmpl w:val="1A78B8F4"/>
    <w:lvl w:ilvl="0" w:tplc="040C0013">
      <w:start w:val="1"/>
      <w:numFmt w:val="upperRoman"/>
      <w:lvlText w:val="%1."/>
      <w:lvlJc w:val="right"/>
      <w:pPr>
        <w:ind w:left="786" w:hanging="360"/>
      </w:p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2">
    <w:nsid w:val="5D79264C"/>
    <w:multiLevelType w:val="hybridMultilevel"/>
    <w:tmpl w:val="B1EE78E4"/>
    <w:lvl w:ilvl="0" w:tplc="040C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EB62D3B"/>
    <w:multiLevelType w:val="multilevel"/>
    <w:tmpl w:val="3D0EC8A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6334193C"/>
    <w:multiLevelType w:val="hybridMultilevel"/>
    <w:tmpl w:val="F6E67BF0"/>
    <w:lvl w:ilvl="0" w:tplc="F4B4465E">
      <w:start w:val="2"/>
      <w:numFmt w:val="bullet"/>
      <w:lvlText w:val=""/>
      <w:lvlJc w:val="left"/>
      <w:pPr>
        <w:ind w:left="720" w:hanging="360"/>
      </w:pPr>
      <w:rPr>
        <w:rFonts w:ascii="Wingdings" w:eastAsiaTheme="minorHAnsi" w:hAnsi="Wingdings"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3A923BE"/>
    <w:multiLevelType w:val="hybridMultilevel"/>
    <w:tmpl w:val="66DEDBE6"/>
    <w:lvl w:ilvl="0" w:tplc="3472869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6">
    <w:nsid w:val="660238B0"/>
    <w:multiLevelType w:val="hybridMultilevel"/>
    <w:tmpl w:val="F17244E0"/>
    <w:lvl w:ilvl="0" w:tplc="757EE9C6">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7">
    <w:nsid w:val="66867C89"/>
    <w:multiLevelType w:val="hybridMultilevel"/>
    <w:tmpl w:val="23DC0202"/>
    <w:lvl w:ilvl="0" w:tplc="5130204A">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8">
    <w:nsid w:val="6E532378"/>
    <w:multiLevelType w:val="hybridMultilevel"/>
    <w:tmpl w:val="DBC81E16"/>
    <w:lvl w:ilvl="0" w:tplc="76065A54">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9">
    <w:nsid w:val="7217376D"/>
    <w:multiLevelType w:val="multilevel"/>
    <w:tmpl w:val="040C0027"/>
    <w:lvl w:ilvl="0">
      <w:start w:val="1"/>
      <w:numFmt w:val="upperRoman"/>
      <w:pStyle w:val="Titre1"/>
      <w:lvlText w:val="%1."/>
      <w:lvlJc w:val="left"/>
      <w:pPr>
        <w:ind w:left="3261" w:firstLine="0"/>
      </w:pPr>
    </w:lvl>
    <w:lvl w:ilvl="1">
      <w:start w:val="1"/>
      <w:numFmt w:val="upperLetter"/>
      <w:pStyle w:val="Titre2"/>
      <w:lvlText w:val="%2."/>
      <w:lvlJc w:val="left"/>
      <w:pPr>
        <w:ind w:left="720" w:firstLine="0"/>
      </w:pPr>
    </w:lvl>
    <w:lvl w:ilvl="2">
      <w:start w:val="1"/>
      <w:numFmt w:val="decimal"/>
      <w:pStyle w:val="Titre3"/>
      <w:lvlText w:val="%3."/>
      <w:lvlJc w:val="left"/>
      <w:pPr>
        <w:ind w:left="1440" w:firstLine="0"/>
      </w:pPr>
    </w:lvl>
    <w:lvl w:ilvl="3">
      <w:start w:val="1"/>
      <w:numFmt w:val="lowerLetter"/>
      <w:pStyle w:val="Titre4"/>
      <w:lvlText w:val="%4)"/>
      <w:lvlJc w:val="left"/>
      <w:pPr>
        <w:ind w:left="2160" w:firstLine="0"/>
      </w:pPr>
    </w:lvl>
    <w:lvl w:ilvl="4">
      <w:start w:val="1"/>
      <w:numFmt w:val="decimal"/>
      <w:pStyle w:val="Titre5"/>
      <w:lvlText w:val="(%5)"/>
      <w:lvlJc w:val="left"/>
      <w:pPr>
        <w:ind w:left="2880" w:firstLine="0"/>
      </w:pPr>
    </w:lvl>
    <w:lvl w:ilvl="5">
      <w:start w:val="1"/>
      <w:numFmt w:val="lowerLetter"/>
      <w:pStyle w:val="Titre6"/>
      <w:lvlText w:val="(%6)"/>
      <w:lvlJc w:val="left"/>
      <w:pPr>
        <w:ind w:left="3600" w:firstLine="0"/>
      </w:pPr>
    </w:lvl>
    <w:lvl w:ilvl="6">
      <w:start w:val="1"/>
      <w:numFmt w:val="lowerRoman"/>
      <w:pStyle w:val="Titre7"/>
      <w:lvlText w:val="(%7)"/>
      <w:lvlJc w:val="left"/>
      <w:pPr>
        <w:ind w:left="4320" w:firstLine="0"/>
      </w:pPr>
    </w:lvl>
    <w:lvl w:ilvl="7">
      <w:start w:val="1"/>
      <w:numFmt w:val="lowerLetter"/>
      <w:pStyle w:val="Titre8"/>
      <w:lvlText w:val="(%8)"/>
      <w:lvlJc w:val="left"/>
      <w:pPr>
        <w:ind w:left="5040" w:firstLine="0"/>
      </w:pPr>
    </w:lvl>
    <w:lvl w:ilvl="8">
      <w:start w:val="1"/>
      <w:numFmt w:val="lowerRoman"/>
      <w:pStyle w:val="Titre9"/>
      <w:lvlText w:val="(%9)"/>
      <w:lvlJc w:val="left"/>
      <w:pPr>
        <w:ind w:left="5760" w:firstLine="0"/>
      </w:pPr>
    </w:lvl>
  </w:abstractNum>
  <w:abstractNum w:abstractNumId="20">
    <w:nsid w:val="722F3FD6"/>
    <w:multiLevelType w:val="hybridMultilevel"/>
    <w:tmpl w:val="A02E70C4"/>
    <w:lvl w:ilvl="0" w:tplc="944A7100">
      <w:start w:val="1"/>
      <w:numFmt w:val="bullet"/>
      <w:lvlText w:val=""/>
      <w:lvlJc w:val="left"/>
      <w:pPr>
        <w:ind w:left="360" w:hanging="360"/>
      </w:pPr>
      <w:rPr>
        <w:rFonts w:ascii="Wingdings" w:eastAsiaTheme="minorHAnsi" w:hAnsi="Wingdings"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nsid w:val="750047D1"/>
    <w:multiLevelType w:val="hybridMultilevel"/>
    <w:tmpl w:val="45867EE6"/>
    <w:lvl w:ilvl="0" w:tplc="62584494">
      <w:start w:val="1"/>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9CF4C2E"/>
    <w:multiLevelType w:val="hybridMultilevel"/>
    <w:tmpl w:val="2800ED18"/>
    <w:lvl w:ilvl="0" w:tplc="61EE524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9"/>
  </w:num>
  <w:num w:numId="2">
    <w:abstractNumId w:val="11"/>
  </w:num>
  <w:num w:numId="3">
    <w:abstractNumId w:val="13"/>
  </w:num>
  <w:num w:numId="4">
    <w:abstractNumId w:val="0"/>
  </w:num>
  <w:num w:numId="5">
    <w:abstractNumId w:val="4"/>
  </w:num>
  <w:num w:numId="6">
    <w:abstractNumId w:val="18"/>
  </w:num>
  <w:num w:numId="7">
    <w:abstractNumId w:val="16"/>
  </w:num>
  <w:num w:numId="8">
    <w:abstractNumId w:val="15"/>
  </w:num>
  <w:num w:numId="9">
    <w:abstractNumId w:val="7"/>
  </w:num>
  <w:num w:numId="10">
    <w:abstractNumId w:val="17"/>
  </w:num>
  <w:num w:numId="11">
    <w:abstractNumId w:val="9"/>
  </w:num>
  <w:num w:numId="12">
    <w:abstractNumId w:val="8"/>
  </w:num>
  <w:num w:numId="13">
    <w:abstractNumId w:val="3"/>
  </w:num>
  <w:num w:numId="14">
    <w:abstractNumId w:val="2"/>
  </w:num>
  <w:num w:numId="15">
    <w:abstractNumId w:val="6"/>
  </w:num>
  <w:num w:numId="16">
    <w:abstractNumId w:val="1"/>
  </w:num>
  <w:num w:numId="17">
    <w:abstractNumId w:val="20"/>
  </w:num>
  <w:num w:numId="18">
    <w:abstractNumId w:val="5"/>
  </w:num>
  <w:num w:numId="19">
    <w:abstractNumId w:val="22"/>
  </w:num>
  <w:num w:numId="20">
    <w:abstractNumId w:val="14"/>
  </w:num>
  <w:num w:numId="21">
    <w:abstractNumId w:val="21"/>
  </w:num>
  <w:num w:numId="22">
    <w:abstractNumId w:val="12"/>
  </w:num>
  <w:num w:numId="2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5785"/>
    <w:rsid w:val="00026E83"/>
    <w:rsid w:val="000746FF"/>
    <w:rsid w:val="00075C0F"/>
    <w:rsid w:val="00090BBF"/>
    <w:rsid w:val="00096E89"/>
    <w:rsid w:val="000A0E12"/>
    <w:rsid w:val="000A71CF"/>
    <w:rsid w:val="000A75DB"/>
    <w:rsid w:val="000E1FDA"/>
    <w:rsid w:val="000E4F7E"/>
    <w:rsid w:val="000F17B4"/>
    <w:rsid w:val="000F3442"/>
    <w:rsid w:val="00105D89"/>
    <w:rsid w:val="00120A45"/>
    <w:rsid w:val="001271B3"/>
    <w:rsid w:val="001332AA"/>
    <w:rsid w:val="001366C7"/>
    <w:rsid w:val="001371E3"/>
    <w:rsid w:val="0014622D"/>
    <w:rsid w:val="0015259D"/>
    <w:rsid w:val="0016034C"/>
    <w:rsid w:val="001623B0"/>
    <w:rsid w:val="00165FA4"/>
    <w:rsid w:val="00171A25"/>
    <w:rsid w:val="001A0AA5"/>
    <w:rsid w:val="001A183D"/>
    <w:rsid w:val="001A6526"/>
    <w:rsid w:val="001B37D9"/>
    <w:rsid w:val="001C326B"/>
    <w:rsid w:val="001D4BC4"/>
    <w:rsid w:val="001E03F1"/>
    <w:rsid w:val="001F1FC2"/>
    <w:rsid w:val="001F2C96"/>
    <w:rsid w:val="002015D2"/>
    <w:rsid w:val="00202DED"/>
    <w:rsid w:val="00204461"/>
    <w:rsid w:val="002053A8"/>
    <w:rsid w:val="00206827"/>
    <w:rsid w:val="00217B5D"/>
    <w:rsid w:val="0022330F"/>
    <w:rsid w:val="00230001"/>
    <w:rsid w:val="0023528E"/>
    <w:rsid w:val="0024205F"/>
    <w:rsid w:val="002508AC"/>
    <w:rsid w:val="002518E5"/>
    <w:rsid w:val="00282D8C"/>
    <w:rsid w:val="002929E8"/>
    <w:rsid w:val="00292CFB"/>
    <w:rsid w:val="002A343B"/>
    <w:rsid w:val="002B4DB2"/>
    <w:rsid w:val="002C17F5"/>
    <w:rsid w:val="002D7E38"/>
    <w:rsid w:val="002E7365"/>
    <w:rsid w:val="002F41F7"/>
    <w:rsid w:val="00300115"/>
    <w:rsid w:val="003042BA"/>
    <w:rsid w:val="00333E7D"/>
    <w:rsid w:val="003351ED"/>
    <w:rsid w:val="003401D8"/>
    <w:rsid w:val="00342B9C"/>
    <w:rsid w:val="00346381"/>
    <w:rsid w:val="003543E0"/>
    <w:rsid w:val="003733BD"/>
    <w:rsid w:val="00380349"/>
    <w:rsid w:val="003814EC"/>
    <w:rsid w:val="00382247"/>
    <w:rsid w:val="00384366"/>
    <w:rsid w:val="00386029"/>
    <w:rsid w:val="003920D4"/>
    <w:rsid w:val="00394B19"/>
    <w:rsid w:val="003B2572"/>
    <w:rsid w:val="003B2C93"/>
    <w:rsid w:val="003B4BC9"/>
    <w:rsid w:val="003C7656"/>
    <w:rsid w:val="003D260D"/>
    <w:rsid w:val="003D69A8"/>
    <w:rsid w:val="003E035C"/>
    <w:rsid w:val="003F08A1"/>
    <w:rsid w:val="003F5A6D"/>
    <w:rsid w:val="003F67BA"/>
    <w:rsid w:val="004001B5"/>
    <w:rsid w:val="00412E01"/>
    <w:rsid w:val="00422AE9"/>
    <w:rsid w:val="00452B96"/>
    <w:rsid w:val="004577C8"/>
    <w:rsid w:val="004700E6"/>
    <w:rsid w:val="004804FA"/>
    <w:rsid w:val="00484247"/>
    <w:rsid w:val="00493C3B"/>
    <w:rsid w:val="0049672E"/>
    <w:rsid w:val="004C39E3"/>
    <w:rsid w:val="004D042B"/>
    <w:rsid w:val="004E4147"/>
    <w:rsid w:val="004F66D4"/>
    <w:rsid w:val="0050329D"/>
    <w:rsid w:val="0050705C"/>
    <w:rsid w:val="00515A1B"/>
    <w:rsid w:val="00526B9A"/>
    <w:rsid w:val="005521F5"/>
    <w:rsid w:val="00561A42"/>
    <w:rsid w:val="00574E95"/>
    <w:rsid w:val="00587385"/>
    <w:rsid w:val="005920FD"/>
    <w:rsid w:val="005C43B0"/>
    <w:rsid w:val="005C64E7"/>
    <w:rsid w:val="005E652E"/>
    <w:rsid w:val="006007FC"/>
    <w:rsid w:val="006077DB"/>
    <w:rsid w:val="006162CF"/>
    <w:rsid w:val="00625BEA"/>
    <w:rsid w:val="0062719B"/>
    <w:rsid w:val="006326EC"/>
    <w:rsid w:val="00636718"/>
    <w:rsid w:val="00641A17"/>
    <w:rsid w:val="006507F9"/>
    <w:rsid w:val="00653D5D"/>
    <w:rsid w:val="00655785"/>
    <w:rsid w:val="00667E13"/>
    <w:rsid w:val="0067021C"/>
    <w:rsid w:val="006865E1"/>
    <w:rsid w:val="00692FB1"/>
    <w:rsid w:val="0069493C"/>
    <w:rsid w:val="00697543"/>
    <w:rsid w:val="006A2AA2"/>
    <w:rsid w:val="006A5A7C"/>
    <w:rsid w:val="006B6F2F"/>
    <w:rsid w:val="006C64A4"/>
    <w:rsid w:val="006E03E4"/>
    <w:rsid w:val="006E3CA9"/>
    <w:rsid w:val="0071319F"/>
    <w:rsid w:val="00714B3A"/>
    <w:rsid w:val="00717C01"/>
    <w:rsid w:val="0072148C"/>
    <w:rsid w:val="00722790"/>
    <w:rsid w:val="007357EB"/>
    <w:rsid w:val="00741D0E"/>
    <w:rsid w:val="00747EA7"/>
    <w:rsid w:val="00753DE7"/>
    <w:rsid w:val="00762CAD"/>
    <w:rsid w:val="007665AD"/>
    <w:rsid w:val="00771271"/>
    <w:rsid w:val="007719F1"/>
    <w:rsid w:val="00790715"/>
    <w:rsid w:val="00792AAB"/>
    <w:rsid w:val="007952F0"/>
    <w:rsid w:val="007A04E0"/>
    <w:rsid w:val="007A7B8D"/>
    <w:rsid w:val="007B1BE4"/>
    <w:rsid w:val="007B2F5F"/>
    <w:rsid w:val="007D182E"/>
    <w:rsid w:val="007D6A5C"/>
    <w:rsid w:val="007E70E9"/>
    <w:rsid w:val="007E7640"/>
    <w:rsid w:val="007F3175"/>
    <w:rsid w:val="007F45DA"/>
    <w:rsid w:val="007F6938"/>
    <w:rsid w:val="00801F64"/>
    <w:rsid w:val="008047A6"/>
    <w:rsid w:val="00823D4B"/>
    <w:rsid w:val="00834356"/>
    <w:rsid w:val="00837A9D"/>
    <w:rsid w:val="00847833"/>
    <w:rsid w:val="0085317C"/>
    <w:rsid w:val="00857A14"/>
    <w:rsid w:val="008626E6"/>
    <w:rsid w:val="0087065D"/>
    <w:rsid w:val="00883811"/>
    <w:rsid w:val="008A3FD2"/>
    <w:rsid w:val="008B11C5"/>
    <w:rsid w:val="008C0E56"/>
    <w:rsid w:val="008C1C63"/>
    <w:rsid w:val="008D0D95"/>
    <w:rsid w:val="008D135D"/>
    <w:rsid w:val="008E6D00"/>
    <w:rsid w:val="008F3CF4"/>
    <w:rsid w:val="00903B05"/>
    <w:rsid w:val="00914C2D"/>
    <w:rsid w:val="009250EC"/>
    <w:rsid w:val="00945E1D"/>
    <w:rsid w:val="00947EA4"/>
    <w:rsid w:val="00952029"/>
    <w:rsid w:val="00991A8A"/>
    <w:rsid w:val="009B60B2"/>
    <w:rsid w:val="009C730F"/>
    <w:rsid w:val="009E2CB5"/>
    <w:rsid w:val="009E3826"/>
    <w:rsid w:val="009E436C"/>
    <w:rsid w:val="009E467D"/>
    <w:rsid w:val="009F621C"/>
    <w:rsid w:val="00A12485"/>
    <w:rsid w:val="00A17B8A"/>
    <w:rsid w:val="00A4054F"/>
    <w:rsid w:val="00A41193"/>
    <w:rsid w:val="00A614D2"/>
    <w:rsid w:val="00A63EF0"/>
    <w:rsid w:val="00A65D3B"/>
    <w:rsid w:val="00A821AF"/>
    <w:rsid w:val="00A861A2"/>
    <w:rsid w:val="00A86ED6"/>
    <w:rsid w:val="00A94EDC"/>
    <w:rsid w:val="00A958B5"/>
    <w:rsid w:val="00AB5428"/>
    <w:rsid w:val="00AB6652"/>
    <w:rsid w:val="00AC7735"/>
    <w:rsid w:val="00AD2D5B"/>
    <w:rsid w:val="00AD4E63"/>
    <w:rsid w:val="00AD55E9"/>
    <w:rsid w:val="00AD68E8"/>
    <w:rsid w:val="00AD6918"/>
    <w:rsid w:val="00AD7940"/>
    <w:rsid w:val="00AE0962"/>
    <w:rsid w:val="00B2401A"/>
    <w:rsid w:val="00B26D77"/>
    <w:rsid w:val="00B33AD9"/>
    <w:rsid w:val="00B351D6"/>
    <w:rsid w:val="00B423B7"/>
    <w:rsid w:val="00B469AC"/>
    <w:rsid w:val="00B4741E"/>
    <w:rsid w:val="00B51A7A"/>
    <w:rsid w:val="00B51ADF"/>
    <w:rsid w:val="00B7386E"/>
    <w:rsid w:val="00B87150"/>
    <w:rsid w:val="00B9153F"/>
    <w:rsid w:val="00B97076"/>
    <w:rsid w:val="00BA780D"/>
    <w:rsid w:val="00BB1680"/>
    <w:rsid w:val="00BB4AA4"/>
    <w:rsid w:val="00BB7E4C"/>
    <w:rsid w:val="00BC0008"/>
    <w:rsid w:val="00BC1924"/>
    <w:rsid w:val="00BC3E0A"/>
    <w:rsid w:val="00BC774C"/>
    <w:rsid w:val="00C014BE"/>
    <w:rsid w:val="00C14D22"/>
    <w:rsid w:val="00C15940"/>
    <w:rsid w:val="00C15AB2"/>
    <w:rsid w:val="00C16A99"/>
    <w:rsid w:val="00C36FC2"/>
    <w:rsid w:val="00C434DE"/>
    <w:rsid w:val="00C45D99"/>
    <w:rsid w:val="00C47B78"/>
    <w:rsid w:val="00C54E79"/>
    <w:rsid w:val="00C55512"/>
    <w:rsid w:val="00C56F56"/>
    <w:rsid w:val="00C769E3"/>
    <w:rsid w:val="00C90E62"/>
    <w:rsid w:val="00CA2B9E"/>
    <w:rsid w:val="00CB3B44"/>
    <w:rsid w:val="00CB55FA"/>
    <w:rsid w:val="00CC0CA0"/>
    <w:rsid w:val="00CC6A4A"/>
    <w:rsid w:val="00CD0AA6"/>
    <w:rsid w:val="00CD37B4"/>
    <w:rsid w:val="00CD7951"/>
    <w:rsid w:val="00CF55FF"/>
    <w:rsid w:val="00D0593E"/>
    <w:rsid w:val="00D067EB"/>
    <w:rsid w:val="00D1473C"/>
    <w:rsid w:val="00D2384E"/>
    <w:rsid w:val="00D27FDA"/>
    <w:rsid w:val="00D426CE"/>
    <w:rsid w:val="00D43CA7"/>
    <w:rsid w:val="00D56909"/>
    <w:rsid w:val="00D72067"/>
    <w:rsid w:val="00D72B4D"/>
    <w:rsid w:val="00D83A4F"/>
    <w:rsid w:val="00D84B41"/>
    <w:rsid w:val="00D935EE"/>
    <w:rsid w:val="00D94369"/>
    <w:rsid w:val="00DC0CBB"/>
    <w:rsid w:val="00DC1E1D"/>
    <w:rsid w:val="00DF24F4"/>
    <w:rsid w:val="00DF282D"/>
    <w:rsid w:val="00DF7312"/>
    <w:rsid w:val="00E002A5"/>
    <w:rsid w:val="00E0565B"/>
    <w:rsid w:val="00E10AE7"/>
    <w:rsid w:val="00E2204B"/>
    <w:rsid w:val="00E240FA"/>
    <w:rsid w:val="00E32886"/>
    <w:rsid w:val="00E43883"/>
    <w:rsid w:val="00E669C6"/>
    <w:rsid w:val="00E97B7A"/>
    <w:rsid w:val="00EA08AD"/>
    <w:rsid w:val="00EB7ECE"/>
    <w:rsid w:val="00EC2E9A"/>
    <w:rsid w:val="00EC7688"/>
    <w:rsid w:val="00ED187B"/>
    <w:rsid w:val="00ED6A04"/>
    <w:rsid w:val="00EE15BE"/>
    <w:rsid w:val="00EE27D2"/>
    <w:rsid w:val="00EF06C3"/>
    <w:rsid w:val="00EF476A"/>
    <w:rsid w:val="00F04002"/>
    <w:rsid w:val="00F07319"/>
    <w:rsid w:val="00F07F20"/>
    <w:rsid w:val="00F20134"/>
    <w:rsid w:val="00F368A5"/>
    <w:rsid w:val="00F3752A"/>
    <w:rsid w:val="00F872AB"/>
    <w:rsid w:val="00FA0EE9"/>
    <w:rsid w:val="00FC4667"/>
    <w:rsid w:val="00FC4FD8"/>
    <w:rsid w:val="00FC5101"/>
    <w:rsid w:val="00FD20F4"/>
    <w:rsid w:val="00FE779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FA0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A7A"/>
  </w:style>
  <w:style w:type="paragraph" w:styleId="Titre1">
    <w:name w:val="heading 1"/>
    <w:basedOn w:val="Normal"/>
    <w:next w:val="Normal"/>
    <w:link w:val="Titre1Car"/>
    <w:uiPriority w:val="9"/>
    <w:qFormat/>
    <w:rsid w:val="003B4BC9"/>
    <w:pPr>
      <w:keepNext/>
      <w:keepLines/>
      <w:numPr>
        <w:numId w:val="1"/>
      </w:numPr>
      <w:spacing w:before="480" w:after="0"/>
      <w:ind w:left="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3B4BC9"/>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B4BC9"/>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3B4BC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3B4BC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3B4BC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3B4BC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3B4BC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3B4BC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55785"/>
    <w:pPr>
      <w:tabs>
        <w:tab w:val="center" w:pos="4536"/>
        <w:tab w:val="right" w:pos="9072"/>
      </w:tabs>
      <w:spacing w:after="0" w:line="240" w:lineRule="auto"/>
    </w:pPr>
  </w:style>
  <w:style w:type="character" w:customStyle="1" w:styleId="En-tteCar">
    <w:name w:val="En-tête Car"/>
    <w:basedOn w:val="Policepardfaut"/>
    <w:link w:val="En-tte"/>
    <w:uiPriority w:val="99"/>
    <w:rsid w:val="00655785"/>
  </w:style>
  <w:style w:type="paragraph" w:styleId="Pieddepage">
    <w:name w:val="footer"/>
    <w:basedOn w:val="Normal"/>
    <w:link w:val="PieddepageCar"/>
    <w:uiPriority w:val="99"/>
    <w:unhideWhenUsed/>
    <w:rsid w:val="0065578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5785"/>
  </w:style>
  <w:style w:type="paragraph" w:styleId="Textedebulles">
    <w:name w:val="Balloon Text"/>
    <w:basedOn w:val="Normal"/>
    <w:link w:val="TextedebullesCar"/>
    <w:uiPriority w:val="99"/>
    <w:semiHidden/>
    <w:unhideWhenUsed/>
    <w:rsid w:val="0065578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55785"/>
    <w:rPr>
      <w:rFonts w:ascii="Tahoma" w:hAnsi="Tahoma" w:cs="Tahoma"/>
      <w:sz w:val="16"/>
      <w:szCs w:val="16"/>
    </w:rPr>
  </w:style>
  <w:style w:type="paragraph" w:styleId="Sansinterligne">
    <w:name w:val="No Spacing"/>
    <w:link w:val="SansinterligneCar"/>
    <w:uiPriority w:val="1"/>
    <w:qFormat/>
    <w:rsid w:val="00655785"/>
    <w:pPr>
      <w:spacing w:after="0" w:line="240" w:lineRule="auto"/>
    </w:pPr>
  </w:style>
  <w:style w:type="table" w:styleId="Grilledutableau">
    <w:name w:val="Table Grid"/>
    <w:basedOn w:val="TableauNormal"/>
    <w:uiPriority w:val="59"/>
    <w:rsid w:val="006949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B4BC9"/>
    <w:pPr>
      <w:ind w:left="720"/>
      <w:contextualSpacing/>
    </w:pPr>
  </w:style>
  <w:style w:type="character" w:customStyle="1" w:styleId="Titre1Car">
    <w:name w:val="Titre 1 Car"/>
    <w:basedOn w:val="Policepardfaut"/>
    <w:link w:val="Titre1"/>
    <w:uiPriority w:val="9"/>
    <w:rsid w:val="003B4BC9"/>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3B4BC9"/>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3B4BC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semiHidden/>
    <w:rsid w:val="003B4BC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semiHidden/>
    <w:rsid w:val="003B4BC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3B4BC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3B4BC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3B4BC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3B4BC9"/>
    <w:rPr>
      <w:rFonts w:asciiTheme="majorHAnsi" w:eastAsiaTheme="majorEastAsia" w:hAnsiTheme="majorHAnsi" w:cstheme="majorBidi"/>
      <w:i/>
      <w:iCs/>
      <w:color w:val="404040" w:themeColor="text1" w:themeTint="BF"/>
      <w:sz w:val="20"/>
      <w:szCs w:val="20"/>
    </w:rPr>
  </w:style>
  <w:style w:type="paragraph" w:customStyle="1" w:styleId="Standard">
    <w:name w:val="Standard"/>
    <w:rsid w:val="00BC192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basedOn w:val="Standard"/>
    <w:rsid w:val="00BC1924"/>
    <w:pPr>
      <w:autoSpaceDE w:val="0"/>
    </w:pPr>
    <w:rPr>
      <w:rFonts w:ascii="Calibri, Calibri" w:eastAsia="Calibri, Calibri" w:hAnsi="Calibri, Calibri" w:cs="Calibri, Calibri"/>
      <w:color w:val="000000"/>
    </w:rPr>
  </w:style>
  <w:style w:type="character" w:styleId="Lienhypertexte">
    <w:name w:val="Hyperlink"/>
    <w:uiPriority w:val="99"/>
    <w:rsid w:val="0050705C"/>
    <w:rPr>
      <w:color w:val="000080"/>
      <w:u w:val="single"/>
    </w:rPr>
  </w:style>
  <w:style w:type="character" w:customStyle="1" w:styleId="SansinterligneCar">
    <w:name w:val="Sans interligne Car"/>
    <w:basedOn w:val="Policepardfaut"/>
    <w:link w:val="Sansinterligne"/>
    <w:uiPriority w:val="1"/>
    <w:rsid w:val="00BC0008"/>
  </w:style>
  <w:style w:type="paragraph" w:styleId="TM1">
    <w:name w:val="toc 1"/>
    <w:basedOn w:val="Normal"/>
    <w:next w:val="Normal"/>
    <w:autoRedefine/>
    <w:uiPriority w:val="39"/>
    <w:unhideWhenUsed/>
    <w:qFormat/>
    <w:rsid w:val="00484247"/>
    <w:pPr>
      <w:spacing w:before="120" w:after="0"/>
    </w:pPr>
    <w:rPr>
      <w:b/>
      <w:sz w:val="24"/>
      <w:szCs w:val="24"/>
    </w:rPr>
  </w:style>
  <w:style w:type="paragraph" w:styleId="TM2">
    <w:name w:val="toc 2"/>
    <w:basedOn w:val="Normal"/>
    <w:next w:val="Normal"/>
    <w:autoRedefine/>
    <w:uiPriority w:val="39"/>
    <w:unhideWhenUsed/>
    <w:qFormat/>
    <w:rsid w:val="00A86ED6"/>
    <w:pPr>
      <w:spacing w:after="0"/>
      <w:ind w:left="220"/>
    </w:pPr>
    <w:rPr>
      <w:b/>
    </w:rPr>
  </w:style>
  <w:style w:type="paragraph" w:styleId="TM3">
    <w:name w:val="toc 3"/>
    <w:basedOn w:val="Normal"/>
    <w:next w:val="Normal"/>
    <w:autoRedefine/>
    <w:uiPriority w:val="39"/>
    <w:unhideWhenUsed/>
    <w:qFormat/>
    <w:rsid w:val="00BC0008"/>
    <w:pPr>
      <w:spacing w:after="0"/>
      <w:ind w:left="440"/>
    </w:pPr>
  </w:style>
  <w:style w:type="paragraph" w:styleId="TM4">
    <w:name w:val="toc 4"/>
    <w:basedOn w:val="Normal"/>
    <w:next w:val="Normal"/>
    <w:autoRedefine/>
    <w:uiPriority w:val="39"/>
    <w:unhideWhenUsed/>
    <w:rsid w:val="00BC0008"/>
    <w:pPr>
      <w:spacing w:after="0"/>
      <w:ind w:left="660"/>
    </w:pPr>
    <w:rPr>
      <w:sz w:val="20"/>
      <w:szCs w:val="20"/>
    </w:rPr>
  </w:style>
  <w:style w:type="paragraph" w:styleId="TM5">
    <w:name w:val="toc 5"/>
    <w:basedOn w:val="Normal"/>
    <w:next w:val="Normal"/>
    <w:autoRedefine/>
    <w:uiPriority w:val="39"/>
    <w:unhideWhenUsed/>
    <w:rsid w:val="00BC0008"/>
    <w:pPr>
      <w:spacing w:after="0"/>
      <w:ind w:left="880"/>
    </w:pPr>
    <w:rPr>
      <w:sz w:val="20"/>
      <w:szCs w:val="20"/>
    </w:rPr>
  </w:style>
  <w:style w:type="paragraph" w:styleId="TM6">
    <w:name w:val="toc 6"/>
    <w:basedOn w:val="Normal"/>
    <w:next w:val="Normal"/>
    <w:autoRedefine/>
    <w:uiPriority w:val="39"/>
    <w:unhideWhenUsed/>
    <w:rsid w:val="00BC0008"/>
    <w:pPr>
      <w:spacing w:after="0"/>
      <w:ind w:left="1100"/>
    </w:pPr>
    <w:rPr>
      <w:sz w:val="20"/>
      <w:szCs w:val="20"/>
    </w:rPr>
  </w:style>
  <w:style w:type="paragraph" w:styleId="TM7">
    <w:name w:val="toc 7"/>
    <w:basedOn w:val="Normal"/>
    <w:next w:val="Normal"/>
    <w:autoRedefine/>
    <w:uiPriority w:val="39"/>
    <w:unhideWhenUsed/>
    <w:rsid w:val="00BC0008"/>
    <w:pPr>
      <w:spacing w:after="0"/>
      <w:ind w:left="1320"/>
    </w:pPr>
    <w:rPr>
      <w:sz w:val="20"/>
      <w:szCs w:val="20"/>
    </w:rPr>
  </w:style>
  <w:style w:type="paragraph" w:styleId="TM8">
    <w:name w:val="toc 8"/>
    <w:basedOn w:val="Normal"/>
    <w:next w:val="Normal"/>
    <w:autoRedefine/>
    <w:uiPriority w:val="39"/>
    <w:unhideWhenUsed/>
    <w:rsid w:val="00BC0008"/>
    <w:pPr>
      <w:spacing w:after="0"/>
      <w:ind w:left="1540"/>
    </w:pPr>
    <w:rPr>
      <w:sz w:val="20"/>
      <w:szCs w:val="20"/>
    </w:rPr>
  </w:style>
  <w:style w:type="paragraph" w:styleId="TM9">
    <w:name w:val="toc 9"/>
    <w:basedOn w:val="Normal"/>
    <w:next w:val="Normal"/>
    <w:autoRedefine/>
    <w:uiPriority w:val="39"/>
    <w:unhideWhenUsed/>
    <w:rsid w:val="00BC0008"/>
    <w:pPr>
      <w:spacing w:after="0"/>
      <w:ind w:left="1760"/>
    </w:pPr>
    <w:rPr>
      <w:sz w:val="20"/>
      <w:szCs w:val="20"/>
    </w:rPr>
  </w:style>
  <w:style w:type="paragraph" w:styleId="En-ttedetabledesmatires">
    <w:name w:val="TOC Heading"/>
    <w:basedOn w:val="Titre1"/>
    <w:next w:val="Normal"/>
    <w:uiPriority w:val="39"/>
    <w:unhideWhenUsed/>
    <w:qFormat/>
    <w:rsid w:val="00A821AF"/>
    <w:pPr>
      <w:numPr>
        <w:numId w:val="0"/>
      </w:numPr>
      <w:outlineLvl w:val="9"/>
    </w:pPr>
    <w:rPr>
      <w:lang w:eastAsia="fr-FR"/>
    </w:rPr>
  </w:style>
  <w:style w:type="paragraph" w:styleId="Titre">
    <w:name w:val="Title"/>
    <w:basedOn w:val="Normal"/>
    <w:next w:val="Normal"/>
    <w:link w:val="TitreCar"/>
    <w:uiPriority w:val="10"/>
    <w:qFormat/>
    <w:rsid w:val="0048424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484247"/>
    <w:rPr>
      <w:rFonts w:asciiTheme="majorHAnsi" w:eastAsiaTheme="majorEastAsia" w:hAnsiTheme="majorHAnsi" w:cstheme="majorBidi"/>
      <w:color w:val="17365D" w:themeColor="text2" w:themeShade="BF"/>
      <w:spacing w:val="5"/>
      <w:kern w:val="28"/>
      <w:sz w:val="52"/>
      <w:szCs w:val="52"/>
    </w:rPr>
  </w:style>
  <w:style w:type="character" w:styleId="Textedelespacerserv">
    <w:name w:val="Placeholder Text"/>
    <w:basedOn w:val="Policepardfaut"/>
    <w:uiPriority w:val="99"/>
    <w:semiHidden/>
    <w:rsid w:val="000A0E12"/>
    <w:rPr>
      <w:color w:val="808080"/>
    </w:rPr>
  </w:style>
  <w:style w:type="paragraph" w:styleId="NormalWeb">
    <w:name w:val="Normal (Web)"/>
    <w:basedOn w:val="Normal"/>
    <w:uiPriority w:val="99"/>
    <w:semiHidden/>
    <w:rsid w:val="00B469AC"/>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A7A"/>
  </w:style>
  <w:style w:type="paragraph" w:styleId="Titre1">
    <w:name w:val="heading 1"/>
    <w:basedOn w:val="Normal"/>
    <w:next w:val="Normal"/>
    <w:link w:val="Titre1Car"/>
    <w:uiPriority w:val="9"/>
    <w:qFormat/>
    <w:rsid w:val="003B4BC9"/>
    <w:pPr>
      <w:keepNext/>
      <w:keepLines/>
      <w:numPr>
        <w:numId w:val="1"/>
      </w:numPr>
      <w:spacing w:before="480" w:after="0"/>
      <w:ind w:left="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3B4BC9"/>
    <w:pPr>
      <w:keepNext/>
      <w:keepLines/>
      <w:numPr>
        <w:ilvl w:val="1"/>
        <w:numId w:val="1"/>
      </w:numPr>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3B4BC9"/>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3B4BC9"/>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3B4BC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3B4BC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3B4BC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3B4BC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3B4BC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55785"/>
    <w:pPr>
      <w:tabs>
        <w:tab w:val="center" w:pos="4536"/>
        <w:tab w:val="right" w:pos="9072"/>
      </w:tabs>
      <w:spacing w:after="0" w:line="240" w:lineRule="auto"/>
    </w:pPr>
  </w:style>
  <w:style w:type="character" w:customStyle="1" w:styleId="En-tteCar">
    <w:name w:val="En-tête Car"/>
    <w:basedOn w:val="Policepardfaut"/>
    <w:link w:val="En-tte"/>
    <w:uiPriority w:val="99"/>
    <w:rsid w:val="00655785"/>
  </w:style>
  <w:style w:type="paragraph" w:styleId="Pieddepage">
    <w:name w:val="footer"/>
    <w:basedOn w:val="Normal"/>
    <w:link w:val="PieddepageCar"/>
    <w:uiPriority w:val="99"/>
    <w:unhideWhenUsed/>
    <w:rsid w:val="0065578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55785"/>
  </w:style>
  <w:style w:type="paragraph" w:styleId="Textedebulles">
    <w:name w:val="Balloon Text"/>
    <w:basedOn w:val="Normal"/>
    <w:link w:val="TextedebullesCar"/>
    <w:uiPriority w:val="99"/>
    <w:semiHidden/>
    <w:unhideWhenUsed/>
    <w:rsid w:val="0065578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55785"/>
    <w:rPr>
      <w:rFonts w:ascii="Tahoma" w:hAnsi="Tahoma" w:cs="Tahoma"/>
      <w:sz w:val="16"/>
      <w:szCs w:val="16"/>
    </w:rPr>
  </w:style>
  <w:style w:type="paragraph" w:styleId="Sansinterligne">
    <w:name w:val="No Spacing"/>
    <w:link w:val="SansinterligneCar"/>
    <w:uiPriority w:val="1"/>
    <w:qFormat/>
    <w:rsid w:val="00655785"/>
    <w:pPr>
      <w:spacing w:after="0" w:line="240" w:lineRule="auto"/>
    </w:pPr>
  </w:style>
  <w:style w:type="table" w:styleId="Grilledutableau">
    <w:name w:val="Table Grid"/>
    <w:basedOn w:val="TableauNormal"/>
    <w:uiPriority w:val="59"/>
    <w:rsid w:val="006949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3B4BC9"/>
    <w:pPr>
      <w:ind w:left="720"/>
      <w:contextualSpacing/>
    </w:pPr>
  </w:style>
  <w:style w:type="character" w:customStyle="1" w:styleId="Titre1Car">
    <w:name w:val="Titre 1 Car"/>
    <w:basedOn w:val="Policepardfaut"/>
    <w:link w:val="Titre1"/>
    <w:uiPriority w:val="9"/>
    <w:rsid w:val="003B4BC9"/>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3B4BC9"/>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3B4BC9"/>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uiPriority w:val="9"/>
    <w:semiHidden/>
    <w:rsid w:val="003B4BC9"/>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semiHidden/>
    <w:rsid w:val="003B4BC9"/>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3B4BC9"/>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3B4BC9"/>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3B4BC9"/>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3B4BC9"/>
    <w:rPr>
      <w:rFonts w:asciiTheme="majorHAnsi" w:eastAsiaTheme="majorEastAsia" w:hAnsiTheme="majorHAnsi" w:cstheme="majorBidi"/>
      <w:i/>
      <w:iCs/>
      <w:color w:val="404040" w:themeColor="text1" w:themeTint="BF"/>
      <w:sz w:val="20"/>
      <w:szCs w:val="20"/>
    </w:rPr>
  </w:style>
  <w:style w:type="paragraph" w:customStyle="1" w:styleId="Standard">
    <w:name w:val="Standard"/>
    <w:rsid w:val="00BC192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Default">
    <w:name w:val="Default"/>
    <w:basedOn w:val="Standard"/>
    <w:rsid w:val="00BC1924"/>
    <w:pPr>
      <w:autoSpaceDE w:val="0"/>
    </w:pPr>
    <w:rPr>
      <w:rFonts w:ascii="Calibri, Calibri" w:eastAsia="Calibri, Calibri" w:hAnsi="Calibri, Calibri" w:cs="Calibri, Calibri"/>
      <w:color w:val="000000"/>
    </w:rPr>
  </w:style>
  <w:style w:type="character" w:styleId="Lienhypertexte">
    <w:name w:val="Hyperlink"/>
    <w:uiPriority w:val="99"/>
    <w:rsid w:val="0050705C"/>
    <w:rPr>
      <w:color w:val="000080"/>
      <w:u w:val="single"/>
    </w:rPr>
  </w:style>
  <w:style w:type="character" w:customStyle="1" w:styleId="SansinterligneCar">
    <w:name w:val="Sans interligne Car"/>
    <w:basedOn w:val="Policepardfaut"/>
    <w:link w:val="Sansinterligne"/>
    <w:uiPriority w:val="1"/>
    <w:rsid w:val="00BC0008"/>
  </w:style>
  <w:style w:type="paragraph" w:styleId="TM1">
    <w:name w:val="toc 1"/>
    <w:basedOn w:val="Normal"/>
    <w:next w:val="Normal"/>
    <w:autoRedefine/>
    <w:uiPriority w:val="39"/>
    <w:unhideWhenUsed/>
    <w:qFormat/>
    <w:rsid w:val="00484247"/>
    <w:pPr>
      <w:spacing w:before="120" w:after="0"/>
    </w:pPr>
    <w:rPr>
      <w:b/>
      <w:sz w:val="24"/>
      <w:szCs w:val="24"/>
    </w:rPr>
  </w:style>
  <w:style w:type="paragraph" w:styleId="TM2">
    <w:name w:val="toc 2"/>
    <w:basedOn w:val="Normal"/>
    <w:next w:val="Normal"/>
    <w:autoRedefine/>
    <w:uiPriority w:val="39"/>
    <w:unhideWhenUsed/>
    <w:qFormat/>
    <w:rsid w:val="00A86ED6"/>
    <w:pPr>
      <w:spacing w:after="0"/>
      <w:ind w:left="220"/>
    </w:pPr>
    <w:rPr>
      <w:b/>
    </w:rPr>
  </w:style>
  <w:style w:type="paragraph" w:styleId="TM3">
    <w:name w:val="toc 3"/>
    <w:basedOn w:val="Normal"/>
    <w:next w:val="Normal"/>
    <w:autoRedefine/>
    <w:uiPriority w:val="39"/>
    <w:unhideWhenUsed/>
    <w:qFormat/>
    <w:rsid w:val="00BC0008"/>
    <w:pPr>
      <w:spacing w:after="0"/>
      <w:ind w:left="440"/>
    </w:pPr>
  </w:style>
  <w:style w:type="paragraph" w:styleId="TM4">
    <w:name w:val="toc 4"/>
    <w:basedOn w:val="Normal"/>
    <w:next w:val="Normal"/>
    <w:autoRedefine/>
    <w:uiPriority w:val="39"/>
    <w:unhideWhenUsed/>
    <w:rsid w:val="00BC0008"/>
    <w:pPr>
      <w:spacing w:after="0"/>
      <w:ind w:left="660"/>
    </w:pPr>
    <w:rPr>
      <w:sz w:val="20"/>
      <w:szCs w:val="20"/>
    </w:rPr>
  </w:style>
  <w:style w:type="paragraph" w:styleId="TM5">
    <w:name w:val="toc 5"/>
    <w:basedOn w:val="Normal"/>
    <w:next w:val="Normal"/>
    <w:autoRedefine/>
    <w:uiPriority w:val="39"/>
    <w:unhideWhenUsed/>
    <w:rsid w:val="00BC0008"/>
    <w:pPr>
      <w:spacing w:after="0"/>
      <w:ind w:left="880"/>
    </w:pPr>
    <w:rPr>
      <w:sz w:val="20"/>
      <w:szCs w:val="20"/>
    </w:rPr>
  </w:style>
  <w:style w:type="paragraph" w:styleId="TM6">
    <w:name w:val="toc 6"/>
    <w:basedOn w:val="Normal"/>
    <w:next w:val="Normal"/>
    <w:autoRedefine/>
    <w:uiPriority w:val="39"/>
    <w:unhideWhenUsed/>
    <w:rsid w:val="00BC0008"/>
    <w:pPr>
      <w:spacing w:after="0"/>
      <w:ind w:left="1100"/>
    </w:pPr>
    <w:rPr>
      <w:sz w:val="20"/>
      <w:szCs w:val="20"/>
    </w:rPr>
  </w:style>
  <w:style w:type="paragraph" w:styleId="TM7">
    <w:name w:val="toc 7"/>
    <w:basedOn w:val="Normal"/>
    <w:next w:val="Normal"/>
    <w:autoRedefine/>
    <w:uiPriority w:val="39"/>
    <w:unhideWhenUsed/>
    <w:rsid w:val="00BC0008"/>
    <w:pPr>
      <w:spacing w:after="0"/>
      <w:ind w:left="1320"/>
    </w:pPr>
    <w:rPr>
      <w:sz w:val="20"/>
      <w:szCs w:val="20"/>
    </w:rPr>
  </w:style>
  <w:style w:type="paragraph" w:styleId="TM8">
    <w:name w:val="toc 8"/>
    <w:basedOn w:val="Normal"/>
    <w:next w:val="Normal"/>
    <w:autoRedefine/>
    <w:uiPriority w:val="39"/>
    <w:unhideWhenUsed/>
    <w:rsid w:val="00BC0008"/>
    <w:pPr>
      <w:spacing w:after="0"/>
      <w:ind w:left="1540"/>
    </w:pPr>
    <w:rPr>
      <w:sz w:val="20"/>
      <w:szCs w:val="20"/>
    </w:rPr>
  </w:style>
  <w:style w:type="paragraph" w:styleId="TM9">
    <w:name w:val="toc 9"/>
    <w:basedOn w:val="Normal"/>
    <w:next w:val="Normal"/>
    <w:autoRedefine/>
    <w:uiPriority w:val="39"/>
    <w:unhideWhenUsed/>
    <w:rsid w:val="00BC0008"/>
    <w:pPr>
      <w:spacing w:after="0"/>
      <w:ind w:left="1760"/>
    </w:pPr>
    <w:rPr>
      <w:sz w:val="20"/>
      <w:szCs w:val="20"/>
    </w:rPr>
  </w:style>
  <w:style w:type="paragraph" w:styleId="En-ttedetabledesmatires">
    <w:name w:val="TOC Heading"/>
    <w:basedOn w:val="Titre1"/>
    <w:next w:val="Normal"/>
    <w:uiPriority w:val="39"/>
    <w:unhideWhenUsed/>
    <w:qFormat/>
    <w:rsid w:val="00A821AF"/>
    <w:pPr>
      <w:numPr>
        <w:numId w:val="0"/>
      </w:numPr>
      <w:outlineLvl w:val="9"/>
    </w:pPr>
    <w:rPr>
      <w:lang w:eastAsia="fr-FR"/>
    </w:rPr>
  </w:style>
  <w:style w:type="paragraph" w:styleId="Titre">
    <w:name w:val="Title"/>
    <w:basedOn w:val="Normal"/>
    <w:next w:val="Normal"/>
    <w:link w:val="TitreCar"/>
    <w:uiPriority w:val="10"/>
    <w:qFormat/>
    <w:rsid w:val="0048424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484247"/>
    <w:rPr>
      <w:rFonts w:asciiTheme="majorHAnsi" w:eastAsiaTheme="majorEastAsia" w:hAnsiTheme="majorHAnsi" w:cstheme="majorBidi"/>
      <w:color w:val="17365D" w:themeColor="text2" w:themeShade="BF"/>
      <w:spacing w:val="5"/>
      <w:kern w:val="28"/>
      <w:sz w:val="52"/>
      <w:szCs w:val="52"/>
    </w:rPr>
  </w:style>
  <w:style w:type="character" w:styleId="Textedelespacerserv">
    <w:name w:val="Placeholder Text"/>
    <w:basedOn w:val="Policepardfaut"/>
    <w:uiPriority w:val="99"/>
    <w:semiHidden/>
    <w:rsid w:val="000A0E12"/>
    <w:rPr>
      <w:color w:val="808080"/>
    </w:rPr>
  </w:style>
  <w:style w:type="paragraph" w:styleId="NormalWeb">
    <w:name w:val="Normal (Web)"/>
    <w:basedOn w:val="Normal"/>
    <w:uiPriority w:val="99"/>
    <w:semiHidden/>
    <w:rsid w:val="00B469AC"/>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067607">
      <w:bodyDiv w:val="1"/>
      <w:marLeft w:val="0"/>
      <w:marRight w:val="0"/>
      <w:marTop w:val="0"/>
      <w:marBottom w:val="0"/>
      <w:divBdr>
        <w:top w:val="none" w:sz="0" w:space="0" w:color="auto"/>
        <w:left w:val="none" w:sz="0" w:space="0" w:color="auto"/>
        <w:bottom w:val="none" w:sz="0" w:space="0" w:color="auto"/>
        <w:right w:val="none" w:sz="0" w:space="0" w:color="auto"/>
      </w:divBdr>
    </w:div>
    <w:div w:id="195044948">
      <w:bodyDiv w:val="1"/>
      <w:marLeft w:val="0"/>
      <w:marRight w:val="0"/>
      <w:marTop w:val="0"/>
      <w:marBottom w:val="0"/>
      <w:divBdr>
        <w:top w:val="none" w:sz="0" w:space="0" w:color="auto"/>
        <w:left w:val="none" w:sz="0" w:space="0" w:color="auto"/>
        <w:bottom w:val="none" w:sz="0" w:space="0" w:color="auto"/>
        <w:right w:val="none" w:sz="0" w:space="0" w:color="auto"/>
      </w:divBdr>
    </w:div>
    <w:div w:id="215237913">
      <w:bodyDiv w:val="1"/>
      <w:marLeft w:val="0"/>
      <w:marRight w:val="0"/>
      <w:marTop w:val="0"/>
      <w:marBottom w:val="0"/>
      <w:divBdr>
        <w:top w:val="none" w:sz="0" w:space="0" w:color="auto"/>
        <w:left w:val="none" w:sz="0" w:space="0" w:color="auto"/>
        <w:bottom w:val="none" w:sz="0" w:space="0" w:color="auto"/>
        <w:right w:val="none" w:sz="0" w:space="0" w:color="auto"/>
      </w:divBdr>
    </w:div>
    <w:div w:id="270355763">
      <w:bodyDiv w:val="1"/>
      <w:marLeft w:val="0"/>
      <w:marRight w:val="0"/>
      <w:marTop w:val="0"/>
      <w:marBottom w:val="0"/>
      <w:divBdr>
        <w:top w:val="none" w:sz="0" w:space="0" w:color="auto"/>
        <w:left w:val="none" w:sz="0" w:space="0" w:color="auto"/>
        <w:bottom w:val="none" w:sz="0" w:space="0" w:color="auto"/>
        <w:right w:val="none" w:sz="0" w:space="0" w:color="auto"/>
      </w:divBdr>
    </w:div>
    <w:div w:id="290209889">
      <w:bodyDiv w:val="1"/>
      <w:marLeft w:val="0"/>
      <w:marRight w:val="0"/>
      <w:marTop w:val="0"/>
      <w:marBottom w:val="0"/>
      <w:divBdr>
        <w:top w:val="none" w:sz="0" w:space="0" w:color="auto"/>
        <w:left w:val="none" w:sz="0" w:space="0" w:color="auto"/>
        <w:bottom w:val="none" w:sz="0" w:space="0" w:color="auto"/>
        <w:right w:val="none" w:sz="0" w:space="0" w:color="auto"/>
      </w:divBdr>
      <w:divsChild>
        <w:div w:id="1755348970">
          <w:marLeft w:val="0"/>
          <w:marRight w:val="0"/>
          <w:marTop w:val="0"/>
          <w:marBottom w:val="0"/>
          <w:divBdr>
            <w:top w:val="none" w:sz="0" w:space="0" w:color="auto"/>
            <w:left w:val="none" w:sz="0" w:space="0" w:color="auto"/>
            <w:bottom w:val="none" w:sz="0" w:space="0" w:color="auto"/>
            <w:right w:val="none" w:sz="0" w:space="0" w:color="auto"/>
          </w:divBdr>
        </w:div>
        <w:div w:id="1494298982">
          <w:marLeft w:val="0"/>
          <w:marRight w:val="0"/>
          <w:marTop w:val="0"/>
          <w:marBottom w:val="0"/>
          <w:divBdr>
            <w:top w:val="none" w:sz="0" w:space="0" w:color="auto"/>
            <w:left w:val="none" w:sz="0" w:space="0" w:color="auto"/>
            <w:bottom w:val="none" w:sz="0" w:space="0" w:color="auto"/>
            <w:right w:val="none" w:sz="0" w:space="0" w:color="auto"/>
          </w:divBdr>
        </w:div>
        <w:div w:id="1046638101">
          <w:marLeft w:val="0"/>
          <w:marRight w:val="0"/>
          <w:marTop w:val="0"/>
          <w:marBottom w:val="0"/>
          <w:divBdr>
            <w:top w:val="none" w:sz="0" w:space="0" w:color="auto"/>
            <w:left w:val="none" w:sz="0" w:space="0" w:color="auto"/>
            <w:bottom w:val="none" w:sz="0" w:space="0" w:color="auto"/>
            <w:right w:val="none" w:sz="0" w:space="0" w:color="auto"/>
          </w:divBdr>
        </w:div>
        <w:div w:id="1081876718">
          <w:marLeft w:val="0"/>
          <w:marRight w:val="0"/>
          <w:marTop w:val="0"/>
          <w:marBottom w:val="0"/>
          <w:divBdr>
            <w:top w:val="none" w:sz="0" w:space="0" w:color="auto"/>
            <w:left w:val="none" w:sz="0" w:space="0" w:color="auto"/>
            <w:bottom w:val="none" w:sz="0" w:space="0" w:color="auto"/>
            <w:right w:val="none" w:sz="0" w:space="0" w:color="auto"/>
          </w:divBdr>
        </w:div>
        <w:div w:id="1408726309">
          <w:marLeft w:val="0"/>
          <w:marRight w:val="0"/>
          <w:marTop w:val="0"/>
          <w:marBottom w:val="0"/>
          <w:divBdr>
            <w:top w:val="none" w:sz="0" w:space="0" w:color="auto"/>
            <w:left w:val="none" w:sz="0" w:space="0" w:color="auto"/>
            <w:bottom w:val="none" w:sz="0" w:space="0" w:color="auto"/>
            <w:right w:val="none" w:sz="0" w:space="0" w:color="auto"/>
          </w:divBdr>
        </w:div>
        <w:div w:id="1163158093">
          <w:marLeft w:val="0"/>
          <w:marRight w:val="0"/>
          <w:marTop w:val="0"/>
          <w:marBottom w:val="0"/>
          <w:divBdr>
            <w:top w:val="none" w:sz="0" w:space="0" w:color="auto"/>
            <w:left w:val="none" w:sz="0" w:space="0" w:color="auto"/>
            <w:bottom w:val="none" w:sz="0" w:space="0" w:color="auto"/>
            <w:right w:val="none" w:sz="0" w:space="0" w:color="auto"/>
          </w:divBdr>
        </w:div>
        <w:div w:id="998073244">
          <w:marLeft w:val="0"/>
          <w:marRight w:val="0"/>
          <w:marTop w:val="0"/>
          <w:marBottom w:val="0"/>
          <w:divBdr>
            <w:top w:val="none" w:sz="0" w:space="0" w:color="auto"/>
            <w:left w:val="none" w:sz="0" w:space="0" w:color="auto"/>
            <w:bottom w:val="none" w:sz="0" w:space="0" w:color="auto"/>
            <w:right w:val="none" w:sz="0" w:space="0" w:color="auto"/>
          </w:divBdr>
        </w:div>
        <w:div w:id="1864975482">
          <w:marLeft w:val="0"/>
          <w:marRight w:val="0"/>
          <w:marTop w:val="0"/>
          <w:marBottom w:val="0"/>
          <w:divBdr>
            <w:top w:val="none" w:sz="0" w:space="0" w:color="auto"/>
            <w:left w:val="none" w:sz="0" w:space="0" w:color="auto"/>
            <w:bottom w:val="none" w:sz="0" w:space="0" w:color="auto"/>
            <w:right w:val="none" w:sz="0" w:space="0" w:color="auto"/>
          </w:divBdr>
        </w:div>
        <w:div w:id="306593324">
          <w:marLeft w:val="0"/>
          <w:marRight w:val="0"/>
          <w:marTop w:val="0"/>
          <w:marBottom w:val="0"/>
          <w:divBdr>
            <w:top w:val="none" w:sz="0" w:space="0" w:color="auto"/>
            <w:left w:val="none" w:sz="0" w:space="0" w:color="auto"/>
            <w:bottom w:val="none" w:sz="0" w:space="0" w:color="auto"/>
            <w:right w:val="none" w:sz="0" w:space="0" w:color="auto"/>
          </w:divBdr>
        </w:div>
        <w:div w:id="822280753">
          <w:marLeft w:val="0"/>
          <w:marRight w:val="0"/>
          <w:marTop w:val="0"/>
          <w:marBottom w:val="0"/>
          <w:divBdr>
            <w:top w:val="none" w:sz="0" w:space="0" w:color="auto"/>
            <w:left w:val="none" w:sz="0" w:space="0" w:color="auto"/>
            <w:bottom w:val="none" w:sz="0" w:space="0" w:color="auto"/>
            <w:right w:val="none" w:sz="0" w:space="0" w:color="auto"/>
          </w:divBdr>
        </w:div>
        <w:div w:id="623999290">
          <w:marLeft w:val="0"/>
          <w:marRight w:val="0"/>
          <w:marTop w:val="0"/>
          <w:marBottom w:val="0"/>
          <w:divBdr>
            <w:top w:val="none" w:sz="0" w:space="0" w:color="auto"/>
            <w:left w:val="none" w:sz="0" w:space="0" w:color="auto"/>
            <w:bottom w:val="none" w:sz="0" w:space="0" w:color="auto"/>
            <w:right w:val="none" w:sz="0" w:space="0" w:color="auto"/>
          </w:divBdr>
        </w:div>
        <w:div w:id="1625313192">
          <w:marLeft w:val="0"/>
          <w:marRight w:val="0"/>
          <w:marTop w:val="0"/>
          <w:marBottom w:val="0"/>
          <w:divBdr>
            <w:top w:val="none" w:sz="0" w:space="0" w:color="auto"/>
            <w:left w:val="none" w:sz="0" w:space="0" w:color="auto"/>
            <w:bottom w:val="none" w:sz="0" w:space="0" w:color="auto"/>
            <w:right w:val="none" w:sz="0" w:space="0" w:color="auto"/>
          </w:divBdr>
        </w:div>
        <w:div w:id="1966546427">
          <w:marLeft w:val="0"/>
          <w:marRight w:val="0"/>
          <w:marTop w:val="0"/>
          <w:marBottom w:val="0"/>
          <w:divBdr>
            <w:top w:val="none" w:sz="0" w:space="0" w:color="auto"/>
            <w:left w:val="none" w:sz="0" w:space="0" w:color="auto"/>
            <w:bottom w:val="none" w:sz="0" w:space="0" w:color="auto"/>
            <w:right w:val="none" w:sz="0" w:space="0" w:color="auto"/>
          </w:divBdr>
        </w:div>
        <w:div w:id="853543190">
          <w:marLeft w:val="0"/>
          <w:marRight w:val="0"/>
          <w:marTop w:val="0"/>
          <w:marBottom w:val="0"/>
          <w:divBdr>
            <w:top w:val="none" w:sz="0" w:space="0" w:color="auto"/>
            <w:left w:val="none" w:sz="0" w:space="0" w:color="auto"/>
            <w:bottom w:val="none" w:sz="0" w:space="0" w:color="auto"/>
            <w:right w:val="none" w:sz="0" w:space="0" w:color="auto"/>
          </w:divBdr>
        </w:div>
        <w:div w:id="315761819">
          <w:marLeft w:val="0"/>
          <w:marRight w:val="0"/>
          <w:marTop w:val="0"/>
          <w:marBottom w:val="0"/>
          <w:divBdr>
            <w:top w:val="none" w:sz="0" w:space="0" w:color="auto"/>
            <w:left w:val="none" w:sz="0" w:space="0" w:color="auto"/>
            <w:bottom w:val="none" w:sz="0" w:space="0" w:color="auto"/>
            <w:right w:val="none" w:sz="0" w:space="0" w:color="auto"/>
          </w:divBdr>
        </w:div>
        <w:div w:id="1791826791">
          <w:marLeft w:val="0"/>
          <w:marRight w:val="0"/>
          <w:marTop w:val="0"/>
          <w:marBottom w:val="0"/>
          <w:divBdr>
            <w:top w:val="none" w:sz="0" w:space="0" w:color="auto"/>
            <w:left w:val="none" w:sz="0" w:space="0" w:color="auto"/>
            <w:bottom w:val="none" w:sz="0" w:space="0" w:color="auto"/>
            <w:right w:val="none" w:sz="0" w:space="0" w:color="auto"/>
          </w:divBdr>
        </w:div>
        <w:div w:id="1067725074">
          <w:marLeft w:val="0"/>
          <w:marRight w:val="0"/>
          <w:marTop w:val="0"/>
          <w:marBottom w:val="0"/>
          <w:divBdr>
            <w:top w:val="none" w:sz="0" w:space="0" w:color="auto"/>
            <w:left w:val="none" w:sz="0" w:space="0" w:color="auto"/>
            <w:bottom w:val="none" w:sz="0" w:space="0" w:color="auto"/>
            <w:right w:val="none" w:sz="0" w:space="0" w:color="auto"/>
          </w:divBdr>
        </w:div>
        <w:div w:id="432819011">
          <w:marLeft w:val="0"/>
          <w:marRight w:val="0"/>
          <w:marTop w:val="0"/>
          <w:marBottom w:val="0"/>
          <w:divBdr>
            <w:top w:val="none" w:sz="0" w:space="0" w:color="auto"/>
            <w:left w:val="none" w:sz="0" w:space="0" w:color="auto"/>
            <w:bottom w:val="none" w:sz="0" w:space="0" w:color="auto"/>
            <w:right w:val="none" w:sz="0" w:space="0" w:color="auto"/>
          </w:divBdr>
        </w:div>
        <w:div w:id="1575121056">
          <w:marLeft w:val="0"/>
          <w:marRight w:val="0"/>
          <w:marTop w:val="0"/>
          <w:marBottom w:val="0"/>
          <w:divBdr>
            <w:top w:val="none" w:sz="0" w:space="0" w:color="auto"/>
            <w:left w:val="none" w:sz="0" w:space="0" w:color="auto"/>
            <w:bottom w:val="none" w:sz="0" w:space="0" w:color="auto"/>
            <w:right w:val="none" w:sz="0" w:space="0" w:color="auto"/>
          </w:divBdr>
        </w:div>
        <w:div w:id="1180003593">
          <w:marLeft w:val="0"/>
          <w:marRight w:val="0"/>
          <w:marTop w:val="0"/>
          <w:marBottom w:val="0"/>
          <w:divBdr>
            <w:top w:val="none" w:sz="0" w:space="0" w:color="auto"/>
            <w:left w:val="none" w:sz="0" w:space="0" w:color="auto"/>
            <w:bottom w:val="none" w:sz="0" w:space="0" w:color="auto"/>
            <w:right w:val="none" w:sz="0" w:space="0" w:color="auto"/>
          </w:divBdr>
        </w:div>
        <w:div w:id="679816248">
          <w:marLeft w:val="0"/>
          <w:marRight w:val="0"/>
          <w:marTop w:val="0"/>
          <w:marBottom w:val="0"/>
          <w:divBdr>
            <w:top w:val="none" w:sz="0" w:space="0" w:color="auto"/>
            <w:left w:val="none" w:sz="0" w:space="0" w:color="auto"/>
            <w:bottom w:val="none" w:sz="0" w:space="0" w:color="auto"/>
            <w:right w:val="none" w:sz="0" w:space="0" w:color="auto"/>
          </w:divBdr>
        </w:div>
        <w:div w:id="34937380">
          <w:marLeft w:val="0"/>
          <w:marRight w:val="0"/>
          <w:marTop w:val="0"/>
          <w:marBottom w:val="0"/>
          <w:divBdr>
            <w:top w:val="none" w:sz="0" w:space="0" w:color="auto"/>
            <w:left w:val="none" w:sz="0" w:space="0" w:color="auto"/>
            <w:bottom w:val="none" w:sz="0" w:space="0" w:color="auto"/>
            <w:right w:val="none" w:sz="0" w:space="0" w:color="auto"/>
          </w:divBdr>
        </w:div>
        <w:div w:id="1862236926">
          <w:marLeft w:val="0"/>
          <w:marRight w:val="0"/>
          <w:marTop w:val="0"/>
          <w:marBottom w:val="0"/>
          <w:divBdr>
            <w:top w:val="none" w:sz="0" w:space="0" w:color="auto"/>
            <w:left w:val="none" w:sz="0" w:space="0" w:color="auto"/>
            <w:bottom w:val="none" w:sz="0" w:space="0" w:color="auto"/>
            <w:right w:val="none" w:sz="0" w:space="0" w:color="auto"/>
          </w:divBdr>
        </w:div>
        <w:div w:id="2113935881">
          <w:marLeft w:val="0"/>
          <w:marRight w:val="0"/>
          <w:marTop w:val="0"/>
          <w:marBottom w:val="0"/>
          <w:divBdr>
            <w:top w:val="none" w:sz="0" w:space="0" w:color="auto"/>
            <w:left w:val="none" w:sz="0" w:space="0" w:color="auto"/>
            <w:bottom w:val="none" w:sz="0" w:space="0" w:color="auto"/>
            <w:right w:val="none" w:sz="0" w:space="0" w:color="auto"/>
          </w:divBdr>
        </w:div>
        <w:div w:id="1364092905">
          <w:marLeft w:val="0"/>
          <w:marRight w:val="0"/>
          <w:marTop w:val="0"/>
          <w:marBottom w:val="0"/>
          <w:divBdr>
            <w:top w:val="none" w:sz="0" w:space="0" w:color="auto"/>
            <w:left w:val="none" w:sz="0" w:space="0" w:color="auto"/>
            <w:bottom w:val="none" w:sz="0" w:space="0" w:color="auto"/>
            <w:right w:val="none" w:sz="0" w:space="0" w:color="auto"/>
          </w:divBdr>
        </w:div>
        <w:div w:id="2102751066">
          <w:marLeft w:val="0"/>
          <w:marRight w:val="0"/>
          <w:marTop w:val="0"/>
          <w:marBottom w:val="0"/>
          <w:divBdr>
            <w:top w:val="none" w:sz="0" w:space="0" w:color="auto"/>
            <w:left w:val="none" w:sz="0" w:space="0" w:color="auto"/>
            <w:bottom w:val="none" w:sz="0" w:space="0" w:color="auto"/>
            <w:right w:val="none" w:sz="0" w:space="0" w:color="auto"/>
          </w:divBdr>
        </w:div>
        <w:div w:id="80680854">
          <w:marLeft w:val="0"/>
          <w:marRight w:val="0"/>
          <w:marTop w:val="0"/>
          <w:marBottom w:val="0"/>
          <w:divBdr>
            <w:top w:val="none" w:sz="0" w:space="0" w:color="auto"/>
            <w:left w:val="none" w:sz="0" w:space="0" w:color="auto"/>
            <w:bottom w:val="none" w:sz="0" w:space="0" w:color="auto"/>
            <w:right w:val="none" w:sz="0" w:space="0" w:color="auto"/>
          </w:divBdr>
        </w:div>
        <w:div w:id="1966811459">
          <w:marLeft w:val="0"/>
          <w:marRight w:val="0"/>
          <w:marTop w:val="0"/>
          <w:marBottom w:val="0"/>
          <w:divBdr>
            <w:top w:val="none" w:sz="0" w:space="0" w:color="auto"/>
            <w:left w:val="none" w:sz="0" w:space="0" w:color="auto"/>
            <w:bottom w:val="none" w:sz="0" w:space="0" w:color="auto"/>
            <w:right w:val="none" w:sz="0" w:space="0" w:color="auto"/>
          </w:divBdr>
        </w:div>
        <w:div w:id="2079816995">
          <w:marLeft w:val="0"/>
          <w:marRight w:val="0"/>
          <w:marTop w:val="0"/>
          <w:marBottom w:val="0"/>
          <w:divBdr>
            <w:top w:val="none" w:sz="0" w:space="0" w:color="auto"/>
            <w:left w:val="none" w:sz="0" w:space="0" w:color="auto"/>
            <w:bottom w:val="none" w:sz="0" w:space="0" w:color="auto"/>
            <w:right w:val="none" w:sz="0" w:space="0" w:color="auto"/>
          </w:divBdr>
        </w:div>
        <w:div w:id="1656176786">
          <w:marLeft w:val="0"/>
          <w:marRight w:val="0"/>
          <w:marTop w:val="0"/>
          <w:marBottom w:val="0"/>
          <w:divBdr>
            <w:top w:val="none" w:sz="0" w:space="0" w:color="auto"/>
            <w:left w:val="none" w:sz="0" w:space="0" w:color="auto"/>
            <w:bottom w:val="none" w:sz="0" w:space="0" w:color="auto"/>
            <w:right w:val="none" w:sz="0" w:space="0" w:color="auto"/>
          </w:divBdr>
        </w:div>
        <w:div w:id="1201818860">
          <w:marLeft w:val="0"/>
          <w:marRight w:val="0"/>
          <w:marTop w:val="0"/>
          <w:marBottom w:val="0"/>
          <w:divBdr>
            <w:top w:val="none" w:sz="0" w:space="0" w:color="auto"/>
            <w:left w:val="none" w:sz="0" w:space="0" w:color="auto"/>
            <w:bottom w:val="none" w:sz="0" w:space="0" w:color="auto"/>
            <w:right w:val="none" w:sz="0" w:space="0" w:color="auto"/>
          </w:divBdr>
        </w:div>
        <w:div w:id="336544123">
          <w:marLeft w:val="0"/>
          <w:marRight w:val="0"/>
          <w:marTop w:val="0"/>
          <w:marBottom w:val="0"/>
          <w:divBdr>
            <w:top w:val="none" w:sz="0" w:space="0" w:color="auto"/>
            <w:left w:val="none" w:sz="0" w:space="0" w:color="auto"/>
            <w:bottom w:val="none" w:sz="0" w:space="0" w:color="auto"/>
            <w:right w:val="none" w:sz="0" w:space="0" w:color="auto"/>
          </w:divBdr>
        </w:div>
        <w:div w:id="617176549">
          <w:marLeft w:val="0"/>
          <w:marRight w:val="0"/>
          <w:marTop w:val="0"/>
          <w:marBottom w:val="0"/>
          <w:divBdr>
            <w:top w:val="none" w:sz="0" w:space="0" w:color="auto"/>
            <w:left w:val="none" w:sz="0" w:space="0" w:color="auto"/>
            <w:bottom w:val="none" w:sz="0" w:space="0" w:color="auto"/>
            <w:right w:val="none" w:sz="0" w:space="0" w:color="auto"/>
          </w:divBdr>
        </w:div>
        <w:div w:id="762992492">
          <w:marLeft w:val="0"/>
          <w:marRight w:val="0"/>
          <w:marTop w:val="0"/>
          <w:marBottom w:val="0"/>
          <w:divBdr>
            <w:top w:val="none" w:sz="0" w:space="0" w:color="auto"/>
            <w:left w:val="none" w:sz="0" w:space="0" w:color="auto"/>
            <w:bottom w:val="none" w:sz="0" w:space="0" w:color="auto"/>
            <w:right w:val="none" w:sz="0" w:space="0" w:color="auto"/>
          </w:divBdr>
        </w:div>
        <w:div w:id="1731077295">
          <w:marLeft w:val="0"/>
          <w:marRight w:val="0"/>
          <w:marTop w:val="0"/>
          <w:marBottom w:val="0"/>
          <w:divBdr>
            <w:top w:val="none" w:sz="0" w:space="0" w:color="auto"/>
            <w:left w:val="none" w:sz="0" w:space="0" w:color="auto"/>
            <w:bottom w:val="none" w:sz="0" w:space="0" w:color="auto"/>
            <w:right w:val="none" w:sz="0" w:space="0" w:color="auto"/>
          </w:divBdr>
        </w:div>
        <w:div w:id="1770815111">
          <w:marLeft w:val="0"/>
          <w:marRight w:val="0"/>
          <w:marTop w:val="0"/>
          <w:marBottom w:val="0"/>
          <w:divBdr>
            <w:top w:val="none" w:sz="0" w:space="0" w:color="auto"/>
            <w:left w:val="none" w:sz="0" w:space="0" w:color="auto"/>
            <w:bottom w:val="none" w:sz="0" w:space="0" w:color="auto"/>
            <w:right w:val="none" w:sz="0" w:space="0" w:color="auto"/>
          </w:divBdr>
        </w:div>
        <w:div w:id="542669824">
          <w:marLeft w:val="0"/>
          <w:marRight w:val="0"/>
          <w:marTop w:val="0"/>
          <w:marBottom w:val="0"/>
          <w:divBdr>
            <w:top w:val="none" w:sz="0" w:space="0" w:color="auto"/>
            <w:left w:val="none" w:sz="0" w:space="0" w:color="auto"/>
            <w:bottom w:val="none" w:sz="0" w:space="0" w:color="auto"/>
            <w:right w:val="none" w:sz="0" w:space="0" w:color="auto"/>
          </w:divBdr>
        </w:div>
        <w:div w:id="1035813984">
          <w:marLeft w:val="0"/>
          <w:marRight w:val="0"/>
          <w:marTop w:val="0"/>
          <w:marBottom w:val="0"/>
          <w:divBdr>
            <w:top w:val="none" w:sz="0" w:space="0" w:color="auto"/>
            <w:left w:val="none" w:sz="0" w:space="0" w:color="auto"/>
            <w:bottom w:val="none" w:sz="0" w:space="0" w:color="auto"/>
            <w:right w:val="none" w:sz="0" w:space="0" w:color="auto"/>
          </w:divBdr>
        </w:div>
        <w:div w:id="904023868">
          <w:marLeft w:val="0"/>
          <w:marRight w:val="0"/>
          <w:marTop w:val="0"/>
          <w:marBottom w:val="0"/>
          <w:divBdr>
            <w:top w:val="none" w:sz="0" w:space="0" w:color="auto"/>
            <w:left w:val="none" w:sz="0" w:space="0" w:color="auto"/>
            <w:bottom w:val="none" w:sz="0" w:space="0" w:color="auto"/>
            <w:right w:val="none" w:sz="0" w:space="0" w:color="auto"/>
          </w:divBdr>
        </w:div>
        <w:div w:id="1179856759">
          <w:marLeft w:val="0"/>
          <w:marRight w:val="0"/>
          <w:marTop w:val="0"/>
          <w:marBottom w:val="0"/>
          <w:divBdr>
            <w:top w:val="none" w:sz="0" w:space="0" w:color="auto"/>
            <w:left w:val="none" w:sz="0" w:space="0" w:color="auto"/>
            <w:bottom w:val="none" w:sz="0" w:space="0" w:color="auto"/>
            <w:right w:val="none" w:sz="0" w:space="0" w:color="auto"/>
          </w:divBdr>
        </w:div>
        <w:div w:id="121963060">
          <w:marLeft w:val="0"/>
          <w:marRight w:val="0"/>
          <w:marTop w:val="0"/>
          <w:marBottom w:val="0"/>
          <w:divBdr>
            <w:top w:val="none" w:sz="0" w:space="0" w:color="auto"/>
            <w:left w:val="none" w:sz="0" w:space="0" w:color="auto"/>
            <w:bottom w:val="none" w:sz="0" w:space="0" w:color="auto"/>
            <w:right w:val="none" w:sz="0" w:space="0" w:color="auto"/>
          </w:divBdr>
        </w:div>
        <w:div w:id="64693603">
          <w:marLeft w:val="0"/>
          <w:marRight w:val="0"/>
          <w:marTop w:val="0"/>
          <w:marBottom w:val="0"/>
          <w:divBdr>
            <w:top w:val="none" w:sz="0" w:space="0" w:color="auto"/>
            <w:left w:val="none" w:sz="0" w:space="0" w:color="auto"/>
            <w:bottom w:val="none" w:sz="0" w:space="0" w:color="auto"/>
            <w:right w:val="none" w:sz="0" w:space="0" w:color="auto"/>
          </w:divBdr>
        </w:div>
        <w:div w:id="1563637776">
          <w:marLeft w:val="0"/>
          <w:marRight w:val="0"/>
          <w:marTop w:val="0"/>
          <w:marBottom w:val="0"/>
          <w:divBdr>
            <w:top w:val="none" w:sz="0" w:space="0" w:color="auto"/>
            <w:left w:val="none" w:sz="0" w:space="0" w:color="auto"/>
            <w:bottom w:val="none" w:sz="0" w:space="0" w:color="auto"/>
            <w:right w:val="none" w:sz="0" w:space="0" w:color="auto"/>
          </w:divBdr>
        </w:div>
        <w:div w:id="1181550376">
          <w:marLeft w:val="0"/>
          <w:marRight w:val="0"/>
          <w:marTop w:val="0"/>
          <w:marBottom w:val="0"/>
          <w:divBdr>
            <w:top w:val="none" w:sz="0" w:space="0" w:color="auto"/>
            <w:left w:val="none" w:sz="0" w:space="0" w:color="auto"/>
            <w:bottom w:val="none" w:sz="0" w:space="0" w:color="auto"/>
            <w:right w:val="none" w:sz="0" w:space="0" w:color="auto"/>
          </w:divBdr>
        </w:div>
        <w:div w:id="43139694">
          <w:marLeft w:val="0"/>
          <w:marRight w:val="0"/>
          <w:marTop w:val="0"/>
          <w:marBottom w:val="0"/>
          <w:divBdr>
            <w:top w:val="none" w:sz="0" w:space="0" w:color="auto"/>
            <w:left w:val="none" w:sz="0" w:space="0" w:color="auto"/>
            <w:bottom w:val="none" w:sz="0" w:space="0" w:color="auto"/>
            <w:right w:val="none" w:sz="0" w:space="0" w:color="auto"/>
          </w:divBdr>
        </w:div>
        <w:div w:id="75591104">
          <w:marLeft w:val="0"/>
          <w:marRight w:val="0"/>
          <w:marTop w:val="0"/>
          <w:marBottom w:val="0"/>
          <w:divBdr>
            <w:top w:val="none" w:sz="0" w:space="0" w:color="auto"/>
            <w:left w:val="none" w:sz="0" w:space="0" w:color="auto"/>
            <w:bottom w:val="none" w:sz="0" w:space="0" w:color="auto"/>
            <w:right w:val="none" w:sz="0" w:space="0" w:color="auto"/>
          </w:divBdr>
        </w:div>
        <w:div w:id="2057700047">
          <w:marLeft w:val="0"/>
          <w:marRight w:val="0"/>
          <w:marTop w:val="0"/>
          <w:marBottom w:val="0"/>
          <w:divBdr>
            <w:top w:val="none" w:sz="0" w:space="0" w:color="auto"/>
            <w:left w:val="none" w:sz="0" w:space="0" w:color="auto"/>
            <w:bottom w:val="none" w:sz="0" w:space="0" w:color="auto"/>
            <w:right w:val="none" w:sz="0" w:space="0" w:color="auto"/>
          </w:divBdr>
        </w:div>
        <w:div w:id="1299994082">
          <w:marLeft w:val="0"/>
          <w:marRight w:val="0"/>
          <w:marTop w:val="0"/>
          <w:marBottom w:val="0"/>
          <w:divBdr>
            <w:top w:val="none" w:sz="0" w:space="0" w:color="auto"/>
            <w:left w:val="none" w:sz="0" w:space="0" w:color="auto"/>
            <w:bottom w:val="none" w:sz="0" w:space="0" w:color="auto"/>
            <w:right w:val="none" w:sz="0" w:space="0" w:color="auto"/>
          </w:divBdr>
        </w:div>
        <w:div w:id="1609391334">
          <w:marLeft w:val="0"/>
          <w:marRight w:val="0"/>
          <w:marTop w:val="0"/>
          <w:marBottom w:val="0"/>
          <w:divBdr>
            <w:top w:val="none" w:sz="0" w:space="0" w:color="auto"/>
            <w:left w:val="none" w:sz="0" w:space="0" w:color="auto"/>
            <w:bottom w:val="none" w:sz="0" w:space="0" w:color="auto"/>
            <w:right w:val="none" w:sz="0" w:space="0" w:color="auto"/>
          </w:divBdr>
        </w:div>
        <w:div w:id="184830449">
          <w:marLeft w:val="0"/>
          <w:marRight w:val="0"/>
          <w:marTop w:val="0"/>
          <w:marBottom w:val="0"/>
          <w:divBdr>
            <w:top w:val="none" w:sz="0" w:space="0" w:color="auto"/>
            <w:left w:val="none" w:sz="0" w:space="0" w:color="auto"/>
            <w:bottom w:val="none" w:sz="0" w:space="0" w:color="auto"/>
            <w:right w:val="none" w:sz="0" w:space="0" w:color="auto"/>
          </w:divBdr>
        </w:div>
        <w:div w:id="1188718399">
          <w:marLeft w:val="0"/>
          <w:marRight w:val="0"/>
          <w:marTop w:val="0"/>
          <w:marBottom w:val="0"/>
          <w:divBdr>
            <w:top w:val="none" w:sz="0" w:space="0" w:color="auto"/>
            <w:left w:val="none" w:sz="0" w:space="0" w:color="auto"/>
            <w:bottom w:val="none" w:sz="0" w:space="0" w:color="auto"/>
            <w:right w:val="none" w:sz="0" w:space="0" w:color="auto"/>
          </w:divBdr>
        </w:div>
        <w:div w:id="2018841747">
          <w:marLeft w:val="0"/>
          <w:marRight w:val="0"/>
          <w:marTop w:val="0"/>
          <w:marBottom w:val="0"/>
          <w:divBdr>
            <w:top w:val="none" w:sz="0" w:space="0" w:color="auto"/>
            <w:left w:val="none" w:sz="0" w:space="0" w:color="auto"/>
            <w:bottom w:val="none" w:sz="0" w:space="0" w:color="auto"/>
            <w:right w:val="none" w:sz="0" w:space="0" w:color="auto"/>
          </w:divBdr>
        </w:div>
        <w:div w:id="1338458073">
          <w:marLeft w:val="0"/>
          <w:marRight w:val="0"/>
          <w:marTop w:val="0"/>
          <w:marBottom w:val="0"/>
          <w:divBdr>
            <w:top w:val="none" w:sz="0" w:space="0" w:color="auto"/>
            <w:left w:val="none" w:sz="0" w:space="0" w:color="auto"/>
            <w:bottom w:val="none" w:sz="0" w:space="0" w:color="auto"/>
            <w:right w:val="none" w:sz="0" w:space="0" w:color="auto"/>
          </w:divBdr>
        </w:div>
        <w:div w:id="2098135241">
          <w:marLeft w:val="0"/>
          <w:marRight w:val="0"/>
          <w:marTop w:val="0"/>
          <w:marBottom w:val="0"/>
          <w:divBdr>
            <w:top w:val="none" w:sz="0" w:space="0" w:color="auto"/>
            <w:left w:val="none" w:sz="0" w:space="0" w:color="auto"/>
            <w:bottom w:val="none" w:sz="0" w:space="0" w:color="auto"/>
            <w:right w:val="none" w:sz="0" w:space="0" w:color="auto"/>
          </w:divBdr>
        </w:div>
        <w:div w:id="533225849">
          <w:marLeft w:val="0"/>
          <w:marRight w:val="0"/>
          <w:marTop w:val="0"/>
          <w:marBottom w:val="0"/>
          <w:divBdr>
            <w:top w:val="none" w:sz="0" w:space="0" w:color="auto"/>
            <w:left w:val="none" w:sz="0" w:space="0" w:color="auto"/>
            <w:bottom w:val="none" w:sz="0" w:space="0" w:color="auto"/>
            <w:right w:val="none" w:sz="0" w:space="0" w:color="auto"/>
          </w:divBdr>
        </w:div>
        <w:div w:id="270749179">
          <w:marLeft w:val="0"/>
          <w:marRight w:val="0"/>
          <w:marTop w:val="0"/>
          <w:marBottom w:val="0"/>
          <w:divBdr>
            <w:top w:val="none" w:sz="0" w:space="0" w:color="auto"/>
            <w:left w:val="none" w:sz="0" w:space="0" w:color="auto"/>
            <w:bottom w:val="none" w:sz="0" w:space="0" w:color="auto"/>
            <w:right w:val="none" w:sz="0" w:space="0" w:color="auto"/>
          </w:divBdr>
        </w:div>
        <w:div w:id="686175215">
          <w:marLeft w:val="0"/>
          <w:marRight w:val="0"/>
          <w:marTop w:val="0"/>
          <w:marBottom w:val="0"/>
          <w:divBdr>
            <w:top w:val="none" w:sz="0" w:space="0" w:color="auto"/>
            <w:left w:val="none" w:sz="0" w:space="0" w:color="auto"/>
            <w:bottom w:val="none" w:sz="0" w:space="0" w:color="auto"/>
            <w:right w:val="none" w:sz="0" w:space="0" w:color="auto"/>
          </w:divBdr>
        </w:div>
        <w:div w:id="2086343988">
          <w:marLeft w:val="0"/>
          <w:marRight w:val="0"/>
          <w:marTop w:val="0"/>
          <w:marBottom w:val="0"/>
          <w:divBdr>
            <w:top w:val="none" w:sz="0" w:space="0" w:color="auto"/>
            <w:left w:val="none" w:sz="0" w:space="0" w:color="auto"/>
            <w:bottom w:val="none" w:sz="0" w:space="0" w:color="auto"/>
            <w:right w:val="none" w:sz="0" w:space="0" w:color="auto"/>
          </w:divBdr>
        </w:div>
        <w:div w:id="1938059293">
          <w:marLeft w:val="0"/>
          <w:marRight w:val="0"/>
          <w:marTop w:val="0"/>
          <w:marBottom w:val="0"/>
          <w:divBdr>
            <w:top w:val="none" w:sz="0" w:space="0" w:color="auto"/>
            <w:left w:val="none" w:sz="0" w:space="0" w:color="auto"/>
            <w:bottom w:val="none" w:sz="0" w:space="0" w:color="auto"/>
            <w:right w:val="none" w:sz="0" w:space="0" w:color="auto"/>
          </w:divBdr>
        </w:div>
        <w:div w:id="1133249876">
          <w:marLeft w:val="0"/>
          <w:marRight w:val="0"/>
          <w:marTop w:val="0"/>
          <w:marBottom w:val="0"/>
          <w:divBdr>
            <w:top w:val="none" w:sz="0" w:space="0" w:color="auto"/>
            <w:left w:val="none" w:sz="0" w:space="0" w:color="auto"/>
            <w:bottom w:val="none" w:sz="0" w:space="0" w:color="auto"/>
            <w:right w:val="none" w:sz="0" w:space="0" w:color="auto"/>
          </w:divBdr>
        </w:div>
        <w:div w:id="2139567272">
          <w:marLeft w:val="0"/>
          <w:marRight w:val="0"/>
          <w:marTop w:val="0"/>
          <w:marBottom w:val="0"/>
          <w:divBdr>
            <w:top w:val="none" w:sz="0" w:space="0" w:color="auto"/>
            <w:left w:val="none" w:sz="0" w:space="0" w:color="auto"/>
            <w:bottom w:val="none" w:sz="0" w:space="0" w:color="auto"/>
            <w:right w:val="none" w:sz="0" w:space="0" w:color="auto"/>
          </w:divBdr>
        </w:div>
        <w:div w:id="985665197">
          <w:marLeft w:val="0"/>
          <w:marRight w:val="0"/>
          <w:marTop w:val="0"/>
          <w:marBottom w:val="0"/>
          <w:divBdr>
            <w:top w:val="none" w:sz="0" w:space="0" w:color="auto"/>
            <w:left w:val="none" w:sz="0" w:space="0" w:color="auto"/>
            <w:bottom w:val="none" w:sz="0" w:space="0" w:color="auto"/>
            <w:right w:val="none" w:sz="0" w:space="0" w:color="auto"/>
          </w:divBdr>
        </w:div>
        <w:div w:id="177472493">
          <w:marLeft w:val="0"/>
          <w:marRight w:val="0"/>
          <w:marTop w:val="0"/>
          <w:marBottom w:val="0"/>
          <w:divBdr>
            <w:top w:val="none" w:sz="0" w:space="0" w:color="auto"/>
            <w:left w:val="none" w:sz="0" w:space="0" w:color="auto"/>
            <w:bottom w:val="none" w:sz="0" w:space="0" w:color="auto"/>
            <w:right w:val="none" w:sz="0" w:space="0" w:color="auto"/>
          </w:divBdr>
        </w:div>
        <w:div w:id="429666388">
          <w:marLeft w:val="0"/>
          <w:marRight w:val="0"/>
          <w:marTop w:val="0"/>
          <w:marBottom w:val="0"/>
          <w:divBdr>
            <w:top w:val="none" w:sz="0" w:space="0" w:color="auto"/>
            <w:left w:val="none" w:sz="0" w:space="0" w:color="auto"/>
            <w:bottom w:val="none" w:sz="0" w:space="0" w:color="auto"/>
            <w:right w:val="none" w:sz="0" w:space="0" w:color="auto"/>
          </w:divBdr>
        </w:div>
        <w:div w:id="603462864">
          <w:marLeft w:val="0"/>
          <w:marRight w:val="0"/>
          <w:marTop w:val="0"/>
          <w:marBottom w:val="0"/>
          <w:divBdr>
            <w:top w:val="none" w:sz="0" w:space="0" w:color="auto"/>
            <w:left w:val="none" w:sz="0" w:space="0" w:color="auto"/>
            <w:bottom w:val="none" w:sz="0" w:space="0" w:color="auto"/>
            <w:right w:val="none" w:sz="0" w:space="0" w:color="auto"/>
          </w:divBdr>
        </w:div>
        <w:div w:id="2023235450">
          <w:marLeft w:val="0"/>
          <w:marRight w:val="0"/>
          <w:marTop w:val="0"/>
          <w:marBottom w:val="0"/>
          <w:divBdr>
            <w:top w:val="none" w:sz="0" w:space="0" w:color="auto"/>
            <w:left w:val="none" w:sz="0" w:space="0" w:color="auto"/>
            <w:bottom w:val="none" w:sz="0" w:space="0" w:color="auto"/>
            <w:right w:val="none" w:sz="0" w:space="0" w:color="auto"/>
          </w:divBdr>
        </w:div>
        <w:div w:id="444276461">
          <w:marLeft w:val="0"/>
          <w:marRight w:val="0"/>
          <w:marTop w:val="0"/>
          <w:marBottom w:val="0"/>
          <w:divBdr>
            <w:top w:val="none" w:sz="0" w:space="0" w:color="auto"/>
            <w:left w:val="none" w:sz="0" w:space="0" w:color="auto"/>
            <w:bottom w:val="none" w:sz="0" w:space="0" w:color="auto"/>
            <w:right w:val="none" w:sz="0" w:space="0" w:color="auto"/>
          </w:divBdr>
        </w:div>
        <w:div w:id="60181467">
          <w:marLeft w:val="0"/>
          <w:marRight w:val="0"/>
          <w:marTop w:val="0"/>
          <w:marBottom w:val="0"/>
          <w:divBdr>
            <w:top w:val="none" w:sz="0" w:space="0" w:color="auto"/>
            <w:left w:val="none" w:sz="0" w:space="0" w:color="auto"/>
            <w:bottom w:val="none" w:sz="0" w:space="0" w:color="auto"/>
            <w:right w:val="none" w:sz="0" w:space="0" w:color="auto"/>
          </w:divBdr>
        </w:div>
        <w:div w:id="958295475">
          <w:marLeft w:val="0"/>
          <w:marRight w:val="0"/>
          <w:marTop w:val="0"/>
          <w:marBottom w:val="0"/>
          <w:divBdr>
            <w:top w:val="none" w:sz="0" w:space="0" w:color="auto"/>
            <w:left w:val="none" w:sz="0" w:space="0" w:color="auto"/>
            <w:bottom w:val="none" w:sz="0" w:space="0" w:color="auto"/>
            <w:right w:val="none" w:sz="0" w:space="0" w:color="auto"/>
          </w:divBdr>
        </w:div>
        <w:div w:id="271666709">
          <w:marLeft w:val="0"/>
          <w:marRight w:val="0"/>
          <w:marTop w:val="0"/>
          <w:marBottom w:val="0"/>
          <w:divBdr>
            <w:top w:val="none" w:sz="0" w:space="0" w:color="auto"/>
            <w:left w:val="none" w:sz="0" w:space="0" w:color="auto"/>
            <w:bottom w:val="none" w:sz="0" w:space="0" w:color="auto"/>
            <w:right w:val="none" w:sz="0" w:space="0" w:color="auto"/>
          </w:divBdr>
        </w:div>
        <w:div w:id="130026090">
          <w:marLeft w:val="0"/>
          <w:marRight w:val="0"/>
          <w:marTop w:val="0"/>
          <w:marBottom w:val="0"/>
          <w:divBdr>
            <w:top w:val="none" w:sz="0" w:space="0" w:color="auto"/>
            <w:left w:val="none" w:sz="0" w:space="0" w:color="auto"/>
            <w:bottom w:val="none" w:sz="0" w:space="0" w:color="auto"/>
            <w:right w:val="none" w:sz="0" w:space="0" w:color="auto"/>
          </w:divBdr>
        </w:div>
        <w:div w:id="120614372">
          <w:marLeft w:val="0"/>
          <w:marRight w:val="0"/>
          <w:marTop w:val="0"/>
          <w:marBottom w:val="0"/>
          <w:divBdr>
            <w:top w:val="none" w:sz="0" w:space="0" w:color="auto"/>
            <w:left w:val="none" w:sz="0" w:space="0" w:color="auto"/>
            <w:bottom w:val="none" w:sz="0" w:space="0" w:color="auto"/>
            <w:right w:val="none" w:sz="0" w:space="0" w:color="auto"/>
          </w:divBdr>
        </w:div>
        <w:div w:id="1729954167">
          <w:marLeft w:val="0"/>
          <w:marRight w:val="0"/>
          <w:marTop w:val="0"/>
          <w:marBottom w:val="0"/>
          <w:divBdr>
            <w:top w:val="none" w:sz="0" w:space="0" w:color="auto"/>
            <w:left w:val="none" w:sz="0" w:space="0" w:color="auto"/>
            <w:bottom w:val="none" w:sz="0" w:space="0" w:color="auto"/>
            <w:right w:val="none" w:sz="0" w:space="0" w:color="auto"/>
          </w:divBdr>
        </w:div>
        <w:div w:id="987977973">
          <w:marLeft w:val="0"/>
          <w:marRight w:val="0"/>
          <w:marTop w:val="0"/>
          <w:marBottom w:val="0"/>
          <w:divBdr>
            <w:top w:val="none" w:sz="0" w:space="0" w:color="auto"/>
            <w:left w:val="none" w:sz="0" w:space="0" w:color="auto"/>
            <w:bottom w:val="none" w:sz="0" w:space="0" w:color="auto"/>
            <w:right w:val="none" w:sz="0" w:space="0" w:color="auto"/>
          </w:divBdr>
        </w:div>
        <w:div w:id="1355225437">
          <w:marLeft w:val="0"/>
          <w:marRight w:val="0"/>
          <w:marTop w:val="0"/>
          <w:marBottom w:val="0"/>
          <w:divBdr>
            <w:top w:val="none" w:sz="0" w:space="0" w:color="auto"/>
            <w:left w:val="none" w:sz="0" w:space="0" w:color="auto"/>
            <w:bottom w:val="none" w:sz="0" w:space="0" w:color="auto"/>
            <w:right w:val="none" w:sz="0" w:space="0" w:color="auto"/>
          </w:divBdr>
        </w:div>
        <w:div w:id="639844432">
          <w:marLeft w:val="0"/>
          <w:marRight w:val="0"/>
          <w:marTop w:val="0"/>
          <w:marBottom w:val="0"/>
          <w:divBdr>
            <w:top w:val="none" w:sz="0" w:space="0" w:color="auto"/>
            <w:left w:val="none" w:sz="0" w:space="0" w:color="auto"/>
            <w:bottom w:val="none" w:sz="0" w:space="0" w:color="auto"/>
            <w:right w:val="none" w:sz="0" w:space="0" w:color="auto"/>
          </w:divBdr>
        </w:div>
        <w:div w:id="1785881277">
          <w:marLeft w:val="0"/>
          <w:marRight w:val="0"/>
          <w:marTop w:val="0"/>
          <w:marBottom w:val="0"/>
          <w:divBdr>
            <w:top w:val="none" w:sz="0" w:space="0" w:color="auto"/>
            <w:left w:val="none" w:sz="0" w:space="0" w:color="auto"/>
            <w:bottom w:val="none" w:sz="0" w:space="0" w:color="auto"/>
            <w:right w:val="none" w:sz="0" w:space="0" w:color="auto"/>
          </w:divBdr>
        </w:div>
        <w:div w:id="190463003">
          <w:marLeft w:val="0"/>
          <w:marRight w:val="0"/>
          <w:marTop w:val="0"/>
          <w:marBottom w:val="0"/>
          <w:divBdr>
            <w:top w:val="none" w:sz="0" w:space="0" w:color="auto"/>
            <w:left w:val="none" w:sz="0" w:space="0" w:color="auto"/>
            <w:bottom w:val="none" w:sz="0" w:space="0" w:color="auto"/>
            <w:right w:val="none" w:sz="0" w:space="0" w:color="auto"/>
          </w:divBdr>
        </w:div>
        <w:div w:id="1801074248">
          <w:marLeft w:val="0"/>
          <w:marRight w:val="0"/>
          <w:marTop w:val="0"/>
          <w:marBottom w:val="0"/>
          <w:divBdr>
            <w:top w:val="none" w:sz="0" w:space="0" w:color="auto"/>
            <w:left w:val="none" w:sz="0" w:space="0" w:color="auto"/>
            <w:bottom w:val="none" w:sz="0" w:space="0" w:color="auto"/>
            <w:right w:val="none" w:sz="0" w:space="0" w:color="auto"/>
          </w:divBdr>
        </w:div>
      </w:divsChild>
    </w:div>
    <w:div w:id="303706623">
      <w:bodyDiv w:val="1"/>
      <w:marLeft w:val="0"/>
      <w:marRight w:val="0"/>
      <w:marTop w:val="0"/>
      <w:marBottom w:val="0"/>
      <w:divBdr>
        <w:top w:val="none" w:sz="0" w:space="0" w:color="auto"/>
        <w:left w:val="none" w:sz="0" w:space="0" w:color="auto"/>
        <w:bottom w:val="none" w:sz="0" w:space="0" w:color="auto"/>
        <w:right w:val="none" w:sz="0" w:space="0" w:color="auto"/>
      </w:divBdr>
    </w:div>
    <w:div w:id="471941528">
      <w:bodyDiv w:val="1"/>
      <w:marLeft w:val="0"/>
      <w:marRight w:val="0"/>
      <w:marTop w:val="0"/>
      <w:marBottom w:val="0"/>
      <w:divBdr>
        <w:top w:val="none" w:sz="0" w:space="0" w:color="auto"/>
        <w:left w:val="none" w:sz="0" w:space="0" w:color="auto"/>
        <w:bottom w:val="none" w:sz="0" w:space="0" w:color="auto"/>
        <w:right w:val="none" w:sz="0" w:space="0" w:color="auto"/>
      </w:divBdr>
    </w:div>
    <w:div w:id="571278052">
      <w:bodyDiv w:val="1"/>
      <w:marLeft w:val="0"/>
      <w:marRight w:val="0"/>
      <w:marTop w:val="0"/>
      <w:marBottom w:val="0"/>
      <w:divBdr>
        <w:top w:val="none" w:sz="0" w:space="0" w:color="auto"/>
        <w:left w:val="none" w:sz="0" w:space="0" w:color="auto"/>
        <w:bottom w:val="none" w:sz="0" w:space="0" w:color="auto"/>
        <w:right w:val="none" w:sz="0" w:space="0" w:color="auto"/>
      </w:divBdr>
    </w:div>
    <w:div w:id="633683213">
      <w:bodyDiv w:val="1"/>
      <w:marLeft w:val="0"/>
      <w:marRight w:val="0"/>
      <w:marTop w:val="0"/>
      <w:marBottom w:val="0"/>
      <w:divBdr>
        <w:top w:val="none" w:sz="0" w:space="0" w:color="auto"/>
        <w:left w:val="none" w:sz="0" w:space="0" w:color="auto"/>
        <w:bottom w:val="none" w:sz="0" w:space="0" w:color="auto"/>
        <w:right w:val="none" w:sz="0" w:space="0" w:color="auto"/>
      </w:divBdr>
    </w:div>
    <w:div w:id="660473736">
      <w:bodyDiv w:val="1"/>
      <w:marLeft w:val="0"/>
      <w:marRight w:val="0"/>
      <w:marTop w:val="0"/>
      <w:marBottom w:val="0"/>
      <w:divBdr>
        <w:top w:val="none" w:sz="0" w:space="0" w:color="auto"/>
        <w:left w:val="none" w:sz="0" w:space="0" w:color="auto"/>
        <w:bottom w:val="none" w:sz="0" w:space="0" w:color="auto"/>
        <w:right w:val="none" w:sz="0" w:space="0" w:color="auto"/>
      </w:divBdr>
    </w:div>
    <w:div w:id="663044657">
      <w:bodyDiv w:val="1"/>
      <w:marLeft w:val="0"/>
      <w:marRight w:val="0"/>
      <w:marTop w:val="0"/>
      <w:marBottom w:val="0"/>
      <w:divBdr>
        <w:top w:val="none" w:sz="0" w:space="0" w:color="auto"/>
        <w:left w:val="none" w:sz="0" w:space="0" w:color="auto"/>
        <w:bottom w:val="none" w:sz="0" w:space="0" w:color="auto"/>
        <w:right w:val="none" w:sz="0" w:space="0" w:color="auto"/>
      </w:divBdr>
    </w:div>
    <w:div w:id="707801522">
      <w:bodyDiv w:val="1"/>
      <w:marLeft w:val="0"/>
      <w:marRight w:val="0"/>
      <w:marTop w:val="0"/>
      <w:marBottom w:val="0"/>
      <w:divBdr>
        <w:top w:val="none" w:sz="0" w:space="0" w:color="auto"/>
        <w:left w:val="none" w:sz="0" w:space="0" w:color="auto"/>
        <w:bottom w:val="none" w:sz="0" w:space="0" w:color="auto"/>
        <w:right w:val="none" w:sz="0" w:space="0" w:color="auto"/>
      </w:divBdr>
    </w:div>
    <w:div w:id="725497723">
      <w:bodyDiv w:val="1"/>
      <w:marLeft w:val="0"/>
      <w:marRight w:val="0"/>
      <w:marTop w:val="0"/>
      <w:marBottom w:val="0"/>
      <w:divBdr>
        <w:top w:val="none" w:sz="0" w:space="0" w:color="auto"/>
        <w:left w:val="none" w:sz="0" w:space="0" w:color="auto"/>
        <w:bottom w:val="none" w:sz="0" w:space="0" w:color="auto"/>
        <w:right w:val="none" w:sz="0" w:space="0" w:color="auto"/>
      </w:divBdr>
    </w:div>
    <w:div w:id="751391401">
      <w:bodyDiv w:val="1"/>
      <w:marLeft w:val="0"/>
      <w:marRight w:val="0"/>
      <w:marTop w:val="0"/>
      <w:marBottom w:val="0"/>
      <w:divBdr>
        <w:top w:val="none" w:sz="0" w:space="0" w:color="auto"/>
        <w:left w:val="none" w:sz="0" w:space="0" w:color="auto"/>
        <w:bottom w:val="none" w:sz="0" w:space="0" w:color="auto"/>
        <w:right w:val="none" w:sz="0" w:space="0" w:color="auto"/>
      </w:divBdr>
    </w:div>
    <w:div w:id="771054609">
      <w:bodyDiv w:val="1"/>
      <w:marLeft w:val="0"/>
      <w:marRight w:val="0"/>
      <w:marTop w:val="0"/>
      <w:marBottom w:val="0"/>
      <w:divBdr>
        <w:top w:val="none" w:sz="0" w:space="0" w:color="auto"/>
        <w:left w:val="none" w:sz="0" w:space="0" w:color="auto"/>
        <w:bottom w:val="none" w:sz="0" w:space="0" w:color="auto"/>
        <w:right w:val="none" w:sz="0" w:space="0" w:color="auto"/>
      </w:divBdr>
    </w:div>
    <w:div w:id="848252441">
      <w:bodyDiv w:val="1"/>
      <w:marLeft w:val="0"/>
      <w:marRight w:val="0"/>
      <w:marTop w:val="0"/>
      <w:marBottom w:val="0"/>
      <w:divBdr>
        <w:top w:val="none" w:sz="0" w:space="0" w:color="auto"/>
        <w:left w:val="none" w:sz="0" w:space="0" w:color="auto"/>
        <w:bottom w:val="none" w:sz="0" w:space="0" w:color="auto"/>
        <w:right w:val="none" w:sz="0" w:space="0" w:color="auto"/>
      </w:divBdr>
    </w:div>
    <w:div w:id="888688420">
      <w:bodyDiv w:val="1"/>
      <w:marLeft w:val="0"/>
      <w:marRight w:val="0"/>
      <w:marTop w:val="0"/>
      <w:marBottom w:val="0"/>
      <w:divBdr>
        <w:top w:val="none" w:sz="0" w:space="0" w:color="auto"/>
        <w:left w:val="none" w:sz="0" w:space="0" w:color="auto"/>
        <w:bottom w:val="none" w:sz="0" w:space="0" w:color="auto"/>
        <w:right w:val="none" w:sz="0" w:space="0" w:color="auto"/>
      </w:divBdr>
    </w:div>
    <w:div w:id="961620333">
      <w:bodyDiv w:val="1"/>
      <w:marLeft w:val="0"/>
      <w:marRight w:val="0"/>
      <w:marTop w:val="0"/>
      <w:marBottom w:val="0"/>
      <w:divBdr>
        <w:top w:val="none" w:sz="0" w:space="0" w:color="auto"/>
        <w:left w:val="none" w:sz="0" w:space="0" w:color="auto"/>
        <w:bottom w:val="none" w:sz="0" w:space="0" w:color="auto"/>
        <w:right w:val="none" w:sz="0" w:space="0" w:color="auto"/>
      </w:divBdr>
    </w:div>
    <w:div w:id="1001396849">
      <w:bodyDiv w:val="1"/>
      <w:marLeft w:val="0"/>
      <w:marRight w:val="0"/>
      <w:marTop w:val="0"/>
      <w:marBottom w:val="0"/>
      <w:divBdr>
        <w:top w:val="none" w:sz="0" w:space="0" w:color="auto"/>
        <w:left w:val="none" w:sz="0" w:space="0" w:color="auto"/>
        <w:bottom w:val="none" w:sz="0" w:space="0" w:color="auto"/>
        <w:right w:val="none" w:sz="0" w:space="0" w:color="auto"/>
      </w:divBdr>
    </w:div>
    <w:div w:id="1016929313">
      <w:bodyDiv w:val="1"/>
      <w:marLeft w:val="0"/>
      <w:marRight w:val="0"/>
      <w:marTop w:val="0"/>
      <w:marBottom w:val="0"/>
      <w:divBdr>
        <w:top w:val="none" w:sz="0" w:space="0" w:color="auto"/>
        <w:left w:val="none" w:sz="0" w:space="0" w:color="auto"/>
        <w:bottom w:val="none" w:sz="0" w:space="0" w:color="auto"/>
        <w:right w:val="none" w:sz="0" w:space="0" w:color="auto"/>
      </w:divBdr>
    </w:div>
    <w:div w:id="1081756761">
      <w:bodyDiv w:val="1"/>
      <w:marLeft w:val="0"/>
      <w:marRight w:val="0"/>
      <w:marTop w:val="0"/>
      <w:marBottom w:val="0"/>
      <w:divBdr>
        <w:top w:val="none" w:sz="0" w:space="0" w:color="auto"/>
        <w:left w:val="none" w:sz="0" w:space="0" w:color="auto"/>
        <w:bottom w:val="none" w:sz="0" w:space="0" w:color="auto"/>
        <w:right w:val="none" w:sz="0" w:space="0" w:color="auto"/>
      </w:divBdr>
    </w:div>
    <w:div w:id="1116951169">
      <w:bodyDiv w:val="1"/>
      <w:marLeft w:val="0"/>
      <w:marRight w:val="0"/>
      <w:marTop w:val="0"/>
      <w:marBottom w:val="0"/>
      <w:divBdr>
        <w:top w:val="none" w:sz="0" w:space="0" w:color="auto"/>
        <w:left w:val="none" w:sz="0" w:space="0" w:color="auto"/>
        <w:bottom w:val="none" w:sz="0" w:space="0" w:color="auto"/>
        <w:right w:val="none" w:sz="0" w:space="0" w:color="auto"/>
      </w:divBdr>
    </w:div>
    <w:div w:id="1141311002">
      <w:bodyDiv w:val="1"/>
      <w:marLeft w:val="0"/>
      <w:marRight w:val="0"/>
      <w:marTop w:val="0"/>
      <w:marBottom w:val="0"/>
      <w:divBdr>
        <w:top w:val="none" w:sz="0" w:space="0" w:color="auto"/>
        <w:left w:val="none" w:sz="0" w:space="0" w:color="auto"/>
        <w:bottom w:val="none" w:sz="0" w:space="0" w:color="auto"/>
        <w:right w:val="none" w:sz="0" w:space="0" w:color="auto"/>
      </w:divBdr>
    </w:div>
    <w:div w:id="1150096821">
      <w:bodyDiv w:val="1"/>
      <w:marLeft w:val="0"/>
      <w:marRight w:val="0"/>
      <w:marTop w:val="0"/>
      <w:marBottom w:val="0"/>
      <w:divBdr>
        <w:top w:val="none" w:sz="0" w:space="0" w:color="auto"/>
        <w:left w:val="none" w:sz="0" w:space="0" w:color="auto"/>
        <w:bottom w:val="none" w:sz="0" w:space="0" w:color="auto"/>
        <w:right w:val="none" w:sz="0" w:space="0" w:color="auto"/>
      </w:divBdr>
    </w:div>
    <w:div w:id="1181160084">
      <w:bodyDiv w:val="1"/>
      <w:marLeft w:val="0"/>
      <w:marRight w:val="0"/>
      <w:marTop w:val="0"/>
      <w:marBottom w:val="0"/>
      <w:divBdr>
        <w:top w:val="none" w:sz="0" w:space="0" w:color="auto"/>
        <w:left w:val="none" w:sz="0" w:space="0" w:color="auto"/>
        <w:bottom w:val="none" w:sz="0" w:space="0" w:color="auto"/>
        <w:right w:val="none" w:sz="0" w:space="0" w:color="auto"/>
      </w:divBdr>
    </w:div>
    <w:div w:id="1237787860">
      <w:bodyDiv w:val="1"/>
      <w:marLeft w:val="0"/>
      <w:marRight w:val="0"/>
      <w:marTop w:val="0"/>
      <w:marBottom w:val="0"/>
      <w:divBdr>
        <w:top w:val="none" w:sz="0" w:space="0" w:color="auto"/>
        <w:left w:val="none" w:sz="0" w:space="0" w:color="auto"/>
        <w:bottom w:val="none" w:sz="0" w:space="0" w:color="auto"/>
        <w:right w:val="none" w:sz="0" w:space="0" w:color="auto"/>
      </w:divBdr>
    </w:div>
    <w:div w:id="1312556831">
      <w:bodyDiv w:val="1"/>
      <w:marLeft w:val="0"/>
      <w:marRight w:val="0"/>
      <w:marTop w:val="0"/>
      <w:marBottom w:val="0"/>
      <w:divBdr>
        <w:top w:val="none" w:sz="0" w:space="0" w:color="auto"/>
        <w:left w:val="none" w:sz="0" w:space="0" w:color="auto"/>
        <w:bottom w:val="none" w:sz="0" w:space="0" w:color="auto"/>
        <w:right w:val="none" w:sz="0" w:space="0" w:color="auto"/>
      </w:divBdr>
    </w:div>
    <w:div w:id="1427966915">
      <w:bodyDiv w:val="1"/>
      <w:marLeft w:val="0"/>
      <w:marRight w:val="0"/>
      <w:marTop w:val="0"/>
      <w:marBottom w:val="0"/>
      <w:divBdr>
        <w:top w:val="none" w:sz="0" w:space="0" w:color="auto"/>
        <w:left w:val="none" w:sz="0" w:space="0" w:color="auto"/>
        <w:bottom w:val="none" w:sz="0" w:space="0" w:color="auto"/>
        <w:right w:val="none" w:sz="0" w:space="0" w:color="auto"/>
      </w:divBdr>
    </w:div>
    <w:div w:id="1442456749">
      <w:bodyDiv w:val="1"/>
      <w:marLeft w:val="0"/>
      <w:marRight w:val="0"/>
      <w:marTop w:val="0"/>
      <w:marBottom w:val="0"/>
      <w:divBdr>
        <w:top w:val="none" w:sz="0" w:space="0" w:color="auto"/>
        <w:left w:val="none" w:sz="0" w:space="0" w:color="auto"/>
        <w:bottom w:val="none" w:sz="0" w:space="0" w:color="auto"/>
        <w:right w:val="none" w:sz="0" w:space="0" w:color="auto"/>
      </w:divBdr>
    </w:div>
    <w:div w:id="1442647259">
      <w:bodyDiv w:val="1"/>
      <w:marLeft w:val="0"/>
      <w:marRight w:val="0"/>
      <w:marTop w:val="0"/>
      <w:marBottom w:val="0"/>
      <w:divBdr>
        <w:top w:val="none" w:sz="0" w:space="0" w:color="auto"/>
        <w:left w:val="none" w:sz="0" w:space="0" w:color="auto"/>
        <w:bottom w:val="none" w:sz="0" w:space="0" w:color="auto"/>
        <w:right w:val="none" w:sz="0" w:space="0" w:color="auto"/>
      </w:divBdr>
    </w:div>
    <w:div w:id="1466385169">
      <w:bodyDiv w:val="1"/>
      <w:marLeft w:val="0"/>
      <w:marRight w:val="0"/>
      <w:marTop w:val="0"/>
      <w:marBottom w:val="0"/>
      <w:divBdr>
        <w:top w:val="none" w:sz="0" w:space="0" w:color="auto"/>
        <w:left w:val="none" w:sz="0" w:space="0" w:color="auto"/>
        <w:bottom w:val="none" w:sz="0" w:space="0" w:color="auto"/>
        <w:right w:val="none" w:sz="0" w:space="0" w:color="auto"/>
      </w:divBdr>
    </w:div>
    <w:div w:id="1466964237">
      <w:bodyDiv w:val="1"/>
      <w:marLeft w:val="0"/>
      <w:marRight w:val="0"/>
      <w:marTop w:val="0"/>
      <w:marBottom w:val="0"/>
      <w:divBdr>
        <w:top w:val="none" w:sz="0" w:space="0" w:color="auto"/>
        <w:left w:val="none" w:sz="0" w:space="0" w:color="auto"/>
        <w:bottom w:val="none" w:sz="0" w:space="0" w:color="auto"/>
        <w:right w:val="none" w:sz="0" w:space="0" w:color="auto"/>
      </w:divBdr>
      <w:divsChild>
        <w:div w:id="1621648865">
          <w:marLeft w:val="0"/>
          <w:marRight w:val="0"/>
          <w:marTop w:val="0"/>
          <w:marBottom w:val="0"/>
          <w:divBdr>
            <w:top w:val="none" w:sz="0" w:space="0" w:color="auto"/>
            <w:left w:val="none" w:sz="0" w:space="0" w:color="auto"/>
            <w:bottom w:val="none" w:sz="0" w:space="0" w:color="auto"/>
            <w:right w:val="none" w:sz="0" w:space="0" w:color="auto"/>
          </w:divBdr>
        </w:div>
        <w:div w:id="527565251">
          <w:marLeft w:val="0"/>
          <w:marRight w:val="0"/>
          <w:marTop w:val="0"/>
          <w:marBottom w:val="0"/>
          <w:divBdr>
            <w:top w:val="none" w:sz="0" w:space="0" w:color="auto"/>
            <w:left w:val="none" w:sz="0" w:space="0" w:color="auto"/>
            <w:bottom w:val="none" w:sz="0" w:space="0" w:color="auto"/>
            <w:right w:val="none" w:sz="0" w:space="0" w:color="auto"/>
          </w:divBdr>
        </w:div>
        <w:div w:id="690108370">
          <w:marLeft w:val="0"/>
          <w:marRight w:val="0"/>
          <w:marTop w:val="0"/>
          <w:marBottom w:val="0"/>
          <w:divBdr>
            <w:top w:val="none" w:sz="0" w:space="0" w:color="auto"/>
            <w:left w:val="none" w:sz="0" w:space="0" w:color="auto"/>
            <w:bottom w:val="none" w:sz="0" w:space="0" w:color="auto"/>
            <w:right w:val="none" w:sz="0" w:space="0" w:color="auto"/>
          </w:divBdr>
        </w:div>
        <w:div w:id="16010558">
          <w:marLeft w:val="0"/>
          <w:marRight w:val="0"/>
          <w:marTop w:val="0"/>
          <w:marBottom w:val="0"/>
          <w:divBdr>
            <w:top w:val="none" w:sz="0" w:space="0" w:color="auto"/>
            <w:left w:val="none" w:sz="0" w:space="0" w:color="auto"/>
            <w:bottom w:val="none" w:sz="0" w:space="0" w:color="auto"/>
            <w:right w:val="none" w:sz="0" w:space="0" w:color="auto"/>
          </w:divBdr>
        </w:div>
        <w:div w:id="1644120221">
          <w:marLeft w:val="0"/>
          <w:marRight w:val="0"/>
          <w:marTop w:val="0"/>
          <w:marBottom w:val="0"/>
          <w:divBdr>
            <w:top w:val="none" w:sz="0" w:space="0" w:color="auto"/>
            <w:left w:val="none" w:sz="0" w:space="0" w:color="auto"/>
            <w:bottom w:val="none" w:sz="0" w:space="0" w:color="auto"/>
            <w:right w:val="none" w:sz="0" w:space="0" w:color="auto"/>
          </w:divBdr>
        </w:div>
        <w:div w:id="1133257103">
          <w:marLeft w:val="0"/>
          <w:marRight w:val="0"/>
          <w:marTop w:val="0"/>
          <w:marBottom w:val="0"/>
          <w:divBdr>
            <w:top w:val="none" w:sz="0" w:space="0" w:color="auto"/>
            <w:left w:val="none" w:sz="0" w:space="0" w:color="auto"/>
            <w:bottom w:val="none" w:sz="0" w:space="0" w:color="auto"/>
            <w:right w:val="none" w:sz="0" w:space="0" w:color="auto"/>
          </w:divBdr>
        </w:div>
        <w:div w:id="1884712072">
          <w:marLeft w:val="0"/>
          <w:marRight w:val="0"/>
          <w:marTop w:val="0"/>
          <w:marBottom w:val="0"/>
          <w:divBdr>
            <w:top w:val="none" w:sz="0" w:space="0" w:color="auto"/>
            <w:left w:val="none" w:sz="0" w:space="0" w:color="auto"/>
            <w:bottom w:val="none" w:sz="0" w:space="0" w:color="auto"/>
            <w:right w:val="none" w:sz="0" w:space="0" w:color="auto"/>
          </w:divBdr>
        </w:div>
      </w:divsChild>
    </w:div>
    <w:div w:id="1543593256">
      <w:bodyDiv w:val="1"/>
      <w:marLeft w:val="0"/>
      <w:marRight w:val="0"/>
      <w:marTop w:val="0"/>
      <w:marBottom w:val="0"/>
      <w:divBdr>
        <w:top w:val="none" w:sz="0" w:space="0" w:color="auto"/>
        <w:left w:val="none" w:sz="0" w:space="0" w:color="auto"/>
        <w:bottom w:val="none" w:sz="0" w:space="0" w:color="auto"/>
        <w:right w:val="none" w:sz="0" w:space="0" w:color="auto"/>
      </w:divBdr>
    </w:div>
    <w:div w:id="1588884288">
      <w:bodyDiv w:val="1"/>
      <w:marLeft w:val="0"/>
      <w:marRight w:val="0"/>
      <w:marTop w:val="0"/>
      <w:marBottom w:val="0"/>
      <w:divBdr>
        <w:top w:val="none" w:sz="0" w:space="0" w:color="auto"/>
        <w:left w:val="none" w:sz="0" w:space="0" w:color="auto"/>
        <w:bottom w:val="none" w:sz="0" w:space="0" w:color="auto"/>
        <w:right w:val="none" w:sz="0" w:space="0" w:color="auto"/>
      </w:divBdr>
    </w:div>
    <w:div w:id="1598177498">
      <w:bodyDiv w:val="1"/>
      <w:marLeft w:val="0"/>
      <w:marRight w:val="0"/>
      <w:marTop w:val="0"/>
      <w:marBottom w:val="0"/>
      <w:divBdr>
        <w:top w:val="none" w:sz="0" w:space="0" w:color="auto"/>
        <w:left w:val="none" w:sz="0" w:space="0" w:color="auto"/>
        <w:bottom w:val="none" w:sz="0" w:space="0" w:color="auto"/>
        <w:right w:val="none" w:sz="0" w:space="0" w:color="auto"/>
      </w:divBdr>
    </w:div>
    <w:div w:id="1670600243">
      <w:bodyDiv w:val="1"/>
      <w:marLeft w:val="0"/>
      <w:marRight w:val="0"/>
      <w:marTop w:val="0"/>
      <w:marBottom w:val="0"/>
      <w:divBdr>
        <w:top w:val="none" w:sz="0" w:space="0" w:color="auto"/>
        <w:left w:val="none" w:sz="0" w:space="0" w:color="auto"/>
        <w:bottom w:val="none" w:sz="0" w:space="0" w:color="auto"/>
        <w:right w:val="none" w:sz="0" w:space="0" w:color="auto"/>
      </w:divBdr>
    </w:div>
    <w:div w:id="1703281922">
      <w:bodyDiv w:val="1"/>
      <w:marLeft w:val="0"/>
      <w:marRight w:val="0"/>
      <w:marTop w:val="0"/>
      <w:marBottom w:val="0"/>
      <w:divBdr>
        <w:top w:val="none" w:sz="0" w:space="0" w:color="auto"/>
        <w:left w:val="none" w:sz="0" w:space="0" w:color="auto"/>
        <w:bottom w:val="none" w:sz="0" w:space="0" w:color="auto"/>
        <w:right w:val="none" w:sz="0" w:space="0" w:color="auto"/>
      </w:divBdr>
    </w:div>
    <w:div w:id="1833373286">
      <w:bodyDiv w:val="1"/>
      <w:marLeft w:val="0"/>
      <w:marRight w:val="0"/>
      <w:marTop w:val="0"/>
      <w:marBottom w:val="0"/>
      <w:divBdr>
        <w:top w:val="none" w:sz="0" w:space="0" w:color="auto"/>
        <w:left w:val="none" w:sz="0" w:space="0" w:color="auto"/>
        <w:bottom w:val="none" w:sz="0" w:space="0" w:color="auto"/>
        <w:right w:val="none" w:sz="0" w:space="0" w:color="auto"/>
      </w:divBdr>
    </w:div>
    <w:div w:id="1839344052">
      <w:bodyDiv w:val="1"/>
      <w:marLeft w:val="0"/>
      <w:marRight w:val="0"/>
      <w:marTop w:val="0"/>
      <w:marBottom w:val="0"/>
      <w:divBdr>
        <w:top w:val="none" w:sz="0" w:space="0" w:color="auto"/>
        <w:left w:val="none" w:sz="0" w:space="0" w:color="auto"/>
        <w:bottom w:val="none" w:sz="0" w:space="0" w:color="auto"/>
        <w:right w:val="none" w:sz="0" w:space="0" w:color="auto"/>
      </w:divBdr>
    </w:div>
    <w:div w:id="1852908264">
      <w:bodyDiv w:val="1"/>
      <w:marLeft w:val="0"/>
      <w:marRight w:val="0"/>
      <w:marTop w:val="0"/>
      <w:marBottom w:val="0"/>
      <w:divBdr>
        <w:top w:val="none" w:sz="0" w:space="0" w:color="auto"/>
        <w:left w:val="none" w:sz="0" w:space="0" w:color="auto"/>
        <w:bottom w:val="none" w:sz="0" w:space="0" w:color="auto"/>
        <w:right w:val="none" w:sz="0" w:space="0" w:color="auto"/>
      </w:divBdr>
    </w:div>
    <w:div w:id="1890533963">
      <w:bodyDiv w:val="1"/>
      <w:marLeft w:val="0"/>
      <w:marRight w:val="0"/>
      <w:marTop w:val="0"/>
      <w:marBottom w:val="0"/>
      <w:divBdr>
        <w:top w:val="none" w:sz="0" w:space="0" w:color="auto"/>
        <w:left w:val="none" w:sz="0" w:space="0" w:color="auto"/>
        <w:bottom w:val="none" w:sz="0" w:space="0" w:color="auto"/>
        <w:right w:val="none" w:sz="0" w:space="0" w:color="auto"/>
      </w:divBdr>
    </w:div>
    <w:div w:id="2059667548">
      <w:bodyDiv w:val="1"/>
      <w:marLeft w:val="0"/>
      <w:marRight w:val="0"/>
      <w:marTop w:val="0"/>
      <w:marBottom w:val="0"/>
      <w:divBdr>
        <w:top w:val="none" w:sz="0" w:space="0" w:color="auto"/>
        <w:left w:val="none" w:sz="0" w:space="0" w:color="auto"/>
        <w:bottom w:val="none" w:sz="0" w:space="0" w:color="auto"/>
        <w:right w:val="none" w:sz="0" w:space="0" w:color="auto"/>
      </w:divBdr>
    </w:div>
    <w:div w:id="211065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wmf"/><Relationship Id="rId39" Type="http://schemas.openxmlformats.org/officeDocument/2006/relationships/image" Target="media/image25.jpeg"/><Relationship Id="rId21" Type="http://schemas.openxmlformats.org/officeDocument/2006/relationships/image" Target="media/image12.png"/><Relationship Id="rId34" Type="http://schemas.openxmlformats.org/officeDocument/2006/relationships/image" Target="media/image20.jpeg"/><Relationship Id="rId42" Type="http://schemas.openxmlformats.org/officeDocument/2006/relationships/image" Target="media/image28.jp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emf"/><Relationship Id="rId29" Type="http://schemas.openxmlformats.org/officeDocument/2006/relationships/image" Target="media/image17.png"/><Relationship Id="rId11" Type="http://schemas.openxmlformats.org/officeDocument/2006/relationships/image" Target="media/image2.jpg"/><Relationship Id="rId24" Type="http://schemas.openxmlformats.org/officeDocument/2006/relationships/image" Target="media/image14.gif"/><Relationship Id="rId32" Type="http://schemas.openxmlformats.org/officeDocument/2006/relationships/hyperlink" Target="http://www.icis.com/chemicals/channel-info-chemicals-a-z/" TargetMode="Externa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oleObject" Target="embeddings/oleObject1.bin"/><Relationship Id="rId28" Type="http://schemas.openxmlformats.org/officeDocument/2006/relationships/oleObject" Target="embeddings/oleObject3.bin"/><Relationship Id="rId36" Type="http://schemas.openxmlformats.org/officeDocument/2006/relationships/image" Target="media/image22.jpeg"/><Relationship Id="rId49"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10.emf"/><Relationship Id="rId31" Type="http://schemas.openxmlformats.org/officeDocument/2006/relationships/image" Target="media/image19.emf"/><Relationship Id="rId44" Type="http://schemas.openxmlformats.org/officeDocument/2006/relationships/image" Target="media/image30.gi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3.wmf"/><Relationship Id="rId27" Type="http://schemas.openxmlformats.org/officeDocument/2006/relationships/oleObject" Target="embeddings/oleObject2.bin"/><Relationship Id="rId30" Type="http://schemas.openxmlformats.org/officeDocument/2006/relationships/image" Target="media/image18.emf"/><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footer" Target="footer1.xml"/><Relationship Id="rId8" Type="http://schemas.openxmlformats.org/officeDocument/2006/relationships/footnotes" Target="footnotes.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emf"/><Relationship Id="rId25" Type="http://schemas.openxmlformats.org/officeDocument/2006/relationships/image" Target="media/image15.wmf"/><Relationship Id="rId33" Type="http://schemas.openxmlformats.org/officeDocument/2006/relationships/hyperlink" Target="http://www.gramme.be/unite4/Chemical%20Engineering/GC%20OCU.pdf" TargetMode="External"/><Relationship Id="rId38" Type="http://schemas.openxmlformats.org/officeDocument/2006/relationships/image" Target="media/image24.jpeg"/><Relationship Id="rId46" Type="http://schemas.openxmlformats.org/officeDocument/2006/relationships/image" Target="media/image32.emf"/><Relationship Id="rId20" Type="http://schemas.openxmlformats.org/officeDocument/2006/relationships/image" Target="media/image11.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2014-06-12T00:00:00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D0EA31-6AD5-481D-A1AE-5F26707C85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67</Pages>
  <Words>10436</Words>
  <Characters>57399</Characters>
  <Application>Microsoft Office Word</Application>
  <DocSecurity>0</DocSecurity>
  <Lines>478</Lines>
  <Paragraphs>135</Paragraphs>
  <ScaleCrop>false</ScaleCrop>
  <HeadingPairs>
    <vt:vector size="2" baseType="variant">
      <vt:variant>
        <vt:lpstr>Titre</vt:lpstr>
      </vt:variant>
      <vt:variant>
        <vt:i4>1</vt:i4>
      </vt:variant>
    </vt:vector>
  </HeadingPairs>
  <TitlesOfParts>
    <vt:vector size="1" baseType="lpstr">
      <vt:lpstr>Production de 2100 tonnes d’aspirine par an.</vt:lpstr>
    </vt:vector>
  </TitlesOfParts>
  <Company/>
  <LinksUpToDate>false</LinksUpToDate>
  <CharactersWithSpaces>67700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Production de 2100 tonnes d’aspirine par an.</dc:title>
  <dc:creator>Adrien NICOLAS</dc:creator>
  <cp:lastModifiedBy>adrien nicolas</cp:lastModifiedBy>
  <cp:revision>2</cp:revision>
  <dcterms:created xsi:type="dcterms:W3CDTF">2014-06-23T04:32:00Z</dcterms:created>
  <dcterms:modified xsi:type="dcterms:W3CDTF">2014-06-23T04:32:00Z</dcterms:modified>
</cp:coreProperties>
</file>