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CA" w:rsidRPr="00697662" w:rsidRDefault="00DF46FB">
      <w:pPr>
        <w:pStyle w:val="Titre"/>
        <w:rPr>
          <w:noProof/>
          <w:color w:val="90C226"/>
          <w:lang w:val="fr-FR"/>
        </w:rPr>
      </w:pPr>
      <w:r w:rsidRPr="00697662">
        <w:rPr>
          <w:noProof/>
          <w:color w:val="90C226"/>
          <w:lang w:val="fr-FR"/>
        </w:rPr>
        <w:t>Faire à manger</w:t>
      </w:r>
    </w:p>
    <w:p w:rsidR="00EC2116" w:rsidRPr="00697662" w:rsidRDefault="00EC2116" w:rsidP="00EC2116">
      <w:pPr>
        <w:rPr>
          <w:rFonts w:asciiTheme="majorHAnsi" w:hAnsiTheme="majorHAnsi"/>
          <w:lang w:val="fr-FR"/>
        </w:rPr>
      </w:pPr>
      <w:r w:rsidRPr="00697662">
        <w:rPr>
          <w:rFonts w:asciiTheme="majorHAnsi" w:hAnsiTheme="majorHAnsi"/>
          <w:lang w:val="fr-FR"/>
        </w:rPr>
        <w:t xml:space="preserve">Rapport de SC01 de Kevin CHEVRY, </w:t>
      </w:r>
      <w:proofErr w:type="spellStart"/>
      <w:r w:rsidRPr="00697662">
        <w:rPr>
          <w:rFonts w:asciiTheme="majorHAnsi" w:hAnsiTheme="majorHAnsi"/>
          <w:lang w:val="fr-FR"/>
        </w:rPr>
        <w:t>Yasmeen</w:t>
      </w:r>
      <w:proofErr w:type="spellEnd"/>
      <w:r w:rsidRPr="00697662">
        <w:rPr>
          <w:rFonts w:asciiTheme="majorHAnsi" w:hAnsiTheme="majorHAnsi"/>
          <w:lang w:val="fr-FR"/>
        </w:rPr>
        <w:t xml:space="preserve"> FABRY et Quentin ROUSSEAU.</w:t>
      </w:r>
    </w:p>
    <w:p w:rsidR="003A73CA" w:rsidRPr="00697662" w:rsidRDefault="00DF46FB">
      <w:pPr>
        <w:pStyle w:val="Titre1"/>
        <w:rPr>
          <w:noProof/>
          <w:lang w:val="fr-FR"/>
        </w:rPr>
      </w:pPr>
      <w:r w:rsidRPr="00697662">
        <w:rPr>
          <w:noProof/>
          <w:color w:val="90C226"/>
          <w:lang w:val="fr-FR"/>
        </w:rPr>
        <w:t>Analyse de la demande</w:t>
      </w:r>
    </w:p>
    <w:p w:rsidR="00DF46FB" w:rsidRPr="00697662" w:rsidRDefault="00DF46FB">
      <w:pPr>
        <w:rPr>
          <w:rFonts w:asciiTheme="majorHAnsi" w:hAnsiTheme="majorHAnsi"/>
          <w:noProof/>
          <w:lang w:val="fr-FR"/>
        </w:rPr>
      </w:pPr>
      <w:r w:rsidRPr="00697662">
        <w:rPr>
          <w:rFonts w:asciiTheme="majorHAnsi" w:hAnsiTheme="majorHAnsi"/>
          <w:noProof/>
          <w:lang w:val="fr-FR"/>
        </w:rPr>
        <w:t>Thème : Faire à manger.</w:t>
      </w:r>
      <w:r w:rsidRPr="00697662">
        <w:rPr>
          <w:rFonts w:asciiTheme="majorHAnsi" w:hAnsiTheme="majorHAnsi"/>
          <w:noProof/>
          <w:lang w:val="fr-FR"/>
        </w:rPr>
        <w:br/>
        <w:t>Demande : Se faire à manger dans un espace réduit.</w:t>
      </w:r>
      <w:r w:rsidRPr="00697662">
        <w:rPr>
          <w:rFonts w:asciiTheme="majorHAnsi" w:hAnsiTheme="majorHAnsi"/>
          <w:noProof/>
          <w:lang w:val="fr-FR"/>
        </w:rPr>
        <w:br/>
        <w:t>Objectif : Aménagement d’une cuisine pour un étudiant.</w:t>
      </w:r>
    </w:p>
    <w:p w:rsidR="00DF46FB" w:rsidRPr="00697662" w:rsidRDefault="00DF46FB">
      <w:pPr>
        <w:rPr>
          <w:rFonts w:asciiTheme="majorHAnsi" w:hAnsiTheme="majorHAnsi"/>
          <w:noProof/>
          <w:lang w:val="fr-FR"/>
        </w:rPr>
      </w:pPr>
    </w:p>
    <w:p w:rsidR="00DF46FB" w:rsidRPr="00697662" w:rsidRDefault="00DF46FB" w:rsidP="00DF46FB">
      <w:pPr>
        <w:pStyle w:val="Titre2"/>
        <w:rPr>
          <w:noProof/>
          <w:lang w:val="fr-FR"/>
        </w:rPr>
      </w:pPr>
      <w:r w:rsidRPr="00697662">
        <w:rPr>
          <w:noProof/>
          <w:lang w:val="fr-FR"/>
        </w:rPr>
        <w:t>QQOQCCP</w:t>
      </w:r>
      <w:r w:rsidRPr="00697662">
        <w:rPr>
          <w:noProof/>
          <w:lang w:val="fr-FR"/>
        </w:rPr>
        <w:br/>
      </w:r>
    </w:p>
    <w:p w:rsidR="00DF46FB" w:rsidRPr="00697662" w:rsidRDefault="00DF46FB" w:rsidP="00922706">
      <w:pPr>
        <w:jc w:val="both"/>
        <w:rPr>
          <w:rFonts w:asciiTheme="majorHAnsi" w:hAnsiTheme="majorHAnsi"/>
          <w:noProof/>
          <w:lang w:val="fr-FR"/>
        </w:rPr>
      </w:pPr>
      <w:r w:rsidRPr="00697662">
        <w:rPr>
          <w:rStyle w:val="Titredulivre"/>
          <w:rFonts w:asciiTheme="majorHAnsi" w:hAnsiTheme="majorHAnsi"/>
          <w:lang w:val="fr-FR"/>
        </w:rPr>
        <w:t xml:space="preserve">QUOI </w:t>
      </w:r>
      <w:r w:rsidRPr="00697662">
        <w:rPr>
          <w:rStyle w:val="Titredulivre"/>
          <w:rFonts w:ascii="Arial" w:hAnsi="Arial" w:cs="Arial"/>
          <w:lang w:val="fr-FR"/>
        </w:rPr>
        <w:t>▬</w:t>
      </w:r>
      <w:r w:rsidRPr="00697662">
        <w:rPr>
          <w:rFonts w:asciiTheme="majorHAnsi" w:hAnsiTheme="majorHAnsi"/>
          <w:noProof/>
          <w:lang w:val="fr-FR"/>
        </w:rPr>
        <w:t xml:space="preserve"> Espace : Cuisine </w:t>
      </w:r>
      <w:r w:rsidRPr="00697662">
        <w:rPr>
          <w:rFonts w:asciiTheme="majorHAnsi" w:hAnsiTheme="majorHAnsi"/>
          <w:noProof/>
          <w:lang w:val="fr-FR"/>
        </w:rPr>
        <w:sym w:font="Wingdings" w:char="F0E0"/>
      </w:r>
      <w:r w:rsidRPr="00697662">
        <w:rPr>
          <w:rFonts w:asciiTheme="majorHAnsi" w:hAnsiTheme="majorHAnsi"/>
          <w:noProof/>
          <w:lang w:val="fr-FR"/>
        </w:rPr>
        <w:t xml:space="preserve"> plaques de cuisson, micro-onde, évier, plan de travail, rangements, éclairage, etc.</w:t>
      </w:r>
      <w:r w:rsidRPr="00697662">
        <w:rPr>
          <w:rFonts w:asciiTheme="majorHAnsi" w:hAnsiTheme="majorHAnsi"/>
          <w:noProof/>
          <w:lang w:val="fr-FR"/>
        </w:rPr>
        <w:br/>
        <w:t>Actions : Cuisine, rangement, nettoyage, stockage, conservation, parfois repas.</w:t>
      </w:r>
    </w:p>
    <w:p w:rsidR="00DF46FB" w:rsidRPr="00697662" w:rsidRDefault="00DF46FB" w:rsidP="00922706">
      <w:pPr>
        <w:jc w:val="both"/>
        <w:rPr>
          <w:rFonts w:asciiTheme="majorHAnsi" w:hAnsiTheme="majorHAnsi"/>
          <w:noProof/>
          <w:lang w:val="fr-FR"/>
        </w:rPr>
      </w:pPr>
      <w:r w:rsidRPr="00697662">
        <w:rPr>
          <w:rStyle w:val="Titredulivre"/>
          <w:rFonts w:asciiTheme="majorHAnsi" w:hAnsiTheme="majorHAnsi"/>
          <w:lang w:val="fr-FR"/>
        </w:rPr>
        <w:t xml:space="preserve">QUI </w:t>
      </w:r>
      <w:r w:rsidRPr="00697662">
        <w:rPr>
          <w:rStyle w:val="Titredulivre"/>
          <w:rFonts w:ascii="Arial" w:hAnsi="Arial" w:cs="Arial"/>
          <w:lang w:val="fr-FR"/>
        </w:rPr>
        <w:t>▬</w:t>
      </w:r>
      <w:r w:rsidRPr="00697662">
        <w:rPr>
          <w:rFonts w:asciiTheme="majorHAnsi" w:hAnsiTheme="majorHAnsi"/>
          <w:noProof/>
          <w:lang w:val="fr-FR"/>
        </w:rPr>
        <w:t xml:space="preserve"> Étudiant(e) (18-25 ans environ), seul</w:t>
      </w:r>
      <w:r w:rsidR="00111C0A" w:rsidRPr="00697662">
        <w:rPr>
          <w:rFonts w:asciiTheme="majorHAnsi" w:hAnsiTheme="majorHAnsi"/>
          <w:noProof/>
          <w:lang w:val="fr-FR"/>
        </w:rPr>
        <w:t>(e)</w:t>
      </w:r>
      <w:r w:rsidRPr="00697662">
        <w:rPr>
          <w:rFonts w:asciiTheme="majorHAnsi" w:hAnsiTheme="majorHAnsi"/>
          <w:noProof/>
          <w:lang w:val="fr-FR"/>
        </w:rPr>
        <w:t>, considéré</w:t>
      </w:r>
      <w:r w:rsidR="00111C0A" w:rsidRPr="00697662">
        <w:rPr>
          <w:rFonts w:asciiTheme="majorHAnsi" w:hAnsiTheme="majorHAnsi"/>
          <w:noProof/>
          <w:lang w:val="fr-FR"/>
        </w:rPr>
        <w:t>(e)</w:t>
      </w:r>
      <w:r w:rsidRPr="00697662">
        <w:rPr>
          <w:rFonts w:asciiTheme="majorHAnsi" w:hAnsiTheme="majorHAnsi"/>
          <w:noProof/>
          <w:lang w:val="fr-FR"/>
        </w:rPr>
        <w:t xml:space="preserve"> sans handicap particulier.</w:t>
      </w:r>
    </w:p>
    <w:p w:rsidR="00DF46FB" w:rsidRPr="00697662" w:rsidRDefault="00DF46FB" w:rsidP="00922706">
      <w:pPr>
        <w:jc w:val="both"/>
        <w:rPr>
          <w:rFonts w:asciiTheme="majorHAnsi" w:hAnsiTheme="majorHAnsi" w:cs="Arial"/>
          <w:noProof/>
          <w:lang w:val="fr-FR"/>
        </w:rPr>
      </w:pPr>
      <w:r w:rsidRPr="00697662">
        <w:rPr>
          <w:rStyle w:val="Titredulivre"/>
          <w:rFonts w:asciiTheme="majorHAnsi" w:hAnsiTheme="majorHAnsi"/>
          <w:lang w:val="fr-FR"/>
        </w:rPr>
        <w:t xml:space="preserve">OÙ </w:t>
      </w:r>
      <w:r w:rsidRPr="00697662">
        <w:rPr>
          <w:rStyle w:val="Titredulivre"/>
          <w:rFonts w:ascii="Arial" w:hAnsi="Arial" w:cs="Arial"/>
          <w:lang w:val="fr-FR"/>
        </w:rPr>
        <w:t>▬</w:t>
      </w:r>
      <w:r w:rsidRPr="00697662">
        <w:rPr>
          <w:rFonts w:asciiTheme="majorHAnsi" w:hAnsiTheme="majorHAnsi" w:cs="Arial"/>
          <w:noProof/>
          <w:lang w:val="fr-FR"/>
        </w:rPr>
        <w:t xml:space="preserve"> Cuisine dans un espace réduit (petit appartement, studio), souvent située dans la pièce à vivre.</w:t>
      </w:r>
    </w:p>
    <w:p w:rsidR="00922706" w:rsidRDefault="00DF46FB" w:rsidP="00922706">
      <w:pPr>
        <w:jc w:val="both"/>
        <w:rPr>
          <w:rFonts w:asciiTheme="majorHAnsi" w:hAnsiTheme="majorHAnsi" w:cs="Arial"/>
          <w:noProof/>
          <w:lang w:val="fr-FR"/>
        </w:rPr>
      </w:pPr>
      <w:r w:rsidRPr="00697662">
        <w:rPr>
          <w:rStyle w:val="Titredulivre"/>
          <w:rFonts w:asciiTheme="majorHAnsi" w:hAnsiTheme="majorHAnsi"/>
          <w:lang w:val="fr-FR"/>
        </w:rPr>
        <w:t xml:space="preserve">QUAND </w:t>
      </w:r>
      <w:r w:rsidRPr="00697662">
        <w:rPr>
          <w:rStyle w:val="Titredulivre"/>
          <w:rFonts w:ascii="Arial" w:hAnsi="Arial" w:cs="Arial"/>
          <w:lang w:val="fr-FR"/>
        </w:rPr>
        <w:t>▬</w:t>
      </w:r>
      <w:r w:rsidRPr="00697662">
        <w:rPr>
          <w:rFonts w:asciiTheme="majorHAnsi" w:hAnsiTheme="majorHAnsi" w:cs="Arial"/>
          <w:noProof/>
          <w:lang w:val="fr-FR"/>
        </w:rPr>
        <w:t xml:space="preserve"> N’importe quand pendant le week-end (pas de contraintes de manger avec le reste de la famille à des heures fixes), principalement le soir en semaine </w:t>
      </w:r>
      <w:r w:rsidRPr="00697662">
        <w:rPr>
          <w:rFonts w:asciiTheme="majorHAnsi" w:hAnsiTheme="majorHAnsi" w:cs="Arial"/>
          <w:noProof/>
          <w:lang w:val="fr-FR"/>
        </w:rPr>
        <w:sym w:font="Wingdings" w:char="F0E0"/>
      </w:r>
      <w:r w:rsidRPr="00697662">
        <w:rPr>
          <w:rFonts w:asciiTheme="majorHAnsi" w:hAnsiTheme="majorHAnsi" w:cs="Arial"/>
          <w:noProof/>
          <w:lang w:val="fr-FR"/>
        </w:rPr>
        <w:t xml:space="preserve"> éclairage indispensable.</w:t>
      </w:r>
    </w:p>
    <w:p w:rsidR="00DF46FB" w:rsidRPr="00697662" w:rsidRDefault="00DF46FB" w:rsidP="00922706">
      <w:pPr>
        <w:jc w:val="both"/>
        <w:rPr>
          <w:rFonts w:asciiTheme="majorHAnsi" w:hAnsiTheme="majorHAnsi" w:cs="Arial"/>
          <w:noProof/>
          <w:lang w:val="fr-FR"/>
        </w:rPr>
      </w:pPr>
      <w:r w:rsidRPr="00697662">
        <w:rPr>
          <w:rFonts w:asciiTheme="majorHAnsi" w:hAnsiTheme="majorHAnsi" w:cs="Arial"/>
          <w:noProof/>
          <w:lang w:val="fr-FR"/>
        </w:rPr>
        <w:t>Utilisation quotidienne (jusqu’à trois-quatre fois par jour) sur un temps variant entre 5 et 20 minutes en moyenne. L’étudiant garde le même appartement (et donc la même cuisine) rarement moins de six mois et rarement plus de cinq ans.</w:t>
      </w:r>
    </w:p>
    <w:p w:rsidR="00922706" w:rsidRDefault="00DF46FB" w:rsidP="00922706">
      <w:pPr>
        <w:jc w:val="both"/>
        <w:rPr>
          <w:rFonts w:asciiTheme="majorHAnsi" w:hAnsiTheme="majorHAnsi" w:cs="Arial"/>
          <w:noProof/>
          <w:lang w:val="fr-FR"/>
        </w:rPr>
      </w:pPr>
      <w:r w:rsidRPr="00697662">
        <w:rPr>
          <w:rStyle w:val="Titredulivre"/>
          <w:rFonts w:asciiTheme="majorHAnsi" w:hAnsiTheme="majorHAnsi"/>
          <w:lang w:val="fr-FR"/>
        </w:rPr>
        <w:t xml:space="preserve">COMMENT </w:t>
      </w:r>
      <w:r w:rsidRPr="00697662">
        <w:rPr>
          <w:rStyle w:val="Titredulivre"/>
          <w:rFonts w:ascii="Arial" w:hAnsi="Arial" w:cs="Arial"/>
          <w:lang w:val="fr-FR"/>
        </w:rPr>
        <w:t>▬</w:t>
      </w:r>
      <w:r w:rsidRPr="00697662">
        <w:rPr>
          <w:rFonts w:asciiTheme="majorHAnsi" w:hAnsiTheme="majorHAnsi" w:cs="Arial"/>
          <w:noProof/>
          <w:lang w:val="fr-FR"/>
        </w:rPr>
        <w:t xml:space="preserve"> </w:t>
      </w:r>
      <w:r w:rsidR="00F1743C" w:rsidRPr="00697662">
        <w:rPr>
          <w:rFonts w:asciiTheme="majorHAnsi" w:hAnsiTheme="majorHAnsi" w:cs="Arial"/>
          <w:noProof/>
          <w:lang w:val="fr-FR"/>
        </w:rPr>
        <w:t>Procédure : Inventaire, sélection des aliments et des ustensiles nécessaires, préparation (découpe, décongélation, mélange), cuisson/confection/chauffe, repas, nettoyage (ustensiles, vaisselle, séchage), rangement, élimination des déchets.</w:t>
      </w:r>
    </w:p>
    <w:p w:rsidR="00922706" w:rsidRDefault="003E4A7D" w:rsidP="00922706">
      <w:pPr>
        <w:jc w:val="both"/>
        <w:rPr>
          <w:rFonts w:asciiTheme="majorHAnsi" w:hAnsiTheme="majorHAnsi" w:cs="Arial"/>
          <w:noProof/>
          <w:lang w:val="fr-FR"/>
        </w:rPr>
      </w:pPr>
      <w:r w:rsidRPr="00697662">
        <w:rPr>
          <w:rFonts w:asciiTheme="majorHAnsi" w:hAnsiTheme="majorHAnsi" w:cs="Arial"/>
          <w:noProof/>
          <w:lang w:val="fr-FR"/>
        </w:rPr>
        <w:t xml:space="preserve">Outils </w:t>
      </w:r>
      <w:r w:rsidR="00F1743C" w:rsidRPr="00697662">
        <w:rPr>
          <w:rFonts w:asciiTheme="majorHAnsi" w:hAnsiTheme="majorHAnsi" w:cs="Arial"/>
          <w:noProof/>
          <w:lang w:val="fr-FR"/>
        </w:rPr>
        <w:t xml:space="preserve">: Mains, </w:t>
      </w:r>
      <w:r w:rsidRPr="00697662">
        <w:rPr>
          <w:rFonts w:asciiTheme="majorHAnsi" w:hAnsiTheme="majorHAnsi" w:cs="Arial"/>
          <w:noProof/>
          <w:lang w:val="fr-FR"/>
        </w:rPr>
        <w:t>récipients (casseroles, poêles, passoires, assiettes, bols, etc.), couverts (spatules, cuillères, couteaux), matériel de cuisson/chauffe (fout, micro-onde, plaques, grille-pain, etc.), planche (à découper, pour poser des récipients chauds, intégrée ou non au plan de travail), aliments, produits de nettoyage, matériel de nettoyage (éponge, torchons, essuie-tout), appareils de conservation (frigo, congélateur, freezer), poubelle, rangements (placards, tiroirs, crochets, égouttoir), énergie (eau, électricité, gaz), éclairage, VMC/hotte.</w:t>
      </w:r>
    </w:p>
    <w:p w:rsidR="00922706" w:rsidRDefault="003E4A7D" w:rsidP="00922706">
      <w:pPr>
        <w:jc w:val="both"/>
        <w:rPr>
          <w:rFonts w:asciiTheme="majorHAnsi" w:hAnsiTheme="majorHAnsi" w:cs="Arial"/>
          <w:noProof/>
          <w:lang w:val="fr-FR"/>
        </w:rPr>
      </w:pPr>
      <w:r w:rsidRPr="00697662">
        <w:rPr>
          <w:rStyle w:val="Titredulivre"/>
          <w:rFonts w:asciiTheme="majorHAnsi" w:hAnsiTheme="majorHAnsi"/>
          <w:lang w:val="fr-FR"/>
        </w:rPr>
        <w:t xml:space="preserve">COMBIEN </w:t>
      </w:r>
      <w:r w:rsidRPr="00697662">
        <w:rPr>
          <w:rStyle w:val="Titredulivre"/>
          <w:rFonts w:ascii="Arial" w:hAnsi="Arial" w:cs="Arial"/>
          <w:lang w:val="fr-FR"/>
        </w:rPr>
        <w:t>▬</w:t>
      </w:r>
      <w:r w:rsidRPr="00697662">
        <w:rPr>
          <w:rFonts w:asciiTheme="majorHAnsi" w:hAnsiTheme="majorHAnsi" w:cs="Arial"/>
          <w:noProof/>
          <w:lang w:val="fr-FR"/>
        </w:rPr>
        <w:t xml:space="preserve"> Une cuisine prévue pour une personne sur un espace réduit (de 2 à 3m²). Prix variant de </w:t>
      </w:r>
      <w:r w:rsidR="00882515" w:rsidRPr="00697662">
        <w:rPr>
          <w:rFonts w:asciiTheme="majorHAnsi" w:hAnsiTheme="majorHAnsi" w:cs="Arial"/>
          <w:noProof/>
          <w:lang w:val="fr-FR"/>
        </w:rPr>
        <w:t>3</w:t>
      </w:r>
      <w:r w:rsidRPr="00697662">
        <w:rPr>
          <w:rFonts w:asciiTheme="majorHAnsi" w:hAnsiTheme="majorHAnsi" w:cs="Arial"/>
          <w:noProof/>
          <w:lang w:val="fr-FR"/>
        </w:rPr>
        <w:t xml:space="preserve">00 à 1000€ ; budget le plus bas </w:t>
      </w:r>
      <w:r w:rsidR="00922706">
        <w:rPr>
          <w:rFonts w:asciiTheme="majorHAnsi" w:hAnsiTheme="majorHAnsi" w:cs="Arial"/>
          <w:noProof/>
          <w:lang w:val="fr-FR"/>
        </w:rPr>
        <w:t>possible. (Étude à approfondir.)</w:t>
      </w:r>
    </w:p>
    <w:p w:rsidR="003E4A7D" w:rsidRPr="00697662" w:rsidRDefault="003E4A7D" w:rsidP="00922706">
      <w:pPr>
        <w:jc w:val="both"/>
        <w:rPr>
          <w:rFonts w:asciiTheme="majorHAnsi" w:hAnsiTheme="majorHAnsi" w:cs="Arial"/>
          <w:noProof/>
          <w:lang w:val="fr-FR"/>
        </w:rPr>
      </w:pPr>
      <w:r w:rsidRPr="00697662">
        <w:rPr>
          <w:rStyle w:val="Titredulivre"/>
          <w:rFonts w:asciiTheme="majorHAnsi" w:hAnsiTheme="majorHAnsi"/>
          <w:lang w:val="fr-FR"/>
        </w:rPr>
        <w:t xml:space="preserve">POURQUOI </w:t>
      </w:r>
      <w:r w:rsidRPr="00697662">
        <w:rPr>
          <w:rStyle w:val="Titredulivre"/>
          <w:rFonts w:ascii="Arial" w:hAnsi="Arial" w:cs="Arial"/>
          <w:lang w:val="fr-FR"/>
        </w:rPr>
        <w:t>▬</w:t>
      </w:r>
      <w:r w:rsidRPr="00697662">
        <w:rPr>
          <w:rFonts w:asciiTheme="majorHAnsi" w:hAnsiTheme="majorHAnsi" w:cs="Arial"/>
          <w:noProof/>
          <w:lang w:val="fr-FR"/>
        </w:rPr>
        <w:t xml:space="preserve"> Fonction de base : Se faire à manger. De quelle manière : Avec un gain de place, de temps et d’argent. Optimisation de l’epace de travail, confort et sécurité.</w:t>
      </w:r>
    </w:p>
    <w:p w:rsidR="00111C0A" w:rsidRPr="00697662" w:rsidRDefault="00111C0A">
      <w:pPr>
        <w:rPr>
          <w:rFonts w:asciiTheme="majorHAnsi" w:hAnsiTheme="majorHAnsi" w:cs="Arial"/>
          <w:noProof/>
          <w:lang w:val="fr-FR"/>
        </w:rPr>
      </w:pPr>
      <w:r w:rsidRPr="00697662">
        <w:rPr>
          <w:rFonts w:asciiTheme="majorHAnsi" w:hAnsiTheme="majorHAnsi" w:cs="Arial"/>
          <w:noProof/>
          <w:lang w:val="fr-FR"/>
        </w:rPr>
        <w:br w:type="page"/>
      </w:r>
    </w:p>
    <w:p w:rsidR="003E4A7D" w:rsidRPr="00697662" w:rsidRDefault="003E4A7D" w:rsidP="003E4A7D">
      <w:pPr>
        <w:pStyle w:val="Titre2"/>
        <w:rPr>
          <w:noProof/>
          <w:lang w:val="fr-FR"/>
        </w:rPr>
      </w:pPr>
      <w:r w:rsidRPr="00697662">
        <w:rPr>
          <w:noProof/>
          <w:lang w:val="fr-FR"/>
        </w:rPr>
        <w:lastRenderedPageBreak/>
        <w:t>Observation naïves</w:t>
      </w:r>
      <w:r w:rsidRPr="00697662">
        <w:rPr>
          <w:noProof/>
          <w:lang w:val="fr-FR"/>
        </w:rPr>
        <w:br/>
      </w:r>
    </w:p>
    <w:p w:rsidR="00922706" w:rsidRDefault="00EC2116" w:rsidP="0048600F">
      <w:pPr>
        <w:jc w:val="both"/>
        <w:rPr>
          <w:rFonts w:asciiTheme="majorHAnsi" w:hAnsiTheme="majorHAnsi" w:cs="Arial"/>
          <w:noProof/>
          <w:lang w:val="fr-FR"/>
        </w:rPr>
      </w:pPr>
      <w:r w:rsidRPr="00697662">
        <w:rPr>
          <w:rFonts w:asciiTheme="majorHAnsi" w:hAnsiTheme="majorHAnsi" w:cs="Arial"/>
          <w:noProof/>
          <w:lang w:val="fr-FR"/>
        </w:rPr>
        <w:t>Ces observations ont été effectuées dans la cuisine d’un studio de résidence étudiante et dans celle d’un studio privé</w:t>
      </w:r>
      <w:r w:rsidR="00922706">
        <w:rPr>
          <w:rFonts w:asciiTheme="majorHAnsi" w:hAnsiTheme="majorHAnsi" w:cs="Arial"/>
          <w:noProof/>
          <w:lang w:val="fr-FR"/>
        </w:rPr>
        <w:t>,</w:t>
      </w:r>
      <w:r w:rsidRPr="00697662">
        <w:rPr>
          <w:rFonts w:asciiTheme="majorHAnsi" w:hAnsiTheme="majorHAnsi" w:cs="Arial"/>
          <w:noProof/>
          <w:lang w:val="fr-FR"/>
        </w:rPr>
        <w:t xml:space="preserve"> par deux étudiants de dix-huit et dix-neuf ans qui les utilisaient pour la première fois.</w:t>
      </w:r>
    </w:p>
    <w:p w:rsidR="008957C5" w:rsidRPr="00697662" w:rsidRDefault="00EC2116" w:rsidP="0048600F">
      <w:pPr>
        <w:jc w:val="both"/>
        <w:rPr>
          <w:rFonts w:asciiTheme="majorHAnsi" w:hAnsiTheme="majorHAnsi" w:cs="Arial"/>
          <w:noProof/>
          <w:lang w:val="fr-FR"/>
        </w:rPr>
      </w:pPr>
      <w:r w:rsidRPr="00697662">
        <w:rPr>
          <w:rFonts w:asciiTheme="majorHAnsi" w:hAnsiTheme="majorHAnsi" w:cs="Arial"/>
          <w:noProof/>
          <w:lang w:val="fr-FR"/>
        </w:rPr>
        <w:t>Nous avons pu en tirer que bien souvent, l’évier manque de place pour la vaisselle et qu’il n’y a pas toujours d’espace prévu pour</w:t>
      </w:r>
      <w:r w:rsidR="00DF0584" w:rsidRPr="00697662">
        <w:rPr>
          <w:rFonts w:asciiTheme="majorHAnsi" w:hAnsiTheme="majorHAnsi" w:cs="Arial"/>
          <w:noProof/>
          <w:lang w:val="fr-FR"/>
        </w:rPr>
        <w:t xml:space="preserve"> un égouttoir. Le frigo peut être mal placé (trop bas, obligeant à beaucoup se baisser) et est parfois difficile à ouvrir ou à fermer correctement. Certains revêtements et recoins étaient compliqués à nettoyer et beaucoup d’espaces étaient inutilement gâchés (manque d’étagères ou de rangements adaptés). Le robinet peut être mal placé, trop près du bord ou trop bas, parfois pénible pour faire la vaiselle ou remplir des récipients. Certaines odeur</w:t>
      </w:r>
      <w:r w:rsidR="0048600F" w:rsidRPr="00697662">
        <w:rPr>
          <w:rFonts w:asciiTheme="majorHAnsi" w:hAnsiTheme="majorHAnsi" w:cs="Arial"/>
          <w:noProof/>
          <w:lang w:val="fr-FR"/>
        </w:rPr>
        <w:t>s restent dans la pièce à vivre et un emplacement pour la poubelle n’est pas toujours intégré à l’espace de travail. Il n’y a que rarement d’espace de prévu pour ranger les éponges et le liquide vaisse</w:t>
      </w:r>
      <w:r w:rsidR="00922706">
        <w:rPr>
          <w:rFonts w:asciiTheme="majorHAnsi" w:hAnsiTheme="majorHAnsi" w:cs="Arial"/>
          <w:noProof/>
          <w:lang w:val="fr-FR"/>
        </w:rPr>
        <w:t>l</w:t>
      </w:r>
      <w:r w:rsidR="0048600F" w:rsidRPr="00697662">
        <w:rPr>
          <w:rFonts w:asciiTheme="majorHAnsi" w:hAnsiTheme="majorHAnsi" w:cs="Arial"/>
          <w:noProof/>
          <w:lang w:val="fr-FR"/>
        </w:rPr>
        <w:t>le et de manières générale, les rangements sont moyennement adaptés au stockage d’</w:t>
      </w:r>
      <w:r w:rsidR="00922706">
        <w:rPr>
          <w:rFonts w:asciiTheme="majorHAnsi" w:hAnsiTheme="majorHAnsi" w:cs="Arial"/>
          <w:noProof/>
          <w:lang w:val="fr-FR"/>
        </w:rPr>
        <w:t>aliments ou d’ustensiles de cuisine</w:t>
      </w:r>
      <w:r w:rsidR="008957C5" w:rsidRPr="00697662">
        <w:rPr>
          <w:rFonts w:asciiTheme="majorHAnsi" w:hAnsiTheme="majorHAnsi" w:cs="Arial"/>
          <w:noProof/>
          <w:lang w:val="fr-FR"/>
        </w:rPr>
        <w:t>.</w:t>
      </w:r>
    </w:p>
    <w:p w:rsidR="005D0C1F" w:rsidRPr="00697662" w:rsidRDefault="0048600F" w:rsidP="0048600F">
      <w:pPr>
        <w:jc w:val="both"/>
        <w:rPr>
          <w:rFonts w:asciiTheme="majorHAnsi" w:hAnsiTheme="majorHAnsi" w:cs="Arial"/>
          <w:noProof/>
          <w:lang w:val="fr-FR"/>
        </w:rPr>
      </w:pPr>
      <w:r w:rsidRPr="00697662">
        <w:rPr>
          <w:rFonts w:asciiTheme="majorHAnsi" w:hAnsiTheme="majorHAnsi" w:cs="Arial"/>
          <w:noProof/>
          <w:lang w:val="fr-FR"/>
        </w:rPr>
        <w:t>Nous avons pu noter aussi qu’il était indispensable que la lumière couvre toutes les fonctions de la cuisine.</w:t>
      </w:r>
    </w:p>
    <w:p w:rsidR="0048600F" w:rsidRPr="00697662" w:rsidRDefault="0048600F" w:rsidP="0048600F">
      <w:pPr>
        <w:jc w:val="both"/>
        <w:rPr>
          <w:rFonts w:asciiTheme="majorHAnsi" w:hAnsiTheme="majorHAnsi" w:cs="Arial"/>
          <w:noProof/>
          <w:lang w:val="fr-FR"/>
        </w:rPr>
      </w:pPr>
    </w:p>
    <w:p w:rsidR="005D0C1F" w:rsidRPr="00697662" w:rsidRDefault="005D0C1F" w:rsidP="005D0C1F">
      <w:pPr>
        <w:pStyle w:val="Titre2"/>
        <w:rPr>
          <w:noProof/>
          <w:lang w:val="fr-FR"/>
        </w:rPr>
      </w:pPr>
      <w:r w:rsidRPr="00697662">
        <w:rPr>
          <w:noProof/>
          <w:lang w:val="fr-FR"/>
        </w:rPr>
        <w:t>Benchmarking</w:t>
      </w:r>
      <w:r w:rsidRPr="00697662">
        <w:rPr>
          <w:noProof/>
          <w:lang w:val="fr-FR"/>
        </w:rPr>
        <w:br/>
      </w:r>
    </w:p>
    <w:p w:rsidR="0030258E" w:rsidRPr="00697662" w:rsidRDefault="0030258E">
      <w:pPr>
        <w:rPr>
          <w:rFonts w:asciiTheme="majorHAnsi" w:hAnsiTheme="majorHAnsi"/>
          <w:lang w:val="fr-FR"/>
        </w:rPr>
      </w:pPr>
      <w:r w:rsidRPr="00697662">
        <w:rPr>
          <w:rFonts w:asciiTheme="majorHAnsi" w:hAnsiTheme="majorHAnsi" w:cs="Arial"/>
          <w:noProof/>
          <w:lang w:val="fr-FR"/>
        </w:rPr>
        <w:t xml:space="preserve">Plus de 700 000 cuisines équipées sont vendues par an en France. Le marché des cuisines est séparé de moitié entre les généralistes du bricolage et de l’ameublement (Leroy Merlin, Castorama, IKEA, Fly) et les cuisinistes spécialisés (Hygiena, Mobalpa, Schmidt). </w:t>
      </w:r>
      <w:r w:rsidRPr="00697662">
        <w:rPr>
          <w:rStyle w:val="lev"/>
          <w:rFonts w:asciiTheme="majorHAnsi" w:hAnsiTheme="majorHAnsi"/>
          <w:b w:val="0"/>
          <w:lang w:val="fr-FR"/>
        </w:rPr>
        <w:t>Trois groupes français</w:t>
      </w:r>
      <w:r w:rsidRPr="00697662">
        <w:rPr>
          <w:rFonts w:asciiTheme="majorHAnsi" w:hAnsiTheme="majorHAnsi"/>
          <w:lang w:val="fr-FR"/>
        </w:rPr>
        <w:t xml:space="preserve">, à la fois fabricants et distributeurs, se partagent aujourd'hui environ la moitié du marché des cuisinistes en France : la SALM (Schmidt et </w:t>
      </w:r>
      <w:proofErr w:type="spellStart"/>
      <w:r w:rsidRPr="00697662">
        <w:rPr>
          <w:rFonts w:asciiTheme="majorHAnsi" w:hAnsiTheme="majorHAnsi"/>
          <w:lang w:val="fr-FR"/>
        </w:rPr>
        <w:t>Cuisinella</w:t>
      </w:r>
      <w:proofErr w:type="spellEnd"/>
      <w:r w:rsidRPr="00697662">
        <w:rPr>
          <w:rFonts w:asciiTheme="majorHAnsi" w:hAnsiTheme="majorHAnsi"/>
          <w:lang w:val="fr-FR"/>
        </w:rPr>
        <w:t>, environ 600 magasins), Fournier (</w:t>
      </w:r>
      <w:proofErr w:type="spellStart"/>
      <w:r w:rsidRPr="00697662">
        <w:rPr>
          <w:rFonts w:asciiTheme="majorHAnsi" w:hAnsiTheme="majorHAnsi"/>
          <w:lang w:val="fr-FR"/>
        </w:rPr>
        <w:t>Mobalpa</w:t>
      </w:r>
      <w:proofErr w:type="spellEnd"/>
      <w:r w:rsidRPr="00697662">
        <w:rPr>
          <w:rFonts w:asciiTheme="majorHAnsi" w:hAnsiTheme="majorHAnsi"/>
          <w:lang w:val="fr-FR"/>
        </w:rPr>
        <w:t>, 500 points de vente) et Arthur Bonnet (une centaine de magasins).</w:t>
      </w:r>
    </w:p>
    <w:p w:rsidR="00275685" w:rsidRPr="00697662" w:rsidRDefault="00275685">
      <w:pPr>
        <w:rPr>
          <w:rFonts w:asciiTheme="majorHAnsi" w:hAnsiTheme="majorHAnsi" w:cs="Arial"/>
          <w:noProof/>
          <w:lang w:val="fr-FR"/>
        </w:rPr>
      </w:pPr>
      <w:r w:rsidRPr="00697662">
        <w:rPr>
          <w:rFonts w:asciiTheme="majorHAnsi" w:hAnsiTheme="majorHAnsi"/>
          <w:lang w:val="fr-FR"/>
        </w:rPr>
        <w:t>(À approfondir.)</w:t>
      </w:r>
    </w:p>
    <w:p w:rsidR="00263CB1" w:rsidRPr="00697662" w:rsidRDefault="00263CB1">
      <w:pPr>
        <w:rPr>
          <w:rFonts w:asciiTheme="majorHAnsi" w:hAnsiTheme="majorHAnsi" w:cs="Arial"/>
          <w:noProof/>
          <w:lang w:val="fr-FR"/>
        </w:rPr>
      </w:pPr>
    </w:p>
    <w:p w:rsidR="00263CB1" w:rsidRPr="00697662" w:rsidRDefault="00263CB1" w:rsidP="00263CB1">
      <w:pPr>
        <w:pStyle w:val="Titre2"/>
        <w:rPr>
          <w:noProof/>
          <w:lang w:val="fr-FR"/>
        </w:rPr>
      </w:pPr>
      <w:r w:rsidRPr="00697662">
        <w:rPr>
          <w:noProof/>
          <w:lang w:val="fr-FR"/>
        </w:rPr>
        <w:t>Reformulation de la demande</w:t>
      </w:r>
      <w:r w:rsidRPr="00697662">
        <w:rPr>
          <w:noProof/>
          <w:lang w:val="fr-FR"/>
        </w:rPr>
        <w:br/>
      </w:r>
    </w:p>
    <w:p w:rsidR="00111C0A" w:rsidRPr="00697662" w:rsidRDefault="00263CB1" w:rsidP="00C223D3">
      <w:pPr>
        <w:jc w:val="both"/>
        <w:rPr>
          <w:rFonts w:asciiTheme="majorHAnsi" w:hAnsiTheme="majorHAnsi" w:cs="Arial"/>
          <w:noProof/>
          <w:lang w:val="fr-FR"/>
        </w:rPr>
      </w:pPr>
      <w:r w:rsidRPr="00697662">
        <w:rPr>
          <w:rFonts w:asciiTheme="majorHAnsi" w:hAnsiTheme="majorHAnsi" w:cs="Arial"/>
          <w:noProof/>
          <w:lang w:val="fr-FR"/>
        </w:rPr>
        <w:t>Après analyse, on remarque que l’objectif n’est pas t</w:t>
      </w:r>
      <w:r w:rsidR="00313BB0">
        <w:rPr>
          <w:rFonts w:asciiTheme="majorHAnsi" w:hAnsiTheme="majorHAnsi" w:cs="Arial"/>
          <w:noProof/>
          <w:lang w:val="fr-FR"/>
        </w:rPr>
        <w:t>ant</w:t>
      </w:r>
      <w:r w:rsidRPr="00697662">
        <w:rPr>
          <w:rFonts w:asciiTheme="majorHAnsi" w:hAnsiTheme="majorHAnsi" w:cs="Arial"/>
          <w:noProof/>
          <w:lang w:val="fr-FR"/>
        </w:rPr>
        <w:t xml:space="preserve"> de réduire l’espace de la cuisine, déjà petit dans la plupart des appartements, mais de l’optimiser au maximum et de l’adapter au mode de vie particulier à l’étudiant.</w:t>
      </w:r>
    </w:p>
    <w:p w:rsidR="00111C0A" w:rsidRPr="00697662" w:rsidRDefault="00111C0A" w:rsidP="00111C0A">
      <w:pPr>
        <w:rPr>
          <w:rFonts w:asciiTheme="majorHAnsi" w:hAnsiTheme="majorHAnsi"/>
          <w:noProof/>
          <w:lang w:val="fr-FR"/>
        </w:rPr>
      </w:pPr>
      <w:r w:rsidRPr="00697662">
        <w:rPr>
          <w:rFonts w:asciiTheme="majorHAnsi" w:hAnsiTheme="majorHAnsi"/>
          <w:noProof/>
          <w:lang w:val="fr-FR"/>
        </w:rPr>
        <w:br w:type="page"/>
      </w:r>
    </w:p>
    <w:p w:rsidR="00263CB1" w:rsidRPr="00697662" w:rsidRDefault="00263CB1" w:rsidP="001B186A">
      <w:pPr>
        <w:pStyle w:val="Titre1"/>
        <w:rPr>
          <w:noProof/>
          <w:lang w:val="fr-FR"/>
        </w:rPr>
      </w:pPr>
      <w:r w:rsidRPr="00697662">
        <w:rPr>
          <w:noProof/>
          <w:lang w:val="fr-FR"/>
        </w:rPr>
        <w:lastRenderedPageBreak/>
        <w:t>Diagnostic ergonomique</w:t>
      </w:r>
    </w:p>
    <w:p w:rsidR="00313BB0" w:rsidRPr="00265572" w:rsidRDefault="001B186A" w:rsidP="00265572">
      <w:pPr>
        <w:pStyle w:val="Titre2"/>
        <w:rPr>
          <w:noProof/>
          <w:lang w:val="fr-FR"/>
        </w:rPr>
      </w:pPr>
      <w:r w:rsidRPr="00697662">
        <w:rPr>
          <w:noProof/>
          <w:lang w:val="fr-FR"/>
        </w:rPr>
        <w:t>Résultat des entretiens avec les différents acteurs concernés par la demande</w:t>
      </w:r>
      <w:r w:rsidRPr="00697662">
        <w:rPr>
          <w:noProof/>
          <w:lang w:val="fr-FR"/>
        </w:rPr>
        <w:br/>
      </w:r>
    </w:p>
    <w:p w:rsidR="00F66B24" w:rsidRDefault="00313BB0" w:rsidP="00FE7FC0">
      <w:pPr>
        <w:jc w:val="both"/>
        <w:rPr>
          <w:rFonts w:asciiTheme="majorHAnsi" w:hAnsiTheme="majorHAnsi" w:cs="Arial"/>
          <w:noProof/>
          <w:lang w:val="fr-FR"/>
        </w:rPr>
      </w:pPr>
      <w:r>
        <w:rPr>
          <w:rFonts w:asciiTheme="majorHAnsi" w:hAnsiTheme="majorHAnsi" w:cs="Arial"/>
          <w:noProof/>
          <w:lang w:val="fr-FR"/>
        </w:rPr>
        <w:t xml:space="preserve">Nous avons diffusé dans le courant du semestre un sondage </w:t>
      </w:r>
      <w:r w:rsidR="00F66B24">
        <w:rPr>
          <w:rFonts w:asciiTheme="majorHAnsi" w:hAnsiTheme="majorHAnsi" w:cs="Arial"/>
          <w:noProof/>
          <w:lang w:val="fr-FR"/>
        </w:rPr>
        <w:t>ciblant les étudiants dont nous avons pu tirer plusieurs conclusions. (Le questionnaire et les réponses sont disponibles dans les annexes.)</w:t>
      </w:r>
    </w:p>
    <w:p w:rsidR="00E04EF8" w:rsidRDefault="00F66B24" w:rsidP="00FE7FC0">
      <w:pPr>
        <w:jc w:val="both"/>
        <w:rPr>
          <w:rFonts w:asciiTheme="majorHAnsi" w:hAnsiTheme="majorHAnsi" w:cs="Arial"/>
          <w:noProof/>
          <w:lang w:val="fr-FR"/>
        </w:rPr>
      </w:pPr>
      <w:r>
        <w:rPr>
          <w:rFonts w:asciiTheme="majorHAnsi" w:hAnsiTheme="majorHAnsi" w:cs="Arial"/>
          <w:noProof/>
          <w:lang w:val="fr-FR"/>
        </w:rPr>
        <w:t>D’abord :</w:t>
      </w:r>
    </w:p>
    <w:p w:rsidR="00F66B24" w:rsidRDefault="00FE7FC0" w:rsidP="00FE7FC0">
      <w:pPr>
        <w:jc w:val="both"/>
        <w:rPr>
          <w:rFonts w:asciiTheme="majorHAnsi" w:hAnsiTheme="majorHAnsi" w:cs="Arial"/>
          <w:noProof/>
          <w:lang w:val="fr-FR"/>
        </w:rPr>
      </w:pPr>
      <w:r>
        <w:rPr>
          <w:rFonts w:asciiTheme="majorHAnsi" w:hAnsiTheme="majorHAnsi" w:cs="Arial"/>
          <w:noProof/>
          <w:lang w:val="fr-FR"/>
        </w:rPr>
        <w:t xml:space="preserve">• </w:t>
      </w:r>
      <w:r w:rsidR="00F66B24">
        <w:rPr>
          <w:rFonts w:asciiTheme="majorHAnsi" w:hAnsiTheme="majorHAnsi" w:cs="Arial"/>
          <w:noProof/>
          <w:lang w:val="fr-FR"/>
        </w:rPr>
        <w:t>N’ayant pas restreint le sondage aux étudiants vivant seuls, la moyenne de la surface habitable n’est pas exploitable puisqu’augmentée par d’éventuels étudiants vivant en colocation. On peut en revanche noter que la plupart des étudiants possèdent un studio d’une vingtaine de mètres carré</w:t>
      </w:r>
      <w:r>
        <w:rPr>
          <w:rFonts w:asciiTheme="majorHAnsi" w:hAnsiTheme="majorHAnsi" w:cs="Arial"/>
          <w:noProof/>
          <w:lang w:val="fr-FR"/>
        </w:rPr>
        <w:t xml:space="preserve"> (médiane) de type studio (pièce unique séparée de la salle de bain) ; la cuisine fait donc partie pour la plupart d’entre eux de leur pièce à vivre et à coucher et doit prendre peu de place</w:t>
      </w:r>
      <w:r w:rsidR="00F66B24">
        <w:rPr>
          <w:rFonts w:asciiTheme="majorHAnsi" w:hAnsiTheme="majorHAnsi" w:cs="Arial"/>
          <w:noProof/>
          <w:lang w:val="fr-FR"/>
        </w:rPr>
        <w:t>.</w:t>
      </w:r>
    </w:p>
    <w:p w:rsidR="00FE7FC0" w:rsidRDefault="00FE7FC0" w:rsidP="00FE7FC0">
      <w:pPr>
        <w:jc w:val="both"/>
        <w:rPr>
          <w:rFonts w:asciiTheme="majorHAnsi" w:hAnsiTheme="majorHAnsi" w:cs="Arial"/>
          <w:noProof/>
          <w:lang w:val="fr-FR"/>
        </w:rPr>
      </w:pPr>
      <w:r>
        <w:rPr>
          <w:rFonts w:asciiTheme="majorHAnsi" w:hAnsiTheme="majorHAnsi" w:cs="Arial"/>
          <w:noProof/>
          <w:lang w:val="fr-FR"/>
        </w:rPr>
        <w:t>• Une majorité d’étudiants utilise sa cuisine sur des durées de dix à vingt minutes, et ce une à deux fois par jour en moyenne ; soit une utilisation qui peut aller de dix à quarante minutes par jour.</w:t>
      </w:r>
    </w:p>
    <w:p w:rsidR="00FE7FC0" w:rsidRDefault="00FE7FC0" w:rsidP="00FE7FC0">
      <w:pPr>
        <w:jc w:val="both"/>
        <w:rPr>
          <w:rFonts w:asciiTheme="majorHAnsi" w:hAnsiTheme="majorHAnsi" w:cs="Arial"/>
          <w:noProof/>
          <w:lang w:val="fr-FR"/>
        </w:rPr>
      </w:pPr>
      <w:r>
        <w:rPr>
          <w:rFonts w:asciiTheme="majorHAnsi" w:hAnsiTheme="majorHAnsi" w:cs="Arial"/>
          <w:noProof/>
          <w:lang w:val="fr-FR"/>
        </w:rPr>
        <w:t>• La m</w:t>
      </w:r>
      <w:r w:rsidR="00195C1C">
        <w:rPr>
          <w:rFonts w:asciiTheme="majorHAnsi" w:hAnsiTheme="majorHAnsi" w:cs="Arial"/>
          <w:noProof/>
          <w:lang w:val="fr-FR"/>
        </w:rPr>
        <w:t>ajorité (plus de 50%)</w:t>
      </w:r>
      <w:r>
        <w:rPr>
          <w:rFonts w:asciiTheme="majorHAnsi" w:hAnsiTheme="majorHAnsi" w:cs="Arial"/>
          <w:noProof/>
          <w:lang w:val="fr-FR"/>
        </w:rPr>
        <w:t xml:space="preserve"> des étu</w:t>
      </w:r>
      <w:r w:rsidR="007F08E3">
        <w:rPr>
          <w:rFonts w:asciiTheme="majorHAnsi" w:hAnsiTheme="majorHAnsi" w:cs="Arial"/>
          <w:noProof/>
          <w:lang w:val="fr-FR"/>
        </w:rPr>
        <w:t>diants sondés possèdent un réfrigé</w:t>
      </w:r>
      <w:r>
        <w:rPr>
          <w:rFonts w:asciiTheme="majorHAnsi" w:hAnsiTheme="majorHAnsi" w:cs="Arial"/>
          <w:noProof/>
          <w:lang w:val="fr-FR"/>
        </w:rPr>
        <w:t>rateur, u</w:t>
      </w:r>
      <w:r w:rsidR="00195C1C">
        <w:rPr>
          <w:rFonts w:asciiTheme="majorHAnsi" w:hAnsiTheme="majorHAnsi" w:cs="Arial"/>
          <w:noProof/>
          <w:lang w:val="fr-FR"/>
        </w:rPr>
        <w:t>n freezer, un évier, un égouttoir, un grille-pain, des plaques de cuisson électriques, une bouilloire, des couverts, des casseroles, des poêles, une passoire, un saladier, des spatules/louches et de grands couteaux.</w:t>
      </w:r>
    </w:p>
    <w:p w:rsidR="00265572" w:rsidRDefault="00265572" w:rsidP="00265572">
      <w:pPr>
        <w:jc w:val="both"/>
        <w:rPr>
          <w:rFonts w:asciiTheme="majorHAnsi" w:hAnsiTheme="majorHAnsi" w:cs="Arial"/>
          <w:noProof/>
          <w:lang w:val="fr-FR"/>
        </w:rPr>
      </w:pPr>
      <w:r>
        <w:rPr>
          <w:rFonts w:asciiTheme="majorHAnsi" w:hAnsiTheme="majorHAnsi" w:cs="Arial"/>
          <w:noProof/>
          <w:lang w:val="fr-FR"/>
        </w:rPr>
        <w:t>De plus, nous avons évalué la satisfaction de ces étudiants à propos de six aspects de leur cuisine, sur une échelle de 0 (pas du tout satisfait) à 5 (entièrement satisfait) :</w:t>
      </w:r>
    </w:p>
    <w:p w:rsidR="00874BA2" w:rsidRDefault="00874BA2" w:rsidP="00265572">
      <w:pPr>
        <w:jc w:val="both"/>
        <w:rPr>
          <w:rFonts w:asciiTheme="majorHAnsi" w:hAnsiTheme="majorHAnsi" w:cs="Arial"/>
          <w:noProof/>
          <w:lang w:val="fr-FR"/>
        </w:rPr>
      </w:pPr>
    </w:p>
    <w:p w:rsidR="00FE7FC0" w:rsidRPr="00697662" w:rsidRDefault="00265572" w:rsidP="00874BA2">
      <w:pPr>
        <w:rPr>
          <w:rFonts w:asciiTheme="majorHAnsi" w:hAnsiTheme="majorHAnsi" w:cs="Arial"/>
          <w:noProof/>
          <w:lang w:val="fr-FR"/>
        </w:rPr>
      </w:pPr>
      <w:r>
        <w:rPr>
          <w:noProof/>
          <w:lang w:val="fr-FR" w:eastAsia="fr-FR"/>
        </w:rPr>
        <w:drawing>
          <wp:inline distT="0" distB="0" distL="0" distR="0" wp14:anchorId="0AEED584" wp14:editId="0781CE0C">
            <wp:extent cx="4572000" cy="2743200"/>
            <wp:effectExtent l="0" t="0" r="0"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5C1C" w:rsidRDefault="00195C1C" w:rsidP="00265572">
      <w:pPr>
        <w:jc w:val="both"/>
        <w:rPr>
          <w:rFonts w:asciiTheme="majorHAnsi" w:eastAsiaTheme="majorEastAsia" w:hAnsiTheme="majorHAnsi" w:cstheme="majorBidi"/>
          <w:noProof/>
          <w:color w:val="90C226" w:themeColor="accent1"/>
          <w:sz w:val="28"/>
          <w:szCs w:val="28"/>
          <w:lang w:val="fr-FR"/>
        </w:rPr>
      </w:pPr>
    </w:p>
    <w:p w:rsidR="00265572" w:rsidRPr="00874BA2" w:rsidRDefault="00265572" w:rsidP="00265572">
      <w:pPr>
        <w:jc w:val="both"/>
        <w:rPr>
          <w:rFonts w:asciiTheme="majorHAnsi" w:hAnsiTheme="majorHAnsi" w:cs="Arial"/>
          <w:noProof/>
          <w:lang w:val="fr-FR"/>
        </w:rPr>
      </w:pPr>
      <w:r>
        <w:rPr>
          <w:noProof/>
          <w:lang w:val="fr-FR"/>
        </w:rPr>
        <w:t>On remarque que les deux critères rencontrant le plus d’insatisfaction sont ceux des espaces offerts pour faire la cuisine et pour faire la vai</w:t>
      </w:r>
      <w:r w:rsidR="00874BA2">
        <w:rPr>
          <w:noProof/>
          <w:lang w:val="fr-FR"/>
        </w:rPr>
        <w:t xml:space="preserve">sselle. En effet, en considérant les scores strictement inférieurs à 3, </w:t>
      </w:r>
      <w:r w:rsidR="00874BA2">
        <w:rPr>
          <w:rFonts w:asciiTheme="majorHAnsi" w:hAnsiTheme="majorHAnsi" w:cs="Arial"/>
          <w:noProof/>
          <w:lang w:val="fr-FR"/>
        </w:rPr>
        <w:t>65% des sondés considèrent ne pas avoir assez de place  pour préparer leur repas (59% pour ce qui est de la vaisselle). Les critères d’un plan de travail et d’un évier spacieux reviennent par ailleurs plusieurs fois dans la description d’une cuisine étudiante idéale.</w:t>
      </w:r>
    </w:p>
    <w:p w:rsidR="001B186A" w:rsidRPr="00697662" w:rsidRDefault="001B186A" w:rsidP="001B186A">
      <w:pPr>
        <w:pStyle w:val="Titre2"/>
        <w:rPr>
          <w:noProof/>
          <w:lang w:val="fr-FR"/>
        </w:rPr>
      </w:pPr>
      <w:r w:rsidRPr="00697662">
        <w:rPr>
          <w:noProof/>
          <w:lang w:val="fr-FR"/>
        </w:rPr>
        <w:lastRenderedPageBreak/>
        <w:t>Utilisation de la grille APACT</w:t>
      </w:r>
      <w:r w:rsidRPr="00697662">
        <w:rPr>
          <w:noProof/>
          <w:lang w:val="fr-FR"/>
        </w:rPr>
        <w:br/>
      </w:r>
    </w:p>
    <w:p w:rsidR="00882515" w:rsidRDefault="001B186A">
      <w:pPr>
        <w:rPr>
          <w:rFonts w:asciiTheme="majorHAnsi" w:hAnsiTheme="majorHAnsi" w:cs="Arial"/>
          <w:noProof/>
          <w:lang w:val="fr-FR"/>
        </w:rPr>
      </w:pPr>
      <w:r w:rsidRPr="00697662">
        <w:rPr>
          <w:rFonts w:asciiTheme="majorHAnsi" w:hAnsiTheme="majorHAnsi" w:cs="Arial"/>
          <w:noProof/>
          <w:lang w:val="fr-FR"/>
        </w:rPr>
        <w:t xml:space="preserve">Nous avons pris </w:t>
      </w:r>
      <w:r w:rsidR="000410F2" w:rsidRPr="00697662">
        <w:rPr>
          <w:rFonts w:asciiTheme="majorHAnsi" w:hAnsiTheme="majorHAnsi" w:cs="Arial"/>
          <w:noProof/>
          <w:lang w:val="fr-FR"/>
        </w:rPr>
        <w:t xml:space="preserve">pour cette section </w:t>
      </w:r>
      <w:r w:rsidRPr="00697662">
        <w:rPr>
          <w:rFonts w:asciiTheme="majorHAnsi" w:hAnsiTheme="majorHAnsi" w:cs="Arial"/>
          <w:noProof/>
          <w:lang w:val="fr-FR"/>
        </w:rPr>
        <w:t>un exemple de cuisine d’un studio étudiant de 15m².</w:t>
      </w:r>
    </w:p>
    <w:p w:rsidR="00764169" w:rsidRPr="00697662" w:rsidRDefault="00764169">
      <w:pPr>
        <w:rPr>
          <w:rFonts w:asciiTheme="majorHAnsi" w:hAnsiTheme="majorHAnsi" w:cs="Arial"/>
          <w:noProof/>
          <w:lang w:val="fr-FR"/>
        </w:rPr>
      </w:pPr>
    </w:p>
    <w:tbl>
      <w:tblPr>
        <w:tblW w:w="9396" w:type="dxa"/>
        <w:tblInd w:w="-60" w:type="dxa"/>
        <w:tblCellMar>
          <w:left w:w="70" w:type="dxa"/>
          <w:right w:w="70" w:type="dxa"/>
        </w:tblCellMar>
        <w:tblLook w:val="04A0" w:firstRow="1" w:lastRow="0" w:firstColumn="1" w:lastColumn="0" w:noHBand="0" w:noVBand="1"/>
      </w:tblPr>
      <w:tblGrid>
        <w:gridCol w:w="1146"/>
        <w:gridCol w:w="2520"/>
        <w:gridCol w:w="1146"/>
        <w:gridCol w:w="1146"/>
        <w:gridCol w:w="1146"/>
        <w:gridCol w:w="1146"/>
        <w:gridCol w:w="1146"/>
      </w:tblGrid>
      <w:tr w:rsidR="00882515" w:rsidRPr="00697662" w:rsidTr="005D32A7">
        <w:trPr>
          <w:trHeight w:val="330"/>
        </w:trPr>
        <w:tc>
          <w:tcPr>
            <w:tcW w:w="11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2"/>
                <w:szCs w:val="22"/>
                <w:lang w:val="fr-FR" w:eastAsia="fr-FR"/>
              </w:rPr>
            </w:pPr>
            <w:r w:rsidRPr="00697662">
              <w:rPr>
                <w:rFonts w:asciiTheme="majorHAnsi" w:eastAsia="Times New Roman" w:hAnsiTheme="majorHAnsi" w:cs="Times New Roman"/>
                <w:b/>
                <w:bCs/>
                <w:color w:val="000000"/>
                <w:sz w:val="22"/>
                <w:szCs w:val="22"/>
                <w:lang w:val="fr-FR" w:eastAsia="fr-FR"/>
              </w:rPr>
              <w:t>critère</w:t>
            </w:r>
          </w:p>
        </w:tc>
        <w:tc>
          <w:tcPr>
            <w:tcW w:w="2520" w:type="dxa"/>
            <w:tcBorders>
              <w:top w:val="single" w:sz="8" w:space="0" w:color="auto"/>
              <w:left w:val="nil"/>
              <w:bottom w:val="nil"/>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4"/>
                <w:szCs w:val="24"/>
                <w:lang w:val="fr-FR" w:eastAsia="fr-FR"/>
              </w:rPr>
            </w:pPr>
            <w:r w:rsidRPr="00697662">
              <w:rPr>
                <w:rFonts w:asciiTheme="majorHAnsi" w:eastAsia="Times New Roman" w:hAnsiTheme="majorHAnsi" w:cs="Times New Roman"/>
                <w:b/>
                <w:bCs/>
                <w:color w:val="000000"/>
                <w:sz w:val="24"/>
                <w:szCs w:val="24"/>
                <w:lang w:val="fr-FR" w:eastAsia="fr-FR"/>
              </w:rPr>
              <w:t>A</w:t>
            </w:r>
          </w:p>
        </w:tc>
        <w:tc>
          <w:tcPr>
            <w:tcW w:w="1146" w:type="dxa"/>
            <w:tcBorders>
              <w:top w:val="single" w:sz="8" w:space="0" w:color="auto"/>
              <w:left w:val="nil"/>
              <w:bottom w:val="nil"/>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4"/>
                <w:szCs w:val="24"/>
                <w:lang w:val="fr-FR" w:eastAsia="fr-FR"/>
              </w:rPr>
            </w:pPr>
            <w:r w:rsidRPr="00697662">
              <w:rPr>
                <w:rFonts w:asciiTheme="majorHAnsi" w:eastAsia="Times New Roman" w:hAnsiTheme="majorHAnsi" w:cs="Times New Roman"/>
                <w:b/>
                <w:bCs/>
                <w:color w:val="000000"/>
                <w:sz w:val="24"/>
                <w:szCs w:val="24"/>
                <w:lang w:val="fr-FR" w:eastAsia="fr-FR"/>
              </w:rPr>
              <w:t>B</w:t>
            </w:r>
          </w:p>
        </w:tc>
        <w:tc>
          <w:tcPr>
            <w:tcW w:w="1146" w:type="dxa"/>
            <w:tcBorders>
              <w:top w:val="single" w:sz="8" w:space="0" w:color="auto"/>
              <w:left w:val="nil"/>
              <w:bottom w:val="nil"/>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4"/>
                <w:szCs w:val="24"/>
                <w:lang w:val="fr-FR" w:eastAsia="fr-FR"/>
              </w:rPr>
            </w:pPr>
            <w:r w:rsidRPr="00697662">
              <w:rPr>
                <w:rFonts w:asciiTheme="majorHAnsi" w:eastAsia="Times New Roman" w:hAnsiTheme="majorHAnsi" w:cs="Times New Roman"/>
                <w:b/>
                <w:bCs/>
                <w:color w:val="000000"/>
                <w:sz w:val="24"/>
                <w:szCs w:val="24"/>
                <w:lang w:val="fr-FR" w:eastAsia="fr-FR"/>
              </w:rPr>
              <w:t>C</w:t>
            </w:r>
          </w:p>
        </w:tc>
        <w:tc>
          <w:tcPr>
            <w:tcW w:w="1146" w:type="dxa"/>
            <w:tcBorders>
              <w:top w:val="single" w:sz="8" w:space="0" w:color="auto"/>
              <w:left w:val="nil"/>
              <w:bottom w:val="nil"/>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4"/>
                <w:szCs w:val="24"/>
                <w:lang w:val="fr-FR" w:eastAsia="fr-FR"/>
              </w:rPr>
            </w:pPr>
            <w:r w:rsidRPr="00697662">
              <w:rPr>
                <w:rFonts w:asciiTheme="majorHAnsi" w:eastAsia="Times New Roman" w:hAnsiTheme="majorHAnsi" w:cs="Times New Roman"/>
                <w:b/>
                <w:bCs/>
                <w:color w:val="000000"/>
                <w:sz w:val="24"/>
                <w:szCs w:val="24"/>
                <w:lang w:val="fr-FR" w:eastAsia="fr-FR"/>
              </w:rPr>
              <w:t>D</w:t>
            </w:r>
          </w:p>
        </w:tc>
        <w:tc>
          <w:tcPr>
            <w:tcW w:w="1146" w:type="dxa"/>
            <w:tcBorders>
              <w:top w:val="single" w:sz="8" w:space="0" w:color="auto"/>
              <w:left w:val="nil"/>
              <w:bottom w:val="nil"/>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4"/>
                <w:szCs w:val="24"/>
                <w:lang w:val="fr-FR" w:eastAsia="fr-FR"/>
              </w:rPr>
            </w:pPr>
            <w:r w:rsidRPr="00697662">
              <w:rPr>
                <w:rFonts w:asciiTheme="majorHAnsi" w:eastAsia="Times New Roman" w:hAnsiTheme="majorHAnsi" w:cs="Times New Roman"/>
                <w:b/>
                <w:bCs/>
                <w:color w:val="000000"/>
                <w:sz w:val="24"/>
                <w:szCs w:val="24"/>
                <w:lang w:val="fr-FR" w:eastAsia="fr-FR"/>
              </w:rPr>
              <w:t>E</w:t>
            </w:r>
          </w:p>
        </w:tc>
        <w:tc>
          <w:tcPr>
            <w:tcW w:w="11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b/>
                <w:bCs/>
                <w:color w:val="000000"/>
                <w:sz w:val="22"/>
                <w:szCs w:val="22"/>
                <w:lang w:val="fr-FR" w:eastAsia="fr-FR"/>
              </w:rPr>
            </w:pPr>
            <w:r w:rsidRPr="00697662">
              <w:rPr>
                <w:rFonts w:asciiTheme="majorHAnsi" w:eastAsia="Times New Roman" w:hAnsiTheme="majorHAnsi" w:cs="Times New Roman"/>
                <w:b/>
                <w:bCs/>
                <w:color w:val="000000"/>
                <w:sz w:val="22"/>
                <w:szCs w:val="22"/>
                <w:lang w:val="fr-FR" w:eastAsia="fr-FR"/>
              </w:rPr>
              <w:t>total</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8</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6</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single" w:sz="4" w:space="0" w:color="auto"/>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5</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5</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9</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5</w:t>
            </w:r>
          </w:p>
        </w:tc>
      </w:tr>
      <w:tr w:rsidR="00882515" w:rsidRPr="00697662" w:rsidTr="005D32A7">
        <w:trPr>
          <w:trHeight w:val="300"/>
        </w:trPr>
        <w:tc>
          <w:tcPr>
            <w:tcW w:w="1146" w:type="dxa"/>
            <w:tcBorders>
              <w:top w:val="nil"/>
              <w:left w:val="nil"/>
              <w:bottom w:val="nil"/>
              <w:right w:val="nil"/>
            </w:tcBorders>
            <w:shd w:val="clear" w:color="000000" w:fill="FFFFFF"/>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7</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r>
      <w:tr w:rsidR="00882515" w:rsidRPr="00697662" w:rsidTr="005D32A7">
        <w:trPr>
          <w:trHeight w:val="300"/>
        </w:trPr>
        <w:tc>
          <w:tcPr>
            <w:tcW w:w="1146" w:type="dxa"/>
            <w:tcBorders>
              <w:top w:val="nil"/>
              <w:left w:val="nil"/>
              <w:bottom w:val="nil"/>
              <w:right w:val="nil"/>
            </w:tcBorders>
            <w:shd w:val="clear" w:color="000000" w:fill="FFFFFF"/>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A0A16"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7</w:t>
            </w:r>
          </w:p>
        </w:tc>
      </w:tr>
      <w:tr w:rsidR="00882515" w:rsidRPr="00697662" w:rsidTr="005D32A7">
        <w:trPr>
          <w:trHeight w:val="300"/>
        </w:trPr>
        <w:tc>
          <w:tcPr>
            <w:tcW w:w="1146" w:type="dxa"/>
            <w:tcBorders>
              <w:top w:val="nil"/>
              <w:left w:val="nil"/>
              <w:bottom w:val="nil"/>
              <w:right w:val="nil"/>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12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single" w:sz="4"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0</w:t>
            </w:r>
          </w:p>
        </w:tc>
        <w:tc>
          <w:tcPr>
            <w:tcW w:w="1146" w:type="dxa"/>
            <w:tcBorders>
              <w:top w:val="nil"/>
              <w:left w:val="nil"/>
              <w:bottom w:val="single" w:sz="4" w:space="0" w:color="auto"/>
              <w:right w:val="nil"/>
            </w:tcBorders>
            <w:shd w:val="clear" w:color="auto" w:fill="auto"/>
            <w:noWrap/>
            <w:vAlign w:val="bottom"/>
            <w:hideMark/>
          </w:tcPr>
          <w:p w:rsidR="00882515" w:rsidRPr="00697662" w:rsidRDefault="00882515" w:rsidP="00882515">
            <w:pPr>
              <w:spacing w:after="0" w:line="240" w:lineRule="auto"/>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 </w:t>
            </w:r>
          </w:p>
        </w:tc>
        <w:tc>
          <w:tcPr>
            <w:tcW w:w="1146" w:type="dxa"/>
            <w:tcBorders>
              <w:top w:val="nil"/>
              <w:left w:val="single" w:sz="8" w:space="0" w:color="auto"/>
              <w:bottom w:val="nil"/>
              <w:right w:val="single" w:sz="8" w:space="0" w:color="auto"/>
            </w:tcBorders>
            <w:shd w:val="clear" w:color="auto" w:fill="auto"/>
            <w:noWrap/>
            <w:vAlign w:val="bottom"/>
            <w:hideMark/>
          </w:tcPr>
          <w:p w:rsidR="00882515" w:rsidRPr="00697662" w:rsidRDefault="00882515" w:rsidP="00882515">
            <w:pPr>
              <w:spacing w:after="0" w:line="240" w:lineRule="auto"/>
              <w:jc w:val="right"/>
              <w:rPr>
                <w:rFonts w:asciiTheme="majorHAnsi" w:eastAsia="Times New Roman" w:hAnsiTheme="majorHAnsi" w:cs="Times New Roman"/>
                <w:color w:val="000000"/>
                <w:sz w:val="22"/>
                <w:szCs w:val="22"/>
                <w:lang w:val="fr-FR" w:eastAsia="fr-FR"/>
              </w:rPr>
            </w:pPr>
            <w:r w:rsidRPr="00697662">
              <w:rPr>
                <w:rFonts w:asciiTheme="majorHAnsi" w:eastAsia="Times New Roman" w:hAnsiTheme="majorHAnsi" w:cs="Times New Roman"/>
                <w:color w:val="000000"/>
                <w:sz w:val="22"/>
                <w:szCs w:val="22"/>
                <w:lang w:val="fr-FR" w:eastAsia="fr-FR"/>
              </w:rPr>
              <w:t>2</w:t>
            </w:r>
          </w:p>
        </w:tc>
      </w:tr>
    </w:tbl>
    <w:p w:rsidR="00111C0A" w:rsidRDefault="00111C0A">
      <w:pPr>
        <w:rPr>
          <w:rFonts w:asciiTheme="majorHAnsi" w:hAnsiTheme="majorHAnsi" w:cs="Arial"/>
          <w:noProof/>
          <w:lang w:val="fr-FR"/>
        </w:rPr>
      </w:pPr>
    </w:p>
    <w:p w:rsidR="00764169" w:rsidRPr="00697662" w:rsidRDefault="00871678">
      <w:pPr>
        <w:rPr>
          <w:rFonts w:asciiTheme="majorHAnsi" w:hAnsiTheme="majorHAnsi" w:cs="Arial"/>
          <w:noProof/>
          <w:lang w:val="fr-FR"/>
        </w:rPr>
      </w:pPr>
      <w:r>
        <w:rPr>
          <w:noProof/>
          <w:lang w:val="fr-FR" w:eastAsia="fr-FR"/>
        </w:rPr>
        <w:drawing>
          <wp:inline distT="0" distB="0" distL="0" distR="0" wp14:anchorId="7F87C488" wp14:editId="168B940A">
            <wp:extent cx="5886450" cy="2743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0A16" w:rsidRPr="00697662" w:rsidRDefault="008A0A16">
      <w:pPr>
        <w:rPr>
          <w:rFonts w:asciiTheme="majorHAnsi" w:hAnsiTheme="majorHAnsi" w:cs="Arial"/>
          <w:noProof/>
          <w:lang w:val="fr-FR"/>
        </w:rPr>
      </w:pPr>
    </w:p>
    <w:p w:rsidR="008A0A16" w:rsidRPr="00697662" w:rsidRDefault="008A0A16" w:rsidP="00871678">
      <w:pPr>
        <w:jc w:val="both"/>
        <w:rPr>
          <w:rFonts w:asciiTheme="majorHAnsi" w:hAnsiTheme="majorHAnsi" w:cs="Arial"/>
          <w:noProof/>
          <w:lang w:val="fr-FR"/>
        </w:rPr>
      </w:pPr>
      <w:r w:rsidRPr="00697662">
        <w:rPr>
          <w:rFonts w:asciiTheme="majorHAnsi" w:hAnsiTheme="majorHAnsi" w:cs="Arial"/>
          <w:noProof/>
          <w:lang w:val="fr-FR"/>
        </w:rPr>
        <w:t>On remarque ici que la cuisine peut être un endroit dangereux si l’on ne fait pas attention : en effet, les protections et me</w:t>
      </w:r>
      <w:r w:rsidR="008957C5" w:rsidRPr="00697662">
        <w:rPr>
          <w:rFonts w:asciiTheme="majorHAnsi" w:hAnsiTheme="majorHAnsi" w:cs="Arial"/>
          <w:noProof/>
          <w:lang w:val="fr-FR"/>
        </w:rPr>
        <w:t>sures de sécurité sont rares alors que l’on peut aisément se couper ou se brûler (découpage d’aliments, plaques de cuisson, eau du robinet qui chauffe parfois très vite).</w:t>
      </w:r>
    </w:p>
    <w:p w:rsidR="00764169" w:rsidRDefault="00764169">
      <w:pPr>
        <w:rPr>
          <w:rFonts w:asciiTheme="majorHAnsi" w:eastAsiaTheme="majorEastAsia" w:hAnsiTheme="majorHAnsi" w:cstheme="majorBidi"/>
          <w:noProof/>
          <w:color w:val="90C226" w:themeColor="accent1"/>
          <w:sz w:val="28"/>
          <w:szCs w:val="28"/>
          <w:lang w:val="fr-FR"/>
        </w:rPr>
      </w:pPr>
      <w:r>
        <w:rPr>
          <w:noProof/>
          <w:lang w:val="fr-FR"/>
        </w:rPr>
        <w:br w:type="page"/>
      </w:r>
    </w:p>
    <w:p w:rsidR="001B186A" w:rsidRPr="00697662" w:rsidRDefault="001B186A" w:rsidP="001B186A">
      <w:pPr>
        <w:pStyle w:val="Titre2"/>
        <w:rPr>
          <w:noProof/>
          <w:lang w:val="fr-FR"/>
        </w:rPr>
      </w:pPr>
      <w:r w:rsidRPr="00697662">
        <w:rPr>
          <w:noProof/>
          <w:lang w:val="fr-FR"/>
        </w:rPr>
        <w:lastRenderedPageBreak/>
        <w:t>Formulation d’hypothèses</w:t>
      </w:r>
      <w:r w:rsidRPr="00697662">
        <w:rPr>
          <w:noProof/>
          <w:lang w:val="fr-FR"/>
        </w:rPr>
        <w:br/>
      </w:r>
    </w:p>
    <w:p w:rsidR="00313BB0" w:rsidRDefault="00313BB0" w:rsidP="00C84AAA">
      <w:pPr>
        <w:jc w:val="both"/>
        <w:rPr>
          <w:rFonts w:asciiTheme="majorHAnsi" w:hAnsiTheme="majorHAnsi" w:cs="Arial"/>
          <w:noProof/>
          <w:lang w:val="fr-FR"/>
        </w:rPr>
      </w:pPr>
      <w:r>
        <w:rPr>
          <w:rFonts w:asciiTheme="majorHAnsi" w:hAnsiTheme="majorHAnsi" w:cs="Arial"/>
          <w:noProof/>
          <w:lang w:val="fr-FR"/>
        </w:rPr>
        <w:t>Après analyse des réponses offertes par le sondage et l’utilisation de la grille APACT, on peut voir qu’une véritable amélioration des cuisines étudiantes est possible et même souhaitable, pour des raisons de confort mais aussi de s</w:t>
      </w:r>
      <w:r w:rsidR="00874BA2">
        <w:rPr>
          <w:rFonts w:asciiTheme="majorHAnsi" w:hAnsiTheme="majorHAnsi" w:cs="Arial"/>
          <w:noProof/>
          <w:lang w:val="fr-FR"/>
        </w:rPr>
        <w:t>écurité</w:t>
      </w:r>
      <w:r>
        <w:rPr>
          <w:rFonts w:asciiTheme="majorHAnsi" w:hAnsiTheme="majorHAnsi" w:cs="Arial"/>
          <w:noProof/>
          <w:lang w:val="fr-FR"/>
        </w:rPr>
        <w:t>.</w:t>
      </w:r>
      <w:r w:rsidR="00C84AAA">
        <w:rPr>
          <w:rFonts w:asciiTheme="majorHAnsi" w:hAnsiTheme="majorHAnsi" w:cs="Arial"/>
          <w:noProof/>
          <w:lang w:val="fr-FR"/>
        </w:rPr>
        <w:t xml:space="preserve"> En effet, s’il est difficile de prévenir les accidents liés à l’utilisation d’ustensiles de cuisine, quelques détails simples pourraient prévenir ceux liés à la chaleur (plaques de cuisson et eau du robinet).</w:t>
      </w:r>
    </w:p>
    <w:p w:rsidR="001B186A" w:rsidRPr="00697662" w:rsidRDefault="005D32A7" w:rsidP="00922706">
      <w:pPr>
        <w:jc w:val="both"/>
        <w:rPr>
          <w:rFonts w:asciiTheme="majorHAnsi" w:hAnsiTheme="majorHAnsi" w:cs="Arial"/>
          <w:noProof/>
          <w:lang w:val="fr-FR"/>
        </w:rPr>
      </w:pPr>
      <w:r w:rsidRPr="002B2B15">
        <w:rPr>
          <w:rFonts w:asciiTheme="majorHAnsi" w:hAnsiTheme="majorHAnsi"/>
          <w:noProof/>
          <w:lang w:val="fr-FR" w:eastAsia="fr-FR"/>
        </w:rPr>
        <mc:AlternateContent>
          <mc:Choice Requires="wps">
            <w:drawing>
              <wp:anchor distT="91440" distB="91440" distL="137160" distR="137160" simplePos="0" relativeHeight="251661312" behindDoc="0" locked="0" layoutInCell="0" allowOverlap="1" wp14:anchorId="4DC7663F" wp14:editId="75AA50EE">
                <wp:simplePos x="0" y="0"/>
                <wp:positionH relativeFrom="margin">
                  <wp:posOffset>3670300</wp:posOffset>
                </wp:positionH>
                <wp:positionV relativeFrom="margin">
                  <wp:posOffset>2255520</wp:posOffset>
                </wp:positionV>
                <wp:extent cx="1664970" cy="2353945"/>
                <wp:effectExtent l="0" t="1588" r="0" b="0"/>
                <wp:wrapSquare wrapText="bothSides"/>
                <wp:docPr id="3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4970" cy="2353945"/>
                        </a:xfrm>
                        <a:prstGeom prst="roundRect">
                          <a:avLst>
                            <a:gd name="adj" fmla="val 13032"/>
                          </a:avLst>
                        </a:prstGeom>
                        <a:solidFill>
                          <a:schemeClr val="accent1"/>
                        </a:solidFill>
                        <a:extLst/>
                      </wps:spPr>
                      <wps:txbx>
                        <w:txbxContent>
                          <w:p w:rsidR="002B2B15" w:rsidRDefault="002B2B15" w:rsidP="002B2B15">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DETERMINANTS ENVIRONNEMENT</w:t>
                            </w:r>
                          </w:p>
                          <w:p w:rsidR="002B2B15" w:rsidRPr="00414B5B" w:rsidRDefault="002B2B15" w:rsidP="002B2B15">
                            <w:pPr>
                              <w:spacing w:line="240" w:lineRule="auto"/>
                              <w:jc w:val="center"/>
                              <w:rPr>
                                <w:rFonts w:asciiTheme="majorHAnsi" w:eastAsiaTheme="majorEastAsia" w:hAnsiTheme="majorHAnsi" w:cstheme="majorBidi"/>
                                <w:iCs/>
                                <w:color w:val="FFFFFF" w:themeColor="background1"/>
                                <w:lang w:val="fr-FR"/>
                              </w:rPr>
                            </w:pPr>
                            <w:r w:rsidRPr="00414B5B">
                              <w:rPr>
                                <w:rFonts w:asciiTheme="majorHAnsi" w:eastAsiaTheme="majorEastAsia" w:hAnsiTheme="majorHAnsi" w:cstheme="majorBidi"/>
                                <w:iCs/>
                                <w:color w:val="FFFFFF" w:themeColor="background1"/>
                                <w:lang w:val="fr-FR"/>
                              </w:rPr>
                              <w:t>Espace réduit, petit évier, manque de surface sur le plan de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C7663F" id="Forme automatique 2" o:spid="_x0000_s1026" style="position:absolute;left:0;text-align:left;margin-left:289pt;margin-top:177.6pt;width:131.1pt;height:185.3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" o:allowincell="f" fillcolor="#90c226 [3204]" stroked="f">
                <v:textbox>
                  <w:txbxContent>
                    <w:p w:rsidR="002B2B15" w:rsidRDefault="002B2B15" w:rsidP="002B2B15">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DETERMINANTS ENVIRONNEMENT</w:t>
                      </w:r>
                    </w:p>
                    <w:p w:rsidR="002B2B15" w:rsidRPr="00414B5B" w:rsidRDefault="002B2B15" w:rsidP="002B2B15">
                      <w:pPr>
                        <w:spacing w:line="240" w:lineRule="auto"/>
                        <w:jc w:val="center"/>
                        <w:rPr>
                          <w:rFonts w:asciiTheme="majorHAnsi" w:eastAsiaTheme="majorEastAsia" w:hAnsiTheme="majorHAnsi" w:cstheme="majorBidi"/>
                          <w:iCs/>
                          <w:color w:val="FFFFFF" w:themeColor="background1"/>
                          <w:lang w:val="fr-FR"/>
                        </w:rPr>
                      </w:pPr>
                      <w:r w:rsidRPr="00414B5B">
                        <w:rPr>
                          <w:rFonts w:asciiTheme="majorHAnsi" w:eastAsiaTheme="majorEastAsia" w:hAnsiTheme="majorHAnsi" w:cstheme="majorBidi"/>
                          <w:iCs/>
                          <w:color w:val="FFFFFF" w:themeColor="background1"/>
                          <w:lang w:val="fr-FR"/>
                        </w:rPr>
                        <w:t>Espace réduit, petit évier, manque de surface sur le plan de travail</w:t>
                      </w:r>
                    </w:p>
                  </w:txbxContent>
                </v:textbox>
                <w10:wrap type="square" anchorx="margin" anchory="margin"/>
              </v:roundrect>
            </w:pict>
          </mc:Fallback>
        </mc:AlternateContent>
      </w:r>
      <w:r w:rsidRPr="002B2B15">
        <w:rPr>
          <w:rFonts w:asciiTheme="majorHAnsi" w:hAnsiTheme="majorHAnsi"/>
          <w:noProof/>
          <w:lang w:val="fr-FR" w:eastAsia="fr-FR"/>
        </w:rPr>
        <mc:AlternateContent>
          <mc:Choice Requires="wps">
            <w:drawing>
              <wp:anchor distT="91440" distB="91440" distL="137160" distR="137160" simplePos="0" relativeHeight="251659264" behindDoc="0" locked="0" layoutInCell="0" allowOverlap="1" wp14:anchorId="5880FCCF" wp14:editId="676F65F1">
                <wp:simplePos x="0" y="0"/>
                <wp:positionH relativeFrom="margin">
                  <wp:posOffset>553085</wp:posOffset>
                </wp:positionH>
                <wp:positionV relativeFrom="margin">
                  <wp:posOffset>2256155</wp:posOffset>
                </wp:positionV>
                <wp:extent cx="1664970" cy="2353945"/>
                <wp:effectExtent l="0" t="1588"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4970" cy="2353945"/>
                        </a:xfrm>
                        <a:prstGeom prst="roundRect">
                          <a:avLst>
                            <a:gd name="adj" fmla="val 13032"/>
                          </a:avLst>
                        </a:prstGeom>
                        <a:solidFill>
                          <a:schemeClr val="accent1"/>
                        </a:solidFill>
                        <a:extLst/>
                      </wps:spPr>
                      <wps:txbx>
                        <w:txbxContent>
                          <w:p w:rsidR="002B2B15" w:rsidRDefault="002B2B15" w:rsidP="002B2B15">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DETERMINANTS INDIVIDU</w:t>
                            </w:r>
                          </w:p>
                          <w:p w:rsidR="002B2B15" w:rsidRPr="00414B5B" w:rsidRDefault="002B2B15" w:rsidP="002B2B15">
                            <w:pPr>
                              <w:spacing w:line="240" w:lineRule="auto"/>
                              <w:jc w:val="center"/>
                              <w:rPr>
                                <w:rFonts w:asciiTheme="majorHAnsi" w:eastAsiaTheme="majorEastAsia" w:hAnsiTheme="majorHAnsi" w:cstheme="majorBidi"/>
                                <w:iCs/>
                                <w:color w:val="FFFFFF" w:themeColor="background1"/>
                                <w:lang w:val="fr-FR"/>
                              </w:rPr>
                            </w:pPr>
                            <w:r w:rsidRPr="00414B5B">
                              <w:rPr>
                                <w:rFonts w:asciiTheme="majorHAnsi" w:eastAsiaTheme="majorEastAsia" w:hAnsiTheme="majorHAnsi" w:cstheme="majorBidi"/>
                                <w:iCs/>
                                <w:color w:val="FFFFFF" w:themeColor="background1"/>
                                <w:lang w:val="fr-FR"/>
                              </w:rPr>
                              <w:t>Homme ou femme</w:t>
                            </w:r>
                            <w:r w:rsidRPr="00414B5B">
                              <w:rPr>
                                <w:rFonts w:asciiTheme="majorHAnsi" w:eastAsiaTheme="majorEastAsia" w:hAnsiTheme="majorHAnsi" w:cstheme="majorBidi"/>
                                <w:iCs/>
                                <w:color w:val="FFFFFF" w:themeColor="background1"/>
                                <w:lang w:val="fr-FR"/>
                              </w:rPr>
                              <w:br/>
                              <w:t>Entre 17 et 2</w:t>
                            </w:r>
                            <w:r w:rsidR="00F11A5E">
                              <w:rPr>
                                <w:rFonts w:asciiTheme="majorHAnsi" w:eastAsiaTheme="majorEastAsia" w:hAnsiTheme="majorHAnsi" w:cstheme="majorBidi"/>
                                <w:iCs/>
                                <w:color w:val="FFFFFF" w:themeColor="background1"/>
                                <w:lang w:val="fr-FR"/>
                              </w:rPr>
                              <w:t>7</w:t>
                            </w:r>
                            <w:r w:rsidRPr="00414B5B">
                              <w:rPr>
                                <w:rFonts w:asciiTheme="majorHAnsi" w:eastAsiaTheme="majorEastAsia" w:hAnsiTheme="majorHAnsi" w:cstheme="majorBidi"/>
                                <w:iCs/>
                                <w:color w:val="FFFFFF" w:themeColor="background1"/>
                                <w:lang w:val="fr-FR"/>
                              </w:rPr>
                              <w:t xml:space="preserve"> ans</w:t>
                            </w:r>
                            <w:r w:rsidRPr="00414B5B">
                              <w:rPr>
                                <w:rFonts w:asciiTheme="majorHAnsi" w:eastAsiaTheme="majorEastAsia" w:hAnsiTheme="majorHAnsi" w:cstheme="majorBidi"/>
                                <w:iCs/>
                                <w:color w:val="FFFFFF" w:themeColor="background1"/>
                                <w:lang w:val="fr-FR"/>
                              </w:rPr>
                              <w:br/>
                              <w:t>Étudiant vivant seul</w:t>
                            </w:r>
                            <w:r w:rsidRPr="00414B5B">
                              <w:rPr>
                                <w:rFonts w:asciiTheme="majorHAnsi" w:eastAsiaTheme="majorEastAsia" w:hAnsiTheme="majorHAnsi" w:cstheme="majorBidi"/>
                                <w:iCs/>
                                <w:color w:val="FFFFFF" w:themeColor="background1"/>
                                <w:lang w:val="fr-FR"/>
                              </w:rPr>
                              <w:br/>
                              <w:t>Considéré sans handicap particulier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80FCCF" id="_x0000_s1027" style="position:absolute;left:0;text-align:left;margin-left:43.55pt;margin-top:177.65pt;width:131.1pt;height:185.3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" o:allowincell="f" fillcolor="#90c226 [3204]" stroked="f">
                <v:textbox>
                  <w:txbxContent>
                    <w:p w:rsidR="002B2B15" w:rsidRDefault="002B2B15" w:rsidP="002B2B15">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DETERMINANTS INDIVIDU</w:t>
                      </w:r>
                    </w:p>
                    <w:p w:rsidR="002B2B15" w:rsidRPr="00414B5B" w:rsidRDefault="002B2B15" w:rsidP="002B2B15">
                      <w:pPr>
                        <w:spacing w:line="240" w:lineRule="auto"/>
                        <w:jc w:val="center"/>
                        <w:rPr>
                          <w:rFonts w:asciiTheme="majorHAnsi" w:eastAsiaTheme="majorEastAsia" w:hAnsiTheme="majorHAnsi" w:cstheme="majorBidi"/>
                          <w:iCs/>
                          <w:color w:val="FFFFFF" w:themeColor="background1"/>
                          <w:lang w:val="fr-FR"/>
                        </w:rPr>
                      </w:pPr>
                      <w:r w:rsidRPr="00414B5B">
                        <w:rPr>
                          <w:rFonts w:asciiTheme="majorHAnsi" w:eastAsiaTheme="majorEastAsia" w:hAnsiTheme="majorHAnsi" w:cstheme="majorBidi"/>
                          <w:iCs/>
                          <w:color w:val="FFFFFF" w:themeColor="background1"/>
                          <w:lang w:val="fr-FR"/>
                        </w:rPr>
                        <w:t>Homme ou femme</w:t>
                      </w:r>
                      <w:r w:rsidRPr="00414B5B">
                        <w:rPr>
                          <w:rFonts w:asciiTheme="majorHAnsi" w:eastAsiaTheme="majorEastAsia" w:hAnsiTheme="majorHAnsi" w:cstheme="majorBidi"/>
                          <w:iCs/>
                          <w:color w:val="FFFFFF" w:themeColor="background1"/>
                          <w:lang w:val="fr-FR"/>
                        </w:rPr>
                        <w:br/>
                        <w:t>Entre 17 et 2</w:t>
                      </w:r>
                      <w:r w:rsidR="00F11A5E">
                        <w:rPr>
                          <w:rFonts w:asciiTheme="majorHAnsi" w:eastAsiaTheme="majorEastAsia" w:hAnsiTheme="majorHAnsi" w:cstheme="majorBidi"/>
                          <w:iCs/>
                          <w:color w:val="FFFFFF" w:themeColor="background1"/>
                          <w:lang w:val="fr-FR"/>
                        </w:rPr>
                        <w:t>7</w:t>
                      </w:r>
                      <w:r w:rsidRPr="00414B5B">
                        <w:rPr>
                          <w:rFonts w:asciiTheme="majorHAnsi" w:eastAsiaTheme="majorEastAsia" w:hAnsiTheme="majorHAnsi" w:cstheme="majorBidi"/>
                          <w:iCs/>
                          <w:color w:val="FFFFFF" w:themeColor="background1"/>
                          <w:lang w:val="fr-FR"/>
                        </w:rPr>
                        <w:t xml:space="preserve"> ans</w:t>
                      </w:r>
                      <w:r w:rsidRPr="00414B5B">
                        <w:rPr>
                          <w:rFonts w:asciiTheme="majorHAnsi" w:eastAsiaTheme="majorEastAsia" w:hAnsiTheme="majorHAnsi" w:cstheme="majorBidi"/>
                          <w:iCs/>
                          <w:color w:val="FFFFFF" w:themeColor="background1"/>
                          <w:lang w:val="fr-FR"/>
                        </w:rPr>
                        <w:br/>
                        <w:t>Étudiant vivant seul</w:t>
                      </w:r>
                      <w:r w:rsidRPr="00414B5B">
                        <w:rPr>
                          <w:rFonts w:asciiTheme="majorHAnsi" w:eastAsiaTheme="majorEastAsia" w:hAnsiTheme="majorHAnsi" w:cstheme="majorBidi"/>
                          <w:iCs/>
                          <w:color w:val="FFFFFF" w:themeColor="background1"/>
                          <w:lang w:val="fr-FR"/>
                        </w:rPr>
                        <w:br/>
                        <w:t>Considéré sans handicap particulier</w:t>
                      </w:r>
                    </w:p>
                  </w:txbxContent>
                </v:textbox>
                <w10:wrap type="square" anchorx="margin" anchory="margin"/>
              </v:roundrect>
            </w:pict>
          </mc:Fallback>
        </mc:AlternateContent>
      </w:r>
      <w:r w:rsidR="00C84AAA">
        <w:rPr>
          <w:rFonts w:asciiTheme="majorHAnsi" w:hAnsiTheme="majorHAnsi" w:cs="Arial"/>
          <w:noProof/>
          <w:lang w:val="fr-FR"/>
        </w:rPr>
        <w:t xml:space="preserve">Cependant, la véritable demande réside plus dans le confort d’utilisation que dans la sécurité ; les étudiants manquent de place pour faire la cuisine et la vaisselle. Ici, </w:t>
      </w:r>
      <w:r w:rsidR="00922706">
        <w:rPr>
          <w:rFonts w:asciiTheme="majorHAnsi" w:hAnsiTheme="majorHAnsi" w:cs="Arial"/>
          <w:noProof/>
          <w:lang w:val="fr-FR"/>
        </w:rPr>
        <w:t>une hypothèse simple explique</w:t>
      </w:r>
      <w:r w:rsidR="0041392E">
        <w:rPr>
          <w:rFonts w:asciiTheme="majorHAnsi" w:hAnsiTheme="majorHAnsi" w:cs="Arial"/>
          <w:noProof/>
          <w:lang w:val="fr-FR"/>
        </w:rPr>
        <w:t>rait</w:t>
      </w:r>
      <w:r w:rsidR="00C84AAA">
        <w:rPr>
          <w:rFonts w:asciiTheme="majorHAnsi" w:hAnsiTheme="majorHAnsi" w:cs="Arial"/>
          <w:noProof/>
          <w:lang w:val="fr-FR"/>
        </w:rPr>
        <w:t xml:space="preserve"> </w:t>
      </w:r>
      <w:r w:rsidR="00A011A9">
        <w:rPr>
          <w:rFonts w:asciiTheme="majorHAnsi" w:hAnsiTheme="majorHAnsi" w:cs="Arial"/>
          <w:noProof/>
          <w:lang w:val="fr-FR"/>
        </w:rPr>
        <w:t>le</w:t>
      </w:r>
      <w:r w:rsidR="00922706">
        <w:rPr>
          <w:rFonts w:asciiTheme="majorHAnsi" w:hAnsiTheme="majorHAnsi" w:cs="Arial"/>
          <w:noProof/>
          <w:lang w:val="fr-FR"/>
        </w:rPr>
        <w:t xml:space="preserve"> problème</w:t>
      </w:r>
      <w:r w:rsidR="00C84AAA">
        <w:rPr>
          <w:rFonts w:asciiTheme="majorHAnsi" w:hAnsiTheme="majorHAnsi" w:cs="Arial"/>
          <w:noProof/>
          <w:lang w:val="fr-FR"/>
        </w:rPr>
        <w:t> : le manque de surface dans le studio force la cuisine à se restreindre à un très petit espace</w:t>
      </w:r>
      <w:r w:rsidR="00922706">
        <w:rPr>
          <w:rFonts w:asciiTheme="majorHAnsi" w:hAnsiTheme="majorHAnsi" w:cs="Arial"/>
          <w:noProof/>
          <w:lang w:val="fr-FR"/>
        </w:rPr>
        <w:t>, d’où des plans de travail et des éviers de taille insuffisante. De manière plus approfondie, le problème réside surtout dans l’agencement des meubles et des rangements qui, s’ils étaient mieux disposés, permettraient de gagner un espace conséquent.</w:t>
      </w:r>
    </w:p>
    <w:p w:rsidR="002B2B15" w:rsidRDefault="002B2B15">
      <w:pPr>
        <w:rPr>
          <w:rFonts w:asciiTheme="majorHAnsi" w:hAnsiTheme="majorHAnsi"/>
          <w:noProof/>
          <w:lang w:val="fr-FR"/>
        </w:rPr>
      </w:pPr>
    </w:p>
    <w:p w:rsidR="008957C5" w:rsidRPr="00697662" w:rsidRDefault="00345C3F">
      <w:pPr>
        <w:rPr>
          <w:rFonts w:asciiTheme="majorHAnsi" w:eastAsiaTheme="majorEastAsia" w:hAnsiTheme="majorHAnsi" w:cstheme="majorBidi"/>
          <w:noProof/>
          <w:color w:val="90C226" w:themeColor="accent1"/>
          <w:sz w:val="32"/>
          <w:szCs w:val="32"/>
          <w:lang w:val="fr-FR"/>
        </w:rPr>
      </w:pPr>
      <w:r>
        <w:rPr>
          <w:rFonts w:asciiTheme="majorHAnsi" w:hAnsiTheme="majorHAnsi"/>
          <w:noProof/>
          <w:lang w:val="fr-FR" w:eastAsia="fr-FR"/>
        </w:rPr>
        <mc:AlternateContent>
          <mc:Choice Requires="wps">
            <w:drawing>
              <wp:anchor distT="0" distB="0" distL="114300" distR="114300" simplePos="0" relativeHeight="251675648" behindDoc="0" locked="0" layoutInCell="1" allowOverlap="1" wp14:anchorId="567872FA" wp14:editId="65DFD063">
                <wp:simplePos x="0" y="0"/>
                <wp:positionH relativeFrom="column">
                  <wp:posOffset>3809365</wp:posOffset>
                </wp:positionH>
                <wp:positionV relativeFrom="paragraph">
                  <wp:posOffset>1497965</wp:posOffset>
                </wp:positionV>
                <wp:extent cx="238125" cy="409575"/>
                <wp:effectExtent l="38100" t="0" r="9525" b="47625"/>
                <wp:wrapNone/>
                <wp:docPr id="39" name="Flèche vers le bas 39"/>
                <wp:cNvGraphicFramePr/>
                <a:graphic xmlns:a="http://schemas.openxmlformats.org/drawingml/2006/main">
                  <a:graphicData uri="http://schemas.microsoft.com/office/word/2010/wordprocessingShape">
                    <wps:wsp>
                      <wps:cNvSpPr/>
                      <wps:spPr>
                        <a:xfrm>
                          <a:off x="0" y="0"/>
                          <a:ext cx="238125" cy="409575"/>
                        </a:xfrm>
                        <a:prstGeom prst="downArrow">
                          <a:avLst>
                            <a:gd name="adj1" fmla="val 50000"/>
                            <a:gd name="adj2" fmla="val 351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086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9" o:spid="_x0000_s1026" type="#_x0000_t67" style="position:absolute;margin-left:299.95pt;margin-top:117.95pt;width:18.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" adj="17181" fillcolor="#90c226 [3204]" strokecolor="#90c226 [3204]" strokeweight="1.5pt">
                <v:stroke endcap="round"/>
              </v:shape>
            </w:pict>
          </mc:Fallback>
        </mc:AlternateContent>
      </w:r>
      <w:r>
        <w:rPr>
          <w:rFonts w:asciiTheme="majorHAnsi" w:hAnsiTheme="majorHAnsi"/>
          <w:noProof/>
          <w:lang w:val="fr-FR" w:eastAsia="fr-FR"/>
        </w:rPr>
        <mc:AlternateContent>
          <mc:Choice Requires="wps">
            <w:drawing>
              <wp:anchor distT="0" distB="0" distL="114300" distR="114300" simplePos="0" relativeHeight="251679744" behindDoc="0" locked="0" layoutInCell="1" allowOverlap="1" wp14:anchorId="05AB88BD" wp14:editId="20A97089">
                <wp:simplePos x="0" y="0"/>
                <wp:positionH relativeFrom="column">
                  <wp:posOffset>3848099</wp:posOffset>
                </wp:positionH>
                <wp:positionV relativeFrom="paragraph">
                  <wp:posOffset>3498215</wp:posOffset>
                </wp:positionV>
                <wp:extent cx="314325" cy="409575"/>
                <wp:effectExtent l="38100" t="0" r="66675" b="47625"/>
                <wp:wrapNone/>
                <wp:docPr id="41" name="Flèche vers le bas 41"/>
                <wp:cNvGraphicFramePr/>
                <a:graphic xmlns:a="http://schemas.openxmlformats.org/drawingml/2006/main">
                  <a:graphicData uri="http://schemas.microsoft.com/office/word/2010/wordprocessingShape">
                    <wps:wsp>
                      <wps:cNvSpPr/>
                      <wps:spPr>
                        <a:xfrm>
                          <a:off x="0" y="0"/>
                          <a:ext cx="314325" cy="409575"/>
                        </a:xfrm>
                        <a:prstGeom prst="downArrow">
                          <a:avLst>
                            <a:gd name="adj1" fmla="val 50000"/>
                            <a:gd name="adj2" fmla="val 351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FC29" id="Flèche vers le bas 41" o:spid="_x0000_s1026" type="#_x0000_t67" style="position:absolute;margin-left:303pt;margin-top:275.45pt;width:24.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" adj="15767" fillcolor="#90c226 [3204]" strokecolor="#90c226 [3204]" strokeweight="1.5pt">
                <v:stroke endcap="round"/>
              </v:shape>
            </w:pict>
          </mc:Fallback>
        </mc:AlternateContent>
      </w:r>
      <w:r>
        <w:rPr>
          <w:rFonts w:asciiTheme="majorHAnsi" w:hAnsiTheme="majorHAnsi"/>
          <w:noProof/>
          <w:lang w:val="fr-FR" w:eastAsia="fr-FR"/>
        </w:rPr>
        <mc:AlternateContent>
          <mc:Choice Requires="wps">
            <w:drawing>
              <wp:anchor distT="0" distB="0" distL="114300" distR="114300" simplePos="0" relativeHeight="251677696" behindDoc="0" locked="0" layoutInCell="1" allowOverlap="1" wp14:anchorId="1F4F0240" wp14:editId="351619DB">
                <wp:simplePos x="0" y="0"/>
                <wp:positionH relativeFrom="column">
                  <wp:posOffset>1771650</wp:posOffset>
                </wp:positionH>
                <wp:positionV relativeFrom="paragraph">
                  <wp:posOffset>3498215</wp:posOffset>
                </wp:positionV>
                <wp:extent cx="342900" cy="409575"/>
                <wp:effectExtent l="38100" t="0" r="57150" b="47625"/>
                <wp:wrapNone/>
                <wp:docPr id="40" name="Flèche vers le bas 40"/>
                <wp:cNvGraphicFramePr/>
                <a:graphic xmlns:a="http://schemas.openxmlformats.org/drawingml/2006/main">
                  <a:graphicData uri="http://schemas.microsoft.com/office/word/2010/wordprocessingShape">
                    <wps:wsp>
                      <wps:cNvSpPr/>
                      <wps:spPr>
                        <a:xfrm>
                          <a:off x="0" y="0"/>
                          <a:ext cx="342900" cy="409575"/>
                        </a:xfrm>
                        <a:prstGeom prst="downArrow">
                          <a:avLst>
                            <a:gd name="adj1" fmla="val 50000"/>
                            <a:gd name="adj2" fmla="val 351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9489" id="Flèche vers le bas 40" o:spid="_x0000_s1026" type="#_x0000_t67" style="position:absolute;margin-left:139.5pt;margin-top:275.45pt;width:27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" adj="15237" fillcolor="#90c226 [3204]" strokecolor="#90c226 [3204]" strokeweight="1.5pt">
                <v:stroke endcap="round"/>
              </v:shape>
            </w:pict>
          </mc:Fallback>
        </mc:AlternateContent>
      </w:r>
      <w:r>
        <w:rPr>
          <w:rFonts w:asciiTheme="majorHAnsi" w:hAnsiTheme="majorHAnsi"/>
          <w:noProof/>
          <w:lang w:val="fr-FR" w:eastAsia="fr-FR"/>
        </w:rPr>
        <mc:AlternateContent>
          <mc:Choice Requires="wps">
            <w:drawing>
              <wp:anchor distT="0" distB="0" distL="114300" distR="114300" simplePos="0" relativeHeight="251673600" behindDoc="0" locked="0" layoutInCell="1" allowOverlap="1" wp14:anchorId="2BEAC0C6" wp14:editId="67F23A14">
                <wp:simplePos x="0" y="0"/>
                <wp:positionH relativeFrom="column">
                  <wp:posOffset>1904365</wp:posOffset>
                </wp:positionH>
                <wp:positionV relativeFrom="paragraph">
                  <wp:posOffset>1497965</wp:posOffset>
                </wp:positionV>
                <wp:extent cx="257175" cy="409575"/>
                <wp:effectExtent l="38100" t="0" r="9525" b="47625"/>
                <wp:wrapNone/>
                <wp:docPr id="38" name="Flèche vers le bas 38"/>
                <wp:cNvGraphicFramePr/>
                <a:graphic xmlns:a="http://schemas.openxmlformats.org/drawingml/2006/main">
                  <a:graphicData uri="http://schemas.microsoft.com/office/word/2010/wordprocessingShape">
                    <wps:wsp>
                      <wps:cNvSpPr/>
                      <wps:spPr>
                        <a:xfrm>
                          <a:off x="0" y="0"/>
                          <a:ext cx="257175" cy="409575"/>
                        </a:xfrm>
                        <a:prstGeom prst="downArrow">
                          <a:avLst>
                            <a:gd name="adj1" fmla="val 50000"/>
                            <a:gd name="adj2" fmla="val 351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3418" id="Flèche vers le bas 38" o:spid="_x0000_s1026" type="#_x0000_t67" style="position:absolute;margin-left:149.95pt;margin-top:117.95pt;width:20.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" adj="16828" fillcolor="#90c226 [3204]" strokecolor="#90c226 [3204]" strokeweight="1.5pt">
                <v:stroke endcap="round"/>
              </v:shape>
            </w:pict>
          </mc:Fallback>
        </mc:AlternateContent>
      </w:r>
      <w:r>
        <w:rPr>
          <w:rFonts w:asciiTheme="majorHAnsi" w:hAnsiTheme="majorHAnsi"/>
          <w:noProof/>
          <w:lang w:val="fr-FR" w:eastAsia="fr-FR"/>
        </w:rPr>
        <mc:AlternateContent>
          <mc:Choice Requires="wps">
            <w:drawing>
              <wp:anchor distT="0" distB="0" distL="114300" distR="114300" simplePos="0" relativeHeight="251682816" behindDoc="0" locked="0" layoutInCell="1" allowOverlap="1" wp14:anchorId="7DF2B839" wp14:editId="63926827">
                <wp:simplePos x="0" y="0"/>
                <wp:positionH relativeFrom="column">
                  <wp:posOffset>3219449</wp:posOffset>
                </wp:positionH>
                <wp:positionV relativeFrom="paragraph">
                  <wp:posOffset>3536315</wp:posOffset>
                </wp:positionV>
                <wp:extent cx="304800" cy="762000"/>
                <wp:effectExtent l="76200" t="38100" r="19050" b="19050"/>
                <wp:wrapNone/>
                <wp:docPr id="44" name="Connecteur en arc 44"/>
                <wp:cNvGraphicFramePr/>
                <a:graphic xmlns:a="http://schemas.openxmlformats.org/drawingml/2006/main">
                  <a:graphicData uri="http://schemas.microsoft.com/office/word/2010/wordprocessingShape">
                    <wps:wsp>
                      <wps:cNvCnPr/>
                      <wps:spPr>
                        <a:xfrm flipH="1" flipV="1">
                          <a:off x="0" y="0"/>
                          <a:ext cx="304800" cy="762000"/>
                        </a:xfrm>
                        <a:prstGeom prst="curvedConnector3">
                          <a:avLst>
                            <a:gd name="adj1" fmla="val 10576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6BF01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44" o:spid="_x0000_s1026" type="#_x0000_t38" style="position:absolute;margin-left:253.5pt;margin-top:278.45pt;width:24pt;height:60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" adj="22846" strokecolor="#90c226 [3204]" strokeweight="1pt">
                <v:stroke endarrow="block" endcap="round"/>
              </v:shape>
            </w:pict>
          </mc:Fallback>
        </mc:AlternateContent>
      </w:r>
      <w:r>
        <w:rPr>
          <w:rFonts w:asciiTheme="majorHAnsi" w:hAnsiTheme="majorHAnsi"/>
          <w:noProof/>
          <w:lang w:val="fr-FR" w:eastAsia="fr-FR"/>
        </w:rPr>
        <mc:AlternateContent>
          <mc:Choice Requires="wps">
            <w:drawing>
              <wp:anchor distT="0" distB="0" distL="114300" distR="114300" simplePos="0" relativeHeight="251680768" behindDoc="0" locked="0" layoutInCell="1" allowOverlap="1" wp14:anchorId="02B28D58" wp14:editId="16E50F09">
                <wp:simplePos x="0" y="0"/>
                <wp:positionH relativeFrom="column">
                  <wp:posOffset>2428876</wp:posOffset>
                </wp:positionH>
                <wp:positionV relativeFrom="paragraph">
                  <wp:posOffset>3545840</wp:posOffset>
                </wp:positionV>
                <wp:extent cx="285750" cy="781050"/>
                <wp:effectExtent l="0" t="38100" r="95250" b="19050"/>
                <wp:wrapNone/>
                <wp:docPr id="43" name="Connecteur en arc 43"/>
                <wp:cNvGraphicFramePr/>
                <a:graphic xmlns:a="http://schemas.openxmlformats.org/drawingml/2006/main">
                  <a:graphicData uri="http://schemas.microsoft.com/office/word/2010/wordprocessingShape">
                    <wps:wsp>
                      <wps:cNvCnPr/>
                      <wps:spPr>
                        <a:xfrm flipV="1">
                          <a:off x="0" y="0"/>
                          <a:ext cx="285750" cy="781050"/>
                        </a:xfrm>
                        <a:prstGeom prst="curvedConnector3">
                          <a:avLst>
                            <a:gd name="adj1" fmla="val 1082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0144E" id="Connecteur en arc 43" o:spid="_x0000_s1026" type="#_x0000_t38" style="position:absolute;margin-left:191.25pt;margin-top:279.2pt;width:22.5pt;height:6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" adj="23378" strokecolor="#90c226 [3204]" strokeweight="1pt">
                <v:stroke endarrow="block" endcap="round"/>
              </v:shape>
            </w:pict>
          </mc:Fallback>
        </mc:AlternateContent>
      </w:r>
      <w:r w:rsidR="00F11A5E">
        <w:rPr>
          <w:rFonts w:asciiTheme="majorHAnsi" w:hAnsiTheme="majorHAnsi"/>
          <w:noProof/>
          <w:lang w:val="fr-FR" w:eastAsia="fr-FR"/>
        </w:rPr>
        <mc:AlternateContent>
          <mc:Choice Requires="wps">
            <w:drawing>
              <wp:anchor distT="0" distB="0" distL="114300" distR="114300" simplePos="0" relativeHeight="251672576" behindDoc="0" locked="0" layoutInCell="1" allowOverlap="1" wp14:anchorId="2579B7F1" wp14:editId="49925671">
                <wp:simplePos x="0" y="0"/>
                <wp:positionH relativeFrom="column">
                  <wp:posOffset>146685</wp:posOffset>
                </wp:positionH>
                <wp:positionV relativeFrom="paragraph">
                  <wp:posOffset>999490</wp:posOffset>
                </wp:positionV>
                <wp:extent cx="47625" cy="3305175"/>
                <wp:effectExtent l="685800" t="57150" r="47625" b="28575"/>
                <wp:wrapNone/>
                <wp:docPr id="36" name="Connecteur en arc 36"/>
                <wp:cNvGraphicFramePr/>
                <a:graphic xmlns:a="http://schemas.openxmlformats.org/drawingml/2006/main">
                  <a:graphicData uri="http://schemas.microsoft.com/office/word/2010/wordprocessingShape">
                    <wps:wsp>
                      <wps:cNvCnPr/>
                      <wps:spPr>
                        <a:xfrm flipH="1" flipV="1">
                          <a:off x="0" y="0"/>
                          <a:ext cx="47625" cy="3305175"/>
                        </a:xfrm>
                        <a:prstGeom prst="curvedConnector3">
                          <a:avLst>
                            <a:gd name="adj1" fmla="val 153697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5BAD4" id="Connecteur en arc 36" o:spid="_x0000_s1026" type="#_x0000_t38" style="position:absolute;margin-left:11.55pt;margin-top:78.7pt;width:3.75pt;height:260.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" adj="331986" strokecolor="#90c226 [3204]" strokeweight="1pt">
                <v:stroke endarrow="block" endcap="round"/>
              </v:shape>
            </w:pict>
          </mc:Fallback>
        </mc:AlternateContent>
      </w:r>
      <w:r w:rsidR="00F11A5E">
        <w:rPr>
          <w:rFonts w:asciiTheme="majorHAnsi" w:hAnsiTheme="majorHAnsi"/>
          <w:noProof/>
          <w:lang w:val="fr-FR" w:eastAsia="fr-FR"/>
        </w:rPr>
        <mc:AlternateContent>
          <mc:Choice Requires="wps">
            <w:drawing>
              <wp:anchor distT="0" distB="0" distL="114300" distR="114300" simplePos="0" relativeHeight="251670528" behindDoc="0" locked="0" layoutInCell="1" allowOverlap="1" wp14:anchorId="0E0B083E" wp14:editId="5847E82C">
                <wp:simplePos x="0" y="0"/>
                <wp:positionH relativeFrom="column">
                  <wp:posOffset>5705475</wp:posOffset>
                </wp:positionH>
                <wp:positionV relativeFrom="paragraph">
                  <wp:posOffset>983615</wp:posOffset>
                </wp:positionV>
                <wp:extent cx="47625" cy="3305175"/>
                <wp:effectExtent l="19050" t="57150" r="752475" b="28575"/>
                <wp:wrapNone/>
                <wp:docPr id="35" name="Connecteur en arc 35"/>
                <wp:cNvGraphicFramePr/>
                <a:graphic xmlns:a="http://schemas.openxmlformats.org/drawingml/2006/main">
                  <a:graphicData uri="http://schemas.microsoft.com/office/word/2010/wordprocessingShape">
                    <wps:wsp>
                      <wps:cNvCnPr/>
                      <wps:spPr>
                        <a:xfrm flipH="1" flipV="1">
                          <a:off x="0" y="0"/>
                          <a:ext cx="47625" cy="3305175"/>
                        </a:xfrm>
                        <a:prstGeom prst="curvedConnector3">
                          <a:avLst>
                            <a:gd name="adj1" fmla="val -152302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66877A" id="Connecteur en arc 35" o:spid="_x0000_s1026" type="#_x0000_t38" style="position:absolute;margin-left:449.25pt;margin-top:77.45pt;width:3.75pt;height:260.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" adj="-328974" strokecolor="#90c226 [3204]" strokeweight="1pt">
                <v:stroke endarrow="block" endcap="round"/>
              </v:shape>
            </w:pict>
          </mc:Fallback>
        </mc:AlternateContent>
      </w:r>
      <w:r w:rsidR="00F11A5E" w:rsidRPr="00414B5B">
        <w:rPr>
          <w:rFonts w:asciiTheme="majorHAnsi" w:hAnsiTheme="majorHAnsi"/>
          <w:noProof/>
          <w:lang w:val="fr-FR" w:eastAsia="fr-FR"/>
        </w:rPr>
        <mc:AlternateContent>
          <mc:Choice Requires="wpg">
            <w:drawing>
              <wp:anchor distT="45720" distB="45720" distL="182880" distR="182880" simplePos="0" relativeHeight="251665408" behindDoc="0" locked="0" layoutInCell="1" allowOverlap="1" wp14:anchorId="59A2BBEC" wp14:editId="531021B4">
                <wp:simplePos x="0" y="0"/>
                <wp:positionH relativeFrom="margin">
                  <wp:align>center</wp:align>
                </wp:positionH>
                <wp:positionV relativeFrom="margin">
                  <wp:posOffset>4537075</wp:posOffset>
                </wp:positionV>
                <wp:extent cx="3566160" cy="1877061"/>
                <wp:effectExtent l="0" t="0" r="0" b="8890"/>
                <wp:wrapSquare wrapText="bothSides"/>
                <wp:docPr id="198" name="Groupe 198"/>
                <wp:cNvGraphicFramePr/>
                <a:graphic xmlns:a="http://schemas.openxmlformats.org/drawingml/2006/main">
                  <a:graphicData uri="http://schemas.microsoft.com/office/word/2010/wordprocessingGroup">
                    <wpg:wgp>
                      <wpg:cNvGrpSpPr/>
                      <wpg:grpSpPr>
                        <a:xfrm>
                          <a:off x="0" y="0"/>
                          <a:ext cx="3566160" cy="1877061"/>
                          <a:chOff x="0" y="0"/>
                          <a:chExt cx="3567448" cy="187666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B5B" w:rsidRDefault="00414B5B">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78"/>
                            <a:ext cx="3567448" cy="1623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5B" w:rsidRDefault="00414B5B" w:rsidP="00414B5B">
                              <w:pPr>
                                <w:pStyle w:val="statssondage"/>
                              </w:pPr>
                              <w:r>
                                <w:t>ACTIVITÉ RÉELLE</w:t>
                              </w:r>
                            </w:p>
                            <w:p w:rsidR="00F11A5E" w:rsidRPr="002B2B15" w:rsidRDefault="00414B5B" w:rsidP="00414B5B">
                              <w:pPr>
                                <w:pStyle w:val="statssondage"/>
                              </w:pPr>
                              <w:r>
                                <w:sym w:font="Wingdings" w:char="F0E0"/>
                              </w:r>
                              <w:r>
                                <w:t xml:space="preserve"> Gêné par le manque de place pour cuisiner</w:t>
                              </w:r>
                              <w:r>
                                <w:br/>
                              </w:r>
                              <w:r>
                                <w:sym w:font="Wingdings" w:char="F0E0"/>
                              </w:r>
                              <w:r>
                                <w:t xml:space="preserve"> Ne peux pas préparer plusieurs choses en même temps</w:t>
                              </w:r>
                              <w:r w:rsidR="00F11A5E">
                                <w:br/>
                              </w:r>
                              <w:r w:rsidR="00F11A5E">
                                <w:sym w:font="Wingdings" w:char="F0E0"/>
                              </w:r>
                              <w:r w:rsidR="00F11A5E">
                                <w:t xml:space="preserve"> Gêné par le manque de place dans l’évier, doit empiéter sur d’autres espaces pour poser sa vaisselle sale</w:t>
                              </w:r>
                            </w:p>
                            <w:p w:rsidR="00414B5B" w:rsidRPr="00414B5B" w:rsidRDefault="00414B5B" w:rsidP="00414B5B">
                              <w:pPr>
                                <w:pStyle w:val="statssondage"/>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9A2BBEC" id="Groupe 198" o:spid="_x0000_s1028" style="position:absolute;margin-left:0;margin-top:357.25pt;width:280.8pt;height:147.8pt;z-index:251665408;mso-wrap-distance-left:14.4pt;mso-wrap-distance-top:3.6pt;mso-wrap-distance-right:14.4pt;mso-wrap-distance-bottom:3.6pt;mso-position-horizontal:center;mso-position-horizontal-relative:margin;mso-position-vertical-relative:margin;mso-width-relative:margin;mso-height-relative:margin" coordsize="35674,1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">
                <v:rect id="Rectangle 199" o:spid="_x0000_s1029"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WIcQA&#10;AADcAAAADwAAAGRycy9kb3ducmV2LnhtbERPyWrDMBC9F/IPYgK9lERuIZsbJbSFkkByyXLIcbCm&#10;tok0MpLsuPn6qlDobR5vneW6t0Z05EPtWMHzOANBXDhdc6ngfPoczUGEiKzROCYF3xRgvRo8LDHX&#10;7sYH6o6xFCmEQ44KqhibXMpQVGQxjF1DnLgv5y3GBH0ptcdbCrdGvmTZVFqsOTVU2NBHRcX12FoF&#10;s+3Om/u17t6f9q0MZnK/bNqTUo/D/u0VRKQ+/ov/3Fud5i8W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RFiHEAAAA3AAAAA8AAAAAAAAAAAAAAAAAmAIAAGRycy9k&#10;b3ducmV2LnhtbFBLBQYAAAAABAAEAPUAAACJAwAAAAA=&#10;" fillcolor="#90c226 [3204]" stroked="f" strokeweight="1.5pt">
                  <v:stroke endcap="round"/>
                  <v:textbox>
                    <w:txbxContent>
                      <w:p w:rsidR="00414B5B" w:rsidRDefault="00414B5B">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30" type="#_x0000_t202" style="position:absolute;top:2526;width:35674;height:1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414B5B" w:rsidRDefault="00414B5B" w:rsidP="00414B5B">
                        <w:pPr>
                          <w:pStyle w:val="statssondage"/>
                        </w:pPr>
                        <w:r>
                          <w:t>ACTIVITÉ RÉELLE</w:t>
                        </w:r>
                      </w:p>
                      <w:p w:rsidR="00F11A5E" w:rsidRPr="002B2B15" w:rsidRDefault="00414B5B" w:rsidP="00414B5B">
                        <w:pPr>
                          <w:pStyle w:val="statssondage"/>
                        </w:pPr>
                        <w:r>
                          <w:sym w:font="Wingdings" w:char="F0E0"/>
                        </w:r>
                        <w:r>
                          <w:t xml:space="preserve"> Gêné par le manque de place pour cuisiner</w:t>
                        </w:r>
                        <w:r>
                          <w:br/>
                        </w:r>
                        <w:r>
                          <w:sym w:font="Wingdings" w:char="F0E0"/>
                        </w:r>
                        <w:r>
                          <w:t xml:space="preserve"> Ne peux pas préparer plusieurs choses en même temps</w:t>
                        </w:r>
                        <w:r w:rsidR="00F11A5E">
                          <w:br/>
                        </w:r>
                        <w:r w:rsidR="00F11A5E">
                          <w:sym w:font="Wingdings" w:char="F0E0"/>
                        </w:r>
                        <w:r w:rsidR="00F11A5E">
                          <w:t xml:space="preserve"> Gêné par le manque de place dans l’évier, doit empiéter sur d’autres espaces pour poser sa vaisselle sale</w:t>
                        </w:r>
                      </w:p>
                      <w:p w:rsidR="00414B5B" w:rsidRPr="00414B5B" w:rsidRDefault="00414B5B" w:rsidP="00414B5B">
                        <w:pPr>
                          <w:pStyle w:val="statssondage"/>
                        </w:pPr>
                      </w:p>
                    </w:txbxContent>
                  </v:textbox>
                </v:shape>
                <w10:wrap type="square" anchorx="margin" anchory="margin"/>
              </v:group>
            </w:pict>
          </mc:Fallback>
        </mc:AlternateContent>
      </w:r>
      <w:r w:rsidR="005D32A7" w:rsidRPr="002B2B15">
        <w:rPr>
          <w:rFonts w:asciiTheme="majorHAnsi" w:hAnsiTheme="majorHAnsi"/>
          <w:noProof/>
          <w:lang w:val="fr-FR" w:eastAsia="fr-FR"/>
        </w:rPr>
        <mc:AlternateContent>
          <mc:Choice Requires="wps">
            <w:drawing>
              <wp:anchor distT="91440" distB="91440" distL="137160" distR="137160" simplePos="0" relativeHeight="251667456" behindDoc="0" locked="0" layoutInCell="0" allowOverlap="1" wp14:anchorId="2CE9CF7B" wp14:editId="20C97A67">
                <wp:simplePos x="0" y="0"/>
                <wp:positionH relativeFrom="margin">
                  <wp:posOffset>525780</wp:posOffset>
                </wp:positionH>
                <wp:positionV relativeFrom="margin">
                  <wp:align>bottom</wp:align>
                </wp:positionV>
                <wp:extent cx="1664970" cy="2353945"/>
                <wp:effectExtent l="0" t="1588" r="0" b="0"/>
                <wp:wrapSquare wrapText="bothSides"/>
                <wp:docPr id="3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4970" cy="2353945"/>
                        </a:xfrm>
                        <a:prstGeom prst="roundRect">
                          <a:avLst>
                            <a:gd name="adj" fmla="val 13032"/>
                          </a:avLst>
                        </a:prstGeom>
                        <a:solidFill>
                          <a:schemeClr val="accent1"/>
                        </a:solidFill>
                        <a:extLst/>
                      </wps:spPr>
                      <wps:txbx>
                        <w:txbxContent>
                          <w:p w:rsidR="005D32A7" w:rsidRDefault="005D32A7" w:rsidP="005D32A7">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EFFETS INDIVIDU</w:t>
                            </w:r>
                          </w:p>
                          <w:p w:rsidR="00F11A5E" w:rsidRPr="00414B5B" w:rsidRDefault="00F11A5E" w:rsidP="00F11A5E">
                            <w:pPr>
                              <w:spacing w:line="240" w:lineRule="auto"/>
                              <w:jc w:val="center"/>
                              <w:rPr>
                                <w:rFonts w:asciiTheme="majorHAnsi" w:eastAsiaTheme="majorEastAsia" w:hAnsiTheme="majorHAnsi" w:cstheme="majorBidi"/>
                                <w:iCs/>
                                <w:color w:val="FFFFFF" w:themeColor="background1"/>
                                <w:lang w:val="fr-FR"/>
                              </w:rPr>
                            </w:pPr>
                            <w:r>
                              <w:rPr>
                                <w:rFonts w:asciiTheme="majorHAnsi" w:eastAsiaTheme="majorEastAsia" w:hAnsiTheme="majorHAnsi" w:cstheme="majorBidi"/>
                                <w:iCs/>
                                <w:color w:val="FFFFFF" w:themeColor="background1"/>
                                <w:lang w:val="fr-FR"/>
                              </w:rPr>
                              <w:t>Découragement</w:t>
                            </w:r>
                            <w:r>
                              <w:rPr>
                                <w:rFonts w:asciiTheme="majorHAnsi" w:eastAsiaTheme="majorEastAsia" w:hAnsiTheme="majorHAnsi" w:cstheme="majorBidi"/>
                                <w:iCs/>
                                <w:color w:val="FFFFFF" w:themeColor="background1"/>
                                <w:lang w:val="fr-FR"/>
                              </w:rPr>
                              <w:br/>
                              <w:t>Perd l’envie d’entreprendre des choses compliquées en cuisine</w:t>
                            </w:r>
                            <w:r>
                              <w:rPr>
                                <w:rFonts w:asciiTheme="majorHAnsi" w:eastAsiaTheme="majorEastAsia" w:hAnsiTheme="majorHAnsi" w:cstheme="majorBidi"/>
                                <w:iCs/>
                                <w:color w:val="FFFFFF" w:themeColor="background1"/>
                                <w:lang w:val="fr-FR"/>
                              </w:rPr>
                              <w:br/>
                              <w:t>Fatigue nerveuse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E9CF7B" id="_x0000_s1031" style="position:absolute;margin-left:41.4pt;margin-top:0;width:131.1pt;height:185.35pt;rotation:90;z-index:251667456;visibility:visible;mso-wrap-style:square;mso-width-percent:0;mso-height-percent:0;mso-wrap-distance-left:10.8pt;mso-wrap-distance-top:7.2pt;mso-wrap-distance-right:10.8pt;mso-wrap-distance-bottom:7.2pt;mso-position-horizontal:absolute;mso-position-horizontal-relative:margin;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" o:allowincell="f" fillcolor="#90c226 [3204]" stroked="f">
                <v:textbox>
                  <w:txbxContent>
                    <w:p w:rsidR="005D32A7" w:rsidRDefault="005D32A7" w:rsidP="005D32A7">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EFFETS INDIVIDU</w:t>
                      </w:r>
                    </w:p>
                    <w:p w:rsidR="00F11A5E" w:rsidRPr="00414B5B" w:rsidRDefault="00F11A5E" w:rsidP="00F11A5E">
                      <w:pPr>
                        <w:spacing w:line="240" w:lineRule="auto"/>
                        <w:jc w:val="center"/>
                        <w:rPr>
                          <w:rFonts w:asciiTheme="majorHAnsi" w:eastAsiaTheme="majorEastAsia" w:hAnsiTheme="majorHAnsi" w:cstheme="majorBidi"/>
                          <w:iCs/>
                          <w:color w:val="FFFFFF" w:themeColor="background1"/>
                          <w:lang w:val="fr-FR"/>
                        </w:rPr>
                      </w:pPr>
                      <w:r>
                        <w:rPr>
                          <w:rFonts w:asciiTheme="majorHAnsi" w:eastAsiaTheme="majorEastAsia" w:hAnsiTheme="majorHAnsi" w:cstheme="majorBidi"/>
                          <w:iCs/>
                          <w:color w:val="FFFFFF" w:themeColor="background1"/>
                          <w:lang w:val="fr-FR"/>
                        </w:rPr>
                        <w:t>Découragement</w:t>
                      </w:r>
                      <w:r>
                        <w:rPr>
                          <w:rFonts w:asciiTheme="majorHAnsi" w:eastAsiaTheme="majorEastAsia" w:hAnsiTheme="majorHAnsi" w:cstheme="majorBidi"/>
                          <w:iCs/>
                          <w:color w:val="FFFFFF" w:themeColor="background1"/>
                          <w:lang w:val="fr-FR"/>
                        </w:rPr>
                        <w:br/>
                        <w:t>Perd l’envie d’entreprendre des choses compliquées en cuisine</w:t>
                      </w:r>
                      <w:r>
                        <w:rPr>
                          <w:rFonts w:asciiTheme="majorHAnsi" w:eastAsiaTheme="majorEastAsia" w:hAnsiTheme="majorHAnsi" w:cstheme="majorBidi"/>
                          <w:iCs/>
                          <w:color w:val="FFFFFF" w:themeColor="background1"/>
                          <w:lang w:val="fr-FR"/>
                        </w:rPr>
                        <w:br/>
                        <w:t>Fatigue nerveuse</w:t>
                      </w:r>
                    </w:p>
                  </w:txbxContent>
                </v:textbox>
                <w10:wrap type="square" anchorx="margin" anchory="margin"/>
              </v:roundrect>
            </w:pict>
          </mc:Fallback>
        </mc:AlternateContent>
      </w:r>
      <w:r w:rsidR="005D32A7" w:rsidRPr="002B2B15">
        <w:rPr>
          <w:rFonts w:asciiTheme="majorHAnsi" w:hAnsiTheme="majorHAnsi"/>
          <w:noProof/>
          <w:lang w:val="fr-FR" w:eastAsia="fr-FR"/>
        </w:rPr>
        <mc:AlternateContent>
          <mc:Choice Requires="wps">
            <w:drawing>
              <wp:anchor distT="91440" distB="91440" distL="137160" distR="137160" simplePos="0" relativeHeight="251669504" behindDoc="0" locked="0" layoutInCell="0" allowOverlap="1" wp14:anchorId="6C69774A" wp14:editId="251242BA">
                <wp:simplePos x="0" y="0"/>
                <wp:positionH relativeFrom="margin">
                  <wp:posOffset>3783965</wp:posOffset>
                </wp:positionH>
                <wp:positionV relativeFrom="margin">
                  <wp:align>bottom</wp:align>
                </wp:positionV>
                <wp:extent cx="1664970" cy="2353945"/>
                <wp:effectExtent l="0" t="1588" r="0" b="0"/>
                <wp:wrapSquare wrapText="bothSides"/>
                <wp:docPr id="3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4970" cy="2353945"/>
                        </a:xfrm>
                        <a:prstGeom prst="roundRect">
                          <a:avLst>
                            <a:gd name="adj" fmla="val 13032"/>
                          </a:avLst>
                        </a:prstGeom>
                        <a:solidFill>
                          <a:schemeClr val="accent1"/>
                        </a:solidFill>
                        <a:extLst/>
                      </wps:spPr>
                      <wps:txbx>
                        <w:txbxContent>
                          <w:p w:rsidR="005D32A7" w:rsidRDefault="005D32A7" w:rsidP="005D32A7">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EFFETS ENVIRONNEMENT</w:t>
                            </w:r>
                          </w:p>
                          <w:p w:rsidR="00F11A5E" w:rsidRPr="00414B5B" w:rsidRDefault="00F11A5E" w:rsidP="00F11A5E">
                            <w:pPr>
                              <w:spacing w:line="240" w:lineRule="auto"/>
                              <w:jc w:val="center"/>
                              <w:rPr>
                                <w:rFonts w:asciiTheme="majorHAnsi" w:eastAsiaTheme="majorEastAsia" w:hAnsiTheme="majorHAnsi" w:cstheme="majorBidi"/>
                                <w:iCs/>
                                <w:color w:val="FFFFFF" w:themeColor="background1"/>
                                <w:lang w:val="fr-FR"/>
                              </w:rPr>
                            </w:pPr>
                            <w:r>
                              <w:rPr>
                                <w:rFonts w:asciiTheme="majorHAnsi" w:eastAsiaTheme="majorEastAsia" w:hAnsiTheme="majorHAnsi" w:cstheme="majorBidi"/>
                                <w:iCs/>
                                <w:color w:val="FFFFFF" w:themeColor="background1"/>
                                <w:lang w:val="fr-FR"/>
                              </w:rPr>
                              <w:t>Perte de temps</w:t>
                            </w:r>
                            <w:r>
                              <w:rPr>
                                <w:rFonts w:asciiTheme="majorHAnsi" w:eastAsiaTheme="majorEastAsia" w:hAnsiTheme="majorHAnsi" w:cstheme="majorBidi"/>
                                <w:iCs/>
                                <w:color w:val="FFFFFF" w:themeColor="background1"/>
                                <w:lang w:val="fr-FR"/>
                              </w:rPr>
                              <w:br/>
                              <w:t>Encombrement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69774A" id="_x0000_s1032" style="position:absolute;margin-left:297.95pt;margin-top:0;width:131.1pt;height:185.35pt;rotation:90;z-index:251669504;visibility:visible;mso-wrap-style:square;mso-width-percent:0;mso-height-percent:0;mso-wrap-distance-left:10.8pt;mso-wrap-distance-top:7.2pt;mso-wrap-distance-right:10.8pt;mso-wrap-distance-bottom:7.2pt;mso-position-horizontal:absolute;mso-position-horizontal-relative:margin;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" o:allowincell="f" fillcolor="#90c226 [3204]" stroked="f">
                <v:textbox>
                  <w:txbxContent>
                    <w:p w:rsidR="005D32A7" w:rsidRDefault="005D32A7" w:rsidP="005D32A7">
                      <w:pPr>
                        <w:spacing w:line="240" w:lineRule="auto"/>
                        <w:jc w:val="center"/>
                        <w:rPr>
                          <w:rFonts w:asciiTheme="majorHAnsi" w:eastAsiaTheme="majorEastAsia" w:hAnsiTheme="majorHAnsi" w:cstheme="majorBidi"/>
                          <w:iCs/>
                          <w:color w:val="FFFFFF" w:themeColor="background1"/>
                          <w:sz w:val="24"/>
                          <w:szCs w:val="24"/>
                          <w:lang w:val="fr-FR"/>
                        </w:rPr>
                      </w:pPr>
                      <w:r>
                        <w:rPr>
                          <w:rFonts w:asciiTheme="majorHAnsi" w:eastAsiaTheme="majorEastAsia" w:hAnsiTheme="majorHAnsi" w:cstheme="majorBidi"/>
                          <w:iCs/>
                          <w:color w:val="FFFFFF" w:themeColor="background1"/>
                          <w:sz w:val="24"/>
                          <w:szCs w:val="24"/>
                          <w:lang w:val="fr-FR"/>
                        </w:rPr>
                        <w:t>EFFETS ENVIRONNEMENT</w:t>
                      </w:r>
                    </w:p>
                    <w:p w:rsidR="00F11A5E" w:rsidRPr="00414B5B" w:rsidRDefault="00F11A5E" w:rsidP="00F11A5E">
                      <w:pPr>
                        <w:spacing w:line="240" w:lineRule="auto"/>
                        <w:jc w:val="center"/>
                        <w:rPr>
                          <w:rFonts w:asciiTheme="majorHAnsi" w:eastAsiaTheme="majorEastAsia" w:hAnsiTheme="majorHAnsi" w:cstheme="majorBidi"/>
                          <w:iCs/>
                          <w:color w:val="FFFFFF" w:themeColor="background1"/>
                          <w:lang w:val="fr-FR"/>
                        </w:rPr>
                      </w:pPr>
                      <w:r>
                        <w:rPr>
                          <w:rFonts w:asciiTheme="majorHAnsi" w:eastAsiaTheme="majorEastAsia" w:hAnsiTheme="majorHAnsi" w:cstheme="majorBidi"/>
                          <w:iCs/>
                          <w:color w:val="FFFFFF" w:themeColor="background1"/>
                          <w:lang w:val="fr-FR"/>
                        </w:rPr>
                        <w:t>Perte de temps</w:t>
                      </w:r>
                      <w:r>
                        <w:rPr>
                          <w:rFonts w:asciiTheme="majorHAnsi" w:eastAsiaTheme="majorEastAsia" w:hAnsiTheme="majorHAnsi" w:cstheme="majorBidi"/>
                          <w:iCs/>
                          <w:color w:val="FFFFFF" w:themeColor="background1"/>
                          <w:lang w:val="fr-FR"/>
                        </w:rPr>
                        <w:br/>
                        <w:t>Encombrement</w:t>
                      </w:r>
                    </w:p>
                  </w:txbxContent>
                </v:textbox>
                <w10:wrap type="square" anchorx="margin" anchory="margin"/>
              </v:roundrect>
            </w:pict>
          </mc:Fallback>
        </mc:AlternateContent>
      </w:r>
      <w:r w:rsidR="008957C5" w:rsidRPr="00697662">
        <w:rPr>
          <w:rFonts w:asciiTheme="majorHAnsi" w:hAnsiTheme="majorHAnsi"/>
          <w:noProof/>
          <w:lang w:val="fr-FR"/>
        </w:rPr>
        <w:br w:type="page"/>
      </w:r>
    </w:p>
    <w:p w:rsidR="00A011A9" w:rsidRDefault="00A011A9" w:rsidP="00A011A9">
      <w:pPr>
        <w:jc w:val="both"/>
        <w:rPr>
          <w:rFonts w:asciiTheme="majorHAnsi" w:eastAsiaTheme="majorEastAsia" w:hAnsiTheme="majorHAnsi" w:cstheme="majorBidi"/>
          <w:noProof/>
          <w:color w:val="90C226" w:themeColor="accent1"/>
          <w:spacing w:val="-7"/>
          <w:sz w:val="64"/>
          <w:szCs w:val="64"/>
          <w:lang w:val="fr-FR"/>
        </w:rPr>
      </w:pPr>
      <w:r>
        <w:rPr>
          <w:noProof/>
          <w:lang w:val="fr-FR"/>
        </w:rPr>
        <w:lastRenderedPageBreak/>
        <w:t>Approche prospective : Le manque d’espace empêche l’étudiant de cuisiner comme il le voudrait, ce qui le décourage d’entreprendre des plats nécessitant plus de préparation que la normale</w:t>
      </w:r>
      <w:r w:rsidR="00147103">
        <w:rPr>
          <w:noProof/>
          <w:lang w:val="fr-FR"/>
        </w:rPr>
        <w:t xml:space="preserve"> et, dans le cas où il s’y essayerait quand même, provoque plus de fatigue que nécessaire</w:t>
      </w:r>
      <w:r>
        <w:rPr>
          <w:noProof/>
          <w:lang w:val="fr-FR"/>
        </w:rPr>
        <w:t xml:space="preserve">. De plus, le manque de place dans l’évier l’oblige à </w:t>
      </w:r>
      <w:r w:rsidR="00147103">
        <w:rPr>
          <w:noProof/>
          <w:lang w:val="fr-FR"/>
        </w:rPr>
        <w:t>entre</w:t>
      </w:r>
      <w:r>
        <w:rPr>
          <w:noProof/>
          <w:lang w:val="fr-FR"/>
        </w:rPr>
        <w:t>poser de la vaisselle ailleurs, empiètant sur des espaces déjà réduits et rendant la tâche de la vaisselle encore plus fastidieuse et encombrante</w:t>
      </w:r>
      <w:r w:rsidR="00147103">
        <w:rPr>
          <w:noProof/>
          <w:lang w:val="fr-FR"/>
        </w:rPr>
        <w:t>.</w:t>
      </w:r>
    </w:p>
    <w:p w:rsidR="00D23E32" w:rsidRPr="00697662" w:rsidRDefault="00D23E32" w:rsidP="00D23E32">
      <w:pPr>
        <w:pStyle w:val="Titre1"/>
        <w:rPr>
          <w:noProof/>
          <w:lang w:val="fr-FR"/>
        </w:rPr>
      </w:pPr>
      <w:r>
        <w:rPr>
          <w:noProof/>
          <w:lang w:val="fr-FR"/>
        </w:rPr>
        <w:t>Analyse</w:t>
      </w:r>
      <w:r w:rsidRPr="00697662">
        <w:rPr>
          <w:noProof/>
          <w:lang w:val="fr-FR"/>
        </w:rPr>
        <w:t xml:space="preserve"> ergonomique</w:t>
      </w:r>
    </w:p>
    <w:p w:rsidR="00D23E32" w:rsidRDefault="00D23E32" w:rsidP="00D23E32">
      <w:pPr>
        <w:pStyle w:val="Titre2"/>
        <w:rPr>
          <w:noProof/>
          <w:lang w:val="fr-FR"/>
        </w:rPr>
      </w:pPr>
      <w:r>
        <w:rPr>
          <w:noProof/>
          <w:lang w:val="fr-FR"/>
        </w:rPr>
        <w:t>Observables</w:t>
      </w:r>
      <w:r w:rsidRPr="00697662">
        <w:rPr>
          <w:noProof/>
          <w:lang w:val="fr-FR"/>
        </w:rPr>
        <w:br/>
      </w:r>
    </w:p>
    <w:p w:rsidR="00F51AAC" w:rsidRDefault="0008557A" w:rsidP="0008557A">
      <w:pPr>
        <w:jc w:val="both"/>
        <w:rPr>
          <w:noProof/>
          <w:lang w:val="fr-FR"/>
        </w:rPr>
      </w:pPr>
      <w:r>
        <w:rPr>
          <w:noProof/>
          <w:lang w:val="fr-FR"/>
        </w:rPr>
        <w:t>Dans notre cas, l’inconfort lié aux cuisines viendrait a priori d’un encombrement rapide</w:t>
      </w:r>
      <w:r w:rsidR="00F51AAC">
        <w:rPr>
          <w:noProof/>
          <w:lang w:val="fr-FR"/>
        </w:rPr>
        <w:t xml:space="preserve"> (parfois même instantané)</w:t>
      </w:r>
      <w:r>
        <w:rPr>
          <w:noProof/>
          <w:lang w:val="fr-FR"/>
        </w:rPr>
        <w:t xml:space="preserve"> et de la nécessité d’actions supplémentaires (ranger et nettoyer entre deux étapes de la confection d’un repas, sous peine d’être rapidement débordé). Il nous a donc paru plus judicieux de nous pencher sur les déplacements effectués et sur des observables relatifs à notre contexte : les instruments et le matériel utilisé lorsque l’on fait la cuisine.</w:t>
      </w:r>
    </w:p>
    <w:p w:rsidR="00F51AAC" w:rsidRDefault="00F51AAC" w:rsidP="0008557A">
      <w:pPr>
        <w:jc w:val="both"/>
        <w:rPr>
          <w:noProof/>
          <w:lang w:val="fr-FR"/>
        </w:rPr>
      </w:pPr>
    </w:p>
    <w:p w:rsidR="00665853" w:rsidRPr="00665853" w:rsidRDefault="00F51AAC" w:rsidP="00665853">
      <w:pPr>
        <w:pStyle w:val="statssondage"/>
        <w:rPr>
          <w:rFonts w:ascii="Arial" w:hAnsi="Arial" w:cs="Arial"/>
          <w:noProof/>
        </w:rPr>
      </w:pPr>
      <w:r>
        <w:rPr>
          <w:noProof/>
        </w:rPr>
        <w:t>Confection d’un repas simple</w:t>
      </w:r>
      <w:r w:rsidR="00665853">
        <w:rPr>
          <w:noProof/>
        </w:rPr>
        <w:t xml:space="preserve"> </w:t>
      </w:r>
      <w:r w:rsidR="00665853">
        <w:rPr>
          <w:rFonts w:ascii="Arial" w:hAnsi="Arial" w:cs="Arial"/>
          <w:noProof/>
        </w:rPr>
        <w:t>▬</w:t>
      </w:r>
    </w:p>
    <w:p w:rsidR="00665853" w:rsidRDefault="00F51AAC" w:rsidP="0008557A">
      <w:pPr>
        <w:jc w:val="both"/>
        <w:rPr>
          <w:noProof/>
          <w:lang w:val="fr-FR"/>
        </w:rPr>
      </w:pPr>
      <w:r>
        <w:rPr>
          <w:noProof/>
          <w:lang w:val="fr-FR"/>
        </w:rPr>
        <w:t>Ici, on a observé les déplacements et les instruments utilisés par un étudiant de dix-neuf ans dans un appartement de 16 m² (borne inférieure de l’intervalle de la surface habitable médiane des étudiants sondés)</w:t>
      </w:r>
      <w:r w:rsidR="00665853">
        <w:rPr>
          <w:noProof/>
          <w:lang w:val="fr-FR"/>
        </w:rPr>
        <w:t xml:space="preserve"> et une cuisine de </w:t>
      </w:r>
      <w:r w:rsidR="007F08E3">
        <w:rPr>
          <w:noProof/>
          <w:lang w:val="fr-FR"/>
        </w:rPr>
        <w:t>213*60*92 cm</w:t>
      </w:r>
      <w:r w:rsidR="007F08E3" w:rsidRPr="007F08E3">
        <w:rPr>
          <w:noProof/>
          <w:vertAlign w:val="superscript"/>
          <w:lang w:val="fr-FR"/>
        </w:rPr>
        <w:t>3</w:t>
      </w:r>
      <w:r w:rsidR="00665853">
        <w:rPr>
          <w:noProof/>
          <w:lang w:val="fr-FR"/>
        </w:rPr>
        <w:t xml:space="preserve"> (largeur</w:t>
      </w:r>
      <w:r w:rsidR="007F08E3">
        <w:rPr>
          <w:noProof/>
          <w:lang w:val="fr-FR"/>
        </w:rPr>
        <w:t>*</w:t>
      </w:r>
      <w:r w:rsidR="00665853">
        <w:rPr>
          <w:noProof/>
          <w:lang w:val="fr-FR"/>
        </w:rPr>
        <w:t>profondeur</w:t>
      </w:r>
      <w:r w:rsidR="007F08E3">
        <w:rPr>
          <w:noProof/>
          <w:lang w:val="fr-FR"/>
        </w:rPr>
        <w:t>*hauteur</w:t>
      </w:r>
      <w:r w:rsidR="00665853">
        <w:rPr>
          <w:noProof/>
          <w:lang w:val="fr-FR"/>
        </w:rPr>
        <w:t>)</w:t>
      </w:r>
      <w:r>
        <w:rPr>
          <w:noProof/>
          <w:lang w:val="fr-FR"/>
        </w:rPr>
        <w:t>.</w:t>
      </w:r>
      <w:r w:rsidR="00665853">
        <w:rPr>
          <w:noProof/>
          <w:lang w:val="fr-FR"/>
        </w:rPr>
        <w:t xml:space="preserve"> Nous avons demandé à cet étudiant de cuisiner un plat de base : des spaghetti à la carbonara.</w:t>
      </w:r>
    </w:p>
    <w:p w:rsidR="003B0A63" w:rsidRDefault="00665853" w:rsidP="007F08E3">
      <w:pPr>
        <w:jc w:val="both"/>
        <w:rPr>
          <w:noProof/>
          <w:lang w:val="fr-FR"/>
        </w:rPr>
      </w:pPr>
      <w:r>
        <w:rPr>
          <w:noProof/>
          <w:lang w:val="fr-FR"/>
        </w:rPr>
        <w:t xml:space="preserve">Pour cette préparation, on a pu noter l’utilisation d’une casserole (cuisson des spaghetti), d’une poêle (lardons et sauce), </w:t>
      </w:r>
      <w:r w:rsidR="003B0A63">
        <w:rPr>
          <w:noProof/>
          <w:lang w:val="fr-FR"/>
        </w:rPr>
        <w:t>d’</w:t>
      </w:r>
      <w:r>
        <w:rPr>
          <w:noProof/>
          <w:lang w:val="fr-FR"/>
        </w:rPr>
        <w:t xml:space="preserve">une spatule en bois </w:t>
      </w:r>
      <w:r w:rsidR="003B0A63">
        <w:rPr>
          <w:noProof/>
          <w:lang w:val="fr-FR"/>
        </w:rPr>
        <w:t>ainsi que d’</w:t>
      </w:r>
      <w:r>
        <w:rPr>
          <w:noProof/>
          <w:lang w:val="fr-FR"/>
        </w:rPr>
        <w:t>une passoire</w:t>
      </w:r>
      <w:r w:rsidR="003B0A63">
        <w:rPr>
          <w:noProof/>
          <w:lang w:val="fr-FR"/>
        </w:rPr>
        <w:t xml:space="preserve">. Les deux plaques de cuisson électriques, l’évier et le plan de travail ont été utilisés respectivement pour cuire, égoutter et </w:t>
      </w:r>
      <w:r w:rsidR="00E824EF">
        <w:rPr>
          <w:noProof/>
          <w:lang w:val="fr-FR"/>
        </w:rPr>
        <w:t>servir</w:t>
      </w:r>
      <w:r w:rsidR="003B0A63">
        <w:rPr>
          <w:noProof/>
          <w:lang w:val="fr-FR"/>
        </w:rPr>
        <w:t xml:space="preserve"> le repas.</w:t>
      </w:r>
    </w:p>
    <w:p w:rsidR="003B0A63" w:rsidRDefault="003B0A63" w:rsidP="007F08E3">
      <w:pPr>
        <w:jc w:val="both"/>
        <w:rPr>
          <w:noProof/>
          <w:lang w:val="fr-FR"/>
        </w:rPr>
      </w:pPr>
      <w:r>
        <w:rPr>
          <w:noProof/>
          <w:lang w:val="fr-FR"/>
        </w:rPr>
        <w:t>Après le repas s’accumulent donc dans</w:t>
      </w:r>
      <w:r w:rsidR="00E824EF">
        <w:rPr>
          <w:noProof/>
          <w:lang w:val="fr-FR"/>
        </w:rPr>
        <w:t xml:space="preserve"> – et autour –</w:t>
      </w:r>
      <w:r>
        <w:rPr>
          <w:noProof/>
          <w:lang w:val="fr-FR"/>
        </w:rPr>
        <w:t xml:space="preserve"> l’évier : une casserole, une poêle, une assiette, des couverts, une spatule, une passoire et un verre.</w:t>
      </w:r>
    </w:p>
    <w:p w:rsidR="007F08E3" w:rsidRPr="007F08E3" w:rsidRDefault="003B0A63" w:rsidP="007F08E3">
      <w:pPr>
        <w:jc w:val="both"/>
        <w:rPr>
          <w:lang w:val="fr-FR"/>
        </w:rPr>
      </w:pPr>
      <w:r>
        <w:rPr>
          <w:noProof/>
          <w:lang w:val="fr-FR"/>
        </w:rPr>
        <w:t>Déplacements effectués :</w:t>
      </w:r>
      <w:r w:rsidR="007F08E3">
        <w:rPr>
          <w:noProof/>
          <w:lang w:val="fr-FR"/>
        </w:rPr>
        <w:t xml:space="preserve"> </w:t>
      </w:r>
      <w:r w:rsidR="007F08E3">
        <w:t xml:space="preserve">L’étudiant prend les différents ingrédients et le matériel dont il a  besoin. </w:t>
      </w:r>
      <w:r w:rsidR="007F08E3" w:rsidRPr="007F08E3">
        <w:rPr>
          <w:lang w:val="fr-FR"/>
        </w:rPr>
        <w:t xml:space="preserve">Tout d’abord, il sort du placard, situé sous l’évier, </w:t>
      </w:r>
      <w:r w:rsidR="007F08E3" w:rsidRPr="007F08E3">
        <w:rPr>
          <w:lang w:val="fr-FR"/>
        </w:rPr>
        <w:t>un paquet de spaghetti et le pose</w:t>
      </w:r>
      <w:r w:rsidR="007F08E3" w:rsidRPr="007F08E3">
        <w:rPr>
          <w:lang w:val="fr-FR"/>
        </w:rPr>
        <w:t xml:space="preserve"> su</w:t>
      </w:r>
      <w:r w:rsidR="007F08E3">
        <w:rPr>
          <w:lang w:val="fr-FR"/>
        </w:rPr>
        <w:t xml:space="preserve">r le plan de travail. On remarque </w:t>
      </w:r>
      <w:r w:rsidR="007F08E3" w:rsidRPr="007F08E3">
        <w:rPr>
          <w:lang w:val="fr-FR"/>
        </w:rPr>
        <w:t>une grande perte d’espace dans ce placard de dimension 70</w:t>
      </w:r>
      <w:r w:rsidR="007F08E3">
        <w:rPr>
          <w:lang w:val="fr-FR"/>
        </w:rPr>
        <w:t>*70*</w:t>
      </w:r>
      <w:r w:rsidR="007F08E3" w:rsidRPr="007F08E3">
        <w:rPr>
          <w:lang w:val="fr-FR"/>
        </w:rPr>
        <w:t>70 cm</w:t>
      </w:r>
      <w:r w:rsidR="00E824EF">
        <w:rPr>
          <w:lang w:val="fr-FR"/>
        </w:rPr>
        <w:t> ; e</w:t>
      </w:r>
      <w:r w:rsidR="007F08E3" w:rsidRPr="007F08E3">
        <w:rPr>
          <w:lang w:val="fr-FR"/>
        </w:rPr>
        <w:t>n effet</w:t>
      </w:r>
      <w:r w:rsidR="007F08E3" w:rsidRPr="007F08E3">
        <w:rPr>
          <w:lang w:val="fr-FR"/>
        </w:rPr>
        <w:t>,</w:t>
      </w:r>
      <w:r w:rsidR="007F08E3" w:rsidRPr="007F08E3">
        <w:rPr>
          <w:lang w:val="fr-FR"/>
        </w:rPr>
        <w:t xml:space="preserve"> tout son contenu </w:t>
      </w:r>
      <w:r w:rsidR="007F08E3">
        <w:rPr>
          <w:lang w:val="fr-FR"/>
        </w:rPr>
        <w:t>étant</w:t>
      </w:r>
      <w:r w:rsidR="007F08E3" w:rsidRPr="007F08E3">
        <w:rPr>
          <w:lang w:val="fr-FR"/>
        </w:rPr>
        <w:t xml:space="preserve"> posé au sol, environ 80% de l’espace </w:t>
      </w:r>
      <w:r w:rsidR="007F08E3">
        <w:rPr>
          <w:lang w:val="fr-FR"/>
        </w:rPr>
        <w:t>est</w:t>
      </w:r>
      <w:r w:rsidR="007F08E3" w:rsidRPr="007F08E3">
        <w:rPr>
          <w:lang w:val="fr-FR"/>
        </w:rPr>
        <w:t xml:space="preserve"> inutilisé. </w:t>
      </w:r>
      <w:r w:rsidR="00E824EF">
        <w:rPr>
          <w:lang w:val="fr-FR"/>
        </w:rPr>
        <w:t>Il récupère de plus les lardons et la crème dans son frigo.</w:t>
      </w:r>
    </w:p>
    <w:p w:rsidR="007F08E3" w:rsidRDefault="007F08E3" w:rsidP="007F08E3">
      <w:pPr>
        <w:jc w:val="both"/>
      </w:pPr>
      <w:r w:rsidRPr="007F08E3">
        <w:rPr>
          <w:lang w:val="fr-FR"/>
        </w:rPr>
        <w:t>L’étudiant</w:t>
      </w:r>
      <w:r w:rsidRPr="007F08E3">
        <w:rPr>
          <w:lang w:val="fr-FR"/>
        </w:rPr>
        <w:t xml:space="preserve"> va ensuite chercher sa casserole et sa poêle dans un autre placard lui aussi situé près du sol. Celui-ci est très encombré :</w:t>
      </w:r>
      <w:r w:rsidRPr="007F08E3">
        <w:rPr>
          <w:lang w:val="fr-FR"/>
        </w:rPr>
        <w:t xml:space="preserve"> un saladier, deux casseroles, une</w:t>
      </w:r>
      <w:r w:rsidRPr="007F08E3">
        <w:rPr>
          <w:lang w:val="fr-FR"/>
        </w:rPr>
        <w:t xml:space="preserve"> poêle et des boites en plastiques sont entassés. </w:t>
      </w:r>
      <w:proofErr w:type="gramStart"/>
      <w:r>
        <w:t>Il</w:t>
      </w:r>
      <w:proofErr w:type="gramEnd"/>
      <w:r>
        <w:t xml:space="preserve"> y a </w:t>
      </w:r>
      <w:proofErr w:type="spellStart"/>
      <w:r>
        <w:t>donc</w:t>
      </w:r>
      <w:proofErr w:type="spellEnd"/>
      <w:r>
        <w:t xml:space="preserve"> nécessité de sortir la totalité du contenu du placard pour prendre ce dont il a besoin.</w:t>
      </w:r>
    </w:p>
    <w:p w:rsidR="007F08E3" w:rsidRDefault="007F08E3" w:rsidP="007F08E3">
      <w:pPr>
        <w:jc w:val="both"/>
        <w:rPr>
          <w:lang w:val="fr-FR"/>
        </w:rPr>
      </w:pPr>
      <w:r w:rsidRPr="007F08E3">
        <w:rPr>
          <w:lang w:val="fr-FR"/>
        </w:rPr>
        <w:t xml:space="preserve">Il </w:t>
      </w:r>
      <w:r w:rsidRPr="007F08E3">
        <w:rPr>
          <w:lang w:val="fr-FR"/>
        </w:rPr>
        <w:t xml:space="preserve"> rempli</w:t>
      </w:r>
      <w:r>
        <w:rPr>
          <w:lang w:val="fr-FR"/>
        </w:rPr>
        <w:t>t</w:t>
      </w:r>
      <w:r w:rsidRPr="007F08E3">
        <w:rPr>
          <w:lang w:val="fr-FR"/>
        </w:rPr>
        <w:t xml:space="preserve"> la casserole </w:t>
      </w:r>
      <w:r>
        <w:rPr>
          <w:lang w:val="fr-FR"/>
        </w:rPr>
        <w:t>d’eau</w:t>
      </w:r>
      <w:r w:rsidRPr="007F08E3">
        <w:rPr>
          <w:lang w:val="fr-FR"/>
        </w:rPr>
        <w:t xml:space="preserve"> et la met à bouillir sur la petite plaque électrique, ce qui prend </w:t>
      </w:r>
      <w:r>
        <w:rPr>
          <w:lang w:val="fr-FR"/>
        </w:rPr>
        <w:t xml:space="preserve">une dizaine de </w:t>
      </w:r>
      <w:r w:rsidRPr="007F08E3">
        <w:rPr>
          <w:lang w:val="fr-FR"/>
        </w:rPr>
        <w:t xml:space="preserve">minutes. </w:t>
      </w:r>
      <w:r>
        <w:rPr>
          <w:lang w:val="fr-FR"/>
        </w:rPr>
        <w:t xml:space="preserve">Après ébullition, il plonge </w:t>
      </w:r>
      <w:r w:rsidR="00E824EF">
        <w:rPr>
          <w:lang w:val="fr-FR"/>
        </w:rPr>
        <w:t>les spaghettis</w:t>
      </w:r>
      <w:r>
        <w:rPr>
          <w:lang w:val="fr-FR"/>
        </w:rPr>
        <w:t xml:space="preserve"> dans l’eau et entreprend de préparer la sauce à la carbonara en commençant par les lardons, grillés dans une poêle sur la deuxième plaque électrique</w:t>
      </w:r>
      <w:r w:rsidRPr="007F08E3">
        <w:rPr>
          <w:lang w:val="fr-FR"/>
        </w:rPr>
        <w:t xml:space="preserve">. </w:t>
      </w:r>
      <w:r w:rsidRPr="00E824EF">
        <w:rPr>
          <w:lang w:val="fr-FR"/>
        </w:rPr>
        <w:t>On remarque</w:t>
      </w:r>
      <w:r w:rsidR="00E824EF" w:rsidRPr="00E824EF">
        <w:rPr>
          <w:lang w:val="fr-FR"/>
        </w:rPr>
        <w:t xml:space="preserve"> que des projections de graisse</w:t>
      </w:r>
      <w:r w:rsidRPr="00E824EF">
        <w:rPr>
          <w:lang w:val="fr-FR"/>
        </w:rPr>
        <w:t xml:space="preserve"> atteignent les couverts propres rangés dans le pot à couvert posé à proximité.</w:t>
      </w:r>
    </w:p>
    <w:p w:rsidR="007F08E3" w:rsidRPr="00E824EF" w:rsidRDefault="00E824EF" w:rsidP="005D4C87">
      <w:pPr>
        <w:jc w:val="both"/>
        <w:rPr>
          <w:lang w:val="fr-FR"/>
        </w:rPr>
      </w:pPr>
      <w:r>
        <w:rPr>
          <w:lang w:val="fr-FR"/>
        </w:rPr>
        <w:t>Pendant la cuisson d</w:t>
      </w:r>
      <w:r w:rsidR="007F08E3" w:rsidRPr="00E824EF">
        <w:rPr>
          <w:lang w:val="fr-FR"/>
        </w:rPr>
        <w:t xml:space="preserve">es pâtes et des lardons mélangés à la </w:t>
      </w:r>
      <w:r>
        <w:rPr>
          <w:lang w:val="fr-FR"/>
        </w:rPr>
        <w:t>crème</w:t>
      </w:r>
      <w:r w:rsidR="007F08E3" w:rsidRPr="00E824EF">
        <w:rPr>
          <w:lang w:val="fr-FR"/>
        </w:rPr>
        <w:t xml:space="preserve">, l’étudiant va chercher une assiette située au fond d’un placard sans porte, de </w:t>
      </w:r>
      <w:r>
        <w:rPr>
          <w:lang w:val="fr-FR"/>
        </w:rPr>
        <w:t>dimension 60*50*25cm (largeur*profondeur*</w:t>
      </w:r>
      <w:r w:rsidR="007F08E3" w:rsidRPr="00E824EF">
        <w:rPr>
          <w:lang w:val="fr-FR"/>
        </w:rPr>
        <w:t xml:space="preserve">hauteur). L’accès aux assiettes est </w:t>
      </w:r>
      <w:r>
        <w:rPr>
          <w:lang w:val="fr-FR"/>
        </w:rPr>
        <w:t>laborieux, celles-ci étant disposées tout au fond du placard de faible hauteur, derrière des récipients en plastique.</w:t>
      </w:r>
    </w:p>
    <w:p w:rsidR="007F08E3" w:rsidRDefault="007F08E3" w:rsidP="005D4C87">
      <w:pPr>
        <w:jc w:val="both"/>
        <w:rPr>
          <w:lang w:val="fr-FR"/>
        </w:rPr>
      </w:pPr>
      <w:r w:rsidRPr="00E824EF">
        <w:rPr>
          <w:lang w:val="fr-FR"/>
        </w:rPr>
        <w:lastRenderedPageBreak/>
        <w:t xml:space="preserve">Une fois la cuisson finie, la personne égoutte les pâtes à l’aide d’une passoire (rangée au même endroit </w:t>
      </w:r>
      <w:r w:rsidR="00E824EF" w:rsidRPr="00E824EF">
        <w:rPr>
          <w:lang w:val="fr-FR"/>
        </w:rPr>
        <w:t xml:space="preserve">que la poêle et la casserole). </w:t>
      </w:r>
      <w:r w:rsidR="00E824EF">
        <w:rPr>
          <w:lang w:val="fr-FR"/>
        </w:rPr>
        <w:t>À</w:t>
      </w:r>
      <w:r w:rsidRPr="00E824EF">
        <w:rPr>
          <w:lang w:val="fr-FR"/>
        </w:rPr>
        <w:t xml:space="preserve"> l’aide d’une spatule en bois, l’étudiant prépare son assiette sur le plan de travail.</w:t>
      </w:r>
    </w:p>
    <w:p w:rsidR="00E824EF" w:rsidRPr="00E824EF" w:rsidRDefault="00E824EF" w:rsidP="005D4C87">
      <w:pPr>
        <w:jc w:val="both"/>
        <w:rPr>
          <w:lang w:val="fr-FR"/>
        </w:rPr>
      </w:pPr>
      <w:r>
        <w:rPr>
          <w:lang w:val="fr-FR"/>
        </w:rPr>
        <w:t xml:space="preserve">On compte donc en tout trois déplacements vers des meubles situés près du sol, un autre pour ouvrir le frigo de petite taille et un dernier pour récupérer les assiettes, situées à </w:t>
      </w:r>
      <w:r w:rsidR="005D4C87">
        <w:rPr>
          <w:lang w:val="fr-FR"/>
        </w:rPr>
        <w:t>65 centimètres</w:t>
      </w:r>
      <w:r>
        <w:rPr>
          <w:lang w:val="fr-FR"/>
        </w:rPr>
        <w:t xml:space="preserve"> de hauteur.</w:t>
      </w:r>
    </w:p>
    <w:p w:rsidR="005D4C87" w:rsidRDefault="005D4C87" w:rsidP="005D4C87">
      <w:pPr>
        <w:jc w:val="both"/>
        <w:rPr>
          <w:noProof/>
          <w:lang w:val="fr-FR"/>
        </w:rPr>
      </w:pPr>
      <w:r w:rsidRPr="005D4C87">
        <w:rPr>
          <w:b/>
          <w:noProof/>
          <w:lang w:val="fr-FR"/>
        </w:rPr>
        <w:t>Conclusion :</w:t>
      </w:r>
      <w:r>
        <w:rPr>
          <w:noProof/>
          <w:lang w:val="fr-FR"/>
        </w:rPr>
        <w:t xml:space="preserve"> Dans le cas d’un repas simple, la confection en soi du repas ne demande pas énormément de place. En revanche, la capacité de l’évier ne suffit absolument pas à contenir toute la vaisselle utilisée, et la proximité de tous les éléments de la cuisine peut entraîner la salissure de couverts propres durant la cuisson d’aliments gras.</w:t>
      </w:r>
    </w:p>
    <w:p w:rsidR="003B0A63" w:rsidRDefault="003B0A63" w:rsidP="007F08E3">
      <w:pPr>
        <w:rPr>
          <w:noProof/>
          <w:lang w:val="fr-FR"/>
        </w:rPr>
      </w:pPr>
    </w:p>
    <w:p w:rsidR="003B0A63" w:rsidRPr="00665853" w:rsidRDefault="003B0A63" w:rsidP="003B0A63">
      <w:pPr>
        <w:pStyle w:val="statssondage"/>
        <w:rPr>
          <w:rFonts w:ascii="Arial" w:hAnsi="Arial" w:cs="Arial"/>
          <w:noProof/>
        </w:rPr>
      </w:pPr>
      <w:r>
        <w:rPr>
          <w:noProof/>
        </w:rPr>
        <w:t xml:space="preserve">Confection d’un repas compliqué </w:t>
      </w:r>
      <w:r>
        <w:rPr>
          <w:rFonts w:ascii="Arial" w:hAnsi="Arial" w:cs="Arial"/>
          <w:noProof/>
        </w:rPr>
        <w:t>▬</w:t>
      </w:r>
    </w:p>
    <w:p w:rsidR="003B0A63" w:rsidRDefault="003B0A63" w:rsidP="003B0A63">
      <w:pPr>
        <w:jc w:val="both"/>
        <w:rPr>
          <w:noProof/>
          <w:lang w:val="fr-FR"/>
        </w:rPr>
      </w:pPr>
      <w:r>
        <w:rPr>
          <w:noProof/>
          <w:lang w:val="fr-FR"/>
        </w:rPr>
        <w:t>Ici, on a observé les déplacements et les instruments utilisés par une étudiante de vingt-et-un ans dans un appartement de 30 m² et une cuisine séparée de la pièce à vivre d</w:t>
      </w:r>
      <w:r w:rsidR="005D4C87">
        <w:rPr>
          <w:noProof/>
          <w:lang w:val="fr-FR"/>
        </w:rPr>
        <w:t>’environ cinq mètres carré</w:t>
      </w:r>
      <w:r>
        <w:rPr>
          <w:noProof/>
          <w:lang w:val="fr-FR"/>
        </w:rPr>
        <w:t>. Nous avons demandé à cet</w:t>
      </w:r>
      <w:r w:rsidR="00943848">
        <w:rPr>
          <w:noProof/>
          <w:lang w:val="fr-FR"/>
        </w:rPr>
        <w:t xml:space="preserve">te étudiante </w:t>
      </w:r>
      <w:r>
        <w:rPr>
          <w:noProof/>
          <w:lang w:val="fr-FR"/>
        </w:rPr>
        <w:t xml:space="preserve">de cuisiner un plat </w:t>
      </w:r>
      <w:r w:rsidR="007E7DAB">
        <w:rPr>
          <w:noProof/>
          <w:lang w:val="fr-FR"/>
        </w:rPr>
        <w:t>demandant plus de préparation</w:t>
      </w:r>
      <w:r>
        <w:rPr>
          <w:noProof/>
          <w:lang w:val="fr-FR"/>
        </w:rPr>
        <w:t xml:space="preserve"> : </w:t>
      </w:r>
      <w:r w:rsidR="007E7DAB">
        <w:rPr>
          <w:noProof/>
          <w:lang w:val="fr-FR"/>
        </w:rPr>
        <w:t>un sauté de bœuf aux poivrons accompagné de riz.</w:t>
      </w:r>
    </w:p>
    <w:p w:rsidR="003B0A63" w:rsidRDefault="003B0A63" w:rsidP="003B0A63">
      <w:pPr>
        <w:jc w:val="both"/>
        <w:rPr>
          <w:noProof/>
          <w:lang w:val="fr-FR"/>
        </w:rPr>
      </w:pPr>
      <w:r>
        <w:rPr>
          <w:noProof/>
          <w:lang w:val="fr-FR"/>
        </w:rPr>
        <w:t xml:space="preserve">Pour cette préparation, on a pu noter l’utilisation </w:t>
      </w:r>
      <w:r w:rsidR="007E7DAB">
        <w:rPr>
          <w:noProof/>
          <w:lang w:val="fr-FR"/>
        </w:rPr>
        <w:t>d’une casserole,</w:t>
      </w:r>
      <w:r w:rsidR="00407E3B">
        <w:rPr>
          <w:noProof/>
          <w:lang w:val="fr-FR"/>
        </w:rPr>
        <w:t xml:space="preserve"> une poêle,</w:t>
      </w:r>
      <w:r w:rsidR="007E7DAB">
        <w:rPr>
          <w:noProof/>
          <w:lang w:val="fr-FR"/>
        </w:rPr>
        <w:t xml:space="preserve"> trois bols, un couteau à vi</w:t>
      </w:r>
      <w:r w:rsidR="00407E3B">
        <w:rPr>
          <w:noProof/>
          <w:lang w:val="fr-FR"/>
        </w:rPr>
        <w:t>ande, une râpe, un écrase-ail</w:t>
      </w:r>
      <w:r w:rsidR="00D12CA4">
        <w:rPr>
          <w:noProof/>
          <w:lang w:val="fr-FR"/>
        </w:rPr>
        <w:t>, une planche à découper</w:t>
      </w:r>
      <w:r w:rsidR="00407E3B">
        <w:rPr>
          <w:noProof/>
          <w:lang w:val="fr-FR"/>
        </w:rPr>
        <w:t xml:space="preserve"> et un petit saladier. Avec ceux-ci s’ajoutent couverts, assiette et verre dans l’évier une fois le repas terminé.</w:t>
      </w:r>
    </w:p>
    <w:p w:rsidR="003B0A63" w:rsidRDefault="003B0A63" w:rsidP="003B0A63">
      <w:pPr>
        <w:jc w:val="both"/>
        <w:rPr>
          <w:noProof/>
          <w:lang w:val="fr-FR"/>
        </w:rPr>
      </w:pPr>
      <w:r>
        <w:rPr>
          <w:noProof/>
          <w:lang w:val="fr-FR"/>
        </w:rPr>
        <w:t>Déplacements effectués :</w:t>
      </w:r>
      <w:r w:rsidR="00407E3B">
        <w:rPr>
          <w:noProof/>
          <w:lang w:val="fr-FR"/>
        </w:rPr>
        <w:t xml:space="preserve"> L’étudiante prépare d’abord ses ingrédients ; elle sort les poivrons et la viande du frigo sur un plan de travail déjà encombré par des condiments. Viennent ensuite le gingembre et les oignons et échalottes, entreposés dans un bac en osier situé sur le frigo. La râpe, l’écrase-ail et le couteau sortent d’un tiroir situé en dessous du plan de travail.</w:t>
      </w:r>
    </w:p>
    <w:p w:rsidR="00407E3B" w:rsidRDefault="00407E3B" w:rsidP="003B0A63">
      <w:pPr>
        <w:jc w:val="both"/>
        <w:rPr>
          <w:noProof/>
          <w:lang w:val="fr-FR"/>
        </w:rPr>
      </w:pPr>
      <w:r>
        <w:rPr>
          <w:noProof/>
          <w:lang w:val="fr-FR"/>
        </w:rPr>
        <w:t>Un plus grand tiroir au niveau du sol contient les casseroles et poêles qu’elle pose en avance sur les plaques de cuisson au gaz.</w:t>
      </w:r>
    </w:p>
    <w:p w:rsidR="00407E3B" w:rsidRDefault="00407E3B" w:rsidP="003B0A63">
      <w:pPr>
        <w:jc w:val="both"/>
        <w:rPr>
          <w:noProof/>
          <w:lang w:val="fr-FR"/>
        </w:rPr>
      </w:pPr>
      <w:r>
        <w:rPr>
          <w:noProof/>
          <w:lang w:val="fr-FR"/>
        </w:rPr>
        <w:t>Elle commence par faire chauffer de l’eau dans la casserole avant de s’attaquer à la viande qu’elle découpe en lanière. Il n’y a déjà plus de place sur le plan de travail</w:t>
      </w:r>
      <w:r w:rsidR="00D12CA4">
        <w:rPr>
          <w:noProof/>
          <w:lang w:val="fr-FR"/>
        </w:rPr>
        <w:t>, elle se déplace donc sur une table de la</w:t>
      </w:r>
      <w:r w:rsidR="00BA7F35">
        <w:rPr>
          <w:noProof/>
          <w:lang w:val="fr-FR"/>
        </w:rPr>
        <w:t xml:space="preserve"> pièce à vivre où elle prépare</w:t>
      </w:r>
      <w:r w:rsidR="00D12CA4">
        <w:rPr>
          <w:noProof/>
          <w:lang w:val="fr-FR"/>
        </w:rPr>
        <w:t xml:space="preserve"> les différents bols comprenant les poivrons découpés et le mélange ail-gingembre.</w:t>
      </w:r>
    </w:p>
    <w:p w:rsidR="00D12CA4" w:rsidRDefault="00D12CA4" w:rsidP="003B0A63">
      <w:pPr>
        <w:jc w:val="both"/>
        <w:rPr>
          <w:noProof/>
          <w:lang w:val="fr-FR"/>
        </w:rPr>
      </w:pPr>
      <w:r>
        <w:rPr>
          <w:noProof/>
          <w:lang w:val="fr-FR"/>
        </w:rPr>
        <w:t>À la fin du repas depuis le début de la préparation, on compte cinq allers-retours entre la cuisine et la pièce à vivre</w:t>
      </w:r>
      <w:r w:rsidR="00BA7F35">
        <w:rPr>
          <w:noProof/>
          <w:lang w:val="fr-FR"/>
        </w:rPr>
        <w:t xml:space="preserve"> BLABLABLABALNABKZDBMZHDMZUHD OZUEOMZ DOMUIz emoUZ EOMUIZ OMUIZ OMDUZOMDI UOMZUI EDOMZIUED OIZUDO%MZIUJD OIZUD MOZIDU OMZIUD OIZUD OMIZU DOMZU.</w:t>
      </w:r>
    </w:p>
    <w:p w:rsidR="00BA7F35" w:rsidRDefault="00BA7F35" w:rsidP="003B0A63">
      <w:pPr>
        <w:jc w:val="both"/>
        <w:rPr>
          <w:noProof/>
          <w:lang w:val="fr-FR"/>
        </w:rPr>
      </w:pPr>
      <w:r w:rsidRPr="00BA7F35">
        <w:rPr>
          <w:b/>
          <w:noProof/>
          <w:lang w:val="fr-FR"/>
        </w:rPr>
        <w:t>Conclusion :</w:t>
      </w:r>
      <w:r>
        <w:rPr>
          <w:noProof/>
          <w:lang w:val="fr-FR"/>
        </w:rPr>
        <w:t xml:space="preserve"> BOHJIASMIAHIMHUAMAHOAOHJLAJ.</w:t>
      </w:r>
    </w:p>
    <w:p w:rsidR="00BA7F35" w:rsidRDefault="00BA7F35" w:rsidP="0008557A">
      <w:pPr>
        <w:jc w:val="both"/>
        <w:rPr>
          <w:noProof/>
          <w:lang w:val="fr-FR"/>
        </w:rPr>
      </w:pPr>
    </w:p>
    <w:p w:rsidR="00BA7F35" w:rsidRDefault="00BA7F35" w:rsidP="00BA7F35">
      <w:pPr>
        <w:pStyle w:val="Titre2"/>
        <w:rPr>
          <w:noProof/>
          <w:lang w:val="fr-FR"/>
        </w:rPr>
      </w:pPr>
      <w:r>
        <w:rPr>
          <w:noProof/>
          <w:lang w:val="fr-FR"/>
        </w:rPr>
        <w:t>Validation des hypothèses</w:t>
      </w:r>
    </w:p>
    <w:p w:rsidR="00BA7F35" w:rsidRDefault="00BA7F35" w:rsidP="0008557A">
      <w:pPr>
        <w:jc w:val="both"/>
        <w:rPr>
          <w:noProof/>
          <w:lang w:val="fr-FR"/>
        </w:rPr>
      </w:pPr>
    </w:p>
    <w:p w:rsidR="00147103" w:rsidRPr="00D23E32" w:rsidRDefault="00BA7F35" w:rsidP="0008557A">
      <w:pPr>
        <w:jc w:val="both"/>
        <w:rPr>
          <w:rFonts w:asciiTheme="majorHAnsi" w:eastAsiaTheme="majorEastAsia" w:hAnsiTheme="majorHAnsi" w:cstheme="majorBidi"/>
          <w:noProof/>
          <w:color w:val="90C226" w:themeColor="accent1"/>
          <w:sz w:val="28"/>
          <w:szCs w:val="28"/>
          <w:lang w:val="fr-FR"/>
        </w:rPr>
      </w:pPr>
      <w:r>
        <w:rPr>
          <w:noProof/>
          <w:lang w:val="fr-FR"/>
        </w:rPr>
        <w:t>BLBABAKBKJABKABAKBKABBLBALBALBALABLBblBALlbLABlbLalbLABLABLABALABLA.</w:t>
      </w:r>
      <w:r w:rsidR="00147103">
        <w:rPr>
          <w:noProof/>
          <w:lang w:val="fr-FR"/>
        </w:rPr>
        <w:br w:type="page"/>
      </w:r>
    </w:p>
    <w:p w:rsidR="00BA7F35" w:rsidRDefault="00BA7F35" w:rsidP="00BA7F35">
      <w:pPr>
        <w:pStyle w:val="Titre1"/>
        <w:rPr>
          <w:noProof/>
          <w:lang w:val="fr-FR"/>
        </w:rPr>
      </w:pPr>
      <w:r>
        <w:rPr>
          <w:noProof/>
          <w:lang w:val="fr-FR"/>
        </w:rPr>
        <w:lastRenderedPageBreak/>
        <w:t>Pistes d’action</w:t>
      </w:r>
    </w:p>
    <w:p w:rsidR="00BA7F35" w:rsidRDefault="00BA7F35" w:rsidP="00BA7F35">
      <w:pPr>
        <w:rPr>
          <w:noProof/>
          <w:lang w:val="fr-FR"/>
        </w:rPr>
      </w:pPr>
    </w:p>
    <w:p w:rsidR="00BA7F35" w:rsidRDefault="00BA7F35">
      <w:pPr>
        <w:rPr>
          <w:rFonts w:asciiTheme="majorHAnsi" w:eastAsiaTheme="majorEastAsia" w:hAnsiTheme="majorHAnsi" w:cstheme="majorBidi"/>
          <w:noProof/>
          <w:color w:val="90C226" w:themeColor="accent1"/>
          <w:spacing w:val="-7"/>
          <w:sz w:val="64"/>
          <w:szCs w:val="64"/>
          <w:lang w:val="fr-FR"/>
        </w:rPr>
      </w:pPr>
      <w:r>
        <w:rPr>
          <w:noProof/>
          <w:lang w:val="fr-FR"/>
        </w:rPr>
        <w:t>Plusieurs choses pourraient améliorer le confort d’un étudiant utilisant sa cuisine BLABLABLKALANBLABKBAILBSLZBAIMHAIUSMAH. OZJHDIPHDHDHEOD.</w:t>
      </w:r>
      <w:bookmarkStart w:id="0" w:name="_GoBack"/>
      <w:bookmarkEnd w:id="0"/>
      <w:r>
        <w:rPr>
          <w:noProof/>
          <w:lang w:val="fr-FR"/>
        </w:rPr>
        <w:br w:type="page"/>
      </w:r>
    </w:p>
    <w:p w:rsidR="008957C5" w:rsidRPr="00697662" w:rsidRDefault="008957C5" w:rsidP="00550F7F">
      <w:pPr>
        <w:pStyle w:val="Titre"/>
        <w:rPr>
          <w:noProof/>
          <w:lang w:val="fr-FR"/>
        </w:rPr>
      </w:pPr>
      <w:r w:rsidRPr="00697662">
        <w:rPr>
          <w:noProof/>
          <w:lang w:val="fr-FR"/>
        </w:rPr>
        <w:lastRenderedPageBreak/>
        <w:t>Annexes</w:t>
      </w:r>
    </w:p>
    <w:p w:rsidR="00DA5AD0" w:rsidRPr="00697662" w:rsidRDefault="00DA5AD0" w:rsidP="00DA5AD0">
      <w:pPr>
        <w:pStyle w:val="Titre1"/>
        <w:rPr>
          <w:noProof/>
          <w:lang w:val="fr-FR"/>
        </w:rPr>
      </w:pPr>
      <w:r w:rsidRPr="00697662">
        <w:rPr>
          <w:noProof/>
          <w:lang w:val="fr-FR"/>
        </w:rPr>
        <w:t>Questionnaire (117 réponses)</w:t>
      </w:r>
    </w:p>
    <w:p w:rsidR="00DA5AD0" w:rsidRPr="00697662" w:rsidRDefault="00DA5AD0" w:rsidP="00DA5AD0">
      <w:pPr>
        <w:pStyle w:val="Titre2"/>
        <w:rPr>
          <w:lang w:val="fr-FR"/>
        </w:rPr>
      </w:pPr>
      <w:r w:rsidRPr="00697662">
        <w:rPr>
          <w:lang w:val="fr-FR"/>
        </w:rPr>
        <w:t>Qui êtes-vous</w:t>
      </w:r>
      <w:r w:rsidRPr="00697662">
        <w:rPr>
          <w:lang w:val="fr-FR"/>
        </w:rPr>
        <w:br/>
      </w:r>
    </w:p>
    <w:p w:rsidR="00DA5AD0" w:rsidRPr="00697662" w:rsidRDefault="00DA5AD0" w:rsidP="00DA5AD0">
      <w:pPr>
        <w:pStyle w:val="Titre3"/>
        <w:rPr>
          <w:lang w:val="fr-FR"/>
        </w:rPr>
      </w:pPr>
      <w:r w:rsidRPr="00697662">
        <w:rPr>
          <w:lang w:val="fr-FR"/>
        </w:rPr>
        <w:t>1 : Quel âge avez-vous ?</w:t>
      </w:r>
      <w:r w:rsidRPr="00697662">
        <w:rPr>
          <w:lang w:val="fr-FR"/>
        </w:rPr>
        <w:br/>
      </w:r>
    </w:p>
    <w:p w:rsidR="00DA5AD0" w:rsidRPr="00697662" w:rsidRDefault="00DA5AD0" w:rsidP="00DA5AD0">
      <w:pPr>
        <w:rPr>
          <w:rFonts w:asciiTheme="majorHAnsi" w:hAnsiTheme="majorHAnsi"/>
          <w:lang w:val="fr-FR"/>
        </w:rPr>
      </w:pPr>
      <w:r w:rsidRPr="00697662">
        <w:rPr>
          <w:rFonts w:asciiTheme="majorHAnsi" w:hAnsiTheme="majorHAnsi"/>
          <w:lang w:val="fr-FR"/>
        </w:rPr>
        <w:t xml:space="preserve">Moins de 18 ans : </w:t>
      </w:r>
      <w:r w:rsidRPr="00697662">
        <w:rPr>
          <w:rStyle w:val="statssondageCar"/>
          <w:rFonts w:asciiTheme="majorHAnsi" w:hAnsiTheme="majorHAnsi"/>
        </w:rPr>
        <w:t>1</w:t>
      </w:r>
      <w:r w:rsidRPr="00697662">
        <w:rPr>
          <w:rFonts w:asciiTheme="majorHAnsi" w:hAnsiTheme="majorHAnsi"/>
          <w:lang w:val="fr-FR"/>
        </w:rPr>
        <w:br/>
        <w:t xml:space="preserve">De 18 à 20 ans : </w:t>
      </w:r>
      <w:r w:rsidRPr="00697662">
        <w:rPr>
          <w:rFonts w:asciiTheme="majorHAnsi" w:hAnsiTheme="majorHAnsi"/>
          <w:b/>
          <w:color w:val="90C226" w:themeColor="accent1"/>
          <w:lang w:val="fr-FR"/>
        </w:rPr>
        <w:t>89</w:t>
      </w:r>
      <w:r w:rsidRPr="00697662">
        <w:rPr>
          <w:rFonts w:asciiTheme="majorHAnsi" w:hAnsiTheme="majorHAnsi"/>
          <w:lang w:val="fr-FR"/>
        </w:rPr>
        <w:br/>
        <w:t xml:space="preserve">De 21 à 23 ans : </w:t>
      </w:r>
      <w:r w:rsidRPr="00697662">
        <w:rPr>
          <w:rFonts w:asciiTheme="majorHAnsi" w:hAnsiTheme="majorHAnsi"/>
          <w:b/>
          <w:color w:val="90C226" w:themeColor="accent1"/>
          <w:lang w:val="fr-FR"/>
        </w:rPr>
        <w:t>24</w:t>
      </w:r>
      <w:r w:rsidRPr="00697662">
        <w:rPr>
          <w:rFonts w:asciiTheme="majorHAnsi" w:hAnsiTheme="majorHAnsi"/>
          <w:lang w:val="fr-FR"/>
        </w:rPr>
        <w:br/>
        <w:t xml:space="preserve">24 ans ou plus : </w:t>
      </w:r>
      <w:r w:rsidRPr="00697662">
        <w:rPr>
          <w:rFonts w:asciiTheme="majorHAnsi" w:hAnsiTheme="majorHAnsi"/>
          <w:b/>
          <w:color w:val="90C226" w:themeColor="accent1"/>
          <w:lang w:val="fr-FR"/>
        </w:rPr>
        <w:t>4</w:t>
      </w:r>
      <w:r w:rsidRPr="00697662">
        <w:rPr>
          <w:rFonts w:asciiTheme="majorHAnsi" w:hAnsiTheme="majorHAnsi"/>
          <w:lang w:val="fr-FR"/>
        </w:rPr>
        <w:t xml:space="preserve"> </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sz w:val="20"/>
          <w:szCs w:val="20"/>
          <w:lang w:val="fr-FR"/>
        </w:rPr>
        <w:t xml:space="preserve">2 : </w:t>
      </w:r>
      <w:r w:rsidRPr="00697662">
        <w:rPr>
          <w:lang w:val="fr-FR"/>
        </w:rPr>
        <w:t>Êtes-vous un homme ou une femme ?</w:t>
      </w:r>
    </w:p>
    <w:p w:rsidR="00DA5AD0" w:rsidRPr="00697662" w:rsidRDefault="00DA5AD0" w:rsidP="00DA5AD0">
      <w:pPr>
        <w:rPr>
          <w:rFonts w:asciiTheme="majorHAnsi" w:hAnsiTheme="majorHAnsi"/>
          <w:lang w:val="fr-FR"/>
        </w:rPr>
      </w:pPr>
      <w:r w:rsidRPr="00697662">
        <w:rPr>
          <w:rFonts w:asciiTheme="majorHAnsi" w:hAnsiTheme="majorHAnsi"/>
          <w:lang w:val="fr-FR"/>
        </w:rPr>
        <w:br/>
        <w:t xml:space="preserve">Femme : </w:t>
      </w:r>
      <w:r w:rsidRPr="00697662">
        <w:rPr>
          <w:rFonts w:asciiTheme="majorHAnsi" w:hAnsiTheme="majorHAnsi"/>
          <w:b/>
          <w:color w:val="90C226" w:themeColor="accent1"/>
          <w:lang w:val="fr-FR"/>
        </w:rPr>
        <w:t>58</w:t>
      </w:r>
      <w:r w:rsidRPr="00697662">
        <w:rPr>
          <w:rFonts w:asciiTheme="majorHAnsi" w:hAnsiTheme="majorHAnsi"/>
          <w:lang w:val="fr-FR"/>
        </w:rPr>
        <w:tab/>
      </w:r>
      <w:r w:rsidRPr="00697662">
        <w:rPr>
          <w:rFonts w:asciiTheme="majorHAnsi" w:hAnsiTheme="majorHAnsi"/>
          <w:lang w:val="fr-FR"/>
        </w:rPr>
        <w:br/>
        <w:t xml:space="preserve">Homme : </w:t>
      </w:r>
      <w:r w:rsidRPr="00697662">
        <w:rPr>
          <w:rFonts w:asciiTheme="majorHAnsi" w:hAnsiTheme="majorHAnsi"/>
          <w:b/>
          <w:color w:val="90C226" w:themeColor="accent1"/>
          <w:lang w:val="fr-FR"/>
        </w:rPr>
        <w:t>59</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3 : Quelle taille faites-vous ?</w:t>
      </w:r>
      <w:r w:rsidRPr="00697662">
        <w:rPr>
          <w:lang w:val="fr-FR"/>
        </w:rPr>
        <w:br/>
      </w:r>
    </w:p>
    <w:p w:rsidR="00DA5AD0" w:rsidRPr="00697662" w:rsidRDefault="00DA5AD0" w:rsidP="00DA5AD0">
      <w:pPr>
        <w:rPr>
          <w:rFonts w:asciiTheme="majorHAnsi" w:hAnsiTheme="majorHAnsi"/>
          <w:b/>
          <w:color w:val="90C226" w:themeColor="accent1"/>
          <w:lang w:val="fr-FR"/>
        </w:rPr>
      </w:pPr>
      <w:r w:rsidRPr="00697662">
        <w:rPr>
          <w:rFonts w:asciiTheme="majorHAnsi" w:hAnsiTheme="majorHAnsi"/>
          <w:lang w:val="fr-FR"/>
        </w:rPr>
        <w:t xml:space="preserve">Moins d’1m60 : </w:t>
      </w:r>
      <w:r w:rsidRPr="00697662">
        <w:rPr>
          <w:rFonts w:asciiTheme="majorHAnsi" w:hAnsiTheme="majorHAnsi"/>
          <w:b/>
          <w:color w:val="90C226" w:themeColor="accent1"/>
          <w:lang w:val="fr-FR"/>
        </w:rPr>
        <w:t>14</w:t>
      </w:r>
      <w:r w:rsidRPr="00697662">
        <w:rPr>
          <w:rFonts w:asciiTheme="majorHAnsi" w:hAnsiTheme="majorHAnsi"/>
          <w:lang w:val="fr-FR"/>
        </w:rPr>
        <w:br/>
        <w:t xml:space="preserve">Entre 1m60 et 1m70 : </w:t>
      </w:r>
      <w:r w:rsidRPr="00697662">
        <w:rPr>
          <w:rFonts w:asciiTheme="majorHAnsi" w:hAnsiTheme="majorHAnsi"/>
          <w:b/>
          <w:color w:val="90C226" w:themeColor="accent1"/>
          <w:lang w:val="fr-FR"/>
        </w:rPr>
        <w:t>48</w:t>
      </w:r>
      <w:r w:rsidRPr="00697662">
        <w:rPr>
          <w:rFonts w:asciiTheme="majorHAnsi" w:hAnsiTheme="majorHAnsi"/>
          <w:lang w:val="fr-FR"/>
        </w:rPr>
        <w:br/>
        <w:t xml:space="preserve">Entre 1m71 et 1m80 : </w:t>
      </w:r>
      <w:r w:rsidRPr="00697662">
        <w:rPr>
          <w:rStyle w:val="statssondageCar"/>
          <w:rFonts w:asciiTheme="majorHAnsi" w:hAnsiTheme="majorHAnsi"/>
        </w:rPr>
        <w:t>26</w:t>
      </w:r>
      <w:r w:rsidRPr="00697662">
        <w:rPr>
          <w:rFonts w:asciiTheme="majorHAnsi" w:hAnsiTheme="majorHAnsi"/>
          <w:lang w:val="fr-FR"/>
        </w:rPr>
        <w:br/>
        <w:t xml:space="preserve">Entre 1m81 et 1m90 : </w:t>
      </w:r>
      <w:r w:rsidRPr="00697662">
        <w:rPr>
          <w:rFonts w:asciiTheme="majorHAnsi" w:hAnsiTheme="majorHAnsi"/>
          <w:b/>
          <w:color w:val="90C226" w:themeColor="accent1"/>
          <w:lang w:val="fr-FR"/>
        </w:rPr>
        <w:t>25</w:t>
      </w:r>
      <w:r w:rsidRPr="00697662">
        <w:rPr>
          <w:rFonts w:asciiTheme="majorHAnsi" w:hAnsiTheme="majorHAnsi"/>
          <w:lang w:val="fr-FR"/>
        </w:rPr>
        <w:br/>
        <w:t xml:space="preserve">Plus d’1m90 : </w:t>
      </w:r>
      <w:r w:rsidRPr="00697662">
        <w:rPr>
          <w:rFonts w:asciiTheme="majorHAnsi" w:hAnsiTheme="majorHAnsi"/>
          <w:b/>
          <w:color w:val="90C226" w:themeColor="accent1"/>
          <w:lang w:val="fr-FR"/>
        </w:rPr>
        <w:t>4</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4 : Depuis quand êtes-vous étudiant ?</w:t>
      </w:r>
      <w:r w:rsidRPr="00697662">
        <w:rPr>
          <w:lang w:val="fr-FR"/>
        </w:rPr>
        <w:br/>
      </w:r>
    </w:p>
    <w:p w:rsidR="00DA5AD0" w:rsidRPr="00697662" w:rsidRDefault="00DA5AD0" w:rsidP="00DA5AD0">
      <w:pPr>
        <w:rPr>
          <w:rFonts w:asciiTheme="majorHAnsi" w:hAnsiTheme="majorHAnsi"/>
          <w:b/>
          <w:color w:val="90C226" w:themeColor="accent1"/>
          <w:lang w:val="fr-FR"/>
        </w:rPr>
      </w:pPr>
      <w:r w:rsidRPr="00697662">
        <w:rPr>
          <w:rFonts w:asciiTheme="majorHAnsi" w:hAnsiTheme="majorHAnsi"/>
          <w:lang w:val="fr-FR"/>
        </w:rPr>
        <w:t xml:space="preserve">Moins de 6 mois : </w:t>
      </w:r>
      <w:r w:rsidRPr="00697662">
        <w:rPr>
          <w:rFonts w:asciiTheme="majorHAnsi" w:hAnsiTheme="majorHAnsi"/>
          <w:b/>
          <w:color w:val="90C226" w:themeColor="accent1"/>
          <w:lang w:val="fr-FR"/>
        </w:rPr>
        <w:t>4</w:t>
      </w:r>
      <w:r w:rsidRPr="00697662">
        <w:rPr>
          <w:rFonts w:asciiTheme="majorHAnsi" w:hAnsiTheme="majorHAnsi"/>
          <w:lang w:val="fr-FR"/>
        </w:rPr>
        <w:br/>
        <w:t xml:space="preserve">Entre 6 mois et 1 an : </w:t>
      </w:r>
      <w:r w:rsidRPr="00697662">
        <w:rPr>
          <w:rFonts w:asciiTheme="majorHAnsi" w:hAnsiTheme="majorHAnsi"/>
          <w:b/>
          <w:color w:val="90C226" w:themeColor="accent1"/>
          <w:lang w:val="fr-FR"/>
        </w:rPr>
        <w:t>48</w:t>
      </w:r>
      <w:r w:rsidRPr="00697662">
        <w:rPr>
          <w:rFonts w:asciiTheme="majorHAnsi" w:hAnsiTheme="majorHAnsi"/>
          <w:lang w:val="fr-FR"/>
        </w:rPr>
        <w:br/>
        <w:t xml:space="preserve">Entre 1 et 3 ans : </w:t>
      </w:r>
      <w:r w:rsidRPr="00697662">
        <w:rPr>
          <w:rFonts w:asciiTheme="majorHAnsi" w:hAnsiTheme="majorHAnsi"/>
          <w:b/>
          <w:color w:val="90C226" w:themeColor="accent1"/>
          <w:lang w:val="fr-FR"/>
        </w:rPr>
        <w:t>50</w:t>
      </w:r>
      <w:r w:rsidRPr="00697662">
        <w:rPr>
          <w:rFonts w:asciiTheme="majorHAnsi" w:hAnsiTheme="majorHAnsi"/>
          <w:lang w:val="fr-FR"/>
        </w:rPr>
        <w:br/>
        <w:t xml:space="preserve">Plus de 3 ans : </w:t>
      </w:r>
      <w:r w:rsidRPr="00697662">
        <w:rPr>
          <w:rFonts w:asciiTheme="majorHAnsi" w:hAnsiTheme="majorHAnsi"/>
          <w:b/>
          <w:color w:val="90C226" w:themeColor="accent1"/>
          <w:lang w:val="fr-FR"/>
        </w:rPr>
        <w:t>15</w:t>
      </w:r>
    </w:p>
    <w:p w:rsidR="00DA5AD0" w:rsidRPr="00697662" w:rsidRDefault="00DA5AD0" w:rsidP="00DA5AD0">
      <w:pPr>
        <w:rPr>
          <w:rFonts w:asciiTheme="majorHAnsi" w:eastAsiaTheme="majorEastAsia" w:hAnsiTheme="majorHAnsi" w:cstheme="majorBidi"/>
          <w:color w:val="90C226" w:themeColor="accent1"/>
          <w:sz w:val="28"/>
          <w:szCs w:val="28"/>
          <w:lang w:val="fr-FR"/>
        </w:rPr>
      </w:pPr>
      <w:r w:rsidRPr="00697662">
        <w:rPr>
          <w:rFonts w:asciiTheme="majorHAnsi" w:hAnsiTheme="majorHAnsi"/>
          <w:lang w:val="fr-FR"/>
        </w:rPr>
        <w:br w:type="page"/>
      </w:r>
    </w:p>
    <w:p w:rsidR="00DA5AD0" w:rsidRPr="00697662" w:rsidRDefault="00DA5AD0" w:rsidP="00DA5AD0">
      <w:pPr>
        <w:pStyle w:val="Titre2"/>
        <w:rPr>
          <w:lang w:val="fr-FR"/>
        </w:rPr>
      </w:pPr>
      <w:r w:rsidRPr="00697662">
        <w:rPr>
          <w:lang w:val="fr-FR"/>
        </w:rPr>
        <w:lastRenderedPageBreak/>
        <w:t>Votre logement</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1 : Quelle est votre surface habitable ?</w:t>
      </w:r>
    </w:p>
    <w:p w:rsidR="00DA5AD0" w:rsidRPr="00697662" w:rsidRDefault="00DA5AD0" w:rsidP="00DA5AD0">
      <w:pPr>
        <w:rPr>
          <w:rFonts w:asciiTheme="majorHAnsi" w:hAnsiTheme="majorHAnsi"/>
          <w:lang w:val="fr-FR"/>
        </w:rPr>
      </w:pPr>
    </w:p>
    <w:p w:rsidR="0030023A" w:rsidRPr="00697662" w:rsidRDefault="00697662" w:rsidP="0030023A">
      <w:pPr>
        <w:spacing w:after="0"/>
        <w:rPr>
          <w:rFonts w:asciiTheme="majorHAnsi" w:hAnsiTheme="majorHAnsi"/>
          <w:b/>
          <w:color w:val="90C226" w:themeColor="accent1"/>
          <w:lang w:val="fr-FR"/>
        </w:rPr>
      </w:pPr>
      <w:r>
        <w:rPr>
          <w:noProof/>
          <w:lang w:val="fr-FR" w:eastAsia="fr-FR"/>
        </w:rPr>
        <w:drawing>
          <wp:inline distT="0" distB="0" distL="0" distR="0" wp14:anchorId="3AFDC7A5" wp14:editId="34E0CD06">
            <wp:extent cx="581025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662" w:rsidRDefault="00697662" w:rsidP="0030023A">
      <w:pPr>
        <w:spacing w:after="0"/>
        <w:rPr>
          <w:rFonts w:asciiTheme="majorHAnsi" w:hAnsiTheme="majorHAnsi"/>
          <w:lang w:val="fr-FR"/>
        </w:rPr>
      </w:pPr>
    </w:p>
    <w:p w:rsidR="0030023A" w:rsidRPr="00697662" w:rsidRDefault="0030023A" w:rsidP="0030023A">
      <w:pPr>
        <w:spacing w:after="0"/>
        <w:rPr>
          <w:rFonts w:asciiTheme="majorHAnsi" w:hAnsiTheme="majorHAnsi"/>
          <w:lang w:val="fr-FR"/>
        </w:rPr>
      </w:pPr>
      <w:r w:rsidRPr="00697662">
        <w:rPr>
          <w:rFonts w:asciiTheme="majorHAnsi" w:hAnsiTheme="majorHAnsi"/>
          <w:lang w:val="fr-FR"/>
        </w:rPr>
        <w:t xml:space="preserve">Moyenne : </w:t>
      </w:r>
      <w:r w:rsidRPr="00697662">
        <w:rPr>
          <w:rFonts w:asciiTheme="majorHAnsi" w:hAnsiTheme="majorHAnsi"/>
          <w:b/>
          <w:color w:val="90C226" w:themeColor="accent1"/>
          <w:lang w:val="fr-FR"/>
        </w:rPr>
        <w:t>35m</w:t>
      </w:r>
      <w:r w:rsidRPr="00697662">
        <w:rPr>
          <w:rFonts w:asciiTheme="majorHAnsi" w:hAnsiTheme="majorHAnsi"/>
          <w:b/>
          <w:color w:val="90C226" w:themeColor="accent1"/>
          <w:vertAlign w:val="superscript"/>
          <w:lang w:val="fr-FR"/>
        </w:rPr>
        <w:t>2</w:t>
      </w:r>
    </w:p>
    <w:p w:rsidR="0030023A" w:rsidRPr="00697662" w:rsidRDefault="0030023A" w:rsidP="0030023A">
      <w:pPr>
        <w:spacing w:after="0"/>
        <w:rPr>
          <w:rFonts w:asciiTheme="majorHAnsi" w:hAnsiTheme="majorHAnsi"/>
          <w:lang w:val="fr-FR"/>
        </w:rPr>
      </w:pPr>
      <w:r w:rsidRPr="00697662">
        <w:rPr>
          <w:rFonts w:asciiTheme="majorHAnsi" w:hAnsiTheme="majorHAnsi"/>
          <w:lang w:val="fr-FR"/>
        </w:rPr>
        <w:t xml:space="preserve">Médiane : </w:t>
      </w:r>
      <w:r w:rsidRPr="00697662">
        <w:rPr>
          <w:rFonts w:asciiTheme="majorHAnsi" w:hAnsiTheme="majorHAnsi"/>
          <w:b/>
          <w:color w:val="90C226" w:themeColor="accent1"/>
          <w:lang w:val="fr-FR"/>
        </w:rPr>
        <w:t>16 à 20 m</w:t>
      </w:r>
      <w:r w:rsidRPr="00697662">
        <w:rPr>
          <w:rFonts w:asciiTheme="majorHAnsi" w:hAnsiTheme="majorHAnsi"/>
          <w:b/>
          <w:color w:val="90C226" w:themeColor="accent1"/>
          <w:vertAlign w:val="superscript"/>
          <w:lang w:val="fr-FR"/>
        </w:rPr>
        <w:t>2</w:t>
      </w:r>
    </w:p>
    <w:p w:rsidR="00DA5AD0" w:rsidRPr="00697662" w:rsidRDefault="00DA5AD0" w:rsidP="0030023A">
      <w:pPr>
        <w:spacing w:after="0"/>
        <w:rPr>
          <w:rFonts w:asciiTheme="majorHAnsi" w:hAnsiTheme="majorHAnsi"/>
          <w:lang w:val="fr-FR"/>
        </w:rPr>
      </w:pPr>
    </w:p>
    <w:p w:rsidR="00DA5AD0" w:rsidRDefault="00DA5AD0" w:rsidP="00DA5AD0">
      <w:pPr>
        <w:pStyle w:val="Titre3"/>
        <w:rPr>
          <w:lang w:val="fr-FR"/>
        </w:rPr>
      </w:pPr>
      <w:r w:rsidRPr="00697662">
        <w:rPr>
          <w:lang w:val="fr-FR"/>
        </w:rPr>
        <w:t xml:space="preserve">2 : Où habitez-vous ? </w:t>
      </w:r>
    </w:p>
    <w:p w:rsidR="00697662" w:rsidRPr="00697662" w:rsidRDefault="00697662" w:rsidP="00697662">
      <w:pPr>
        <w:rPr>
          <w:lang w:val="fr-FR"/>
        </w:rPr>
      </w:pPr>
    </w:p>
    <w:p w:rsidR="00DA5AD0" w:rsidRPr="00697662" w:rsidRDefault="00DA5AD0" w:rsidP="00DA5AD0">
      <w:pPr>
        <w:tabs>
          <w:tab w:val="left" w:pos="6180"/>
        </w:tabs>
        <w:rPr>
          <w:rFonts w:asciiTheme="majorHAnsi" w:hAnsiTheme="majorHAnsi"/>
          <w:lang w:val="fr-FR"/>
        </w:rPr>
      </w:pPr>
      <w:r w:rsidRPr="00697662">
        <w:rPr>
          <w:rFonts w:asciiTheme="majorHAnsi" w:hAnsiTheme="majorHAnsi"/>
          <w:lang w:val="fr-FR"/>
        </w:rPr>
        <w:t xml:space="preserve">Chambre (salle de bain en commun avec d’autres personnes) : </w:t>
      </w:r>
      <w:r w:rsidRPr="00697662">
        <w:rPr>
          <w:rStyle w:val="statssondageCar"/>
          <w:rFonts w:asciiTheme="majorHAnsi" w:hAnsiTheme="majorHAnsi"/>
        </w:rPr>
        <w:t>6</w:t>
      </w:r>
      <w:r w:rsidRPr="00697662">
        <w:rPr>
          <w:rFonts w:asciiTheme="majorHAnsi" w:hAnsiTheme="majorHAnsi"/>
          <w:lang w:val="fr-FR"/>
        </w:rPr>
        <w:br/>
        <w:t xml:space="preserve">Studio (une pièce + salle de bain) : </w:t>
      </w:r>
      <w:r w:rsidRPr="00697662">
        <w:rPr>
          <w:rStyle w:val="statssondageCar"/>
          <w:rFonts w:asciiTheme="majorHAnsi" w:hAnsiTheme="majorHAnsi"/>
        </w:rPr>
        <w:t>65</w:t>
      </w:r>
      <w:r w:rsidRPr="00697662">
        <w:rPr>
          <w:rFonts w:asciiTheme="majorHAnsi" w:hAnsiTheme="majorHAnsi"/>
          <w:lang w:val="fr-FR"/>
        </w:rPr>
        <w:br/>
        <w:t xml:space="preserve">Appartement : </w:t>
      </w:r>
      <w:r w:rsidRPr="00697662">
        <w:rPr>
          <w:rStyle w:val="statssondageCar"/>
          <w:rFonts w:asciiTheme="majorHAnsi" w:hAnsiTheme="majorHAnsi"/>
        </w:rPr>
        <w:t>41</w:t>
      </w:r>
      <w:r w:rsidRPr="00697662">
        <w:rPr>
          <w:rStyle w:val="statssondageCar"/>
          <w:rFonts w:asciiTheme="majorHAnsi" w:hAnsiTheme="majorHAnsi"/>
        </w:rPr>
        <w:br/>
      </w:r>
      <w:r w:rsidRPr="00697662">
        <w:rPr>
          <w:rFonts w:asciiTheme="majorHAnsi" w:hAnsiTheme="majorHAnsi"/>
          <w:lang w:val="fr-FR"/>
        </w:rPr>
        <w:t xml:space="preserve">Maison : </w:t>
      </w:r>
      <w:proofErr w:type="gramStart"/>
      <w:r w:rsidRPr="00697662">
        <w:rPr>
          <w:rStyle w:val="statssondageCar"/>
          <w:rFonts w:asciiTheme="majorHAnsi" w:hAnsiTheme="majorHAnsi"/>
        </w:rPr>
        <w:t>4</w:t>
      </w:r>
      <w:r w:rsidRPr="00697662">
        <w:rPr>
          <w:rStyle w:val="statssondageCar"/>
          <w:rFonts w:asciiTheme="majorHAnsi" w:hAnsiTheme="majorHAnsi"/>
        </w:rPr>
        <w:br/>
      </w:r>
      <w:r w:rsidRPr="00697662">
        <w:rPr>
          <w:rFonts w:asciiTheme="majorHAnsi" w:hAnsiTheme="majorHAnsi"/>
          <w:lang w:val="fr-FR"/>
        </w:rPr>
        <w:t>Autre</w:t>
      </w:r>
      <w:proofErr w:type="gramEnd"/>
      <w:r w:rsidR="00FE7FC0">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1</w:t>
      </w:r>
      <w:r w:rsidRPr="00697662">
        <w:rPr>
          <w:rFonts w:asciiTheme="majorHAnsi" w:hAnsiTheme="majorHAnsi"/>
          <w:lang w:val="fr-FR"/>
        </w:rPr>
        <w:t xml:space="preserve"> </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3 : Depuis combien de temps êtes-vous dans votre logement actuel ?</w:t>
      </w:r>
      <w:r w:rsidRPr="00697662">
        <w:rPr>
          <w:lang w:val="fr-FR"/>
        </w:rPr>
        <w:br/>
      </w:r>
    </w:p>
    <w:p w:rsidR="00DA5AD0" w:rsidRPr="00697662" w:rsidRDefault="00DA5AD0" w:rsidP="00DA5AD0">
      <w:pPr>
        <w:rPr>
          <w:rFonts w:asciiTheme="majorHAnsi" w:hAnsiTheme="majorHAnsi"/>
          <w:lang w:val="fr-FR"/>
        </w:rPr>
      </w:pPr>
      <w:r w:rsidRPr="00697662">
        <w:rPr>
          <w:rFonts w:asciiTheme="majorHAnsi" w:hAnsiTheme="majorHAnsi"/>
          <w:lang w:val="fr-FR"/>
        </w:rPr>
        <w:t>Moins de 6 mois</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18</w:t>
      </w:r>
      <w:r w:rsidRPr="00697662">
        <w:rPr>
          <w:rFonts w:asciiTheme="majorHAnsi" w:hAnsiTheme="majorHAnsi"/>
          <w:lang w:val="fr-FR"/>
        </w:rPr>
        <w:br/>
        <w:t>Entre 6 mois et 1 an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72</w:t>
      </w:r>
      <w:r w:rsidRPr="00697662">
        <w:rPr>
          <w:rFonts w:asciiTheme="majorHAnsi" w:hAnsiTheme="majorHAnsi"/>
          <w:lang w:val="fr-FR"/>
        </w:rPr>
        <w:br/>
        <w:t>Entre 1 et 3 ans</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24</w:t>
      </w:r>
      <w:r w:rsidRPr="00697662">
        <w:rPr>
          <w:rFonts w:asciiTheme="majorHAnsi" w:hAnsiTheme="majorHAnsi"/>
          <w:lang w:val="fr-FR"/>
        </w:rPr>
        <w:br/>
        <w:t>Plus de 3 ans</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3</w:t>
      </w:r>
      <w:r w:rsidRPr="00697662">
        <w:rPr>
          <w:rFonts w:asciiTheme="majorHAnsi" w:hAnsiTheme="majorHAnsi"/>
          <w:lang w:val="fr-FR"/>
        </w:rPr>
        <w:t xml:space="preserve"> </w:t>
      </w:r>
    </w:p>
    <w:p w:rsidR="00DA5AD0" w:rsidRPr="00697662" w:rsidRDefault="00DA5AD0" w:rsidP="00DA5AD0">
      <w:pPr>
        <w:rPr>
          <w:rFonts w:asciiTheme="majorHAnsi" w:hAnsiTheme="majorHAnsi"/>
          <w:lang w:val="fr-FR"/>
        </w:rPr>
      </w:pPr>
    </w:p>
    <w:p w:rsidR="00DA5AD0" w:rsidRPr="00697662" w:rsidRDefault="00DA5AD0" w:rsidP="00DA5AD0">
      <w:pPr>
        <w:rPr>
          <w:rFonts w:asciiTheme="majorHAnsi" w:hAnsiTheme="majorHAnsi"/>
          <w:lang w:val="fr-FR"/>
        </w:rPr>
      </w:pPr>
    </w:p>
    <w:p w:rsidR="00DA5AD0" w:rsidRPr="00697662" w:rsidRDefault="00DA5AD0" w:rsidP="00DA5AD0">
      <w:pPr>
        <w:rPr>
          <w:rFonts w:asciiTheme="majorHAnsi" w:hAnsiTheme="majorHAnsi"/>
          <w:lang w:val="fr-FR"/>
        </w:rPr>
      </w:pPr>
    </w:p>
    <w:p w:rsidR="00DA5AD0" w:rsidRPr="00697662" w:rsidRDefault="00DA5AD0" w:rsidP="00DA5AD0">
      <w:pPr>
        <w:pStyle w:val="Titre2"/>
        <w:rPr>
          <w:lang w:val="fr-FR"/>
        </w:rPr>
      </w:pPr>
      <w:r w:rsidRPr="00697662">
        <w:rPr>
          <w:lang w:val="fr-FR"/>
        </w:rPr>
        <w:lastRenderedPageBreak/>
        <w:t>Votre cuisine</w:t>
      </w:r>
      <w:r w:rsidRPr="00697662">
        <w:rPr>
          <w:lang w:val="fr-FR"/>
        </w:rPr>
        <w:br/>
      </w:r>
    </w:p>
    <w:p w:rsidR="00DA5AD0" w:rsidRPr="00697662" w:rsidRDefault="00DA5AD0" w:rsidP="00DA5AD0">
      <w:pPr>
        <w:pStyle w:val="Titre3"/>
        <w:rPr>
          <w:lang w:val="fr-FR"/>
        </w:rPr>
      </w:pPr>
      <w:r w:rsidRPr="00697662">
        <w:rPr>
          <w:lang w:val="fr-FR"/>
        </w:rPr>
        <w:t>1 : A quelle fréquence utilisez-vous votre cuisine ?</w:t>
      </w:r>
      <w:r w:rsidRPr="00697662">
        <w:rPr>
          <w:lang w:val="fr-FR"/>
        </w:rPr>
        <w:br/>
      </w:r>
    </w:p>
    <w:p w:rsidR="00DA5AD0" w:rsidRPr="00697662" w:rsidRDefault="00DA5AD0" w:rsidP="00DA5AD0">
      <w:pPr>
        <w:rPr>
          <w:rStyle w:val="statssondageCar"/>
          <w:rFonts w:asciiTheme="majorHAnsi" w:hAnsiTheme="majorHAnsi"/>
        </w:rPr>
      </w:pPr>
      <w:r w:rsidRPr="00697662">
        <w:rPr>
          <w:rFonts w:asciiTheme="majorHAnsi" w:hAnsiTheme="majorHAnsi"/>
          <w:lang w:val="fr-FR"/>
        </w:rPr>
        <w:t>Moins d'une fois par jour</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3</w:t>
      </w:r>
      <w:r w:rsidRPr="00697662">
        <w:rPr>
          <w:rFonts w:asciiTheme="majorHAnsi" w:hAnsiTheme="majorHAnsi"/>
          <w:lang w:val="fr-FR"/>
        </w:rPr>
        <w:br/>
        <w:t>1 à 2 fois par jour</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81</w:t>
      </w:r>
      <w:r w:rsidRPr="00697662">
        <w:rPr>
          <w:rFonts w:asciiTheme="majorHAnsi" w:hAnsiTheme="majorHAnsi"/>
          <w:lang w:val="fr-FR"/>
        </w:rPr>
        <w:br/>
        <w:t>3 à 4 fois par jour</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26</w:t>
      </w:r>
      <w:r w:rsidRPr="00697662">
        <w:rPr>
          <w:rFonts w:asciiTheme="majorHAnsi" w:hAnsiTheme="majorHAnsi"/>
          <w:lang w:val="fr-FR"/>
        </w:rPr>
        <w:br/>
        <w:t>Plus de 4 fois par jour</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5</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2 : En moyenne, combien de temps d’affilée utilisez-vous votre cuisine ?</w:t>
      </w:r>
      <w:r w:rsidRPr="00697662">
        <w:rPr>
          <w:lang w:val="fr-FR"/>
        </w:rPr>
        <w:br/>
      </w:r>
    </w:p>
    <w:p w:rsidR="00DA5AD0" w:rsidRPr="00697662" w:rsidRDefault="00DA5AD0" w:rsidP="00DA5AD0">
      <w:pPr>
        <w:rPr>
          <w:rFonts w:asciiTheme="majorHAnsi" w:eastAsia="Times New Roman" w:hAnsiTheme="majorHAnsi" w:cs="Times New Roman"/>
          <w:color w:val="000000"/>
          <w:sz w:val="22"/>
          <w:szCs w:val="22"/>
          <w:lang w:val="fr-FR" w:eastAsia="fr-FR"/>
        </w:rPr>
      </w:pPr>
      <w:r w:rsidRPr="00697662">
        <w:rPr>
          <w:rFonts w:asciiTheme="majorHAnsi" w:hAnsiTheme="majorHAnsi"/>
          <w:lang w:val="fr-FR"/>
        </w:rPr>
        <w:t>Moins de 5</w:t>
      </w:r>
      <w:r w:rsidR="00697662">
        <w:rPr>
          <w:rFonts w:asciiTheme="majorHAnsi" w:hAnsiTheme="majorHAnsi"/>
          <w:lang w:val="fr-FR"/>
        </w:rPr>
        <w:t xml:space="preserve"> </w:t>
      </w:r>
      <w:r w:rsidRPr="00697662">
        <w:rPr>
          <w:rFonts w:asciiTheme="majorHAnsi" w:hAnsiTheme="majorHAnsi"/>
          <w:lang w:val="fr-FR"/>
        </w:rPr>
        <w:t>min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2</w:t>
      </w:r>
      <w:r w:rsidRPr="00697662">
        <w:rPr>
          <w:rFonts w:asciiTheme="majorHAnsi" w:hAnsiTheme="majorHAnsi"/>
          <w:lang w:val="fr-FR"/>
        </w:rPr>
        <w:br/>
        <w:t>Entre 5 et 10</w:t>
      </w:r>
      <w:r w:rsidR="00697662">
        <w:rPr>
          <w:rFonts w:asciiTheme="majorHAnsi" w:hAnsiTheme="majorHAnsi"/>
          <w:lang w:val="fr-FR"/>
        </w:rPr>
        <w:t xml:space="preserve"> </w:t>
      </w:r>
      <w:r w:rsidRPr="00697662">
        <w:rPr>
          <w:rFonts w:asciiTheme="majorHAnsi" w:hAnsiTheme="majorHAnsi"/>
          <w:lang w:val="fr-FR"/>
        </w:rPr>
        <w:t>min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12</w:t>
      </w:r>
      <w:r w:rsidRPr="00697662">
        <w:rPr>
          <w:rFonts w:asciiTheme="majorHAnsi" w:hAnsiTheme="majorHAnsi"/>
          <w:lang w:val="fr-FR"/>
        </w:rPr>
        <w:br/>
        <w:t>Entre 10 et 20</w:t>
      </w:r>
      <w:r w:rsidR="00697662">
        <w:rPr>
          <w:rFonts w:asciiTheme="majorHAnsi" w:hAnsiTheme="majorHAnsi"/>
          <w:lang w:val="fr-FR"/>
        </w:rPr>
        <w:t xml:space="preserve"> </w:t>
      </w:r>
      <w:r w:rsidRPr="00697662">
        <w:rPr>
          <w:rFonts w:asciiTheme="majorHAnsi" w:hAnsiTheme="majorHAnsi"/>
          <w:lang w:val="fr-FR"/>
        </w:rPr>
        <w:t>min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63</w:t>
      </w:r>
      <w:r w:rsidRPr="00697662">
        <w:rPr>
          <w:rFonts w:asciiTheme="majorHAnsi" w:hAnsiTheme="majorHAnsi"/>
          <w:lang w:val="fr-FR"/>
        </w:rPr>
        <w:br/>
        <w:t>Entre 20 et 40</w:t>
      </w:r>
      <w:r w:rsidR="00697662">
        <w:rPr>
          <w:rFonts w:asciiTheme="majorHAnsi" w:hAnsiTheme="majorHAnsi"/>
          <w:lang w:val="fr-FR"/>
        </w:rPr>
        <w:t xml:space="preserve"> </w:t>
      </w:r>
      <w:r w:rsidRPr="00697662">
        <w:rPr>
          <w:rFonts w:asciiTheme="majorHAnsi" w:hAnsiTheme="majorHAnsi"/>
          <w:lang w:val="fr-FR"/>
        </w:rPr>
        <w:t>min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33</w:t>
      </w:r>
      <w:r w:rsidRPr="00697662">
        <w:rPr>
          <w:rFonts w:asciiTheme="majorHAnsi" w:hAnsiTheme="majorHAnsi"/>
          <w:lang w:val="fr-FR"/>
        </w:rPr>
        <w:br/>
        <w:t>Plus de 40</w:t>
      </w:r>
      <w:r w:rsidR="00697662">
        <w:rPr>
          <w:rFonts w:asciiTheme="majorHAnsi" w:hAnsiTheme="majorHAnsi"/>
          <w:lang w:val="fr-FR"/>
        </w:rPr>
        <w:t xml:space="preserve"> </w:t>
      </w:r>
      <w:r w:rsidRPr="00697662">
        <w:rPr>
          <w:rFonts w:asciiTheme="majorHAnsi" w:hAnsiTheme="majorHAnsi"/>
          <w:lang w:val="fr-FR"/>
        </w:rPr>
        <w:t>min</w:t>
      </w:r>
      <w:r w:rsidR="00697662">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 xml:space="preserve">4 </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3 : De quel matériel dispos</w:t>
      </w:r>
      <w:r w:rsidR="00FE7FC0">
        <w:rPr>
          <w:lang w:val="fr-FR"/>
        </w:rPr>
        <w:t>ez-vous dans votre cuisine ? (92</w:t>
      </w:r>
      <w:r w:rsidRPr="00697662">
        <w:rPr>
          <w:lang w:val="fr-FR"/>
        </w:rPr>
        <w:t xml:space="preserve"> réponses pour cette question)</w:t>
      </w:r>
      <w:r w:rsidRPr="00697662">
        <w:rPr>
          <w:lang w:val="fr-FR"/>
        </w:rPr>
        <w:br/>
      </w:r>
    </w:p>
    <w:p w:rsidR="00DA5AD0" w:rsidRPr="00697662" w:rsidRDefault="00CE1FA5" w:rsidP="00DA5AD0">
      <w:pPr>
        <w:rPr>
          <w:rFonts w:asciiTheme="majorHAnsi" w:hAnsiTheme="majorHAnsi"/>
          <w:lang w:val="fr-FR"/>
        </w:rPr>
      </w:pPr>
      <w:r>
        <w:rPr>
          <w:noProof/>
          <w:lang w:val="fr-FR" w:eastAsia="fr-FR"/>
        </w:rPr>
        <w:drawing>
          <wp:inline distT="0" distB="0" distL="0" distR="0" wp14:anchorId="6EF69AF6" wp14:editId="73851DA7">
            <wp:extent cx="5810250" cy="3566795"/>
            <wp:effectExtent l="0" t="0" r="0" b="1460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AD0" w:rsidRPr="00697662" w:rsidRDefault="00DA5AD0" w:rsidP="00DA5AD0">
      <w:pPr>
        <w:pStyle w:val="Titre3"/>
        <w:rPr>
          <w:lang w:val="fr-FR"/>
        </w:rPr>
      </w:pPr>
      <w:r w:rsidRPr="00697662">
        <w:rPr>
          <w:lang w:val="fr-FR"/>
        </w:rPr>
        <w:lastRenderedPageBreak/>
        <w:t>4 : De quels ustensiles disposez-vous dans votre cuisine ? (9</w:t>
      </w:r>
      <w:r w:rsidR="00CE1FA5">
        <w:rPr>
          <w:lang w:val="fr-FR"/>
        </w:rPr>
        <w:t>2</w:t>
      </w:r>
      <w:r w:rsidRPr="00697662">
        <w:rPr>
          <w:lang w:val="fr-FR"/>
        </w:rPr>
        <w:t xml:space="preserve"> réponses pour cette question)</w:t>
      </w:r>
      <w:r w:rsidRPr="00697662">
        <w:rPr>
          <w:lang w:val="fr-FR"/>
        </w:rPr>
        <w:br/>
      </w:r>
    </w:p>
    <w:p w:rsidR="00DA5AD0" w:rsidRPr="00697662" w:rsidRDefault="00CE1FA5" w:rsidP="00DA5AD0">
      <w:pPr>
        <w:rPr>
          <w:rFonts w:asciiTheme="majorHAnsi" w:hAnsiTheme="majorHAnsi"/>
          <w:lang w:val="fr-FR"/>
        </w:rPr>
      </w:pPr>
      <w:r>
        <w:rPr>
          <w:noProof/>
          <w:lang w:val="fr-FR" w:eastAsia="fr-FR"/>
        </w:rPr>
        <w:drawing>
          <wp:inline distT="0" distB="0" distL="0" distR="0" wp14:anchorId="7C70374F" wp14:editId="37116F4A">
            <wp:extent cx="5486400" cy="2614295"/>
            <wp:effectExtent l="0" t="0" r="0" b="1460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5 : A quelle fréquence nettoyez-vous votre vaisselle et ustensiles ?</w:t>
      </w:r>
      <w:r w:rsidRPr="00697662">
        <w:rPr>
          <w:lang w:val="fr-FR"/>
        </w:rPr>
        <w:br/>
      </w:r>
    </w:p>
    <w:p w:rsidR="00DA5AD0" w:rsidRPr="00697662" w:rsidRDefault="00DA5AD0" w:rsidP="00DA5AD0">
      <w:pPr>
        <w:rPr>
          <w:rFonts w:asciiTheme="majorHAnsi" w:hAnsiTheme="majorHAnsi"/>
          <w:lang w:val="fr-FR"/>
        </w:rPr>
      </w:pPr>
      <w:r w:rsidRPr="00697662">
        <w:rPr>
          <w:rFonts w:asciiTheme="majorHAnsi" w:hAnsiTheme="majorHAnsi"/>
          <w:lang w:val="fr-FR"/>
        </w:rPr>
        <w:t>Plusieurs fois par jour</w:t>
      </w:r>
      <w:r w:rsidR="00CE1FA5">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10</w:t>
      </w:r>
      <w:r w:rsidRPr="00697662">
        <w:rPr>
          <w:rFonts w:asciiTheme="majorHAnsi" w:hAnsiTheme="majorHAnsi"/>
          <w:lang w:val="fr-FR"/>
        </w:rPr>
        <w:br/>
        <w:t>Quotidiennement</w:t>
      </w:r>
      <w:r w:rsidR="00CE1FA5">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50</w:t>
      </w:r>
      <w:r w:rsidRPr="00697662">
        <w:rPr>
          <w:rFonts w:asciiTheme="majorHAnsi" w:hAnsiTheme="majorHAnsi"/>
          <w:lang w:val="fr-FR"/>
        </w:rPr>
        <w:t xml:space="preserve"> </w:t>
      </w:r>
      <w:r w:rsidRPr="00697662">
        <w:rPr>
          <w:rStyle w:val="statssondageCar"/>
          <w:rFonts w:asciiTheme="majorHAnsi" w:hAnsiTheme="majorHAnsi"/>
        </w:rPr>
        <w:br/>
      </w:r>
      <w:r w:rsidRPr="00697662">
        <w:rPr>
          <w:rFonts w:asciiTheme="majorHAnsi" w:hAnsiTheme="majorHAnsi"/>
          <w:lang w:val="fr-FR"/>
        </w:rPr>
        <w:t>4 à 6 fois par semaine</w:t>
      </w:r>
      <w:r w:rsidR="00CE1FA5">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21</w:t>
      </w:r>
      <w:r w:rsidRPr="00697662">
        <w:rPr>
          <w:rFonts w:asciiTheme="majorHAnsi" w:hAnsiTheme="majorHAnsi"/>
          <w:lang w:val="fr-FR"/>
        </w:rPr>
        <w:t xml:space="preserve"> </w:t>
      </w:r>
      <w:r w:rsidRPr="00697662">
        <w:rPr>
          <w:rFonts w:asciiTheme="majorHAnsi" w:hAnsiTheme="majorHAnsi"/>
          <w:lang w:val="fr-FR"/>
        </w:rPr>
        <w:br/>
        <w:t>1 à 3 fois par semaine</w:t>
      </w:r>
      <w:r w:rsidR="00CE1FA5">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29</w:t>
      </w:r>
      <w:r w:rsidRPr="00697662">
        <w:rPr>
          <w:rFonts w:asciiTheme="majorHAnsi" w:hAnsiTheme="majorHAnsi"/>
          <w:lang w:val="fr-FR"/>
        </w:rPr>
        <w:br/>
        <w:t>Moins d’une fois par semaine</w:t>
      </w:r>
      <w:r w:rsidR="00CE1FA5">
        <w:rPr>
          <w:rFonts w:asciiTheme="majorHAnsi" w:hAnsiTheme="majorHAnsi"/>
          <w:lang w:val="fr-FR"/>
        </w:rPr>
        <w:t> :</w:t>
      </w:r>
      <w:r w:rsidRPr="00697662">
        <w:rPr>
          <w:rFonts w:asciiTheme="majorHAnsi" w:hAnsiTheme="majorHAnsi"/>
          <w:lang w:val="fr-FR"/>
        </w:rPr>
        <w:t xml:space="preserve"> </w:t>
      </w:r>
      <w:r w:rsidRPr="00697662">
        <w:rPr>
          <w:rStyle w:val="statssondageCar"/>
          <w:rFonts w:asciiTheme="majorHAnsi" w:hAnsiTheme="majorHAnsi"/>
        </w:rPr>
        <w:t>5</w:t>
      </w:r>
      <w:r w:rsidRPr="00697662">
        <w:rPr>
          <w:rStyle w:val="statssondageCar"/>
          <w:rFonts w:asciiTheme="majorHAnsi" w:hAnsiTheme="majorHAnsi"/>
        </w:rPr>
        <w:br w:type="page"/>
      </w:r>
    </w:p>
    <w:p w:rsidR="00DA5AD0" w:rsidRPr="00697662" w:rsidRDefault="00DA5AD0" w:rsidP="00DA5AD0">
      <w:pPr>
        <w:pStyle w:val="Titre2"/>
        <w:rPr>
          <w:lang w:val="fr-FR"/>
        </w:rPr>
      </w:pPr>
      <w:r w:rsidRPr="00697662">
        <w:rPr>
          <w:lang w:val="fr-FR"/>
        </w:rPr>
        <w:lastRenderedPageBreak/>
        <w:t>Votre cuisine et vous</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1 : Sur une échelle de 0 (pas du tout satisfait) à 5 (entièrement satisfait), êtes-vous satisfait de la capacité de rangement de votre cuisine ? (Pas assez ou assez de place pour tout ranger.)</w:t>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 xml:space="preserve">2 : Sur une échelle de 0 (pas du tout satisfait) à 5 (entièrement satisfait), êtes-vous </w:t>
      </w:r>
      <w:proofErr w:type="gramStart"/>
      <w:r w:rsidRPr="00697662">
        <w:rPr>
          <w:lang w:val="fr-FR"/>
        </w:rPr>
        <w:t>satisfait</w:t>
      </w:r>
      <w:proofErr w:type="gramEnd"/>
      <w:r w:rsidRPr="00697662">
        <w:rPr>
          <w:lang w:val="fr-FR"/>
        </w:rPr>
        <w:t xml:space="preserve"> de la disposition de ces rangements ? (Facilité d’accès, …)</w:t>
      </w:r>
    </w:p>
    <w:p w:rsidR="00DA5AD0" w:rsidRPr="00697662" w:rsidRDefault="00DA5AD0" w:rsidP="00DA5AD0">
      <w:pPr>
        <w:rPr>
          <w:rFonts w:asciiTheme="majorHAnsi" w:hAnsiTheme="majorHAnsi"/>
          <w:lang w:val="fr-FR"/>
        </w:rPr>
      </w:pPr>
    </w:p>
    <w:p w:rsidR="00DA5AD0" w:rsidRDefault="00D2203B" w:rsidP="00DA5AD0">
      <w:pPr>
        <w:rPr>
          <w:rFonts w:asciiTheme="majorHAnsi" w:hAnsiTheme="majorHAnsi"/>
          <w:lang w:val="fr-FR"/>
        </w:rPr>
      </w:pPr>
      <w:r>
        <w:rPr>
          <w:noProof/>
          <w:lang w:val="fr-FR" w:eastAsia="fr-FR"/>
        </w:rPr>
        <w:drawing>
          <wp:inline distT="0" distB="0" distL="0" distR="0" wp14:anchorId="140894B5" wp14:editId="5D7AE8A1">
            <wp:extent cx="4572000" cy="161925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203B" w:rsidRDefault="00D2203B">
      <w:pPr>
        <w:rPr>
          <w:rFonts w:asciiTheme="majorHAnsi" w:eastAsiaTheme="majorEastAsia" w:hAnsiTheme="majorHAnsi" w:cstheme="majorBidi"/>
          <w:color w:val="404040" w:themeColor="text1" w:themeTint="BF"/>
          <w:sz w:val="26"/>
          <w:szCs w:val="26"/>
          <w:lang w:val="fr-FR"/>
        </w:rPr>
      </w:pPr>
    </w:p>
    <w:p w:rsidR="00DA5AD0" w:rsidRDefault="00DA5AD0" w:rsidP="00DA5AD0">
      <w:pPr>
        <w:pStyle w:val="Titre3"/>
        <w:rPr>
          <w:lang w:val="fr-FR"/>
        </w:rPr>
      </w:pPr>
      <w:r w:rsidRPr="00697662">
        <w:rPr>
          <w:lang w:val="fr-FR"/>
        </w:rPr>
        <w:t xml:space="preserve">3 : Sur une échelle de 0 (pas du tout satisfait) à 5 (entièrement satisfait), êtes-vous </w:t>
      </w:r>
      <w:proofErr w:type="gramStart"/>
      <w:r w:rsidRPr="00697662">
        <w:rPr>
          <w:lang w:val="fr-FR"/>
        </w:rPr>
        <w:t>satisfait</w:t>
      </w:r>
      <w:proofErr w:type="gramEnd"/>
      <w:r w:rsidRPr="00697662">
        <w:rPr>
          <w:lang w:val="fr-FR"/>
        </w:rPr>
        <w:t xml:space="preserve"> de l’éclairage de votre cuisine ?</w:t>
      </w:r>
    </w:p>
    <w:p w:rsidR="00CB1047" w:rsidRPr="00CB1047" w:rsidRDefault="00CB1047" w:rsidP="00CB1047">
      <w:pPr>
        <w:rPr>
          <w:lang w:val="fr-FR"/>
        </w:rPr>
      </w:pPr>
    </w:p>
    <w:p w:rsidR="00DA5AD0" w:rsidRPr="00697662" w:rsidRDefault="00CB1047" w:rsidP="00DA5AD0">
      <w:pPr>
        <w:rPr>
          <w:rFonts w:asciiTheme="majorHAnsi" w:hAnsiTheme="majorHAnsi"/>
          <w:lang w:val="fr-FR"/>
        </w:rPr>
      </w:pPr>
      <w:r>
        <w:rPr>
          <w:noProof/>
          <w:lang w:val="fr-FR" w:eastAsia="fr-FR"/>
        </w:rPr>
        <w:drawing>
          <wp:inline distT="0" distB="0" distL="0" distR="0" wp14:anchorId="3CBFAD56" wp14:editId="2069885F">
            <wp:extent cx="4572000" cy="1619250"/>
            <wp:effectExtent l="0" t="0" r="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AD0" w:rsidRDefault="00DA5AD0" w:rsidP="00DA5AD0">
      <w:pPr>
        <w:rPr>
          <w:rFonts w:asciiTheme="majorHAnsi" w:hAnsiTheme="majorHAnsi"/>
          <w:lang w:val="fr-FR"/>
        </w:rPr>
      </w:pPr>
    </w:p>
    <w:p w:rsidR="00D2203B" w:rsidRPr="00697662" w:rsidRDefault="00D2203B" w:rsidP="00DA5AD0">
      <w:pPr>
        <w:rPr>
          <w:rFonts w:asciiTheme="majorHAnsi" w:hAnsiTheme="majorHAnsi"/>
          <w:lang w:val="fr-FR"/>
        </w:rPr>
      </w:pPr>
    </w:p>
    <w:p w:rsidR="00DA5AD0" w:rsidRPr="00697662" w:rsidRDefault="00DA5AD0" w:rsidP="00DA5AD0">
      <w:pPr>
        <w:pStyle w:val="Titre3"/>
        <w:rPr>
          <w:lang w:val="fr-FR"/>
        </w:rPr>
      </w:pPr>
      <w:r w:rsidRPr="00697662">
        <w:rPr>
          <w:lang w:val="fr-FR"/>
        </w:rPr>
        <w:t xml:space="preserve">4 : Sur une échelle de 0 (pas du tout satisfait) à 5 (entièrement satisfait), êtes-vous </w:t>
      </w:r>
      <w:proofErr w:type="gramStart"/>
      <w:r w:rsidRPr="00697662">
        <w:rPr>
          <w:lang w:val="fr-FR"/>
        </w:rPr>
        <w:t>satisfait</w:t>
      </w:r>
      <w:proofErr w:type="gramEnd"/>
      <w:r w:rsidRPr="00697662">
        <w:rPr>
          <w:lang w:val="fr-FR"/>
        </w:rPr>
        <w:t xml:space="preserve"> de l’espace de travail offert par votre cuisine ? (Assez de surface ou pas pour préparer le repas.)</w:t>
      </w:r>
    </w:p>
    <w:p w:rsidR="00DA5AD0" w:rsidRPr="00697662" w:rsidRDefault="00DA5AD0" w:rsidP="00DA5AD0">
      <w:pPr>
        <w:rPr>
          <w:rFonts w:asciiTheme="majorHAnsi" w:hAnsiTheme="majorHAnsi"/>
          <w:lang w:val="fr-FR"/>
        </w:rPr>
      </w:pPr>
    </w:p>
    <w:p w:rsidR="00DA5AD0" w:rsidRPr="00697662" w:rsidRDefault="00D2203B" w:rsidP="00DA5AD0">
      <w:pPr>
        <w:rPr>
          <w:rFonts w:asciiTheme="majorHAnsi" w:hAnsiTheme="majorHAnsi"/>
          <w:lang w:val="fr-FR"/>
        </w:rPr>
      </w:pPr>
      <w:r>
        <w:rPr>
          <w:noProof/>
          <w:lang w:val="fr-FR" w:eastAsia="fr-FR"/>
        </w:rPr>
        <w:lastRenderedPageBreak/>
        <w:drawing>
          <wp:inline distT="0" distB="0" distL="0" distR="0" wp14:anchorId="209B1B31" wp14:editId="2C488C83">
            <wp:extent cx="4572000" cy="1581150"/>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 xml:space="preserve">5 : Sur une échelle de 0 (pas du tout satisfait) à 5 (entièrement satisfait), êtes-vous </w:t>
      </w:r>
      <w:proofErr w:type="gramStart"/>
      <w:r w:rsidRPr="00697662">
        <w:rPr>
          <w:lang w:val="fr-FR"/>
        </w:rPr>
        <w:t>satisfait</w:t>
      </w:r>
      <w:proofErr w:type="gramEnd"/>
      <w:r w:rsidRPr="00697662">
        <w:rPr>
          <w:lang w:val="fr-FR"/>
        </w:rPr>
        <w:t xml:space="preserve"> de l’espace offert pour nettoyer votre vaisselle ?</w:t>
      </w:r>
    </w:p>
    <w:p w:rsidR="00DA5AD0" w:rsidRPr="00697662" w:rsidRDefault="00DA5AD0" w:rsidP="00DA5AD0">
      <w:pPr>
        <w:rPr>
          <w:rFonts w:asciiTheme="majorHAnsi" w:hAnsiTheme="majorHAnsi"/>
          <w:lang w:val="fr-FR"/>
        </w:rPr>
      </w:pPr>
    </w:p>
    <w:p w:rsidR="00DA5AD0" w:rsidRPr="00697662" w:rsidRDefault="00CB1047" w:rsidP="00DA5AD0">
      <w:pPr>
        <w:rPr>
          <w:rFonts w:asciiTheme="majorHAnsi" w:hAnsiTheme="majorHAnsi"/>
          <w:lang w:val="fr-FR"/>
        </w:rPr>
      </w:pPr>
      <w:r>
        <w:rPr>
          <w:noProof/>
          <w:lang w:val="fr-FR" w:eastAsia="fr-FR"/>
        </w:rPr>
        <w:drawing>
          <wp:inline distT="0" distB="0" distL="0" distR="0" wp14:anchorId="2391B55D" wp14:editId="76092CF6">
            <wp:extent cx="4572000" cy="1600200"/>
            <wp:effectExtent l="0" t="0" r="0" b="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AD0" w:rsidRPr="00697662" w:rsidRDefault="00DA5AD0" w:rsidP="00DA5AD0">
      <w:pPr>
        <w:rPr>
          <w:rFonts w:asciiTheme="majorHAnsi" w:hAnsiTheme="majorHAnsi"/>
          <w:lang w:val="fr-FR"/>
        </w:rPr>
      </w:pPr>
    </w:p>
    <w:p w:rsidR="00DA5AD0" w:rsidRPr="00697662" w:rsidRDefault="00DA5AD0" w:rsidP="00DA5AD0">
      <w:pPr>
        <w:pStyle w:val="Titre3"/>
        <w:rPr>
          <w:lang w:val="fr-FR"/>
        </w:rPr>
      </w:pPr>
      <w:r w:rsidRPr="00697662">
        <w:rPr>
          <w:lang w:val="fr-FR"/>
        </w:rPr>
        <w:t xml:space="preserve">6 : Des odeurs de cuisine se </w:t>
      </w:r>
      <w:proofErr w:type="spellStart"/>
      <w:r w:rsidRPr="00697662">
        <w:rPr>
          <w:lang w:val="fr-FR"/>
        </w:rPr>
        <w:t>font-elles</w:t>
      </w:r>
      <w:proofErr w:type="spellEnd"/>
      <w:r w:rsidRPr="00697662">
        <w:rPr>
          <w:lang w:val="fr-FR"/>
        </w:rPr>
        <w:t xml:space="preserve"> sentir dans le reste de votre logement ?</w:t>
      </w:r>
    </w:p>
    <w:p w:rsidR="00DA5AD0" w:rsidRPr="00697662" w:rsidRDefault="00DA5AD0" w:rsidP="00DA5AD0">
      <w:pPr>
        <w:rPr>
          <w:rFonts w:asciiTheme="majorHAnsi" w:hAnsiTheme="majorHAnsi"/>
          <w:lang w:val="fr-FR"/>
        </w:rPr>
      </w:pPr>
    </w:p>
    <w:p w:rsidR="00DA5AD0" w:rsidRPr="00697662" w:rsidRDefault="00CB1047" w:rsidP="00DA5AD0">
      <w:pPr>
        <w:rPr>
          <w:rFonts w:asciiTheme="majorHAnsi" w:hAnsiTheme="majorHAnsi"/>
          <w:lang w:val="fr-FR"/>
        </w:rPr>
      </w:pPr>
      <w:r>
        <w:rPr>
          <w:noProof/>
          <w:lang w:val="fr-FR" w:eastAsia="fr-FR"/>
        </w:rPr>
        <w:drawing>
          <wp:inline distT="0" distB="0" distL="0" distR="0" wp14:anchorId="5581A8A5" wp14:editId="42693772">
            <wp:extent cx="4581525" cy="1552575"/>
            <wp:effectExtent l="0" t="0" r="9525" b="952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AD0" w:rsidRPr="00697662" w:rsidRDefault="00DA5AD0" w:rsidP="00DA5AD0">
      <w:pPr>
        <w:rPr>
          <w:rFonts w:asciiTheme="majorHAnsi" w:hAnsiTheme="majorHAnsi"/>
          <w:lang w:val="fr-FR"/>
        </w:rPr>
      </w:pPr>
    </w:p>
    <w:p w:rsidR="00E04EF8" w:rsidRDefault="00E04EF8" w:rsidP="00DA5AD0">
      <w:pPr>
        <w:rPr>
          <w:rFonts w:asciiTheme="majorHAnsi" w:hAnsiTheme="majorHAnsi"/>
          <w:lang w:val="fr-FR"/>
        </w:rPr>
      </w:pPr>
    </w:p>
    <w:p w:rsidR="00DA5AD0" w:rsidRPr="00697662" w:rsidRDefault="00DA5AD0" w:rsidP="00DA5AD0">
      <w:pPr>
        <w:rPr>
          <w:rFonts w:asciiTheme="majorHAnsi" w:eastAsiaTheme="majorEastAsia" w:hAnsiTheme="majorHAnsi" w:cstheme="majorBidi"/>
          <w:color w:val="404040" w:themeColor="text1" w:themeTint="BF"/>
          <w:sz w:val="26"/>
          <w:szCs w:val="26"/>
          <w:lang w:val="fr-FR"/>
        </w:rPr>
      </w:pPr>
      <w:r w:rsidRPr="00697662">
        <w:rPr>
          <w:rFonts w:asciiTheme="majorHAnsi" w:eastAsiaTheme="majorEastAsia" w:hAnsiTheme="majorHAnsi" w:cstheme="majorBidi"/>
          <w:color w:val="404040" w:themeColor="text1" w:themeTint="BF"/>
          <w:sz w:val="26"/>
          <w:szCs w:val="26"/>
          <w:lang w:val="fr-FR"/>
        </w:rPr>
        <w:t>7 : Et enfin, pouvez-vous décrire la cuisine parfaite pour étudiant ?</w:t>
      </w:r>
    </w:p>
    <w:p w:rsidR="00C223D3" w:rsidRPr="00697662" w:rsidRDefault="00C223D3" w:rsidP="00C223D3">
      <w:pPr>
        <w:rPr>
          <w:rFonts w:asciiTheme="majorHAnsi" w:hAnsiTheme="majorHAnsi"/>
          <w:lang w:val="fr-FR"/>
        </w:rPr>
      </w:pPr>
    </w:p>
    <w:p w:rsidR="00C223D3" w:rsidRPr="00697662" w:rsidRDefault="00C223D3" w:rsidP="00C223D3">
      <w:pPr>
        <w:ind w:left="60"/>
        <w:rPr>
          <w:rFonts w:asciiTheme="majorHAnsi" w:hAnsiTheme="majorHAnsi"/>
          <w:lang w:val="fr-FR"/>
        </w:rPr>
      </w:pPr>
    </w:p>
    <w:p w:rsidR="00DA5AD0"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Cuisine italienne bien équipée</w:t>
      </w:r>
      <w:r w:rsidR="00C223D3" w:rsidRPr="00697662">
        <w:rPr>
          <w:rFonts w:asciiTheme="majorHAnsi" w:hAnsiTheme="majorHAnsi"/>
          <w:lang w:val="fr-FR"/>
        </w:rPr>
        <w:t xml:space="preserve"> avec four micro-onde</w:t>
      </w:r>
      <w:r w:rsidRPr="00697662">
        <w:rPr>
          <w:rFonts w:asciiTheme="majorHAnsi" w:hAnsiTheme="majorHAnsi"/>
          <w:lang w:val="fr-FR"/>
        </w:rPr>
        <w:t>, rangements, un plan de travail, prises murales pour le matériel électrique</w:t>
      </w:r>
      <w:r w:rsidR="00C223D3" w:rsidRPr="00697662">
        <w:rPr>
          <w:rFonts w:asciiTheme="majorHAnsi" w:hAnsiTheme="majorHAnsi"/>
          <w:lang w:val="fr-FR"/>
        </w:rPr>
        <w:t xml:space="preserve"> et un bon éclairage. </w:t>
      </w:r>
      <w:r w:rsidRPr="00697662">
        <w:rPr>
          <w:rFonts w:asciiTheme="majorHAnsi" w:hAnsiTheme="majorHAnsi"/>
          <w:lang w:val="fr-FR"/>
        </w:rPr>
        <w:t xml:space="preserve">Niveau ustensiles: Casseroles, au moins </w:t>
      </w:r>
      <w:r w:rsidRPr="00697662">
        <w:rPr>
          <w:rFonts w:asciiTheme="majorHAnsi" w:hAnsiTheme="majorHAnsi"/>
          <w:lang w:val="fr-FR"/>
        </w:rPr>
        <w:lastRenderedPageBreak/>
        <w:t>une poêle, passoire, couverts, spatules en bois (pour ne pas rayer les casseroles), bouilloire, plaques au gaz (moins cher que l'électrique).</w:t>
      </w:r>
    </w:p>
    <w:p w:rsidR="00DA5AD0" w:rsidRPr="00697662" w:rsidRDefault="00DA5AD0" w:rsidP="00C223D3">
      <w:pPr>
        <w:spacing w:after="0" w:line="240" w:lineRule="auto"/>
        <w:jc w:val="both"/>
        <w:rPr>
          <w:rFonts w:asciiTheme="majorHAnsi" w:hAnsiTheme="majorHAnsi"/>
          <w:lang w:val="fr-FR"/>
        </w:rPr>
      </w:pPr>
    </w:p>
    <w:p w:rsidR="00C223D3"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Cuisine équipée munie d’un lave-vaisselle, évier correct et plan de travail assez spacieux, avec plaques de gaz et rangements pratiques et grands.</w:t>
      </w:r>
    </w:p>
    <w:p w:rsidR="00C223D3" w:rsidRPr="00697662" w:rsidRDefault="00C223D3" w:rsidP="00C223D3">
      <w:pPr>
        <w:spacing w:after="0" w:line="240" w:lineRule="auto"/>
        <w:jc w:val="both"/>
        <w:rPr>
          <w:rFonts w:asciiTheme="majorHAnsi" w:hAnsiTheme="majorHAnsi"/>
          <w:lang w:val="fr-FR"/>
        </w:rPr>
      </w:pPr>
    </w:p>
    <w:p w:rsidR="00DA5AD0"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Un évier assez grand pour pouvoir laver au moins quatre assiettes et quatre verres, deux plaques (électriques ou gaz), un emplacement pour égoutter la vaisselle, un grand plan de travail, un petit four électrique (pas de micro-ondes), quelques casseroles moyennes, une poêle, de bons couverts, une cuillère en bois, un fouet, le mieux avec du carrelage autour (facile à laver), et UNE PORTE COULISSANTE POUR FERMER !</w:t>
      </w:r>
    </w:p>
    <w:p w:rsidR="00C223D3" w:rsidRPr="00697662" w:rsidRDefault="00C223D3" w:rsidP="00C223D3">
      <w:pPr>
        <w:spacing w:after="0" w:line="240" w:lineRule="auto"/>
        <w:jc w:val="both"/>
        <w:rPr>
          <w:rFonts w:asciiTheme="majorHAnsi" w:hAnsiTheme="majorHAnsi"/>
          <w:lang w:val="fr-FR"/>
        </w:rPr>
      </w:pPr>
    </w:p>
    <w:p w:rsidR="00C223D3"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Toute équipée, avec un plan de travail conséquent</w:t>
      </w:r>
      <w:r w:rsidR="00C223D3" w:rsidRPr="00697662">
        <w:rPr>
          <w:rFonts w:asciiTheme="majorHAnsi" w:hAnsiTheme="majorHAnsi"/>
          <w:lang w:val="fr-FR"/>
        </w:rPr>
        <w:t>.</w:t>
      </w:r>
    </w:p>
    <w:p w:rsidR="00C223D3" w:rsidRPr="00697662" w:rsidRDefault="00C223D3" w:rsidP="00C223D3">
      <w:pPr>
        <w:pStyle w:val="Paragraphedeliste"/>
        <w:spacing w:after="0" w:line="240" w:lineRule="auto"/>
        <w:rPr>
          <w:rFonts w:asciiTheme="majorHAnsi" w:hAnsiTheme="majorHAnsi"/>
          <w:lang w:val="fr-FR"/>
        </w:rPr>
      </w:pPr>
    </w:p>
    <w:p w:rsidR="00C223D3"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Prise murale, plaques de cuisson, plan de travail, éclairage correct (lumière naturelle, ou fixer un néon), une cuisine avec une porte pour éviter les odeurs, VMC, évier avec égouttoir, rangements suffisants (au-dessus de l'évier pour les assiettes etc., et un placard pour les aliments), un frigo … Globalement, la cuisine n'a pas besoin de comporter beaucoup de choses mais tout doit être pratique et adapté à un usage quotidien !</w:t>
      </w:r>
    </w:p>
    <w:p w:rsidR="00C223D3" w:rsidRPr="00697662" w:rsidRDefault="00C223D3" w:rsidP="00C223D3">
      <w:pPr>
        <w:pStyle w:val="Paragraphedeliste"/>
        <w:spacing w:after="0" w:line="240" w:lineRule="auto"/>
        <w:jc w:val="both"/>
        <w:rPr>
          <w:rFonts w:asciiTheme="majorHAnsi" w:hAnsiTheme="majorHAnsi"/>
          <w:lang w:val="fr-FR"/>
        </w:rPr>
      </w:pPr>
    </w:p>
    <w:p w:rsidR="00DA5AD0"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Pas de plaque électrique, un frigo avec un VRAI congélateur, cuisine facile à nettoyer</w:t>
      </w:r>
      <w:r w:rsidR="00C223D3" w:rsidRPr="00697662">
        <w:rPr>
          <w:rFonts w:asciiTheme="majorHAnsi" w:hAnsiTheme="majorHAnsi"/>
          <w:lang w:val="fr-FR"/>
        </w:rPr>
        <w:t>.</w:t>
      </w:r>
    </w:p>
    <w:p w:rsidR="00C223D3" w:rsidRPr="00697662" w:rsidRDefault="00C223D3" w:rsidP="00C223D3">
      <w:pPr>
        <w:spacing w:after="0" w:line="240" w:lineRule="auto"/>
        <w:jc w:val="both"/>
        <w:rPr>
          <w:rFonts w:asciiTheme="majorHAnsi" w:hAnsiTheme="majorHAnsi"/>
          <w:lang w:val="fr-FR"/>
        </w:rPr>
      </w:pPr>
    </w:p>
    <w:p w:rsidR="00C223D3" w:rsidRPr="00697662" w:rsidRDefault="00C223D3"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Bien aménagée</w:t>
      </w:r>
      <w:r w:rsidR="00DA5AD0" w:rsidRPr="00697662">
        <w:rPr>
          <w:rFonts w:asciiTheme="majorHAnsi" w:hAnsiTheme="majorHAnsi"/>
          <w:lang w:val="fr-FR"/>
        </w:rPr>
        <w:t xml:space="preserve">, assez grande pour avoir envie de cuisiner, avec tout </w:t>
      </w:r>
      <w:r w:rsidRPr="00697662">
        <w:rPr>
          <w:rFonts w:asciiTheme="majorHAnsi" w:hAnsiTheme="majorHAnsi"/>
          <w:lang w:val="fr-FR"/>
        </w:rPr>
        <w:t>à portée</w:t>
      </w:r>
      <w:r w:rsidR="00DA5AD0" w:rsidRPr="00697662">
        <w:rPr>
          <w:rFonts w:asciiTheme="majorHAnsi" w:hAnsiTheme="majorHAnsi"/>
          <w:lang w:val="fr-FR"/>
        </w:rPr>
        <w:t xml:space="preserve"> de mains et assez de rangements</w:t>
      </w:r>
      <w:r w:rsidRPr="00697662">
        <w:rPr>
          <w:rFonts w:asciiTheme="majorHAnsi" w:hAnsiTheme="majorHAnsi"/>
          <w:lang w:val="fr-FR"/>
        </w:rPr>
        <w:t>.</w:t>
      </w:r>
    </w:p>
    <w:p w:rsidR="00C223D3" w:rsidRPr="00697662" w:rsidRDefault="00C223D3" w:rsidP="00C223D3">
      <w:pPr>
        <w:pStyle w:val="Paragraphedeliste"/>
        <w:spacing w:after="0" w:line="240" w:lineRule="auto"/>
        <w:rPr>
          <w:rFonts w:asciiTheme="majorHAnsi" w:hAnsiTheme="majorHAnsi"/>
          <w:lang w:val="fr-FR"/>
        </w:rPr>
      </w:pPr>
    </w:p>
    <w:p w:rsidR="00DA5AD0"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Compacte pour ne pas trop empiéter sur le reste de l'appartement mais en même temps pratique, esthétique (parce que la cuisine et le salon c'est la même pièce) et abordable.</w:t>
      </w:r>
      <w:r w:rsidR="00C223D3" w:rsidRPr="00697662">
        <w:rPr>
          <w:rFonts w:asciiTheme="majorHAnsi" w:hAnsiTheme="majorHAnsi"/>
          <w:lang w:val="fr-FR"/>
        </w:rPr>
        <w:br/>
      </w:r>
    </w:p>
    <w:p w:rsidR="00C223D3" w:rsidRPr="00697662" w:rsidRDefault="00DA5AD0"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 xml:space="preserve">Une cuisine avec beaucoup de rangements, de lumière, et d’accessibilité. Des plaques à inductions, un four, un congélateur .... une VMC et une </w:t>
      </w:r>
      <w:r w:rsidR="00C223D3" w:rsidRPr="00697662">
        <w:rPr>
          <w:rFonts w:asciiTheme="majorHAnsi" w:hAnsiTheme="majorHAnsi"/>
          <w:lang w:val="fr-FR"/>
        </w:rPr>
        <w:t>hotte.</w:t>
      </w:r>
    </w:p>
    <w:p w:rsidR="00C223D3" w:rsidRPr="00697662" w:rsidRDefault="00C223D3" w:rsidP="00C223D3">
      <w:pPr>
        <w:pStyle w:val="Paragraphedeliste"/>
        <w:spacing w:after="0" w:line="240" w:lineRule="auto"/>
        <w:jc w:val="both"/>
        <w:rPr>
          <w:rFonts w:asciiTheme="majorHAnsi" w:hAnsiTheme="majorHAnsi"/>
          <w:lang w:val="fr-FR"/>
        </w:rPr>
      </w:pPr>
    </w:p>
    <w:p w:rsidR="00C223D3" w:rsidRPr="00697662" w:rsidRDefault="00C223D3" w:rsidP="00C223D3">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U</w:t>
      </w:r>
      <w:r w:rsidR="00DA5AD0" w:rsidRPr="00697662">
        <w:rPr>
          <w:rFonts w:asciiTheme="majorHAnsi" w:hAnsiTheme="majorHAnsi"/>
          <w:lang w:val="fr-FR"/>
        </w:rPr>
        <w:t xml:space="preserve">ne cuisine avec un four pour faire des </w:t>
      </w:r>
      <w:r w:rsidRPr="00697662">
        <w:rPr>
          <w:rFonts w:asciiTheme="majorHAnsi" w:hAnsiTheme="majorHAnsi"/>
          <w:lang w:val="fr-FR"/>
        </w:rPr>
        <w:t>gâteaux</w:t>
      </w:r>
      <w:r w:rsidR="00DA5AD0" w:rsidRPr="00697662">
        <w:rPr>
          <w:rFonts w:asciiTheme="majorHAnsi" w:hAnsiTheme="majorHAnsi"/>
          <w:lang w:val="fr-FR"/>
        </w:rPr>
        <w:t xml:space="preserve">, des plaques qui </w:t>
      </w:r>
      <w:r w:rsidRPr="00697662">
        <w:rPr>
          <w:rFonts w:asciiTheme="majorHAnsi" w:hAnsiTheme="majorHAnsi"/>
          <w:lang w:val="fr-FR"/>
        </w:rPr>
        <w:t>chauffent</w:t>
      </w:r>
      <w:r w:rsidR="00DA5AD0" w:rsidRPr="00697662">
        <w:rPr>
          <w:rFonts w:asciiTheme="majorHAnsi" w:hAnsiTheme="majorHAnsi"/>
          <w:lang w:val="fr-FR"/>
        </w:rPr>
        <w:t xml:space="preserve"> vite et un plan de travail pour poser plein de choses !</w:t>
      </w:r>
    </w:p>
    <w:p w:rsidR="00C223D3" w:rsidRPr="00697662" w:rsidRDefault="00C223D3" w:rsidP="00C223D3">
      <w:pPr>
        <w:pStyle w:val="Paragraphedeliste"/>
        <w:spacing w:after="0" w:line="240" w:lineRule="auto"/>
        <w:rPr>
          <w:rFonts w:asciiTheme="majorHAnsi" w:hAnsiTheme="majorHAnsi"/>
          <w:lang w:val="fr-FR"/>
        </w:rPr>
      </w:pPr>
    </w:p>
    <w:p w:rsidR="00DA5AD0" w:rsidRPr="00697662" w:rsidRDefault="00C223D3" w:rsidP="00F66B24">
      <w:pPr>
        <w:pStyle w:val="Paragraphedeliste"/>
        <w:numPr>
          <w:ilvl w:val="0"/>
          <w:numId w:val="8"/>
        </w:numPr>
        <w:spacing w:after="0" w:line="240" w:lineRule="auto"/>
        <w:jc w:val="both"/>
        <w:rPr>
          <w:rFonts w:asciiTheme="majorHAnsi" w:hAnsiTheme="majorHAnsi"/>
          <w:lang w:val="fr-FR"/>
        </w:rPr>
      </w:pPr>
      <w:r w:rsidRPr="00697662">
        <w:rPr>
          <w:rFonts w:asciiTheme="majorHAnsi" w:hAnsiTheme="majorHAnsi"/>
          <w:lang w:val="fr-FR"/>
        </w:rPr>
        <w:t>C</w:t>
      </w:r>
      <w:r w:rsidR="00DA5AD0" w:rsidRPr="00697662">
        <w:rPr>
          <w:rFonts w:asciiTheme="majorHAnsi" w:hAnsiTheme="majorHAnsi"/>
          <w:lang w:val="fr-FR"/>
        </w:rPr>
        <w:t xml:space="preserve">ompacte, plusieurs rangements accessibles, éviers </w:t>
      </w:r>
      <w:r w:rsidRPr="00697662">
        <w:rPr>
          <w:rFonts w:asciiTheme="majorHAnsi" w:hAnsiTheme="majorHAnsi"/>
          <w:lang w:val="fr-FR"/>
        </w:rPr>
        <w:t>suffisamment</w:t>
      </w:r>
      <w:r w:rsidR="00DA5AD0" w:rsidRPr="00697662">
        <w:rPr>
          <w:rFonts w:asciiTheme="majorHAnsi" w:hAnsiTheme="majorHAnsi"/>
          <w:lang w:val="fr-FR"/>
        </w:rPr>
        <w:t xml:space="preserve"> grand pour accueillir une </w:t>
      </w:r>
      <w:r w:rsidRPr="00697662">
        <w:rPr>
          <w:rFonts w:asciiTheme="majorHAnsi" w:hAnsiTheme="majorHAnsi"/>
          <w:lang w:val="fr-FR"/>
        </w:rPr>
        <w:t>poêle.</w:t>
      </w:r>
    </w:p>
    <w:p w:rsidR="00C223D3" w:rsidRPr="00697662" w:rsidRDefault="00C223D3" w:rsidP="00C223D3">
      <w:pPr>
        <w:spacing w:after="0" w:line="240" w:lineRule="auto"/>
        <w:jc w:val="both"/>
        <w:rPr>
          <w:rFonts w:asciiTheme="majorHAnsi" w:hAnsiTheme="majorHAnsi"/>
          <w:lang w:val="fr-FR"/>
        </w:rPr>
      </w:pPr>
    </w:p>
    <w:p w:rsidR="00C223D3" w:rsidRPr="00697662" w:rsidRDefault="00C223D3" w:rsidP="00C223D3">
      <w:pPr>
        <w:spacing w:after="0" w:line="240" w:lineRule="auto"/>
        <w:jc w:val="both"/>
        <w:rPr>
          <w:rFonts w:asciiTheme="majorHAnsi" w:hAnsiTheme="majorHAnsi"/>
          <w:lang w:val="fr-FR"/>
        </w:rPr>
      </w:pPr>
    </w:p>
    <w:sectPr w:rsidR="00C223D3" w:rsidRPr="006976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799A"/>
    <w:multiLevelType w:val="hybridMultilevel"/>
    <w:tmpl w:val="E95CF7A8"/>
    <w:lvl w:ilvl="0" w:tplc="AFCCC46C">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64E36"/>
    <w:multiLevelType w:val="hybridMultilevel"/>
    <w:tmpl w:val="3A60D354"/>
    <w:lvl w:ilvl="0" w:tplc="CA5837A6">
      <w:start w:val="7"/>
      <w:numFmt w:val="bullet"/>
      <w:lvlText w:val="-"/>
      <w:lvlJc w:val="left"/>
      <w:pPr>
        <w:ind w:left="420" w:hanging="360"/>
      </w:pPr>
      <w:rPr>
        <w:rFonts w:ascii="Trebuchet MS" w:eastAsiaTheme="majorEastAsia" w:hAnsi="Trebuchet MS" w:cstheme="maj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3D5F13DB"/>
    <w:multiLevelType w:val="hybridMultilevel"/>
    <w:tmpl w:val="A79CACD0"/>
    <w:lvl w:ilvl="0" w:tplc="867CD7C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015477"/>
    <w:multiLevelType w:val="hybridMultilevel"/>
    <w:tmpl w:val="2FA41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64E26"/>
    <w:multiLevelType w:val="hybridMultilevel"/>
    <w:tmpl w:val="24F632BE"/>
    <w:lvl w:ilvl="0" w:tplc="F39EA80A">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8F751D"/>
    <w:multiLevelType w:val="hybridMultilevel"/>
    <w:tmpl w:val="B34AAB56"/>
    <w:lvl w:ilvl="0" w:tplc="F2EE5F90">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6E13AF"/>
    <w:multiLevelType w:val="hybridMultilevel"/>
    <w:tmpl w:val="25C2FFEA"/>
    <w:lvl w:ilvl="0" w:tplc="EB3618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8813B0"/>
    <w:multiLevelType w:val="hybridMultilevel"/>
    <w:tmpl w:val="A00684A0"/>
    <w:lvl w:ilvl="0" w:tplc="437668F2">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9A6396"/>
    <w:multiLevelType w:val="hybridMultilevel"/>
    <w:tmpl w:val="7CD42F22"/>
    <w:lvl w:ilvl="0" w:tplc="84AC4D22">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B"/>
    <w:rsid w:val="000410F2"/>
    <w:rsid w:val="0008557A"/>
    <w:rsid w:val="000E093E"/>
    <w:rsid w:val="00111C0A"/>
    <w:rsid w:val="00147103"/>
    <w:rsid w:val="00184685"/>
    <w:rsid w:val="00195C1C"/>
    <w:rsid w:val="001B186A"/>
    <w:rsid w:val="001D7D8F"/>
    <w:rsid w:val="00263CB1"/>
    <w:rsid w:val="00265572"/>
    <w:rsid w:val="00275685"/>
    <w:rsid w:val="002B2B15"/>
    <w:rsid w:val="002C52CC"/>
    <w:rsid w:val="0030023A"/>
    <w:rsid w:val="0030258E"/>
    <w:rsid w:val="00313BB0"/>
    <w:rsid w:val="00345C3F"/>
    <w:rsid w:val="003A73CA"/>
    <w:rsid w:val="003B0A63"/>
    <w:rsid w:val="003E4A7D"/>
    <w:rsid w:val="00407E3B"/>
    <w:rsid w:val="0041392E"/>
    <w:rsid w:val="00414B5B"/>
    <w:rsid w:val="0048600F"/>
    <w:rsid w:val="00550F7F"/>
    <w:rsid w:val="00586D6F"/>
    <w:rsid w:val="005C374A"/>
    <w:rsid w:val="005D0C1F"/>
    <w:rsid w:val="005D32A7"/>
    <w:rsid w:val="005D4C87"/>
    <w:rsid w:val="00605FB5"/>
    <w:rsid w:val="00615DC2"/>
    <w:rsid w:val="00665853"/>
    <w:rsid w:val="00697662"/>
    <w:rsid w:val="00711FC8"/>
    <w:rsid w:val="00764169"/>
    <w:rsid w:val="007E7DAB"/>
    <w:rsid w:val="007F08E3"/>
    <w:rsid w:val="00871678"/>
    <w:rsid w:val="00874BA2"/>
    <w:rsid w:val="00882515"/>
    <w:rsid w:val="008957C5"/>
    <w:rsid w:val="008A0A16"/>
    <w:rsid w:val="008B4DD7"/>
    <w:rsid w:val="00922706"/>
    <w:rsid w:val="00943848"/>
    <w:rsid w:val="00A011A9"/>
    <w:rsid w:val="00B67B3B"/>
    <w:rsid w:val="00BA3EAE"/>
    <w:rsid w:val="00BA7F35"/>
    <w:rsid w:val="00C223D3"/>
    <w:rsid w:val="00C37BA2"/>
    <w:rsid w:val="00C84AAA"/>
    <w:rsid w:val="00CB1047"/>
    <w:rsid w:val="00CE1FA5"/>
    <w:rsid w:val="00D12CA4"/>
    <w:rsid w:val="00D2203B"/>
    <w:rsid w:val="00D23E32"/>
    <w:rsid w:val="00DA5AD0"/>
    <w:rsid w:val="00DB47D2"/>
    <w:rsid w:val="00DF0584"/>
    <w:rsid w:val="00DF46FB"/>
    <w:rsid w:val="00E04EF8"/>
    <w:rsid w:val="00E824EF"/>
    <w:rsid w:val="00EC2116"/>
    <w:rsid w:val="00F11A5E"/>
    <w:rsid w:val="00F1743C"/>
    <w:rsid w:val="00F51AAC"/>
    <w:rsid w:val="00F66B24"/>
    <w:rsid w:val="00FE7FC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EF8DE-8004-4715-91CB-ADD4929E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itre2">
    <w:name w:val="heading 2"/>
    <w:basedOn w:val="Normal"/>
    <w:next w:val="Normal"/>
    <w:link w:val="Titre2C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itre3">
    <w:name w:val="heading 3"/>
    <w:basedOn w:val="Normal"/>
    <w:next w:val="Normal"/>
    <w:link w:val="Titre3C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reCar">
    <w:name w:val="Titre Car"/>
    <w:basedOn w:val="Policepardfaut"/>
    <w:link w:val="Titre"/>
    <w:uiPriority w:val="10"/>
    <w:rPr>
      <w:rFonts w:asciiTheme="majorHAnsi" w:eastAsiaTheme="majorEastAsia" w:hAnsiTheme="majorHAnsi" w:cstheme="majorBidi"/>
      <w:color w:val="90C226" w:themeColor="accent1"/>
      <w:spacing w:val="-7"/>
      <w:sz w:val="64"/>
      <w:szCs w:val="64"/>
    </w:rPr>
  </w:style>
  <w:style w:type="paragraph" w:styleId="Sous-titre">
    <w:name w:val="Subtitle"/>
    <w:basedOn w:val="Normal"/>
    <w:next w:val="Normal"/>
    <w:link w:val="Sous-titreC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us-titreCar">
    <w:name w:val="Sous-titre Car"/>
    <w:basedOn w:val="Policepardfaut"/>
    <w:link w:val="Sous-titre"/>
    <w:uiPriority w:val="11"/>
    <w:rPr>
      <w:rFonts w:asciiTheme="majorHAnsi" w:eastAsiaTheme="majorEastAsia" w:hAnsiTheme="majorHAnsi" w:cstheme="majorBidi"/>
      <w:color w:val="404040" w:themeColor="text1" w:themeTint="BF"/>
      <w:sz w:val="28"/>
      <w:szCs w:val="28"/>
    </w:rPr>
  </w:style>
  <w:style w:type="character" w:customStyle="1" w:styleId="Titre1Car">
    <w:name w:val="Titre 1 Car"/>
    <w:basedOn w:val="Policepardfaut"/>
    <w:link w:val="Titre1"/>
    <w:uiPriority w:val="9"/>
    <w:rPr>
      <w:rFonts w:asciiTheme="majorHAnsi" w:eastAsiaTheme="majorEastAsia" w:hAnsiTheme="majorHAnsi" w:cstheme="majorBidi"/>
      <w:color w:val="90C226" w:themeColor="accent1"/>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90C226" w:themeColor="accent1"/>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Pr>
      <w:rFonts w:asciiTheme="majorHAnsi" w:eastAsiaTheme="majorEastAsia" w:hAnsiTheme="majorHAnsi" w:cstheme="majorBidi"/>
      <w:i/>
      <w:iCs/>
      <w:smallCaps/>
      <w:color w:val="595959" w:themeColor="text1" w:themeTint="A6"/>
    </w:rPr>
  </w:style>
  <w:style w:type="character" w:styleId="Emphaseple">
    <w:name w:val="Subtle Emphasis"/>
    <w:basedOn w:val="Policepardfaut"/>
    <w:uiPriority w:val="19"/>
    <w:qFormat/>
    <w:rPr>
      <w:i/>
      <w:iCs/>
      <w:color w:val="595959" w:themeColor="text1" w:themeTint="A6"/>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color w:val="90C226" w:themeColor="accent1"/>
      <w:sz w:val="28"/>
      <w:szCs w:val="28"/>
    </w:rPr>
  </w:style>
  <w:style w:type="character" w:styleId="Rfrenceple">
    <w:name w:val="Subtle Reference"/>
    <w:basedOn w:val="Policepardfaut"/>
    <w:uiPriority w:val="31"/>
    <w:qFormat/>
    <w:rPr>
      <w:smallCaps/>
      <w:color w:val="404040" w:themeColor="text1" w:themeTint="BF"/>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bCs/>
      <w:smallCaps/>
    </w:rPr>
  </w:style>
  <w:style w:type="paragraph" w:styleId="Lgende">
    <w:name w:val="caption"/>
    <w:basedOn w:val="Normal"/>
    <w:next w:val="Normal"/>
    <w:uiPriority w:val="35"/>
    <w:semiHidden/>
    <w:unhideWhenUsed/>
    <w:qFormat/>
    <w:pPr>
      <w:spacing w:line="240" w:lineRule="auto"/>
    </w:pPr>
    <w:rPr>
      <w:b/>
      <w:bCs/>
      <w:color w:val="404040" w:themeColor="text1" w:themeTint="BF"/>
    </w:rPr>
  </w:style>
  <w:style w:type="paragraph" w:styleId="En-ttedetabledesmatires">
    <w:name w:val="TOC Heading"/>
    <w:basedOn w:val="Titre1"/>
    <w:next w:val="Normal"/>
    <w:uiPriority w:val="39"/>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8A0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A16"/>
    <w:rPr>
      <w:rFonts w:ascii="Tahoma" w:hAnsi="Tahoma" w:cs="Tahoma"/>
      <w:sz w:val="16"/>
      <w:szCs w:val="16"/>
    </w:rPr>
  </w:style>
  <w:style w:type="paragraph" w:customStyle="1" w:styleId="statssondage">
    <w:name w:val="stats sondage"/>
    <w:basedOn w:val="Normal"/>
    <w:link w:val="statssondageCar"/>
    <w:qFormat/>
    <w:rsid w:val="00DA5AD0"/>
    <w:rPr>
      <w:b/>
      <w:color w:val="90C226" w:themeColor="accent1"/>
      <w:lang w:val="fr-FR"/>
    </w:rPr>
  </w:style>
  <w:style w:type="character" w:customStyle="1" w:styleId="statssondageCar">
    <w:name w:val="stats sondage Car"/>
    <w:basedOn w:val="Policepardfaut"/>
    <w:link w:val="statssondage"/>
    <w:rsid w:val="00DA5AD0"/>
    <w:rPr>
      <w:b/>
      <w:color w:val="90C226" w:themeColor="accent1"/>
      <w:lang w:val="fr-FR"/>
    </w:rPr>
  </w:style>
  <w:style w:type="paragraph" w:customStyle="1" w:styleId="Default">
    <w:name w:val="Default"/>
    <w:rsid w:val="007F08E3"/>
    <w:pPr>
      <w:autoSpaceDE w:val="0"/>
      <w:autoSpaceDN w:val="0"/>
      <w:adjustRightInd w:val="0"/>
      <w:spacing w:after="0" w:line="240" w:lineRule="auto"/>
    </w:pPr>
    <w:rPr>
      <w:rFonts w:ascii="Trebuchet MS" w:eastAsiaTheme="minorHAnsi" w:hAnsi="Trebuchet MS" w:cs="Trebuchet MS"/>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188">
      <w:bodyDiv w:val="1"/>
      <w:marLeft w:val="0"/>
      <w:marRight w:val="0"/>
      <w:marTop w:val="0"/>
      <w:marBottom w:val="0"/>
      <w:divBdr>
        <w:top w:val="none" w:sz="0" w:space="0" w:color="auto"/>
        <w:left w:val="none" w:sz="0" w:space="0" w:color="auto"/>
        <w:bottom w:val="none" w:sz="0" w:space="0" w:color="auto"/>
        <w:right w:val="none" w:sz="0" w:space="0" w:color="auto"/>
      </w:divBdr>
    </w:div>
    <w:div w:id="75903412">
      <w:bodyDiv w:val="1"/>
      <w:marLeft w:val="0"/>
      <w:marRight w:val="0"/>
      <w:marTop w:val="0"/>
      <w:marBottom w:val="0"/>
      <w:divBdr>
        <w:top w:val="none" w:sz="0" w:space="0" w:color="auto"/>
        <w:left w:val="none" w:sz="0" w:space="0" w:color="auto"/>
        <w:bottom w:val="none" w:sz="0" w:space="0" w:color="auto"/>
        <w:right w:val="none" w:sz="0" w:space="0" w:color="auto"/>
      </w:divBdr>
    </w:div>
    <w:div w:id="137109901">
      <w:bodyDiv w:val="1"/>
      <w:marLeft w:val="0"/>
      <w:marRight w:val="0"/>
      <w:marTop w:val="0"/>
      <w:marBottom w:val="0"/>
      <w:divBdr>
        <w:top w:val="none" w:sz="0" w:space="0" w:color="auto"/>
        <w:left w:val="none" w:sz="0" w:space="0" w:color="auto"/>
        <w:bottom w:val="none" w:sz="0" w:space="0" w:color="auto"/>
        <w:right w:val="none" w:sz="0" w:space="0" w:color="auto"/>
      </w:divBdr>
    </w:div>
    <w:div w:id="435829132">
      <w:bodyDiv w:val="1"/>
      <w:marLeft w:val="0"/>
      <w:marRight w:val="0"/>
      <w:marTop w:val="0"/>
      <w:marBottom w:val="0"/>
      <w:divBdr>
        <w:top w:val="none" w:sz="0" w:space="0" w:color="auto"/>
        <w:left w:val="none" w:sz="0" w:space="0" w:color="auto"/>
        <w:bottom w:val="none" w:sz="0" w:space="0" w:color="auto"/>
        <w:right w:val="none" w:sz="0" w:space="0" w:color="auto"/>
      </w:divBdr>
    </w:div>
    <w:div w:id="521867049">
      <w:bodyDiv w:val="1"/>
      <w:marLeft w:val="0"/>
      <w:marRight w:val="0"/>
      <w:marTop w:val="0"/>
      <w:marBottom w:val="0"/>
      <w:divBdr>
        <w:top w:val="none" w:sz="0" w:space="0" w:color="auto"/>
        <w:left w:val="none" w:sz="0" w:space="0" w:color="auto"/>
        <w:bottom w:val="none" w:sz="0" w:space="0" w:color="auto"/>
        <w:right w:val="none" w:sz="0" w:space="0" w:color="auto"/>
      </w:divBdr>
    </w:div>
    <w:div w:id="1061440936">
      <w:bodyDiv w:val="1"/>
      <w:marLeft w:val="0"/>
      <w:marRight w:val="0"/>
      <w:marTop w:val="0"/>
      <w:marBottom w:val="0"/>
      <w:divBdr>
        <w:top w:val="none" w:sz="0" w:space="0" w:color="auto"/>
        <w:left w:val="none" w:sz="0" w:space="0" w:color="auto"/>
        <w:bottom w:val="none" w:sz="0" w:space="0" w:color="auto"/>
        <w:right w:val="none" w:sz="0" w:space="0" w:color="auto"/>
      </w:divBdr>
    </w:div>
    <w:div w:id="16992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tyles" Target="styles.xml"/><Relationship Id="rId9" Type="http://schemas.openxmlformats.org/officeDocument/2006/relationships/chart" Target="charts/chart3.xml"/><Relationship Id="rId14"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33;on\AppData\Roaming\Microsoft\Templates\Conception%20Facet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9.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Trebuchet MS" panose="020B0603020202020204" pitchFamily="34" charset="0"/>
                <a:ea typeface="+mj-ea"/>
                <a:cs typeface="+mj-cs"/>
              </a:defRPr>
            </a:pPr>
            <a:r>
              <a:rPr lang="fr-FR">
                <a:latin typeface="Trebuchet MS" panose="020B0603020202020204" pitchFamily="34" charset="0"/>
              </a:rPr>
              <a:t>Moyennes des réponses</a:t>
            </a:r>
          </a:p>
          <a:p>
            <a:pPr>
              <a:defRPr>
                <a:latin typeface="Trebuchet MS" panose="020B0603020202020204" pitchFamily="34" charset="0"/>
              </a:defRPr>
            </a:pPr>
            <a:r>
              <a:rPr lang="fr-FR">
                <a:latin typeface="Trebuchet MS" panose="020B0603020202020204" pitchFamily="34" charset="0"/>
              </a:rPr>
              <a:t>(+ médianes à</a:t>
            </a:r>
            <a:r>
              <a:rPr lang="fr-FR" baseline="0">
                <a:latin typeface="Trebuchet MS" panose="020B0603020202020204" pitchFamily="34" charset="0"/>
              </a:rPr>
              <a:t> droite)</a:t>
            </a:r>
            <a:endParaRPr lang="fr-FR">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Trebuchet MS" panose="020B0603020202020204" pitchFamily="34" charset="0"/>
              <a:ea typeface="+mj-ea"/>
              <a:cs typeface="+mj-cs"/>
            </a:defRPr>
          </a:pPr>
          <a:endParaRPr lang="fr-FR"/>
        </a:p>
      </c:txPr>
    </c:title>
    <c:autoTitleDeleted val="0"/>
    <c:plotArea>
      <c:layout/>
      <c:barChart>
        <c:barDir val="col"/>
        <c:grouping val="clustered"/>
        <c:varyColors val="0"/>
        <c:ser>
          <c:idx val="0"/>
          <c:order val="0"/>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'[résultats sondage.xlsx]feuille réponse'!$A$195:$A$200</c:f>
              <c:strCache>
                <c:ptCount val="6"/>
                <c:pt idx="0">
                  <c:v>Capacité des rangements</c:v>
                </c:pt>
                <c:pt idx="1">
                  <c:v>Disposition des rangements</c:v>
                </c:pt>
                <c:pt idx="2">
                  <c:v>Eclairage de la cuisine</c:v>
                </c:pt>
                <c:pt idx="3">
                  <c:v>Espace de travail</c:v>
                </c:pt>
                <c:pt idx="4">
                  <c:v>Espace de vaisselle</c:v>
                </c:pt>
                <c:pt idx="5">
                  <c:v>Evacuation des odeurs</c:v>
                </c:pt>
              </c:strCache>
            </c:strRef>
          </c:cat>
          <c:val>
            <c:numRef>
              <c:f>'[résultats sondage.xlsx]feuille réponse'!$B$195:$B$200</c:f>
              <c:numCache>
                <c:formatCode>General</c:formatCode>
                <c:ptCount val="6"/>
                <c:pt idx="0">
                  <c:v>2.82</c:v>
                </c:pt>
                <c:pt idx="1">
                  <c:v>2.75</c:v>
                </c:pt>
                <c:pt idx="2">
                  <c:v>3.14</c:v>
                </c:pt>
                <c:pt idx="3">
                  <c:v>2</c:v>
                </c:pt>
                <c:pt idx="4">
                  <c:v>2.2000000000000002</c:v>
                </c:pt>
                <c:pt idx="5">
                  <c:v>2.82</c:v>
                </c:pt>
              </c:numCache>
            </c:numRef>
          </c:val>
        </c:ser>
        <c:ser>
          <c:idx val="1"/>
          <c:order val="1"/>
          <c:spPr>
            <a:solidFill>
              <a:schemeClr val="accent3">
                <a:tint val="77000"/>
              </a:schemeClr>
            </a:solidFill>
            <a:ln>
              <a:noFill/>
            </a:ln>
            <a:effectLst/>
          </c:spPr>
          <c:invertIfNegative val="0"/>
          <c:cat>
            <c:strRef>
              <c:f>'[résultats sondage.xlsx]feuille réponse'!$A$195:$A$200</c:f>
              <c:strCache>
                <c:ptCount val="6"/>
                <c:pt idx="0">
                  <c:v>Capacité des rangements</c:v>
                </c:pt>
                <c:pt idx="1">
                  <c:v>Disposition des rangements</c:v>
                </c:pt>
                <c:pt idx="2">
                  <c:v>Eclairage de la cuisine</c:v>
                </c:pt>
                <c:pt idx="3">
                  <c:v>Espace de travail</c:v>
                </c:pt>
                <c:pt idx="4">
                  <c:v>Espace de vaisselle</c:v>
                </c:pt>
                <c:pt idx="5">
                  <c:v>Evacuation des odeurs</c:v>
                </c:pt>
              </c:strCache>
            </c:strRef>
          </c:cat>
          <c:val>
            <c:numRef>
              <c:f>'[résultats sondage.xlsx]feuille réponse'!$C$195:$C$200</c:f>
              <c:numCache>
                <c:formatCode>General</c:formatCode>
                <c:ptCount val="6"/>
                <c:pt idx="0">
                  <c:v>4</c:v>
                </c:pt>
                <c:pt idx="1">
                  <c:v>3</c:v>
                </c:pt>
                <c:pt idx="2">
                  <c:v>4</c:v>
                </c:pt>
                <c:pt idx="3">
                  <c:v>1</c:v>
                </c:pt>
                <c:pt idx="4">
                  <c:v>1</c:v>
                </c:pt>
                <c:pt idx="5">
                  <c:v>2</c:v>
                </c:pt>
              </c:numCache>
            </c:numRef>
          </c:val>
        </c:ser>
        <c:dLbls>
          <c:showLegendKey val="0"/>
          <c:showVal val="0"/>
          <c:showCatName val="0"/>
          <c:showSerName val="0"/>
          <c:showPercent val="0"/>
          <c:showBubbleSize val="0"/>
        </c:dLbls>
        <c:gapWidth val="199"/>
        <c:axId val="331099328"/>
        <c:axId val="331101568"/>
      </c:barChart>
      <c:catAx>
        <c:axId val="33109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rebuchet MS" panose="020B0603020202020204" pitchFamily="34" charset="0"/>
                <a:ea typeface="+mn-ea"/>
                <a:cs typeface="+mn-cs"/>
              </a:defRPr>
            </a:pPr>
            <a:endParaRPr lang="fr-FR"/>
          </a:p>
        </c:txPr>
        <c:crossAx val="331101568"/>
        <c:crosses val="autoZero"/>
        <c:auto val="1"/>
        <c:lblAlgn val="ctr"/>
        <c:lblOffset val="100"/>
        <c:noMultiLvlLbl val="0"/>
      </c:catAx>
      <c:valAx>
        <c:axId val="331101568"/>
        <c:scaling>
          <c:orientation val="minMax"/>
          <c:max val="6"/>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331099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Évacuation</a:t>
            </a:r>
            <a:r>
              <a:rPr lang="fr-FR" baseline="0">
                <a:latin typeface="Trebuchet MS" panose="020B0603020202020204" pitchFamily="34" charset="0"/>
              </a:rPr>
              <a:t> des odeurs</a:t>
            </a:r>
            <a:endParaRPr lang="fr-FR">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réponse'!$A$180:$A$185</c:f>
              <c:strCache>
                <c:ptCount val="6"/>
                <c:pt idx="0">
                  <c:v>Pas du tout satisfait : 0</c:v>
                </c:pt>
                <c:pt idx="1">
                  <c:v>1</c:v>
                </c:pt>
                <c:pt idx="2">
                  <c:v>2</c:v>
                </c:pt>
                <c:pt idx="3">
                  <c:v>3</c:v>
                </c:pt>
                <c:pt idx="4">
                  <c:v>4</c:v>
                </c:pt>
                <c:pt idx="5">
                  <c:v>Entièrement satisfait : 5</c:v>
                </c:pt>
              </c:strCache>
            </c:strRef>
          </c:cat>
          <c:val>
            <c:numRef>
              <c:f>'[résultats sondage.xlsx]feuille réponse'!$B$180:$B$185</c:f>
              <c:numCache>
                <c:formatCode>General</c:formatCode>
                <c:ptCount val="6"/>
                <c:pt idx="0">
                  <c:v>8</c:v>
                </c:pt>
                <c:pt idx="1">
                  <c:v>15</c:v>
                </c:pt>
                <c:pt idx="2">
                  <c:v>26</c:v>
                </c:pt>
                <c:pt idx="3">
                  <c:v>24</c:v>
                </c:pt>
                <c:pt idx="4">
                  <c:v>23</c:v>
                </c:pt>
                <c:pt idx="5">
                  <c:v>18</c:v>
                </c:pt>
              </c:numCache>
            </c:numRef>
          </c:val>
        </c:ser>
        <c:dLbls>
          <c:showLegendKey val="0"/>
          <c:showVal val="0"/>
          <c:showCatName val="0"/>
          <c:showSerName val="0"/>
          <c:showPercent val="0"/>
          <c:showBubbleSize val="0"/>
        </c:dLbls>
        <c:gapWidth val="182"/>
        <c:axId val="406525376"/>
        <c:axId val="410554848"/>
      </c:barChart>
      <c:catAx>
        <c:axId val="40652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0554848"/>
        <c:crosses val="autoZero"/>
        <c:auto val="1"/>
        <c:lblAlgn val="ctr"/>
        <c:lblOffset val="100"/>
        <c:noMultiLvlLbl val="0"/>
      </c:catAx>
      <c:valAx>
        <c:axId val="410554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0652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bg1"/>
                </a:solidFill>
                <a:latin typeface="Trebuchet MS" panose="020B0603020202020204" pitchFamily="34" charset="0"/>
                <a:ea typeface="+mn-ea"/>
                <a:cs typeface="+mn-cs"/>
              </a:defRPr>
            </a:pPr>
            <a:r>
              <a:rPr lang="fr-FR">
                <a:solidFill>
                  <a:schemeClr val="bg1"/>
                </a:solidFill>
                <a:latin typeface="Trebuchet MS" panose="020B0603020202020204" pitchFamily="34" charset="0"/>
              </a:rPr>
              <a:t>Graphique grille APACT - Cuisine étudiande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bg1"/>
              </a:solidFill>
              <a:latin typeface="Trebuchet MS" panose="020B0603020202020204" pitchFamily="34" charset="0"/>
              <a:ea typeface="+mn-ea"/>
              <a:cs typeface="+mn-cs"/>
            </a:defRPr>
          </a:pPr>
          <a:endParaRPr lang="fr-FR"/>
        </a:p>
      </c:txPr>
    </c:title>
    <c:autoTitleDeleted val="0"/>
    <c:plotArea>
      <c:layout/>
      <c:lineChart>
        <c:grouping val="standard"/>
        <c:varyColors val="0"/>
        <c:ser>
          <c:idx val="0"/>
          <c:order val="0"/>
          <c:spPr>
            <a:ln w="28575" cap="rnd">
              <a:solidFill>
                <a:schemeClr val="bg1"/>
              </a:solidFill>
              <a:round/>
            </a:ln>
            <a:effectLst/>
          </c:spPr>
          <c:marker>
            <c:symbol val="circle"/>
            <c:size val="5"/>
            <c:spPr>
              <a:solidFill>
                <a:schemeClr val="accent6"/>
              </a:solidFill>
              <a:ln w="9525">
                <a:solidFill>
                  <a:schemeClr val="accent6"/>
                </a:solidFill>
              </a:ln>
              <a:effectLst/>
            </c:spPr>
          </c:marker>
          <c:dLbls>
            <c:dLbl>
              <c:idx val="0"/>
              <c:layout>
                <c:manualLayout>
                  <c:x val="-2.4696449026345935E-2"/>
                  <c:y val="-5.5555555555555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278350515463916E-2"/>
                  <c:y val="-6.0185185185185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6987399770904967E-2"/>
                  <c:y val="-3.703703703703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4696449026345935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4696449026345935E-2"/>
                  <c:y val="-4.16666666666667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4696449026345935E-2"/>
                  <c:y val="-3.70370370370370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4696449026346101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Feuil1!$A$1:$A$8</c:f>
              <c:strCache>
                <c:ptCount val="8"/>
                <c:pt idx="0">
                  <c:v>Implantation de travail</c:v>
                </c:pt>
                <c:pt idx="1">
                  <c:v>Posture de travail</c:v>
                </c:pt>
                <c:pt idx="2">
                  <c:v>Commandes</c:v>
                </c:pt>
                <c:pt idx="3">
                  <c:v>Efforts au poste</c:v>
                </c:pt>
                <c:pt idx="4">
                  <c:v>Intérêt du poste</c:v>
                </c:pt>
                <c:pt idx="5">
                  <c:v>Sécurité aire de travail</c:v>
                </c:pt>
                <c:pt idx="6">
                  <c:v>Sécurité espace de travail</c:v>
                </c:pt>
                <c:pt idx="7">
                  <c:v>Manutention</c:v>
                </c:pt>
              </c:strCache>
            </c:strRef>
          </c:cat>
          <c:val>
            <c:numRef>
              <c:f>Feuil1!$B$1:$B$8</c:f>
              <c:numCache>
                <c:formatCode>General</c:formatCode>
                <c:ptCount val="8"/>
                <c:pt idx="0">
                  <c:v>5</c:v>
                </c:pt>
                <c:pt idx="1">
                  <c:v>5</c:v>
                </c:pt>
                <c:pt idx="2">
                  <c:v>9</c:v>
                </c:pt>
                <c:pt idx="3">
                  <c:v>5</c:v>
                </c:pt>
                <c:pt idx="4">
                  <c:v>7</c:v>
                </c:pt>
                <c:pt idx="5">
                  <c:v>-2</c:v>
                </c:pt>
                <c:pt idx="6">
                  <c:v>7</c:v>
                </c:pt>
                <c:pt idx="7">
                  <c:v>2</c:v>
                </c:pt>
              </c:numCache>
            </c:numRef>
          </c:val>
          <c:smooth val="0"/>
        </c:ser>
        <c:dLbls>
          <c:dLblPos val="ctr"/>
          <c:showLegendKey val="0"/>
          <c:showVal val="1"/>
          <c:showCatName val="0"/>
          <c:showSerName val="0"/>
          <c:showPercent val="0"/>
          <c:showBubbleSize val="0"/>
        </c:dLbls>
        <c:marker val="1"/>
        <c:smooth val="0"/>
        <c:axId val="411817936"/>
        <c:axId val="411816256"/>
      </c:lineChart>
      <c:catAx>
        <c:axId val="41181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crossAx val="411816256"/>
        <c:crosses val="autoZero"/>
        <c:auto val="1"/>
        <c:lblAlgn val="ctr"/>
        <c:lblOffset val="100"/>
        <c:noMultiLvlLbl val="0"/>
      </c:catAx>
      <c:valAx>
        <c:axId val="411816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crossAx val="411817936"/>
        <c:crosses val="autoZero"/>
        <c:crossBetween val="between"/>
      </c:valAx>
      <c:spPr>
        <a:noFill/>
        <a:ln>
          <a:noFill/>
        </a:ln>
        <a:effectLst/>
      </c:spPr>
    </c:plotArea>
    <c:plotVisOnly val="1"/>
    <c:dispBlanksAs val="gap"/>
    <c:showDLblsOverMax val="0"/>
  </c:chart>
  <c:spPr>
    <a:gradFill>
      <a:gsLst>
        <a:gs pos="0">
          <a:srgbClr val="01AF05"/>
        </a:gs>
        <a:gs pos="40000">
          <a:schemeClr val="accent2">
            <a:lumMod val="75000"/>
          </a:schemeClr>
        </a:gs>
        <a:gs pos="83000">
          <a:srgbClr val="FF0000"/>
        </a:gs>
        <a:gs pos="100000">
          <a:srgbClr val="C00000"/>
        </a:gs>
      </a:gsLst>
      <a:lin ang="5400000" scaled="1"/>
    </a:gra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fr-FR">
                <a:latin typeface="Trebuchet MS" panose="020B0603020202020204" pitchFamily="34" charset="0"/>
              </a:rPr>
              <a:t>Surface habitable des étudiants sondés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réponse'!$E$134:$E$141</c:f>
              <c:strCache>
                <c:ptCount val="8"/>
                <c:pt idx="0">
                  <c:v>Plus de 60 m²</c:v>
                </c:pt>
                <c:pt idx="1">
                  <c:v>Entre 41 et 60 m²</c:v>
                </c:pt>
                <c:pt idx="2">
                  <c:v>Entre 31 et 40 m²</c:v>
                </c:pt>
                <c:pt idx="3">
                  <c:v>Entre 26 et 30 m²</c:v>
                </c:pt>
                <c:pt idx="4">
                  <c:v>Entre 21 et 25 m²</c:v>
                </c:pt>
                <c:pt idx="5">
                  <c:v>Entre 16 et 20 m²</c:v>
                </c:pt>
                <c:pt idx="6">
                  <c:v>Entre 11 et 15 m²</c:v>
                </c:pt>
                <c:pt idx="7">
                  <c:v>Moins de 10 m²</c:v>
                </c:pt>
              </c:strCache>
            </c:strRef>
          </c:cat>
          <c:val>
            <c:numRef>
              <c:f>'[résultats sondage.xlsx]feuille réponse'!$F$134:$F$141</c:f>
              <c:numCache>
                <c:formatCode>General</c:formatCode>
                <c:ptCount val="8"/>
                <c:pt idx="0">
                  <c:v>18</c:v>
                </c:pt>
                <c:pt idx="1">
                  <c:v>10</c:v>
                </c:pt>
                <c:pt idx="2">
                  <c:v>12</c:v>
                </c:pt>
                <c:pt idx="3">
                  <c:v>13</c:v>
                </c:pt>
                <c:pt idx="4">
                  <c:v>16</c:v>
                </c:pt>
                <c:pt idx="5">
                  <c:v>36</c:v>
                </c:pt>
                <c:pt idx="6">
                  <c:v>4</c:v>
                </c:pt>
                <c:pt idx="7">
                  <c:v>3</c:v>
                </c:pt>
              </c:numCache>
            </c:numRef>
          </c:val>
        </c:ser>
        <c:dLbls>
          <c:showLegendKey val="0"/>
          <c:showVal val="0"/>
          <c:showCatName val="0"/>
          <c:showSerName val="0"/>
          <c:showPercent val="0"/>
          <c:showBubbleSize val="0"/>
        </c:dLbls>
        <c:gapWidth val="269"/>
        <c:axId val="411815696"/>
        <c:axId val="411819056"/>
      </c:barChart>
      <c:catAx>
        <c:axId val="411815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rebuchet MS" panose="020B0603020202020204" pitchFamily="34" charset="0"/>
                <a:ea typeface="+mn-ea"/>
                <a:cs typeface="+mn-cs"/>
              </a:defRPr>
            </a:pPr>
            <a:endParaRPr lang="fr-FR"/>
          </a:p>
        </c:txPr>
        <c:crossAx val="411819056"/>
        <c:crosses val="autoZero"/>
        <c:auto val="1"/>
        <c:lblAlgn val="ctr"/>
        <c:lblOffset val="100"/>
        <c:noMultiLvlLbl val="0"/>
      </c:catAx>
      <c:valAx>
        <c:axId val="4118190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181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Matériel à</a:t>
            </a:r>
            <a:r>
              <a:rPr lang="fr-FR" baseline="0">
                <a:latin typeface="Trebuchet MS" panose="020B0603020202020204" pitchFamily="34" charset="0"/>
              </a:rPr>
              <a:t> disposition</a:t>
            </a:r>
            <a:endParaRPr lang="fr-FR">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réponse'!$C$145:$C$163</c:f>
              <c:strCache>
                <c:ptCount val="19"/>
                <c:pt idx="0">
                  <c:v>VMC</c:v>
                </c:pt>
                <c:pt idx="1">
                  <c:v>Hotte</c:v>
                </c:pt>
                <c:pt idx="2">
                  <c:v>Bouilloire</c:v>
                </c:pt>
                <c:pt idx="3">
                  <c:v>Egouttoir</c:v>
                </c:pt>
                <c:pt idx="4">
                  <c:v>Lave-vaisselle</c:v>
                </c:pt>
                <c:pt idx="5">
                  <c:v>Mixer/Blender</c:v>
                </c:pt>
                <c:pt idx="6">
                  <c:v>Gauffrier</c:v>
                </c:pt>
                <c:pt idx="7">
                  <c:v>Grille-pain</c:v>
                </c:pt>
                <c:pt idx="8">
                  <c:v>Congélateur</c:v>
                </c:pt>
                <c:pt idx="9">
                  <c:v>Freezer</c:v>
                </c:pt>
                <c:pt idx="10">
                  <c:v>Réfrégirateur</c:v>
                </c:pt>
                <c:pt idx="11">
                  <c:v>Four</c:v>
                </c:pt>
                <c:pt idx="12">
                  <c:v>Four micro-ondes</c:v>
                </c:pt>
                <c:pt idx="13">
                  <c:v>Micro-ondes</c:v>
                </c:pt>
                <c:pt idx="14">
                  <c:v>Plaques de cuisson vitrocéramique</c:v>
                </c:pt>
                <c:pt idx="15">
                  <c:v>Plaques de cuisson à induction</c:v>
                </c:pt>
                <c:pt idx="16">
                  <c:v>Plaques de cuisson au gaz</c:v>
                </c:pt>
                <c:pt idx="17">
                  <c:v>Plaques de cuisson électriques</c:v>
                </c:pt>
                <c:pt idx="18">
                  <c:v>Evier</c:v>
                </c:pt>
              </c:strCache>
            </c:strRef>
          </c:cat>
          <c:val>
            <c:numRef>
              <c:f>'[résultats sondage.xlsx]feuille réponse'!$D$145:$D$163</c:f>
              <c:numCache>
                <c:formatCode>General</c:formatCode>
                <c:ptCount val="19"/>
                <c:pt idx="0">
                  <c:v>18</c:v>
                </c:pt>
                <c:pt idx="1">
                  <c:v>36</c:v>
                </c:pt>
                <c:pt idx="2">
                  <c:v>58</c:v>
                </c:pt>
                <c:pt idx="3">
                  <c:v>55</c:v>
                </c:pt>
                <c:pt idx="4">
                  <c:v>8</c:v>
                </c:pt>
                <c:pt idx="5">
                  <c:v>12</c:v>
                </c:pt>
                <c:pt idx="6">
                  <c:v>14</c:v>
                </c:pt>
                <c:pt idx="7">
                  <c:v>45</c:v>
                </c:pt>
                <c:pt idx="8">
                  <c:v>26</c:v>
                </c:pt>
                <c:pt idx="9">
                  <c:v>46</c:v>
                </c:pt>
                <c:pt idx="10">
                  <c:v>88</c:v>
                </c:pt>
                <c:pt idx="11">
                  <c:v>35</c:v>
                </c:pt>
                <c:pt idx="12">
                  <c:v>27</c:v>
                </c:pt>
                <c:pt idx="13">
                  <c:v>75</c:v>
                </c:pt>
                <c:pt idx="14">
                  <c:v>12</c:v>
                </c:pt>
                <c:pt idx="15">
                  <c:v>12</c:v>
                </c:pt>
                <c:pt idx="16">
                  <c:v>25</c:v>
                </c:pt>
                <c:pt idx="17">
                  <c:v>62</c:v>
                </c:pt>
                <c:pt idx="18">
                  <c:v>84</c:v>
                </c:pt>
              </c:numCache>
            </c:numRef>
          </c:val>
        </c:ser>
        <c:dLbls>
          <c:showLegendKey val="0"/>
          <c:showVal val="0"/>
          <c:showCatName val="0"/>
          <c:showSerName val="0"/>
          <c:showPercent val="0"/>
          <c:showBubbleSize val="0"/>
        </c:dLbls>
        <c:gapWidth val="182"/>
        <c:axId val="410204896"/>
        <c:axId val="410207696"/>
      </c:barChart>
      <c:catAx>
        <c:axId val="41020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0207696"/>
        <c:crosses val="autoZero"/>
        <c:auto val="1"/>
        <c:lblAlgn val="ctr"/>
        <c:lblOffset val="100"/>
        <c:noMultiLvlLbl val="0"/>
      </c:catAx>
      <c:valAx>
        <c:axId val="410207696"/>
        <c:scaling>
          <c:orientation val="minMax"/>
          <c:max val="9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020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latin typeface="Trebuchet MS" panose="020B0603020202020204" pitchFamily="34" charset="0"/>
              </a:rPr>
              <a:t>Ustensiles à disposition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réponse'!$A$166:$A$177</c:f>
              <c:strCache>
                <c:ptCount val="12"/>
                <c:pt idx="0">
                  <c:v>Grands couteaux</c:v>
                </c:pt>
                <c:pt idx="1">
                  <c:v>Essoreuse à salade</c:v>
                </c:pt>
                <c:pt idx="2">
                  <c:v>Spatules/louches</c:v>
                </c:pt>
                <c:pt idx="3">
                  <c:v>Appareil à raclette</c:v>
                </c:pt>
                <c:pt idx="4">
                  <c:v>Crêpière</c:v>
                </c:pt>
                <c:pt idx="5">
                  <c:v>Saladier</c:v>
                </c:pt>
                <c:pt idx="6">
                  <c:v>Passoire</c:v>
                </c:pt>
                <c:pt idx="7">
                  <c:v>Faitout</c:v>
                </c:pt>
                <c:pt idx="8">
                  <c:v>Cocotte-minute</c:v>
                </c:pt>
                <c:pt idx="9">
                  <c:v>Poêles</c:v>
                </c:pt>
                <c:pt idx="10">
                  <c:v>Casseroles</c:v>
                </c:pt>
                <c:pt idx="11">
                  <c:v>Couverts</c:v>
                </c:pt>
              </c:strCache>
            </c:strRef>
          </c:cat>
          <c:val>
            <c:numRef>
              <c:f>'[résultats sondage.xlsx]feuille réponse'!$B$166:$B$177</c:f>
              <c:numCache>
                <c:formatCode>General</c:formatCode>
                <c:ptCount val="12"/>
                <c:pt idx="0">
                  <c:v>48</c:v>
                </c:pt>
                <c:pt idx="1">
                  <c:v>27</c:v>
                </c:pt>
                <c:pt idx="2">
                  <c:v>78</c:v>
                </c:pt>
                <c:pt idx="3">
                  <c:v>22</c:v>
                </c:pt>
                <c:pt idx="4">
                  <c:v>27</c:v>
                </c:pt>
                <c:pt idx="5">
                  <c:v>76</c:v>
                </c:pt>
                <c:pt idx="6">
                  <c:v>84</c:v>
                </c:pt>
                <c:pt idx="7">
                  <c:v>17</c:v>
                </c:pt>
                <c:pt idx="8">
                  <c:v>13</c:v>
                </c:pt>
                <c:pt idx="9">
                  <c:v>89</c:v>
                </c:pt>
                <c:pt idx="10">
                  <c:v>92</c:v>
                </c:pt>
                <c:pt idx="11">
                  <c:v>92</c:v>
                </c:pt>
              </c:numCache>
            </c:numRef>
          </c:val>
        </c:ser>
        <c:dLbls>
          <c:showLegendKey val="0"/>
          <c:showVal val="0"/>
          <c:showCatName val="0"/>
          <c:showSerName val="0"/>
          <c:showPercent val="0"/>
          <c:showBubbleSize val="0"/>
        </c:dLbls>
        <c:gapWidth val="182"/>
        <c:axId val="410205456"/>
        <c:axId val="410201536"/>
      </c:barChart>
      <c:catAx>
        <c:axId val="41020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0201536"/>
        <c:crosses val="autoZero"/>
        <c:auto val="1"/>
        <c:lblAlgn val="ctr"/>
        <c:lblOffset val="100"/>
        <c:noMultiLvlLbl val="0"/>
      </c:catAx>
      <c:valAx>
        <c:axId val="410201536"/>
        <c:scaling>
          <c:orientation val="minMax"/>
          <c:max val="9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1020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Disposition des rangements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réponse'!$A$180:$A$185</c:f>
              <c:strCache>
                <c:ptCount val="6"/>
                <c:pt idx="0">
                  <c:v>Pas du tout satisfait : 0</c:v>
                </c:pt>
                <c:pt idx="1">
                  <c:v>1</c:v>
                </c:pt>
                <c:pt idx="2">
                  <c:v>2</c:v>
                </c:pt>
                <c:pt idx="3">
                  <c:v>3</c:v>
                </c:pt>
                <c:pt idx="4">
                  <c:v>4</c:v>
                </c:pt>
                <c:pt idx="5">
                  <c:v>Entièrement satisfait : 5</c:v>
                </c:pt>
              </c:strCache>
            </c:strRef>
          </c:cat>
          <c:val>
            <c:numRef>
              <c:f>'[résultats sondage.xlsx]feuille réponse'!$B$180:$B$185</c:f>
              <c:numCache>
                <c:formatCode>General</c:formatCode>
                <c:ptCount val="6"/>
                <c:pt idx="0">
                  <c:v>2</c:v>
                </c:pt>
                <c:pt idx="1">
                  <c:v>18</c:v>
                </c:pt>
                <c:pt idx="2">
                  <c:v>30</c:v>
                </c:pt>
                <c:pt idx="3">
                  <c:v>31</c:v>
                </c:pt>
                <c:pt idx="4">
                  <c:v>23</c:v>
                </c:pt>
                <c:pt idx="5">
                  <c:v>10</c:v>
                </c:pt>
              </c:numCache>
            </c:numRef>
          </c:val>
        </c:ser>
        <c:dLbls>
          <c:showLegendKey val="0"/>
          <c:showVal val="0"/>
          <c:showCatName val="0"/>
          <c:showSerName val="0"/>
          <c:showPercent val="0"/>
          <c:showBubbleSize val="0"/>
        </c:dLbls>
        <c:gapWidth val="182"/>
        <c:axId val="396417184"/>
        <c:axId val="255484624"/>
      </c:barChart>
      <c:catAx>
        <c:axId val="39641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255484624"/>
        <c:crosses val="autoZero"/>
        <c:auto val="1"/>
        <c:lblAlgn val="ctr"/>
        <c:lblOffset val="100"/>
        <c:noMultiLvlLbl val="0"/>
      </c:catAx>
      <c:valAx>
        <c:axId val="25548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39641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Eclairage de la cuisine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réponse'!$A$180:$A$185</c:f>
              <c:strCache>
                <c:ptCount val="6"/>
                <c:pt idx="0">
                  <c:v>Pas du tout satisfait : 0</c:v>
                </c:pt>
                <c:pt idx="1">
                  <c:v>1</c:v>
                </c:pt>
                <c:pt idx="2">
                  <c:v>2</c:v>
                </c:pt>
                <c:pt idx="3">
                  <c:v>3</c:v>
                </c:pt>
                <c:pt idx="4">
                  <c:v>4</c:v>
                </c:pt>
                <c:pt idx="5">
                  <c:v>Entièrement satisfait : 5</c:v>
                </c:pt>
              </c:strCache>
            </c:strRef>
          </c:cat>
          <c:val>
            <c:numRef>
              <c:f>'[résultats sondage.xlsx]feuille réponse'!$B$180:$B$185</c:f>
              <c:numCache>
                <c:formatCode>General</c:formatCode>
                <c:ptCount val="6"/>
                <c:pt idx="0">
                  <c:v>5</c:v>
                </c:pt>
                <c:pt idx="1">
                  <c:v>13</c:v>
                </c:pt>
                <c:pt idx="2">
                  <c:v>17</c:v>
                </c:pt>
                <c:pt idx="3">
                  <c:v>27</c:v>
                </c:pt>
                <c:pt idx="4">
                  <c:v>30</c:v>
                </c:pt>
                <c:pt idx="5">
                  <c:v>22</c:v>
                </c:pt>
              </c:numCache>
            </c:numRef>
          </c:val>
        </c:ser>
        <c:dLbls>
          <c:showLegendKey val="0"/>
          <c:showVal val="0"/>
          <c:showCatName val="0"/>
          <c:showSerName val="0"/>
          <c:showPercent val="0"/>
          <c:showBubbleSize val="0"/>
        </c:dLbls>
        <c:gapWidth val="182"/>
        <c:axId val="255298400"/>
        <c:axId val="255300640"/>
      </c:barChart>
      <c:catAx>
        <c:axId val="25529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255300640"/>
        <c:crosses val="autoZero"/>
        <c:auto val="1"/>
        <c:lblAlgn val="ctr"/>
        <c:lblOffset val="100"/>
        <c:noMultiLvlLbl val="0"/>
      </c:catAx>
      <c:valAx>
        <c:axId val="25530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25529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Espace de travail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réponse'!$A$180:$A$185</c:f>
              <c:strCache>
                <c:ptCount val="6"/>
                <c:pt idx="0">
                  <c:v>Pas du tout satisfait : 0</c:v>
                </c:pt>
                <c:pt idx="1">
                  <c:v>1</c:v>
                </c:pt>
                <c:pt idx="2">
                  <c:v>2</c:v>
                </c:pt>
                <c:pt idx="3">
                  <c:v>3</c:v>
                </c:pt>
                <c:pt idx="4">
                  <c:v>4</c:v>
                </c:pt>
                <c:pt idx="5">
                  <c:v>Entièrement satisfait : 5</c:v>
                </c:pt>
              </c:strCache>
            </c:strRef>
          </c:cat>
          <c:val>
            <c:numRef>
              <c:f>'[résultats sondage.xlsx]feuille réponse'!$B$180:$B$185</c:f>
              <c:numCache>
                <c:formatCode>General</c:formatCode>
                <c:ptCount val="6"/>
                <c:pt idx="0">
                  <c:v>23</c:v>
                </c:pt>
                <c:pt idx="1">
                  <c:v>27</c:v>
                </c:pt>
                <c:pt idx="2">
                  <c:v>21</c:v>
                </c:pt>
                <c:pt idx="3">
                  <c:v>21</c:v>
                </c:pt>
                <c:pt idx="4">
                  <c:v>14</c:v>
                </c:pt>
                <c:pt idx="5">
                  <c:v>8</c:v>
                </c:pt>
              </c:numCache>
            </c:numRef>
          </c:val>
        </c:ser>
        <c:dLbls>
          <c:showLegendKey val="0"/>
          <c:showVal val="0"/>
          <c:showCatName val="0"/>
          <c:showSerName val="0"/>
          <c:showPercent val="0"/>
          <c:showBubbleSize val="0"/>
        </c:dLbls>
        <c:gapWidth val="182"/>
        <c:axId val="407175744"/>
        <c:axId val="407176304"/>
      </c:barChart>
      <c:catAx>
        <c:axId val="40717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07176304"/>
        <c:crosses val="autoZero"/>
        <c:auto val="1"/>
        <c:lblAlgn val="ctr"/>
        <c:lblOffset val="100"/>
        <c:noMultiLvlLbl val="0"/>
      </c:catAx>
      <c:valAx>
        <c:axId val="407176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40717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r>
              <a:rPr lang="fr-FR">
                <a:latin typeface="Trebuchet MS" panose="020B0603020202020204" pitchFamily="34" charset="0"/>
              </a:rPr>
              <a:t>Espace</a:t>
            </a:r>
            <a:r>
              <a:rPr lang="fr-FR" baseline="0">
                <a:latin typeface="Trebuchet MS" panose="020B0603020202020204" pitchFamily="34" charset="0"/>
              </a:rPr>
              <a:t> offert pour nettoyer la vaisselle</a:t>
            </a:r>
            <a:endParaRPr lang="fr-FR">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rebuchet MS" panose="020B0603020202020204" pitchFamily="34" charset="0"/>
              <a:ea typeface="+mn-ea"/>
              <a:cs typeface="+mn-cs"/>
            </a:defRPr>
          </a:pPr>
          <a:endParaRPr lang="fr-FR"/>
        </a:p>
      </c:txPr>
    </c:title>
    <c:autoTitleDeleted val="0"/>
    <c:plotArea>
      <c:layout/>
      <c:barChart>
        <c:barDir val="bar"/>
        <c:grouping val="clustered"/>
        <c:varyColors val="0"/>
        <c:ser>
          <c:idx val="0"/>
          <c:order val="0"/>
          <c:spPr>
            <a:solidFill>
              <a:schemeClr val="accent3"/>
            </a:solidFill>
            <a:ln>
              <a:noFill/>
            </a:ln>
            <a:effectLst/>
          </c:spPr>
          <c:invertIfNegative val="0"/>
          <c:cat>
            <c:strRef>
              <c:f>'[résultats sondage.xlsx]feuille réponse'!$A$180:$A$185</c:f>
              <c:strCache>
                <c:ptCount val="6"/>
                <c:pt idx="0">
                  <c:v>Pas du tout satisfait : 0</c:v>
                </c:pt>
                <c:pt idx="1">
                  <c:v>1</c:v>
                </c:pt>
                <c:pt idx="2">
                  <c:v>2</c:v>
                </c:pt>
                <c:pt idx="3">
                  <c:v>3</c:v>
                </c:pt>
                <c:pt idx="4">
                  <c:v>4</c:v>
                </c:pt>
                <c:pt idx="5">
                  <c:v>Entièrement satisfait : 5</c:v>
                </c:pt>
              </c:strCache>
            </c:strRef>
          </c:cat>
          <c:val>
            <c:numRef>
              <c:f>'[résultats sondage.xlsx]feuille réponse'!$B$180:$B$185</c:f>
              <c:numCache>
                <c:formatCode>General</c:formatCode>
                <c:ptCount val="6"/>
                <c:pt idx="0">
                  <c:v>13</c:v>
                </c:pt>
                <c:pt idx="1">
                  <c:v>31</c:v>
                </c:pt>
                <c:pt idx="2">
                  <c:v>23</c:v>
                </c:pt>
                <c:pt idx="3">
                  <c:v>22</c:v>
                </c:pt>
                <c:pt idx="4">
                  <c:v>17</c:v>
                </c:pt>
                <c:pt idx="5">
                  <c:v>8</c:v>
                </c:pt>
              </c:numCache>
            </c:numRef>
          </c:val>
        </c:ser>
        <c:dLbls>
          <c:showLegendKey val="0"/>
          <c:showVal val="0"/>
          <c:showCatName val="0"/>
          <c:showSerName val="0"/>
          <c:showPercent val="0"/>
          <c:showBubbleSize val="0"/>
        </c:dLbls>
        <c:gapWidth val="182"/>
        <c:axId val="264491904"/>
        <c:axId val="264492464"/>
      </c:barChart>
      <c:catAx>
        <c:axId val="26449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264492464"/>
        <c:crosses val="autoZero"/>
        <c:auto val="1"/>
        <c:lblAlgn val="ctr"/>
        <c:lblOffset val="100"/>
        <c:noMultiLvlLbl val="0"/>
      </c:catAx>
      <c:valAx>
        <c:axId val="26449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fr-FR"/>
          </a:p>
        </c:txPr>
        <c:crossAx val="26449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1B432860-3CD8-45F2-81A9-2618C2CC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Facette.dotx</Template>
  <TotalTime>6</TotalTime>
  <Pages>15</Pages>
  <Words>2909</Words>
  <Characters>16000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Technologie de Belfort-Montbéliard</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SBURB</dc:creator>
  <cp:lastModifiedBy>SBURB</cp:lastModifiedBy>
  <cp:revision>3</cp:revision>
  <cp:lastPrinted>2014-06-15T14:54:00Z</cp:lastPrinted>
  <dcterms:created xsi:type="dcterms:W3CDTF">2014-06-15T14:54:00Z</dcterms:created>
  <dcterms:modified xsi:type="dcterms:W3CDTF">2014-06-15T14:59:00Z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