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981" w:rsidRDefault="00B25981" w:rsidP="00F309CC">
      <w:pPr>
        <w:pStyle w:val="Titre"/>
        <w:ind w:right="400"/>
        <w:jc w:val="left"/>
        <w:rPr>
          <w:rFonts w:ascii="Albertsthal Typewriter" w:hAnsi="Albertsthal Typewriter"/>
          <w:sz w:val="56"/>
        </w:rPr>
      </w:pPr>
      <w:r>
        <w:rPr>
          <w:rFonts w:ascii="Albertsthal Typewriter" w:hAnsi="Albertsthal Typewriter"/>
          <w:noProof/>
        </w:rPr>
        <w:drawing>
          <wp:inline distT="0" distB="0" distL="0" distR="0">
            <wp:extent cx="647700" cy="885825"/>
            <wp:effectExtent l="0" t="0" r="0" b="0"/>
            <wp:docPr id="5" name="Image 5" descr="C:\Users\Valentin\Desktop\dissi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lentin\Desktop\dissid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r w:rsidR="00F309CC">
        <w:rPr>
          <w:rFonts w:ascii="Albertsthal Typewriter" w:hAnsi="Albertsthal Typewriter"/>
          <w:sz w:val="56"/>
        </w:rPr>
        <w:t xml:space="preserve">     </w:t>
      </w:r>
      <w:r w:rsidRPr="005E10A3">
        <w:rPr>
          <w:rFonts w:ascii="OldNewspaperTypes" w:hAnsi="OldNewspaperTypes"/>
          <w:sz w:val="56"/>
        </w:rPr>
        <w:t>VERCORS 2014</w:t>
      </w:r>
    </w:p>
    <w:p w:rsidR="00B25981" w:rsidRPr="00B25981" w:rsidRDefault="00B25981" w:rsidP="00B25981">
      <w:pPr>
        <w:pStyle w:val="Titre"/>
        <w:ind w:right="400"/>
        <w:jc w:val="left"/>
        <w:rPr>
          <w:rFonts w:ascii="Albertsthal Typewriter" w:hAnsi="Albertsthal Typewriter"/>
          <w:u w:val="single"/>
        </w:rPr>
      </w:pPr>
    </w:p>
    <w:p w:rsidR="00B25981" w:rsidRPr="005E10A3" w:rsidRDefault="00097C17" w:rsidP="00506CB4">
      <w:pPr>
        <w:pStyle w:val="Titre"/>
        <w:ind w:right="400" w:firstLine="720"/>
        <w:jc w:val="center"/>
        <w:rPr>
          <w:rFonts w:ascii="TELETYPE 1945-1985" w:hAnsi="TELETYPE 1945-1985"/>
          <w:b w:val="0"/>
          <w:u w:val="single"/>
        </w:rPr>
      </w:pPr>
      <w:r w:rsidRPr="005E10A3">
        <w:rPr>
          <w:rFonts w:ascii="TELETYPE 1945-1985" w:hAnsi="TELETYPE 1945-1985"/>
          <w:b w:val="0"/>
          <w:u w:val="single"/>
        </w:rPr>
        <w:t xml:space="preserve">Formulaire </w:t>
      </w:r>
      <w:r w:rsidR="00B25981" w:rsidRPr="005E10A3">
        <w:rPr>
          <w:rFonts w:ascii="TELETYPE 1945-1985" w:hAnsi="TELETYPE 1945-1985"/>
          <w:b w:val="0"/>
          <w:u w:val="single"/>
        </w:rPr>
        <w:t>d</w:t>
      </w:r>
      <w:r w:rsidR="00B25981" w:rsidRPr="005E10A3">
        <w:rPr>
          <w:rFonts w:ascii="Courier New" w:hAnsi="Courier New" w:cs="Courier New"/>
          <w:b w:val="0"/>
          <w:u w:val="single"/>
        </w:rPr>
        <w:t>’</w:t>
      </w:r>
      <w:r w:rsidR="00B25981" w:rsidRPr="005E10A3">
        <w:rPr>
          <w:rFonts w:ascii="TELETYPE 1945-1985" w:hAnsi="TELETYPE 1945-1985"/>
          <w:b w:val="0"/>
          <w:u w:val="single"/>
        </w:rPr>
        <w:t>inscription</w:t>
      </w:r>
    </w:p>
    <w:p w:rsidR="00B25981" w:rsidRPr="00B25981" w:rsidRDefault="00B25981" w:rsidP="00506CB4">
      <w:pPr>
        <w:pStyle w:val="Titre"/>
        <w:ind w:right="400" w:firstLine="720"/>
        <w:jc w:val="center"/>
        <w:rPr>
          <w:rFonts w:ascii="Albertsthal Typewriter" w:hAnsi="Albertsthal Typewriter"/>
          <w:u w:val="single"/>
        </w:rPr>
      </w:pPr>
    </w:p>
    <w:p w:rsidR="00097C17" w:rsidRDefault="009E78C1" w:rsidP="00B25981">
      <w:pPr>
        <w:pStyle w:val="Titre"/>
        <w:ind w:right="400" w:firstLine="720"/>
        <w:jc w:val="center"/>
        <w:rPr>
          <w:sz w:val="48"/>
        </w:rPr>
      </w:pPr>
      <w:r>
        <w:rPr>
          <w:rFonts w:ascii="Verdana" w:hAnsi="Verdana"/>
          <w:color w:val="444444"/>
          <w:sz w:val="17"/>
          <w:szCs w:val="17"/>
          <w:shd w:val="clear" w:color="auto" w:fill="FAFAFA"/>
        </w:rPr>
        <w:t>Dans le cadre du 70e anniversaire des combats du Vercors, l'association Dissidence 44 organise (avec la collaboration d'ADMA, le soutien de l'Association des Pionniers du Vercors et la municipalité de Saint-Julien-en-Vercors) l'évènement commémoratif</w:t>
      </w:r>
      <w:r>
        <w:rPr>
          <w:rStyle w:val="apple-converted-space"/>
          <w:rFonts w:ascii="Verdana" w:hAnsi="Verdana"/>
          <w:color w:val="444444"/>
          <w:sz w:val="17"/>
          <w:szCs w:val="17"/>
          <w:shd w:val="clear" w:color="auto" w:fill="FAFAFA"/>
        </w:rPr>
        <w:t> </w:t>
      </w:r>
      <w:r w:rsidRPr="009E78C1">
        <w:rPr>
          <w:rStyle w:val="lev"/>
          <w:rFonts w:ascii="Verdana" w:hAnsi="Verdana"/>
          <w:b/>
          <w:color w:val="444444"/>
          <w:sz w:val="17"/>
          <w:szCs w:val="17"/>
        </w:rPr>
        <w:t>VERCORS</w:t>
      </w:r>
      <w:r w:rsidRPr="009E78C1">
        <w:rPr>
          <w:rFonts w:ascii="Verdana" w:hAnsi="Verdana"/>
          <w:b w:val="0"/>
          <w:color w:val="444444"/>
          <w:sz w:val="17"/>
          <w:szCs w:val="17"/>
          <w:shd w:val="clear" w:color="auto" w:fill="FAFAFA"/>
        </w:rPr>
        <w:t>.</w:t>
      </w:r>
    </w:p>
    <w:p w:rsidR="005C0992" w:rsidRDefault="005C0992" w:rsidP="00B25981">
      <w:pPr>
        <w:pStyle w:val="Titre"/>
        <w:ind w:right="400" w:firstLine="720"/>
        <w:jc w:val="center"/>
        <w:rPr>
          <w:sz w:val="48"/>
        </w:rPr>
      </w:pPr>
    </w:p>
    <w:p w:rsidR="005C0992" w:rsidRPr="00684A8B" w:rsidRDefault="009E78C1" w:rsidP="00684A8B">
      <w:pPr>
        <w:pStyle w:val="Titre"/>
        <w:ind w:right="400" w:firstLine="720"/>
        <w:jc w:val="left"/>
        <w:rPr>
          <w:rFonts w:ascii="Verdana" w:hAnsi="Verdana"/>
          <w:color w:val="444444"/>
          <w:sz w:val="17"/>
          <w:szCs w:val="17"/>
          <w:shd w:val="clear" w:color="auto" w:fill="FAFAFA"/>
        </w:rPr>
      </w:pPr>
      <w:r w:rsidRPr="009E78C1">
        <w:rPr>
          <w:rFonts w:ascii="Verdana" w:hAnsi="Verdana"/>
          <w:sz w:val="28"/>
          <w:szCs w:val="17"/>
          <w:u w:val="single"/>
        </w:rPr>
        <w:t>Programme</w:t>
      </w:r>
      <w:r w:rsidR="009F5E5F" w:rsidRPr="00684A8B">
        <w:rPr>
          <w:rFonts w:ascii="Verdana" w:hAnsi="Verdana"/>
          <w:color w:val="444444"/>
          <w:sz w:val="28"/>
          <w:szCs w:val="17"/>
        </w:rPr>
        <w:br/>
      </w:r>
      <w:r w:rsidR="009F5E5F" w:rsidRPr="00684A8B">
        <w:rPr>
          <w:rFonts w:ascii="Verdana" w:hAnsi="Verdana"/>
          <w:color w:val="444444"/>
          <w:sz w:val="28"/>
          <w:szCs w:val="17"/>
        </w:rPr>
        <w:br/>
      </w:r>
      <w:r w:rsidR="009F5E5F" w:rsidRPr="009E78C1">
        <w:rPr>
          <w:rFonts w:ascii="Verdana" w:hAnsi="Verdana"/>
          <w:color w:val="444444"/>
          <w:sz w:val="24"/>
          <w:szCs w:val="17"/>
          <w:shd w:val="clear" w:color="auto" w:fill="FAFAFA"/>
        </w:rPr>
        <w:t xml:space="preserve"> </w:t>
      </w:r>
      <w:r w:rsidR="009F5E5F" w:rsidRPr="009E78C1">
        <w:rPr>
          <w:rFonts w:ascii="Verdana" w:hAnsi="Verdana"/>
          <w:color w:val="444444"/>
          <w:sz w:val="24"/>
          <w:szCs w:val="17"/>
          <w:u w:val="single"/>
          <w:shd w:val="clear" w:color="auto" w:fill="FAFAFA"/>
        </w:rPr>
        <w:t>Le 19 juillet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Marche mémorielle sur le pas de </w:t>
      </w:r>
      <w:proofErr w:type="spellStart"/>
      <w:r w:rsidR="009F5E5F" w:rsidRPr="009E78C1">
        <w:rPr>
          <w:rFonts w:ascii="Verdana" w:hAnsi="Verdana"/>
          <w:color w:val="444444"/>
          <w:sz w:val="18"/>
          <w:szCs w:val="17"/>
          <w:shd w:val="clear" w:color="auto" w:fill="FAFAFA"/>
        </w:rPr>
        <w:t>Berrièves</w:t>
      </w:r>
      <w:proofErr w:type="spellEnd"/>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Les non marcheurs chemineront en véhicules d'époque sur plusieurs hauts lieux des combats de juin/juillet 1944. Ils seront accompagnés d'un guide, fils de combattant mort pour la France, tombé à </w:t>
      </w:r>
      <w:proofErr w:type="spellStart"/>
      <w:r w:rsidR="009F5E5F" w:rsidRPr="009E78C1">
        <w:rPr>
          <w:rFonts w:ascii="Verdana" w:hAnsi="Verdana"/>
          <w:color w:val="444444"/>
          <w:sz w:val="18"/>
          <w:szCs w:val="17"/>
          <w:shd w:val="clear" w:color="auto" w:fill="FAFAFA"/>
        </w:rPr>
        <w:t>Saint-Nizier</w:t>
      </w:r>
      <w:proofErr w:type="spellEnd"/>
      <w:r w:rsidR="009F5E5F" w:rsidRPr="009E78C1">
        <w:rPr>
          <w:rFonts w:ascii="Verdana" w:hAnsi="Verdana"/>
          <w:color w:val="444444"/>
          <w:sz w:val="18"/>
          <w:szCs w:val="17"/>
          <w:shd w:val="clear" w:color="auto" w:fill="FAFAFA"/>
        </w:rPr>
        <w:t xml:space="preserve"> le 13 juin 44.</w:t>
      </w:r>
      <w:r w:rsidR="009F5E5F" w:rsidRPr="009E78C1">
        <w:rPr>
          <w:rFonts w:ascii="Verdana" w:hAnsi="Verdana"/>
          <w:color w:val="444444"/>
          <w:sz w:val="18"/>
          <w:szCs w:val="17"/>
        </w:rPr>
        <w:br/>
      </w:r>
      <w:r w:rsidR="009F5E5F" w:rsidRPr="009E78C1">
        <w:rPr>
          <w:rFonts w:ascii="Verdana" w:hAnsi="Verdana"/>
          <w:color w:val="444444"/>
          <w:sz w:val="18"/>
          <w:szCs w:val="17"/>
        </w:rPr>
        <w:br/>
      </w:r>
      <w:r>
        <w:rPr>
          <w:rFonts w:ascii="Verdana" w:hAnsi="Verdana"/>
          <w:color w:val="444444"/>
          <w:sz w:val="18"/>
          <w:szCs w:val="17"/>
          <w:shd w:val="clear" w:color="auto" w:fill="FAFAFA"/>
        </w:rPr>
        <w:t>- N</w:t>
      </w:r>
      <w:r w:rsidR="009F5E5F" w:rsidRPr="009E78C1">
        <w:rPr>
          <w:rFonts w:ascii="Verdana" w:hAnsi="Verdana"/>
          <w:color w:val="444444"/>
          <w:sz w:val="18"/>
          <w:szCs w:val="17"/>
          <w:shd w:val="clear" w:color="auto" w:fill="FAFAFA"/>
        </w:rPr>
        <w:t>ous retrouverons tous en milieu d'</w:t>
      </w:r>
      <w:r w:rsidRPr="009E78C1">
        <w:rPr>
          <w:rFonts w:ascii="Verdana" w:hAnsi="Verdana"/>
          <w:color w:val="444444"/>
          <w:sz w:val="18"/>
          <w:szCs w:val="17"/>
          <w:shd w:val="clear" w:color="auto" w:fill="FAFAFA"/>
        </w:rPr>
        <w:t>après-midi</w:t>
      </w:r>
      <w:r w:rsidR="009F5E5F" w:rsidRPr="009E78C1">
        <w:rPr>
          <w:rFonts w:ascii="Verdana" w:hAnsi="Verdana"/>
          <w:color w:val="444444"/>
          <w:sz w:val="18"/>
          <w:szCs w:val="17"/>
          <w:shd w:val="clear" w:color="auto" w:fill="FAFAFA"/>
        </w:rPr>
        <w:t xml:space="preserve"> aux environs de Saint-Agnan-en-Vercors ou nous retrouverons l'équipe radio à la </w:t>
      </w:r>
      <w:proofErr w:type="spellStart"/>
      <w:r w:rsidR="009F5E5F" w:rsidRPr="009E78C1">
        <w:rPr>
          <w:rFonts w:ascii="Verdana" w:hAnsi="Verdana"/>
          <w:color w:val="444444"/>
          <w:sz w:val="18"/>
          <w:szCs w:val="17"/>
          <w:shd w:val="clear" w:color="auto" w:fill="FAFAFA"/>
        </w:rPr>
        <w:t>Britière</w:t>
      </w:r>
      <w:proofErr w:type="spellEnd"/>
      <w:r w:rsidR="009F5E5F" w:rsidRPr="009E78C1">
        <w:rPr>
          <w:rFonts w:ascii="Verdana" w:hAnsi="Verdana"/>
          <w:color w:val="444444"/>
          <w:sz w:val="18"/>
          <w:szCs w:val="17"/>
          <w:shd w:val="clear" w:color="auto" w:fill="FAFAFA"/>
        </w:rPr>
        <w:t>.</w:t>
      </w:r>
      <w:r w:rsidR="009F5E5F" w:rsidRPr="009E78C1">
        <w:rPr>
          <w:rFonts w:ascii="Verdana" w:hAnsi="Verdana"/>
          <w:color w:val="444444"/>
          <w:sz w:val="18"/>
          <w:szCs w:val="17"/>
        </w:rPr>
        <w:br/>
      </w:r>
      <w:r w:rsidR="009F5E5F" w:rsidRPr="009E78C1">
        <w:rPr>
          <w:rFonts w:ascii="Verdana" w:hAnsi="Verdana"/>
          <w:color w:val="444444"/>
          <w:sz w:val="18"/>
          <w:szCs w:val="17"/>
          <w:shd w:val="clear" w:color="auto" w:fill="FAFAFA"/>
        </w:rPr>
        <w:t>Visite de la grotte de la Luire.</w:t>
      </w:r>
      <w:r w:rsidR="009F5E5F" w:rsidRPr="009E78C1">
        <w:rPr>
          <w:rFonts w:ascii="Verdana" w:hAnsi="Verdana"/>
          <w:color w:val="444444"/>
          <w:sz w:val="18"/>
          <w:szCs w:val="17"/>
        </w:rPr>
        <w:br/>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Un campement sera installé pour passer la nuit à Saint-Julien-en-Vercors.</w:t>
      </w:r>
      <w:r w:rsidR="009F5E5F" w:rsidRPr="009E78C1">
        <w:rPr>
          <w:rFonts w:ascii="Verdana" w:hAnsi="Verdana"/>
          <w:color w:val="444444"/>
          <w:sz w:val="18"/>
          <w:szCs w:val="17"/>
        </w:rPr>
        <w:br/>
      </w:r>
      <w:r w:rsidR="009F5E5F" w:rsidRPr="009E78C1">
        <w:rPr>
          <w:rFonts w:ascii="Verdana" w:hAnsi="Verdana"/>
          <w:color w:val="444444"/>
          <w:sz w:val="18"/>
          <w:szCs w:val="17"/>
        </w:rPr>
        <w:br/>
      </w:r>
      <w:r w:rsidR="009F5E5F" w:rsidRPr="009E78C1">
        <w:rPr>
          <w:rFonts w:ascii="Verdana" w:hAnsi="Verdana"/>
          <w:color w:val="444444"/>
          <w:sz w:val="24"/>
          <w:szCs w:val="17"/>
          <w:u w:val="single"/>
          <w:shd w:val="clear" w:color="auto" w:fill="FAFAFA"/>
        </w:rPr>
        <w:t>Le 20 juillet</w:t>
      </w:r>
      <w:r w:rsidR="009F5E5F" w:rsidRPr="009E78C1">
        <w:rPr>
          <w:rFonts w:ascii="Verdana" w:hAnsi="Verdana"/>
          <w:color w:val="444444"/>
          <w:sz w:val="24"/>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Le campement sera transformé en exposition vivante et statique.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Une bibliothèque temporaire sera installée.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rencontrer</w:t>
      </w:r>
      <w:r w:rsidR="009F5E5F" w:rsidRPr="009E78C1">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d</w:t>
      </w:r>
      <w:r w:rsidR="009F5E5F" w:rsidRPr="009E78C1">
        <w:rPr>
          <w:rFonts w:ascii="Verdana" w:hAnsi="Verdana"/>
          <w:color w:val="444444"/>
          <w:sz w:val="18"/>
          <w:szCs w:val="17"/>
          <w:shd w:val="clear" w:color="auto" w:fill="FAFAFA"/>
        </w:rPr>
        <w:t>es enfants des colonies de vacances du Vercors</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P</w:t>
      </w:r>
      <w:r w:rsidR="009F5E5F" w:rsidRPr="009E78C1">
        <w:rPr>
          <w:rFonts w:ascii="Verdana" w:hAnsi="Verdana"/>
          <w:color w:val="444444"/>
          <w:sz w:val="18"/>
          <w:szCs w:val="17"/>
          <w:shd w:val="clear" w:color="auto" w:fill="FAFAFA"/>
        </w:rPr>
        <w:t xml:space="preserve">rise d'armes à Saint Julien en Vercors en présence de </w:t>
      </w:r>
      <w:proofErr w:type="spellStart"/>
      <w:r w:rsidR="009F5E5F" w:rsidRPr="009E78C1">
        <w:rPr>
          <w:rFonts w:ascii="Verdana" w:hAnsi="Verdana"/>
          <w:color w:val="444444"/>
          <w:sz w:val="18"/>
          <w:szCs w:val="17"/>
          <w:shd w:val="clear" w:color="auto" w:fill="FAFAFA"/>
        </w:rPr>
        <w:t>Delmar</w:t>
      </w:r>
      <w:proofErr w:type="spellEnd"/>
      <w:r w:rsidR="009F5E5F" w:rsidRPr="009E78C1">
        <w:rPr>
          <w:rFonts w:ascii="Verdana" w:hAnsi="Verdana"/>
          <w:color w:val="444444"/>
          <w:sz w:val="18"/>
          <w:szCs w:val="17"/>
          <w:shd w:val="clear" w:color="auto" w:fill="FAFAFA"/>
        </w:rPr>
        <w:t xml:space="preserve"> </w:t>
      </w:r>
      <w:proofErr w:type="spellStart"/>
      <w:r w:rsidR="009F5E5F" w:rsidRPr="009E78C1">
        <w:rPr>
          <w:rFonts w:ascii="Verdana" w:hAnsi="Verdana"/>
          <w:color w:val="444444"/>
          <w:sz w:val="18"/>
          <w:szCs w:val="17"/>
          <w:shd w:val="clear" w:color="auto" w:fill="FAFAFA"/>
        </w:rPr>
        <w:t>Calvert</w:t>
      </w:r>
      <w:proofErr w:type="spellEnd"/>
      <w:r w:rsidR="009F5E5F" w:rsidRPr="009E78C1">
        <w:rPr>
          <w:rFonts w:ascii="Verdana" w:hAnsi="Verdana"/>
          <w:color w:val="444444"/>
          <w:sz w:val="18"/>
          <w:szCs w:val="17"/>
          <w:shd w:val="clear" w:color="auto" w:fill="FAFAFA"/>
        </w:rPr>
        <w:t>, ancien du commando Justine de l'OSS (présence à confirmer)</w:t>
      </w:r>
      <w:r w:rsidR="009F5E5F" w:rsidRPr="009E78C1">
        <w:rPr>
          <w:rFonts w:ascii="Verdana" w:hAnsi="Verdana"/>
          <w:color w:val="444444"/>
          <w:sz w:val="18"/>
          <w:szCs w:val="17"/>
        </w:rPr>
        <w:br/>
      </w:r>
      <w:r w:rsidR="009F5E5F" w:rsidRPr="009E78C1">
        <w:rPr>
          <w:rFonts w:ascii="Verdana" w:hAnsi="Verdana"/>
          <w:color w:val="444444"/>
          <w:sz w:val="18"/>
          <w:szCs w:val="17"/>
        </w:rPr>
        <w:br/>
      </w:r>
      <w:r w:rsidR="009F5E5F" w:rsidRPr="009E78C1">
        <w:rPr>
          <w:rFonts w:ascii="Verdana" w:hAnsi="Verdana"/>
          <w:color w:val="444444"/>
          <w:sz w:val="24"/>
          <w:szCs w:val="17"/>
          <w:u w:val="single"/>
          <w:shd w:val="clear" w:color="auto" w:fill="FAFAFA"/>
        </w:rPr>
        <w:t>Le 21 juillet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C</w:t>
      </w:r>
      <w:r w:rsidR="009F5E5F" w:rsidRPr="009E78C1">
        <w:rPr>
          <w:rFonts w:ascii="Verdana" w:hAnsi="Verdana"/>
          <w:color w:val="444444"/>
          <w:sz w:val="18"/>
          <w:szCs w:val="17"/>
          <w:shd w:val="clear" w:color="auto" w:fill="FAFAFA"/>
        </w:rPr>
        <w:t xml:space="preserve">érémonies officielles à </w:t>
      </w:r>
      <w:proofErr w:type="spellStart"/>
      <w:r w:rsidR="009F5E5F" w:rsidRPr="009E78C1">
        <w:rPr>
          <w:rFonts w:ascii="Verdana" w:hAnsi="Verdana"/>
          <w:color w:val="444444"/>
          <w:sz w:val="18"/>
          <w:szCs w:val="17"/>
          <w:shd w:val="clear" w:color="auto" w:fill="FAFAFA"/>
        </w:rPr>
        <w:t>Vassieux</w:t>
      </w:r>
      <w:proofErr w:type="spellEnd"/>
      <w:r w:rsidR="009F5E5F" w:rsidRPr="009E78C1">
        <w:rPr>
          <w:rFonts w:ascii="Verdana" w:hAnsi="Verdana"/>
          <w:color w:val="444444"/>
          <w:sz w:val="18"/>
          <w:szCs w:val="17"/>
          <w:shd w:val="clear" w:color="auto" w:fill="FAFAFA"/>
        </w:rPr>
        <w:t xml:space="preserve"> en présence des plus hautes autorités de l'état.</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684A8B" w:rsidRPr="009E78C1">
        <w:rPr>
          <w:rFonts w:ascii="Verdana" w:hAnsi="Verdana"/>
          <w:color w:val="444444"/>
          <w:sz w:val="18"/>
          <w:szCs w:val="17"/>
          <w:shd w:val="clear" w:color="auto" w:fill="FAFAFA"/>
        </w:rPr>
        <w:t>Rencontre d</w:t>
      </w:r>
      <w:r w:rsidR="009F5E5F" w:rsidRPr="009E78C1">
        <w:rPr>
          <w:rFonts w:ascii="Verdana" w:hAnsi="Verdana"/>
          <w:color w:val="444444"/>
          <w:sz w:val="18"/>
          <w:szCs w:val="17"/>
          <w:shd w:val="clear" w:color="auto" w:fill="FAFAFA"/>
        </w:rPr>
        <w:t>es derniers acteurs de cette époque.</w:t>
      </w:r>
      <w:r w:rsidR="009F5E5F" w:rsidRPr="009E78C1">
        <w:rPr>
          <w:rFonts w:ascii="Verdana" w:hAnsi="Verdana"/>
          <w:color w:val="444444"/>
          <w:sz w:val="18"/>
          <w:szCs w:val="17"/>
        </w:rPr>
        <w:br/>
      </w:r>
      <w:r>
        <w:rPr>
          <w:rFonts w:ascii="Verdana" w:hAnsi="Verdana"/>
          <w:color w:val="444444"/>
          <w:sz w:val="18"/>
          <w:szCs w:val="17"/>
          <w:shd w:val="clear" w:color="auto" w:fill="FAFAFA"/>
        </w:rPr>
        <w:t xml:space="preserve">- </w:t>
      </w:r>
      <w:r w:rsidR="009F5E5F" w:rsidRPr="009E78C1">
        <w:rPr>
          <w:rFonts w:ascii="Verdana" w:hAnsi="Verdana"/>
          <w:color w:val="444444"/>
          <w:sz w:val="18"/>
          <w:szCs w:val="17"/>
          <w:shd w:val="clear" w:color="auto" w:fill="FAFAFA"/>
        </w:rPr>
        <w:t xml:space="preserve">Visite du musée de </w:t>
      </w:r>
      <w:proofErr w:type="spellStart"/>
      <w:r w:rsidR="009F5E5F" w:rsidRPr="009E78C1">
        <w:rPr>
          <w:rFonts w:ascii="Verdana" w:hAnsi="Verdana"/>
          <w:color w:val="444444"/>
          <w:sz w:val="18"/>
          <w:szCs w:val="17"/>
          <w:shd w:val="clear" w:color="auto" w:fill="FAFAFA"/>
        </w:rPr>
        <w:t>Vassieux</w:t>
      </w:r>
      <w:proofErr w:type="spellEnd"/>
      <w:r w:rsidR="009F5E5F" w:rsidRPr="009E78C1">
        <w:rPr>
          <w:rFonts w:ascii="Verdana" w:hAnsi="Verdana"/>
          <w:color w:val="444444"/>
          <w:sz w:val="18"/>
          <w:szCs w:val="17"/>
          <w:shd w:val="clear" w:color="auto" w:fill="FAFAFA"/>
        </w:rPr>
        <w:t xml:space="preserve"> en Vercors</w:t>
      </w: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B25981">
      <w:pPr>
        <w:pStyle w:val="Titre"/>
        <w:ind w:right="400" w:firstLine="720"/>
        <w:jc w:val="center"/>
        <w:rPr>
          <w:sz w:val="48"/>
        </w:rPr>
      </w:pPr>
    </w:p>
    <w:p w:rsidR="005C0992" w:rsidRDefault="005C0992" w:rsidP="009F5E5F">
      <w:pPr>
        <w:pStyle w:val="Titre"/>
        <w:ind w:right="400"/>
        <w:jc w:val="left"/>
        <w:rPr>
          <w:sz w:val="48"/>
        </w:rPr>
      </w:pPr>
    </w:p>
    <w:p w:rsidR="00684A8B" w:rsidRPr="00F309CC" w:rsidRDefault="00684A8B" w:rsidP="009F5E5F">
      <w:pPr>
        <w:pStyle w:val="Titre"/>
        <w:ind w:right="400"/>
        <w:jc w:val="left"/>
        <w:rPr>
          <w:sz w:val="48"/>
        </w:rPr>
      </w:pPr>
    </w:p>
    <w:p w:rsidR="00097C17" w:rsidRPr="00D64407" w:rsidRDefault="00B25981">
      <w:pPr>
        <w:pStyle w:val="Titre3"/>
        <w:rPr>
          <w:rFonts w:ascii="Adobe Caslon Pro Bold" w:hAnsi="Adobe Caslon Pro Bold"/>
          <w:sz w:val="32"/>
          <w:u w:val="single"/>
        </w:rPr>
      </w:pPr>
      <w:r w:rsidRPr="00D64407">
        <w:rPr>
          <w:rFonts w:ascii="Adobe Caslon Pro Bold" w:hAnsi="Adobe Caslon Pro Bold"/>
          <w:sz w:val="32"/>
          <w:u w:val="single"/>
        </w:rPr>
        <w:t xml:space="preserve">Informations personnelles </w:t>
      </w:r>
    </w:p>
    <w:p w:rsidR="00B25981" w:rsidRPr="00B25981" w:rsidRDefault="00B25981" w:rsidP="00B25981"/>
    <w:tbl>
      <w:tblPr>
        <w:tblStyle w:val="Grilledutableau1"/>
        <w:tblW w:w="89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73"/>
        <w:gridCol w:w="6473"/>
      </w:tblGrid>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Nom</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B25981">
            <w:pPr>
              <w:pStyle w:val="Corpsdetexte2"/>
            </w:pPr>
            <w:r>
              <w:t>Prénom</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Ville</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Département</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67"/>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r>
              <w:t>Code postal</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trPr>
          <w:trHeight w:val="282"/>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rsidP="00B25981">
            <w:pPr>
              <w:pStyle w:val="Corpsdetexte2"/>
            </w:pPr>
            <w:r>
              <w:t>Téléphone</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r w:rsidR="00097C17" w:rsidTr="00B25981">
        <w:trPr>
          <w:trHeight w:val="209"/>
        </w:trPr>
        <w:tc>
          <w:tcPr>
            <w:tcW w:w="2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B25981" w:rsidP="00B25981">
            <w:pPr>
              <w:pStyle w:val="Corpsdetexte2"/>
            </w:pPr>
            <w:r>
              <w:t>E-mail</w:t>
            </w:r>
          </w:p>
        </w:tc>
        <w:tc>
          <w:tcPr>
            <w:tcW w:w="6473" w:type="dxa"/>
            <w:tcBorders>
              <w:top w:val="single" w:sz="4" w:space="0" w:color="C0C0C0"/>
              <w:left w:val="single" w:sz="4" w:space="0" w:color="C0C0C0"/>
              <w:bottom w:val="single" w:sz="4" w:space="0" w:color="C0C0C0"/>
              <w:right w:val="single" w:sz="4" w:space="0" w:color="C0C0C0"/>
            </w:tcBorders>
            <w:shd w:val="clear" w:color="auto" w:fill="auto"/>
          </w:tcPr>
          <w:p w:rsidR="00097C17" w:rsidRDefault="00097C17">
            <w:pPr>
              <w:pStyle w:val="Corpsdetexte2"/>
            </w:pPr>
          </w:p>
        </w:tc>
      </w:tr>
    </w:tbl>
    <w:p w:rsidR="00097C17" w:rsidRDefault="00B25981" w:rsidP="005C0992">
      <w:pPr>
        <w:pStyle w:val="Corpsdetexte"/>
        <w:numPr>
          <w:ilvl w:val="0"/>
          <w:numId w:val="3"/>
        </w:numPr>
      </w:pPr>
      <w:r>
        <w:t xml:space="preserve">Membre de l’association Dissidence 44 </w:t>
      </w:r>
      <w:sdt>
        <w:sdtPr>
          <w:id w:val="-6501360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C0992" w:rsidRDefault="005C0992">
      <w:pPr>
        <w:pStyle w:val="Corpsdetexte"/>
      </w:pPr>
    </w:p>
    <w:p w:rsidR="005C0992" w:rsidRDefault="005C0992">
      <w:pPr>
        <w:pStyle w:val="Corpsdetexte"/>
      </w:pPr>
    </w:p>
    <w:p w:rsidR="005C0992" w:rsidRDefault="005C0992">
      <w:pPr>
        <w:pStyle w:val="Corpsdetexte"/>
      </w:pPr>
    </w:p>
    <w:p w:rsidR="00B25981" w:rsidRPr="00D64407" w:rsidRDefault="00D64407">
      <w:pPr>
        <w:pStyle w:val="Corpsdetexte"/>
        <w:rPr>
          <w:rFonts w:ascii="Adobe Caslon Pro Bold" w:hAnsi="Adobe Caslon Pro Bold"/>
          <w:b/>
          <w:sz w:val="32"/>
          <w:u w:val="single"/>
        </w:rPr>
      </w:pPr>
      <w:r>
        <w:rPr>
          <w:rFonts w:ascii="Adobe Caslon Pro Bold" w:hAnsi="Adobe Caslon Pro Bold"/>
          <w:b/>
          <w:sz w:val="32"/>
          <w:u w:val="single"/>
        </w:rPr>
        <w:t>Matériel a</w:t>
      </w:r>
      <w:r w:rsidR="00B25981" w:rsidRPr="00D64407">
        <w:rPr>
          <w:rFonts w:ascii="Adobe Caslon Pro Bold" w:hAnsi="Adobe Caslon Pro Bold"/>
          <w:b/>
          <w:sz w:val="32"/>
          <w:u w:val="single"/>
        </w:rPr>
        <w:t>pporté</w:t>
      </w:r>
    </w:p>
    <w:p w:rsidR="005C0992" w:rsidRPr="00F309CC" w:rsidRDefault="005C0992">
      <w:pPr>
        <w:pStyle w:val="Corpsdetexte"/>
        <w:rPr>
          <w:rFonts w:ascii="Albertsthal Typewriter" w:hAnsi="Albertsthal Typewriter"/>
          <w:b/>
          <w:sz w:val="32"/>
          <w:u w:val="single"/>
        </w:rPr>
      </w:pPr>
    </w:p>
    <w:tbl>
      <w:tblPr>
        <w:tblStyle w:val="Grilledutableau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97"/>
        <w:gridCol w:w="6126"/>
      </w:tblGrid>
      <w:tr w:rsidR="00B25981" w:rsidRPr="00506CB4" w:rsidTr="00B25981">
        <w:trPr>
          <w:trHeight w:val="1738"/>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p w:rsidR="00B25981" w:rsidRDefault="00B25981">
            <w:pPr>
              <w:pStyle w:val="Corpsdetexte2"/>
            </w:pPr>
          </w:p>
          <w:p w:rsidR="00B25981" w:rsidRDefault="00B25981" w:rsidP="00B25981">
            <w:pPr>
              <w:pStyle w:val="Corpsdetexte2"/>
              <w:jc w:val="center"/>
            </w:pPr>
            <w:r>
              <w:t>Arme(s)</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bookmarkStart w:id="0" w:name="_GoBack"/>
            <w:bookmarkEnd w:id="0"/>
          </w:p>
        </w:tc>
      </w:tr>
      <w:tr w:rsidR="00B25981" w:rsidRPr="00506CB4" w:rsidTr="00B25981">
        <w:trPr>
          <w:trHeight w:val="1827"/>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p w:rsidR="00B25981" w:rsidRDefault="00B25981" w:rsidP="00B25981">
            <w:pPr>
              <w:pStyle w:val="Corpsdetexte2"/>
              <w:jc w:val="center"/>
            </w:pPr>
          </w:p>
          <w:p w:rsidR="00B25981" w:rsidRDefault="00B25981" w:rsidP="00B25981">
            <w:pPr>
              <w:pStyle w:val="Corpsdetexte2"/>
              <w:jc w:val="center"/>
            </w:pPr>
          </w:p>
          <w:p w:rsidR="00B25981" w:rsidRDefault="00B25981" w:rsidP="00B25981">
            <w:pPr>
              <w:pStyle w:val="Corpsdetexte2"/>
              <w:jc w:val="center"/>
            </w:pPr>
            <w:r>
              <w:t>Gros matériel</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tc>
      </w:tr>
      <w:tr w:rsidR="00B25981" w:rsidRPr="00B25981" w:rsidTr="005C0992">
        <w:trPr>
          <w:trHeight w:val="1990"/>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rsidP="00B25981">
            <w:pPr>
              <w:pStyle w:val="Corpsdetexte2"/>
              <w:jc w:val="center"/>
            </w:pPr>
          </w:p>
          <w:p w:rsidR="00B25981" w:rsidRDefault="00B25981" w:rsidP="00B25981">
            <w:pPr>
              <w:pStyle w:val="Corpsdetexte2"/>
              <w:jc w:val="center"/>
            </w:pPr>
          </w:p>
          <w:p w:rsidR="00B25981" w:rsidRDefault="00B25981" w:rsidP="00B25981">
            <w:pPr>
              <w:pStyle w:val="Corpsdetexte2"/>
              <w:jc w:val="center"/>
            </w:pPr>
            <w:r>
              <w:t>Véhicule(s)</w:t>
            </w: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B25981" w:rsidRDefault="00B25981">
            <w:pPr>
              <w:pStyle w:val="Corpsdetexte2"/>
            </w:pPr>
          </w:p>
        </w:tc>
      </w:tr>
    </w:tbl>
    <w:p w:rsidR="00B25981" w:rsidRDefault="00B25981">
      <w:pPr>
        <w:pStyle w:val="Corpsdetexte2"/>
      </w:pPr>
    </w:p>
    <w:p w:rsidR="00B25981" w:rsidRDefault="00B25981">
      <w:pPr>
        <w:pStyle w:val="Corpsdetexte2"/>
      </w:pPr>
    </w:p>
    <w:p w:rsidR="00B25981" w:rsidRDefault="00B25981">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5C0992" w:rsidRDefault="005C0992">
      <w:pPr>
        <w:pStyle w:val="Corpsdetexte2"/>
      </w:pPr>
    </w:p>
    <w:p w:rsidR="00B25981" w:rsidRDefault="00B25981">
      <w:pPr>
        <w:pStyle w:val="Corpsdetexte2"/>
      </w:pPr>
    </w:p>
    <w:p w:rsidR="005C0992" w:rsidRDefault="005C0992">
      <w:pPr>
        <w:pStyle w:val="Corpsdetexte2"/>
      </w:pPr>
    </w:p>
    <w:p w:rsidR="00D64407" w:rsidRPr="00D64407" w:rsidRDefault="00D64407" w:rsidP="00D64407">
      <w:pPr>
        <w:pStyle w:val="Corpsdetexte2"/>
        <w:rPr>
          <w:rFonts w:ascii="Adobe Caslon Pro Bold" w:hAnsi="Adobe Caslon Pro Bold"/>
          <w:b/>
          <w:sz w:val="32"/>
          <w:u w:val="single"/>
        </w:rPr>
      </w:pPr>
      <w:r w:rsidRPr="00D64407">
        <w:rPr>
          <w:rFonts w:ascii="Adobe Caslon Pro Bold" w:hAnsi="Adobe Caslon Pro Bold"/>
          <w:b/>
          <w:sz w:val="32"/>
          <w:u w:val="single"/>
        </w:rPr>
        <w:t>Vie sur le camp </w:t>
      </w:r>
    </w:p>
    <w:p w:rsidR="00B25981" w:rsidRDefault="00B25981">
      <w:pPr>
        <w:pStyle w:val="Corpsdetexte2"/>
      </w:pPr>
    </w:p>
    <w:p w:rsidR="00B25981" w:rsidRDefault="00B25981">
      <w:pPr>
        <w:pStyle w:val="Corpsdetexte2"/>
        <w:rPr>
          <w:b/>
          <w:u w:val="single"/>
        </w:rPr>
      </w:pPr>
    </w:p>
    <w:p w:rsidR="00B25981" w:rsidRDefault="00B25981">
      <w:pPr>
        <w:pStyle w:val="Corpsdetexte2"/>
        <w:rPr>
          <w:b/>
          <w:u w:val="single"/>
        </w:rPr>
      </w:pPr>
    </w:p>
    <w:p w:rsidR="00B25981" w:rsidRPr="00B25981" w:rsidRDefault="00B25981" w:rsidP="00B25981">
      <w:pPr>
        <w:pStyle w:val="Corpsdetexte2"/>
        <w:numPr>
          <w:ilvl w:val="0"/>
          <w:numId w:val="1"/>
        </w:numPr>
      </w:pPr>
      <w:r>
        <w:t>Dormez-</w:t>
      </w:r>
      <w:r w:rsidRPr="00B25981">
        <w:t xml:space="preserve">vous au sein du campement </w:t>
      </w:r>
      <w:r>
        <w:t>mis en place</w:t>
      </w:r>
      <w:r w:rsidRPr="00B25981">
        <w:t xml:space="preserve"> à l’occasion de la manifestation VERCORS 2014 ?</w:t>
      </w:r>
      <w:r>
        <w:t xml:space="preserve">      OUI </w:t>
      </w:r>
      <w:sdt>
        <w:sdtPr>
          <w:id w:val="1547021788"/>
          <w14:checkbox>
            <w14:checked w14:val="0"/>
            <w14:checkedState w14:val="2612" w14:font="MS Gothic"/>
            <w14:uncheckedState w14:val="2610" w14:font="MS Gothic"/>
          </w14:checkbox>
        </w:sdtPr>
        <w:sdtEndPr/>
        <w:sdtContent>
          <w:r w:rsidR="00F309CC">
            <w:rPr>
              <w:rFonts w:ascii="MS Gothic" w:eastAsia="MS Gothic" w:hAnsi="MS Gothic" w:hint="eastAsia"/>
            </w:rPr>
            <w:t>☐</w:t>
          </w:r>
        </w:sdtContent>
      </w:sdt>
      <w:r>
        <w:t xml:space="preserve">      </w:t>
      </w:r>
      <w:r w:rsidRPr="00B25981">
        <w:t>NON</w:t>
      </w:r>
      <w:sdt>
        <w:sdtPr>
          <w:id w:val="951284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25981" w:rsidRDefault="00B25981" w:rsidP="00B25981">
      <w:pPr>
        <w:pStyle w:val="Corpsdetexte2"/>
      </w:pPr>
    </w:p>
    <w:p w:rsidR="00B25981" w:rsidRDefault="00B25981">
      <w:pPr>
        <w:pStyle w:val="Corpsdetexte2"/>
        <w:rPr>
          <w:b/>
          <w:u w:val="single"/>
        </w:rPr>
      </w:pPr>
    </w:p>
    <w:tbl>
      <w:tblPr>
        <w:tblStyle w:val="Grilledutableau1"/>
        <w:tblpPr w:leftFromText="141" w:rightFromText="141" w:vertAnchor="page" w:horzAnchor="margin" w:tblpY="58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97"/>
        <w:gridCol w:w="6126"/>
      </w:tblGrid>
      <w:tr w:rsidR="00C460D0" w:rsidRPr="00506CB4" w:rsidTr="00C460D0">
        <w:trPr>
          <w:trHeight w:val="989"/>
        </w:trPr>
        <w:tc>
          <w:tcPr>
            <w:tcW w:w="2397" w:type="dxa"/>
            <w:tcBorders>
              <w:top w:val="single" w:sz="4" w:space="0" w:color="C0C0C0"/>
              <w:left w:val="single" w:sz="4" w:space="0" w:color="C0C0C0"/>
              <w:bottom w:val="single" w:sz="4" w:space="0" w:color="C0C0C0"/>
              <w:right w:val="single" w:sz="4" w:space="0" w:color="C0C0C0"/>
            </w:tcBorders>
            <w:shd w:val="clear" w:color="auto" w:fill="auto"/>
          </w:tcPr>
          <w:p w:rsidR="00C460D0" w:rsidRDefault="00C460D0" w:rsidP="00C460D0">
            <w:pPr>
              <w:pStyle w:val="Corpsdetexte2"/>
            </w:pPr>
          </w:p>
          <w:p w:rsidR="00C460D0" w:rsidRDefault="00C460D0" w:rsidP="00C460D0">
            <w:pPr>
              <w:pStyle w:val="Corpsdetexte2"/>
            </w:pPr>
            <w:r>
              <w:t>Couchage sur place (tente(s), lit(s)…)</w:t>
            </w:r>
          </w:p>
          <w:p w:rsidR="00C460D0" w:rsidRDefault="00C460D0" w:rsidP="00C460D0">
            <w:pPr>
              <w:pStyle w:val="Corpsdetexte2"/>
              <w:jc w:val="center"/>
            </w:pPr>
          </w:p>
        </w:tc>
        <w:tc>
          <w:tcPr>
            <w:tcW w:w="6126" w:type="dxa"/>
            <w:tcBorders>
              <w:top w:val="single" w:sz="4" w:space="0" w:color="C0C0C0"/>
              <w:left w:val="single" w:sz="4" w:space="0" w:color="C0C0C0"/>
              <w:bottom w:val="single" w:sz="4" w:space="0" w:color="C0C0C0"/>
              <w:right w:val="single" w:sz="4" w:space="0" w:color="C0C0C0"/>
            </w:tcBorders>
            <w:shd w:val="clear" w:color="auto" w:fill="auto"/>
          </w:tcPr>
          <w:p w:rsidR="00C460D0" w:rsidRDefault="00C460D0" w:rsidP="00C460D0">
            <w:pPr>
              <w:pStyle w:val="Corpsdetexte2"/>
            </w:pPr>
          </w:p>
        </w:tc>
      </w:tr>
    </w:tbl>
    <w:p w:rsidR="00684A8B" w:rsidRDefault="00684A8B">
      <w:pPr>
        <w:pStyle w:val="Corpsdetexte2"/>
        <w:rPr>
          <w:b/>
          <w:u w:val="single"/>
        </w:rPr>
      </w:pPr>
    </w:p>
    <w:p w:rsidR="00684A8B" w:rsidRDefault="00684A8B">
      <w:pPr>
        <w:pStyle w:val="Corpsdetexte2"/>
        <w:rPr>
          <w:b/>
          <w:u w:val="single"/>
        </w:rPr>
      </w:pPr>
    </w:p>
    <w:p w:rsidR="00B25981" w:rsidRDefault="00B25981" w:rsidP="00B25981">
      <w:pPr>
        <w:pStyle w:val="Corpsdetexte2"/>
        <w:numPr>
          <w:ilvl w:val="0"/>
          <w:numId w:val="1"/>
        </w:numPr>
      </w:pPr>
      <w:r>
        <w:t>Nourriture</w:t>
      </w:r>
      <w:r w:rsidR="00F309CC">
        <w:t> :</w:t>
      </w:r>
    </w:p>
    <w:p w:rsidR="00F309CC" w:rsidRDefault="00F309CC" w:rsidP="00F309CC">
      <w:pPr>
        <w:pStyle w:val="Corpsdetexte2"/>
      </w:pPr>
    </w:p>
    <w:p w:rsidR="00F309CC" w:rsidRDefault="00F309CC" w:rsidP="00F309CC">
      <w:pPr>
        <w:pStyle w:val="Corpsdetexte2"/>
        <w:numPr>
          <w:ilvl w:val="0"/>
          <w:numId w:val="2"/>
        </w:numPr>
      </w:pPr>
      <w:r>
        <w:t xml:space="preserve">J’apporterai mes propres provisions </w:t>
      </w:r>
      <w:sdt>
        <w:sdtPr>
          <w:id w:val="-569344069"/>
          <w14:checkbox>
            <w14:checked w14:val="0"/>
            <w14:checkedState w14:val="2612" w14:font="MS Gothic"/>
            <w14:uncheckedState w14:val="2610" w14:font="MS Gothic"/>
          </w14:checkbox>
        </w:sdtPr>
        <w:sdtEndPr/>
        <w:sdtContent>
          <w:r w:rsidR="00896DB4">
            <w:rPr>
              <w:rFonts w:ascii="MS Gothic" w:eastAsia="MS Gothic" w:hAnsi="MS Gothic" w:hint="eastAsia"/>
            </w:rPr>
            <w:t>☐</w:t>
          </w:r>
        </w:sdtContent>
      </w:sdt>
    </w:p>
    <w:p w:rsidR="00F309CC" w:rsidRDefault="00F309CC" w:rsidP="00F309CC">
      <w:pPr>
        <w:pStyle w:val="Corpsdetexte2"/>
        <w:ind w:left="420"/>
      </w:pPr>
    </w:p>
    <w:p w:rsidR="00F309CC" w:rsidRDefault="00F309CC" w:rsidP="00F309CC">
      <w:pPr>
        <w:pStyle w:val="Corpsdetexte2"/>
        <w:numPr>
          <w:ilvl w:val="0"/>
          <w:numId w:val="2"/>
        </w:numPr>
      </w:pPr>
      <w:r>
        <w:t xml:space="preserve">Je souhaite acheter sur place la nourriture servie par l’association </w:t>
      </w:r>
      <w:sdt>
        <w:sdtPr>
          <w:id w:val="-3344547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309CC" w:rsidRDefault="00F309CC" w:rsidP="00F309CC">
      <w:pPr>
        <w:pStyle w:val="Paragraphedeliste"/>
      </w:pPr>
    </w:p>
    <w:p w:rsidR="00F309CC" w:rsidRDefault="00F309CC" w:rsidP="00F309CC">
      <w:pPr>
        <w:pStyle w:val="Corpsdetexte2"/>
      </w:pPr>
    </w:p>
    <w:p w:rsidR="00F309CC" w:rsidRDefault="00F309CC" w:rsidP="00F309CC">
      <w:pPr>
        <w:pStyle w:val="Corpsdetexte2"/>
      </w:pPr>
    </w:p>
    <w:p w:rsidR="00F309CC" w:rsidRPr="00D64407" w:rsidRDefault="00F309CC" w:rsidP="00F309CC">
      <w:pPr>
        <w:pStyle w:val="Corpsdetexte2"/>
        <w:rPr>
          <w:rFonts w:ascii="Adobe Caslon Pro Bold" w:hAnsi="Adobe Caslon Pro Bold"/>
          <w:b/>
          <w:sz w:val="32"/>
          <w:u w:val="single"/>
        </w:rPr>
      </w:pPr>
      <w:r w:rsidRPr="00D64407">
        <w:rPr>
          <w:rFonts w:ascii="Adobe Caslon Pro Bold" w:hAnsi="Adobe Caslon Pro Bold"/>
          <w:b/>
          <w:sz w:val="32"/>
          <w:u w:val="single"/>
        </w:rPr>
        <w:t>Tenue(s)</w:t>
      </w:r>
    </w:p>
    <w:p w:rsidR="00F309CC" w:rsidRDefault="00F309CC" w:rsidP="00F309CC">
      <w:pPr>
        <w:pStyle w:val="Corpsdetexte2"/>
        <w:rPr>
          <w:b/>
          <w:u w:val="single"/>
        </w:rPr>
      </w:pPr>
    </w:p>
    <w:p w:rsidR="00F309CC" w:rsidRDefault="00F309CC" w:rsidP="00F309CC">
      <w:pPr>
        <w:pStyle w:val="Corpsdetexte2"/>
        <w:rPr>
          <w:b/>
          <w:u w:val="single"/>
        </w:rPr>
      </w:pPr>
    </w:p>
    <w:p w:rsidR="00F309CC" w:rsidRPr="00500B3E" w:rsidRDefault="00F309CC" w:rsidP="00F309CC">
      <w:pPr>
        <w:pStyle w:val="Corpsdetexte2"/>
        <w:numPr>
          <w:ilvl w:val="0"/>
          <w:numId w:val="1"/>
        </w:numPr>
        <w:rPr>
          <w:u w:val="single"/>
        </w:rPr>
      </w:pPr>
      <w:r w:rsidRPr="00500B3E">
        <w:rPr>
          <w:u w:val="single"/>
        </w:rPr>
        <w:t>Composition</w:t>
      </w:r>
      <w:r w:rsidR="00500B3E">
        <w:rPr>
          <w:u w:val="single"/>
        </w:rPr>
        <w:t xml:space="preserve"> et photos des tenues portées durant la manifestation</w:t>
      </w:r>
      <w:r w:rsidRPr="00500B3E">
        <w:rPr>
          <w:u w:val="single"/>
        </w:rPr>
        <w:t xml:space="preserve"> (obligatoire) </w:t>
      </w:r>
    </w:p>
    <w:p w:rsidR="005377A7" w:rsidRDefault="005377A7" w:rsidP="005377A7">
      <w:pPr>
        <w:pStyle w:val="Corpsdetexte2"/>
        <w:rPr>
          <w:u w:val="single"/>
        </w:rPr>
      </w:pPr>
    </w:p>
    <w:p w:rsidR="005377A7" w:rsidRDefault="005377A7" w:rsidP="005377A7">
      <w:pPr>
        <w:pStyle w:val="Corpsdetexte2"/>
      </w:pPr>
    </w:p>
    <w:p w:rsidR="00500B3E" w:rsidRDefault="00500B3E" w:rsidP="00F309CC">
      <w:pPr>
        <w:pStyle w:val="Corpsdetexte2"/>
      </w:pPr>
      <w:r>
        <w:t>-</w:t>
      </w:r>
      <w:r w:rsidR="005377A7" w:rsidRPr="005377A7">
        <w:t>Chasseur alpins (6</w:t>
      </w:r>
      <w:r w:rsidR="005377A7" w:rsidRPr="005377A7">
        <w:rPr>
          <w:vertAlign w:val="superscript"/>
        </w:rPr>
        <w:t>e</w:t>
      </w:r>
      <w:r w:rsidR="005377A7" w:rsidRPr="005377A7">
        <w:t xml:space="preserve"> BCA</w:t>
      </w:r>
      <w:proofErr w:type="gramStart"/>
      <w:r w:rsidR="005377A7" w:rsidRPr="005377A7">
        <w:t>)</w:t>
      </w:r>
      <w:proofErr w:type="gramEnd"/>
      <w:sdt>
        <w:sdtPr>
          <w:id w:val="1307204893"/>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500B3E" w:rsidRDefault="00500B3E" w:rsidP="00F309CC">
      <w:pPr>
        <w:pStyle w:val="Corpsdetexte2"/>
      </w:pPr>
    </w:p>
    <w:p w:rsidR="00500B3E" w:rsidRDefault="00500B3E" w:rsidP="00F309CC">
      <w:pPr>
        <w:pStyle w:val="Corpsdetexte2"/>
      </w:pPr>
      <w:r>
        <w:t>-</w:t>
      </w:r>
      <w:r w:rsidR="005377A7">
        <w:t>Compagnie civile</w:t>
      </w:r>
      <w:r w:rsidR="00896DB4" w:rsidRPr="00896DB4">
        <w:t xml:space="preserve"> </w:t>
      </w:r>
      <w:sdt>
        <w:sdtPr>
          <w:id w:val="-1351328475"/>
          <w14:checkbox>
            <w14:checked w14:val="0"/>
            <w14:checkedState w14:val="2612" w14:font="MS Gothic"/>
            <w14:uncheckedState w14:val="2610" w14:font="MS Gothic"/>
          </w14:checkbox>
        </w:sdtPr>
        <w:sdtEndPr/>
        <w:sdtContent>
          <w:r w:rsidR="00896DB4">
            <w:rPr>
              <w:rFonts w:ascii="MS Gothic" w:eastAsia="MS Gothic" w:hAnsi="MS Gothic" w:hint="eastAsia"/>
            </w:rPr>
            <w:t>☐</w:t>
          </w:r>
        </w:sdtContent>
      </w:sdt>
      <w:r w:rsidR="005377A7">
        <w:t xml:space="preserve"> </w:t>
      </w:r>
    </w:p>
    <w:p w:rsidR="00500B3E" w:rsidRDefault="00500B3E" w:rsidP="00F309CC">
      <w:pPr>
        <w:pStyle w:val="Corpsdetexte2"/>
      </w:pPr>
    </w:p>
    <w:p w:rsidR="005377A7" w:rsidRDefault="00500B3E" w:rsidP="00F309CC">
      <w:pPr>
        <w:pStyle w:val="Corpsdetexte2"/>
      </w:pPr>
      <w:r>
        <w:t>-</w:t>
      </w:r>
      <w:r w:rsidR="005377A7">
        <w:t xml:space="preserve">OG « Justine » </w:t>
      </w:r>
      <w:sdt>
        <w:sdtPr>
          <w:id w:val="-624003515"/>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500B3E" w:rsidRDefault="00500B3E" w:rsidP="00F309CC">
      <w:pPr>
        <w:pStyle w:val="Corpsdetexte2"/>
      </w:pPr>
    </w:p>
    <w:p w:rsidR="005377A7" w:rsidRDefault="00500B3E" w:rsidP="00F309CC">
      <w:pPr>
        <w:pStyle w:val="Corpsdetexte2"/>
      </w:pPr>
      <w:r>
        <w:t>-</w:t>
      </w:r>
      <w:r w:rsidR="005377A7">
        <w:t xml:space="preserve">Equipe Sanitaire </w:t>
      </w:r>
      <w:sdt>
        <w:sdtPr>
          <w:id w:val="899100202"/>
          <w14:checkbox>
            <w14:checked w14:val="0"/>
            <w14:checkedState w14:val="2612" w14:font="MS Gothic"/>
            <w14:uncheckedState w14:val="2610" w14:font="MS Gothic"/>
          </w14:checkbox>
        </w:sdtPr>
        <w:sdtEndPr/>
        <w:sdtContent>
          <w:r w:rsidR="005377A7">
            <w:rPr>
              <w:rFonts w:ascii="MS Gothic" w:eastAsia="MS Gothic" w:hAnsi="MS Gothic" w:hint="eastAsia"/>
            </w:rPr>
            <w:t>☐</w:t>
          </w:r>
        </w:sdtContent>
      </w:sdt>
    </w:p>
    <w:p w:rsidR="009E78C1" w:rsidRDefault="009E78C1" w:rsidP="00F309CC">
      <w:pPr>
        <w:pStyle w:val="Corpsdetexte2"/>
      </w:pPr>
    </w:p>
    <w:p w:rsidR="00500B3E" w:rsidRDefault="009E78C1" w:rsidP="00F309CC">
      <w:pPr>
        <w:pStyle w:val="Corpsdetexte2"/>
      </w:pPr>
      <w:r>
        <w:t xml:space="preserve">-Equipe radio </w:t>
      </w:r>
      <w:sdt>
        <w:sdtPr>
          <w:id w:val="1815371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00B3E" w:rsidRDefault="00500B3E" w:rsidP="00F309CC">
      <w:pPr>
        <w:pStyle w:val="Corpsdetexte2"/>
      </w:pPr>
    </w:p>
    <w:p w:rsidR="005377A7" w:rsidRDefault="005377A7" w:rsidP="00F309CC">
      <w:pPr>
        <w:pStyle w:val="Corpsdetexte2"/>
      </w:pPr>
    </w:p>
    <w:tbl>
      <w:tblPr>
        <w:tblpPr w:leftFromText="141" w:rightFromText="141" w:vertAnchor="text" w:horzAnchor="margin" w:tblpXSpec="center" w:tblpY="-813"/>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5"/>
      </w:tblGrid>
      <w:tr w:rsidR="005C0992" w:rsidRPr="00500B3E" w:rsidTr="005C0992">
        <w:trPr>
          <w:trHeight w:val="6058"/>
        </w:trPr>
        <w:tc>
          <w:tcPr>
            <w:tcW w:w="10245" w:type="dxa"/>
          </w:tcPr>
          <w:p w:rsidR="005C0992" w:rsidRDefault="005C0992" w:rsidP="005C0992">
            <w:pPr>
              <w:pStyle w:val="Corpsdetexte2"/>
              <w:rPr>
                <w:rFonts w:ascii="Albertsthal Typewriter" w:hAnsi="Albertsthal Typewriter"/>
                <w:sz w:val="32"/>
              </w:rPr>
            </w:pPr>
          </w:p>
          <w:p w:rsidR="005C0992" w:rsidRPr="005C0992" w:rsidRDefault="005C0992" w:rsidP="005C0992">
            <w:pPr>
              <w:pStyle w:val="Corpsdetexte2"/>
              <w:jc w:val="center"/>
              <w:rPr>
                <w:i/>
                <w:sz w:val="32"/>
                <w:u w:val="single"/>
              </w:rPr>
            </w:pPr>
            <w:r w:rsidRPr="005C0992">
              <w:rPr>
                <w:i/>
                <w:u w:val="single"/>
              </w:rPr>
              <w:t>Tenue n°</w:t>
            </w:r>
            <w:r>
              <w:rPr>
                <w:i/>
                <w:u w:val="single"/>
              </w:rPr>
              <w:t>1</w:t>
            </w:r>
          </w:p>
        </w:tc>
      </w:tr>
      <w:tr w:rsidR="005C0992" w:rsidRPr="00500B3E" w:rsidTr="005C0992">
        <w:trPr>
          <w:trHeight w:val="6058"/>
        </w:trPr>
        <w:tc>
          <w:tcPr>
            <w:tcW w:w="10245" w:type="dxa"/>
          </w:tcPr>
          <w:p w:rsidR="005C0992" w:rsidRDefault="005C0992" w:rsidP="005C0992">
            <w:pPr>
              <w:pStyle w:val="Corpsdetexte2"/>
              <w:rPr>
                <w:rFonts w:ascii="Albertsthal Typewriter" w:hAnsi="Albertsthal Typewriter"/>
                <w:sz w:val="32"/>
              </w:rPr>
            </w:pPr>
          </w:p>
          <w:p w:rsidR="005C0992" w:rsidRPr="005C0992" w:rsidRDefault="005C0992" w:rsidP="005C0992">
            <w:pPr>
              <w:pStyle w:val="Corpsdetexte2"/>
              <w:jc w:val="center"/>
              <w:rPr>
                <w:i/>
                <w:u w:val="single"/>
              </w:rPr>
            </w:pPr>
            <w:r w:rsidRPr="005C0992">
              <w:rPr>
                <w:i/>
                <w:u w:val="single"/>
              </w:rPr>
              <w:t>Tenue n°2</w:t>
            </w:r>
          </w:p>
          <w:p w:rsidR="005C0992" w:rsidRDefault="005C0992" w:rsidP="005C0992">
            <w:pPr>
              <w:pStyle w:val="Corpsdetexte2"/>
              <w:rPr>
                <w:rFonts w:ascii="Albertsthal Typewriter" w:hAnsi="Albertsthal Typewriter"/>
                <w:sz w:val="32"/>
              </w:rPr>
            </w:pPr>
          </w:p>
          <w:p w:rsidR="005C0992" w:rsidRPr="00500B3E" w:rsidRDefault="005C0992" w:rsidP="005C0992">
            <w:pPr>
              <w:pStyle w:val="Corpsdetexte2"/>
              <w:rPr>
                <w:rFonts w:ascii="Albertsthal Typewriter" w:hAnsi="Albertsthal Typewriter"/>
                <w:sz w:val="32"/>
              </w:rPr>
            </w:pPr>
          </w:p>
        </w:tc>
      </w:tr>
    </w:tbl>
    <w:p w:rsidR="005377A7" w:rsidRDefault="005377A7" w:rsidP="00F309CC">
      <w:pPr>
        <w:pStyle w:val="Corpsdetexte2"/>
      </w:pPr>
    </w:p>
    <w:p w:rsidR="005377A7" w:rsidRDefault="005377A7" w:rsidP="00F309CC">
      <w:pPr>
        <w:pStyle w:val="Corpsdetexte2"/>
      </w:pPr>
    </w:p>
    <w:tbl>
      <w:tblPr>
        <w:tblpPr w:leftFromText="141" w:rightFromText="141" w:vertAnchor="text" w:horzAnchor="margin" w:tblpXSpec="center" w:tblpY="256"/>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0"/>
      </w:tblGrid>
      <w:tr w:rsidR="00500B3E" w:rsidTr="005C0992">
        <w:trPr>
          <w:trHeight w:val="5939"/>
        </w:trPr>
        <w:tc>
          <w:tcPr>
            <w:tcW w:w="9660" w:type="dxa"/>
          </w:tcPr>
          <w:p w:rsidR="00500B3E" w:rsidRDefault="00500B3E" w:rsidP="005C0992">
            <w:pPr>
              <w:pStyle w:val="Corpsdetexte2"/>
              <w:ind w:left="510"/>
            </w:pPr>
          </w:p>
          <w:p w:rsidR="00500B3E" w:rsidRPr="00500B3E" w:rsidRDefault="00500B3E" w:rsidP="005C0992">
            <w:pPr>
              <w:pStyle w:val="Corpsdetexte2"/>
              <w:jc w:val="center"/>
              <w:rPr>
                <w:i/>
                <w:u w:val="single"/>
              </w:rPr>
            </w:pPr>
            <w:r w:rsidRPr="00500B3E">
              <w:rPr>
                <w:i/>
                <w:u w:val="single"/>
              </w:rPr>
              <w:t xml:space="preserve">Tenue </w:t>
            </w:r>
            <w:r w:rsidR="005C0992">
              <w:rPr>
                <w:i/>
                <w:u w:val="single"/>
              </w:rPr>
              <w:t>n°3</w:t>
            </w:r>
          </w:p>
          <w:p w:rsidR="00500B3E" w:rsidRDefault="00500B3E" w:rsidP="005C0992">
            <w:pPr>
              <w:pStyle w:val="Corpsdetexte2"/>
              <w:ind w:left="510"/>
            </w:pPr>
          </w:p>
          <w:p w:rsidR="00500B3E" w:rsidRDefault="00500B3E" w:rsidP="005C0992">
            <w:pPr>
              <w:pStyle w:val="Corpsdetexte2"/>
              <w:ind w:left="510"/>
            </w:pPr>
          </w:p>
        </w:tc>
      </w:tr>
    </w:tbl>
    <w:p w:rsidR="005377A7" w:rsidRPr="00500B3E" w:rsidRDefault="005377A7" w:rsidP="00500B3E">
      <w:pPr>
        <w:pStyle w:val="Corpsdetexte2"/>
        <w:rPr>
          <w:i/>
        </w:rPr>
      </w:pPr>
    </w:p>
    <w:p w:rsidR="005377A7" w:rsidRPr="00500B3E" w:rsidRDefault="005377A7" w:rsidP="00F309CC">
      <w:pPr>
        <w:pStyle w:val="Corpsdetexte2"/>
        <w:rPr>
          <w:u w:val="single"/>
        </w:rPr>
      </w:pPr>
    </w:p>
    <w:p w:rsidR="005377A7" w:rsidRPr="00500B3E" w:rsidRDefault="005377A7" w:rsidP="00F309CC">
      <w:pPr>
        <w:pStyle w:val="Corpsdetexte2"/>
        <w:rPr>
          <w:u w:val="single"/>
        </w:rPr>
      </w:pPr>
    </w:p>
    <w:tbl>
      <w:tblPr>
        <w:tblpPr w:leftFromText="141" w:rightFromText="141" w:vertAnchor="text" w:tblpX="-559" w:tblpY="9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5C0992" w:rsidTr="005C0992">
        <w:trPr>
          <w:trHeight w:val="6915"/>
        </w:trPr>
        <w:tc>
          <w:tcPr>
            <w:tcW w:w="9720" w:type="dxa"/>
          </w:tcPr>
          <w:p w:rsidR="005C0992" w:rsidRDefault="005C0992" w:rsidP="005C0992">
            <w:pPr>
              <w:pStyle w:val="Corpsdetexte2"/>
              <w:jc w:val="center"/>
              <w:rPr>
                <w:u w:val="single"/>
              </w:rPr>
            </w:pPr>
          </w:p>
          <w:p w:rsidR="005C0992" w:rsidRPr="005C0992" w:rsidRDefault="005C0992" w:rsidP="005C0992">
            <w:pPr>
              <w:pStyle w:val="Corpsdetexte2"/>
              <w:jc w:val="center"/>
              <w:rPr>
                <w:i/>
                <w:u w:val="single"/>
              </w:rPr>
            </w:pPr>
            <w:r w:rsidRPr="005C0992">
              <w:rPr>
                <w:i/>
                <w:u w:val="single"/>
              </w:rPr>
              <w:t>Tenue n°4</w:t>
            </w:r>
          </w:p>
        </w:tc>
      </w:tr>
    </w:tbl>
    <w:p w:rsidR="005377A7" w:rsidRDefault="005377A7" w:rsidP="005377A7">
      <w:pPr>
        <w:pStyle w:val="Corpsdetexte2"/>
        <w:rPr>
          <w:rFonts w:ascii="Albertsthal Typewriter" w:hAnsi="Albertsthal Typewriter"/>
          <w:sz w:val="32"/>
          <w:u w:val="single"/>
        </w:rPr>
      </w:pPr>
    </w:p>
    <w:p w:rsidR="00CD68AA" w:rsidRPr="00D64407" w:rsidRDefault="00CD68AA" w:rsidP="00CD68AA">
      <w:pPr>
        <w:pStyle w:val="Corpsdetexte2"/>
        <w:jc w:val="center"/>
        <w:rPr>
          <w:rFonts w:ascii="Ebrima" w:hAnsi="Ebrima"/>
          <w:b/>
          <w:sz w:val="36"/>
          <w:u w:val="double"/>
        </w:rPr>
      </w:pPr>
      <w:r w:rsidRPr="00D64407">
        <w:rPr>
          <w:rFonts w:ascii="Ebrima" w:hAnsi="Ebrima"/>
          <w:b/>
          <w:sz w:val="36"/>
          <w:u w:val="double"/>
        </w:rPr>
        <w:t>Charte de comportement</w:t>
      </w:r>
    </w:p>
    <w:p w:rsidR="00D64407" w:rsidRDefault="00D64407" w:rsidP="00CD68AA">
      <w:pPr>
        <w:pStyle w:val="Corpsdetexte2"/>
        <w:jc w:val="center"/>
        <w:rPr>
          <w:rFonts w:ascii="Albertsthal Typewriter" w:hAnsi="Albertsthal Typewriter"/>
          <w:b/>
          <w:sz w:val="36"/>
          <w:u w:val="double"/>
        </w:rPr>
      </w:pPr>
    </w:p>
    <w:p w:rsidR="00CD68AA" w:rsidRPr="00D64407" w:rsidRDefault="00CD68AA" w:rsidP="00CD68AA">
      <w:pPr>
        <w:pStyle w:val="Corpsdetexte2"/>
        <w:jc w:val="center"/>
        <w:rPr>
          <w:rFonts w:ascii="Courier New" w:hAnsi="Courier New" w:cs="Courier New"/>
          <w:sz w:val="32"/>
          <w:u w:val="single"/>
        </w:rPr>
      </w:pPr>
      <w:r w:rsidRPr="00D64407">
        <w:rPr>
          <w:rFonts w:ascii="Courier New" w:hAnsi="Courier New" w:cs="Courier New"/>
          <w:sz w:val="32"/>
          <w:u w:val="single"/>
        </w:rPr>
        <w:t>A lire et approuver impérativement</w:t>
      </w:r>
    </w:p>
    <w:p w:rsidR="005377A7" w:rsidRDefault="005377A7" w:rsidP="005377A7">
      <w:pPr>
        <w:pStyle w:val="Corpsdetexte2"/>
        <w:rPr>
          <w:u w:val="single"/>
        </w:rPr>
      </w:pPr>
    </w:p>
    <w:p w:rsidR="005377A7" w:rsidRDefault="005377A7" w:rsidP="005377A7">
      <w:pPr>
        <w:pStyle w:val="Corpsdetexte2"/>
        <w:rPr>
          <w:u w:val="single"/>
        </w:rPr>
      </w:pPr>
    </w:p>
    <w:p w:rsidR="005377A7" w:rsidRDefault="00D42F35" w:rsidP="00D64407">
      <w:pPr>
        <w:pStyle w:val="Corpsdetexte2"/>
        <w:numPr>
          <w:ilvl w:val="0"/>
          <w:numId w:val="3"/>
        </w:numPr>
        <w:rPr>
          <w:i/>
        </w:rPr>
      </w:pPr>
      <w:r>
        <w:rPr>
          <w:i/>
        </w:rPr>
        <w:t xml:space="preserve">Tout participant s’engage </w:t>
      </w:r>
      <w:r w:rsidR="005377A7" w:rsidRPr="005377A7">
        <w:rPr>
          <w:i/>
        </w:rPr>
        <w:t xml:space="preserve">à respecter la législation en vigueur sur les armes, celles-ci devant absolument être neutralisées selon les normes </w:t>
      </w:r>
      <w:r w:rsidR="00AF1358">
        <w:rPr>
          <w:i/>
        </w:rPr>
        <w:t>en vigueur</w:t>
      </w:r>
      <w:r w:rsidR="005377A7" w:rsidRPr="005377A7">
        <w:rPr>
          <w:i/>
        </w:rPr>
        <w:t xml:space="preserve"> ou factices, l’association ne pouvant être tenue pour responsable de tout manquement à ces dispositions légales</w:t>
      </w:r>
      <w:r w:rsidR="00AF1358">
        <w:rPr>
          <w:i/>
        </w:rPr>
        <w:t>. Les participants devront se munir du certificat de neutralisation.</w:t>
      </w:r>
      <w:r w:rsidR="005377A7" w:rsidRPr="005377A7">
        <w:rPr>
          <w:i/>
        </w:rPr>
        <w:t xml:space="preserve"> </w:t>
      </w:r>
    </w:p>
    <w:p w:rsidR="00AF1358" w:rsidRDefault="00AF1358" w:rsidP="00AF1358">
      <w:pPr>
        <w:pStyle w:val="Corpsdetexte2"/>
        <w:ind w:left="720"/>
        <w:rPr>
          <w:i/>
        </w:rPr>
      </w:pPr>
      <w:r>
        <w:rPr>
          <w:i/>
        </w:rPr>
        <w:t>De plus il est nécessaire que chacun adopte un comportement raisonné et responsable vis-à-vis des armes présentes sur le camp. Il est</w:t>
      </w:r>
      <w:r w:rsidR="000B1B5F">
        <w:rPr>
          <w:i/>
        </w:rPr>
        <w:t xml:space="preserve"> également </w:t>
      </w:r>
      <w:r>
        <w:rPr>
          <w:i/>
        </w:rPr>
        <w:t xml:space="preserve"> important d’être vigilant quant à la présence du public</w:t>
      </w:r>
      <w:r w:rsidR="00D42F35">
        <w:rPr>
          <w:i/>
        </w:rPr>
        <w:t xml:space="preserve"> et aux maniements </w:t>
      </w:r>
      <w:r w:rsidR="000B1B5F">
        <w:rPr>
          <w:i/>
        </w:rPr>
        <w:t>des armes à feu et blanche</w:t>
      </w:r>
      <w:r w:rsidR="005D697B">
        <w:rPr>
          <w:i/>
        </w:rPr>
        <w:t>s</w:t>
      </w:r>
      <w:r w:rsidR="000B1B5F">
        <w:rPr>
          <w:i/>
        </w:rPr>
        <w:t xml:space="preserve">. </w:t>
      </w:r>
    </w:p>
    <w:p w:rsidR="00D64407" w:rsidRDefault="00D64407" w:rsidP="00D64407">
      <w:pPr>
        <w:pStyle w:val="Corpsdetexte2"/>
        <w:rPr>
          <w:i/>
        </w:rPr>
      </w:pPr>
    </w:p>
    <w:p w:rsidR="00896DB4" w:rsidRDefault="000B1B5F" w:rsidP="00D64407">
      <w:pPr>
        <w:pStyle w:val="Corpsdetexte2"/>
        <w:numPr>
          <w:ilvl w:val="0"/>
          <w:numId w:val="3"/>
        </w:numPr>
        <w:rPr>
          <w:i/>
        </w:rPr>
      </w:pPr>
      <w:r>
        <w:rPr>
          <w:i/>
        </w:rPr>
        <w:t xml:space="preserve">Tout participant s’engage </w:t>
      </w:r>
      <w:r w:rsidR="00D64407">
        <w:rPr>
          <w:i/>
        </w:rPr>
        <w:t xml:space="preserve">à adopter un comportement exemplaire durant la durée de l’évènement, en particulier lors des contacts avec le public. Aucun dérapage, </w:t>
      </w:r>
      <w:proofErr w:type="gramStart"/>
      <w:r w:rsidR="00D64407">
        <w:rPr>
          <w:i/>
        </w:rPr>
        <w:t>insulte</w:t>
      </w:r>
      <w:proofErr w:type="gramEnd"/>
      <w:r w:rsidR="00D64407">
        <w:rPr>
          <w:i/>
        </w:rPr>
        <w:t>, propos gross</w:t>
      </w:r>
      <w:r w:rsidR="00896DB4">
        <w:rPr>
          <w:i/>
        </w:rPr>
        <w:t xml:space="preserve">iers ou </w:t>
      </w:r>
      <w:r w:rsidR="00D64407">
        <w:rPr>
          <w:i/>
        </w:rPr>
        <w:t>agressif</w:t>
      </w:r>
      <w:r w:rsidR="00896DB4">
        <w:rPr>
          <w:i/>
        </w:rPr>
        <w:t>s</w:t>
      </w:r>
      <w:r w:rsidR="00D64407">
        <w:rPr>
          <w:i/>
        </w:rPr>
        <w:t xml:space="preserve"> ne ser</w:t>
      </w:r>
      <w:r w:rsidR="00896DB4">
        <w:rPr>
          <w:i/>
        </w:rPr>
        <w:t xml:space="preserve">ont tolérés. </w:t>
      </w:r>
    </w:p>
    <w:p w:rsidR="00896DB4" w:rsidRDefault="00896DB4" w:rsidP="00896DB4">
      <w:pPr>
        <w:pStyle w:val="Paragraphedeliste"/>
        <w:rPr>
          <w:i/>
        </w:rPr>
      </w:pPr>
    </w:p>
    <w:p w:rsidR="000B1B5F" w:rsidRDefault="00896DB4" w:rsidP="00D64407">
      <w:pPr>
        <w:pStyle w:val="Corpsdetexte2"/>
        <w:numPr>
          <w:ilvl w:val="0"/>
          <w:numId w:val="3"/>
        </w:numPr>
        <w:rPr>
          <w:i/>
        </w:rPr>
      </w:pPr>
      <w:r>
        <w:rPr>
          <w:i/>
        </w:rPr>
        <w:t xml:space="preserve">La consommation d’alcool durant les périodes de </w:t>
      </w:r>
      <w:r w:rsidR="000B1B5F">
        <w:rPr>
          <w:i/>
        </w:rPr>
        <w:t>présence du</w:t>
      </w:r>
      <w:r>
        <w:rPr>
          <w:i/>
        </w:rPr>
        <w:t xml:space="preserve"> public doit être réalisée avec extrême modération</w:t>
      </w:r>
      <w:r w:rsidR="000B1B5F">
        <w:rPr>
          <w:i/>
        </w:rPr>
        <w:t>, voir évitée si possible</w:t>
      </w:r>
      <w:r>
        <w:rPr>
          <w:i/>
        </w:rPr>
        <w:t>. L’ivresse</w:t>
      </w:r>
      <w:r w:rsidR="000B1B5F">
        <w:rPr>
          <w:i/>
        </w:rPr>
        <w:t xml:space="preserve"> sur le campement </w:t>
      </w:r>
      <w:r>
        <w:rPr>
          <w:i/>
        </w:rPr>
        <w:t xml:space="preserve"> sera sanctionnée.</w:t>
      </w:r>
    </w:p>
    <w:p w:rsidR="000B1B5F" w:rsidRDefault="000B1B5F" w:rsidP="000B1B5F">
      <w:pPr>
        <w:pStyle w:val="Paragraphedeliste"/>
        <w:rPr>
          <w:i/>
        </w:rPr>
      </w:pPr>
    </w:p>
    <w:p w:rsidR="00D64407" w:rsidRDefault="000B1B5F" w:rsidP="00D64407">
      <w:pPr>
        <w:pStyle w:val="Corpsdetexte2"/>
        <w:numPr>
          <w:ilvl w:val="0"/>
          <w:numId w:val="3"/>
        </w:numPr>
        <w:rPr>
          <w:i/>
        </w:rPr>
      </w:pPr>
      <w:r>
        <w:rPr>
          <w:i/>
        </w:rPr>
        <w:t>La consommation de stupéfiants, interdi</w:t>
      </w:r>
      <w:r w:rsidR="005D697B">
        <w:rPr>
          <w:i/>
        </w:rPr>
        <w:t>te par la loi, est strictement prohibée</w:t>
      </w:r>
      <w:r w:rsidR="00D64407">
        <w:rPr>
          <w:i/>
        </w:rPr>
        <w:t xml:space="preserve"> </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L’association Dissidence 44 se décharge de toute responsabilité quant à des éventuels vols, accidents, blessures, </w:t>
      </w:r>
      <w:r w:rsidR="00AB2677">
        <w:rPr>
          <w:i/>
        </w:rPr>
        <w:t>détérioration</w:t>
      </w:r>
      <w:r>
        <w:rPr>
          <w:i/>
        </w:rPr>
        <w:t xml:space="preserve"> de matériel, perte…</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Il est interdit, sauf autorisation expresse des organisateurs, de </w:t>
      </w:r>
      <w:r w:rsidR="00AB2677">
        <w:rPr>
          <w:i/>
        </w:rPr>
        <w:t>détériorer</w:t>
      </w:r>
      <w:r>
        <w:rPr>
          <w:i/>
        </w:rPr>
        <w:t xml:space="preserve"> le terrain (trous, débroussaillement…)</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 xml:space="preserve">Il est impératif de veiller à la gestion de ses détritus qui ne doivent être laissés dans la nature, ils devront être collectés puis jetés dans un endroit prévu. </w:t>
      </w:r>
    </w:p>
    <w:p w:rsidR="000B1B5F" w:rsidRDefault="000B1B5F" w:rsidP="000B1B5F">
      <w:pPr>
        <w:pStyle w:val="Paragraphedeliste"/>
        <w:rPr>
          <w:i/>
        </w:rPr>
      </w:pPr>
    </w:p>
    <w:p w:rsidR="000B1B5F" w:rsidRDefault="000B1B5F" w:rsidP="00D64407">
      <w:pPr>
        <w:pStyle w:val="Corpsdetexte2"/>
        <w:numPr>
          <w:ilvl w:val="0"/>
          <w:numId w:val="3"/>
        </w:numPr>
        <w:rPr>
          <w:i/>
        </w:rPr>
      </w:pPr>
      <w:r>
        <w:rPr>
          <w:i/>
        </w:rPr>
        <w:t>Les fumeurs doivent faire attention à ne pas jeter de mégot incandescent par terre, les risques d’incendie sont réels !</w:t>
      </w:r>
    </w:p>
    <w:p w:rsidR="008A7001" w:rsidRDefault="008A7001" w:rsidP="008A7001">
      <w:pPr>
        <w:pStyle w:val="Paragraphedeliste"/>
        <w:rPr>
          <w:i/>
        </w:rPr>
      </w:pPr>
    </w:p>
    <w:p w:rsidR="008A7001" w:rsidRDefault="008A7001" w:rsidP="00D64407">
      <w:pPr>
        <w:pStyle w:val="Corpsdetexte2"/>
        <w:numPr>
          <w:ilvl w:val="0"/>
          <w:numId w:val="3"/>
        </w:numPr>
        <w:rPr>
          <w:i/>
        </w:rPr>
      </w:pPr>
      <w:r>
        <w:rPr>
          <w:i/>
        </w:rPr>
        <w:t>Les feux de camps ne sont pas possibles, sauf autorisation de l’organisateur et sauf indication contraire de la préfecture</w:t>
      </w:r>
    </w:p>
    <w:p w:rsidR="00896DB4" w:rsidRDefault="00896DB4" w:rsidP="00896DB4">
      <w:pPr>
        <w:pStyle w:val="Paragraphedeliste"/>
        <w:rPr>
          <w:i/>
        </w:rPr>
      </w:pPr>
    </w:p>
    <w:p w:rsidR="00896DB4" w:rsidRDefault="00896DB4" w:rsidP="00D64407">
      <w:pPr>
        <w:pStyle w:val="Corpsdetexte2"/>
        <w:numPr>
          <w:ilvl w:val="0"/>
          <w:numId w:val="3"/>
        </w:numPr>
        <w:rPr>
          <w:i/>
        </w:rPr>
      </w:pPr>
      <w:r>
        <w:rPr>
          <w:i/>
        </w:rPr>
        <w:t xml:space="preserve">Le port de tenues de la </w:t>
      </w:r>
      <w:proofErr w:type="spellStart"/>
      <w:r>
        <w:rPr>
          <w:i/>
        </w:rPr>
        <w:t>Whermacht</w:t>
      </w:r>
      <w:proofErr w:type="spellEnd"/>
      <w:r>
        <w:rPr>
          <w:i/>
        </w:rPr>
        <w:t xml:space="preserve">, de la </w:t>
      </w:r>
      <w:proofErr w:type="spellStart"/>
      <w:r>
        <w:rPr>
          <w:i/>
        </w:rPr>
        <w:t>Waffen</w:t>
      </w:r>
      <w:proofErr w:type="spellEnd"/>
      <w:r>
        <w:rPr>
          <w:i/>
        </w:rPr>
        <w:t xml:space="preserve"> SS ou des forces de répression françaises contre le maquis (Milice, GMR….) est prohibé au cours de la manifestation du Vercors 2014.Tout manquement à ces règles entrainera l’expulsion du camp.</w:t>
      </w:r>
    </w:p>
    <w:p w:rsidR="00896DB4" w:rsidRDefault="00896DB4" w:rsidP="00896DB4">
      <w:pPr>
        <w:pStyle w:val="Paragraphedeliste"/>
        <w:rPr>
          <w:i/>
        </w:rPr>
      </w:pPr>
    </w:p>
    <w:p w:rsidR="00896DB4" w:rsidRDefault="00774622" w:rsidP="00D64407">
      <w:pPr>
        <w:pStyle w:val="Corpsdetexte2"/>
        <w:numPr>
          <w:ilvl w:val="0"/>
          <w:numId w:val="3"/>
        </w:numPr>
        <w:rPr>
          <w:i/>
        </w:rPr>
      </w:pPr>
      <w:r>
        <w:rPr>
          <w:i/>
        </w:rPr>
        <w:t>Tout propos ou attitude faisant l’</w:t>
      </w:r>
      <w:r w:rsidR="000B1B5F">
        <w:rPr>
          <w:i/>
        </w:rPr>
        <w:t xml:space="preserve">apologie </w:t>
      </w:r>
      <w:proofErr w:type="gramStart"/>
      <w:r w:rsidR="000B1B5F">
        <w:rPr>
          <w:i/>
        </w:rPr>
        <w:t>du IIIe</w:t>
      </w:r>
      <w:proofErr w:type="gramEnd"/>
      <w:r w:rsidR="000B1B5F">
        <w:rPr>
          <w:i/>
        </w:rPr>
        <w:t xml:space="preserve"> Reich</w:t>
      </w:r>
      <w:r w:rsidR="005D697B">
        <w:rPr>
          <w:i/>
        </w:rPr>
        <w:t xml:space="preserve">, </w:t>
      </w:r>
      <w:r w:rsidR="000B1B5F">
        <w:rPr>
          <w:i/>
        </w:rPr>
        <w:t>de nature</w:t>
      </w:r>
      <w:r>
        <w:rPr>
          <w:i/>
        </w:rPr>
        <w:t xml:space="preserve"> raciste ou antisémite entrainera l’exclusion définitive de la manifestation. </w:t>
      </w:r>
    </w:p>
    <w:p w:rsidR="00774622" w:rsidRDefault="00774622" w:rsidP="00774622">
      <w:pPr>
        <w:pStyle w:val="Paragraphedeliste"/>
        <w:rPr>
          <w:i/>
        </w:rPr>
      </w:pPr>
    </w:p>
    <w:p w:rsidR="00774622" w:rsidRDefault="00774622" w:rsidP="00774622">
      <w:pPr>
        <w:pStyle w:val="Corpsdetexte2"/>
        <w:rPr>
          <w:i/>
        </w:rPr>
      </w:pPr>
    </w:p>
    <w:p w:rsidR="00C6505F" w:rsidRPr="00D64407" w:rsidRDefault="00C6505F" w:rsidP="00C6505F">
      <w:pPr>
        <w:pStyle w:val="Corpsdetexte2"/>
        <w:jc w:val="center"/>
        <w:rPr>
          <w:rFonts w:ascii="Ebrima" w:hAnsi="Ebrima"/>
          <w:b/>
          <w:sz w:val="36"/>
          <w:u w:val="double"/>
        </w:rPr>
      </w:pPr>
      <w:r>
        <w:rPr>
          <w:rFonts w:ascii="Ebrima" w:hAnsi="Ebrima"/>
          <w:b/>
          <w:sz w:val="36"/>
          <w:u w:val="double"/>
        </w:rPr>
        <w:t>Charte d’authenticité</w:t>
      </w:r>
    </w:p>
    <w:p w:rsidR="00C6505F" w:rsidRDefault="00C6505F" w:rsidP="00C6505F">
      <w:pPr>
        <w:pStyle w:val="Corpsdetexte2"/>
        <w:jc w:val="center"/>
        <w:rPr>
          <w:rFonts w:ascii="Albertsthal Typewriter" w:hAnsi="Albertsthal Typewriter"/>
          <w:b/>
          <w:sz w:val="36"/>
          <w:u w:val="double"/>
        </w:rPr>
      </w:pPr>
    </w:p>
    <w:p w:rsidR="00C6505F" w:rsidRPr="00D64407" w:rsidRDefault="00C6505F" w:rsidP="00C6505F">
      <w:pPr>
        <w:pStyle w:val="Corpsdetexte2"/>
        <w:jc w:val="center"/>
        <w:rPr>
          <w:rFonts w:ascii="Courier New" w:hAnsi="Courier New" w:cs="Courier New"/>
          <w:sz w:val="32"/>
          <w:u w:val="single"/>
        </w:rPr>
      </w:pPr>
      <w:r w:rsidRPr="00D64407">
        <w:rPr>
          <w:rFonts w:ascii="Courier New" w:hAnsi="Courier New" w:cs="Courier New"/>
          <w:sz w:val="32"/>
          <w:u w:val="single"/>
        </w:rPr>
        <w:t>A lire et approuver impérativement</w:t>
      </w:r>
    </w:p>
    <w:p w:rsidR="005377A7" w:rsidRDefault="005377A7" w:rsidP="005377A7">
      <w:pPr>
        <w:pStyle w:val="Corpsdetexte2"/>
        <w:rPr>
          <w:u w:val="single"/>
        </w:rPr>
      </w:pPr>
    </w:p>
    <w:p w:rsidR="005377A7" w:rsidRDefault="005377A7" w:rsidP="005377A7">
      <w:pPr>
        <w:pStyle w:val="Corpsdetexte2"/>
        <w:rPr>
          <w:u w:val="single"/>
        </w:rPr>
      </w:pPr>
    </w:p>
    <w:p w:rsidR="005377A7" w:rsidRPr="00C6505F" w:rsidRDefault="00C6505F" w:rsidP="00C6505F">
      <w:pPr>
        <w:pStyle w:val="Corpsdetexte2"/>
        <w:numPr>
          <w:ilvl w:val="0"/>
          <w:numId w:val="3"/>
        </w:numPr>
        <w:rPr>
          <w:i/>
          <w:u w:val="single"/>
        </w:rPr>
      </w:pPr>
      <w:r w:rsidRPr="00C6505F">
        <w:rPr>
          <w:i/>
        </w:rPr>
        <w:t>Chaque participant s’engage à présenter des tenues conformes aux attentes des organisateurs. Celles-ci devront être crédibles et en corrélation avec le thème « Maquis du Vercors »</w:t>
      </w:r>
    </w:p>
    <w:p w:rsidR="00C6505F" w:rsidRPr="00C6505F" w:rsidRDefault="00C6505F" w:rsidP="00C6505F">
      <w:pPr>
        <w:pStyle w:val="Corpsdetexte2"/>
        <w:ind w:left="720"/>
        <w:rPr>
          <w:i/>
        </w:rPr>
      </w:pPr>
    </w:p>
    <w:p w:rsidR="00C6505F" w:rsidRPr="00C6505F" w:rsidRDefault="00C6505F" w:rsidP="00C6505F">
      <w:pPr>
        <w:pStyle w:val="Corpsdetexte2"/>
        <w:numPr>
          <w:ilvl w:val="0"/>
          <w:numId w:val="3"/>
        </w:numPr>
        <w:rPr>
          <w:i/>
          <w:u w:val="single"/>
        </w:rPr>
      </w:pPr>
      <w:r w:rsidRPr="00C6505F">
        <w:rPr>
          <w:i/>
        </w:rPr>
        <w:t>Les effets civils devront être fidèles aux aspects des vêtements des années 30-40, que ce soient des originaux ou des reproductions d’après-guerre.</w:t>
      </w:r>
    </w:p>
    <w:p w:rsidR="00C6505F" w:rsidRPr="00C6505F" w:rsidRDefault="00C6505F" w:rsidP="00C6505F">
      <w:pPr>
        <w:pStyle w:val="Paragraphedeliste"/>
        <w:rPr>
          <w:i/>
        </w:rPr>
      </w:pPr>
    </w:p>
    <w:p w:rsidR="00C6505F" w:rsidRPr="00C6505F" w:rsidRDefault="00C6505F" w:rsidP="00C6505F">
      <w:pPr>
        <w:pStyle w:val="Corpsdetexte2"/>
        <w:numPr>
          <w:ilvl w:val="0"/>
          <w:numId w:val="3"/>
        </w:numPr>
        <w:rPr>
          <w:i/>
          <w:u w:val="single"/>
        </w:rPr>
      </w:pPr>
      <w:r w:rsidRPr="00C6505F">
        <w:rPr>
          <w:i/>
        </w:rPr>
        <w:t>Les tenues militaires (6</w:t>
      </w:r>
      <w:r w:rsidRPr="00C6505F">
        <w:rPr>
          <w:i/>
          <w:vertAlign w:val="superscript"/>
        </w:rPr>
        <w:t>e</w:t>
      </w:r>
      <w:r w:rsidRPr="00C6505F">
        <w:rPr>
          <w:i/>
        </w:rPr>
        <w:t xml:space="preserve"> BCA + OG « Justine ») devront être fidèles  à celles portées par les véritables protagonistes.</w:t>
      </w:r>
    </w:p>
    <w:p w:rsidR="00C6505F" w:rsidRPr="00F64A43" w:rsidRDefault="00C6505F" w:rsidP="00C6505F">
      <w:pPr>
        <w:pStyle w:val="Paragraphedeliste"/>
        <w:rPr>
          <w:i/>
          <w:u w:val="single"/>
        </w:rPr>
      </w:pPr>
    </w:p>
    <w:p w:rsidR="00C6505F" w:rsidRPr="00F64A43" w:rsidRDefault="00F64A43" w:rsidP="00C6505F">
      <w:pPr>
        <w:pStyle w:val="Corpsdetexte2"/>
        <w:numPr>
          <w:ilvl w:val="0"/>
          <w:numId w:val="3"/>
        </w:numPr>
        <w:rPr>
          <w:i/>
          <w:u w:val="single"/>
        </w:rPr>
      </w:pPr>
      <w:r w:rsidRPr="00F64A43">
        <w:rPr>
          <w:i/>
        </w:rPr>
        <w:t xml:space="preserve">L’association Dissidence 44 vérifie au préalable les tenues de chacun et se réserve le droit de les déclarer le cas échéant non conformes </w:t>
      </w:r>
    </w:p>
    <w:p w:rsidR="00F64A43" w:rsidRDefault="00F64A43" w:rsidP="00F64A43">
      <w:pPr>
        <w:pStyle w:val="Paragraphedeliste"/>
        <w:rPr>
          <w:i/>
          <w:u w:val="single"/>
        </w:rPr>
      </w:pPr>
    </w:p>
    <w:p w:rsidR="00F64A43" w:rsidRPr="004E74DB" w:rsidRDefault="004E74DB" w:rsidP="00C6505F">
      <w:pPr>
        <w:pStyle w:val="Corpsdetexte2"/>
        <w:numPr>
          <w:ilvl w:val="0"/>
          <w:numId w:val="3"/>
        </w:numPr>
        <w:rPr>
          <w:i/>
          <w:u w:val="single"/>
        </w:rPr>
      </w:pPr>
      <w:r>
        <w:rPr>
          <w:i/>
        </w:rPr>
        <w:t>Les participants se doivent d’avoir un aspect physique et un âge conforme aux unités représentées, particulièrement en ce qui concerne les unités militaires</w:t>
      </w:r>
    </w:p>
    <w:p w:rsidR="004E74DB" w:rsidRDefault="004E74DB" w:rsidP="004E74DB">
      <w:pPr>
        <w:pStyle w:val="Paragraphedeliste"/>
        <w:rPr>
          <w:i/>
          <w:u w:val="single"/>
        </w:rPr>
      </w:pPr>
    </w:p>
    <w:p w:rsidR="004E74DB" w:rsidRDefault="00110D73" w:rsidP="00C6505F">
      <w:pPr>
        <w:pStyle w:val="Corpsdetexte2"/>
        <w:numPr>
          <w:ilvl w:val="0"/>
          <w:numId w:val="3"/>
        </w:numPr>
        <w:rPr>
          <w:i/>
        </w:rPr>
      </w:pPr>
      <w:r w:rsidRPr="00155E23">
        <w:rPr>
          <w:i/>
        </w:rPr>
        <w:t>Au cours de la présence du public les objets modernes sont proscrits, chacun doit veiller à ce que ses effets restent en dehors de la vision des visiteurs</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 xml:space="preserve">Le port de boucles d’oreille, de piercings ou de tatouages voyants </w:t>
      </w:r>
      <w:r w:rsidR="005D697B">
        <w:rPr>
          <w:i/>
        </w:rPr>
        <w:t>est également prohibé</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Un soin tout particulier doit être apporté aux lunettes, qui doivent avoir un aspect semblable à celles des années 30-40. Les participants n’en disposant pas il est préférable qu’ils se tournent vers la solution des lentilles de contact.</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Tout participant se doit d’avoir une coiffure conforme à l’époque, de même en ce qui concerne la pilosité faciale.</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 xml:space="preserve">L’association Dissidence 44 ne souhaite en aucun cas voir des enfants en arme sur le camp. </w:t>
      </w:r>
    </w:p>
    <w:p w:rsidR="00155E23" w:rsidRDefault="00155E23" w:rsidP="00155E23">
      <w:pPr>
        <w:pStyle w:val="Paragraphedeliste"/>
        <w:rPr>
          <w:i/>
        </w:rPr>
      </w:pPr>
    </w:p>
    <w:p w:rsidR="00155E23" w:rsidRDefault="00155E23" w:rsidP="00C6505F">
      <w:pPr>
        <w:pStyle w:val="Corpsdetexte2"/>
        <w:numPr>
          <w:ilvl w:val="0"/>
          <w:numId w:val="3"/>
        </w:numPr>
        <w:rPr>
          <w:i/>
        </w:rPr>
      </w:pPr>
      <w:r>
        <w:rPr>
          <w:i/>
        </w:rPr>
        <w:t xml:space="preserve">Tous les participants aux manifestations se doivent d’être disponibles pour accueillir et renseigner les visiteurs, le but de l’évènement étant </w:t>
      </w:r>
      <w:r w:rsidR="005D697B">
        <w:rPr>
          <w:i/>
        </w:rPr>
        <w:t>en grande partie</w:t>
      </w:r>
      <w:r>
        <w:rPr>
          <w:i/>
        </w:rPr>
        <w:t xml:space="preserve"> pédagogique. </w:t>
      </w:r>
    </w:p>
    <w:p w:rsidR="00155E23" w:rsidRDefault="00155E23" w:rsidP="00155E23">
      <w:pPr>
        <w:pStyle w:val="Paragraphedeliste"/>
        <w:rPr>
          <w:i/>
        </w:rPr>
      </w:pPr>
    </w:p>
    <w:p w:rsidR="00155E23" w:rsidRDefault="00155E23" w:rsidP="00155E23">
      <w:pPr>
        <w:pStyle w:val="Corpsdetexte2"/>
        <w:rPr>
          <w:i/>
        </w:rPr>
      </w:pPr>
    </w:p>
    <w:p w:rsidR="00155E23" w:rsidRPr="00155E23" w:rsidRDefault="00155E23" w:rsidP="00155E23">
      <w:pPr>
        <w:pStyle w:val="Corpsdetexte2"/>
        <w:rPr>
          <w:b/>
          <w:i/>
          <w:sz w:val="32"/>
        </w:rPr>
      </w:pPr>
    </w:p>
    <w:p w:rsidR="00155E23" w:rsidRPr="00155E23" w:rsidRDefault="00155E23" w:rsidP="00155E23">
      <w:pPr>
        <w:pStyle w:val="Corpsdetexte2"/>
        <w:rPr>
          <w:b/>
          <w:sz w:val="32"/>
          <w:u w:val="single"/>
        </w:rPr>
      </w:pPr>
      <w:r w:rsidRPr="00155E23">
        <w:rPr>
          <w:b/>
          <w:sz w:val="32"/>
          <w:u w:val="single"/>
        </w:rPr>
        <w:t xml:space="preserve">LU ET APPROUVE </w:t>
      </w:r>
      <w:sdt>
        <w:sdtPr>
          <w:rPr>
            <w:b/>
            <w:sz w:val="32"/>
            <w:u w:val="single"/>
          </w:rPr>
          <w:id w:val="-1328586654"/>
          <w14:checkbox>
            <w14:checked w14:val="0"/>
            <w14:checkedState w14:val="2612" w14:font="MS Gothic"/>
            <w14:uncheckedState w14:val="2610" w14:font="MS Gothic"/>
          </w14:checkbox>
        </w:sdtPr>
        <w:sdtEndPr/>
        <w:sdtContent>
          <w:r>
            <w:rPr>
              <w:rFonts w:ascii="MS Gothic" w:eastAsia="MS Gothic" w:hAnsi="MS Gothic" w:hint="eastAsia"/>
              <w:b/>
              <w:sz w:val="32"/>
              <w:u w:val="single"/>
            </w:rPr>
            <w:t>☐</w:t>
          </w:r>
        </w:sdtContent>
      </w:sdt>
    </w:p>
    <w:sectPr w:rsidR="00155E23" w:rsidRPr="00155E23" w:rsidSect="00097C17">
      <w:footerReference w:type="default" r:id="rId10"/>
      <w:pgSz w:w="11907" w:h="16839"/>
      <w:pgMar w:top="126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E5" w:rsidRDefault="00580EE5" w:rsidP="00500B3E">
      <w:r>
        <w:separator/>
      </w:r>
    </w:p>
  </w:endnote>
  <w:endnote w:type="continuationSeparator" w:id="0">
    <w:p w:rsidR="00580EE5" w:rsidRDefault="00580EE5" w:rsidP="0050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bertsthal Typewriter">
    <w:panose1 w:val="02000500000000000000"/>
    <w:charset w:val="00"/>
    <w:family w:val="auto"/>
    <w:pitch w:val="variable"/>
    <w:sig w:usb0="A00000A7" w:usb1="5000004A" w:usb2="00000000" w:usb3="00000000" w:csb0="00000111" w:csb1="00000000"/>
  </w:font>
  <w:font w:name="OldNewspaperTypes">
    <w:panose1 w:val="02000603060000020004"/>
    <w:charset w:val="00"/>
    <w:family w:val="auto"/>
    <w:pitch w:val="variable"/>
    <w:sig w:usb0="80000003" w:usb1="00000000" w:usb2="00000000" w:usb3="00000000" w:csb0="00000001" w:csb1="00000000"/>
  </w:font>
  <w:font w:name="TELETYPE 1945-1985">
    <w:panose1 w:val="020005090000000200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obe Caslon Pro Bold">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743020"/>
      <w:docPartObj>
        <w:docPartGallery w:val="Page Numbers (Bottom of Page)"/>
        <w:docPartUnique/>
      </w:docPartObj>
    </w:sdtPr>
    <w:sdtEndPr/>
    <w:sdtContent>
      <w:p w:rsidR="00500B3E" w:rsidRDefault="00500B3E">
        <w:pPr>
          <w:pStyle w:val="Pieddepage"/>
          <w:jc w:val="center"/>
        </w:pPr>
        <w:r>
          <w:fldChar w:fldCharType="begin"/>
        </w:r>
        <w:r>
          <w:instrText>PAGE   \* MERGEFORMAT</w:instrText>
        </w:r>
        <w:r>
          <w:fldChar w:fldCharType="separate"/>
        </w:r>
        <w:r w:rsidR="00132AC8">
          <w:rPr>
            <w:noProof/>
          </w:rPr>
          <w:t>1</w:t>
        </w:r>
        <w:r>
          <w:fldChar w:fldCharType="end"/>
        </w:r>
      </w:p>
    </w:sdtContent>
  </w:sdt>
  <w:p w:rsidR="00500B3E" w:rsidRDefault="00500B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E5" w:rsidRDefault="00580EE5" w:rsidP="00500B3E">
      <w:r>
        <w:separator/>
      </w:r>
    </w:p>
  </w:footnote>
  <w:footnote w:type="continuationSeparator" w:id="0">
    <w:p w:rsidR="00580EE5" w:rsidRDefault="00580EE5" w:rsidP="00500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8A9"/>
    <w:multiLevelType w:val="hybridMultilevel"/>
    <w:tmpl w:val="CC2C5DEA"/>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DD03E2"/>
    <w:multiLevelType w:val="hybridMultilevel"/>
    <w:tmpl w:val="524ED4D6"/>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CA1257"/>
    <w:multiLevelType w:val="hybridMultilevel"/>
    <w:tmpl w:val="07F8EF62"/>
    <w:lvl w:ilvl="0" w:tplc="616CD006">
      <w:start w:val="5"/>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81"/>
    <w:rsid w:val="0004013D"/>
    <w:rsid w:val="00097C17"/>
    <w:rsid w:val="000B1B5F"/>
    <w:rsid w:val="00110D73"/>
    <w:rsid w:val="00132AC8"/>
    <w:rsid w:val="00155E23"/>
    <w:rsid w:val="0041454C"/>
    <w:rsid w:val="004E74DB"/>
    <w:rsid w:val="004F4EDF"/>
    <w:rsid w:val="00500B3E"/>
    <w:rsid w:val="00506CB4"/>
    <w:rsid w:val="005377A7"/>
    <w:rsid w:val="00540937"/>
    <w:rsid w:val="00580EE5"/>
    <w:rsid w:val="005C0992"/>
    <w:rsid w:val="005D697B"/>
    <w:rsid w:val="005E10A3"/>
    <w:rsid w:val="00684A8B"/>
    <w:rsid w:val="00774622"/>
    <w:rsid w:val="00896DB4"/>
    <w:rsid w:val="008A7001"/>
    <w:rsid w:val="009E78C1"/>
    <w:rsid w:val="009F5E5F"/>
    <w:rsid w:val="00AB2677"/>
    <w:rsid w:val="00AE552D"/>
    <w:rsid w:val="00AF1358"/>
    <w:rsid w:val="00B25981"/>
    <w:rsid w:val="00C460D0"/>
    <w:rsid w:val="00C6505F"/>
    <w:rsid w:val="00CD68AA"/>
    <w:rsid w:val="00D42F35"/>
    <w:rsid w:val="00D55701"/>
    <w:rsid w:val="00D64407"/>
    <w:rsid w:val="00F309CC"/>
    <w:rsid w:val="00F64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1296"/>
      <w:outlineLvl w:val="0"/>
    </w:pPr>
    <w:rPr>
      <w:b/>
      <w:bCs/>
      <w:kern w:val="32"/>
      <w:sz w:val="28"/>
      <w:szCs w:val="28"/>
    </w:rPr>
  </w:style>
  <w:style w:type="paragraph" w:styleId="Titre2">
    <w:name w:val="heading 2"/>
    <w:basedOn w:val="Normal"/>
    <w:next w:val="Normal"/>
    <w:qFormat/>
    <w:pPr>
      <w:keepNext/>
      <w:ind w:left="1296"/>
      <w:outlineLvl w:val="1"/>
    </w:pPr>
    <w:rPr>
      <w:b/>
      <w:bCs/>
      <w:iCs/>
    </w:rPr>
  </w:style>
  <w:style w:type="paragraph" w:styleId="Titre3">
    <w:name w:val="heading 3"/>
    <w:basedOn w:val="Normal"/>
    <w:next w:val="Normal"/>
    <w:qFormat/>
    <w:pPr>
      <w:keepNext/>
      <w:spacing w:before="240"/>
      <w:outlineLvl w:val="2"/>
    </w:pPr>
    <w:rPr>
      <w:b/>
      <w:bCs/>
    </w:rPr>
  </w:style>
  <w:style w:type="paragraph" w:styleId="Titre4">
    <w:name w:val="heading 4"/>
    <w:basedOn w:val="Normal"/>
    <w:next w:val="Normal"/>
    <w:qFormat/>
    <w:pPr>
      <w:keepNext/>
      <w:spacing w:before="24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right"/>
      <w:outlineLvl w:val="0"/>
    </w:pPr>
    <w:rPr>
      <w:b/>
      <w:bCs/>
      <w:kern w:val="28"/>
      <w:sz w:val="40"/>
      <w:szCs w:val="40"/>
    </w:rPr>
  </w:style>
  <w:style w:type="paragraph" w:styleId="Corpsdetexte">
    <w:name w:val="Body Text"/>
    <w:basedOn w:val="Normal"/>
    <w:pPr>
      <w:spacing w:before="240" w:after="240"/>
    </w:pPr>
  </w:style>
  <w:style w:type="paragraph" w:styleId="Corpsdetexte2">
    <w:name w:val="Body Text 2"/>
    <w:basedOn w:val="Normal"/>
  </w:style>
  <w:style w:type="table" w:customStyle="1" w:styleId="TableauNormal1">
    <w:name w:val="Tableau Normal1"/>
    <w:semiHidden/>
    <w:rPr>
      <w:lang w:val="en-US" w:eastAsia="en-US"/>
    </w:rPr>
    <w:tblPr>
      <w:tblCellMar>
        <w:top w:w="0" w:type="dxa"/>
        <w:left w:w="108" w:type="dxa"/>
        <w:bottom w:w="0" w:type="dxa"/>
        <w:right w:w="108" w:type="dxa"/>
      </w:tblCellMar>
    </w:tblPr>
  </w:style>
  <w:style w:type="table" w:customStyle="1" w:styleId="Grilledutableau1">
    <w:name w:val="Grille du tableau1"/>
    <w:basedOn w:val="TableauNormal"/>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dudestinataire">
    <w:name w:val="Adresse du destinataire"/>
    <w:basedOn w:val="Normal"/>
    <w:rsid w:val="00506CB4"/>
    <w:rPr>
      <w:lang w:bidi="fr-FR"/>
    </w:rPr>
  </w:style>
  <w:style w:type="paragraph" w:styleId="Textedebulles">
    <w:name w:val="Balloon Text"/>
    <w:basedOn w:val="Normal"/>
    <w:link w:val="TextedebullesCar"/>
    <w:uiPriority w:val="99"/>
    <w:semiHidden/>
    <w:unhideWhenUsed/>
    <w:rsid w:val="00B25981"/>
    <w:rPr>
      <w:rFonts w:ascii="Tahoma" w:hAnsi="Tahoma" w:cs="Tahoma"/>
      <w:sz w:val="16"/>
      <w:szCs w:val="16"/>
    </w:rPr>
  </w:style>
  <w:style w:type="character" w:customStyle="1" w:styleId="TextedebullesCar">
    <w:name w:val="Texte de bulles Car"/>
    <w:basedOn w:val="Policepardfaut"/>
    <w:link w:val="Textedebulles"/>
    <w:uiPriority w:val="99"/>
    <w:semiHidden/>
    <w:rsid w:val="00B25981"/>
    <w:rPr>
      <w:rFonts w:ascii="Tahoma" w:hAnsi="Tahoma" w:cs="Tahoma"/>
      <w:sz w:val="16"/>
      <w:szCs w:val="16"/>
    </w:rPr>
  </w:style>
  <w:style w:type="paragraph" w:styleId="Paragraphedeliste">
    <w:name w:val="List Paragraph"/>
    <w:basedOn w:val="Normal"/>
    <w:uiPriority w:val="34"/>
    <w:qFormat/>
    <w:rsid w:val="00F309CC"/>
    <w:pPr>
      <w:ind w:left="720"/>
      <w:contextualSpacing/>
    </w:pPr>
  </w:style>
  <w:style w:type="paragraph" w:styleId="En-tte">
    <w:name w:val="header"/>
    <w:basedOn w:val="Normal"/>
    <w:link w:val="En-tteCar"/>
    <w:uiPriority w:val="99"/>
    <w:unhideWhenUsed/>
    <w:rsid w:val="00500B3E"/>
    <w:pPr>
      <w:tabs>
        <w:tab w:val="center" w:pos="4536"/>
        <w:tab w:val="right" w:pos="9072"/>
      </w:tabs>
    </w:pPr>
  </w:style>
  <w:style w:type="character" w:customStyle="1" w:styleId="En-tteCar">
    <w:name w:val="En-tête Car"/>
    <w:basedOn w:val="Policepardfaut"/>
    <w:link w:val="En-tte"/>
    <w:uiPriority w:val="99"/>
    <w:rsid w:val="00500B3E"/>
    <w:rPr>
      <w:sz w:val="24"/>
      <w:szCs w:val="24"/>
    </w:rPr>
  </w:style>
  <w:style w:type="paragraph" w:styleId="Pieddepage">
    <w:name w:val="footer"/>
    <w:basedOn w:val="Normal"/>
    <w:link w:val="PieddepageCar"/>
    <w:uiPriority w:val="99"/>
    <w:unhideWhenUsed/>
    <w:rsid w:val="00500B3E"/>
    <w:pPr>
      <w:tabs>
        <w:tab w:val="center" w:pos="4536"/>
        <w:tab w:val="right" w:pos="9072"/>
      </w:tabs>
    </w:pPr>
  </w:style>
  <w:style w:type="character" w:customStyle="1" w:styleId="PieddepageCar">
    <w:name w:val="Pied de page Car"/>
    <w:basedOn w:val="Policepardfaut"/>
    <w:link w:val="Pieddepage"/>
    <w:uiPriority w:val="99"/>
    <w:rsid w:val="00500B3E"/>
    <w:rPr>
      <w:sz w:val="24"/>
      <w:szCs w:val="24"/>
    </w:rPr>
  </w:style>
  <w:style w:type="character" w:customStyle="1" w:styleId="apple-converted-space">
    <w:name w:val="apple-converted-space"/>
    <w:basedOn w:val="Policepardfaut"/>
    <w:rsid w:val="009E78C1"/>
  </w:style>
  <w:style w:type="character" w:styleId="lev">
    <w:name w:val="Strong"/>
    <w:basedOn w:val="Policepardfaut"/>
    <w:uiPriority w:val="22"/>
    <w:qFormat/>
    <w:rsid w:val="009E78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1296"/>
      <w:outlineLvl w:val="0"/>
    </w:pPr>
    <w:rPr>
      <w:b/>
      <w:bCs/>
      <w:kern w:val="32"/>
      <w:sz w:val="28"/>
      <w:szCs w:val="28"/>
    </w:rPr>
  </w:style>
  <w:style w:type="paragraph" w:styleId="Titre2">
    <w:name w:val="heading 2"/>
    <w:basedOn w:val="Normal"/>
    <w:next w:val="Normal"/>
    <w:qFormat/>
    <w:pPr>
      <w:keepNext/>
      <w:ind w:left="1296"/>
      <w:outlineLvl w:val="1"/>
    </w:pPr>
    <w:rPr>
      <w:b/>
      <w:bCs/>
      <w:iCs/>
    </w:rPr>
  </w:style>
  <w:style w:type="paragraph" w:styleId="Titre3">
    <w:name w:val="heading 3"/>
    <w:basedOn w:val="Normal"/>
    <w:next w:val="Normal"/>
    <w:qFormat/>
    <w:pPr>
      <w:keepNext/>
      <w:spacing w:before="240"/>
      <w:outlineLvl w:val="2"/>
    </w:pPr>
    <w:rPr>
      <w:b/>
      <w:bCs/>
    </w:rPr>
  </w:style>
  <w:style w:type="paragraph" w:styleId="Titre4">
    <w:name w:val="heading 4"/>
    <w:basedOn w:val="Normal"/>
    <w:next w:val="Normal"/>
    <w:qFormat/>
    <w:pPr>
      <w:keepNext/>
      <w:spacing w:before="24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right"/>
      <w:outlineLvl w:val="0"/>
    </w:pPr>
    <w:rPr>
      <w:b/>
      <w:bCs/>
      <w:kern w:val="28"/>
      <w:sz w:val="40"/>
      <w:szCs w:val="40"/>
    </w:rPr>
  </w:style>
  <w:style w:type="paragraph" w:styleId="Corpsdetexte">
    <w:name w:val="Body Text"/>
    <w:basedOn w:val="Normal"/>
    <w:pPr>
      <w:spacing w:before="240" w:after="240"/>
    </w:pPr>
  </w:style>
  <w:style w:type="paragraph" w:styleId="Corpsdetexte2">
    <w:name w:val="Body Text 2"/>
    <w:basedOn w:val="Normal"/>
  </w:style>
  <w:style w:type="table" w:customStyle="1" w:styleId="TableauNormal1">
    <w:name w:val="Tableau Normal1"/>
    <w:semiHidden/>
    <w:rPr>
      <w:lang w:val="en-US" w:eastAsia="en-US"/>
    </w:rPr>
    <w:tblPr>
      <w:tblCellMar>
        <w:top w:w="0" w:type="dxa"/>
        <w:left w:w="108" w:type="dxa"/>
        <w:bottom w:w="0" w:type="dxa"/>
        <w:right w:w="108" w:type="dxa"/>
      </w:tblCellMar>
    </w:tblPr>
  </w:style>
  <w:style w:type="table" w:customStyle="1" w:styleId="Grilledutableau1">
    <w:name w:val="Grille du tableau1"/>
    <w:basedOn w:val="TableauNormal"/>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dudestinataire">
    <w:name w:val="Adresse du destinataire"/>
    <w:basedOn w:val="Normal"/>
    <w:rsid w:val="00506CB4"/>
    <w:rPr>
      <w:lang w:bidi="fr-FR"/>
    </w:rPr>
  </w:style>
  <w:style w:type="paragraph" w:styleId="Textedebulles">
    <w:name w:val="Balloon Text"/>
    <w:basedOn w:val="Normal"/>
    <w:link w:val="TextedebullesCar"/>
    <w:uiPriority w:val="99"/>
    <w:semiHidden/>
    <w:unhideWhenUsed/>
    <w:rsid w:val="00B25981"/>
    <w:rPr>
      <w:rFonts w:ascii="Tahoma" w:hAnsi="Tahoma" w:cs="Tahoma"/>
      <w:sz w:val="16"/>
      <w:szCs w:val="16"/>
    </w:rPr>
  </w:style>
  <w:style w:type="character" w:customStyle="1" w:styleId="TextedebullesCar">
    <w:name w:val="Texte de bulles Car"/>
    <w:basedOn w:val="Policepardfaut"/>
    <w:link w:val="Textedebulles"/>
    <w:uiPriority w:val="99"/>
    <w:semiHidden/>
    <w:rsid w:val="00B25981"/>
    <w:rPr>
      <w:rFonts w:ascii="Tahoma" w:hAnsi="Tahoma" w:cs="Tahoma"/>
      <w:sz w:val="16"/>
      <w:szCs w:val="16"/>
    </w:rPr>
  </w:style>
  <w:style w:type="paragraph" w:styleId="Paragraphedeliste">
    <w:name w:val="List Paragraph"/>
    <w:basedOn w:val="Normal"/>
    <w:uiPriority w:val="34"/>
    <w:qFormat/>
    <w:rsid w:val="00F309CC"/>
    <w:pPr>
      <w:ind w:left="720"/>
      <w:contextualSpacing/>
    </w:pPr>
  </w:style>
  <w:style w:type="paragraph" w:styleId="En-tte">
    <w:name w:val="header"/>
    <w:basedOn w:val="Normal"/>
    <w:link w:val="En-tteCar"/>
    <w:uiPriority w:val="99"/>
    <w:unhideWhenUsed/>
    <w:rsid w:val="00500B3E"/>
    <w:pPr>
      <w:tabs>
        <w:tab w:val="center" w:pos="4536"/>
        <w:tab w:val="right" w:pos="9072"/>
      </w:tabs>
    </w:pPr>
  </w:style>
  <w:style w:type="character" w:customStyle="1" w:styleId="En-tteCar">
    <w:name w:val="En-tête Car"/>
    <w:basedOn w:val="Policepardfaut"/>
    <w:link w:val="En-tte"/>
    <w:uiPriority w:val="99"/>
    <w:rsid w:val="00500B3E"/>
    <w:rPr>
      <w:sz w:val="24"/>
      <w:szCs w:val="24"/>
    </w:rPr>
  </w:style>
  <w:style w:type="paragraph" w:styleId="Pieddepage">
    <w:name w:val="footer"/>
    <w:basedOn w:val="Normal"/>
    <w:link w:val="PieddepageCar"/>
    <w:uiPriority w:val="99"/>
    <w:unhideWhenUsed/>
    <w:rsid w:val="00500B3E"/>
    <w:pPr>
      <w:tabs>
        <w:tab w:val="center" w:pos="4536"/>
        <w:tab w:val="right" w:pos="9072"/>
      </w:tabs>
    </w:pPr>
  </w:style>
  <w:style w:type="character" w:customStyle="1" w:styleId="PieddepageCar">
    <w:name w:val="Pied de page Car"/>
    <w:basedOn w:val="Policepardfaut"/>
    <w:link w:val="Pieddepage"/>
    <w:uiPriority w:val="99"/>
    <w:rsid w:val="00500B3E"/>
    <w:rPr>
      <w:sz w:val="24"/>
      <w:szCs w:val="24"/>
    </w:rPr>
  </w:style>
  <w:style w:type="character" w:customStyle="1" w:styleId="apple-converted-space">
    <w:name w:val="apple-converted-space"/>
    <w:basedOn w:val="Policepardfaut"/>
    <w:rsid w:val="009E78C1"/>
  </w:style>
  <w:style w:type="character" w:styleId="lev">
    <w:name w:val="Strong"/>
    <w:basedOn w:val="Policepardfaut"/>
    <w:uiPriority w:val="22"/>
    <w:qFormat/>
    <w:rsid w:val="009E7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AppData\Roaming\Microsoft\Templates\Promesse%20de%20d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203B-5124-44F0-87FA-2A557AE3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Promesse de don</Template>
  <TotalTime>224</TotalTime>
  <Pages>7</Pages>
  <Words>934</Words>
  <Characters>5137</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Formulaire de promesse de don</vt:lpstr>
    </vt:vector>
  </TitlesOfParts>
  <Company>Microsoft Corporation</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Valentin</cp:lastModifiedBy>
  <cp:revision>21</cp:revision>
  <cp:lastPrinted>2001-10-30T09:57:00Z</cp:lastPrinted>
  <dcterms:created xsi:type="dcterms:W3CDTF">2014-05-20T23:31:00Z</dcterms:created>
  <dcterms:modified xsi:type="dcterms:W3CDTF">2014-05-23T09:20:00Z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TC010813541036</vt:lpwstr>
  </property>
</Properties>
</file>