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4DF" w:rsidRPr="00AB4414" w:rsidRDefault="009C3236" w:rsidP="009C3236">
      <w:pPr>
        <w:pStyle w:val="Titre2"/>
        <w:jc w:val="center"/>
        <w:rPr>
          <w:rFonts w:asciiTheme="majorBidi" w:hAnsiTheme="majorBidi"/>
          <w:b w:val="0"/>
          <w:i/>
          <w:color w:val="auto"/>
          <w:sz w:val="24"/>
          <w:szCs w:val="24"/>
        </w:rPr>
      </w:pPr>
      <w:r w:rsidRPr="00AB4414">
        <w:rPr>
          <w:rFonts w:asciiTheme="majorBidi" w:hAnsiTheme="majorBidi"/>
          <w:b w:val="0"/>
          <w:i/>
          <w:color w:val="auto"/>
          <w:sz w:val="24"/>
          <w:szCs w:val="24"/>
        </w:rPr>
        <w:t>Université des sciences et de la technologie Houari Boumediene</w:t>
      </w:r>
    </w:p>
    <w:p w:rsidR="009C3236" w:rsidRPr="00AB4414" w:rsidRDefault="009C3236" w:rsidP="009C3236">
      <w:pPr>
        <w:jc w:val="center"/>
        <w:rPr>
          <w:rFonts w:asciiTheme="majorBidi" w:hAnsiTheme="majorBidi" w:cstheme="majorBidi"/>
          <w:bCs/>
          <w:i/>
          <w:sz w:val="24"/>
          <w:szCs w:val="24"/>
          <w:lang w:eastAsia="fr-FR"/>
        </w:rPr>
      </w:pPr>
      <w:r w:rsidRPr="00AB4414">
        <w:rPr>
          <w:rFonts w:asciiTheme="majorBidi" w:hAnsiTheme="majorBidi" w:cstheme="majorBidi"/>
          <w:bCs/>
          <w:i/>
          <w:sz w:val="24"/>
          <w:szCs w:val="24"/>
          <w:lang w:eastAsia="fr-FR"/>
        </w:rPr>
        <w:t>Faculté des Sciences Biologiques</w:t>
      </w:r>
    </w:p>
    <w:p w:rsidR="009C3236" w:rsidRPr="00AB4414" w:rsidRDefault="009C3236" w:rsidP="009C3236">
      <w:pPr>
        <w:jc w:val="center"/>
        <w:rPr>
          <w:rFonts w:asciiTheme="majorBidi" w:hAnsiTheme="majorBidi" w:cstheme="majorBidi"/>
          <w:bCs/>
          <w:i/>
          <w:sz w:val="24"/>
          <w:szCs w:val="24"/>
          <w:lang w:eastAsia="fr-FR"/>
        </w:rPr>
      </w:pPr>
      <w:r w:rsidRPr="00AB4414">
        <w:rPr>
          <w:rFonts w:asciiTheme="majorBidi" w:hAnsiTheme="majorBidi" w:cstheme="majorBidi"/>
          <w:bCs/>
          <w:i/>
          <w:sz w:val="24"/>
          <w:szCs w:val="24"/>
          <w:lang w:eastAsia="fr-FR"/>
        </w:rPr>
        <w:t>Module : Molécules informationnelles</w:t>
      </w:r>
    </w:p>
    <w:p w:rsidR="009C3236" w:rsidRPr="00AB4414" w:rsidRDefault="009C3236" w:rsidP="009C3236">
      <w:pPr>
        <w:jc w:val="center"/>
        <w:rPr>
          <w:rFonts w:asciiTheme="majorBidi" w:hAnsiTheme="majorBidi" w:cstheme="majorBidi"/>
          <w:bCs/>
          <w:i/>
          <w:sz w:val="24"/>
          <w:szCs w:val="24"/>
          <w:lang w:eastAsia="fr-FR"/>
        </w:rPr>
      </w:pPr>
      <w:r w:rsidRPr="00AB4414">
        <w:rPr>
          <w:rFonts w:asciiTheme="majorBidi" w:hAnsiTheme="majorBidi" w:cstheme="majorBidi"/>
          <w:bCs/>
          <w:i/>
          <w:sz w:val="24"/>
          <w:szCs w:val="24"/>
          <w:lang w:eastAsia="fr-FR"/>
        </w:rPr>
        <w:t>Master 1 GD 2013-2014</w:t>
      </w:r>
    </w:p>
    <w:p w:rsidR="001044DF" w:rsidRPr="009C3236" w:rsidRDefault="001044DF" w:rsidP="001044DF">
      <w:pPr>
        <w:pStyle w:val="Titre2"/>
        <w:jc w:val="center"/>
        <w:rPr>
          <w:rFonts w:asciiTheme="minorHAnsi" w:hAnsiTheme="minorHAnsi"/>
          <w:i/>
          <w:iCs/>
          <w:color w:val="auto"/>
          <w:sz w:val="28"/>
          <w:szCs w:val="28"/>
        </w:rPr>
      </w:pPr>
    </w:p>
    <w:p w:rsidR="001044DF" w:rsidRDefault="001044DF" w:rsidP="001044DF">
      <w:pPr>
        <w:pStyle w:val="Titre2"/>
        <w:jc w:val="center"/>
        <w:rPr>
          <w:rFonts w:asciiTheme="minorHAnsi" w:hAnsiTheme="minorHAnsi"/>
          <w:i/>
          <w:iCs/>
          <w:color w:val="8064A2" w:themeColor="accent4"/>
          <w:sz w:val="32"/>
          <w:szCs w:val="32"/>
        </w:rPr>
      </w:pPr>
    </w:p>
    <w:p w:rsidR="001044DF" w:rsidRDefault="001044DF" w:rsidP="001044DF">
      <w:pPr>
        <w:pStyle w:val="Titre2"/>
        <w:jc w:val="center"/>
        <w:rPr>
          <w:rFonts w:asciiTheme="minorHAnsi" w:hAnsiTheme="minorHAnsi"/>
          <w:i/>
          <w:iCs/>
          <w:color w:val="8064A2" w:themeColor="accent4"/>
          <w:sz w:val="32"/>
          <w:szCs w:val="32"/>
        </w:rPr>
      </w:pPr>
    </w:p>
    <w:p w:rsidR="001044DF" w:rsidRDefault="001044DF" w:rsidP="001044DF">
      <w:pPr>
        <w:pStyle w:val="Titre2"/>
        <w:jc w:val="center"/>
        <w:rPr>
          <w:rFonts w:asciiTheme="minorHAnsi" w:hAnsiTheme="minorHAnsi"/>
          <w:i/>
          <w:iCs/>
          <w:color w:val="8064A2" w:themeColor="accent4"/>
          <w:sz w:val="32"/>
          <w:szCs w:val="32"/>
        </w:rPr>
      </w:pPr>
    </w:p>
    <w:p w:rsidR="001044DF" w:rsidRDefault="001044DF" w:rsidP="001044DF">
      <w:pPr>
        <w:pStyle w:val="Titre2"/>
        <w:jc w:val="center"/>
        <w:rPr>
          <w:rFonts w:asciiTheme="minorHAnsi" w:hAnsiTheme="minorHAnsi"/>
          <w:i/>
          <w:iCs/>
          <w:color w:val="8064A2" w:themeColor="accent4"/>
          <w:sz w:val="32"/>
          <w:szCs w:val="32"/>
        </w:rPr>
      </w:pPr>
    </w:p>
    <w:p w:rsidR="009C3236" w:rsidRDefault="009C3236" w:rsidP="009C3236">
      <w:pPr>
        <w:pStyle w:val="Titre2"/>
        <w:rPr>
          <w:rFonts w:asciiTheme="minorHAnsi" w:hAnsiTheme="minorHAnsi"/>
          <w:i/>
          <w:iCs/>
          <w:color w:val="8064A2" w:themeColor="accent4"/>
          <w:sz w:val="32"/>
          <w:szCs w:val="32"/>
        </w:rPr>
      </w:pPr>
    </w:p>
    <w:p w:rsidR="009C3236" w:rsidRDefault="00500340" w:rsidP="001044DF">
      <w:pPr>
        <w:pStyle w:val="Titre2"/>
        <w:jc w:val="center"/>
        <w:rPr>
          <w:rFonts w:asciiTheme="minorHAnsi" w:hAnsiTheme="minorHAnsi"/>
          <w:i/>
          <w:iCs/>
          <w:color w:val="8064A2" w:themeColor="accent4"/>
          <w:sz w:val="32"/>
          <w:szCs w:val="32"/>
        </w:rPr>
      </w:pPr>
      <w:r>
        <w:rPr>
          <w:rFonts w:asciiTheme="minorHAnsi" w:hAnsiTheme="minorHAnsi"/>
          <w:i/>
          <w:iCs/>
          <w:noProof/>
          <w:color w:val="8064A2" w:themeColor="accent4"/>
          <w:sz w:val="32"/>
          <w:szCs w:val="32"/>
        </w:rPr>
        <w:pict>
          <v:roundrect id="_x0000_s1028" style="position:absolute;left:0;text-align:left;margin-left:93.2pt;margin-top:294.15pt;width:321pt;height:134.75pt;z-index:-251640832;mso-position-horizontal-relative:margin;mso-position-vertical-relative:margin" arcsize="10923f" fillcolor="white [3201]" strokecolor="#4f81bd [3204]" strokeweight="5pt">
            <v:stroke linestyle="thickThin"/>
            <v:shadow color="#868686"/>
            <w10:wrap anchorx="margin" anchory="margin"/>
          </v:roundrect>
        </w:pict>
      </w:r>
    </w:p>
    <w:p w:rsidR="009C3236" w:rsidRPr="009C3236" w:rsidRDefault="001044DF" w:rsidP="009C3236">
      <w:pPr>
        <w:pStyle w:val="Titre2"/>
        <w:jc w:val="center"/>
        <w:rPr>
          <w:rFonts w:asciiTheme="minorHAnsi" w:hAnsiTheme="minorHAnsi"/>
          <w:iCs/>
          <w:color w:val="1F497D" w:themeColor="text2"/>
          <w:sz w:val="44"/>
          <w:szCs w:val="32"/>
        </w:rPr>
      </w:pPr>
      <w:r w:rsidRPr="009C3236">
        <w:rPr>
          <w:rFonts w:asciiTheme="minorHAnsi" w:hAnsiTheme="minorHAnsi"/>
          <w:iCs/>
          <w:color w:val="1F497D" w:themeColor="text2"/>
          <w:sz w:val="44"/>
          <w:szCs w:val="32"/>
        </w:rPr>
        <w:t>Dosage du glycogène hépatique</w:t>
      </w:r>
    </w:p>
    <w:p w:rsidR="001044DF" w:rsidRPr="009C3236" w:rsidRDefault="001044DF" w:rsidP="001044DF">
      <w:pPr>
        <w:pStyle w:val="Titre2"/>
        <w:jc w:val="center"/>
        <w:rPr>
          <w:rFonts w:asciiTheme="minorHAnsi" w:hAnsiTheme="minorHAnsi"/>
          <w:iCs/>
          <w:color w:val="1F497D" w:themeColor="text2"/>
          <w:sz w:val="44"/>
          <w:szCs w:val="32"/>
        </w:rPr>
      </w:pPr>
      <w:proofErr w:type="gramStart"/>
      <w:r w:rsidRPr="009C3236">
        <w:rPr>
          <w:rFonts w:asciiTheme="minorHAnsi" w:hAnsiTheme="minorHAnsi"/>
          <w:iCs/>
          <w:color w:val="1F497D" w:themeColor="text2"/>
          <w:sz w:val="44"/>
          <w:szCs w:val="32"/>
        </w:rPr>
        <w:t>chez</w:t>
      </w:r>
      <w:proofErr w:type="gramEnd"/>
      <w:r w:rsidRPr="009C3236">
        <w:rPr>
          <w:rFonts w:asciiTheme="minorHAnsi" w:hAnsiTheme="minorHAnsi"/>
          <w:iCs/>
          <w:color w:val="1F497D" w:themeColor="text2"/>
          <w:sz w:val="44"/>
          <w:szCs w:val="32"/>
        </w:rPr>
        <w:t xml:space="preserve"> la souris</w:t>
      </w:r>
    </w:p>
    <w:p w:rsidR="002E6A55" w:rsidRDefault="002E6A55" w:rsidP="001044DF">
      <w:pPr>
        <w:jc w:val="center"/>
      </w:pPr>
    </w:p>
    <w:p w:rsidR="001044DF" w:rsidRDefault="001044DF" w:rsidP="001044DF">
      <w:pPr>
        <w:jc w:val="center"/>
      </w:pPr>
    </w:p>
    <w:p w:rsidR="001044DF" w:rsidRDefault="001044DF" w:rsidP="001044DF">
      <w:pPr>
        <w:jc w:val="center"/>
      </w:pPr>
    </w:p>
    <w:p w:rsidR="001044DF" w:rsidRDefault="001044DF" w:rsidP="001044DF">
      <w:pPr>
        <w:jc w:val="center"/>
      </w:pPr>
    </w:p>
    <w:p w:rsidR="001044DF" w:rsidRDefault="001044DF" w:rsidP="001044DF">
      <w:pPr>
        <w:jc w:val="center"/>
      </w:pPr>
    </w:p>
    <w:p w:rsidR="009C3236" w:rsidRDefault="009C3236" w:rsidP="001044DF">
      <w:pPr>
        <w:jc w:val="center"/>
      </w:pPr>
    </w:p>
    <w:p w:rsidR="009C3236" w:rsidRPr="009C3236" w:rsidRDefault="009C3236" w:rsidP="009C3236">
      <w:pPr>
        <w:jc w:val="right"/>
        <w:rPr>
          <w:i/>
          <w:sz w:val="28"/>
          <w:szCs w:val="28"/>
        </w:rPr>
      </w:pPr>
      <w:r w:rsidRPr="009C3236">
        <w:rPr>
          <w:i/>
          <w:sz w:val="28"/>
          <w:szCs w:val="28"/>
        </w:rPr>
        <w:t>Fait par :</w:t>
      </w:r>
    </w:p>
    <w:p w:rsidR="009C3236" w:rsidRPr="0089530F" w:rsidRDefault="009C3236" w:rsidP="009C3236">
      <w:pPr>
        <w:jc w:val="right"/>
        <w:rPr>
          <w:i/>
          <w:sz w:val="28"/>
          <w:szCs w:val="28"/>
          <w:lang w:val="en-US"/>
        </w:rPr>
      </w:pPr>
      <w:r w:rsidRPr="0089530F">
        <w:rPr>
          <w:i/>
          <w:sz w:val="28"/>
          <w:szCs w:val="28"/>
          <w:lang w:val="en-US"/>
        </w:rPr>
        <w:t>AIT BELKACEM Maya .T.Z</w:t>
      </w:r>
    </w:p>
    <w:p w:rsidR="009C3236" w:rsidRPr="0089530F" w:rsidRDefault="009C3236" w:rsidP="009C3236">
      <w:pPr>
        <w:jc w:val="right"/>
        <w:rPr>
          <w:i/>
          <w:sz w:val="28"/>
          <w:szCs w:val="28"/>
          <w:lang w:val="en-US"/>
        </w:rPr>
      </w:pPr>
      <w:r w:rsidRPr="0089530F">
        <w:rPr>
          <w:i/>
          <w:sz w:val="28"/>
          <w:szCs w:val="28"/>
          <w:lang w:val="en-US"/>
        </w:rPr>
        <w:t xml:space="preserve">ALLAM </w:t>
      </w:r>
      <w:proofErr w:type="spellStart"/>
      <w:r w:rsidRPr="0089530F">
        <w:rPr>
          <w:i/>
          <w:sz w:val="28"/>
          <w:szCs w:val="28"/>
          <w:lang w:val="en-US"/>
        </w:rPr>
        <w:t>Karima</w:t>
      </w:r>
      <w:proofErr w:type="spellEnd"/>
    </w:p>
    <w:p w:rsidR="009C3236" w:rsidRPr="0089530F" w:rsidRDefault="009C3236" w:rsidP="009C3236">
      <w:pPr>
        <w:jc w:val="right"/>
        <w:rPr>
          <w:i/>
          <w:sz w:val="28"/>
          <w:szCs w:val="28"/>
          <w:lang w:val="en-US"/>
        </w:rPr>
      </w:pPr>
      <w:r w:rsidRPr="0089530F">
        <w:rPr>
          <w:i/>
          <w:sz w:val="28"/>
          <w:szCs w:val="28"/>
          <w:lang w:val="en-US"/>
        </w:rPr>
        <w:t xml:space="preserve">CHALAL </w:t>
      </w:r>
      <w:proofErr w:type="spellStart"/>
      <w:r w:rsidRPr="0089530F">
        <w:rPr>
          <w:i/>
          <w:sz w:val="28"/>
          <w:szCs w:val="28"/>
          <w:lang w:val="en-US"/>
        </w:rPr>
        <w:t>Ikram</w:t>
      </w:r>
      <w:proofErr w:type="spellEnd"/>
    </w:p>
    <w:p w:rsidR="009C3236" w:rsidRPr="0089530F" w:rsidRDefault="009C3236" w:rsidP="009C3236">
      <w:pPr>
        <w:jc w:val="right"/>
        <w:rPr>
          <w:i/>
          <w:sz w:val="28"/>
          <w:szCs w:val="28"/>
          <w:lang w:val="en-US"/>
        </w:rPr>
      </w:pPr>
      <w:r w:rsidRPr="0089530F">
        <w:rPr>
          <w:i/>
          <w:sz w:val="28"/>
          <w:szCs w:val="28"/>
          <w:lang w:val="en-US"/>
        </w:rPr>
        <w:t xml:space="preserve">CHOUKRANE </w:t>
      </w:r>
      <w:proofErr w:type="spellStart"/>
      <w:r w:rsidRPr="0089530F">
        <w:rPr>
          <w:i/>
          <w:sz w:val="28"/>
          <w:szCs w:val="28"/>
          <w:lang w:val="en-US"/>
        </w:rPr>
        <w:t>Thilelli</w:t>
      </w:r>
      <w:proofErr w:type="spellEnd"/>
    </w:p>
    <w:p w:rsidR="001044DF" w:rsidRPr="009C3236" w:rsidRDefault="009C3236" w:rsidP="009C3236">
      <w:pPr>
        <w:jc w:val="right"/>
        <w:rPr>
          <w:i/>
          <w:sz w:val="28"/>
          <w:szCs w:val="28"/>
        </w:rPr>
      </w:pPr>
      <w:r w:rsidRPr="009C3236">
        <w:rPr>
          <w:i/>
          <w:sz w:val="28"/>
          <w:szCs w:val="28"/>
        </w:rPr>
        <w:t xml:space="preserve">TIAIBA </w:t>
      </w:r>
      <w:proofErr w:type="spellStart"/>
      <w:r w:rsidRPr="009C3236">
        <w:rPr>
          <w:i/>
          <w:sz w:val="28"/>
          <w:szCs w:val="28"/>
        </w:rPr>
        <w:t>Imen</w:t>
      </w:r>
      <w:proofErr w:type="spellEnd"/>
    </w:p>
    <w:p w:rsidR="001044DF" w:rsidRDefault="001044DF" w:rsidP="001044DF">
      <w:pPr>
        <w:jc w:val="center"/>
      </w:pPr>
    </w:p>
    <w:p w:rsidR="001044DF" w:rsidRDefault="001044DF" w:rsidP="001044DF">
      <w:pPr>
        <w:jc w:val="center"/>
      </w:pPr>
    </w:p>
    <w:p w:rsidR="00550A81" w:rsidRDefault="00550A81"/>
    <w:p w:rsidR="00550A81" w:rsidRDefault="00550A81"/>
    <w:p w:rsidR="00550A81" w:rsidRDefault="00550A81"/>
    <w:p w:rsidR="00550A81" w:rsidRDefault="00550A81"/>
    <w:p w:rsidR="00467EB8" w:rsidRDefault="00467EB8" w:rsidP="00550A81">
      <w:pPr>
        <w:jc w:val="center"/>
        <w:rPr>
          <w:rFonts w:ascii="Times New Roman" w:hAnsi="Times New Roman" w:cs="Times New Roman"/>
          <w:sz w:val="72"/>
        </w:rPr>
      </w:pPr>
    </w:p>
    <w:p w:rsidR="00550A81" w:rsidRDefault="00550A81" w:rsidP="00550A81">
      <w:pPr>
        <w:jc w:val="center"/>
        <w:rPr>
          <w:rFonts w:ascii="Times New Roman" w:hAnsi="Times New Roman" w:cs="Times New Roman"/>
          <w:sz w:val="72"/>
        </w:rPr>
      </w:pPr>
      <w:r w:rsidRPr="00550A81">
        <w:rPr>
          <w:rFonts w:ascii="Times New Roman" w:hAnsi="Times New Roman" w:cs="Times New Roman"/>
          <w:sz w:val="72"/>
        </w:rPr>
        <w:t>PLAN</w:t>
      </w:r>
    </w:p>
    <w:p w:rsidR="00550A81" w:rsidRPr="00467EB8" w:rsidRDefault="00550A81" w:rsidP="00467EB8">
      <w:pPr>
        <w:pStyle w:val="Paragraphedeliste"/>
        <w:numPr>
          <w:ilvl w:val="0"/>
          <w:numId w:val="5"/>
        </w:numPr>
        <w:ind w:left="2835" w:hanging="425"/>
        <w:rPr>
          <w:rFonts w:ascii="Times New Roman" w:hAnsi="Times New Roman" w:cs="Times New Roman"/>
          <w:i/>
          <w:sz w:val="72"/>
        </w:rPr>
      </w:pPr>
      <w:r w:rsidRPr="00467EB8">
        <w:rPr>
          <w:rFonts w:ascii="Times New Roman" w:hAnsi="Times New Roman" w:cs="Times New Roman"/>
          <w:i/>
          <w:sz w:val="72"/>
        </w:rPr>
        <w:t>Introduction</w:t>
      </w:r>
    </w:p>
    <w:p w:rsidR="00550A81" w:rsidRDefault="00550A81" w:rsidP="00467EB8">
      <w:pPr>
        <w:pStyle w:val="Paragraphedeliste"/>
        <w:numPr>
          <w:ilvl w:val="0"/>
          <w:numId w:val="5"/>
        </w:numPr>
        <w:ind w:left="2835" w:hanging="425"/>
        <w:rPr>
          <w:rFonts w:ascii="Times New Roman" w:hAnsi="Times New Roman" w:cs="Times New Roman"/>
          <w:i/>
          <w:sz w:val="72"/>
        </w:rPr>
      </w:pPr>
      <w:r w:rsidRPr="00467EB8">
        <w:rPr>
          <w:rFonts w:ascii="Times New Roman" w:hAnsi="Times New Roman" w:cs="Times New Roman"/>
          <w:i/>
          <w:sz w:val="72"/>
        </w:rPr>
        <w:t>But</w:t>
      </w:r>
    </w:p>
    <w:p w:rsidR="00C71146" w:rsidRPr="00C71146" w:rsidRDefault="00C71146" w:rsidP="00C71146">
      <w:pPr>
        <w:pStyle w:val="Paragraphedeliste"/>
        <w:numPr>
          <w:ilvl w:val="0"/>
          <w:numId w:val="5"/>
        </w:numPr>
        <w:ind w:left="2835" w:hanging="425"/>
        <w:rPr>
          <w:rFonts w:ascii="Times New Roman" w:hAnsi="Times New Roman" w:cs="Times New Roman"/>
          <w:i/>
          <w:sz w:val="72"/>
        </w:rPr>
      </w:pPr>
      <w:r w:rsidRPr="00467EB8">
        <w:rPr>
          <w:rFonts w:ascii="Times New Roman" w:hAnsi="Times New Roman" w:cs="Times New Roman"/>
          <w:i/>
          <w:sz w:val="72"/>
        </w:rPr>
        <w:t>Principe</w:t>
      </w:r>
    </w:p>
    <w:p w:rsidR="00467EB8" w:rsidRPr="00C71146" w:rsidRDefault="00550A81" w:rsidP="00C71146">
      <w:pPr>
        <w:pStyle w:val="Paragraphedeliste"/>
        <w:numPr>
          <w:ilvl w:val="0"/>
          <w:numId w:val="5"/>
        </w:numPr>
        <w:ind w:left="2835" w:hanging="425"/>
        <w:rPr>
          <w:rFonts w:ascii="Times New Roman" w:hAnsi="Times New Roman" w:cs="Times New Roman"/>
          <w:i/>
          <w:sz w:val="72"/>
        </w:rPr>
      </w:pPr>
      <w:r w:rsidRPr="00467EB8">
        <w:rPr>
          <w:rFonts w:ascii="Times New Roman" w:hAnsi="Times New Roman" w:cs="Times New Roman"/>
          <w:i/>
          <w:sz w:val="72"/>
        </w:rPr>
        <w:t>Matériels et méthodes</w:t>
      </w:r>
    </w:p>
    <w:p w:rsidR="00467EB8" w:rsidRPr="00467EB8" w:rsidRDefault="00467EB8" w:rsidP="00467EB8">
      <w:pPr>
        <w:pStyle w:val="Paragraphedeliste"/>
        <w:numPr>
          <w:ilvl w:val="0"/>
          <w:numId w:val="5"/>
        </w:numPr>
        <w:ind w:left="2835" w:hanging="425"/>
        <w:rPr>
          <w:rFonts w:ascii="Times New Roman" w:hAnsi="Times New Roman" w:cs="Times New Roman"/>
          <w:i/>
          <w:sz w:val="72"/>
        </w:rPr>
      </w:pPr>
      <w:r w:rsidRPr="00467EB8">
        <w:rPr>
          <w:rFonts w:ascii="Times New Roman" w:hAnsi="Times New Roman" w:cs="Times New Roman"/>
          <w:i/>
          <w:sz w:val="72"/>
        </w:rPr>
        <w:t xml:space="preserve">Résultats </w:t>
      </w:r>
    </w:p>
    <w:p w:rsidR="00467EB8" w:rsidRPr="00467EB8" w:rsidRDefault="00467EB8" w:rsidP="00467EB8">
      <w:pPr>
        <w:pStyle w:val="Paragraphedeliste"/>
        <w:numPr>
          <w:ilvl w:val="0"/>
          <w:numId w:val="5"/>
        </w:numPr>
        <w:ind w:left="2835" w:hanging="425"/>
        <w:rPr>
          <w:rFonts w:ascii="Times New Roman" w:hAnsi="Times New Roman" w:cs="Times New Roman"/>
          <w:i/>
          <w:sz w:val="72"/>
        </w:rPr>
      </w:pPr>
      <w:r w:rsidRPr="00467EB8">
        <w:rPr>
          <w:rFonts w:ascii="Times New Roman" w:hAnsi="Times New Roman" w:cs="Times New Roman"/>
          <w:i/>
          <w:sz w:val="72"/>
        </w:rPr>
        <w:t xml:space="preserve">Discussion </w:t>
      </w:r>
    </w:p>
    <w:p w:rsidR="00550A81" w:rsidRPr="00467EB8" w:rsidRDefault="00467EB8" w:rsidP="00467EB8">
      <w:pPr>
        <w:pStyle w:val="Paragraphedeliste"/>
        <w:numPr>
          <w:ilvl w:val="0"/>
          <w:numId w:val="5"/>
        </w:numPr>
        <w:ind w:left="2835" w:hanging="425"/>
        <w:rPr>
          <w:rFonts w:ascii="Times New Roman" w:hAnsi="Times New Roman" w:cs="Times New Roman"/>
          <w:i/>
          <w:sz w:val="72"/>
        </w:rPr>
      </w:pPr>
      <w:r w:rsidRPr="00467EB8">
        <w:rPr>
          <w:rFonts w:ascii="Times New Roman" w:hAnsi="Times New Roman" w:cs="Times New Roman"/>
          <w:i/>
          <w:sz w:val="72"/>
        </w:rPr>
        <w:t xml:space="preserve">Conclusions </w:t>
      </w:r>
    </w:p>
    <w:p w:rsidR="00550A81" w:rsidRDefault="00550A81"/>
    <w:p w:rsidR="00AB4414" w:rsidRDefault="00AB4414"/>
    <w:p w:rsidR="00AB4414" w:rsidRDefault="00AB4414"/>
    <w:p w:rsidR="00AB4414" w:rsidRDefault="00AB4414"/>
    <w:p w:rsidR="00C71146" w:rsidRDefault="00C71146"/>
    <w:p w:rsidR="00C71146" w:rsidRDefault="00C71146"/>
    <w:p w:rsidR="00AB4414" w:rsidRDefault="00AB4414"/>
    <w:p w:rsidR="00AB4414" w:rsidRDefault="00AB4414"/>
    <w:p w:rsidR="009413B9" w:rsidRDefault="009413B9" w:rsidP="009C3236"/>
    <w:p w:rsidR="00DB416B" w:rsidRPr="0083005B" w:rsidRDefault="00DB416B" w:rsidP="00DB416B">
      <w:pPr>
        <w:pStyle w:val="Paragraphedeliste"/>
        <w:numPr>
          <w:ilvl w:val="0"/>
          <w:numId w:val="2"/>
        </w:numPr>
        <w:ind w:left="709" w:hanging="207"/>
        <w:rPr>
          <w:rFonts w:ascii="Times New Roman" w:eastAsia="Times New Roman" w:hAnsi="Times New Roman" w:cs="Times New Roman"/>
          <w:b/>
          <w:color w:val="7030A0"/>
          <w:sz w:val="32"/>
          <w:szCs w:val="28"/>
          <w:lang w:eastAsia="fr-FR"/>
        </w:rPr>
      </w:pPr>
      <w:r w:rsidRPr="0083005B">
        <w:rPr>
          <w:rFonts w:ascii="Times New Roman" w:eastAsia="Times New Roman" w:hAnsi="Times New Roman" w:cs="Times New Roman"/>
          <w:b/>
          <w:color w:val="7030A0"/>
          <w:sz w:val="32"/>
          <w:szCs w:val="28"/>
          <w:lang w:eastAsia="fr-FR"/>
        </w:rPr>
        <w:t xml:space="preserve">Introduction </w:t>
      </w:r>
    </w:p>
    <w:p w:rsidR="00971580" w:rsidRDefault="002C5166" w:rsidP="00DB416B">
      <w:pPr>
        <w:rPr>
          <w:rFonts w:ascii="Times New Roman" w:eastAsia="Times New Roman" w:hAnsi="Times New Roman" w:cs="Times New Roman"/>
          <w:sz w:val="28"/>
          <w:szCs w:val="28"/>
          <w:lang w:eastAsia="fr-FR"/>
        </w:rPr>
      </w:pPr>
      <w:r>
        <w:rPr>
          <w:rFonts w:ascii="Times New Roman" w:hAnsi="Times New Roman" w:cs="Times New Roman"/>
          <w:b/>
          <w:bCs/>
          <w:noProof/>
          <w:color w:val="1F497D" w:themeColor="text2"/>
          <w:sz w:val="28"/>
          <w:szCs w:val="28"/>
          <w:lang w:eastAsia="fr-FR"/>
        </w:rPr>
        <w:drawing>
          <wp:anchor distT="0" distB="0" distL="114300" distR="114300" simplePos="0" relativeHeight="251704320" behindDoc="0" locked="0" layoutInCell="1" allowOverlap="1">
            <wp:simplePos x="0" y="0"/>
            <wp:positionH relativeFrom="column">
              <wp:posOffset>1755140</wp:posOffset>
            </wp:positionH>
            <wp:positionV relativeFrom="paragraph">
              <wp:posOffset>1245235</wp:posOffset>
            </wp:positionV>
            <wp:extent cx="3086100" cy="1104900"/>
            <wp:effectExtent l="19050" t="0" r="0" b="0"/>
            <wp:wrapSquare wrapText="bothSides"/>
            <wp:docPr id="9" name="Image 1" descr="C:\Users\Mes Document\Desktop\ll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 Document\Desktop\llllll.PNG"/>
                    <pic:cNvPicPr>
                      <a:picLocks noChangeAspect="1" noChangeArrowheads="1"/>
                    </pic:cNvPicPr>
                  </pic:nvPicPr>
                  <pic:blipFill>
                    <a:blip r:embed="rId6"/>
                    <a:srcRect/>
                    <a:stretch>
                      <a:fillRect/>
                    </a:stretch>
                  </pic:blipFill>
                  <pic:spPr bwMode="auto">
                    <a:xfrm>
                      <a:off x="0" y="0"/>
                      <a:ext cx="3086100" cy="1104900"/>
                    </a:xfrm>
                    <a:prstGeom prst="rect">
                      <a:avLst/>
                    </a:prstGeom>
                    <a:noFill/>
                    <a:ln w="9525">
                      <a:noFill/>
                      <a:miter lim="800000"/>
                      <a:headEnd/>
                      <a:tailEnd/>
                    </a:ln>
                  </pic:spPr>
                </pic:pic>
              </a:graphicData>
            </a:graphic>
          </wp:anchor>
        </w:drawing>
      </w:r>
      <w:r w:rsidR="00DB416B" w:rsidRPr="0083005B">
        <w:rPr>
          <w:rFonts w:ascii="Times New Roman" w:hAnsi="Times New Roman" w:cs="Times New Roman"/>
          <w:b/>
          <w:bCs/>
          <w:color w:val="1F497D" w:themeColor="text2"/>
          <w:sz w:val="28"/>
          <w:szCs w:val="28"/>
        </w:rPr>
        <w:t>Le glycogène</w:t>
      </w:r>
      <w:r w:rsidR="00DB416B">
        <w:rPr>
          <w:rFonts w:ascii="Times New Roman" w:hAnsi="Times New Roman" w:cs="Times New Roman"/>
          <w:bCs/>
          <w:color w:val="7030A0"/>
          <w:sz w:val="28"/>
          <w:szCs w:val="28"/>
        </w:rPr>
        <w:t xml:space="preserve"> </w:t>
      </w:r>
      <w:r w:rsidR="00971580" w:rsidRPr="00DB416B">
        <w:rPr>
          <w:rFonts w:ascii="Times New Roman" w:eastAsia="Times New Roman" w:hAnsi="Times New Roman" w:cs="Times New Roman"/>
          <w:sz w:val="28"/>
          <w:szCs w:val="28"/>
          <w:lang w:eastAsia="fr-FR"/>
        </w:rPr>
        <w:t xml:space="preserve">est un </w:t>
      </w:r>
      <w:hyperlink r:id="rId7" w:tooltip="Glucide" w:history="1">
        <w:r w:rsidR="00971580" w:rsidRPr="00DB416B">
          <w:rPr>
            <w:rFonts w:ascii="Times New Roman" w:eastAsia="Times New Roman" w:hAnsi="Times New Roman" w:cs="Times New Roman"/>
            <w:sz w:val="28"/>
            <w:szCs w:val="28"/>
            <w:lang w:eastAsia="fr-FR"/>
          </w:rPr>
          <w:t>glucide</w:t>
        </w:r>
      </w:hyperlink>
      <w:r w:rsidR="00971580" w:rsidRPr="00DB416B">
        <w:rPr>
          <w:rFonts w:ascii="Times New Roman" w:eastAsia="Times New Roman" w:hAnsi="Times New Roman" w:cs="Times New Roman"/>
          <w:sz w:val="28"/>
          <w:szCs w:val="28"/>
          <w:lang w:eastAsia="fr-FR"/>
        </w:rPr>
        <w:t xml:space="preserve"> complexe </w:t>
      </w:r>
      <w:hyperlink r:id="rId8" w:tooltip="Polymère" w:history="1">
        <w:r w:rsidR="00971580" w:rsidRPr="00DB416B">
          <w:rPr>
            <w:rFonts w:ascii="Times New Roman" w:eastAsia="Times New Roman" w:hAnsi="Times New Roman" w:cs="Times New Roman"/>
            <w:sz w:val="28"/>
            <w:szCs w:val="28"/>
            <w:lang w:eastAsia="fr-FR"/>
          </w:rPr>
          <w:t>polymère</w:t>
        </w:r>
      </w:hyperlink>
      <w:r w:rsidR="00971580" w:rsidRPr="00DB416B">
        <w:rPr>
          <w:rFonts w:ascii="Times New Roman" w:eastAsia="Times New Roman" w:hAnsi="Times New Roman" w:cs="Times New Roman"/>
          <w:sz w:val="28"/>
          <w:szCs w:val="28"/>
          <w:lang w:eastAsia="fr-FR"/>
        </w:rPr>
        <w:t xml:space="preserve"> du </w:t>
      </w:r>
      <w:hyperlink r:id="rId9" w:tooltip="Glucose" w:history="1">
        <w:r w:rsidR="00971580" w:rsidRPr="00DB416B">
          <w:rPr>
            <w:rFonts w:ascii="Times New Roman" w:eastAsia="Times New Roman" w:hAnsi="Times New Roman" w:cs="Times New Roman"/>
            <w:sz w:val="28"/>
            <w:szCs w:val="28"/>
            <w:lang w:eastAsia="fr-FR"/>
          </w:rPr>
          <w:t>glucose</w:t>
        </w:r>
      </w:hyperlink>
      <w:r w:rsidR="00AB4414">
        <w:rPr>
          <w:rFonts w:ascii="Times New Roman" w:eastAsia="Times New Roman" w:hAnsi="Times New Roman" w:cs="Times New Roman"/>
          <w:sz w:val="28"/>
          <w:szCs w:val="28"/>
          <w:lang w:eastAsia="fr-FR"/>
        </w:rPr>
        <w:t>, i</w:t>
      </w:r>
      <w:r w:rsidR="00971580" w:rsidRPr="00DB416B">
        <w:rPr>
          <w:rFonts w:ascii="Times New Roman" w:eastAsia="Times New Roman" w:hAnsi="Times New Roman" w:cs="Times New Roman"/>
          <w:sz w:val="28"/>
          <w:szCs w:val="28"/>
          <w:lang w:eastAsia="fr-FR"/>
        </w:rPr>
        <w:t xml:space="preserve">l consiste en une chaîne de glucose lié en α (1-4) et est </w:t>
      </w:r>
      <w:hyperlink r:id="rId10" w:tooltip="Polymère branché" w:history="1">
        <w:r w:rsidR="00971580" w:rsidRPr="00DB416B">
          <w:rPr>
            <w:rFonts w:ascii="Times New Roman" w:eastAsia="Times New Roman" w:hAnsi="Times New Roman" w:cs="Times New Roman"/>
            <w:sz w:val="28"/>
            <w:szCs w:val="28"/>
            <w:lang w:eastAsia="fr-FR"/>
          </w:rPr>
          <w:t>branché</w:t>
        </w:r>
      </w:hyperlink>
      <w:r w:rsidR="00971580" w:rsidRPr="00DB416B">
        <w:rPr>
          <w:rFonts w:ascii="Times New Roman" w:eastAsia="Times New Roman" w:hAnsi="Times New Roman" w:cs="Times New Roman"/>
          <w:sz w:val="28"/>
          <w:szCs w:val="28"/>
          <w:lang w:eastAsia="fr-FR"/>
        </w:rPr>
        <w:t xml:space="preserve"> en α (1-6) tous les 8 à 12 résidus. Il est utilisé par les </w:t>
      </w:r>
      <w:r w:rsidR="00DB416B">
        <w:rPr>
          <w:rFonts w:ascii="Times New Roman" w:hAnsi="Times New Roman" w:cs="Times New Roman"/>
          <w:sz w:val="28"/>
          <w:szCs w:val="28"/>
        </w:rPr>
        <w:t xml:space="preserve">animaux et l’humain </w:t>
      </w:r>
      <w:r w:rsidR="00971580" w:rsidRPr="00DB416B">
        <w:rPr>
          <w:rFonts w:ascii="Times New Roman" w:eastAsia="Times New Roman" w:hAnsi="Times New Roman" w:cs="Times New Roman"/>
          <w:sz w:val="28"/>
          <w:szCs w:val="28"/>
          <w:lang w:eastAsia="fr-FR"/>
        </w:rPr>
        <w:t xml:space="preserve"> pour stocker de l'</w:t>
      </w:r>
      <w:hyperlink r:id="rId11" w:tooltip="Énergie" w:history="1">
        <w:r w:rsidR="00971580" w:rsidRPr="00DB416B">
          <w:rPr>
            <w:rFonts w:ascii="Times New Roman" w:eastAsia="Times New Roman" w:hAnsi="Times New Roman" w:cs="Times New Roman"/>
            <w:sz w:val="28"/>
            <w:szCs w:val="28"/>
            <w:lang w:eastAsia="fr-FR"/>
          </w:rPr>
          <w:t>énergie</w:t>
        </w:r>
      </w:hyperlink>
      <w:r w:rsidR="00971580" w:rsidRPr="00DB416B">
        <w:rPr>
          <w:rFonts w:ascii="Times New Roman" w:eastAsia="Times New Roman" w:hAnsi="Times New Roman" w:cs="Times New Roman"/>
          <w:sz w:val="28"/>
          <w:szCs w:val="28"/>
          <w:lang w:eastAsia="fr-FR"/>
        </w:rPr>
        <w:t xml:space="preserve"> et permet de</w:t>
      </w:r>
      <w:r w:rsidR="00DB416B">
        <w:rPr>
          <w:rFonts w:ascii="Times New Roman" w:eastAsia="Times New Roman" w:hAnsi="Times New Roman" w:cs="Times New Roman"/>
          <w:sz w:val="28"/>
          <w:szCs w:val="28"/>
          <w:lang w:eastAsia="fr-FR"/>
        </w:rPr>
        <w:t xml:space="preserve"> libérer rapidement du glucose </w:t>
      </w:r>
      <w:r w:rsidR="00971580" w:rsidRPr="00DB416B">
        <w:rPr>
          <w:rFonts w:ascii="Times New Roman" w:eastAsia="Times New Roman" w:hAnsi="Times New Roman" w:cs="Times New Roman"/>
          <w:sz w:val="28"/>
          <w:szCs w:val="28"/>
          <w:lang w:eastAsia="fr-FR"/>
        </w:rPr>
        <w:t xml:space="preserve">principalement dans le </w:t>
      </w:r>
      <w:hyperlink r:id="rId12" w:tooltip="Foie" w:history="1">
        <w:r w:rsidR="00971580" w:rsidRPr="00DB416B">
          <w:rPr>
            <w:rFonts w:ascii="Times New Roman" w:eastAsia="Times New Roman" w:hAnsi="Times New Roman" w:cs="Times New Roman"/>
            <w:sz w:val="28"/>
            <w:szCs w:val="28"/>
            <w:lang w:eastAsia="fr-FR"/>
          </w:rPr>
          <w:t>foie</w:t>
        </w:r>
      </w:hyperlink>
      <w:r w:rsidR="00971580" w:rsidRPr="00DB416B">
        <w:rPr>
          <w:rFonts w:ascii="Times New Roman" w:eastAsia="Times New Roman" w:hAnsi="Times New Roman" w:cs="Times New Roman"/>
          <w:sz w:val="28"/>
          <w:szCs w:val="28"/>
          <w:lang w:eastAsia="fr-FR"/>
        </w:rPr>
        <w:t xml:space="preserve"> et dans les </w:t>
      </w:r>
      <w:hyperlink r:id="rId13" w:tooltip="Cellule (biologie)" w:history="1">
        <w:r w:rsidR="00971580" w:rsidRPr="00DB416B">
          <w:rPr>
            <w:rFonts w:ascii="Times New Roman" w:eastAsia="Times New Roman" w:hAnsi="Times New Roman" w:cs="Times New Roman"/>
            <w:sz w:val="28"/>
            <w:szCs w:val="28"/>
            <w:lang w:eastAsia="fr-FR"/>
          </w:rPr>
          <w:t>cellules</w:t>
        </w:r>
      </w:hyperlink>
      <w:r w:rsidR="00971580" w:rsidRPr="00DB416B">
        <w:rPr>
          <w:rFonts w:ascii="Times New Roman" w:eastAsia="Times New Roman" w:hAnsi="Times New Roman" w:cs="Times New Roman"/>
          <w:sz w:val="28"/>
          <w:szCs w:val="28"/>
          <w:lang w:eastAsia="fr-FR"/>
        </w:rPr>
        <w:t xml:space="preserve"> </w:t>
      </w:r>
      <w:hyperlink r:id="rId14" w:tooltip="Muscle" w:history="1">
        <w:r w:rsidR="00971580" w:rsidRPr="00DB416B">
          <w:rPr>
            <w:rFonts w:ascii="Times New Roman" w:eastAsia="Times New Roman" w:hAnsi="Times New Roman" w:cs="Times New Roman"/>
            <w:sz w:val="28"/>
            <w:szCs w:val="28"/>
            <w:lang w:eastAsia="fr-FR"/>
          </w:rPr>
          <w:t>musculaires</w:t>
        </w:r>
      </w:hyperlink>
      <w:r w:rsidR="00971580" w:rsidRPr="00DB416B">
        <w:rPr>
          <w:rFonts w:ascii="Times New Roman" w:eastAsia="Times New Roman" w:hAnsi="Times New Roman" w:cs="Times New Roman"/>
          <w:sz w:val="28"/>
          <w:szCs w:val="28"/>
          <w:lang w:eastAsia="fr-FR"/>
        </w:rPr>
        <w:t xml:space="preserve"> .</w:t>
      </w:r>
    </w:p>
    <w:p w:rsidR="002C5166" w:rsidRDefault="002C5166" w:rsidP="002C5166">
      <w:pPr>
        <w:jc w:val="center"/>
        <w:rPr>
          <w:rFonts w:ascii="Times New Roman" w:eastAsia="Times New Roman" w:hAnsi="Times New Roman" w:cs="Times New Roman"/>
          <w:sz w:val="28"/>
          <w:szCs w:val="28"/>
          <w:lang w:eastAsia="fr-FR"/>
        </w:rPr>
      </w:pPr>
    </w:p>
    <w:p w:rsidR="002C5166" w:rsidRDefault="002C5166" w:rsidP="002C5166">
      <w:pPr>
        <w:jc w:val="center"/>
        <w:rPr>
          <w:rFonts w:ascii="Times New Roman" w:eastAsia="Times New Roman" w:hAnsi="Times New Roman" w:cs="Times New Roman"/>
          <w:sz w:val="28"/>
          <w:szCs w:val="28"/>
          <w:lang w:eastAsia="fr-FR"/>
        </w:rPr>
      </w:pPr>
    </w:p>
    <w:p w:rsidR="002C5166" w:rsidRDefault="002C5166" w:rsidP="002C5166">
      <w:pPr>
        <w:jc w:val="center"/>
        <w:rPr>
          <w:rFonts w:ascii="Times New Roman" w:eastAsia="Times New Roman" w:hAnsi="Times New Roman" w:cs="Times New Roman"/>
          <w:sz w:val="28"/>
          <w:szCs w:val="28"/>
          <w:lang w:eastAsia="fr-FR"/>
        </w:rPr>
      </w:pPr>
    </w:p>
    <w:p w:rsidR="002C5166" w:rsidRPr="00DB416B" w:rsidRDefault="002C5166" w:rsidP="002C5166">
      <w:pPr>
        <w:jc w:val="center"/>
        <w:rPr>
          <w:rFonts w:ascii="Times New Roman" w:eastAsia="Times New Roman" w:hAnsi="Times New Roman" w:cs="Times New Roman"/>
          <w:sz w:val="28"/>
          <w:szCs w:val="28"/>
          <w:lang w:eastAsia="fr-FR"/>
        </w:rPr>
      </w:pPr>
    </w:p>
    <w:p w:rsidR="00DB416B" w:rsidRPr="0083005B" w:rsidRDefault="00DB416B" w:rsidP="00DB416B">
      <w:pPr>
        <w:pStyle w:val="Titre2"/>
        <w:rPr>
          <w:rFonts w:eastAsia="Times New Roman"/>
          <w:b w:val="0"/>
          <w:bCs w:val="0"/>
          <w:color w:val="auto"/>
        </w:rPr>
      </w:pPr>
      <w:r w:rsidRPr="00DB416B">
        <w:rPr>
          <w:rFonts w:ascii="Times New Roman" w:eastAsiaTheme="minorHAnsi" w:hAnsi="Times New Roman" w:cs="Times New Roman"/>
          <w:i/>
          <w:color w:val="1F497D" w:themeColor="text2"/>
          <w:sz w:val="28"/>
          <w:szCs w:val="28"/>
          <w:lang w:eastAsia="en-US"/>
        </w:rPr>
        <w:sym w:font="Wingdings" w:char="F0E0"/>
      </w:r>
      <w:r w:rsidR="00971580" w:rsidRPr="00AB4414">
        <w:rPr>
          <w:rFonts w:ascii="Times New Roman" w:eastAsia="Times New Roman" w:hAnsi="Times New Roman" w:cs="Times New Roman"/>
          <w:b w:val="0"/>
          <w:bCs w:val="0"/>
          <w:i/>
          <w:color w:val="auto"/>
          <w:sz w:val="28"/>
          <w:szCs w:val="28"/>
          <w:u w:val="single"/>
        </w:rPr>
        <w:t>Rôle biologique</w:t>
      </w:r>
      <w:r w:rsidR="00971580" w:rsidRPr="00AB4414">
        <w:rPr>
          <w:rFonts w:eastAsia="Times New Roman"/>
          <w:b w:val="0"/>
          <w:bCs w:val="0"/>
          <w:color w:val="auto"/>
          <w:u w:val="single"/>
        </w:rPr>
        <w:t> :</w:t>
      </w:r>
    </w:p>
    <w:p w:rsidR="00DB416B" w:rsidRDefault="00971580" w:rsidP="00DB416B">
      <w:pPr>
        <w:pStyle w:val="Titre2"/>
        <w:rPr>
          <w:rFonts w:ascii="Times New Roman" w:eastAsia="Times New Roman" w:hAnsi="Times New Roman" w:cs="Times New Roman"/>
          <w:b w:val="0"/>
          <w:bCs w:val="0"/>
          <w:color w:val="auto"/>
          <w:sz w:val="28"/>
          <w:szCs w:val="28"/>
        </w:rPr>
      </w:pPr>
      <w:r w:rsidRPr="00DB416B">
        <w:rPr>
          <w:rFonts w:ascii="Times New Roman" w:eastAsia="Times New Roman" w:hAnsi="Times New Roman" w:cs="Times New Roman"/>
          <w:b w:val="0"/>
          <w:bCs w:val="0"/>
          <w:color w:val="auto"/>
          <w:sz w:val="28"/>
          <w:szCs w:val="28"/>
        </w:rPr>
        <w:t xml:space="preserve">Le </w:t>
      </w:r>
      <w:hyperlink r:id="rId15" w:tooltip="Foie" w:history="1">
        <w:r w:rsidRPr="00DB416B">
          <w:rPr>
            <w:rFonts w:ascii="Times New Roman" w:eastAsia="Times New Roman" w:hAnsi="Times New Roman" w:cs="Times New Roman"/>
            <w:b w:val="0"/>
            <w:bCs w:val="0"/>
            <w:color w:val="auto"/>
            <w:sz w:val="28"/>
            <w:szCs w:val="28"/>
          </w:rPr>
          <w:t>foie</w:t>
        </w:r>
      </w:hyperlink>
      <w:r w:rsidRPr="00DB416B">
        <w:rPr>
          <w:rFonts w:ascii="Times New Roman" w:eastAsia="Times New Roman" w:hAnsi="Times New Roman" w:cs="Times New Roman"/>
          <w:b w:val="0"/>
          <w:bCs w:val="0"/>
          <w:color w:val="auto"/>
          <w:sz w:val="28"/>
          <w:szCs w:val="28"/>
        </w:rPr>
        <w:t xml:space="preserve"> réalise </w:t>
      </w:r>
      <w:r w:rsidRPr="0083005B">
        <w:rPr>
          <w:rFonts w:ascii="Times New Roman" w:eastAsia="Times New Roman" w:hAnsi="Times New Roman" w:cs="Times New Roman"/>
          <w:b w:val="0"/>
          <w:bCs w:val="0"/>
          <w:color w:val="auto"/>
          <w:sz w:val="28"/>
          <w:szCs w:val="28"/>
        </w:rPr>
        <w:t xml:space="preserve">la </w:t>
      </w:r>
      <w:hyperlink r:id="rId16" w:tooltip="Glycogénolyse" w:history="1">
        <w:r w:rsidRPr="0083005B">
          <w:rPr>
            <w:rFonts w:ascii="Times New Roman" w:eastAsia="Times New Roman" w:hAnsi="Times New Roman" w:cs="Times New Roman"/>
            <w:b w:val="0"/>
            <w:bCs w:val="0"/>
            <w:color w:val="auto"/>
            <w:sz w:val="28"/>
            <w:szCs w:val="28"/>
          </w:rPr>
          <w:t>glycogénolyse</w:t>
        </w:r>
      </w:hyperlink>
      <w:r w:rsidRPr="00DB416B">
        <w:rPr>
          <w:rFonts w:ascii="Times New Roman" w:eastAsia="Times New Roman" w:hAnsi="Times New Roman" w:cs="Times New Roman"/>
          <w:b w:val="0"/>
          <w:bCs w:val="0"/>
          <w:color w:val="auto"/>
          <w:sz w:val="28"/>
          <w:szCs w:val="28"/>
        </w:rPr>
        <w:t xml:space="preserve"> (hydrolyse du glycogène) pour « reformer » du </w:t>
      </w:r>
      <w:hyperlink r:id="rId17" w:tooltip="Glucose" w:history="1">
        <w:r w:rsidRPr="00DB416B">
          <w:rPr>
            <w:rFonts w:ascii="Times New Roman" w:eastAsia="Times New Roman" w:hAnsi="Times New Roman" w:cs="Times New Roman"/>
            <w:b w:val="0"/>
            <w:bCs w:val="0"/>
            <w:color w:val="auto"/>
            <w:sz w:val="28"/>
            <w:szCs w:val="28"/>
          </w:rPr>
          <w:t>glucose</w:t>
        </w:r>
      </w:hyperlink>
      <w:r w:rsidRPr="00DB416B">
        <w:rPr>
          <w:rFonts w:ascii="Times New Roman" w:eastAsia="Times New Roman" w:hAnsi="Times New Roman" w:cs="Times New Roman"/>
          <w:b w:val="0"/>
          <w:bCs w:val="0"/>
          <w:color w:val="auto"/>
          <w:sz w:val="28"/>
          <w:szCs w:val="28"/>
        </w:rPr>
        <w:t xml:space="preserve"> à partir de ses réserves de glycogène. Si celles-ci viennent à s'épuiser (au bout de 12 heures de jeûne chez l'</w:t>
      </w:r>
      <w:hyperlink r:id="rId18" w:tooltip="Être humain" w:history="1">
        <w:r w:rsidRPr="00DB416B">
          <w:rPr>
            <w:rFonts w:ascii="Times New Roman" w:eastAsia="Times New Roman" w:hAnsi="Times New Roman" w:cs="Times New Roman"/>
            <w:b w:val="0"/>
            <w:bCs w:val="0"/>
            <w:color w:val="auto"/>
            <w:sz w:val="28"/>
            <w:szCs w:val="28"/>
          </w:rPr>
          <w:t>être humain</w:t>
        </w:r>
      </w:hyperlink>
      <w:r w:rsidR="00DB416B">
        <w:rPr>
          <w:rFonts w:ascii="Times New Roman" w:eastAsia="Times New Roman" w:hAnsi="Times New Roman" w:cs="Times New Roman"/>
          <w:b w:val="0"/>
          <w:bCs w:val="0"/>
          <w:color w:val="auto"/>
          <w:sz w:val="28"/>
          <w:szCs w:val="28"/>
        </w:rPr>
        <w:t xml:space="preserve">) selon la réaction suivante : </w:t>
      </w:r>
    </w:p>
    <w:p w:rsidR="00DB416B" w:rsidRPr="00DB416B" w:rsidRDefault="00DB416B" w:rsidP="00DB416B">
      <w:pPr>
        <w:rPr>
          <w:lang w:eastAsia="fr-FR"/>
        </w:rPr>
      </w:pPr>
      <w:r>
        <w:rPr>
          <w:noProof/>
          <w:lang w:eastAsia="fr-FR"/>
        </w:rPr>
        <w:drawing>
          <wp:anchor distT="0" distB="0" distL="114300" distR="114300" simplePos="0" relativeHeight="251660288" behindDoc="0" locked="0" layoutInCell="1" allowOverlap="1">
            <wp:simplePos x="0" y="0"/>
            <wp:positionH relativeFrom="column">
              <wp:posOffset>1381760</wp:posOffset>
            </wp:positionH>
            <wp:positionV relativeFrom="paragraph">
              <wp:posOffset>259080</wp:posOffset>
            </wp:positionV>
            <wp:extent cx="3580765" cy="1764665"/>
            <wp:effectExtent l="19050" t="0" r="63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580765" cy="1764665"/>
                    </a:xfrm>
                    <a:prstGeom prst="rect">
                      <a:avLst/>
                    </a:prstGeom>
                    <a:noFill/>
                    <a:ln w="9525">
                      <a:noFill/>
                      <a:miter lim="800000"/>
                      <a:headEnd/>
                      <a:tailEnd/>
                    </a:ln>
                  </pic:spPr>
                </pic:pic>
              </a:graphicData>
            </a:graphic>
          </wp:anchor>
        </w:drawing>
      </w:r>
    </w:p>
    <w:p w:rsidR="00DB416B" w:rsidRDefault="00DB416B" w:rsidP="00DB416B">
      <w:pPr>
        <w:pStyle w:val="Titre2"/>
        <w:rPr>
          <w:rFonts w:ascii="Times New Roman" w:eastAsia="Times New Roman" w:hAnsi="Times New Roman" w:cs="Times New Roman"/>
          <w:b w:val="0"/>
          <w:bCs w:val="0"/>
          <w:color w:val="auto"/>
          <w:sz w:val="28"/>
          <w:szCs w:val="28"/>
        </w:rPr>
      </w:pPr>
    </w:p>
    <w:p w:rsidR="00DB416B" w:rsidRDefault="00DB416B" w:rsidP="00DB416B">
      <w:pPr>
        <w:pStyle w:val="Titre2"/>
        <w:rPr>
          <w:rFonts w:ascii="Times New Roman" w:eastAsia="Times New Roman" w:hAnsi="Times New Roman" w:cs="Times New Roman"/>
          <w:b w:val="0"/>
          <w:bCs w:val="0"/>
          <w:color w:val="auto"/>
          <w:sz w:val="28"/>
          <w:szCs w:val="28"/>
        </w:rPr>
      </w:pPr>
    </w:p>
    <w:p w:rsidR="00DB416B" w:rsidRDefault="00DB416B" w:rsidP="00DB416B">
      <w:pPr>
        <w:pStyle w:val="Titre2"/>
        <w:rPr>
          <w:rFonts w:ascii="Times New Roman" w:eastAsia="Times New Roman" w:hAnsi="Times New Roman" w:cs="Times New Roman"/>
          <w:b w:val="0"/>
          <w:bCs w:val="0"/>
          <w:color w:val="auto"/>
          <w:sz w:val="28"/>
          <w:szCs w:val="28"/>
        </w:rPr>
      </w:pPr>
    </w:p>
    <w:p w:rsidR="00DB416B" w:rsidRDefault="00DB416B" w:rsidP="00DB416B">
      <w:pPr>
        <w:pStyle w:val="Titre2"/>
        <w:rPr>
          <w:rFonts w:ascii="Times New Roman" w:eastAsia="Times New Roman" w:hAnsi="Times New Roman" w:cs="Times New Roman"/>
          <w:b w:val="0"/>
          <w:bCs w:val="0"/>
          <w:color w:val="auto"/>
          <w:sz w:val="28"/>
          <w:szCs w:val="28"/>
        </w:rPr>
      </w:pPr>
    </w:p>
    <w:p w:rsidR="00DB416B" w:rsidRPr="002C5166" w:rsidRDefault="00DB416B" w:rsidP="002C5166">
      <w:pPr>
        <w:pStyle w:val="Titre2"/>
        <w:rPr>
          <w:rFonts w:ascii="Times New Roman" w:eastAsia="Times New Roman" w:hAnsi="Times New Roman" w:cs="Times New Roman"/>
          <w:b w:val="0"/>
          <w:bCs w:val="0"/>
          <w:color w:val="auto"/>
          <w:sz w:val="28"/>
          <w:szCs w:val="28"/>
        </w:rPr>
      </w:pPr>
      <w:r>
        <w:rPr>
          <w:rFonts w:ascii="Times New Roman" w:eastAsia="Times New Roman" w:hAnsi="Times New Roman" w:cs="Times New Roman"/>
          <w:b w:val="0"/>
          <w:bCs w:val="0"/>
          <w:color w:val="auto"/>
          <w:sz w:val="28"/>
          <w:szCs w:val="28"/>
        </w:rPr>
        <w:t>L</w:t>
      </w:r>
      <w:r w:rsidR="00971580" w:rsidRPr="00DB416B">
        <w:rPr>
          <w:rFonts w:ascii="Times New Roman" w:eastAsia="Times New Roman" w:hAnsi="Times New Roman" w:cs="Times New Roman"/>
          <w:b w:val="0"/>
          <w:bCs w:val="0"/>
          <w:color w:val="auto"/>
          <w:sz w:val="28"/>
          <w:szCs w:val="28"/>
        </w:rPr>
        <w:t xml:space="preserve">e foie utilise </w:t>
      </w:r>
      <w:r>
        <w:rPr>
          <w:rFonts w:ascii="Times New Roman" w:eastAsia="Times New Roman" w:hAnsi="Times New Roman" w:cs="Times New Roman"/>
          <w:b w:val="0"/>
          <w:bCs w:val="0"/>
          <w:color w:val="auto"/>
          <w:sz w:val="28"/>
          <w:szCs w:val="28"/>
        </w:rPr>
        <w:t>également</w:t>
      </w:r>
      <w:r w:rsidR="00971580" w:rsidRPr="00DB416B">
        <w:rPr>
          <w:rFonts w:ascii="Times New Roman" w:eastAsia="Times New Roman" w:hAnsi="Times New Roman" w:cs="Times New Roman"/>
          <w:b w:val="0"/>
          <w:bCs w:val="0"/>
          <w:color w:val="auto"/>
          <w:sz w:val="28"/>
          <w:szCs w:val="28"/>
        </w:rPr>
        <w:t xml:space="preserve"> des </w:t>
      </w:r>
      <w:hyperlink r:id="rId20" w:tooltip="Protéine" w:history="1">
        <w:r w:rsidR="00971580" w:rsidRPr="00DB416B">
          <w:rPr>
            <w:rFonts w:ascii="Times New Roman" w:eastAsia="Times New Roman" w:hAnsi="Times New Roman" w:cs="Times New Roman"/>
            <w:b w:val="0"/>
            <w:bCs w:val="0"/>
            <w:color w:val="auto"/>
            <w:sz w:val="28"/>
            <w:szCs w:val="28"/>
          </w:rPr>
          <w:t>protéines</w:t>
        </w:r>
      </w:hyperlink>
      <w:r w:rsidR="00971580" w:rsidRPr="00DB416B">
        <w:rPr>
          <w:rFonts w:ascii="Times New Roman" w:eastAsia="Times New Roman" w:hAnsi="Times New Roman" w:cs="Times New Roman"/>
          <w:b w:val="0"/>
          <w:bCs w:val="0"/>
          <w:color w:val="auto"/>
          <w:sz w:val="28"/>
          <w:szCs w:val="28"/>
        </w:rPr>
        <w:t xml:space="preserve">, du </w:t>
      </w:r>
      <w:hyperlink r:id="rId21" w:tooltip="Acide lactique" w:history="1">
        <w:r w:rsidR="00971580" w:rsidRPr="00DB416B">
          <w:rPr>
            <w:rFonts w:ascii="Times New Roman" w:eastAsia="Times New Roman" w:hAnsi="Times New Roman" w:cs="Times New Roman"/>
            <w:b w:val="0"/>
            <w:bCs w:val="0"/>
            <w:color w:val="auto"/>
            <w:sz w:val="28"/>
            <w:szCs w:val="28"/>
          </w:rPr>
          <w:t>lactate</w:t>
        </w:r>
      </w:hyperlink>
      <w:r w:rsidR="00971580" w:rsidRPr="00DB416B">
        <w:rPr>
          <w:rFonts w:ascii="Times New Roman" w:eastAsia="Times New Roman" w:hAnsi="Times New Roman" w:cs="Times New Roman"/>
          <w:b w:val="0"/>
          <w:bCs w:val="0"/>
          <w:color w:val="auto"/>
          <w:sz w:val="28"/>
          <w:szCs w:val="28"/>
        </w:rPr>
        <w:t xml:space="preserve"> (issus des </w:t>
      </w:r>
      <w:hyperlink r:id="rId22" w:tooltip="Muscle" w:history="1">
        <w:r w:rsidR="00971580" w:rsidRPr="00DB416B">
          <w:rPr>
            <w:rFonts w:ascii="Times New Roman" w:eastAsia="Times New Roman" w:hAnsi="Times New Roman" w:cs="Times New Roman"/>
            <w:b w:val="0"/>
            <w:bCs w:val="0"/>
            <w:color w:val="auto"/>
            <w:sz w:val="28"/>
            <w:szCs w:val="28"/>
          </w:rPr>
          <w:t>muscles</w:t>
        </w:r>
      </w:hyperlink>
      <w:r w:rsidR="00971580" w:rsidRPr="00DB416B">
        <w:rPr>
          <w:rFonts w:ascii="Times New Roman" w:eastAsia="Times New Roman" w:hAnsi="Times New Roman" w:cs="Times New Roman"/>
          <w:b w:val="0"/>
          <w:bCs w:val="0"/>
          <w:color w:val="auto"/>
          <w:sz w:val="28"/>
          <w:szCs w:val="28"/>
        </w:rPr>
        <w:t xml:space="preserve">, entre autres) ou du </w:t>
      </w:r>
      <w:hyperlink r:id="rId23" w:tooltip="Glycérol" w:history="1">
        <w:r w:rsidR="00971580" w:rsidRPr="00DB416B">
          <w:rPr>
            <w:rFonts w:ascii="Times New Roman" w:eastAsia="Times New Roman" w:hAnsi="Times New Roman" w:cs="Times New Roman"/>
            <w:b w:val="0"/>
            <w:bCs w:val="0"/>
            <w:color w:val="auto"/>
            <w:sz w:val="28"/>
            <w:szCs w:val="28"/>
          </w:rPr>
          <w:t>glycérol</w:t>
        </w:r>
      </w:hyperlink>
      <w:r w:rsidR="00971580" w:rsidRPr="00DB416B">
        <w:rPr>
          <w:rFonts w:ascii="Times New Roman" w:eastAsia="Times New Roman" w:hAnsi="Times New Roman" w:cs="Times New Roman"/>
          <w:b w:val="0"/>
          <w:bCs w:val="0"/>
          <w:color w:val="auto"/>
          <w:sz w:val="28"/>
          <w:szCs w:val="28"/>
        </w:rPr>
        <w:t xml:space="preserve"> (issu des lipides) pour reformer du </w:t>
      </w:r>
      <w:hyperlink r:id="rId24" w:tooltip="Glucose" w:history="1">
        <w:r w:rsidR="00971580" w:rsidRPr="00DB416B">
          <w:rPr>
            <w:rFonts w:ascii="Times New Roman" w:eastAsia="Times New Roman" w:hAnsi="Times New Roman" w:cs="Times New Roman"/>
            <w:b w:val="0"/>
            <w:bCs w:val="0"/>
            <w:color w:val="auto"/>
            <w:sz w:val="28"/>
            <w:szCs w:val="28"/>
          </w:rPr>
          <w:t>glucose</w:t>
        </w:r>
      </w:hyperlink>
      <w:r w:rsidR="00971580" w:rsidRPr="00DB416B">
        <w:rPr>
          <w:rFonts w:ascii="Times New Roman" w:eastAsia="Times New Roman" w:hAnsi="Times New Roman" w:cs="Times New Roman"/>
          <w:b w:val="0"/>
          <w:bCs w:val="0"/>
          <w:color w:val="auto"/>
          <w:sz w:val="28"/>
          <w:szCs w:val="28"/>
        </w:rPr>
        <w:t xml:space="preserve">, par </w:t>
      </w:r>
      <w:hyperlink r:id="rId25" w:tooltip="Néoglucogenèse" w:history="1">
        <w:r w:rsidR="00971580" w:rsidRPr="00DB416B">
          <w:rPr>
            <w:rFonts w:ascii="Times New Roman" w:eastAsia="Times New Roman" w:hAnsi="Times New Roman" w:cs="Times New Roman"/>
            <w:bCs w:val="0"/>
            <w:i/>
            <w:color w:val="000000" w:themeColor="text1"/>
            <w:sz w:val="28"/>
            <w:szCs w:val="28"/>
          </w:rPr>
          <w:t>néoglucogenèse</w:t>
        </w:r>
      </w:hyperlink>
      <w:r w:rsidR="00971580" w:rsidRPr="00DB416B">
        <w:rPr>
          <w:rFonts w:ascii="Times New Roman" w:eastAsia="Times New Roman" w:hAnsi="Times New Roman" w:cs="Times New Roman"/>
          <w:bCs w:val="0"/>
          <w:i/>
          <w:color w:val="000000" w:themeColor="text1"/>
          <w:sz w:val="28"/>
          <w:szCs w:val="28"/>
        </w:rPr>
        <w:t>.</w:t>
      </w:r>
    </w:p>
    <w:p w:rsidR="00971580" w:rsidRPr="00DB416B" w:rsidRDefault="00971580" w:rsidP="00971580">
      <w:pPr>
        <w:pStyle w:val="NormalWeb"/>
        <w:spacing w:line="276" w:lineRule="auto"/>
        <w:rPr>
          <w:sz w:val="28"/>
          <w:szCs w:val="28"/>
        </w:rPr>
      </w:pPr>
      <w:r w:rsidRPr="00DB416B">
        <w:rPr>
          <w:sz w:val="28"/>
          <w:szCs w:val="28"/>
        </w:rPr>
        <w:t xml:space="preserve">On trouve du glycogène également dans les </w:t>
      </w:r>
      <w:hyperlink r:id="rId26" w:tooltip="Muscle" w:history="1">
        <w:r w:rsidRPr="00DB416B">
          <w:rPr>
            <w:sz w:val="28"/>
            <w:szCs w:val="28"/>
          </w:rPr>
          <w:t>muscles</w:t>
        </w:r>
      </w:hyperlink>
      <w:r w:rsidRPr="00DB416B">
        <w:rPr>
          <w:sz w:val="28"/>
          <w:szCs w:val="28"/>
        </w:rPr>
        <w:t xml:space="preserve"> où il est stocké puis dégradé en glucose lors d'efforts musculaires. Contrairement au cas du foie, le glucose ainsi produit par la cellule musculaire ne peut être utilisé que par cette même cellule.</w:t>
      </w:r>
      <w:r w:rsidRPr="00DB416B">
        <w:rPr>
          <w:sz w:val="28"/>
          <w:szCs w:val="28"/>
        </w:rPr>
        <w:br/>
        <w:t xml:space="preserve">Le stockage du sucre est réalisé grâce à une </w:t>
      </w:r>
      <w:hyperlink r:id="rId27" w:tooltip="Enzyme" w:history="1">
        <w:r w:rsidRPr="00DB416B">
          <w:rPr>
            <w:sz w:val="28"/>
            <w:szCs w:val="28"/>
          </w:rPr>
          <w:t>enzyme</w:t>
        </w:r>
      </w:hyperlink>
      <w:r w:rsidRPr="00DB416B">
        <w:rPr>
          <w:sz w:val="28"/>
          <w:szCs w:val="28"/>
        </w:rPr>
        <w:t> </w:t>
      </w:r>
      <w:r w:rsidRPr="0083005B">
        <w:rPr>
          <w:sz w:val="28"/>
          <w:szCs w:val="28"/>
        </w:rPr>
        <w:t xml:space="preserve">: </w:t>
      </w:r>
      <w:r w:rsidRPr="0083005B">
        <w:rPr>
          <w:b/>
          <w:sz w:val="28"/>
          <w:szCs w:val="28"/>
        </w:rPr>
        <w:t xml:space="preserve">la </w:t>
      </w:r>
      <w:hyperlink r:id="rId28" w:tooltip="Glycogénosynthétase (page inexistante)" w:history="1">
        <w:proofErr w:type="spellStart"/>
        <w:r w:rsidRPr="0083005B">
          <w:rPr>
            <w:b/>
            <w:sz w:val="28"/>
            <w:szCs w:val="28"/>
          </w:rPr>
          <w:t>glycogénosynthétase</w:t>
        </w:r>
        <w:proofErr w:type="spellEnd"/>
      </w:hyperlink>
      <w:r w:rsidRPr="00DB416B">
        <w:rPr>
          <w:b/>
          <w:i/>
          <w:sz w:val="28"/>
          <w:szCs w:val="28"/>
        </w:rPr>
        <w:t>.</w:t>
      </w:r>
      <w:r w:rsidRPr="00DB416B">
        <w:rPr>
          <w:sz w:val="28"/>
          <w:szCs w:val="28"/>
        </w:rPr>
        <w:t xml:space="preserve"> Ce glucose est libéré grâce à des petites enzymes qui découpent le glycogène pour le libérer dans le sang.</w:t>
      </w:r>
    </w:p>
    <w:p w:rsidR="002C5166" w:rsidRDefault="00971580" w:rsidP="002C5166">
      <w:pPr>
        <w:pStyle w:val="NormalWeb"/>
        <w:spacing w:line="276" w:lineRule="auto"/>
        <w:rPr>
          <w:sz w:val="28"/>
          <w:szCs w:val="28"/>
        </w:rPr>
      </w:pPr>
      <w:r w:rsidRPr="00DB416B">
        <w:rPr>
          <w:sz w:val="28"/>
          <w:szCs w:val="28"/>
        </w:rPr>
        <w:t xml:space="preserve">La production de glycogène dans l'organisme est stimulée par </w:t>
      </w:r>
      <w:r w:rsidRPr="00DB416B">
        <w:rPr>
          <w:sz w:val="28"/>
          <w:szCs w:val="28"/>
          <w:u w:val="single"/>
        </w:rPr>
        <w:t>l'</w:t>
      </w:r>
      <w:hyperlink r:id="rId29" w:tooltip="Insuline" w:history="1">
        <w:r w:rsidRPr="00DB416B">
          <w:rPr>
            <w:sz w:val="28"/>
            <w:szCs w:val="28"/>
            <w:u w:val="single"/>
          </w:rPr>
          <w:t>insuline</w:t>
        </w:r>
      </w:hyperlink>
      <w:r w:rsidRPr="00DB416B">
        <w:rPr>
          <w:sz w:val="28"/>
          <w:szCs w:val="28"/>
        </w:rPr>
        <w:t xml:space="preserve">, </w:t>
      </w:r>
      <w:hyperlink r:id="rId30" w:tooltip="Hormone" w:history="1">
        <w:r w:rsidRPr="00DB416B">
          <w:rPr>
            <w:sz w:val="28"/>
            <w:szCs w:val="28"/>
          </w:rPr>
          <w:t>hormone</w:t>
        </w:r>
      </w:hyperlink>
      <w:r w:rsidRPr="00DB416B">
        <w:rPr>
          <w:sz w:val="28"/>
          <w:szCs w:val="28"/>
        </w:rPr>
        <w:t xml:space="preserve"> </w:t>
      </w:r>
      <w:r w:rsidRPr="00DB416B">
        <w:rPr>
          <w:sz w:val="28"/>
          <w:szCs w:val="28"/>
          <w:u w:val="single"/>
        </w:rPr>
        <w:t>hypoglycémiante</w:t>
      </w:r>
      <w:r w:rsidRPr="00DB416B">
        <w:rPr>
          <w:sz w:val="28"/>
          <w:szCs w:val="28"/>
        </w:rPr>
        <w:t xml:space="preserve"> et la dégradation du glycogène en glucose est stimulée par le </w:t>
      </w:r>
      <w:hyperlink r:id="rId31" w:tooltip="Glucagon" w:history="1">
        <w:r w:rsidRPr="00DB416B">
          <w:rPr>
            <w:sz w:val="28"/>
            <w:szCs w:val="28"/>
            <w:u w:val="single"/>
          </w:rPr>
          <w:t>glucagon</w:t>
        </w:r>
      </w:hyperlink>
      <w:r w:rsidRPr="00DB416B">
        <w:rPr>
          <w:sz w:val="28"/>
          <w:szCs w:val="28"/>
          <w:u w:val="single"/>
        </w:rPr>
        <w:t xml:space="preserve"> </w:t>
      </w:r>
      <w:r w:rsidRPr="00DB416B">
        <w:rPr>
          <w:sz w:val="28"/>
          <w:szCs w:val="28"/>
        </w:rPr>
        <w:t>et l'</w:t>
      </w:r>
      <w:hyperlink r:id="rId32" w:tooltip="Adrénaline" w:history="1">
        <w:r w:rsidRPr="00DB416B">
          <w:rPr>
            <w:sz w:val="28"/>
            <w:szCs w:val="28"/>
          </w:rPr>
          <w:t>adrénaline</w:t>
        </w:r>
      </w:hyperlink>
      <w:r w:rsidRPr="00DB416B">
        <w:rPr>
          <w:sz w:val="28"/>
          <w:szCs w:val="28"/>
        </w:rPr>
        <w:t xml:space="preserve"> et assurée majoritairement par une </w:t>
      </w:r>
      <w:proofErr w:type="spellStart"/>
      <w:r w:rsidRPr="00DB416B">
        <w:rPr>
          <w:sz w:val="28"/>
          <w:szCs w:val="28"/>
        </w:rPr>
        <w:t>glucosidase</w:t>
      </w:r>
      <w:proofErr w:type="spellEnd"/>
      <w:r w:rsidRPr="00DB416B">
        <w:rPr>
          <w:sz w:val="28"/>
          <w:szCs w:val="28"/>
        </w:rPr>
        <w:t xml:space="preserve"> ainsi qu'une glycogène-phosphorylase.</w:t>
      </w:r>
    </w:p>
    <w:p w:rsidR="002C5166" w:rsidRPr="002C5166" w:rsidRDefault="002C5166" w:rsidP="00E23953">
      <w:pPr>
        <w:pStyle w:val="NormalWeb"/>
        <w:numPr>
          <w:ilvl w:val="0"/>
          <w:numId w:val="2"/>
        </w:numPr>
        <w:tabs>
          <w:tab w:val="left" w:pos="142"/>
          <w:tab w:val="left" w:pos="426"/>
        </w:tabs>
        <w:spacing w:line="276" w:lineRule="auto"/>
        <w:ind w:left="284" w:hanging="142"/>
        <w:jc w:val="both"/>
        <w:rPr>
          <w:sz w:val="32"/>
          <w:szCs w:val="32"/>
        </w:rPr>
      </w:pPr>
      <w:r w:rsidRPr="002C5166">
        <w:rPr>
          <w:b/>
          <w:bCs/>
          <w:i/>
          <w:iCs/>
          <w:color w:val="7030A0"/>
          <w:sz w:val="40"/>
          <w:szCs w:val="32"/>
        </w:rPr>
        <w:lastRenderedPageBreak/>
        <w:t>But</w:t>
      </w:r>
    </w:p>
    <w:p w:rsidR="002C5166" w:rsidRDefault="002C5166" w:rsidP="002C5166">
      <w:pPr>
        <w:rPr>
          <w:rFonts w:ascii="Times New Roman" w:eastAsia="Times New Roman" w:hAnsi="Times New Roman" w:cs="Times New Roman"/>
          <w:sz w:val="28"/>
          <w:szCs w:val="28"/>
        </w:rPr>
      </w:pPr>
      <w:r w:rsidRPr="00DB41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Nos séances de travaux pratiques  pour ce semestre ont pour but  de DOSER le glycogène hépatique chez différentes </w:t>
      </w:r>
      <w:r w:rsidRPr="00DB416B">
        <w:rPr>
          <w:rFonts w:ascii="Times New Roman" w:eastAsia="Times New Roman" w:hAnsi="Times New Roman" w:cs="Times New Roman"/>
          <w:sz w:val="28"/>
          <w:szCs w:val="28"/>
        </w:rPr>
        <w:t>souris</w:t>
      </w:r>
      <w:r>
        <w:rPr>
          <w:rFonts w:ascii="Times New Roman" w:eastAsia="Times New Roman" w:hAnsi="Times New Roman" w:cs="Times New Roman"/>
          <w:sz w:val="28"/>
          <w:szCs w:val="28"/>
        </w:rPr>
        <w:t xml:space="preserve"> ayant subit des traitements par un gavage simple d’une solution de glucose, un gavage par solution de glucose et injection d’insuline ainsi des souris témoins non traitées à fin de comparer les résultats obtenues. De plus on veut aussi confirmer l’action de l’insuline dans la régulation de la glycémie.</w:t>
      </w:r>
    </w:p>
    <w:p w:rsidR="00DB416B" w:rsidRPr="002C5166" w:rsidRDefault="00DB416B" w:rsidP="00E23953">
      <w:pPr>
        <w:pStyle w:val="Paragraphedeliste"/>
        <w:numPr>
          <w:ilvl w:val="0"/>
          <w:numId w:val="2"/>
        </w:numPr>
        <w:tabs>
          <w:tab w:val="left" w:pos="426"/>
        </w:tabs>
        <w:ind w:left="284" w:firstLine="0"/>
        <w:rPr>
          <w:rFonts w:ascii="Times New Roman" w:eastAsia="Times New Roman" w:hAnsi="Times New Roman" w:cs="Times New Roman"/>
          <w:sz w:val="28"/>
          <w:szCs w:val="28"/>
        </w:rPr>
      </w:pPr>
      <w:r w:rsidRPr="002C5166">
        <w:rPr>
          <w:rFonts w:ascii="Times New Roman" w:hAnsi="Times New Roman" w:cs="Times New Roman"/>
          <w:b/>
          <w:bCs/>
          <w:i/>
          <w:iCs/>
          <w:color w:val="7030A0"/>
          <w:sz w:val="36"/>
          <w:szCs w:val="28"/>
        </w:rPr>
        <w:t>Princip</w:t>
      </w:r>
      <w:r w:rsidR="000053C1" w:rsidRPr="002C5166">
        <w:rPr>
          <w:rFonts w:ascii="Times New Roman" w:hAnsi="Times New Roman" w:cs="Times New Roman"/>
          <w:b/>
          <w:bCs/>
          <w:i/>
          <w:iCs/>
          <w:color w:val="7030A0"/>
          <w:sz w:val="36"/>
          <w:szCs w:val="28"/>
        </w:rPr>
        <w:t>e</w:t>
      </w:r>
    </w:p>
    <w:p w:rsidR="00EC4FA0" w:rsidRDefault="00971580" w:rsidP="00EC4FA0">
      <w:pPr>
        <w:rPr>
          <w:rFonts w:ascii="Times New Roman" w:eastAsia="Times New Roman" w:hAnsi="Times New Roman" w:cs="Times New Roman"/>
          <w:sz w:val="28"/>
          <w:szCs w:val="28"/>
        </w:rPr>
      </w:pPr>
      <w:r w:rsidRPr="00DB416B">
        <w:rPr>
          <w:rFonts w:ascii="Times New Roman" w:eastAsia="Times New Roman" w:hAnsi="Times New Roman" w:cs="Times New Roman"/>
          <w:sz w:val="28"/>
          <w:szCs w:val="28"/>
        </w:rPr>
        <w:t>Consiste à hydrolyser par un acide du glycogène extrait du foie de souris à doser, par la méthode utilisée lors de la glycémie</w:t>
      </w:r>
      <w:r w:rsidR="000053C1">
        <w:rPr>
          <w:rFonts w:ascii="Times New Roman" w:eastAsia="Times New Roman" w:hAnsi="Times New Roman" w:cs="Times New Roman"/>
          <w:sz w:val="28"/>
          <w:szCs w:val="28"/>
        </w:rPr>
        <w:t xml:space="preserve"> </w:t>
      </w:r>
      <w:r w:rsidR="00F33AAA">
        <w:rPr>
          <w:rFonts w:ascii="Times New Roman" w:eastAsia="Times New Roman" w:hAnsi="Times New Roman" w:cs="Times New Roman"/>
          <w:sz w:val="28"/>
          <w:szCs w:val="28"/>
        </w:rPr>
        <w:t xml:space="preserve"> le glucose ainsi formé, cette </w:t>
      </w:r>
      <w:r w:rsidR="000053C1">
        <w:rPr>
          <w:rFonts w:ascii="Times New Roman" w:eastAsia="Times New Roman" w:hAnsi="Times New Roman" w:cs="Times New Roman"/>
          <w:sz w:val="28"/>
          <w:szCs w:val="28"/>
        </w:rPr>
        <w:t xml:space="preserve"> méthode </w:t>
      </w:r>
      <w:r w:rsidR="00F33AAA">
        <w:rPr>
          <w:rFonts w:ascii="Times New Roman" w:eastAsia="Times New Roman" w:hAnsi="Times New Roman" w:cs="Times New Roman"/>
          <w:sz w:val="28"/>
          <w:szCs w:val="28"/>
        </w:rPr>
        <w:t xml:space="preserve">consiste à mesurer </w:t>
      </w:r>
      <w:r w:rsidR="000053C1">
        <w:rPr>
          <w:rFonts w:ascii="Times New Roman" w:eastAsia="Times New Roman" w:hAnsi="Times New Roman" w:cs="Times New Roman"/>
          <w:sz w:val="28"/>
          <w:szCs w:val="28"/>
        </w:rPr>
        <w:t xml:space="preserve">l’intensité de la coloration bleue obtenue par l’addition du réactif molybdique à l’oxyde de </w:t>
      </w:r>
      <w:r w:rsidR="00F33AAA">
        <w:rPr>
          <w:rFonts w:ascii="Times New Roman" w:eastAsia="Times New Roman" w:hAnsi="Times New Roman" w:cs="Times New Roman"/>
          <w:sz w:val="28"/>
          <w:szCs w:val="28"/>
        </w:rPr>
        <w:t>cuivre</w:t>
      </w:r>
      <w:r w:rsidR="00FF21D7">
        <w:rPr>
          <w:rFonts w:ascii="Times New Roman" w:eastAsia="Times New Roman" w:hAnsi="Times New Roman" w:cs="Times New Roman"/>
          <w:sz w:val="28"/>
          <w:szCs w:val="28"/>
        </w:rPr>
        <w:t>ux</w:t>
      </w:r>
      <w:r w:rsidR="000053C1">
        <w:rPr>
          <w:rFonts w:ascii="Times New Roman" w:eastAsia="Times New Roman" w:hAnsi="Times New Roman" w:cs="Times New Roman"/>
          <w:sz w:val="28"/>
          <w:szCs w:val="28"/>
        </w:rPr>
        <w:t xml:space="preserve">  </w:t>
      </w:r>
      <w:r w:rsidR="00EC4FA0">
        <w:rPr>
          <w:rFonts w:ascii="Times New Roman" w:eastAsia="Times New Roman" w:hAnsi="Times New Roman" w:cs="Times New Roman"/>
          <w:sz w:val="28"/>
          <w:szCs w:val="28"/>
        </w:rPr>
        <w:t xml:space="preserve">dans </w:t>
      </w:r>
      <w:r w:rsidR="00F33AAA">
        <w:rPr>
          <w:rFonts w:ascii="Times New Roman" w:eastAsia="Times New Roman" w:hAnsi="Times New Roman" w:cs="Times New Roman"/>
          <w:sz w:val="28"/>
          <w:szCs w:val="28"/>
        </w:rPr>
        <w:t xml:space="preserve">un </w:t>
      </w:r>
      <w:r w:rsidR="00EC4FA0">
        <w:rPr>
          <w:rFonts w:ascii="Times New Roman" w:eastAsia="Times New Roman" w:hAnsi="Times New Roman" w:cs="Times New Roman"/>
          <w:sz w:val="28"/>
          <w:szCs w:val="28"/>
        </w:rPr>
        <w:t>spectrophotomètre.</w:t>
      </w:r>
    </w:p>
    <w:p w:rsidR="002C5166" w:rsidRDefault="00500340" w:rsidP="002C5166">
      <w:pPr>
        <w:rPr>
          <w:rFonts w:ascii="Times New Roman" w:hAnsi="Times New Roman" w:cs="Times New Roman"/>
          <w:sz w:val="28"/>
          <w:szCs w:val="28"/>
        </w:rPr>
      </w:pPr>
      <w:r>
        <w:rPr>
          <w:rFonts w:ascii="Times New Roman" w:hAnsi="Times New Roman" w:cs="Times New Roman"/>
          <w:noProof/>
          <w:sz w:val="28"/>
          <w:szCs w:val="28"/>
          <w:lang w:eastAsia="fr-FR"/>
        </w:rPr>
        <w:pict>
          <v:rect id="_x0000_s1048" style="position:absolute;margin-left:-3.2pt;margin-top:44.05pt;width:223.55pt;height:25.1pt;z-index:-251610112" fillcolor="white [3201]" strokecolor="#4f81bd [3204]" strokeweight="5pt">
            <v:stroke linestyle="thickThin"/>
            <v:shadow color="#868686"/>
          </v:rect>
        </w:pict>
      </w:r>
      <w:r w:rsidR="002C5166">
        <w:rPr>
          <w:rFonts w:ascii="Times New Roman" w:hAnsi="Times New Roman" w:cs="Times New Roman"/>
          <w:sz w:val="28"/>
          <w:szCs w:val="28"/>
        </w:rPr>
        <w:t>On procède par  une étude comparative entre différents dosages de glycogène dans 4 situations différentes (4 postes fixes tournants) comportant :</w:t>
      </w:r>
    </w:p>
    <w:p w:rsidR="002C5166" w:rsidRDefault="002C5166" w:rsidP="002C5166">
      <w:pPr>
        <w:rPr>
          <w:rFonts w:ascii="Times New Roman" w:hAnsi="Times New Roman" w:cs="Times New Roman"/>
          <w:sz w:val="28"/>
          <w:szCs w:val="28"/>
        </w:rPr>
      </w:pPr>
      <w:r w:rsidRPr="00307D40">
        <w:rPr>
          <w:rFonts w:ascii="Times New Roman" w:hAnsi="Times New Roman" w:cs="Times New Roman"/>
          <w:b/>
          <w:sz w:val="28"/>
          <w:szCs w:val="28"/>
        </w:rPr>
        <w:t>Poste 1</w:t>
      </w:r>
      <w:r>
        <w:rPr>
          <w:rFonts w:ascii="Times New Roman" w:hAnsi="Times New Roman" w:cs="Times New Roman"/>
          <w:sz w:val="28"/>
          <w:szCs w:val="28"/>
        </w:rPr>
        <w:t xml:space="preserve"> : </w:t>
      </w:r>
      <w:r w:rsidRPr="00723B3D">
        <w:rPr>
          <w:rFonts w:ascii="Times New Roman" w:hAnsi="Times New Roman" w:cs="Times New Roman"/>
          <w:i/>
          <w:sz w:val="28"/>
          <w:szCs w:val="28"/>
        </w:rPr>
        <w:t>Souris normales non traitées</w:t>
      </w:r>
      <w:r>
        <w:rPr>
          <w:rFonts w:ascii="Times New Roman" w:hAnsi="Times New Roman" w:cs="Times New Roman"/>
          <w:sz w:val="28"/>
          <w:szCs w:val="28"/>
        </w:rPr>
        <w:t xml:space="preserve">     </w:t>
      </w:r>
      <w:r w:rsidRPr="00307D40">
        <w:rPr>
          <w:rFonts w:ascii="Times New Roman" w:hAnsi="Times New Roman" w:cs="Times New Roman"/>
          <w:sz w:val="28"/>
          <w:szCs w:val="28"/>
        </w:rPr>
        <w:sym w:font="Wingdings" w:char="F0E0"/>
      </w:r>
      <w:r>
        <w:rPr>
          <w:rFonts w:ascii="Times New Roman" w:hAnsi="Times New Roman" w:cs="Times New Roman"/>
          <w:sz w:val="28"/>
          <w:szCs w:val="28"/>
        </w:rPr>
        <w:t xml:space="preserve"> Notre 1</w:t>
      </w:r>
      <w:r w:rsidRPr="00307D40">
        <w:rPr>
          <w:rFonts w:ascii="Times New Roman" w:hAnsi="Times New Roman" w:cs="Times New Roman"/>
          <w:sz w:val="28"/>
          <w:szCs w:val="28"/>
          <w:vertAlign w:val="superscript"/>
        </w:rPr>
        <w:t>er</w:t>
      </w:r>
      <w:r>
        <w:rPr>
          <w:rFonts w:ascii="Times New Roman" w:hAnsi="Times New Roman" w:cs="Times New Roman"/>
          <w:sz w:val="28"/>
          <w:szCs w:val="28"/>
        </w:rPr>
        <w:t xml:space="preserve"> poste.</w:t>
      </w:r>
    </w:p>
    <w:p w:rsidR="002C5166" w:rsidRDefault="002C5166" w:rsidP="002C5166">
      <w:pPr>
        <w:rPr>
          <w:rFonts w:ascii="Times New Roman" w:hAnsi="Times New Roman" w:cs="Times New Roman"/>
          <w:sz w:val="28"/>
          <w:szCs w:val="28"/>
        </w:rPr>
      </w:pPr>
      <w:r w:rsidRPr="00307D40">
        <w:rPr>
          <w:rFonts w:ascii="Times New Roman" w:hAnsi="Times New Roman" w:cs="Times New Roman"/>
          <w:b/>
          <w:sz w:val="28"/>
          <w:szCs w:val="28"/>
        </w:rPr>
        <w:t>Poste 2</w:t>
      </w:r>
      <w:r>
        <w:rPr>
          <w:rFonts w:ascii="Times New Roman" w:hAnsi="Times New Roman" w:cs="Times New Roman"/>
          <w:sz w:val="28"/>
          <w:szCs w:val="28"/>
        </w:rPr>
        <w:t xml:space="preserve"> : Souris injectées d’une dose 2 UI d’insuline à  partir d’une solution de 40UI, sacrifiées après 25 minutes</w:t>
      </w:r>
    </w:p>
    <w:p w:rsidR="002C5166" w:rsidRDefault="002C5166" w:rsidP="002C5166">
      <w:pPr>
        <w:rPr>
          <w:rFonts w:ascii="Times New Roman" w:hAnsi="Times New Roman" w:cs="Times New Roman"/>
          <w:sz w:val="28"/>
          <w:szCs w:val="28"/>
        </w:rPr>
      </w:pPr>
      <w:r w:rsidRPr="00307D40">
        <w:rPr>
          <w:rFonts w:ascii="Times New Roman" w:hAnsi="Times New Roman" w:cs="Times New Roman"/>
          <w:b/>
          <w:sz w:val="28"/>
          <w:szCs w:val="28"/>
        </w:rPr>
        <w:t>Poste 3</w:t>
      </w:r>
      <w:r>
        <w:rPr>
          <w:rFonts w:ascii="Times New Roman" w:hAnsi="Times New Roman" w:cs="Times New Roman"/>
          <w:sz w:val="28"/>
          <w:szCs w:val="28"/>
        </w:rPr>
        <w:t> : Souris gavées avec une solution de glucose à saturation sacrifiées après 30 minutes du traitement</w:t>
      </w:r>
    </w:p>
    <w:p w:rsidR="002C5166" w:rsidRDefault="002C5166" w:rsidP="002C5166">
      <w:pPr>
        <w:rPr>
          <w:rFonts w:ascii="Times New Roman" w:hAnsi="Times New Roman" w:cs="Times New Roman"/>
          <w:sz w:val="28"/>
          <w:szCs w:val="28"/>
        </w:rPr>
      </w:pPr>
      <w:r w:rsidRPr="00307D40">
        <w:rPr>
          <w:rFonts w:ascii="Times New Roman" w:hAnsi="Times New Roman" w:cs="Times New Roman"/>
          <w:b/>
          <w:sz w:val="28"/>
          <w:szCs w:val="28"/>
        </w:rPr>
        <w:t>Poste 4</w:t>
      </w:r>
      <w:r>
        <w:rPr>
          <w:rFonts w:ascii="Times New Roman" w:hAnsi="Times New Roman" w:cs="Times New Roman"/>
          <w:b/>
          <w:sz w:val="28"/>
          <w:szCs w:val="28"/>
        </w:rPr>
        <w:t> </w:t>
      </w:r>
      <w:r>
        <w:rPr>
          <w:rFonts w:ascii="Times New Roman" w:hAnsi="Times New Roman" w:cs="Times New Roman"/>
          <w:sz w:val="28"/>
          <w:szCs w:val="28"/>
        </w:rPr>
        <w:t>: Souris gavées avec une solution de glucose à saturation, injection d’insuline après 30 minutes et sacrifice après 20 minutes du traitement</w:t>
      </w:r>
    </w:p>
    <w:p w:rsidR="00550A81" w:rsidRPr="002C5166" w:rsidRDefault="00550A81" w:rsidP="00C71146">
      <w:pPr>
        <w:pStyle w:val="Paragraphedeliste"/>
        <w:numPr>
          <w:ilvl w:val="0"/>
          <w:numId w:val="2"/>
        </w:numPr>
        <w:ind w:left="284" w:firstLine="0"/>
        <w:rPr>
          <w:rFonts w:ascii="Times New Roman" w:hAnsi="Times New Roman" w:cs="Times New Roman"/>
          <w:sz w:val="28"/>
          <w:szCs w:val="28"/>
        </w:rPr>
      </w:pPr>
      <w:r w:rsidRPr="002C5166">
        <w:rPr>
          <w:rFonts w:ascii="Times New Roman" w:hAnsi="Times New Roman" w:cs="Times New Roman"/>
          <w:b/>
          <w:bCs/>
          <w:i/>
          <w:iCs/>
          <w:color w:val="7030A0"/>
          <w:sz w:val="36"/>
          <w:szCs w:val="28"/>
        </w:rPr>
        <w:t>Matériels et méthodes</w:t>
      </w:r>
    </w:p>
    <w:p w:rsidR="00550A81" w:rsidRPr="00AB4414" w:rsidRDefault="00550A81" w:rsidP="00550A81">
      <w:pPr>
        <w:pStyle w:val="Paragraphedeliste"/>
        <w:numPr>
          <w:ilvl w:val="0"/>
          <w:numId w:val="4"/>
        </w:numPr>
        <w:rPr>
          <w:rFonts w:ascii="Times New Roman" w:hAnsi="Times New Roman" w:cs="Times New Roman"/>
          <w:b/>
          <w:bCs/>
          <w:i/>
          <w:iCs/>
          <w:color w:val="1F497D" w:themeColor="text2"/>
          <w:sz w:val="32"/>
          <w:szCs w:val="28"/>
          <w:u w:val="single"/>
        </w:rPr>
      </w:pPr>
      <w:r w:rsidRPr="00AB4414">
        <w:rPr>
          <w:rFonts w:ascii="Times New Roman" w:hAnsi="Times New Roman" w:cs="Times New Roman"/>
          <w:b/>
          <w:bCs/>
          <w:i/>
          <w:iCs/>
          <w:color w:val="1F497D" w:themeColor="text2"/>
          <w:sz w:val="32"/>
          <w:szCs w:val="28"/>
          <w:u w:val="single"/>
        </w:rPr>
        <w:t>Matériel biologique :</w:t>
      </w:r>
    </w:p>
    <w:tbl>
      <w:tblPr>
        <w:tblStyle w:val="Grilleclaire-Accent2"/>
        <w:tblpPr w:leftFromText="141" w:rightFromText="141" w:vertAnchor="text" w:horzAnchor="margin" w:tblpXSpec="right" w:tblpY="365"/>
        <w:tblW w:w="0" w:type="auto"/>
        <w:tblLook w:val="04A0"/>
      </w:tblPr>
      <w:tblGrid>
        <w:gridCol w:w="2223"/>
        <w:gridCol w:w="2129"/>
      </w:tblGrid>
      <w:tr w:rsidR="00550A81" w:rsidRPr="00550A81" w:rsidTr="00663F15">
        <w:trPr>
          <w:cnfStyle w:val="100000000000"/>
        </w:trPr>
        <w:tc>
          <w:tcPr>
            <w:cnfStyle w:val="001000000000"/>
            <w:tcW w:w="0" w:type="auto"/>
            <w:gridSpan w:val="2"/>
            <w:hideMark/>
          </w:tcPr>
          <w:p w:rsidR="00550A81" w:rsidRPr="00550A81" w:rsidRDefault="00500340" w:rsidP="00550A81">
            <w:pPr>
              <w:jc w:val="center"/>
              <w:rPr>
                <w:rFonts w:ascii="Times New Roman" w:eastAsia="Times New Roman" w:hAnsi="Times New Roman" w:cs="Times New Roman"/>
                <w:sz w:val="28"/>
                <w:szCs w:val="28"/>
              </w:rPr>
            </w:pPr>
            <w:hyperlink r:id="rId33" w:tooltip="Classification scientifique des espèces" w:history="1">
              <w:r w:rsidR="00550A81" w:rsidRPr="00550A81">
                <w:rPr>
                  <w:rFonts w:ascii="Times New Roman" w:eastAsia="Times New Roman" w:hAnsi="Times New Roman" w:cs="Times New Roman"/>
                  <w:sz w:val="28"/>
                  <w:szCs w:val="28"/>
                </w:rPr>
                <w:t>Classification</w:t>
              </w:r>
            </w:hyperlink>
          </w:p>
        </w:tc>
      </w:tr>
      <w:tr w:rsidR="00550A81" w:rsidRPr="00550A81" w:rsidTr="00663F15">
        <w:trPr>
          <w:cnfStyle w:val="00000010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34" w:tooltip="Règne (biologie)" w:history="1">
              <w:r w:rsidR="00550A81" w:rsidRPr="00550A81">
                <w:rPr>
                  <w:rFonts w:ascii="Times New Roman" w:eastAsia="Times New Roman" w:hAnsi="Times New Roman" w:cs="Times New Roman"/>
                  <w:sz w:val="28"/>
                  <w:szCs w:val="28"/>
                </w:rPr>
                <w:t>Règne</w:t>
              </w:r>
            </w:hyperlink>
          </w:p>
        </w:tc>
        <w:tc>
          <w:tcPr>
            <w:tcW w:w="0" w:type="auto"/>
            <w:hideMark/>
          </w:tcPr>
          <w:p w:rsidR="00550A81" w:rsidRPr="00550A81" w:rsidRDefault="00500340" w:rsidP="00550A81">
            <w:pPr>
              <w:cnfStyle w:val="000000100000"/>
              <w:rPr>
                <w:rFonts w:ascii="Times New Roman" w:eastAsia="Times New Roman" w:hAnsi="Times New Roman" w:cs="Times New Roman"/>
                <w:sz w:val="28"/>
                <w:szCs w:val="28"/>
              </w:rPr>
            </w:pPr>
            <w:hyperlink r:id="rId35" w:tooltip="Animalia" w:history="1">
              <w:proofErr w:type="spellStart"/>
              <w:r w:rsidR="00550A81" w:rsidRPr="00550A81">
                <w:rPr>
                  <w:rFonts w:ascii="Times New Roman" w:eastAsia="Times New Roman" w:hAnsi="Times New Roman" w:cs="Times New Roman"/>
                  <w:sz w:val="28"/>
                  <w:szCs w:val="28"/>
                </w:rPr>
                <w:t>Animalia</w:t>
              </w:r>
              <w:proofErr w:type="spellEnd"/>
            </w:hyperlink>
          </w:p>
        </w:tc>
      </w:tr>
      <w:tr w:rsidR="00550A81" w:rsidRPr="00550A81" w:rsidTr="00663F15">
        <w:trPr>
          <w:cnfStyle w:val="00000001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36" w:tooltip="Embranchement (biologie)" w:history="1">
              <w:r w:rsidR="00550A81" w:rsidRPr="00550A81">
                <w:rPr>
                  <w:rFonts w:ascii="Times New Roman" w:eastAsia="Times New Roman" w:hAnsi="Times New Roman" w:cs="Times New Roman"/>
                  <w:sz w:val="28"/>
                  <w:szCs w:val="28"/>
                </w:rPr>
                <w:t>Embranchement</w:t>
              </w:r>
            </w:hyperlink>
          </w:p>
        </w:tc>
        <w:tc>
          <w:tcPr>
            <w:tcW w:w="0" w:type="auto"/>
            <w:hideMark/>
          </w:tcPr>
          <w:p w:rsidR="00550A81" w:rsidRPr="00550A81" w:rsidRDefault="00500340" w:rsidP="00550A81">
            <w:pPr>
              <w:cnfStyle w:val="000000010000"/>
              <w:rPr>
                <w:rFonts w:ascii="Times New Roman" w:eastAsia="Times New Roman" w:hAnsi="Times New Roman" w:cs="Times New Roman"/>
                <w:sz w:val="28"/>
                <w:szCs w:val="28"/>
              </w:rPr>
            </w:pPr>
            <w:hyperlink r:id="rId37" w:tooltip="Chordata" w:history="1">
              <w:proofErr w:type="spellStart"/>
              <w:r w:rsidR="00550A81" w:rsidRPr="00550A81">
                <w:rPr>
                  <w:rFonts w:ascii="Times New Roman" w:eastAsia="Times New Roman" w:hAnsi="Times New Roman" w:cs="Times New Roman"/>
                  <w:sz w:val="28"/>
                  <w:szCs w:val="28"/>
                </w:rPr>
                <w:t>Chordata</w:t>
              </w:r>
              <w:proofErr w:type="spellEnd"/>
            </w:hyperlink>
          </w:p>
        </w:tc>
      </w:tr>
      <w:tr w:rsidR="00550A81" w:rsidRPr="00550A81" w:rsidTr="00663F15">
        <w:trPr>
          <w:cnfStyle w:val="00000010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38" w:tooltip="Sous-embranchement" w:history="1">
              <w:r w:rsidR="00550A81" w:rsidRPr="00550A81">
                <w:rPr>
                  <w:rFonts w:ascii="Times New Roman" w:eastAsia="Times New Roman" w:hAnsi="Times New Roman" w:cs="Times New Roman"/>
                  <w:sz w:val="28"/>
                  <w:szCs w:val="28"/>
                </w:rPr>
                <w:t>Sous-</w:t>
              </w:r>
              <w:proofErr w:type="spellStart"/>
              <w:r w:rsidR="00550A81" w:rsidRPr="00550A81">
                <w:rPr>
                  <w:rFonts w:ascii="Times New Roman" w:eastAsia="Times New Roman" w:hAnsi="Times New Roman" w:cs="Times New Roman"/>
                  <w:sz w:val="28"/>
                  <w:szCs w:val="28"/>
                </w:rPr>
                <w:t>embr</w:t>
              </w:r>
              <w:proofErr w:type="spellEnd"/>
              <w:r w:rsidR="00550A81" w:rsidRPr="00550A81">
                <w:rPr>
                  <w:rFonts w:ascii="Times New Roman" w:eastAsia="Times New Roman" w:hAnsi="Times New Roman" w:cs="Times New Roman"/>
                  <w:sz w:val="28"/>
                  <w:szCs w:val="28"/>
                </w:rPr>
                <w:t>.</w:t>
              </w:r>
            </w:hyperlink>
          </w:p>
        </w:tc>
        <w:tc>
          <w:tcPr>
            <w:tcW w:w="0" w:type="auto"/>
            <w:hideMark/>
          </w:tcPr>
          <w:p w:rsidR="00550A81" w:rsidRPr="00550A81" w:rsidRDefault="00500340" w:rsidP="00550A81">
            <w:pPr>
              <w:cnfStyle w:val="000000100000"/>
              <w:rPr>
                <w:rFonts w:ascii="Times New Roman" w:eastAsia="Times New Roman" w:hAnsi="Times New Roman" w:cs="Times New Roman"/>
                <w:sz w:val="28"/>
                <w:szCs w:val="28"/>
              </w:rPr>
            </w:pPr>
            <w:hyperlink r:id="rId39" w:tooltip="Vertebrata" w:history="1">
              <w:proofErr w:type="spellStart"/>
              <w:r w:rsidR="00550A81" w:rsidRPr="00550A81">
                <w:rPr>
                  <w:rFonts w:ascii="Times New Roman" w:eastAsia="Times New Roman" w:hAnsi="Times New Roman" w:cs="Times New Roman"/>
                  <w:sz w:val="28"/>
                  <w:szCs w:val="28"/>
                </w:rPr>
                <w:t>Vertebrata</w:t>
              </w:r>
              <w:proofErr w:type="spellEnd"/>
            </w:hyperlink>
          </w:p>
        </w:tc>
      </w:tr>
      <w:tr w:rsidR="00550A81" w:rsidRPr="00550A81" w:rsidTr="00663F15">
        <w:trPr>
          <w:cnfStyle w:val="00000001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40" w:tooltip="Classe (biologie)" w:history="1">
              <w:r w:rsidR="00550A81" w:rsidRPr="00550A81">
                <w:rPr>
                  <w:rFonts w:ascii="Times New Roman" w:eastAsia="Times New Roman" w:hAnsi="Times New Roman" w:cs="Times New Roman"/>
                  <w:sz w:val="28"/>
                  <w:szCs w:val="28"/>
                </w:rPr>
                <w:t>Classe</w:t>
              </w:r>
            </w:hyperlink>
          </w:p>
        </w:tc>
        <w:tc>
          <w:tcPr>
            <w:tcW w:w="0" w:type="auto"/>
            <w:hideMark/>
          </w:tcPr>
          <w:p w:rsidR="00550A81" w:rsidRPr="00550A81" w:rsidRDefault="00500340" w:rsidP="00550A81">
            <w:pPr>
              <w:cnfStyle w:val="000000010000"/>
              <w:rPr>
                <w:rFonts w:ascii="Times New Roman" w:eastAsia="Times New Roman" w:hAnsi="Times New Roman" w:cs="Times New Roman"/>
                <w:sz w:val="28"/>
                <w:szCs w:val="28"/>
              </w:rPr>
            </w:pPr>
            <w:hyperlink r:id="rId41" w:tooltip="Mammalia" w:history="1">
              <w:proofErr w:type="spellStart"/>
              <w:r w:rsidR="00550A81" w:rsidRPr="00550A81">
                <w:rPr>
                  <w:rFonts w:ascii="Times New Roman" w:eastAsia="Times New Roman" w:hAnsi="Times New Roman" w:cs="Times New Roman"/>
                  <w:sz w:val="28"/>
                  <w:szCs w:val="28"/>
                </w:rPr>
                <w:t>Mammalia</w:t>
              </w:r>
              <w:proofErr w:type="spellEnd"/>
            </w:hyperlink>
          </w:p>
        </w:tc>
      </w:tr>
      <w:tr w:rsidR="00550A81" w:rsidRPr="00550A81" w:rsidTr="00663F15">
        <w:trPr>
          <w:cnfStyle w:val="00000010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42" w:tooltip="Cohorte (biologie)" w:history="1">
              <w:r w:rsidR="00550A81" w:rsidRPr="00550A81">
                <w:rPr>
                  <w:rFonts w:ascii="Times New Roman" w:eastAsia="Times New Roman" w:hAnsi="Times New Roman" w:cs="Times New Roman"/>
                  <w:sz w:val="28"/>
                  <w:szCs w:val="28"/>
                </w:rPr>
                <w:t>Cohorte</w:t>
              </w:r>
            </w:hyperlink>
          </w:p>
        </w:tc>
        <w:tc>
          <w:tcPr>
            <w:tcW w:w="0" w:type="auto"/>
            <w:hideMark/>
          </w:tcPr>
          <w:p w:rsidR="00550A81" w:rsidRPr="00550A81" w:rsidRDefault="00500340" w:rsidP="00550A81">
            <w:pPr>
              <w:cnfStyle w:val="000000100000"/>
              <w:rPr>
                <w:rFonts w:ascii="Times New Roman" w:eastAsia="Times New Roman" w:hAnsi="Times New Roman" w:cs="Times New Roman"/>
                <w:sz w:val="28"/>
                <w:szCs w:val="28"/>
              </w:rPr>
            </w:pPr>
            <w:hyperlink r:id="rId43" w:tooltip="Euarchontoglires" w:history="1">
              <w:proofErr w:type="spellStart"/>
              <w:r w:rsidR="00550A81" w:rsidRPr="00550A81">
                <w:rPr>
                  <w:rFonts w:ascii="Times New Roman" w:eastAsia="Times New Roman" w:hAnsi="Times New Roman" w:cs="Times New Roman"/>
                  <w:sz w:val="28"/>
                  <w:szCs w:val="28"/>
                </w:rPr>
                <w:t>Euarchontoglires</w:t>
              </w:r>
              <w:proofErr w:type="spellEnd"/>
            </w:hyperlink>
          </w:p>
        </w:tc>
      </w:tr>
      <w:tr w:rsidR="00550A81" w:rsidRPr="00550A81" w:rsidTr="00663F15">
        <w:trPr>
          <w:cnfStyle w:val="00000001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44" w:tooltip="Ordre (biologie)" w:history="1">
              <w:r w:rsidR="00550A81" w:rsidRPr="00550A81">
                <w:rPr>
                  <w:rFonts w:ascii="Times New Roman" w:eastAsia="Times New Roman" w:hAnsi="Times New Roman" w:cs="Times New Roman"/>
                  <w:sz w:val="28"/>
                  <w:szCs w:val="28"/>
                </w:rPr>
                <w:t>Ordre</w:t>
              </w:r>
            </w:hyperlink>
          </w:p>
        </w:tc>
        <w:tc>
          <w:tcPr>
            <w:tcW w:w="0" w:type="auto"/>
            <w:hideMark/>
          </w:tcPr>
          <w:p w:rsidR="00550A81" w:rsidRPr="00550A81" w:rsidRDefault="00500340" w:rsidP="00550A81">
            <w:pPr>
              <w:cnfStyle w:val="000000010000"/>
              <w:rPr>
                <w:rFonts w:ascii="Times New Roman" w:eastAsia="Times New Roman" w:hAnsi="Times New Roman" w:cs="Times New Roman"/>
                <w:sz w:val="28"/>
                <w:szCs w:val="28"/>
              </w:rPr>
            </w:pPr>
            <w:hyperlink r:id="rId45" w:tooltip="Rodentia" w:history="1">
              <w:proofErr w:type="spellStart"/>
              <w:r w:rsidR="00550A81" w:rsidRPr="00550A81">
                <w:rPr>
                  <w:rFonts w:ascii="Times New Roman" w:eastAsia="Times New Roman" w:hAnsi="Times New Roman" w:cs="Times New Roman"/>
                  <w:sz w:val="28"/>
                  <w:szCs w:val="28"/>
                </w:rPr>
                <w:t>Rodentia</w:t>
              </w:r>
              <w:proofErr w:type="spellEnd"/>
            </w:hyperlink>
          </w:p>
        </w:tc>
      </w:tr>
      <w:tr w:rsidR="00550A81" w:rsidRPr="00550A81" w:rsidTr="00663F15">
        <w:trPr>
          <w:cnfStyle w:val="00000010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46" w:tooltip="Sous-ordre" w:history="1">
              <w:r w:rsidR="00550A81" w:rsidRPr="00550A81">
                <w:rPr>
                  <w:rFonts w:ascii="Times New Roman" w:eastAsia="Times New Roman" w:hAnsi="Times New Roman" w:cs="Times New Roman"/>
                  <w:sz w:val="28"/>
                  <w:szCs w:val="28"/>
                </w:rPr>
                <w:t>Sous-ordre</w:t>
              </w:r>
            </w:hyperlink>
          </w:p>
        </w:tc>
        <w:tc>
          <w:tcPr>
            <w:tcW w:w="0" w:type="auto"/>
            <w:hideMark/>
          </w:tcPr>
          <w:p w:rsidR="00550A81" w:rsidRPr="00550A81" w:rsidRDefault="00500340" w:rsidP="00550A81">
            <w:pPr>
              <w:cnfStyle w:val="000000100000"/>
              <w:rPr>
                <w:rFonts w:ascii="Times New Roman" w:eastAsia="Times New Roman" w:hAnsi="Times New Roman" w:cs="Times New Roman"/>
                <w:sz w:val="28"/>
                <w:szCs w:val="28"/>
              </w:rPr>
            </w:pPr>
            <w:hyperlink r:id="rId47" w:tooltip="Myomorpha" w:history="1">
              <w:proofErr w:type="spellStart"/>
              <w:r w:rsidR="00550A81" w:rsidRPr="00550A81">
                <w:rPr>
                  <w:rFonts w:ascii="Times New Roman" w:eastAsia="Times New Roman" w:hAnsi="Times New Roman" w:cs="Times New Roman"/>
                  <w:sz w:val="28"/>
                  <w:szCs w:val="28"/>
                </w:rPr>
                <w:t>Myomorpha</w:t>
              </w:r>
              <w:proofErr w:type="spellEnd"/>
            </w:hyperlink>
          </w:p>
        </w:tc>
      </w:tr>
      <w:tr w:rsidR="00550A81" w:rsidRPr="00550A81" w:rsidTr="00663F15">
        <w:trPr>
          <w:cnfStyle w:val="00000001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48" w:tooltip="Famille (biologie)" w:history="1">
              <w:r w:rsidR="00550A81" w:rsidRPr="00550A81">
                <w:rPr>
                  <w:rFonts w:ascii="Times New Roman" w:eastAsia="Times New Roman" w:hAnsi="Times New Roman" w:cs="Times New Roman"/>
                  <w:sz w:val="28"/>
                  <w:szCs w:val="28"/>
                </w:rPr>
                <w:t>Famille</w:t>
              </w:r>
            </w:hyperlink>
          </w:p>
        </w:tc>
        <w:tc>
          <w:tcPr>
            <w:tcW w:w="0" w:type="auto"/>
            <w:hideMark/>
          </w:tcPr>
          <w:p w:rsidR="00550A81" w:rsidRPr="00550A81" w:rsidRDefault="00500340" w:rsidP="00550A81">
            <w:pPr>
              <w:cnfStyle w:val="000000010000"/>
              <w:rPr>
                <w:rFonts w:ascii="Times New Roman" w:eastAsia="Times New Roman" w:hAnsi="Times New Roman" w:cs="Times New Roman"/>
                <w:sz w:val="28"/>
                <w:szCs w:val="28"/>
              </w:rPr>
            </w:pPr>
            <w:hyperlink r:id="rId49" w:tooltip="Muridae" w:history="1">
              <w:proofErr w:type="spellStart"/>
              <w:r w:rsidR="00550A81" w:rsidRPr="00550A81">
                <w:rPr>
                  <w:rFonts w:ascii="Times New Roman" w:eastAsia="Times New Roman" w:hAnsi="Times New Roman" w:cs="Times New Roman"/>
                  <w:sz w:val="28"/>
                  <w:szCs w:val="28"/>
                </w:rPr>
                <w:t>Muridae</w:t>
              </w:r>
              <w:proofErr w:type="spellEnd"/>
            </w:hyperlink>
          </w:p>
        </w:tc>
      </w:tr>
      <w:tr w:rsidR="00550A81" w:rsidRPr="00550A81" w:rsidTr="00663F15">
        <w:trPr>
          <w:cnfStyle w:val="00000010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50" w:tooltip="Sous-famille" w:history="1">
              <w:r w:rsidR="00550A81" w:rsidRPr="00550A81">
                <w:rPr>
                  <w:rFonts w:ascii="Times New Roman" w:eastAsia="Times New Roman" w:hAnsi="Times New Roman" w:cs="Times New Roman"/>
                  <w:sz w:val="28"/>
                  <w:szCs w:val="28"/>
                </w:rPr>
                <w:t>Sous-famille</w:t>
              </w:r>
            </w:hyperlink>
          </w:p>
        </w:tc>
        <w:tc>
          <w:tcPr>
            <w:tcW w:w="0" w:type="auto"/>
            <w:hideMark/>
          </w:tcPr>
          <w:p w:rsidR="00550A81" w:rsidRPr="00550A81" w:rsidRDefault="00500340" w:rsidP="00550A81">
            <w:pPr>
              <w:cnfStyle w:val="000000100000"/>
              <w:rPr>
                <w:rFonts w:ascii="Times New Roman" w:eastAsia="Times New Roman" w:hAnsi="Times New Roman" w:cs="Times New Roman"/>
                <w:sz w:val="28"/>
                <w:szCs w:val="28"/>
              </w:rPr>
            </w:pPr>
            <w:hyperlink r:id="rId51" w:tooltip="Murinae" w:history="1">
              <w:proofErr w:type="spellStart"/>
              <w:r w:rsidR="00550A81" w:rsidRPr="00550A81">
                <w:rPr>
                  <w:rFonts w:ascii="Times New Roman" w:eastAsia="Times New Roman" w:hAnsi="Times New Roman" w:cs="Times New Roman"/>
                  <w:sz w:val="28"/>
                  <w:szCs w:val="28"/>
                </w:rPr>
                <w:t>Murinae</w:t>
              </w:r>
              <w:proofErr w:type="spellEnd"/>
            </w:hyperlink>
          </w:p>
        </w:tc>
      </w:tr>
      <w:tr w:rsidR="00550A81" w:rsidRPr="00550A81" w:rsidTr="00663F15">
        <w:trPr>
          <w:cnfStyle w:val="00000001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52" w:tooltip="Genre (biologie)" w:history="1">
              <w:r w:rsidR="00550A81" w:rsidRPr="00550A81">
                <w:rPr>
                  <w:rFonts w:ascii="Times New Roman" w:eastAsia="Times New Roman" w:hAnsi="Times New Roman" w:cs="Times New Roman"/>
                  <w:sz w:val="28"/>
                  <w:szCs w:val="28"/>
                </w:rPr>
                <w:t>Genre</w:t>
              </w:r>
            </w:hyperlink>
          </w:p>
        </w:tc>
        <w:tc>
          <w:tcPr>
            <w:tcW w:w="0" w:type="auto"/>
            <w:hideMark/>
          </w:tcPr>
          <w:p w:rsidR="00550A81" w:rsidRPr="00550A81" w:rsidRDefault="00500340" w:rsidP="00550A81">
            <w:pPr>
              <w:cnfStyle w:val="000000010000"/>
              <w:rPr>
                <w:rFonts w:ascii="Times New Roman" w:eastAsia="Times New Roman" w:hAnsi="Times New Roman" w:cs="Times New Roman"/>
                <w:sz w:val="28"/>
                <w:szCs w:val="28"/>
              </w:rPr>
            </w:pPr>
            <w:hyperlink r:id="rId53" w:tooltip="Mus (genre)" w:history="1">
              <w:r w:rsidR="00550A81" w:rsidRPr="00550A81">
                <w:rPr>
                  <w:rFonts w:ascii="Times New Roman" w:eastAsia="Times New Roman" w:hAnsi="Times New Roman" w:cs="Times New Roman"/>
                  <w:sz w:val="28"/>
                  <w:szCs w:val="28"/>
                </w:rPr>
                <w:t>Mus</w:t>
              </w:r>
            </w:hyperlink>
          </w:p>
        </w:tc>
      </w:tr>
      <w:tr w:rsidR="00550A81" w:rsidRPr="00550A81" w:rsidTr="00663F15">
        <w:trPr>
          <w:cnfStyle w:val="000000100000"/>
        </w:trPr>
        <w:tc>
          <w:tcPr>
            <w:cnfStyle w:val="001000000000"/>
            <w:tcW w:w="1936" w:type="dxa"/>
            <w:hideMark/>
          </w:tcPr>
          <w:p w:rsidR="00550A81" w:rsidRPr="00550A81" w:rsidRDefault="00500340" w:rsidP="00550A81">
            <w:pPr>
              <w:jc w:val="center"/>
              <w:rPr>
                <w:rFonts w:ascii="Times New Roman" w:eastAsia="Times New Roman" w:hAnsi="Times New Roman" w:cs="Times New Roman"/>
                <w:b w:val="0"/>
                <w:sz w:val="28"/>
                <w:szCs w:val="28"/>
              </w:rPr>
            </w:pPr>
            <w:hyperlink r:id="rId54" w:tooltip="Sous-genre (biologie)" w:history="1">
              <w:r w:rsidR="00550A81" w:rsidRPr="00550A81">
                <w:rPr>
                  <w:rFonts w:ascii="Times New Roman" w:eastAsia="Times New Roman" w:hAnsi="Times New Roman" w:cs="Times New Roman"/>
                  <w:sz w:val="28"/>
                  <w:szCs w:val="28"/>
                </w:rPr>
                <w:t>Sous-genre</w:t>
              </w:r>
            </w:hyperlink>
          </w:p>
        </w:tc>
        <w:tc>
          <w:tcPr>
            <w:tcW w:w="0" w:type="auto"/>
            <w:hideMark/>
          </w:tcPr>
          <w:p w:rsidR="00550A81" w:rsidRPr="00550A81" w:rsidRDefault="00500340" w:rsidP="00550A81">
            <w:pPr>
              <w:cnfStyle w:val="000000100000"/>
              <w:rPr>
                <w:rFonts w:ascii="Times New Roman" w:eastAsia="Times New Roman" w:hAnsi="Times New Roman" w:cs="Times New Roman"/>
                <w:sz w:val="28"/>
                <w:szCs w:val="28"/>
              </w:rPr>
            </w:pPr>
            <w:hyperlink r:id="rId55" w:tooltip="Mus (Mus)" w:history="1">
              <w:r w:rsidR="00550A81" w:rsidRPr="00550A81">
                <w:rPr>
                  <w:rFonts w:ascii="Times New Roman" w:eastAsia="Times New Roman" w:hAnsi="Times New Roman" w:cs="Times New Roman"/>
                  <w:sz w:val="28"/>
                  <w:szCs w:val="28"/>
                </w:rPr>
                <w:t>Mus (Mus)</w:t>
              </w:r>
            </w:hyperlink>
          </w:p>
        </w:tc>
      </w:tr>
    </w:tbl>
    <w:p w:rsidR="00550A81" w:rsidRPr="00550A81" w:rsidRDefault="00550A81" w:rsidP="00550A81">
      <w:pPr>
        <w:pStyle w:val="legend"/>
      </w:pPr>
      <w:r>
        <w:rPr>
          <w:noProof/>
          <w:sz w:val="32"/>
          <w:szCs w:val="28"/>
        </w:rPr>
        <w:drawing>
          <wp:anchor distT="0" distB="0" distL="114300" distR="114300" simplePos="0" relativeHeight="251661312" behindDoc="0" locked="0" layoutInCell="1" allowOverlap="1">
            <wp:simplePos x="0" y="0"/>
            <wp:positionH relativeFrom="column">
              <wp:posOffset>450850</wp:posOffset>
            </wp:positionH>
            <wp:positionV relativeFrom="paragraph">
              <wp:posOffset>648335</wp:posOffset>
            </wp:positionV>
            <wp:extent cx="2630805" cy="1741805"/>
            <wp:effectExtent l="38100" t="57150" r="112395" b="86995"/>
            <wp:wrapSquare wrapText="bothSides"/>
            <wp:docPr id="3" name="Image 2" descr="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jpg"/>
                    <pic:cNvPicPr/>
                  </pic:nvPicPr>
                  <pic:blipFill>
                    <a:blip r:embed="rId56" cstate="print"/>
                    <a:stretch>
                      <a:fillRect/>
                    </a:stretch>
                  </pic:blipFill>
                  <pic:spPr>
                    <a:xfrm>
                      <a:off x="0" y="0"/>
                      <a:ext cx="2630805" cy="1741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50A81">
        <w:rPr>
          <w:sz w:val="32"/>
          <w:szCs w:val="28"/>
        </w:rPr>
        <w:t>Souris « </w:t>
      </w:r>
      <w:r w:rsidRPr="00550A81">
        <w:rPr>
          <w:i/>
          <w:sz w:val="32"/>
          <w:szCs w:val="28"/>
        </w:rPr>
        <w:t xml:space="preserve">Mus </w:t>
      </w:r>
      <w:proofErr w:type="spellStart"/>
      <w:r w:rsidRPr="00550A81">
        <w:rPr>
          <w:i/>
          <w:sz w:val="32"/>
          <w:szCs w:val="28"/>
        </w:rPr>
        <w:t>musculus</w:t>
      </w:r>
      <w:proofErr w:type="spellEnd"/>
      <w:r w:rsidRPr="00550A81">
        <w:rPr>
          <w:sz w:val="32"/>
          <w:szCs w:val="28"/>
        </w:rPr>
        <w:t> »</w:t>
      </w:r>
      <w:r w:rsidRPr="00550A81">
        <w:rPr>
          <w:i/>
          <w:iCs/>
          <w:sz w:val="28"/>
        </w:rPr>
        <w:t xml:space="preserve"> </w:t>
      </w:r>
    </w:p>
    <w:p w:rsidR="00550A81" w:rsidRDefault="00550A81" w:rsidP="00550A81">
      <w:pPr>
        <w:rPr>
          <w:rFonts w:ascii="Times New Roman" w:hAnsi="Times New Roman" w:cs="Times New Roman"/>
          <w:sz w:val="28"/>
          <w:szCs w:val="28"/>
        </w:rPr>
      </w:pPr>
    </w:p>
    <w:p w:rsidR="00550A81" w:rsidRDefault="00550A81" w:rsidP="00550A81">
      <w:pPr>
        <w:rPr>
          <w:rFonts w:ascii="Times New Roman" w:hAnsi="Times New Roman" w:cs="Times New Roman"/>
          <w:sz w:val="28"/>
          <w:szCs w:val="28"/>
        </w:rPr>
      </w:pPr>
    </w:p>
    <w:p w:rsidR="00550A81" w:rsidRDefault="00550A81" w:rsidP="00550A81">
      <w:pPr>
        <w:rPr>
          <w:rFonts w:ascii="Times New Roman" w:hAnsi="Times New Roman" w:cs="Times New Roman"/>
          <w:sz w:val="28"/>
          <w:szCs w:val="28"/>
        </w:rPr>
      </w:pPr>
    </w:p>
    <w:p w:rsidR="00550A81" w:rsidRDefault="00550A81" w:rsidP="00550A81">
      <w:pPr>
        <w:rPr>
          <w:rFonts w:ascii="Times New Roman" w:hAnsi="Times New Roman" w:cs="Times New Roman"/>
          <w:sz w:val="28"/>
          <w:szCs w:val="28"/>
        </w:rPr>
      </w:pPr>
    </w:p>
    <w:p w:rsidR="00550A81" w:rsidRDefault="00550A81" w:rsidP="00550A81">
      <w:pPr>
        <w:rPr>
          <w:rFonts w:ascii="Times New Roman" w:hAnsi="Times New Roman" w:cs="Times New Roman"/>
          <w:sz w:val="28"/>
          <w:szCs w:val="28"/>
        </w:rPr>
      </w:pPr>
    </w:p>
    <w:p w:rsidR="00550A81" w:rsidRDefault="00550A81" w:rsidP="00550A81">
      <w:pPr>
        <w:rPr>
          <w:rFonts w:ascii="Times New Roman" w:hAnsi="Times New Roman" w:cs="Times New Roman"/>
          <w:sz w:val="28"/>
          <w:szCs w:val="28"/>
        </w:rPr>
      </w:pPr>
    </w:p>
    <w:p w:rsidR="002C5166" w:rsidRDefault="002C5166" w:rsidP="00550A81">
      <w:pPr>
        <w:rPr>
          <w:rFonts w:ascii="Times New Roman" w:hAnsi="Times New Roman" w:cs="Times New Roman"/>
          <w:sz w:val="28"/>
          <w:szCs w:val="28"/>
        </w:rPr>
      </w:pPr>
    </w:p>
    <w:p w:rsidR="002C5166" w:rsidRDefault="002C5166" w:rsidP="00550A81">
      <w:pPr>
        <w:rPr>
          <w:rFonts w:ascii="Times New Roman" w:hAnsi="Times New Roman" w:cs="Times New Roman"/>
          <w:sz w:val="28"/>
          <w:szCs w:val="28"/>
        </w:rPr>
      </w:pPr>
    </w:p>
    <w:p w:rsidR="00550A81" w:rsidRPr="002C5166" w:rsidRDefault="00550A81" w:rsidP="00550A81">
      <w:pPr>
        <w:pStyle w:val="Paragraphedeliste"/>
        <w:numPr>
          <w:ilvl w:val="0"/>
          <w:numId w:val="4"/>
        </w:numPr>
        <w:rPr>
          <w:rFonts w:ascii="Times New Roman" w:hAnsi="Times New Roman" w:cs="Times New Roman"/>
          <w:b/>
          <w:bCs/>
          <w:i/>
          <w:iCs/>
          <w:color w:val="1F497D" w:themeColor="text2"/>
          <w:sz w:val="32"/>
          <w:szCs w:val="28"/>
          <w:u w:val="single"/>
        </w:rPr>
      </w:pPr>
      <w:r w:rsidRPr="002C5166">
        <w:rPr>
          <w:rFonts w:ascii="Times New Roman" w:hAnsi="Times New Roman" w:cs="Times New Roman"/>
          <w:b/>
          <w:bCs/>
          <w:i/>
          <w:iCs/>
          <w:color w:val="1F497D" w:themeColor="text2"/>
          <w:sz w:val="32"/>
          <w:szCs w:val="28"/>
          <w:u w:val="single"/>
        </w:rPr>
        <w:t>Matériel de laboratoire</w:t>
      </w:r>
    </w:p>
    <w:tbl>
      <w:tblPr>
        <w:tblStyle w:val="Grilledutableau"/>
        <w:tblW w:w="10456" w:type="dxa"/>
        <w:tblLook w:val="04A0"/>
      </w:tblPr>
      <w:tblGrid>
        <w:gridCol w:w="2586"/>
        <w:gridCol w:w="3191"/>
        <w:gridCol w:w="4679"/>
      </w:tblGrid>
      <w:tr w:rsidR="00997F89" w:rsidTr="0089530F">
        <w:tc>
          <w:tcPr>
            <w:tcW w:w="2586" w:type="dxa"/>
          </w:tcPr>
          <w:p w:rsidR="00997F89" w:rsidRPr="00997F89" w:rsidRDefault="00997F89" w:rsidP="00550A81">
            <w:pPr>
              <w:rPr>
                <w:rFonts w:ascii="Times New Roman" w:hAnsi="Times New Roman" w:cs="Times New Roman"/>
                <w:b/>
                <w:bCs/>
                <w:i/>
                <w:color w:val="1F497D" w:themeColor="text2"/>
                <w:sz w:val="32"/>
                <w:szCs w:val="28"/>
              </w:rPr>
            </w:pPr>
            <w:r w:rsidRPr="00997F89">
              <w:rPr>
                <w:rFonts w:ascii="Times New Roman" w:hAnsi="Times New Roman" w:cs="Times New Roman"/>
                <w:b/>
                <w:bCs/>
                <w:i/>
                <w:color w:val="1F497D" w:themeColor="text2"/>
                <w:sz w:val="32"/>
                <w:szCs w:val="28"/>
              </w:rPr>
              <w:t>Matériel</w:t>
            </w:r>
            <w:r w:rsidR="00AB4414">
              <w:rPr>
                <w:rFonts w:ascii="Times New Roman" w:hAnsi="Times New Roman" w:cs="Times New Roman"/>
                <w:b/>
                <w:bCs/>
                <w:i/>
                <w:color w:val="1F497D" w:themeColor="text2"/>
                <w:sz w:val="32"/>
                <w:szCs w:val="28"/>
              </w:rPr>
              <w:t>s</w:t>
            </w:r>
          </w:p>
        </w:tc>
        <w:tc>
          <w:tcPr>
            <w:tcW w:w="3191" w:type="dxa"/>
          </w:tcPr>
          <w:p w:rsidR="00997F89" w:rsidRPr="00997F89" w:rsidRDefault="00997F89" w:rsidP="00550A81">
            <w:pPr>
              <w:rPr>
                <w:rFonts w:ascii="Times New Roman" w:hAnsi="Times New Roman" w:cs="Times New Roman"/>
                <w:b/>
                <w:bCs/>
                <w:i/>
                <w:color w:val="1F497D" w:themeColor="text2"/>
                <w:sz w:val="32"/>
                <w:szCs w:val="28"/>
              </w:rPr>
            </w:pPr>
            <w:r>
              <w:rPr>
                <w:rFonts w:ascii="Times New Roman" w:hAnsi="Times New Roman" w:cs="Times New Roman"/>
                <w:b/>
                <w:bCs/>
                <w:i/>
                <w:color w:val="1F497D" w:themeColor="text2"/>
                <w:sz w:val="32"/>
                <w:szCs w:val="28"/>
              </w:rPr>
              <w:t>Nom</w:t>
            </w:r>
          </w:p>
        </w:tc>
        <w:tc>
          <w:tcPr>
            <w:tcW w:w="4679" w:type="dxa"/>
          </w:tcPr>
          <w:p w:rsidR="00997F89" w:rsidRPr="00997F89" w:rsidRDefault="00997F89" w:rsidP="00550A81">
            <w:pPr>
              <w:rPr>
                <w:rFonts w:ascii="Times New Roman" w:hAnsi="Times New Roman" w:cs="Times New Roman"/>
                <w:b/>
                <w:bCs/>
                <w:i/>
                <w:color w:val="1F497D" w:themeColor="text2"/>
                <w:sz w:val="32"/>
                <w:szCs w:val="28"/>
              </w:rPr>
            </w:pPr>
            <w:r w:rsidRPr="00997F89">
              <w:rPr>
                <w:rFonts w:ascii="Times New Roman" w:hAnsi="Times New Roman" w:cs="Times New Roman"/>
                <w:b/>
                <w:bCs/>
                <w:i/>
                <w:color w:val="1F497D" w:themeColor="text2"/>
                <w:sz w:val="32"/>
                <w:szCs w:val="28"/>
              </w:rPr>
              <w:t>L’utilisation</w:t>
            </w:r>
          </w:p>
        </w:tc>
      </w:tr>
      <w:tr w:rsidR="00997F89" w:rsidTr="0089530F">
        <w:trPr>
          <w:trHeight w:val="1377"/>
        </w:trPr>
        <w:tc>
          <w:tcPr>
            <w:tcW w:w="2586" w:type="dxa"/>
          </w:tcPr>
          <w:p w:rsidR="00997F89" w:rsidRDefault="00673562" w:rsidP="00550A81">
            <w:pPr>
              <w:rPr>
                <w:rFonts w:ascii="Times New Roman" w:hAnsi="Times New Roman" w:cs="Times New Roman"/>
                <w:b/>
                <w:bCs/>
                <w:i/>
                <w:color w:val="7030A0"/>
                <w:sz w:val="32"/>
                <w:szCs w:val="28"/>
              </w:rPr>
            </w:pPr>
            <w:r w:rsidRPr="00673562">
              <w:rPr>
                <w:rFonts w:ascii="Times New Roman" w:hAnsi="Times New Roman" w:cs="Times New Roman"/>
                <w:b/>
                <w:bCs/>
                <w:i/>
                <w:noProof/>
                <w:color w:val="7030A0"/>
                <w:sz w:val="32"/>
                <w:szCs w:val="28"/>
                <w:lang w:eastAsia="fr-FR"/>
              </w:rPr>
              <w:drawing>
                <wp:anchor distT="0" distB="0" distL="114300" distR="114300" simplePos="0" relativeHeight="251674624" behindDoc="0" locked="0" layoutInCell="1" allowOverlap="1">
                  <wp:simplePos x="0" y="0"/>
                  <wp:positionH relativeFrom="column">
                    <wp:posOffset>24765</wp:posOffset>
                  </wp:positionH>
                  <wp:positionV relativeFrom="paragraph">
                    <wp:posOffset>24130</wp:posOffset>
                  </wp:positionV>
                  <wp:extent cx="1202055" cy="581660"/>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lum bright="10000" contrast="20000"/>
                          </a:blip>
                          <a:srcRect t="24561"/>
                          <a:stretch>
                            <a:fillRect/>
                          </a:stretch>
                        </pic:blipFill>
                        <pic:spPr bwMode="auto">
                          <a:xfrm>
                            <a:off x="0" y="0"/>
                            <a:ext cx="1202055" cy="581660"/>
                          </a:xfrm>
                          <a:prstGeom prst="rect">
                            <a:avLst/>
                          </a:prstGeom>
                          <a:noFill/>
                          <a:ln w="9525">
                            <a:noFill/>
                            <a:miter lim="800000"/>
                            <a:headEnd/>
                            <a:tailEnd/>
                          </a:ln>
                        </pic:spPr>
                      </pic:pic>
                    </a:graphicData>
                  </a:graphic>
                </wp:anchor>
              </w:drawing>
            </w:r>
          </w:p>
        </w:tc>
        <w:tc>
          <w:tcPr>
            <w:tcW w:w="3191" w:type="dxa"/>
          </w:tcPr>
          <w:p w:rsidR="00997F89" w:rsidRPr="00997F89" w:rsidRDefault="00997F89" w:rsidP="0075168C">
            <w:pPr>
              <w:rPr>
                <w:rFonts w:ascii="Times New Roman" w:hAnsi="Times New Roman" w:cs="Times New Roman"/>
                <w:bCs/>
                <w:sz w:val="32"/>
                <w:szCs w:val="28"/>
              </w:rPr>
            </w:pPr>
            <w:r w:rsidRPr="00997F89">
              <w:rPr>
                <w:rFonts w:ascii="Times New Roman" w:hAnsi="Times New Roman" w:cs="Times New Roman"/>
                <w:bCs/>
                <w:sz w:val="32"/>
                <w:szCs w:val="28"/>
              </w:rPr>
              <w:t>Matériel de dissection</w:t>
            </w:r>
          </w:p>
        </w:tc>
        <w:tc>
          <w:tcPr>
            <w:tcW w:w="4679" w:type="dxa"/>
          </w:tcPr>
          <w:p w:rsidR="00997F89" w:rsidRPr="00997F89" w:rsidRDefault="00997F89" w:rsidP="00550A81">
            <w:pPr>
              <w:rPr>
                <w:rFonts w:ascii="Times New Roman" w:hAnsi="Times New Roman" w:cs="Times New Roman"/>
                <w:bCs/>
                <w:sz w:val="32"/>
                <w:szCs w:val="28"/>
              </w:rPr>
            </w:pPr>
            <w:r w:rsidRPr="00997F89">
              <w:rPr>
                <w:rFonts w:ascii="Times New Roman" w:hAnsi="Times New Roman" w:cs="Times New Roman"/>
                <w:bCs/>
                <w:sz w:val="32"/>
                <w:szCs w:val="28"/>
              </w:rPr>
              <w:t>Prélever le foie</w:t>
            </w:r>
          </w:p>
        </w:tc>
      </w:tr>
      <w:tr w:rsidR="00997F89" w:rsidTr="0089530F">
        <w:trPr>
          <w:trHeight w:val="1234"/>
        </w:trPr>
        <w:tc>
          <w:tcPr>
            <w:tcW w:w="2586" w:type="dxa"/>
          </w:tcPr>
          <w:p w:rsidR="00997F89" w:rsidRPr="00997F89" w:rsidRDefault="00673562" w:rsidP="00550A81">
            <w:pPr>
              <w:rPr>
                <w:rFonts w:ascii="Times New Roman" w:hAnsi="Times New Roman" w:cs="Times New Roman"/>
                <w:bCs/>
                <w:sz w:val="32"/>
                <w:szCs w:val="28"/>
              </w:rPr>
            </w:pPr>
            <w:r w:rsidRPr="00673562">
              <w:rPr>
                <w:rFonts w:ascii="Times New Roman" w:hAnsi="Times New Roman" w:cs="Times New Roman"/>
                <w:bCs/>
                <w:noProof/>
                <w:sz w:val="32"/>
                <w:szCs w:val="28"/>
                <w:lang w:eastAsia="fr-FR"/>
              </w:rPr>
              <w:drawing>
                <wp:anchor distT="0" distB="0" distL="114300" distR="114300" simplePos="0" relativeHeight="251663360" behindDoc="0" locked="0" layoutInCell="1" allowOverlap="1">
                  <wp:simplePos x="0" y="0"/>
                  <wp:positionH relativeFrom="column">
                    <wp:posOffset>107950</wp:posOffset>
                  </wp:positionH>
                  <wp:positionV relativeFrom="paragraph">
                    <wp:posOffset>45720</wp:posOffset>
                  </wp:positionV>
                  <wp:extent cx="915670" cy="581660"/>
                  <wp:effectExtent l="19050" t="0" r="0" b="0"/>
                  <wp:wrapThrough wrapText="bothSides">
                    <wp:wrapPolygon edited="0">
                      <wp:start x="-449" y="0"/>
                      <wp:lineTo x="-449" y="21223"/>
                      <wp:lineTo x="21570" y="21223"/>
                      <wp:lineTo x="21570" y="0"/>
                      <wp:lineTo x="-449" y="0"/>
                    </wp:wrapPolygon>
                  </wp:wrapThrough>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t="16346" b="13461"/>
                          <a:stretch>
                            <a:fillRect/>
                          </a:stretch>
                        </pic:blipFill>
                        <pic:spPr bwMode="auto">
                          <a:xfrm>
                            <a:off x="0" y="0"/>
                            <a:ext cx="915670" cy="581660"/>
                          </a:xfrm>
                          <a:prstGeom prst="rect">
                            <a:avLst/>
                          </a:prstGeom>
                          <a:noFill/>
                          <a:ln w="9525">
                            <a:noFill/>
                            <a:miter lim="800000"/>
                            <a:headEnd/>
                            <a:tailEnd/>
                          </a:ln>
                        </pic:spPr>
                      </pic:pic>
                    </a:graphicData>
                  </a:graphic>
                </wp:anchor>
              </w:drawing>
            </w:r>
          </w:p>
        </w:tc>
        <w:tc>
          <w:tcPr>
            <w:tcW w:w="3191" w:type="dxa"/>
          </w:tcPr>
          <w:p w:rsidR="00673562" w:rsidRDefault="00673562" w:rsidP="00550A81">
            <w:pPr>
              <w:rPr>
                <w:rFonts w:ascii="Times New Roman" w:hAnsi="Times New Roman" w:cs="Times New Roman"/>
                <w:bCs/>
                <w:sz w:val="32"/>
                <w:szCs w:val="28"/>
              </w:rPr>
            </w:pPr>
          </w:p>
          <w:p w:rsidR="00997F89" w:rsidRPr="00997F89" w:rsidRDefault="00673562" w:rsidP="00550A81">
            <w:pPr>
              <w:rPr>
                <w:rFonts w:ascii="Times New Roman" w:hAnsi="Times New Roman" w:cs="Times New Roman"/>
                <w:bCs/>
                <w:sz w:val="32"/>
                <w:szCs w:val="28"/>
              </w:rPr>
            </w:pPr>
            <w:r w:rsidRPr="00997F89">
              <w:rPr>
                <w:rFonts w:ascii="Times New Roman" w:hAnsi="Times New Roman" w:cs="Times New Roman"/>
                <w:bCs/>
                <w:sz w:val="32"/>
                <w:szCs w:val="28"/>
              </w:rPr>
              <w:t>Bain-marie</w:t>
            </w:r>
          </w:p>
        </w:tc>
        <w:tc>
          <w:tcPr>
            <w:tcW w:w="4679" w:type="dxa"/>
          </w:tcPr>
          <w:p w:rsidR="00997F89" w:rsidRDefault="00997F89" w:rsidP="00550A81">
            <w:pPr>
              <w:rPr>
                <w:rFonts w:ascii="Times New Roman" w:hAnsi="Times New Roman" w:cs="Times New Roman"/>
                <w:b/>
                <w:bCs/>
                <w:i/>
                <w:color w:val="7030A0"/>
                <w:sz w:val="32"/>
                <w:szCs w:val="28"/>
              </w:rPr>
            </w:pPr>
            <w:r w:rsidRPr="00997F89">
              <w:rPr>
                <w:rFonts w:ascii="Times New Roman" w:hAnsi="Times New Roman" w:cs="Times New Roman"/>
                <w:bCs/>
                <w:sz w:val="32"/>
                <w:szCs w:val="28"/>
              </w:rPr>
              <w:t>Porter à ébullition les échantillons</w:t>
            </w:r>
            <w:r w:rsidR="00673562">
              <w:rPr>
                <w:rFonts w:ascii="Times New Roman" w:hAnsi="Times New Roman" w:cs="Times New Roman"/>
                <w:bCs/>
                <w:sz w:val="32"/>
                <w:szCs w:val="28"/>
              </w:rPr>
              <w:t xml:space="preserve"> (100°C)</w:t>
            </w:r>
          </w:p>
        </w:tc>
      </w:tr>
      <w:tr w:rsidR="00997F89" w:rsidTr="0089530F">
        <w:tc>
          <w:tcPr>
            <w:tcW w:w="2586" w:type="dxa"/>
          </w:tcPr>
          <w:p w:rsidR="00997F89" w:rsidRDefault="00673562" w:rsidP="00550A81">
            <w:pPr>
              <w:rPr>
                <w:rFonts w:ascii="Times New Roman" w:hAnsi="Times New Roman" w:cs="Times New Roman"/>
                <w:b/>
                <w:bCs/>
                <w:i/>
                <w:color w:val="7030A0"/>
                <w:sz w:val="32"/>
                <w:szCs w:val="28"/>
              </w:rPr>
            </w:pPr>
            <w:r w:rsidRPr="00673562">
              <w:rPr>
                <w:rFonts w:ascii="Times New Roman" w:hAnsi="Times New Roman" w:cs="Times New Roman"/>
                <w:b/>
                <w:bCs/>
                <w:i/>
                <w:noProof/>
                <w:color w:val="7030A0"/>
                <w:sz w:val="32"/>
                <w:szCs w:val="28"/>
                <w:lang w:eastAsia="fr-FR"/>
              </w:rPr>
              <w:drawing>
                <wp:anchor distT="0" distB="0" distL="114300" distR="114300" simplePos="0" relativeHeight="251665408" behindDoc="0" locked="0" layoutInCell="1" allowOverlap="1">
                  <wp:simplePos x="0" y="0"/>
                  <wp:positionH relativeFrom="column">
                    <wp:posOffset>107950</wp:posOffset>
                  </wp:positionH>
                  <wp:positionV relativeFrom="paragraph">
                    <wp:posOffset>86995</wp:posOffset>
                  </wp:positionV>
                  <wp:extent cx="669290" cy="700405"/>
                  <wp:effectExtent l="1905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669290" cy="700405"/>
                          </a:xfrm>
                          <a:prstGeom prst="rect">
                            <a:avLst/>
                          </a:prstGeom>
                          <a:noFill/>
                          <a:ln w="9525">
                            <a:noFill/>
                            <a:miter lim="800000"/>
                            <a:headEnd/>
                            <a:tailEnd/>
                          </a:ln>
                        </pic:spPr>
                      </pic:pic>
                    </a:graphicData>
                  </a:graphic>
                </wp:anchor>
              </w:drawing>
            </w:r>
          </w:p>
        </w:tc>
        <w:tc>
          <w:tcPr>
            <w:tcW w:w="3191" w:type="dxa"/>
          </w:tcPr>
          <w:p w:rsidR="00673562" w:rsidRDefault="00673562" w:rsidP="00550A81">
            <w:pPr>
              <w:rPr>
                <w:rFonts w:ascii="Times New Roman" w:hAnsi="Times New Roman" w:cs="Times New Roman"/>
                <w:bCs/>
                <w:sz w:val="32"/>
                <w:szCs w:val="28"/>
              </w:rPr>
            </w:pPr>
          </w:p>
          <w:p w:rsidR="00997F89" w:rsidRDefault="00673562" w:rsidP="00550A81">
            <w:pPr>
              <w:rPr>
                <w:rFonts w:ascii="Times New Roman" w:hAnsi="Times New Roman" w:cs="Times New Roman"/>
                <w:b/>
                <w:bCs/>
                <w:i/>
                <w:color w:val="7030A0"/>
                <w:sz w:val="32"/>
                <w:szCs w:val="28"/>
              </w:rPr>
            </w:pPr>
            <w:r w:rsidRPr="00673562">
              <w:rPr>
                <w:rFonts w:ascii="Times New Roman" w:hAnsi="Times New Roman" w:cs="Times New Roman"/>
                <w:bCs/>
                <w:sz w:val="32"/>
                <w:szCs w:val="28"/>
              </w:rPr>
              <w:t>Centrifugeuse</w:t>
            </w:r>
          </w:p>
        </w:tc>
        <w:tc>
          <w:tcPr>
            <w:tcW w:w="4679" w:type="dxa"/>
          </w:tcPr>
          <w:p w:rsidR="00997F89" w:rsidRDefault="009F2567" w:rsidP="009F2567">
            <w:pPr>
              <w:rPr>
                <w:rFonts w:ascii="Times New Roman" w:hAnsi="Times New Roman" w:cs="Times New Roman"/>
                <w:b/>
                <w:bCs/>
                <w:i/>
                <w:color w:val="7030A0"/>
                <w:sz w:val="32"/>
                <w:szCs w:val="28"/>
              </w:rPr>
            </w:pPr>
            <w:r w:rsidRPr="009F2567">
              <w:rPr>
                <w:rFonts w:ascii="Times New Roman" w:hAnsi="Times New Roman" w:cs="Times New Roman"/>
                <w:bCs/>
                <w:sz w:val="32"/>
                <w:szCs w:val="28"/>
              </w:rPr>
              <w:t>Permet de séparer les constituants de taille et de masse très variables contenus dans l’échantillon, les grosses sédimentes= Culot, et les plus faible resteront en surface = surnageant.</w:t>
            </w:r>
            <w:r>
              <w:t xml:space="preserve"> </w:t>
            </w:r>
          </w:p>
        </w:tc>
      </w:tr>
      <w:tr w:rsidR="00997F89" w:rsidTr="0089530F">
        <w:trPr>
          <w:trHeight w:val="1414"/>
        </w:trPr>
        <w:tc>
          <w:tcPr>
            <w:tcW w:w="2586" w:type="dxa"/>
          </w:tcPr>
          <w:p w:rsidR="00997F89" w:rsidRDefault="00F526EE" w:rsidP="00550A81">
            <w:pPr>
              <w:rPr>
                <w:rFonts w:ascii="Times New Roman" w:hAnsi="Times New Roman" w:cs="Times New Roman"/>
                <w:b/>
                <w:bCs/>
                <w:i/>
                <w:color w:val="7030A0"/>
                <w:sz w:val="32"/>
                <w:szCs w:val="28"/>
              </w:rPr>
            </w:pPr>
            <w:r w:rsidRPr="00F526EE">
              <w:rPr>
                <w:rFonts w:ascii="Times New Roman" w:hAnsi="Times New Roman" w:cs="Times New Roman"/>
                <w:b/>
                <w:bCs/>
                <w:i/>
                <w:noProof/>
                <w:color w:val="7030A0"/>
                <w:sz w:val="32"/>
                <w:szCs w:val="28"/>
                <w:lang w:eastAsia="fr-FR"/>
              </w:rPr>
              <w:drawing>
                <wp:inline distT="0" distB="0" distL="0" distR="0">
                  <wp:extent cx="584795" cy="759125"/>
                  <wp:effectExtent l="19050" t="0" r="575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86772" cy="761691"/>
                          </a:xfrm>
                          <a:prstGeom prst="rect">
                            <a:avLst/>
                          </a:prstGeom>
                          <a:noFill/>
                          <a:ln w="9525">
                            <a:noFill/>
                            <a:miter lim="800000"/>
                            <a:headEnd/>
                            <a:tailEnd/>
                          </a:ln>
                        </pic:spPr>
                      </pic:pic>
                    </a:graphicData>
                  </a:graphic>
                </wp:inline>
              </w:drawing>
            </w:r>
          </w:p>
        </w:tc>
        <w:tc>
          <w:tcPr>
            <w:tcW w:w="3191" w:type="dxa"/>
          </w:tcPr>
          <w:p w:rsidR="00182D3B" w:rsidRDefault="00182D3B" w:rsidP="00550A81">
            <w:pPr>
              <w:rPr>
                <w:rFonts w:ascii="Times New Roman" w:hAnsi="Times New Roman" w:cs="Times New Roman"/>
                <w:bCs/>
                <w:sz w:val="32"/>
                <w:szCs w:val="28"/>
              </w:rPr>
            </w:pPr>
          </w:p>
          <w:p w:rsidR="00997F89" w:rsidRPr="00182D3B" w:rsidRDefault="00F526EE" w:rsidP="00550A81">
            <w:pPr>
              <w:rPr>
                <w:rFonts w:ascii="Times New Roman" w:hAnsi="Times New Roman" w:cs="Times New Roman"/>
                <w:bCs/>
                <w:sz w:val="32"/>
                <w:szCs w:val="28"/>
              </w:rPr>
            </w:pPr>
            <w:r w:rsidRPr="00182D3B">
              <w:rPr>
                <w:rFonts w:ascii="Times New Roman" w:hAnsi="Times New Roman" w:cs="Times New Roman"/>
                <w:bCs/>
                <w:sz w:val="32"/>
                <w:szCs w:val="28"/>
              </w:rPr>
              <w:t>Fioles jaugées</w:t>
            </w:r>
          </w:p>
        </w:tc>
        <w:tc>
          <w:tcPr>
            <w:tcW w:w="4679" w:type="dxa"/>
          </w:tcPr>
          <w:p w:rsidR="00997F89" w:rsidRDefault="00AB4414" w:rsidP="00550A81">
            <w:pPr>
              <w:rPr>
                <w:rFonts w:ascii="Times New Roman" w:hAnsi="Times New Roman" w:cs="Times New Roman"/>
                <w:b/>
                <w:bCs/>
                <w:i/>
                <w:color w:val="7030A0"/>
                <w:sz w:val="32"/>
                <w:szCs w:val="28"/>
              </w:rPr>
            </w:pPr>
            <w:r>
              <w:rPr>
                <w:rFonts w:ascii="Times New Roman" w:hAnsi="Times New Roman" w:cs="Times New Roman"/>
                <w:bCs/>
                <w:sz w:val="32"/>
                <w:szCs w:val="28"/>
              </w:rPr>
              <w:t xml:space="preserve">Préparer </w:t>
            </w:r>
            <w:r w:rsidRPr="00AB4414">
              <w:rPr>
                <w:rFonts w:ascii="Times New Roman" w:hAnsi="Times New Roman" w:cs="Times New Roman"/>
                <w:bCs/>
                <w:sz w:val="32"/>
                <w:szCs w:val="28"/>
              </w:rPr>
              <w:t>des </w:t>
            </w:r>
            <w:r>
              <w:rPr>
                <w:rFonts w:ascii="Times New Roman" w:hAnsi="Times New Roman" w:cs="Times New Roman"/>
                <w:bCs/>
                <w:sz w:val="32"/>
                <w:szCs w:val="28"/>
              </w:rPr>
              <w:t xml:space="preserve"> </w:t>
            </w:r>
            <w:hyperlink r:id="rId61" w:tooltip="Solution (chimie)" w:history="1">
              <w:r w:rsidRPr="00AB4414">
                <w:rPr>
                  <w:rFonts w:ascii="Times New Roman" w:hAnsi="Times New Roman" w:cs="Times New Roman"/>
                  <w:bCs/>
                  <w:sz w:val="32"/>
                  <w:szCs w:val="28"/>
                </w:rPr>
                <w:t>solutions</w:t>
              </w:r>
            </w:hyperlink>
            <w:r w:rsidRPr="00AB4414">
              <w:rPr>
                <w:rFonts w:ascii="Times New Roman" w:hAnsi="Times New Roman" w:cs="Times New Roman"/>
                <w:bCs/>
                <w:sz w:val="32"/>
                <w:szCs w:val="28"/>
              </w:rPr>
              <w:t> de </w:t>
            </w:r>
            <w:hyperlink r:id="rId62" w:tooltip="Titrage" w:history="1">
              <w:r w:rsidRPr="00AB4414">
                <w:rPr>
                  <w:rFonts w:ascii="Times New Roman" w:hAnsi="Times New Roman" w:cs="Times New Roman"/>
                  <w:bCs/>
                  <w:sz w:val="32"/>
                  <w:szCs w:val="28"/>
                </w:rPr>
                <w:t>titre</w:t>
              </w:r>
            </w:hyperlink>
            <w:r w:rsidRPr="00AB4414">
              <w:rPr>
                <w:rFonts w:ascii="Times New Roman" w:hAnsi="Times New Roman" w:cs="Times New Roman"/>
                <w:bCs/>
                <w:sz w:val="32"/>
                <w:szCs w:val="28"/>
              </w:rPr>
              <w:t> précis,</w:t>
            </w:r>
          </w:p>
        </w:tc>
      </w:tr>
      <w:tr w:rsidR="00997F89" w:rsidTr="0089530F">
        <w:tc>
          <w:tcPr>
            <w:tcW w:w="2586" w:type="dxa"/>
          </w:tcPr>
          <w:p w:rsidR="00997F89" w:rsidRDefault="00F526EE" w:rsidP="00550A81">
            <w:pPr>
              <w:rPr>
                <w:rFonts w:ascii="Times New Roman" w:hAnsi="Times New Roman" w:cs="Times New Roman"/>
                <w:b/>
                <w:bCs/>
                <w:i/>
                <w:color w:val="7030A0"/>
                <w:sz w:val="32"/>
                <w:szCs w:val="28"/>
              </w:rPr>
            </w:pPr>
            <w:r w:rsidRPr="00F526EE">
              <w:rPr>
                <w:rFonts w:ascii="Times New Roman" w:hAnsi="Times New Roman" w:cs="Times New Roman"/>
                <w:b/>
                <w:bCs/>
                <w:i/>
                <w:noProof/>
                <w:color w:val="7030A0"/>
                <w:sz w:val="32"/>
                <w:szCs w:val="28"/>
                <w:lang w:eastAsia="fr-FR"/>
              </w:rPr>
              <w:drawing>
                <wp:anchor distT="0" distB="0" distL="114300" distR="114300" simplePos="0" relativeHeight="251667456" behindDoc="0" locked="0" layoutInCell="1" allowOverlap="1">
                  <wp:simplePos x="0" y="0"/>
                  <wp:positionH relativeFrom="column">
                    <wp:posOffset>24765</wp:posOffset>
                  </wp:positionH>
                  <wp:positionV relativeFrom="paragraph">
                    <wp:posOffset>19050</wp:posOffset>
                  </wp:positionV>
                  <wp:extent cx="795020" cy="534035"/>
                  <wp:effectExtent l="19050" t="0" r="5080" b="0"/>
                  <wp:wrapThrough wrapText="bothSides">
                    <wp:wrapPolygon edited="0">
                      <wp:start x="-518" y="0"/>
                      <wp:lineTo x="-518" y="20804"/>
                      <wp:lineTo x="21738" y="20804"/>
                      <wp:lineTo x="21738" y="0"/>
                      <wp:lineTo x="-518" y="0"/>
                    </wp:wrapPolygon>
                  </wp:wrapThrough>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795020" cy="534035"/>
                          </a:xfrm>
                          <a:prstGeom prst="rect">
                            <a:avLst/>
                          </a:prstGeom>
                          <a:noFill/>
                          <a:ln w="9525">
                            <a:noFill/>
                            <a:miter lim="800000"/>
                            <a:headEnd/>
                            <a:tailEnd/>
                          </a:ln>
                        </pic:spPr>
                      </pic:pic>
                    </a:graphicData>
                  </a:graphic>
                </wp:anchor>
              </w:drawing>
            </w:r>
          </w:p>
        </w:tc>
        <w:tc>
          <w:tcPr>
            <w:tcW w:w="3191" w:type="dxa"/>
          </w:tcPr>
          <w:p w:rsidR="00997F89" w:rsidRDefault="00182D3B" w:rsidP="00550A81">
            <w:pPr>
              <w:rPr>
                <w:rFonts w:ascii="Times New Roman" w:hAnsi="Times New Roman" w:cs="Times New Roman"/>
                <w:b/>
                <w:bCs/>
                <w:i/>
                <w:color w:val="7030A0"/>
                <w:sz w:val="32"/>
                <w:szCs w:val="28"/>
              </w:rPr>
            </w:pPr>
            <w:r w:rsidRPr="00182D3B">
              <w:rPr>
                <w:rFonts w:ascii="Times New Roman" w:hAnsi="Times New Roman" w:cs="Times New Roman"/>
                <w:bCs/>
                <w:sz w:val="32"/>
                <w:szCs w:val="28"/>
              </w:rPr>
              <w:t>Seri</w:t>
            </w:r>
            <w:r>
              <w:rPr>
                <w:rFonts w:ascii="Times New Roman" w:hAnsi="Times New Roman" w:cs="Times New Roman"/>
                <w:bCs/>
                <w:sz w:val="32"/>
                <w:szCs w:val="28"/>
              </w:rPr>
              <w:t>ngues</w:t>
            </w:r>
          </w:p>
        </w:tc>
        <w:tc>
          <w:tcPr>
            <w:tcW w:w="4679" w:type="dxa"/>
          </w:tcPr>
          <w:p w:rsidR="00997F89" w:rsidRPr="009F2567" w:rsidRDefault="009C3236" w:rsidP="00550A81">
            <w:pPr>
              <w:rPr>
                <w:rFonts w:ascii="Times New Roman" w:hAnsi="Times New Roman" w:cs="Times New Roman"/>
                <w:bCs/>
                <w:sz w:val="32"/>
                <w:szCs w:val="28"/>
              </w:rPr>
            </w:pPr>
            <w:r w:rsidRPr="009F2567">
              <w:rPr>
                <w:rFonts w:ascii="Times New Roman" w:hAnsi="Times New Roman" w:cs="Times New Roman"/>
                <w:bCs/>
                <w:sz w:val="32"/>
                <w:szCs w:val="28"/>
              </w:rPr>
              <w:t>Prélevé les petits volumes</w:t>
            </w:r>
            <w:r w:rsidR="009F2567">
              <w:rPr>
                <w:rFonts w:ascii="Times New Roman" w:hAnsi="Times New Roman" w:cs="Times New Roman"/>
                <w:bCs/>
                <w:sz w:val="32"/>
                <w:szCs w:val="28"/>
              </w:rPr>
              <w:t>, injections</w:t>
            </w:r>
          </w:p>
        </w:tc>
      </w:tr>
      <w:tr w:rsidR="00F526EE" w:rsidTr="0089530F">
        <w:tc>
          <w:tcPr>
            <w:tcW w:w="2586" w:type="dxa"/>
          </w:tcPr>
          <w:p w:rsidR="00F526EE" w:rsidRDefault="0089530F" w:rsidP="00550A81">
            <w:pPr>
              <w:rPr>
                <w:rFonts w:ascii="Times New Roman" w:hAnsi="Times New Roman" w:cs="Times New Roman"/>
                <w:b/>
                <w:bCs/>
                <w:i/>
                <w:color w:val="7030A0"/>
                <w:sz w:val="32"/>
                <w:szCs w:val="28"/>
              </w:rPr>
            </w:pPr>
            <w:r>
              <w:rPr>
                <w:rFonts w:ascii="Times New Roman" w:hAnsi="Times New Roman" w:cs="Times New Roman"/>
                <w:b/>
                <w:bCs/>
                <w:i/>
                <w:noProof/>
                <w:color w:val="7030A0"/>
                <w:sz w:val="32"/>
                <w:szCs w:val="28"/>
                <w:lang w:eastAsia="fr-FR"/>
              </w:rPr>
              <w:drawing>
                <wp:inline distT="0" distB="0" distL="0" distR="0">
                  <wp:extent cx="807522" cy="807522"/>
                  <wp:effectExtent l="19050" t="0" r="0" b="0"/>
                  <wp:docPr id="6" name="Image 5" descr="tube ce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centri.jpg"/>
                          <pic:cNvPicPr/>
                        </pic:nvPicPr>
                        <pic:blipFill>
                          <a:blip r:embed="rId64"/>
                          <a:stretch>
                            <a:fillRect/>
                          </a:stretch>
                        </pic:blipFill>
                        <pic:spPr>
                          <a:xfrm>
                            <a:off x="0" y="0"/>
                            <a:ext cx="812221" cy="812221"/>
                          </a:xfrm>
                          <a:prstGeom prst="rect">
                            <a:avLst/>
                          </a:prstGeom>
                        </pic:spPr>
                      </pic:pic>
                    </a:graphicData>
                  </a:graphic>
                </wp:inline>
              </w:drawing>
            </w:r>
          </w:p>
        </w:tc>
        <w:tc>
          <w:tcPr>
            <w:tcW w:w="3191" w:type="dxa"/>
            <w:vAlign w:val="center"/>
          </w:tcPr>
          <w:p w:rsidR="00F526EE" w:rsidRPr="00182D3B" w:rsidRDefault="00182D3B" w:rsidP="0089530F">
            <w:pPr>
              <w:tabs>
                <w:tab w:val="left" w:pos="8364"/>
              </w:tabs>
              <w:rPr>
                <w:rFonts w:ascii="Times New Roman" w:hAnsi="Times New Roman" w:cs="Times New Roman"/>
                <w:bCs/>
                <w:sz w:val="32"/>
                <w:szCs w:val="28"/>
              </w:rPr>
            </w:pPr>
            <w:r w:rsidRPr="00182D3B">
              <w:rPr>
                <w:rFonts w:ascii="Times New Roman" w:hAnsi="Times New Roman" w:cs="Times New Roman"/>
                <w:bCs/>
                <w:sz w:val="32"/>
                <w:szCs w:val="28"/>
              </w:rPr>
              <w:t>Tubes à centrifuger</w:t>
            </w:r>
          </w:p>
        </w:tc>
        <w:tc>
          <w:tcPr>
            <w:tcW w:w="4679" w:type="dxa"/>
          </w:tcPr>
          <w:p w:rsidR="00F526EE" w:rsidRPr="009F2567" w:rsidRDefault="009F2567" w:rsidP="00550A81">
            <w:pPr>
              <w:rPr>
                <w:rFonts w:ascii="Times New Roman" w:hAnsi="Times New Roman" w:cs="Times New Roman"/>
                <w:bCs/>
                <w:sz w:val="32"/>
                <w:szCs w:val="28"/>
              </w:rPr>
            </w:pPr>
            <w:r>
              <w:rPr>
                <w:rFonts w:ascii="Times New Roman" w:hAnsi="Times New Roman" w:cs="Times New Roman"/>
                <w:bCs/>
                <w:sz w:val="32"/>
                <w:szCs w:val="28"/>
              </w:rPr>
              <w:t>Tube utilisé uniquement lors de l’utilisation de la centrifugeuse</w:t>
            </w:r>
          </w:p>
        </w:tc>
      </w:tr>
      <w:tr w:rsidR="00F526EE" w:rsidTr="0089530F">
        <w:tc>
          <w:tcPr>
            <w:tcW w:w="2586" w:type="dxa"/>
          </w:tcPr>
          <w:p w:rsidR="00F526EE" w:rsidRDefault="0089530F" w:rsidP="00550A81">
            <w:pPr>
              <w:rPr>
                <w:rFonts w:ascii="Times New Roman" w:hAnsi="Times New Roman" w:cs="Times New Roman"/>
                <w:b/>
                <w:bCs/>
                <w:i/>
                <w:color w:val="7030A0"/>
                <w:sz w:val="32"/>
                <w:szCs w:val="28"/>
              </w:rPr>
            </w:pPr>
            <w:r>
              <w:rPr>
                <w:rFonts w:ascii="Times New Roman" w:hAnsi="Times New Roman" w:cs="Times New Roman"/>
                <w:b/>
                <w:bCs/>
                <w:i/>
                <w:noProof/>
                <w:color w:val="7030A0"/>
                <w:sz w:val="32"/>
                <w:szCs w:val="28"/>
                <w:lang w:eastAsia="fr-FR"/>
              </w:rPr>
              <w:drawing>
                <wp:inline distT="0" distB="0" distL="0" distR="0">
                  <wp:extent cx="881975" cy="926275"/>
                  <wp:effectExtent l="19050" t="0" r="0" b="0"/>
                  <wp:docPr id="7" name="Image 6" descr="pip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jpg"/>
                          <pic:cNvPicPr/>
                        </pic:nvPicPr>
                        <pic:blipFill>
                          <a:blip r:embed="rId65"/>
                          <a:stretch>
                            <a:fillRect/>
                          </a:stretch>
                        </pic:blipFill>
                        <pic:spPr>
                          <a:xfrm>
                            <a:off x="0" y="0"/>
                            <a:ext cx="884272" cy="928687"/>
                          </a:xfrm>
                          <a:prstGeom prst="rect">
                            <a:avLst/>
                          </a:prstGeom>
                        </pic:spPr>
                      </pic:pic>
                    </a:graphicData>
                  </a:graphic>
                </wp:inline>
              </w:drawing>
            </w:r>
          </w:p>
        </w:tc>
        <w:tc>
          <w:tcPr>
            <w:tcW w:w="3191" w:type="dxa"/>
          </w:tcPr>
          <w:p w:rsidR="00F526EE" w:rsidRDefault="0089530F" w:rsidP="00550A81">
            <w:pPr>
              <w:rPr>
                <w:rFonts w:ascii="Times New Roman" w:hAnsi="Times New Roman" w:cs="Times New Roman"/>
                <w:b/>
                <w:bCs/>
                <w:i/>
                <w:color w:val="7030A0"/>
                <w:sz w:val="32"/>
                <w:szCs w:val="28"/>
              </w:rPr>
            </w:pPr>
            <w:r w:rsidRPr="0089530F">
              <w:rPr>
                <w:rFonts w:ascii="Times New Roman" w:hAnsi="Times New Roman" w:cs="Times New Roman"/>
                <w:bCs/>
                <w:sz w:val="32"/>
                <w:szCs w:val="28"/>
              </w:rPr>
              <w:t>Pipette</w:t>
            </w:r>
            <w:r w:rsidR="00AB4414">
              <w:rPr>
                <w:rFonts w:ascii="Times New Roman" w:hAnsi="Times New Roman" w:cs="Times New Roman"/>
                <w:bCs/>
                <w:sz w:val="32"/>
                <w:szCs w:val="28"/>
              </w:rPr>
              <w:t>s</w:t>
            </w:r>
          </w:p>
        </w:tc>
        <w:tc>
          <w:tcPr>
            <w:tcW w:w="4679" w:type="dxa"/>
          </w:tcPr>
          <w:p w:rsidR="00F526EE" w:rsidRDefault="009F2567" w:rsidP="00550A81">
            <w:pPr>
              <w:rPr>
                <w:rFonts w:ascii="Times New Roman" w:hAnsi="Times New Roman" w:cs="Times New Roman"/>
                <w:b/>
                <w:bCs/>
                <w:i/>
                <w:color w:val="7030A0"/>
                <w:sz w:val="32"/>
                <w:szCs w:val="28"/>
              </w:rPr>
            </w:pPr>
            <w:r w:rsidRPr="009F2567">
              <w:rPr>
                <w:rFonts w:ascii="Times New Roman" w:hAnsi="Times New Roman" w:cs="Times New Roman"/>
                <w:bCs/>
                <w:sz w:val="32"/>
                <w:szCs w:val="28"/>
              </w:rPr>
              <w:t>Prélevé les volumes des réactifs et des autres solutions</w:t>
            </w:r>
          </w:p>
        </w:tc>
      </w:tr>
      <w:tr w:rsidR="00F526EE" w:rsidTr="0089530F">
        <w:tc>
          <w:tcPr>
            <w:tcW w:w="2586" w:type="dxa"/>
          </w:tcPr>
          <w:p w:rsidR="00F526EE" w:rsidRDefault="0089530F" w:rsidP="00550A81">
            <w:pPr>
              <w:rPr>
                <w:rFonts w:ascii="Times New Roman" w:hAnsi="Times New Roman" w:cs="Times New Roman"/>
                <w:b/>
                <w:bCs/>
                <w:i/>
                <w:color w:val="7030A0"/>
                <w:sz w:val="32"/>
                <w:szCs w:val="28"/>
              </w:rPr>
            </w:pPr>
            <w:r>
              <w:rPr>
                <w:rFonts w:ascii="Times New Roman" w:hAnsi="Times New Roman" w:cs="Times New Roman"/>
                <w:b/>
                <w:bCs/>
                <w:i/>
                <w:noProof/>
                <w:color w:val="7030A0"/>
                <w:sz w:val="32"/>
                <w:szCs w:val="28"/>
                <w:lang w:eastAsia="fr-FR"/>
              </w:rPr>
              <w:drawing>
                <wp:inline distT="0" distB="0" distL="0" distR="0">
                  <wp:extent cx="1477241" cy="983037"/>
                  <wp:effectExtent l="19050" t="0" r="8659" b="0"/>
                  <wp:docPr id="8" name="Image 7" descr="spec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jpg"/>
                          <pic:cNvPicPr/>
                        </pic:nvPicPr>
                        <pic:blipFill>
                          <a:blip r:embed="rId66"/>
                          <a:stretch>
                            <a:fillRect/>
                          </a:stretch>
                        </pic:blipFill>
                        <pic:spPr>
                          <a:xfrm>
                            <a:off x="0" y="0"/>
                            <a:ext cx="1473737" cy="980705"/>
                          </a:xfrm>
                          <a:prstGeom prst="rect">
                            <a:avLst/>
                          </a:prstGeom>
                        </pic:spPr>
                      </pic:pic>
                    </a:graphicData>
                  </a:graphic>
                </wp:inline>
              </w:drawing>
            </w:r>
          </w:p>
        </w:tc>
        <w:tc>
          <w:tcPr>
            <w:tcW w:w="3191" w:type="dxa"/>
          </w:tcPr>
          <w:p w:rsidR="00F526EE" w:rsidRPr="0089530F" w:rsidRDefault="0089530F" w:rsidP="0089530F">
            <w:pPr>
              <w:tabs>
                <w:tab w:val="left" w:pos="8364"/>
              </w:tabs>
              <w:rPr>
                <w:rFonts w:ascii="Times New Roman" w:hAnsi="Times New Roman" w:cs="Times New Roman"/>
                <w:bCs/>
                <w:sz w:val="32"/>
                <w:szCs w:val="28"/>
              </w:rPr>
            </w:pPr>
            <w:r w:rsidRPr="0089530F">
              <w:rPr>
                <w:rFonts w:ascii="Times New Roman" w:hAnsi="Times New Roman" w:cs="Times New Roman"/>
                <w:bCs/>
                <w:sz w:val="32"/>
                <w:szCs w:val="28"/>
              </w:rPr>
              <w:t>S</w:t>
            </w:r>
            <w:r w:rsidR="00F526EE" w:rsidRPr="0089530F">
              <w:rPr>
                <w:rFonts w:ascii="Times New Roman" w:hAnsi="Times New Roman" w:cs="Times New Roman"/>
                <w:bCs/>
                <w:sz w:val="32"/>
                <w:szCs w:val="28"/>
              </w:rPr>
              <w:t>pectrophotomètre</w:t>
            </w:r>
          </w:p>
          <w:p w:rsidR="00F526EE" w:rsidRPr="00EF7FB1" w:rsidRDefault="00F526EE" w:rsidP="00550A81">
            <w:pPr>
              <w:rPr>
                <w:sz w:val="24"/>
                <w:szCs w:val="24"/>
              </w:rPr>
            </w:pPr>
          </w:p>
        </w:tc>
        <w:tc>
          <w:tcPr>
            <w:tcW w:w="4679" w:type="dxa"/>
          </w:tcPr>
          <w:p w:rsidR="00F526EE" w:rsidRDefault="009F2567" w:rsidP="00550A81">
            <w:pPr>
              <w:rPr>
                <w:rFonts w:ascii="Times New Roman" w:hAnsi="Times New Roman" w:cs="Times New Roman"/>
                <w:b/>
                <w:bCs/>
                <w:i/>
                <w:color w:val="7030A0"/>
                <w:sz w:val="32"/>
                <w:szCs w:val="28"/>
              </w:rPr>
            </w:pPr>
            <w:r>
              <w:rPr>
                <w:rFonts w:ascii="Times New Roman" w:hAnsi="Times New Roman" w:cs="Times New Roman"/>
                <w:bCs/>
                <w:sz w:val="32"/>
                <w:szCs w:val="28"/>
              </w:rPr>
              <w:t>Lecture de la densité o</w:t>
            </w:r>
            <w:r w:rsidRPr="009F2567">
              <w:rPr>
                <w:rFonts w:ascii="Times New Roman" w:hAnsi="Times New Roman" w:cs="Times New Roman"/>
                <w:bCs/>
                <w:sz w:val="32"/>
                <w:szCs w:val="28"/>
              </w:rPr>
              <w:t>ptique</w:t>
            </w:r>
            <w:r>
              <w:rPr>
                <w:rFonts w:ascii="Times New Roman" w:hAnsi="Times New Roman" w:cs="Times New Roman"/>
                <w:bCs/>
                <w:sz w:val="32"/>
                <w:szCs w:val="28"/>
              </w:rPr>
              <w:t>=DO</w:t>
            </w:r>
          </w:p>
        </w:tc>
      </w:tr>
    </w:tbl>
    <w:p w:rsidR="00550A81" w:rsidRDefault="00550A81" w:rsidP="00550A81">
      <w:pPr>
        <w:rPr>
          <w:rFonts w:ascii="Times New Roman" w:hAnsi="Times New Roman" w:cs="Times New Roman"/>
          <w:b/>
          <w:bCs/>
          <w:i/>
          <w:color w:val="7030A0"/>
          <w:sz w:val="32"/>
          <w:szCs w:val="28"/>
        </w:rPr>
      </w:pPr>
    </w:p>
    <w:p w:rsidR="0089530F" w:rsidRDefault="0089530F" w:rsidP="00550A81">
      <w:pPr>
        <w:rPr>
          <w:rFonts w:ascii="Times New Roman" w:hAnsi="Times New Roman" w:cs="Times New Roman"/>
          <w:b/>
          <w:bCs/>
          <w:i/>
          <w:color w:val="7030A0"/>
          <w:sz w:val="32"/>
          <w:szCs w:val="28"/>
        </w:rPr>
      </w:pPr>
    </w:p>
    <w:p w:rsidR="00AB4414" w:rsidRDefault="00AB4414" w:rsidP="00550A81">
      <w:pPr>
        <w:rPr>
          <w:rFonts w:ascii="Times New Roman" w:hAnsi="Times New Roman" w:cs="Times New Roman"/>
          <w:b/>
          <w:bCs/>
          <w:i/>
          <w:color w:val="7030A0"/>
          <w:sz w:val="32"/>
          <w:szCs w:val="28"/>
        </w:rPr>
      </w:pPr>
    </w:p>
    <w:p w:rsidR="0089530F" w:rsidRPr="00550A81" w:rsidRDefault="0089530F" w:rsidP="00550A81">
      <w:pPr>
        <w:rPr>
          <w:rFonts w:ascii="Times New Roman" w:hAnsi="Times New Roman" w:cs="Times New Roman"/>
          <w:b/>
          <w:bCs/>
          <w:i/>
          <w:color w:val="7030A0"/>
          <w:sz w:val="32"/>
          <w:szCs w:val="28"/>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9"/>
        <w:gridCol w:w="3179"/>
        <w:gridCol w:w="4656"/>
      </w:tblGrid>
      <w:tr w:rsidR="0089530F" w:rsidTr="00AB4414">
        <w:trPr>
          <w:trHeight w:val="551"/>
        </w:trPr>
        <w:tc>
          <w:tcPr>
            <w:tcW w:w="10304" w:type="dxa"/>
            <w:gridSpan w:val="3"/>
          </w:tcPr>
          <w:p w:rsidR="0089530F" w:rsidRDefault="002C5166" w:rsidP="0089530F">
            <w:pPr>
              <w:ind w:left="-28"/>
              <w:jc w:val="center"/>
              <w:rPr>
                <w:rFonts w:ascii="Times New Roman" w:hAnsi="Times New Roman" w:cs="Times New Roman"/>
                <w:bCs/>
                <w:color w:val="7030A0"/>
                <w:sz w:val="32"/>
                <w:szCs w:val="28"/>
              </w:rPr>
            </w:pPr>
            <w:r>
              <w:rPr>
                <w:rFonts w:ascii="Times New Roman" w:hAnsi="Times New Roman" w:cs="Times New Roman"/>
                <w:b/>
                <w:bCs/>
                <w:i/>
                <w:iCs/>
                <w:color w:val="1F497D" w:themeColor="text2"/>
                <w:sz w:val="32"/>
                <w:szCs w:val="28"/>
                <w:u w:val="single"/>
              </w:rPr>
              <w:lastRenderedPageBreak/>
              <w:t xml:space="preserve">3- </w:t>
            </w:r>
            <w:r w:rsidR="00AB4414" w:rsidRPr="002C5166">
              <w:rPr>
                <w:rFonts w:ascii="Times New Roman" w:hAnsi="Times New Roman" w:cs="Times New Roman"/>
                <w:b/>
                <w:bCs/>
                <w:i/>
                <w:iCs/>
                <w:color w:val="1F497D" w:themeColor="text2"/>
                <w:sz w:val="32"/>
                <w:szCs w:val="28"/>
                <w:u w:val="single"/>
              </w:rPr>
              <w:t>Matériels</w:t>
            </w:r>
            <w:r w:rsidR="0089530F" w:rsidRPr="002C5166">
              <w:rPr>
                <w:rFonts w:ascii="Times New Roman" w:hAnsi="Times New Roman" w:cs="Times New Roman"/>
                <w:b/>
                <w:bCs/>
                <w:i/>
                <w:iCs/>
                <w:color w:val="1F497D" w:themeColor="text2"/>
                <w:sz w:val="32"/>
                <w:szCs w:val="28"/>
                <w:u w:val="single"/>
              </w:rPr>
              <w:t xml:space="preserve"> biochimiques</w:t>
            </w:r>
          </w:p>
        </w:tc>
      </w:tr>
      <w:tr w:rsidR="0089530F" w:rsidTr="0089530F">
        <w:trPr>
          <w:trHeight w:val="894"/>
        </w:trPr>
        <w:tc>
          <w:tcPr>
            <w:tcW w:w="2469" w:type="dxa"/>
          </w:tcPr>
          <w:p w:rsidR="0089530F" w:rsidRDefault="0089530F" w:rsidP="0089530F">
            <w:pPr>
              <w:rPr>
                <w:rFonts w:ascii="Times New Roman" w:hAnsi="Times New Roman" w:cs="Times New Roman"/>
                <w:sz w:val="28"/>
                <w:szCs w:val="28"/>
              </w:rPr>
            </w:pPr>
          </w:p>
          <w:p w:rsidR="0089530F" w:rsidRPr="0089530F" w:rsidRDefault="0089530F" w:rsidP="0089530F">
            <w:pPr>
              <w:rPr>
                <w:rFonts w:ascii="Times New Roman" w:hAnsi="Times New Roman" w:cs="Times New Roman"/>
                <w:sz w:val="28"/>
                <w:szCs w:val="28"/>
              </w:rPr>
            </w:pPr>
          </w:p>
        </w:tc>
        <w:tc>
          <w:tcPr>
            <w:tcW w:w="3179" w:type="dxa"/>
          </w:tcPr>
          <w:p w:rsidR="0089530F" w:rsidRPr="0089530F" w:rsidRDefault="0089530F" w:rsidP="0089530F">
            <w:pPr>
              <w:rPr>
                <w:rFonts w:ascii="Times New Roman" w:hAnsi="Times New Roman" w:cs="Times New Roman"/>
                <w:sz w:val="28"/>
                <w:szCs w:val="28"/>
              </w:rPr>
            </w:pPr>
            <w:r>
              <w:rPr>
                <w:rFonts w:ascii="Times New Roman" w:hAnsi="Times New Roman" w:cs="Times New Roman"/>
                <w:sz w:val="28"/>
                <w:szCs w:val="28"/>
              </w:rPr>
              <w:t>Potasse à 30%</w:t>
            </w:r>
          </w:p>
        </w:tc>
        <w:tc>
          <w:tcPr>
            <w:tcW w:w="4656" w:type="dxa"/>
          </w:tcPr>
          <w:p w:rsidR="0089530F" w:rsidRPr="0089530F" w:rsidRDefault="0089530F" w:rsidP="0089530F">
            <w:pPr>
              <w:rPr>
                <w:rFonts w:ascii="Times New Roman" w:hAnsi="Times New Roman" w:cs="Times New Roman"/>
                <w:bCs/>
                <w:sz w:val="32"/>
                <w:szCs w:val="28"/>
              </w:rPr>
            </w:pPr>
            <w:r w:rsidRPr="009F2567">
              <w:rPr>
                <w:rFonts w:ascii="Times New Roman" w:hAnsi="Times New Roman" w:cs="Times New Roman"/>
                <w:bCs/>
                <w:sz w:val="32"/>
                <w:szCs w:val="28"/>
              </w:rPr>
              <w:t>KOH (dissoc</w:t>
            </w:r>
            <w:r>
              <w:rPr>
                <w:rFonts w:ascii="Times New Roman" w:hAnsi="Times New Roman" w:cs="Times New Roman"/>
                <w:bCs/>
                <w:sz w:val="32"/>
                <w:szCs w:val="28"/>
              </w:rPr>
              <w:t xml:space="preserve">iation partielle des cellules) </w:t>
            </w:r>
          </w:p>
        </w:tc>
      </w:tr>
      <w:tr w:rsidR="0089530F" w:rsidTr="00D322F7">
        <w:trPr>
          <w:trHeight w:val="3452"/>
        </w:trPr>
        <w:tc>
          <w:tcPr>
            <w:tcW w:w="2469" w:type="dxa"/>
          </w:tcPr>
          <w:p w:rsidR="0089530F" w:rsidRDefault="00D322F7"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9744" behindDoc="0" locked="0" layoutInCell="1" allowOverlap="1">
                  <wp:simplePos x="0" y="0"/>
                  <wp:positionH relativeFrom="column">
                    <wp:posOffset>-2540</wp:posOffset>
                  </wp:positionH>
                  <wp:positionV relativeFrom="paragraph">
                    <wp:posOffset>110490</wp:posOffset>
                  </wp:positionV>
                  <wp:extent cx="1457325" cy="1343025"/>
                  <wp:effectExtent l="0" t="0" r="0" b="0"/>
                  <wp:wrapSquare wrapText="bothSides"/>
                  <wp:docPr id="14" name="Image 13" descr="250px-Phenolphthalein-low-pH-2D-skelet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Phenolphthalein-low-pH-2D-skeletal.svg.png"/>
                          <pic:cNvPicPr/>
                        </pic:nvPicPr>
                        <pic:blipFill>
                          <a:blip r:embed="rId67"/>
                          <a:stretch>
                            <a:fillRect/>
                          </a:stretch>
                        </pic:blipFill>
                        <pic:spPr>
                          <a:xfrm>
                            <a:off x="0" y="0"/>
                            <a:ext cx="1457325" cy="1343025"/>
                          </a:xfrm>
                          <a:prstGeom prst="rect">
                            <a:avLst/>
                          </a:prstGeom>
                        </pic:spPr>
                      </pic:pic>
                    </a:graphicData>
                  </a:graphic>
                </wp:anchor>
              </w:drawing>
            </w:r>
          </w:p>
          <w:p w:rsidR="0089530F" w:rsidRDefault="0089530F" w:rsidP="0089530F">
            <w:pPr>
              <w:ind w:left="-28"/>
              <w:rPr>
                <w:rFonts w:ascii="Times New Roman" w:hAnsi="Times New Roman" w:cs="Times New Roman"/>
                <w:sz w:val="28"/>
                <w:szCs w:val="28"/>
              </w:rPr>
            </w:pPr>
          </w:p>
        </w:tc>
        <w:tc>
          <w:tcPr>
            <w:tcW w:w="3179" w:type="dxa"/>
          </w:tcPr>
          <w:p w:rsidR="0089530F" w:rsidRDefault="0089530F">
            <w:pPr>
              <w:rPr>
                <w:rFonts w:ascii="Times New Roman" w:hAnsi="Times New Roman" w:cs="Times New Roman"/>
                <w:sz w:val="28"/>
                <w:szCs w:val="28"/>
              </w:rPr>
            </w:pPr>
          </w:p>
          <w:p w:rsidR="0089530F" w:rsidRPr="0089530F" w:rsidRDefault="0089530F" w:rsidP="0089530F">
            <w:pPr>
              <w:tabs>
                <w:tab w:val="left" w:pos="8364"/>
              </w:tabs>
              <w:rPr>
                <w:rFonts w:ascii="Times New Roman" w:hAnsi="Times New Roman" w:cs="Times New Roman"/>
                <w:bCs/>
                <w:sz w:val="32"/>
                <w:szCs w:val="28"/>
              </w:rPr>
            </w:pPr>
            <w:r>
              <w:rPr>
                <w:rFonts w:ascii="Times New Roman" w:hAnsi="Times New Roman" w:cs="Times New Roman"/>
                <w:bCs/>
                <w:sz w:val="32"/>
                <w:szCs w:val="28"/>
              </w:rPr>
              <w:t>P</w:t>
            </w:r>
            <w:r w:rsidRPr="0089530F">
              <w:rPr>
                <w:rFonts w:ascii="Times New Roman" w:hAnsi="Times New Roman" w:cs="Times New Roman"/>
                <w:bCs/>
                <w:sz w:val="32"/>
                <w:szCs w:val="28"/>
              </w:rPr>
              <w:t>hénolphtaléine</w:t>
            </w:r>
          </w:p>
          <w:p w:rsidR="0089530F" w:rsidRDefault="0089530F" w:rsidP="0089530F">
            <w:pPr>
              <w:rPr>
                <w:rFonts w:ascii="Times New Roman" w:hAnsi="Times New Roman" w:cs="Times New Roman"/>
                <w:sz w:val="28"/>
                <w:szCs w:val="28"/>
              </w:rPr>
            </w:pPr>
          </w:p>
        </w:tc>
        <w:tc>
          <w:tcPr>
            <w:tcW w:w="4656" w:type="dxa"/>
          </w:tcPr>
          <w:p w:rsidR="0089530F" w:rsidRPr="009F2567" w:rsidRDefault="00500340" w:rsidP="0075168C">
            <w:pPr>
              <w:rPr>
                <w:rFonts w:ascii="Times New Roman" w:hAnsi="Times New Roman" w:cs="Times New Roman"/>
                <w:bCs/>
                <w:sz w:val="32"/>
                <w:szCs w:val="28"/>
              </w:rPr>
            </w:pPr>
            <w:hyperlink r:id="rId68" w:tooltip="Composé organique" w:history="1">
              <w:r w:rsidR="0089530F">
                <w:rPr>
                  <w:rFonts w:ascii="Times New Roman" w:hAnsi="Times New Roman" w:cs="Times New Roman"/>
                  <w:bCs/>
                  <w:sz w:val="32"/>
                  <w:szCs w:val="28"/>
                </w:rPr>
                <w:t>C</w:t>
              </w:r>
              <w:r w:rsidR="0089530F" w:rsidRPr="009F2567">
                <w:rPr>
                  <w:rFonts w:ascii="Times New Roman" w:hAnsi="Times New Roman" w:cs="Times New Roman"/>
                  <w:bCs/>
                  <w:sz w:val="32"/>
                  <w:szCs w:val="28"/>
                </w:rPr>
                <w:t>omposé organique</w:t>
              </w:r>
            </w:hyperlink>
            <w:r w:rsidR="0089530F">
              <w:rPr>
                <w:rFonts w:ascii="Times New Roman" w:hAnsi="Times New Roman" w:cs="Times New Roman"/>
                <w:bCs/>
                <w:sz w:val="32"/>
                <w:szCs w:val="28"/>
              </w:rPr>
              <w:t xml:space="preserve">, </w:t>
            </w:r>
            <w:r w:rsidR="0089530F" w:rsidRPr="009F2567">
              <w:rPr>
                <w:rFonts w:ascii="Times New Roman" w:hAnsi="Times New Roman" w:cs="Times New Roman"/>
                <w:bCs/>
                <w:sz w:val="32"/>
                <w:szCs w:val="28"/>
              </w:rPr>
              <w:t xml:space="preserve">de </w:t>
            </w:r>
            <w:hyperlink r:id="rId69" w:tooltip="Formule brute" w:history="1">
              <w:r w:rsidR="0089530F" w:rsidRPr="009F2567">
                <w:rPr>
                  <w:rFonts w:ascii="Times New Roman" w:hAnsi="Times New Roman" w:cs="Times New Roman"/>
                  <w:bCs/>
                  <w:sz w:val="32"/>
                  <w:szCs w:val="28"/>
                </w:rPr>
                <w:t>formule brute</w:t>
              </w:r>
            </w:hyperlink>
            <w:r w:rsidR="0089530F" w:rsidRPr="009F2567">
              <w:rPr>
                <w:rFonts w:ascii="Times New Roman" w:hAnsi="Times New Roman" w:cs="Times New Roman"/>
                <w:bCs/>
                <w:sz w:val="32"/>
                <w:szCs w:val="28"/>
              </w:rPr>
              <w:t xml:space="preserve"> C</w:t>
            </w:r>
            <w:r w:rsidR="0089530F" w:rsidRPr="0089530F">
              <w:rPr>
                <w:rFonts w:ascii="Times New Roman" w:hAnsi="Times New Roman" w:cs="Times New Roman"/>
                <w:bCs/>
                <w:sz w:val="32"/>
                <w:szCs w:val="28"/>
                <w:vertAlign w:val="subscript"/>
              </w:rPr>
              <w:t>20</w:t>
            </w:r>
            <w:r w:rsidR="0089530F" w:rsidRPr="009F2567">
              <w:rPr>
                <w:rFonts w:ascii="Times New Roman" w:hAnsi="Times New Roman" w:cs="Times New Roman"/>
                <w:bCs/>
                <w:sz w:val="32"/>
                <w:szCs w:val="28"/>
              </w:rPr>
              <w:t>H</w:t>
            </w:r>
            <w:r w:rsidR="0089530F" w:rsidRPr="0089530F">
              <w:rPr>
                <w:rFonts w:ascii="Times New Roman" w:hAnsi="Times New Roman" w:cs="Times New Roman"/>
                <w:bCs/>
                <w:sz w:val="32"/>
                <w:szCs w:val="28"/>
                <w:vertAlign w:val="subscript"/>
              </w:rPr>
              <w:t>14</w:t>
            </w:r>
            <w:r w:rsidR="0089530F" w:rsidRPr="009F2567">
              <w:rPr>
                <w:rFonts w:ascii="Times New Roman" w:hAnsi="Times New Roman" w:cs="Times New Roman"/>
                <w:bCs/>
                <w:sz w:val="32"/>
                <w:szCs w:val="28"/>
              </w:rPr>
              <w:t>O</w:t>
            </w:r>
            <w:r w:rsidR="0089530F">
              <w:rPr>
                <w:rFonts w:ascii="Times New Roman" w:hAnsi="Times New Roman" w:cs="Times New Roman"/>
                <w:bCs/>
                <w:sz w:val="32"/>
                <w:szCs w:val="28"/>
              </w:rPr>
              <w:t xml:space="preserve">, </w:t>
            </w:r>
            <w:r w:rsidR="0089530F" w:rsidRPr="0089530F">
              <w:rPr>
                <w:rFonts w:ascii="Times New Roman" w:hAnsi="Times New Roman" w:cs="Times New Roman"/>
                <w:bCs/>
                <w:sz w:val="32"/>
                <w:szCs w:val="28"/>
              </w:rPr>
              <w:t xml:space="preserve">utilisée comme </w:t>
            </w:r>
            <w:r w:rsidR="0089530F" w:rsidRPr="0089530F">
              <w:rPr>
                <w:rFonts w:ascii="Times New Roman" w:hAnsi="Times New Roman" w:cs="Times New Roman"/>
                <w:b/>
                <w:bCs/>
                <w:sz w:val="32"/>
                <w:szCs w:val="28"/>
              </w:rPr>
              <w:t>indicateur coloré de pH</w:t>
            </w:r>
            <w:r w:rsidR="0089530F" w:rsidRPr="0089530F">
              <w:rPr>
                <w:rFonts w:ascii="Times New Roman" w:hAnsi="Times New Roman" w:cs="Times New Roman"/>
                <w:bCs/>
                <w:sz w:val="32"/>
                <w:szCs w:val="28"/>
              </w:rPr>
              <w:t xml:space="preserve"> : </w:t>
            </w:r>
          </w:p>
          <w:p w:rsidR="0089530F" w:rsidRPr="009F2567" w:rsidRDefault="0089530F" w:rsidP="0075168C">
            <w:pPr>
              <w:rPr>
                <w:rFonts w:ascii="Times New Roman" w:hAnsi="Times New Roman" w:cs="Times New Roman"/>
                <w:bCs/>
                <w:sz w:val="32"/>
                <w:szCs w:val="28"/>
              </w:rPr>
            </w:pPr>
            <w:r w:rsidRPr="009F2567">
              <w:rPr>
                <w:rFonts w:ascii="Times New Roman" w:hAnsi="Times New Roman" w:cs="Times New Roman"/>
                <w:bCs/>
                <w:sz w:val="32"/>
                <w:szCs w:val="28"/>
              </w:rPr>
              <w:t xml:space="preserve">pH </w:t>
            </w:r>
            <w:r w:rsidRPr="0089530F">
              <w:rPr>
                <w:rFonts w:ascii="Times New Roman" w:hAnsi="Times New Roman" w:cs="Times New Roman"/>
                <w:b/>
                <w:bCs/>
                <w:sz w:val="32"/>
                <w:szCs w:val="28"/>
                <w:u w:val="single"/>
              </w:rPr>
              <w:t>&lt;</w:t>
            </w:r>
            <w:r w:rsidRPr="009F2567">
              <w:rPr>
                <w:rFonts w:ascii="Times New Roman" w:hAnsi="Times New Roman" w:cs="Times New Roman"/>
                <w:bCs/>
                <w:sz w:val="32"/>
                <w:szCs w:val="28"/>
              </w:rPr>
              <w:t xml:space="preserve"> 8,2 </w:t>
            </w:r>
            <w:r w:rsidRPr="0089530F">
              <w:rPr>
                <w:rFonts w:ascii="Times New Roman" w:hAnsi="Times New Roman" w:cs="Times New Roman"/>
                <w:b/>
                <w:bCs/>
                <w:sz w:val="32"/>
                <w:szCs w:val="28"/>
              </w:rPr>
              <w:t>Incolore</w:t>
            </w:r>
          </w:p>
          <w:p w:rsidR="0089530F" w:rsidRPr="0089530F" w:rsidRDefault="0089530F" w:rsidP="0075168C">
            <w:pPr>
              <w:rPr>
                <w:rFonts w:ascii="Times New Roman" w:hAnsi="Times New Roman" w:cs="Times New Roman"/>
                <w:b/>
                <w:bCs/>
                <w:sz w:val="32"/>
                <w:szCs w:val="28"/>
              </w:rPr>
            </w:pPr>
            <w:r w:rsidRPr="009F2567">
              <w:rPr>
                <w:rFonts w:ascii="Times New Roman" w:hAnsi="Times New Roman" w:cs="Times New Roman"/>
                <w:bCs/>
                <w:sz w:val="32"/>
                <w:szCs w:val="28"/>
              </w:rPr>
              <w:t xml:space="preserve">8 </w:t>
            </w:r>
            <w:r w:rsidRPr="0089530F">
              <w:rPr>
                <w:rFonts w:ascii="Times New Roman" w:hAnsi="Times New Roman" w:cs="Times New Roman"/>
                <w:b/>
                <w:bCs/>
                <w:sz w:val="32"/>
                <w:szCs w:val="28"/>
                <w:u w:val="single"/>
              </w:rPr>
              <w:t>&lt;</w:t>
            </w:r>
            <w:r w:rsidRPr="009F2567">
              <w:rPr>
                <w:rFonts w:ascii="Times New Roman" w:hAnsi="Times New Roman" w:cs="Times New Roman"/>
                <w:bCs/>
                <w:sz w:val="32"/>
                <w:szCs w:val="28"/>
              </w:rPr>
              <w:t xml:space="preserve"> pH </w:t>
            </w:r>
            <w:r w:rsidRPr="0089530F">
              <w:rPr>
                <w:rFonts w:ascii="Times New Roman" w:hAnsi="Times New Roman" w:cs="Times New Roman"/>
                <w:b/>
                <w:bCs/>
                <w:sz w:val="32"/>
                <w:szCs w:val="28"/>
                <w:u w:val="single"/>
              </w:rPr>
              <w:t>&lt;</w:t>
            </w:r>
            <w:r w:rsidRPr="009F2567">
              <w:rPr>
                <w:rFonts w:ascii="Times New Roman" w:hAnsi="Times New Roman" w:cs="Times New Roman"/>
                <w:bCs/>
                <w:sz w:val="32"/>
                <w:szCs w:val="28"/>
              </w:rPr>
              <w:t xml:space="preserve"> 9,6 </w:t>
            </w:r>
            <w:r w:rsidRPr="0089530F">
              <w:rPr>
                <w:rFonts w:ascii="Times New Roman" w:hAnsi="Times New Roman" w:cs="Times New Roman"/>
                <w:b/>
                <w:bCs/>
                <w:color w:val="FF66CC"/>
                <w:sz w:val="32"/>
                <w:szCs w:val="28"/>
              </w:rPr>
              <w:t>Rosâtre</w:t>
            </w:r>
          </w:p>
          <w:p w:rsidR="0089530F" w:rsidRPr="009F2567" w:rsidRDefault="0089530F" w:rsidP="0075168C">
            <w:pPr>
              <w:rPr>
                <w:rFonts w:ascii="Times New Roman" w:hAnsi="Times New Roman" w:cs="Times New Roman"/>
                <w:bCs/>
                <w:sz w:val="32"/>
                <w:szCs w:val="28"/>
              </w:rPr>
            </w:pPr>
            <w:r w:rsidRPr="009F2567">
              <w:rPr>
                <w:rFonts w:ascii="Times New Roman" w:hAnsi="Times New Roman" w:cs="Times New Roman"/>
                <w:bCs/>
                <w:sz w:val="32"/>
                <w:szCs w:val="28"/>
              </w:rPr>
              <w:t xml:space="preserve">pH </w:t>
            </w:r>
            <w:r w:rsidRPr="0089530F">
              <w:rPr>
                <w:rFonts w:ascii="Times New Roman" w:hAnsi="Times New Roman" w:cs="Times New Roman"/>
                <w:b/>
                <w:bCs/>
                <w:sz w:val="32"/>
                <w:szCs w:val="28"/>
                <w:u w:val="single"/>
              </w:rPr>
              <w:t>&gt;</w:t>
            </w:r>
            <w:r w:rsidRPr="009F2567">
              <w:rPr>
                <w:rFonts w:ascii="Times New Roman" w:hAnsi="Times New Roman" w:cs="Times New Roman"/>
                <w:bCs/>
                <w:sz w:val="32"/>
                <w:szCs w:val="28"/>
              </w:rPr>
              <w:t xml:space="preserve">  9,6 </w:t>
            </w:r>
            <w:r w:rsidRPr="0089530F">
              <w:rPr>
                <w:rFonts w:ascii="Times New Roman" w:hAnsi="Times New Roman" w:cs="Times New Roman"/>
                <w:b/>
                <w:bCs/>
                <w:color w:val="FF0066"/>
                <w:sz w:val="32"/>
                <w:szCs w:val="28"/>
              </w:rPr>
              <w:t>Rose retenue</w:t>
            </w:r>
            <w:r w:rsidRPr="009F2567">
              <w:rPr>
                <w:rFonts w:ascii="Times New Roman" w:hAnsi="Times New Roman" w:cs="Times New Roman"/>
                <w:bCs/>
                <w:sz w:val="32"/>
                <w:szCs w:val="28"/>
              </w:rPr>
              <w:t xml:space="preserve"> </w:t>
            </w:r>
          </w:p>
        </w:tc>
      </w:tr>
      <w:tr w:rsidR="0089530F" w:rsidTr="0075168C">
        <w:trPr>
          <w:trHeight w:val="1421"/>
        </w:trPr>
        <w:tc>
          <w:tcPr>
            <w:tcW w:w="2469" w:type="dxa"/>
          </w:tcPr>
          <w:p w:rsidR="0089530F" w:rsidRDefault="0089530F" w:rsidP="0089530F">
            <w:pPr>
              <w:ind w:left="-28"/>
              <w:rPr>
                <w:rFonts w:ascii="Times New Roman" w:hAnsi="Times New Roman" w:cs="Times New Roman"/>
                <w:sz w:val="28"/>
                <w:szCs w:val="28"/>
              </w:rPr>
            </w:pPr>
          </w:p>
        </w:tc>
        <w:tc>
          <w:tcPr>
            <w:tcW w:w="3179" w:type="dxa"/>
            <w:vAlign w:val="center"/>
          </w:tcPr>
          <w:p w:rsidR="0089530F" w:rsidRPr="0089530F" w:rsidRDefault="0089530F" w:rsidP="0075168C">
            <w:pPr>
              <w:tabs>
                <w:tab w:val="left" w:pos="8364"/>
              </w:tabs>
              <w:rPr>
                <w:rFonts w:ascii="Times New Roman" w:hAnsi="Times New Roman" w:cs="Times New Roman"/>
                <w:bCs/>
                <w:sz w:val="32"/>
                <w:szCs w:val="28"/>
              </w:rPr>
            </w:pPr>
            <w:r w:rsidRPr="0089530F">
              <w:rPr>
                <w:rFonts w:ascii="Times New Roman" w:hAnsi="Times New Roman" w:cs="Times New Roman"/>
                <w:bCs/>
                <w:sz w:val="32"/>
                <w:szCs w:val="28"/>
              </w:rPr>
              <w:t>Réactif molybdique</w:t>
            </w:r>
          </w:p>
          <w:p w:rsidR="0089530F" w:rsidRDefault="0089530F" w:rsidP="0075168C">
            <w:pPr>
              <w:rPr>
                <w:sz w:val="24"/>
                <w:szCs w:val="24"/>
              </w:rPr>
            </w:pPr>
          </w:p>
        </w:tc>
        <w:tc>
          <w:tcPr>
            <w:tcW w:w="4656" w:type="dxa"/>
          </w:tcPr>
          <w:p w:rsidR="0089530F" w:rsidRPr="009F2567" w:rsidRDefault="0089530F" w:rsidP="0075168C">
            <w:pPr>
              <w:jc w:val="center"/>
              <w:rPr>
                <w:rFonts w:ascii="Times New Roman" w:hAnsi="Times New Roman" w:cs="Times New Roman"/>
                <w:bCs/>
                <w:sz w:val="32"/>
                <w:szCs w:val="28"/>
              </w:rPr>
            </w:pPr>
            <w:r w:rsidRPr="009F2567">
              <w:rPr>
                <w:rFonts w:ascii="Times New Roman" w:hAnsi="Times New Roman" w:cs="Times New Roman"/>
                <w:bCs/>
                <w:sz w:val="32"/>
                <w:szCs w:val="28"/>
              </w:rPr>
              <w:t>solution de molybdate d’ammonium (NH4)2MoO4, dans de l’acide nitrique</w:t>
            </w:r>
          </w:p>
        </w:tc>
      </w:tr>
      <w:tr w:rsidR="0089530F" w:rsidTr="0014573A">
        <w:trPr>
          <w:trHeight w:val="654"/>
        </w:trPr>
        <w:tc>
          <w:tcPr>
            <w:tcW w:w="2469" w:type="dxa"/>
          </w:tcPr>
          <w:p w:rsidR="0089530F" w:rsidRDefault="00B65EF2"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1238250" cy="876300"/>
                  <wp:effectExtent l="19050" t="0" r="0" b="0"/>
                  <wp:docPr id="13" name="Image 12" descr="eth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anol.png"/>
                          <pic:cNvPicPr/>
                        </pic:nvPicPr>
                        <pic:blipFill>
                          <a:blip r:embed="rId70"/>
                          <a:stretch>
                            <a:fillRect/>
                          </a:stretch>
                        </pic:blipFill>
                        <pic:spPr>
                          <a:xfrm>
                            <a:off x="0" y="0"/>
                            <a:ext cx="1238250" cy="876300"/>
                          </a:xfrm>
                          <a:prstGeom prst="rect">
                            <a:avLst/>
                          </a:prstGeom>
                        </pic:spPr>
                      </pic:pic>
                    </a:graphicData>
                  </a:graphic>
                </wp:inline>
              </w:drawing>
            </w:r>
          </w:p>
        </w:tc>
        <w:tc>
          <w:tcPr>
            <w:tcW w:w="3179" w:type="dxa"/>
            <w:vAlign w:val="center"/>
          </w:tcPr>
          <w:p w:rsidR="0089530F" w:rsidRPr="0089530F" w:rsidRDefault="0089530F" w:rsidP="0089530F">
            <w:pPr>
              <w:tabs>
                <w:tab w:val="left" w:pos="426"/>
              </w:tabs>
              <w:rPr>
                <w:rFonts w:ascii="Times New Roman" w:hAnsi="Times New Roman" w:cs="Times New Roman"/>
                <w:sz w:val="28"/>
                <w:szCs w:val="28"/>
              </w:rPr>
            </w:pPr>
            <w:r>
              <w:rPr>
                <w:rFonts w:ascii="Times New Roman" w:hAnsi="Times New Roman" w:cs="Times New Roman"/>
                <w:sz w:val="28"/>
                <w:szCs w:val="28"/>
              </w:rPr>
              <w:t>E</w:t>
            </w:r>
            <w:r w:rsidRPr="0089530F">
              <w:rPr>
                <w:rFonts w:ascii="Times New Roman" w:hAnsi="Times New Roman" w:cs="Times New Roman"/>
                <w:sz w:val="28"/>
                <w:szCs w:val="28"/>
              </w:rPr>
              <w:t>thanol à 95%</w:t>
            </w:r>
          </w:p>
          <w:p w:rsidR="0089530F" w:rsidRPr="0089530F" w:rsidRDefault="0089530F" w:rsidP="0075168C">
            <w:pPr>
              <w:tabs>
                <w:tab w:val="left" w:pos="8364"/>
              </w:tabs>
              <w:rPr>
                <w:rFonts w:ascii="Times New Roman" w:hAnsi="Times New Roman" w:cs="Times New Roman"/>
                <w:bCs/>
                <w:sz w:val="32"/>
                <w:szCs w:val="28"/>
              </w:rPr>
            </w:pPr>
          </w:p>
        </w:tc>
        <w:tc>
          <w:tcPr>
            <w:tcW w:w="4656" w:type="dxa"/>
          </w:tcPr>
          <w:p w:rsidR="00AB4414" w:rsidRDefault="00AB4414" w:rsidP="00AB4414">
            <w:pPr>
              <w:jc w:val="center"/>
              <w:rPr>
                <w:rFonts w:ascii="Times New Roman" w:hAnsi="Times New Roman" w:cs="Times New Roman"/>
                <w:bCs/>
                <w:sz w:val="32"/>
                <w:szCs w:val="28"/>
              </w:rPr>
            </w:pPr>
            <w:r w:rsidRPr="00AB4414">
              <w:rPr>
                <w:rFonts w:ascii="Times New Roman" w:hAnsi="Times New Roman" w:cs="Times New Roman"/>
                <w:bCs/>
                <w:sz w:val="32"/>
                <w:szCs w:val="28"/>
              </w:rPr>
              <w:t> Un a</w:t>
            </w:r>
            <w:hyperlink r:id="rId71" w:tooltip="Alcool (chimie)" w:history="1">
              <w:r w:rsidRPr="00AB4414">
                <w:rPr>
                  <w:rFonts w:ascii="Times New Roman" w:hAnsi="Times New Roman" w:cs="Times New Roman"/>
                  <w:bCs/>
                  <w:sz w:val="32"/>
                  <w:szCs w:val="28"/>
                </w:rPr>
                <w:t>lcool</w:t>
              </w:r>
            </w:hyperlink>
            <w:r w:rsidRPr="00AB4414">
              <w:rPr>
                <w:rFonts w:ascii="Times New Roman" w:hAnsi="Times New Roman" w:cs="Times New Roman"/>
                <w:bCs/>
                <w:sz w:val="32"/>
                <w:szCs w:val="28"/>
              </w:rPr>
              <w:t> de </w:t>
            </w:r>
            <w:hyperlink r:id="rId72" w:tooltip="Formule semi-développée" w:history="1">
              <w:r w:rsidRPr="00AB4414">
                <w:rPr>
                  <w:rFonts w:ascii="Times New Roman" w:hAnsi="Times New Roman" w:cs="Times New Roman"/>
                  <w:bCs/>
                  <w:sz w:val="32"/>
                  <w:szCs w:val="28"/>
                </w:rPr>
                <w:t xml:space="preserve">formule </w:t>
              </w:r>
            </w:hyperlink>
            <w:r w:rsidRPr="00AB4414">
              <w:rPr>
                <w:rFonts w:ascii="Times New Roman" w:hAnsi="Times New Roman" w:cs="Times New Roman"/>
                <w:bCs/>
                <w:sz w:val="32"/>
                <w:szCs w:val="28"/>
              </w:rPr>
              <w:t> </w:t>
            </w:r>
          </w:p>
          <w:p w:rsidR="0089530F" w:rsidRPr="009F2567" w:rsidRDefault="00AB4414" w:rsidP="00AB4414">
            <w:pPr>
              <w:jc w:val="center"/>
              <w:rPr>
                <w:rFonts w:ascii="Times New Roman" w:hAnsi="Times New Roman" w:cs="Times New Roman"/>
                <w:bCs/>
                <w:sz w:val="32"/>
                <w:szCs w:val="28"/>
              </w:rPr>
            </w:pPr>
            <w:r w:rsidRPr="00AB4414">
              <w:rPr>
                <w:rFonts w:ascii="Times New Roman" w:hAnsi="Times New Roman" w:cs="Times New Roman"/>
                <w:bCs/>
                <w:sz w:val="32"/>
                <w:szCs w:val="28"/>
              </w:rPr>
              <w:t>CH</w:t>
            </w:r>
            <w:r w:rsidRPr="00AB4414">
              <w:rPr>
                <w:rFonts w:ascii="Times New Roman" w:hAnsi="Times New Roman" w:cs="Times New Roman"/>
                <w:bCs/>
                <w:sz w:val="32"/>
                <w:szCs w:val="28"/>
                <w:vertAlign w:val="subscript"/>
              </w:rPr>
              <w:t>3</w:t>
            </w:r>
            <w:r w:rsidRPr="00AB4414">
              <w:rPr>
                <w:rFonts w:ascii="Times New Roman" w:hAnsi="Times New Roman" w:cs="Times New Roman"/>
                <w:bCs/>
                <w:sz w:val="32"/>
                <w:szCs w:val="28"/>
              </w:rPr>
              <w:t>-CH</w:t>
            </w:r>
            <w:r w:rsidRPr="00AB4414">
              <w:rPr>
                <w:rFonts w:ascii="Times New Roman" w:hAnsi="Times New Roman" w:cs="Times New Roman"/>
                <w:bCs/>
                <w:sz w:val="32"/>
                <w:szCs w:val="28"/>
                <w:vertAlign w:val="subscript"/>
              </w:rPr>
              <w:t>2</w:t>
            </w:r>
            <w:r w:rsidRPr="00AB4414">
              <w:rPr>
                <w:rFonts w:ascii="Times New Roman" w:hAnsi="Times New Roman" w:cs="Times New Roman"/>
                <w:bCs/>
                <w:sz w:val="32"/>
                <w:szCs w:val="28"/>
              </w:rPr>
              <w:t>-OH</w:t>
            </w:r>
          </w:p>
        </w:tc>
      </w:tr>
      <w:tr w:rsidR="0089530F" w:rsidTr="0075168C">
        <w:trPr>
          <w:trHeight w:val="1421"/>
        </w:trPr>
        <w:tc>
          <w:tcPr>
            <w:tcW w:w="2469" w:type="dxa"/>
          </w:tcPr>
          <w:p w:rsidR="0089530F" w:rsidRDefault="00B65EF2"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1066800" cy="752475"/>
                  <wp:effectExtent l="0" t="0" r="0" b="0"/>
                  <wp:docPr id="12" name="Image 11" descr="zns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so4.gif"/>
                          <pic:cNvPicPr/>
                        </pic:nvPicPr>
                        <pic:blipFill>
                          <a:blip r:embed="rId73"/>
                          <a:stretch>
                            <a:fillRect/>
                          </a:stretch>
                        </pic:blipFill>
                        <pic:spPr>
                          <a:xfrm>
                            <a:off x="0" y="0"/>
                            <a:ext cx="1066800" cy="752475"/>
                          </a:xfrm>
                          <a:prstGeom prst="rect">
                            <a:avLst/>
                          </a:prstGeom>
                        </pic:spPr>
                      </pic:pic>
                    </a:graphicData>
                  </a:graphic>
                </wp:inline>
              </w:drawing>
            </w:r>
          </w:p>
        </w:tc>
        <w:tc>
          <w:tcPr>
            <w:tcW w:w="3179" w:type="dxa"/>
            <w:vAlign w:val="center"/>
          </w:tcPr>
          <w:p w:rsidR="0089530F" w:rsidRDefault="0089530F" w:rsidP="0089530F">
            <w:pPr>
              <w:tabs>
                <w:tab w:val="left" w:pos="426"/>
              </w:tabs>
              <w:rPr>
                <w:rFonts w:ascii="Times New Roman" w:hAnsi="Times New Roman" w:cs="Times New Roman"/>
                <w:sz w:val="28"/>
                <w:szCs w:val="28"/>
              </w:rPr>
            </w:pPr>
            <w:r>
              <w:rPr>
                <w:rFonts w:ascii="Times New Roman" w:hAnsi="Times New Roman" w:cs="Times New Roman"/>
                <w:sz w:val="28"/>
                <w:szCs w:val="28"/>
              </w:rPr>
              <w:t>S</w:t>
            </w:r>
            <w:r w:rsidRPr="000443AC">
              <w:rPr>
                <w:rFonts w:ascii="Times New Roman" w:hAnsi="Times New Roman" w:cs="Times New Roman"/>
                <w:sz w:val="28"/>
                <w:szCs w:val="28"/>
              </w:rPr>
              <w:t>ulfate de zinc à 10%</w:t>
            </w:r>
          </w:p>
        </w:tc>
        <w:tc>
          <w:tcPr>
            <w:tcW w:w="4656" w:type="dxa"/>
          </w:tcPr>
          <w:p w:rsidR="0089530F" w:rsidRPr="009F2567" w:rsidRDefault="00AB4414" w:rsidP="0075168C">
            <w:pPr>
              <w:jc w:val="center"/>
              <w:rPr>
                <w:rFonts w:ascii="Times New Roman" w:hAnsi="Times New Roman" w:cs="Times New Roman"/>
                <w:bCs/>
                <w:sz w:val="32"/>
                <w:szCs w:val="28"/>
              </w:rPr>
            </w:pPr>
            <w:r w:rsidRPr="00AB4414">
              <w:rPr>
                <w:rFonts w:ascii="Times New Roman" w:hAnsi="Times New Roman" w:cs="Times New Roman"/>
                <w:bCs/>
                <w:sz w:val="32"/>
                <w:szCs w:val="28"/>
              </w:rPr>
              <w:t>ZnSO</w:t>
            </w:r>
            <w:r w:rsidRPr="00AB4414">
              <w:rPr>
                <w:rFonts w:ascii="Times New Roman" w:hAnsi="Times New Roman" w:cs="Times New Roman"/>
                <w:bCs/>
                <w:sz w:val="32"/>
                <w:szCs w:val="28"/>
                <w:vertAlign w:val="subscript"/>
              </w:rPr>
              <w:t>4</w:t>
            </w:r>
          </w:p>
        </w:tc>
      </w:tr>
      <w:tr w:rsidR="0089530F" w:rsidTr="0075168C">
        <w:trPr>
          <w:trHeight w:val="1421"/>
        </w:trPr>
        <w:tc>
          <w:tcPr>
            <w:tcW w:w="2469" w:type="dxa"/>
          </w:tcPr>
          <w:p w:rsidR="0089530F" w:rsidRDefault="00B65EF2"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952500" cy="1009650"/>
                  <wp:effectExtent l="19050" t="0" r="0" b="0"/>
                  <wp:docPr id="11" name="Image 10" descr="100px-Sulfuric_ac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Sulfuric_acid.svg.png"/>
                          <pic:cNvPicPr/>
                        </pic:nvPicPr>
                        <pic:blipFill>
                          <a:blip r:embed="rId74"/>
                          <a:stretch>
                            <a:fillRect/>
                          </a:stretch>
                        </pic:blipFill>
                        <pic:spPr>
                          <a:xfrm>
                            <a:off x="0" y="0"/>
                            <a:ext cx="952500" cy="1009650"/>
                          </a:xfrm>
                          <a:prstGeom prst="rect">
                            <a:avLst/>
                          </a:prstGeom>
                        </pic:spPr>
                      </pic:pic>
                    </a:graphicData>
                  </a:graphic>
                </wp:inline>
              </w:drawing>
            </w:r>
          </w:p>
        </w:tc>
        <w:tc>
          <w:tcPr>
            <w:tcW w:w="3179" w:type="dxa"/>
            <w:vAlign w:val="center"/>
          </w:tcPr>
          <w:p w:rsidR="0089530F" w:rsidRDefault="0089530F" w:rsidP="0089530F">
            <w:pPr>
              <w:tabs>
                <w:tab w:val="left" w:pos="426"/>
              </w:tabs>
              <w:rPr>
                <w:rFonts w:ascii="Times New Roman" w:hAnsi="Times New Roman" w:cs="Times New Roman"/>
                <w:sz w:val="28"/>
                <w:szCs w:val="28"/>
              </w:rPr>
            </w:pPr>
            <w:r>
              <w:rPr>
                <w:rFonts w:ascii="Times New Roman" w:hAnsi="Times New Roman" w:cs="Times New Roman"/>
                <w:sz w:val="28"/>
                <w:szCs w:val="28"/>
              </w:rPr>
              <w:t>A</w:t>
            </w:r>
            <w:r w:rsidRPr="000443AC">
              <w:rPr>
                <w:rFonts w:ascii="Times New Roman" w:hAnsi="Times New Roman" w:cs="Times New Roman"/>
                <w:sz w:val="28"/>
                <w:szCs w:val="28"/>
              </w:rPr>
              <w:t>cide sulfurique à 2,5 N</w:t>
            </w:r>
            <w:r>
              <w:rPr>
                <w:rFonts w:ascii="Times New Roman" w:hAnsi="Times New Roman" w:cs="Times New Roman"/>
                <w:sz w:val="28"/>
                <w:szCs w:val="28"/>
              </w:rPr>
              <w:t xml:space="preserve"> et 0.5 N</w:t>
            </w:r>
          </w:p>
        </w:tc>
        <w:tc>
          <w:tcPr>
            <w:tcW w:w="4656" w:type="dxa"/>
          </w:tcPr>
          <w:p w:rsidR="0089530F" w:rsidRPr="009F2567" w:rsidRDefault="00500340" w:rsidP="0075168C">
            <w:pPr>
              <w:jc w:val="center"/>
              <w:rPr>
                <w:rFonts w:ascii="Times New Roman" w:hAnsi="Times New Roman" w:cs="Times New Roman"/>
                <w:bCs/>
                <w:sz w:val="32"/>
                <w:szCs w:val="28"/>
              </w:rPr>
            </w:pPr>
            <w:hyperlink r:id="rId75" w:tooltip="Acide minéral" w:history="1">
              <w:r w:rsidR="00AB4414" w:rsidRPr="00AB4414">
                <w:rPr>
                  <w:rFonts w:ascii="Times New Roman" w:hAnsi="Times New Roman" w:cs="Times New Roman"/>
                  <w:bCs/>
                  <w:sz w:val="32"/>
                  <w:szCs w:val="28"/>
                </w:rPr>
                <w:t>acide minéral</w:t>
              </w:r>
            </w:hyperlink>
            <w:r w:rsidR="00AB4414" w:rsidRPr="00AB4414">
              <w:rPr>
                <w:rFonts w:ascii="Times New Roman" w:hAnsi="Times New Roman" w:cs="Times New Roman"/>
                <w:bCs/>
                <w:sz w:val="32"/>
                <w:szCs w:val="28"/>
              </w:rPr>
              <w:t xml:space="preserve">  H</w:t>
            </w:r>
            <w:r w:rsidR="00AB4414" w:rsidRPr="00AB4414">
              <w:rPr>
                <w:rFonts w:ascii="Times New Roman" w:hAnsi="Times New Roman" w:cs="Times New Roman"/>
                <w:bCs/>
                <w:sz w:val="32"/>
                <w:szCs w:val="28"/>
                <w:vertAlign w:val="subscript"/>
              </w:rPr>
              <w:t>2</w:t>
            </w:r>
            <w:r w:rsidR="00AB4414" w:rsidRPr="00AB4414">
              <w:rPr>
                <w:rFonts w:ascii="Times New Roman" w:hAnsi="Times New Roman" w:cs="Times New Roman"/>
                <w:bCs/>
                <w:sz w:val="32"/>
                <w:szCs w:val="28"/>
              </w:rPr>
              <w:t>SO</w:t>
            </w:r>
            <w:r w:rsidR="00AB4414" w:rsidRPr="00AB4414">
              <w:rPr>
                <w:rFonts w:ascii="Times New Roman" w:hAnsi="Times New Roman" w:cs="Times New Roman"/>
                <w:bCs/>
                <w:sz w:val="32"/>
                <w:szCs w:val="28"/>
                <w:vertAlign w:val="subscript"/>
              </w:rPr>
              <w:t>4</w:t>
            </w:r>
          </w:p>
        </w:tc>
      </w:tr>
      <w:tr w:rsidR="0089530F" w:rsidTr="0075168C">
        <w:trPr>
          <w:trHeight w:val="1421"/>
        </w:trPr>
        <w:tc>
          <w:tcPr>
            <w:tcW w:w="2469" w:type="dxa"/>
          </w:tcPr>
          <w:p w:rsidR="0089530F" w:rsidRDefault="0089530F" w:rsidP="0089530F">
            <w:pPr>
              <w:ind w:left="-28"/>
              <w:rPr>
                <w:rFonts w:ascii="Times New Roman" w:hAnsi="Times New Roman" w:cs="Times New Roman"/>
                <w:sz w:val="28"/>
                <w:szCs w:val="28"/>
              </w:rPr>
            </w:pPr>
          </w:p>
        </w:tc>
        <w:tc>
          <w:tcPr>
            <w:tcW w:w="3179" w:type="dxa"/>
            <w:vAlign w:val="center"/>
          </w:tcPr>
          <w:p w:rsidR="0089530F" w:rsidRDefault="0089530F" w:rsidP="0014573A">
            <w:pPr>
              <w:tabs>
                <w:tab w:val="left" w:pos="426"/>
              </w:tabs>
              <w:rPr>
                <w:rFonts w:ascii="Times New Roman" w:hAnsi="Times New Roman" w:cs="Times New Roman"/>
                <w:sz w:val="28"/>
                <w:szCs w:val="28"/>
              </w:rPr>
            </w:pPr>
            <w:r w:rsidRPr="000443AC">
              <w:rPr>
                <w:rFonts w:ascii="Times New Roman" w:hAnsi="Times New Roman" w:cs="Times New Roman"/>
                <w:sz w:val="28"/>
                <w:szCs w:val="28"/>
              </w:rPr>
              <w:t xml:space="preserve">soude </w:t>
            </w:r>
            <w:r w:rsidR="0014573A">
              <w:rPr>
                <w:rFonts w:ascii="Times New Roman" w:hAnsi="Times New Roman" w:cs="Times New Roman"/>
                <w:sz w:val="28"/>
                <w:szCs w:val="28"/>
              </w:rPr>
              <w:t>à</w:t>
            </w:r>
            <w:r w:rsidRPr="000443AC">
              <w:rPr>
                <w:rFonts w:ascii="Times New Roman" w:hAnsi="Times New Roman" w:cs="Times New Roman"/>
                <w:sz w:val="28"/>
                <w:szCs w:val="28"/>
              </w:rPr>
              <w:t xml:space="preserve"> 2.5 N</w:t>
            </w:r>
          </w:p>
        </w:tc>
        <w:tc>
          <w:tcPr>
            <w:tcW w:w="4656" w:type="dxa"/>
          </w:tcPr>
          <w:p w:rsidR="00E23953" w:rsidRDefault="00E23953" w:rsidP="0075168C">
            <w:pPr>
              <w:jc w:val="center"/>
              <w:rPr>
                <w:rFonts w:ascii="Times New Roman" w:hAnsi="Times New Roman" w:cs="Times New Roman"/>
                <w:bCs/>
                <w:sz w:val="32"/>
                <w:szCs w:val="28"/>
              </w:rPr>
            </w:pPr>
          </w:p>
          <w:p w:rsidR="0089530F" w:rsidRPr="009F2567" w:rsidRDefault="00AB4414" w:rsidP="0075168C">
            <w:pPr>
              <w:jc w:val="center"/>
              <w:rPr>
                <w:rFonts w:ascii="Times New Roman" w:hAnsi="Times New Roman" w:cs="Times New Roman"/>
                <w:bCs/>
                <w:sz w:val="32"/>
                <w:szCs w:val="28"/>
              </w:rPr>
            </w:pPr>
            <w:proofErr w:type="spellStart"/>
            <w:r w:rsidRPr="00AB4414">
              <w:rPr>
                <w:rFonts w:ascii="Times New Roman" w:hAnsi="Times New Roman" w:cs="Times New Roman"/>
                <w:bCs/>
                <w:sz w:val="32"/>
                <w:szCs w:val="28"/>
              </w:rPr>
              <w:t>NaOH</w:t>
            </w:r>
            <w:proofErr w:type="spellEnd"/>
          </w:p>
        </w:tc>
      </w:tr>
      <w:tr w:rsidR="0014573A" w:rsidTr="00E23953">
        <w:trPr>
          <w:trHeight w:val="1644"/>
        </w:trPr>
        <w:tc>
          <w:tcPr>
            <w:tcW w:w="2469" w:type="dxa"/>
          </w:tcPr>
          <w:p w:rsidR="0014573A" w:rsidRDefault="00500340" w:rsidP="0089530F">
            <w:pPr>
              <w:ind w:left="-28"/>
              <w:rPr>
                <w:rFonts w:ascii="Times New Roman" w:hAnsi="Times New Roman" w:cs="Times New Roman"/>
                <w:sz w:val="28"/>
                <w:szCs w:val="28"/>
              </w:rPr>
            </w:pPr>
            <w:r w:rsidRPr="005003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55pt;margin-top:12.95pt;width:113.15pt;height:58.75pt;z-index:251678720;mso-position-horizontal-relative:text;mso-position-vertical-relative:text">
                  <v:imagedata r:id="rId76" o:title=""/>
                  <w10:wrap type="square"/>
                </v:shape>
                <o:OLEObject Type="Embed" ProgID="PBrush" ShapeID="_x0000_s1029" DrawAspect="Content" ObjectID="_1461138340" r:id="rId77"/>
              </w:pict>
            </w:r>
          </w:p>
        </w:tc>
        <w:tc>
          <w:tcPr>
            <w:tcW w:w="3179" w:type="dxa"/>
            <w:vAlign w:val="center"/>
          </w:tcPr>
          <w:p w:rsidR="0014573A" w:rsidRPr="000443AC" w:rsidRDefault="0014573A" w:rsidP="0014573A">
            <w:pPr>
              <w:tabs>
                <w:tab w:val="left" w:pos="426"/>
              </w:tabs>
              <w:rPr>
                <w:rFonts w:ascii="Times New Roman" w:hAnsi="Times New Roman" w:cs="Times New Roman"/>
                <w:sz w:val="28"/>
                <w:szCs w:val="28"/>
              </w:rPr>
            </w:pPr>
            <w:r>
              <w:rPr>
                <w:rFonts w:ascii="Times New Roman" w:hAnsi="Times New Roman" w:cs="Times New Roman"/>
                <w:sz w:val="28"/>
                <w:szCs w:val="28"/>
              </w:rPr>
              <w:t>S</w:t>
            </w:r>
            <w:r w:rsidRPr="000443AC">
              <w:rPr>
                <w:rFonts w:ascii="Times New Roman" w:hAnsi="Times New Roman" w:cs="Times New Roman"/>
                <w:sz w:val="28"/>
                <w:szCs w:val="28"/>
              </w:rPr>
              <w:t>olution de tartrate</w:t>
            </w:r>
          </w:p>
        </w:tc>
        <w:tc>
          <w:tcPr>
            <w:tcW w:w="4656" w:type="dxa"/>
          </w:tcPr>
          <w:p w:rsidR="00E23953" w:rsidRDefault="00E23953" w:rsidP="00AB4414">
            <w:pPr>
              <w:jc w:val="center"/>
              <w:rPr>
                <w:rFonts w:ascii="Times New Roman" w:hAnsi="Times New Roman" w:cs="Times New Roman"/>
                <w:bCs/>
                <w:sz w:val="32"/>
                <w:szCs w:val="28"/>
              </w:rPr>
            </w:pPr>
          </w:p>
          <w:p w:rsidR="0014573A" w:rsidRPr="009F2567" w:rsidRDefault="00AB4414" w:rsidP="00AB4414">
            <w:pPr>
              <w:jc w:val="center"/>
              <w:rPr>
                <w:rFonts w:ascii="Times New Roman" w:hAnsi="Times New Roman" w:cs="Times New Roman"/>
                <w:bCs/>
                <w:sz w:val="32"/>
                <w:szCs w:val="28"/>
              </w:rPr>
            </w:pPr>
            <w:r w:rsidRPr="00AB4414">
              <w:rPr>
                <w:rFonts w:ascii="Times New Roman" w:hAnsi="Times New Roman" w:cs="Times New Roman"/>
                <w:bCs/>
                <w:sz w:val="32"/>
                <w:szCs w:val="28"/>
              </w:rPr>
              <w:t>C'est un </w:t>
            </w:r>
            <w:hyperlink r:id="rId78" w:tooltip="Acide alpha hydroxylé" w:history="1">
              <w:r w:rsidRPr="00AB4414">
                <w:rPr>
                  <w:rFonts w:ascii="Times New Roman" w:hAnsi="Times New Roman" w:cs="Times New Roman"/>
                  <w:bCs/>
                  <w:sz w:val="32"/>
                  <w:szCs w:val="28"/>
                </w:rPr>
                <w:t>acide </w:t>
              </w:r>
            </w:hyperlink>
            <w:r w:rsidRPr="00AB4414">
              <w:rPr>
                <w:rFonts w:ascii="Times New Roman" w:hAnsi="Times New Roman" w:cs="Times New Roman"/>
                <w:bCs/>
                <w:sz w:val="32"/>
                <w:szCs w:val="28"/>
              </w:rPr>
              <w:t>formule brute C</w:t>
            </w:r>
            <w:r w:rsidRPr="00AB4414">
              <w:rPr>
                <w:rFonts w:ascii="Times New Roman" w:hAnsi="Times New Roman" w:cs="Times New Roman"/>
                <w:bCs/>
                <w:sz w:val="32"/>
                <w:szCs w:val="28"/>
                <w:vertAlign w:val="subscript"/>
              </w:rPr>
              <w:t>4</w:t>
            </w:r>
            <w:r w:rsidRPr="00AB4414">
              <w:rPr>
                <w:rFonts w:ascii="Times New Roman" w:hAnsi="Times New Roman" w:cs="Times New Roman"/>
                <w:bCs/>
                <w:sz w:val="32"/>
                <w:szCs w:val="28"/>
              </w:rPr>
              <w:t>H</w:t>
            </w:r>
            <w:r w:rsidRPr="00AB4414">
              <w:rPr>
                <w:rFonts w:ascii="Times New Roman" w:hAnsi="Times New Roman" w:cs="Times New Roman"/>
                <w:bCs/>
                <w:sz w:val="32"/>
                <w:szCs w:val="28"/>
                <w:vertAlign w:val="subscript"/>
              </w:rPr>
              <w:t>6</w:t>
            </w:r>
            <w:r w:rsidRPr="00AB4414">
              <w:rPr>
                <w:rFonts w:ascii="Times New Roman" w:hAnsi="Times New Roman" w:cs="Times New Roman"/>
                <w:bCs/>
                <w:sz w:val="32"/>
                <w:szCs w:val="28"/>
              </w:rPr>
              <w:t>O</w:t>
            </w:r>
            <w:r w:rsidRPr="00AB4414">
              <w:rPr>
                <w:rFonts w:ascii="Times New Roman" w:hAnsi="Times New Roman" w:cs="Times New Roman"/>
                <w:bCs/>
                <w:sz w:val="32"/>
                <w:szCs w:val="28"/>
                <w:vertAlign w:val="subscript"/>
              </w:rPr>
              <w:t>6</w:t>
            </w:r>
            <w:r w:rsidRPr="00AB4414">
              <w:rPr>
                <w:rFonts w:ascii="Times New Roman" w:hAnsi="Times New Roman" w:cs="Times New Roman"/>
                <w:bCs/>
                <w:sz w:val="32"/>
                <w:szCs w:val="28"/>
              </w:rPr>
              <w:t>.</w:t>
            </w:r>
            <w:r>
              <w:rPr>
                <w:rFonts w:ascii="Arial" w:hAnsi="Arial" w:cs="Arial"/>
                <w:color w:val="252525"/>
                <w:sz w:val="21"/>
                <w:szCs w:val="21"/>
                <w:shd w:val="clear" w:color="auto" w:fill="FFFFFF"/>
              </w:rPr>
              <w:t xml:space="preserve"> </w:t>
            </w:r>
          </w:p>
        </w:tc>
      </w:tr>
      <w:tr w:rsidR="0014573A" w:rsidTr="0075168C">
        <w:trPr>
          <w:trHeight w:val="1421"/>
        </w:trPr>
        <w:tc>
          <w:tcPr>
            <w:tcW w:w="2469" w:type="dxa"/>
          </w:tcPr>
          <w:p w:rsidR="0014573A" w:rsidRDefault="00D322F7"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anchor distT="0" distB="0" distL="114300" distR="114300" simplePos="0" relativeHeight="251680768" behindDoc="0" locked="0" layoutInCell="1" allowOverlap="1">
                  <wp:simplePos x="0" y="0"/>
                  <wp:positionH relativeFrom="column">
                    <wp:posOffset>111760</wp:posOffset>
                  </wp:positionH>
                  <wp:positionV relativeFrom="paragraph">
                    <wp:posOffset>43180</wp:posOffset>
                  </wp:positionV>
                  <wp:extent cx="666750" cy="1104900"/>
                  <wp:effectExtent l="19050" t="0" r="0" b="0"/>
                  <wp:wrapSquare wrapText="bothSides"/>
                  <wp:docPr id="15" name="Image 14" desc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jpg"/>
                          <pic:cNvPicPr/>
                        </pic:nvPicPr>
                        <pic:blipFill>
                          <a:blip r:embed="rId79"/>
                          <a:stretch>
                            <a:fillRect/>
                          </a:stretch>
                        </pic:blipFill>
                        <pic:spPr>
                          <a:xfrm>
                            <a:off x="0" y="0"/>
                            <a:ext cx="666750" cy="1104900"/>
                          </a:xfrm>
                          <a:prstGeom prst="rect">
                            <a:avLst/>
                          </a:prstGeom>
                        </pic:spPr>
                      </pic:pic>
                    </a:graphicData>
                  </a:graphic>
                </wp:anchor>
              </w:drawing>
            </w:r>
          </w:p>
        </w:tc>
        <w:tc>
          <w:tcPr>
            <w:tcW w:w="3179" w:type="dxa"/>
            <w:vAlign w:val="center"/>
          </w:tcPr>
          <w:p w:rsidR="0014573A" w:rsidRDefault="0014573A" w:rsidP="0014573A">
            <w:pPr>
              <w:tabs>
                <w:tab w:val="left" w:pos="426"/>
              </w:tabs>
              <w:rPr>
                <w:rFonts w:ascii="Times New Roman" w:hAnsi="Times New Roman" w:cs="Times New Roman"/>
                <w:sz w:val="28"/>
                <w:szCs w:val="28"/>
              </w:rPr>
            </w:pPr>
            <w:r>
              <w:rPr>
                <w:rFonts w:ascii="Times New Roman" w:hAnsi="Times New Roman" w:cs="Times New Roman"/>
                <w:sz w:val="28"/>
                <w:szCs w:val="28"/>
              </w:rPr>
              <w:t xml:space="preserve">Eau distillée </w:t>
            </w:r>
          </w:p>
        </w:tc>
        <w:tc>
          <w:tcPr>
            <w:tcW w:w="4656" w:type="dxa"/>
          </w:tcPr>
          <w:p w:rsidR="00E23953" w:rsidRDefault="00E23953" w:rsidP="0075168C">
            <w:pPr>
              <w:jc w:val="center"/>
              <w:rPr>
                <w:rFonts w:ascii="Times New Roman" w:hAnsi="Times New Roman" w:cs="Times New Roman"/>
                <w:bCs/>
                <w:sz w:val="32"/>
                <w:szCs w:val="28"/>
              </w:rPr>
            </w:pPr>
          </w:p>
          <w:p w:rsidR="0014573A" w:rsidRPr="009F2567" w:rsidRDefault="00E23953" w:rsidP="0075168C">
            <w:pPr>
              <w:jc w:val="center"/>
              <w:rPr>
                <w:rFonts w:ascii="Times New Roman" w:hAnsi="Times New Roman" w:cs="Times New Roman"/>
                <w:bCs/>
                <w:sz w:val="32"/>
                <w:szCs w:val="28"/>
              </w:rPr>
            </w:pPr>
            <w:r>
              <w:rPr>
                <w:rFonts w:ascii="Times New Roman" w:hAnsi="Times New Roman" w:cs="Times New Roman"/>
                <w:bCs/>
                <w:sz w:val="32"/>
                <w:szCs w:val="28"/>
              </w:rPr>
              <w:t xml:space="preserve">Dilutions </w:t>
            </w:r>
          </w:p>
        </w:tc>
      </w:tr>
    </w:tbl>
    <w:p w:rsidR="002C5166" w:rsidRDefault="002C5166" w:rsidP="002C5166">
      <w:pPr>
        <w:tabs>
          <w:tab w:val="left" w:pos="567"/>
        </w:tabs>
        <w:rPr>
          <w:rFonts w:ascii="Times New Roman" w:hAnsi="Times New Roman" w:cs="Times New Roman"/>
          <w:b/>
          <w:sz w:val="38"/>
          <w:szCs w:val="28"/>
        </w:rPr>
      </w:pPr>
    </w:p>
    <w:p w:rsidR="009413B9" w:rsidRPr="002C5166" w:rsidRDefault="002C5166" w:rsidP="00E23953">
      <w:pPr>
        <w:pStyle w:val="Paragraphedeliste"/>
        <w:numPr>
          <w:ilvl w:val="0"/>
          <w:numId w:val="2"/>
        </w:numPr>
        <w:tabs>
          <w:tab w:val="left" w:pos="426"/>
        </w:tabs>
        <w:ind w:hanging="2345"/>
        <w:rPr>
          <w:rFonts w:ascii="Times New Roman" w:hAnsi="Times New Roman" w:cs="Times New Roman"/>
          <w:b/>
          <w:i/>
          <w:iCs/>
          <w:color w:val="7030A0"/>
          <w:sz w:val="38"/>
          <w:szCs w:val="28"/>
        </w:rPr>
      </w:pPr>
      <w:r w:rsidRPr="002C5166">
        <w:rPr>
          <w:rFonts w:ascii="Times New Roman" w:hAnsi="Times New Roman" w:cs="Times New Roman"/>
          <w:b/>
          <w:i/>
          <w:iCs/>
          <w:color w:val="7030A0"/>
          <w:sz w:val="38"/>
          <w:szCs w:val="28"/>
        </w:rPr>
        <w:t>R</w:t>
      </w:r>
      <w:r w:rsidR="001140E2" w:rsidRPr="002C5166">
        <w:rPr>
          <w:rFonts w:ascii="Times New Roman" w:hAnsi="Times New Roman" w:cs="Times New Roman"/>
          <w:b/>
          <w:i/>
          <w:iCs/>
          <w:color w:val="7030A0"/>
          <w:sz w:val="38"/>
          <w:szCs w:val="28"/>
        </w:rPr>
        <w:t>ésultats</w:t>
      </w:r>
    </w:p>
    <w:p w:rsidR="00307D40" w:rsidRPr="0089530F" w:rsidRDefault="00723B3D" w:rsidP="0089530F">
      <w:pPr>
        <w:pStyle w:val="Paragraphedeliste"/>
        <w:numPr>
          <w:ilvl w:val="0"/>
          <w:numId w:val="16"/>
        </w:numPr>
        <w:rPr>
          <w:rFonts w:ascii="Times New Roman" w:hAnsi="Times New Roman" w:cs="Times New Roman"/>
          <w:b/>
          <w:sz w:val="28"/>
          <w:szCs w:val="28"/>
        </w:rPr>
      </w:pPr>
      <w:r>
        <w:rPr>
          <w:rFonts w:ascii="Times New Roman" w:hAnsi="Times New Roman" w:cs="Times New Roman"/>
          <w:b/>
          <w:sz w:val="28"/>
          <w:szCs w:val="28"/>
        </w:rPr>
        <w:t>Le protocole du</w:t>
      </w:r>
      <w:r w:rsidR="009948E2" w:rsidRPr="0089530F">
        <w:rPr>
          <w:rFonts w:ascii="Times New Roman" w:hAnsi="Times New Roman" w:cs="Times New Roman"/>
          <w:b/>
          <w:sz w:val="28"/>
          <w:szCs w:val="28"/>
        </w:rPr>
        <w:t xml:space="preserve"> traitement des animaux</w:t>
      </w:r>
    </w:p>
    <w:p w:rsidR="004673D2" w:rsidRPr="00723B3D" w:rsidRDefault="004673D2" w:rsidP="00971580">
      <w:pPr>
        <w:rPr>
          <w:rFonts w:ascii="Times New Roman" w:hAnsi="Times New Roman" w:cs="Times New Roman"/>
          <w:i/>
          <w:sz w:val="28"/>
          <w:szCs w:val="28"/>
        </w:rPr>
      </w:pPr>
      <w:r w:rsidRPr="00723B3D">
        <w:rPr>
          <w:rFonts w:ascii="Times New Roman" w:hAnsi="Times New Roman" w:cs="Times New Roman"/>
          <w:i/>
          <w:sz w:val="28"/>
          <w:szCs w:val="28"/>
        </w:rPr>
        <w:t>A fin de gagner du temps et réussir à finir les TP on a consacré la  1ere séance pour prélevé le foie des 4 souris on procède comme suit :</w:t>
      </w:r>
    </w:p>
    <w:tbl>
      <w:tblPr>
        <w:tblStyle w:val="Grilledutableau"/>
        <w:tblW w:w="0" w:type="auto"/>
        <w:tblLook w:val="04A0"/>
      </w:tblPr>
      <w:tblGrid>
        <w:gridCol w:w="1668"/>
        <w:gridCol w:w="8820"/>
      </w:tblGrid>
      <w:tr w:rsidR="004673D2" w:rsidTr="004673D2">
        <w:tc>
          <w:tcPr>
            <w:tcW w:w="1668" w:type="dxa"/>
          </w:tcPr>
          <w:p w:rsidR="004673D2" w:rsidRDefault="004673D2" w:rsidP="00971580">
            <w:pPr>
              <w:rPr>
                <w:rFonts w:ascii="Times New Roman" w:hAnsi="Times New Roman" w:cs="Times New Roman"/>
                <w:sz w:val="28"/>
                <w:szCs w:val="28"/>
              </w:rPr>
            </w:pPr>
            <w:r>
              <w:rPr>
                <w:rFonts w:ascii="Times New Roman" w:hAnsi="Times New Roman" w:cs="Times New Roman"/>
                <w:sz w:val="28"/>
                <w:szCs w:val="28"/>
              </w:rPr>
              <w:t>Postes</w:t>
            </w:r>
          </w:p>
        </w:tc>
        <w:tc>
          <w:tcPr>
            <w:tcW w:w="8820" w:type="dxa"/>
          </w:tcPr>
          <w:p w:rsidR="004673D2" w:rsidRDefault="004673D2" w:rsidP="00971580">
            <w:pPr>
              <w:rPr>
                <w:rFonts w:ascii="Times New Roman" w:hAnsi="Times New Roman" w:cs="Times New Roman"/>
                <w:sz w:val="28"/>
                <w:szCs w:val="28"/>
              </w:rPr>
            </w:pPr>
            <w:r>
              <w:rPr>
                <w:rFonts w:ascii="Times New Roman" w:hAnsi="Times New Roman" w:cs="Times New Roman"/>
                <w:sz w:val="28"/>
                <w:szCs w:val="28"/>
              </w:rPr>
              <w:t xml:space="preserve">Démonstration </w:t>
            </w:r>
          </w:p>
        </w:tc>
      </w:tr>
      <w:tr w:rsidR="004673D2" w:rsidTr="004673D2">
        <w:tc>
          <w:tcPr>
            <w:tcW w:w="1668" w:type="dxa"/>
          </w:tcPr>
          <w:p w:rsidR="004673D2" w:rsidRDefault="00F31D0A" w:rsidP="00971580">
            <w:pPr>
              <w:rPr>
                <w:rFonts w:ascii="Times New Roman" w:hAnsi="Times New Roman" w:cs="Times New Roman"/>
                <w:sz w:val="28"/>
                <w:szCs w:val="28"/>
              </w:rPr>
            </w:pPr>
            <w:r>
              <w:rPr>
                <w:rFonts w:ascii="Times New Roman" w:hAnsi="Times New Roman" w:cs="Times New Roman"/>
                <w:sz w:val="28"/>
                <w:szCs w:val="28"/>
              </w:rPr>
              <w:t>Souris gavée</w:t>
            </w:r>
            <w:r w:rsidR="004673D2">
              <w:rPr>
                <w:rFonts w:ascii="Times New Roman" w:hAnsi="Times New Roman" w:cs="Times New Roman"/>
                <w:sz w:val="28"/>
                <w:szCs w:val="28"/>
              </w:rPr>
              <w:t xml:space="preserve"> avec la solution du glucose à saturation</w:t>
            </w:r>
          </w:p>
        </w:tc>
        <w:tc>
          <w:tcPr>
            <w:tcW w:w="8820" w:type="dxa"/>
          </w:tcPr>
          <w:p w:rsidR="004673D2" w:rsidRDefault="004673D2" w:rsidP="004673D2">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9504" behindDoc="0" locked="0" layoutInCell="1" allowOverlap="1">
                  <wp:simplePos x="0" y="0"/>
                  <wp:positionH relativeFrom="column">
                    <wp:posOffset>57785</wp:posOffset>
                  </wp:positionH>
                  <wp:positionV relativeFrom="paragraph">
                    <wp:posOffset>25400</wp:posOffset>
                  </wp:positionV>
                  <wp:extent cx="2627630" cy="1460500"/>
                  <wp:effectExtent l="19050" t="0" r="1270" b="0"/>
                  <wp:wrapSquare wrapText="bothSides"/>
                  <wp:docPr id="2" name="Image 1" descr="Gav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age.png"/>
                          <pic:cNvPicPr/>
                        </pic:nvPicPr>
                        <pic:blipFill>
                          <a:blip r:embed="rId80" cstate="print"/>
                          <a:stretch>
                            <a:fillRect/>
                          </a:stretch>
                        </pic:blipFill>
                        <pic:spPr>
                          <a:xfrm>
                            <a:off x="0" y="0"/>
                            <a:ext cx="2627630" cy="1460500"/>
                          </a:xfrm>
                          <a:prstGeom prst="rect">
                            <a:avLst/>
                          </a:prstGeom>
                        </pic:spPr>
                      </pic:pic>
                    </a:graphicData>
                  </a:graphic>
                </wp:anchor>
              </w:drawing>
            </w:r>
            <w:r>
              <w:rPr>
                <w:rFonts w:ascii="Times New Roman" w:hAnsi="Times New Roman" w:cs="Times New Roman"/>
                <w:sz w:val="28"/>
                <w:szCs w:val="28"/>
              </w:rPr>
              <w:t>La souris et tenue avec un gant  bien épais à fin d’évité les morsures de la souris</w:t>
            </w:r>
          </w:p>
          <w:p w:rsidR="004673D2" w:rsidRDefault="004673D2" w:rsidP="004673D2">
            <w:pPr>
              <w:rPr>
                <w:rFonts w:ascii="Times New Roman" w:hAnsi="Times New Roman" w:cs="Times New Roman"/>
                <w:sz w:val="28"/>
                <w:szCs w:val="28"/>
              </w:rPr>
            </w:pPr>
            <w:r>
              <w:rPr>
                <w:rFonts w:ascii="Times New Roman" w:hAnsi="Times New Roman" w:cs="Times New Roman"/>
                <w:sz w:val="28"/>
                <w:szCs w:val="28"/>
              </w:rPr>
              <w:t>A l’aide d’une seringue on introduit la solution du glucose à saturation par voie orale.</w:t>
            </w:r>
          </w:p>
        </w:tc>
      </w:tr>
      <w:tr w:rsidR="004673D2" w:rsidTr="004673D2">
        <w:tc>
          <w:tcPr>
            <w:tcW w:w="1668" w:type="dxa"/>
          </w:tcPr>
          <w:p w:rsidR="004673D2" w:rsidRDefault="004673D2" w:rsidP="00971580">
            <w:pPr>
              <w:rPr>
                <w:rFonts w:ascii="Times New Roman" w:hAnsi="Times New Roman" w:cs="Times New Roman"/>
                <w:sz w:val="28"/>
                <w:szCs w:val="28"/>
              </w:rPr>
            </w:pPr>
            <w:r>
              <w:rPr>
                <w:rFonts w:ascii="Times New Roman" w:hAnsi="Times New Roman" w:cs="Times New Roman"/>
                <w:sz w:val="28"/>
                <w:szCs w:val="28"/>
              </w:rPr>
              <w:t>3</w:t>
            </w:r>
            <w:r w:rsidR="009948E2">
              <w:rPr>
                <w:rFonts w:ascii="Times New Roman" w:hAnsi="Times New Roman" w:cs="Times New Roman"/>
                <w:sz w:val="28"/>
                <w:szCs w:val="28"/>
              </w:rPr>
              <w:t xml:space="preserve"> </w:t>
            </w:r>
            <w:r w:rsidR="00115D57">
              <w:rPr>
                <w:rFonts w:ascii="Times New Roman" w:hAnsi="Times New Roman" w:cs="Times New Roman"/>
                <w:sz w:val="28"/>
                <w:szCs w:val="28"/>
              </w:rPr>
              <w:t>-</w:t>
            </w:r>
            <w:r w:rsidR="00F31D0A">
              <w:rPr>
                <w:rFonts w:ascii="Times New Roman" w:hAnsi="Times New Roman" w:cs="Times New Roman"/>
                <w:sz w:val="28"/>
                <w:szCs w:val="28"/>
              </w:rPr>
              <w:t>Souris gavée</w:t>
            </w:r>
            <w:r w:rsidR="009948E2">
              <w:rPr>
                <w:rFonts w:ascii="Times New Roman" w:hAnsi="Times New Roman" w:cs="Times New Roman"/>
                <w:sz w:val="28"/>
                <w:szCs w:val="28"/>
              </w:rPr>
              <w:t xml:space="preserve"> avec la solution du glucose à saturation  + injection d’insuline </w:t>
            </w:r>
          </w:p>
        </w:tc>
        <w:tc>
          <w:tcPr>
            <w:tcW w:w="8820" w:type="dxa"/>
          </w:tcPr>
          <w:p w:rsidR="00723B3D" w:rsidRDefault="00500340" w:rsidP="00723B3D">
            <w:pPr>
              <w:rPr>
                <w:rFonts w:ascii="Times New Roman" w:hAnsi="Times New Roman" w:cs="Times New Roman"/>
                <w:sz w:val="28"/>
                <w:szCs w:val="28"/>
              </w:rPr>
            </w:pPr>
            <w:r w:rsidRPr="00500340">
              <w:rPr>
                <w:noProof/>
              </w:rPr>
              <w:pict>
                <v:shape id="_x0000_s1027" type="#_x0000_t75" style="position:absolute;margin-left:2.9pt;margin-top:8.45pt;width:209.65pt;height:111.95pt;z-index:251671552;mso-position-horizontal-relative:text;mso-position-vertical-relative:text">
                  <v:imagedata r:id="rId81" o:title=""/>
                  <w10:wrap type="square"/>
                </v:shape>
                <o:OLEObject Type="Embed" ProgID="PBrush" ShapeID="_x0000_s1027" DrawAspect="Content" ObjectID="_1461138341" r:id="rId82"/>
              </w:pict>
            </w:r>
            <w:r w:rsidR="00723B3D">
              <w:rPr>
                <w:rFonts w:ascii="Times New Roman" w:hAnsi="Times New Roman" w:cs="Times New Roman"/>
                <w:sz w:val="28"/>
                <w:szCs w:val="28"/>
              </w:rPr>
              <w:t>- On procède comme précédemment pour le gavage.</w:t>
            </w:r>
          </w:p>
          <w:p w:rsidR="004673D2" w:rsidRDefault="00723B3D" w:rsidP="00723B3D">
            <w:pPr>
              <w:rPr>
                <w:rFonts w:ascii="Times New Roman" w:hAnsi="Times New Roman" w:cs="Times New Roman"/>
                <w:sz w:val="28"/>
                <w:szCs w:val="28"/>
              </w:rPr>
            </w:pPr>
            <w:r>
              <w:rPr>
                <w:rFonts w:ascii="Times New Roman" w:hAnsi="Times New Roman" w:cs="Times New Roman"/>
                <w:sz w:val="28"/>
                <w:szCs w:val="28"/>
              </w:rPr>
              <w:t xml:space="preserve">- </w:t>
            </w:r>
            <w:r w:rsidR="00115D57" w:rsidRPr="00723B3D">
              <w:rPr>
                <w:rFonts w:ascii="Times New Roman" w:hAnsi="Times New Roman" w:cs="Times New Roman"/>
                <w:sz w:val="28"/>
                <w:szCs w:val="28"/>
              </w:rPr>
              <w:t>Injection sous cutanée de la dose d’insuline et s’assurer que l’aiguille est perpendiculaire à l’abdomen</w:t>
            </w:r>
            <w:r>
              <w:rPr>
                <w:rFonts w:ascii="Times New Roman" w:hAnsi="Times New Roman" w:cs="Times New Roman"/>
                <w:sz w:val="28"/>
                <w:szCs w:val="28"/>
              </w:rPr>
              <w:t xml:space="preserve"> avant d’e</w:t>
            </w:r>
            <w:r w:rsidR="00115D57" w:rsidRPr="00723B3D">
              <w:rPr>
                <w:rFonts w:ascii="Times New Roman" w:hAnsi="Times New Roman" w:cs="Times New Roman"/>
                <w:sz w:val="28"/>
                <w:szCs w:val="28"/>
              </w:rPr>
              <w:t>nfoncer les deux tiers de l’aiguille.</w:t>
            </w:r>
          </w:p>
        </w:tc>
      </w:tr>
      <w:tr w:rsidR="004673D2" w:rsidTr="004673D2">
        <w:tc>
          <w:tcPr>
            <w:tcW w:w="1668" w:type="dxa"/>
          </w:tcPr>
          <w:p w:rsidR="004673D2" w:rsidRDefault="004673D2" w:rsidP="00971580">
            <w:pPr>
              <w:rPr>
                <w:rFonts w:ascii="Times New Roman" w:hAnsi="Times New Roman" w:cs="Times New Roman"/>
                <w:sz w:val="28"/>
                <w:szCs w:val="28"/>
              </w:rPr>
            </w:pPr>
            <w:r>
              <w:rPr>
                <w:rFonts w:ascii="Times New Roman" w:hAnsi="Times New Roman" w:cs="Times New Roman"/>
                <w:sz w:val="28"/>
                <w:szCs w:val="28"/>
              </w:rPr>
              <w:t>4</w:t>
            </w:r>
            <w:r w:rsidR="00F31D0A">
              <w:rPr>
                <w:rFonts w:ascii="Times New Roman" w:hAnsi="Times New Roman" w:cs="Times New Roman"/>
                <w:sz w:val="28"/>
                <w:szCs w:val="28"/>
              </w:rPr>
              <w:t>-Souris injectée</w:t>
            </w:r>
            <w:r w:rsidR="00115D57">
              <w:rPr>
                <w:rFonts w:ascii="Times New Roman" w:hAnsi="Times New Roman" w:cs="Times New Roman"/>
                <w:sz w:val="28"/>
                <w:szCs w:val="28"/>
              </w:rPr>
              <w:t xml:space="preserve"> par une dose d’insuline</w:t>
            </w:r>
          </w:p>
        </w:tc>
        <w:tc>
          <w:tcPr>
            <w:tcW w:w="8820" w:type="dxa"/>
          </w:tcPr>
          <w:p w:rsidR="00115D57" w:rsidRDefault="00115D57" w:rsidP="00971580">
            <w:pPr>
              <w:rPr>
                <w:rFonts w:ascii="Times New Roman" w:hAnsi="Times New Roman" w:cs="Times New Roman"/>
                <w:sz w:val="28"/>
                <w:szCs w:val="28"/>
              </w:rPr>
            </w:pPr>
          </w:p>
          <w:p w:rsidR="004673D2" w:rsidRDefault="00115D57" w:rsidP="00971580">
            <w:pPr>
              <w:rPr>
                <w:rFonts w:ascii="Times New Roman" w:hAnsi="Times New Roman" w:cs="Times New Roman"/>
                <w:sz w:val="28"/>
                <w:szCs w:val="28"/>
              </w:rPr>
            </w:pPr>
            <w:r>
              <w:rPr>
                <w:rFonts w:ascii="Times New Roman" w:hAnsi="Times New Roman" w:cs="Times New Roman"/>
                <w:sz w:val="28"/>
                <w:szCs w:val="28"/>
              </w:rPr>
              <w:t>On procède comme précédemment, i</w:t>
            </w:r>
            <w:r w:rsidRPr="00115D57">
              <w:rPr>
                <w:rFonts w:ascii="Times New Roman" w:hAnsi="Times New Roman" w:cs="Times New Roman"/>
                <w:sz w:val="28"/>
                <w:szCs w:val="28"/>
              </w:rPr>
              <w:t>njection sous cutanée de la dose d’insuline</w:t>
            </w:r>
          </w:p>
        </w:tc>
      </w:tr>
      <w:tr w:rsidR="00786EDC" w:rsidTr="004673D2">
        <w:tc>
          <w:tcPr>
            <w:tcW w:w="1668" w:type="dxa"/>
          </w:tcPr>
          <w:p w:rsidR="00786EDC" w:rsidRDefault="00786EDC" w:rsidP="00971580">
            <w:pPr>
              <w:rPr>
                <w:rFonts w:ascii="Times New Roman" w:hAnsi="Times New Roman" w:cs="Times New Roman"/>
                <w:sz w:val="28"/>
                <w:szCs w:val="28"/>
              </w:rPr>
            </w:pPr>
            <w:r>
              <w:rPr>
                <w:rFonts w:ascii="Times New Roman" w:hAnsi="Times New Roman" w:cs="Times New Roman"/>
                <w:sz w:val="28"/>
                <w:szCs w:val="28"/>
              </w:rPr>
              <w:t>Sacrifice</w:t>
            </w:r>
          </w:p>
        </w:tc>
        <w:tc>
          <w:tcPr>
            <w:tcW w:w="8820" w:type="dxa"/>
          </w:tcPr>
          <w:p w:rsidR="00786EDC" w:rsidRDefault="00786EDC" w:rsidP="00786EDC">
            <w:pPr>
              <w:rPr>
                <w:rFonts w:ascii="Times New Roman" w:hAnsi="Times New Roman" w:cs="Times New Roman"/>
                <w:bCs/>
                <w:i/>
                <w:color w:val="000000" w:themeColor="text1"/>
                <w:sz w:val="28"/>
                <w:szCs w:val="24"/>
              </w:rPr>
            </w:pPr>
            <w:r>
              <w:rPr>
                <w:rFonts w:ascii="Times New Roman" w:hAnsi="Times New Roman" w:cs="Times New Roman"/>
                <w:bCs/>
                <w:i/>
                <w:color w:val="000000" w:themeColor="text1"/>
                <w:sz w:val="28"/>
                <w:szCs w:val="24"/>
              </w:rPr>
              <w:t xml:space="preserve">Choisie par défaut, </w:t>
            </w:r>
            <w:r w:rsidRPr="00C60732">
              <w:rPr>
                <w:rFonts w:ascii="Times New Roman" w:hAnsi="Times New Roman" w:cs="Times New Roman"/>
                <w:bCs/>
                <w:i/>
                <w:color w:val="000000" w:themeColor="text1"/>
                <w:sz w:val="28"/>
                <w:szCs w:val="24"/>
              </w:rPr>
              <w:t>à une anesthésie normale car</w:t>
            </w:r>
            <w:r>
              <w:rPr>
                <w:rFonts w:ascii="Times New Roman" w:hAnsi="Times New Roman" w:cs="Times New Roman"/>
                <w:b/>
                <w:i/>
                <w:color w:val="000000" w:themeColor="text1"/>
                <w:sz w:val="28"/>
                <w:szCs w:val="24"/>
              </w:rPr>
              <w:t xml:space="preserve"> </w:t>
            </w:r>
            <w:r w:rsidRPr="00C60732">
              <w:rPr>
                <w:rFonts w:ascii="Times New Roman" w:hAnsi="Times New Roman" w:cs="Times New Roman"/>
                <w:bCs/>
                <w:i/>
                <w:color w:val="000000" w:themeColor="text1"/>
                <w:sz w:val="28"/>
                <w:szCs w:val="24"/>
              </w:rPr>
              <w:t>les produits chimiques utilisés dans cette dernière  peuvent entrer dans les réactions et  inf</w:t>
            </w:r>
            <w:r w:rsidR="0089530F">
              <w:rPr>
                <w:rFonts w:ascii="Times New Roman" w:hAnsi="Times New Roman" w:cs="Times New Roman"/>
                <w:bCs/>
                <w:i/>
                <w:color w:val="000000" w:themeColor="text1"/>
                <w:sz w:val="28"/>
                <w:szCs w:val="24"/>
              </w:rPr>
              <w:t>luencer nos résultats</w:t>
            </w:r>
          </w:p>
          <w:p w:rsidR="00786EDC" w:rsidRDefault="00786EDC" w:rsidP="00786EDC">
            <w:pPr>
              <w:rPr>
                <w:rFonts w:ascii="Times New Roman" w:hAnsi="Times New Roman" w:cs="Times New Roman"/>
                <w:sz w:val="28"/>
                <w:szCs w:val="28"/>
              </w:rPr>
            </w:pPr>
            <w:r w:rsidRPr="00786EDC">
              <w:rPr>
                <w:rFonts w:ascii="Times New Roman" w:hAnsi="Times New Roman" w:cs="Times New Roman"/>
                <w:bCs/>
                <w:i/>
                <w:color w:val="000000" w:themeColor="text1"/>
                <w:sz w:val="28"/>
                <w:szCs w:val="24"/>
              </w:rPr>
              <w:t xml:space="preserve">Et </w:t>
            </w:r>
            <w:r>
              <w:rPr>
                <w:rFonts w:ascii="Times New Roman" w:hAnsi="Times New Roman" w:cs="Times New Roman"/>
                <w:bCs/>
                <w:i/>
                <w:color w:val="000000" w:themeColor="text1"/>
                <w:sz w:val="28"/>
                <w:szCs w:val="24"/>
              </w:rPr>
              <w:t xml:space="preserve">aussi </w:t>
            </w:r>
            <w:r w:rsidRPr="00786EDC">
              <w:rPr>
                <w:rFonts w:ascii="Times New Roman" w:hAnsi="Times New Roman" w:cs="Times New Roman"/>
                <w:bCs/>
                <w:i/>
                <w:color w:val="000000" w:themeColor="text1"/>
                <w:sz w:val="28"/>
                <w:szCs w:val="24"/>
              </w:rPr>
              <w:t>pour ne pas gaspiller l'anesthésiant, de toute  façon ils  vont  mourir.</w:t>
            </w:r>
          </w:p>
        </w:tc>
      </w:tr>
    </w:tbl>
    <w:p w:rsidR="002C5166" w:rsidRDefault="002C5166" w:rsidP="00971580">
      <w:pPr>
        <w:rPr>
          <w:rFonts w:ascii="Times New Roman" w:hAnsi="Times New Roman" w:cs="Times New Roman"/>
          <w:sz w:val="28"/>
          <w:szCs w:val="28"/>
        </w:rPr>
      </w:pPr>
    </w:p>
    <w:p w:rsidR="004673D2" w:rsidRPr="0089530F" w:rsidRDefault="000A6F4B" w:rsidP="0089530F">
      <w:pPr>
        <w:pStyle w:val="Paragraphedeliste"/>
        <w:numPr>
          <w:ilvl w:val="0"/>
          <w:numId w:val="12"/>
        </w:numPr>
        <w:rPr>
          <w:rFonts w:ascii="Times New Roman" w:hAnsi="Times New Roman" w:cs="Times New Roman"/>
          <w:b/>
          <w:sz w:val="28"/>
          <w:szCs w:val="28"/>
        </w:rPr>
      </w:pPr>
      <w:r w:rsidRPr="0089530F">
        <w:rPr>
          <w:rFonts w:ascii="Times New Roman" w:hAnsi="Times New Roman" w:cs="Times New Roman"/>
          <w:b/>
          <w:sz w:val="28"/>
          <w:szCs w:val="28"/>
        </w:rPr>
        <w:t xml:space="preserve">Calcule des </w:t>
      </w:r>
      <w:r w:rsidR="007C7127" w:rsidRPr="0089530F">
        <w:rPr>
          <w:rFonts w:ascii="Times New Roman" w:hAnsi="Times New Roman" w:cs="Times New Roman"/>
          <w:b/>
          <w:sz w:val="28"/>
          <w:szCs w:val="28"/>
        </w:rPr>
        <w:t>différentes</w:t>
      </w:r>
      <w:r w:rsidRPr="0089530F">
        <w:rPr>
          <w:rFonts w:ascii="Times New Roman" w:hAnsi="Times New Roman" w:cs="Times New Roman"/>
          <w:b/>
          <w:sz w:val="28"/>
          <w:szCs w:val="28"/>
        </w:rPr>
        <w:t xml:space="preserve"> doses </w:t>
      </w:r>
      <w:r w:rsidR="00195762">
        <w:rPr>
          <w:rFonts w:ascii="Times New Roman" w:hAnsi="Times New Roman" w:cs="Times New Roman"/>
          <w:b/>
          <w:sz w:val="28"/>
          <w:szCs w:val="28"/>
        </w:rPr>
        <w:t>utilisées</w:t>
      </w:r>
      <w:r w:rsidRPr="0089530F">
        <w:rPr>
          <w:rFonts w:ascii="Times New Roman" w:hAnsi="Times New Roman" w:cs="Times New Roman"/>
          <w:b/>
          <w:sz w:val="28"/>
          <w:szCs w:val="28"/>
        </w:rPr>
        <w:t>:</w:t>
      </w:r>
    </w:p>
    <w:p w:rsidR="000A6F4B" w:rsidRPr="00D10D8F" w:rsidRDefault="000A6F4B" w:rsidP="00D10D8F">
      <w:pPr>
        <w:pStyle w:val="Paragraphedeliste"/>
        <w:numPr>
          <w:ilvl w:val="0"/>
          <w:numId w:val="27"/>
        </w:numPr>
        <w:tabs>
          <w:tab w:val="left" w:pos="142"/>
          <w:tab w:val="left" w:pos="426"/>
        </w:tabs>
        <w:rPr>
          <w:rFonts w:ascii="Times New Roman" w:hAnsi="Times New Roman" w:cs="Times New Roman"/>
          <w:i/>
          <w:sz w:val="28"/>
          <w:szCs w:val="28"/>
        </w:rPr>
      </w:pPr>
      <w:r w:rsidRPr="00D10D8F">
        <w:rPr>
          <w:rFonts w:ascii="Times New Roman" w:hAnsi="Times New Roman" w:cs="Times New Roman"/>
          <w:i/>
          <w:sz w:val="28"/>
          <w:szCs w:val="28"/>
        </w:rPr>
        <w:t>Dose de l’insuline</w:t>
      </w:r>
      <w:r w:rsidR="007C7127" w:rsidRPr="00D10D8F">
        <w:rPr>
          <w:rFonts w:ascii="Times New Roman" w:hAnsi="Times New Roman" w:cs="Times New Roman"/>
          <w:i/>
          <w:sz w:val="28"/>
          <w:szCs w:val="28"/>
        </w:rPr>
        <w:t xml:space="preserve"> (injection sous-cutanée)</w:t>
      </w:r>
      <w:r w:rsidRPr="00D10D8F">
        <w:rPr>
          <w:rFonts w:ascii="Times New Roman" w:hAnsi="Times New Roman" w:cs="Times New Roman"/>
          <w:i/>
          <w:sz w:val="28"/>
          <w:szCs w:val="28"/>
        </w:rPr>
        <w:t> : 2UI</w:t>
      </w:r>
    </w:p>
    <w:p w:rsidR="000A6F4B" w:rsidRDefault="00D10D8F" w:rsidP="00971580">
      <w:pPr>
        <w:rPr>
          <w:rFonts w:ascii="Times New Roman" w:hAnsi="Times New Roman" w:cs="Times New Roman"/>
          <w:sz w:val="28"/>
          <w:szCs w:val="28"/>
        </w:rPr>
      </w:pPr>
      <w:r>
        <w:rPr>
          <w:rFonts w:ascii="Times New Roman" w:hAnsi="Times New Roman" w:cs="Times New Roman"/>
          <w:sz w:val="28"/>
          <w:szCs w:val="28"/>
        </w:rPr>
        <w:t xml:space="preserve">On a une solution de 100 UI, et on veut préparer une solution à </w:t>
      </w:r>
      <w:r w:rsidR="000A6F4B">
        <w:rPr>
          <w:rFonts w:ascii="Times New Roman" w:hAnsi="Times New Roman" w:cs="Times New Roman"/>
          <w:sz w:val="28"/>
          <w:szCs w:val="28"/>
        </w:rPr>
        <w:t>40 UI</w:t>
      </w:r>
    </w:p>
    <w:p w:rsidR="00D10D8F" w:rsidRPr="00D10D8F" w:rsidRDefault="000A6F4B" w:rsidP="00D10D8F">
      <w:pPr>
        <w:rPr>
          <w:rFonts w:ascii="Times New Roman" w:eastAsiaTheme="minorEastAsia" w:hAnsi="Times New Roman" w:cs="Times New Roman"/>
          <w:sz w:val="28"/>
          <w:szCs w:val="28"/>
        </w:rPr>
      </w:pPr>
      <w:r>
        <w:rPr>
          <w:rFonts w:ascii="Times New Roman" w:hAnsi="Times New Roman" w:cs="Times New Roman"/>
          <w:sz w:val="28"/>
          <w:szCs w:val="28"/>
        </w:rPr>
        <w:t xml:space="preserve">Facteur de dilution = </w:t>
      </w:r>
      <m:oMath>
        <m:f>
          <m:fPr>
            <m:ctrlPr>
              <w:rPr>
                <w:rFonts w:ascii="Cambria Math" w:hAnsi="Cambria Math" w:cs="Times New Roman"/>
                <w:i/>
                <w:sz w:val="28"/>
                <w:szCs w:val="28"/>
              </w:rPr>
            </m:ctrlPr>
          </m:fPr>
          <m:num>
            <m:r>
              <w:rPr>
                <w:rFonts w:ascii="Cambria Math" w:hAnsi="Cambria Math" w:cs="Times New Roman"/>
                <w:sz w:val="28"/>
                <w:szCs w:val="28"/>
              </w:rPr>
              <m:t>Concentration de la solution mère</m:t>
            </m:r>
          </m:num>
          <m:den>
            <m:r>
              <w:rPr>
                <w:rFonts w:ascii="Cambria Math" w:hAnsi="Cambria Math" w:cs="Times New Roman"/>
                <w:sz w:val="28"/>
                <w:szCs w:val="28"/>
              </w:rPr>
              <m:t xml:space="preserve">Concentration de la solution fille </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40</m:t>
            </m:r>
          </m:den>
        </m:f>
        <m:r>
          <w:rPr>
            <w:rFonts w:ascii="Cambria Math" w:hAnsi="Cambria Math" w:cs="Times New Roman"/>
            <w:sz w:val="28"/>
            <w:szCs w:val="28"/>
          </w:rPr>
          <m:t xml:space="preserve">=2,5 </m:t>
        </m:r>
      </m:oMath>
      <w:r w:rsidR="0089530F">
        <w:rPr>
          <w:rFonts w:ascii="Times New Roman" w:eastAsiaTheme="minorEastAsia" w:hAnsi="Times New Roman" w:cs="Times New Roman"/>
          <w:sz w:val="28"/>
          <w:szCs w:val="28"/>
        </w:rPr>
        <w:t>UI</w:t>
      </w:r>
      <w:r w:rsidR="00D10D8F">
        <w:rPr>
          <w:rFonts w:ascii="Times New Roman" w:eastAsiaTheme="minorEastAsia" w:hAnsi="Times New Roman" w:cs="Times New Roman"/>
          <w:sz w:val="28"/>
          <w:szCs w:val="28"/>
        </w:rPr>
        <w:t xml:space="preserve">.          </w:t>
      </w:r>
      <m:oMath>
        <m:f>
          <m:fPr>
            <m:ctrlPr>
              <w:rPr>
                <w:rFonts w:ascii="Cambria Math" w:hAnsiTheme="majorBidi" w:cstheme="majorBidi"/>
                <w:i/>
                <w:sz w:val="32"/>
                <w:szCs w:val="32"/>
              </w:rPr>
            </m:ctrlPr>
          </m:fPr>
          <m:num>
            <m:r>
              <w:rPr>
                <w:rFonts w:ascii="Cambria Math" w:hAnsiTheme="majorBidi" w:cstheme="majorBidi"/>
                <w:sz w:val="32"/>
                <w:szCs w:val="32"/>
              </w:rPr>
              <m:t>1</m:t>
            </m:r>
          </m:num>
          <m:den>
            <m:r>
              <w:rPr>
                <w:rFonts w:ascii="Cambria Math" w:hAnsi="Cambria Math" w:cstheme="majorBidi"/>
                <w:sz w:val="32"/>
                <w:szCs w:val="32"/>
              </w:rPr>
              <m:t>F</m:t>
            </m:r>
          </m:den>
        </m:f>
        <m:r>
          <w:rPr>
            <w:rFonts w:ascii="Cambria Math" w:hAnsiTheme="majorBidi" w:cstheme="majorBidi"/>
            <w:sz w:val="32"/>
            <w:szCs w:val="32"/>
          </w:rPr>
          <m:t>=</m:t>
        </m:r>
        <m:f>
          <m:fPr>
            <m:ctrlPr>
              <w:rPr>
                <w:rFonts w:ascii="Cambria Math" w:hAnsiTheme="majorBidi" w:cstheme="majorBidi"/>
                <w:i/>
                <w:sz w:val="32"/>
                <w:szCs w:val="32"/>
              </w:rPr>
            </m:ctrlPr>
          </m:fPr>
          <m:num>
            <m:r>
              <w:rPr>
                <w:rFonts w:ascii="Cambria Math" w:hAnsiTheme="majorBidi" w:cstheme="majorBidi"/>
                <w:sz w:val="32"/>
                <w:szCs w:val="32"/>
              </w:rPr>
              <m:t>1</m:t>
            </m:r>
          </m:num>
          <m:den>
            <m:r>
              <w:rPr>
                <w:rFonts w:ascii="Cambria Math" w:hAnsiTheme="majorBidi" w:cstheme="majorBidi"/>
                <w:sz w:val="32"/>
                <w:szCs w:val="32"/>
              </w:rPr>
              <m:t>2,5</m:t>
            </m:r>
          </m:den>
        </m:f>
        <m:r>
          <w:rPr>
            <w:rFonts w:ascii="Cambria Math" w:hAnsiTheme="majorBidi" w:cstheme="majorBidi"/>
            <w:sz w:val="32"/>
            <w:szCs w:val="32"/>
          </w:rPr>
          <m:t xml:space="preserve"> </m:t>
        </m:r>
      </m:oMath>
    </w:p>
    <w:p w:rsidR="00D10D8F" w:rsidRPr="00D10D8F" w:rsidRDefault="00D10D8F" w:rsidP="00D10D8F">
      <w:pPr>
        <w:pStyle w:val="Paragraphedeliste"/>
        <w:numPr>
          <w:ilvl w:val="0"/>
          <w:numId w:val="18"/>
        </w:numPr>
        <w:ind w:left="426" w:hanging="284"/>
        <w:rPr>
          <w:rFonts w:asciiTheme="majorBidi" w:eastAsiaTheme="minorEastAsia" w:hAnsiTheme="majorBidi" w:cstheme="majorBidi"/>
          <w:i/>
          <w:sz w:val="32"/>
          <w:szCs w:val="32"/>
          <w:u w:val="single"/>
        </w:rPr>
      </w:pPr>
      <w:r w:rsidRPr="00D10D8F">
        <w:rPr>
          <w:rFonts w:asciiTheme="majorBidi" w:eastAsiaTheme="minorEastAsia" w:hAnsiTheme="majorBidi" w:cstheme="majorBidi"/>
          <w:i/>
          <w:sz w:val="32"/>
          <w:szCs w:val="32"/>
          <w:u w:val="single"/>
        </w:rPr>
        <w:lastRenderedPageBreak/>
        <w:t xml:space="preserve">Préparation de la solution d’insuline à injecter : </w:t>
      </w:r>
    </w:p>
    <w:p w:rsidR="00D10D8F" w:rsidRPr="00D10D8F" w:rsidRDefault="00D10D8F" w:rsidP="00D10D8F">
      <w:pPr>
        <w:jc w:val="center"/>
        <w:rPr>
          <w:rFonts w:asciiTheme="majorBidi" w:eastAsiaTheme="minorEastAsia" w:hAnsiTheme="majorBidi" w:cstheme="majorBidi"/>
          <w:iCs/>
          <w:sz w:val="32"/>
          <w:szCs w:val="32"/>
        </w:rPr>
      </w:pPr>
      <w:r w:rsidRPr="00D10D8F">
        <w:rPr>
          <w:rFonts w:asciiTheme="majorBidi" w:eastAsiaTheme="minorEastAsia" w:hAnsiTheme="majorBidi" w:cstheme="majorBidi"/>
          <w:i/>
          <w:sz w:val="32"/>
          <w:szCs w:val="32"/>
        </w:rPr>
        <w:t>1ml d’insuline à 100 UI+1,5 ml d’eau distillée</w:t>
      </w:r>
    </w:p>
    <w:p w:rsidR="007E004F" w:rsidRPr="00D10D8F" w:rsidRDefault="007E004F" w:rsidP="00D10D8F">
      <w:pPr>
        <w:pStyle w:val="Paragraphedeliste"/>
        <w:numPr>
          <w:ilvl w:val="0"/>
          <w:numId w:val="27"/>
        </w:numPr>
        <w:rPr>
          <w:rFonts w:ascii="Times New Roman" w:hAnsi="Times New Roman" w:cs="Times New Roman"/>
          <w:i/>
          <w:sz w:val="28"/>
          <w:szCs w:val="28"/>
          <w:highlight w:val="yellow"/>
        </w:rPr>
      </w:pPr>
      <w:r w:rsidRPr="00D10D8F">
        <w:rPr>
          <w:rFonts w:ascii="Times New Roman" w:eastAsiaTheme="minorEastAsia" w:hAnsi="Times New Roman" w:cs="Times New Roman"/>
          <w:i/>
          <w:sz w:val="28"/>
          <w:szCs w:val="28"/>
          <w:highlight w:val="yellow"/>
        </w:rPr>
        <w:t>Dose de la solution du glucose pour le gavage :</w:t>
      </w:r>
    </w:p>
    <w:p w:rsidR="001044DF" w:rsidRDefault="002C5166" w:rsidP="00D10D8F">
      <w:pPr>
        <w:rPr>
          <w:rFonts w:ascii="Times New Roman" w:hAnsi="Times New Roman" w:cs="Times New Roman"/>
          <w:iCs/>
          <w:sz w:val="28"/>
          <w:szCs w:val="28"/>
        </w:rPr>
      </w:pPr>
      <w:r>
        <w:rPr>
          <w:rFonts w:ascii="Times New Roman" w:hAnsi="Times New Roman" w:cs="Times New Roman"/>
          <w:iCs/>
          <w:sz w:val="28"/>
          <w:szCs w:val="28"/>
        </w:rPr>
        <w:t>Solution mère 60 g/100ml</w:t>
      </w:r>
      <w:r w:rsidR="00D10D8F">
        <w:rPr>
          <w:rFonts w:ascii="Times New Roman" w:hAnsi="Times New Roman" w:cs="Times New Roman"/>
          <w:iCs/>
          <w:sz w:val="28"/>
          <w:szCs w:val="28"/>
        </w:rPr>
        <w:t xml:space="preserve">, </w:t>
      </w:r>
      <w:r>
        <w:rPr>
          <w:rFonts w:ascii="Times New Roman" w:hAnsi="Times New Roman" w:cs="Times New Roman"/>
          <w:iCs/>
          <w:sz w:val="28"/>
          <w:szCs w:val="28"/>
        </w:rPr>
        <w:t>Solution fille 0,6g/kg</w:t>
      </w:r>
    </w:p>
    <w:p w:rsidR="00D10D8F" w:rsidRDefault="00D10D8F" w:rsidP="00D10D8F">
      <w:pPr>
        <w:rPr>
          <w:rFonts w:ascii="Times New Roman" w:eastAsiaTheme="minorEastAsia" w:hAnsi="Times New Roman" w:cs="Times New Roman"/>
          <w:sz w:val="28"/>
          <w:szCs w:val="28"/>
        </w:rPr>
      </w:pPr>
      <w:r>
        <w:rPr>
          <w:rFonts w:ascii="Times New Roman" w:hAnsi="Times New Roman" w:cs="Times New Roman"/>
          <w:sz w:val="28"/>
          <w:szCs w:val="28"/>
        </w:rPr>
        <w:t xml:space="preserve">Facteur de dilution = </w:t>
      </w:r>
      <m:oMath>
        <m:f>
          <m:fPr>
            <m:ctrlPr>
              <w:rPr>
                <w:rFonts w:ascii="Cambria Math" w:hAnsi="Cambria Math" w:cs="Times New Roman"/>
                <w:i/>
                <w:sz w:val="28"/>
                <w:szCs w:val="28"/>
              </w:rPr>
            </m:ctrlPr>
          </m:fPr>
          <m:num>
            <m:r>
              <w:rPr>
                <w:rFonts w:ascii="Cambria Math" w:hAnsi="Cambria Math" w:cs="Times New Roman"/>
                <w:sz w:val="28"/>
                <w:szCs w:val="28"/>
              </w:rPr>
              <m:t>Concentration de la solution mère</m:t>
            </m:r>
          </m:num>
          <m:den>
            <m:r>
              <w:rPr>
                <w:rFonts w:ascii="Cambria Math" w:hAnsi="Cambria Math" w:cs="Times New Roman"/>
                <w:sz w:val="28"/>
                <w:szCs w:val="28"/>
              </w:rPr>
              <m:t>Concentration de la solution fi</m:t>
            </m:r>
            <m:r>
              <w:rPr>
                <w:rFonts w:ascii="Cambria Math" w:hAnsi="Cambria Math" w:cs="Times New Roman"/>
                <w:sz w:val="28"/>
                <w:szCs w:val="28"/>
              </w:rPr>
              <m:t xml:space="preserve">lle </m:t>
            </m:r>
          </m:den>
        </m:f>
        <m:r>
          <w:rPr>
            <w:rFonts w:ascii="Cambria Math" w:hAnsi="Cambria Math" w:cs="Times New Roman"/>
            <w:sz w:val="28"/>
            <w:szCs w:val="28"/>
          </w:rPr>
          <m:t>=</m:t>
        </m:r>
      </m:oMath>
    </w:p>
    <w:p w:rsidR="00D10D8F" w:rsidRDefault="00D10D8F" w:rsidP="00D10D8F">
      <w:pPr>
        <w:rPr>
          <w:rFonts w:ascii="Times New Roman" w:hAnsi="Times New Roman" w:cs="Times New Roman"/>
          <w:iCs/>
          <w:sz w:val="28"/>
          <w:szCs w:val="28"/>
        </w:rPr>
      </w:pPr>
    </w:p>
    <w:p w:rsidR="00533ACC" w:rsidRPr="008706D3" w:rsidRDefault="00533ACC" w:rsidP="008706D3">
      <w:pPr>
        <w:pStyle w:val="Paragraphedeliste"/>
        <w:numPr>
          <w:ilvl w:val="0"/>
          <w:numId w:val="29"/>
        </w:numPr>
        <w:ind w:left="426" w:hanging="284"/>
        <w:rPr>
          <w:rFonts w:ascii="Times New Roman" w:hAnsi="Times New Roman" w:cs="Times New Roman"/>
          <w:b/>
          <w:sz w:val="28"/>
          <w:szCs w:val="28"/>
        </w:rPr>
      </w:pPr>
      <w:r w:rsidRPr="008706D3">
        <w:rPr>
          <w:rFonts w:ascii="Times New Roman" w:hAnsi="Times New Roman" w:cs="Times New Roman"/>
          <w:b/>
          <w:sz w:val="28"/>
          <w:szCs w:val="28"/>
        </w:rPr>
        <w:t>Etapes de préparation de l’échantillon :</w:t>
      </w:r>
    </w:p>
    <w:p w:rsidR="00EA1A39" w:rsidRDefault="00500340" w:rsidP="00533ACC">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noProof/>
          <w:color w:val="000000" w:themeColor="text1"/>
          <w:sz w:val="28"/>
          <w:szCs w:val="24"/>
          <w:lang w:eastAsia="fr-FR"/>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49" type="#_x0000_t105" style="position:absolute;left:0;text-align:left;margin-left:153.35pt;margin-top:71.95pt;width:59.4pt;height:15.6pt;z-index:251709440" adj="15145,19204" fillcolor="#8064a2 [3207]" stroked="f" strokeweight="0">
            <v:fill color2="#5e4878 [2375]" focusposition=".5,.5" focussize="" focus="100%" type="gradientRadial"/>
            <v:shadow on="t" type="perspective" color="#3f3151 [1607]" offset="1pt" offset2="-3pt"/>
          </v:shape>
        </w:pict>
      </w:r>
      <w:r>
        <w:rPr>
          <w:rFonts w:ascii="Times New Roman" w:hAnsi="Times New Roman" w:cs="Times New Roman"/>
          <w:bCs/>
          <w:noProof/>
          <w:color w:val="000000" w:themeColor="text1"/>
          <w:sz w:val="28"/>
          <w:szCs w:val="24"/>
          <w:lang w:eastAsia="fr-FR"/>
        </w:rPr>
        <w:pict>
          <v:shape id="_x0000_s1050" type="#_x0000_t105" style="position:absolute;left:0;text-align:left;margin-left:251.25pt;margin-top:80.65pt;width:60.2pt;height:11.3pt;rotation:374948fd;z-index:251712512" adj="15242,19930,15533" fillcolor="#4bacc6 [3208]" stroked="f" strokeweight="0">
            <v:fill color2="#308298 [2376]" focusposition=".5,.5" focussize="" focus="100%" type="gradientRadial"/>
            <v:shadow on="t" type="perspective" color="#205867 [1608]" offset="1pt" offset2="-3pt"/>
          </v:shape>
        </w:pict>
      </w:r>
      <w:r w:rsidR="001048D8">
        <w:rPr>
          <w:rFonts w:ascii="Times New Roman" w:hAnsi="Times New Roman" w:cs="Times New Roman"/>
          <w:bCs/>
          <w:color w:val="000000" w:themeColor="text1"/>
          <w:sz w:val="28"/>
          <w:szCs w:val="24"/>
        </w:rPr>
        <w:t>Aprè</w:t>
      </w:r>
      <w:r w:rsidR="00533ACC">
        <w:rPr>
          <w:rFonts w:ascii="Times New Roman" w:hAnsi="Times New Roman" w:cs="Times New Roman"/>
          <w:bCs/>
          <w:color w:val="000000" w:themeColor="text1"/>
          <w:sz w:val="28"/>
          <w:szCs w:val="24"/>
        </w:rPr>
        <w:t>s sacrifice</w:t>
      </w:r>
      <w:r w:rsidR="00C60732" w:rsidRPr="00C60732">
        <w:rPr>
          <w:rStyle w:val="Titre2Car"/>
        </w:rPr>
        <w:t xml:space="preserve"> </w:t>
      </w:r>
      <w:r w:rsidR="00533ACC">
        <w:rPr>
          <w:rFonts w:ascii="Times New Roman" w:hAnsi="Times New Roman" w:cs="Times New Roman"/>
          <w:bCs/>
          <w:color w:val="000000" w:themeColor="text1"/>
          <w:sz w:val="28"/>
          <w:szCs w:val="24"/>
        </w:rPr>
        <w:t>et dissection des souris, on prélève rapidement  le foie sur un glaçon</w:t>
      </w:r>
      <w:r w:rsidR="00D90361">
        <w:rPr>
          <w:rFonts w:ascii="Times New Roman" w:hAnsi="Times New Roman" w:cs="Times New Roman"/>
          <w:bCs/>
          <w:color w:val="000000" w:themeColor="text1"/>
          <w:sz w:val="28"/>
          <w:szCs w:val="24"/>
        </w:rPr>
        <w:t xml:space="preserve"> à fin de le  garder dans un état physiologique intacte, </w:t>
      </w:r>
      <w:r w:rsidR="00533ACC">
        <w:rPr>
          <w:rFonts w:ascii="Times New Roman" w:hAnsi="Times New Roman" w:cs="Times New Roman"/>
          <w:bCs/>
          <w:color w:val="000000" w:themeColor="text1"/>
          <w:sz w:val="28"/>
          <w:szCs w:val="24"/>
        </w:rPr>
        <w:t>on le coupe en petits fragments qu’on doit peser rapidement à fin de les transférés dans des petits tubes et les mettre dans le congélateur</w:t>
      </w:r>
      <w:r w:rsidR="001048D8">
        <w:rPr>
          <w:rFonts w:ascii="Times New Roman" w:hAnsi="Times New Roman" w:cs="Times New Roman"/>
          <w:bCs/>
          <w:color w:val="000000" w:themeColor="text1"/>
          <w:sz w:val="28"/>
          <w:szCs w:val="24"/>
        </w:rPr>
        <w:t>,</w:t>
      </w:r>
    </w:p>
    <w:p w:rsidR="00EA1A39" w:rsidRDefault="00EA1A39" w:rsidP="00533ACC">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noProof/>
          <w:color w:val="000000" w:themeColor="text1"/>
          <w:sz w:val="28"/>
          <w:szCs w:val="24"/>
          <w:lang w:eastAsia="fr-FR"/>
        </w:rPr>
        <w:drawing>
          <wp:anchor distT="0" distB="0" distL="114300" distR="114300" simplePos="0" relativeHeight="251711488" behindDoc="0" locked="0" layoutInCell="1" allowOverlap="1">
            <wp:simplePos x="0" y="0"/>
            <wp:positionH relativeFrom="column">
              <wp:posOffset>2726690</wp:posOffset>
            </wp:positionH>
            <wp:positionV relativeFrom="paragraph">
              <wp:posOffset>254000</wp:posOffset>
            </wp:positionV>
            <wp:extent cx="409575" cy="390525"/>
            <wp:effectExtent l="19050" t="0" r="9525" b="0"/>
            <wp:wrapThrough wrapText="bothSides">
              <wp:wrapPolygon edited="0">
                <wp:start x="-1005" y="0"/>
                <wp:lineTo x="-1005" y="21073"/>
                <wp:lineTo x="22102" y="21073"/>
                <wp:lineTo x="22102" y="0"/>
                <wp:lineTo x="-1005" y="0"/>
              </wp:wrapPolygon>
            </wp:wrapThrough>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409575" cy="390525"/>
                    </a:xfrm>
                    <a:prstGeom prst="rect">
                      <a:avLst/>
                    </a:prstGeom>
                    <a:noFill/>
                    <a:ln w="9525">
                      <a:noFill/>
                      <a:miter lim="800000"/>
                      <a:headEnd/>
                      <a:tailEnd/>
                    </a:ln>
                  </pic:spPr>
                </pic:pic>
              </a:graphicData>
            </a:graphic>
          </wp:anchor>
        </w:drawing>
      </w:r>
      <w:r>
        <w:rPr>
          <w:rFonts w:ascii="Times New Roman" w:hAnsi="Times New Roman" w:cs="Times New Roman"/>
          <w:bCs/>
          <w:noProof/>
          <w:color w:val="000000" w:themeColor="text1"/>
          <w:sz w:val="28"/>
          <w:szCs w:val="24"/>
          <w:lang w:eastAsia="fr-FR"/>
        </w:rPr>
        <w:drawing>
          <wp:anchor distT="0" distB="0" distL="114300" distR="114300" simplePos="0" relativeHeight="251708416" behindDoc="0" locked="0" layoutInCell="1" allowOverlap="1">
            <wp:simplePos x="0" y="0"/>
            <wp:positionH relativeFrom="column">
              <wp:posOffset>1202690</wp:posOffset>
            </wp:positionH>
            <wp:positionV relativeFrom="paragraph">
              <wp:posOffset>101600</wp:posOffset>
            </wp:positionV>
            <wp:extent cx="869950" cy="714375"/>
            <wp:effectExtent l="19050" t="0" r="6350" b="0"/>
            <wp:wrapThrough wrapText="bothSides">
              <wp:wrapPolygon edited="0">
                <wp:start x="-473" y="0"/>
                <wp:lineTo x="-473" y="21312"/>
                <wp:lineTo x="21758" y="21312"/>
                <wp:lineTo x="21758" y="0"/>
                <wp:lineTo x="-473" y="0"/>
              </wp:wrapPolygon>
            </wp:wrapThrough>
            <wp:docPr id="33" name="Image 4" descr="C:\Users\lydia\Desktop\imagesCAIUA9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ia\Desktop\imagesCAIUA9AZ.jpg"/>
                    <pic:cNvPicPr>
                      <a:picLocks noChangeAspect="1" noChangeArrowheads="1"/>
                    </pic:cNvPicPr>
                  </pic:nvPicPr>
                  <pic:blipFill>
                    <a:blip r:embed="rId84" cstate="print"/>
                    <a:srcRect/>
                    <a:stretch>
                      <a:fillRect/>
                    </a:stretch>
                  </pic:blipFill>
                  <pic:spPr bwMode="auto">
                    <a:xfrm>
                      <a:off x="0" y="0"/>
                      <a:ext cx="869950" cy="714375"/>
                    </a:xfrm>
                    <a:prstGeom prst="rect">
                      <a:avLst/>
                    </a:prstGeom>
                    <a:noFill/>
                    <a:ln w="9525">
                      <a:noFill/>
                      <a:miter lim="800000"/>
                      <a:headEnd/>
                      <a:tailEnd/>
                    </a:ln>
                  </pic:spPr>
                </pic:pic>
              </a:graphicData>
            </a:graphic>
          </wp:anchor>
        </w:drawing>
      </w:r>
      <w:r>
        <w:rPr>
          <w:rFonts w:ascii="Times New Roman" w:hAnsi="Times New Roman" w:cs="Times New Roman"/>
          <w:bCs/>
          <w:noProof/>
          <w:color w:val="000000" w:themeColor="text1"/>
          <w:sz w:val="28"/>
          <w:szCs w:val="24"/>
          <w:lang w:eastAsia="fr-FR"/>
        </w:rPr>
        <w:drawing>
          <wp:anchor distT="0" distB="0" distL="114300" distR="114300" simplePos="0" relativeHeight="251714560" behindDoc="0" locked="0" layoutInCell="1" allowOverlap="1">
            <wp:simplePos x="0" y="0"/>
            <wp:positionH relativeFrom="column">
              <wp:posOffset>3745865</wp:posOffset>
            </wp:positionH>
            <wp:positionV relativeFrom="paragraph">
              <wp:posOffset>196850</wp:posOffset>
            </wp:positionV>
            <wp:extent cx="730250" cy="498475"/>
            <wp:effectExtent l="38100" t="38100" r="50800" b="53975"/>
            <wp:wrapThrough wrapText="bothSides">
              <wp:wrapPolygon edited="0">
                <wp:start x="-1127" y="-1651"/>
                <wp:lineTo x="-1127" y="23939"/>
                <wp:lineTo x="21976" y="23939"/>
                <wp:lineTo x="22539" y="23939"/>
                <wp:lineTo x="23103" y="13208"/>
                <wp:lineTo x="23103" y="9906"/>
                <wp:lineTo x="22539" y="0"/>
                <wp:lineTo x="21976" y="-1651"/>
                <wp:lineTo x="-1127" y="-1651"/>
              </wp:wrapPolygon>
            </wp:wrapThrough>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730250" cy="49847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EA1A39" w:rsidRDefault="00EA1A39" w:rsidP="00533ACC">
      <w:pPr>
        <w:tabs>
          <w:tab w:val="left" w:pos="142"/>
        </w:tabs>
        <w:jc w:val="both"/>
        <w:rPr>
          <w:rFonts w:ascii="Times New Roman" w:hAnsi="Times New Roman" w:cs="Times New Roman"/>
          <w:bCs/>
          <w:color w:val="000000" w:themeColor="text1"/>
          <w:sz w:val="28"/>
          <w:szCs w:val="24"/>
        </w:rPr>
      </w:pPr>
    </w:p>
    <w:p w:rsidR="00EA1A39" w:rsidRDefault="00EA1A39" w:rsidP="00533ACC">
      <w:pPr>
        <w:tabs>
          <w:tab w:val="left" w:pos="142"/>
        </w:tabs>
        <w:jc w:val="both"/>
        <w:rPr>
          <w:rFonts w:ascii="Times New Roman" w:hAnsi="Times New Roman" w:cs="Times New Roman"/>
          <w:bCs/>
          <w:color w:val="000000" w:themeColor="text1"/>
          <w:sz w:val="28"/>
          <w:szCs w:val="24"/>
        </w:rPr>
      </w:pPr>
    </w:p>
    <w:p w:rsidR="001048D8" w:rsidRDefault="00EA1A39" w:rsidP="00533ACC">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L</w:t>
      </w:r>
      <w:r w:rsidR="001048D8">
        <w:rPr>
          <w:rFonts w:ascii="Times New Roman" w:hAnsi="Times New Roman" w:cs="Times New Roman"/>
          <w:bCs/>
          <w:color w:val="000000" w:themeColor="text1"/>
          <w:sz w:val="28"/>
          <w:szCs w:val="24"/>
        </w:rPr>
        <w:t>es poids des petits fragments obtenus  sont portés dans le tableau suivant :</w:t>
      </w:r>
    </w:p>
    <w:tbl>
      <w:tblPr>
        <w:tblStyle w:val="Grilledutableau"/>
        <w:tblpPr w:leftFromText="141" w:rightFromText="141" w:vertAnchor="text" w:horzAnchor="margin" w:tblpY="180"/>
        <w:tblW w:w="0" w:type="auto"/>
        <w:tblLook w:val="04A0"/>
      </w:tblPr>
      <w:tblGrid>
        <w:gridCol w:w="1662"/>
        <w:gridCol w:w="850"/>
        <w:gridCol w:w="851"/>
        <w:gridCol w:w="850"/>
        <w:gridCol w:w="851"/>
        <w:gridCol w:w="850"/>
        <w:gridCol w:w="851"/>
        <w:gridCol w:w="856"/>
        <w:gridCol w:w="2943"/>
      </w:tblGrid>
      <w:tr w:rsidR="001048D8" w:rsidTr="007E004F">
        <w:tc>
          <w:tcPr>
            <w:tcW w:w="1662" w:type="dxa"/>
            <w:vMerge w:val="restart"/>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Souris</w:t>
            </w:r>
          </w:p>
        </w:tc>
        <w:tc>
          <w:tcPr>
            <w:tcW w:w="8902" w:type="dxa"/>
            <w:gridSpan w:val="8"/>
          </w:tcPr>
          <w:p w:rsidR="001048D8" w:rsidRDefault="007E004F" w:rsidP="007E004F">
            <w:pPr>
              <w:tabs>
                <w:tab w:val="left" w:pos="142"/>
              </w:tabs>
              <w:jc w:val="center"/>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Poids des f</w:t>
            </w:r>
            <w:r w:rsidR="001048D8">
              <w:rPr>
                <w:rFonts w:ascii="Times New Roman" w:hAnsi="Times New Roman" w:cs="Times New Roman"/>
                <w:bCs/>
                <w:color w:val="000000" w:themeColor="text1"/>
                <w:sz w:val="28"/>
                <w:szCs w:val="24"/>
              </w:rPr>
              <w:t>ragments</w:t>
            </w:r>
            <w:r>
              <w:rPr>
                <w:rFonts w:ascii="Times New Roman" w:hAnsi="Times New Roman" w:cs="Times New Roman"/>
                <w:bCs/>
                <w:color w:val="000000" w:themeColor="text1"/>
                <w:sz w:val="28"/>
                <w:szCs w:val="24"/>
              </w:rPr>
              <w:t xml:space="preserve"> (en gramme)</w:t>
            </w:r>
          </w:p>
        </w:tc>
      </w:tr>
      <w:tr w:rsidR="007E004F" w:rsidTr="007E004F">
        <w:tc>
          <w:tcPr>
            <w:tcW w:w="1662" w:type="dxa"/>
            <w:vMerge/>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0" w:type="dxa"/>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1</w:t>
            </w:r>
            <w:r w:rsidR="0075168C">
              <w:rPr>
                <w:rFonts w:ascii="Times New Roman" w:hAnsi="Times New Roman" w:cs="Times New Roman"/>
                <w:bCs/>
                <w:color w:val="000000" w:themeColor="text1"/>
                <w:sz w:val="28"/>
                <w:szCs w:val="24"/>
              </w:rPr>
              <w:t>/1</w:t>
            </w:r>
          </w:p>
        </w:tc>
        <w:tc>
          <w:tcPr>
            <w:tcW w:w="851"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1/</w:t>
            </w:r>
            <w:r w:rsidR="001048D8">
              <w:rPr>
                <w:rFonts w:ascii="Times New Roman" w:hAnsi="Times New Roman" w:cs="Times New Roman"/>
                <w:bCs/>
                <w:color w:val="000000" w:themeColor="text1"/>
                <w:sz w:val="28"/>
                <w:szCs w:val="24"/>
              </w:rPr>
              <w:t xml:space="preserve">2 </w:t>
            </w:r>
          </w:p>
        </w:tc>
        <w:tc>
          <w:tcPr>
            <w:tcW w:w="850"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1/</w:t>
            </w:r>
            <w:r w:rsidR="001048D8">
              <w:rPr>
                <w:rFonts w:ascii="Times New Roman" w:hAnsi="Times New Roman" w:cs="Times New Roman"/>
                <w:bCs/>
                <w:color w:val="000000" w:themeColor="text1"/>
                <w:sz w:val="28"/>
                <w:szCs w:val="24"/>
              </w:rPr>
              <w:t>3</w:t>
            </w:r>
          </w:p>
        </w:tc>
        <w:tc>
          <w:tcPr>
            <w:tcW w:w="851"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1/</w:t>
            </w:r>
            <w:r w:rsidR="001048D8">
              <w:rPr>
                <w:rFonts w:ascii="Times New Roman" w:hAnsi="Times New Roman" w:cs="Times New Roman"/>
                <w:bCs/>
                <w:color w:val="000000" w:themeColor="text1"/>
                <w:sz w:val="28"/>
                <w:szCs w:val="24"/>
              </w:rPr>
              <w:t>4</w:t>
            </w:r>
          </w:p>
        </w:tc>
        <w:tc>
          <w:tcPr>
            <w:tcW w:w="850"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2/1</w:t>
            </w:r>
          </w:p>
        </w:tc>
        <w:tc>
          <w:tcPr>
            <w:tcW w:w="851"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2/2</w:t>
            </w:r>
          </w:p>
        </w:tc>
        <w:tc>
          <w:tcPr>
            <w:tcW w:w="856"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2/3</w:t>
            </w:r>
          </w:p>
        </w:tc>
        <w:tc>
          <w:tcPr>
            <w:tcW w:w="2943"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2/4</w:t>
            </w:r>
          </w:p>
        </w:tc>
      </w:tr>
      <w:tr w:rsidR="007E004F" w:rsidTr="007E004F">
        <w:tc>
          <w:tcPr>
            <w:tcW w:w="1662" w:type="dxa"/>
            <w:shd w:val="clear" w:color="auto" w:fill="E5B8B7" w:themeFill="accent2" w:themeFillTint="66"/>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Non traitée</w:t>
            </w:r>
          </w:p>
        </w:tc>
        <w:tc>
          <w:tcPr>
            <w:tcW w:w="850" w:type="dxa"/>
            <w:shd w:val="clear" w:color="auto" w:fill="E5B8B7" w:themeFill="accent2" w:themeFillTint="66"/>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0.473</w:t>
            </w:r>
          </w:p>
        </w:tc>
        <w:tc>
          <w:tcPr>
            <w:tcW w:w="851" w:type="dxa"/>
            <w:shd w:val="clear" w:color="auto" w:fill="E5B8B7" w:themeFill="accent2" w:themeFillTint="66"/>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0.488</w:t>
            </w:r>
          </w:p>
        </w:tc>
        <w:tc>
          <w:tcPr>
            <w:tcW w:w="850" w:type="dxa"/>
            <w:shd w:val="clear" w:color="auto" w:fill="E5B8B7" w:themeFill="accent2" w:themeFillTint="66"/>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0.392</w:t>
            </w:r>
          </w:p>
        </w:tc>
        <w:tc>
          <w:tcPr>
            <w:tcW w:w="851" w:type="dxa"/>
            <w:shd w:val="clear" w:color="auto" w:fill="E5B8B7" w:themeFill="accent2" w:themeFillTint="66"/>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0.318</w:t>
            </w:r>
          </w:p>
        </w:tc>
        <w:tc>
          <w:tcPr>
            <w:tcW w:w="850" w:type="dxa"/>
            <w:shd w:val="clear" w:color="auto" w:fill="E5B8B7" w:themeFill="accent2" w:themeFillTint="66"/>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0.316</w:t>
            </w:r>
          </w:p>
        </w:tc>
        <w:tc>
          <w:tcPr>
            <w:tcW w:w="851" w:type="dxa"/>
            <w:shd w:val="clear" w:color="auto" w:fill="E5B8B7" w:themeFill="accent2" w:themeFillTint="66"/>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0.338</w:t>
            </w:r>
          </w:p>
        </w:tc>
        <w:tc>
          <w:tcPr>
            <w:tcW w:w="856" w:type="dxa"/>
            <w:shd w:val="clear" w:color="auto" w:fill="E5B8B7" w:themeFill="accent2" w:themeFillTint="66"/>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0.453</w:t>
            </w:r>
          </w:p>
        </w:tc>
        <w:tc>
          <w:tcPr>
            <w:tcW w:w="2943" w:type="dxa"/>
            <w:shd w:val="clear" w:color="auto" w:fill="E5B8B7" w:themeFill="accent2" w:themeFillTint="66"/>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 (foie de petite taille)</w:t>
            </w:r>
          </w:p>
        </w:tc>
      </w:tr>
      <w:tr w:rsidR="006463A7" w:rsidTr="007E004F">
        <w:tc>
          <w:tcPr>
            <w:tcW w:w="1662" w:type="dxa"/>
          </w:tcPr>
          <w:p w:rsidR="006463A7" w:rsidRDefault="006463A7"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Gavée</w:t>
            </w:r>
          </w:p>
        </w:tc>
        <w:tc>
          <w:tcPr>
            <w:tcW w:w="850" w:type="dxa"/>
          </w:tcPr>
          <w:p w:rsidR="006463A7" w:rsidRDefault="006463A7" w:rsidP="001048D8">
            <w:pPr>
              <w:tabs>
                <w:tab w:val="left" w:pos="142"/>
              </w:tabs>
              <w:jc w:val="both"/>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0.306</w:t>
            </w:r>
          </w:p>
        </w:tc>
        <w:tc>
          <w:tcPr>
            <w:tcW w:w="851" w:type="dxa"/>
          </w:tcPr>
          <w:p w:rsidR="006463A7" w:rsidRPr="006463A7" w:rsidRDefault="006463A7" w:rsidP="0075168C">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0.283</w:t>
            </w:r>
          </w:p>
        </w:tc>
        <w:tc>
          <w:tcPr>
            <w:tcW w:w="850" w:type="dxa"/>
          </w:tcPr>
          <w:p w:rsidR="006463A7" w:rsidRPr="006463A7" w:rsidRDefault="006463A7" w:rsidP="0075168C">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0.370</w:t>
            </w:r>
          </w:p>
        </w:tc>
        <w:tc>
          <w:tcPr>
            <w:tcW w:w="851" w:type="dxa"/>
          </w:tcPr>
          <w:p w:rsidR="006463A7" w:rsidRPr="006463A7" w:rsidRDefault="006463A7" w:rsidP="0075168C">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0.255</w:t>
            </w:r>
          </w:p>
        </w:tc>
        <w:tc>
          <w:tcPr>
            <w:tcW w:w="850" w:type="dxa"/>
          </w:tcPr>
          <w:p w:rsidR="006463A7" w:rsidRPr="006463A7" w:rsidRDefault="006463A7" w:rsidP="0075168C">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0.601</w:t>
            </w:r>
          </w:p>
        </w:tc>
        <w:tc>
          <w:tcPr>
            <w:tcW w:w="851" w:type="dxa"/>
          </w:tcPr>
          <w:p w:rsidR="006463A7" w:rsidRPr="006463A7" w:rsidRDefault="006463A7" w:rsidP="0075168C">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0.474</w:t>
            </w:r>
          </w:p>
        </w:tc>
        <w:tc>
          <w:tcPr>
            <w:tcW w:w="856" w:type="dxa"/>
          </w:tcPr>
          <w:p w:rsidR="006463A7" w:rsidRPr="006463A7" w:rsidRDefault="006463A7" w:rsidP="0075168C">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0.464</w:t>
            </w:r>
          </w:p>
        </w:tc>
        <w:tc>
          <w:tcPr>
            <w:tcW w:w="2943" w:type="dxa"/>
          </w:tcPr>
          <w:p w:rsidR="006463A7" w:rsidRPr="006463A7" w:rsidRDefault="006463A7" w:rsidP="0075168C">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0.359</w:t>
            </w:r>
          </w:p>
        </w:tc>
      </w:tr>
      <w:tr w:rsidR="007E004F" w:rsidTr="007E004F">
        <w:tc>
          <w:tcPr>
            <w:tcW w:w="1662" w:type="dxa"/>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Gavée+ insuline</w:t>
            </w:r>
          </w:p>
        </w:tc>
        <w:tc>
          <w:tcPr>
            <w:tcW w:w="850"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1"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0"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1"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0"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1"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6"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2943"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r>
      <w:tr w:rsidR="007E004F" w:rsidTr="007E004F">
        <w:tc>
          <w:tcPr>
            <w:tcW w:w="1662" w:type="dxa"/>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Insuline</w:t>
            </w:r>
          </w:p>
        </w:tc>
        <w:tc>
          <w:tcPr>
            <w:tcW w:w="850"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1"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0"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1"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0"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1"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856"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2943" w:type="dxa"/>
          </w:tcPr>
          <w:p w:rsidR="001048D8" w:rsidRDefault="001048D8" w:rsidP="001048D8">
            <w:pPr>
              <w:tabs>
                <w:tab w:val="left" w:pos="142"/>
              </w:tabs>
              <w:jc w:val="both"/>
              <w:rPr>
                <w:rFonts w:ascii="Times New Roman" w:hAnsi="Times New Roman" w:cs="Times New Roman"/>
                <w:bCs/>
                <w:color w:val="000000" w:themeColor="text1"/>
                <w:sz w:val="28"/>
                <w:szCs w:val="24"/>
              </w:rPr>
            </w:pPr>
          </w:p>
        </w:tc>
      </w:tr>
    </w:tbl>
    <w:p w:rsidR="00D90361" w:rsidRDefault="001048D8" w:rsidP="003B5DE5">
      <w:pPr>
        <w:rPr>
          <w:rFonts w:ascii="Times New Roman" w:hAnsi="Times New Roman" w:cs="Times New Roman"/>
          <w:sz w:val="28"/>
          <w:szCs w:val="28"/>
        </w:rPr>
      </w:pPr>
      <w:r w:rsidRPr="0014573A">
        <w:rPr>
          <w:rFonts w:ascii="Times New Roman" w:hAnsi="Times New Roman" w:cs="Times New Roman"/>
          <w:b/>
          <w:sz w:val="28"/>
          <w:szCs w:val="28"/>
          <w:highlight w:val="cyan"/>
        </w:rPr>
        <w:t>Nb</w:t>
      </w:r>
      <w:r w:rsidRPr="001048D8">
        <w:rPr>
          <w:rFonts w:ascii="Times New Roman" w:hAnsi="Times New Roman" w:cs="Times New Roman"/>
          <w:b/>
          <w:i/>
          <w:sz w:val="28"/>
          <w:szCs w:val="28"/>
        </w:rPr>
        <w:t> </w:t>
      </w:r>
      <w:r>
        <w:rPr>
          <w:rFonts w:ascii="Times New Roman" w:hAnsi="Times New Roman" w:cs="Times New Roman"/>
          <w:sz w:val="28"/>
          <w:szCs w:val="28"/>
        </w:rPr>
        <w:t xml:space="preserve">: </w:t>
      </w:r>
      <w:r w:rsidRPr="0014573A">
        <w:rPr>
          <w:rFonts w:ascii="Times New Roman" w:hAnsi="Times New Roman" w:cs="Times New Roman"/>
          <w:i/>
          <w:sz w:val="28"/>
          <w:szCs w:val="28"/>
        </w:rPr>
        <w:t>Faut bien régler la balance à précision en mettant du papier sulfurisé pour éliminer le poids de l’air.</w:t>
      </w:r>
      <w:r>
        <w:rPr>
          <w:rFonts w:ascii="Times New Roman" w:hAnsi="Times New Roman" w:cs="Times New Roman"/>
          <w:sz w:val="28"/>
          <w:szCs w:val="28"/>
        </w:rPr>
        <w:t xml:space="preserve"> </w:t>
      </w:r>
    </w:p>
    <w:p w:rsidR="001048D8" w:rsidRDefault="001048D8" w:rsidP="001048D8">
      <w:pPr>
        <w:rPr>
          <w:rFonts w:ascii="Times New Roman" w:hAnsi="Times New Roman" w:cs="Times New Roman"/>
          <w:sz w:val="28"/>
          <w:szCs w:val="28"/>
        </w:rPr>
      </w:pPr>
      <w:r w:rsidRPr="001048D8">
        <w:rPr>
          <w:rFonts w:ascii="Times New Roman" w:hAnsi="Times New Roman" w:cs="Times New Roman"/>
          <w:sz w:val="28"/>
          <w:szCs w:val="28"/>
        </w:rPr>
        <w:sym w:font="Wingdings" w:char="F0E0"/>
      </w:r>
      <w:r>
        <w:rPr>
          <w:rFonts w:ascii="Times New Roman" w:hAnsi="Times New Roman" w:cs="Times New Roman"/>
          <w:sz w:val="28"/>
          <w:szCs w:val="28"/>
        </w:rPr>
        <w:t xml:space="preserve">Les échantillons sont ainsi prêt à être utilisé pour la séance suivante qui consiste le but de notre TP : </w:t>
      </w:r>
      <w:r w:rsidRPr="001048D8">
        <w:rPr>
          <w:rFonts w:ascii="Times New Roman" w:hAnsi="Times New Roman" w:cs="Times New Roman"/>
          <w:i/>
          <w:sz w:val="28"/>
          <w:szCs w:val="28"/>
        </w:rPr>
        <w:t xml:space="preserve">« le dosage du glycogène </w:t>
      </w:r>
      <w:r>
        <w:rPr>
          <w:rFonts w:ascii="Times New Roman" w:hAnsi="Times New Roman" w:cs="Times New Roman"/>
          <w:i/>
          <w:sz w:val="28"/>
          <w:szCs w:val="28"/>
        </w:rPr>
        <w:t>hépatique</w:t>
      </w:r>
      <w:r>
        <w:rPr>
          <w:rFonts w:ascii="Times New Roman" w:hAnsi="Times New Roman" w:cs="Times New Roman"/>
          <w:sz w:val="28"/>
          <w:szCs w:val="28"/>
        </w:rPr>
        <w:t xml:space="preserve">» </w:t>
      </w:r>
    </w:p>
    <w:p w:rsidR="00D90361" w:rsidRPr="008706D3" w:rsidRDefault="0089530F" w:rsidP="008706D3">
      <w:pPr>
        <w:pStyle w:val="Paragraphedeliste"/>
        <w:numPr>
          <w:ilvl w:val="0"/>
          <w:numId w:val="29"/>
        </w:numPr>
        <w:tabs>
          <w:tab w:val="left" w:pos="426"/>
        </w:tabs>
        <w:ind w:left="0" w:firstLine="0"/>
        <w:rPr>
          <w:rFonts w:ascii="Times New Roman" w:hAnsi="Times New Roman" w:cs="Times New Roman"/>
          <w:b/>
          <w:sz w:val="28"/>
          <w:szCs w:val="28"/>
        </w:rPr>
      </w:pPr>
      <w:r w:rsidRPr="008706D3">
        <w:rPr>
          <w:rFonts w:ascii="Times New Roman" w:hAnsi="Times New Roman" w:cs="Times New Roman"/>
          <w:b/>
          <w:sz w:val="28"/>
          <w:szCs w:val="28"/>
        </w:rPr>
        <w:t>Etapes du d</w:t>
      </w:r>
      <w:r w:rsidR="000443AC" w:rsidRPr="008706D3">
        <w:rPr>
          <w:rFonts w:ascii="Times New Roman" w:hAnsi="Times New Roman" w:cs="Times New Roman"/>
          <w:b/>
          <w:sz w:val="28"/>
          <w:szCs w:val="28"/>
        </w:rPr>
        <w:t xml:space="preserve">osage du </w:t>
      </w:r>
      <w:r w:rsidR="001140E2" w:rsidRPr="008706D3">
        <w:rPr>
          <w:rFonts w:ascii="Times New Roman" w:hAnsi="Times New Roman" w:cs="Times New Roman"/>
          <w:b/>
          <w:sz w:val="28"/>
          <w:szCs w:val="28"/>
        </w:rPr>
        <w:t>glycogène</w:t>
      </w:r>
    </w:p>
    <w:p w:rsidR="00D90361" w:rsidRPr="00D90361" w:rsidRDefault="00D90361" w:rsidP="00D90361">
      <w:pPr>
        <w:rPr>
          <w:rFonts w:ascii="Times New Roman" w:hAnsi="Times New Roman" w:cs="Times New Roman"/>
          <w:b/>
          <w:i/>
          <w:iCs/>
          <w:sz w:val="28"/>
          <w:szCs w:val="28"/>
        </w:rPr>
      </w:pPr>
      <w:r w:rsidRPr="00D90361">
        <w:rPr>
          <w:rFonts w:ascii="Times New Roman" w:hAnsi="Times New Roman" w:cs="Times New Roman"/>
          <w:b/>
          <w:i/>
          <w:iCs/>
          <w:sz w:val="28"/>
          <w:szCs w:val="28"/>
        </w:rPr>
        <w:t>Etape 1 : précipitation du glycogène hépatique</w:t>
      </w:r>
      <w:r>
        <w:rPr>
          <w:rFonts w:ascii="Times New Roman" w:hAnsi="Times New Roman" w:cs="Times New Roman"/>
          <w:b/>
          <w:i/>
          <w:iCs/>
          <w:sz w:val="28"/>
          <w:szCs w:val="28"/>
        </w:rPr>
        <w:t> :</w:t>
      </w:r>
    </w:p>
    <w:p w:rsidR="000443AC" w:rsidRDefault="0075168C" w:rsidP="0075168C">
      <w:pPr>
        <w:pStyle w:val="Paragraphedeliste"/>
        <w:numPr>
          <w:ilvl w:val="0"/>
          <w:numId w:val="8"/>
        </w:numPr>
        <w:tabs>
          <w:tab w:val="left" w:pos="426"/>
        </w:tabs>
        <w:ind w:left="284" w:hanging="142"/>
        <w:rPr>
          <w:rFonts w:ascii="Times New Roman" w:hAnsi="Times New Roman" w:cs="Times New Roman"/>
          <w:sz w:val="28"/>
          <w:szCs w:val="28"/>
        </w:rPr>
      </w:pPr>
      <w:r>
        <w:rPr>
          <w:rFonts w:ascii="Times New Roman" w:hAnsi="Times New Roman" w:cs="Times New Roman"/>
          <w:sz w:val="28"/>
          <w:szCs w:val="28"/>
        </w:rPr>
        <w:t xml:space="preserve">Mise du fragment utilisé </w:t>
      </w:r>
      <w:r w:rsidRPr="0075168C">
        <w:rPr>
          <w:rFonts w:ascii="Times New Roman" w:hAnsi="Times New Roman" w:cs="Times New Roman"/>
          <w:b/>
          <w:bCs/>
          <w:sz w:val="28"/>
          <w:szCs w:val="28"/>
        </w:rPr>
        <w:t>(0.488g)</w:t>
      </w:r>
      <w:r>
        <w:rPr>
          <w:rFonts w:ascii="Times New Roman" w:hAnsi="Times New Roman" w:cs="Times New Roman"/>
          <w:sz w:val="28"/>
          <w:szCs w:val="28"/>
        </w:rPr>
        <w:t xml:space="preserve"> « </w:t>
      </w:r>
      <w:r w:rsidRPr="0075168C">
        <w:rPr>
          <w:rFonts w:ascii="Times New Roman" w:hAnsi="Times New Roman" w:cs="Times New Roman"/>
          <w:i/>
          <w:iCs/>
          <w:sz w:val="28"/>
          <w:szCs w:val="28"/>
        </w:rPr>
        <w:t>comme on avait raté notre première manipulation on était obligé de refaire avec un autre fragment</w:t>
      </w:r>
      <w:r>
        <w:rPr>
          <w:rFonts w:ascii="Times New Roman" w:hAnsi="Times New Roman" w:cs="Times New Roman"/>
          <w:sz w:val="28"/>
          <w:szCs w:val="28"/>
        </w:rPr>
        <w:t xml:space="preserve"> », </w:t>
      </w:r>
      <w:r w:rsidR="000443AC" w:rsidRPr="000443AC">
        <w:rPr>
          <w:rFonts w:ascii="Times New Roman" w:hAnsi="Times New Roman" w:cs="Times New Roman"/>
          <w:sz w:val="28"/>
          <w:szCs w:val="28"/>
        </w:rPr>
        <w:t>dans un tube à centrifuger contenant 2 ml de KOH à 30% dans le but d’éviter la dégradation du glycogène au moment de la centrifugation</w:t>
      </w:r>
      <w:r w:rsidR="0089530F">
        <w:rPr>
          <w:rFonts w:ascii="Times New Roman" w:hAnsi="Times New Roman" w:cs="Times New Roman"/>
          <w:sz w:val="28"/>
          <w:szCs w:val="28"/>
        </w:rPr>
        <w:t>,</w:t>
      </w:r>
      <w:r w:rsidR="00D10D8F">
        <w:rPr>
          <w:rFonts w:ascii="Times New Roman" w:hAnsi="Times New Roman" w:cs="Times New Roman"/>
          <w:sz w:val="28"/>
          <w:szCs w:val="28"/>
        </w:rPr>
        <w:t xml:space="preserve"> le KOH détruit partiellement les membranes cellulaires </w:t>
      </w:r>
      <w:r>
        <w:rPr>
          <w:rFonts w:ascii="Times New Roman" w:hAnsi="Times New Roman" w:cs="Times New Roman"/>
          <w:sz w:val="28"/>
          <w:szCs w:val="28"/>
        </w:rPr>
        <w:t xml:space="preserve">qui contiennent </w:t>
      </w:r>
      <w:r>
        <w:rPr>
          <w:rFonts w:ascii="Times New Roman" w:hAnsi="Times New Roman" w:cs="Times New Roman"/>
          <w:sz w:val="28"/>
          <w:szCs w:val="28"/>
        </w:rPr>
        <w:lastRenderedPageBreak/>
        <w:t xml:space="preserve">les enzymes capable de le dégradé, </w:t>
      </w:r>
      <w:r w:rsidR="00D10D8F">
        <w:rPr>
          <w:rFonts w:ascii="Times New Roman" w:hAnsi="Times New Roman" w:cs="Times New Roman"/>
          <w:sz w:val="28"/>
          <w:szCs w:val="28"/>
        </w:rPr>
        <w:t xml:space="preserve">permettant </w:t>
      </w:r>
      <w:r>
        <w:rPr>
          <w:rFonts w:ascii="Times New Roman" w:hAnsi="Times New Roman" w:cs="Times New Roman"/>
          <w:sz w:val="28"/>
          <w:szCs w:val="28"/>
        </w:rPr>
        <w:t xml:space="preserve"> ainsi</w:t>
      </w:r>
      <w:r w:rsidR="00D10D8F">
        <w:rPr>
          <w:rFonts w:ascii="Times New Roman" w:hAnsi="Times New Roman" w:cs="Times New Roman"/>
          <w:sz w:val="28"/>
          <w:szCs w:val="28"/>
        </w:rPr>
        <w:t xml:space="preserve"> de libéré le glycogène contenue dans les cellules hépatiques </w:t>
      </w:r>
      <w:r>
        <w:rPr>
          <w:rFonts w:ascii="Times New Roman" w:hAnsi="Times New Roman" w:cs="Times New Roman"/>
          <w:sz w:val="28"/>
          <w:szCs w:val="28"/>
        </w:rPr>
        <w:t>et de le gardé dans son état intacte.</w:t>
      </w:r>
    </w:p>
    <w:p w:rsidR="00421D21" w:rsidRDefault="0075168C" w:rsidP="00421D21">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21728" behindDoc="0" locked="0" layoutInCell="1" allowOverlap="1">
            <wp:simplePos x="0" y="0"/>
            <wp:positionH relativeFrom="column">
              <wp:posOffset>1593215</wp:posOffset>
            </wp:positionH>
            <wp:positionV relativeFrom="paragraph">
              <wp:posOffset>87630</wp:posOffset>
            </wp:positionV>
            <wp:extent cx="323850" cy="962025"/>
            <wp:effectExtent l="19050" t="0" r="0" b="0"/>
            <wp:wrapSquare wrapText="bothSides"/>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323850" cy="9620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52" type="#_x0000_t94" style="position:absolute;margin-left:49.7pt;margin-top:20.35pt;width:60.75pt;height:12pt;z-index:251719680;mso-position-horizontal-relative:text;mso-position-vertical-relative:text" fillcolor="#92cddc [1944]" strokecolor="#4bacc6 [3208]" strokeweight="1pt">
            <v:fill color2="#4bacc6 [3208]" focus="50%" type="gradient"/>
            <v:shadow type="perspective" color="#205867 [1608]" offset="1pt" offset2="-3pt"/>
            <w10:wrap type="square"/>
          </v:shape>
        </w:pict>
      </w:r>
      <w:r>
        <w:rPr>
          <w:rFonts w:ascii="Times New Roman" w:hAnsi="Times New Roman" w:cs="Times New Roman"/>
          <w:noProof/>
          <w:sz w:val="28"/>
          <w:szCs w:val="28"/>
          <w:lang w:eastAsia="fr-FR"/>
        </w:rPr>
        <w:drawing>
          <wp:anchor distT="0" distB="0" distL="114300" distR="114300" simplePos="0" relativeHeight="251718656" behindDoc="0" locked="0" layoutInCell="1" allowOverlap="1">
            <wp:simplePos x="0" y="0"/>
            <wp:positionH relativeFrom="column">
              <wp:posOffset>40640</wp:posOffset>
            </wp:positionH>
            <wp:positionV relativeFrom="paragraph">
              <wp:posOffset>192405</wp:posOffset>
            </wp:positionV>
            <wp:extent cx="374650" cy="352425"/>
            <wp:effectExtent l="19050" t="0" r="6350" b="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374650" cy="352425"/>
                    </a:xfrm>
                    <a:prstGeom prst="rect">
                      <a:avLst/>
                    </a:prstGeom>
                    <a:noFill/>
                    <a:ln w="9525">
                      <a:noFill/>
                      <a:miter lim="800000"/>
                      <a:headEnd/>
                      <a:tailEnd/>
                    </a:ln>
                  </pic:spPr>
                </pic:pic>
              </a:graphicData>
            </a:graphic>
          </wp:anchor>
        </w:drawing>
      </w:r>
    </w:p>
    <w:p w:rsidR="00421D21" w:rsidRPr="00421D21" w:rsidRDefault="00421D21" w:rsidP="00421D21">
      <w:pPr>
        <w:tabs>
          <w:tab w:val="left" w:pos="426"/>
        </w:tabs>
        <w:rPr>
          <w:rFonts w:ascii="Times New Roman" w:hAnsi="Times New Roman" w:cs="Times New Roman"/>
          <w:sz w:val="28"/>
          <w:szCs w:val="28"/>
        </w:rPr>
      </w:pPr>
    </w:p>
    <w:p w:rsidR="00421D21" w:rsidRDefault="00421D21" w:rsidP="00421D21">
      <w:pPr>
        <w:pStyle w:val="Paragraphedeliste"/>
        <w:tabs>
          <w:tab w:val="left" w:pos="426"/>
        </w:tabs>
        <w:ind w:left="284"/>
        <w:rPr>
          <w:rFonts w:ascii="Times New Roman" w:hAnsi="Times New Roman" w:cs="Times New Roman"/>
          <w:sz w:val="28"/>
          <w:szCs w:val="28"/>
        </w:rPr>
      </w:pPr>
    </w:p>
    <w:p w:rsidR="00421D21" w:rsidRPr="00421D21" w:rsidRDefault="00421D21" w:rsidP="0075168C">
      <w:pPr>
        <w:tabs>
          <w:tab w:val="left" w:pos="426"/>
        </w:tabs>
        <w:rPr>
          <w:rFonts w:ascii="Times New Roman" w:hAnsi="Times New Roman" w:cs="Times New Roman"/>
          <w:sz w:val="28"/>
          <w:szCs w:val="28"/>
        </w:rPr>
      </w:pPr>
    </w:p>
    <w:p w:rsidR="000443AC" w:rsidRDefault="00421D21" w:rsidP="00421D21">
      <w:pPr>
        <w:pStyle w:val="Paragraphedeliste"/>
        <w:numPr>
          <w:ilvl w:val="0"/>
          <w:numId w:val="26"/>
        </w:numPr>
        <w:tabs>
          <w:tab w:val="left" w:pos="426"/>
        </w:tabs>
        <w:rPr>
          <w:rFonts w:ascii="Times New Roman" w:hAnsi="Times New Roman" w:cs="Times New Roman"/>
          <w:sz w:val="28"/>
          <w:szCs w:val="28"/>
        </w:rPr>
      </w:pPr>
      <w:r w:rsidRPr="00421D21">
        <w:rPr>
          <w:rFonts w:ascii="Times New Roman" w:hAnsi="Times New Roman" w:cs="Times New Roman"/>
          <w:sz w:val="28"/>
          <w:szCs w:val="28"/>
        </w:rPr>
        <w:t>.</w:t>
      </w:r>
      <w:r w:rsidR="000443AC" w:rsidRPr="00421D21">
        <w:rPr>
          <w:rFonts w:ascii="Times New Roman" w:hAnsi="Times New Roman" w:cs="Times New Roman"/>
          <w:sz w:val="28"/>
          <w:szCs w:val="28"/>
        </w:rPr>
        <w:t>Transférer le tube dans un bain marie bouillant pendant 30 mn avec agitation de temps à autre</w:t>
      </w:r>
      <w:r w:rsidR="0089530F" w:rsidRPr="00421D21">
        <w:rPr>
          <w:rFonts w:ascii="Times New Roman" w:hAnsi="Times New Roman" w:cs="Times New Roman"/>
          <w:sz w:val="28"/>
          <w:szCs w:val="28"/>
        </w:rPr>
        <w:t>,</w:t>
      </w:r>
    </w:p>
    <w:p w:rsidR="00421D21" w:rsidRDefault="00421D21" w:rsidP="00421D21">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26848" behindDoc="0" locked="0" layoutInCell="1" allowOverlap="1">
            <wp:simplePos x="0" y="0"/>
            <wp:positionH relativeFrom="column">
              <wp:posOffset>2831465</wp:posOffset>
            </wp:positionH>
            <wp:positionV relativeFrom="paragraph">
              <wp:posOffset>156210</wp:posOffset>
            </wp:positionV>
            <wp:extent cx="1439545" cy="1000125"/>
            <wp:effectExtent l="19050" t="0" r="8255" b="0"/>
            <wp:wrapThrough wrapText="bothSides">
              <wp:wrapPolygon edited="0">
                <wp:start x="-286" y="0"/>
                <wp:lineTo x="-286" y="21394"/>
                <wp:lineTo x="21724" y="21394"/>
                <wp:lineTo x="21724" y="0"/>
                <wp:lineTo x="-286" y="0"/>
              </wp:wrapPolygon>
            </wp:wrapThrough>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t="16346" b="13461"/>
                    <a:stretch>
                      <a:fillRect/>
                    </a:stretch>
                  </pic:blipFill>
                  <pic:spPr bwMode="auto">
                    <a:xfrm>
                      <a:off x="0" y="0"/>
                      <a:ext cx="1439545" cy="1000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723776" behindDoc="0" locked="0" layoutInCell="1" allowOverlap="1">
            <wp:simplePos x="0" y="0"/>
            <wp:positionH relativeFrom="column">
              <wp:posOffset>339090</wp:posOffset>
            </wp:positionH>
            <wp:positionV relativeFrom="paragraph">
              <wp:posOffset>194310</wp:posOffset>
            </wp:positionV>
            <wp:extent cx="323850" cy="962025"/>
            <wp:effectExtent l="19050" t="0" r="0" b="0"/>
            <wp:wrapThrough wrapText="bothSides">
              <wp:wrapPolygon edited="0">
                <wp:start x="-1271" y="0"/>
                <wp:lineTo x="-1271" y="21386"/>
                <wp:lineTo x="21600" y="21386"/>
                <wp:lineTo x="21600" y="0"/>
                <wp:lineTo x="-1271" y="0"/>
              </wp:wrapPolygon>
            </wp:wrapThrough>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323850" cy="962025"/>
                    </a:xfrm>
                    <a:prstGeom prst="rect">
                      <a:avLst/>
                    </a:prstGeom>
                    <a:noFill/>
                    <a:ln w="9525">
                      <a:noFill/>
                      <a:miter lim="800000"/>
                      <a:headEnd/>
                      <a:tailEnd/>
                    </a:ln>
                  </pic:spPr>
                </pic:pic>
              </a:graphicData>
            </a:graphic>
          </wp:anchor>
        </w:drawing>
      </w:r>
    </w:p>
    <w:p w:rsidR="00421D21" w:rsidRDefault="00500340" w:rsidP="00421D21">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pict>
          <v:shape id="_x0000_s1054" type="#_x0000_t94" style="position:absolute;margin-left:102.2pt;margin-top:20.5pt;width:60.75pt;height:12pt;z-index:251729920" fillcolor="#92cddc [1944]" strokecolor="#4bacc6 [3208]" strokeweight="1pt">
            <v:fill color2="#4bacc6 [3208]" focus="50%" type="gradient"/>
            <v:shadow type="perspective" color="#205867 [1608]" offset="1pt" offset2="-3pt"/>
          </v:shape>
        </w:pict>
      </w:r>
    </w:p>
    <w:p w:rsidR="00421D21" w:rsidRDefault="00421D21" w:rsidP="00421D21">
      <w:pPr>
        <w:tabs>
          <w:tab w:val="left" w:pos="426"/>
        </w:tabs>
        <w:rPr>
          <w:rFonts w:ascii="Times New Roman" w:hAnsi="Times New Roman" w:cs="Times New Roman"/>
          <w:sz w:val="28"/>
          <w:szCs w:val="28"/>
        </w:rPr>
      </w:pPr>
    </w:p>
    <w:p w:rsidR="008706D3" w:rsidRDefault="008706D3" w:rsidP="008706D3">
      <w:pPr>
        <w:tabs>
          <w:tab w:val="left" w:pos="426"/>
        </w:tabs>
        <w:rPr>
          <w:rFonts w:ascii="Times New Roman" w:hAnsi="Times New Roman" w:cs="Times New Roman"/>
          <w:sz w:val="28"/>
          <w:szCs w:val="28"/>
        </w:rPr>
      </w:pPr>
    </w:p>
    <w:p w:rsidR="000443AC" w:rsidRPr="008706D3" w:rsidRDefault="000443AC" w:rsidP="008706D3">
      <w:pPr>
        <w:pStyle w:val="Paragraphedeliste"/>
        <w:numPr>
          <w:ilvl w:val="0"/>
          <w:numId w:val="31"/>
        </w:numPr>
        <w:tabs>
          <w:tab w:val="left" w:pos="426"/>
        </w:tabs>
        <w:ind w:hanging="720"/>
        <w:rPr>
          <w:rFonts w:ascii="Times New Roman" w:hAnsi="Times New Roman" w:cs="Times New Roman"/>
          <w:sz w:val="28"/>
          <w:szCs w:val="28"/>
        </w:rPr>
      </w:pPr>
      <w:r w:rsidRPr="008706D3">
        <w:rPr>
          <w:rFonts w:ascii="Times New Roman" w:hAnsi="Times New Roman" w:cs="Times New Roman"/>
          <w:sz w:val="28"/>
          <w:szCs w:val="28"/>
        </w:rPr>
        <w:t>Refroidissement du tube sous l’eau courante</w:t>
      </w:r>
      <w:r w:rsidR="0089530F" w:rsidRPr="008706D3">
        <w:rPr>
          <w:rFonts w:ascii="Times New Roman" w:hAnsi="Times New Roman" w:cs="Times New Roman"/>
          <w:sz w:val="28"/>
          <w:szCs w:val="28"/>
        </w:rPr>
        <w:t>,</w:t>
      </w:r>
      <w:r w:rsidRPr="008706D3">
        <w:rPr>
          <w:rFonts w:ascii="Times New Roman" w:hAnsi="Times New Roman" w:cs="Times New Roman"/>
          <w:sz w:val="28"/>
          <w:szCs w:val="28"/>
        </w:rPr>
        <w:t xml:space="preserve"> </w:t>
      </w:r>
    </w:p>
    <w:p w:rsidR="008706D3" w:rsidRDefault="00500340" w:rsidP="008706D3">
      <w:pPr>
        <w:tabs>
          <w:tab w:val="left" w:pos="426"/>
        </w:tabs>
        <w:jc w:val="center"/>
        <w:rPr>
          <w:rFonts w:ascii="Times New Roman" w:hAnsi="Times New Roman" w:cs="Times New Roman"/>
          <w:sz w:val="28"/>
          <w:szCs w:val="28"/>
        </w:rPr>
      </w:pPr>
      <w:r>
        <w:rPr>
          <w:rFonts w:ascii="Times New Roman" w:hAnsi="Times New Roman" w:cs="Times New Roman"/>
          <w:noProof/>
          <w:sz w:val="28"/>
          <w:szCs w:val="28"/>
          <w:lang w:eastAsia="fr-FR"/>
        </w:rPr>
        <w:pict>
          <v:shape id="_x0000_s1053" type="#_x0000_t94" style="position:absolute;left:0;text-align:left;margin-left:57.75pt;margin-top:42.2pt;width:60.75pt;height:12pt;z-index:251724800" fillcolor="#92cddc [1944]" strokecolor="#4bacc6 [3208]" strokeweight="1pt">
            <v:fill color2="#4bacc6 [3208]" focus="50%" type="gradient"/>
            <v:shadow type="perspective" color="#205867 [1608]" offset="1pt" offset2="-3pt"/>
          </v:shape>
        </w:pict>
      </w:r>
      <w:r w:rsidR="00421D21" w:rsidRPr="00421D21">
        <w:rPr>
          <w:rFonts w:ascii="Times New Roman" w:hAnsi="Times New Roman" w:cs="Times New Roman"/>
          <w:noProof/>
          <w:sz w:val="28"/>
          <w:szCs w:val="28"/>
          <w:lang w:eastAsia="fr-FR"/>
        </w:rPr>
        <w:drawing>
          <wp:anchor distT="0" distB="0" distL="114300" distR="114300" simplePos="0" relativeHeight="251728896" behindDoc="0" locked="0" layoutInCell="1" allowOverlap="1">
            <wp:simplePos x="0" y="0"/>
            <wp:positionH relativeFrom="column">
              <wp:posOffset>231140</wp:posOffset>
            </wp:positionH>
            <wp:positionV relativeFrom="paragraph">
              <wp:posOffset>98425</wp:posOffset>
            </wp:positionV>
            <wp:extent cx="323850" cy="962025"/>
            <wp:effectExtent l="19050" t="0" r="0" b="0"/>
            <wp:wrapThrough wrapText="bothSides">
              <wp:wrapPolygon edited="0">
                <wp:start x="-1271" y="0"/>
                <wp:lineTo x="-1271" y="21386"/>
                <wp:lineTo x="21600" y="21386"/>
                <wp:lineTo x="21600" y="0"/>
                <wp:lineTo x="-1271" y="0"/>
              </wp:wrapPolygon>
            </wp:wrapThrough>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323850" cy="962025"/>
                    </a:xfrm>
                    <a:prstGeom prst="rect">
                      <a:avLst/>
                    </a:prstGeom>
                    <a:noFill/>
                    <a:ln w="9525">
                      <a:noFill/>
                      <a:miter lim="800000"/>
                      <a:headEnd/>
                      <a:tailEnd/>
                    </a:ln>
                  </pic:spPr>
                </pic:pic>
              </a:graphicData>
            </a:graphic>
          </wp:anchor>
        </w:drawing>
      </w:r>
      <w:r w:rsidR="00421D21">
        <w:rPr>
          <w:noProof/>
          <w:lang w:eastAsia="fr-FR"/>
        </w:rPr>
        <w:drawing>
          <wp:inline distT="0" distB="0" distL="0" distR="0">
            <wp:extent cx="1228725" cy="1057275"/>
            <wp:effectExtent l="19050" t="0" r="9525" b="0"/>
            <wp:docPr id="23" name="Image 3" descr="https://encrypted-tbn0.gstatic.com/images?q=tbn:ANd9GcTgWnlIfXrURA0hY_5xQQGSDR7qbyOzbJBx7xdWklUDvQigdj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gWnlIfXrURA0hY_5xQQGSDR7qbyOzbJBx7xdWklUDvQigdjBR"/>
                    <pic:cNvPicPr>
                      <a:picLocks noChangeAspect="1" noChangeArrowheads="1"/>
                    </pic:cNvPicPr>
                  </pic:nvPicPr>
                  <pic:blipFill>
                    <a:blip r:embed="rId88"/>
                    <a:srcRect/>
                    <a:stretch>
                      <a:fillRect/>
                    </a:stretch>
                  </pic:blipFill>
                  <pic:spPr bwMode="auto">
                    <a:xfrm>
                      <a:off x="0" y="0"/>
                      <a:ext cx="1228725" cy="1057275"/>
                    </a:xfrm>
                    <a:prstGeom prst="rect">
                      <a:avLst/>
                    </a:prstGeom>
                    <a:noFill/>
                    <a:ln w="9525">
                      <a:noFill/>
                      <a:miter lim="800000"/>
                      <a:headEnd/>
                      <a:tailEnd/>
                    </a:ln>
                  </pic:spPr>
                </pic:pic>
              </a:graphicData>
            </a:graphic>
          </wp:inline>
        </w:drawing>
      </w:r>
    </w:p>
    <w:p w:rsidR="00D90361" w:rsidRPr="008706D3" w:rsidRDefault="000443AC" w:rsidP="008706D3">
      <w:pPr>
        <w:pStyle w:val="Paragraphedeliste"/>
        <w:numPr>
          <w:ilvl w:val="0"/>
          <w:numId w:val="31"/>
        </w:numPr>
        <w:tabs>
          <w:tab w:val="left" w:pos="426"/>
        </w:tabs>
        <w:ind w:hanging="720"/>
        <w:rPr>
          <w:rFonts w:ascii="Times New Roman" w:hAnsi="Times New Roman" w:cs="Times New Roman"/>
          <w:sz w:val="28"/>
          <w:szCs w:val="28"/>
        </w:rPr>
      </w:pPr>
      <w:r w:rsidRPr="008706D3">
        <w:rPr>
          <w:rFonts w:ascii="Times New Roman" w:hAnsi="Times New Roman" w:cs="Times New Roman"/>
          <w:sz w:val="28"/>
          <w:szCs w:val="28"/>
        </w:rPr>
        <w:t>L’ajout de 2 gouttes de sulfate de zinc à 10% + 4ml d’éthanol à 95%</w:t>
      </w:r>
      <w:r w:rsidR="00D90361" w:rsidRPr="008706D3">
        <w:rPr>
          <w:rFonts w:ascii="Times New Roman" w:hAnsi="Times New Roman" w:cs="Times New Roman"/>
          <w:sz w:val="28"/>
          <w:szCs w:val="28"/>
        </w:rPr>
        <w:t>,</w:t>
      </w:r>
    </w:p>
    <w:p w:rsidR="005D4DEA" w:rsidRDefault="005D4DEA" w:rsidP="005D4DEA">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31968" behindDoc="0" locked="0" layoutInCell="1" allowOverlap="1">
            <wp:simplePos x="0" y="0"/>
            <wp:positionH relativeFrom="column">
              <wp:posOffset>1783715</wp:posOffset>
            </wp:positionH>
            <wp:positionV relativeFrom="paragraph">
              <wp:posOffset>254635</wp:posOffset>
            </wp:positionV>
            <wp:extent cx="2190750" cy="1449705"/>
            <wp:effectExtent l="57150" t="19050" r="38100" b="55245"/>
            <wp:wrapThrough wrapText="bothSides">
              <wp:wrapPolygon edited="0">
                <wp:start x="-563" y="-284"/>
                <wp:lineTo x="-563" y="22423"/>
                <wp:lineTo x="21412" y="22423"/>
                <wp:lineTo x="21600" y="22423"/>
                <wp:lineTo x="21976" y="19017"/>
                <wp:lineTo x="21976" y="2555"/>
                <wp:lineTo x="21788" y="568"/>
                <wp:lineTo x="21412" y="-284"/>
                <wp:lineTo x="-563" y="-284"/>
              </wp:wrapPolygon>
            </wp:wrapThrough>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2190750" cy="1449705"/>
                    </a:xfrm>
                    <a:prstGeom prst="rect">
                      <a:avLst/>
                    </a:prstGeom>
                    <a:ln>
                      <a:noFill/>
                    </a:ln>
                    <a:effectLst>
                      <a:outerShdw blurRad="50800" dist="38100" dir="8100000" algn="tr" rotWithShape="0">
                        <a:prstClr val="black">
                          <a:alpha val="40000"/>
                        </a:prstClr>
                      </a:outerShdw>
                    </a:effectLst>
                  </pic:spPr>
                </pic:pic>
              </a:graphicData>
            </a:graphic>
          </wp:anchor>
        </w:drawing>
      </w:r>
    </w:p>
    <w:p w:rsidR="005D4DEA" w:rsidRDefault="005D4DEA" w:rsidP="005D4DEA">
      <w:pPr>
        <w:tabs>
          <w:tab w:val="left" w:pos="426"/>
        </w:tabs>
        <w:rPr>
          <w:rFonts w:ascii="Times New Roman" w:hAnsi="Times New Roman" w:cs="Times New Roman"/>
          <w:sz w:val="28"/>
          <w:szCs w:val="28"/>
        </w:rPr>
      </w:pPr>
    </w:p>
    <w:p w:rsidR="005D4DEA" w:rsidRDefault="005D4DEA" w:rsidP="005D4DEA">
      <w:pPr>
        <w:tabs>
          <w:tab w:val="left" w:pos="426"/>
        </w:tabs>
        <w:rPr>
          <w:rFonts w:ascii="Times New Roman" w:hAnsi="Times New Roman" w:cs="Times New Roman"/>
          <w:sz w:val="28"/>
          <w:szCs w:val="28"/>
        </w:rPr>
      </w:pPr>
    </w:p>
    <w:p w:rsidR="005D4DEA" w:rsidRDefault="005D4DEA" w:rsidP="005D4DEA">
      <w:pPr>
        <w:tabs>
          <w:tab w:val="left" w:pos="426"/>
        </w:tabs>
        <w:rPr>
          <w:rFonts w:ascii="Times New Roman" w:hAnsi="Times New Roman" w:cs="Times New Roman"/>
          <w:sz w:val="28"/>
          <w:szCs w:val="28"/>
        </w:rPr>
      </w:pPr>
    </w:p>
    <w:p w:rsidR="005D4DEA" w:rsidRPr="005D4DEA" w:rsidRDefault="005D4DEA" w:rsidP="005D4DEA">
      <w:pPr>
        <w:tabs>
          <w:tab w:val="left" w:pos="426"/>
        </w:tabs>
        <w:rPr>
          <w:rFonts w:ascii="Times New Roman" w:hAnsi="Times New Roman" w:cs="Times New Roman"/>
          <w:sz w:val="28"/>
          <w:szCs w:val="28"/>
        </w:rPr>
      </w:pPr>
    </w:p>
    <w:p w:rsidR="00D90361" w:rsidRPr="008706D3" w:rsidRDefault="000443AC" w:rsidP="008706D3">
      <w:pPr>
        <w:pStyle w:val="Paragraphedeliste"/>
        <w:numPr>
          <w:ilvl w:val="0"/>
          <w:numId w:val="31"/>
        </w:numPr>
        <w:tabs>
          <w:tab w:val="left" w:pos="426"/>
        </w:tabs>
        <w:ind w:left="426" w:hanging="426"/>
        <w:rPr>
          <w:rFonts w:ascii="Times New Roman" w:hAnsi="Times New Roman" w:cs="Times New Roman"/>
          <w:sz w:val="28"/>
          <w:szCs w:val="28"/>
        </w:rPr>
      </w:pPr>
      <w:r w:rsidRPr="008706D3">
        <w:rPr>
          <w:rFonts w:ascii="Times New Roman" w:hAnsi="Times New Roman" w:cs="Times New Roman"/>
          <w:sz w:val="28"/>
          <w:szCs w:val="28"/>
        </w:rPr>
        <w:t>Mettre dans un bain en agitant de temps en temps</w:t>
      </w:r>
      <w:r w:rsidR="00D90361" w:rsidRPr="008706D3">
        <w:rPr>
          <w:rFonts w:ascii="Times New Roman" w:hAnsi="Times New Roman" w:cs="Times New Roman"/>
          <w:sz w:val="28"/>
          <w:szCs w:val="28"/>
        </w:rPr>
        <w:t>.</w:t>
      </w:r>
    </w:p>
    <w:p w:rsidR="005D4DEA" w:rsidRDefault="008706D3" w:rsidP="005D4DEA">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37088" behindDoc="0" locked="0" layoutInCell="1" allowOverlap="1">
            <wp:simplePos x="0" y="0"/>
            <wp:positionH relativeFrom="column">
              <wp:posOffset>3136265</wp:posOffset>
            </wp:positionH>
            <wp:positionV relativeFrom="paragraph">
              <wp:posOffset>206375</wp:posOffset>
            </wp:positionV>
            <wp:extent cx="1439545" cy="1000125"/>
            <wp:effectExtent l="19050" t="0" r="8255" b="0"/>
            <wp:wrapThrough wrapText="bothSides">
              <wp:wrapPolygon edited="0">
                <wp:start x="-286" y="0"/>
                <wp:lineTo x="-286" y="21394"/>
                <wp:lineTo x="21724" y="21394"/>
                <wp:lineTo x="21724" y="0"/>
                <wp:lineTo x="-286" y="0"/>
              </wp:wrapPolygon>
            </wp:wrapThrough>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t="16346" b="13461"/>
                    <a:stretch>
                      <a:fillRect/>
                    </a:stretch>
                  </pic:blipFill>
                  <pic:spPr bwMode="auto">
                    <a:xfrm>
                      <a:off x="0" y="0"/>
                      <a:ext cx="1439545" cy="1000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734016" behindDoc="0" locked="0" layoutInCell="1" allowOverlap="1">
            <wp:simplePos x="0" y="0"/>
            <wp:positionH relativeFrom="column">
              <wp:posOffset>574040</wp:posOffset>
            </wp:positionH>
            <wp:positionV relativeFrom="paragraph">
              <wp:posOffset>130175</wp:posOffset>
            </wp:positionV>
            <wp:extent cx="342900" cy="1209675"/>
            <wp:effectExtent l="19050" t="0" r="0" b="0"/>
            <wp:wrapThrough wrapText="bothSides">
              <wp:wrapPolygon edited="0">
                <wp:start x="-1200" y="0"/>
                <wp:lineTo x="-1200" y="21430"/>
                <wp:lineTo x="21600" y="21430"/>
                <wp:lineTo x="21600" y="0"/>
                <wp:lineTo x="-1200" y="0"/>
              </wp:wrapPolygon>
            </wp:wrapThrough>
            <wp:docPr id="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a:stretch>
                      <a:fillRect/>
                    </a:stretch>
                  </pic:blipFill>
                  <pic:spPr bwMode="auto">
                    <a:xfrm>
                      <a:off x="0" y="0"/>
                      <a:ext cx="342900" cy="1209675"/>
                    </a:xfrm>
                    <a:prstGeom prst="rect">
                      <a:avLst/>
                    </a:prstGeom>
                    <a:noFill/>
                    <a:ln w="9525">
                      <a:noFill/>
                      <a:miter lim="800000"/>
                      <a:headEnd/>
                      <a:tailEnd/>
                    </a:ln>
                  </pic:spPr>
                </pic:pic>
              </a:graphicData>
            </a:graphic>
          </wp:anchor>
        </w:drawing>
      </w:r>
    </w:p>
    <w:p w:rsidR="005D4DEA" w:rsidRDefault="005D4DEA" w:rsidP="005D4DEA">
      <w:pPr>
        <w:tabs>
          <w:tab w:val="left" w:pos="426"/>
        </w:tabs>
        <w:rPr>
          <w:rFonts w:ascii="Times New Roman" w:hAnsi="Times New Roman" w:cs="Times New Roman"/>
          <w:sz w:val="28"/>
          <w:szCs w:val="28"/>
        </w:rPr>
      </w:pPr>
    </w:p>
    <w:p w:rsidR="005D4DEA" w:rsidRDefault="00500340" w:rsidP="0075168C">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pict>
          <v:shape id="_x0000_s1055" type="#_x0000_t94" style="position:absolute;margin-left:92.2pt;margin-top:2.95pt;width:60.75pt;height:12pt;z-index:251735040" fillcolor="#92cddc [1944]" strokecolor="#4bacc6 [3208]" strokeweight="1pt">
            <v:fill color2="#4bacc6 [3208]" focus="50%" type="gradient"/>
            <v:shadow type="perspective" color="#205867 [1608]" offset="1pt" offset2="-3pt"/>
          </v:shape>
        </w:pict>
      </w:r>
    </w:p>
    <w:p w:rsidR="008706D3" w:rsidRDefault="008706D3" w:rsidP="005D4DEA">
      <w:pPr>
        <w:tabs>
          <w:tab w:val="left" w:pos="426"/>
        </w:tabs>
        <w:rPr>
          <w:rFonts w:ascii="Times New Roman" w:hAnsi="Times New Roman" w:cs="Times New Roman"/>
          <w:sz w:val="28"/>
          <w:szCs w:val="28"/>
        </w:rPr>
      </w:pPr>
    </w:p>
    <w:p w:rsidR="008706D3" w:rsidRPr="005D4DEA" w:rsidRDefault="008706D3" w:rsidP="005D4DEA">
      <w:pPr>
        <w:tabs>
          <w:tab w:val="left" w:pos="426"/>
        </w:tabs>
        <w:rPr>
          <w:rFonts w:ascii="Times New Roman" w:hAnsi="Times New Roman" w:cs="Times New Roman"/>
          <w:sz w:val="28"/>
          <w:szCs w:val="28"/>
        </w:rPr>
      </w:pPr>
    </w:p>
    <w:p w:rsidR="004C4782" w:rsidRPr="00D90361" w:rsidRDefault="004C4782" w:rsidP="00D90361">
      <w:pPr>
        <w:pStyle w:val="Paragraphedeliste"/>
        <w:tabs>
          <w:tab w:val="left" w:pos="426"/>
        </w:tabs>
        <w:ind w:left="142"/>
        <w:rPr>
          <w:rFonts w:ascii="Times New Roman" w:hAnsi="Times New Roman" w:cs="Times New Roman"/>
          <w:b/>
          <w:bCs/>
          <w:i/>
          <w:iCs/>
          <w:color w:val="1F497D" w:themeColor="text2"/>
          <w:sz w:val="28"/>
          <w:szCs w:val="28"/>
          <w:u w:val="single"/>
        </w:rPr>
      </w:pPr>
      <w:r w:rsidRPr="00D90361">
        <w:rPr>
          <w:rFonts w:ascii="Times New Roman" w:hAnsi="Times New Roman" w:cs="Times New Roman"/>
          <w:b/>
          <w:bCs/>
          <w:i/>
          <w:iCs/>
          <w:color w:val="1F497D" w:themeColor="text2"/>
          <w:sz w:val="28"/>
          <w:szCs w:val="28"/>
          <w:u w:val="single"/>
        </w:rPr>
        <w:t xml:space="preserve">Résultats : </w:t>
      </w:r>
      <w:r w:rsidR="0089530F" w:rsidRPr="00D90361">
        <w:rPr>
          <w:rFonts w:ascii="Times New Roman" w:hAnsi="Times New Roman" w:cs="Times New Roman"/>
          <w:b/>
          <w:bCs/>
          <w:i/>
          <w:iCs/>
          <w:color w:val="1F497D" w:themeColor="text2"/>
          <w:sz w:val="28"/>
          <w:szCs w:val="28"/>
          <w:u w:val="single"/>
        </w:rPr>
        <w:t xml:space="preserve"> </w:t>
      </w:r>
    </w:p>
    <w:tbl>
      <w:tblPr>
        <w:tblStyle w:val="Grilledutableau"/>
        <w:tblW w:w="0" w:type="auto"/>
        <w:tblInd w:w="142" w:type="dxa"/>
        <w:tblLook w:val="04A0"/>
      </w:tblPr>
      <w:tblGrid>
        <w:gridCol w:w="5208"/>
        <w:gridCol w:w="5214"/>
      </w:tblGrid>
      <w:tr w:rsidR="004C4782" w:rsidTr="004C4782">
        <w:tc>
          <w:tcPr>
            <w:tcW w:w="5208" w:type="dxa"/>
          </w:tcPr>
          <w:p w:rsidR="004C4782" w:rsidRPr="004C4782" w:rsidRDefault="004C4782" w:rsidP="004C4782">
            <w:pPr>
              <w:tabs>
                <w:tab w:val="left" w:pos="426"/>
              </w:tabs>
              <w:jc w:val="center"/>
              <w:rPr>
                <w:rFonts w:ascii="Times New Roman" w:hAnsi="Times New Roman" w:cs="Times New Roman"/>
                <w:sz w:val="28"/>
                <w:szCs w:val="28"/>
              </w:rPr>
            </w:pPr>
            <w:r w:rsidRPr="004C4782">
              <w:rPr>
                <w:rFonts w:ascii="Times New Roman" w:hAnsi="Times New Roman" w:cs="Times New Roman"/>
                <w:sz w:val="28"/>
                <w:szCs w:val="28"/>
              </w:rPr>
              <w:t>Tubes</w:t>
            </w:r>
          </w:p>
        </w:tc>
        <w:tc>
          <w:tcPr>
            <w:tcW w:w="5214" w:type="dxa"/>
          </w:tcPr>
          <w:p w:rsidR="004C4782" w:rsidRPr="004C4782" w:rsidRDefault="004C4782" w:rsidP="004C4782">
            <w:pPr>
              <w:tabs>
                <w:tab w:val="left" w:pos="426"/>
              </w:tabs>
              <w:jc w:val="center"/>
              <w:rPr>
                <w:rFonts w:ascii="Times New Roman" w:hAnsi="Times New Roman" w:cs="Times New Roman"/>
                <w:sz w:val="28"/>
                <w:szCs w:val="28"/>
              </w:rPr>
            </w:pPr>
            <w:r w:rsidRPr="004C4782">
              <w:rPr>
                <w:rFonts w:ascii="Times New Roman" w:hAnsi="Times New Roman" w:cs="Times New Roman"/>
                <w:sz w:val="28"/>
                <w:szCs w:val="28"/>
              </w:rPr>
              <w:t>Observations (résultats)</w:t>
            </w:r>
          </w:p>
        </w:tc>
      </w:tr>
      <w:tr w:rsidR="004C4782" w:rsidTr="004C4782">
        <w:tc>
          <w:tcPr>
            <w:tcW w:w="5208" w:type="dxa"/>
            <w:vAlign w:val="center"/>
          </w:tcPr>
          <w:p w:rsidR="004C4782" w:rsidRPr="004C4782" w:rsidRDefault="004C4782" w:rsidP="004C4782">
            <w:pPr>
              <w:tabs>
                <w:tab w:val="left" w:pos="426"/>
              </w:tabs>
              <w:jc w:val="center"/>
              <w:rPr>
                <w:rFonts w:ascii="Times New Roman" w:hAnsi="Times New Roman" w:cs="Times New Roman"/>
                <w:sz w:val="28"/>
                <w:szCs w:val="28"/>
              </w:rPr>
            </w:pPr>
            <w:r w:rsidRPr="004C4782">
              <w:rPr>
                <w:rFonts w:ascii="Times New Roman" w:hAnsi="Times New Roman" w:cs="Times New Roman"/>
                <w:sz w:val="28"/>
                <w:szCs w:val="28"/>
              </w:rPr>
              <w:t>T1</w:t>
            </w:r>
          </w:p>
        </w:tc>
        <w:tc>
          <w:tcPr>
            <w:tcW w:w="5214" w:type="dxa"/>
          </w:tcPr>
          <w:p w:rsidR="004C4782" w:rsidRDefault="004C4782" w:rsidP="004C4782">
            <w:pPr>
              <w:tabs>
                <w:tab w:val="left" w:pos="426"/>
              </w:tabs>
              <w:rPr>
                <w:rFonts w:ascii="Times New Roman" w:hAnsi="Times New Roman" w:cs="Times New Roman"/>
                <w:b/>
                <w:bCs/>
                <w:i/>
                <w:iCs/>
                <w:color w:val="1F497D" w:themeColor="text2"/>
                <w:sz w:val="28"/>
                <w:szCs w:val="28"/>
                <w:u w:val="single"/>
              </w:rPr>
            </w:pPr>
            <w:r>
              <w:rPr>
                <w:rFonts w:ascii="Times New Roman" w:hAnsi="Times New Roman" w:cs="Times New Roman"/>
                <w:b/>
                <w:bCs/>
                <w:i/>
                <w:iCs/>
                <w:noProof/>
                <w:color w:val="1F497D" w:themeColor="text2"/>
                <w:sz w:val="28"/>
                <w:szCs w:val="28"/>
                <w:u w:val="single"/>
                <w:lang w:eastAsia="fr-FR"/>
              </w:rPr>
              <w:drawing>
                <wp:anchor distT="0" distB="0" distL="114300" distR="114300" simplePos="0" relativeHeight="251682816" behindDoc="1" locked="0" layoutInCell="1" allowOverlap="1">
                  <wp:simplePos x="0" y="0"/>
                  <wp:positionH relativeFrom="column">
                    <wp:posOffset>-3810</wp:posOffset>
                  </wp:positionH>
                  <wp:positionV relativeFrom="paragraph">
                    <wp:posOffset>12700</wp:posOffset>
                  </wp:positionV>
                  <wp:extent cx="800100" cy="1495425"/>
                  <wp:effectExtent l="19050" t="0" r="0" b="0"/>
                  <wp:wrapSquare wrapText="bothSides"/>
                  <wp:docPr id="17" name="Image 15" descr="tube 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t1.png"/>
                          <pic:cNvPicPr/>
                        </pic:nvPicPr>
                        <pic:blipFill>
                          <a:blip r:embed="rId91"/>
                          <a:stretch>
                            <a:fillRect/>
                          </a:stretch>
                        </pic:blipFill>
                        <pic:spPr>
                          <a:xfrm>
                            <a:off x="0" y="0"/>
                            <a:ext cx="800100" cy="1495425"/>
                          </a:xfrm>
                          <a:prstGeom prst="rect">
                            <a:avLst/>
                          </a:prstGeom>
                        </pic:spPr>
                      </pic:pic>
                    </a:graphicData>
                  </a:graphic>
                </wp:anchor>
              </w:drawing>
            </w:r>
          </w:p>
          <w:p w:rsidR="004C4782" w:rsidRPr="004C4782" w:rsidRDefault="004C4782" w:rsidP="004C4782">
            <w:pPr>
              <w:tabs>
                <w:tab w:val="left" w:pos="426"/>
              </w:tabs>
              <w:rPr>
                <w:rFonts w:ascii="Times New Roman" w:hAnsi="Times New Roman" w:cs="Times New Roman"/>
                <w:sz w:val="28"/>
                <w:szCs w:val="28"/>
              </w:rPr>
            </w:pPr>
            <w:r>
              <w:rPr>
                <w:rFonts w:ascii="Times New Roman" w:hAnsi="Times New Roman" w:cs="Times New Roman"/>
                <w:sz w:val="28"/>
                <w:szCs w:val="28"/>
              </w:rPr>
              <w:t>P</w:t>
            </w:r>
            <w:r w:rsidRPr="004C4782">
              <w:rPr>
                <w:rFonts w:ascii="Times New Roman" w:hAnsi="Times New Roman" w:cs="Times New Roman"/>
                <w:sz w:val="28"/>
                <w:szCs w:val="28"/>
              </w:rPr>
              <w:t xml:space="preserve">récipitation du glycogène hépatique  </w:t>
            </w:r>
          </w:p>
          <w:p w:rsidR="004C4782" w:rsidRDefault="004C4782" w:rsidP="004C4782">
            <w:pPr>
              <w:tabs>
                <w:tab w:val="left" w:pos="426"/>
              </w:tabs>
              <w:rPr>
                <w:rFonts w:ascii="Times New Roman" w:hAnsi="Times New Roman" w:cs="Times New Roman"/>
                <w:b/>
                <w:bCs/>
                <w:i/>
                <w:iCs/>
                <w:color w:val="1F497D" w:themeColor="text2"/>
                <w:sz w:val="28"/>
                <w:szCs w:val="28"/>
                <w:u w:val="single"/>
              </w:rPr>
            </w:pPr>
          </w:p>
        </w:tc>
      </w:tr>
      <w:tr w:rsidR="004C4782" w:rsidTr="004C4782">
        <w:tc>
          <w:tcPr>
            <w:tcW w:w="5208" w:type="dxa"/>
          </w:tcPr>
          <w:p w:rsidR="004C4782" w:rsidRPr="004C4782" w:rsidRDefault="004C4782" w:rsidP="004C4782">
            <w:pPr>
              <w:tabs>
                <w:tab w:val="left" w:pos="426"/>
              </w:tabs>
              <w:jc w:val="center"/>
              <w:rPr>
                <w:rFonts w:ascii="Times New Roman" w:hAnsi="Times New Roman" w:cs="Times New Roman"/>
                <w:sz w:val="28"/>
                <w:szCs w:val="28"/>
              </w:rPr>
            </w:pPr>
            <w:r w:rsidRPr="004C4782">
              <w:rPr>
                <w:rFonts w:ascii="Times New Roman" w:hAnsi="Times New Roman" w:cs="Times New Roman"/>
                <w:sz w:val="28"/>
                <w:szCs w:val="28"/>
              </w:rPr>
              <w:t>G</w:t>
            </w:r>
            <w:r w:rsidR="00AE7CAA">
              <w:rPr>
                <w:rFonts w:ascii="Times New Roman" w:hAnsi="Times New Roman" w:cs="Times New Roman"/>
                <w:sz w:val="28"/>
                <w:szCs w:val="28"/>
              </w:rPr>
              <w:t xml:space="preserve"> </w:t>
            </w:r>
            <w:r w:rsidRPr="004C4782">
              <w:rPr>
                <w:rFonts w:ascii="Times New Roman" w:hAnsi="Times New Roman" w:cs="Times New Roman"/>
                <w:sz w:val="28"/>
                <w:szCs w:val="28"/>
              </w:rPr>
              <w:t>1</w:t>
            </w:r>
          </w:p>
        </w:tc>
        <w:tc>
          <w:tcPr>
            <w:tcW w:w="5214" w:type="dxa"/>
          </w:tcPr>
          <w:p w:rsidR="004C4782" w:rsidRDefault="004C4782" w:rsidP="004C4782">
            <w:pPr>
              <w:tabs>
                <w:tab w:val="left" w:pos="426"/>
              </w:tabs>
              <w:rPr>
                <w:rFonts w:ascii="Times New Roman" w:hAnsi="Times New Roman" w:cs="Times New Roman"/>
                <w:b/>
                <w:bCs/>
                <w:i/>
                <w:iCs/>
                <w:color w:val="1F497D" w:themeColor="text2"/>
                <w:sz w:val="28"/>
                <w:szCs w:val="28"/>
                <w:u w:val="single"/>
              </w:rPr>
            </w:pPr>
          </w:p>
        </w:tc>
      </w:tr>
      <w:tr w:rsidR="004C4782" w:rsidTr="004C4782">
        <w:tc>
          <w:tcPr>
            <w:tcW w:w="5208" w:type="dxa"/>
          </w:tcPr>
          <w:p w:rsidR="004C4782" w:rsidRPr="004C4782" w:rsidRDefault="004C4782" w:rsidP="004C4782">
            <w:pPr>
              <w:tabs>
                <w:tab w:val="left" w:pos="426"/>
              </w:tabs>
              <w:jc w:val="center"/>
              <w:rPr>
                <w:rFonts w:ascii="Times New Roman" w:hAnsi="Times New Roman" w:cs="Times New Roman"/>
                <w:sz w:val="28"/>
                <w:szCs w:val="28"/>
              </w:rPr>
            </w:pPr>
            <w:r w:rsidRPr="004C4782">
              <w:rPr>
                <w:rFonts w:ascii="Times New Roman" w:hAnsi="Times New Roman" w:cs="Times New Roman"/>
                <w:sz w:val="28"/>
                <w:szCs w:val="28"/>
              </w:rPr>
              <w:t>G+I 1</w:t>
            </w:r>
          </w:p>
        </w:tc>
        <w:tc>
          <w:tcPr>
            <w:tcW w:w="5214" w:type="dxa"/>
          </w:tcPr>
          <w:p w:rsidR="004C4782" w:rsidRDefault="004C4782" w:rsidP="004C4782">
            <w:pPr>
              <w:tabs>
                <w:tab w:val="left" w:pos="426"/>
              </w:tabs>
              <w:rPr>
                <w:rFonts w:ascii="Times New Roman" w:hAnsi="Times New Roman" w:cs="Times New Roman"/>
                <w:b/>
                <w:bCs/>
                <w:i/>
                <w:iCs/>
                <w:color w:val="1F497D" w:themeColor="text2"/>
                <w:sz w:val="28"/>
                <w:szCs w:val="28"/>
                <w:u w:val="single"/>
              </w:rPr>
            </w:pPr>
          </w:p>
        </w:tc>
      </w:tr>
      <w:tr w:rsidR="004C4782" w:rsidTr="004C4782">
        <w:tc>
          <w:tcPr>
            <w:tcW w:w="5208" w:type="dxa"/>
          </w:tcPr>
          <w:p w:rsidR="004C4782" w:rsidRPr="004C4782" w:rsidRDefault="004C4782" w:rsidP="004C4782">
            <w:pPr>
              <w:tabs>
                <w:tab w:val="left" w:pos="426"/>
              </w:tabs>
              <w:jc w:val="center"/>
              <w:rPr>
                <w:rFonts w:ascii="Times New Roman" w:hAnsi="Times New Roman" w:cs="Times New Roman"/>
                <w:sz w:val="28"/>
                <w:szCs w:val="28"/>
              </w:rPr>
            </w:pPr>
            <w:r w:rsidRPr="004C4782">
              <w:rPr>
                <w:rFonts w:ascii="Times New Roman" w:hAnsi="Times New Roman" w:cs="Times New Roman"/>
                <w:sz w:val="28"/>
                <w:szCs w:val="28"/>
              </w:rPr>
              <w:t>I</w:t>
            </w:r>
            <w:r w:rsidR="00AE7CAA">
              <w:rPr>
                <w:rFonts w:ascii="Times New Roman" w:hAnsi="Times New Roman" w:cs="Times New Roman"/>
                <w:sz w:val="28"/>
                <w:szCs w:val="28"/>
              </w:rPr>
              <w:t xml:space="preserve"> </w:t>
            </w:r>
            <w:r w:rsidRPr="004C4782">
              <w:rPr>
                <w:rFonts w:ascii="Times New Roman" w:hAnsi="Times New Roman" w:cs="Times New Roman"/>
                <w:sz w:val="28"/>
                <w:szCs w:val="28"/>
              </w:rPr>
              <w:t>1</w:t>
            </w:r>
          </w:p>
        </w:tc>
        <w:tc>
          <w:tcPr>
            <w:tcW w:w="5214" w:type="dxa"/>
          </w:tcPr>
          <w:p w:rsidR="004C4782" w:rsidRDefault="004C4782" w:rsidP="004C4782">
            <w:pPr>
              <w:tabs>
                <w:tab w:val="left" w:pos="426"/>
              </w:tabs>
              <w:rPr>
                <w:rFonts w:ascii="Times New Roman" w:hAnsi="Times New Roman" w:cs="Times New Roman"/>
                <w:b/>
                <w:bCs/>
                <w:i/>
                <w:iCs/>
                <w:color w:val="1F497D" w:themeColor="text2"/>
                <w:sz w:val="28"/>
                <w:szCs w:val="28"/>
                <w:u w:val="single"/>
              </w:rPr>
            </w:pPr>
          </w:p>
        </w:tc>
      </w:tr>
    </w:tbl>
    <w:p w:rsidR="008706D3" w:rsidRDefault="008706D3"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7A5C3C" w:rsidRDefault="007A5C3C" w:rsidP="004C4782">
      <w:pPr>
        <w:tabs>
          <w:tab w:val="left" w:pos="426"/>
        </w:tabs>
        <w:rPr>
          <w:rFonts w:ascii="Times New Roman" w:hAnsi="Times New Roman" w:cs="Times New Roman"/>
          <w:sz w:val="28"/>
          <w:szCs w:val="28"/>
        </w:rPr>
      </w:pPr>
    </w:p>
    <w:p w:rsidR="00D90361" w:rsidRPr="00D90361" w:rsidRDefault="00D90361" w:rsidP="004C4782">
      <w:pPr>
        <w:tabs>
          <w:tab w:val="left" w:pos="426"/>
        </w:tabs>
        <w:rPr>
          <w:rFonts w:ascii="Times New Roman" w:hAnsi="Times New Roman" w:cs="Times New Roman"/>
          <w:b/>
          <w:bCs/>
          <w:i/>
          <w:iCs/>
          <w:sz w:val="28"/>
          <w:szCs w:val="28"/>
        </w:rPr>
      </w:pPr>
      <w:r w:rsidRPr="00D90361">
        <w:rPr>
          <w:rFonts w:ascii="Times New Roman" w:hAnsi="Times New Roman" w:cs="Times New Roman"/>
          <w:b/>
          <w:bCs/>
          <w:i/>
          <w:iCs/>
          <w:sz w:val="28"/>
          <w:szCs w:val="28"/>
        </w:rPr>
        <w:t>Etape 2 : Hydrolyse du glycogène</w:t>
      </w:r>
      <w:r w:rsidR="00E82E55">
        <w:rPr>
          <w:rFonts w:ascii="Times New Roman" w:hAnsi="Times New Roman" w:cs="Times New Roman"/>
          <w:b/>
          <w:bCs/>
          <w:i/>
          <w:iCs/>
          <w:sz w:val="28"/>
          <w:szCs w:val="28"/>
        </w:rPr>
        <w:t> :</w:t>
      </w:r>
    </w:p>
    <w:p w:rsidR="000443AC" w:rsidRPr="008706D3" w:rsidRDefault="000443AC" w:rsidP="008706D3">
      <w:pPr>
        <w:pStyle w:val="Paragraphedeliste"/>
        <w:numPr>
          <w:ilvl w:val="0"/>
          <w:numId w:val="31"/>
        </w:numPr>
        <w:tabs>
          <w:tab w:val="left" w:pos="142"/>
          <w:tab w:val="left" w:pos="426"/>
        </w:tabs>
        <w:ind w:left="284" w:hanging="284"/>
        <w:jc w:val="both"/>
        <w:rPr>
          <w:rFonts w:ascii="Times New Roman" w:hAnsi="Times New Roman" w:cs="Times New Roman"/>
          <w:sz w:val="28"/>
          <w:szCs w:val="28"/>
        </w:rPr>
      </w:pPr>
      <w:r w:rsidRPr="008706D3">
        <w:rPr>
          <w:rFonts w:ascii="Times New Roman" w:hAnsi="Times New Roman" w:cs="Times New Roman"/>
          <w:sz w:val="28"/>
          <w:szCs w:val="28"/>
        </w:rPr>
        <w:t>Centrifugation du tube pendant 10 mn après refroidissement</w:t>
      </w:r>
      <w:r w:rsidR="008706D3" w:rsidRPr="008706D3">
        <w:rPr>
          <w:rFonts w:ascii="Times New Roman" w:hAnsi="Times New Roman" w:cs="Times New Roman"/>
          <w:sz w:val="28"/>
          <w:szCs w:val="28"/>
        </w:rPr>
        <w:t xml:space="preserve"> et élimination du surnagent            </w:t>
      </w:r>
    </w:p>
    <w:p w:rsidR="005D4DEA" w:rsidRDefault="00E510D7" w:rsidP="005D4DEA">
      <w:pPr>
        <w:tabs>
          <w:tab w:val="left" w:pos="142"/>
          <w:tab w:val="left" w:pos="426"/>
        </w:tabs>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42208" behindDoc="0" locked="0" layoutInCell="1" allowOverlap="1">
            <wp:simplePos x="0" y="0"/>
            <wp:positionH relativeFrom="column">
              <wp:posOffset>2054225</wp:posOffset>
            </wp:positionH>
            <wp:positionV relativeFrom="paragraph">
              <wp:posOffset>17780</wp:posOffset>
            </wp:positionV>
            <wp:extent cx="910590" cy="1133475"/>
            <wp:effectExtent l="19050" t="0" r="3810" b="0"/>
            <wp:wrapThrough wrapText="bothSides">
              <wp:wrapPolygon edited="0">
                <wp:start x="-452" y="0"/>
                <wp:lineTo x="-452" y="21418"/>
                <wp:lineTo x="21690" y="21418"/>
                <wp:lineTo x="21690" y="0"/>
                <wp:lineTo x="-452" y="0"/>
              </wp:wrapPolygon>
            </wp:wrapThrough>
            <wp:docPr id="31" name="rg_hi" descr="http://t0.gstatic.com/images?q=tbn:ANd9GcSQ44GCvGI9giTs_ShFFNeTSJg9ejTd4nAckpJuwZTmvLO6i2jH">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Q44GCvGI9giTs_ShFFNeTSJg9ejTd4nAckpJuwZTmvLO6i2jH">
                      <a:hlinkClick r:id="rId92"/>
                    </pic:cNvPr>
                    <pic:cNvPicPr>
                      <a:picLocks noChangeAspect="1" noChangeArrowheads="1"/>
                    </pic:cNvPicPr>
                  </pic:nvPicPr>
                  <pic:blipFill>
                    <a:blip r:embed="rId93" cstate="print"/>
                    <a:srcRect/>
                    <a:stretch>
                      <a:fillRect/>
                    </a:stretch>
                  </pic:blipFill>
                  <pic:spPr bwMode="auto">
                    <a:xfrm>
                      <a:off x="0" y="0"/>
                      <a:ext cx="910590" cy="11334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755520" behindDoc="1" locked="0" layoutInCell="1" allowOverlap="1">
            <wp:simplePos x="0" y="0"/>
            <wp:positionH relativeFrom="column">
              <wp:posOffset>259715</wp:posOffset>
            </wp:positionH>
            <wp:positionV relativeFrom="paragraph">
              <wp:posOffset>122555</wp:posOffset>
            </wp:positionV>
            <wp:extent cx="457200" cy="1076325"/>
            <wp:effectExtent l="19050" t="0" r="0" b="0"/>
            <wp:wrapSquare wrapText="bothSides"/>
            <wp:docPr id="42" name="Image 15" descr="tube 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t1.png"/>
                    <pic:cNvPicPr/>
                  </pic:nvPicPr>
                  <pic:blipFill>
                    <a:blip r:embed="rId94" cstate="print"/>
                    <a:stretch>
                      <a:fillRect/>
                    </a:stretch>
                  </pic:blipFill>
                  <pic:spPr>
                    <a:xfrm>
                      <a:off x="0" y="0"/>
                      <a:ext cx="457200" cy="1076325"/>
                    </a:xfrm>
                    <a:prstGeom prst="rect">
                      <a:avLst/>
                    </a:prstGeom>
                  </pic:spPr>
                </pic:pic>
              </a:graphicData>
            </a:graphic>
          </wp:anchor>
        </w:drawing>
      </w:r>
    </w:p>
    <w:p w:rsidR="005D4DEA" w:rsidRDefault="00500340" w:rsidP="005D4DEA">
      <w:pPr>
        <w:tabs>
          <w:tab w:val="left" w:pos="142"/>
          <w:tab w:val="left" w:pos="426"/>
        </w:tabs>
        <w:jc w:val="both"/>
        <w:rPr>
          <w:rFonts w:ascii="Times New Roman" w:hAnsi="Times New Roman" w:cs="Times New Roman"/>
          <w:sz w:val="28"/>
          <w:szCs w:val="28"/>
        </w:rPr>
      </w:pPr>
      <w:r>
        <w:rPr>
          <w:rFonts w:ascii="Times New Roman" w:hAnsi="Times New Roman" w:cs="Times New Roman"/>
          <w:noProof/>
          <w:sz w:val="28"/>
          <w:szCs w:val="28"/>
          <w:lang w:eastAsia="fr-FR"/>
        </w:rPr>
        <w:pict>
          <v:shape id="_x0000_s1056" type="#_x0000_t94" style="position:absolute;left:0;text-align:left;margin-left:18.75pt;margin-top:7.05pt;width:60.75pt;height:12pt;z-index:251740160" fillcolor="#92cddc [1944]" strokecolor="#4bacc6 [3208]" strokeweight="1pt">
            <v:fill color2="#4bacc6 [3208]" focus="50%" type="gradient"/>
            <v:shadow type="perspective" color="#205867 [1608]" offset="1pt" offset2="-3pt"/>
          </v:shape>
        </w:pict>
      </w:r>
    </w:p>
    <w:p w:rsidR="005D4DEA" w:rsidRDefault="005D4DEA" w:rsidP="005D4DEA">
      <w:pPr>
        <w:tabs>
          <w:tab w:val="left" w:pos="142"/>
          <w:tab w:val="left" w:pos="426"/>
        </w:tabs>
        <w:jc w:val="both"/>
        <w:rPr>
          <w:rFonts w:ascii="Times New Roman" w:hAnsi="Times New Roman" w:cs="Times New Roman"/>
          <w:sz w:val="28"/>
          <w:szCs w:val="28"/>
        </w:rPr>
      </w:pPr>
    </w:p>
    <w:p w:rsidR="005D4DEA" w:rsidRPr="005D4DEA" w:rsidRDefault="005D4DEA" w:rsidP="005D4DEA">
      <w:pPr>
        <w:tabs>
          <w:tab w:val="left" w:pos="142"/>
          <w:tab w:val="left" w:pos="426"/>
        </w:tabs>
        <w:jc w:val="both"/>
        <w:rPr>
          <w:rFonts w:ascii="Times New Roman" w:hAnsi="Times New Roman" w:cs="Times New Roman"/>
          <w:sz w:val="28"/>
          <w:szCs w:val="28"/>
        </w:rPr>
      </w:pPr>
    </w:p>
    <w:p w:rsidR="000443AC" w:rsidRPr="008706D3" w:rsidRDefault="008706D3" w:rsidP="008706D3">
      <w:pPr>
        <w:pStyle w:val="Paragraphedeliste"/>
        <w:numPr>
          <w:ilvl w:val="0"/>
          <w:numId w:val="31"/>
        </w:numPr>
        <w:tabs>
          <w:tab w:val="left" w:pos="426"/>
          <w:tab w:val="left" w:pos="8364"/>
        </w:tabs>
        <w:ind w:left="284" w:hanging="284"/>
        <w:rPr>
          <w:rFonts w:ascii="Times New Roman" w:hAnsi="Times New Roman" w:cs="Times New Roman"/>
          <w:sz w:val="28"/>
          <w:szCs w:val="28"/>
        </w:rPr>
      </w:pPr>
      <w:r>
        <w:rPr>
          <w:rFonts w:ascii="Times New Roman" w:hAnsi="Times New Roman" w:cs="Times New Roman"/>
          <w:sz w:val="28"/>
          <w:szCs w:val="28"/>
        </w:rPr>
        <w:t xml:space="preserve">Ajout </w:t>
      </w:r>
      <w:r w:rsidR="000443AC" w:rsidRPr="008706D3">
        <w:rPr>
          <w:rFonts w:ascii="Times New Roman" w:hAnsi="Times New Roman" w:cs="Times New Roman"/>
          <w:sz w:val="28"/>
          <w:szCs w:val="28"/>
        </w:rPr>
        <w:t xml:space="preserve"> de 2ml d’acide sulfurique à 2,5 N et chauffer dans un bain-marie pendant 30 mi</w:t>
      </w:r>
      <w:r w:rsidR="00D90361" w:rsidRPr="008706D3">
        <w:rPr>
          <w:rFonts w:ascii="Times New Roman" w:hAnsi="Times New Roman" w:cs="Times New Roman"/>
          <w:sz w:val="28"/>
          <w:szCs w:val="28"/>
        </w:rPr>
        <w:t xml:space="preserve">n </w:t>
      </w:r>
    </w:p>
    <w:p w:rsidR="005D4DEA" w:rsidRDefault="005D4DEA" w:rsidP="005D4DEA">
      <w:pPr>
        <w:pStyle w:val="Paragraphedeliste"/>
        <w:rPr>
          <w:rFonts w:ascii="Times New Roman" w:hAnsi="Times New Roman" w:cs="Times New Roman"/>
          <w:sz w:val="28"/>
          <w:szCs w:val="28"/>
        </w:rPr>
      </w:pPr>
    </w:p>
    <w:p w:rsidR="005D4DEA" w:rsidRDefault="005D4DEA" w:rsidP="00E510D7">
      <w:pPr>
        <w:pStyle w:val="Paragraphedeliste"/>
        <w:jc w:val="both"/>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894705" cy="1180133"/>
            <wp:effectExtent l="19050" t="0" r="0" b="0"/>
            <wp:docPr id="32" name="Image 7" descr="C:\Users\Mes Document\Desktop\aaa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s Document\Desktop\aaaaaaaaaaaaa.PNG"/>
                    <pic:cNvPicPr>
                      <a:picLocks noChangeAspect="1" noChangeArrowheads="1"/>
                    </pic:cNvPicPr>
                  </pic:nvPicPr>
                  <pic:blipFill>
                    <a:blip r:embed="rId95"/>
                    <a:srcRect/>
                    <a:stretch>
                      <a:fillRect/>
                    </a:stretch>
                  </pic:blipFill>
                  <pic:spPr bwMode="auto">
                    <a:xfrm>
                      <a:off x="0" y="0"/>
                      <a:ext cx="5894705" cy="1180133"/>
                    </a:xfrm>
                    <a:prstGeom prst="rect">
                      <a:avLst/>
                    </a:prstGeom>
                    <a:noFill/>
                    <a:ln w="9525">
                      <a:noFill/>
                      <a:miter lim="800000"/>
                      <a:headEnd/>
                      <a:tailEnd/>
                    </a:ln>
                  </pic:spPr>
                </pic:pic>
              </a:graphicData>
            </a:graphic>
          </wp:inline>
        </w:drawing>
      </w:r>
    </w:p>
    <w:p w:rsidR="0042468C" w:rsidRPr="009E5305" w:rsidRDefault="000443AC" w:rsidP="009E5305">
      <w:pPr>
        <w:pStyle w:val="Paragraphedeliste"/>
        <w:numPr>
          <w:ilvl w:val="0"/>
          <w:numId w:val="31"/>
        </w:numPr>
        <w:tabs>
          <w:tab w:val="left" w:pos="142"/>
          <w:tab w:val="left" w:pos="8364"/>
        </w:tabs>
        <w:ind w:left="284" w:hanging="426"/>
        <w:rPr>
          <w:rFonts w:ascii="Times New Roman" w:hAnsi="Times New Roman" w:cs="Times New Roman"/>
          <w:sz w:val="28"/>
          <w:szCs w:val="28"/>
        </w:rPr>
      </w:pPr>
      <w:r w:rsidRPr="009E5305">
        <w:rPr>
          <w:rFonts w:ascii="Times New Roman" w:hAnsi="Times New Roman" w:cs="Times New Roman"/>
          <w:sz w:val="28"/>
          <w:szCs w:val="28"/>
        </w:rPr>
        <w:t>Refroidir le tube et ajouter la phénolpht</w:t>
      </w:r>
      <w:r w:rsidR="0089530F" w:rsidRPr="009E5305">
        <w:rPr>
          <w:rFonts w:ascii="Times New Roman" w:hAnsi="Times New Roman" w:cs="Times New Roman"/>
          <w:sz w:val="28"/>
          <w:szCs w:val="28"/>
        </w:rPr>
        <w:t>aléine, puis ajouter  la soude à</w:t>
      </w:r>
      <w:r w:rsidRPr="009E5305">
        <w:rPr>
          <w:rFonts w:ascii="Times New Roman" w:hAnsi="Times New Roman" w:cs="Times New Roman"/>
          <w:sz w:val="28"/>
          <w:szCs w:val="28"/>
        </w:rPr>
        <w:t xml:space="preserve"> 2.5 N jusqu'à virage rouge-rose. Ajouter l’acide sulfurique à 0.5 N pour décolorer afin d’obtenir une solution à PH neutre.</w:t>
      </w:r>
    </w:p>
    <w:p w:rsidR="00D90361" w:rsidRDefault="00E510D7" w:rsidP="00D90361">
      <w:pPr>
        <w:tabs>
          <w:tab w:val="left" w:pos="426"/>
          <w:tab w:val="left" w:pos="8364"/>
        </w:tabs>
        <w:rPr>
          <w:rFonts w:ascii="Times New Roman" w:hAnsi="Times New Roman" w:cs="Times New Roman"/>
          <w:sz w:val="28"/>
          <w:szCs w:val="28"/>
        </w:rPr>
      </w:pPr>
      <w:r>
        <w:rPr>
          <w:rFonts w:ascii="Times New Roman" w:hAnsi="Times New Roman" w:cs="Times New Roman"/>
          <w:noProof/>
          <w:sz w:val="28"/>
          <w:szCs w:val="28"/>
          <w:lang w:eastAsia="fr-FR"/>
        </w:rPr>
        <w:pict>
          <v:rect id="_x0000_s1037" style="position:absolute;margin-left:-6.55pt;margin-top:21.4pt;width:104.25pt;height:79.15pt;z-index:251689984" fillcolor="white [3201]" strokecolor="#4bacc6 [3208]" strokeweight="1pt">
            <v:stroke dashstyle="dash"/>
            <v:shadow color="#868686"/>
            <v:textbox>
              <w:txbxContent>
                <w:p w:rsidR="0075168C" w:rsidRDefault="0075168C" w:rsidP="0042468C">
                  <w:pPr>
                    <w:jc w:val="center"/>
                    <w:rPr>
                      <w:rFonts w:asciiTheme="majorBidi" w:hAnsiTheme="majorBidi" w:cstheme="majorBidi"/>
                      <w:b/>
                      <w:bCs/>
                      <w:color w:val="000000" w:themeColor="text1"/>
                      <w:sz w:val="24"/>
                      <w:szCs w:val="24"/>
                    </w:rPr>
                  </w:pPr>
                  <w:proofErr w:type="spellStart"/>
                  <w:r w:rsidRPr="0042468C">
                    <w:rPr>
                      <w:rFonts w:asciiTheme="majorBidi" w:hAnsiTheme="majorBidi" w:cstheme="majorBidi"/>
                      <w:b/>
                      <w:bCs/>
                      <w:color w:val="000000" w:themeColor="text1"/>
                      <w:sz w:val="24"/>
                      <w:szCs w:val="24"/>
                    </w:rPr>
                    <w:t>Phénolphtaline</w:t>
                  </w:r>
                  <w:proofErr w:type="spellEnd"/>
                </w:p>
                <w:p w:rsidR="0075168C" w:rsidRDefault="0075168C" w:rsidP="0042468C">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w:t>
                  </w:r>
                </w:p>
                <w:p w:rsidR="0075168C" w:rsidRDefault="0075168C" w:rsidP="0042468C">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Soude 2.5 N</w:t>
                  </w:r>
                </w:p>
                <w:p w:rsidR="0075168C" w:rsidRPr="0042468C" w:rsidRDefault="0075168C" w:rsidP="0042468C">
                  <w:pPr>
                    <w:jc w:val="center"/>
                    <w:rPr>
                      <w:rFonts w:asciiTheme="majorBidi" w:hAnsiTheme="majorBidi" w:cstheme="majorBidi"/>
                      <w:b/>
                      <w:bCs/>
                      <w:sz w:val="24"/>
                      <w:szCs w:val="24"/>
                    </w:rPr>
                  </w:pPr>
                </w:p>
              </w:txbxContent>
            </v:textbox>
          </v:rect>
        </w:pict>
      </w:r>
      <w:r w:rsidR="009E5305">
        <w:rPr>
          <w:rFonts w:ascii="Times New Roman" w:hAnsi="Times New Roman" w:cs="Times New Roman"/>
          <w:noProof/>
          <w:sz w:val="28"/>
          <w:szCs w:val="28"/>
          <w:lang w:eastAsia="fr-FR"/>
        </w:rPr>
        <w:pict>
          <v:rect id="_x0000_s1041" style="position:absolute;margin-left:252.95pt;margin-top:26.45pt;width:102.75pt;height:50.85pt;z-index:251694080" fillcolor="white [3201]" strokecolor="#4f81bd [3204]" strokeweight="1pt">
            <v:stroke dashstyle="dash"/>
            <v:shadow color="#868686"/>
            <v:textbox>
              <w:txbxContent>
                <w:p w:rsidR="0075168C" w:rsidRDefault="0075168C" w:rsidP="009E5305">
                  <w:pPr>
                    <w:jc w:val="center"/>
                  </w:pPr>
                  <w:r>
                    <w:rPr>
                      <w:b/>
                      <w:bCs/>
                      <w:color w:val="000000" w:themeColor="text1"/>
                      <w:sz w:val="24"/>
                      <w:szCs w:val="24"/>
                    </w:rPr>
                    <w:t>Acide sulfurique à 0.5 N</w:t>
                  </w:r>
                </w:p>
              </w:txbxContent>
            </v:textbox>
          </v:rect>
        </w:pict>
      </w:r>
      <w:r w:rsidR="009E5305">
        <w:rPr>
          <w:rFonts w:ascii="Times New Roman" w:hAnsi="Times New Roman" w:cs="Times New Roman"/>
          <w:noProof/>
          <w:sz w:val="28"/>
          <w:szCs w:val="28"/>
          <w:lang w:eastAsia="fr-FR"/>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3" type="#_x0000_t22" style="position:absolute;margin-left:426.2pt;margin-top:10.5pt;width:21.75pt;height:78.75pt;z-index:251696128;mso-position-horizontal-relative:text;mso-position-vertical-relative:text" fillcolor="white [3201]" strokecolor="black [3200]" strokeweight="2.5pt">
            <v:shadow color="#868686"/>
          </v:shape>
        </w:pict>
      </w:r>
      <w:r w:rsidR="009E5305">
        <w:rPr>
          <w:rFonts w:ascii="Times New Roman" w:hAnsi="Times New Roman" w:cs="Times New Roman"/>
          <w:noProof/>
          <w:sz w:val="28"/>
          <w:szCs w:val="28"/>
          <w:lang w:eastAsia="fr-FR"/>
        </w:rPr>
        <w:drawing>
          <wp:anchor distT="0" distB="0" distL="114300" distR="114300" simplePos="0" relativeHeight="251688960" behindDoc="0" locked="0" layoutInCell="1" allowOverlap="1">
            <wp:simplePos x="0" y="0"/>
            <wp:positionH relativeFrom="column">
              <wp:posOffset>2574290</wp:posOffset>
            </wp:positionH>
            <wp:positionV relativeFrom="paragraph">
              <wp:posOffset>264795</wp:posOffset>
            </wp:positionV>
            <wp:extent cx="390525" cy="1143000"/>
            <wp:effectExtent l="19050" t="0" r="9525" b="0"/>
            <wp:wrapSquare wrapText="bothSides"/>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a:off x="0" y="0"/>
                      <a:ext cx="390525" cy="1143000"/>
                    </a:xfrm>
                    <a:prstGeom prst="rect">
                      <a:avLst/>
                    </a:prstGeom>
                    <a:noFill/>
                    <a:ln w="9525">
                      <a:noFill/>
                      <a:miter lim="800000"/>
                      <a:headEnd/>
                      <a:tailEnd/>
                    </a:ln>
                  </pic:spPr>
                </pic:pic>
              </a:graphicData>
            </a:graphic>
          </wp:anchor>
        </w:drawing>
      </w:r>
      <w:r w:rsidR="009E5305">
        <w:rPr>
          <w:rFonts w:ascii="Times New Roman" w:hAnsi="Times New Roman" w:cs="Times New Roman"/>
          <w:noProof/>
          <w:sz w:val="28"/>
          <w:szCs w:val="28"/>
          <w:lang w:eastAsia="fr-F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0" type="#_x0000_t104" style="position:absolute;margin-left:205.65pt;margin-top:2.3pt;width:47.3pt;height:19.5pt;rotation:11449078fd;z-index:251693056;mso-position-horizontal-relative:text;mso-position-vertical-relative:text"/>
        </w:pict>
      </w:r>
      <w:r w:rsidR="009E5305">
        <w:rPr>
          <w:rFonts w:ascii="Times New Roman" w:hAnsi="Times New Roman" w:cs="Times New Roman"/>
          <w:noProof/>
          <w:sz w:val="28"/>
          <w:szCs w:val="28"/>
          <w:lang w:eastAsia="fr-FR"/>
        </w:rPr>
        <w:pict>
          <v:shape id="_x0000_s1036" type="#_x0000_t22" style="position:absolute;margin-left:109.7pt;margin-top:21.8pt;width:21.75pt;height:78.75pt;z-index:251687936;mso-position-horizontal-relative:text;mso-position-vertical-relative:text"/>
        </w:pict>
      </w:r>
      <w:r w:rsidR="009E5305">
        <w:rPr>
          <w:rFonts w:ascii="Times New Roman" w:hAnsi="Times New Roman" w:cs="Times New Roman"/>
          <w:noProof/>
          <w:sz w:val="28"/>
          <w:szCs w:val="28"/>
          <w:lang w:eastAsia="fr-FR"/>
        </w:rPr>
        <w:pict>
          <v:shape id="_x0000_s1038" type="#_x0000_t105" style="position:absolute;margin-left:84.2pt;margin-top:5.1pt;width:47.25pt;height:16.5pt;z-index:251691008;mso-position-horizontal-relative:text;mso-position-vertical-relative:text"/>
        </w:pict>
      </w:r>
    </w:p>
    <w:p w:rsidR="00D90361" w:rsidRPr="00D90361" w:rsidRDefault="009E5305" w:rsidP="00D90361">
      <w:pPr>
        <w:tabs>
          <w:tab w:val="left" w:pos="426"/>
          <w:tab w:val="left" w:pos="8364"/>
        </w:tabs>
        <w:rPr>
          <w:rFonts w:ascii="Times New Roman" w:hAnsi="Times New Roman" w:cs="Times New Roman"/>
          <w:sz w:val="28"/>
          <w:szCs w:val="28"/>
        </w:rPr>
      </w:pPr>
      <w:r>
        <w:rPr>
          <w:rFonts w:ascii="Times New Roman" w:hAnsi="Times New Roman" w:cs="Times New Roman"/>
          <w:noProof/>
          <w:sz w:val="28"/>
          <w:szCs w:val="2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margin-left:362.45pt;margin-top:14.3pt;width:39.75pt;height:18.75pt;z-index:251695104"/>
        </w:pict>
      </w:r>
      <w:r>
        <w:rPr>
          <w:rFonts w:ascii="Times New Roman" w:hAnsi="Times New Roman" w:cs="Times New Roman"/>
          <w:noProof/>
          <w:sz w:val="28"/>
          <w:szCs w:val="28"/>
          <w:lang w:eastAsia="fr-FR"/>
        </w:rPr>
        <w:pict>
          <v:shape id="_x0000_s1039" type="#_x0000_t13" style="position:absolute;margin-left:142.7pt;margin-top:25.55pt;width:54.75pt;height:23.25pt;z-index:251692032"/>
        </w:pict>
      </w:r>
    </w:p>
    <w:p w:rsidR="0042468C" w:rsidRPr="0042468C" w:rsidRDefault="0042468C" w:rsidP="0042468C">
      <w:pPr>
        <w:tabs>
          <w:tab w:val="left" w:pos="426"/>
          <w:tab w:val="left" w:pos="8364"/>
        </w:tabs>
        <w:ind w:left="142"/>
        <w:rPr>
          <w:rFonts w:ascii="Times New Roman" w:hAnsi="Times New Roman" w:cs="Times New Roman"/>
          <w:sz w:val="28"/>
          <w:szCs w:val="28"/>
        </w:rPr>
      </w:pPr>
    </w:p>
    <w:p w:rsidR="0042468C" w:rsidRDefault="00E510D7" w:rsidP="0042468C">
      <w:pPr>
        <w:pStyle w:val="Paragraphedeliste"/>
        <w:tabs>
          <w:tab w:val="left" w:pos="426"/>
          <w:tab w:val="left" w:pos="8364"/>
        </w:tabs>
        <w:ind w:left="284"/>
        <w:rPr>
          <w:rFonts w:ascii="Times New Roman" w:hAnsi="Times New Roman" w:cs="Times New Roman"/>
          <w:sz w:val="28"/>
          <w:szCs w:val="28"/>
        </w:rPr>
      </w:pPr>
      <w:r>
        <w:rPr>
          <w:rFonts w:ascii="Times New Roman" w:hAnsi="Times New Roman" w:cs="Times New Roman"/>
          <w:noProof/>
          <w:sz w:val="28"/>
          <w:szCs w:val="28"/>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6" type="#_x0000_t176" style="position:absolute;left:0;text-align:left;margin-left:38.5pt;margin-top:23.05pt;width:123pt;height:27.75pt;z-index:251699200" fillcolor="white [3201]" strokecolor="#4f81bd [3204]" strokeweight="1pt">
            <v:stroke dashstyle="dash"/>
            <v:shadow color="#868686"/>
            <v:textbox>
              <w:txbxContent>
                <w:p w:rsidR="0075168C" w:rsidRPr="003B5DE5" w:rsidRDefault="0075168C" w:rsidP="003B5DE5">
                  <w:pPr>
                    <w:rPr>
                      <w:rFonts w:asciiTheme="majorBidi" w:hAnsiTheme="majorBidi" w:cstheme="majorBidi"/>
                    </w:rPr>
                  </w:pPr>
                  <w:r w:rsidRPr="003B5DE5">
                    <w:rPr>
                      <w:rFonts w:asciiTheme="majorBidi" w:hAnsiTheme="majorBidi" w:cstheme="majorBidi"/>
                    </w:rPr>
                    <w:t>Solution à PH basique</w:t>
                  </w:r>
                </w:p>
              </w:txbxContent>
            </v:textbox>
          </v:shape>
        </w:pict>
      </w:r>
      <w:r w:rsidR="009E5305">
        <w:rPr>
          <w:rFonts w:ascii="Times New Roman" w:hAnsi="Times New Roman" w:cs="Times New Roman"/>
          <w:noProof/>
          <w:sz w:val="28"/>
          <w:szCs w:val="28"/>
          <w:lang w:eastAsia="fr-FR"/>
        </w:rPr>
        <w:pict>
          <v:shape id="_x0000_s1045" type="#_x0000_t176" style="position:absolute;left:0;text-align:left;margin-left:180.2pt;margin-top:27.55pt;width:123pt;height:27.75pt;z-index:251698176" fillcolor="white [3201]" strokecolor="#4f81bd [3204]" strokeweight="1pt">
            <v:stroke dashstyle="dash"/>
            <v:shadow color="#868686"/>
            <v:textbox>
              <w:txbxContent>
                <w:p w:rsidR="0075168C" w:rsidRPr="003B5DE5" w:rsidRDefault="0075168C">
                  <w:pPr>
                    <w:rPr>
                      <w:rFonts w:asciiTheme="majorBidi" w:hAnsiTheme="majorBidi" w:cstheme="majorBidi"/>
                    </w:rPr>
                  </w:pPr>
                  <w:r w:rsidRPr="003B5DE5">
                    <w:rPr>
                      <w:rFonts w:asciiTheme="majorBidi" w:hAnsiTheme="majorBidi" w:cstheme="majorBidi"/>
                    </w:rPr>
                    <w:t>Solution à PH acide</w:t>
                  </w:r>
                </w:p>
              </w:txbxContent>
            </v:textbox>
          </v:shape>
        </w:pict>
      </w:r>
      <w:r w:rsidR="009E5305">
        <w:rPr>
          <w:rFonts w:ascii="Times New Roman" w:hAnsi="Times New Roman" w:cs="Times New Roman"/>
          <w:noProof/>
          <w:sz w:val="28"/>
          <w:szCs w:val="28"/>
          <w:lang w:eastAsia="fr-FR"/>
        </w:rPr>
        <w:pict>
          <v:roundrect id="_x0000_s1044" style="position:absolute;left:0;text-align:left;margin-left:378.2pt;margin-top:23.05pt;width:135.75pt;height:32.25pt;z-index:251697152" arcsize="10923f" fillcolor="white [3201]" strokecolor="#4f81bd [3204]" strokeweight="1pt">
            <v:stroke dashstyle="dash"/>
            <v:shadow color="#868686"/>
            <v:textbox>
              <w:txbxContent>
                <w:p w:rsidR="0075168C" w:rsidRPr="00D90361" w:rsidRDefault="0075168C">
                  <w:pPr>
                    <w:rPr>
                      <w:rFonts w:asciiTheme="majorBidi" w:hAnsiTheme="majorBidi" w:cstheme="majorBidi"/>
                      <w:b/>
                      <w:bCs/>
                    </w:rPr>
                  </w:pPr>
                  <w:r w:rsidRPr="00D90361">
                    <w:rPr>
                      <w:rFonts w:asciiTheme="majorBidi" w:hAnsiTheme="majorBidi" w:cstheme="majorBidi"/>
                      <w:b/>
                      <w:bCs/>
                    </w:rPr>
                    <w:t>Solution à  PH neutre</w:t>
                  </w:r>
                </w:p>
              </w:txbxContent>
            </v:textbox>
          </v:roundrect>
        </w:pict>
      </w:r>
    </w:p>
    <w:p w:rsidR="0042468C" w:rsidRDefault="0042468C" w:rsidP="0042468C">
      <w:pPr>
        <w:tabs>
          <w:tab w:val="left" w:pos="426"/>
          <w:tab w:val="left" w:pos="8364"/>
        </w:tabs>
        <w:ind w:left="142"/>
        <w:rPr>
          <w:rFonts w:ascii="Times New Roman" w:hAnsi="Times New Roman" w:cs="Times New Roman"/>
          <w:sz w:val="28"/>
          <w:szCs w:val="28"/>
        </w:rPr>
      </w:pPr>
    </w:p>
    <w:p w:rsidR="003B5DE5" w:rsidRDefault="003B5DE5" w:rsidP="0042468C">
      <w:pPr>
        <w:tabs>
          <w:tab w:val="left" w:pos="426"/>
          <w:tab w:val="left" w:pos="8364"/>
        </w:tabs>
        <w:ind w:left="142"/>
        <w:rPr>
          <w:rFonts w:ascii="Times New Roman" w:hAnsi="Times New Roman" w:cs="Times New Roman"/>
          <w:sz w:val="28"/>
          <w:szCs w:val="28"/>
        </w:rPr>
      </w:pPr>
    </w:p>
    <w:p w:rsidR="003B5DE5" w:rsidRPr="009E5305" w:rsidRDefault="009E5305" w:rsidP="009E5305">
      <w:pPr>
        <w:pStyle w:val="Paragraphedeliste"/>
        <w:numPr>
          <w:ilvl w:val="0"/>
          <w:numId w:val="31"/>
        </w:numPr>
        <w:tabs>
          <w:tab w:val="left" w:pos="426"/>
          <w:tab w:val="left" w:pos="567"/>
        </w:tabs>
        <w:ind w:left="142" w:hanging="284"/>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46304" behindDoc="0" locked="0" layoutInCell="1" allowOverlap="1">
            <wp:simplePos x="0" y="0"/>
            <wp:positionH relativeFrom="column">
              <wp:posOffset>1059815</wp:posOffset>
            </wp:positionH>
            <wp:positionV relativeFrom="paragraph">
              <wp:posOffset>378460</wp:posOffset>
            </wp:positionV>
            <wp:extent cx="4229100" cy="2019300"/>
            <wp:effectExtent l="19050" t="0" r="0" b="0"/>
            <wp:wrapSquare wrapText="bothSides"/>
            <wp:docPr id="40" name="Image 8" descr="C:\Users\Mes Document\Desktop\k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s Document\Desktop\kkkkk.PNG"/>
                    <pic:cNvPicPr>
                      <a:picLocks noChangeAspect="1" noChangeArrowheads="1"/>
                    </pic:cNvPicPr>
                  </pic:nvPicPr>
                  <pic:blipFill>
                    <a:blip r:embed="rId97"/>
                    <a:srcRect/>
                    <a:stretch>
                      <a:fillRect/>
                    </a:stretch>
                  </pic:blipFill>
                  <pic:spPr bwMode="auto">
                    <a:xfrm>
                      <a:off x="0" y="0"/>
                      <a:ext cx="4229100" cy="2019300"/>
                    </a:xfrm>
                    <a:prstGeom prst="rect">
                      <a:avLst/>
                    </a:prstGeom>
                    <a:noFill/>
                    <a:ln w="9525">
                      <a:noFill/>
                      <a:miter lim="800000"/>
                      <a:headEnd/>
                      <a:tailEnd/>
                    </a:ln>
                  </pic:spPr>
                </pic:pic>
              </a:graphicData>
            </a:graphic>
          </wp:anchor>
        </w:drawing>
      </w:r>
      <w:r w:rsidR="000443AC" w:rsidRPr="009E5305">
        <w:rPr>
          <w:rFonts w:ascii="Times New Roman" w:hAnsi="Times New Roman" w:cs="Times New Roman"/>
          <w:sz w:val="28"/>
          <w:szCs w:val="28"/>
        </w:rPr>
        <w:t>Traverser la solution de glucose dans une fiole jaugée  de 10ml et compléter avec de l’eau distillée.</w:t>
      </w:r>
    </w:p>
    <w:p w:rsidR="005D4DEA" w:rsidRDefault="005D4DEA" w:rsidP="005D4DEA">
      <w:pPr>
        <w:tabs>
          <w:tab w:val="left" w:pos="426"/>
          <w:tab w:val="left" w:pos="567"/>
        </w:tabs>
        <w:jc w:val="center"/>
        <w:rPr>
          <w:rFonts w:ascii="Times New Roman" w:hAnsi="Times New Roman" w:cs="Times New Roman"/>
          <w:sz w:val="28"/>
          <w:szCs w:val="28"/>
        </w:rPr>
      </w:pPr>
    </w:p>
    <w:p w:rsidR="005D4DEA" w:rsidRDefault="005D4DEA" w:rsidP="005D4DEA">
      <w:pPr>
        <w:tabs>
          <w:tab w:val="left" w:pos="426"/>
          <w:tab w:val="left" w:pos="567"/>
        </w:tabs>
        <w:rPr>
          <w:rFonts w:ascii="Times New Roman" w:hAnsi="Times New Roman" w:cs="Times New Roman"/>
          <w:sz w:val="28"/>
          <w:szCs w:val="28"/>
        </w:rPr>
      </w:pPr>
    </w:p>
    <w:p w:rsidR="009E5305" w:rsidRDefault="009E5305" w:rsidP="005D4DEA">
      <w:pPr>
        <w:tabs>
          <w:tab w:val="left" w:pos="426"/>
          <w:tab w:val="left" w:pos="567"/>
        </w:tabs>
        <w:rPr>
          <w:rFonts w:ascii="Times New Roman" w:hAnsi="Times New Roman" w:cs="Times New Roman"/>
          <w:sz w:val="28"/>
          <w:szCs w:val="28"/>
        </w:rPr>
      </w:pPr>
    </w:p>
    <w:p w:rsidR="009E5305" w:rsidRDefault="009E5305" w:rsidP="005D4DEA">
      <w:pPr>
        <w:tabs>
          <w:tab w:val="left" w:pos="426"/>
          <w:tab w:val="left" w:pos="567"/>
        </w:tabs>
        <w:rPr>
          <w:rFonts w:ascii="Times New Roman" w:hAnsi="Times New Roman" w:cs="Times New Roman"/>
          <w:sz w:val="28"/>
          <w:szCs w:val="28"/>
        </w:rPr>
      </w:pPr>
    </w:p>
    <w:p w:rsidR="009E5305" w:rsidRDefault="009E5305" w:rsidP="009E5305">
      <w:pPr>
        <w:tabs>
          <w:tab w:val="left" w:pos="426"/>
          <w:tab w:val="left" w:pos="567"/>
        </w:tabs>
        <w:rPr>
          <w:rFonts w:ascii="Times New Roman" w:hAnsi="Times New Roman" w:cs="Times New Roman"/>
          <w:sz w:val="28"/>
          <w:szCs w:val="28"/>
        </w:rPr>
      </w:pPr>
    </w:p>
    <w:p w:rsidR="007A5C3C" w:rsidRDefault="007A5C3C" w:rsidP="009E5305">
      <w:pPr>
        <w:tabs>
          <w:tab w:val="left" w:pos="426"/>
          <w:tab w:val="left" w:pos="567"/>
        </w:tabs>
        <w:rPr>
          <w:rFonts w:ascii="Times New Roman" w:hAnsi="Times New Roman" w:cs="Times New Roman"/>
          <w:sz w:val="28"/>
          <w:szCs w:val="28"/>
        </w:rPr>
      </w:pPr>
    </w:p>
    <w:p w:rsidR="003B5DE5" w:rsidRPr="009E5305" w:rsidRDefault="000443AC" w:rsidP="009E5305">
      <w:pPr>
        <w:pStyle w:val="Paragraphedeliste"/>
        <w:numPr>
          <w:ilvl w:val="0"/>
          <w:numId w:val="31"/>
        </w:numPr>
        <w:tabs>
          <w:tab w:val="left" w:pos="426"/>
          <w:tab w:val="left" w:pos="567"/>
        </w:tabs>
        <w:ind w:left="142" w:hanging="142"/>
        <w:rPr>
          <w:rFonts w:ascii="Times New Roman" w:hAnsi="Times New Roman" w:cs="Times New Roman"/>
          <w:sz w:val="28"/>
          <w:szCs w:val="28"/>
        </w:rPr>
      </w:pPr>
      <w:r w:rsidRPr="009E5305">
        <w:rPr>
          <w:rFonts w:ascii="Times New Roman" w:hAnsi="Times New Roman" w:cs="Times New Roman"/>
          <w:sz w:val="28"/>
          <w:szCs w:val="28"/>
        </w:rPr>
        <w:t>Prélever 0.5ml, 1ml, 1.5ml, 2ml dans 4 tubes numérotés dépourvu de glucose et Compléter à 2ml avec H</w:t>
      </w:r>
      <w:r w:rsidRPr="009E5305">
        <w:rPr>
          <w:rFonts w:ascii="Times New Roman" w:hAnsi="Times New Roman" w:cs="Times New Roman"/>
          <w:sz w:val="28"/>
          <w:szCs w:val="28"/>
          <w:vertAlign w:val="subscript"/>
        </w:rPr>
        <w:t>2</w:t>
      </w:r>
      <w:r w:rsidRPr="009E5305">
        <w:rPr>
          <w:rFonts w:ascii="Times New Roman" w:hAnsi="Times New Roman" w:cs="Times New Roman"/>
          <w:sz w:val="28"/>
          <w:szCs w:val="28"/>
        </w:rPr>
        <w:t>OD.</w:t>
      </w:r>
    </w:p>
    <w:p w:rsidR="005D4DEA" w:rsidRDefault="005D4DEA" w:rsidP="005D4DEA">
      <w:pPr>
        <w:tabs>
          <w:tab w:val="left" w:pos="426"/>
          <w:tab w:val="left" w:pos="567"/>
        </w:tabs>
        <w:rPr>
          <w:rFonts w:ascii="Times New Roman" w:hAnsi="Times New Roman" w:cs="Times New Roman"/>
          <w:sz w:val="28"/>
          <w:szCs w:val="28"/>
        </w:rPr>
      </w:pPr>
    </w:p>
    <w:p w:rsidR="009E5305" w:rsidRDefault="005D4DEA" w:rsidP="00E510D7">
      <w:pPr>
        <w:tabs>
          <w:tab w:val="left" w:pos="426"/>
          <w:tab w:val="left" w:pos="567"/>
        </w:tabs>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924550" cy="1895475"/>
            <wp:effectExtent l="19050" t="0" r="0" b="0"/>
            <wp:docPr id="41" name="Image 9" descr="C:\Users\Mes Document\Desktop\m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s Document\Desktop\mmmm.PNG"/>
                    <pic:cNvPicPr>
                      <a:picLocks noChangeAspect="1" noChangeArrowheads="1"/>
                    </pic:cNvPicPr>
                  </pic:nvPicPr>
                  <pic:blipFill>
                    <a:blip r:embed="rId98"/>
                    <a:srcRect/>
                    <a:stretch>
                      <a:fillRect/>
                    </a:stretch>
                  </pic:blipFill>
                  <pic:spPr bwMode="auto">
                    <a:xfrm>
                      <a:off x="0" y="0"/>
                      <a:ext cx="5924550" cy="1895475"/>
                    </a:xfrm>
                    <a:prstGeom prst="rect">
                      <a:avLst/>
                    </a:prstGeom>
                    <a:noFill/>
                    <a:ln w="9525">
                      <a:noFill/>
                      <a:miter lim="800000"/>
                      <a:headEnd/>
                      <a:tailEnd/>
                    </a:ln>
                  </pic:spPr>
                </pic:pic>
              </a:graphicData>
            </a:graphic>
          </wp:inline>
        </w:drawing>
      </w:r>
    </w:p>
    <w:p w:rsidR="009E5305" w:rsidRPr="005D4DEA" w:rsidRDefault="009E5305" w:rsidP="005D4DEA">
      <w:pPr>
        <w:tabs>
          <w:tab w:val="left" w:pos="426"/>
          <w:tab w:val="left" w:pos="567"/>
        </w:tabs>
        <w:rPr>
          <w:rFonts w:ascii="Times New Roman" w:hAnsi="Times New Roman" w:cs="Times New Roman"/>
          <w:sz w:val="28"/>
          <w:szCs w:val="28"/>
        </w:rPr>
      </w:pPr>
    </w:p>
    <w:p w:rsidR="005D4DEA" w:rsidRPr="009E5305" w:rsidRDefault="00E82E55" w:rsidP="009E5305">
      <w:pPr>
        <w:pStyle w:val="Paragraphedeliste"/>
        <w:numPr>
          <w:ilvl w:val="0"/>
          <w:numId w:val="32"/>
        </w:numPr>
        <w:tabs>
          <w:tab w:val="left" w:pos="426"/>
        </w:tabs>
        <w:rPr>
          <w:rFonts w:ascii="Times New Roman" w:hAnsi="Times New Roman" w:cs="Times New Roman"/>
          <w:sz w:val="28"/>
          <w:szCs w:val="28"/>
        </w:rPr>
      </w:pPr>
      <w:r w:rsidRPr="009E5305">
        <w:rPr>
          <w:rFonts w:asciiTheme="majorBidi" w:hAnsiTheme="majorBidi" w:cstheme="majorBidi"/>
          <w:b/>
          <w:bCs/>
          <w:i/>
          <w:iCs/>
          <w:color w:val="00B050"/>
          <w:sz w:val="28"/>
          <w:szCs w:val="28"/>
        </w:rPr>
        <w:t>Préparation extemporanée de la solution de tartrate de cuivre :</w:t>
      </w:r>
      <w:r w:rsidR="005D4DEA" w:rsidRPr="009E5305">
        <w:rPr>
          <w:rFonts w:ascii="Times New Roman" w:hAnsi="Times New Roman" w:cs="Times New Roman"/>
          <w:sz w:val="28"/>
          <w:szCs w:val="28"/>
        </w:rPr>
        <w:t xml:space="preserve"> </w:t>
      </w:r>
    </w:p>
    <w:p w:rsidR="005D4DEA" w:rsidRDefault="009E5305" w:rsidP="00E510D7">
      <w:pPr>
        <w:tabs>
          <w:tab w:val="left" w:pos="426"/>
        </w:tabs>
        <w:rPr>
          <w:rFonts w:ascii="Times New Roman" w:hAnsi="Times New Roman" w:cs="Times New Roman"/>
          <w:sz w:val="28"/>
          <w:szCs w:val="28"/>
        </w:rPr>
      </w:pPr>
      <w:r>
        <w:rPr>
          <w:rFonts w:ascii="Times New Roman" w:hAnsi="Times New Roman" w:cs="Times New Roman"/>
          <w:sz w:val="28"/>
          <w:szCs w:val="28"/>
        </w:rPr>
        <w:t>On mélange</w:t>
      </w:r>
      <w:r w:rsidR="005D4DEA" w:rsidRPr="009E5305">
        <w:rPr>
          <w:rFonts w:ascii="Times New Roman" w:hAnsi="Times New Roman" w:cs="Times New Roman"/>
          <w:sz w:val="28"/>
          <w:szCs w:val="28"/>
        </w:rPr>
        <w:t xml:space="preserve"> deux quantités égal</w:t>
      </w:r>
      <w:r w:rsidR="00E510D7">
        <w:rPr>
          <w:rFonts w:ascii="Times New Roman" w:hAnsi="Times New Roman" w:cs="Times New Roman"/>
          <w:sz w:val="28"/>
          <w:szCs w:val="28"/>
        </w:rPr>
        <w:t xml:space="preserve">es de solution A et Solution B, permettant d’ajouter 2ml de la solution finale à chaque tube, si on a 4 tubes on doit préparer une solution finale de 8 ml contenant 2ml de la solution A+ 2ml de la solution B </w:t>
      </w:r>
    </w:p>
    <w:p w:rsidR="009E5305" w:rsidRPr="009E5305" w:rsidRDefault="00E510D7" w:rsidP="009E5305">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47328" behindDoc="0" locked="0" layoutInCell="1" allowOverlap="1">
            <wp:simplePos x="0" y="0"/>
            <wp:positionH relativeFrom="column">
              <wp:posOffset>31115</wp:posOffset>
            </wp:positionH>
            <wp:positionV relativeFrom="paragraph">
              <wp:posOffset>25400</wp:posOffset>
            </wp:positionV>
            <wp:extent cx="1171575" cy="1066800"/>
            <wp:effectExtent l="19050" t="0" r="9525" b="0"/>
            <wp:wrapSquare wrapText="bothSides"/>
            <wp:docPr id="25" name="Image 24" descr="11032012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22093.jpg"/>
                    <pic:cNvPicPr/>
                  </pic:nvPicPr>
                  <pic:blipFill>
                    <a:blip r:embed="rId99" cstate="print"/>
                    <a:stretch>
                      <a:fillRect/>
                    </a:stretch>
                  </pic:blipFill>
                  <pic:spPr>
                    <a:xfrm>
                      <a:off x="0" y="0"/>
                      <a:ext cx="1171575" cy="1066800"/>
                    </a:xfrm>
                    <a:prstGeom prst="rect">
                      <a:avLst/>
                    </a:prstGeom>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751424" behindDoc="0" locked="0" layoutInCell="1" allowOverlap="1">
            <wp:simplePos x="0" y="0"/>
            <wp:positionH relativeFrom="column">
              <wp:posOffset>4345940</wp:posOffset>
            </wp:positionH>
            <wp:positionV relativeFrom="paragraph">
              <wp:posOffset>34925</wp:posOffset>
            </wp:positionV>
            <wp:extent cx="1155065" cy="1123950"/>
            <wp:effectExtent l="19050" t="0" r="6985" b="0"/>
            <wp:wrapSquare wrapText="bothSides"/>
            <wp:docPr id="30" name="Image 29" descr="11032012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22096.jpg"/>
                    <pic:cNvPicPr/>
                  </pic:nvPicPr>
                  <pic:blipFill>
                    <a:blip r:embed="rId100" cstate="print"/>
                    <a:stretch>
                      <a:fillRect/>
                    </a:stretch>
                  </pic:blipFill>
                  <pic:spPr>
                    <a:xfrm>
                      <a:off x="0" y="0"/>
                      <a:ext cx="1155065" cy="1123950"/>
                    </a:xfrm>
                    <a:prstGeom prst="rect">
                      <a:avLst/>
                    </a:prstGeom>
                  </pic:spPr>
                </pic:pic>
              </a:graphicData>
            </a:graphic>
          </wp:anchor>
        </w:drawing>
      </w:r>
      <w:r>
        <w:rPr>
          <w:rFonts w:ascii="Times New Roman" w:hAnsi="Times New Roman" w:cs="Times New Roman"/>
          <w:noProof/>
          <w:sz w:val="28"/>
          <w:szCs w:val="28"/>
          <w:lang w:eastAsia="fr-FR"/>
        </w:rPr>
        <w:pict>
          <v:shape id="_x0000_s1061" type="#_x0000_t13" style="position:absolute;margin-left:155.25pt;margin-top:25.6pt;width:50.25pt;height:27pt;z-index:251750400;mso-position-horizontal-relative:text;mso-position-vertical-relative:text" fillcolor="white [3201]" strokecolor="#4bacc6 [3208]" strokeweight="2.5pt">
            <v:shadow color="#868686"/>
          </v:shape>
        </w:pict>
      </w:r>
      <w:r>
        <w:rPr>
          <w:rFonts w:ascii="Times New Roman" w:hAnsi="Times New Roman" w:cs="Times New Roman"/>
          <w:noProof/>
          <w:sz w:val="28"/>
          <w:szCs w:val="28"/>
          <w:lang w:eastAsia="fr-FR"/>
        </w:rPr>
        <w:drawing>
          <wp:anchor distT="0" distB="0" distL="114300" distR="114300" simplePos="0" relativeHeight="251748352" behindDoc="0" locked="0" layoutInCell="1" allowOverlap="1">
            <wp:simplePos x="0" y="0"/>
            <wp:positionH relativeFrom="column">
              <wp:posOffset>1812290</wp:posOffset>
            </wp:positionH>
            <wp:positionV relativeFrom="paragraph">
              <wp:posOffset>24765</wp:posOffset>
            </wp:positionV>
            <wp:extent cx="1266825" cy="1133475"/>
            <wp:effectExtent l="19050" t="0" r="9525" b="0"/>
            <wp:wrapSquare wrapText="bothSides"/>
            <wp:docPr id="26" name="Image 25" descr="11032012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22092.jpg"/>
                    <pic:cNvPicPr/>
                  </pic:nvPicPr>
                  <pic:blipFill>
                    <a:blip r:embed="rId101" cstate="print"/>
                    <a:stretch>
                      <a:fillRect/>
                    </a:stretch>
                  </pic:blipFill>
                  <pic:spPr>
                    <a:xfrm>
                      <a:off x="0" y="0"/>
                      <a:ext cx="1266825" cy="1133475"/>
                    </a:xfrm>
                    <a:prstGeom prst="rect">
                      <a:avLst/>
                    </a:prstGeom>
                  </pic:spPr>
                </pic:pic>
              </a:graphicData>
            </a:graphic>
          </wp:anchor>
        </w:drawing>
      </w:r>
      <w:r>
        <w:rPr>
          <w:rFonts w:ascii="Times New Roman" w:hAnsi="Times New Roman" w:cs="Times New Roman"/>
          <w:noProof/>
          <w:sz w:val="28"/>
          <w:szCs w:val="28"/>
          <w:lang w:eastAsia="fr-FR"/>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60" type="#_x0000_t11" style="position:absolute;margin-left:-5.25pt;margin-top:21.5pt;width:36pt;height:37.5pt;z-index:251749376;mso-position-horizontal-relative:text;mso-position-vertical-relative:text" fillcolor="white [3201]" strokecolor="#4bacc6 [3208]" strokeweight="2.5pt">
            <v:shadow color="#868686"/>
          </v:shape>
        </w:pict>
      </w:r>
    </w:p>
    <w:p w:rsidR="005D4DEA" w:rsidRPr="001D5D56" w:rsidRDefault="009E5305" w:rsidP="001D5D56">
      <w:pPr>
        <w:tabs>
          <w:tab w:val="left" w:pos="426"/>
        </w:tabs>
        <w:rPr>
          <w:rFonts w:ascii="Times New Roman" w:hAnsi="Times New Roman" w:cs="Times New Roman"/>
          <w:sz w:val="28"/>
          <w:szCs w:val="28"/>
        </w:rPr>
      </w:pPr>
      <w:r>
        <w:rPr>
          <w:rFonts w:ascii="Times New Roman" w:hAnsi="Times New Roman" w:cs="Times New Roman"/>
          <w:sz w:val="28"/>
          <w:szCs w:val="28"/>
        </w:rPr>
        <w:t xml:space="preserve">                                </w:t>
      </w:r>
    </w:p>
    <w:p w:rsidR="001D5D56" w:rsidRDefault="009E5305" w:rsidP="005D4DEA">
      <w:pPr>
        <w:pStyle w:val="Paragraphedeliste"/>
        <w:tabs>
          <w:tab w:val="left" w:pos="426"/>
        </w:tabs>
        <w:ind w:left="284"/>
        <w:rPr>
          <w:rFonts w:ascii="Times New Roman" w:hAnsi="Times New Roman" w:cs="Times New Roman"/>
          <w:sz w:val="28"/>
          <w:szCs w:val="28"/>
        </w:rPr>
      </w:pPr>
      <w:r>
        <w:rPr>
          <w:rFonts w:ascii="Times New Roman" w:hAnsi="Times New Roman" w:cs="Times New Roman"/>
          <w:sz w:val="28"/>
          <w:szCs w:val="28"/>
        </w:rPr>
        <w:t xml:space="preserve">  </w:t>
      </w:r>
    </w:p>
    <w:p w:rsidR="00E510D7" w:rsidRDefault="00E510D7" w:rsidP="00E510D7">
      <w:pPr>
        <w:tabs>
          <w:tab w:val="left" w:pos="426"/>
        </w:tabs>
        <w:rPr>
          <w:rFonts w:ascii="Times New Roman" w:hAnsi="Times New Roman" w:cs="Times New Roman"/>
          <w:sz w:val="28"/>
          <w:szCs w:val="28"/>
        </w:rPr>
      </w:pPr>
    </w:p>
    <w:p w:rsidR="00E82E55" w:rsidRPr="00E510D7" w:rsidRDefault="00E82E55" w:rsidP="00E510D7">
      <w:pPr>
        <w:pStyle w:val="Paragraphedeliste"/>
        <w:numPr>
          <w:ilvl w:val="0"/>
          <w:numId w:val="18"/>
        </w:numPr>
        <w:tabs>
          <w:tab w:val="left" w:pos="426"/>
          <w:tab w:val="left" w:pos="851"/>
        </w:tabs>
        <w:ind w:left="426" w:hanging="426"/>
        <w:rPr>
          <w:rFonts w:ascii="Times New Roman" w:hAnsi="Times New Roman" w:cs="Times New Roman"/>
          <w:sz w:val="48"/>
          <w:szCs w:val="48"/>
        </w:rPr>
      </w:pPr>
      <w:r w:rsidRPr="00E510D7">
        <w:rPr>
          <w:rFonts w:ascii="Times New Roman" w:hAnsi="Times New Roman" w:cs="Times New Roman"/>
          <w:i/>
          <w:iCs/>
          <w:sz w:val="28"/>
          <w:szCs w:val="28"/>
        </w:rPr>
        <w:t>Cette solution contient de l’hydroxyde cuivrique qui en présence de glucose se réduit en oxyde cuivreux, dont la quantité formée est proportionnelle à la quantité de glucose formé</w:t>
      </w:r>
      <w:r w:rsidR="00E510D7" w:rsidRPr="00E510D7">
        <w:rPr>
          <w:rFonts w:ascii="Times New Roman" w:hAnsi="Times New Roman" w:cs="Times New Roman"/>
          <w:i/>
          <w:iCs/>
          <w:sz w:val="28"/>
          <w:szCs w:val="28"/>
        </w:rPr>
        <w:t>.</w:t>
      </w:r>
    </w:p>
    <w:p w:rsidR="009E5305" w:rsidRPr="00E510D7" w:rsidRDefault="009E5305" w:rsidP="00E510D7">
      <w:pPr>
        <w:tabs>
          <w:tab w:val="left" w:pos="426"/>
        </w:tabs>
        <w:rPr>
          <w:rFonts w:ascii="Times New Roman" w:hAnsi="Times New Roman" w:cs="Times New Roman"/>
          <w:i/>
          <w:iCs/>
          <w:sz w:val="28"/>
          <w:szCs w:val="28"/>
        </w:rPr>
      </w:pPr>
    </w:p>
    <w:p w:rsidR="000443AC" w:rsidRPr="00E82E55" w:rsidRDefault="00E82E55" w:rsidP="00E82E55">
      <w:pPr>
        <w:tabs>
          <w:tab w:val="left" w:pos="8364"/>
        </w:tabs>
        <w:rPr>
          <w:rFonts w:ascii="Times New Roman" w:hAnsi="Times New Roman" w:cs="Times New Roman"/>
          <w:b/>
          <w:bCs/>
          <w:i/>
          <w:iCs/>
          <w:sz w:val="28"/>
          <w:szCs w:val="28"/>
        </w:rPr>
      </w:pPr>
      <w:r w:rsidRPr="00E82E55">
        <w:rPr>
          <w:rFonts w:ascii="Times New Roman" w:hAnsi="Times New Roman" w:cs="Times New Roman"/>
          <w:b/>
          <w:bCs/>
          <w:i/>
          <w:iCs/>
          <w:sz w:val="28"/>
          <w:szCs w:val="28"/>
        </w:rPr>
        <w:t xml:space="preserve">Etape 3 : </w:t>
      </w:r>
      <w:r w:rsidR="000443AC" w:rsidRPr="00E82E55">
        <w:rPr>
          <w:rFonts w:ascii="Times New Roman" w:hAnsi="Times New Roman" w:cs="Times New Roman"/>
          <w:b/>
          <w:bCs/>
          <w:i/>
          <w:iCs/>
          <w:sz w:val="28"/>
          <w:szCs w:val="28"/>
        </w:rPr>
        <w:t>Dosage colorimétrique :</w:t>
      </w:r>
    </w:p>
    <w:p w:rsidR="009E5305" w:rsidRDefault="000443AC" w:rsidP="009E5305">
      <w:pPr>
        <w:pStyle w:val="Paragraphedeliste"/>
        <w:numPr>
          <w:ilvl w:val="0"/>
          <w:numId w:val="9"/>
        </w:numPr>
        <w:tabs>
          <w:tab w:val="left" w:pos="8364"/>
          <w:tab w:val="left" w:pos="9356"/>
        </w:tabs>
        <w:ind w:left="284" w:hanging="284"/>
        <w:rPr>
          <w:rFonts w:ascii="Times New Roman" w:hAnsi="Times New Roman" w:cs="Times New Roman"/>
          <w:sz w:val="28"/>
          <w:szCs w:val="28"/>
        </w:rPr>
      </w:pPr>
      <w:r w:rsidRPr="000443AC">
        <w:rPr>
          <w:rFonts w:ascii="Times New Roman" w:hAnsi="Times New Roman" w:cs="Times New Roman"/>
          <w:sz w:val="28"/>
          <w:szCs w:val="28"/>
        </w:rPr>
        <w:t xml:space="preserve">A chaque tube ajouter 2 ml de la solution de tartrate, agiter, placer les au </w:t>
      </w:r>
      <w:r w:rsidR="00AA6DD4" w:rsidRPr="000443AC">
        <w:rPr>
          <w:rFonts w:ascii="Times New Roman" w:hAnsi="Times New Roman" w:cs="Times New Roman"/>
          <w:sz w:val="28"/>
          <w:szCs w:val="28"/>
        </w:rPr>
        <w:t>bain-marie</w:t>
      </w:r>
      <w:r w:rsidRPr="000443AC">
        <w:rPr>
          <w:rFonts w:ascii="Times New Roman" w:hAnsi="Times New Roman" w:cs="Times New Roman"/>
          <w:sz w:val="28"/>
          <w:szCs w:val="28"/>
        </w:rPr>
        <w:t xml:space="preserve"> pour 8 minutes, refroidir à nouveau.</w:t>
      </w:r>
    </w:p>
    <w:p w:rsidR="00CE0AED" w:rsidRPr="009E5305" w:rsidRDefault="007A5C3C" w:rsidP="009E5305">
      <w:pPr>
        <w:pStyle w:val="Paragraphedeliste"/>
        <w:numPr>
          <w:ilvl w:val="0"/>
          <w:numId w:val="9"/>
        </w:numPr>
        <w:tabs>
          <w:tab w:val="left" w:pos="8364"/>
          <w:tab w:val="left" w:pos="9356"/>
        </w:tabs>
        <w:ind w:left="284" w:hanging="284"/>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01248" behindDoc="0" locked="0" layoutInCell="1" allowOverlap="1">
            <wp:simplePos x="0" y="0"/>
            <wp:positionH relativeFrom="column">
              <wp:posOffset>2898140</wp:posOffset>
            </wp:positionH>
            <wp:positionV relativeFrom="paragraph">
              <wp:posOffset>126365</wp:posOffset>
            </wp:positionV>
            <wp:extent cx="1076325" cy="1181100"/>
            <wp:effectExtent l="19050" t="0" r="9525" b="0"/>
            <wp:wrapThrough wrapText="bothSides">
              <wp:wrapPolygon edited="0">
                <wp:start x="-382" y="0"/>
                <wp:lineTo x="-382" y="21252"/>
                <wp:lineTo x="21791" y="21252"/>
                <wp:lineTo x="21791" y="0"/>
                <wp:lineTo x="-382" y="0"/>
              </wp:wrapPolygon>
            </wp:wrapThrough>
            <wp:docPr id="19" name="Picture 54" descr="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4.JPG"/>
                    <pic:cNvPicPr/>
                  </pic:nvPicPr>
                  <pic:blipFill>
                    <a:blip r:embed="rId102" cstate="print"/>
                    <a:srcRect l="21774" r="9879"/>
                    <a:stretch>
                      <a:fillRect/>
                    </a:stretch>
                  </pic:blipFill>
                  <pic:spPr>
                    <a:xfrm>
                      <a:off x="0" y="0"/>
                      <a:ext cx="1076325" cy="1181100"/>
                    </a:xfrm>
                    <a:prstGeom prst="rect">
                      <a:avLst/>
                    </a:prstGeom>
                  </pic:spPr>
                </pic:pic>
              </a:graphicData>
            </a:graphic>
          </wp:anchor>
        </w:drawing>
      </w:r>
      <w:r w:rsidR="000443AC" w:rsidRPr="009E5305">
        <w:rPr>
          <w:rFonts w:ascii="Times New Roman" w:hAnsi="Times New Roman" w:cs="Times New Roman"/>
          <w:sz w:val="28"/>
          <w:szCs w:val="28"/>
        </w:rPr>
        <w:t>Ajouter 2 ml de réactif molybdique</w:t>
      </w:r>
      <w:r w:rsidR="00CE0AED" w:rsidRPr="009E5305">
        <w:rPr>
          <w:rFonts w:ascii="Times New Roman" w:hAnsi="Times New Roman" w:cs="Times New Roman"/>
          <w:sz w:val="28"/>
          <w:szCs w:val="28"/>
        </w:rPr>
        <w:t xml:space="preserve">    </w:t>
      </w:r>
    </w:p>
    <w:p w:rsidR="00CE0AED" w:rsidRDefault="009E5305" w:rsidP="009E5305">
      <w:pPr>
        <w:pStyle w:val="Paragraphedeliste"/>
        <w:tabs>
          <w:tab w:val="left" w:pos="8364"/>
        </w:tabs>
        <w:ind w:left="786"/>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45280" behindDoc="0" locked="0" layoutInCell="1" allowOverlap="1">
            <wp:simplePos x="0" y="0"/>
            <wp:positionH relativeFrom="column">
              <wp:posOffset>812165</wp:posOffset>
            </wp:positionH>
            <wp:positionV relativeFrom="paragraph">
              <wp:posOffset>34290</wp:posOffset>
            </wp:positionV>
            <wp:extent cx="810895" cy="1085850"/>
            <wp:effectExtent l="19050" t="0" r="8255" b="0"/>
            <wp:wrapThrough wrapText="bothSides">
              <wp:wrapPolygon edited="0">
                <wp:start x="8119" y="379"/>
                <wp:lineTo x="5582" y="1137"/>
                <wp:lineTo x="507" y="5305"/>
                <wp:lineTo x="-507" y="12505"/>
                <wp:lineTo x="3045" y="18568"/>
                <wp:lineTo x="3045" y="18947"/>
                <wp:lineTo x="7612" y="20842"/>
                <wp:lineTo x="8119" y="20842"/>
                <wp:lineTo x="13193" y="20842"/>
                <wp:lineTo x="13701" y="20842"/>
                <wp:lineTo x="18268" y="18568"/>
                <wp:lineTo x="21820" y="12884"/>
                <wp:lineTo x="21820" y="10232"/>
                <wp:lineTo x="21312" y="5684"/>
                <wp:lineTo x="15731" y="1137"/>
                <wp:lineTo x="13193" y="379"/>
                <wp:lineTo x="8119" y="379"/>
              </wp:wrapPolygon>
            </wp:wrapThrough>
            <wp:docPr id="58" name="Picture 57" descr="DSC0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8.JPG"/>
                    <pic:cNvPicPr/>
                  </pic:nvPicPr>
                  <pic:blipFill>
                    <a:blip r:embed="rId103" cstate="print"/>
                    <a:srcRect l="48880" t="44489" r="26312" b="11234"/>
                    <a:stretch>
                      <a:fillRect/>
                    </a:stretch>
                  </pic:blipFill>
                  <pic:spPr>
                    <a:xfrm>
                      <a:off x="0" y="0"/>
                      <a:ext cx="810895" cy="1085850"/>
                    </a:xfrm>
                    <a:prstGeom prst="ellipse">
                      <a:avLst/>
                    </a:prstGeom>
                    <a:ln>
                      <a:noFill/>
                    </a:ln>
                    <a:effectLst>
                      <a:softEdge rad="112500"/>
                    </a:effectLst>
                  </pic:spPr>
                </pic:pic>
              </a:graphicData>
            </a:graphic>
          </wp:anchor>
        </w:drawing>
      </w:r>
    </w:p>
    <w:p w:rsidR="00CE0AED" w:rsidRDefault="009E5305" w:rsidP="009E5305">
      <w:pPr>
        <w:pStyle w:val="Paragraphedeliste"/>
        <w:tabs>
          <w:tab w:val="left" w:pos="8364"/>
        </w:tabs>
        <w:ind w:left="786"/>
        <w:rPr>
          <w:rFonts w:ascii="Times New Roman" w:hAnsi="Times New Roman" w:cs="Times New Roman"/>
          <w:sz w:val="28"/>
          <w:szCs w:val="28"/>
        </w:rPr>
      </w:pPr>
      <w:r>
        <w:rPr>
          <w:rFonts w:ascii="Times New Roman" w:hAnsi="Times New Roman" w:cs="Times New Roman"/>
          <w:noProof/>
          <w:sz w:val="28"/>
          <w:szCs w:val="28"/>
          <w:lang w:eastAsia="fr-FR"/>
        </w:rPr>
        <w:pict>
          <v:shape id="_x0000_s1062" type="#_x0000_t13" style="position:absolute;left:0;text-align:left;margin-left:159.2pt;margin-top:18.7pt;width:46.5pt;height:24.75pt;z-index:251752448" fillcolor="white [3201]" strokecolor="#4bacc6 [3208]" strokeweight="2.5pt">
            <v:shadow color="#868686"/>
          </v:shape>
        </w:pict>
      </w:r>
    </w:p>
    <w:p w:rsidR="00CE0AED" w:rsidRPr="009E5305" w:rsidRDefault="00CE0AED" w:rsidP="009E5305">
      <w:pPr>
        <w:tabs>
          <w:tab w:val="left" w:pos="8364"/>
        </w:tabs>
        <w:rPr>
          <w:rFonts w:ascii="Times New Roman" w:hAnsi="Times New Roman" w:cs="Times New Roman"/>
          <w:sz w:val="28"/>
          <w:szCs w:val="28"/>
        </w:rPr>
      </w:pPr>
    </w:p>
    <w:p w:rsidR="009E5305" w:rsidRDefault="009E5305" w:rsidP="009E5305">
      <w:pPr>
        <w:tabs>
          <w:tab w:val="left" w:pos="8364"/>
        </w:tabs>
        <w:rPr>
          <w:rFonts w:ascii="Times New Roman" w:hAnsi="Times New Roman" w:cs="Times New Roman"/>
          <w:sz w:val="28"/>
          <w:szCs w:val="28"/>
        </w:rPr>
      </w:pPr>
    </w:p>
    <w:p w:rsidR="000443AC" w:rsidRPr="009E5305" w:rsidRDefault="009E5305" w:rsidP="009E5305">
      <w:pPr>
        <w:pStyle w:val="Paragraphedeliste"/>
        <w:numPr>
          <w:ilvl w:val="0"/>
          <w:numId w:val="18"/>
        </w:numPr>
        <w:tabs>
          <w:tab w:val="left" w:pos="8364"/>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03296" behindDoc="0" locked="0" layoutInCell="1" allowOverlap="1">
            <wp:simplePos x="0" y="0"/>
            <wp:positionH relativeFrom="column">
              <wp:posOffset>5479415</wp:posOffset>
            </wp:positionH>
            <wp:positionV relativeFrom="paragraph">
              <wp:posOffset>484505</wp:posOffset>
            </wp:positionV>
            <wp:extent cx="1076325" cy="1076325"/>
            <wp:effectExtent l="19050" t="0" r="9525" b="0"/>
            <wp:wrapThrough wrapText="bothSides">
              <wp:wrapPolygon edited="0">
                <wp:start x="0" y="21982"/>
                <wp:lineTo x="21409" y="21982"/>
                <wp:lineTo x="21409" y="-191"/>
                <wp:lineTo x="0" y="-191"/>
                <wp:lineTo x="0" y="21982"/>
              </wp:wrapPolygon>
            </wp:wrapThrough>
            <wp:docPr id="59" name="Picture 58" descr="DSC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5.JPG"/>
                    <pic:cNvPicPr/>
                  </pic:nvPicPr>
                  <pic:blipFill>
                    <a:blip r:embed="rId104" cstate="print"/>
                    <a:srcRect t="8183" r="12692" b="21466"/>
                    <a:stretch>
                      <a:fillRect/>
                    </a:stretch>
                  </pic:blipFill>
                  <pic:spPr>
                    <a:xfrm rot="5400000">
                      <a:off x="0" y="0"/>
                      <a:ext cx="1076325" cy="1076325"/>
                    </a:xfrm>
                    <a:prstGeom prst="rect">
                      <a:avLst/>
                    </a:prstGeom>
                  </pic:spPr>
                </pic:pic>
              </a:graphicData>
            </a:graphic>
          </wp:anchor>
        </w:drawing>
      </w:r>
      <w:r w:rsidR="000443AC" w:rsidRPr="009E5305">
        <w:rPr>
          <w:rFonts w:ascii="Times New Roman" w:hAnsi="Times New Roman" w:cs="Times New Roman"/>
          <w:sz w:val="28"/>
          <w:szCs w:val="28"/>
        </w:rPr>
        <w:t>Une coloration bleue se forme, plus que l’oxyde cuivreux se forme plus que la coloration est intense, donc c’est proportionnelle à la quantité de glucose</w:t>
      </w:r>
    </w:p>
    <w:p w:rsidR="009E5305" w:rsidRDefault="000443AC" w:rsidP="009E5305">
      <w:pPr>
        <w:pStyle w:val="Paragraphedeliste"/>
        <w:numPr>
          <w:ilvl w:val="0"/>
          <w:numId w:val="33"/>
        </w:numPr>
        <w:tabs>
          <w:tab w:val="left" w:pos="284"/>
          <w:tab w:val="left" w:pos="8364"/>
        </w:tabs>
        <w:ind w:hanging="720"/>
        <w:rPr>
          <w:rFonts w:ascii="Times New Roman" w:hAnsi="Times New Roman" w:cs="Times New Roman"/>
          <w:sz w:val="28"/>
          <w:szCs w:val="28"/>
        </w:rPr>
      </w:pPr>
      <w:r w:rsidRPr="009E5305">
        <w:rPr>
          <w:rFonts w:ascii="Times New Roman" w:hAnsi="Times New Roman" w:cs="Times New Roman"/>
          <w:sz w:val="28"/>
          <w:szCs w:val="28"/>
        </w:rPr>
        <w:t>Après 2 minutes, compléter chaque tube à 20 ml d’H</w:t>
      </w:r>
      <w:r w:rsidR="0014573A" w:rsidRPr="009E5305">
        <w:rPr>
          <w:rFonts w:ascii="Times New Roman" w:hAnsi="Times New Roman" w:cs="Times New Roman"/>
          <w:sz w:val="28"/>
          <w:szCs w:val="28"/>
          <w:vertAlign w:val="subscript"/>
        </w:rPr>
        <w:t>2</w:t>
      </w:r>
      <w:r w:rsidRPr="009E5305">
        <w:rPr>
          <w:rFonts w:ascii="Times New Roman" w:hAnsi="Times New Roman" w:cs="Times New Roman"/>
          <w:sz w:val="28"/>
          <w:szCs w:val="28"/>
        </w:rPr>
        <w:t>OD. Agiter, attendre 10 minutes.</w:t>
      </w:r>
    </w:p>
    <w:p w:rsidR="009E5305" w:rsidRDefault="009E5305" w:rsidP="009E5305">
      <w:pPr>
        <w:pStyle w:val="Paragraphedeliste"/>
        <w:tabs>
          <w:tab w:val="left" w:pos="284"/>
          <w:tab w:val="left" w:pos="8364"/>
        </w:tabs>
        <w:rPr>
          <w:rFonts w:ascii="Times New Roman" w:hAnsi="Times New Roman" w:cs="Times New Roman"/>
          <w:sz w:val="28"/>
          <w:szCs w:val="28"/>
        </w:rPr>
      </w:pPr>
    </w:p>
    <w:p w:rsidR="009E5305" w:rsidRDefault="009E5305" w:rsidP="009E5305">
      <w:pPr>
        <w:pStyle w:val="Paragraphedeliste"/>
        <w:tabs>
          <w:tab w:val="left" w:pos="284"/>
          <w:tab w:val="left" w:pos="8364"/>
        </w:tabs>
        <w:rPr>
          <w:rFonts w:ascii="Times New Roman" w:hAnsi="Times New Roman" w:cs="Times New Roman"/>
          <w:sz w:val="28"/>
          <w:szCs w:val="28"/>
        </w:rPr>
      </w:pPr>
    </w:p>
    <w:p w:rsidR="009E5305" w:rsidRDefault="009E5305" w:rsidP="009E5305">
      <w:pPr>
        <w:pStyle w:val="Paragraphedeliste"/>
        <w:tabs>
          <w:tab w:val="left" w:pos="284"/>
          <w:tab w:val="left" w:pos="8364"/>
        </w:tabs>
        <w:rPr>
          <w:rFonts w:ascii="Times New Roman" w:hAnsi="Times New Roman" w:cs="Times New Roman"/>
          <w:sz w:val="28"/>
          <w:szCs w:val="28"/>
        </w:rPr>
      </w:pPr>
    </w:p>
    <w:p w:rsidR="000443AC" w:rsidRPr="009E5305" w:rsidRDefault="000443AC" w:rsidP="009E5305">
      <w:pPr>
        <w:pStyle w:val="Paragraphedeliste"/>
        <w:numPr>
          <w:ilvl w:val="0"/>
          <w:numId w:val="33"/>
        </w:numPr>
        <w:tabs>
          <w:tab w:val="left" w:pos="284"/>
          <w:tab w:val="left" w:pos="8364"/>
        </w:tabs>
        <w:ind w:hanging="720"/>
        <w:rPr>
          <w:rFonts w:ascii="Times New Roman" w:hAnsi="Times New Roman" w:cs="Times New Roman"/>
          <w:sz w:val="28"/>
          <w:szCs w:val="28"/>
        </w:rPr>
      </w:pPr>
      <w:r w:rsidRPr="009E5305">
        <w:rPr>
          <w:rFonts w:ascii="Times New Roman" w:hAnsi="Times New Roman" w:cs="Times New Roman"/>
          <w:sz w:val="28"/>
          <w:szCs w:val="28"/>
        </w:rPr>
        <w:t>Lire les Densités optiques au spectrophotomètre à 530 nm.</w:t>
      </w:r>
    </w:p>
    <w:p w:rsidR="00FC518D" w:rsidRDefault="00625494" w:rsidP="00FC518D">
      <w:pPr>
        <w:tabs>
          <w:tab w:val="left" w:pos="8364"/>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53472" behindDoc="0" locked="0" layoutInCell="1" allowOverlap="1">
            <wp:simplePos x="0" y="0"/>
            <wp:positionH relativeFrom="column">
              <wp:posOffset>-73660</wp:posOffset>
            </wp:positionH>
            <wp:positionV relativeFrom="paragraph">
              <wp:posOffset>210185</wp:posOffset>
            </wp:positionV>
            <wp:extent cx="5486400" cy="1095375"/>
            <wp:effectExtent l="19050" t="0" r="0" b="0"/>
            <wp:wrapSquare wrapText="bothSides"/>
            <wp:docPr id="44" name="Image 10" descr="C:\Users\Mes Document\Desktop\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s Document\Desktop\final.PNG"/>
                    <pic:cNvPicPr>
                      <a:picLocks noChangeAspect="1" noChangeArrowheads="1"/>
                    </pic:cNvPicPr>
                  </pic:nvPicPr>
                  <pic:blipFill>
                    <a:blip r:embed="rId105"/>
                    <a:srcRect/>
                    <a:stretch>
                      <a:fillRect/>
                    </a:stretch>
                  </pic:blipFill>
                  <pic:spPr bwMode="auto">
                    <a:xfrm>
                      <a:off x="0" y="0"/>
                      <a:ext cx="5486400" cy="1095375"/>
                    </a:xfrm>
                    <a:prstGeom prst="rect">
                      <a:avLst/>
                    </a:prstGeom>
                    <a:noFill/>
                    <a:ln w="9525">
                      <a:noFill/>
                      <a:miter lim="800000"/>
                      <a:headEnd/>
                      <a:tailEnd/>
                    </a:ln>
                  </pic:spPr>
                </pic:pic>
              </a:graphicData>
            </a:graphic>
          </wp:anchor>
        </w:drawing>
      </w:r>
    </w:p>
    <w:p w:rsidR="00FC518D" w:rsidRDefault="00FC518D" w:rsidP="00FC518D">
      <w:pPr>
        <w:tabs>
          <w:tab w:val="left" w:pos="8364"/>
        </w:tabs>
        <w:rPr>
          <w:rFonts w:ascii="Times New Roman" w:hAnsi="Times New Roman" w:cs="Times New Roman"/>
          <w:sz w:val="28"/>
          <w:szCs w:val="28"/>
        </w:rPr>
      </w:pPr>
    </w:p>
    <w:p w:rsidR="00FC518D" w:rsidRDefault="00FC518D" w:rsidP="00FC518D">
      <w:pPr>
        <w:tabs>
          <w:tab w:val="left" w:pos="8364"/>
        </w:tabs>
        <w:rPr>
          <w:rFonts w:ascii="Times New Roman" w:hAnsi="Times New Roman" w:cs="Times New Roman"/>
          <w:sz w:val="28"/>
          <w:szCs w:val="28"/>
        </w:rPr>
      </w:pPr>
    </w:p>
    <w:p w:rsidR="00FC518D" w:rsidRDefault="00FC518D" w:rsidP="00FC518D">
      <w:pPr>
        <w:tabs>
          <w:tab w:val="left" w:pos="8364"/>
        </w:tabs>
        <w:rPr>
          <w:rFonts w:ascii="Times New Roman" w:hAnsi="Times New Roman" w:cs="Times New Roman"/>
          <w:sz w:val="28"/>
          <w:szCs w:val="28"/>
        </w:rPr>
      </w:pPr>
    </w:p>
    <w:p w:rsidR="00625494" w:rsidRPr="00625494" w:rsidRDefault="00625494" w:rsidP="00625494">
      <w:pPr>
        <w:pStyle w:val="Paragraphedeliste"/>
        <w:numPr>
          <w:ilvl w:val="0"/>
          <w:numId w:val="34"/>
        </w:numPr>
        <w:tabs>
          <w:tab w:val="left" w:pos="8364"/>
        </w:tabs>
        <w:rPr>
          <w:rFonts w:ascii="Times New Roman" w:hAnsi="Times New Roman" w:cs="Times New Roman"/>
          <w:b/>
          <w:bCs/>
          <w:i/>
          <w:iCs/>
          <w:sz w:val="28"/>
          <w:szCs w:val="28"/>
        </w:rPr>
      </w:pPr>
      <w:r w:rsidRPr="00625494">
        <w:rPr>
          <w:rFonts w:ascii="Times New Roman" w:hAnsi="Times New Roman" w:cs="Times New Roman"/>
          <w:b/>
          <w:bCs/>
          <w:i/>
          <w:iCs/>
          <w:sz w:val="28"/>
          <w:szCs w:val="28"/>
        </w:rPr>
        <w:t>Protocol d’utilisation du spectrophotomètre :</w:t>
      </w:r>
    </w:p>
    <w:p w:rsidR="00625494" w:rsidRPr="00625494" w:rsidRDefault="00625494" w:rsidP="00625494">
      <w:pPr>
        <w:tabs>
          <w:tab w:val="left" w:pos="8364"/>
        </w:tabs>
        <w:rPr>
          <w:rFonts w:ascii="Times New Roman" w:hAnsi="Times New Roman" w:cs="Times New Roman"/>
          <w:sz w:val="28"/>
          <w:szCs w:val="28"/>
        </w:rPr>
      </w:pPr>
      <w:r>
        <w:rPr>
          <w:rFonts w:ascii="Times New Roman" w:hAnsi="Times New Roman" w:cs="Times New Roman"/>
          <w:sz w:val="28"/>
          <w:szCs w:val="28"/>
        </w:rPr>
        <w:t xml:space="preserve"> </w:t>
      </w:r>
      <w:r w:rsidRPr="00625494">
        <w:rPr>
          <w:rFonts w:ascii="Times New Roman" w:hAnsi="Times New Roman" w:cs="Times New Roman"/>
          <w:sz w:val="28"/>
          <w:szCs w:val="28"/>
        </w:rPr>
        <w:t xml:space="preserve">Un spectrophotomètre est un appareil capable de mesurer l'absorbance </w:t>
      </w:r>
      <w:r>
        <w:rPr>
          <w:rFonts w:ascii="Times New Roman" w:hAnsi="Times New Roman" w:cs="Times New Roman"/>
          <w:sz w:val="28"/>
          <w:szCs w:val="28"/>
        </w:rPr>
        <w:t>« </w:t>
      </w:r>
      <w:r w:rsidRPr="00625494">
        <w:rPr>
          <w:rFonts w:ascii="Times New Roman" w:hAnsi="Times New Roman" w:cs="Times New Roman"/>
          <w:sz w:val="28"/>
          <w:szCs w:val="28"/>
        </w:rPr>
        <w:t>A</w:t>
      </w:r>
      <w:r>
        <w:rPr>
          <w:rFonts w:ascii="Times New Roman" w:hAnsi="Times New Roman" w:cs="Times New Roman"/>
          <w:sz w:val="28"/>
          <w:szCs w:val="28"/>
        </w:rPr>
        <w:t> »</w:t>
      </w:r>
      <w:r w:rsidRPr="00625494">
        <w:rPr>
          <w:rFonts w:ascii="Times New Roman" w:hAnsi="Times New Roman" w:cs="Times New Roman"/>
          <w:sz w:val="28"/>
          <w:szCs w:val="28"/>
        </w:rPr>
        <w:t xml:space="preserve"> d'une substance colorée en solution pour </w:t>
      </w:r>
      <w:r>
        <w:rPr>
          <w:rFonts w:ascii="Times New Roman" w:hAnsi="Times New Roman" w:cs="Times New Roman"/>
          <w:sz w:val="28"/>
          <w:szCs w:val="28"/>
        </w:rPr>
        <w:t xml:space="preserve"> </w:t>
      </w:r>
      <w:r w:rsidRPr="00625494">
        <w:rPr>
          <w:rFonts w:ascii="Times New Roman" w:hAnsi="Times New Roman" w:cs="Times New Roman"/>
          <w:sz w:val="28"/>
          <w:szCs w:val="28"/>
        </w:rPr>
        <w:t>une longueur d'onde donnée</w:t>
      </w:r>
      <w:r>
        <w:rPr>
          <w:rFonts w:ascii="Times New Roman" w:hAnsi="Times New Roman" w:cs="Times New Roman"/>
          <w:sz w:val="28"/>
          <w:szCs w:val="28"/>
        </w:rPr>
        <w:t xml:space="preserve"> (dans notre TP réglage à 530nm)</w:t>
      </w:r>
      <w:r w:rsidR="0075168C">
        <w:rPr>
          <w:rFonts w:ascii="Times New Roman" w:hAnsi="Times New Roman" w:cs="Times New Roman"/>
          <w:sz w:val="28"/>
          <w:szCs w:val="28"/>
        </w:rPr>
        <w:t xml:space="preserve">, lors de son utilisation certaine conditions doivent être respectées : </w:t>
      </w:r>
    </w:p>
    <w:p w:rsidR="00625494" w:rsidRPr="00625494" w:rsidRDefault="00625494" w:rsidP="00625494">
      <w:pPr>
        <w:pStyle w:val="Paragraphedeliste"/>
        <w:numPr>
          <w:ilvl w:val="0"/>
          <w:numId w:val="37"/>
        </w:numPr>
        <w:tabs>
          <w:tab w:val="left" w:pos="8364"/>
        </w:tabs>
        <w:rPr>
          <w:rFonts w:ascii="Times New Roman" w:hAnsi="Times New Roman" w:cs="Times New Roman"/>
          <w:sz w:val="28"/>
          <w:szCs w:val="28"/>
        </w:rPr>
      </w:pPr>
      <w:r w:rsidRPr="00625494">
        <w:rPr>
          <w:rFonts w:ascii="Times New Roman" w:hAnsi="Times New Roman" w:cs="Times New Roman"/>
          <w:sz w:val="28"/>
          <w:szCs w:val="28"/>
        </w:rPr>
        <w:t>On fait le « blanc » (on dit aussi : on règle le zéro du spectrophotomètre)</w:t>
      </w:r>
    </w:p>
    <w:p w:rsidR="00625494" w:rsidRDefault="00625494" w:rsidP="00625494">
      <w:pPr>
        <w:pStyle w:val="Paragraphedeliste"/>
        <w:numPr>
          <w:ilvl w:val="0"/>
          <w:numId w:val="37"/>
        </w:numPr>
        <w:tabs>
          <w:tab w:val="left" w:pos="8364"/>
        </w:tabs>
        <w:rPr>
          <w:rFonts w:ascii="Times New Roman" w:hAnsi="Times New Roman" w:cs="Times New Roman"/>
          <w:sz w:val="28"/>
          <w:szCs w:val="28"/>
        </w:rPr>
      </w:pPr>
      <w:r w:rsidRPr="00625494">
        <w:rPr>
          <w:rFonts w:ascii="Times New Roman" w:hAnsi="Times New Roman" w:cs="Times New Roman"/>
          <w:sz w:val="28"/>
          <w:szCs w:val="28"/>
        </w:rPr>
        <w:t>On place le petit tube spécial pour le spectrophotomètre  contenant la solution de la substance colorée à analyser, avec séchage des deux faces non rugueuses pour permettre le bon passage d</w:t>
      </w:r>
      <w:r>
        <w:rPr>
          <w:rFonts w:ascii="Times New Roman" w:hAnsi="Times New Roman" w:cs="Times New Roman"/>
          <w:sz w:val="28"/>
          <w:szCs w:val="28"/>
        </w:rPr>
        <w:t>u faisceau lumineux</w:t>
      </w:r>
    </w:p>
    <w:p w:rsidR="0075168C" w:rsidRPr="0075168C" w:rsidRDefault="0075168C" w:rsidP="0075168C">
      <w:pPr>
        <w:tabs>
          <w:tab w:val="left" w:pos="8364"/>
        </w:tabs>
        <w:jc w:val="center"/>
        <w:rPr>
          <w:rFonts w:ascii="Times New Roman" w:hAnsi="Times New Roman" w:cs="Times New Roman"/>
          <w:i/>
          <w:iCs/>
          <w:sz w:val="28"/>
          <w:szCs w:val="28"/>
        </w:rPr>
      </w:pPr>
      <w:r w:rsidRPr="0075168C">
        <w:rPr>
          <w:rFonts w:ascii="Times New Roman" w:hAnsi="Times New Roman" w:cs="Times New Roman"/>
          <w:i/>
          <w:iCs/>
          <w:sz w:val="28"/>
          <w:szCs w:val="28"/>
          <w:u w:val="single"/>
        </w:rPr>
        <w:t>Nb</w:t>
      </w:r>
      <w:r w:rsidRPr="0075168C">
        <w:rPr>
          <w:rFonts w:ascii="Times New Roman" w:hAnsi="Times New Roman" w:cs="Times New Roman"/>
          <w:i/>
          <w:iCs/>
          <w:sz w:val="28"/>
          <w:szCs w:val="28"/>
        </w:rPr>
        <w:t> : Rinçage de la cuve entre le passage de deux solutions</w:t>
      </w:r>
    </w:p>
    <w:p w:rsidR="00625494" w:rsidRPr="00625494" w:rsidRDefault="00625494" w:rsidP="00625494">
      <w:pPr>
        <w:pStyle w:val="Paragraphedeliste"/>
        <w:numPr>
          <w:ilvl w:val="0"/>
          <w:numId w:val="37"/>
        </w:numPr>
        <w:tabs>
          <w:tab w:val="left" w:pos="8364"/>
        </w:tabs>
        <w:rPr>
          <w:rFonts w:ascii="Times New Roman" w:hAnsi="Times New Roman" w:cs="Times New Roman"/>
          <w:sz w:val="28"/>
          <w:szCs w:val="28"/>
        </w:rPr>
      </w:pPr>
      <w:r>
        <w:rPr>
          <w:rFonts w:ascii="Times New Roman" w:hAnsi="Times New Roman" w:cs="Times New Roman"/>
          <w:sz w:val="28"/>
          <w:szCs w:val="28"/>
        </w:rPr>
        <w:t>Lecture de la première valeur de DO affichée sur l’écran du spectrophotomètre qui sont reportées sur le tableau suivant :</w:t>
      </w:r>
    </w:p>
    <w:tbl>
      <w:tblPr>
        <w:tblStyle w:val="Grilleclaire-Accent5"/>
        <w:tblpPr w:leftFromText="141" w:rightFromText="141" w:vertAnchor="page" w:horzAnchor="margin" w:tblpY="12481"/>
        <w:tblW w:w="0" w:type="auto"/>
        <w:tblLook w:val="04A0"/>
      </w:tblPr>
      <w:tblGrid>
        <w:gridCol w:w="2376"/>
        <w:gridCol w:w="1818"/>
        <w:gridCol w:w="2098"/>
        <w:gridCol w:w="2098"/>
        <w:gridCol w:w="2098"/>
      </w:tblGrid>
      <w:tr w:rsidR="007A5C3C" w:rsidTr="007A5C3C">
        <w:trPr>
          <w:cnfStyle w:val="100000000000"/>
          <w:trHeight w:val="158"/>
        </w:trPr>
        <w:tc>
          <w:tcPr>
            <w:cnfStyle w:val="001000000000"/>
            <w:tcW w:w="2376" w:type="dxa"/>
            <w:vMerge w:val="restart"/>
          </w:tcPr>
          <w:p w:rsidR="007A5C3C" w:rsidRDefault="007A5C3C" w:rsidP="007A5C3C">
            <w:pPr>
              <w:tabs>
                <w:tab w:val="left" w:pos="8364"/>
              </w:tabs>
              <w:jc w:val="center"/>
              <w:rPr>
                <w:rFonts w:ascii="Times New Roman" w:hAnsi="Times New Roman" w:cs="Times New Roman"/>
                <w:sz w:val="28"/>
                <w:szCs w:val="28"/>
              </w:rPr>
            </w:pPr>
            <w:r>
              <w:rPr>
                <w:rFonts w:ascii="Times New Roman" w:hAnsi="Times New Roman" w:cs="Times New Roman"/>
                <w:sz w:val="28"/>
                <w:szCs w:val="28"/>
              </w:rPr>
              <w:t>Tubes</w:t>
            </w:r>
          </w:p>
        </w:tc>
        <w:tc>
          <w:tcPr>
            <w:tcW w:w="8112" w:type="dxa"/>
            <w:gridSpan w:val="4"/>
          </w:tcPr>
          <w:p w:rsidR="007A5C3C" w:rsidRDefault="007A5C3C" w:rsidP="007A5C3C">
            <w:pPr>
              <w:tabs>
                <w:tab w:val="left" w:pos="8364"/>
              </w:tabs>
              <w:jc w:val="center"/>
              <w:cnfStyle w:val="100000000000"/>
              <w:rPr>
                <w:rFonts w:ascii="Times New Roman" w:hAnsi="Times New Roman" w:cs="Times New Roman"/>
                <w:sz w:val="28"/>
                <w:szCs w:val="28"/>
              </w:rPr>
            </w:pPr>
            <w:r>
              <w:rPr>
                <w:rFonts w:ascii="Times New Roman" w:hAnsi="Times New Roman" w:cs="Times New Roman"/>
                <w:sz w:val="28"/>
                <w:szCs w:val="28"/>
              </w:rPr>
              <w:t>Valeurs des Densités Optiques à 530 nm</w:t>
            </w:r>
          </w:p>
        </w:tc>
      </w:tr>
      <w:tr w:rsidR="007A5C3C" w:rsidTr="007A5C3C">
        <w:trPr>
          <w:cnfStyle w:val="000000100000"/>
          <w:trHeight w:val="157"/>
        </w:trPr>
        <w:tc>
          <w:tcPr>
            <w:cnfStyle w:val="001000000000"/>
            <w:tcW w:w="2376" w:type="dxa"/>
            <w:vMerge/>
          </w:tcPr>
          <w:p w:rsidR="007A5C3C" w:rsidRDefault="007A5C3C" w:rsidP="007A5C3C">
            <w:pPr>
              <w:tabs>
                <w:tab w:val="left" w:pos="8364"/>
              </w:tabs>
              <w:jc w:val="center"/>
              <w:rPr>
                <w:rFonts w:ascii="Times New Roman" w:hAnsi="Times New Roman" w:cs="Times New Roman"/>
                <w:sz w:val="28"/>
                <w:szCs w:val="28"/>
              </w:rPr>
            </w:pPr>
          </w:p>
        </w:tc>
        <w:tc>
          <w:tcPr>
            <w:tcW w:w="1818" w:type="dxa"/>
          </w:tcPr>
          <w:p w:rsidR="007A5C3C" w:rsidRPr="00E510D7" w:rsidRDefault="007A5C3C" w:rsidP="007A5C3C">
            <w:pPr>
              <w:tabs>
                <w:tab w:val="left" w:pos="8364"/>
              </w:tabs>
              <w:jc w:val="center"/>
              <w:cnfStyle w:val="000000100000"/>
              <w:rPr>
                <w:rFonts w:ascii="Times New Roman" w:hAnsi="Times New Roman" w:cs="Times New Roman"/>
                <w:b/>
                <w:bCs/>
                <w:i/>
                <w:iCs/>
                <w:sz w:val="28"/>
                <w:szCs w:val="28"/>
              </w:rPr>
            </w:pPr>
            <w:r w:rsidRPr="00E510D7">
              <w:rPr>
                <w:rFonts w:ascii="Times New Roman" w:hAnsi="Times New Roman" w:cs="Times New Roman"/>
                <w:b/>
                <w:bCs/>
                <w:i/>
                <w:iCs/>
                <w:sz w:val="28"/>
                <w:szCs w:val="28"/>
              </w:rPr>
              <w:t>Tube 1</w:t>
            </w:r>
          </w:p>
        </w:tc>
        <w:tc>
          <w:tcPr>
            <w:tcW w:w="2098" w:type="dxa"/>
          </w:tcPr>
          <w:p w:rsidR="007A5C3C" w:rsidRPr="00E510D7" w:rsidRDefault="007A5C3C" w:rsidP="007A5C3C">
            <w:pPr>
              <w:tabs>
                <w:tab w:val="left" w:pos="8364"/>
              </w:tabs>
              <w:jc w:val="center"/>
              <w:cnfStyle w:val="000000100000"/>
              <w:rPr>
                <w:rFonts w:ascii="Times New Roman" w:hAnsi="Times New Roman" w:cs="Times New Roman"/>
                <w:b/>
                <w:bCs/>
                <w:i/>
                <w:iCs/>
                <w:sz w:val="28"/>
                <w:szCs w:val="28"/>
              </w:rPr>
            </w:pPr>
            <w:r w:rsidRPr="00E510D7">
              <w:rPr>
                <w:rFonts w:ascii="Times New Roman" w:hAnsi="Times New Roman" w:cs="Times New Roman"/>
                <w:b/>
                <w:bCs/>
                <w:i/>
                <w:iCs/>
                <w:sz w:val="28"/>
                <w:szCs w:val="28"/>
              </w:rPr>
              <w:t>Tube 2</w:t>
            </w:r>
          </w:p>
        </w:tc>
        <w:tc>
          <w:tcPr>
            <w:tcW w:w="2098" w:type="dxa"/>
          </w:tcPr>
          <w:p w:rsidR="007A5C3C" w:rsidRPr="00E510D7" w:rsidRDefault="007A5C3C" w:rsidP="007A5C3C">
            <w:pPr>
              <w:tabs>
                <w:tab w:val="left" w:pos="8364"/>
              </w:tabs>
              <w:jc w:val="center"/>
              <w:cnfStyle w:val="000000100000"/>
              <w:rPr>
                <w:rFonts w:ascii="Times New Roman" w:hAnsi="Times New Roman" w:cs="Times New Roman"/>
                <w:b/>
                <w:bCs/>
                <w:i/>
                <w:iCs/>
                <w:sz w:val="28"/>
                <w:szCs w:val="28"/>
              </w:rPr>
            </w:pPr>
            <w:r w:rsidRPr="00E510D7">
              <w:rPr>
                <w:rFonts w:ascii="Times New Roman" w:hAnsi="Times New Roman" w:cs="Times New Roman"/>
                <w:b/>
                <w:bCs/>
                <w:i/>
                <w:iCs/>
                <w:sz w:val="28"/>
                <w:szCs w:val="28"/>
              </w:rPr>
              <w:t>Tube 3</w:t>
            </w:r>
          </w:p>
        </w:tc>
        <w:tc>
          <w:tcPr>
            <w:tcW w:w="2098" w:type="dxa"/>
          </w:tcPr>
          <w:p w:rsidR="007A5C3C" w:rsidRPr="00E510D7" w:rsidRDefault="007A5C3C" w:rsidP="007A5C3C">
            <w:pPr>
              <w:tabs>
                <w:tab w:val="left" w:pos="8364"/>
              </w:tabs>
              <w:jc w:val="center"/>
              <w:cnfStyle w:val="000000100000"/>
              <w:rPr>
                <w:rFonts w:ascii="Times New Roman" w:hAnsi="Times New Roman" w:cs="Times New Roman"/>
                <w:b/>
                <w:bCs/>
                <w:i/>
                <w:iCs/>
                <w:sz w:val="28"/>
                <w:szCs w:val="28"/>
              </w:rPr>
            </w:pPr>
            <w:r w:rsidRPr="00E510D7">
              <w:rPr>
                <w:rFonts w:ascii="Times New Roman" w:hAnsi="Times New Roman" w:cs="Times New Roman"/>
                <w:b/>
                <w:bCs/>
                <w:i/>
                <w:iCs/>
                <w:sz w:val="28"/>
                <w:szCs w:val="28"/>
              </w:rPr>
              <w:t>Tube 4</w:t>
            </w:r>
          </w:p>
        </w:tc>
      </w:tr>
      <w:tr w:rsidR="007A5C3C" w:rsidTr="007A5C3C">
        <w:trPr>
          <w:cnfStyle w:val="000000010000"/>
        </w:trPr>
        <w:tc>
          <w:tcPr>
            <w:cnfStyle w:val="001000000000"/>
            <w:tcW w:w="2376" w:type="dxa"/>
          </w:tcPr>
          <w:p w:rsidR="007A5C3C" w:rsidRDefault="007A5C3C" w:rsidP="007A5C3C">
            <w:pPr>
              <w:tabs>
                <w:tab w:val="left" w:pos="8364"/>
              </w:tabs>
              <w:jc w:val="center"/>
              <w:rPr>
                <w:rFonts w:ascii="Times New Roman" w:hAnsi="Times New Roman" w:cs="Times New Roman"/>
                <w:sz w:val="28"/>
                <w:szCs w:val="28"/>
              </w:rPr>
            </w:pPr>
            <w:r>
              <w:rPr>
                <w:rFonts w:ascii="Times New Roman" w:hAnsi="Times New Roman" w:cs="Times New Roman"/>
                <w:sz w:val="28"/>
                <w:szCs w:val="28"/>
              </w:rPr>
              <w:t>Non traitées</w:t>
            </w:r>
          </w:p>
        </w:tc>
        <w:tc>
          <w:tcPr>
            <w:tcW w:w="1818" w:type="dxa"/>
          </w:tcPr>
          <w:p w:rsidR="007A5C3C" w:rsidRDefault="007A5C3C" w:rsidP="007A5C3C">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0.138</w:t>
            </w:r>
          </w:p>
        </w:tc>
        <w:tc>
          <w:tcPr>
            <w:tcW w:w="2098" w:type="dxa"/>
          </w:tcPr>
          <w:p w:rsidR="007A5C3C" w:rsidRDefault="007A5C3C" w:rsidP="007A5C3C">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0.157</w:t>
            </w:r>
          </w:p>
        </w:tc>
        <w:tc>
          <w:tcPr>
            <w:tcW w:w="2098" w:type="dxa"/>
          </w:tcPr>
          <w:p w:rsidR="007A5C3C" w:rsidRDefault="007A5C3C" w:rsidP="007A5C3C">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0.177</w:t>
            </w:r>
          </w:p>
        </w:tc>
        <w:tc>
          <w:tcPr>
            <w:tcW w:w="2098" w:type="dxa"/>
          </w:tcPr>
          <w:p w:rsidR="007A5C3C" w:rsidRDefault="007A5C3C" w:rsidP="007A5C3C">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0.225</w:t>
            </w:r>
          </w:p>
        </w:tc>
      </w:tr>
      <w:tr w:rsidR="007A5C3C" w:rsidTr="007A5C3C">
        <w:trPr>
          <w:cnfStyle w:val="000000100000"/>
        </w:trPr>
        <w:tc>
          <w:tcPr>
            <w:cnfStyle w:val="001000000000"/>
            <w:tcW w:w="2376" w:type="dxa"/>
          </w:tcPr>
          <w:p w:rsidR="007A5C3C" w:rsidRDefault="007A5C3C" w:rsidP="007A5C3C">
            <w:pPr>
              <w:tabs>
                <w:tab w:val="left" w:pos="8364"/>
              </w:tabs>
              <w:jc w:val="center"/>
              <w:rPr>
                <w:rFonts w:ascii="Times New Roman" w:hAnsi="Times New Roman" w:cs="Times New Roman"/>
                <w:sz w:val="28"/>
                <w:szCs w:val="28"/>
              </w:rPr>
            </w:pPr>
            <w:r>
              <w:rPr>
                <w:rFonts w:ascii="Times New Roman" w:hAnsi="Times New Roman" w:cs="Times New Roman"/>
                <w:sz w:val="28"/>
                <w:szCs w:val="28"/>
              </w:rPr>
              <w:t>Gavées</w:t>
            </w:r>
          </w:p>
        </w:tc>
        <w:tc>
          <w:tcPr>
            <w:tcW w:w="1818" w:type="dxa"/>
          </w:tcPr>
          <w:p w:rsidR="007A5C3C" w:rsidRDefault="007A5C3C" w:rsidP="007A5C3C">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0.042</w:t>
            </w:r>
          </w:p>
        </w:tc>
        <w:tc>
          <w:tcPr>
            <w:tcW w:w="2098" w:type="dxa"/>
          </w:tcPr>
          <w:p w:rsidR="007A5C3C" w:rsidRDefault="007A5C3C" w:rsidP="007A5C3C">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0.040</w:t>
            </w:r>
          </w:p>
        </w:tc>
        <w:tc>
          <w:tcPr>
            <w:tcW w:w="2098" w:type="dxa"/>
          </w:tcPr>
          <w:p w:rsidR="007A5C3C" w:rsidRDefault="007A5C3C" w:rsidP="007A5C3C">
            <w:pPr>
              <w:tabs>
                <w:tab w:val="left" w:pos="8364"/>
              </w:tabs>
              <w:jc w:val="center"/>
              <w:cnfStyle w:val="000000100000"/>
              <w:rPr>
                <w:rFonts w:ascii="Times New Roman" w:hAnsi="Times New Roman" w:cs="Times New Roman"/>
                <w:sz w:val="28"/>
                <w:szCs w:val="28"/>
              </w:rPr>
            </w:pPr>
          </w:p>
        </w:tc>
        <w:tc>
          <w:tcPr>
            <w:tcW w:w="2098" w:type="dxa"/>
          </w:tcPr>
          <w:p w:rsidR="007A5C3C" w:rsidRDefault="007A5C3C" w:rsidP="007A5C3C">
            <w:pPr>
              <w:tabs>
                <w:tab w:val="left" w:pos="8364"/>
              </w:tabs>
              <w:jc w:val="center"/>
              <w:cnfStyle w:val="000000100000"/>
              <w:rPr>
                <w:rFonts w:ascii="Times New Roman" w:hAnsi="Times New Roman" w:cs="Times New Roman"/>
                <w:sz w:val="28"/>
                <w:szCs w:val="28"/>
              </w:rPr>
            </w:pPr>
          </w:p>
        </w:tc>
      </w:tr>
      <w:tr w:rsidR="007A5C3C" w:rsidTr="007A5C3C">
        <w:trPr>
          <w:cnfStyle w:val="000000010000"/>
        </w:trPr>
        <w:tc>
          <w:tcPr>
            <w:cnfStyle w:val="001000000000"/>
            <w:tcW w:w="2376" w:type="dxa"/>
          </w:tcPr>
          <w:p w:rsidR="007A5C3C" w:rsidRDefault="007A5C3C" w:rsidP="007A5C3C">
            <w:pPr>
              <w:tabs>
                <w:tab w:val="left" w:pos="8364"/>
              </w:tabs>
              <w:jc w:val="center"/>
              <w:rPr>
                <w:rFonts w:ascii="Times New Roman" w:hAnsi="Times New Roman" w:cs="Times New Roman"/>
                <w:sz w:val="28"/>
                <w:szCs w:val="28"/>
              </w:rPr>
            </w:pPr>
            <w:r>
              <w:rPr>
                <w:rFonts w:ascii="Times New Roman" w:hAnsi="Times New Roman" w:cs="Times New Roman"/>
                <w:sz w:val="28"/>
                <w:szCs w:val="28"/>
              </w:rPr>
              <w:t>Gavées + Insuline</w:t>
            </w:r>
          </w:p>
        </w:tc>
        <w:tc>
          <w:tcPr>
            <w:tcW w:w="1818" w:type="dxa"/>
          </w:tcPr>
          <w:p w:rsidR="007A5C3C" w:rsidRDefault="007A5C3C" w:rsidP="007A5C3C">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0.041</w:t>
            </w:r>
          </w:p>
        </w:tc>
        <w:tc>
          <w:tcPr>
            <w:tcW w:w="2098" w:type="dxa"/>
          </w:tcPr>
          <w:p w:rsidR="007A5C3C" w:rsidRDefault="007A5C3C" w:rsidP="007A5C3C">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0.029</w:t>
            </w:r>
          </w:p>
        </w:tc>
        <w:tc>
          <w:tcPr>
            <w:tcW w:w="2098" w:type="dxa"/>
          </w:tcPr>
          <w:p w:rsidR="007A5C3C" w:rsidRDefault="007A5C3C" w:rsidP="007A5C3C">
            <w:pPr>
              <w:tabs>
                <w:tab w:val="left" w:pos="8364"/>
              </w:tabs>
              <w:jc w:val="center"/>
              <w:cnfStyle w:val="000000010000"/>
              <w:rPr>
                <w:rFonts w:ascii="Times New Roman" w:hAnsi="Times New Roman" w:cs="Times New Roman"/>
                <w:sz w:val="28"/>
                <w:szCs w:val="28"/>
              </w:rPr>
            </w:pPr>
          </w:p>
        </w:tc>
        <w:tc>
          <w:tcPr>
            <w:tcW w:w="2098" w:type="dxa"/>
          </w:tcPr>
          <w:p w:rsidR="007A5C3C" w:rsidRDefault="007A5C3C" w:rsidP="007A5C3C">
            <w:pPr>
              <w:tabs>
                <w:tab w:val="left" w:pos="8364"/>
              </w:tabs>
              <w:jc w:val="center"/>
              <w:cnfStyle w:val="000000010000"/>
              <w:rPr>
                <w:rFonts w:ascii="Times New Roman" w:hAnsi="Times New Roman" w:cs="Times New Roman"/>
                <w:sz w:val="28"/>
                <w:szCs w:val="28"/>
              </w:rPr>
            </w:pPr>
          </w:p>
        </w:tc>
      </w:tr>
      <w:tr w:rsidR="007A5C3C" w:rsidTr="007A5C3C">
        <w:trPr>
          <w:cnfStyle w:val="000000100000"/>
        </w:trPr>
        <w:tc>
          <w:tcPr>
            <w:cnfStyle w:val="001000000000"/>
            <w:tcW w:w="2376" w:type="dxa"/>
          </w:tcPr>
          <w:p w:rsidR="007A5C3C" w:rsidRDefault="007A5C3C" w:rsidP="007A5C3C">
            <w:pPr>
              <w:tabs>
                <w:tab w:val="left" w:pos="8364"/>
              </w:tabs>
              <w:jc w:val="center"/>
              <w:rPr>
                <w:rFonts w:ascii="Times New Roman" w:hAnsi="Times New Roman" w:cs="Times New Roman"/>
                <w:sz w:val="28"/>
                <w:szCs w:val="28"/>
              </w:rPr>
            </w:pPr>
            <w:r>
              <w:rPr>
                <w:rFonts w:ascii="Times New Roman" w:hAnsi="Times New Roman" w:cs="Times New Roman"/>
                <w:sz w:val="28"/>
                <w:szCs w:val="28"/>
              </w:rPr>
              <w:t>Insuline</w:t>
            </w:r>
          </w:p>
        </w:tc>
        <w:tc>
          <w:tcPr>
            <w:tcW w:w="1818" w:type="dxa"/>
          </w:tcPr>
          <w:p w:rsidR="007A5C3C" w:rsidRDefault="007A5C3C" w:rsidP="007A5C3C">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0.254</w:t>
            </w:r>
          </w:p>
        </w:tc>
        <w:tc>
          <w:tcPr>
            <w:tcW w:w="2098" w:type="dxa"/>
          </w:tcPr>
          <w:p w:rsidR="007A5C3C" w:rsidRDefault="007A5C3C" w:rsidP="007A5C3C">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0.313</w:t>
            </w:r>
          </w:p>
        </w:tc>
        <w:tc>
          <w:tcPr>
            <w:tcW w:w="2098" w:type="dxa"/>
          </w:tcPr>
          <w:p w:rsidR="007A5C3C" w:rsidRDefault="007A5C3C" w:rsidP="007A5C3C">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0.365</w:t>
            </w:r>
          </w:p>
        </w:tc>
        <w:tc>
          <w:tcPr>
            <w:tcW w:w="2098" w:type="dxa"/>
          </w:tcPr>
          <w:p w:rsidR="007A5C3C" w:rsidRDefault="007A5C3C" w:rsidP="007A5C3C">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0.399</w:t>
            </w:r>
          </w:p>
        </w:tc>
      </w:tr>
    </w:tbl>
    <w:p w:rsidR="00FC518D" w:rsidRDefault="00FC518D" w:rsidP="00FC518D">
      <w:pPr>
        <w:tabs>
          <w:tab w:val="left" w:pos="8364"/>
        </w:tabs>
        <w:rPr>
          <w:rFonts w:ascii="Times New Roman" w:hAnsi="Times New Roman" w:cs="Times New Roman"/>
          <w:sz w:val="28"/>
          <w:szCs w:val="28"/>
        </w:rPr>
      </w:pPr>
    </w:p>
    <w:p w:rsidR="00FC518D" w:rsidRDefault="00FC518D" w:rsidP="00FC518D">
      <w:pPr>
        <w:tabs>
          <w:tab w:val="left" w:pos="8364"/>
        </w:tabs>
        <w:rPr>
          <w:rFonts w:ascii="Times New Roman" w:hAnsi="Times New Roman" w:cs="Times New Roman"/>
          <w:sz w:val="28"/>
          <w:szCs w:val="28"/>
        </w:rPr>
      </w:pPr>
    </w:p>
    <w:p w:rsidR="007A5C3C" w:rsidRDefault="007A5C3C" w:rsidP="00FC518D">
      <w:pPr>
        <w:tabs>
          <w:tab w:val="left" w:pos="8364"/>
        </w:tabs>
        <w:rPr>
          <w:rFonts w:ascii="Times New Roman" w:hAnsi="Times New Roman" w:cs="Times New Roman"/>
          <w:sz w:val="28"/>
          <w:szCs w:val="28"/>
        </w:rPr>
      </w:pPr>
    </w:p>
    <w:p w:rsidR="007A5C3C" w:rsidRDefault="007A5C3C" w:rsidP="00FC518D">
      <w:pPr>
        <w:tabs>
          <w:tab w:val="left" w:pos="8364"/>
        </w:tabs>
        <w:rPr>
          <w:rFonts w:ascii="Times New Roman" w:hAnsi="Times New Roman" w:cs="Times New Roman"/>
          <w:sz w:val="28"/>
          <w:szCs w:val="28"/>
        </w:rPr>
      </w:pPr>
    </w:p>
    <w:p w:rsidR="000443AC" w:rsidRPr="00FC518D" w:rsidRDefault="00FC518D" w:rsidP="00FC518D">
      <w:pPr>
        <w:tabs>
          <w:tab w:val="left" w:pos="8364"/>
        </w:tabs>
        <w:rPr>
          <w:rFonts w:ascii="Times New Roman" w:hAnsi="Times New Roman" w:cs="Times New Roman"/>
          <w:b/>
          <w:bCs/>
          <w:i/>
          <w:iCs/>
          <w:sz w:val="28"/>
          <w:szCs w:val="28"/>
        </w:rPr>
      </w:pPr>
      <w:r w:rsidRPr="00FC518D">
        <w:rPr>
          <w:rFonts w:ascii="Times New Roman" w:hAnsi="Times New Roman" w:cs="Times New Roman"/>
          <w:b/>
          <w:bCs/>
          <w:i/>
          <w:iCs/>
          <w:sz w:val="28"/>
          <w:szCs w:val="28"/>
        </w:rPr>
        <w:t xml:space="preserve">Etape 5 : Préparation de </w:t>
      </w:r>
      <w:r w:rsidR="000443AC" w:rsidRPr="00FC518D">
        <w:rPr>
          <w:rFonts w:ascii="Times New Roman" w:hAnsi="Times New Roman" w:cs="Times New Roman"/>
          <w:b/>
          <w:bCs/>
          <w:i/>
          <w:iCs/>
          <w:sz w:val="28"/>
          <w:szCs w:val="28"/>
        </w:rPr>
        <w:t xml:space="preserve"> la gamme étalon pour l</w:t>
      </w:r>
      <w:r>
        <w:rPr>
          <w:rFonts w:ascii="Times New Roman" w:hAnsi="Times New Roman" w:cs="Times New Roman"/>
          <w:b/>
          <w:bCs/>
          <w:i/>
          <w:iCs/>
          <w:sz w:val="28"/>
          <w:szCs w:val="28"/>
        </w:rPr>
        <w:t>e dosage du glucose :</w:t>
      </w:r>
    </w:p>
    <w:p w:rsidR="00FC518D" w:rsidRDefault="00AA6DD4" w:rsidP="00FC518D">
      <w:pPr>
        <w:tabs>
          <w:tab w:val="left" w:pos="8364"/>
        </w:tabs>
        <w:rPr>
          <w:rFonts w:ascii="Times New Roman" w:hAnsi="Times New Roman" w:cs="Times New Roman"/>
          <w:sz w:val="28"/>
          <w:szCs w:val="28"/>
        </w:rPr>
      </w:pPr>
      <w:r>
        <w:rPr>
          <w:rFonts w:ascii="Times New Roman" w:hAnsi="Times New Roman" w:cs="Times New Roman"/>
          <w:sz w:val="28"/>
          <w:szCs w:val="28"/>
        </w:rPr>
        <w:t>On veut préparer une solution de glucose à partir d’une solution mère de 3g/l</w:t>
      </w:r>
    </w:p>
    <w:p w:rsidR="00AA6DD4" w:rsidRDefault="00AA6DD4" w:rsidP="00EE3992">
      <w:pPr>
        <w:tabs>
          <w:tab w:val="left" w:pos="8364"/>
        </w:tabs>
        <w:rPr>
          <w:rFonts w:ascii="Times New Roman" w:eastAsiaTheme="minorEastAsia" w:hAnsi="Times New Roman" w:cs="Times New Roman"/>
          <w:sz w:val="28"/>
          <w:szCs w:val="28"/>
        </w:rPr>
      </w:pPr>
      <w:r>
        <w:rPr>
          <w:rFonts w:ascii="Times New Roman" w:hAnsi="Times New Roman" w:cs="Times New Roman"/>
          <w:sz w:val="28"/>
          <w:szCs w:val="28"/>
        </w:rPr>
        <w:t xml:space="preserve">Facteur de dilution = </w:t>
      </w:r>
      <m:oMath>
        <m:f>
          <m:fPr>
            <m:ctrlPr>
              <w:rPr>
                <w:rFonts w:ascii="Cambria Math" w:hAnsi="Cambria Math" w:cs="Times New Roman"/>
                <w:i/>
                <w:sz w:val="28"/>
                <w:szCs w:val="28"/>
              </w:rPr>
            </m:ctrlPr>
          </m:fPr>
          <m:num>
            <m:r>
              <w:rPr>
                <w:rFonts w:ascii="Cambria Math" w:hAnsi="Cambria Math" w:cs="Times New Roman"/>
                <w:sz w:val="28"/>
                <w:szCs w:val="28"/>
              </w:rPr>
              <m:t>Concentration de la solution mère</m:t>
            </m:r>
          </m:num>
          <m:den>
            <m:r>
              <w:rPr>
                <w:rFonts w:ascii="Cambria Math" w:hAnsi="Cambria Math" w:cs="Times New Roman"/>
                <w:sz w:val="28"/>
                <w:szCs w:val="28"/>
              </w:rPr>
              <m:t xml:space="preserve">Concentration de la solution fille </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3g/l</m:t>
            </m:r>
          </m:num>
          <m:den>
            <m:r>
              <w:rPr>
                <w:rFonts w:ascii="Cambria Math" w:hAnsi="Cambria Math" w:cs="Times New Roman"/>
                <w:sz w:val="28"/>
                <w:szCs w:val="28"/>
              </w:rPr>
              <m:t>0.5g/l</m:t>
            </m:r>
          </m:den>
        </m:f>
        <m:r>
          <w:rPr>
            <w:rFonts w:ascii="Cambria Math" w:hAnsi="Cambria Math" w:cs="Times New Roman"/>
            <w:sz w:val="28"/>
            <w:szCs w:val="28"/>
          </w:rPr>
          <m:t xml:space="preserve">=6,    </m:t>
        </m:r>
      </m:oMath>
      <w:r w:rsidR="00EE3992">
        <w:rPr>
          <w:rFonts w:ascii="Times New Roman" w:eastAsiaTheme="minorEastAsia" w:hAnsi="Times New Roman" w:cs="Times New Roman"/>
          <w:sz w:val="28"/>
          <w:szCs w:val="28"/>
        </w:rPr>
        <w:t xml:space="preserve"> F=</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6</m:t>
            </m:r>
          </m:den>
        </m:f>
      </m:oMath>
    </w:p>
    <w:p w:rsidR="00EE3992" w:rsidRDefault="00600E27" w:rsidP="00EE3992">
      <w:pPr>
        <w:tabs>
          <w:tab w:val="left" w:pos="8364"/>
        </w:tabs>
        <w:rPr>
          <w:rFonts w:ascii="Times New Roman" w:hAnsi="Times New Roman" w:cs="Times New Roman"/>
          <w:sz w:val="28"/>
          <w:szCs w:val="28"/>
        </w:rPr>
      </w:pPr>
      <w:r>
        <w:rPr>
          <w:rFonts w:ascii="Times New Roman" w:hAnsi="Times New Roman" w:cs="Times New Roman"/>
          <w:noProof/>
          <w:sz w:val="28"/>
          <w:szCs w:val="28"/>
          <w:lang w:eastAsia="fr-FR"/>
        </w:rPr>
        <w:pict>
          <v:oval id="_x0000_s1072" style="position:absolute;margin-left:304.7pt;margin-top:15.1pt;width:124.5pt;height:51.75pt;z-index:251765760" fillcolor="white [3201]" strokecolor="#9bbb59 [3206]" strokeweight="2.5pt">
            <v:shadow color="#868686"/>
            <v:textbox>
              <w:txbxContent>
                <w:p w:rsidR="00EE3992" w:rsidRDefault="00EE3992" w:rsidP="00600E27">
                  <w:pPr>
                    <w:jc w:val="center"/>
                  </w:pPr>
                  <w:r>
                    <w:t xml:space="preserve">Solution </w:t>
                  </w:r>
                  <w:r w:rsidR="00600E27">
                    <w:t xml:space="preserve">fille </w:t>
                  </w:r>
                  <w:r>
                    <w:t xml:space="preserve">du glucose </w:t>
                  </w:r>
                  <w:r w:rsidR="00600E27">
                    <w:t>(0.5g</w:t>
                  </w:r>
                  <w:r>
                    <w:t>/l</w:t>
                  </w:r>
                  <w:r w:rsidR="00600E27">
                    <w:t>)</w:t>
                  </w:r>
                </w:p>
              </w:txbxContent>
            </v:textbox>
          </v:oval>
        </w:pict>
      </w:r>
      <w:r>
        <w:rPr>
          <w:rFonts w:ascii="Times New Roman" w:hAnsi="Times New Roman" w:cs="Times New Roman"/>
          <w:noProof/>
          <w:sz w:val="28"/>
          <w:szCs w:val="28"/>
          <w:lang w:eastAsia="fr-FR"/>
        </w:rPr>
        <w:pict>
          <v:shape id="_x0000_s1074" type="#_x0000_t104" style="position:absolute;margin-left:231.2pt;margin-top:22.9pt;width:59.35pt;height:22.5pt;rotation:180;z-index:251767808"/>
        </w:pict>
      </w:r>
      <w:r w:rsidR="00EE3992">
        <w:rPr>
          <w:rFonts w:ascii="Times New Roman" w:eastAsiaTheme="minorEastAsia" w:hAnsi="Times New Roman" w:cs="Times New Roman"/>
          <w:sz w:val="28"/>
          <w:szCs w:val="28"/>
        </w:rPr>
        <w:t xml:space="preserve">Donc on prend 1 ml de la solution mère du glucose à 3g/l + 5 ml d’eau distillée, </w:t>
      </w:r>
    </w:p>
    <w:p w:rsidR="00FC518D" w:rsidRDefault="00600E27" w:rsidP="00FC518D">
      <w:pPr>
        <w:tabs>
          <w:tab w:val="left" w:pos="8364"/>
        </w:tabs>
        <w:rPr>
          <w:rFonts w:ascii="Times New Roman" w:hAnsi="Times New Roman" w:cs="Times New Roman"/>
          <w:sz w:val="28"/>
          <w:szCs w:val="28"/>
        </w:rPr>
      </w:pPr>
      <w:r>
        <w:rPr>
          <w:rFonts w:ascii="Times New Roman" w:hAnsi="Times New Roman" w:cs="Times New Roman"/>
          <w:noProof/>
          <w:sz w:val="28"/>
          <w:szCs w:val="28"/>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3" type="#_x0000_t87" style="position:absolute;margin-left:177.55pt;margin-top:-163.15pt;width:51.75pt;height:388.5pt;rotation:90;z-index:251766784" adj=",10855" filled="t" fillcolor="white [3201]" strokecolor="#9bbb59 [3206]" strokeweight="1pt">
            <v:stroke dashstyle="dash"/>
            <v:shadow color="#868686"/>
          </v:shape>
        </w:pict>
      </w:r>
    </w:p>
    <w:p w:rsidR="00AA6DD4" w:rsidRDefault="00AA6DD4" w:rsidP="00FC518D">
      <w:pPr>
        <w:tabs>
          <w:tab w:val="left" w:pos="8364"/>
        </w:tabs>
        <w:rPr>
          <w:rFonts w:ascii="Times New Roman" w:hAnsi="Times New Roman" w:cs="Times New Roman"/>
          <w:sz w:val="28"/>
          <w:szCs w:val="28"/>
        </w:rPr>
      </w:pPr>
    </w:p>
    <w:p w:rsidR="00AA6DD4" w:rsidRPr="00600E27" w:rsidRDefault="00600E27" w:rsidP="00600E27">
      <w:pPr>
        <w:tabs>
          <w:tab w:val="left" w:pos="1545"/>
        </w:tabs>
        <w:rPr>
          <w:rFonts w:ascii="Times New Roman" w:hAnsi="Times New Roman" w:cs="Times New Roman"/>
          <w:b/>
          <w:bCs/>
          <w:i/>
          <w:iCs/>
          <w:color w:val="00B050"/>
          <w:sz w:val="28"/>
          <w:szCs w:val="28"/>
        </w:rPr>
      </w:pPr>
      <w:r>
        <w:rPr>
          <w:rFonts w:ascii="Times New Roman" w:hAnsi="Times New Roman" w:cs="Times New Roman"/>
          <w:noProof/>
          <w:sz w:val="28"/>
          <w:szCs w:val="28"/>
          <w:lang w:eastAsia="fr-FR"/>
        </w:rPr>
        <w:pict>
          <v:shape id="_x0000_s1066" type="#_x0000_t22" style="position:absolute;margin-left:364.8pt;margin-top:22.9pt;width:20.25pt;height:79.5pt;z-index:251759616"/>
        </w:pict>
      </w:r>
      <w:r>
        <w:rPr>
          <w:rFonts w:ascii="Times New Roman" w:hAnsi="Times New Roman" w:cs="Times New Roman"/>
          <w:noProof/>
          <w:sz w:val="28"/>
          <w:szCs w:val="28"/>
          <w:lang w:eastAsia="fr-FR"/>
        </w:rPr>
        <w:pict>
          <v:shape id="_x0000_s1064" type="#_x0000_t22" style="position:absolute;margin-left:324.95pt;margin-top:22.9pt;width:20.25pt;height:79.5pt;z-index:251757568"/>
        </w:pict>
      </w:r>
      <w:r>
        <w:rPr>
          <w:rFonts w:ascii="Times New Roman" w:hAnsi="Times New Roman" w:cs="Times New Roman"/>
          <w:noProof/>
          <w:sz w:val="28"/>
          <w:szCs w:val="28"/>
          <w:lang w:eastAsia="fr-FR"/>
        </w:rPr>
        <w:pict>
          <v:shape id="_x0000_s1071" type="#_x0000_t22" style="position:absolute;margin-left:284.45pt;margin-top:22.9pt;width:20.25pt;height:79.5pt;z-index:251764736"/>
        </w:pict>
      </w:r>
      <w:r>
        <w:rPr>
          <w:rFonts w:ascii="Times New Roman" w:hAnsi="Times New Roman" w:cs="Times New Roman"/>
          <w:noProof/>
          <w:sz w:val="28"/>
          <w:szCs w:val="28"/>
          <w:lang w:eastAsia="fr-FR"/>
        </w:rPr>
        <w:pict>
          <v:shape id="_x0000_s1068" type="#_x0000_t22" style="position:absolute;margin-left:240.95pt;margin-top:22.9pt;width:20.25pt;height:79.5pt;z-index:251761664"/>
        </w:pict>
      </w:r>
      <w:r>
        <w:rPr>
          <w:rFonts w:ascii="Times New Roman" w:hAnsi="Times New Roman" w:cs="Times New Roman"/>
          <w:noProof/>
          <w:sz w:val="28"/>
          <w:szCs w:val="28"/>
          <w:lang w:eastAsia="fr-FR"/>
        </w:rPr>
        <w:pict>
          <v:shape id="_x0000_s1067" type="#_x0000_t22" style="position:absolute;margin-left:194.45pt;margin-top:22.9pt;width:20.25pt;height:79.5pt;z-index:251760640"/>
        </w:pict>
      </w:r>
      <w:r>
        <w:rPr>
          <w:rFonts w:ascii="Times New Roman" w:hAnsi="Times New Roman" w:cs="Times New Roman"/>
          <w:noProof/>
          <w:sz w:val="28"/>
          <w:szCs w:val="28"/>
          <w:lang w:eastAsia="fr-FR"/>
        </w:rPr>
        <w:pict>
          <v:shape id="_x0000_s1065" type="#_x0000_t22" style="position:absolute;margin-left:147.2pt;margin-top:22.9pt;width:20.25pt;height:79.5pt;z-index:251758592"/>
        </w:pict>
      </w:r>
      <w:r>
        <w:rPr>
          <w:rFonts w:ascii="Times New Roman" w:hAnsi="Times New Roman" w:cs="Times New Roman"/>
          <w:noProof/>
          <w:sz w:val="28"/>
          <w:szCs w:val="28"/>
          <w:lang w:eastAsia="fr-FR"/>
        </w:rPr>
        <w:pict>
          <v:shape id="_x0000_s1063" type="#_x0000_t22" style="position:absolute;margin-left:102.2pt;margin-top:22.9pt;width:20.25pt;height:79.5pt;z-index:251756544"/>
        </w:pict>
      </w:r>
      <w:r>
        <w:rPr>
          <w:rFonts w:ascii="Times New Roman" w:hAnsi="Times New Roman" w:cs="Times New Roman"/>
          <w:noProof/>
          <w:sz w:val="28"/>
          <w:szCs w:val="28"/>
          <w:lang w:eastAsia="fr-FR"/>
        </w:rPr>
        <w:pict>
          <v:shape id="_x0000_s1070" type="#_x0000_t22" style="position:absolute;margin-left:53.45pt;margin-top:22.9pt;width:20.25pt;height:79.5pt;z-index:251763712"/>
        </w:pict>
      </w:r>
      <w:r>
        <w:rPr>
          <w:rFonts w:ascii="Times New Roman" w:hAnsi="Times New Roman" w:cs="Times New Roman"/>
          <w:noProof/>
          <w:sz w:val="28"/>
          <w:szCs w:val="28"/>
          <w:lang w:eastAsia="fr-FR"/>
        </w:rPr>
        <w:pict>
          <v:shape id="_x0000_s1069" type="#_x0000_t22" style="position:absolute;margin-left:15.2pt;margin-top:22.9pt;width:20.25pt;height:79.5pt;z-index:251762688"/>
        </w:pict>
      </w:r>
      <w:r>
        <w:rPr>
          <w:rFonts w:ascii="Times New Roman" w:hAnsi="Times New Roman" w:cs="Times New Roman"/>
          <w:sz w:val="28"/>
          <w:szCs w:val="28"/>
        </w:rPr>
        <w:t xml:space="preserve">     </w:t>
      </w:r>
      <w:r w:rsidRPr="00600E27">
        <w:rPr>
          <w:rFonts w:ascii="Times New Roman" w:hAnsi="Times New Roman" w:cs="Times New Roman"/>
          <w:b/>
          <w:bCs/>
          <w:i/>
          <w:iCs/>
          <w:color w:val="00B050"/>
          <w:sz w:val="28"/>
          <w:szCs w:val="28"/>
        </w:rPr>
        <w:t>0ml    0.2ml    0.3ml   0.4ml   0.5 ml   0.6ml   0.7ml    0.8ml   0.9ml</w:t>
      </w:r>
    </w:p>
    <w:p w:rsidR="00AA6DD4" w:rsidRDefault="00AA6DD4" w:rsidP="00FC518D">
      <w:pPr>
        <w:tabs>
          <w:tab w:val="left" w:pos="8364"/>
        </w:tabs>
        <w:rPr>
          <w:rFonts w:ascii="Times New Roman" w:hAnsi="Times New Roman" w:cs="Times New Roman"/>
          <w:sz w:val="28"/>
          <w:szCs w:val="28"/>
        </w:rPr>
      </w:pPr>
    </w:p>
    <w:p w:rsidR="00AA6DD4" w:rsidRDefault="00AA6DD4" w:rsidP="00FC518D">
      <w:pPr>
        <w:tabs>
          <w:tab w:val="left" w:pos="8364"/>
        </w:tabs>
        <w:rPr>
          <w:rFonts w:ascii="Times New Roman" w:hAnsi="Times New Roman" w:cs="Times New Roman"/>
          <w:sz w:val="28"/>
          <w:szCs w:val="28"/>
        </w:rPr>
      </w:pPr>
    </w:p>
    <w:p w:rsidR="00600E27" w:rsidRDefault="00600E27" w:rsidP="00FC518D">
      <w:pPr>
        <w:tabs>
          <w:tab w:val="left" w:pos="8364"/>
        </w:tabs>
        <w:rPr>
          <w:rFonts w:ascii="Times New Roman" w:hAnsi="Times New Roman" w:cs="Times New Roman"/>
          <w:sz w:val="28"/>
          <w:szCs w:val="28"/>
        </w:rPr>
      </w:pPr>
    </w:p>
    <w:p w:rsidR="00600E27" w:rsidRPr="00600E27" w:rsidRDefault="00600E27" w:rsidP="00FC518D">
      <w:pPr>
        <w:tabs>
          <w:tab w:val="left" w:pos="8364"/>
        </w:tabs>
        <w:rPr>
          <w:rFonts w:ascii="Times New Roman" w:hAnsi="Times New Roman" w:cs="Times New Roman"/>
          <w:b/>
          <w:bCs/>
          <w:i/>
          <w:iCs/>
          <w:color w:val="1F497D" w:themeColor="text2"/>
          <w:sz w:val="28"/>
          <w:szCs w:val="28"/>
        </w:rPr>
      </w:pPr>
      <w:r w:rsidRPr="00600E27">
        <w:rPr>
          <w:rFonts w:ascii="Times New Roman" w:hAnsi="Times New Roman" w:cs="Times New Roman"/>
          <w:b/>
          <w:bCs/>
          <w:i/>
          <w:iCs/>
          <w:noProof/>
          <w:color w:val="1F497D" w:themeColor="text2"/>
          <w:sz w:val="28"/>
          <w:szCs w:val="28"/>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6" type="#_x0000_t88" style="position:absolute;margin-left:187.9pt;margin-top:-164.1pt;width:38.25pt;height:395.65pt;rotation:90;z-index:251769856" filled="t" fillcolor="white [3201]" strokecolor="#4f81bd [3204]" strokeweight="1pt">
            <v:stroke dashstyle="dash"/>
            <v:shadow color="#868686"/>
          </v:shape>
        </w:pict>
      </w:r>
      <w:r w:rsidRPr="00600E27">
        <w:rPr>
          <w:rFonts w:ascii="Times New Roman" w:hAnsi="Times New Roman" w:cs="Times New Roman"/>
          <w:b/>
          <w:bCs/>
          <w:i/>
          <w:iCs/>
          <w:color w:val="1F497D" w:themeColor="text2"/>
          <w:sz w:val="28"/>
          <w:szCs w:val="28"/>
        </w:rPr>
        <w:t xml:space="preserve">   2ml    1.8ml    1.7ml     1.6ml    1.5ml    1.4ml   1.3ml   1.2ml    1.1ml</w:t>
      </w:r>
    </w:p>
    <w:p w:rsidR="00EE3992" w:rsidRDefault="00EE3992" w:rsidP="00FC518D">
      <w:pPr>
        <w:tabs>
          <w:tab w:val="left" w:pos="8364"/>
        </w:tabs>
        <w:rPr>
          <w:rFonts w:ascii="Times New Roman" w:hAnsi="Times New Roman" w:cs="Times New Roman"/>
          <w:sz w:val="28"/>
          <w:szCs w:val="28"/>
        </w:rPr>
      </w:pPr>
    </w:p>
    <w:p w:rsidR="00EE3992" w:rsidRDefault="00600E27" w:rsidP="00FC518D">
      <w:pPr>
        <w:tabs>
          <w:tab w:val="left" w:pos="8364"/>
        </w:tabs>
        <w:rPr>
          <w:rFonts w:ascii="Times New Roman" w:hAnsi="Times New Roman" w:cs="Times New Roman"/>
          <w:sz w:val="28"/>
          <w:szCs w:val="28"/>
        </w:rPr>
      </w:pPr>
      <w:r>
        <w:rPr>
          <w:rFonts w:ascii="Times New Roman" w:hAnsi="Times New Roman" w:cs="Times New Roman"/>
          <w:noProof/>
          <w:sz w:val="28"/>
          <w:szCs w:val="28"/>
          <w:lang w:eastAsia="fr-FR"/>
        </w:rPr>
        <w:pict>
          <v:oval id="_x0000_s1075" style="position:absolute;margin-left:143.45pt;margin-top:3.3pt;width:124.5pt;height:32.7pt;z-index:251768832" fillcolor="white [3201]" strokecolor="#4f81bd [3204]" strokeweight="2.5pt">
            <v:shadow color="#868686"/>
            <v:textbox>
              <w:txbxContent>
                <w:p w:rsidR="00EE3992" w:rsidRDefault="00EE3992" w:rsidP="00EE3992">
                  <w:pPr>
                    <w:jc w:val="center"/>
                  </w:pPr>
                  <w:r>
                    <w:t>Eau distillée</w:t>
                  </w:r>
                </w:p>
              </w:txbxContent>
            </v:textbox>
          </v:oval>
        </w:pict>
      </w:r>
    </w:p>
    <w:p w:rsidR="00EE3992" w:rsidRDefault="00EE3992" w:rsidP="00FC518D">
      <w:pPr>
        <w:tabs>
          <w:tab w:val="left" w:pos="8364"/>
        </w:tabs>
        <w:rPr>
          <w:rFonts w:ascii="Times New Roman" w:hAnsi="Times New Roman" w:cs="Times New Roman"/>
          <w:sz w:val="28"/>
          <w:szCs w:val="28"/>
        </w:rPr>
      </w:pPr>
    </w:p>
    <w:tbl>
      <w:tblPr>
        <w:tblStyle w:val="Grilledutableau"/>
        <w:tblW w:w="0" w:type="auto"/>
        <w:tblLook w:val="04A0"/>
      </w:tblPr>
      <w:tblGrid>
        <w:gridCol w:w="1248"/>
        <w:gridCol w:w="1167"/>
        <w:gridCol w:w="1167"/>
        <w:gridCol w:w="1167"/>
        <w:gridCol w:w="1167"/>
        <w:gridCol w:w="1167"/>
        <w:gridCol w:w="1167"/>
        <w:gridCol w:w="1167"/>
        <w:gridCol w:w="1147"/>
      </w:tblGrid>
      <w:tr w:rsidR="00E11170" w:rsidTr="00E11170">
        <w:tc>
          <w:tcPr>
            <w:tcW w:w="1248" w:type="dxa"/>
            <w:tcBorders>
              <w:top w:val="nil"/>
              <w:left w:val="nil"/>
            </w:tcBorders>
            <w:vAlign w:val="center"/>
          </w:tcPr>
          <w:p w:rsidR="00E11170" w:rsidRDefault="00E11170" w:rsidP="00E11170">
            <w:pPr>
              <w:tabs>
                <w:tab w:val="left" w:pos="8364"/>
              </w:tabs>
              <w:jc w:val="center"/>
              <w:rPr>
                <w:rFonts w:ascii="Times New Roman" w:hAnsi="Times New Roman" w:cs="Times New Roman"/>
                <w:sz w:val="28"/>
                <w:szCs w:val="28"/>
              </w:rPr>
            </w:pPr>
          </w:p>
        </w:tc>
        <w:tc>
          <w:tcPr>
            <w:tcW w:w="9316" w:type="dxa"/>
            <w:gridSpan w:val="8"/>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Quantité du glucose contenue dans chaque tube  (mg)</w:t>
            </w:r>
          </w:p>
        </w:tc>
      </w:tr>
      <w:tr w:rsidR="00E11170" w:rsidTr="00E11170">
        <w:tc>
          <w:tcPr>
            <w:tcW w:w="1248"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Tubes</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1(blanc)</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2</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3</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4</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5</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6</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7</w:t>
            </w:r>
          </w:p>
        </w:tc>
        <w:tc>
          <w:tcPr>
            <w:tcW w:w="114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8</w:t>
            </w:r>
          </w:p>
        </w:tc>
      </w:tr>
      <w:tr w:rsidR="00E11170" w:rsidTr="00E11170">
        <w:tc>
          <w:tcPr>
            <w:tcW w:w="1248" w:type="dxa"/>
            <w:tcBorders>
              <w:left w:val="nil"/>
              <w:bottom w:val="nil"/>
            </w:tcBorders>
            <w:vAlign w:val="center"/>
          </w:tcPr>
          <w:p w:rsidR="00E11170" w:rsidRDefault="00E11170" w:rsidP="00E11170">
            <w:pPr>
              <w:tabs>
                <w:tab w:val="left" w:pos="8364"/>
              </w:tabs>
              <w:jc w:val="center"/>
              <w:rPr>
                <w:rFonts w:ascii="Times New Roman" w:hAnsi="Times New Roman" w:cs="Times New Roman"/>
                <w:sz w:val="28"/>
                <w:szCs w:val="28"/>
              </w:rPr>
            </w:pP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0</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0.1</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0.15</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0.2</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0.25</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0.3</w:t>
            </w:r>
          </w:p>
        </w:tc>
        <w:tc>
          <w:tcPr>
            <w:tcW w:w="116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0.35</w:t>
            </w:r>
          </w:p>
        </w:tc>
        <w:tc>
          <w:tcPr>
            <w:tcW w:w="1147" w:type="dxa"/>
            <w:vAlign w:val="center"/>
          </w:tcPr>
          <w:p w:rsidR="00E11170" w:rsidRDefault="00E11170" w:rsidP="00E11170">
            <w:pPr>
              <w:tabs>
                <w:tab w:val="left" w:pos="8364"/>
              </w:tabs>
              <w:jc w:val="center"/>
              <w:rPr>
                <w:rFonts w:ascii="Times New Roman" w:hAnsi="Times New Roman" w:cs="Times New Roman"/>
                <w:sz w:val="28"/>
                <w:szCs w:val="28"/>
              </w:rPr>
            </w:pPr>
            <w:r>
              <w:rPr>
                <w:rFonts w:ascii="Times New Roman" w:hAnsi="Times New Roman" w:cs="Times New Roman"/>
                <w:sz w:val="28"/>
                <w:szCs w:val="28"/>
              </w:rPr>
              <w:t>0.4</w:t>
            </w:r>
          </w:p>
        </w:tc>
      </w:tr>
    </w:tbl>
    <w:p w:rsidR="00EE3992" w:rsidRPr="00E11170" w:rsidRDefault="00EE3992" w:rsidP="00FC518D">
      <w:pPr>
        <w:tabs>
          <w:tab w:val="left" w:pos="8364"/>
        </w:tabs>
        <w:rPr>
          <w:rFonts w:ascii="Times New Roman" w:hAnsi="Times New Roman" w:cs="Times New Roman"/>
          <w:i/>
          <w:iCs/>
          <w:sz w:val="28"/>
          <w:szCs w:val="28"/>
        </w:rPr>
      </w:pPr>
    </w:p>
    <w:p w:rsidR="000443AC" w:rsidRPr="00E11170" w:rsidRDefault="000443AC" w:rsidP="00E11170">
      <w:pPr>
        <w:tabs>
          <w:tab w:val="left" w:pos="8364"/>
        </w:tabs>
        <w:rPr>
          <w:rFonts w:ascii="Times New Roman" w:hAnsi="Times New Roman" w:cs="Times New Roman"/>
          <w:i/>
          <w:iCs/>
          <w:sz w:val="28"/>
          <w:szCs w:val="28"/>
        </w:rPr>
      </w:pPr>
      <w:r w:rsidRPr="00E11170">
        <w:rPr>
          <w:rFonts w:ascii="Times New Roman" w:hAnsi="Times New Roman" w:cs="Times New Roman"/>
          <w:i/>
          <w:iCs/>
          <w:sz w:val="28"/>
          <w:szCs w:val="28"/>
        </w:rPr>
        <w:t>Faire la lecture des différentes densités optiques à 530nm </w:t>
      </w:r>
    </w:p>
    <w:tbl>
      <w:tblPr>
        <w:tblStyle w:val="Grilledutableau"/>
        <w:tblW w:w="0" w:type="auto"/>
        <w:tblLook w:val="04A0"/>
      </w:tblPr>
      <w:tblGrid>
        <w:gridCol w:w="1302"/>
        <w:gridCol w:w="1140"/>
        <w:gridCol w:w="1140"/>
        <w:gridCol w:w="1140"/>
        <w:gridCol w:w="1140"/>
        <w:gridCol w:w="1140"/>
        <w:gridCol w:w="1140"/>
        <w:gridCol w:w="1140"/>
        <w:gridCol w:w="1140"/>
      </w:tblGrid>
      <w:tr w:rsidR="00E11170" w:rsidTr="00E11170">
        <w:tc>
          <w:tcPr>
            <w:tcW w:w="1302" w:type="dxa"/>
            <w:tcBorders>
              <w:top w:val="nil"/>
              <w:left w:val="nil"/>
            </w:tcBorders>
          </w:tcPr>
          <w:p w:rsidR="00E11170" w:rsidRDefault="00E11170" w:rsidP="000443AC">
            <w:pPr>
              <w:pStyle w:val="Paragraphedeliste"/>
              <w:tabs>
                <w:tab w:val="left" w:pos="8364"/>
              </w:tabs>
              <w:ind w:left="0"/>
              <w:rPr>
                <w:rFonts w:ascii="Times New Roman" w:hAnsi="Times New Roman" w:cs="Times New Roman"/>
                <w:sz w:val="28"/>
                <w:szCs w:val="28"/>
              </w:rPr>
            </w:pPr>
          </w:p>
        </w:tc>
        <w:tc>
          <w:tcPr>
            <w:tcW w:w="9120" w:type="dxa"/>
            <w:gridSpan w:val="8"/>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Densité Optique DO à 530 nm</w:t>
            </w:r>
          </w:p>
        </w:tc>
      </w:tr>
      <w:tr w:rsidR="00E11170" w:rsidTr="00E11170">
        <w:tc>
          <w:tcPr>
            <w:tcW w:w="1302"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Tubes</w:t>
            </w: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3</w:t>
            </w: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5</w:t>
            </w: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6</w:t>
            </w: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7</w:t>
            </w: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r>
              <w:rPr>
                <w:rFonts w:ascii="Times New Roman" w:hAnsi="Times New Roman" w:cs="Times New Roman"/>
                <w:sz w:val="28"/>
                <w:szCs w:val="28"/>
              </w:rPr>
              <w:t>8</w:t>
            </w:r>
          </w:p>
        </w:tc>
      </w:tr>
      <w:tr w:rsidR="00E11170" w:rsidTr="00E11170">
        <w:tc>
          <w:tcPr>
            <w:tcW w:w="1302" w:type="dxa"/>
            <w:tcBorders>
              <w:left w:val="nil"/>
              <w:bottom w:val="nil"/>
            </w:tcBorders>
          </w:tcPr>
          <w:p w:rsidR="00E11170" w:rsidRDefault="00E11170" w:rsidP="000443AC">
            <w:pPr>
              <w:pStyle w:val="Paragraphedeliste"/>
              <w:tabs>
                <w:tab w:val="left" w:pos="8364"/>
              </w:tabs>
              <w:ind w:left="0"/>
              <w:rPr>
                <w:rFonts w:ascii="Times New Roman" w:hAnsi="Times New Roman" w:cs="Times New Roman"/>
                <w:sz w:val="28"/>
                <w:szCs w:val="28"/>
              </w:rPr>
            </w:pPr>
          </w:p>
        </w:tc>
        <w:tc>
          <w:tcPr>
            <w:tcW w:w="1140" w:type="dxa"/>
          </w:tcPr>
          <w:p w:rsidR="00E11170" w:rsidRDefault="00E11170" w:rsidP="000443AC">
            <w:pPr>
              <w:pStyle w:val="Paragraphedeliste"/>
              <w:tabs>
                <w:tab w:val="left" w:pos="8364"/>
              </w:tabs>
              <w:ind w:left="0"/>
              <w:rPr>
                <w:rFonts w:ascii="Times New Roman" w:hAnsi="Times New Roman" w:cs="Times New Roman"/>
                <w:sz w:val="28"/>
                <w:szCs w:val="28"/>
              </w:rPr>
            </w:pP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p>
        </w:tc>
        <w:tc>
          <w:tcPr>
            <w:tcW w:w="1140" w:type="dxa"/>
            <w:vAlign w:val="center"/>
          </w:tcPr>
          <w:p w:rsidR="00E11170" w:rsidRDefault="00E11170" w:rsidP="00E11170">
            <w:pPr>
              <w:pStyle w:val="Paragraphedeliste"/>
              <w:tabs>
                <w:tab w:val="left" w:pos="8364"/>
              </w:tabs>
              <w:ind w:left="0"/>
              <w:jc w:val="center"/>
              <w:rPr>
                <w:rFonts w:ascii="Times New Roman" w:hAnsi="Times New Roman" w:cs="Times New Roman"/>
                <w:sz w:val="28"/>
                <w:szCs w:val="28"/>
              </w:rPr>
            </w:pPr>
          </w:p>
        </w:tc>
      </w:tr>
    </w:tbl>
    <w:p w:rsidR="001140E2" w:rsidRDefault="001140E2" w:rsidP="000443AC">
      <w:pPr>
        <w:pStyle w:val="Paragraphedeliste"/>
        <w:tabs>
          <w:tab w:val="left" w:pos="8364"/>
        </w:tabs>
        <w:ind w:left="142"/>
        <w:rPr>
          <w:rFonts w:ascii="Times New Roman" w:hAnsi="Times New Roman" w:cs="Times New Roman"/>
          <w:sz w:val="28"/>
          <w:szCs w:val="28"/>
        </w:rPr>
      </w:pPr>
    </w:p>
    <w:p w:rsidR="001140E2" w:rsidRDefault="001140E2" w:rsidP="000443AC">
      <w:pPr>
        <w:pStyle w:val="Paragraphedeliste"/>
        <w:tabs>
          <w:tab w:val="left" w:pos="8364"/>
        </w:tabs>
        <w:ind w:left="142"/>
        <w:rPr>
          <w:rFonts w:ascii="Times New Roman" w:hAnsi="Times New Roman" w:cs="Times New Roman"/>
          <w:sz w:val="28"/>
          <w:szCs w:val="28"/>
        </w:rPr>
      </w:pPr>
    </w:p>
    <w:p w:rsidR="00C71146" w:rsidRDefault="00C71146" w:rsidP="000443AC">
      <w:pPr>
        <w:pStyle w:val="Paragraphedeliste"/>
        <w:tabs>
          <w:tab w:val="left" w:pos="8364"/>
        </w:tabs>
        <w:ind w:left="142"/>
        <w:rPr>
          <w:rFonts w:ascii="Times New Roman" w:hAnsi="Times New Roman" w:cs="Times New Roman"/>
          <w:sz w:val="28"/>
          <w:szCs w:val="28"/>
        </w:rPr>
      </w:pPr>
    </w:p>
    <w:p w:rsidR="00E11170" w:rsidRDefault="00E11170" w:rsidP="000443AC">
      <w:pPr>
        <w:pStyle w:val="Paragraphedeliste"/>
        <w:tabs>
          <w:tab w:val="left" w:pos="8364"/>
        </w:tabs>
        <w:ind w:left="142"/>
        <w:rPr>
          <w:rFonts w:ascii="Times New Roman" w:hAnsi="Times New Roman" w:cs="Times New Roman"/>
          <w:sz w:val="28"/>
          <w:szCs w:val="28"/>
        </w:rPr>
      </w:pPr>
    </w:p>
    <w:p w:rsidR="007A5C3C" w:rsidRDefault="007A5C3C" w:rsidP="000443AC">
      <w:pPr>
        <w:pStyle w:val="Paragraphedeliste"/>
        <w:tabs>
          <w:tab w:val="left" w:pos="8364"/>
        </w:tabs>
        <w:ind w:left="142"/>
        <w:rPr>
          <w:rFonts w:ascii="Times New Roman" w:hAnsi="Times New Roman" w:cs="Times New Roman"/>
          <w:sz w:val="28"/>
          <w:szCs w:val="28"/>
        </w:rPr>
      </w:pPr>
    </w:p>
    <w:p w:rsidR="007A5C3C" w:rsidRDefault="007A5C3C" w:rsidP="000443AC">
      <w:pPr>
        <w:pStyle w:val="Paragraphedeliste"/>
        <w:tabs>
          <w:tab w:val="left" w:pos="8364"/>
        </w:tabs>
        <w:ind w:left="142"/>
        <w:rPr>
          <w:rFonts w:ascii="Times New Roman" w:hAnsi="Times New Roman" w:cs="Times New Roman"/>
          <w:sz w:val="28"/>
          <w:szCs w:val="28"/>
        </w:rPr>
      </w:pPr>
    </w:p>
    <w:p w:rsidR="007A5C3C" w:rsidRDefault="007A5C3C" w:rsidP="000443AC">
      <w:pPr>
        <w:pStyle w:val="Paragraphedeliste"/>
        <w:tabs>
          <w:tab w:val="left" w:pos="8364"/>
        </w:tabs>
        <w:ind w:left="142"/>
        <w:rPr>
          <w:rFonts w:ascii="Times New Roman" w:hAnsi="Times New Roman" w:cs="Times New Roman"/>
          <w:sz w:val="28"/>
          <w:szCs w:val="28"/>
        </w:rPr>
      </w:pPr>
    </w:p>
    <w:p w:rsidR="007A5C3C" w:rsidRDefault="007A5C3C" w:rsidP="000443AC">
      <w:pPr>
        <w:pStyle w:val="Paragraphedeliste"/>
        <w:tabs>
          <w:tab w:val="left" w:pos="8364"/>
        </w:tabs>
        <w:ind w:left="142"/>
        <w:rPr>
          <w:rFonts w:ascii="Times New Roman" w:hAnsi="Times New Roman" w:cs="Times New Roman"/>
          <w:sz w:val="28"/>
          <w:szCs w:val="28"/>
        </w:rPr>
      </w:pPr>
    </w:p>
    <w:p w:rsidR="007A5C3C" w:rsidRDefault="007A5C3C" w:rsidP="000443AC">
      <w:pPr>
        <w:pStyle w:val="Paragraphedeliste"/>
        <w:tabs>
          <w:tab w:val="left" w:pos="8364"/>
        </w:tabs>
        <w:ind w:left="142"/>
        <w:rPr>
          <w:rFonts w:ascii="Times New Roman" w:hAnsi="Times New Roman" w:cs="Times New Roman"/>
          <w:sz w:val="28"/>
          <w:szCs w:val="28"/>
        </w:rPr>
      </w:pPr>
    </w:p>
    <w:p w:rsidR="007A5C3C" w:rsidRDefault="007A5C3C" w:rsidP="000443AC">
      <w:pPr>
        <w:pStyle w:val="Paragraphedeliste"/>
        <w:tabs>
          <w:tab w:val="left" w:pos="8364"/>
        </w:tabs>
        <w:ind w:left="142"/>
        <w:rPr>
          <w:rFonts w:ascii="Times New Roman" w:hAnsi="Times New Roman" w:cs="Times New Roman"/>
          <w:sz w:val="28"/>
          <w:szCs w:val="28"/>
        </w:rPr>
      </w:pPr>
    </w:p>
    <w:p w:rsidR="00C71146" w:rsidRPr="00C71146" w:rsidRDefault="00C71146" w:rsidP="00C71146">
      <w:pPr>
        <w:pStyle w:val="Paragraphedeliste"/>
        <w:numPr>
          <w:ilvl w:val="0"/>
          <w:numId w:val="43"/>
        </w:numPr>
        <w:tabs>
          <w:tab w:val="left" w:pos="851"/>
          <w:tab w:val="left" w:pos="8364"/>
        </w:tabs>
        <w:ind w:left="567" w:firstLine="0"/>
        <w:rPr>
          <w:rFonts w:ascii="Times New Roman" w:hAnsi="Times New Roman" w:cs="Times New Roman"/>
          <w:b/>
          <w:i/>
          <w:color w:val="7030A0"/>
          <w:sz w:val="36"/>
          <w:szCs w:val="28"/>
        </w:rPr>
      </w:pPr>
      <w:r w:rsidRPr="00C71146">
        <w:rPr>
          <w:rFonts w:ascii="Times New Roman" w:hAnsi="Times New Roman" w:cs="Times New Roman"/>
          <w:b/>
          <w:i/>
          <w:color w:val="7030A0"/>
          <w:sz w:val="36"/>
          <w:szCs w:val="28"/>
        </w:rPr>
        <w:t>Discussion des résultats :</w:t>
      </w:r>
    </w:p>
    <w:p w:rsidR="00C71146" w:rsidRPr="00C71146" w:rsidRDefault="00C71146" w:rsidP="00A3410C">
      <w:pPr>
        <w:tabs>
          <w:tab w:val="left" w:pos="8364"/>
        </w:tabs>
        <w:rPr>
          <w:rFonts w:ascii="Times New Roman" w:hAnsi="Times New Roman" w:cs="Times New Roman"/>
          <w:sz w:val="28"/>
          <w:szCs w:val="28"/>
        </w:rPr>
      </w:pPr>
      <w:r w:rsidRPr="00C71146">
        <w:rPr>
          <w:rFonts w:ascii="Times New Roman" w:hAnsi="Times New Roman" w:cs="Times New Roman"/>
          <w:b/>
          <w:bCs/>
          <w:i/>
          <w:iCs/>
          <w:sz w:val="28"/>
          <w:szCs w:val="28"/>
        </w:rPr>
        <w:t>Poste 1</w:t>
      </w:r>
      <w:r>
        <w:rPr>
          <w:rFonts w:ascii="Times New Roman" w:hAnsi="Times New Roman" w:cs="Times New Roman"/>
          <w:sz w:val="28"/>
          <w:szCs w:val="28"/>
        </w:rPr>
        <w:t xml:space="preserve"> </w:t>
      </w:r>
      <w:r w:rsidRPr="00C71146">
        <w:rPr>
          <w:rFonts w:ascii="Times New Roman" w:hAnsi="Times New Roman" w:cs="Times New Roman"/>
          <w:sz w:val="28"/>
          <w:szCs w:val="28"/>
        </w:rPr>
        <w:t>: c</w:t>
      </w:r>
      <w:r>
        <w:rPr>
          <w:rFonts w:ascii="Times New Roman" w:hAnsi="Times New Roman" w:cs="Times New Roman"/>
          <w:sz w:val="28"/>
          <w:szCs w:val="28"/>
        </w:rPr>
        <w:t xml:space="preserve">hez la </w:t>
      </w:r>
      <w:r w:rsidRPr="00A3410C">
        <w:rPr>
          <w:rFonts w:ascii="Times New Roman" w:hAnsi="Times New Roman" w:cs="Times New Roman"/>
          <w:sz w:val="28"/>
          <w:szCs w:val="28"/>
          <w:u w:val="single"/>
        </w:rPr>
        <w:t>souris témoin</w:t>
      </w:r>
      <w:r>
        <w:rPr>
          <w:rFonts w:ascii="Times New Roman" w:hAnsi="Times New Roman" w:cs="Times New Roman"/>
          <w:sz w:val="28"/>
          <w:szCs w:val="28"/>
        </w:rPr>
        <w:t xml:space="preserve"> </w:t>
      </w:r>
      <w:r w:rsidRPr="00A3410C">
        <w:rPr>
          <w:rFonts w:ascii="Times New Roman" w:hAnsi="Times New Roman" w:cs="Times New Roman"/>
          <w:sz w:val="28"/>
          <w:szCs w:val="28"/>
          <w:highlight w:val="yellow"/>
        </w:rPr>
        <w:t>(</w:t>
      </w:r>
      <w:r w:rsidR="00A3410C" w:rsidRPr="00A3410C">
        <w:rPr>
          <w:rFonts w:ascii="Times New Roman" w:hAnsi="Times New Roman" w:cs="Times New Roman"/>
          <w:sz w:val="28"/>
          <w:szCs w:val="28"/>
          <w:highlight w:val="yellow"/>
        </w:rPr>
        <w:t>moyenne)</w:t>
      </w:r>
      <w:r w:rsidRPr="00C71146">
        <w:rPr>
          <w:rFonts w:ascii="Times New Roman" w:hAnsi="Times New Roman" w:cs="Times New Roman"/>
          <w:sz w:val="28"/>
          <w:szCs w:val="28"/>
        </w:rPr>
        <w:t xml:space="preserve"> l’arrivée du glucose dans le sang va provoquer une stimulation des cellules endocrines du pancréas qui libèrent l’insuline dans le sang, une fois l</w:t>
      </w:r>
      <w:r>
        <w:rPr>
          <w:rFonts w:ascii="Times New Roman" w:hAnsi="Times New Roman" w:cs="Times New Roman"/>
          <w:sz w:val="28"/>
          <w:szCs w:val="28"/>
        </w:rPr>
        <w:t xml:space="preserve">a molécule </w:t>
      </w:r>
      <w:r w:rsidR="00A3410C">
        <w:rPr>
          <w:rFonts w:ascii="Times New Roman" w:hAnsi="Times New Roman" w:cs="Times New Roman"/>
          <w:sz w:val="28"/>
          <w:szCs w:val="28"/>
        </w:rPr>
        <w:t>d</w:t>
      </w:r>
      <w:r w:rsidRPr="00C71146">
        <w:rPr>
          <w:rFonts w:ascii="Times New Roman" w:hAnsi="Times New Roman" w:cs="Times New Roman"/>
          <w:sz w:val="28"/>
          <w:szCs w:val="28"/>
        </w:rPr>
        <w:t>’insuline</w:t>
      </w:r>
      <w:r>
        <w:rPr>
          <w:rFonts w:ascii="Times New Roman" w:hAnsi="Times New Roman" w:cs="Times New Roman"/>
          <w:sz w:val="28"/>
          <w:szCs w:val="28"/>
        </w:rPr>
        <w:t xml:space="preserve"> fixée</w:t>
      </w:r>
      <w:r w:rsidRPr="00C71146">
        <w:rPr>
          <w:rFonts w:ascii="Times New Roman" w:hAnsi="Times New Roman" w:cs="Times New Roman"/>
          <w:sz w:val="28"/>
          <w:szCs w:val="28"/>
        </w:rPr>
        <w:t xml:space="preserve"> sur son récepteur </w:t>
      </w:r>
      <w:r w:rsidR="00A3410C">
        <w:rPr>
          <w:rFonts w:ascii="Times New Roman" w:hAnsi="Times New Roman" w:cs="Times New Roman"/>
          <w:sz w:val="28"/>
          <w:szCs w:val="28"/>
        </w:rPr>
        <w:t xml:space="preserve">au niveau des membranes des cellules </w:t>
      </w:r>
      <w:r w:rsidRPr="00C71146">
        <w:rPr>
          <w:rFonts w:ascii="Times New Roman" w:hAnsi="Times New Roman" w:cs="Times New Roman"/>
          <w:sz w:val="28"/>
          <w:szCs w:val="28"/>
        </w:rPr>
        <w:t>hépatique</w:t>
      </w:r>
      <w:r w:rsidR="00A3410C">
        <w:rPr>
          <w:rFonts w:ascii="Times New Roman" w:hAnsi="Times New Roman" w:cs="Times New Roman"/>
          <w:sz w:val="28"/>
          <w:szCs w:val="28"/>
        </w:rPr>
        <w:t>s</w:t>
      </w:r>
      <w:r w:rsidRPr="00C71146">
        <w:rPr>
          <w:rFonts w:ascii="Times New Roman" w:hAnsi="Times New Roman" w:cs="Times New Roman"/>
          <w:sz w:val="28"/>
          <w:szCs w:val="28"/>
        </w:rPr>
        <w:t>,</w:t>
      </w:r>
      <w:r w:rsidR="00A3410C">
        <w:rPr>
          <w:rFonts w:ascii="Times New Roman" w:hAnsi="Times New Roman" w:cs="Times New Roman"/>
          <w:sz w:val="28"/>
          <w:szCs w:val="28"/>
        </w:rPr>
        <w:t xml:space="preserve"> la captation </w:t>
      </w:r>
      <w:r w:rsidRPr="00C71146">
        <w:rPr>
          <w:rFonts w:ascii="Times New Roman" w:hAnsi="Times New Roman" w:cs="Times New Roman"/>
          <w:sz w:val="28"/>
          <w:szCs w:val="28"/>
        </w:rPr>
        <w:t xml:space="preserve">du glucose par les tissus </w:t>
      </w:r>
      <w:r w:rsidR="00A3410C">
        <w:rPr>
          <w:rFonts w:ascii="Times New Roman" w:hAnsi="Times New Roman" w:cs="Times New Roman"/>
          <w:sz w:val="28"/>
          <w:szCs w:val="28"/>
        </w:rPr>
        <w:t>sera facilité et déclenchen</w:t>
      </w:r>
      <w:r w:rsidRPr="00C71146">
        <w:rPr>
          <w:rFonts w:ascii="Times New Roman" w:hAnsi="Times New Roman" w:cs="Times New Roman"/>
          <w:sz w:val="28"/>
          <w:szCs w:val="28"/>
        </w:rPr>
        <w:t>t ainsi :</w:t>
      </w:r>
    </w:p>
    <w:p w:rsidR="00C71146" w:rsidRDefault="00C71146" w:rsidP="00C71146">
      <w:pPr>
        <w:pStyle w:val="Paragraphedeliste"/>
        <w:numPr>
          <w:ilvl w:val="0"/>
          <w:numId w:val="38"/>
        </w:numPr>
        <w:tabs>
          <w:tab w:val="left" w:pos="8364"/>
        </w:tabs>
        <w:rPr>
          <w:rFonts w:ascii="Times New Roman" w:hAnsi="Times New Roman" w:cs="Times New Roman"/>
          <w:sz w:val="28"/>
          <w:szCs w:val="28"/>
        </w:rPr>
      </w:pPr>
      <w:r>
        <w:rPr>
          <w:rFonts w:ascii="Times New Roman" w:hAnsi="Times New Roman" w:cs="Times New Roman"/>
          <w:sz w:val="28"/>
          <w:szCs w:val="28"/>
        </w:rPr>
        <w:t>Transformation du glucose en glycogène provoq</w:t>
      </w:r>
      <w:r w:rsidR="00A3410C">
        <w:rPr>
          <w:rFonts w:ascii="Times New Roman" w:hAnsi="Times New Roman" w:cs="Times New Roman"/>
          <w:sz w:val="28"/>
          <w:szCs w:val="28"/>
        </w:rPr>
        <w:t>uant l’activation d’une enzyme « </w:t>
      </w:r>
      <w:r>
        <w:rPr>
          <w:rFonts w:ascii="Times New Roman" w:hAnsi="Times New Roman" w:cs="Times New Roman"/>
          <w:sz w:val="28"/>
          <w:szCs w:val="28"/>
        </w:rPr>
        <w:t>la glycogène synthétase</w:t>
      </w:r>
      <w:r w:rsidR="00A3410C">
        <w:rPr>
          <w:rFonts w:ascii="Times New Roman" w:hAnsi="Times New Roman" w:cs="Times New Roman"/>
          <w:sz w:val="28"/>
          <w:szCs w:val="28"/>
        </w:rPr>
        <w:t> »</w:t>
      </w:r>
    </w:p>
    <w:p w:rsidR="00C71146" w:rsidRDefault="00C71146" w:rsidP="00C71146">
      <w:pPr>
        <w:pStyle w:val="Paragraphedeliste"/>
        <w:numPr>
          <w:ilvl w:val="0"/>
          <w:numId w:val="38"/>
        </w:numPr>
        <w:tabs>
          <w:tab w:val="left" w:pos="8364"/>
        </w:tabs>
        <w:rPr>
          <w:rFonts w:ascii="Times New Roman" w:hAnsi="Times New Roman" w:cs="Times New Roman"/>
          <w:sz w:val="28"/>
          <w:szCs w:val="28"/>
        </w:rPr>
      </w:pPr>
      <w:r>
        <w:rPr>
          <w:rFonts w:ascii="Times New Roman" w:hAnsi="Times New Roman" w:cs="Times New Roman"/>
          <w:sz w:val="28"/>
          <w:szCs w:val="28"/>
        </w:rPr>
        <w:t>L’accroissement des entrées de glucose dans les adipocytes du foie où il sera mis en réserve (notamment sous forme de triglycérides)</w:t>
      </w:r>
    </w:p>
    <w:p w:rsidR="00C71146" w:rsidRDefault="00C71146" w:rsidP="00C71146">
      <w:pPr>
        <w:pStyle w:val="Paragraphedeliste"/>
        <w:numPr>
          <w:ilvl w:val="0"/>
          <w:numId w:val="38"/>
        </w:numPr>
        <w:tabs>
          <w:tab w:val="left" w:pos="8364"/>
        </w:tabs>
        <w:rPr>
          <w:rFonts w:ascii="Times New Roman" w:hAnsi="Times New Roman" w:cs="Times New Roman"/>
          <w:sz w:val="28"/>
          <w:szCs w:val="28"/>
        </w:rPr>
      </w:pPr>
      <w:r>
        <w:rPr>
          <w:rFonts w:ascii="Times New Roman" w:hAnsi="Times New Roman" w:cs="Times New Roman"/>
          <w:sz w:val="28"/>
          <w:szCs w:val="28"/>
        </w:rPr>
        <w:t>L’excès de glucose va être éliminé par les reines « glycosurie »</w:t>
      </w:r>
    </w:p>
    <w:p w:rsidR="00A3410C" w:rsidRDefault="00C71146" w:rsidP="00A3410C">
      <w:pPr>
        <w:pStyle w:val="Paragraphedeliste"/>
        <w:numPr>
          <w:ilvl w:val="0"/>
          <w:numId w:val="38"/>
        </w:numPr>
        <w:tabs>
          <w:tab w:val="left" w:pos="8364"/>
        </w:tabs>
        <w:rPr>
          <w:rFonts w:ascii="Times New Roman" w:hAnsi="Times New Roman" w:cs="Times New Roman"/>
          <w:sz w:val="28"/>
          <w:szCs w:val="28"/>
        </w:rPr>
      </w:pPr>
      <w:r>
        <w:rPr>
          <w:rFonts w:ascii="Times New Roman" w:hAnsi="Times New Roman" w:cs="Times New Roman"/>
          <w:sz w:val="28"/>
          <w:szCs w:val="28"/>
        </w:rPr>
        <w:t>L’insuline aussi induit la réaction de la néoglucogenèse hépatique, cette dernière agit en quelques secondes</w:t>
      </w:r>
    </w:p>
    <w:p w:rsidR="00A3410C" w:rsidRDefault="00A3410C" w:rsidP="00A3410C">
      <w:pPr>
        <w:pStyle w:val="Paragraphedeliste"/>
        <w:tabs>
          <w:tab w:val="left" w:pos="8364"/>
        </w:tabs>
        <w:ind w:left="562"/>
        <w:rPr>
          <w:rFonts w:ascii="Times New Roman" w:hAnsi="Times New Roman" w:cs="Times New Roman"/>
          <w:sz w:val="28"/>
          <w:szCs w:val="28"/>
        </w:rPr>
      </w:pPr>
    </w:p>
    <w:p w:rsidR="00C71146" w:rsidRPr="00A3410C" w:rsidRDefault="00C71146" w:rsidP="00A3410C">
      <w:pPr>
        <w:pStyle w:val="Paragraphedeliste"/>
        <w:numPr>
          <w:ilvl w:val="0"/>
          <w:numId w:val="34"/>
        </w:numPr>
        <w:tabs>
          <w:tab w:val="left" w:pos="8364"/>
        </w:tabs>
        <w:ind w:left="284" w:hanging="284"/>
        <w:rPr>
          <w:rFonts w:ascii="Times New Roman" w:hAnsi="Times New Roman" w:cs="Times New Roman"/>
          <w:i/>
          <w:iCs/>
          <w:sz w:val="28"/>
          <w:szCs w:val="28"/>
        </w:rPr>
      </w:pPr>
      <w:r w:rsidRPr="00A3410C">
        <w:rPr>
          <w:rFonts w:ascii="Times New Roman" w:hAnsi="Times New Roman" w:cs="Times New Roman"/>
          <w:i/>
          <w:iCs/>
          <w:sz w:val="28"/>
          <w:szCs w:val="28"/>
        </w:rPr>
        <w:t xml:space="preserve">Tous ces effets vont aboutir à la diminution du taux du glucose dans le sang : </w:t>
      </w:r>
      <w:r w:rsidRPr="00A3410C">
        <w:rPr>
          <w:rFonts w:ascii="Times New Roman" w:hAnsi="Times New Roman" w:cs="Times New Roman"/>
          <w:b/>
          <w:bCs/>
          <w:i/>
          <w:iCs/>
          <w:color w:val="7030A0"/>
          <w:sz w:val="28"/>
          <w:szCs w:val="28"/>
        </w:rPr>
        <w:t>homéostasie</w:t>
      </w:r>
    </w:p>
    <w:p w:rsidR="00A3410C" w:rsidRDefault="00A3410C" w:rsidP="00A3410C">
      <w:pPr>
        <w:tabs>
          <w:tab w:val="left" w:pos="8364"/>
        </w:tabs>
        <w:rPr>
          <w:rFonts w:ascii="Times New Roman" w:hAnsi="Times New Roman" w:cs="Times New Roman"/>
          <w:sz w:val="28"/>
          <w:szCs w:val="28"/>
        </w:rPr>
      </w:pPr>
      <w:r w:rsidRPr="00A3410C">
        <w:rPr>
          <w:rFonts w:ascii="Times New Roman" w:hAnsi="Times New Roman" w:cs="Times New Roman"/>
          <w:b/>
          <w:bCs/>
          <w:i/>
          <w:iCs/>
          <w:sz w:val="28"/>
          <w:szCs w:val="28"/>
        </w:rPr>
        <w:t>Poste 2</w:t>
      </w:r>
      <w:r>
        <w:rPr>
          <w:rFonts w:ascii="Times New Roman" w:hAnsi="Times New Roman" w:cs="Times New Roman"/>
          <w:sz w:val="28"/>
          <w:szCs w:val="28"/>
        </w:rPr>
        <w:t xml:space="preserve"> : chez </w:t>
      </w:r>
      <w:r w:rsidR="00C71146" w:rsidRPr="0076480E">
        <w:rPr>
          <w:rFonts w:ascii="Times New Roman" w:hAnsi="Times New Roman" w:cs="Times New Roman"/>
          <w:sz w:val="28"/>
          <w:szCs w:val="28"/>
        </w:rPr>
        <w:t xml:space="preserve"> la </w:t>
      </w:r>
      <w:r w:rsidR="00C71146" w:rsidRPr="00A3410C">
        <w:rPr>
          <w:rFonts w:ascii="Times New Roman" w:hAnsi="Times New Roman" w:cs="Times New Roman"/>
          <w:sz w:val="28"/>
          <w:szCs w:val="28"/>
          <w:u w:val="single"/>
        </w:rPr>
        <w:t>souris gavée</w:t>
      </w:r>
      <w:r w:rsidR="00C71146" w:rsidRPr="0076480E">
        <w:rPr>
          <w:rFonts w:ascii="Times New Roman" w:hAnsi="Times New Roman" w:cs="Times New Roman"/>
          <w:sz w:val="28"/>
          <w:szCs w:val="28"/>
        </w:rPr>
        <w:t xml:space="preserve"> par l</w:t>
      </w:r>
      <w:r>
        <w:rPr>
          <w:rFonts w:ascii="Times New Roman" w:hAnsi="Times New Roman" w:cs="Times New Roman"/>
          <w:sz w:val="28"/>
          <w:szCs w:val="28"/>
        </w:rPr>
        <w:t xml:space="preserve">a solution du </w:t>
      </w:r>
      <w:r w:rsidR="00C71146" w:rsidRPr="0076480E">
        <w:rPr>
          <w:rFonts w:ascii="Times New Roman" w:hAnsi="Times New Roman" w:cs="Times New Roman"/>
          <w:sz w:val="28"/>
          <w:szCs w:val="28"/>
        </w:rPr>
        <w:t xml:space="preserve"> glucose il va se produire le même mécanisme  que chez la souris témoin c'est-à-dire le glucose administré va provoquer la production d’insuline qui va à son tours réduire le taux de glucose dans le sang </w:t>
      </w:r>
      <w:r w:rsidR="00C71146" w:rsidRPr="00A3410C">
        <w:rPr>
          <w:rFonts w:ascii="Times New Roman" w:hAnsi="Times New Roman" w:cs="Times New Roman"/>
          <w:sz w:val="28"/>
          <w:szCs w:val="28"/>
          <w:highlight w:val="yellow"/>
        </w:rPr>
        <w:t>(moyenne 4 =   )</w:t>
      </w:r>
    </w:p>
    <w:p w:rsidR="00C71146" w:rsidRDefault="00A3410C" w:rsidP="00A3410C">
      <w:pPr>
        <w:tabs>
          <w:tab w:val="left" w:pos="8364"/>
        </w:tabs>
        <w:rPr>
          <w:rFonts w:ascii="Times New Roman" w:hAnsi="Times New Roman" w:cs="Times New Roman"/>
          <w:sz w:val="28"/>
          <w:szCs w:val="28"/>
        </w:rPr>
      </w:pPr>
      <w:r w:rsidRPr="00A3410C">
        <w:rPr>
          <w:rFonts w:ascii="Times New Roman" w:hAnsi="Times New Roman" w:cs="Times New Roman"/>
          <w:b/>
          <w:bCs/>
          <w:i/>
          <w:iCs/>
          <w:sz w:val="28"/>
          <w:szCs w:val="28"/>
        </w:rPr>
        <w:t>Poste 3 :</w:t>
      </w:r>
      <w:r>
        <w:rPr>
          <w:rFonts w:ascii="Times New Roman" w:hAnsi="Times New Roman" w:cs="Times New Roman"/>
          <w:sz w:val="28"/>
          <w:szCs w:val="28"/>
        </w:rPr>
        <w:t xml:space="preserve"> d</w:t>
      </w:r>
      <w:r w:rsidR="00C71146">
        <w:rPr>
          <w:rFonts w:ascii="Times New Roman" w:hAnsi="Times New Roman" w:cs="Times New Roman"/>
          <w:sz w:val="28"/>
          <w:szCs w:val="28"/>
        </w:rPr>
        <w:t xml:space="preserve">ans le cas où la souris est </w:t>
      </w:r>
      <w:r w:rsidR="00C71146" w:rsidRPr="00A3410C">
        <w:rPr>
          <w:rFonts w:ascii="Times New Roman" w:hAnsi="Times New Roman" w:cs="Times New Roman"/>
          <w:sz w:val="28"/>
          <w:szCs w:val="28"/>
          <w:u w:val="single"/>
        </w:rPr>
        <w:t>seulement gavée</w:t>
      </w:r>
      <w:r w:rsidR="00C71146">
        <w:rPr>
          <w:rFonts w:ascii="Times New Roman" w:hAnsi="Times New Roman" w:cs="Times New Roman"/>
          <w:sz w:val="28"/>
          <w:szCs w:val="28"/>
        </w:rPr>
        <w:t xml:space="preserve"> et selon la quantité de glucose gavée, il va y avoir une sécrétion intense de l’insuline stimulée par l’arrivée du glucose pour équilibrer la glycémie, ce qui va induire une fixation de l’insuline sur le maximum de récepteurs transformant le glucose en glycogène dans les hépatocytes ce qui explique les concentrations élevées en g</w:t>
      </w:r>
      <w:r>
        <w:rPr>
          <w:rFonts w:ascii="Times New Roman" w:hAnsi="Times New Roman" w:cs="Times New Roman"/>
          <w:sz w:val="28"/>
          <w:szCs w:val="28"/>
        </w:rPr>
        <w:t>lucose lors du dosage du glycogè</w:t>
      </w:r>
      <w:r w:rsidR="00C71146">
        <w:rPr>
          <w:rFonts w:ascii="Times New Roman" w:hAnsi="Times New Roman" w:cs="Times New Roman"/>
          <w:sz w:val="28"/>
          <w:szCs w:val="28"/>
        </w:rPr>
        <w:t xml:space="preserve">ne hépatique </w:t>
      </w:r>
      <w:r w:rsidR="00C71146" w:rsidRPr="00A3410C">
        <w:rPr>
          <w:rFonts w:ascii="Times New Roman" w:hAnsi="Times New Roman" w:cs="Times New Roman"/>
          <w:sz w:val="28"/>
          <w:szCs w:val="28"/>
          <w:highlight w:val="yellow"/>
        </w:rPr>
        <w:t>Moyenne2 = ????? Moyenne 3= ?????</w:t>
      </w:r>
      <w:r w:rsidR="00C71146">
        <w:rPr>
          <w:rFonts w:ascii="Times New Roman" w:hAnsi="Times New Roman" w:cs="Times New Roman"/>
          <w:sz w:val="28"/>
          <w:szCs w:val="28"/>
        </w:rPr>
        <w:t xml:space="preserve"> </w:t>
      </w:r>
    </w:p>
    <w:p w:rsidR="00C71146" w:rsidRDefault="00A3410C" w:rsidP="00A3410C">
      <w:pPr>
        <w:jc w:val="both"/>
        <w:rPr>
          <w:rFonts w:ascii="Times New Roman" w:hAnsi="Times New Roman" w:cs="Times New Roman"/>
          <w:sz w:val="28"/>
          <w:szCs w:val="28"/>
        </w:rPr>
      </w:pPr>
      <w:r w:rsidRPr="00A3410C">
        <w:rPr>
          <w:rFonts w:ascii="Times New Roman" w:hAnsi="Times New Roman" w:cs="Times New Roman"/>
          <w:b/>
          <w:bCs/>
          <w:i/>
          <w:iCs/>
          <w:sz w:val="28"/>
          <w:szCs w:val="28"/>
        </w:rPr>
        <w:t>Poste4</w:t>
      </w:r>
      <w:r>
        <w:rPr>
          <w:rFonts w:ascii="Times New Roman" w:hAnsi="Times New Roman" w:cs="Times New Roman"/>
          <w:b/>
          <w:bCs/>
          <w:i/>
          <w:iCs/>
          <w:sz w:val="28"/>
          <w:szCs w:val="28"/>
        </w:rPr>
        <w:t> :</w:t>
      </w:r>
      <w:r>
        <w:rPr>
          <w:rFonts w:ascii="Times New Roman" w:hAnsi="Times New Roman" w:cs="Times New Roman"/>
          <w:sz w:val="28"/>
          <w:szCs w:val="28"/>
        </w:rPr>
        <w:t xml:space="preserve"> On  constate que l</w:t>
      </w:r>
      <w:r w:rsidR="00C71146" w:rsidRPr="00A3410C">
        <w:rPr>
          <w:rFonts w:ascii="Times New Roman" w:hAnsi="Times New Roman" w:cs="Times New Roman"/>
          <w:sz w:val="28"/>
          <w:szCs w:val="28"/>
        </w:rPr>
        <w:t>a quantité de glycogène hépat</w:t>
      </w:r>
      <w:r>
        <w:rPr>
          <w:rFonts w:ascii="Times New Roman" w:hAnsi="Times New Roman" w:cs="Times New Roman"/>
          <w:sz w:val="28"/>
          <w:szCs w:val="28"/>
        </w:rPr>
        <w:t>ique chez la souris Gavée Avec solution glucose + i</w:t>
      </w:r>
      <w:r w:rsidR="00C71146" w:rsidRPr="00A3410C">
        <w:rPr>
          <w:rFonts w:ascii="Times New Roman" w:hAnsi="Times New Roman" w:cs="Times New Roman"/>
          <w:sz w:val="28"/>
          <w:szCs w:val="28"/>
        </w:rPr>
        <w:t>njectio</w:t>
      </w:r>
      <w:r>
        <w:rPr>
          <w:rFonts w:ascii="Times New Roman" w:hAnsi="Times New Roman" w:cs="Times New Roman"/>
          <w:sz w:val="28"/>
          <w:szCs w:val="28"/>
        </w:rPr>
        <w:t>n d’i</w:t>
      </w:r>
      <w:r w:rsidR="00C71146" w:rsidRPr="00A3410C">
        <w:rPr>
          <w:rFonts w:ascii="Times New Roman" w:hAnsi="Times New Roman" w:cs="Times New Roman"/>
          <w:sz w:val="28"/>
          <w:szCs w:val="28"/>
        </w:rPr>
        <w:t>nsuline + Sacrifice Après 25 Min est beaucoup plus importante que celle du Témoin ; on conclu donc que le glucose injecté aux souris a été stocké sous forme de glycogène dans le foie et en présence  d’insuline.</w:t>
      </w:r>
    </w:p>
    <w:p w:rsidR="00C71146" w:rsidRDefault="00C71146" w:rsidP="00A3410C">
      <w:pPr>
        <w:pStyle w:val="Paragraphedeliste"/>
        <w:numPr>
          <w:ilvl w:val="0"/>
          <w:numId w:val="44"/>
        </w:numPr>
        <w:tabs>
          <w:tab w:val="left" w:pos="8364"/>
        </w:tabs>
        <w:rPr>
          <w:rFonts w:ascii="Times New Roman" w:hAnsi="Times New Roman" w:cs="Times New Roman"/>
          <w:i/>
          <w:iCs/>
          <w:sz w:val="28"/>
          <w:szCs w:val="28"/>
        </w:rPr>
      </w:pPr>
      <w:r w:rsidRPr="00A3410C">
        <w:rPr>
          <w:rFonts w:ascii="Times New Roman" w:hAnsi="Times New Roman" w:cs="Times New Roman"/>
          <w:i/>
          <w:iCs/>
          <w:sz w:val="28"/>
          <w:szCs w:val="28"/>
        </w:rPr>
        <w:t xml:space="preserve">Pour confirmer les résultats et le raisonnement on devra se fier aux moyennes de la concentration en glycogène.  </w:t>
      </w:r>
    </w:p>
    <w:p w:rsidR="00A3410C" w:rsidRDefault="00A3410C" w:rsidP="00A3410C">
      <w:pPr>
        <w:tabs>
          <w:tab w:val="left" w:pos="8364"/>
        </w:tabs>
        <w:rPr>
          <w:rFonts w:ascii="Times New Roman" w:hAnsi="Times New Roman" w:cs="Times New Roman"/>
          <w:i/>
          <w:iCs/>
          <w:sz w:val="28"/>
          <w:szCs w:val="28"/>
        </w:rPr>
      </w:pPr>
    </w:p>
    <w:p w:rsidR="00A3410C" w:rsidRDefault="00A3410C" w:rsidP="00A3410C">
      <w:pPr>
        <w:tabs>
          <w:tab w:val="left" w:pos="8364"/>
        </w:tabs>
        <w:rPr>
          <w:rFonts w:ascii="Times New Roman" w:hAnsi="Times New Roman" w:cs="Times New Roman"/>
          <w:i/>
          <w:iCs/>
          <w:sz w:val="28"/>
          <w:szCs w:val="28"/>
        </w:rPr>
      </w:pPr>
    </w:p>
    <w:p w:rsidR="00A3410C" w:rsidRDefault="00A3410C" w:rsidP="00A3410C">
      <w:pPr>
        <w:tabs>
          <w:tab w:val="left" w:pos="8364"/>
        </w:tabs>
        <w:rPr>
          <w:rFonts w:ascii="Times New Roman" w:hAnsi="Times New Roman" w:cs="Times New Roman"/>
          <w:i/>
          <w:iCs/>
          <w:sz w:val="28"/>
          <w:szCs w:val="28"/>
        </w:rPr>
      </w:pPr>
    </w:p>
    <w:p w:rsidR="00A3410C" w:rsidRDefault="00A3410C" w:rsidP="00A3410C">
      <w:pPr>
        <w:tabs>
          <w:tab w:val="left" w:pos="8364"/>
        </w:tabs>
        <w:rPr>
          <w:rFonts w:ascii="Times New Roman" w:hAnsi="Times New Roman" w:cs="Times New Roman"/>
          <w:i/>
          <w:iCs/>
          <w:sz w:val="28"/>
          <w:szCs w:val="28"/>
        </w:rPr>
      </w:pPr>
    </w:p>
    <w:p w:rsidR="00A3410C" w:rsidRDefault="00A3410C" w:rsidP="00A3410C">
      <w:pPr>
        <w:tabs>
          <w:tab w:val="left" w:pos="8364"/>
        </w:tabs>
        <w:rPr>
          <w:rFonts w:ascii="Times New Roman" w:hAnsi="Times New Roman" w:cs="Times New Roman"/>
          <w:i/>
          <w:iCs/>
          <w:sz w:val="28"/>
          <w:szCs w:val="28"/>
        </w:rPr>
      </w:pPr>
    </w:p>
    <w:p w:rsidR="00A3410C" w:rsidRDefault="00A3410C" w:rsidP="00A3410C">
      <w:pPr>
        <w:tabs>
          <w:tab w:val="left" w:pos="8364"/>
        </w:tabs>
        <w:rPr>
          <w:rFonts w:ascii="Times New Roman" w:hAnsi="Times New Roman" w:cs="Times New Roman"/>
          <w:i/>
          <w:iCs/>
          <w:sz w:val="28"/>
          <w:szCs w:val="28"/>
        </w:rPr>
      </w:pPr>
    </w:p>
    <w:p w:rsidR="00A3410C" w:rsidRPr="00A3410C" w:rsidRDefault="00A3410C" w:rsidP="00A3410C">
      <w:pPr>
        <w:tabs>
          <w:tab w:val="left" w:pos="8364"/>
        </w:tabs>
        <w:rPr>
          <w:rFonts w:ascii="Times New Roman" w:hAnsi="Times New Roman" w:cs="Times New Roman"/>
          <w:i/>
          <w:iCs/>
          <w:sz w:val="28"/>
          <w:szCs w:val="28"/>
        </w:rPr>
      </w:pPr>
    </w:p>
    <w:p w:rsidR="00C71146" w:rsidRPr="00FD4971" w:rsidRDefault="00A3410C" w:rsidP="00FD4971">
      <w:pPr>
        <w:pStyle w:val="Paragraphedeliste"/>
        <w:numPr>
          <w:ilvl w:val="0"/>
          <w:numId w:val="48"/>
        </w:numPr>
        <w:tabs>
          <w:tab w:val="left" w:pos="2552"/>
          <w:tab w:val="left" w:pos="2835"/>
          <w:tab w:val="left" w:pos="3828"/>
          <w:tab w:val="left" w:pos="4111"/>
          <w:tab w:val="left" w:pos="8364"/>
        </w:tabs>
        <w:ind w:left="426" w:hanging="284"/>
        <w:jc w:val="center"/>
        <w:rPr>
          <w:rFonts w:ascii="Times New Roman" w:hAnsi="Times New Roman" w:cs="Times New Roman"/>
          <w:b/>
          <w:bCs/>
          <w:i/>
          <w:iCs/>
          <w:color w:val="7030A0"/>
          <w:sz w:val="28"/>
          <w:szCs w:val="28"/>
        </w:rPr>
      </w:pPr>
      <w:r w:rsidRPr="00FD4971">
        <w:rPr>
          <w:rFonts w:ascii="Times New Roman" w:hAnsi="Times New Roman" w:cs="Times New Roman"/>
          <w:b/>
          <w:bCs/>
          <w:i/>
          <w:iCs/>
          <w:color w:val="7030A0"/>
          <w:sz w:val="40"/>
          <w:szCs w:val="40"/>
        </w:rPr>
        <w:t>Conclusion</w:t>
      </w:r>
    </w:p>
    <w:p w:rsidR="00C71146" w:rsidRPr="00A3410C" w:rsidRDefault="00C71146" w:rsidP="00A3410C">
      <w:pPr>
        <w:tabs>
          <w:tab w:val="left" w:pos="8364"/>
        </w:tabs>
        <w:rPr>
          <w:rFonts w:ascii="Times New Roman" w:hAnsi="Times New Roman" w:cs="Times New Roman"/>
          <w:i/>
          <w:iCs/>
          <w:sz w:val="28"/>
          <w:szCs w:val="28"/>
        </w:rPr>
      </w:pPr>
      <w:r>
        <w:rPr>
          <w:rFonts w:ascii="Times New Roman" w:hAnsi="Times New Roman" w:cs="Times New Roman"/>
          <w:sz w:val="28"/>
          <w:szCs w:val="28"/>
        </w:rPr>
        <w:t xml:space="preserve">Chez une personne en bonne santé,  la glycémie est toujours comprise entre 0,8 et 1,2 g /l  dans le plasma sanguin ; et chez la </w:t>
      </w:r>
      <w:r w:rsidR="00A3410C">
        <w:rPr>
          <w:rFonts w:ascii="Times New Roman" w:hAnsi="Times New Roman" w:cs="Times New Roman"/>
          <w:sz w:val="28"/>
          <w:szCs w:val="28"/>
        </w:rPr>
        <w:t xml:space="preserve">souris doit être de 0,5 g /l. </w:t>
      </w:r>
      <w:r w:rsidRPr="00A3410C">
        <w:rPr>
          <w:rFonts w:ascii="Times New Roman" w:hAnsi="Times New Roman" w:cs="Times New Roman"/>
          <w:i/>
          <w:iCs/>
          <w:sz w:val="28"/>
          <w:szCs w:val="28"/>
        </w:rPr>
        <w:t xml:space="preserve">C’est l’homéostasie </w:t>
      </w:r>
      <w:r w:rsidR="00A3410C" w:rsidRPr="00A3410C">
        <w:rPr>
          <w:rFonts w:ascii="Times New Roman" w:hAnsi="Times New Roman" w:cs="Times New Roman"/>
          <w:i/>
          <w:iCs/>
          <w:sz w:val="28"/>
          <w:szCs w:val="28"/>
        </w:rPr>
        <w:t>glycémique.</w:t>
      </w:r>
    </w:p>
    <w:p w:rsidR="00A3410C" w:rsidRPr="00A3410C" w:rsidRDefault="00C71146" w:rsidP="00A3410C">
      <w:pPr>
        <w:pStyle w:val="Paragraphedeliste"/>
        <w:numPr>
          <w:ilvl w:val="0"/>
          <w:numId w:val="45"/>
        </w:numPr>
        <w:tabs>
          <w:tab w:val="left" w:pos="8364"/>
        </w:tabs>
        <w:rPr>
          <w:rFonts w:ascii="Times New Roman" w:hAnsi="Times New Roman" w:cs="Times New Roman"/>
          <w:sz w:val="28"/>
          <w:szCs w:val="28"/>
        </w:rPr>
      </w:pPr>
      <w:r w:rsidRPr="00A3410C">
        <w:rPr>
          <w:rFonts w:ascii="Times New Roman" w:hAnsi="Times New Roman" w:cs="Times New Roman"/>
          <w:sz w:val="28"/>
          <w:szCs w:val="28"/>
        </w:rPr>
        <w:t>Le foie est capable de synthétiser du glycogène à partir  du glucose.</w:t>
      </w:r>
    </w:p>
    <w:p w:rsidR="00C71146" w:rsidRDefault="00C71146" w:rsidP="00A3410C">
      <w:pPr>
        <w:pStyle w:val="Paragraphedeliste"/>
        <w:numPr>
          <w:ilvl w:val="0"/>
          <w:numId w:val="45"/>
        </w:numPr>
        <w:tabs>
          <w:tab w:val="left" w:pos="8364"/>
        </w:tabs>
        <w:rPr>
          <w:rFonts w:ascii="Times New Roman" w:hAnsi="Times New Roman" w:cs="Times New Roman"/>
          <w:sz w:val="28"/>
          <w:szCs w:val="28"/>
        </w:rPr>
      </w:pPr>
      <w:r w:rsidRPr="00A3410C">
        <w:rPr>
          <w:rFonts w:ascii="Times New Roman" w:hAnsi="Times New Roman" w:cs="Times New Roman"/>
          <w:sz w:val="28"/>
          <w:szCs w:val="28"/>
        </w:rPr>
        <w:t xml:space="preserve">Le glycogène est une grosse molécule permettant de stocker le </w:t>
      </w:r>
      <w:r w:rsidR="00A3410C" w:rsidRPr="00A3410C">
        <w:rPr>
          <w:rFonts w:ascii="Times New Roman" w:hAnsi="Times New Roman" w:cs="Times New Roman"/>
          <w:sz w:val="28"/>
          <w:szCs w:val="28"/>
        </w:rPr>
        <w:t>glucose.</w:t>
      </w:r>
    </w:p>
    <w:p w:rsidR="00A3410C" w:rsidRPr="00A3410C" w:rsidRDefault="00A3410C" w:rsidP="00A3410C">
      <w:pPr>
        <w:tabs>
          <w:tab w:val="left" w:pos="8364"/>
        </w:tabs>
        <w:ind w:left="360"/>
        <w:rPr>
          <w:rFonts w:ascii="Times New Roman" w:hAnsi="Times New Roman" w:cs="Times New Roman"/>
          <w:sz w:val="28"/>
          <w:szCs w:val="28"/>
        </w:rPr>
      </w:pPr>
    </w:p>
    <w:p w:rsidR="00C71146" w:rsidRPr="00A3410C" w:rsidRDefault="00C71146" w:rsidP="00A3410C">
      <w:pPr>
        <w:pStyle w:val="Paragraphedeliste"/>
        <w:numPr>
          <w:ilvl w:val="0"/>
          <w:numId w:val="46"/>
        </w:numPr>
        <w:tabs>
          <w:tab w:val="left" w:pos="8364"/>
        </w:tabs>
        <w:rPr>
          <w:rFonts w:ascii="Times New Roman" w:hAnsi="Times New Roman" w:cs="Times New Roman"/>
          <w:i/>
          <w:iCs/>
          <w:color w:val="7030A0"/>
          <w:sz w:val="28"/>
          <w:szCs w:val="28"/>
        </w:rPr>
      </w:pPr>
      <w:r w:rsidRPr="00A3410C">
        <w:rPr>
          <w:rFonts w:ascii="Times New Roman" w:hAnsi="Times New Roman" w:cs="Times New Roman"/>
          <w:i/>
          <w:iCs/>
          <w:color w:val="7030A0"/>
          <w:sz w:val="28"/>
          <w:szCs w:val="28"/>
        </w:rPr>
        <w:t>La glycémie est un système autorégulé :</w:t>
      </w:r>
    </w:p>
    <w:p w:rsidR="00C71146" w:rsidRDefault="00C71146" w:rsidP="00C71146">
      <w:pPr>
        <w:tabs>
          <w:tab w:val="left" w:pos="8364"/>
        </w:tabs>
        <w:rPr>
          <w:rFonts w:ascii="Times New Roman" w:hAnsi="Times New Roman" w:cs="Times New Roman"/>
          <w:sz w:val="28"/>
          <w:szCs w:val="28"/>
        </w:rPr>
      </w:pPr>
      <w:r w:rsidRPr="00A3410C">
        <w:rPr>
          <w:rFonts w:ascii="Times New Roman" w:hAnsi="Times New Roman" w:cs="Times New Roman"/>
          <w:i/>
          <w:iCs/>
          <w:sz w:val="28"/>
          <w:szCs w:val="28"/>
        </w:rPr>
        <w:t>Une augmentation</w:t>
      </w:r>
      <w:r>
        <w:rPr>
          <w:rFonts w:ascii="Times New Roman" w:hAnsi="Times New Roman" w:cs="Times New Roman"/>
          <w:sz w:val="28"/>
          <w:szCs w:val="28"/>
        </w:rPr>
        <w:t xml:space="preserve"> de la glycémie est détectée par des capteurs de </w:t>
      </w:r>
      <w:r w:rsidRPr="00A3410C">
        <w:rPr>
          <w:rFonts w:ascii="Times New Roman" w:hAnsi="Times New Roman" w:cs="Times New Roman"/>
          <w:sz w:val="28"/>
          <w:szCs w:val="28"/>
          <w:u w:val="single"/>
        </w:rPr>
        <w:t>cellules béta</w:t>
      </w:r>
      <w:r>
        <w:rPr>
          <w:rFonts w:ascii="Times New Roman" w:hAnsi="Times New Roman" w:cs="Times New Roman"/>
          <w:sz w:val="28"/>
          <w:szCs w:val="28"/>
        </w:rPr>
        <w:t xml:space="preserve"> situées dans les ilots de </w:t>
      </w:r>
      <w:proofErr w:type="spellStart"/>
      <w:r>
        <w:rPr>
          <w:rFonts w:ascii="Times New Roman" w:hAnsi="Times New Roman" w:cs="Times New Roman"/>
          <w:sz w:val="28"/>
          <w:szCs w:val="28"/>
        </w:rPr>
        <w:t>Lang</w:t>
      </w:r>
      <w:r w:rsidR="00A3410C">
        <w:rPr>
          <w:rFonts w:ascii="Times New Roman" w:hAnsi="Times New Roman" w:cs="Times New Roman"/>
          <w:sz w:val="28"/>
          <w:szCs w:val="28"/>
        </w:rPr>
        <w:t>e</w:t>
      </w:r>
      <w:r>
        <w:rPr>
          <w:rFonts w:ascii="Times New Roman" w:hAnsi="Times New Roman" w:cs="Times New Roman"/>
          <w:sz w:val="28"/>
          <w:szCs w:val="28"/>
        </w:rPr>
        <w:t>rhans</w:t>
      </w:r>
      <w:proofErr w:type="spellEnd"/>
      <w:r>
        <w:rPr>
          <w:rFonts w:ascii="Times New Roman" w:hAnsi="Times New Roman" w:cs="Times New Roman"/>
          <w:sz w:val="28"/>
          <w:szCs w:val="28"/>
        </w:rPr>
        <w:t xml:space="preserve"> dans le pancréas et entraîne  la sécrétion de l’insuline </w:t>
      </w:r>
      <w:r w:rsidR="00A3410C">
        <w:rPr>
          <w:rFonts w:ascii="Times New Roman" w:hAnsi="Times New Roman" w:cs="Times New Roman"/>
          <w:sz w:val="28"/>
          <w:szCs w:val="28"/>
        </w:rPr>
        <w:t>par les cellules béta. L</w:t>
      </w:r>
      <w:r>
        <w:rPr>
          <w:rFonts w:ascii="Times New Roman" w:hAnsi="Times New Roman" w:cs="Times New Roman"/>
          <w:sz w:val="28"/>
          <w:szCs w:val="28"/>
        </w:rPr>
        <w:t xml:space="preserve">’insuline </w:t>
      </w:r>
      <w:r w:rsidR="00A3410C">
        <w:rPr>
          <w:rFonts w:ascii="Times New Roman" w:hAnsi="Times New Roman" w:cs="Times New Roman"/>
          <w:sz w:val="28"/>
          <w:szCs w:val="28"/>
        </w:rPr>
        <w:t>e</w:t>
      </w:r>
      <w:r>
        <w:rPr>
          <w:rFonts w:ascii="Times New Roman" w:hAnsi="Times New Roman" w:cs="Times New Roman"/>
          <w:sz w:val="28"/>
          <w:szCs w:val="28"/>
        </w:rPr>
        <w:t xml:space="preserve">st transporté dans le sang et agit sur les organes effecteurs </w:t>
      </w:r>
      <w:proofErr w:type="gramStart"/>
      <w:r>
        <w:rPr>
          <w:rFonts w:ascii="Times New Roman" w:hAnsi="Times New Roman" w:cs="Times New Roman"/>
          <w:sz w:val="28"/>
          <w:szCs w:val="28"/>
        </w:rPr>
        <w:t>( foie</w:t>
      </w:r>
      <w:proofErr w:type="gramEnd"/>
      <w:r>
        <w:rPr>
          <w:rFonts w:ascii="Times New Roman" w:hAnsi="Times New Roman" w:cs="Times New Roman"/>
          <w:sz w:val="28"/>
          <w:szCs w:val="28"/>
        </w:rPr>
        <w:t xml:space="preserve"> , muscles, tissu adipeux ) pour augmenter le stockage du glucose, et inhiber la libération </w:t>
      </w:r>
    </w:p>
    <w:p w:rsidR="00C71146" w:rsidRDefault="00C71146" w:rsidP="00C71146">
      <w:pPr>
        <w:tabs>
          <w:tab w:val="left" w:pos="8364"/>
        </w:tabs>
        <w:rPr>
          <w:rFonts w:ascii="Times New Roman" w:hAnsi="Times New Roman" w:cs="Times New Roman"/>
          <w:sz w:val="28"/>
          <w:szCs w:val="28"/>
        </w:rPr>
      </w:pPr>
      <w:r w:rsidRPr="00A3410C">
        <w:rPr>
          <w:rFonts w:ascii="Times New Roman" w:hAnsi="Times New Roman" w:cs="Times New Roman"/>
          <w:i/>
          <w:iCs/>
          <w:sz w:val="28"/>
          <w:szCs w:val="28"/>
        </w:rPr>
        <w:t>Une diminution</w:t>
      </w:r>
      <w:r>
        <w:rPr>
          <w:rFonts w:ascii="Times New Roman" w:hAnsi="Times New Roman" w:cs="Times New Roman"/>
          <w:sz w:val="28"/>
          <w:szCs w:val="28"/>
        </w:rPr>
        <w:t xml:space="preserve"> de la glycémie est détectée par des capteurs des </w:t>
      </w:r>
      <w:r w:rsidRPr="00A3410C">
        <w:rPr>
          <w:rFonts w:ascii="Times New Roman" w:hAnsi="Times New Roman" w:cs="Times New Roman"/>
          <w:sz w:val="28"/>
          <w:szCs w:val="28"/>
          <w:u w:val="single"/>
        </w:rPr>
        <w:t>cellules alpha</w:t>
      </w:r>
      <w:r>
        <w:rPr>
          <w:rFonts w:ascii="Times New Roman" w:hAnsi="Times New Roman" w:cs="Times New Roman"/>
          <w:sz w:val="28"/>
          <w:szCs w:val="28"/>
        </w:rPr>
        <w:t xml:space="preserve">  situées dans les ilots de  </w:t>
      </w:r>
      <w:proofErr w:type="spellStart"/>
      <w:r>
        <w:rPr>
          <w:rFonts w:ascii="Times New Roman" w:hAnsi="Times New Roman" w:cs="Times New Roman"/>
          <w:sz w:val="28"/>
          <w:szCs w:val="28"/>
        </w:rPr>
        <w:t>Lang</w:t>
      </w:r>
      <w:r w:rsidR="00A3410C">
        <w:rPr>
          <w:rFonts w:ascii="Times New Roman" w:hAnsi="Times New Roman" w:cs="Times New Roman"/>
          <w:sz w:val="28"/>
          <w:szCs w:val="28"/>
        </w:rPr>
        <w:t>e</w:t>
      </w:r>
      <w:r>
        <w:rPr>
          <w:rFonts w:ascii="Times New Roman" w:hAnsi="Times New Roman" w:cs="Times New Roman"/>
          <w:sz w:val="28"/>
          <w:szCs w:val="28"/>
        </w:rPr>
        <w:t>rhans</w:t>
      </w:r>
      <w:proofErr w:type="spellEnd"/>
      <w:r>
        <w:rPr>
          <w:rFonts w:ascii="Times New Roman" w:hAnsi="Times New Roman" w:cs="Times New Roman"/>
          <w:sz w:val="28"/>
          <w:szCs w:val="28"/>
        </w:rPr>
        <w:t xml:space="preserve"> dans le pancréas et entraîne la sécrétion du glucagon par ces cellules alpha. Le glucagon est transporté dans le sang et git sur les organes effecteurs (foie, muscles, tissu adipeux) pour augmenter la libération du glucose, et inhiber le </w:t>
      </w:r>
      <w:r w:rsidR="00A3410C">
        <w:rPr>
          <w:rFonts w:ascii="Times New Roman" w:hAnsi="Times New Roman" w:cs="Times New Roman"/>
          <w:sz w:val="28"/>
          <w:szCs w:val="28"/>
        </w:rPr>
        <w:t>stockage.</w:t>
      </w:r>
    </w:p>
    <w:p w:rsidR="00C71146" w:rsidRDefault="00C71146" w:rsidP="00C71146">
      <w:pPr>
        <w:tabs>
          <w:tab w:val="left" w:pos="8364"/>
        </w:tabs>
        <w:rPr>
          <w:rFonts w:ascii="Times New Roman" w:hAnsi="Times New Roman" w:cs="Times New Roman"/>
          <w:sz w:val="28"/>
          <w:szCs w:val="28"/>
        </w:rPr>
      </w:pPr>
      <w:r>
        <w:rPr>
          <w:rFonts w:ascii="Times New Roman" w:hAnsi="Times New Roman" w:cs="Times New Roman"/>
          <w:sz w:val="28"/>
          <w:szCs w:val="28"/>
        </w:rPr>
        <w:t xml:space="preserve">Ces mécanismes permettent de maintenir la glycémie à la valeur citée précédemment. </w:t>
      </w:r>
    </w:p>
    <w:p w:rsidR="00D322F7" w:rsidRDefault="00D322F7" w:rsidP="00A3410C">
      <w:pPr>
        <w:tabs>
          <w:tab w:val="left" w:pos="8364"/>
        </w:tabs>
        <w:rPr>
          <w:rFonts w:ascii="Times New Roman" w:hAnsi="Times New Roman" w:cs="Times New Roman"/>
          <w:b/>
          <w:sz w:val="36"/>
          <w:szCs w:val="28"/>
        </w:rPr>
      </w:pPr>
    </w:p>
    <w:p w:rsidR="00A3410C" w:rsidRDefault="00A3410C" w:rsidP="00A3410C">
      <w:pPr>
        <w:tabs>
          <w:tab w:val="left" w:pos="8364"/>
        </w:tabs>
        <w:rPr>
          <w:rFonts w:ascii="Times New Roman" w:hAnsi="Times New Roman" w:cs="Times New Roman"/>
          <w:b/>
          <w:sz w:val="36"/>
          <w:szCs w:val="28"/>
        </w:rPr>
      </w:pPr>
    </w:p>
    <w:p w:rsidR="00A3410C" w:rsidRPr="00A3410C" w:rsidRDefault="00A3410C" w:rsidP="00A3410C">
      <w:pPr>
        <w:tabs>
          <w:tab w:val="left" w:pos="8364"/>
        </w:tabs>
        <w:rPr>
          <w:rFonts w:ascii="Times New Roman" w:hAnsi="Times New Roman" w:cs="Times New Roman"/>
          <w:b/>
          <w:sz w:val="36"/>
          <w:szCs w:val="28"/>
        </w:rPr>
      </w:pPr>
    </w:p>
    <w:p w:rsidR="00D322F7" w:rsidRPr="0014573A" w:rsidRDefault="00A3410C" w:rsidP="000443AC">
      <w:pPr>
        <w:pStyle w:val="Paragraphedeliste"/>
        <w:tabs>
          <w:tab w:val="left" w:pos="8364"/>
        </w:tabs>
        <w:ind w:left="142"/>
        <w:rPr>
          <w:rFonts w:ascii="Times New Roman" w:hAnsi="Times New Roman" w:cs="Times New Roman"/>
          <w:b/>
          <w:sz w:val="36"/>
          <w:szCs w:val="28"/>
        </w:rPr>
      </w:pPr>
      <w:r>
        <w:rPr>
          <w:rFonts w:ascii="Times New Roman" w:hAnsi="Times New Roman" w:cs="Times New Roman"/>
          <w:b/>
          <w:noProof/>
          <w:sz w:val="36"/>
          <w:szCs w:val="28"/>
          <w:lang w:eastAsia="fr-FR"/>
        </w:rPr>
        <w:drawing>
          <wp:anchor distT="0" distB="0" distL="114300" distR="114300" simplePos="0" relativeHeight="251673600" behindDoc="0" locked="0" layoutInCell="1" allowOverlap="1">
            <wp:simplePos x="0" y="0"/>
            <wp:positionH relativeFrom="column">
              <wp:posOffset>2669540</wp:posOffset>
            </wp:positionH>
            <wp:positionV relativeFrom="paragraph">
              <wp:posOffset>38100</wp:posOffset>
            </wp:positionV>
            <wp:extent cx="1476375" cy="1476375"/>
            <wp:effectExtent l="0" t="0" r="0" b="0"/>
            <wp:wrapThrough wrapText="bothSides">
              <wp:wrapPolygon edited="0">
                <wp:start x="3345" y="4459"/>
                <wp:lineTo x="1951" y="5574"/>
                <wp:lineTo x="836" y="7525"/>
                <wp:lineTo x="1115" y="8919"/>
                <wp:lineTo x="0" y="12821"/>
                <wp:lineTo x="0" y="14493"/>
                <wp:lineTo x="4459" y="18952"/>
                <wp:lineTo x="5017" y="18952"/>
                <wp:lineTo x="11706" y="18952"/>
                <wp:lineTo x="13657" y="18952"/>
                <wp:lineTo x="16444" y="18395"/>
                <wp:lineTo x="16165" y="17837"/>
                <wp:lineTo x="21182" y="17001"/>
                <wp:lineTo x="21182" y="16165"/>
                <wp:lineTo x="15886" y="13378"/>
                <wp:lineTo x="18395" y="9476"/>
                <wp:lineTo x="18952" y="6410"/>
                <wp:lineTo x="15886" y="5574"/>
                <wp:lineTo x="4459" y="4459"/>
                <wp:lineTo x="3345" y="4459"/>
              </wp:wrapPolygon>
            </wp:wrapThrough>
            <wp:docPr id="34" name="Picture 16" descr="domestique-alb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stique-albinos.png"/>
                    <pic:cNvPicPr/>
                  </pic:nvPicPr>
                  <pic:blipFill>
                    <a:blip r:embed="rId106"/>
                    <a:stretch>
                      <a:fillRect/>
                    </a:stretch>
                  </pic:blipFill>
                  <pic:spPr>
                    <a:xfrm>
                      <a:off x="0" y="0"/>
                      <a:ext cx="1476375" cy="1476375"/>
                    </a:xfrm>
                    <a:prstGeom prst="rect">
                      <a:avLst/>
                    </a:prstGeom>
                  </pic:spPr>
                </pic:pic>
              </a:graphicData>
            </a:graphic>
          </wp:anchor>
        </w:drawing>
      </w:r>
    </w:p>
    <w:p w:rsidR="000443AC" w:rsidRPr="00DB416B" w:rsidRDefault="000443AC" w:rsidP="000443AC">
      <w:pPr>
        <w:pStyle w:val="Paragraphedeliste"/>
        <w:tabs>
          <w:tab w:val="left" w:pos="8364"/>
        </w:tabs>
        <w:ind w:left="142"/>
        <w:rPr>
          <w:rFonts w:ascii="Times New Roman" w:hAnsi="Times New Roman" w:cs="Times New Roman"/>
          <w:sz w:val="28"/>
          <w:szCs w:val="28"/>
        </w:rPr>
      </w:pPr>
    </w:p>
    <w:sectPr w:rsidR="000443AC" w:rsidRPr="00DB416B" w:rsidSect="00AB4414">
      <w:pgSz w:w="11906" w:h="16838"/>
      <w:pgMar w:top="567" w:right="707"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535F"/>
    <w:multiLevelType w:val="hybridMultilevel"/>
    <w:tmpl w:val="4C04A5D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1B403A"/>
    <w:multiLevelType w:val="hybridMultilevel"/>
    <w:tmpl w:val="29BA0A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D3604E"/>
    <w:multiLevelType w:val="hybridMultilevel"/>
    <w:tmpl w:val="92EA99C4"/>
    <w:lvl w:ilvl="0" w:tplc="040C000F">
      <w:start w:val="1"/>
      <w:numFmt w:val="decimal"/>
      <w:lvlText w:val="%1."/>
      <w:lvlJc w:val="left"/>
      <w:pPr>
        <w:ind w:left="786"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
    <w:nsid w:val="05286D20"/>
    <w:multiLevelType w:val="hybridMultilevel"/>
    <w:tmpl w:val="3E7A5420"/>
    <w:lvl w:ilvl="0" w:tplc="DEF858E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4877A2"/>
    <w:multiLevelType w:val="hybridMultilevel"/>
    <w:tmpl w:val="C4AC8F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CA7438"/>
    <w:multiLevelType w:val="hybridMultilevel"/>
    <w:tmpl w:val="48B013EA"/>
    <w:lvl w:ilvl="0" w:tplc="040C0013">
      <w:start w:val="1"/>
      <w:numFmt w:val="upperRoman"/>
      <w:lvlText w:val="%1."/>
      <w:lvlJc w:val="right"/>
      <w:pPr>
        <w:ind w:left="2629"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nsid w:val="0C6E1C73"/>
    <w:multiLevelType w:val="hybridMultilevel"/>
    <w:tmpl w:val="1E840FC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2B5123"/>
    <w:multiLevelType w:val="hybridMultilevel"/>
    <w:tmpl w:val="2DCA1F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3C72AB"/>
    <w:multiLevelType w:val="hybridMultilevel"/>
    <w:tmpl w:val="D76CD6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8B5E22"/>
    <w:multiLevelType w:val="hybridMultilevel"/>
    <w:tmpl w:val="113C664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0A07053"/>
    <w:multiLevelType w:val="hybridMultilevel"/>
    <w:tmpl w:val="D7FC74A4"/>
    <w:lvl w:ilvl="0" w:tplc="BEECF60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10F2BED"/>
    <w:multiLevelType w:val="hybridMultilevel"/>
    <w:tmpl w:val="D53AA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794CBA"/>
    <w:multiLevelType w:val="hybridMultilevel"/>
    <w:tmpl w:val="110C3F60"/>
    <w:lvl w:ilvl="0" w:tplc="F0D8327C">
      <w:start w:val="2"/>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4D42DFA"/>
    <w:multiLevelType w:val="hybridMultilevel"/>
    <w:tmpl w:val="0448A194"/>
    <w:lvl w:ilvl="0" w:tplc="C68C648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4E00113"/>
    <w:multiLevelType w:val="hybridMultilevel"/>
    <w:tmpl w:val="D8A4B7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8B1A6E"/>
    <w:multiLevelType w:val="hybridMultilevel"/>
    <w:tmpl w:val="5100CC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8802A7"/>
    <w:multiLevelType w:val="hybridMultilevel"/>
    <w:tmpl w:val="C9B4A246"/>
    <w:lvl w:ilvl="0" w:tplc="15D03D6E">
      <w:start w:val="6"/>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E4628E4"/>
    <w:multiLevelType w:val="hybridMultilevel"/>
    <w:tmpl w:val="E89C5210"/>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8">
    <w:nsid w:val="22A70E83"/>
    <w:multiLevelType w:val="hybridMultilevel"/>
    <w:tmpl w:val="B0AA1080"/>
    <w:lvl w:ilvl="0" w:tplc="C68C648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67C1731"/>
    <w:multiLevelType w:val="hybridMultilevel"/>
    <w:tmpl w:val="E4ECF1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72605DD"/>
    <w:multiLevelType w:val="hybridMultilevel"/>
    <w:tmpl w:val="4E160088"/>
    <w:lvl w:ilvl="0" w:tplc="38B61148">
      <w:start w:val="7"/>
      <w:numFmt w:val="upperRoman"/>
      <w:lvlText w:val="%1."/>
      <w:lvlJc w:val="right"/>
      <w:pPr>
        <w:ind w:left="369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76F13F6"/>
    <w:multiLevelType w:val="hybridMultilevel"/>
    <w:tmpl w:val="A1A00D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EB877AE"/>
    <w:multiLevelType w:val="hybridMultilevel"/>
    <w:tmpl w:val="E5CA15CC"/>
    <w:lvl w:ilvl="0" w:tplc="85FEE7D4">
      <w:start w:val="7"/>
      <w:numFmt w:val="upperRoman"/>
      <w:lvlText w:val="%1."/>
      <w:lvlJc w:val="right"/>
      <w:pPr>
        <w:ind w:left="3697" w:hanging="360"/>
      </w:pPr>
      <w:rPr>
        <w:rFonts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0F1434B"/>
    <w:multiLevelType w:val="hybridMultilevel"/>
    <w:tmpl w:val="B628A292"/>
    <w:lvl w:ilvl="0" w:tplc="DB2A69B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20B143A"/>
    <w:multiLevelType w:val="hybridMultilevel"/>
    <w:tmpl w:val="212278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8042B25"/>
    <w:multiLevelType w:val="hybridMultilevel"/>
    <w:tmpl w:val="BF04B7A8"/>
    <w:lvl w:ilvl="0" w:tplc="040C0013">
      <w:start w:val="1"/>
      <w:numFmt w:val="upperRoman"/>
      <w:lvlText w:val="%1."/>
      <w:lvlJc w:val="righ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6">
    <w:nsid w:val="381C4A26"/>
    <w:multiLevelType w:val="hybridMultilevel"/>
    <w:tmpl w:val="FFBA11F0"/>
    <w:lvl w:ilvl="0" w:tplc="A334718E">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BD04FBC"/>
    <w:multiLevelType w:val="hybridMultilevel"/>
    <w:tmpl w:val="F7EA7624"/>
    <w:lvl w:ilvl="0" w:tplc="5E0095EC">
      <w:numFmt w:val="bullet"/>
      <w:lvlText w:val="-"/>
      <w:lvlJc w:val="left"/>
      <w:pPr>
        <w:ind w:left="562" w:hanging="360"/>
      </w:pPr>
      <w:rPr>
        <w:rFonts w:ascii="Times New Roman" w:eastAsiaTheme="minorHAnsi" w:hAnsi="Times New Roman" w:cs="Times New Roman" w:hint="default"/>
      </w:rPr>
    </w:lvl>
    <w:lvl w:ilvl="1" w:tplc="040C0003" w:tentative="1">
      <w:start w:val="1"/>
      <w:numFmt w:val="bullet"/>
      <w:lvlText w:val="o"/>
      <w:lvlJc w:val="left"/>
      <w:pPr>
        <w:ind w:left="1282" w:hanging="360"/>
      </w:pPr>
      <w:rPr>
        <w:rFonts w:ascii="Courier New" w:hAnsi="Courier New" w:cs="Courier New" w:hint="default"/>
      </w:rPr>
    </w:lvl>
    <w:lvl w:ilvl="2" w:tplc="040C0005" w:tentative="1">
      <w:start w:val="1"/>
      <w:numFmt w:val="bullet"/>
      <w:lvlText w:val=""/>
      <w:lvlJc w:val="left"/>
      <w:pPr>
        <w:ind w:left="2002" w:hanging="360"/>
      </w:pPr>
      <w:rPr>
        <w:rFonts w:ascii="Wingdings" w:hAnsi="Wingdings" w:hint="default"/>
      </w:rPr>
    </w:lvl>
    <w:lvl w:ilvl="3" w:tplc="040C0001" w:tentative="1">
      <w:start w:val="1"/>
      <w:numFmt w:val="bullet"/>
      <w:lvlText w:val=""/>
      <w:lvlJc w:val="left"/>
      <w:pPr>
        <w:ind w:left="2722" w:hanging="360"/>
      </w:pPr>
      <w:rPr>
        <w:rFonts w:ascii="Symbol" w:hAnsi="Symbol" w:hint="default"/>
      </w:rPr>
    </w:lvl>
    <w:lvl w:ilvl="4" w:tplc="040C0003" w:tentative="1">
      <w:start w:val="1"/>
      <w:numFmt w:val="bullet"/>
      <w:lvlText w:val="o"/>
      <w:lvlJc w:val="left"/>
      <w:pPr>
        <w:ind w:left="3442" w:hanging="360"/>
      </w:pPr>
      <w:rPr>
        <w:rFonts w:ascii="Courier New" w:hAnsi="Courier New" w:cs="Courier New" w:hint="default"/>
      </w:rPr>
    </w:lvl>
    <w:lvl w:ilvl="5" w:tplc="040C0005" w:tentative="1">
      <w:start w:val="1"/>
      <w:numFmt w:val="bullet"/>
      <w:lvlText w:val=""/>
      <w:lvlJc w:val="left"/>
      <w:pPr>
        <w:ind w:left="4162" w:hanging="360"/>
      </w:pPr>
      <w:rPr>
        <w:rFonts w:ascii="Wingdings" w:hAnsi="Wingdings" w:hint="default"/>
      </w:rPr>
    </w:lvl>
    <w:lvl w:ilvl="6" w:tplc="040C0001" w:tentative="1">
      <w:start w:val="1"/>
      <w:numFmt w:val="bullet"/>
      <w:lvlText w:val=""/>
      <w:lvlJc w:val="left"/>
      <w:pPr>
        <w:ind w:left="4882" w:hanging="360"/>
      </w:pPr>
      <w:rPr>
        <w:rFonts w:ascii="Symbol" w:hAnsi="Symbol" w:hint="default"/>
      </w:rPr>
    </w:lvl>
    <w:lvl w:ilvl="7" w:tplc="040C0003" w:tentative="1">
      <w:start w:val="1"/>
      <w:numFmt w:val="bullet"/>
      <w:lvlText w:val="o"/>
      <w:lvlJc w:val="left"/>
      <w:pPr>
        <w:ind w:left="5602" w:hanging="360"/>
      </w:pPr>
      <w:rPr>
        <w:rFonts w:ascii="Courier New" w:hAnsi="Courier New" w:cs="Courier New" w:hint="default"/>
      </w:rPr>
    </w:lvl>
    <w:lvl w:ilvl="8" w:tplc="040C0005" w:tentative="1">
      <w:start w:val="1"/>
      <w:numFmt w:val="bullet"/>
      <w:lvlText w:val=""/>
      <w:lvlJc w:val="left"/>
      <w:pPr>
        <w:ind w:left="6322" w:hanging="360"/>
      </w:pPr>
      <w:rPr>
        <w:rFonts w:ascii="Wingdings" w:hAnsi="Wingdings" w:hint="default"/>
      </w:rPr>
    </w:lvl>
  </w:abstractNum>
  <w:abstractNum w:abstractNumId="28">
    <w:nsid w:val="3CA42D1D"/>
    <w:multiLevelType w:val="hybridMultilevel"/>
    <w:tmpl w:val="68701592"/>
    <w:lvl w:ilvl="0" w:tplc="AF747022">
      <w:start w:val="3"/>
      <w:numFmt w:val="bullet"/>
      <w:lvlText w:val=""/>
      <w:lvlJc w:val="left"/>
      <w:pPr>
        <w:ind w:left="720" w:hanging="360"/>
      </w:pPr>
      <w:rPr>
        <w:rFonts w:ascii="Wingdings" w:eastAsiaTheme="minorHAnsi"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F863AA3"/>
    <w:multiLevelType w:val="hybridMultilevel"/>
    <w:tmpl w:val="212278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03B5D16"/>
    <w:multiLevelType w:val="hybridMultilevel"/>
    <w:tmpl w:val="E174DB5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14414D1"/>
    <w:multiLevelType w:val="hybridMultilevel"/>
    <w:tmpl w:val="52785BDC"/>
    <w:lvl w:ilvl="0" w:tplc="040C0013">
      <w:start w:val="1"/>
      <w:numFmt w:val="upperRoman"/>
      <w:lvlText w:val="%1."/>
      <w:lvlJc w:val="right"/>
      <w:pPr>
        <w:ind w:left="3697" w:hanging="360"/>
      </w:p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tentative="1">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32">
    <w:nsid w:val="47584DD8"/>
    <w:multiLevelType w:val="hybridMultilevel"/>
    <w:tmpl w:val="34A617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E0424C5"/>
    <w:multiLevelType w:val="hybridMultilevel"/>
    <w:tmpl w:val="1C7AEB42"/>
    <w:lvl w:ilvl="0" w:tplc="04801FD2">
      <w:start w:val="2"/>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nsid w:val="50DE11C4"/>
    <w:multiLevelType w:val="hybridMultilevel"/>
    <w:tmpl w:val="29BA0A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4563F4A"/>
    <w:multiLevelType w:val="hybridMultilevel"/>
    <w:tmpl w:val="526EA8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679383D"/>
    <w:multiLevelType w:val="hybridMultilevel"/>
    <w:tmpl w:val="930CAED0"/>
    <w:lvl w:ilvl="0" w:tplc="FC5881E6">
      <w:start w:val="1"/>
      <w:numFmt w:val="upperRoman"/>
      <w:lvlText w:val="%1."/>
      <w:lvlJc w:val="right"/>
      <w:pPr>
        <w:ind w:left="2629" w:hanging="360"/>
      </w:pPr>
      <w:rPr>
        <w:b/>
        <w:bCs/>
        <w:color w:val="7030A0"/>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7">
    <w:nsid w:val="57B20147"/>
    <w:multiLevelType w:val="hybridMultilevel"/>
    <w:tmpl w:val="84622298"/>
    <w:lvl w:ilvl="0" w:tplc="040C0013">
      <w:start w:val="1"/>
      <w:numFmt w:val="upperRoman"/>
      <w:lvlText w:val="%1."/>
      <w:lvlJc w:val="right"/>
      <w:pPr>
        <w:ind w:left="2629" w:hanging="360"/>
      </w:pPr>
    </w:lvl>
    <w:lvl w:ilvl="1" w:tplc="040C0019" w:tentative="1">
      <w:start w:val="1"/>
      <w:numFmt w:val="lowerLetter"/>
      <w:lvlText w:val="%2."/>
      <w:lvlJc w:val="left"/>
      <w:pPr>
        <w:ind w:left="3349" w:hanging="360"/>
      </w:pPr>
    </w:lvl>
    <w:lvl w:ilvl="2" w:tplc="040C001B" w:tentative="1">
      <w:start w:val="1"/>
      <w:numFmt w:val="lowerRoman"/>
      <w:lvlText w:val="%3."/>
      <w:lvlJc w:val="right"/>
      <w:pPr>
        <w:ind w:left="4069" w:hanging="180"/>
      </w:pPr>
    </w:lvl>
    <w:lvl w:ilvl="3" w:tplc="040C000F" w:tentative="1">
      <w:start w:val="1"/>
      <w:numFmt w:val="decimal"/>
      <w:lvlText w:val="%4."/>
      <w:lvlJc w:val="left"/>
      <w:pPr>
        <w:ind w:left="4789" w:hanging="360"/>
      </w:pPr>
    </w:lvl>
    <w:lvl w:ilvl="4" w:tplc="040C0019" w:tentative="1">
      <w:start w:val="1"/>
      <w:numFmt w:val="lowerLetter"/>
      <w:lvlText w:val="%5."/>
      <w:lvlJc w:val="left"/>
      <w:pPr>
        <w:ind w:left="5509" w:hanging="360"/>
      </w:pPr>
    </w:lvl>
    <w:lvl w:ilvl="5" w:tplc="040C001B" w:tentative="1">
      <w:start w:val="1"/>
      <w:numFmt w:val="lowerRoman"/>
      <w:lvlText w:val="%6."/>
      <w:lvlJc w:val="right"/>
      <w:pPr>
        <w:ind w:left="6229" w:hanging="180"/>
      </w:pPr>
    </w:lvl>
    <w:lvl w:ilvl="6" w:tplc="040C000F" w:tentative="1">
      <w:start w:val="1"/>
      <w:numFmt w:val="decimal"/>
      <w:lvlText w:val="%7."/>
      <w:lvlJc w:val="left"/>
      <w:pPr>
        <w:ind w:left="6949" w:hanging="360"/>
      </w:pPr>
    </w:lvl>
    <w:lvl w:ilvl="7" w:tplc="040C0019" w:tentative="1">
      <w:start w:val="1"/>
      <w:numFmt w:val="lowerLetter"/>
      <w:lvlText w:val="%8."/>
      <w:lvlJc w:val="left"/>
      <w:pPr>
        <w:ind w:left="7669" w:hanging="360"/>
      </w:pPr>
    </w:lvl>
    <w:lvl w:ilvl="8" w:tplc="040C001B" w:tentative="1">
      <w:start w:val="1"/>
      <w:numFmt w:val="lowerRoman"/>
      <w:lvlText w:val="%9."/>
      <w:lvlJc w:val="right"/>
      <w:pPr>
        <w:ind w:left="8389" w:hanging="180"/>
      </w:pPr>
    </w:lvl>
  </w:abstractNum>
  <w:abstractNum w:abstractNumId="38">
    <w:nsid w:val="5FA7666C"/>
    <w:multiLevelType w:val="hybridMultilevel"/>
    <w:tmpl w:val="289E95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9B92F3A"/>
    <w:multiLevelType w:val="hybridMultilevel"/>
    <w:tmpl w:val="F9F0238E"/>
    <w:lvl w:ilvl="0" w:tplc="C68C648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BE86D06"/>
    <w:multiLevelType w:val="hybridMultilevel"/>
    <w:tmpl w:val="8A0EA9FA"/>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DCE4437"/>
    <w:multiLevelType w:val="hybridMultilevel"/>
    <w:tmpl w:val="571A1620"/>
    <w:lvl w:ilvl="0" w:tplc="F172586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DD7299E"/>
    <w:multiLevelType w:val="hybridMultilevel"/>
    <w:tmpl w:val="51F822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F0B4C61"/>
    <w:multiLevelType w:val="hybridMultilevel"/>
    <w:tmpl w:val="BD004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09D75D1"/>
    <w:multiLevelType w:val="hybridMultilevel"/>
    <w:tmpl w:val="52F4C442"/>
    <w:lvl w:ilvl="0" w:tplc="A0929E60">
      <w:numFmt w:val="bullet"/>
      <w:lvlText w:val=""/>
      <w:lvlJc w:val="left"/>
      <w:pPr>
        <w:ind w:left="562" w:hanging="360"/>
      </w:pPr>
      <w:rPr>
        <w:rFonts w:ascii="Symbol" w:eastAsiaTheme="minorHAnsi" w:hAnsi="Symbol" w:cs="Times New Roman" w:hint="default"/>
      </w:rPr>
    </w:lvl>
    <w:lvl w:ilvl="1" w:tplc="040C0003" w:tentative="1">
      <w:start w:val="1"/>
      <w:numFmt w:val="bullet"/>
      <w:lvlText w:val="o"/>
      <w:lvlJc w:val="left"/>
      <w:pPr>
        <w:ind w:left="1282" w:hanging="360"/>
      </w:pPr>
      <w:rPr>
        <w:rFonts w:ascii="Courier New" w:hAnsi="Courier New" w:cs="Courier New" w:hint="default"/>
      </w:rPr>
    </w:lvl>
    <w:lvl w:ilvl="2" w:tplc="040C0005" w:tentative="1">
      <w:start w:val="1"/>
      <w:numFmt w:val="bullet"/>
      <w:lvlText w:val=""/>
      <w:lvlJc w:val="left"/>
      <w:pPr>
        <w:ind w:left="2002" w:hanging="360"/>
      </w:pPr>
      <w:rPr>
        <w:rFonts w:ascii="Wingdings" w:hAnsi="Wingdings" w:hint="default"/>
      </w:rPr>
    </w:lvl>
    <w:lvl w:ilvl="3" w:tplc="040C0001" w:tentative="1">
      <w:start w:val="1"/>
      <w:numFmt w:val="bullet"/>
      <w:lvlText w:val=""/>
      <w:lvlJc w:val="left"/>
      <w:pPr>
        <w:ind w:left="2722" w:hanging="360"/>
      </w:pPr>
      <w:rPr>
        <w:rFonts w:ascii="Symbol" w:hAnsi="Symbol" w:hint="default"/>
      </w:rPr>
    </w:lvl>
    <w:lvl w:ilvl="4" w:tplc="040C0003" w:tentative="1">
      <w:start w:val="1"/>
      <w:numFmt w:val="bullet"/>
      <w:lvlText w:val="o"/>
      <w:lvlJc w:val="left"/>
      <w:pPr>
        <w:ind w:left="3442" w:hanging="360"/>
      </w:pPr>
      <w:rPr>
        <w:rFonts w:ascii="Courier New" w:hAnsi="Courier New" w:cs="Courier New" w:hint="default"/>
      </w:rPr>
    </w:lvl>
    <w:lvl w:ilvl="5" w:tplc="040C0005" w:tentative="1">
      <w:start w:val="1"/>
      <w:numFmt w:val="bullet"/>
      <w:lvlText w:val=""/>
      <w:lvlJc w:val="left"/>
      <w:pPr>
        <w:ind w:left="4162" w:hanging="360"/>
      </w:pPr>
      <w:rPr>
        <w:rFonts w:ascii="Wingdings" w:hAnsi="Wingdings" w:hint="default"/>
      </w:rPr>
    </w:lvl>
    <w:lvl w:ilvl="6" w:tplc="040C0001" w:tentative="1">
      <w:start w:val="1"/>
      <w:numFmt w:val="bullet"/>
      <w:lvlText w:val=""/>
      <w:lvlJc w:val="left"/>
      <w:pPr>
        <w:ind w:left="4882" w:hanging="360"/>
      </w:pPr>
      <w:rPr>
        <w:rFonts w:ascii="Symbol" w:hAnsi="Symbol" w:hint="default"/>
      </w:rPr>
    </w:lvl>
    <w:lvl w:ilvl="7" w:tplc="040C0003" w:tentative="1">
      <w:start w:val="1"/>
      <w:numFmt w:val="bullet"/>
      <w:lvlText w:val="o"/>
      <w:lvlJc w:val="left"/>
      <w:pPr>
        <w:ind w:left="5602" w:hanging="360"/>
      </w:pPr>
      <w:rPr>
        <w:rFonts w:ascii="Courier New" w:hAnsi="Courier New" w:cs="Courier New" w:hint="default"/>
      </w:rPr>
    </w:lvl>
    <w:lvl w:ilvl="8" w:tplc="040C0005" w:tentative="1">
      <w:start w:val="1"/>
      <w:numFmt w:val="bullet"/>
      <w:lvlText w:val=""/>
      <w:lvlJc w:val="left"/>
      <w:pPr>
        <w:ind w:left="6322" w:hanging="360"/>
      </w:pPr>
      <w:rPr>
        <w:rFonts w:ascii="Wingdings" w:hAnsi="Wingdings" w:hint="default"/>
      </w:rPr>
    </w:lvl>
  </w:abstractNum>
  <w:abstractNum w:abstractNumId="45">
    <w:nsid w:val="79061F97"/>
    <w:multiLevelType w:val="hybridMultilevel"/>
    <w:tmpl w:val="16062BEE"/>
    <w:lvl w:ilvl="0" w:tplc="0570FE4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36577F"/>
    <w:multiLevelType w:val="hybridMultilevel"/>
    <w:tmpl w:val="D6B690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F6729A"/>
    <w:multiLevelType w:val="hybridMultilevel"/>
    <w:tmpl w:val="BC92D514"/>
    <w:lvl w:ilvl="0" w:tplc="36281FB4">
      <w:start w:val="1"/>
      <w:numFmt w:val="decimal"/>
      <w:lvlText w:val="%1."/>
      <w:lvlJc w:val="left"/>
      <w:pPr>
        <w:ind w:left="502" w:hanging="360"/>
      </w:pPr>
      <w:rPr>
        <w:b/>
        <w:bCs/>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7"/>
  </w:num>
  <w:num w:numId="2">
    <w:abstractNumId w:val="36"/>
  </w:num>
  <w:num w:numId="3">
    <w:abstractNumId w:val="6"/>
  </w:num>
  <w:num w:numId="4">
    <w:abstractNumId w:val="42"/>
  </w:num>
  <w:num w:numId="5">
    <w:abstractNumId w:val="31"/>
  </w:num>
  <w:num w:numId="6">
    <w:abstractNumId w:val="3"/>
  </w:num>
  <w:num w:numId="7">
    <w:abstractNumId w:val="33"/>
  </w:num>
  <w:num w:numId="8">
    <w:abstractNumId w:val="29"/>
  </w:num>
  <w:num w:numId="9">
    <w:abstractNumId w:val="2"/>
  </w:num>
  <w:num w:numId="10">
    <w:abstractNumId w:val="9"/>
  </w:num>
  <w:num w:numId="11">
    <w:abstractNumId w:val="43"/>
  </w:num>
  <w:num w:numId="12">
    <w:abstractNumId w:val="32"/>
  </w:num>
  <w:num w:numId="13">
    <w:abstractNumId w:val="46"/>
  </w:num>
  <w:num w:numId="14">
    <w:abstractNumId w:val="11"/>
  </w:num>
  <w:num w:numId="15">
    <w:abstractNumId w:val="8"/>
  </w:num>
  <w:num w:numId="16">
    <w:abstractNumId w:val="14"/>
  </w:num>
  <w:num w:numId="17">
    <w:abstractNumId w:val="15"/>
  </w:num>
  <w:num w:numId="18">
    <w:abstractNumId w:val="35"/>
  </w:num>
  <w:num w:numId="19">
    <w:abstractNumId w:val="17"/>
  </w:num>
  <w:num w:numId="20">
    <w:abstractNumId w:val="21"/>
  </w:num>
  <w:num w:numId="21">
    <w:abstractNumId w:val="23"/>
  </w:num>
  <w:num w:numId="22">
    <w:abstractNumId w:val="19"/>
  </w:num>
  <w:num w:numId="23">
    <w:abstractNumId w:val="37"/>
  </w:num>
  <w:num w:numId="24">
    <w:abstractNumId w:val="28"/>
  </w:num>
  <w:num w:numId="25">
    <w:abstractNumId w:val="5"/>
  </w:num>
  <w:num w:numId="26">
    <w:abstractNumId w:val="12"/>
  </w:num>
  <w:num w:numId="27">
    <w:abstractNumId w:val="34"/>
  </w:num>
  <w:num w:numId="28">
    <w:abstractNumId w:val="1"/>
  </w:num>
  <w:num w:numId="29">
    <w:abstractNumId w:val="41"/>
  </w:num>
  <w:num w:numId="30">
    <w:abstractNumId w:val="24"/>
  </w:num>
  <w:num w:numId="31">
    <w:abstractNumId w:val="39"/>
  </w:num>
  <w:num w:numId="32">
    <w:abstractNumId w:val="26"/>
  </w:num>
  <w:num w:numId="33">
    <w:abstractNumId w:val="18"/>
  </w:num>
  <w:num w:numId="34">
    <w:abstractNumId w:val="7"/>
  </w:num>
  <w:num w:numId="35">
    <w:abstractNumId w:val="13"/>
  </w:num>
  <w:num w:numId="36">
    <w:abstractNumId w:val="10"/>
  </w:num>
  <w:num w:numId="37">
    <w:abstractNumId w:val="40"/>
  </w:num>
  <w:num w:numId="38">
    <w:abstractNumId w:val="44"/>
  </w:num>
  <w:num w:numId="39">
    <w:abstractNumId w:val="27"/>
  </w:num>
  <w:num w:numId="40">
    <w:abstractNumId w:val="25"/>
  </w:num>
  <w:num w:numId="41">
    <w:abstractNumId w:val="0"/>
  </w:num>
  <w:num w:numId="42">
    <w:abstractNumId w:val="20"/>
  </w:num>
  <w:num w:numId="43">
    <w:abstractNumId w:val="16"/>
  </w:num>
  <w:num w:numId="44">
    <w:abstractNumId w:val="38"/>
  </w:num>
  <w:num w:numId="45">
    <w:abstractNumId w:val="45"/>
  </w:num>
  <w:num w:numId="46">
    <w:abstractNumId w:val="4"/>
  </w:num>
  <w:num w:numId="47">
    <w:abstractNumId w:val="30"/>
  </w:num>
  <w:num w:numId="4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044DF"/>
    <w:rsid w:val="000053C1"/>
    <w:rsid w:val="00006BCA"/>
    <w:rsid w:val="000443AC"/>
    <w:rsid w:val="00080E61"/>
    <w:rsid w:val="000A6F4B"/>
    <w:rsid w:val="000B02BB"/>
    <w:rsid w:val="000E0329"/>
    <w:rsid w:val="000E2AE7"/>
    <w:rsid w:val="001044DF"/>
    <w:rsid w:val="001048D8"/>
    <w:rsid w:val="001140E2"/>
    <w:rsid w:val="00115D57"/>
    <w:rsid w:val="00134A12"/>
    <w:rsid w:val="0014573A"/>
    <w:rsid w:val="00166BE8"/>
    <w:rsid w:val="00182D3B"/>
    <w:rsid w:val="00187E70"/>
    <w:rsid w:val="00195762"/>
    <w:rsid w:val="001C127F"/>
    <w:rsid w:val="001D5D56"/>
    <w:rsid w:val="00204976"/>
    <w:rsid w:val="002C5166"/>
    <w:rsid w:val="002C6C9C"/>
    <w:rsid w:val="002E6A55"/>
    <w:rsid w:val="00307D40"/>
    <w:rsid w:val="00323113"/>
    <w:rsid w:val="003B5DE5"/>
    <w:rsid w:val="003D5A75"/>
    <w:rsid w:val="00421D21"/>
    <w:rsid w:val="0042468C"/>
    <w:rsid w:val="004673D2"/>
    <w:rsid w:val="00467EB8"/>
    <w:rsid w:val="004C4782"/>
    <w:rsid w:val="00500340"/>
    <w:rsid w:val="005130EE"/>
    <w:rsid w:val="00533ACC"/>
    <w:rsid w:val="00541A82"/>
    <w:rsid w:val="00550A81"/>
    <w:rsid w:val="005547AC"/>
    <w:rsid w:val="005B1DCA"/>
    <w:rsid w:val="005C68DC"/>
    <w:rsid w:val="005D4DEA"/>
    <w:rsid w:val="00600E27"/>
    <w:rsid w:val="00625494"/>
    <w:rsid w:val="006463A7"/>
    <w:rsid w:val="00663F15"/>
    <w:rsid w:val="006669F7"/>
    <w:rsid w:val="00673562"/>
    <w:rsid w:val="006F5376"/>
    <w:rsid w:val="00723B3D"/>
    <w:rsid w:val="0075168C"/>
    <w:rsid w:val="00786EDC"/>
    <w:rsid w:val="007A5C3C"/>
    <w:rsid w:val="007C7127"/>
    <w:rsid w:val="007E004F"/>
    <w:rsid w:val="0083005B"/>
    <w:rsid w:val="00845C43"/>
    <w:rsid w:val="00847835"/>
    <w:rsid w:val="008706D3"/>
    <w:rsid w:val="0089530F"/>
    <w:rsid w:val="009413B9"/>
    <w:rsid w:val="00967166"/>
    <w:rsid w:val="00971580"/>
    <w:rsid w:val="00983D1C"/>
    <w:rsid w:val="00983F83"/>
    <w:rsid w:val="009948E2"/>
    <w:rsid w:val="00997F89"/>
    <w:rsid w:val="009C3236"/>
    <w:rsid w:val="009E5305"/>
    <w:rsid w:val="009F2567"/>
    <w:rsid w:val="00A3410C"/>
    <w:rsid w:val="00A62886"/>
    <w:rsid w:val="00AA6DD4"/>
    <w:rsid w:val="00AB4414"/>
    <w:rsid w:val="00AE7CAA"/>
    <w:rsid w:val="00B17546"/>
    <w:rsid w:val="00B5143B"/>
    <w:rsid w:val="00B65EF2"/>
    <w:rsid w:val="00C04E4E"/>
    <w:rsid w:val="00C60732"/>
    <w:rsid w:val="00C71146"/>
    <w:rsid w:val="00CA2F39"/>
    <w:rsid w:val="00CE0AED"/>
    <w:rsid w:val="00CE121C"/>
    <w:rsid w:val="00D10D8F"/>
    <w:rsid w:val="00D322F7"/>
    <w:rsid w:val="00D90361"/>
    <w:rsid w:val="00DB416B"/>
    <w:rsid w:val="00E1045C"/>
    <w:rsid w:val="00E11170"/>
    <w:rsid w:val="00E23686"/>
    <w:rsid w:val="00E23953"/>
    <w:rsid w:val="00E510D7"/>
    <w:rsid w:val="00E82E55"/>
    <w:rsid w:val="00EA1A39"/>
    <w:rsid w:val="00EC4FA0"/>
    <w:rsid w:val="00ED571E"/>
    <w:rsid w:val="00EE3992"/>
    <w:rsid w:val="00F0582A"/>
    <w:rsid w:val="00F31D0A"/>
    <w:rsid w:val="00F33AAA"/>
    <w:rsid w:val="00F526EE"/>
    <w:rsid w:val="00FC518D"/>
    <w:rsid w:val="00FD4971"/>
    <w:rsid w:val="00FF08C7"/>
    <w:rsid w:val="00FF21D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A55"/>
  </w:style>
  <w:style w:type="paragraph" w:styleId="Titre2">
    <w:name w:val="heading 2"/>
    <w:basedOn w:val="Normal"/>
    <w:next w:val="Normal"/>
    <w:link w:val="Titre2Car"/>
    <w:uiPriority w:val="9"/>
    <w:unhideWhenUsed/>
    <w:qFormat/>
    <w:rsid w:val="001044DF"/>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044DF"/>
    <w:rPr>
      <w:rFonts w:asciiTheme="majorHAnsi" w:eastAsiaTheme="majorEastAsia" w:hAnsiTheme="majorHAnsi" w:cstheme="majorBidi"/>
      <w:b/>
      <w:bCs/>
      <w:color w:val="4F81BD" w:themeColor="accent1"/>
      <w:sz w:val="26"/>
      <w:szCs w:val="26"/>
      <w:lang w:eastAsia="fr-FR"/>
    </w:rPr>
  </w:style>
  <w:style w:type="paragraph" w:styleId="Paragraphedeliste">
    <w:name w:val="List Paragraph"/>
    <w:basedOn w:val="Normal"/>
    <w:uiPriority w:val="34"/>
    <w:qFormat/>
    <w:rsid w:val="00971580"/>
    <w:pPr>
      <w:ind w:left="720"/>
      <w:contextualSpacing/>
    </w:pPr>
  </w:style>
  <w:style w:type="paragraph" w:styleId="NormalWeb">
    <w:name w:val="Normal (Web)"/>
    <w:basedOn w:val="Normal"/>
    <w:uiPriority w:val="99"/>
    <w:unhideWhenUsed/>
    <w:rsid w:val="009715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headline">
    <w:name w:val="mw-headline"/>
    <w:basedOn w:val="Policepardfaut"/>
    <w:rsid w:val="00971580"/>
  </w:style>
  <w:style w:type="character" w:customStyle="1" w:styleId="editsection">
    <w:name w:val="editsection"/>
    <w:basedOn w:val="Policepardfaut"/>
    <w:rsid w:val="00971580"/>
  </w:style>
  <w:style w:type="character" w:styleId="Titredulivre">
    <w:name w:val="Book Title"/>
    <w:basedOn w:val="Policepardfaut"/>
    <w:uiPriority w:val="33"/>
    <w:qFormat/>
    <w:rsid w:val="00971580"/>
    <w:rPr>
      <w:b/>
      <w:bCs/>
      <w:smallCaps/>
      <w:spacing w:val="5"/>
    </w:rPr>
  </w:style>
  <w:style w:type="paragraph" w:styleId="Textedebulles">
    <w:name w:val="Balloon Text"/>
    <w:basedOn w:val="Normal"/>
    <w:link w:val="TextedebullesCar"/>
    <w:uiPriority w:val="99"/>
    <w:semiHidden/>
    <w:unhideWhenUsed/>
    <w:rsid w:val="00983F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3F83"/>
    <w:rPr>
      <w:rFonts w:ascii="Tahoma" w:hAnsi="Tahoma" w:cs="Tahoma"/>
      <w:sz w:val="16"/>
      <w:szCs w:val="16"/>
    </w:rPr>
  </w:style>
  <w:style w:type="paragraph" w:customStyle="1" w:styleId="legend">
    <w:name w:val="legend"/>
    <w:basedOn w:val="Normal"/>
    <w:rsid w:val="00550A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50A81"/>
    <w:rPr>
      <w:color w:val="0000FF"/>
      <w:u w:val="single"/>
    </w:rPr>
  </w:style>
  <w:style w:type="character" w:customStyle="1" w:styleId="normal0">
    <w:name w:val="normal"/>
    <w:basedOn w:val="Policepardfaut"/>
    <w:rsid w:val="00550A81"/>
  </w:style>
  <w:style w:type="table" w:styleId="Grilledutableau">
    <w:name w:val="Table Grid"/>
    <w:basedOn w:val="TableauNormal"/>
    <w:uiPriority w:val="59"/>
    <w:rsid w:val="00550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0A6F4B"/>
    <w:rPr>
      <w:color w:val="808080"/>
    </w:rPr>
  </w:style>
  <w:style w:type="table" w:styleId="Trameclaire-Accent5">
    <w:name w:val="Light Shading Accent 5"/>
    <w:basedOn w:val="TableauNormal"/>
    <w:uiPriority w:val="60"/>
    <w:rsid w:val="00663F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claire-Accent5">
    <w:name w:val="Light Grid Accent 5"/>
    <w:basedOn w:val="TableauNormal"/>
    <w:uiPriority w:val="62"/>
    <w:rsid w:val="00663F1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2">
    <w:name w:val="Light Grid Accent 2"/>
    <w:basedOn w:val="TableauNormal"/>
    <w:uiPriority w:val="62"/>
    <w:rsid w:val="00663F1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uficommentbody">
    <w:name w:val="uficommentbody"/>
    <w:basedOn w:val="Policepardfaut"/>
    <w:rsid w:val="00C60732"/>
  </w:style>
  <w:style w:type="character" w:customStyle="1" w:styleId="null">
    <w:name w:val="null"/>
    <w:basedOn w:val="Policepardfaut"/>
    <w:rsid w:val="00786EDC"/>
  </w:style>
  <w:style w:type="character" w:customStyle="1" w:styleId="apple-converted-space">
    <w:name w:val="apple-converted-space"/>
    <w:basedOn w:val="Policepardfaut"/>
    <w:rsid w:val="00AB4414"/>
  </w:style>
  <w:style w:type="table" w:styleId="Listemoyenne2-Accent1">
    <w:name w:val="Medium List 2 Accent 1"/>
    <w:basedOn w:val="TableauNormal"/>
    <w:uiPriority w:val="66"/>
    <w:rsid w:val="00E510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5">
    <w:name w:val="Medium Grid 1 Accent 5"/>
    <w:basedOn w:val="TableauNormal"/>
    <w:uiPriority w:val="67"/>
    <w:rsid w:val="00E510D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194911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Muscle" TargetMode="External"/><Relationship Id="rId21" Type="http://schemas.openxmlformats.org/officeDocument/2006/relationships/hyperlink" Target="http://fr.wikipedia.org/wiki/Acide_lactique" TargetMode="External"/><Relationship Id="rId42" Type="http://schemas.openxmlformats.org/officeDocument/2006/relationships/hyperlink" Target="http://fr.wikipedia.org/wiki/Cohorte_%28biologie%29" TargetMode="External"/><Relationship Id="rId47" Type="http://schemas.openxmlformats.org/officeDocument/2006/relationships/hyperlink" Target="http://fr.wikipedia.org/wiki/Myomorpha" TargetMode="External"/><Relationship Id="rId63" Type="http://schemas.openxmlformats.org/officeDocument/2006/relationships/image" Target="media/image8.png"/><Relationship Id="rId68" Type="http://schemas.openxmlformats.org/officeDocument/2006/relationships/hyperlink" Target="http://fr.wikipedia.org/wiki/Compos%C3%A9_organique" TargetMode="External"/><Relationship Id="rId84" Type="http://schemas.openxmlformats.org/officeDocument/2006/relationships/image" Target="media/image21.jpeg"/><Relationship Id="rId89" Type="http://schemas.openxmlformats.org/officeDocument/2006/relationships/image" Target="media/image26.png"/><Relationship Id="rId7" Type="http://schemas.openxmlformats.org/officeDocument/2006/relationships/hyperlink" Target="http://fr.wikipedia.org/wiki/Glucide" TargetMode="External"/><Relationship Id="rId71" Type="http://schemas.openxmlformats.org/officeDocument/2006/relationships/hyperlink" Target="http://fr.wikipedia.org/wiki/Alcool_(chimie)" TargetMode="External"/><Relationship Id="rId92" Type="http://schemas.openxmlformats.org/officeDocument/2006/relationships/hyperlink" Target="http://www.google.fr/imgres?q=centrifugeuse&amp;um=1&amp;hl=fr&amp;sa=N&amp;biw=1366&amp;bih=458&amp;tbm=isch&amp;tbnid=8Sp4lNBzRHccuM:&amp;imgrefurl=http://www.astra-lab.com/cat1.php&amp;docid=8hoVspHgNEhDAM&amp;imgurl=http://www.astra-lab.com/photos/centri.jpg&amp;w=280&amp;h=350&amp;ei=PmB_T4bcPMjS0QWxpamdBw&amp;zoom=1&amp;iact=hc&amp;vpx=316&amp;vpy=2&amp;dur=1279&amp;hovh=251&amp;hovw=201&amp;tx=137&amp;ty=139&amp;sig=101688110473409362255&amp;page=2&amp;tbnh=133&amp;tbnw=104&amp;start=20&amp;ndsp=25&amp;ved=1t:429,r:18,s:20,i:217" TargetMode="External"/><Relationship Id="rId2" Type="http://schemas.openxmlformats.org/officeDocument/2006/relationships/numbering" Target="numbering.xml"/><Relationship Id="rId16" Type="http://schemas.openxmlformats.org/officeDocument/2006/relationships/hyperlink" Target="http://fr.wikipedia.org/wiki/Glycog%C3%A9nolyse" TargetMode="External"/><Relationship Id="rId29" Type="http://schemas.openxmlformats.org/officeDocument/2006/relationships/hyperlink" Target="http://fr.wikipedia.org/wiki/Insuline" TargetMode="External"/><Relationship Id="rId107" Type="http://schemas.openxmlformats.org/officeDocument/2006/relationships/fontTable" Target="fontTable.xml"/><Relationship Id="rId11" Type="http://schemas.openxmlformats.org/officeDocument/2006/relationships/hyperlink" Target="http://fr.wikipedia.org/wiki/%C3%89nergie" TargetMode="External"/><Relationship Id="rId24" Type="http://schemas.openxmlformats.org/officeDocument/2006/relationships/hyperlink" Target="http://fr.wikipedia.org/wiki/Glucose" TargetMode="External"/><Relationship Id="rId32" Type="http://schemas.openxmlformats.org/officeDocument/2006/relationships/hyperlink" Target="http://fr.wikipedia.org/wiki/Adr%C3%A9naline" TargetMode="External"/><Relationship Id="rId37" Type="http://schemas.openxmlformats.org/officeDocument/2006/relationships/hyperlink" Target="http://fr.wikipedia.org/wiki/Chordata" TargetMode="External"/><Relationship Id="rId40" Type="http://schemas.openxmlformats.org/officeDocument/2006/relationships/hyperlink" Target="http://fr.wikipedia.org/wiki/Classe_%28biologie%29" TargetMode="External"/><Relationship Id="rId45" Type="http://schemas.openxmlformats.org/officeDocument/2006/relationships/hyperlink" Target="http://fr.wikipedia.org/wiki/Rodentia" TargetMode="External"/><Relationship Id="rId53" Type="http://schemas.openxmlformats.org/officeDocument/2006/relationships/hyperlink" Target="http://fr.wikipedia.org/wiki/Mus_%28genre%29" TargetMode="External"/><Relationship Id="rId58" Type="http://schemas.openxmlformats.org/officeDocument/2006/relationships/image" Target="media/image5.png"/><Relationship Id="rId66" Type="http://schemas.openxmlformats.org/officeDocument/2006/relationships/image" Target="media/image11.jpeg"/><Relationship Id="rId74" Type="http://schemas.openxmlformats.org/officeDocument/2006/relationships/image" Target="media/image15.png"/><Relationship Id="rId79" Type="http://schemas.openxmlformats.org/officeDocument/2006/relationships/image" Target="media/image17.jpeg"/><Relationship Id="rId87" Type="http://schemas.openxmlformats.org/officeDocument/2006/relationships/image" Target="media/image24.png"/><Relationship Id="rId102"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yperlink" Target="http://fr.wikipedia.org/wiki/Solution_(chimie)" TargetMode="External"/><Relationship Id="rId82" Type="http://schemas.openxmlformats.org/officeDocument/2006/relationships/oleObject" Target="embeddings/oleObject2.bin"/><Relationship Id="rId90" Type="http://schemas.openxmlformats.org/officeDocument/2006/relationships/image" Target="media/image27.png"/><Relationship Id="rId95" Type="http://schemas.openxmlformats.org/officeDocument/2006/relationships/image" Target="media/image31.png"/><Relationship Id="rId19" Type="http://schemas.openxmlformats.org/officeDocument/2006/relationships/image" Target="media/image2.png"/><Relationship Id="rId14" Type="http://schemas.openxmlformats.org/officeDocument/2006/relationships/hyperlink" Target="http://fr.wikipedia.org/wiki/Muscle" TargetMode="External"/><Relationship Id="rId22" Type="http://schemas.openxmlformats.org/officeDocument/2006/relationships/hyperlink" Target="http://fr.wikipedia.org/wiki/Muscle" TargetMode="External"/><Relationship Id="rId27" Type="http://schemas.openxmlformats.org/officeDocument/2006/relationships/hyperlink" Target="http://fr.wikipedia.org/wiki/Enzyme" TargetMode="External"/><Relationship Id="rId30" Type="http://schemas.openxmlformats.org/officeDocument/2006/relationships/hyperlink" Target="http://fr.wikipedia.org/wiki/Hormone" TargetMode="External"/><Relationship Id="rId35" Type="http://schemas.openxmlformats.org/officeDocument/2006/relationships/hyperlink" Target="http://fr.wikipedia.org/wiki/Animalia" TargetMode="External"/><Relationship Id="rId43" Type="http://schemas.openxmlformats.org/officeDocument/2006/relationships/hyperlink" Target="http://fr.wikipedia.org/wiki/Euarchontoglires" TargetMode="External"/><Relationship Id="rId48" Type="http://schemas.openxmlformats.org/officeDocument/2006/relationships/hyperlink" Target="http://fr.wikipedia.org/wiki/Famille_%28biologie%29" TargetMode="External"/><Relationship Id="rId56" Type="http://schemas.openxmlformats.org/officeDocument/2006/relationships/image" Target="media/image3.jpeg"/><Relationship Id="rId64" Type="http://schemas.openxmlformats.org/officeDocument/2006/relationships/image" Target="media/image9.jpeg"/><Relationship Id="rId69" Type="http://schemas.openxmlformats.org/officeDocument/2006/relationships/hyperlink" Target="http://fr.wikipedia.org/wiki/Formule_brute" TargetMode="External"/><Relationship Id="rId77" Type="http://schemas.openxmlformats.org/officeDocument/2006/relationships/oleObject" Target="embeddings/oleObject1.bin"/><Relationship Id="rId100" Type="http://schemas.openxmlformats.org/officeDocument/2006/relationships/image" Target="media/image36.jpeg"/><Relationship Id="rId105" Type="http://schemas.openxmlformats.org/officeDocument/2006/relationships/image" Target="media/image41.png"/><Relationship Id="rId8" Type="http://schemas.openxmlformats.org/officeDocument/2006/relationships/hyperlink" Target="http://fr.wikipedia.org/wiki/Polym%C3%A8re" TargetMode="External"/><Relationship Id="rId51" Type="http://schemas.openxmlformats.org/officeDocument/2006/relationships/hyperlink" Target="http://fr.wikipedia.org/wiki/Murinae" TargetMode="External"/><Relationship Id="rId72" Type="http://schemas.openxmlformats.org/officeDocument/2006/relationships/hyperlink" Target="http://fr.wikipedia.org/wiki/Formule_semi-d%C3%A9velopp%C3%A9e" TargetMode="External"/><Relationship Id="rId80" Type="http://schemas.openxmlformats.org/officeDocument/2006/relationships/image" Target="media/image18.jpeg"/><Relationship Id="rId85" Type="http://schemas.openxmlformats.org/officeDocument/2006/relationships/image" Target="media/image22.jpeg"/><Relationship Id="rId93" Type="http://schemas.openxmlformats.org/officeDocument/2006/relationships/image" Target="media/image29.jpeg"/><Relationship Id="rId98"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fr.wikipedia.org/wiki/Foie" TargetMode="External"/><Relationship Id="rId17" Type="http://schemas.openxmlformats.org/officeDocument/2006/relationships/hyperlink" Target="http://fr.wikipedia.org/wiki/Glucose" TargetMode="External"/><Relationship Id="rId25" Type="http://schemas.openxmlformats.org/officeDocument/2006/relationships/hyperlink" Target="http://fr.wikipedia.org/wiki/N%C3%A9oglucogen%C3%A8se" TargetMode="External"/><Relationship Id="rId33" Type="http://schemas.openxmlformats.org/officeDocument/2006/relationships/hyperlink" Target="http://fr.wikipedia.org/wiki/Classification_scientifique_des_esp%C3%A8ces" TargetMode="External"/><Relationship Id="rId38" Type="http://schemas.openxmlformats.org/officeDocument/2006/relationships/hyperlink" Target="http://fr.wikipedia.org/wiki/Sous-embranchement" TargetMode="External"/><Relationship Id="rId46" Type="http://schemas.openxmlformats.org/officeDocument/2006/relationships/hyperlink" Target="http://fr.wikipedia.org/wiki/Sous-ordre" TargetMode="External"/><Relationship Id="rId59" Type="http://schemas.openxmlformats.org/officeDocument/2006/relationships/image" Target="media/image6.png"/><Relationship Id="rId67" Type="http://schemas.openxmlformats.org/officeDocument/2006/relationships/image" Target="media/image12.png"/><Relationship Id="rId103" Type="http://schemas.openxmlformats.org/officeDocument/2006/relationships/image" Target="media/image39.jpeg"/><Relationship Id="rId108" Type="http://schemas.openxmlformats.org/officeDocument/2006/relationships/theme" Target="theme/theme1.xml"/><Relationship Id="rId20" Type="http://schemas.openxmlformats.org/officeDocument/2006/relationships/hyperlink" Target="http://fr.wikipedia.org/wiki/Prot%C3%A9ine" TargetMode="External"/><Relationship Id="rId41" Type="http://schemas.openxmlformats.org/officeDocument/2006/relationships/hyperlink" Target="http://fr.wikipedia.org/wiki/Mammalia" TargetMode="External"/><Relationship Id="rId54" Type="http://schemas.openxmlformats.org/officeDocument/2006/relationships/hyperlink" Target="http://fr.wikipedia.org/wiki/Sous-genre_%28biologie%29" TargetMode="External"/><Relationship Id="rId62" Type="http://schemas.openxmlformats.org/officeDocument/2006/relationships/hyperlink" Target="http://fr.wikipedia.org/wiki/Titrage" TargetMode="External"/><Relationship Id="rId70" Type="http://schemas.openxmlformats.org/officeDocument/2006/relationships/image" Target="media/image13.png"/><Relationship Id="rId75" Type="http://schemas.openxmlformats.org/officeDocument/2006/relationships/hyperlink" Target="http://fr.wikipedia.org/wiki/Acide_min%C3%A9ral" TargetMode="External"/><Relationship Id="rId83" Type="http://schemas.openxmlformats.org/officeDocument/2006/relationships/image" Target="media/image20.png"/><Relationship Id="rId88" Type="http://schemas.openxmlformats.org/officeDocument/2006/relationships/image" Target="media/image25.jpeg"/><Relationship Id="rId91" Type="http://schemas.openxmlformats.org/officeDocument/2006/relationships/image" Target="media/image28.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fr.wikipedia.org/wiki/Foie" TargetMode="External"/><Relationship Id="rId23" Type="http://schemas.openxmlformats.org/officeDocument/2006/relationships/hyperlink" Target="http://fr.wikipedia.org/wiki/Glyc%C3%A9rol" TargetMode="External"/><Relationship Id="rId28" Type="http://schemas.openxmlformats.org/officeDocument/2006/relationships/hyperlink" Target="http://fr.wikipedia.org/w/index.php?title=Glycog%C3%A9nosynth%C3%A9tase&amp;action=edit&amp;redlink=1" TargetMode="External"/><Relationship Id="rId36" Type="http://schemas.openxmlformats.org/officeDocument/2006/relationships/hyperlink" Target="http://fr.wikipedia.org/wiki/Embranchement_%28biologie%29" TargetMode="External"/><Relationship Id="rId49" Type="http://schemas.openxmlformats.org/officeDocument/2006/relationships/hyperlink" Target="http://fr.wikipedia.org/wiki/Muridae" TargetMode="External"/><Relationship Id="rId57" Type="http://schemas.openxmlformats.org/officeDocument/2006/relationships/image" Target="media/image4.png"/><Relationship Id="rId106" Type="http://schemas.openxmlformats.org/officeDocument/2006/relationships/image" Target="media/image42.png"/><Relationship Id="rId10" Type="http://schemas.openxmlformats.org/officeDocument/2006/relationships/hyperlink" Target="http://fr.wikipedia.org/wiki/Polym%C3%A8re_branch%C3%A9" TargetMode="External"/><Relationship Id="rId31" Type="http://schemas.openxmlformats.org/officeDocument/2006/relationships/hyperlink" Target="http://fr.wikipedia.org/wiki/Glucagon" TargetMode="External"/><Relationship Id="rId44" Type="http://schemas.openxmlformats.org/officeDocument/2006/relationships/hyperlink" Target="http://fr.wikipedia.org/wiki/Ordre_%28biologie%29" TargetMode="External"/><Relationship Id="rId52" Type="http://schemas.openxmlformats.org/officeDocument/2006/relationships/hyperlink" Target="http://fr.wikipedia.org/wiki/Genre_%28biologie%29" TargetMode="External"/><Relationship Id="rId60" Type="http://schemas.openxmlformats.org/officeDocument/2006/relationships/image" Target="media/image7.png"/><Relationship Id="rId65" Type="http://schemas.openxmlformats.org/officeDocument/2006/relationships/image" Target="media/image10.jpeg"/><Relationship Id="rId73" Type="http://schemas.openxmlformats.org/officeDocument/2006/relationships/image" Target="media/image14.gif"/><Relationship Id="rId78" Type="http://schemas.openxmlformats.org/officeDocument/2006/relationships/hyperlink" Target="http://fr.wikipedia.org/wiki/Acide_alpha_hydroxyl%C3%A9" TargetMode="External"/><Relationship Id="rId81" Type="http://schemas.openxmlformats.org/officeDocument/2006/relationships/image" Target="media/image19.png"/><Relationship Id="rId86" Type="http://schemas.openxmlformats.org/officeDocument/2006/relationships/image" Target="media/image23.jpeg"/><Relationship Id="rId94" Type="http://schemas.openxmlformats.org/officeDocument/2006/relationships/image" Target="media/image30.jpeg"/><Relationship Id="rId99" Type="http://schemas.openxmlformats.org/officeDocument/2006/relationships/image" Target="media/image35.jpeg"/><Relationship Id="rId101"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fr.wikipedia.org/wiki/Glucose" TargetMode="External"/><Relationship Id="rId13" Type="http://schemas.openxmlformats.org/officeDocument/2006/relationships/hyperlink" Target="http://fr.wikipedia.org/wiki/Cellule_%28biologie%29" TargetMode="External"/><Relationship Id="rId18" Type="http://schemas.openxmlformats.org/officeDocument/2006/relationships/hyperlink" Target="http://fr.wikipedia.org/wiki/%C3%8Atre_humain" TargetMode="External"/><Relationship Id="rId39" Type="http://schemas.openxmlformats.org/officeDocument/2006/relationships/hyperlink" Target="http://fr.wikipedia.org/wiki/Vertebrata" TargetMode="External"/><Relationship Id="rId34" Type="http://schemas.openxmlformats.org/officeDocument/2006/relationships/hyperlink" Target="http://fr.wikipedia.org/wiki/R%C3%A8gne_%28biologie%29" TargetMode="External"/><Relationship Id="rId50" Type="http://schemas.openxmlformats.org/officeDocument/2006/relationships/hyperlink" Target="http://fr.wikipedia.org/wiki/Sous-famille" TargetMode="External"/><Relationship Id="rId55" Type="http://schemas.openxmlformats.org/officeDocument/2006/relationships/hyperlink" Target="http://fr.wikipedia.org/wiki/Mus_%28Mus%29" TargetMode="External"/><Relationship Id="rId76" Type="http://schemas.openxmlformats.org/officeDocument/2006/relationships/image" Target="media/image16.png"/><Relationship Id="rId97" Type="http://schemas.openxmlformats.org/officeDocument/2006/relationships/image" Target="media/image33.png"/><Relationship Id="rId104" Type="http://schemas.openxmlformats.org/officeDocument/2006/relationships/image" Target="media/image4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E0B26-D8CC-4338-84F9-40C84BFD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16</Pages>
  <Words>3037</Words>
  <Characters>16706</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Lilis</dc:creator>
  <cp:lastModifiedBy>Nany</cp:lastModifiedBy>
  <cp:revision>20</cp:revision>
  <dcterms:created xsi:type="dcterms:W3CDTF">2014-05-04T20:08:00Z</dcterms:created>
  <dcterms:modified xsi:type="dcterms:W3CDTF">2014-05-09T08:59:00Z</dcterms:modified>
</cp:coreProperties>
</file>