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0EE4" w:rsidRDefault="00B865A0" w:rsidP="007D744A">
      <w:pPr>
        <w:pStyle w:val="Titre1"/>
        <w:jc w:val="center"/>
      </w:pPr>
      <w:r>
        <w:t xml:space="preserve">Un animal, une plante : la faune et la flore de </w:t>
      </w:r>
      <w:proofErr w:type="spellStart"/>
      <w:r>
        <w:t>WoW</w:t>
      </w:r>
      <w:proofErr w:type="spellEnd"/>
    </w:p>
    <w:p w:rsidR="00B865A0" w:rsidRDefault="00B865A0"/>
    <w:p w:rsidR="00B865A0" w:rsidRDefault="00B865A0" w:rsidP="00B865A0">
      <w:pPr>
        <w:jc w:val="both"/>
      </w:pPr>
      <w:r>
        <w:t xml:space="preserve">En ce mois de mai,  nous nous arrêtons au Berceau de l’Hiver en </w:t>
      </w:r>
      <w:proofErr w:type="spellStart"/>
      <w:r>
        <w:t>Kalimdor</w:t>
      </w:r>
      <w:proofErr w:type="spellEnd"/>
      <w:r>
        <w:t>, logique en somme…</w:t>
      </w:r>
    </w:p>
    <w:p w:rsidR="00B865A0" w:rsidRDefault="00B865A0" w:rsidP="00B865A0">
      <w:pPr>
        <w:jc w:val="both"/>
      </w:pPr>
      <w:r>
        <w:t xml:space="preserve">Pour y accéder, prenez votre monture et volez par-dessus les montagnes. Sinon, prenez vos pieds et passez par le repaire des </w:t>
      </w:r>
      <w:proofErr w:type="spellStart"/>
      <w:r>
        <w:t>Grumegueules</w:t>
      </w:r>
      <w:proofErr w:type="spellEnd"/>
      <w:r>
        <w:t xml:space="preserve"> à l’Ouest. </w:t>
      </w:r>
    </w:p>
    <w:p w:rsidR="00B865A0" w:rsidRDefault="00B865A0"/>
    <w:p w:rsidR="00B865A0" w:rsidRDefault="00B865A0" w:rsidP="007D744A">
      <w:pPr>
        <w:pStyle w:val="Titre2"/>
      </w:pPr>
      <w:r>
        <w:t>Zoom sur la « Chasseresse sabre-de-givre »</w:t>
      </w:r>
    </w:p>
    <w:p w:rsidR="00B865A0" w:rsidRDefault="00B865A0"/>
    <w:p w:rsidR="009D75AA" w:rsidRDefault="007D744A">
      <w:r>
        <w:rPr>
          <w:noProof/>
          <w:lang w:eastAsia="fr-FR"/>
        </w:rPr>
        <w:drawing>
          <wp:inline distT="0" distB="0" distL="0" distR="0">
            <wp:extent cx="1633339" cy="1306525"/>
            <wp:effectExtent l="19050" t="0" r="4961" b="0"/>
            <wp:docPr id="3" name="Image 2" descr="C:\Users\Propriétaire\Desktop\pnj_7433_1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ropriétaire\Desktop\pnj_7433_1T.jpg"/>
                    <pic:cNvPicPr>
                      <a:picLocks noChangeAspect="1" noChangeArrowheads="1"/>
                    </pic:cNvPicPr>
                  </pic:nvPicPr>
                  <pic:blipFill>
                    <a:blip r:embed="rId4" cstate="print"/>
                    <a:srcRect/>
                    <a:stretch>
                      <a:fillRect/>
                    </a:stretch>
                  </pic:blipFill>
                  <pic:spPr bwMode="auto">
                    <a:xfrm>
                      <a:off x="0" y="0"/>
                      <a:ext cx="1633044" cy="1306289"/>
                    </a:xfrm>
                    <a:prstGeom prst="rect">
                      <a:avLst/>
                    </a:prstGeom>
                    <a:noFill/>
                    <a:ln w="9525">
                      <a:noFill/>
                      <a:miter lim="800000"/>
                      <a:headEnd/>
                      <a:tailEnd/>
                    </a:ln>
                  </pic:spPr>
                </pic:pic>
              </a:graphicData>
            </a:graphic>
          </wp:inline>
        </w:drawing>
      </w:r>
      <w:r>
        <w:t xml:space="preserve"> </w:t>
      </w:r>
    </w:p>
    <w:p w:rsidR="009D75AA" w:rsidRDefault="009D75AA"/>
    <w:p w:rsidR="00986846" w:rsidRDefault="00986846" w:rsidP="009D75AA">
      <w:pPr>
        <w:jc w:val="both"/>
      </w:pPr>
      <w:r>
        <w:t>- Description</w:t>
      </w:r>
    </w:p>
    <w:p w:rsidR="009D75AA" w:rsidRDefault="009D75AA" w:rsidP="009D75AA">
      <w:pPr>
        <w:jc w:val="both"/>
      </w:pPr>
      <w:r>
        <w:t xml:space="preserve">Il s’agit d’un félin, blanc comme neige, et ainsi, parfaitement adapté à son environnement naturel. C’est une cousine de toutes les espèces de félins </w:t>
      </w:r>
      <w:r w:rsidR="00986846">
        <w:t xml:space="preserve">avec le nom </w:t>
      </w:r>
      <w:r>
        <w:t>« sabre-de.. », appelés ainsi à cause de leurs longues canines parfaite</w:t>
      </w:r>
      <w:r w:rsidR="00DA28B2">
        <w:t>s</w:t>
      </w:r>
      <w:r>
        <w:t xml:space="preserve"> pour la chasse, un peu moins pour les câlins langoureux.</w:t>
      </w:r>
    </w:p>
    <w:p w:rsidR="00986846" w:rsidRDefault="00986846" w:rsidP="009D75AA">
      <w:pPr>
        <w:jc w:val="both"/>
      </w:pPr>
    </w:p>
    <w:p w:rsidR="00986846" w:rsidRDefault="00986846" w:rsidP="009D75AA">
      <w:pPr>
        <w:jc w:val="both"/>
      </w:pPr>
      <w:r>
        <w:t>- Localisation</w:t>
      </w:r>
    </w:p>
    <w:p w:rsidR="00986846" w:rsidRDefault="00986846" w:rsidP="009D75AA">
      <w:pPr>
        <w:jc w:val="both"/>
      </w:pPr>
      <w:r>
        <w:t xml:space="preserve">La Chasseresse sabre-de-givre privilégie le nord de la région, plus particulièrement la vallée située à l’ouest du Bosquet Caché et au sud du Roc de sabre-de-givre (tiens tiens…). </w:t>
      </w:r>
    </w:p>
    <w:p w:rsidR="00986846" w:rsidRDefault="00986846" w:rsidP="009D75AA">
      <w:pPr>
        <w:jc w:val="both"/>
      </w:pPr>
    </w:p>
    <w:p w:rsidR="00986846" w:rsidRDefault="00986846" w:rsidP="009D75AA">
      <w:pPr>
        <w:jc w:val="both"/>
      </w:pPr>
      <w:r>
        <w:t xml:space="preserve">- Ses </w:t>
      </w:r>
      <w:proofErr w:type="spellStart"/>
      <w:r>
        <w:t>loot</w:t>
      </w:r>
      <w:proofErr w:type="spellEnd"/>
      <w:r>
        <w:t> </w:t>
      </w:r>
    </w:p>
    <w:p w:rsidR="00986846" w:rsidRDefault="00986846" w:rsidP="009D75AA">
      <w:pPr>
        <w:jc w:val="both"/>
      </w:pPr>
      <w:r>
        <w:t xml:space="preserve">Pour les cuisiniers en herbe, </w:t>
      </w:r>
      <w:r w:rsidR="00E62EDC">
        <w:t xml:space="preserve">chasser la Chasseresse vous procurera de la viande de tigre, ingrédient essentiel pour la confection de votre « ragout de la jungle » et y donner une touche plus… fraîche : </w:t>
      </w:r>
      <w:hyperlink r:id="rId5" w:history="1">
        <w:r w:rsidR="00E62EDC" w:rsidRPr="00E62EDC">
          <w:rPr>
            <w:rStyle w:val="Lienhypertexte"/>
          </w:rPr>
          <w:t>http://www.wowhead.com/spell=15861</w:t>
        </w:r>
      </w:hyperlink>
      <w:r w:rsidR="00E62EDC">
        <w:t>.</w:t>
      </w:r>
    </w:p>
    <w:p w:rsidR="00986846" w:rsidRDefault="00E62EDC" w:rsidP="009D75AA">
      <w:pPr>
        <w:jc w:val="both"/>
      </w:pPr>
      <w:r>
        <w:t>Pour les dépeceurs et travailleurs du cuir, les peaux très convoitées de ce félin vous offriront : du cuir robuste, épais, mais aussi des peaux robustes et épaisses.</w:t>
      </w:r>
    </w:p>
    <w:p w:rsidR="00E62EDC" w:rsidRDefault="00E62EDC" w:rsidP="009D75AA">
      <w:pPr>
        <w:jc w:val="both"/>
      </w:pPr>
      <w:r>
        <w:lastRenderedPageBreak/>
        <w:t xml:space="preserve">Pour les autres joueurs, vous pourrez trouver </w:t>
      </w:r>
      <w:r w:rsidR="0004679C">
        <w:t xml:space="preserve">aléatoirement </w:t>
      </w:r>
      <w:r>
        <w:t>une quarantaine d’autres objets (armes, armures</w:t>
      </w:r>
      <w:r w:rsidR="0004679C">
        <w:t>, notamment des capes</w:t>
      </w:r>
      <w:r>
        <w:t>, bagues…) de niveau 50-55. Pourquo</w:t>
      </w:r>
      <w:r w:rsidR="0004679C">
        <w:t>i autant de choses ? Sans doute une indigestion d’autres voyageurs moins bien armés que vous…</w:t>
      </w:r>
    </w:p>
    <w:p w:rsidR="00E62EDC" w:rsidRDefault="00E62EDC" w:rsidP="009D75AA">
      <w:pPr>
        <w:jc w:val="both"/>
      </w:pPr>
    </w:p>
    <w:p w:rsidR="00986846" w:rsidRDefault="00986846" w:rsidP="00986846">
      <w:pPr>
        <w:jc w:val="both"/>
      </w:pPr>
      <w:r>
        <w:t>- Autre particularité</w:t>
      </w:r>
    </w:p>
    <w:p w:rsidR="00986846" w:rsidRDefault="00986846" w:rsidP="00986846">
      <w:pPr>
        <w:jc w:val="both"/>
      </w:pPr>
      <w:r>
        <w:t>C’est une espèce que les classes de chasseurs peuvent dompter. Elle s’adapte du coup plutôt facilement à vos voyages et aux changements de climat.</w:t>
      </w:r>
    </w:p>
    <w:p w:rsidR="00E62EDC" w:rsidRDefault="00E62EDC" w:rsidP="00986846">
      <w:pPr>
        <w:jc w:val="both"/>
      </w:pPr>
      <w:r>
        <w:t xml:space="preserve">Sa présence est également liée à la quête : « La fierté du souper » </w:t>
      </w:r>
      <w:hyperlink r:id="rId6" w:history="1">
        <w:r w:rsidRPr="00E62EDC">
          <w:rPr>
            <w:rStyle w:val="Lienhypertexte"/>
          </w:rPr>
          <w:t>http://www.wowhead.com/quest=28641</w:t>
        </w:r>
      </w:hyperlink>
    </w:p>
    <w:p w:rsidR="006E764F" w:rsidRDefault="006E764F" w:rsidP="009D75AA">
      <w:pPr>
        <w:jc w:val="both"/>
      </w:pPr>
    </w:p>
    <w:p w:rsidR="006E764F" w:rsidRDefault="00986846" w:rsidP="009D75AA">
      <w:pPr>
        <w:jc w:val="both"/>
      </w:pPr>
      <w:r>
        <w:t xml:space="preserve">- </w:t>
      </w:r>
      <w:r w:rsidR="006E764F">
        <w:t>Note</w:t>
      </w:r>
      <w:r w:rsidR="00DA28B2">
        <w:t xml:space="preserve"> « Pré »-historique</w:t>
      </w:r>
      <w:r w:rsidR="006E764F">
        <w:t xml:space="preserve"> </w:t>
      </w:r>
      <w:r w:rsidR="009D75AA">
        <w:t xml:space="preserve">IRL : </w:t>
      </w:r>
    </w:p>
    <w:p w:rsidR="006E764F" w:rsidRDefault="009D75AA" w:rsidP="009D75AA">
      <w:pPr>
        <w:jc w:val="both"/>
      </w:pPr>
      <w:r>
        <w:t>Cette espèce n’</w:t>
      </w:r>
      <w:r w:rsidR="006E764F">
        <w:t>existe</w:t>
      </w:r>
      <w:r>
        <w:t xml:space="preserve"> pas,</w:t>
      </w:r>
      <w:r w:rsidR="006E764F">
        <w:t xml:space="preserve"> enfin,</w:t>
      </w:r>
      <w:r>
        <w:t xml:space="preserve"> n’existe plus. Elle est en effet inspirée du fameux tigre à dent de sabre ou aussi </w:t>
      </w:r>
      <w:r w:rsidR="006E764F">
        <w:t>appelé « </w:t>
      </w:r>
      <w:proofErr w:type="spellStart"/>
      <w:r>
        <w:t>Smilodon</w:t>
      </w:r>
      <w:proofErr w:type="spellEnd"/>
      <w:r w:rsidR="006E764F">
        <w:t> »</w:t>
      </w:r>
      <w:r>
        <w:t>, arpentant les Amériques il y a environ 30 millions d’années jusqu’</w:t>
      </w:r>
      <w:r w:rsidR="00DA28B2">
        <w:t xml:space="preserve">à 10 000 ans  </w:t>
      </w:r>
      <w:r w:rsidR="006E764F">
        <w:t>avant notre ère</w:t>
      </w:r>
      <w:r>
        <w:t>.</w:t>
      </w:r>
      <w:r w:rsidR="006E764F">
        <w:t xml:space="preserve"> </w:t>
      </w:r>
      <w:r w:rsidR="00DA28B2">
        <w:t xml:space="preserve">Il fut également retrouvé en Afrique mais aussi en Europe dont la France. Des peintures rupestres le représentant sont visibles dans la grotte de Chauvet près de Marseille. </w:t>
      </w:r>
      <w:r w:rsidR="006E764F">
        <w:t>Ses fameuses dents pouvaient mesurées jusqu’à 20 cm de long. Ses premiers os fossiles furent découverts en 1841</w:t>
      </w:r>
      <w:r w:rsidR="00DA28B2">
        <w:t xml:space="preserve"> au Brésil</w:t>
      </w:r>
      <w:r w:rsidR="006E764F">
        <w:t>.</w:t>
      </w:r>
    </w:p>
    <w:p w:rsidR="00DA28B2" w:rsidRDefault="006E764F" w:rsidP="009D75AA">
      <w:pPr>
        <w:jc w:val="both"/>
      </w:pPr>
      <w:r>
        <w:t>Certains l’auront sans doute repéré dans l’Âge de Glace</w:t>
      </w:r>
      <w:r w:rsidR="00DA28B2">
        <w:t xml:space="preserve"> ou dans de nombreux jeux vidéo, films et même mangas</w:t>
      </w:r>
      <w:r>
        <w:t>.</w:t>
      </w:r>
      <w:r w:rsidR="009D75AA">
        <w:t xml:space="preserve"> </w:t>
      </w:r>
    </w:p>
    <w:p w:rsidR="009D75AA" w:rsidRDefault="006E764F" w:rsidP="009D75AA">
      <w:pPr>
        <w:jc w:val="both"/>
      </w:pPr>
      <w:r>
        <w:t>En somme il fait partit des symboles de la faune préhistorique (c’est-à-dire, disparu avant 4000 av. J.-C.), ressemblant au lion d’aujourd’hui, il devait être un très bon chasseur.</w:t>
      </w:r>
    </w:p>
    <w:p w:rsidR="0004679C" w:rsidRDefault="0004679C" w:rsidP="009D75AA">
      <w:pPr>
        <w:jc w:val="both"/>
      </w:pPr>
    </w:p>
    <w:p w:rsidR="0004679C" w:rsidRDefault="0004679C" w:rsidP="0004679C">
      <w:pPr>
        <w:pStyle w:val="Titre2"/>
      </w:pPr>
      <w:r>
        <w:t>Zoom sur la « Sauge-argent des montagnes »</w:t>
      </w:r>
    </w:p>
    <w:p w:rsidR="0004679C" w:rsidRDefault="0004679C" w:rsidP="009D75AA">
      <w:pPr>
        <w:jc w:val="both"/>
      </w:pPr>
    </w:p>
    <w:p w:rsidR="0004679C" w:rsidRDefault="007D744A" w:rsidP="009D75AA">
      <w:pPr>
        <w:jc w:val="both"/>
      </w:pPr>
      <w:r>
        <w:rPr>
          <w:noProof/>
          <w:lang w:eastAsia="fr-FR"/>
        </w:rPr>
        <w:drawing>
          <wp:inline distT="0" distB="0" distL="0" distR="0">
            <wp:extent cx="1692720" cy="1343725"/>
            <wp:effectExtent l="19050" t="0" r="2730" b="0"/>
            <wp:docPr id="1" name="Image 1" descr="C:\Users\Propriétaire\Desktop\1702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opriétaire\Desktop\170269.jpg"/>
                    <pic:cNvPicPr>
                      <a:picLocks noChangeAspect="1" noChangeArrowheads="1"/>
                    </pic:cNvPicPr>
                  </pic:nvPicPr>
                  <pic:blipFill>
                    <a:blip r:embed="rId7" cstate="print"/>
                    <a:srcRect/>
                    <a:stretch>
                      <a:fillRect/>
                    </a:stretch>
                  </pic:blipFill>
                  <pic:spPr bwMode="auto">
                    <a:xfrm>
                      <a:off x="0" y="0"/>
                      <a:ext cx="1690430" cy="1341907"/>
                    </a:xfrm>
                    <a:prstGeom prst="rect">
                      <a:avLst/>
                    </a:prstGeom>
                    <a:noFill/>
                    <a:ln w="9525">
                      <a:noFill/>
                      <a:miter lim="800000"/>
                      <a:headEnd/>
                      <a:tailEnd/>
                    </a:ln>
                  </pic:spPr>
                </pic:pic>
              </a:graphicData>
            </a:graphic>
          </wp:inline>
        </w:drawing>
      </w:r>
    </w:p>
    <w:p w:rsidR="0004679C" w:rsidRDefault="0004679C" w:rsidP="009D75AA">
      <w:pPr>
        <w:jc w:val="both"/>
      </w:pPr>
    </w:p>
    <w:p w:rsidR="0004679C" w:rsidRDefault="0004679C" w:rsidP="009D75AA">
      <w:pPr>
        <w:jc w:val="both"/>
      </w:pPr>
      <w:r>
        <w:t>- Description et localisation</w:t>
      </w:r>
    </w:p>
    <w:p w:rsidR="0004679C" w:rsidRDefault="0004679C" w:rsidP="009D75AA">
      <w:pPr>
        <w:jc w:val="both"/>
      </w:pPr>
      <w:r>
        <w:t xml:space="preserve">Cette plante, niveau d’objet 56, se trouve en grand nombre dans le Berceau de l’hiver, notamment aux pieds des montagnes quelque soit votre emplacement sur la carte. </w:t>
      </w:r>
    </w:p>
    <w:p w:rsidR="0004679C" w:rsidRDefault="0004679C" w:rsidP="009D75AA">
      <w:pPr>
        <w:jc w:val="both"/>
      </w:pPr>
      <w:r>
        <w:lastRenderedPageBreak/>
        <w:t xml:space="preserve">On peut aussi trouver la sauge-argent ailleurs : </w:t>
      </w:r>
      <w:hyperlink r:id="rId8" w:history="1">
        <w:r w:rsidRPr="0004679C">
          <w:t>Péninsule des Flammes infernales</w:t>
        </w:r>
      </w:hyperlink>
      <w:r w:rsidRPr="0004679C">
        <w:t>, </w:t>
      </w:r>
      <w:hyperlink r:id="rId9" w:history="1">
        <w:r w:rsidRPr="0004679C">
          <w:t>Cratère d’</w:t>
        </w:r>
        <w:proofErr w:type="spellStart"/>
        <w:r w:rsidRPr="0004679C">
          <w:t>Un’Goro</w:t>
        </w:r>
        <w:proofErr w:type="spellEnd"/>
      </w:hyperlink>
      <w:r w:rsidRPr="0004679C">
        <w:t>, </w:t>
      </w:r>
      <w:hyperlink r:id="rId10" w:history="1">
        <w:r w:rsidRPr="0004679C">
          <w:t>Terres Foudroyées</w:t>
        </w:r>
      </w:hyperlink>
      <w:r w:rsidRPr="0004679C">
        <w:t xml:space="preserve"> et </w:t>
      </w:r>
      <w:proofErr w:type="spellStart"/>
      <w:r w:rsidRPr="0004679C">
        <w:fldChar w:fldCharType="begin"/>
      </w:r>
      <w:r w:rsidRPr="0004679C">
        <w:instrText xml:space="preserve"> HYPERLINK "javascript:;" </w:instrText>
      </w:r>
      <w:r w:rsidRPr="0004679C">
        <w:fldChar w:fldCharType="separate"/>
      </w:r>
      <w:r w:rsidRPr="0004679C">
        <w:t>Silithus</w:t>
      </w:r>
      <w:proofErr w:type="spellEnd"/>
      <w:r w:rsidRPr="0004679C">
        <w:fldChar w:fldCharType="end"/>
      </w:r>
      <w:r w:rsidRPr="0004679C">
        <w:t>.</w:t>
      </w:r>
    </w:p>
    <w:p w:rsidR="0004679C" w:rsidRDefault="0004679C" w:rsidP="009D75AA">
      <w:pPr>
        <w:jc w:val="both"/>
      </w:pPr>
    </w:p>
    <w:p w:rsidR="0004679C" w:rsidRDefault="0004679C" w:rsidP="009D75AA">
      <w:pPr>
        <w:jc w:val="both"/>
      </w:pPr>
      <w:r>
        <w:t>- Utilisations</w:t>
      </w:r>
    </w:p>
    <w:p w:rsidR="0004679C" w:rsidRDefault="00142A8B" w:rsidP="009D75AA">
      <w:pPr>
        <w:jc w:val="both"/>
      </w:pPr>
      <w:r>
        <w:t>Pour les herboristes acharnés atteignant les 270-300 points de compétence, la sauge-argent vous permettra de progresser.</w:t>
      </w:r>
    </w:p>
    <w:p w:rsidR="00142A8B" w:rsidRDefault="00142A8B" w:rsidP="009D75AA">
      <w:pPr>
        <w:jc w:val="both"/>
      </w:pPr>
      <w:r>
        <w:t xml:space="preserve">La sauge-argent rentre dans la composition de 8 recettes d’alchimistes de compétence 275 à 305 </w:t>
      </w:r>
      <w:proofErr w:type="gramStart"/>
      <w:r>
        <w:t>:  les</w:t>
      </w:r>
      <w:proofErr w:type="gramEnd"/>
      <w:r>
        <w:t xml:space="preserve"> flacons de l’alchimiste et de pouvoir suprême, les élixirs </w:t>
      </w:r>
      <w:proofErr w:type="spellStart"/>
      <w:r>
        <w:t>arcanique</w:t>
      </w:r>
      <w:proofErr w:type="spellEnd"/>
      <w:r>
        <w:t xml:space="preserve"> supérieur, d’assaut, de force majeur, de la mangouste et pour les potions de soins majeurs et de vive action. Ces recettes vous sont enseignées par vos maîtres, sauf pour l’élixir de la mangouste, le flacon de pouvoir suprême et la potion de vive action</w:t>
      </w:r>
      <w:r w:rsidR="007D744A">
        <w:t xml:space="preserve"> qui sont sous forme de recette à découvrir ou acheter auprès d’un vendeur spécialisé.</w:t>
      </w:r>
    </w:p>
    <w:p w:rsidR="007D744A" w:rsidRDefault="007D744A" w:rsidP="009D75AA">
      <w:pPr>
        <w:jc w:val="both"/>
      </w:pPr>
      <w:r>
        <w:t>Pour les calligraphes, si vous pilé la sauge vous obtiendrez du « pigment argenté » composant nécessaire de l’encre chatoyante permettant d’écrire de nombreux glyphes et du « pigment saphir » réalisant de l’encre du ciel pour la confection de manuels et de cartes.</w:t>
      </w:r>
    </w:p>
    <w:p w:rsidR="0004679C" w:rsidRDefault="0004679C" w:rsidP="009D75AA">
      <w:pPr>
        <w:jc w:val="both"/>
      </w:pPr>
    </w:p>
    <w:p w:rsidR="0004679C" w:rsidRDefault="0004679C" w:rsidP="009D75AA">
      <w:pPr>
        <w:jc w:val="both"/>
      </w:pPr>
      <w:r>
        <w:t>- Note IRL</w:t>
      </w:r>
    </w:p>
    <w:p w:rsidR="007D744A" w:rsidRDefault="007D744A" w:rsidP="009D75AA">
      <w:pPr>
        <w:jc w:val="both"/>
      </w:pPr>
      <w:r>
        <w:t xml:space="preserve">La sauge comprend 900 espèces différentes et forme donc une très grande famille de plantes. </w:t>
      </w:r>
      <w:r w:rsidR="00915EE2">
        <w:t>On s’en sert beaucoup pour les infusions ou dans la cuisine.</w:t>
      </w:r>
    </w:p>
    <w:p w:rsidR="00915EE2" w:rsidRDefault="00915EE2" w:rsidP="009D75AA">
      <w:pPr>
        <w:jc w:val="both"/>
      </w:pPr>
      <w:r>
        <w:t>Ses vertus pharmaceutiques, notamment aidant la cicatrisation et antiseptique, sont connues depuis l’époque des Grecs. La sauge était un « remède » très utilisé au Moyen Âge : pour les maux de tête ou de ventre. Attention par contre… c’est laxatif…</w:t>
      </w:r>
    </w:p>
    <w:p w:rsidR="00915EE2" w:rsidRDefault="00915EE2" w:rsidP="009D75AA">
      <w:pPr>
        <w:jc w:val="both"/>
      </w:pPr>
      <w:r>
        <w:t>« Qui a de la sauge dans son jardin, n’a pas besoin d’un médecin » dicton provençal.</w:t>
      </w:r>
    </w:p>
    <w:p w:rsidR="00915EE2" w:rsidRDefault="00915EE2" w:rsidP="009D75AA">
      <w:pPr>
        <w:jc w:val="both"/>
      </w:pPr>
      <w:r>
        <w:t>Certaines espèces, américaines, désolée de vous décevoir, sont hallucinogènes et encore utilisées dans ce but aujourd’hui. Les autres espèces, plus européenne peuvent également être fumée, mais cela préviendra seulement vos crises d’allergies aux pollens printanier.</w:t>
      </w:r>
    </w:p>
    <w:p w:rsidR="00915EE2" w:rsidRDefault="00915EE2" w:rsidP="009D75AA">
      <w:pPr>
        <w:jc w:val="both"/>
      </w:pPr>
    </w:p>
    <w:sectPr w:rsidR="00915EE2" w:rsidSect="00980EE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compat/>
  <w:rsids>
    <w:rsidRoot w:val="00B865A0"/>
    <w:rsid w:val="0004679C"/>
    <w:rsid w:val="00142A8B"/>
    <w:rsid w:val="006E764F"/>
    <w:rsid w:val="007D744A"/>
    <w:rsid w:val="00915EE2"/>
    <w:rsid w:val="00980EE4"/>
    <w:rsid w:val="00986846"/>
    <w:rsid w:val="009D75AA"/>
    <w:rsid w:val="00B865A0"/>
    <w:rsid w:val="00DA28B2"/>
    <w:rsid w:val="00E62EDC"/>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0EE4"/>
  </w:style>
  <w:style w:type="paragraph" w:styleId="Titre1">
    <w:name w:val="heading 1"/>
    <w:basedOn w:val="Normal"/>
    <w:next w:val="Normal"/>
    <w:link w:val="Titre1Car"/>
    <w:uiPriority w:val="9"/>
    <w:qFormat/>
    <w:rsid w:val="00B865A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B865A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865A0"/>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B865A0"/>
    <w:rPr>
      <w:rFonts w:asciiTheme="majorHAnsi" w:eastAsiaTheme="majorEastAsia" w:hAnsiTheme="majorHAnsi" w:cstheme="majorBidi"/>
      <w:b/>
      <w:bCs/>
      <w:color w:val="4F81BD" w:themeColor="accent1"/>
      <w:sz w:val="26"/>
      <w:szCs w:val="26"/>
    </w:rPr>
  </w:style>
  <w:style w:type="character" w:styleId="Lienhypertexte">
    <w:name w:val="Hyperlink"/>
    <w:basedOn w:val="Policepardfaut"/>
    <w:uiPriority w:val="99"/>
    <w:unhideWhenUsed/>
    <w:rsid w:val="00E62EDC"/>
    <w:rPr>
      <w:color w:val="0000FF" w:themeColor="hyperlink"/>
      <w:u w:val="single"/>
    </w:rPr>
  </w:style>
  <w:style w:type="character" w:customStyle="1" w:styleId="apple-converted-space">
    <w:name w:val="apple-converted-space"/>
    <w:basedOn w:val="Policepardfaut"/>
    <w:rsid w:val="0004679C"/>
  </w:style>
  <w:style w:type="paragraph" w:styleId="Textedebulles">
    <w:name w:val="Balloon Text"/>
    <w:basedOn w:val="Normal"/>
    <w:link w:val="TextedebullesCar"/>
    <w:uiPriority w:val="99"/>
    <w:semiHidden/>
    <w:unhideWhenUsed/>
    <w:rsid w:val="007D744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D744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22028002">
      <w:bodyDiv w:val="1"/>
      <w:marLeft w:val="0"/>
      <w:marRight w:val="0"/>
      <w:marTop w:val="0"/>
      <w:marBottom w:val="0"/>
      <w:divBdr>
        <w:top w:val="none" w:sz="0" w:space="0" w:color="auto"/>
        <w:left w:val="none" w:sz="0" w:space="0" w:color="auto"/>
        <w:bottom w:val="none" w:sz="0" w:space="0" w:color="auto"/>
        <w:right w:val="none" w:sz="0" w:space="0" w:color="auto"/>
      </w:divBdr>
    </w:div>
    <w:div w:id="1736467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 TargetMode="Externa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wowhead.com/quest=28641" TargetMode="External"/><Relationship Id="rId11" Type="http://schemas.openxmlformats.org/officeDocument/2006/relationships/fontTable" Target="fontTable.xml"/><Relationship Id="rId5" Type="http://schemas.openxmlformats.org/officeDocument/2006/relationships/hyperlink" Target="http://www.wowhead.com/spell=15861" TargetMode="External"/><Relationship Id="rId10" Type="http://schemas.openxmlformats.org/officeDocument/2006/relationships/hyperlink" Target="javascript:;" TargetMode="External"/><Relationship Id="rId4" Type="http://schemas.openxmlformats.org/officeDocument/2006/relationships/image" Target="media/image1.jpeg"/><Relationship Id="rId9" Type="http://schemas.openxmlformats.org/officeDocument/2006/relationships/hyperlink" Target="javascrip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3</Pages>
  <Words>758</Words>
  <Characters>4172</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Propriétaire</dc:creator>
  <cp:lastModifiedBy>Propriétaire</cp:lastModifiedBy>
  <cp:revision>1</cp:revision>
  <dcterms:created xsi:type="dcterms:W3CDTF">2014-05-02T08:06:00Z</dcterms:created>
  <dcterms:modified xsi:type="dcterms:W3CDTF">2014-05-02T09:49:00Z</dcterms:modified>
</cp:coreProperties>
</file>