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85" w:rsidRDefault="002A0783">
      <w:r>
        <w:rPr>
          <w:noProof/>
          <w:lang w:eastAsia="fr-FR"/>
        </w:rPr>
        <w:drawing>
          <wp:inline distT="0" distB="0" distL="0" distR="0">
            <wp:extent cx="5760720" cy="4318291"/>
            <wp:effectExtent l="19050" t="0" r="0" b="0"/>
            <wp:docPr id="1" name="Image 1" descr="http://www.ecosociosystemes.fr/ecosystem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osociosystemes.fr/ecosystem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783" w:rsidRDefault="002A0783">
      <w:pPr>
        <w:rPr>
          <w:u w:val="single"/>
        </w:rPr>
      </w:pPr>
      <w:r w:rsidRPr="002A0783">
        <w:rPr>
          <w:u w:val="single"/>
        </w:rPr>
        <w:t>schéma bilan d'un écosystème</w:t>
      </w:r>
    </w:p>
    <w:p w:rsidR="002A0783" w:rsidRPr="002A0783" w:rsidRDefault="002A0783">
      <w:pPr>
        <w:rPr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5760720" cy="2620624"/>
            <wp:effectExtent l="19050" t="0" r="0" b="0"/>
            <wp:docPr id="4" name="il_fi" descr="http://sciences.exp.free.fr/cours/cours_svt/premiere_es_l/nourrir-humanite/images/cyc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ciences.exp.free.fr/cours/cours_svt/premiere_es_l/nourrir-humanite/images/cycl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783" w:rsidRDefault="002A0783" w:rsidP="002A0783">
      <w:pPr>
        <w:rPr>
          <w:u w:val="single"/>
        </w:rPr>
      </w:pPr>
      <w:r w:rsidRPr="002A0783">
        <w:rPr>
          <w:u w:val="single"/>
        </w:rPr>
        <w:t>schéma bilan d'un</w:t>
      </w:r>
      <w:r>
        <w:rPr>
          <w:u w:val="single"/>
        </w:rPr>
        <w:t xml:space="preserve"> agro système </w:t>
      </w:r>
    </w:p>
    <w:p w:rsidR="002A0783" w:rsidRDefault="002A0783"/>
    <w:sectPr w:rsidR="002A0783" w:rsidSect="00DB4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2A0783"/>
    <w:rsid w:val="002A0783"/>
    <w:rsid w:val="00B9534D"/>
    <w:rsid w:val="00DB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 Narrow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1</cp:revision>
  <dcterms:created xsi:type="dcterms:W3CDTF">2014-01-26T17:37:00Z</dcterms:created>
  <dcterms:modified xsi:type="dcterms:W3CDTF">2014-01-26T17:39:00Z</dcterms:modified>
</cp:coreProperties>
</file>