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5F" w:rsidRDefault="0003147B" w:rsidP="0003147B">
      <w:pPr>
        <w:jc w:val="center"/>
        <w:rPr>
          <w:b/>
          <w:sz w:val="40"/>
          <w:szCs w:val="40"/>
        </w:rPr>
      </w:pPr>
      <w:r w:rsidRPr="0003147B">
        <w:rPr>
          <w:b/>
          <w:sz w:val="40"/>
          <w:szCs w:val="40"/>
        </w:rPr>
        <w:t>Médecine du monde</w:t>
      </w:r>
    </w:p>
    <w:p w:rsidR="00E17C5B" w:rsidRPr="00E17C5B" w:rsidRDefault="00E17C5B" w:rsidP="0003147B">
      <w:pPr>
        <w:jc w:val="center"/>
        <w:rPr>
          <w:b/>
          <w:sz w:val="28"/>
          <w:szCs w:val="28"/>
        </w:rPr>
      </w:pPr>
      <w:r w:rsidRPr="00E17C5B">
        <w:rPr>
          <w:b/>
          <w:sz w:val="28"/>
          <w:szCs w:val="28"/>
        </w:rPr>
        <w:t xml:space="preserve">La médecine </w:t>
      </w:r>
      <w:r w:rsidR="005B68A7">
        <w:rPr>
          <w:b/>
          <w:sz w:val="28"/>
          <w:szCs w:val="28"/>
        </w:rPr>
        <w:t xml:space="preserve">moderne </w:t>
      </w:r>
      <w:r w:rsidR="00DF0AF2">
        <w:rPr>
          <w:b/>
          <w:sz w:val="28"/>
          <w:szCs w:val="28"/>
        </w:rPr>
        <w:t xml:space="preserve">a </w:t>
      </w:r>
      <w:r w:rsidR="005B68A7">
        <w:rPr>
          <w:b/>
          <w:sz w:val="28"/>
          <w:szCs w:val="28"/>
        </w:rPr>
        <w:t>t’elle</w:t>
      </w:r>
      <w:r w:rsidR="00DF0AF2">
        <w:rPr>
          <w:b/>
          <w:sz w:val="28"/>
          <w:szCs w:val="28"/>
        </w:rPr>
        <w:t xml:space="preserve"> réellement remplacé</w:t>
      </w:r>
      <w:r w:rsidR="005B68A7">
        <w:rPr>
          <w:b/>
          <w:sz w:val="28"/>
          <w:szCs w:val="28"/>
        </w:rPr>
        <w:t xml:space="preserve"> la médecine traditionnelle ?</w:t>
      </w:r>
    </w:p>
    <w:p w:rsidR="0003147B" w:rsidRPr="00E17C5B" w:rsidRDefault="0003147B" w:rsidP="0003147B">
      <w:pPr>
        <w:jc w:val="center"/>
        <w:rPr>
          <w:b/>
          <w:sz w:val="24"/>
          <w:szCs w:val="24"/>
        </w:rPr>
      </w:pPr>
    </w:p>
    <w:p w:rsidR="00E17C5B" w:rsidRPr="00460B87" w:rsidRDefault="00E17C5B" w:rsidP="00E17C5B">
      <w:pPr>
        <w:pStyle w:val="Titre2"/>
        <w:shd w:val="clear" w:color="auto" w:fill="FFFFFF"/>
        <w:spacing w:before="0" w:beforeAutospacing="0" w:after="120" w:afterAutospacing="0" w:line="346" w:lineRule="atLeast"/>
        <w:rPr>
          <w:rFonts w:asciiTheme="minorHAnsi" w:hAnsiTheme="minorHAnsi" w:cs="Arial"/>
          <w:b w:val="0"/>
          <w:color w:val="000000"/>
          <w:sz w:val="24"/>
          <w:szCs w:val="24"/>
        </w:rPr>
      </w:pPr>
      <w:r w:rsidRPr="00E17C5B">
        <w:rPr>
          <w:rFonts w:asciiTheme="minorHAnsi" w:hAnsiTheme="minorHAnsi" w:cs="Arial"/>
          <w:b w:val="0"/>
          <w:color w:val="000000"/>
          <w:sz w:val="24"/>
          <w:szCs w:val="24"/>
        </w:rPr>
        <w:t xml:space="preserve">La médecine est « l’ensemble des connaissances scientifiques et des moyens mis en œuvre pour la prévention, la guérison ou le soulagement des maladies, blessures ou infirmités ». </w:t>
      </w:r>
    </w:p>
    <w:p w:rsidR="00E17C5B" w:rsidRPr="00460B87" w:rsidRDefault="00E17C5B" w:rsidP="00E17C5B">
      <w:pPr>
        <w:pStyle w:val="Titre2"/>
        <w:shd w:val="clear" w:color="auto" w:fill="FFFFFF"/>
        <w:spacing w:before="0" w:beforeAutospacing="0" w:after="120" w:afterAutospacing="0" w:line="346" w:lineRule="atLeast"/>
        <w:rPr>
          <w:rFonts w:asciiTheme="minorHAnsi" w:hAnsiTheme="minorHAnsi" w:cs="Arial"/>
          <w:color w:val="000000"/>
          <w:sz w:val="24"/>
          <w:szCs w:val="24"/>
        </w:rPr>
      </w:pPr>
      <w:r w:rsidRPr="00460B87">
        <w:rPr>
          <w:rFonts w:asciiTheme="minorHAnsi" w:hAnsiTheme="minorHAnsi" w:cs="Arial"/>
          <w:b w:val="0"/>
          <w:color w:val="000000"/>
          <w:sz w:val="24"/>
          <w:szCs w:val="24"/>
        </w:rPr>
        <w:t>Elle peut-être occidentale, moderne, conventionnelle, ou encore complémentaire, non conventionnelle, traditionnelle, alternative… Ces termes sont en partie subjectifs et n’ont pas malgré leur but commun, le même sens pour tout le monde.</w:t>
      </w:r>
      <w:r w:rsidRPr="00460B87">
        <w:rPr>
          <w:rStyle w:val="apple-converted-space"/>
          <w:rFonts w:asciiTheme="minorHAnsi" w:hAnsiTheme="minorHAnsi" w:cs="Arial"/>
          <w:b w:val="0"/>
          <w:color w:val="000000"/>
          <w:sz w:val="24"/>
          <w:szCs w:val="24"/>
        </w:rPr>
        <w:t> </w:t>
      </w:r>
    </w:p>
    <w:p w:rsidR="00E17C5B" w:rsidRPr="00460B87" w:rsidRDefault="00E17C5B" w:rsidP="00E17C5B">
      <w:pPr>
        <w:pStyle w:val="Titre2"/>
        <w:shd w:val="clear" w:color="auto" w:fill="FFFFFF"/>
        <w:spacing w:before="0" w:beforeAutospacing="0" w:after="120" w:afterAutospacing="0" w:line="346" w:lineRule="atLeast"/>
        <w:rPr>
          <w:rFonts w:asciiTheme="minorHAnsi" w:hAnsiTheme="minorHAnsi" w:cs="Arial"/>
          <w:b w:val="0"/>
          <w:color w:val="000000"/>
          <w:sz w:val="24"/>
          <w:szCs w:val="24"/>
        </w:rPr>
      </w:pPr>
    </w:p>
    <w:p w:rsidR="00ED21C2" w:rsidRPr="00460B87" w:rsidRDefault="00E17C5B" w:rsidP="00DF0AF2">
      <w:pPr>
        <w:pStyle w:val="NormalWeb"/>
        <w:jc w:val="both"/>
        <w:rPr>
          <w:rFonts w:asciiTheme="minorHAnsi" w:hAnsiTheme="minorHAnsi" w:cs="Arial"/>
          <w:color w:val="000000"/>
          <w:shd w:val="clear" w:color="auto" w:fill="FFFFFF"/>
        </w:rPr>
      </w:pPr>
      <w:r w:rsidRPr="00460B87">
        <w:rPr>
          <w:rFonts w:asciiTheme="minorHAnsi" w:hAnsiTheme="minorHAnsi" w:cs="Arial"/>
          <w:color w:val="000000"/>
          <w:shd w:val="clear" w:color="auto" w:fill="FFFFFF"/>
        </w:rPr>
        <w:t>La médecine conventionnelle occidentale</w:t>
      </w:r>
      <w:r w:rsidR="00DF0AF2" w:rsidRPr="00460B87">
        <w:rPr>
          <w:rFonts w:asciiTheme="minorHAnsi" w:hAnsiTheme="minorHAnsi" w:cs="Arial"/>
          <w:color w:val="000000"/>
          <w:shd w:val="clear" w:color="auto" w:fill="FFFFFF"/>
        </w:rPr>
        <w:t xml:space="preserve"> dite « moderne »</w:t>
      </w:r>
      <w:r w:rsidRPr="00460B87">
        <w:rPr>
          <w:rFonts w:asciiTheme="minorHAnsi" w:hAnsiTheme="minorHAnsi" w:cs="Arial"/>
          <w:color w:val="000000"/>
          <w:shd w:val="clear" w:color="auto" w:fill="FFFFFF"/>
        </w:rPr>
        <w:t>, appelée aussi allopathie, s’est imposée au XIXe siècle comme le modèle unique de médecine, grâce à ses progrès considérables. L</w:t>
      </w:r>
      <w:r w:rsidRPr="00460B87">
        <w:rPr>
          <w:rFonts w:asciiTheme="minorHAnsi" w:hAnsiTheme="minorHAnsi" w:cs="Segoe UI"/>
          <w:color w:val="000000"/>
          <w:shd w:val="clear" w:color="auto" w:fill="FFFFFF"/>
        </w:rPr>
        <w:t>'avènement de la chimie a du même cou</w:t>
      </w:r>
      <w:r w:rsidR="00DF0AF2" w:rsidRPr="00460B87">
        <w:rPr>
          <w:rFonts w:asciiTheme="minorHAnsi" w:hAnsiTheme="minorHAnsi" w:cs="Segoe UI"/>
          <w:color w:val="000000"/>
          <w:shd w:val="clear" w:color="auto" w:fill="FFFFFF"/>
        </w:rPr>
        <w:t xml:space="preserve">p supplanté toutes les méthodes </w:t>
      </w:r>
      <w:r w:rsidRPr="00460B87">
        <w:rPr>
          <w:rFonts w:asciiTheme="minorHAnsi" w:hAnsiTheme="minorHAnsi" w:cs="Segoe UI"/>
          <w:color w:val="000000"/>
          <w:shd w:val="clear" w:color="auto" w:fill="FFFFFF"/>
        </w:rPr>
        <w:t>naturelles et ancestrales.</w:t>
      </w:r>
      <w:r w:rsidRPr="00460B87">
        <w:rPr>
          <w:rStyle w:val="apple-converted-space"/>
          <w:rFonts w:asciiTheme="minorHAnsi" w:hAnsiTheme="minorHAnsi" w:cs="Segoe UI"/>
          <w:color w:val="000000"/>
          <w:shd w:val="clear" w:color="auto" w:fill="FFFFFF"/>
        </w:rPr>
        <w:t xml:space="preserve">  </w:t>
      </w:r>
      <w:r w:rsidR="00DF0AF2" w:rsidRPr="00460B87">
        <w:rPr>
          <w:rFonts w:asciiTheme="minorHAnsi" w:hAnsiTheme="minorHAnsi" w:cs="Arial"/>
          <w:color w:val="000000"/>
          <w:shd w:val="clear" w:color="auto" w:fill="FFFFFF"/>
        </w:rPr>
        <w:t xml:space="preserve">C’est elle qui est principalement enseignée, exercée et reconnue en France en dans la majorité des pays de l’hémisphère occidental. </w:t>
      </w:r>
    </w:p>
    <w:p w:rsidR="00DF0AF2" w:rsidRDefault="00DF0AF2" w:rsidP="00DF0AF2">
      <w:pPr>
        <w:pStyle w:val="NormalWeb"/>
        <w:jc w:val="both"/>
        <w:rPr>
          <w:rFonts w:asciiTheme="minorHAnsi" w:hAnsiTheme="minorHAnsi" w:cs="Arial"/>
          <w:color w:val="000000"/>
          <w:shd w:val="clear" w:color="auto" w:fill="FFFFFF"/>
        </w:rPr>
      </w:pPr>
      <w:r w:rsidRPr="00460B87">
        <w:rPr>
          <w:rFonts w:asciiTheme="minorHAnsi" w:hAnsiTheme="minorHAnsi" w:cs="Arial"/>
          <w:color w:val="000000"/>
          <w:shd w:val="clear" w:color="auto" w:fill="FFFFFF"/>
        </w:rPr>
        <w:t>Elle a remplacée</w:t>
      </w:r>
      <w:r w:rsidR="00460B87">
        <w:rPr>
          <w:rFonts w:asciiTheme="minorHAnsi" w:hAnsiTheme="minorHAnsi" w:cs="Arial"/>
          <w:color w:val="000000"/>
          <w:shd w:val="clear" w:color="auto" w:fill="FFFFFF"/>
        </w:rPr>
        <w:t xml:space="preserve"> ou du moins substitué</w:t>
      </w:r>
      <w:r w:rsidRPr="00460B87">
        <w:rPr>
          <w:rFonts w:asciiTheme="minorHAnsi" w:hAnsiTheme="minorHAnsi" w:cs="Arial"/>
          <w:color w:val="000000"/>
          <w:shd w:val="clear" w:color="auto" w:fill="FFFFFF"/>
        </w:rPr>
        <w:t xml:space="preserve"> au cours des deux derniers siècles la médecine traditionnelle dont les connaissances, compétences et pratiques reposent sur des théories, croyances et expériences propres à une culture donnée. L’un des grands </w:t>
      </w:r>
      <w:r w:rsidR="00460B87" w:rsidRPr="00460B87">
        <w:rPr>
          <w:rFonts w:asciiTheme="minorHAnsi" w:hAnsiTheme="minorHAnsi" w:cs="Arial"/>
          <w:color w:val="000000"/>
          <w:shd w:val="clear" w:color="auto" w:fill="FFFFFF"/>
        </w:rPr>
        <w:t>exemples</w:t>
      </w:r>
      <w:r w:rsidRPr="00460B87">
        <w:rPr>
          <w:rFonts w:asciiTheme="minorHAnsi" w:hAnsiTheme="minorHAnsi" w:cs="Arial"/>
          <w:color w:val="000000"/>
          <w:shd w:val="clear" w:color="auto" w:fill="FFFFFF"/>
        </w:rPr>
        <w:t xml:space="preserve"> de la médecine traditionnelle est la </w:t>
      </w:r>
      <w:r w:rsidRPr="00460B87">
        <w:rPr>
          <w:rFonts w:asciiTheme="minorHAnsi" w:hAnsiTheme="minorHAnsi" w:cs="Arial"/>
          <w:b/>
          <w:color w:val="000000"/>
          <w:shd w:val="clear" w:color="auto" w:fill="FFFFFF"/>
        </w:rPr>
        <w:t>médecine traditionnelle Chinoise</w:t>
      </w:r>
      <w:r w:rsidRPr="00460B87">
        <w:rPr>
          <w:rFonts w:asciiTheme="minorHAnsi" w:hAnsiTheme="minorHAnsi" w:cs="Arial"/>
          <w:color w:val="000000"/>
          <w:shd w:val="clear" w:color="auto" w:fill="FFFFFF"/>
        </w:rPr>
        <w:t xml:space="preserve"> qui est l’une des plus répandue et l’une des plus reconnues</w:t>
      </w:r>
      <w:r w:rsidR="00460B87">
        <w:rPr>
          <w:rFonts w:asciiTheme="minorHAnsi" w:hAnsiTheme="minorHAnsi" w:cs="Arial"/>
          <w:color w:val="000000"/>
          <w:shd w:val="clear" w:color="auto" w:fill="FFFFFF"/>
        </w:rPr>
        <w:t>.</w:t>
      </w:r>
    </w:p>
    <w:p w:rsidR="00460B87" w:rsidRPr="00460B87" w:rsidRDefault="00460B87" w:rsidP="00DF0AF2">
      <w:pPr>
        <w:pStyle w:val="NormalWeb"/>
        <w:jc w:val="both"/>
        <w:rPr>
          <w:rFonts w:asciiTheme="minorHAnsi" w:hAnsiTheme="minorHAnsi" w:cs="Arial"/>
          <w:color w:val="000000"/>
          <w:shd w:val="clear" w:color="auto" w:fill="FFFFFF"/>
        </w:rPr>
      </w:pPr>
      <w:r>
        <w:rPr>
          <w:rFonts w:asciiTheme="minorHAnsi" w:hAnsiTheme="minorHAnsi" w:cs="Arial"/>
          <w:color w:val="000000"/>
          <w:shd w:val="clear" w:color="auto" w:fill="FFFFFF"/>
        </w:rPr>
        <w:t>Mais la médecine moderne a-t-elle totalement remplacé la pratique de la médecine traditionnelle ?</w:t>
      </w:r>
    </w:p>
    <w:p w:rsidR="00DF0AF2" w:rsidRDefault="00DF0AF2" w:rsidP="00DF0AF2">
      <w:pPr>
        <w:pStyle w:val="NormalWeb"/>
        <w:jc w:val="both"/>
        <w:rPr>
          <w:rFonts w:ascii="Arial" w:hAnsi="Arial" w:cs="Arial"/>
          <w:color w:val="000000"/>
          <w:sz w:val="22"/>
          <w:szCs w:val="22"/>
          <w:shd w:val="clear" w:color="auto" w:fill="FFFFFF"/>
        </w:rPr>
      </w:pPr>
    </w:p>
    <w:p w:rsidR="00DF0AF2" w:rsidRDefault="00DF0AF2" w:rsidP="00DF0AF2">
      <w:pPr>
        <w:pStyle w:val="NormalWeb"/>
        <w:jc w:val="both"/>
        <w:rPr>
          <w:rFonts w:cs="Arial"/>
          <w:color w:val="000000"/>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AD4E09" w:rsidRDefault="00AD4E09" w:rsidP="00ED21C2">
      <w:pPr>
        <w:spacing w:after="0"/>
        <w:rPr>
          <w:rFonts w:cs="Arial"/>
          <w:b/>
          <w:color w:val="000000"/>
          <w:sz w:val="28"/>
          <w:szCs w:val="28"/>
          <w:shd w:val="clear" w:color="auto" w:fill="FFFFFF"/>
        </w:rPr>
      </w:pPr>
    </w:p>
    <w:p w:rsidR="00ED21C2" w:rsidRDefault="00ED21C2" w:rsidP="00ED21C2">
      <w:pPr>
        <w:spacing w:after="0"/>
        <w:rPr>
          <w:rFonts w:cs="Arial"/>
          <w:b/>
          <w:color w:val="000000"/>
          <w:sz w:val="28"/>
          <w:szCs w:val="28"/>
          <w:shd w:val="clear" w:color="auto" w:fill="FFFFFF"/>
        </w:rPr>
      </w:pPr>
      <w:r w:rsidRPr="00ED21C2">
        <w:rPr>
          <w:rFonts w:cs="Arial"/>
          <w:b/>
          <w:color w:val="000000"/>
          <w:sz w:val="28"/>
          <w:szCs w:val="28"/>
          <w:shd w:val="clear" w:color="auto" w:fill="FFFFFF"/>
        </w:rPr>
        <w:t xml:space="preserve">Plan : </w:t>
      </w:r>
    </w:p>
    <w:p w:rsidR="00ED21C2" w:rsidRDefault="00ED21C2" w:rsidP="00ED21C2">
      <w:pPr>
        <w:spacing w:after="0"/>
        <w:rPr>
          <w:rFonts w:cs="Arial"/>
          <w:b/>
          <w:color w:val="000000"/>
          <w:sz w:val="28"/>
          <w:szCs w:val="28"/>
          <w:shd w:val="clear" w:color="auto" w:fill="FFFFFF"/>
        </w:rPr>
      </w:pPr>
    </w:p>
    <w:p w:rsidR="00ED21C2" w:rsidRDefault="00ED21C2" w:rsidP="00ED21C2">
      <w:pPr>
        <w:spacing w:after="0"/>
        <w:rPr>
          <w:rFonts w:cs="Arial"/>
          <w:b/>
          <w:color w:val="000000"/>
          <w:sz w:val="28"/>
          <w:szCs w:val="28"/>
          <w:shd w:val="clear" w:color="auto" w:fill="FFFFFF"/>
        </w:rPr>
      </w:pPr>
      <w:r>
        <w:rPr>
          <w:rFonts w:cs="Arial"/>
          <w:b/>
          <w:color w:val="000000"/>
          <w:sz w:val="28"/>
          <w:szCs w:val="28"/>
          <w:shd w:val="clear" w:color="auto" w:fill="FFFFFF"/>
        </w:rPr>
        <w:t xml:space="preserve">I – Médecine occidentale </w:t>
      </w:r>
      <w:r w:rsidR="00460B87">
        <w:rPr>
          <w:rFonts w:cs="Arial"/>
          <w:b/>
          <w:color w:val="000000"/>
          <w:sz w:val="28"/>
          <w:szCs w:val="28"/>
          <w:shd w:val="clear" w:color="auto" w:fill="FFFFFF"/>
        </w:rPr>
        <w:t>« moderne »</w:t>
      </w:r>
    </w:p>
    <w:p w:rsidR="00ED21C2" w:rsidRPr="00ED21C2" w:rsidRDefault="00ED21C2" w:rsidP="00ED21C2">
      <w:pPr>
        <w:spacing w:after="0"/>
        <w:rPr>
          <w:rFonts w:cs="Arial"/>
          <w:color w:val="000000"/>
          <w:sz w:val="24"/>
          <w:szCs w:val="24"/>
          <w:shd w:val="clear" w:color="auto" w:fill="FFFFFF"/>
        </w:rPr>
      </w:pPr>
      <w:r w:rsidRPr="00ED21C2">
        <w:rPr>
          <w:rFonts w:cs="Arial"/>
          <w:color w:val="000000"/>
          <w:sz w:val="24"/>
          <w:szCs w:val="24"/>
          <w:shd w:val="clear" w:color="auto" w:fill="FFFFFF"/>
        </w:rPr>
        <w:t>A) Histoire</w:t>
      </w:r>
    </w:p>
    <w:p w:rsidR="00ED21C2" w:rsidRDefault="00ED21C2" w:rsidP="00ED21C2">
      <w:pPr>
        <w:spacing w:after="0"/>
        <w:rPr>
          <w:rFonts w:cs="Arial"/>
          <w:color w:val="000000"/>
          <w:sz w:val="24"/>
          <w:szCs w:val="24"/>
          <w:shd w:val="clear" w:color="auto" w:fill="FFFFFF"/>
        </w:rPr>
      </w:pPr>
      <w:r>
        <w:rPr>
          <w:rFonts w:cs="Arial"/>
          <w:color w:val="000000"/>
          <w:sz w:val="24"/>
          <w:szCs w:val="24"/>
          <w:shd w:val="clear" w:color="auto" w:fill="FFFFFF"/>
        </w:rPr>
        <w:t>B)</w:t>
      </w:r>
      <w:r w:rsidRPr="00ED21C2">
        <w:rPr>
          <w:rFonts w:cs="Arial"/>
          <w:color w:val="000000"/>
          <w:sz w:val="24"/>
          <w:szCs w:val="24"/>
          <w:shd w:val="clear" w:color="auto" w:fill="FFFFFF"/>
        </w:rPr>
        <w:t xml:space="preserve"> Pratiques</w:t>
      </w:r>
    </w:p>
    <w:p w:rsidR="00ED21C2" w:rsidRDefault="00460B87" w:rsidP="00ED21C2">
      <w:pPr>
        <w:spacing w:after="0"/>
        <w:rPr>
          <w:rFonts w:cs="Arial"/>
          <w:color w:val="000000"/>
          <w:sz w:val="24"/>
          <w:szCs w:val="24"/>
          <w:shd w:val="clear" w:color="auto" w:fill="FFFFFF"/>
        </w:rPr>
      </w:pPr>
      <w:r>
        <w:rPr>
          <w:rFonts w:cs="Arial"/>
          <w:color w:val="000000"/>
          <w:sz w:val="24"/>
          <w:szCs w:val="24"/>
          <w:shd w:val="clear" w:color="auto" w:fill="FFFFFF"/>
        </w:rPr>
        <w:t>C) limites</w:t>
      </w:r>
      <w:r w:rsidR="00AD4E09">
        <w:rPr>
          <w:rFonts w:cs="Arial"/>
          <w:color w:val="000000"/>
          <w:sz w:val="24"/>
          <w:szCs w:val="24"/>
          <w:shd w:val="clear" w:color="auto" w:fill="FFFFFF"/>
        </w:rPr>
        <w:t xml:space="preserve"> &gt; Médicaments, pratiques douteuses, </w:t>
      </w:r>
      <w:proofErr w:type="spellStart"/>
      <w:r w:rsidR="00AD4E09">
        <w:rPr>
          <w:rFonts w:cs="Arial"/>
          <w:color w:val="000000"/>
          <w:sz w:val="24"/>
          <w:szCs w:val="24"/>
          <w:shd w:val="clear" w:color="auto" w:fill="FFFFFF"/>
        </w:rPr>
        <w:t>etc</w:t>
      </w:r>
      <w:proofErr w:type="spellEnd"/>
    </w:p>
    <w:p w:rsidR="00460B87" w:rsidRDefault="00460B87" w:rsidP="00ED21C2">
      <w:pPr>
        <w:spacing w:after="0"/>
        <w:rPr>
          <w:rFonts w:cs="Arial"/>
          <w:color w:val="000000"/>
          <w:sz w:val="24"/>
          <w:szCs w:val="24"/>
          <w:shd w:val="clear" w:color="auto" w:fill="FFFFFF"/>
        </w:rPr>
      </w:pPr>
    </w:p>
    <w:p w:rsidR="00AD4E09" w:rsidRDefault="00AD4E09" w:rsidP="00ED21C2">
      <w:pPr>
        <w:spacing w:after="0"/>
        <w:rPr>
          <w:rFonts w:cs="Arial"/>
          <w:color w:val="000000"/>
          <w:sz w:val="24"/>
          <w:szCs w:val="24"/>
          <w:shd w:val="clear" w:color="auto" w:fill="FFFFFF"/>
        </w:rPr>
      </w:pPr>
    </w:p>
    <w:p w:rsidR="00ED21C2" w:rsidRPr="00AD4E09" w:rsidRDefault="00ED21C2" w:rsidP="00ED21C2">
      <w:pPr>
        <w:spacing w:after="0"/>
        <w:rPr>
          <w:rFonts w:cs="Arial"/>
          <w:color w:val="000000"/>
          <w:sz w:val="28"/>
          <w:szCs w:val="28"/>
          <w:shd w:val="clear" w:color="auto" w:fill="FFFFFF"/>
        </w:rPr>
      </w:pPr>
      <w:r w:rsidRPr="00AD4E09">
        <w:rPr>
          <w:rFonts w:cs="Arial"/>
          <w:color w:val="000000"/>
          <w:sz w:val="28"/>
          <w:szCs w:val="28"/>
          <w:shd w:val="clear" w:color="auto" w:fill="FFFFFF"/>
        </w:rPr>
        <w:t xml:space="preserve">I – </w:t>
      </w:r>
      <w:r w:rsidRPr="00AD4E09">
        <w:rPr>
          <w:rFonts w:cs="Arial"/>
          <w:b/>
          <w:color w:val="000000"/>
          <w:sz w:val="28"/>
          <w:szCs w:val="28"/>
          <w:shd w:val="clear" w:color="auto" w:fill="FFFFFF"/>
        </w:rPr>
        <w:t>Médecine Traditionnelle</w:t>
      </w:r>
      <w:r w:rsidRPr="00AD4E09">
        <w:rPr>
          <w:rFonts w:cs="Arial"/>
          <w:color w:val="000000"/>
          <w:sz w:val="28"/>
          <w:szCs w:val="28"/>
          <w:shd w:val="clear" w:color="auto" w:fill="FFFFFF"/>
        </w:rPr>
        <w:t xml:space="preserve"> </w:t>
      </w:r>
    </w:p>
    <w:p w:rsidR="00460B87" w:rsidRDefault="00460B87" w:rsidP="00460B87">
      <w:pPr>
        <w:pStyle w:val="Paragraphedeliste"/>
        <w:numPr>
          <w:ilvl w:val="0"/>
          <w:numId w:val="1"/>
        </w:numPr>
        <w:spacing w:after="0"/>
        <w:rPr>
          <w:rFonts w:cs="Arial"/>
          <w:color w:val="000000"/>
          <w:sz w:val="24"/>
          <w:szCs w:val="24"/>
          <w:shd w:val="clear" w:color="auto" w:fill="FFFFFF"/>
        </w:rPr>
      </w:pPr>
      <w:r>
        <w:rPr>
          <w:rFonts w:cs="Arial"/>
          <w:color w:val="000000"/>
          <w:sz w:val="24"/>
          <w:szCs w:val="24"/>
          <w:shd w:val="clear" w:color="auto" w:fill="FFFFFF"/>
        </w:rPr>
        <w:t>Histoire</w:t>
      </w:r>
      <w:r w:rsidR="00AD4E09">
        <w:rPr>
          <w:rFonts w:cs="Arial"/>
          <w:color w:val="000000"/>
          <w:sz w:val="24"/>
          <w:szCs w:val="24"/>
          <w:shd w:val="clear" w:color="auto" w:fill="FFFFFF"/>
        </w:rPr>
        <w:t xml:space="preserve"> = médecine naturelle</w:t>
      </w:r>
    </w:p>
    <w:p w:rsidR="00460B87" w:rsidRDefault="00460B87" w:rsidP="00460B87">
      <w:pPr>
        <w:pStyle w:val="Paragraphedeliste"/>
        <w:numPr>
          <w:ilvl w:val="0"/>
          <w:numId w:val="1"/>
        </w:numPr>
        <w:spacing w:after="0"/>
        <w:rPr>
          <w:rFonts w:cs="Arial"/>
          <w:color w:val="000000"/>
          <w:sz w:val="24"/>
          <w:szCs w:val="24"/>
          <w:shd w:val="clear" w:color="auto" w:fill="FFFFFF"/>
        </w:rPr>
      </w:pPr>
      <w:r>
        <w:rPr>
          <w:rFonts w:cs="Arial"/>
          <w:color w:val="000000"/>
          <w:sz w:val="24"/>
          <w:szCs w:val="24"/>
          <w:shd w:val="clear" w:color="auto" w:fill="FFFFFF"/>
        </w:rPr>
        <w:t>Pratique</w:t>
      </w:r>
      <w:r w:rsidR="00AD4E09">
        <w:rPr>
          <w:rFonts w:cs="Arial"/>
          <w:color w:val="000000"/>
          <w:sz w:val="24"/>
          <w:szCs w:val="24"/>
          <w:shd w:val="clear" w:color="auto" w:fill="FFFFFF"/>
        </w:rPr>
        <w:t>s</w:t>
      </w:r>
      <w:r>
        <w:rPr>
          <w:rFonts w:cs="Arial"/>
          <w:color w:val="000000"/>
          <w:sz w:val="24"/>
          <w:szCs w:val="24"/>
          <w:shd w:val="clear" w:color="auto" w:fill="FFFFFF"/>
        </w:rPr>
        <w:t xml:space="preserve"> et convictions</w:t>
      </w:r>
      <w:r w:rsidR="00AD4E09">
        <w:rPr>
          <w:rFonts w:cs="Arial"/>
          <w:color w:val="000000"/>
          <w:sz w:val="24"/>
          <w:szCs w:val="24"/>
          <w:shd w:val="clear" w:color="auto" w:fill="FFFFFF"/>
        </w:rPr>
        <w:t xml:space="preserve"> + exemples</w:t>
      </w:r>
    </w:p>
    <w:p w:rsidR="00AD4E09" w:rsidRDefault="00AD4E09" w:rsidP="00AD4E09">
      <w:pPr>
        <w:spacing w:after="0"/>
        <w:rPr>
          <w:rFonts w:cs="Arial"/>
          <w:color w:val="000000"/>
          <w:sz w:val="24"/>
          <w:szCs w:val="24"/>
          <w:shd w:val="clear" w:color="auto" w:fill="FFFFFF"/>
        </w:rPr>
      </w:pPr>
    </w:p>
    <w:p w:rsidR="00AD4E09" w:rsidRPr="00AD4E09" w:rsidRDefault="00AD4E09" w:rsidP="00AD4E09">
      <w:pPr>
        <w:spacing w:after="0"/>
        <w:rPr>
          <w:rFonts w:cs="Arial"/>
          <w:color w:val="000000"/>
          <w:sz w:val="24"/>
          <w:szCs w:val="24"/>
          <w:shd w:val="clear" w:color="auto" w:fill="FFFFFF"/>
        </w:rPr>
      </w:pPr>
    </w:p>
    <w:p w:rsidR="00AD4E09" w:rsidRDefault="00AD4E09" w:rsidP="00AD4E09">
      <w:pPr>
        <w:spacing w:after="0"/>
        <w:rPr>
          <w:rFonts w:cs="Arial"/>
          <w:b/>
          <w:color w:val="000000"/>
          <w:sz w:val="28"/>
          <w:szCs w:val="28"/>
          <w:shd w:val="clear" w:color="auto" w:fill="FFFFFF"/>
        </w:rPr>
      </w:pPr>
      <w:r w:rsidRPr="00AD4E09">
        <w:rPr>
          <w:rFonts w:cs="Arial"/>
          <w:b/>
          <w:color w:val="000000"/>
          <w:sz w:val="28"/>
          <w:szCs w:val="28"/>
          <w:shd w:val="clear" w:color="auto" w:fill="FFFFFF"/>
        </w:rPr>
        <w:t xml:space="preserve">III – La médecine traditionnelle </w:t>
      </w:r>
      <w:r>
        <w:rPr>
          <w:rFonts w:cs="Arial"/>
          <w:b/>
          <w:color w:val="000000"/>
          <w:sz w:val="28"/>
          <w:szCs w:val="28"/>
          <w:shd w:val="clear" w:color="auto" w:fill="FFFFFF"/>
        </w:rPr>
        <w:t>en fin de vie ?</w:t>
      </w:r>
    </w:p>
    <w:p w:rsidR="00AD4E09" w:rsidRDefault="00AD4E09" w:rsidP="00AD4E09">
      <w:pPr>
        <w:pStyle w:val="Paragraphedeliste"/>
        <w:numPr>
          <w:ilvl w:val="0"/>
          <w:numId w:val="4"/>
        </w:numPr>
        <w:spacing w:after="0"/>
        <w:rPr>
          <w:rFonts w:cs="Arial"/>
          <w:color w:val="000000"/>
          <w:sz w:val="28"/>
          <w:szCs w:val="28"/>
          <w:shd w:val="clear" w:color="auto" w:fill="FFFFFF"/>
        </w:rPr>
      </w:pPr>
      <w:r w:rsidRPr="00AD4E09">
        <w:rPr>
          <w:rFonts w:cs="Arial"/>
          <w:color w:val="000000"/>
          <w:sz w:val="28"/>
          <w:szCs w:val="28"/>
          <w:shd w:val="clear" w:color="auto" w:fill="FFFFFF"/>
        </w:rPr>
        <w:t xml:space="preserve">étude de cas &gt; </w:t>
      </w:r>
      <w:r>
        <w:rPr>
          <w:noProof/>
          <w:lang w:eastAsia="fr-FR"/>
        </w:rPr>
        <w:drawing>
          <wp:inline distT="0" distB="0" distL="0" distR="0">
            <wp:extent cx="4572000" cy="3194685"/>
            <wp:effectExtent l="19050" t="0" r="0" b="0"/>
            <wp:docPr id="1" name="Image 1" descr="http://tpe.and.pel.get.free.f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pe.and.pel.get.free.fr/Capture.PNG"/>
                    <pic:cNvPicPr>
                      <a:picLocks noChangeAspect="1" noChangeArrowheads="1"/>
                    </pic:cNvPicPr>
                  </pic:nvPicPr>
                  <pic:blipFill>
                    <a:blip r:embed="rId5" cstate="print"/>
                    <a:srcRect/>
                    <a:stretch>
                      <a:fillRect/>
                    </a:stretch>
                  </pic:blipFill>
                  <pic:spPr bwMode="auto">
                    <a:xfrm>
                      <a:off x="0" y="0"/>
                      <a:ext cx="4572000" cy="3194685"/>
                    </a:xfrm>
                    <a:prstGeom prst="rect">
                      <a:avLst/>
                    </a:prstGeom>
                    <a:noFill/>
                    <a:ln w="9525">
                      <a:noFill/>
                      <a:miter lim="800000"/>
                      <a:headEnd/>
                      <a:tailEnd/>
                    </a:ln>
                  </pic:spPr>
                </pic:pic>
              </a:graphicData>
            </a:graphic>
          </wp:inline>
        </w:drawing>
      </w:r>
    </w:p>
    <w:p w:rsidR="00AD4E09" w:rsidRPr="00AD4E09" w:rsidRDefault="00AD4E09" w:rsidP="00AD4E09">
      <w:pPr>
        <w:pStyle w:val="Paragraphedeliste"/>
        <w:numPr>
          <w:ilvl w:val="0"/>
          <w:numId w:val="4"/>
        </w:numPr>
        <w:spacing w:after="0"/>
        <w:rPr>
          <w:rFonts w:cs="Arial"/>
          <w:color w:val="000000"/>
          <w:sz w:val="28"/>
          <w:szCs w:val="28"/>
          <w:shd w:val="clear" w:color="auto" w:fill="FFFFFF"/>
        </w:rPr>
      </w:pPr>
      <w:r>
        <w:rPr>
          <w:rFonts w:cs="Arial"/>
          <w:color w:val="000000"/>
          <w:sz w:val="28"/>
          <w:szCs w:val="28"/>
          <w:shd w:val="clear" w:color="auto" w:fill="FFFFFF"/>
        </w:rPr>
        <w:t xml:space="preserve">Importance de la médecine traditionnelle en Asie &gt; médecine Chinoise </w:t>
      </w:r>
    </w:p>
    <w:p w:rsidR="00ED21C2" w:rsidRPr="00ED21C2" w:rsidRDefault="00ED21C2" w:rsidP="00ED21C2">
      <w:pPr>
        <w:spacing w:after="0"/>
        <w:rPr>
          <w:rFonts w:cs="Arial"/>
          <w:color w:val="000000"/>
          <w:sz w:val="24"/>
          <w:szCs w:val="24"/>
          <w:shd w:val="clear" w:color="auto" w:fill="FFFFFF"/>
        </w:rPr>
      </w:pPr>
    </w:p>
    <w:p w:rsidR="00ED21C2" w:rsidRPr="00ED21C2" w:rsidRDefault="00ED21C2" w:rsidP="00ED21C2">
      <w:pPr>
        <w:spacing w:after="0"/>
        <w:rPr>
          <w:rFonts w:cs="Segoe UI"/>
          <w:color w:val="000000"/>
          <w:sz w:val="24"/>
          <w:szCs w:val="24"/>
          <w:shd w:val="clear" w:color="auto" w:fill="FFFFFF"/>
        </w:rPr>
      </w:pPr>
    </w:p>
    <w:sectPr w:rsidR="00ED21C2" w:rsidRPr="00ED21C2" w:rsidSect="009211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E78CE"/>
    <w:multiLevelType w:val="hybridMultilevel"/>
    <w:tmpl w:val="D16A72BE"/>
    <w:lvl w:ilvl="0" w:tplc="CA6291E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30730AA"/>
    <w:multiLevelType w:val="hybridMultilevel"/>
    <w:tmpl w:val="22F800EA"/>
    <w:lvl w:ilvl="0" w:tplc="0280484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E4B0D01"/>
    <w:multiLevelType w:val="hybridMultilevel"/>
    <w:tmpl w:val="6CB4CDE2"/>
    <w:lvl w:ilvl="0" w:tplc="2C26158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A875414"/>
    <w:multiLevelType w:val="hybridMultilevel"/>
    <w:tmpl w:val="73D8A78C"/>
    <w:lvl w:ilvl="0" w:tplc="EC7A928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03147B"/>
    <w:rsid w:val="0003147B"/>
    <w:rsid w:val="00460B87"/>
    <w:rsid w:val="005B68A7"/>
    <w:rsid w:val="0092115F"/>
    <w:rsid w:val="00AD4E09"/>
    <w:rsid w:val="00DF0AF2"/>
    <w:rsid w:val="00E17C5B"/>
    <w:rsid w:val="00ED21C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5F"/>
  </w:style>
  <w:style w:type="paragraph" w:styleId="Titre2">
    <w:name w:val="heading 2"/>
    <w:basedOn w:val="Normal"/>
    <w:link w:val="Titre2Car"/>
    <w:uiPriority w:val="9"/>
    <w:qFormat/>
    <w:rsid w:val="00E17C5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7C5B"/>
    <w:rPr>
      <w:rFonts w:ascii="Times New Roman" w:eastAsia="Times New Roman" w:hAnsi="Times New Roman" w:cs="Times New Roman"/>
      <w:b/>
      <w:bCs/>
      <w:sz w:val="36"/>
      <w:szCs w:val="36"/>
      <w:lang w:eastAsia="fr-FR"/>
    </w:rPr>
  </w:style>
  <w:style w:type="character" w:customStyle="1" w:styleId="apple-converted-space">
    <w:name w:val="apple-converted-space"/>
    <w:basedOn w:val="Policepardfaut"/>
    <w:rsid w:val="00E17C5B"/>
  </w:style>
  <w:style w:type="paragraph" w:styleId="NormalWeb">
    <w:name w:val="Normal (Web)"/>
    <w:basedOn w:val="Normal"/>
    <w:uiPriority w:val="99"/>
    <w:unhideWhenUsed/>
    <w:rsid w:val="00E17C5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60B87"/>
    <w:pPr>
      <w:ind w:left="720"/>
      <w:contextualSpacing/>
    </w:pPr>
  </w:style>
  <w:style w:type="paragraph" w:styleId="Textedebulles">
    <w:name w:val="Balloon Text"/>
    <w:basedOn w:val="Normal"/>
    <w:link w:val="TextedebullesCar"/>
    <w:uiPriority w:val="99"/>
    <w:semiHidden/>
    <w:unhideWhenUsed/>
    <w:rsid w:val="00AD4E0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4E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7883150">
      <w:bodyDiv w:val="1"/>
      <w:marLeft w:val="0"/>
      <w:marRight w:val="0"/>
      <w:marTop w:val="0"/>
      <w:marBottom w:val="0"/>
      <w:divBdr>
        <w:top w:val="none" w:sz="0" w:space="0" w:color="auto"/>
        <w:left w:val="none" w:sz="0" w:space="0" w:color="auto"/>
        <w:bottom w:val="none" w:sz="0" w:space="0" w:color="auto"/>
        <w:right w:val="none" w:sz="0" w:space="0" w:color="auto"/>
      </w:divBdr>
    </w:div>
    <w:div w:id="699092061">
      <w:bodyDiv w:val="1"/>
      <w:marLeft w:val="0"/>
      <w:marRight w:val="0"/>
      <w:marTop w:val="0"/>
      <w:marBottom w:val="0"/>
      <w:divBdr>
        <w:top w:val="none" w:sz="0" w:space="0" w:color="auto"/>
        <w:left w:val="none" w:sz="0" w:space="0" w:color="auto"/>
        <w:bottom w:val="none" w:sz="0" w:space="0" w:color="auto"/>
        <w:right w:val="none" w:sz="0" w:space="0" w:color="auto"/>
      </w:divBdr>
    </w:div>
    <w:div w:id="1996952595">
      <w:bodyDiv w:val="1"/>
      <w:marLeft w:val="0"/>
      <w:marRight w:val="0"/>
      <w:marTop w:val="0"/>
      <w:marBottom w:val="0"/>
      <w:divBdr>
        <w:top w:val="none" w:sz="0" w:space="0" w:color="auto"/>
        <w:left w:val="none" w:sz="0" w:space="0" w:color="auto"/>
        <w:bottom w:val="none" w:sz="0" w:space="0" w:color="auto"/>
        <w:right w:val="none" w:sz="0" w:space="0" w:color="auto"/>
      </w:divBdr>
    </w:div>
    <w:div w:id="210988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275</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Valéra</dc:creator>
  <cp:lastModifiedBy>Valéra</cp:lastModifiedBy>
  <cp:revision>2</cp:revision>
  <dcterms:created xsi:type="dcterms:W3CDTF">2013-12-29T17:02:00Z</dcterms:created>
  <dcterms:modified xsi:type="dcterms:W3CDTF">2013-12-29T19:13:00Z</dcterms:modified>
</cp:coreProperties>
</file>