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7C427" w14:textId="77777777" w:rsidR="00AB05BF" w:rsidRPr="007C4917" w:rsidRDefault="00AB05BF" w:rsidP="00AB05BF">
      <w:pPr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Chapitre 2</w:t>
      </w:r>
      <w:r w:rsidRPr="007C4917">
        <w:rPr>
          <w:rFonts w:ascii="Arial" w:hAnsi="Arial" w:cs="Arial"/>
          <w:b/>
          <w:color w:val="FF0000"/>
          <w:sz w:val="28"/>
          <w:szCs w:val="28"/>
          <w:u w:val="single"/>
        </w:rPr>
        <w:t> :</w:t>
      </w:r>
      <w:r>
        <w:rPr>
          <w:rFonts w:ascii="Arial" w:hAnsi="Arial" w:cs="Arial"/>
          <w:color w:val="FF0000"/>
          <w:sz w:val="28"/>
          <w:szCs w:val="28"/>
        </w:rPr>
        <w:t xml:space="preserve"> Notion de génétique comportementale</w:t>
      </w:r>
    </w:p>
    <w:p w14:paraId="373CCA5C" w14:textId="77777777" w:rsidR="00AB05BF" w:rsidRPr="007C4917" w:rsidRDefault="00AB05BF" w:rsidP="00AB05BF">
      <w:pPr>
        <w:rPr>
          <w:rFonts w:ascii="Arial" w:hAnsi="Arial" w:cs="Arial"/>
          <w:color w:val="000090"/>
        </w:rPr>
      </w:pPr>
    </w:p>
    <w:p w14:paraId="322BFC1F" w14:textId="77777777" w:rsidR="00AB05BF" w:rsidRPr="007C4917" w:rsidRDefault="00AB05BF" w:rsidP="00AB05B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La mitose</w:t>
      </w:r>
      <w:r w:rsidRPr="007C4917">
        <w:rPr>
          <w:rFonts w:ascii="Arial" w:hAnsi="Arial" w:cs="Arial"/>
          <w:b/>
          <w:color w:val="FF0000"/>
          <w:u w:val="single"/>
        </w:rPr>
        <w:t xml:space="preserve"> : </w:t>
      </w:r>
    </w:p>
    <w:p w14:paraId="5C73FCCA" w14:textId="77777777" w:rsidR="00AB05BF" w:rsidRPr="007C4917" w:rsidRDefault="00AB05BF" w:rsidP="00AB05BF">
      <w:pPr>
        <w:rPr>
          <w:rFonts w:ascii="Arial" w:hAnsi="Arial" w:cs="Arial"/>
          <w:color w:val="000090"/>
        </w:rPr>
      </w:pPr>
    </w:p>
    <w:p w14:paraId="68B5AED1" w14:textId="77777777" w:rsidR="00AB05BF" w:rsidRPr="00AB05BF" w:rsidRDefault="00AB05BF" w:rsidP="00AB05BF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 xml:space="preserve">- </w:t>
      </w:r>
      <w:r w:rsidRPr="00AB05BF">
        <w:rPr>
          <w:rFonts w:ascii="Arial" w:hAnsi="Arial" w:cs="Arial"/>
          <w:color w:val="000090"/>
        </w:rPr>
        <w:t xml:space="preserve">La mitose est une division cellulaire somatique, c’est à dire qu’elle concerne toutes les cellules sauf les cellules sexuelles. </w:t>
      </w:r>
      <w:bookmarkStart w:id="0" w:name="_GoBack"/>
      <w:bookmarkEnd w:id="0"/>
    </w:p>
    <w:p w14:paraId="1D00752C" w14:textId="77777777" w:rsidR="00AB05BF" w:rsidRDefault="00AB05BF" w:rsidP="00AB05BF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- Elle permet la multiplication cellulaire.</w:t>
      </w:r>
    </w:p>
    <w:p w14:paraId="359BEC61" w14:textId="77777777" w:rsidR="00AB05BF" w:rsidRDefault="00AB05BF" w:rsidP="00AB05BF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- C’est une division équationnelle qui permet d’obtenir deux cellules filles (à 2n chromosomes) contenant le même matériel génétique que la cellule mère.</w:t>
      </w:r>
    </w:p>
    <w:p w14:paraId="39C82572" w14:textId="77777777" w:rsidR="00AB05BF" w:rsidRDefault="00AB05BF" w:rsidP="00AB05BF">
      <w:pPr>
        <w:rPr>
          <w:rFonts w:ascii="Arial" w:hAnsi="Arial" w:cs="Arial"/>
          <w:color w:val="000090"/>
        </w:rPr>
      </w:pPr>
    </w:p>
    <w:p w14:paraId="4E5168F2" w14:textId="77777777" w:rsidR="00AB05BF" w:rsidRPr="00AB05BF" w:rsidRDefault="00AB05BF" w:rsidP="00AB05BF">
      <w:pPr>
        <w:rPr>
          <w:rFonts w:ascii="Arial" w:hAnsi="Arial" w:cs="Arial"/>
          <w:b/>
          <w:color w:val="000090"/>
          <w:u w:val="single"/>
        </w:rPr>
      </w:pPr>
      <w:r>
        <w:rPr>
          <w:rFonts w:ascii="Arial" w:hAnsi="Arial" w:cs="Arial"/>
          <w:color w:val="000090"/>
        </w:rPr>
        <w:t xml:space="preserve"> </w:t>
      </w:r>
      <w:r w:rsidRPr="00AB05BF">
        <w:rPr>
          <w:rFonts w:ascii="Arial" w:hAnsi="Arial" w:cs="Arial"/>
          <w:b/>
          <w:color w:val="000090"/>
          <w:u w:val="single"/>
        </w:rPr>
        <w:t xml:space="preserve">NB : </w:t>
      </w:r>
    </w:p>
    <w:p w14:paraId="2433E049" w14:textId="77777777" w:rsidR="00AB05BF" w:rsidRPr="00AB05BF" w:rsidRDefault="00AB05BF" w:rsidP="00AB05BF">
      <w:pPr>
        <w:pStyle w:val="Paragraphedeliste"/>
        <w:numPr>
          <w:ilvl w:val="0"/>
          <w:numId w:val="4"/>
        </w:numPr>
        <w:rPr>
          <w:rFonts w:ascii="Arial" w:hAnsi="Arial" w:cs="Arial"/>
          <w:color w:val="000090"/>
        </w:rPr>
      </w:pPr>
      <w:r w:rsidRPr="00AB05BF">
        <w:rPr>
          <w:rFonts w:ascii="Arial" w:hAnsi="Arial" w:cs="Arial"/>
          <w:color w:val="000090"/>
        </w:rPr>
        <w:t>2n = Cellules diploïdes (paires de chromosomes)</w:t>
      </w:r>
    </w:p>
    <w:p w14:paraId="75301839" w14:textId="77777777" w:rsidR="00AB05BF" w:rsidRDefault="00AB05BF" w:rsidP="00AB05BF">
      <w:pPr>
        <w:pStyle w:val="Paragraphedeliste"/>
        <w:numPr>
          <w:ilvl w:val="0"/>
          <w:numId w:val="4"/>
        </w:num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n = Cellules haploïdes (chromosomes simples)</w:t>
      </w:r>
    </w:p>
    <w:p w14:paraId="511E3C64" w14:textId="77777777" w:rsidR="00AB05BF" w:rsidRDefault="00AB05BF" w:rsidP="00AB05BF">
      <w:pPr>
        <w:rPr>
          <w:rFonts w:ascii="Arial" w:hAnsi="Arial" w:cs="Arial"/>
          <w:color w:val="000090"/>
        </w:rPr>
      </w:pPr>
    </w:p>
    <w:p w14:paraId="0FFFA192" w14:textId="77777777" w:rsidR="00AB05BF" w:rsidRDefault="007B200C" w:rsidP="00AB05BF">
      <w:pPr>
        <w:rPr>
          <w:rFonts w:ascii="Arial" w:hAnsi="Arial" w:cs="Arial"/>
          <w:color w:val="000090"/>
        </w:rPr>
      </w:pPr>
      <w:r>
        <w:rPr>
          <w:rFonts w:ascii="Arial" w:hAnsi="Arial" w:cs="Arial"/>
          <w:noProof/>
          <w:color w:val="000090"/>
        </w:rPr>
        <w:drawing>
          <wp:anchor distT="0" distB="0" distL="114300" distR="114300" simplePos="0" relativeHeight="251660288" behindDoc="0" locked="0" layoutInCell="1" allowOverlap="1" wp14:anchorId="0C6BBB7F" wp14:editId="1C04B388">
            <wp:simplePos x="0" y="0"/>
            <wp:positionH relativeFrom="margin">
              <wp:posOffset>2057400</wp:posOffset>
            </wp:positionH>
            <wp:positionV relativeFrom="margin">
              <wp:posOffset>2514600</wp:posOffset>
            </wp:positionV>
            <wp:extent cx="1718945" cy="1946275"/>
            <wp:effectExtent l="25400" t="25400" r="33655" b="349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iose_mitos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1946275"/>
                    </a:xfrm>
                    <a:prstGeom prst="rect">
                      <a:avLst/>
                    </a:prstGeom>
                    <a:ln>
                      <a:solidFill>
                        <a:srgbClr val="00009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61E53" w14:textId="77777777" w:rsidR="005575B0" w:rsidRDefault="005575B0" w:rsidP="00AB05BF">
      <w:pPr>
        <w:rPr>
          <w:rFonts w:ascii="Arial" w:hAnsi="Arial" w:cs="Arial"/>
          <w:color w:val="000090"/>
        </w:rPr>
      </w:pPr>
    </w:p>
    <w:p w14:paraId="03265084" w14:textId="77777777" w:rsidR="005575B0" w:rsidRDefault="005575B0" w:rsidP="00AB05BF">
      <w:pPr>
        <w:rPr>
          <w:rFonts w:ascii="Arial" w:hAnsi="Arial" w:cs="Arial"/>
          <w:color w:val="000090"/>
        </w:rPr>
      </w:pPr>
    </w:p>
    <w:p w14:paraId="6FEB7CD1" w14:textId="77777777" w:rsidR="005575B0" w:rsidRDefault="005575B0" w:rsidP="00AB05BF">
      <w:pPr>
        <w:rPr>
          <w:rFonts w:ascii="Arial" w:hAnsi="Arial" w:cs="Arial"/>
          <w:color w:val="000090"/>
        </w:rPr>
      </w:pPr>
    </w:p>
    <w:p w14:paraId="382045DB" w14:textId="77777777" w:rsidR="005575B0" w:rsidRDefault="005575B0" w:rsidP="00AB05BF">
      <w:pPr>
        <w:rPr>
          <w:rFonts w:ascii="Arial" w:hAnsi="Arial" w:cs="Arial"/>
          <w:color w:val="000090"/>
        </w:rPr>
      </w:pPr>
    </w:p>
    <w:p w14:paraId="4924AA90" w14:textId="77777777" w:rsidR="005575B0" w:rsidRDefault="005575B0" w:rsidP="00AB05BF">
      <w:pPr>
        <w:rPr>
          <w:rFonts w:ascii="Arial" w:hAnsi="Arial" w:cs="Arial"/>
          <w:color w:val="000090"/>
        </w:rPr>
      </w:pPr>
    </w:p>
    <w:p w14:paraId="1EB04582" w14:textId="77777777" w:rsidR="005575B0" w:rsidRDefault="005575B0" w:rsidP="00AB05BF">
      <w:pPr>
        <w:rPr>
          <w:rFonts w:ascii="Arial" w:hAnsi="Arial" w:cs="Arial"/>
          <w:color w:val="000090"/>
        </w:rPr>
      </w:pPr>
    </w:p>
    <w:p w14:paraId="6B6754FB" w14:textId="77777777" w:rsidR="005575B0" w:rsidRDefault="005575B0" w:rsidP="00AB05BF">
      <w:pPr>
        <w:rPr>
          <w:rFonts w:ascii="Arial" w:hAnsi="Arial" w:cs="Arial"/>
          <w:color w:val="000090"/>
        </w:rPr>
      </w:pPr>
    </w:p>
    <w:p w14:paraId="76340955" w14:textId="77777777" w:rsidR="005575B0" w:rsidRDefault="005575B0" w:rsidP="00AB05BF">
      <w:pPr>
        <w:rPr>
          <w:rFonts w:ascii="Arial" w:hAnsi="Arial" w:cs="Arial"/>
          <w:color w:val="000090"/>
        </w:rPr>
      </w:pPr>
    </w:p>
    <w:p w14:paraId="4556EE4D" w14:textId="77777777" w:rsidR="005575B0" w:rsidRDefault="005575B0" w:rsidP="00AB05BF">
      <w:pPr>
        <w:rPr>
          <w:rFonts w:ascii="Arial" w:hAnsi="Arial" w:cs="Arial"/>
          <w:color w:val="000090"/>
        </w:rPr>
      </w:pPr>
    </w:p>
    <w:p w14:paraId="3300D385" w14:textId="77777777" w:rsidR="005575B0" w:rsidRDefault="005575B0" w:rsidP="00AB05BF">
      <w:pPr>
        <w:rPr>
          <w:rFonts w:ascii="Arial" w:hAnsi="Arial" w:cs="Arial"/>
          <w:color w:val="000090"/>
        </w:rPr>
      </w:pPr>
    </w:p>
    <w:p w14:paraId="41BF5D19" w14:textId="77777777" w:rsidR="005575B0" w:rsidRDefault="005575B0" w:rsidP="005575B0">
      <w:pPr>
        <w:jc w:val="center"/>
        <w:rPr>
          <w:rFonts w:ascii="Arial" w:hAnsi="Arial" w:cs="Arial"/>
          <w:color w:val="000090"/>
        </w:rPr>
      </w:pPr>
    </w:p>
    <w:p w14:paraId="6563625E" w14:textId="77777777" w:rsidR="005575B0" w:rsidRDefault="00C96E11" w:rsidP="005575B0">
      <w:pPr>
        <w:jc w:val="center"/>
        <w:rPr>
          <w:rFonts w:ascii="Arial" w:hAnsi="Arial" w:cs="Arial"/>
          <w:i/>
          <w:color w:val="000090"/>
          <w:sz w:val="22"/>
          <w:szCs w:val="22"/>
          <w:u w:val="single"/>
        </w:rPr>
      </w:pPr>
      <w:r>
        <w:rPr>
          <w:rFonts w:ascii="Arial" w:hAnsi="Arial" w:cs="Arial"/>
          <w:i/>
          <w:color w:val="000090"/>
          <w:sz w:val="22"/>
          <w:szCs w:val="22"/>
          <w:u w:val="single"/>
        </w:rPr>
        <w:t>La mitose, une division équationnelle</w:t>
      </w:r>
    </w:p>
    <w:p w14:paraId="30C1ABA2" w14:textId="77777777" w:rsidR="005575B0" w:rsidRDefault="005575B0" w:rsidP="0022541C">
      <w:pPr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10E22685" w14:textId="77777777" w:rsidR="005575B0" w:rsidRPr="005575B0" w:rsidRDefault="005575B0" w:rsidP="005575B0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008000"/>
          <w:u w:val="single"/>
        </w:rPr>
      </w:pPr>
      <w:r w:rsidRPr="005575B0">
        <w:rPr>
          <w:rFonts w:ascii="Arial" w:hAnsi="Arial" w:cs="Arial"/>
          <w:b/>
          <w:color w:val="008000"/>
          <w:u w:val="single"/>
        </w:rPr>
        <w:t>Le cycle cellulaire et l’ADN</w:t>
      </w:r>
    </w:p>
    <w:p w14:paraId="4EEC666D" w14:textId="77777777" w:rsidR="005575B0" w:rsidRDefault="005575B0" w:rsidP="005575B0">
      <w:pPr>
        <w:rPr>
          <w:rFonts w:ascii="Arial" w:hAnsi="Arial" w:cs="Arial"/>
          <w:color w:val="000090"/>
        </w:rPr>
      </w:pPr>
    </w:p>
    <w:p w14:paraId="5E224095" w14:textId="77777777" w:rsidR="005575B0" w:rsidRPr="005575B0" w:rsidRDefault="005575B0" w:rsidP="005575B0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 xml:space="preserve">- </w:t>
      </w:r>
      <w:r w:rsidRPr="005575B0">
        <w:rPr>
          <w:rFonts w:ascii="Arial" w:hAnsi="Arial" w:cs="Arial"/>
          <w:color w:val="000090"/>
        </w:rPr>
        <w:t xml:space="preserve">La mitose représente l’étape du cycle cellulaire durant laquelle les chromosomes et la cellule se divisent. </w:t>
      </w:r>
    </w:p>
    <w:p w14:paraId="63147DED" w14:textId="77777777" w:rsidR="005575B0" w:rsidRDefault="005575B0" w:rsidP="005575B0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 xml:space="preserve">- Le cycle cellulaire comprend 2 grandes périodes : </w:t>
      </w:r>
    </w:p>
    <w:p w14:paraId="242FD939" w14:textId="77777777" w:rsidR="005575B0" w:rsidRDefault="005575B0" w:rsidP="005575B0">
      <w:pPr>
        <w:pStyle w:val="Paragraphedeliste"/>
        <w:numPr>
          <w:ilvl w:val="0"/>
          <w:numId w:val="6"/>
        </w:num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L’interphase, durant laquelle la cellule croit et copie</w:t>
      </w:r>
      <w:r w:rsidR="00E04D6A">
        <w:rPr>
          <w:rFonts w:ascii="Arial" w:hAnsi="Arial" w:cs="Arial"/>
          <w:color w:val="000090"/>
        </w:rPr>
        <w:t xml:space="preserve"> les chromosomes en préparation de la division cellulaire.</w:t>
      </w:r>
    </w:p>
    <w:p w14:paraId="5AAD174D" w14:textId="77777777" w:rsidR="00E04D6A" w:rsidRDefault="00E04D6A" w:rsidP="005575B0">
      <w:pPr>
        <w:pStyle w:val="Paragraphedeliste"/>
        <w:numPr>
          <w:ilvl w:val="0"/>
          <w:numId w:val="6"/>
        </w:num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Les différentes phases durant lesquelles la cellule ne cesse de croitre :</w:t>
      </w:r>
    </w:p>
    <w:p w14:paraId="3D63DCA2" w14:textId="77777777" w:rsidR="00E04D6A" w:rsidRDefault="00E04D6A" w:rsidP="00E04D6A">
      <w:pPr>
        <w:pStyle w:val="Paragraphedeliste"/>
        <w:numPr>
          <w:ilvl w:val="0"/>
          <w:numId w:val="7"/>
        </w:numPr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  <w:u w:val="single"/>
        </w:rPr>
        <w:t>Phase G1 :</w:t>
      </w:r>
      <w:r>
        <w:rPr>
          <w:rFonts w:ascii="Arial" w:hAnsi="Arial" w:cs="Arial"/>
          <w:color w:val="000090"/>
        </w:rPr>
        <w:t xml:space="preserve"> Les chromosomes ne possèdent qu’une seule chromatide.</w:t>
      </w:r>
    </w:p>
    <w:p w14:paraId="3B140FC3" w14:textId="77777777" w:rsidR="00E04D6A" w:rsidRDefault="00E04D6A" w:rsidP="00E04D6A">
      <w:pPr>
        <w:pStyle w:val="Paragraphedeliste"/>
        <w:numPr>
          <w:ilvl w:val="0"/>
          <w:numId w:val="7"/>
        </w:numPr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  <w:u w:val="single"/>
        </w:rPr>
        <w:t>Phase S :</w:t>
      </w:r>
      <w:r>
        <w:rPr>
          <w:rFonts w:ascii="Arial" w:hAnsi="Arial" w:cs="Arial"/>
          <w:color w:val="000090"/>
        </w:rPr>
        <w:t xml:space="preserve"> L’ADN est répliqué (c’est à dire que la quantité d’ADN est doublé). Les chromosomes possèdent désormais deux chromatides. </w:t>
      </w:r>
    </w:p>
    <w:p w14:paraId="0BAD8EAC" w14:textId="77777777" w:rsidR="00E04D6A" w:rsidRDefault="00E04D6A" w:rsidP="00E04D6A">
      <w:pPr>
        <w:pStyle w:val="Paragraphedeliste"/>
        <w:numPr>
          <w:ilvl w:val="0"/>
          <w:numId w:val="7"/>
        </w:numPr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  <w:u w:val="single"/>
        </w:rPr>
        <w:t>Phase G2 :</w:t>
      </w:r>
      <w:r>
        <w:rPr>
          <w:rFonts w:ascii="Arial" w:hAnsi="Arial" w:cs="Arial"/>
          <w:color w:val="000090"/>
        </w:rPr>
        <w:t xml:space="preserve"> La quantité d’ADN est constante. La cellule effectue ses derniers préparatifs en vue de la division.</w:t>
      </w:r>
    </w:p>
    <w:p w14:paraId="1C47265E" w14:textId="219264AF" w:rsidR="00E04D6A" w:rsidRDefault="00E04D6A" w:rsidP="00E04D6A">
      <w:pPr>
        <w:pStyle w:val="Paragraphedeliste"/>
        <w:numPr>
          <w:ilvl w:val="0"/>
          <w:numId w:val="7"/>
        </w:numPr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  <w:u w:val="single"/>
        </w:rPr>
        <w:t>Phase M :</w:t>
      </w:r>
      <w:r>
        <w:rPr>
          <w:rFonts w:ascii="Arial" w:hAnsi="Arial" w:cs="Arial"/>
          <w:color w:val="000090"/>
        </w:rPr>
        <w:t xml:space="preserve"> Mitose + </w:t>
      </w:r>
      <w:r w:rsidR="00950AAD">
        <w:rPr>
          <w:rFonts w:ascii="Arial" w:hAnsi="Arial" w:cs="Arial"/>
          <w:color w:val="000090"/>
        </w:rPr>
        <w:t>Cytodiérèse</w:t>
      </w:r>
      <w:r>
        <w:rPr>
          <w:rFonts w:ascii="Arial" w:hAnsi="Arial" w:cs="Arial"/>
          <w:color w:val="000090"/>
        </w:rPr>
        <w:t xml:space="preserve"> (division du cytoplasme).</w:t>
      </w:r>
    </w:p>
    <w:p w14:paraId="70979B5E" w14:textId="77777777" w:rsidR="00E04D6A" w:rsidRDefault="00E04D6A" w:rsidP="00E04D6A">
      <w:pPr>
        <w:rPr>
          <w:rFonts w:ascii="Arial" w:hAnsi="Arial" w:cs="Arial"/>
          <w:color w:val="000090"/>
        </w:rPr>
      </w:pPr>
    </w:p>
    <w:p w14:paraId="03306056" w14:textId="77777777" w:rsidR="0022541C" w:rsidRDefault="0022541C" w:rsidP="00E04D6A">
      <w:pPr>
        <w:rPr>
          <w:rFonts w:ascii="Arial" w:hAnsi="Arial" w:cs="Arial"/>
          <w:color w:val="000090"/>
        </w:rPr>
      </w:pPr>
      <w:r w:rsidRPr="0022541C">
        <w:rPr>
          <w:rFonts w:ascii="Arial" w:hAnsi="Arial" w:cs="Arial"/>
          <w:i/>
          <w:noProof/>
          <w:color w:val="000090"/>
          <w:sz w:val="22"/>
          <w:szCs w:val="22"/>
          <w:u w:val="single"/>
        </w:rPr>
        <w:drawing>
          <wp:anchor distT="0" distB="0" distL="114300" distR="114300" simplePos="0" relativeHeight="251659264" behindDoc="0" locked="0" layoutInCell="1" allowOverlap="1" wp14:anchorId="7B682B50" wp14:editId="6652A421">
            <wp:simplePos x="0" y="0"/>
            <wp:positionH relativeFrom="margin">
              <wp:posOffset>2171700</wp:posOffset>
            </wp:positionH>
            <wp:positionV relativeFrom="margin">
              <wp:posOffset>7543800</wp:posOffset>
            </wp:positionV>
            <wp:extent cx="1371600" cy="1517650"/>
            <wp:effectExtent l="25400" t="25400" r="25400" b="3175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cle-cellulai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17650"/>
                    </a:xfrm>
                    <a:prstGeom prst="rect">
                      <a:avLst/>
                    </a:prstGeom>
                    <a:ln>
                      <a:solidFill>
                        <a:srgbClr val="00009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C6807" w14:textId="77777777" w:rsidR="0022541C" w:rsidRDefault="0022541C" w:rsidP="00E04D6A">
      <w:pPr>
        <w:rPr>
          <w:rFonts w:ascii="Arial" w:hAnsi="Arial" w:cs="Arial"/>
          <w:color w:val="000090"/>
        </w:rPr>
      </w:pPr>
    </w:p>
    <w:p w14:paraId="155FDBDE" w14:textId="77777777" w:rsidR="0022541C" w:rsidRDefault="0022541C" w:rsidP="00E04D6A">
      <w:pPr>
        <w:rPr>
          <w:rFonts w:ascii="Arial" w:hAnsi="Arial" w:cs="Arial"/>
          <w:color w:val="000090"/>
        </w:rPr>
      </w:pPr>
    </w:p>
    <w:p w14:paraId="19829FDA" w14:textId="77777777" w:rsidR="0022541C" w:rsidRDefault="0022541C" w:rsidP="00E04D6A">
      <w:pPr>
        <w:rPr>
          <w:rFonts w:ascii="Arial" w:hAnsi="Arial" w:cs="Arial"/>
          <w:color w:val="000090"/>
        </w:rPr>
      </w:pPr>
    </w:p>
    <w:p w14:paraId="433B3D9F" w14:textId="77777777" w:rsidR="0022541C" w:rsidRDefault="0022541C" w:rsidP="00E04D6A">
      <w:pPr>
        <w:rPr>
          <w:rFonts w:ascii="Arial" w:hAnsi="Arial" w:cs="Arial"/>
          <w:color w:val="000090"/>
        </w:rPr>
      </w:pPr>
    </w:p>
    <w:p w14:paraId="52B7C4EB" w14:textId="77777777" w:rsidR="0022541C" w:rsidRDefault="0022541C" w:rsidP="00E04D6A">
      <w:pPr>
        <w:rPr>
          <w:rFonts w:ascii="Arial" w:hAnsi="Arial" w:cs="Arial"/>
          <w:color w:val="000090"/>
        </w:rPr>
      </w:pPr>
    </w:p>
    <w:p w14:paraId="6F0A4223" w14:textId="77777777" w:rsidR="0022541C" w:rsidRDefault="0022541C" w:rsidP="0022541C">
      <w:pPr>
        <w:jc w:val="right"/>
        <w:rPr>
          <w:rFonts w:ascii="Arial" w:hAnsi="Arial" w:cs="Arial"/>
          <w:color w:val="000090"/>
        </w:rPr>
      </w:pPr>
    </w:p>
    <w:p w14:paraId="77981F97" w14:textId="77777777" w:rsidR="0022541C" w:rsidRDefault="0022541C" w:rsidP="0022541C">
      <w:pPr>
        <w:jc w:val="right"/>
        <w:rPr>
          <w:rFonts w:ascii="Arial" w:hAnsi="Arial" w:cs="Arial"/>
          <w:color w:val="000090"/>
        </w:rPr>
      </w:pPr>
    </w:p>
    <w:p w14:paraId="2200CCD5" w14:textId="77777777" w:rsidR="0022541C" w:rsidRDefault="0022541C" w:rsidP="0022541C">
      <w:pPr>
        <w:jc w:val="center"/>
        <w:rPr>
          <w:rFonts w:ascii="Arial" w:hAnsi="Arial" w:cs="Arial"/>
          <w:color w:val="000090"/>
        </w:rPr>
      </w:pPr>
    </w:p>
    <w:p w14:paraId="13BECD4A" w14:textId="77777777" w:rsidR="00E04D6A" w:rsidRDefault="0022541C" w:rsidP="0022541C">
      <w:pPr>
        <w:jc w:val="center"/>
        <w:rPr>
          <w:rFonts w:ascii="Arial" w:hAnsi="Arial" w:cs="Arial"/>
          <w:i/>
          <w:color w:val="000090"/>
          <w:sz w:val="22"/>
          <w:szCs w:val="22"/>
          <w:u w:val="single"/>
        </w:rPr>
      </w:pPr>
      <w:r w:rsidRPr="0022541C">
        <w:rPr>
          <w:rFonts w:ascii="Arial" w:hAnsi="Arial" w:cs="Arial"/>
          <w:i/>
          <w:color w:val="000090"/>
          <w:sz w:val="22"/>
          <w:szCs w:val="22"/>
          <w:u w:val="single"/>
        </w:rPr>
        <w:t>Le cycle cellulaire</w:t>
      </w:r>
    </w:p>
    <w:p w14:paraId="0B6B030D" w14:textId="77777777" w:rsidR="00E11DF4" w:rsidRDefault="00E11DF4" w:rsidP="0022541C">
      <w:pPr>
        <w:jc w:val="center"/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19D6556B" w14:textId="77777777" w:rsidR="0022541C" w:rsidRPr="0022541C" w:rsidRDefault="0022541C" w:rsidP="0022541C">
      <w:pPr>
        <w:pStyle w:val="Paragraphedeliste"/>
        <w:numPr>
          <w:ilvl w:val="0"/>
          <w:numId w:val="4"/>
        </w:numPr>
        <w:rPr>
          <w:rFonts w:ascii="Arial" w:hAnsi="Arial" w:cs="Arial"/>
          <w:color w:val="000090"/>
        </w:rPr>
      </w:pPr>
      <w:r w:rsidRPr="0022541C">
        <w:rPr>
          <w:rFonts w:ascii="Arial" w:hAnsi="Arial" w:cs="Arial"/>
          <w:color w:val="000090"/>
        </w:rPr>
        <w:t>Lorsqu’une cellule se divise en 2 cellules identiques, tout l’ADN doit aussi être reproduit.</w:t>
      </w:r>
    </w:p>
    <w:p w14:paraId="4E97B2ED" w14:textId="77777777" w:rsidR="0022541C" w:rsidRDefault="0022541C" w:rsidP="0022541C">
      <w:pPr>
        <w:rPr>
          <w:rFonts w:ascii="Arial" w:hAnsi="Arial" w:cs="Arial"/>
          <w:color w:val="000090"/>
        </w:rPr>
      </w:pPr>
    </w:p>
    <w:p w14:paraId="2CB80BC2" w14:textId="77777777" w:rsidR="0022541C" w:rsidRPr="007B200C" w:rsidRDefault="007B200C" w:rsidP="007B200C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008000"/>
          <w:u w:val="single"/>
        </w:rPr>
      </w:pPr>
      <w:r>
        <w:rPr>
          <w:rFonts w:ascii="Arial" w:hAnsi="Arial" w:cs="Arial"/>
          <w:b/>
          <w:color w:val="008000"/>
          <w:u w:val="single"/>
        </w:rPr>
        <w:t>Les q</w:t>
      </w:r>
      <w:r w:rsidRPr="007B200C">
        <w:rPr>
          <w:rFonts w:ascii="Arial" w:hAnsi="Arial" w:cs="Arial"/>
          <w:b/>
          <w:color w:val="008000"/>
          <w:u w:val="single"/>
        </w:rPr>
        <w:t>uatre phases </w:t>
      </w:r>
      <w:r>
        <w:rPr>
          <w:rFonts w:ascii="Arial" w:hAnsi="Arial" w:cs="Arial"/>
          <w:b/>
          <w:color w:val="008000"/>
          <w:u w:val="single"/>
        </w:rPr>
        <w:t xml:space="preserve">de la mitose </w:t>
      </w:r>
      <w:r w:rsidRPr="007B200C">
        <w:rPr>
          <w:rFonts w:ascii="Arial" w:hAnsi="Arial" w:cs="Arial"/>
          <w:b/>
          <w:color w:val="008000"/>
          <w:u w:val="single"/>
        </w:rPr>
        <w:t xml:space="preserve">: </w:t>
      </w:r>
    </w:p>
    <w:p w14:paraId="2BA7ED44" w14:textId="77777777" w:rsidR="007B200C" w:rsidRDefault="007B200C" w:rsidP="007B200C">
      <w:pPr>
        <w:rPr>
          <w:rFonts w:ascii="Arial" w:hAnsi="Arial" w:cs="Arial"/>
          <w:color w:val="000090"/>
        </w:rPr>
      </w:pPr>
    </w:p>
    <w:p w14:paraId="644610BC" w14:textId="77777777" w:rsidR="0022541C" w:rsidRPr="007B200C" w:rsidRDefault="007B200C" w:rsidP="007B200C">
      <w:pPr>
        <w:pStyle w:val="Paragraphedeliste"/>
        <w:numPr>
          <w:ilvl w:val="0"/>
          <w:numId w:val="4"/>
        </w:numPr>
        <w:rPr>
          <w:rFonts w:ascii="Arial" w:hAnsi="Arial" w:cs="Arial"/>
          <w:color w:val="000090"/>
        </w:rPr>
      </w:pPr>
      <w:r w:rsidRPr="007B200C">
        <w:rPr>
          <w:rFonts w:ascii="Arial" w:hAnsi="Arial" w:cs="Arial"/>
          <w:color w:val="000090"/>
        </w:rPr>
        <w:t>La mitose se compose de 4 grandes étapes :</w:t>
      </w:r>
    </w:p>
    <w:p w14:paraId="6EFCDDA0" w14:textId="77777777" w:rsidR="007B200C" w:rsidRPr="00950AAD" w:rsidRDefault="007B200C" w:rsidP="007B200C">
      <w:pPr>
        <w:pStyle w:val="Paragraphedeliste"/>
        <w:numPr>
          <w:ilvl w:val="0"/>
          <w:numId w:val="8"/>
        </w:numPr>
        <w:rPr>
          <w:rFonts w:ascii="Arial" w:hAnsi="Arial" w:cs="Arial"/>
          <w:i/>
          <w:color w:val="000090"/>
          <w:sz w:val="22"/>
          <w:szCs w:val="22"/>
          <w:u w:val="single"/>
        </w:rPr>
      </w:pPr>
      <w:r w:rsidRPr="00950AAD">
        <w:rPr>
          <w:rFonts w:ascii="Arial" w:hAnsi="Arial" w:cs="Arial"/>
          <w:color w:val="000090"/>
          <w:u w:val="single"/>
        </w:rPr>
        <w:t xml:space="preserve">La prophase : </w:t>
      </w:r>
    </w:p>
    <w:p w14:paraId="75CF4173" w14:textId="77777777" w:rsidR="007B200C" w:rsidRDefault="007B200C" w:rsidP="007B200C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 xml:space="preserve">Durant cette étape, les chromosomes et les fuseaux mitotiques se condensent. Les fuseaux mitotiques se constitue de microtubules et sont tendu par des centrosomes. </w:t>
      </w:r>
    </w:p>
    <w:p w14:paraId="2B0EE292" w14:textId="77777777" w:rsidR="007B200C" w:rsidRPr="00950AAD" w:rsidRDefault="007B200C" w:rsidP="007B200C">
      <w:pPr>
        <w:pStyle w:val="Paragraphedeliste"/>
        <w:numPr>
          <w:ilvl w:val="0"/>
          <w:numId w:val="8"/>
        </w:numPr>
        <w:rPr>
          <w:rFonts w:ascii="Arial" w:hAnsi="Arial" w:cs="Arial"/>
          <w:color w:val="000090"/>
          <w:u w:val="single"/>
        </w:rPr>
      </w:pPr>
      <w:r w:rsidRPr="00950AAD">
        <w:rPr>
          <w:rFonts w:ascii="Arial" w:hAnsi="Arial" w:cs="Arial"/>
          <w:color w:val="000090"/>
          <w:u w:val="single"/>
        </w:rPr>
        <w:t xml:space="preserve">La métaphase : </w:t>
      </w:r>
    </w:p>
    <w:p w14:paraId="7516D660" w14:textId="77777777" w:rsidR="007B200C" w:rsidRDefault="007B200C" w:rsidP="007B200C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Tout les chromosomes se regroupent sur le plan équatorial de la cellule sous l’action des fuseaux mitotiques (=fuseaux de divisions)</w:t>
      </w:r>
      <w:r w:rsidR="00D103D5">
        <w:rPr>
          <w:rFonts w:ascii="Arial" w:hAnsi="Arial" w:cs="Arial"/>
          <w:color w:val="000090"/>
        </w:rPr>
        <w:t>.</w:t>
      </w:r>
    </w:p>
    <w:p w14:paraId="082B0AD4" w14:textId="77777777" w:rsidR="007B200C" w:rsidRPr="00950AAD" w:rsidRDefault="007B200C" w:rsidP="007B200C">
      <w:pPr>
        <w:pStyle w:val="Paragraphedeliste"/>
        <w:numPr>
          <w:ilvl w:val="0"/>
          <w:numId w:val="8"/>
        </w:numPr>
        <w:rPr>
          <w:rFonts w:ascii="Arial" w:hAnsi="Arial" w:cs="Arial"/>
          <w:color w:val="000090"/>
          <w:u w:val="single"/>
        </w:rPr>
      </w:pPr>
      <w:r w:rsidRPr="00950AAD">
        <w:rPr>
          <w:rFonts w:ascii="Arial" w:hAnsi="Arial" w:cs="Arial"/>
          <w:color w:val="000090"/>
          <w:u w:val="single"/>
        </w:rPr>
        <w:t>L’anaphase :</w:t>
      </w:r>
    </w:p>
    <w:p w14:paraId="764B147E" w14:textId="77777777" w:rsidR="007B200C" w:rsidRDefault="007B200C" w:rsidP="007B200C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 xml:space="preserve">Les fibres des fuseaux mitotiques tirent sur chaque chromosome. Il y’a clivage du centromère et ascension aux pôles de la cellule de deux lots de chromosomes à une seule chromatide. </w:t>
      </w:r>
    </w:p>
    <w:p w14:paraId="395E2FCB" w14:textId="77777777" w:rsidR="007B200C" w:rsidRPr="00950AAD" w:rsidRDefault="007B200C" w:rsidP="007B200C">
      <w:pPr>
        <w:pStyle w:val="Paragraphedeliste"/>
        <w:numPr>
          <w:ilvl w:val="0"/>
          <w:numId w:val="8"/>
        </w:numPr>
        <w:rPr>
          <w:rFonts w:ascii="Arial" w:hAnsi="Arial" w:cs="Arial"/>
          <w:color w:val="000090"/>
          <w:u w:val="single"/>
        </w:rPr>
      </w:pPr>
      <w:r w:rsidRPr="00950AAD">
        <w:rPr>
          <w:rFonts w:ascii="Arial" w:hAnsi="Arial" w:cs="Arial"/>
          <w:color w:val="000090"/>
          <w:u w:val="single"/>
        </w:rPr>
        <w:t>La télophase :</w:t>
      </w:r>
    </w:p>
    <w:p w14:paraId="6D5C48B3" w14:textId="77777777" w:rsidR="007B200C" w:rsidRDefault="00D103D5" w:rsidP="007B200C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Les fuseaux mitotiques disparaissent, la matière génétique se décondense (=inverse de la prophase). Une membrane plasmique apparaît et les deux cellules filles se séparent (=une enveloppe nucléaire à chaque nouveau noyau apparaît)</w:t>
      </w:r>
    </w:p>
    <w:p w14:paraId="085DDF96" w14:textId="14202266" w:rsidR="00D103D5" w:rsidRDefault="00E11DF4" w:rsidP="00D103D5">
      <w:pPr>
        <w:pStyle w:val="Paragraphedeliste"/>
        <w:numPr>
          <w:ilvl w:val="0"/>
          <w:numId w:val="4"/>
        </w:numPr>
        <w:rPr>
          <w:rFonts w:ascii="Arial" w:hAnsi="Arial" w:cs="Arial"/>
          <w:color w:val="000090"/>
        </w:rPr>
      </w:pPr>
      <w:r>
        <w:rPr>
          <w:rFonts w:ascii="Arial" w:hAnsi="Arial" w:cs="Arial"/>
          <w:noProof/>
          <w:color w:val="000090"/>
        </w:rPr>
        <w:drawing>
          <wp:anchor distT="0" distB="0" distL="114300" distR="114300" simplePos="0" relativeHeight="251661312" behindDoc="0" locked="0" layoutInCell="1" allowOverlap="1" wp14:anchorId="0B6F80CD" wp14:editId="5690A6C2">
            <wp:simplePos x="0" y="0"/>
            <wp:positionH relativeFrom="margin">
              <wp:posOffset>685800</wp:posOffset>
            </wp:positionH>
            <wp:positionV relativeFrom="margin">
              <wp:posOffset>4114800</wp:posOffset>
            </wp:positionV>
            <wp:extent cx="4458970" cy="1895475"/>
            <wp:effectExtent l="0" t="0" r="11430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94532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03D5" w:rsidRPr="00D103D5">
        <w:rPr>
          <w:rFonts w:ascii="Arial" w:hAnsi="Arial" w:cs="Arial"/>
          <w:color w:val="000090"/>
        </w:rPr>
        <w:t>Durant la télophase, on trouve également la « </w:t>
      </w:r>
      <w:r w:rsidR="00950AAD" w:rsidRPr="00D103D5">
        <w:rPr>
          <w:rFonts w:ascii="Arial" w:hAnsi="Arial" w:cs="Arial"/>
          <w:color w:val="000090"/>
        </w:rPr>
        <w:t>cytodiérèse</w:t>
      </w:r>
      <w:r w:rsidR="00D103D5" w:rsidRPr="00D103D5">
        <w:rPr>
          <w:rFonts w:ascii="Arial" w:hAnsi="Arial" w:cs="Arial"/>
          <w:color w:val="000090"/>
        </w:rPr>
        <w:t> », durant laquelle, la masse cytoplasmique se divise.</w:t>
      </w:r>
    </w:p>
    <w:p w14:paraId="7C015AC4" w14:textId="73E4305C" w:rsidR="00E11DF4" w:rsidRPr="00D103D5" w:rsidRDefault="00E11DF4" w:rsidP="00E11DF4">
      <w:pPr>
        <w:pStyle w:val="Paragraphedeliste"/>
        <w:rPr>
          <w:rFonts w:ascii="Arial" w:hAnsi="Arial" w:cs="Arial"/>
          <w:color w:val="000090"/>
        </w:rPr>
      </w:pPr>
    </w:p>
    <w:p w14:paraId="145727FB" w14:textId="2A4CBF38" w:rsidR="00D103D5" w:rsidRDefault="00D103D5" w:rsidP="00D103D5">
      <w:pPr>
        <w:rPr>
          <w:rFonts w:ascii="Arial" w:hAnsi="Arial" w:cs="Arial"/>
          <w:color w:val="000090"/>
        </w:rPr>
      </w:pPr>
    </w:p>
    <w:p w14:paraId="5D7774B6" w14:textId="43FD7423" w:rsidR="00D103D5" w:rsidRPr="00D103D5" w:rsidRDefault="00D103D5" w:rsidP="00D103D5">
      <w:pPr>
        <w:rPr>
          <w:rFonts w:ascii="Arial" w:hAnsi="Arial" w:cs="Arial"/>
        </w:rPr>
      </w:pPr>
    </w:p>
    <w:p w14:paraId="4AC55830" w14:textId="77777777" w:rsidR="00D103D5" w:rsidRPr="00D103D5" w:rsidRDefault="00D103D5" w:rsidP="00D103D5">
      <w:pPr>
        <w:rPr>
          <w:rFonts w:ascii="Arial" w:hAnsi="Arial" w:cs="Arial"/>
        </w:rPr>
      </w:pPr>
    </w:p>
    <w:p w14:paraId="0FD4FCC3" w14:textId="77777777" w:rsidR="00D103D5" w:rsidRPr="00D103D5" w:rsidRDefault="00D103D5" w:rsidP="00D103D5">
      <w:pPr>
        <w:rPr>
          <w:rFonts w:ascii="Arial" w:hAnsi="Arial" w:cs="Arial"/>
        </w:rPr>
      </w:pPr>
    </w:p>
    <w:p w14:paraId="78F177B7" w14:textId="77777777" w:rsidR="00D103D5" w:rsidRPr="00D103D5" w:rsidRDefault="00D103D5" w:rsidP="00D103D5">
      <w:pPr>
        <w:rPr>
          <w:rFonts w:ascii="Arial" w:hAnsi="Arial" w:cs="Arial"/>
        </w:rPr>
      </w:pPr>
    </w:p>
    <w:p w14:paraId="628A8E21" w14:textId="77777777" w:rsidR="00D103D5" w:rsidRPr="00D103D5" w:rsidRDefault="00D103D5" w:rsidP="00D103D5">
      <w:pPr>
        <w:rPr>
          <w:rFonts w:ascii="Arial" w:hAnsi="Arial" w:cs="Arial"/>
        </w:rPr>
      </w:pPr>
    </w:p>
    <w:p w14:paraId="787B827E" w14:textId="77777777" w:rsidR="00D103D5" w:rsidRPr="00D103D5" w:rsidRDefault="00D103D5" w:rsidP="00D103D5">
      <w:pPr>
        <w:rPr>
          <w:rFonts w:ascii="Arial" w:hAnsi="Arial" w:cs="Arial"/>
        </w:rPr>
      </w:pPr>
    </w:p>
    <w:p w14:paraId="354A1B4D" w14:textId="77777777" w:rsidR="00D103D5" w:rsidRPr="00D103D5" w:rsidRDefault="00D103D5" w:rsidP="00D103D5">
      <w:pPr>
        <w:rPr>
          <w:rFonts w:ascii="Arial" w:hAnsi="Arial" w:cs="Arial"/>
        </w:rPr>
      </w:pPr>
    </w:p>
    <w:p w14:paraId="44BE1CE3" w14:textId="77777777" w:rsidR="00D103D5" w:rsidRDefault="00D103D5" w:rsidP="00D103D5">
      <w:pPr>
        <w:rPr>
          <w:rFonts w:ascii="Arial" w:hAnsi="Arial" w:cs="Arial"/>
        </w:rPr>
      </w:pPr>
    </w:p>
    <w:p w14:paraId="065A3E25" w14:textId="77777777" w:rsidR="00E11DF4" w:rsidRDefault="00E11DF4" w:rsidP="00D103D5">
      <w:pPr>
        <w:rPr>
          <w:rFonts w:ascii="Arial" w:hAnsi="Arial" w:cs="Arial"/>
        </w:rPr>
      </w:pPr>
    </w:p>
    <w:p w14:paraId="4C671997" w14:textId="77777777" w:rsidR="00D103D5" w:rsidRDefault="00D103D5" w:rsidP="00D103D5">
      <w:pPr>
        <w:rPr>
          <w:rFonts w:ascii="Arial" w:hAnsi="Arial" w:cs="Arial"/>
        </w:rPr>
      </w:pPr>
    </w:p>
    <w:p w14:paraId="2A4D89A0" w14:textId="77777777" w:rsidR="00D103D5" w:rsidRDefault="00D103D5" w:rsidP="00D103D5">
      <w:pPr>
        <w:jc w:val="center"/>
        <w:rPr>
          <w:rFonts w:ascii="Arial" w:hAnsi="Arial" w:cs="Arial"/>
          <w:i/>
          <w:color w:val="000090"/>
          <w:sz w:val="22"/>
          <w:szCs w:val="22"/>
          <w:u w:val="single"/>
        </w:rPr>
      </w:pPr>
      <w:r>
        <w:rPr>
          <w:rFonts w:ascii="Arial" w:hAnsi="Arial" w:cs="Arial"/>
          <w:i/>
          <w:color w:val="000090"/>
          <w:sz w:val="22"/>
          <w:szCs w:val="22"/>
          <w:u w:val="single"/>
        </w:rPr>
        <w:t>Les quatre étapes de la mitose</w:t>
      </w:r>
    </w:p>
    <w:p w14:paraId="7BA59BCF" w14:textId="77777777" w:rsidR="00D103D5" w:rsidRDefault="00D103D5" w:rsidP="00D103D5">
      <w:pPr>
        <w:jc w:val="center"/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1B57487E" w14:textId="77777777" w:rsidR="00D103D5" w:rsidRPr="00D103D5" w:rsidRDefault="00D103D5" w:rsidP="00D103D5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La méiose</w:t>
      </w:r>
      <w:r w:rsidRPr="00D103D5">
        <w:rPr>
          <w:rFonts w:ascii="Arial" w:hAnsi="Arial" w:cs="Arial"/>
          <w:b/>
          <w:color w:val="FF0000"/>
          <w:u w:val="single"/>
        </w:rPr>
        <w:t xml:space="preserve"> : </w:t>
      </w:r>
    </w:p>
    <w:p w14:paraId="7E84B9A6" w14:textId="77777777" w:rsidR="00D103D5" w:rsidRDefault="00D103D5" w:rsidP="00D103D5">
      <w:pPr>
        <w:jc w:val="center"/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44D31821" w14:textId="77777777" w:rsidR="00D103D5" w:rsidRPr="00D103D5" w:rsidRDefault="00D103D5" w:rsidP="00D103D5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 xml:space="preserve">- </w:t>
      </w:r>
      <w:r w:rsidRPr="00D103D5">
        <w:rPr>
          <w:rFonts w:ascii="Arial" w:hAnsi="Arial" w:cs="Arial"/>
          <w:color w:val="000090"/>
        </w:rPr>
        <w:t>La méiose est une division cellulaire germinale, c’est à dire qu’elle ne concerne que les cellules sexuelles.</w:t>
      </w:r>
    </w:p>
    <w:p w14:paraId="71518985" w14:textId="77777777" w:rsidR="00D103D5" w:rsidRDefault="00D103D5" w:rsidP="00D103D5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- Elle permet la reproduction.</w:t>
      </w:r>
    </w:p>
    <w:p w14:paraId="6015A3DB" w14:textId="77777777" w:rsidR="00D103D5" w:rsidRDefault="00D103D5" w:rsidP="00D103D5">
      <w:pPr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- Elle se constitue d’une division réductionnelle puis d’une division équationnelle.</w:t>
      </w:r>
    </w:p>
    <w:p w14:paraId="393C022B" w14:textId="24D4D2A1" w:rsidR="00D103D5" w:rsidRDefault="00E11DF4" w:rsidP="00D103D5">
      <w:pPr>
        <w:rPr>
          <w:rFonts w:ascii="Arial" w:hAnsi="Arial" w:cs="Arial"/>
          <w:color w:val="000090"/>
        </w:rPr>
      </w:pPr>
      <w:r>
        <w:rPr>
          <w:rFonts w:ascii="Arial" w:hAnsi="Arial" w:cs="Arial"/>
          <w:noProof/>
          <w:color w:val="000090"/>
        </w:rPr>
        <w:drawing>
          <wp:anchor distT="0" distB="0" distL="114300" distR="114300" simplePos="0" relativeHeight="251662336" behindDoc="0" locked="0" layoutInCell="1" allowOverlap="1" wp14:anchorId="36384E38" wp14:editId="3D6522D4">
            <wp:simplePos x="0" y="0"/>
            <wp:positionH relativeFrom="margin">
              <wp:posOffset>1485900</wp:posOffset>
            </wp:positionH>
            <wp:positionV relativeFrom="margin">
              <wp:posOffset>7772400</wp:posOffset>
            </wp:positionV>
            <wp:extent cx="2924810" cy="1371600"/>
            <wp:effectExtent l="25400" t="25400" r="21590" b="2540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antc3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1371600"/>
                    </a:xfrm>
                    <a:prstGeom prst="rect">
                      <a:avLst/>
                    </a:prstGeom>
                    <a:ln>
                      <a:solidFill>
                        <a:srgbClr val="00009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3D5">
        <w:rPr>
          <w:rFonts w:ascii="Arial" w:hAnsi="Arial" w:cs="Arial"/>
          <w:color w:val="000090"/>
        </w:rPr>
        <w:t>- Elle permet le passage d’une cellule à 2n chromosomes à 4 cellules à n chromosomes.</w:t>
      </w:r>
    </w:p>
    <w:p w14:paraId="32D8A63E" w14:textId="77777777" w:rsidR="00E11DF4" w:rsidRDefault="00E11DF4" w:rsidP="00D103D5">
      <w:pPr>
        <w:rPr>
          <w:rFonts w:ascii="Arial" w:hAnsi="Arial" w:cs="Arial"/>
          <w:color w:val="000090"/>
        </w:rPr>
      </w:pPr>
    </w:p>
    <w:p w14:paraId="3C6E627A" w14:textId="77777777" w:rsidR="00E11DF4" w:rsidRDefault="00E11DF4" w:rsidP="00D103D5">
      <w:pPr>
        <w:rPr>
          <w:rFonts w:ascii="Arial" w:hAnsi="Arial" w:cs="Arial"/>
          <w:color w:val="000090"/>
        </w:rPr>
      </w:pPr>
    </w:p>
    <w:p w14:paraId="71C4C6DF" w14:textId="77777777" w:rsidR="00E11DF4" w:rsidRDefault="00E11DF4" w:rsidP="00D103D5">
      <w:pPr>
        <w:rPr>
          <w:rFonts w:ascii="Arial" w:hAnsi="Arial" w:cs="Arial"/>
          <w:color w:val="000090"/>
        </w:rPr>
      </w:pPr>
    </w:p>
    <w:p w14:paraId="4E2BFDE4" w14:textId="71CEC7D3" w:rsidR="00C96E11" w:rsidRDefault="00C96E11" w:rsidP="00D103D5">
      <w:pPr>
        <w:rPr>
          <w:rFonts w:ascii="Arial" w:hAnsi="Arial" w:cs="Arial"/>
          <w:color w:val="000090"/>
        </w:rPr>
      </w:pPr>
    </w:p>
    <w:p w14:paraId="08B7FE9B" w14:textId="77777777" w:rsidR="00C96E11" w:rsidRPr="00D103D5" w:rsidRDefault="00C96E11" w:rsidP="00D103D5">
      <w:pPr>
        <w:rPr>
          <w:rFonts w:ascii="Arial" w:hAnsi="Arial" w:cs="Arial"/>
          <w:color w:val="000090"/>
        </w:rPr>
      </w:pPr>
    </w:p>
    <w:p w14:paraId="15AF2D91" w14:textId="558C0AFF" w:rsidR="00D103D5" w:rsidRDefault="00D103D5" w:rsidP="00D103D5">
      <w:pPr>
        <w:rPr>
          <w:rFonts w:ascii="Arial" w:hAnsi="Arial" w:cs="Arial"/>
        </w:rPr>
      </w:pPr>
    </w:p>
    <w:p w14:paraId="7C73E26C" w14:textId="77777777" w:rsidR="00D103D5" w:rsidRDefault="00D103D5" w:rsidP="00D103D5">
      <w:pPr>
        <w:tabs>
          <w:tab w:val="left" w:pos="739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99A4A2" w14:textId="77777777" w:rsidR="00C96E11" w:rsidRDefault="00C96E11" w:rsidP="00D103D5">
      <w:pPr>
        <w:tabs>
          <w:tab w:val="left" w:pos="7393"/>
        </w:tabs>
        <w:rPr>
          <w:rFonts w:ascii="Arial" w:hAnsi="Arial" w:cs="Arial"/>
        </w:rPr>
      </w:pPr>
    </w:p>
    <w:p w14:paraId="564DBA76" w14:textId="77777777" w:rsidR="008F2929" w:rsidRDefault="008F2929" w:rsidP="008F2929">
      <w:pPr>
        <w:tabs>
          <w:tab w:val="left" w:pos="7393"/>
        </w:tabs>
        <w:jc w:val="center"/>
        <w:rPr>
          <w:rFonts w:ascii="Arial" w:hAnsi="Arial" w:cs="Arial"/>
          <w:i/>
          <w:color w:val="000090"/>
          <w:sz w:val="22"/>
          <w:szCs w:val="22"/>
          <w:u w:val="single"/>
        </w:rPr>
      </w:pPr>
      <w:r>
        <w:rPr>
          <w:rFonts w:ascii="Arial" w:hAnsi="Arial" w:cs="Arial"/>
          <w:i/>
          <w:color w:val="000090"/>
          <w:sz w:val="22"/>
          <w:szCs w:val="22"/>
          <w:u w:val="single"/>
        </w:rPr>
        <w:t>La méiose, une division réductionnelle puis équationnelle</w:t>
      </w:r>
    </w:p>
    <w:p w14:paraId="7EF71203" w14:textId="77777777" w:rsidR="00233106" w:rsidRPr="00950AAD" w:rsidRDefault="00233106" w:rsidP="00233106">
      <w:p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b/>
          <w:color w:val="000090"/>
          <w:u w:val="single"/>
        </w:rPr>
        <w:t>NB :</w:t>
      </w:r>
      <w:r w:rsidRPr="00950AAD">
        <w:rPr>
          <w:rFonts w:ascii="Arial" w:hAnsi="Arial" w:cs="Arial"/>
          <w:color w:val="000090"/>
        </w:rPr>
        <w:t xml:space="preserve"> Durant l’interphase précédant la première division de la méiose, il y’a réplication de l’ADN et par la suite duplication des chromosomes. </w:t>
      </w:r>
    </w:p>
    <w:p w14:paraId="677AF26D" w14:textId="77777777" w:rsidR="00233106" w:rsidRPr="00950AAD" w:rsidRDefault="00233106" w:rsidP="002331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72B32AD1" w14:textId="77777777" w:rsidR="00233106" w:rsidRPr="00950AAD" w:rsidRDefault="00233106" w:rsidP="00233106">
      <w:pPr>
        <w:pStyle w:val="Paragraphedeliste"/>
        <w:numPr>
          <w:ilvl w:val="0"/>
          <w:numId w:val="10"/>
        </w:numPr>
        <w:tabs>
          <w:tab w:val="left" w:pos="7393"/>
        </w:tabs>
        <w:rPr>
          <w:rFonts w:ascii="Arial" w:hAnsi="Arial" w:cs="Arial"/>
          <w:color w:val="000090"/>
          <w:u w:val="single"/>
        </w:rPr>
      </w:pPr>
      <w:r w:rsidRPr="00950AAD">
        <w:rPr>
          <w:rFonts w:ascii="Arial" w:hAnsi="Arial" w:cs="Arial"/>
          <w:color w:val="000090"/>
          <w:u w:val="single"/>
        </w:rPr>
        <w:t>Division n°1 :</w:t>
      </w:r>
    </w:p>
    <w:p w14:paraId="5E7E915B" w14:textId="0B861D38" w:rsidR="00233106" w:rsidRPr="00950AAD" w:rsidRDefault="00233106" w:rsidP="00233106">
      <w:pPr>
        <w:pStyle w:val="Paragraphedeliste"/>
        <w:numPr>
          <w:ilvl w:val="0"/>
          <w:numId w:val="8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  <w:u w:val="single"/>
        </w:rPr>
        <w:t>La prophase </w:t>
      </w:r>
      <w:r w:rsidRPr="00950AAD">
        <w:rPr>
          <w:rFonts w:ascii="Arial" w:hAnsi="Arial" w:cs="Arial"/>
          <w:color w:val="000090"/>
        </w:rPr>
        <w:t>: Les chromosomes homologues composés de deux chro</w:t>
      </w:r>
      <w:r w:rsidR="00950AAD" w:rsidRPr="00950AAD">
        <w:rPr>
          <w:rFonts w:ascii="Arial" w:hAnsi="Arial" w:cs="Arial"/>
          <w:color w:val="000090"/>
        </w:rPr>
        <w:t>m</w:t>
      </w:r>
      <w:r w:rsidRPr="00950AAD">
        <w:rPr>
          <w:rFonts w:ascii="Arial" w:hAnsi="Arial" w:cs="Arial"/>
          <w:color w:val="000090"/>
        </w:rPr>
        <w:t xml:space="preserve">atides s’apparient en formant n </w:t>
      </w:r>
      <w:proofErr w:type="gramStart"/>
      <w:r w:rsidRPr="00950AAD">
        <w:rPr>
          <w:rFonts w:ascii="Arial" w:hAnsi="Arial" w:cs="Arial"/>
          <w:color w:val="000090"/>
        </w:rPr>
        <w:t>paires</w:t>
      </w:r>
      <w:proofErr w:type="gramEnd"/>
      <w:r w:rsidRPr="00950AAD">
        <w:rPr>
          <w:rFonts w:ascii="Arial" w:hAnsi="Arial" w:cs="Arial"/>
          <w:color w:val="000090"/>
        </w:rPr>
        <w:t xml:space="preserve"> de chromosomes. </w:t>
      </w:r>
    </w:p>
    <w:p w14:paraId="389B2C99" w14:textId="77777777" w:rsidR="00233106" w:rsidRPr="00950AAD" w:rsidRDefault="00233106" w:rsidP="00233106">
      <w:pPr>
        <w:pStyle w:val="Paragraphedeliste"/>
        <w:numPr>
          <w:ilvl w:val="0"/>
          <w:numId w:val="8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  <w:u w:val="single"/>
        </w:rPr>
        <w:t>La métaphase :</w:t>
      </w:r>
      <w:r w:rsidRPr="00950AAD">
        <w:rPr>
          <w:rFonts w:ascii="Arial" w:hAnsi="Arial" w:cs="Arial"/>
          <w:color w:val="000090"/>
        </w:rPr>
        <w:t xml:space="preserve"> Les paires de chromosomes </w:t>
      </w:r>
      <w:r w:rsidR="00E402CA" w:rsidRPr="00950AAD">
        <w:rPr>
          <w:rFonts w:ascii="Arial" w:hAnsi="Arial" w:cs="Arial"/>
          <w:color w:val="000090"/>
        </w:rPr>
        <w:t xml:space="preserve">se placent à l’équateur de la cellule. </w:t>
      </w:r>
    </w:p>
    <w:p w14:paraId="340AA992" w14:textId="77777777" w:rsidR="00E402CA" w:rsidRPr="00950AAD" w:rsidRDefault="00E402CA" w:rsidP="00233106">
      <w:pPr>
        <w:pStyle w:val="Paragraphedeliste"/>
        <w:numPr>
          <w:ilvl w:val="0"/>
          <w:numId w:val="8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  <w:u w:val="single"/>
        </w:rPr>
        <w:t>L’anaphase :</w:t>
      </w:r>
      <w:r w:rsidRPr="00950AAD">
        <w:rPr>
          <w:rFonts w:ascii="Arial" w:hAnsi="Arial" w:cs="Arial"/>
          <w:color w:val="000090"/>
        </w:rPr>
        <w:t xml:space="preserve"> Les chromosomes à 2 chromatides se dirige vers les pôles (=les centromères ne se divisent pas). </w:t>
      </w:r>
    </w:p>
    <w:p w14:paraId="18182487" w14:textId="479ED6D2" w:rsidR="00E402CA" w:rsidRPr="00950AAD" w:rsidRDefault="00E402CA" w:rsidP="00233106">
      <w:pPr>
        <w:pStyle w:val="Paragraphedeliste"/>
        <w:numPr>
          <w:ilvl w:val="0"/>
          <w:numId w:val="8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  <w:u w:val="single"/>
        </w:rPr>
        <w:t>La télophase :</w:t>
      </w:r>
      <w:r w:rsidRPr="00950AAD">
        <w:rPr>
          <w:rFonts w:ascii="Arial" w:hAnsi="Arial" w:cs="Arial"/>
          <w:color w:val="000090"/>
        </w:rPr>
        <w:t xml:space="preserve"> La cellule se divise par son milieu (=</w:t>
      </w:r>
      <w:r w:rsidR="00950AAD" w:rsidRPr="00950AAD">
        <w:rPr>
          <w:rFonts w:ascii="Arial" w:hAnsi="Arial" w:cs="Arial"/>
          <w:color w:val="000090"/>
        </w:rPr>
        <w:t>cytodiérèse</w:t>
      </w:r>
      <w:r w:rsidRPr="00950AAD">
        <w:rPr>
          <w:rFonts w:ascii="Arial" w:hAnsi="Arial" w:cs="Arial"/>
          <w:color w:val="000090"/>
        </w:rPr>
        <w:t xml:space="preserve">) et on assiste ainsi à la formation d’un nouveau noyau dans chacune des 2 cellules. </w:t>
      </w:r>
    </w:p>
    <w:p w14:paraId="713E0464" w14:textId="4155579F" w:rsidR="00E402CA" w:rsidRPr="00950AAD" w:rsidRDefault="00E402CA" w:rsidP="00E402CA">
      <w:pPr>
        <w:pStyle w:val="Paragraphedeliste"/>
        <w:numPr>
          <w:ilvl w:val="0"/>
          <w:numId w:val="10"/>
        </w:numPr>
        <w:tabs>
          <w:tab w:val="left" w:pos="7393"/>
        </w:tabs>
        <w:rPr>
          <w:rFonts w:ascii="Arial" w:hAnsi="Arial" w:cs="Arial"/>
          <w:color w:val="000090"/>
          <w:u w:val="single"/>
        </w:rPr>
      </w:pPr>
      <w:r w:rsidRPr="00950AAD">
        <w:rPr>
          <w:rFonts w:ascii="Arial" w:hAnsi="Arial" w:cs="Arial"/>
          <w:color w:val="000090"/>
          <w:u w:val="single"/>
        </w:rPr>
        <w:t xml:space="preserve">Division n°2 : </w:t>
      </w:r>
    </w:p>
    <w:p w14:paraId="618D21D2" w14:textId="33A472A4" w:rsidR="00950AAD" w:rsidRPr="004D7301" w:rsidRDefault="00950AAD" w:rsidP="004D7301">
      <w:pPr>
        <w:pStyle w:val="Paragraphedeliste"/>
        <w:numPr>
          <w:ilvl w:val="0"/>
          <w:numId w:val="11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Même étape que la m</w:t>
      </w:r>
      <w:r w:rsidR="00E402CA" w:rsidRPr="00950AAD">
        <w:rPr>
          <w:rFonts w:ascii="Arial" w:hAnsi="Arial" w:cs="Arial"/>
          <w:color w:val="000090"/>
        </w:rPr>
        <w:t xml:space="preserve">itose </w:t>
      </w:r>
      <w:r w:rsidRPr="00950AAD">
        <w:rPr>
          <w:rFonts w:ascii="Arial" w:hAnsi="Arial" w:cs="Arial"/>
          <w:color w:val="000090"/>
        </w:rPr>
        <w:t>(=division équationnelle)</w:t>
      </w:r>
    </w:p>
    <w:p w14:paraId="7E576023" w14:textId="77777777" w:rsidR="00950AAD" w:rsidRDefault="00950AAD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73532889" w14:textId="46CEC13D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  <w:r>
        <w:rPr>
          <w:rFonts w:ascii="Arial" w:hAnsi="Arial" w:cs="Arial"/>
          <w:noProof/>
          <w:color w:val="000090"/>
        </w:rPr>
        <w:drawing>
          <wp:anchor distT="0" distB="0" distL="114300" distR="114300" simplePos="0" relativeHeight="251663360" behindDoc="0" locked="0" layoutInCell="1" allowOverlap="1" wp14:anchorId="78FDA548" wp14:editId="04D81BD4">
            <wp:simplePos x="0" y="0"/>
            <wp:positionH relativeFrom="margin">
              <wp:posOffset>1600200</wp:posOffset>
            </wp:positionH>
            <wp:positionV relativeFrom="margin">
              <wp:posOffset>2857500</wp:posOffset>
            </wp:positionV>
            <wp:extent cx="2630170" cy="2931795"/>
            <wp:effectExtent l="25400" t="25400" r="36830" b="1460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.infovisual.inf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2931795"/>
                    </a:xfrm>
                    <a:prstGeom prst="rect">
                      <a:avLst/>
                    </a:prstGeom>
                    <a:ln>
                      <a:solidFill>
                        <a:srgbClr val="000090"/>
                      </a:solidFill>
                    </a:ln>
                  </pic:spPr>
                </pic:pic>
              </a:graphicData>
            </a:graphic>
          </wp:anchor>
        </w:drawing>
      </w:r>
    </w:p>
    <w:p w14:paraId="5846FD63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3673B547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0FFE375E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269ECB12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34E134AD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3EAEA119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4C67042A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27178F0F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4DD7F715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712EC927" w14:textId="3EFDA55F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2AE7C5EB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18A09FD1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651FC76D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0F328AC6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2102902B" w14:textId="77777777" w:rsidR="00E11DF4" w:rsidRDefault="00E11DF4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5F9EE204" w14:textId="4AEB4F5E" w:rsidR="005216EF" w:rsidRDefault="005216EF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25A5AB07" w14:textId="77777777" w:rsidR="005216EF" w:rsidRPr="00950AAD" w:rsidRDefault="005216EF" w:rsidP="00950AAD">
      <w:pPr>
        <w:pStyle w:val="Paragraphedeliste"/>
        <w:tabs>
          <w:tab w:val="left" w:pos="7393"/>
        </w:tabs>
        <w:ind w:left="1440"/>
        <w:rPr>
          <w:rFonts w:ascii="Arial" w:hAnsi="Arial" w:cs="Arial"/>
          <w:color w:val="000090"/>
        </w:rPr>
      </w:pPr>
    </w:p>
    <w:p w14:paraId="2070E537" w14:textId="1C89FFCF" w:rsidR="00E402CA" w:rsidRPr="00950AAD" w:rsidRDefault="00E402CA" w:rsidP="00E402CA">
      <w:pPr>
        <w:pStyle w:val="Paragraphedeliste"/>
        <w:numPr>
          <w:ilvl w:val="0"/>
          <w:numId w:val="1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b/>
          <w:color w:val="FF0000"/>
          <w:u w:val="single"/>
        </w:rPr>
        <w:t>Les brassages génétiques :</w:t>
      </w:r>
      <w:r w:rsidRPr="00950AAD">
        <w:rPr>
          <w:rFonts w:ascii="Arial" w:hAnsi="Arial" w:cs="Arial"/>
          <w:color w:val="000090"/>
        </w:rPr>
        <w:t xml:space="preserve"> </w:t>
      </w:r>
    </w:p>
    <w:p w14:paraId="26163245" w14:textId="77777777" w:rsidR="00E402CA" w:rsidRPr="00950AAD" w:rsidRDefault="00E402CA" w:rsidP="00E402CA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3C9338E3" w14:textId="77777777" w:rsidR="008F2929" w:rsidRPr="00950AAD" w:rsidRDefault="00E402CA" w:rsidP="00E402CA">
      <w:pPr>
        <w:pStyle w:val="Paragraphedeliste"/>
        <w:numPr>
          <w:ilvl w:val="0"/>
          <w:numId w:val="12"/>
        </w:numPr>
        <w:tabs>
          <w:tab w:val="left" w:pos="7393"/>
        </w:tabs>
        <w:rPr>
          <w:rFonts w:ascii="Arial" w:hAnsi="Arial" w:cs="Arial"/>
          <w:b/>
          <w:color w:val="008000"/>
          <w:u w:val="single"/>
        </w:rPr>
      </w:pPr>
      <w:r w:rsidRPr="00950AAD">
        <w:rPr>
          <w:rFonts w:ascii="Arial" w:hAnsi="Arial" w:cs="Arial"/>
          <w:b/>
          <w:color w:val="008000"/>
          <w:u w:val="single"/>
        </w:rPr>
        <w:t>Le brassage intra chromosomique, ou, crossing-over :</w:t>
      </w:r>
    </w:p>
    <w:p w14:paraId="76FA42AA" w14:textId="77777777" w:rsidR="00E402CA" w:rsidRPr="00950AAD" w:rsidRDefault="00E402CA" w:rsidP="00E402CA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79DC6AAA" w14:textId="7E493544" w:rsidR="00E402CA" w:rsidRPr="00950AAD" w:rsidRDefault="004D7301" w:rsidP="00E402CA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Le brassage intra-</w:t>
      </w:r>
      <w:r w:rsidR="00E402CA" w:rsidRPr="00950AAD">
        <w:rPr>
          <w:rFonts w:ascii="Arial" w:hAnsi="Arial" w:cs="Arial"/>
          <w:color w:val="000090"/>
        </w:rPr>
        <w:t xml:space="preserve">chromosomique est un échange de fragments d’ADN entre les chromosomes. </w:t>
      </w:r>
    </w:p>
    <w:p w14:paraId="17F50627" w14:textId="15E50B24" w:rsidR="00E402CA" w:rsidRDefault="00E402CA" w:rsidP="00E402CA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Il permet d’augmenter la diversité génétique et d’obtenir des individus à phénotypes non parentaux (=différentes versions existantes dans une espèces pour un même caractère).</w:t>
      </w:r>
    </w:p>
    <w:p w14:paraId="0D2F3190" w14:textId="7F9DDE8C" w:rsidR="00E11DF4" w:rsidRDefault="00E11DF4" w:rsidP="00E11DF4">
      <w:pPr>
        <w:tabs>
          <w:tab w:val="left" w:pos="7393"/>
        </w:tabs>
        <w:rPr>
          <w:rFonts w:ascii="Arial" w:hAnsi="Arial" w:cs="Arial"/>
          <w:color w:val="000090"/>
        </w:rPr>
      </w:pPr>
      <w:r>
        <w:rPr>
          <w:rFonts w:ascii="Arial" w:hAnsi="Arial" w:cs="Arial"/>
          <w:noProof/>
          <w:color w:val="000090"/>
        </w:rPr>
        <w:drawing>
          <wp:anchor distT="0" distB="0" distL="114300" distR="114300" simplePos="0" relativeHeight="251664384" behindDoc="0" locked="0" layoutInCell="1" allowOverlap="1" wp14:anchorId="4EA6EA3E" wp14:editId="666F8F14">
            <wp:simplePos x="0" y="0"/>
            <wp:positionH relativeFrom="margin">
              <wp:posOffset>1714500</wp:posOffset>
            </wp:positionH>
            <wp:positionV relativeFrom="margin">
              <wp:posOffset>7658100</wp:posOffset>
            </wp:positionV>
            <wp:extent cx="2515870" cy="1421765"/>
            <wp:effectExtent l="25400" t="25400" r="24130" b="2603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Ov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421765"/>
                    </a:xfrm>
                    <a:prstGeom prst="rect">
                      <a:avLst/>
                    </a:prstGeom>
                    <a:ln>
                      <a:solidFill>
                        <a:srgbClr val="000090"/>
                      </a:solidFill>
                    </a:ln>
                  </pic:spPr>
                </pic:pic>
              </a:graphicData>
            </a:graphic>
          </wp:anchor>
        </w:drawing>
      </w:r>
    </w:p>
    <w:p w14:paraId="11B39C61" w14:textId="175A55E5" w:rsidR="00E11DF4" w:rsidRDefault="00E11DF4" w:rsidP="00E11DF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3282F4DB" w14:textId="77777777" w:rsidR="00E11DF4" w:rsidRDefault="00E11DF4" w:rsidP="00E11DF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64F83133" w14:textId="77777777" w:rsidR="00E11DF4" w:rsidRDefault="00E11DF4" w:rsidP="00E11DF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208461D9" w14:textId="77777777" w:rsidR="00E11DF4" w:rsidRDefault="00E11DF4" w:rsidP="00E11DF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11AA8007" w14:textId="77777777" w:rsidR="00E11DF4" w:rsidRDefault="00E11DF4" w:rsidP="00E11DF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54FE36E0" w14:textId="77777777" w:rsidR="00E11DF4" w:rsidRPr="00E11DF4" w:rsidRDefault="00E11DF4" w:rsidP="00E11DF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71B03F3F" w14:textId="77777777" w:rsidR="00E11DF4" w:rsidRDefault="00E11DF4" w:rsidP="00E11DF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3FB99F33" w14:textId="21E2A27B" w:rsidR="00E11DF4" w:rsidRPr="00E11DF4" w:rsidRDefault="00E11DF4" w:rsidP="00E11DF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2DF9CC87" w14:textId="77777777" w:rsidR="00E402CA" w:rsidRPr="00950AAD" w:rsidRDefault="00E402CA" w:rsidP="00E402CA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63282005" w14:textId="78097178" w:rsidR="00E402CA" w:rsidRDefault="004D7301" w:rsidP="00E402CA">
      <w:pPr>
        <w:pStyle w:val="Paragraphedeliste"/>
        <w:numPr>
          <w:ilvl w:val="0"/>
          <w:numId w:val="12"/>
        </w:numPr>
        <w:tabs>
          <w:tab w:val="left" w:pos="7393"/>
        </w:tabs>
        <w:rPr>
          <w:rFonts w:ascii="Arial" w:hAnsi="Arial" w:cs="Arial"/>
          <w:b/>
          <w:color w:val="008000"/>
          <w:u w:val="single"/>
        </w:rPr>
      </w:pPr>
      <w:r>
        <w:rPr>
          <w:rFonts w:ascii="Arial" w:hAnsi="Arial" w:cs="Arial"/>
          <w:b/>
          <w:color w:val="008000"/>
          <w:u w:val="single"/>
        </w:rPr>
        <w:t>Le brassage</w:t>
      </w:r>
      <w:r w:rsidR="00E402CA" w:rsidRPr="00950AAD">
        <w:rPr>
          <w:rFonts w:ascii="Arial" w:hAnsi="Arial" w:cs="Arial"/>
          <w:b/>
          <w:color w:val="008000"/>
          <w:u w:val="single"/>
        </w:rPr>
        <w:t xml:space="preserve"> inter</w:t>
      </w:r>
      <w:r>
        <w:rPr>
          <w:rFonts w:ascii="Arial" w:hAnsi="Arial" w:cs="Arial"/>
          <w:b/>
          <w:color w:val="008000"/>
          <w:u w:val="single"/>
        </w:rPr>
        <w:t xml:space="preserve"> </w:t>
      </w:r>
      <w:r w:rsidR="00E402CA" w:rsidRPr="00950AAD">
        <w:rPr>
          <w:rFonts w:ascii="Arial" w:hAnsi="Arial" w:cs="Arial"/>
          <w:b/>
          <w:color w:val="008000"/>
          <w:u w:val="single"/>
        </w:rPr>
        <w:t>chromosomique :</w:t>
      </w:r>
    </w:p>
    <w:p w14:paraId="21C6A468" w14:textId="77777777" w:rsidR="0051631A" w:rsidRDefault="0051631A" w:rsidP="0051631A">
      <w:pPr>
        <w:tabs>
          <w:tab w:val="left" w:pos="7393"/>
        </w:tabs>
        <w:rPr>
          <w:rFonts w:ascii="Arial" w:hAnsi="Arial" w:cs="Arial"/>
          <w:b/>
          <w:color w:val="008000"/>
          <w:u w:val="single"/>
        </w:rPr>
      </w:pPr>
    </w:p>
    <w:p w14:paraId="08E8D788" w14:textId="76926479" w:rsidR="0051631A" w:rsidRPr="0051631A" w:rsidRDefault="0051631A" w:rsidP="0051631A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51631A">
        <w:rPr>
          <w:rFonts w:ascii="Arial" w:hAnsi="Arial" w:cs="Arial"/>
          <w:color w:val="000090"/>
        </w:rPr>
        <w:t>La répartition des chromosomes de paires différentes lors de la première division méiotique est à l’origine du brassage inter</w:t>
      </w:r>
      <w:r>
        <w:rPr>
          <w:rFonts w:ascii="Arial" w:hAnsi="Arial" w:cs="Arial"/>
          <w:color w:val="000090"/>
        </w:rPr>
        <w:t xml:space="preserve"> </w:t>
      </w:r>
      <w:r w:rsidRPr="0051631A">
        <w:rPr>
          <w:rFonts w:ascii="Arial" w:hAnsi="Arial" w:cs="Arial"/>
          <w:color w:val="000090"/>
        </w:rPr>
        <w:t>chromosomique</w:t>
      </w:r>
    </w:p>
    <w:p w14:paraId="3FD226E5" w14:textId="47F84386" w:rsidR="0051631A" w:rsidRDefault="0051631A" w:rsidP="0051631A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 xml:space="preserve">Il est source de nombreuses combinaisons alléliques </w:t>
      </w:r>
    </w:p>
    <w:p w14:paraId="775661F1" w14:textId="69256898" w:rsidR="0051631A" w:rsidRDefault="0051631A" w:rsidP="0051631A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Lors du brassage inter chromosomique, les chromosomes d’une paire de chromosomes homologues se séparent indépendamment de ceux des autres paires (=lors de l’anaphase de la première division de la méiose).</w:t>
      </w:r>
    </w:p>
    <w:p w14:paraId="44EA883B" w14:textId="028A74C6" w:rsidR="0051631A" w:rsidRDefault="0051631A" w:rsidP="0051631A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On obtient alors deux gènes situés sur des paires de chromosomes différentes qui sont indépendants.</w:t>
      </w:r>
    </w:p>
    <w:p w14:paraId="24EBBBA5" w14:textId="7B22A32B" w:rsidR="0051631A" w:rsidRDefault="0051631A" w:rsidP="0051631A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>Ces deux gènes situés sur des chromosomes différents sont « brassés » (=recombinés) aléatoirement.</w:t>
      </w:r>
    </w:p>
    <w:p w14:paraId="5817958C" w14:textId="5B2A8C1F" w:rsidR="0051631A" w:rsidRPr="0051631A" w:rsidRDefault="0051631A" w:rsidP="0051631A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51631A">
        <w:rPr>
          <w:rFonts w:ascii="Arial" w:hAnsi="Arial" w:cs="Arial"/>
          <w:i/>
          <w:noProof/>
          <w:color w:val="000090"/>
          <w:sz w:val="22"/>
          <w:szCs w:val="22"/>
          <w:u w:val="single"/>
        </w:rPr>
        <w:drawing>
          <wp:anchor distT="0" distB="0" distL="114300" distR="114300" simplePos="0" relativeHeight="251665408" behindDoc="0" locked="0" layoutInCell="1" allowOverlap="1" wp14:anchorId="118D5A0B" wp14:editId="2DF3A1C9">
            <wp:simplePos x="0" y="0"/>
            <wp:positionH relativeFrom="margin">
              <wp:posOffset>1828800</wp:posOffset>
            </wp:positionH>
            <wp:positionV relativeFrom="margin">
              <wp:posOffset>2628900</wp:posOffset>
            </wp:positionV>
            <wp:extent cx="2172970" cy="2708275"/>
            <wp:effectExtent l="25400" t="25400" r="36830" b="3492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_html_63c8ae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2708275"/>
                    </a:xfrm>
                    <a:prstGeom prst="rect">
                      <a:avLst/>
                    </a:prstGeom>
                    <a:ln>
                      <a:solidFill>
                        <a:srgbClr val="00009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90"/>
        </w:rPr>
        <w:t xml:space="preserve">On parle de brassage inter chromosomique pour désigner l’obtention de ces combinaisons au sein d’une même cellule. </w:t>
      </w:r>
    </w:p>
    <w:p w14:paraId="111E4766" w14:textId="77777777" w:rsidR="0051631A" w:rsidRDefault="0051631A" w:rsidP="0051631A">
      <w:pPr>
        <w:tabs>
          <w:tab w:val="left" w:pos="7393"/>
        </w:tabs>
        <w:rPr>
          <w:rFonts w:ascii="Arial" w:hAnsi="Arial" w:cs="Arial"/>
          <w:b/>
          <w:color w:val="008000"/>
          <w:u w:val="single"/>
        </w:rPr>
      </w:pPr>
    </w:p>
    <w:p w14:paraId="3BF09BA8" w14:textId="77777777" w:rsidR="0051631A" w:rsidRDefault="0051631A" w:rsidP="0051631A">
      <w:pPr>
        <w:tabs>
          <w:tab w:val="left" w:pos="7393"/>
        </w:tabs>
        <w:rPr>
          <w:rFonts w:ascii="Arial" w:hAnsi="Arial" w:cs="Arial"/>
          <w:b/>
          <w:color w:val="008000"/>
          <w:u w:val="single"/>
        </w:rPr>
      </w:pPr>
    </w:p>
    <w:p w14:paraId="2C192EF0" w14:textId="7F9BB17A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12F49FCA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4DA2D5A2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7AEA8C1A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130DC300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11FE8CBA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6D69781C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0231C163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49D4A624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7DF68F3D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76E21809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5AC0FB4B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387546FC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06310A1E" w14:textId="77777777" w:rsidR="0051631A" w:rsidRDefault="0051631A" w:rsidP="0051631A">
      <w:pPr>
        <w:tabs>
          <w:tab w:val="left" w:pos="7393"/>
        </w:tabs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225DC8D6" w14:textId="77777777" w:rsidR="0051631A" w:rsidRDefault="0051631A" w:rsidP="0051631A">
      <w:pPr>
        <w:tabs>
          <w:tab w:val="left" w:pos="7393"/>
        </w:tabs>
        <w:rPr>
          <w:rFonts w:ascii="Arial" w:hAnsi="Arial" w:cs="Arial"/>
          <w:b/>
          <w:color w:val="008000"/>
          <w:u w:val="single"/>
        </w:rPr>
      </w:pPr>
    </w:p>
    <w:p w14:paraId="42B352EA" w14:textId="77777777" w:rsidR="0051631A" w:rsidRPr="0051631A" w:rsidRDefault="0051631A" w:rsidP="0051631A">
      <w:pPr>
        <w:tabs>
          <w:tab w:val="left" w:pos="7393"/>
        </w:tabs>
        <w:rPr>
          <w:rFonts w:ascii="Arial" w:hAnsi="Arial" w:cs="Arial"/>
          <w:b/>
          <w:color w:val="008000"/>
          <w:u w:val="single"/>
        </w:rPr>
      </w:pPr>
    </w:p>
    <w:p w14:paraId="42DD5F1E" w14:textId="02444EBD" w:rsidR="0051631A" w:rsidRDefault="0051631A" w:rsidP="0051631A">
      <w:pPr>
        <w:tabs>
          <w:tab w:val="left" w:pos="7393"/>
        </w:tabs>
        <w:jc w:val="center"/>
        <w:rPr>
          <w:rFonts w:ascii="Arial" w:hAnsi="Arial" w:cs="Arial"/>
          <w:i/>
          <w:color w:val="000090"/>
          <w:sz w:val="22"/>
          <w:szCs w:val="22"/>
          <w:u w:val="single"/>
        </w:rPr>
      </w:pPr>
      <w:r w:rsidRPr="0051631A">
        <w:rPr>
          <w:rFonts w:ascii="Arial" w:hAnsi="Arial" w:cs="Arial"/>
          <w:i/>
          <w:color w:val="000090"/>
          <w:sz w:val="22"/>
          <w:szCs w:val="22"/>
          <w:u w:val="single"/>
        </w:rPr>
        <w:t>Résultat d’un brassage inter-chromosomique</w:t>
      </w:r>
    </w:p>
    <w:p w14:paraId="51E3253F" w14:textId="77777777" w:rsidR="0051631A" w:rsidRPr="0051631A" w:rsidRDefault="0051631A" w:rsidP="0051631A">
      <w:pPr>
        <w:tabs>
          <w:tab w:val="left" w:pos="7393"/>
        </w:tabs>
        <w:jc w:val="center"/>
        <w:rPr>
          <w:rFonts w:ascii="Arial" w:hAnsi="Arial" w:cs="Arial"/>
          <w:i/>
          <w:color w:val="000090"/>
          <w:sz w:val="22"/>
          <w:szCs w:val="22"/>
          <w:u w:val="single"/>
        </w:rPr>
      </w:pPr>
    </w:p>
    <w:p w14:paraId="15615CE0" w14:textId="77777777" w:rsidR="008F2929" w:rsidRPr="00950AAD" w:rsidRDefault="008F2929" w:rsidP="008F2929">
      <w:pPr>
        <w:tabs>
          <w:tab w:val="left" w:pos="7393"/>
        </w:tabs>
        <w:rPr>
          <w:rFonts w:ascii="Arial" w:hAnsi="Arial" w:cs="Arial"/>
        </w:rPr>
      </w:pPr>
    </w:p>
    <w:p w14:paraId="5334B6EB" w14:textId="77777777" w:rsidR="00E402CA" w:rsidRPr="00950AAD" w:rsidRDefault="00E402CA" w:rsidP="00DE71A7">
      <w:pPr>
        <w:pStyle w:val="Paragraphedeliste"/>
        <w:numPr>
          <w:ilvl w:val="0"/>
          <w:numId w:val="1"/>
        </w:numPr>
        <w:tabs>
          <w:tab w:val="left" w:pos="7393"/>
        </w:tabs>
        <w:rPr>
          <w:rFonts w:ascii="Arial" w:hAnsi="Arial" w:cs="Arial"/>
          <w:b/>
          <w:color w:val="FF0000"/>
          <w:u w:val="single"/>
        </w:rPr>
      </w:pPr>
      <w:r w:rsidRPr="00950AAD">
        <w:rPr>
          <w:rFonts w:ascii="Arial" w:hAnsi="Arial" w:cs="Arial"/>
          <w:b/>
          <w:color w:val="FF0000"/>
          <w:u w:val="single"/>
        </w:rPr>
        <w:t>Le génie génétique</w:t>
      </w:r>
      <w:r w:rsidR="00DE71A7" w:rsidRPr="00950AAD">
        <w:rPr>
          <w:rFonts w:ascii="Arial" w:hAnsi="Arial" w:cs="Arial"/>
          <w:b/>
          <w:color w:val="FF0000"/>
          <w:u w:val="single"/>
        </w:rPr>
        <w:t xml:space="preserve"> : </w:t>
      </w:r>
    </w:p>
    <w:p w14:paraId="285A4265" w14:textId="77777777" w:rsidR="00DE71A7" w:rsidRPr="00950AAD" w:rsidRDefault="00DE71A7" w:rsidP="00DE71A7">
      <w:pPr>
        <w:tabs>
          <w:tab w:val="left" w:pos="7393"/>
        </w:tabs>
        <w:ind w:left="360"/>
        <w:rPr>
          <w:rFonts w:ascii="Arial" w:hAnsi="Arial" w:cs="Arial"/>
          <w:color w:val="FF0000"/>
        </w:rPr>
      </w:pPr>
    </w:p>
    <w:p w14:paraId="29B1DB2F" w14:textId="77777777" w:rsidR="00DE71A7" w:rsidRPr="00950AAD" w:rsidRDefault="00DE71A7" w:rsidP="00DE71A7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Le génie génétique est le fait de pouvoir introduire dans une cellule, à gène provenant d’une autre cellule, d’une autre espèce. </w:t>
      </w:r>
    </w:p>
    <w:p w14:paraId="27326049" w14:textId="77777777" w:rsidR="00DE71A7" w:rsidRPr="00950AAD" w:rsidRDefault="00DE71A7" w:rsidP="00DE71A7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La cellule recevant le gène l’utilisera de la même façon que le faisait la cellule donneuse (=gène garde la même fonction)</w:t>
      </w:r>
    </w:p>
    <w:p w14:paraId="52A48B90" w14:textId="77777777" w:rsidR="00DE71A7" w:rsidRPr="00950AAD" w:rsidRDefault="00DE71A7" w:rsidP="00DE71A7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Il est possible de produire des protéines en greffant aux chromosomes, une bactérie d’un gène extrait d’un chromosome</w:t>
      </w:r>
    </w:p>
    <w:p w14:paraId="0D8AF240" w14:textId="77777777" w:rsidR="00DE71A7" w:rsidRPr="00950AAD" w:rsidRDefault="00DE71A7" w:rsidP="00DE71A7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Lorsque la bactérie se reproduit elle reproduit également le gène qu’on lui a greffé.</w:t>
      </w:r>
    </w:p>
    <w:p w14:paraId="267C3A0C" w14:textId="77777777" w:rsidR="00DE71A7" w:rsidRPr="00950AAD" w:rsidRDefault="00DE71A7" w:rsidP="00DE71A7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Toute la descendance de la cellule greffée pourra donc fabriquer la protéine codée par ce nouveau gène. </w:t>
      </w:r>
    </w:p>
    <w:p w14:paraId="06CBAC10" w14:textId="77777777" w:rsidR="00DE71A7" w:rsidRPr="00950AAD" w:rsidRDefault="00DE71A7" w:rsidP="00DE71A7">
      <w:pPr>
        <w:tabs>
          <w:tab w:val="left" w:pos="7393"/>
        </w:tabs>
        <w:ind w:left="360"/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 </w:t>
      </w:r>
    </w:p>
    <w:p w14:paraId="4E94A326" w14:textId="77777777" w:rsidR="00DE71A7" w:rsidRPr="00950AAD" w:rsidRDefault="00DE71A7" w:rsidP="00DE71A7">
      <w:pPr>
        <w:pStyle w:val="Paragraphedeliste"/>
        <w:numPr>
          <w:ilvl w:val="0"/>
          <w:numId w:val="1"/>
        </w:numPr>
        <w:tabs>
          <w:tab w:val="left" w:pos="7393"/>
        </w:tabs>
        <w:rPr>
          <w:rFonts w:ascii="Arial" w:hAnsi="Arial" w:cs="Arial"/>
          <w:b/>
          <w:color w:val="FF0000"/>
          <w:u w:val="single"/>
        </w:rPr>
      </w:pPr>
      <w:r w:rsidRPr="00950AAD">
        <w:rPr>
          <w:rFonts w:ascii="Arial" w:hAnsi="Arial" w:cs="Arial"/>
          <w:b/>
          <w:color w:val="FF0000"/>
          <w:u w:val="single"/>
        </w:rPr>
        <w:t xml:space="preserve">Thérapie génique : </w:t>
      </w:r>
    </w:p>
    <w:p w14:paraId="3743D1A1" w14:textId="77777777" w:rsidR="00DE71A7" w:rsidRPr="00950AAD" w:rsidRDefault="00DE71A7" w:rsidP="00DE71A7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3FCDEBC0" w14:textId="77777777" w:rsidR="00DE71A7" w:rsidRPr="00950AAD" w:rsidRDefault="00DE71A7" w:rsidP="00DE71A7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La thérapie génique est une méthode thérapeutique expérimentale qui a pour but de remplacer un gène défectueux par un gène intact.</w:t>
      </w:r>
    </w:p>
    <w:p w14:paraId="59D9EB8E" w14:textId="77777777" w:rsidR="00DE71A7" w:rsidRDefault="00DE71A7" w:rsidP="00DE71A7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On utilise ici les gènes comme un médicament. </w:t>
      </w:r>
    </w:p>
    <w:p w14:paraId="2E9FD940" w14:textId="77777777" w:rsidR="008F5F24" w:rsidRDefault="008F5F24" w:rsidP="008F5F2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43B56AC2" w14:textId="77777777" w:rsidR="008F5F24" w:rsidRDefault="008F5F24" w:rsidP="008F5F2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21CD79A2" w14:textId="77777777" w:rsidR="008F5F24" w:rsidRDefault="008F5F24" w:rsidP="008F5F2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62BFF791" w14:textId="36BFBB32" w:rsidR="008F5F24" w:rsidRPr="008F5F24" w:rsidRDefault="008F5F24" w:rsidP="008F5F24">
      <w:pPr>
        <w:tabs>
          <w:tab w:val="left" w:pos="7393"/>
        </w:tabs>
        <w:rPr>
          <w:rFonts w:ascii="Arial" w:hAnsi="Arial" w:cs="Arial"/>
          <w:color w:val="000090"/>
        </w:rPr>
      </w:pPr>
      <w:r>
        <w:rPr>
          <w:rFonts w:ascii="Arial" w:hAnsi="Arial" w:cs="Arial"/>
          <w:noProof/>
          <w:color w:val="000090"/>
        </w:rPr>
        <w:drawing>
          <wp:anchor distT="0" distB="0" distL="114300" distR="114300" simplePos="0" relativeHeight="251666432" behindDoc="0" locked="0" layoutInCell="1" allowOverlap="1" wp14:anchorId="1045CFBB" wp14:editId="60C453C7">
            <wp:simplePos x="0" y="0"/>
            <wp:positionH relativeFrom="margin">
              <wp:posOffset>4343400</wp:posOffset>
            </wp:positionH>
            <wp:positionV relativeFrom="margin">
              <wp:posOffset>342900</wp:posOffset>
            </wp:positionV>
            <wp:extent cx="1797050" cy="4001135"/>
            <wp:effectExtent l="25400" t="25400" r="31750" b="3746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3-12-20 à 09.07.1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4001135"/>
                    </a:xfrm>
                    <a:prstGeom prst="rect">
                      <a:avLst/>
                    </a:prstGeom>
                    <a:ln>
                      <a:solidFill>
                        <a:srgbClr val="000090"/>
                      </a:solidFill>
                    </a:ln>
                  </pic:spPr>
                </pic:pic>
              </a:graphicData>
            </a:graphic>
          </wp:anchor>
        </w:drawing>
      </w:r>
    </w:p>
    <w:p w14:paraId="182E9961" w14:textId="77777777" w:rsidR="002A156F" w:rsidRPr="00950AAD" w:rsidRDefault="002A156F" w:rsidP="00DE71A7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La thérapie génique se compose de plusieurs étapes :</w:t>
      </w:r>
    </w:p>
    <w:p w14:paraId="4EBEDC34" w14:textId="297CE090" w:rsidR="002A156F" w:rsidRPr="00950AAD" w:rsidRDefault="002A156F" w:rsidP="002A156F">
      <w:pPr>
        <w:pStyle w:val="Paragraphedeliste"/>
        <w:numPr>
          <w:ilvl w:val="0"/>
          <w:numId w:val="11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L’indentification du gène défectueux (lié à la maladie) </w:t>
      </w:r>
    </w:p>
    <w:p w14:paraId="0B12990D" w14:textId="77777777" w:rsidR="002A156F" w:rsidRPr="00950AAD" w:rsidRDefault="002A156F" w:rsidP="002A156F">
      <w:pPr>
        <w:pStyle w:val="Paragraphedeliste"/>
        <w:numPr>
          <w:ilvl w:val="0"/>
          <w:numId w:val="11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L’</w:t>
      </w:r>
      <w:r w:rsidR="004223F9" w:rsidRPr="00950AAD">
        <w:rPr>
          <w:rFonts w:ascii="Arial" w:hAnsi="Arial" w:cs="Arial"/>
          <w:color w:val="000090"/>
        </w:rPr>
        <w:t>indentification de la séquence d’ADN (=séquence nucléotidique)</w:t>
      </w:r>
      <w:r w:rsidRPr="00950AAD">
        <w:rPr>
          <w:rFonts w:ascii="Arial" w:hAnsi="Arial" w:cs="Arial"/>
          <w:color w:val="000090"/>
        </w:rPr>
        <w:t xml:space="preserve"> </w:t>
      </w:r>
    </w:p>
    <w:p w14:paraId="63863940" w14:textId="77777777" w:rsidR="002A156F" w:rsidRPr="00950AAD" w:rsidRDefault="002A156F" w:rsidP="002A156F">
      <w:pPr>
        <w:pStyle w:val="Paragraphedeliste"/>
        <w:numPr>
          <w:ilvl w:val="0"/>
          <w:numId w:val="11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Déduction de la séquence de la protéine </w:t>
      </w:r>
    </w:p>
    <w:p w14:paraId="2F4F2890" w14:textId="77777777" w:rsidR="002A156F" w:rsidRPr="00950AAD" w:rsidRDefault="002A156F" w:rsidP="002A156F">
      <w:pPr>
        <w:pStyle w:val="Paragraphedeliste"/>
        <w:numPr>
          <w:ilvl w:val="0"/>
          <w:numId w:val="11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Isolation du gène thérapeutique</w:t>
      </w:r>
    </w:p>
    <w:p w14:paraId="0AD3EDC3" w14:textId="59A3ABB9" w:rsidR="002A156F" w:rsidRPr="00950AAD" w:rsidRDefault="002A156F" w:rsidP="002A156F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L’introduction du g</w:t>
      </w:r>
      <w:r w:rsidR="004223F9" w:rsidRPr="00950AAD">
        <w:rPr>
          <w:rFonts w:ascii="Arial" w:hAnsi="Arial" w:cs="Arial"/>
          <w:color w:val="000090"/>
        </w:rPr>
        <w:t xml:space="preserve">ène dans l’organisme nécessite </w:t>
      </w:r>
      <w:r w:rsidRPr="00950AAD">
        <w:rPr>
          <w:rFonts w:ascii="Arial" w:hAnsi="Arial" w:cs="Arial"/>
          <w:color w:val="000090"/>
        </w:rPr>
        <w:t xml:space="preserve">des vecteurs inoffensifs qui doivent : </w:t>
      </w:r>
    </w:p>
    <w:p w14:paraId="7F551652" w14:textId="77777777" w:rsidR="002A156F" w:rsidRPr="00950AAD" w:rsidRDefault="002A156F" w:rsidP="002A156F">
      <w:pPr>
        <w:pStyle w:val="Paragraphedeliste"/>
        <w:numPr>
          <w:ilvl w:val="0"/>
          <w:numId w:val="13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Permettre de contenir le gène</w:t>
      </w:r>
    </w:p>
    <w:p w14:paraId="7E4648BD" w14:textId="77777777" w:rsidR="002A156F" w:rsidRPr="00950AAD" w:rsidRDefault="002A156F" w:rsidP="002A156F">
      <w:pPr>
        <w:pStyle w:val="Paragraphedeliste"/>
        <w:numPr>
          <w:ilvl w:val="0"/>
          <w:numId w:val="13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Transporter le gène jusque dans le noyau</w:t>
      </w:r>
    </w:p>
    <w:p w14:paraId="69616BBA" w14:textId="77777777" w:rsidR="004223F9" w:rsidRPr="00950AAD" w:rsidRDefault="004223F9" w:rsidP="004223F9">
      <w:pPr>
        <w:pStyle w:val="Paragraphedeliste"/>
        <w:numPr>
          <w:ilvl w:val="0"/>
          <w:numId w:val="13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Permettre l’expression du gène</w:t>
      </w:r>
    </w:p>
    <w:p w14:paraId="596E9C28" w14:textId="77777777" w:rsidR="004223F9" w:rsidRPr="00950AAD" w:rsidRDefault="004223F9" w:rsidP="004223F9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Il existe 2 types de vecteurs : </w:t>
      </w:r>
    </w:p>
    <w:p w14:paraId="03697F5B" w14:textId="77777777" w:rsidR="004223F9" w:rsidRPr="00950AAD" w:rsidRDefault="004223F9" w:rsidP="004223F9">
      <w:pPr>
        <w:pStyle w:val="Paragraphedeliste"/>
        <w:numPr>
          <w:ilvl w:val="0"/>
          <w:numId w:val="10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Les virus :</w:t>
      </w:r>
    </w:p>
    <w:p w14:paraId="01476ADA" w14:textId="77777777" w:rsidR="004223F9" w:rsidRPr="00950AAD" w:rsidRDefault="004223F9" w:rsidP="004223F9">
      <w:pPr>
        <w:pStyle w:val="Paragraphedeliste"/>
        <w:numPr>
          <w:ilvl w:val="0"/>
          <w:numId w:val="15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Les rétrovirus, caractérisés par grande séquence d’ADN.</w:t>
      </w:r>
    </w:p>
    <w:p w14:paraId="2BDAE7CA" w14:textId="77777777" w:rsidR="004223F9" w:rsidRPr="00950AAD" w:rsidRDefault="004223F9" w:rsidP="002A156F">
      <w:pPr>
        <w:pStyle w:val="Paragraphedeliste"/>
        <w:numPr>
          <w:ilvl w:val="0"/>
          <w:numId w:val="15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Les adénovirus, caractérisés par une petite séquence d’ADN.</w:t>
      </w:r>
    </w:p>
    <w:p w14:paraId="07FB0BE0" w14:textId="77777777" w:rsidR="004223F9" w:rsidRPr="00950AAD" w:rsidRDefault="004223F9" w:rsidP="004223F9">
      <w:pPr>
        <w:pStyle w:val="Paragraphedeliste"/>
        <w:numPr>
          <w:ilvl w:val="0"/>
          <w:numId w:val="10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Les vecteurs synthétiques. </w:t>
      </w:r>
    </w:p>
    <w:p w14:paraId="45034709" w14:textId="77777777" w:rsidR="004223F9" w:rsidRPr="00950AAD" w:rsidRDefault="004223F9" w:rsidP="004223F9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L’insertion de ces vecteurs peut être :</w:t>
      </w:r>
    </w:p>
    <w:p w14:paraId="29C8FE5F" w14:textId="77777777" w:rsidR="004223F9" w:rsidRPr="00950AAD" w:rsidRDefault="004223F9" w:rsidP="004223F9">
      <w:pPr>
        <w:pStyle w:val="Paragraphedeliste"/>
        <w:numPr>
          <w:ilvl w:val="0"/>
          <w:numId w:val="16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Ex vivo (=prélèvement, modification, réintroduction)</w:t>
      </w:r>
    </w:p>
    <w:p w14:paraId="1ED3596E" w14:textId="77777777" w:rsidR="004223F9" w:rsidRPr="00950AAD" w:rsidRDefault="004223F9" w:rsidP="004223F9">
      <w:pPr>
        <w:pStyle w:val="Paragraphedeliste"/>
        <w:numPr>
          <w:ilvl w:val="0"/>
          <w:numId w:val="16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In vivo (injection)</w:t>
      </w:r>
    </w:p>
    <w:p w14:paraId="2D1A9F6A" w14:textId="77777777" w:rsidR="004223F9" w:rsidRDefault="004223F9" w:rsidP="004223F9">
      <w:pPr>
        <w:pStyle w:val="Paragraphedeliste"/>
        <w:numPr>
          <w:ilvl w:val="0"/>
          <w:numId w:val="16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In situ (placement direct)</w:t>
      </w:r>
    </w:p>
    <w:p w14:paraId="1B3428FF" w14:textId="5E76151F" w:rsidR="008F5F24" w:rsidRPr="008F5F24" w:rsidRDefault="008F5F24" w:rsidP="008F5F24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71625FCD" w14:textId="77777777" w:rsidR="00177506" w:rsidRPr="00950AAD" w:rsidRDefault="00177506" w:rsidP="001775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66022173" w14:textId="77777777" w:rsidR="00177506" w:rsidRPr="00950AAD" w:rsidRDefault="00177506" w:rsidP="007F0863">
      <w:pPr>
        <w:pStyle w:val="Paragraphedeliste"/>
        <w:numPr>
          <w:ilvl w:val="0"/>
          <w:numId w:val="19"/>
        </w:numPr>
        <w:tabs>
          <w:tab w:val="left" w:pos="7393"/>
        </w:tabs>
        <w:rPr>
          <w:rFonts w:ascii="Arial" w:hAnsi="Arial" w:cs="Arial"/>
          <w:b/>
          <w:color w:val="008000"/>
          <w:u w:val="single"/>
        </w:rPr>
      </w:pPr>
      <w:r w:rsidRPr="00950AAD">
        <w:rPr>
          <w:rFonts w:ascii="Arial" w:hAnsi="Arial" w:cs="Arial"/>
          <w:b/>
          <w:color w:val="008000"/>
          <w:u w:val="single"/>
        </w:rPr>
        <w:t xml:space="preserve">Les virus : </w:t>
      </w:r>
    </w:p>
    <w:p w14:paraId="7ACA1ADB" w14:textId="77777777" w:rsidR="007F0863" w:rsidRPr="00950AAD" w:rsidRDefault="007F0863" w:rsidP="007F0863">
      <w:pPr>
        <w:tabs>
          <w:tab w:val="left" w:pos="7393"/>
        </w:tabs>
        <w:rPr>
          <w:rFonts w:ascii="Arial" w:hAnsi="Arial" w:cs="Arial"/>
          <w:b/>
          <w:color w:val="008000"/>
          <w:u w:val="single"/>
        </w:rPr>
      </w:pPr>
    </w:p>
    <w:p w14:paraId="36753AD8" w14:textId="77777777" w:rsidR="007F0863" w:rsidRPr="00950AAD" w:rsidRDefault="007F0863" w:rsidP="007F0863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Les virus nécessitent une cellule pour se multiplier. </w:t>
      </w:r>
    </w:p>
    <w:p w14:paraId="4A5F50E7" w14:textId="77777777" w:rsidR="007F0863" w:rsidRPr="00950AAD" w:rsidRDefault="007F0863" w:rsidP="007F0863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Il est difficile de les éliminer sans tuer la cellule hôte. </w:t>
      </w:r>
    </w:p>
    <w:p w14:paraId="45AF7EFE" w14:textId="77777777" w:rsidR="007F0863" w:rsidRPr="00950AAD" w:rsidRDefault="007F0863" w:rsidP="007F0863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Les virus sont composés :</w:t>
      </w:r>
    </w:p>
    <w:p w14:paraId="78A79E47" w14:textId="77777777" w:rsidR="007F0863" w:rsidRPr="00950AAD" w:rsidRDefault="007F0863" w:rsidP="007F0863">
      <w:pPr>
        <w:pStyle w:val="Paragraphedeliste"/>
        <w:numPr>
          <w:ilvl w:val="0"/>
          <w:numId w:val="20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D’acide nucléique</w:t>
      </w:r>
    </w:p>
    <w:p w14:paraId="516FF8FC" w14:textId="77777777" w:rsidR="007F0863" w:rsidRPr="00950AAD" w:rsidRDefault="007F0863" w:rsidP="007F0863">
      <w:pPr>
        <w:pStyle w:val="Paragraphedeliste"/>
        <w:numPr>
          <w:ilvl w:val="0"/>
          <w:numId w:val="20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De coque de protéines (=capside)</w:t>
      </w:r>
    </w:p>
    <w:p w14:paraId="4FAFCAAA" w14:textId="77777777" w:rsidR="007F0863" w:rsidRPr="00950AAD" w:rsidRDefault="007F0863" w:rsidP="007F0863">
      <w:pPr>
        <w:pStyle w:val="Paragraphedeliste"/>
        <w:numPr>
          <w:ilvl w:val="0"/>
          <w:numId w:val="20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D’une enveloppe (mais pas toujours)</w:t>
      </w:r>
    </w:p>
    <w:p w14:paraId="25FEC3E9" w14:textId="77777777" w:rsidR="007F0863" w:rsidRPr="00950AAD" w:rsidRDefault="007F0863" w:rsidP="007F0863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Les virus existent sous 2 formes :</w:t>
      </w:r>
    </w:p>
    <w:p w14:paraId="39AE878E" w14:textId="77777777" w:rsidR="007F0863" w:rsidRPr="00950AAD" w:rsidRDefault="007F0863" w:rsidP="007F0863">
      <w:pPr>
        <w:pStyle w:val="Paragraphedeliste"/>
        <w:numPr>
          <w:ilvl w:val="0"/>
          <w:numId w:val="21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Intracellulaire</w:t>
      </w:r>
    </w:p>
    <w:p w14:paraId="7793181E" w14:textId="77777777" w:rsidR="007F0863" w:rsidRPr="00950AAD" w:rsidRDefault="007F0863" w:rsidP="007F0863">
      <w:pPr>
        <w:pStyle w:val="Paragraphedeliste"/>
        <w:numPr>
          <w:ilvl w:val="0"/>
          <w:numId w:val="21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Extracellulaire</w:t>
      </w:r>
    </w:p>
    <w:p w14:paraId="61112651" w14:textId="77777777" w:rsidR="007F0863" w:rsidRPr="00950AAD" w:rsidRDefault="007F0863" w:rsidP="007F0863">
      <w:pPr>
        <w:pStyle w:val="Paragraphedeliste"/>
        <w:numPr>
          <w:ilvl w:val="0"/>
          <w:numId w:val="4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Les différentes étapes de la contamination par le virus sont :</w:t>
      </w:r>
    </w:p>
    <w:p w14:paraId="69F7CF29" w14:textId="77777777" w:rsidR="007F0863" w:rsidRPr="00950AAD" w:rsidRDefault="007F0863" w:rsidP="007F0863">
      <w:pPr>
        <w:pStyle w:val="Paragraphedeliste"/>
        <w:numPr>
          <w:ilvl w:val="0"/>
          <w:numId w:val="22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Absorption du virus au contact de la membrane de la cellule infectée grâce à des récepteurs spécifiques.</w:t>
      </w:r>
    </w:p>
    <w:p w14:paraId="62D33AA6" w14:textId="77777777" w:rsidR="007F0863" w:rsidRPr="00950AAD" w:rsidRDefault="007F0863" w:rsidP="007F0863">
      <w:pPr>
        <w:pStyle w:val="Paragraphedeliste"/>
        <w:numPr>
          <w:ilvl w:val="0"/>
          <w:numId w:val="22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Pénétration dans la cellule</w:t>
      </w:r>
    </w:p>
    <w:p w14:paraId="5C7DDB94" w14:textId="77777777" w:rsidR="007F0863" w:rsidRPr="00950AAD" w:rsidRDefault="007F0863" w:rsidP="007F0863">
      <w:pPr>
        <w:pStyle w:val="Paragraphedeliste"/>
        <w:numPr>
          <w:ilvl w:val="0"/>
          <w:numId w:val="22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Libération de l’acide nucléique (décapsidation)</w:t>
      </w:r>
    </w:p>
    <w:p w14:paraId="635D9E78" w14:textId="77777777" w:rsidR="007F0863" w:rsidRPr="00950AAD" w:rsidRDefault="007F0863" w:rsidP="007F0863">
      <w:pPr>
        <w:pStyle w:val="Paragraphedeliste"/>
        <w:numPr>
          <w:ilvl w:val="0"/>
          <w:numId w:val="22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Synthèse des protéines virales</w:t>
      </w:r>
    </w:p>
    <w:p w14:paraId="19955C67" w14:textId="77777777" w:rsidR="007F0863" w:rsidRPr="00950AAD" w:rsidRDefault="007F0863" w:rsidP="007F0863">
      <w:pPr>
        <w:pStyle w:val="Paragraphedeliste"/>
        <w:numPr>
          <w:ilvl w:val="0"/>
          <w:numId w:val="22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Assemblage et encapsidation des particules virales produites.</w:t>
      </w:r>
    </w:p>
    <w:p w14:paraId="1206AA19" w14:textId="77777777" w:rsidR="007F0863" w:rsidRDefault="007F0863" w:rsidP="007F0863">
      <w:pPr>
        <w:pStyle w:val="Paragraphedeliste"/>
        <w:numPr>
          <w:ilvl w:val="0"/>
          <w:numId w:val="22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Libération des virions hors de la cellule hôte </w:t>
      </w:r>
    </w:p>
    <w:p w14:paraId="38C99966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47B320C3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3DFCB0A8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2211F260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258C2272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0C123387" w14:textId="77777777" w:rsidR="004E71A1" w:rsidRP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072D61A6" w14:textId="5100199E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3F6BB750" w14:textId="1910185E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  <w:r>
        <w:rPr>
          <w:rFonts w:ascii="Arial" w:hAnsi="Arial" w:cs="Arial"/>
          <w:noProof/>
          <w:color w:val="000090"/>
        </w:rPr>
        <w:drawing>
          <wp:anchor distT="0" distB="0" distL="114300" distR="114300" simplePos="0" relativeHeight="251667456" behindDoc="0" locked="0" layoutInCell="1" allowOverlap="1" wp14:anchorId="2B1412F7" wp14:editId="09BB0985">
            <wp:simplePos x="0" y="0"/>
            <wp:positionH relativeFrom="margin">
              <wp:posOffset>914400</wp:posOffset>
            </wp:positionH>
            <wp:positionV relativeFrom="margin">
              <wp:posOffset>0</wp:posOffset>
            </wp:positionV>
            <wp:extent cx="4001770" cy="2587625"/>
            <wp:effectExtent l="25400" t="25400" r="36830" b="2857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2587625"/>
                    </a:xfrm>
                    <a:prstGeom prst="rect">
                      <a:avLst/>
                    </a:prstGeom>
                    <a:ln>
                      <a:solidFill>
                        <a:srgbClr val="000090"/>
                      </a:solidFill>
                    </a:ln>
                  </pic:spPr>
                </pic:pic>
              </a:graphicData>
            </a:graphic>
          </wp:anchor>
        </w:drawing>
      </w:r>
    </w:p>
    <w:p w14:paraId="226452CE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7DC95B09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30B65CEF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5F180F9E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391C1596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6F950505" w14:textId="179A648C" w:rsidR="004E71A1" w:rsidRP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24B829EC" w14:textId="6D65D011" w:rsidR="00177506" w:rsidRDefault="00177506" w:rsidP="001775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2BC0902A" w14:textId="77777777" w:rsidR="004E71A1" w:rsidRDefault="004E71A1" w:rsidP="001775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15675A6D" w14:textId="77777777" w:rsidR="004E71A1" w:rsidRDefault="004E71A1" w:rsidP="001775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6B3390B3" w14:textId="67C46D6A" w:rsidR="004E71A1" w:rsidRDefault="004E71A1" w:rsidP="001775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344306D5" w14:textId="77777777" w:rsidR="004E71A1" w:rsidRDefault="004E71A1" w:rsidP="001775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1D5400A4" w14:textId="1449DC90" w:rsidR="004E71A1" w:rsidRDefault="004E71A1" w:rsidP="001775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66277C40" w14:textId="77777777" w:rsidR="004E71A1" w:rsidRDefault="004E71A1" w:rsidP="001775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13D692E5" w14:textId="77777777" w:rsidR="004E71A1" w:rsidRDefault="004E71A1" w:rsidP="001775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29CE2765" w14:textId="581C99BD" w:rsidR="004E71A1" w:rsidRPr="004E71A1" w:rsidRDefault="004E71A1" w:rsidP="004E71A1">
      <w:pPr>
        <w:tabs>
          <w:tab w:val="left" w:pos="7393"/>
        </w:tabs>
        <w:jc w:val="center"/>
        <w:rPr>
          <w:rFonts w:ascii="Arial" w:hAnsi="Arial" w:cs="Arial"/>
          <w:i/>
          <w:color w:val="000090"/>
          <w:sz w:val="22"/>
          <w:szCs w:val="22"/>
          <w:u w:val="single"/>
        </w:rPr>
      </w:pPr>
      <w:r w:rsidRPr="004E71A1">
        <w:rPr>
          <w:rFonts w:ascii="Arial" w:hAnsi="Arial" w:cs="Arial"/>
          <w:i/>
          <w:color w:val="000090"/>
          <w:sz w:val="22"/>
          <w:szCs w:val="22"/>
          <w:u w:val="single"/>
        </w:rPr>
        <w:t>Multiplication d’un virus dans l’organisme humain</w:t>
      </w:r>
    </w:p>
    <w:p w14:paraId="38CBD00E" w14:textId="77777777" w:rsidR="004E71A1" w:rsidRPr="00950AAD" w:rsidRDefault="004E71A1" w:rsidP="001775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482CF5FC" w14:textId="77777777" w:rsidR="00177506" w:rsidRPr="00950AAD" w:rsidRDefault="00177506" w:rsidP="00177506">
      <w:pPr>
        <w:pStyle w:val="Paragraphedeliste"/>
        <w:numPr>
          <w:ilvl w:val="0"/>
          <w:numId w:val="1"/>
        </w:numPr>
        <w:tabs>
          <w:tab w:val="left" w:pos="7393"/>
        </w:tabs>
        <w:rPr>
          <w:rFonts w:ascii="Arial" w:hAnsi="Arial" w:cs="Arial"/>
          <w:b/>
          <w:color w:val="FF0000"/>
          <w:u w:val="single"/>
        </w:rPr>
      </w:pPr>
      <w:r w:rsidRPr="00950AAD">
        <w:rPr>
          <w:rFonts w:ascii="Arial" w:hAnsi="Arial" w:cs="Arial"/>
          <w:b/>
          <w:color w:val="FF0000"/>
          <w:u w:val="single"/>
        </w:rPr>
        <w:t>Les cancers :</w:t>
      </w:r>
    </w:p>
    <w:p w14:paraId="7FE5A7AC" w14:textId="77777777" w:rsidR="00177506" w:rsidRPr="00950AAD" w:rsidRDefault="00177506" w:rsidP="00177506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01C0C6C5" w14:textId="250D35EA" w:rsidR="004E71A1" w:rsidRPr="004E71A1" w:rsidRDefault="00177506" w:rsidP="004E71A1">
      <w:pPr>
        <w:pStyle w:val="Paragraphedeliste"/>
        <w:numPr>
          <w:ilvl w:val="0"/>
          <w:numId w:val="22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Un cancer est une mutation dans un des g</w:t>
      </w:r>
      <w:r w:rsidR="004E71A1">
        <w:rPr>
          <w:rFonts w:ascii="Arial" w:hAnsi="Arial" w:cs="Arial"/>
          <w:color w:val="000090"/>
        </w:rPr>
        <w:t>ènes impliqués dans la division cellulaire.</w:t>
      </w:r>
    </w:p>
    <w:p w14:paraId="4C054A32" w14:textId="680362BC" w:rsidR="00177506" w:rsidRPr="004E71A1" w:rsidRDefault="00177506" w:rsidP="004E71A1">
      <w:pPr>
        <w:pStyle w:val="Paragraphedeliste"/>
        <w:numPr>
          <w:ilvl w:val="0"/>
          <w:numId w:val="22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Les </w:t>
      </w:r>
      <w:r w:rsidRPr="004E71A1">
        <w:rPr>
          <w:rFonts w:ascii="Arial" w:hAnsi="Arial" w:cs="Arial"/>
          <w:color w:val="000090"/>
        </w:rPr>
        <w:t xml:space="preserve">caractéristiques d’une cellule cancéreuse sont : </w:t>
      </w:r>
    </w:p>
    <w:p w14:paraId="01FC446C" w14:textId="77777777" w:rsidR="00177506" w:rsidRPr="00950AAD" w:rsidRDefault="00177506" w:rsidP="00177506">
      <w:pPr>
        <w:pStyle w:val="Paragraphedeliste"/>
        <w:numPr>
          <w:ilvl w:val="0"/>
          <w:numId w:val="18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Elle perd le contrôle de sa division</w:t>
      </w:r>
    </w:p>
    <w:p w14:paraId="45D9980F" w14:textId="77777777" w:rsidR="00177506" w:rsidRPr="00950AAD" w:rsidRDefault="00177506" w:rsidP="00177506">
      <w:pPr>
        <w:pStyle w:val="Paragraphedeliste"/>
        <w:numPr>
          <w:ilvl w:val="0"/>
          <w:numId w:val="18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Elle se multiplie de façon désordonné et rapide</w:t>
      </w:r>
    </w:p>
    <w:p w14:paraId="47AB5377" w14:textId="77777777" w:rsidR="00177506" w:rsidRPr="00950AAD" w:rsidRDefault="00177506" w:rsidP="00177506">
      <w:pPr>
        <w:pStyle w:val="Paragraphedeliste"/>
        <w:numPr>
          <w:ilvl w:val="0"/>
          <w:numId w:val="18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Elle perd sa spécialisation</w:t>
      </w:r>
    </w:p>
    <w:p w14:paraId="12ADC8CF" w14:textId="09350A8D" w:rsidR="00177506" w:rsidRPr="00950AAD" w:rsidRDefault="00177506" w:rsidP="00177506">
      <w:pPr>
        <w:pStyle w:val="Paragraphedeliste"/>
        <w:numPr>
          <w:ilvl w:val="0"/>
          <w:numId w:val="18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Elle n’ai pas cohérente avec les autres cellules (=métastases)</w:t>
      </w:r>
    </w:p>
    <w:p w14:paraId="2FFD791A" w14:textId="4C2F1F04" w:rsidR="00366ABB" w:rsidRPr="00950AAD" w:rsidRDefault="00177506" w:rsidP="007F0863">
      <w:pPr>
        <w:pStyle w:val="Paragraphedeliste"/>
        <w:numPr>
          <w:ilvl w:val="0"/>
          <w:numId w:val="22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 xml:space="preserve">Lors </w:t>
      </w:r>
      <w:r w:rsidR="00366ABB" w:rsidRPr="00950AAD">
        <w:rPr>
          <w:rFonts w:ascii="Arial" w:hAnsi="Arial" w:cs="Arial"/>
          <w:color w:val="000090"/>
        </w:rPr>
        <w:t>de chaque division cellulaire, il y’a transmission de cette erreur génétique. On va alors constaté la formation d’une masse cell</w:t>
      </w:r>
      <w:r w:rsidR="007F0863" w:rsidRPr="00950AAD">
        <w:rPr>
          <w:rFonts w:ascii="Arial" w:hAnsi="Arial" w:cs="Arial"/>
          <w:color w:val="000090"/>
        </w:rPr>
        <w:t>ulaire (=tumeurs)</w:t>
      </w:r>
    </w:p>
    <w:p w14:paraId="2A1BB45C" w14:textId="77777777" w:rsidR="007F0863" w:rsidRPr="00950AAD" w:rsidRDefault="007F0863" w:rsidP="007F0863">
      <w:pPr>
        <w:pStyle w:val="Paragraphedeliste"/>
        <w:numPr>
          <w:ilvl w:val="0"/>
          <w:numId w:val="22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Une tumeur bénigne est le fait que les cellules à reproduction lente forment une masse compacte.</w:t>
      </w:r>
    </w:p>
    <w:p w14:paraId="03E30611" w14:textId="577AE5BE" w:rsidR="007F0863" w:rsidRPr="00950AAD" w:rsidRDefault="007F0863" w:rsidP="007F0863">
      <w:pPr>
        <w:pStyle w:val="Paragraphedeliste"/>
        <w:numPr>
          <w:ilvl w:val="0"/>
          <w:numId w:val="22"/>
        </w:numPr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>Une tumeur maligne est caractérisée par le fait que les cellules à reproduction rapide sont envahissantes.</w:t>
      </w:r>
    </w:p>
    <w:p w14:paraId="376C6915" w14:textId="360019A0" w:rsidR="007F0863" w:rsidRPr="00950AAD" w:rsidRDefault="007F0863" w:rsidP="007F0863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5508193A" w14:textId="3CE3E332" w:rsidR="004223F9" w:rsidRPr="00950AAD" w:rsidRDefault="004E71A1" w:rsidP="004223F9">
      <w:pPr>
        <w:tabs>
          <w:tab w:val="left" w:pos="7393"/>
        </w:tabs>
        <w:rPr>
          <w:rFonts w:ascii="Arial" w:hAnsi="Arial" w:cs="Arial"/>
          <w:color w:val="000090"/>
        </w:rPr>
      </w:pPr>
      <w:r>
        <w:rPr>
          <w:rFonts w:ascii="Arial" w:hAnsi="Arial" w:cs="Arial"/>
          <w:noProof/>
          <w:color w:val="000090"/>
        </w:rPr>
        <w:drawing>
          <wp:anchor distT="0" distB="0" distL="114300" distR="114300" simplePos="0" relativeHeight="251668480" behindDoc="0" locked="0" layoutInCell="1" allowOverlap="1" wp14:anchorId="5F4B3885" wp14:editId="4D2019F0">
            <wp:simplePos x="0" y="0"/>
            <wp:positionH relativeFrom="margin">
              <wp:posOffset>1485900</wp:posOffset>
            </wp:positionH>
            <wp:positionV relativeFrom="margin">
              <wp:posOffset>5943600</wp:posOffset>
            </wp:positionV>
            <wp:extent cx="3340735" cy="2171700"/>
            <wp:effectExtent l="25400" t="25400" r="37465" b="3810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cerProstate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2171700"/>
                    </a:xfrm>
                    <a:prstGeom prst="rect">
                      <a:avLst/>
                    </a:prstGeom>
                    <a:ln>
                      <a:solidFill>
                        <a:srgbClr val="00009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CB4AA" w14:textId="77777777" w:rsidR="004223F9" w:rsidRDefault="004223F9" w:rsidP="004223F9">
      <w:pPr>
        <w:pStyle w:val="Paragraphedeliste"/>
        <w:tabs>
          <w:tab w:val="left" w:pos="7393"/>
        </w:tabs>
        <w:rPr>
          <w:rFonts w:ascii="Arial" w:hAnsi="Arial" w:cs="Arial"/>
          <w:color w:val="000090"/>
        </w:rPr>
      </w:pPr>
      <w:r w:rsidRPr="00950AAD">
        <w:rPr>
          <w:rFonts w:ascii="Arial" w:hAnsi="Arial" w:cs="Arial"/>
          <w:color w:val="000090"/>
        </w:rPr>
        <w:tab/>
      </w:r>
    </w:p>
    <w:p w14:paraId="4D236D4A" w14:textId="77777777" w:rsidR="004E71A1" w:rsidRDefault="004E71A1" w:rsidP="004223F9">
      <w:pPr>
        <w:pStyle w:val="Paragraphedeliste"/>
        <w:tabs>
          <w:tab w:val="left" w:pos="7393"/>
        </w:tabs>
        <w:rPr>
          <w:rFonts w:ascii="Arial" w:hAnsi="Arial" w:cs="Arial"/>
          <w:color w:val="000090"/>
        </w:rPr>
      </w:pPr>
    </w:p>
    <w:p w14:paraId="632480F4" w14:textId="77777777" w:rsidR="004E71A1" w:rsidRDefault="004E71A1" w:rsidP="004223F9">
      <w:pPr>
        <w:pStyle w:val="Paragraphedeliste"/>
        <w:tabs>
          <w:tab w:val="left" w:pos="7393"/>
        </w:tabs>
        <w:rPr>
          <w:rFonts w:ascii="Arial" w:hAnsi="Arial" w:cs="Arial"/>
          <w:color w:val="000090"/>
        </w:rPr>
      </w:pPr>
    </w:p>
    <w:p w14:paraId="0A73FF03" w14:textId="77777777" w:rsidR="004E71A1" w:rsidRDefault="004E71A1" w:rsidP="004223F9">
      <w:pPr>
        <w:pStyle w:val="Paragraphedeliste"/>
        <w:tabs>
          <w:tab w:val="left" w:pos="7393"/>
        </w:tabs>
        <w:rPr>
          <w:rFonts w:ascii="Arial" w:hAnsi="Arial" w:cs="Arial"/>
          <w:color w:val="000090"/>
        </w:rPr>
      </w:pPr>
    </w:p>
    <w:p w14:paraId="1F0ADEEC" w14:textId="77777777" w:rsidR="004E71A1" w:rsidRDefault="004E71A1" w:rsidP="004223F9">
      <w:pPr>
        <w:pStyle w:val="Paragraphedeliste"/>
        <w:tabs>
          <w:tab w:val="left" w:pos="7393"/>
        </w:tabs>
        <w:rPr>
          <w:rFonts w:ascii="Arial" w:hAnsi="Arial" w:cs="Arial"/>
          <w:color w:val="000090"/>
        </w:rPr>
      </w:pPr>
    </w:p>
    <w:p w14:paraId="7F16CC7C" w14:textId="77777777" w:rsidR="004E71A1" w:rsidRDefault="004E71A1" w:rsidP="004223F9">
      <w:pPr>
        <w:pStyle w:val="Paragraphedeliste"/>
        <w:tabs>
          <w:tab w:val="left" w:pos="7393"/>
        </w:tabs>
        <w:rPr>
          <w:rFonts w:ascii="Arial" w:hAnsi="Arial" w:cs="Arial"/>
          <w:color w:val="000090"/>
        </w:rPr>
      </w:pPr>
    </w:p>
    <w:p w14:paraId="28AFBF90" w14:textId="77777777" w:rsidR="004E71A1" w:rsidRDefault="004E71A1" w:rsidP="004223F9">
      <w:pPr>
        <w:pStyle w:val="Paragraphedeliste"/>
        <w:tabs>
          <w:tab w:val="left" w:pos="7393"/>
        </w:tabs>
        <w:rPr>
          <w:rFonts w:ascii="Arial" w:hAnsi="Arial" w:cs="Arial"/>
          <w:color w:val="000090"/>
        </w:rPr>
      </w:pPr>
    </w:p>
    <w:p w14:paraId="4E525C82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70E735A3" w14:textId="77777777" w:rsid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638FE5E0" w14:textId="77777777" w:rsidR="004E71A1" w:rsidRPr="004E71A1" w:rsidRDefault="004E71A1" w:rsidP="004E71A1">
      <w:pPr>
        <w:tabs>
          <w:tab w:val="left" w:pos="7393"/>
        </w:tabs>
        <w:rPr>
          <w:rFonts w:ascii="Arial" w:hAnsi="Arial" w:cs="Arial"/>
          <w:color w:val="000090"/>
        </w:rPr>
      </w:pPr>
    </w:p>
    <w:p w14:paraId="48B3D393" w14:textId="77777777" w:rsidR="004E71A1" w:rsidRDefault="004E71A1" w:rsidP="004223F9">
      <w:pPr>
        <w:pStyle w:val="Paragraphedeliste"/>
        <w:tabs>
          <w:tab w:val="left" w:pos="7393"/>
        </w:tabs>
        <w:rPr>
          <w:rFonts w:ascii="Arial" w:hAnsi="Arial" w:cs="Arial"/>
          <w:color w:val="000090"/>
        </w:rPr>
      </w:pPr>
    </w:p>
    <w:p w14:paraId="35C87AE8" w14:textId="77777777" w:rsidR="004E71A1" w:rsidRDefault="004E71A1" w:rsidP="004223F9">
      <w:pPr>
        <w:pStyle w:val="Paragraphedeliste"/>
        <w:tabs>
          <w:tab w:val="left" w:pos="7393"/>
        </w:tabs>
        <w:rPr>
          <w:rFonts w:ascii="Arial" w:hAnsi="Arial" w:cs="Arial"/>
          <w:color w:val="000090"/>
        </w:rPr>
      </w:pPr>
    </w:p>
    <w:p w14:paraId="671FDB37" w14:textId="7101AFD7" w:rsidR="004E71A1" w:rsidRPr="004E71A1" w:rsidRDefault="004E71A1" w:rsidP="004E71A1">
      <w:pPr>
        <w:pStyle w:val="Paragraphedeliste"/>
        <w:tabs>
          <w:tab w:val="left" w:pos="7393"/>
        </w:tabs>
        <w:jc w:val="center"/>
        <w:rPr>
          <w:rFonts w:ascii="Arial" w:hAnsi="Arial" w:cs="Arial"/>
          <w:i/>
          <w:color w:val="000090"/>
          <w:sz w:val="22"/>
          <w:szCs w:val="22"/>
          <w:u w:val="single"/>
        </w:rPr>
      </w:pPr>
      <w:r w:rsidRPr="004E71A1">
        <w:rPr>
          <w:rFonts w:ascii="Arial" w:hAnsi="Arial" w:cs="Arial"/>
          <w:i/>
          <w:color w:val="000090"/>
          <w:sz w:val="22"/>
          <w:szCs w:val="22"/>
          <w:u w:val="single"/>
        </w:rPr>
        <w:t>Cancérisation</w:t>
      </w:r>
    </w:p>
    <w:sectPr w:rsidR="004E71A1" w:rsidRPr="004E71A1" w:rsidSect="00E11DF4"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EB3"/>
    <w:multiLevelType w:val="hybridMultilevel"/>
    <w:tmpl w:val="E2DEF21C"/>
    <w:lvl w:ilvl="0" w:tplc="66345F8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3AD2"/>
    <w:multiLevelType w:val="hybridMultilevel"/>
    <w:tmpl w:val="A05096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9321C"/>
    <w:multiLevelType w:val="hybridMultilevel"/>
    <w:tmpl w:val="284087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A1743"/>
    <w:multiLevelType w:val="hybridMultilevel"/>
    <w:tmpl w:val="FA8A19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B088C"/>
    <w:multiLevelType w:val="hybridMultilevel"/>
    <w:tmpl w:val="280C9E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06DDB"/>
    <w:multiLevelType w:val="hybridMultilevel"/>
    <w:tmpl w:val="05422BF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C36EFA"/>
    <w:multiLevelType w:val="hybridMultilevel"/>
    <w:tmpl w:val="F37EC766"/>
    <w:lvl w:ilvl="0" w:tplc="0F72FFD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35337"/>
    <w:multiLevelType w:val="hybridMultilevel"/>
    <w:tmpl w:val="D08640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20175"/>
    <w:multiLevelType w:val="hybridMultilevel"/>
    <w:tmpl w:val="9DDA29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254FC"/>
    <w:multiLevelType w:val="hybridMultilevel"/>
    <w:tmpl w:val="3830F4D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0A08B2"/>
    <w:multiLevelType w:val="hybridMultilevel"/>
    <w:tmpl w:val="A446BE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3068E"/>
    <w:multiLevelType w:val="hybridMultilevel"/>
    <w:tmpl w:val="686679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447D6"/>
    <w:multiLevelType w:val="hybridMultilevel"/>
    <w:tmpl w:val="52526AF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8F14F4"/>
    <w:multiLevelType w:val="hybridMultilevel"/>
    <w:tmpl w:val="866EC00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292336"/>
    <w:multiLevelType w:val="hybridMultilevel"/>
    <w:tmpl w:val="1E3C308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431CFD"/>
    <w:multiLevelType w:val="hybridMultilevel"/>
    <w:tmpl w:val="242E528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9C11BB7"/>
    <w:multiLevelType w:val="hybridMultilevel"/>
    <w:tmpl w:val="CCD80B1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4403D1"/>
    <w:multiLevelType w:val="hybridMultilevel"/>
    <w:tmpl w:val="0EECB8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F60191"/>
    <w:multiLevelType w:val="hybridMultilevel"/>
    <w:tmpl w:val="6E50541C"/>
    <w:lvl w:ilvl="0" w:tplc="D0DABD3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912C04"/>
    <w:multiLevelType w:val="hybridMultilevel"/>
    <w:tmpl w:val="5A828B24"/>
    <w:lvl w:ilvl="0" w:tplc="8512A5E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C1EA8"/>
    <w:multiLevelType w:val="hybridMultilevel"/>
    <w:tmpl w:val="E6F49E90"/>
    <w:lvl w:ilvl="0" w:tplc="82F20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E7BAC"/>
    <w:multiLevelType w:val="hybridMultilevel"/>
    <w:tmpl w:val="A692B83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0"/>
  </w:num>
  <w:num w:numId="5">
    <w:abstractNumId w:val="8"/>
  </w:num>
  <w:num w:numId="6">
    <w:abstractNumId w:val="10"/>
  </w:num>
  <w:num w:numId="7">
    <w:abstractNumId w:val="21"/>
  </w:num>
  <w:num w:numId="8">
    <w:abstractNumId w:val="13"/>
  </w:num>
  <w:num w:numId="9">
    <w:abstractNumId w:val="20"/>
  </w:num>
  <w:num w:numId="10">
    <w:abstractNumId w:val="15"/>
  </w:num>
  <w:num w:numId="11">
    <w:abstractNumId w:val="5"/>
  </w:num>
  <w:num w:numId="12">
    <w:abstractNumId w:val="7"/>
  </w:num>
  <w:num w:numId="13">
    <w:abstractNumId w:val="16"/>
  </w:num>
  <w:num w:numId="14">
    <w:abstractNumId w:val="1"/>
  </w:num>
  <w:num w:numId="15">
    <w:abstractNumId w:val="4"/>
  </w:num>
  <w:num w:numId="16">
    <w:abstractNumId w:val="12"/>
  </w:num>
  <w:num w:numId="17">
    <w:abstractNumId w:val="17"/>
  </w:num>
  <w:num w:numId="18">
    <w:abstractNumId w:val="2"/>
  </w:num>
  <w:num w:numId="19">
    <w:abstractNumId w:val="3"/>
  </w:num>
  <w:num w:numId="20">
    <w:abstractNumId w:val="9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F"/>
    <w:rsid w:val="00177506"/>
    <w:rsid w:val="0022541C"/>
    <w:rsid w:val="00233106"/>
    <w:rsid w:val="002A156F"/>
    <w:rsid w:val="00366ABB"/>
    <w:rsid w:val="0037234D"/>
    <w:rsid w:val="004223F9"/>
    <w:rsid w:val="004D7301"/>
    <w:rsid w:val="004E71A1"/>
    <w:rsid w:val="0051631A"/>
    <w:rsid w:val="005216EF"/>
    <w:rsid w:val="005575B0"/>
    <w:rsid w:val="007B200C"/>
    <w:rsid w:val="007F0863"/>
    <w:rsid w:val="008F2929"/>
    <w:rsid w:val="008F5F24"/>
    <w:rsid w:val="00950AAD"/>
    <w:rsid w:val="00AB05BF"/>
    <w:rsid w:val="00C96E11"/>
    <w:rsid w:val="00D103D5"/>
    <w:rsid w:val="00DE71A7"/>
    <w:rsid w:val="00E04D6A"/>
    <w:rsid w:val="00E11DF4"/>
    <w:rsid w:val="00E402CA"/>
    <w:rsid w:val="00F3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B25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5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5B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75B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5B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5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5B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75B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5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gif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gif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1192</Words>
  <Characters>6557</Characters>
  <Application>Microsoft Macintosh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2</cp:revision>
  <dcterms:created xsi:type="dcterms:W3CDTF">2013-12-20T08:20:00Z</dcterms:created>
  <dcterms:modified xsi:type="dcterms:W3CDTF">2013-12-20T08:20:00Z</dcterms:modified>
</cp:coreProperties>
</file>