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6D" w:rsidRPr="00A2289C" w:rsidRDefault="0017710D" w:rsidP="00455710">
      <w:pPr>
        <w:spacing w:after="0"/>
        <w:jc w:val="center"/>
        <w:rPr>
          <w:rFonts w:ascii="Adobe Caslon Pro" w:hAnsi="Adobe Caslon Pro"/>
          <w:b/>
          <w:i/>
          <w:color w:val="FF0000"/>
          <w:sz w:val="36"/>
          <w:szCs w:val="36"/>
        </w:rPr>
      </w:pPr>
      <w:r w:rsidRPr="00A2289C">
        <w:rPr>
          <w:rFonts w:ascii="Adobe Caslon Pro" w:hAnsi="Adobe Caslon Pro"/>
          <w:b/>
          <w:i/>
          <w:color w:val="FF0000"/>
          <w:sz w:val="36"/>
          <w:szCs w:val="36"/>
        </w:rPr>
        <w:t>Quand Fermer/Archiver sur un Monde</w:t>
      </w:r>
    </w:p>
    <w:p w:rsidR="0017710D" w:rsidRPr="00CF434F" w:rsidRDefault="0017710D" w:rsidP="00455710">
      <w:pPr>
        <w:spacing w:after="0"/>
        <w:rPr>
          <w:rFonts w:ascii="Adobe Caslon Pro" w:hAnsi="Adobe Caslon Pro"/>
        </w:rPr>
      </w:pPr>
    </w:p>
    <w:p w:rsidR="0017710D" w:rsidRPr="00A2289C" w:rsidRDefault="00DF425E" w:rsidP="00455710">
      <w:pPr>
        <w:spacing w:after="0" w:line="240" w:lineRule="auto"/>
        <w:outlineLvl w:val="1"/>
        <w:rPr>
          <w:rFonts w:ascii="Adobe Caslon Pro" w:eastAsia="Times New Roman" w:hAnsi="Adobe Caslon Pro" w:cs="Times New Roman"/>
          <w:b/>
          <w:bCs/>
          <w:i/>
          <w:color w:val="31849B" w:themeColor="accent5" w:themeShade="BF"/>
          <w:sz w:val="28"/>
          <w:szCs w:val="28"/>
          <w:lang w:val="en-US" w:eastAsia="fr-FR"/>
        </w:rPr>
      </w:pPr>
      <w:hyperlink r:id="rId5" w:history="1">
        <w:r w:rsidR="0017710D" w:rsidRPr="00A2289C">
          <w:rPr>
            <w:rFonts w:ascii="Adobe Caslon Pro" w:eastAsia="Times New Roman" w:hAnsi="Adobe Caslon Pro" w:cs="Times New Roman"/>
            <w:b/>
            <w:bCs/>
            <w:i/>
            <w:color w:val="31849B" w:themeColor="accent5" w:themeShade="BF"/>
            <w:sz w:val="28"/>
            <w:szCs w:val="28"/>
            <w:u w:val="single"/>
            <w:lang w:val="en-US" w:eastAsia="fr-FR"/>
          </w:rPr>
          <w:t xml:space="preserve">Le </w:t>
        </w:r>
        <w:proofErr w:type="spellStart"/>
        <w:r w:rsidR="0017710D" w:rsidRPr="00A2289C">
          <w:rPr>
            <w:rFonts w:ascii="Adobe Caslon Pro" w:eastAsia="Times New Roman" w:hAnsi="Adobe Caslon Pro" w:cs="Times New Roman"/>
            <w:b/>
            <w:bCs/>
            <w:i/>
            <w:color w:val="31849B" w:themeColor="accent5" w:themeShade="BF"/>
            <w:sz w:val="28"/>
            <w:szCs w:val="28"/>
            <w:u w:val="single"/>
            <w:lang w:val="en-US" w:eastAsia="fr-FR"/>
          </w:rPr>
          <w:t>Panthéon</w:t>
        </w:r>
        <w:proofErr w:type="spellEnd"/>
        <w:r w:rsidR="0017710D" w:rsidRPr="00A2289C">
          <w:rPr>
            <w:rFonts w:ascii="Adobe Caslon Pro" w:eastAsia="Times New Roman" w:hAnsi="Adobe Caslon Pro" w:cs="Times New Roman"/>
            <w:b/>
            <w:bCs/>
            <w:i/>
            <w:color w:val="31849B" w:themeColor="accent5" w:themeShade="BF"/>
            <w:sz w:val="28"/>
            <w:szCs w:val="28"/>
            <w:u w:val="single"/>
            <w:lang w:val="en-US" w:eastAsia="fr-FR"/>
          </w:rPr>
          <w:t xml:space="preserve"> (Hall Of Fame)</w:t>
        </w:r>
      </w:hyperlink>
      <w:r w:rsidR="00A2289C" w:rsidRPr="00A2289C">
        <w:rPr>
          <w:rFonts w:ascii="Adobe Caslon Pro" w:eastAsia="Times New Roman" w:hAnsi="Adobe Caslon Pro" w:cs="Times New Roman"/>
          <w:b/>
          <w:bCs/>
          <w:i/>
          <w:color w:val="31849B" w:themeColor="accent5" w:themeShade="BF"/>
          <w:sz w:val="28"/>
          <w:szCs w:val="28"/>
          <w:lang w:val="en-US" w:eastAsia="fr-FR"/>
        </w:rPr>
        <w:t xml:space="preserve"> : </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r w:rsidRPr="00CF434F">
        <w:rPr>
          <w:rFonts w:ascii="Adobe Caslon Pro" w:eastAsia="Times New Roman" w:hAnsi="Adobe Caslon Pro" w:cs="Times New Roman"/>
          <w:b/>
          <w:bCs/>
          <w:lang w:eastAsia="fr-FR"/>
        </w:rPr>
        <w:t>Fermeture du sujet après 1 mois d’inactivité.</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r w:rsidRPr="003B1F8C">
        <w:rPr>
          <w:rFonts w:ascii="Adobe Caslon Pro" w:eastAsia="Times New Roman" w:hAnsi="Adobe Caslon Pro" w:cs="Times New Roman"/>
          <w:b/>
          <w:bCs/>
          <w:u w:val="single"/>
          <w:lang w:eastAsia="fr-FR"/>
        </w:rPr>
        <w:t>Ex</w:t>
      </w:r>
      <w:r w:rsidRPr="00CF434F">
        <w:rPr>
          <w:rFonts w:ascii="Adobe Caslon Pro" w:eastAsia="Times New Roman" w:hAnsi="Adobe Caslon Pro" w:cs="Times New Roman"/>
          <w:b/>
          <w:bCs/>
          <w:lang w:eastAsia="fr-FR"/>
        </w:rPr>
        <w:t xml:space="preserve"> : Un sujet est posté le 25 juillet. Les commentaires concernant ce HOF se font jusqu’au 5 aout. La fermeture se fera le 5 septembre. </w:t>
      </w:r>
    </w:p>
    <w:p w:rsidR="0017710D" w:rsidRPr="00CF434F" w:rsidRDefault="0017710D" w:rsidP="00455710">
      <w:pPr>
        <w:pStyle w:val="Paragraphedeliste"/>
        <w:spacing w:before="100" w:beforeAutospacing="1" w:after="0" w:line="240" w:lineRule="auto"/>
        <w:ind w:left="0"/>
        <w:outlineLvl w:val="1"/>
        <w:rPr>
          <w:rFonts w:ascii="Adobe Caslon Pro" w:eastAsia="Times New Roman" w:hAnsi="Adobe Caslon Pro" w:cs="Times New Roman"/>
          <w:b/>
          <w:bCs/>
          <w:lang w:eastAsia="fr-FR"/>
        </w:rPr>
      </w:pPr>
      <w:r w:rsidRPr="00CF434F">
        <w:rPr>
          <w:rFonts w:ascii="Adobe Caslon Pro" w:eastAsia="Times New Roman" w:hAnsi="Adobe Caslon Pro" w:cs="Times New Roman"/>
          <w:b/>
          <w:bCs/>
          <w:lang w:eastAsia="fr-FR"/>
        </w:rPr>
        <w:t xml:space="preserve">Bien entendu, la fermeture peut intervenir avant. Si le sujet part en flood, règlement de compte, lynchage public, </w:t>
      </w:r>
      <w:r w:rsidR="00400D9F" w:rsidRPr="00CF434F">
        <w:rPr>
          <w:rFonts w:ascii="Adobe Caslon Pro" w:eastAsia="Times New Roman" w:hAnsi="Adobe Caslon Pro" w:cs="Times New Roman"/>
          <w:b/>
          <w:bCs/>
          <w:lang w:eastAsia="fr-FR"/>
        </w:rPr>
        <w:t>que les règles de la section Panthéon n</w:t>
      </w:r>
      <w:r w:rsidR="007C056E">
        <w:rPr>
          <w:rFonts w:ascii="Adobe Caslon Pro" w:eastAsia="Times New Roman" w:hAnsi="Adobe Caslon Pro" w:cs="Times New Roman"/>
          <w:b/>
          <w:bCs/>
          <w:lang w:eastAsia="fr-FR"/>
        </w:rPr>
        <w:t>e sont</w:t>
      </w:r>
      <w:r w:rsidR="00400D9F" w:rsidRPr="00CF434F">
        <w:rPr>
          <w:rFonts w:ascii="Adobe Caslon Pro" w:eastAsia="Times New Roman" w:hAnsi="Adobe Caslon Pro" w:cs="Times New Roman"/>
          <w:b/>
          <w:bCs/>
          <w:lang w:eastAsia="fr-FR"/>
        </w:rPr>
        <w:t xml:space="preserve"> pas respectée</w:t>
      </w:r>
      <w:r w:rsidR="007C056E">
        <w:rPr>
          <w:rFonts w:ascii="Adobe Caslon Pro" w:eastAsia="Times New Roman" w:hAnsi="Adobe Caslon Pro" w:cs="Times New Roman"/>
          <w:b/>
          <w:bCs/>
          <w:lang w:eastAsia="fr-FR"/>
        </w:rPr>
        <w:t>s</w:t>
      </w:r>
      <w:r w:rsidR="00400D9F" w:rsidRPr="00CF434F">
        <w:rPr>
          <w:rFonts w:ascii="Adobe Caslon Pro" w:eastAsia="Times New Roman" w:hAnsi="Adobe Caslon Pro" w:cs="Times New Roman"/>
          <w:b/>
          <w:bCs/>
          <w:lang w:eastAsia="fr-FR"/>
        </w:rPr>
        <w:t xml:space="preserve">, </w:t>
      </w:r>
      <w:r w:rsidRPr="00CF434F">
        <w:rPr>
          <w:rFonts w:ascii="Adobe Caslon Pro" w:eastAsia="Times New Roman" w:hAnsi="Adobe Caslon Pro" w:cs="Times New Roman"/>
          <w:b/>
          <w:bCs/>
          <w:lang w:eastAsia="fr-FR"/>
        </w:rPr>
        <w:t xml:space="preserve">le modérateur peut fermer le sujet temporairement </w:t>
      </w:r>
      <w:r w:rsidR="007C056E">
        <w:rPr>
          <w:rFonts w:ascii="Adobe Caslon Pro" w:eastAsia="Times New Roman" w:hAnsi="Adobe Caslon Pro" w:cs="Times New Roman"/>
          <w:b/>
          <w:bCs/>
          <w:lang w:eastAsia="fr-FR"/>
        </w:rPr>
        <w:t>et/</w:t>
      </w:r>
      <w:r w:rsidRPr="00CF434F">
        <w:rPr>
          <w:rFonts w:ascii="Adobe Caslon Pro" w:eastAsia="Times New Roman" w:hAnsi="Adobe Caslon Pro" w:cs="Times New Roman"/>
          <w:b/>
          <w:bCs/>
          <w:lang w:eastAsia="fr-FR"/>
        </w:rPr>
        <w:t xml:space="preserve">ou définitivement à tout moment. </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r w:rsidRPr="00BA7F10">
        <w:rPr>
          <w:rFonts w:ascii="Adobe Caslon Pro" w:eastAsia="Times New Roman" w:hAnsi="Adobe Caslon Pro" w:cs="Times New Roman"/>
          <w:b/>
          <w:bCs/>
          <w:color w:val="FF0000"/>
          <w:lang w:eastAsia="fr-FR"/>
        </w:rPr>
        <w:t>/ !\</w:t>
      </w:r>
      <w:r w:rsidRPr="00CF434F">
        <w:rPr>
          <w:rFonts w:ascii="Adobe Caslon Pro" w:eastAsia="Times New Roman" w:hAnsi="Adobe Caslon Pro" w:cs="Times New Roman"/>
          <w:b/>
          <w:bCs/>
          <w:lang w:eastAsia="fr-FR"/>
        </w:rPr>
        <w:t xml:space="preserve"> Pas d’archivage, cette section est un musée. </w:t>
      </w:r>
      <w:r w:rsidR="00400D9F" w:rsidRPr="00CF434F">
        <w:rPr>
          <w:rFonts w:ascii="Adobe Caslon Pro" w:eastAsia="Times New Roman" w:hAnsi="Adobe Caslon Pro" w:cs="Times New Roman"/>
          <w:b/>
          <w:bCs/>
          <w:lang w:eastAsia="fr-FR"/>
        </w:rPr>
        <w:t xml:space="preserve">Et pas de message accompagnant votre fermeture. </w:t>
      </w:r>
    </w:p>
    <w:p w:rsidR="0017710D" w:rsidRPr="00CF434F" w:rsidRDefault="0017710D" w:rsidP="00455710">
      <w:pPr>
        <w:pStyle w:val="Paragraphedeliste"/>
        <w:spacing w:before="100" w:beforeAutospacing="1" w:after="0" w:line="240" w:lineRule="auto"/>
        <w:ind w:left="0"/>
        <w:outlineLvl w:val="1"/>
        <w:rPr>
          <w:rFonts w:ascii="Adobe Caslon Pro" w:eastAsia="Times New Roman" w:hAnsi="Adobe Caslon Pro" w:cs="Times New Roman"/>
          <w:b/>
          <w:bCs/>
          <w:lang w:eastAsia="fr-FR"/>
        </w:rPr>
      </w:pPr>
    </w:p>
    <w:p w:rsidR="0017710D" w:rsidRPr="00CF434F" w:rsidRDefault="0017710D" w:rsidP="00455710">
      <w:pPr>
        <w:pStyle w:val="Paragraphedeliste"/>
        <w:spacing w:before="100" w:beforeAutospacing="1" w:after="0" w:line="240" w:lineRule="auto"/>
        <w:ind w:left="0"/>
        <w:outlineLvl w:val="1"/>
        <w:rPr>
          <w:rFonts w:ascii="Adobe Caslon Pro" w:eastAsia="Times New Roman" w:hAnsi="Adobe Caslon Pro" w:cs="Times New Roman"/>
          <w:b/>
          <w:bCs/>
          <w:lang w:eastAsia="fr-FR"/>
        </w:rPr>
      </w:pPr>
    </w:p>
    <w:p w:rsidR="0017710D" w:rsidRPr="00A2289C" w:rsidRDefault="00DF425E" w:rsidP="00AC03F9">
      <w:pPr>
        <w:pStyle w:val="Titre2"/>
        <w:spacing w:before="0" w:beforeAutospacing="0" w:after="0" w:afterAutospacing="0"/>
        <w:rPr>
          <w:rFonts w:ascii="Adobe Caslon Pro" w:hAnsi="Adobe Caslon Pro"/>
          <w:i/>
          <w:color w:val="31849B" w:themeColor="accent5" w:themeShade="BF"/>
          <w:sz w:val="28"/>
          <w:szCs w:val="28"/>
        </w:rPr>
      </w:pPr>
      <w:hyperlink r:id="rId6" w:history="1">
        <w:r w:rsidR="0017710D" w:rsidRPr="00A2289C">
          <w:rPr>
            <w:rStyle w:val="Lienhypertexte"/>
            <w:rFonts w:ascii="Adobe Caslon Pro" w:hAnsi="Adobe Caslon Pro"/>
            <w:i/>
            <w:color w:val="31849B" w:themeColor="accent5" w:themeShade="BF"/>
            <w:sz w:val="28"/>
            <w:szCs w:val="28"/>
          </w:rPr>
          <w:t xml:space="preserve">Agôn (Hall of </w:t>
        </w:r>
        <w:proofErr w:type="spellStart"/>
        <w:r w:rsidR="0017710D" w:rsidRPr="00A2289C">
          <w:rPr>
            <w:rStyle w:val="Lienhypertexte"/>
            <w:rFonts w:ascii="Adobe Caslon Pro" w:hAnsi="Adobe Caslon Pro"/>
            <w:i/>
            <w:color w:val="31849B" w:themeColor="accent5" w:themeShade="BF"/>
            <w:sz w:val="28"/>
            <w:szCs w:val="28"/>
          </w:rPr>
          <w:t>Warriors</w:t>
        </w:r>
        <w:proofErr w:type="spellEnd"/>
        <w:r w:rsidR="0017710D" w:rsidRPr="00A2289C">
          <w:rPr>
            <w:rStyle w:val="Lienhypertexte"/>
            <w:rFonts w:ascii="Adobe Caslon Pro" w:hAnsi="Adobe Caslon Pro"/>
            <w:i/>
            <w:color w:val="31849B" w:themeColor="accent5" w:themeShade="BF"/>
            <w:sz w:val="28"/>
            <w:szCs w:val="28"/>
          </w:rPr>
          <w:t>)</w:t>
        </w:r>
      </w:hyperlink>
      <w:r w:rsidR="00A2289C">
        <w:rPr>
          <w:rFonts w:ascii="Adobe Caslon Pro" w:hAnsi="Adobe Caslon Pro"/>
          <w:i/>
          <w:color w:val="31849B" w:themeColor="accent5" w:themeShade="BF"/>
          <w:sz w:val="28"/>
          <w:szCs w:val="28"/>
        </w:rPr>
        <w:t xml:space="preserve"> : </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r w:rsidRPr="00CF434F">
        <w:rPr>
          <w:rFonts w:ascii="Adobe Caslon Pro" w:eastAsia="Times New Roman" w:hAnsi="Adobe Caslon Pro" w:cs="Times New Roman"/>
          <w:b/>
          <w:bCs/>
          <w:lang w:eastAsia="fr-FR"/>
        </w:rPr>
        <w:t xml:space="preserve">Pas de fermeture du sujet. C’est un musée propre au joueur. </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r w:rsidRPr="00CF434F">
        <w:rPr>
          <w:rFonts w:ascii="Adobe Caslon Pro" w:eastAsia="Times New Roman" w:hAnsi="Adobe Caslon Pro" w:cs="Times New Roman"/>
          <w:b/>
          <w:bCs/>
          <w:lang w:eastAsia="fr-FR"/>
        </w:rPr>
        <w:t>Seul le joueur peut demander la fermeture de ce sujet. Le modérateur peut également intervenir en cas de non respect des règles. Le modérateur peut fermer le sujet temporairement ou définitivement à tout moment.</w:t>
      </w:r>
    </w:p>
    <w:p w:rsidR="0017710D" w:rsidRPr="00CF434F" w:rsidRDefault="0017710D" w:rsidP="00455710">
      <w:pPr>
        <w:pStyle w:val="Paragraphedeliste"/>
        <w:spacing w:after="0" w:line="240" w:lineRule="auto"/>
        <w:ind w:left="0"/>
        <w:outlineLvl w:val="1"/>
        <w:rPr>
          <w:rFonts w:ascii="Adobe Caslon Pro" w:eastAsia="Times New Roman" w:hAnsi="Adobe Caslon Pro" w:cs="Times New Roman"/>
          <w:b/>
          <w:bCs/>
          <w:lang w:eastAsia="fr-FR"/>
        </w:rPr>
      </w:pPr>
    </w:p>
    <w:p w:rsidR="0017710D" w:rsidRPr="00CF434F" w:rsidRDefault="0017710D" w:rsidP="00455710">
      <w:pPr>
        <w:pStyle w:val="Paragraphedeliste"/>
        <w:spacing w:before="100" w:beforeAutospacing="1" w:after="0" w:line="240" w:lineRule="auto"/>
        <w:ind w:left="0"/>
        <w:outlineLvl w:val="1"/>
        <w:rPr>
          <w:rFonts w:ascii="Adobe Caslon Pro" w:eastAsia="Times New Roman" w:hAnsi="Adobe Caslon Pro" w:cs="Times New Roman"/>
          <w:b/>
          <w:bCs/>
          <w:lang w:eastAsia="fr-FR"/>
        </w:rPr>
      </w:pPr>
    </w:p>
    <w:p w:rsidR="0017710D" w:rsidRPr="00A2289C" w:rsidRDefault="00DF425E" w:rsidP="00AC03F9">
      <w:pPr>
        <w:pStyle w:val="Titre2"/>
        <w:spacing w:before="0" w:beforeAutospacing="0" w:after="0" w:afterAutospacing="0"/>
        <w:rPr>
          <w:rFonts w:ascii="Adobe Caslon Pro" w:hAnsi="Adobe Caslon Pro"/>
          <w:i/>
          <w:color w:val="31849B" w:themeColor="accent5" w:themeShade="BF"/>
          <w:sz w:val="28"/>
          <w:szCs w:val="28"/>
        </w:rPr>
      </w:pPr>
      <w:hyperlink r:id="rId7" w:history="1">
        <w:r w:rsidR="0017710D" w:rsidRPr="00A2289C">
          <w:rPr>
            <w:rStyle w:val="Lienhypertexte"/>
            <w:rFonts w:ascii="Adobe Caslon Pro" w:hAnsi="Adobe Caslon Pro"/>
            <w:i/>
            <w:color w:val="31849B" w:themeColor="accent5" w:themeShade="BF"/>
            <w:sz w:val="28"/>
            <w:szCs w:val="28"/>
          </w:rPr>
          <w:t>Le Troc (Commerce)</w:t>
        </w:r>
      </w:hyperlink>
      <w:r w:rsidR="00A2289C">
        <w:rPr>
          <w:rFonts w:ascii="Adobe Caslon Pro" w:hAnsi="Adobe Caslon Pro"/>
          <w:i/>
          <w:color w:val="31849B" w:themeColor="accent5" w:themeShade="BF"/>
          <w:sz w:val="28"/>
          <w:szCs w:val="28"/>
        </w:rPr>
        <w:t> :</w:t>
      </w:r>
      <w:r w:rsidR="00400D9F" w:rsidRPr="00A2289C">
        <w:rPr>
          <w:rFonts w:ascii="Adobe Caslon Pro" w:hAnsi="Adobe Caslon Pro"/>
          <w:i/>
          <w:color w:val="31849B" w:themeColor="accent5" w:themeShade="BF"/>
          <w:sz w:val="28"/>
          <w:szCs w:val="28"/>
        </w:rPr>
        <w:t xml:space="preserve"> </w:t>
      </w:r>
      <w:r w:rsidR="00400D9F" w:rsidRPr="00A2289C">
        <w:rPr>
          <w:rFonts w:ascii="Adobe Caslon Pro" w:hAnsi="Adobe Caslon Pro"/>
          <w:i/>
          <w:color w:val="000000" w:themeColor="text1"/>
          <w:sz w:val="28"/>
          <w:szCs w:val="28"/>
        </w:rPr>
        <w:t>*</w:t>
      </w:r>
    </w:p>
    <w:p w:rsidR="0017710D" w:rsidRPr="0014644C" w:rsidRDefault="00400D9F" w:rsidP="00455710">
      <w:pPr>
        <w:pStyle w:val="Paragraphedeliste"/>
        <w:spacing w:after="0" w:line="240" w:lineRule="auto"/>
        <w:ind w:left="0"/>
        <w:outlineLvl w:val="1"/>
        <w:rPr>
          <w:rFonts w:ascii="Adobe Caslon Pro" w:hAnsi="Adobe Caslon Pro"/>
          <w:b/>
        </w:rPr>
      </w:pPr>
      <w:r w:rsidRPr="0014644C">
        <w:rPr>
          <w:rFonts w:ascii="Adobe Caslon Pro" w:hAnsi="Adobe Caslon Pro"/>
          <w:b/>
        </w:rPr>
        <w:t>Fermeture du sujet après 15 jours d’inactivité.</w:t>
      </w:r>
    </w:p>
    <w:p w:rsidR="006E3838" w:rsidRPr="0014644C" w:rsidRDefault="00400D9F" w:rsidP="00455710">
      <w:pPr>
        <w:pStyle w:val="Paragraphedeliste"/>
        <w:spacing w:before="100" w:beforeAutospacing="1" w:after="0" w:line="240" w:lineRule="auto"/>
        <w:ind w:left="0"/>
        <w:outlineLvl w:val="1"/>
        <w:rPr>
          <w:rFonts w:ascii="Adobe Caslon Pro" w:hAnsi="Adobe Caslon Pro"/>
          <w:b/>
        </w:rPr>
      </w:pPr>
      <w:r w:rsidRPr="003B1F8C">
        <w:rPr>
          <w:rFonts w:ascii="Adobe Caslon Pro" w:hAnsi="Adobe Caslon Pro"/>
          <w:b/>
          <w:u w:val="single"/>
        </w:rPr>
        <w:t>Ex</w:t>
      </w:r>
      <w:r w:rsidRPr="0014644C">
        <w:rPr>
          <w:rFonts w:ascii="Adobe Caslon Pro" w:hAnsi="Adobe Caslon Pro"/>
          <w:b/>
        </w:rPr>
        <w:t> : Un sujet est posté le 17 aout. Si au 31 aout, pas de mise à jour, fermeture du sujet avec une phrase de votre part du style : « Sujet inactif depuis 15jour</w:t>
      </w:r>
      <w:r w:rsidR="006E3838" w:rsidRPr="0014644C">
        <w:rPr>
          <w:rFonts w:ascii="Adobe Caslon Pro" w:hAnsi="Adobe Caslon Pro"/>
          <w:b/>
        </w:rPr>
        <w:t>s</w:t>
      </w:r>
      <w:r w:rsidRPr="0014644C">
        <w:rPr>
          <w:rFonts w:ascii="Adobe Caslon Pro" w:hAnsi="Adobe Caslon Pro"/>
          <w:b/>
        </w:rPr>
        <w:t>, je ferme donc ce sujet. »</w:t>
      </w:r>
    </w:p>
    <w:p w:rsidR="00400D9F" w:rsidRPr="0014644C" w:rsidRDefault="006E3838" w:rsidP="00455710">
      <w:pPr>
        <w:pStyle w:val="Paragraphedeliste"/>
        <w:spacing w:after="0" w:line="240" w:lineRule="auto"/>
        <w:ind w:left="0"/>
        <w:outlineLvl w:val="1"/>
        <w:rPr>
          <w:rFonts w:ascii="Adobe Caslon Pro" w:hAnsi="Adobe Caslon Pro"/>
          <w:b/>
        </w:rPr>
      </w:pPr>
      <w:r w:rsidRPr="0014644C">
        <w:rPr>
          <w:rFonts w:ascii="Adobe Caslon Pro" w:hAnsi="Adobe Caslon Pro"/>
          <w:b/>
        </w:rPr>
        <w:t>Mise aux archives du sujet fermé 15 jours après fermeture.</w:t>
      </w:r>
    </w:p>
    <w:p w:rsidR="00400D9F" w:rsidRPr="00CF434F" w:rsidRDefault="00400D9F" w:rsidP="00455710">
      <w:pPr>
        <w:pStyle w:val="Paragraphedeliste"/>
        <w:spacing w:before="100" w:beforeAutospacing="1" w:after="0" w:line="240" w:lineRule="auto"/>
        <w:ind w:left="0"/>
        <w:outlineLvl w:val="1"/>
        <w:rPr>
          <w:rFonts w:ascii="Adobe Caslon Pro" w:hAnsi="Adobe Caslon Pro"/>
        </w:rPr>
      </w:pPr>
    </w:p>
    <w:p w:rsidR="00400D9F" w:rsidRPr="00A2289C" w:rsidRDefault="00DF425E" w:rsidP="00AC03F9">
      <w:pPr>
        <w:pStyle w:val="Titre2"/>
        <w:spacing w:before="0" w:beforeAutospacing="0" w:after="0" w:afterAutospacing="0"/>
        <w:rPr>
          <w:rFonts w:ascii="Adobe Caslon Pro" w:hAnsi="Adobe Caslon Pro"/>
          <w:i/>
          <w:color w:val="31849B" w:themeColor="accent5" w:themeShade="BF"/>
          <w:sz w:val="28"/>
          <w:szCs w:val="28"/>
        </w:rPr>
      </w:pPr>
      <w:hyperlink r:id="rId8" w:history="1">
        <w:r w:rsidR="00400D9F" w:rsidRPr="00A2289C">
          <w:rPr>
            <w:rStyle w:val="Lienhypertexte"/>
            <w:rFonts w:ascii="Adobe Caslon Pro" w:hAnsi="Adobe Caslon Pro"/>
            <w:i/>
            <w:color w:val="31849B" w:themeColor="accent5" w:themeShade="BF"/>
            <w:sz w:val="28"/>
            <w:szCs w:val="28"/>
          </w:rPr>
          <w:t>L'Ephébie (Diplomatie)</w:t>
        </w:r>
      </w:hyperlink>
      <w:r w:rsidR="0014644C" w:rsidRPr="00A2289C">
        <w:rPr>
          <w:rFonts w:ascii="Adobe Caslon Pro" w:hAnsi="Adobe Caslon Pro"/>
          <w:i/>
          <w:color w:val="31849B" w:themeColor="accent5" w:themeShade="BF"/>
          <w:sz w:val="28"/>
          <w:szCs w:val="28"/>
        </w:rPr>
        <w:t xml:space="preserve"> : </w:t>
      </w:r>
    </w:p>
    <w:p w:rsidR="00400D9F" w:rsidRPr="0014644C" w:rsidRDefault="006E3838" w:rsidP="00455710">
      <w:pPr>
        <w:pStyle w:val="Paragraphedeliste"/>
        <w:spacing w:after="0" w:line="240" w:lineRule="auto"/>
        <w:ind w:left="0"/>
        <w:outlineLvl w:val="1"/>
        <w:rPr>
          <w:rFonts w:ascii="Adobe Caslon Pro" w:hAnsi="Adobe Caslon Pro"/>
          <w:b/>
        </w:rPr>
      </w:pPr>
      <w:r w:rsidRPr="0014644C">
        <w:rPr>
          <w:rFonts w:ascii="Adobe Caslon Pro" w:hAnsi="Adobe Caslon Pro"/>
          <w:b/>
        </w:rPr>
        <w:t>Présentation d’alliance</w:t>
      </w:r>
      <w:r w:rsidR="008F1F30" w:rsidRPr="0014644C">
        <w:rPr>
          <w:rFonts w:ascii="Adobe Caslon Pro" w:hAnsi="Adobe Caslon Pro"/>
          <w:b/>
        </w:rPr>
        <w:t>*</w:t>
      </w:r>
      <w:r w:rsidRPr="0014644C">
        <w:rPr>
          <w:rFonts w:ascii="Adobe Caslon Pro" w:hAnsi="Adobe Caslon Pro"/>
          <w:b/>
        </w:rPr>
        <w:t> :</w:t>
      </w:r>
    </w:p>
    <w:p w:rsidR="006E3838" w:rsidRPr="0014644C" w:rsidRDefault="006E3838" w:rsidP="00455710">
      <w:pPr>
        <w:pStyle w:val="Paragraphedeliste"/>
        <w:spacing w:before="100" w:beforeAutospacing="1" w:after="0" w:line="240" w:lineRule="auto"/>
        <w:ind w:left="0"/>
        <w:outlineLvl w:val="1"/>
        <w:rPr>
          <w:rFonts w:ascii="Adobe Caslon Pro" w:hAnsi="Adobe Caslon Pro"/>
          <w:b/>
        </w:rPr>
      </w:pPr>
      <w:r w:rsidRPr="0014644C">
        <w:rPr>
          <w:rFonts w:ascii="Adobe Caslon Pro" w:hAnsi="Adobe Caslon Pro"/>
          <w:b/>
        </w:rPr>
        <w:t>Les présentations sont fermées une fois que l’alliance n’existe plus IG ou à la demande de fermeture  de l’auteur. C’est donc à vous de prendre les renseignements auprès de l’opérateur/</w:t>
      </w:r>
      <w:proofErr w:type="spellStart"/>
      <w:r w:rsidRPr="0014644C">
        <w:rPr>
          <w:rFonts w:ascii="Adobe Caslon Pro" w:hAnsi="Adobe Caslon Pro"/>
          <w:b/>
        </w:rPr>
        <w:t>Sgo</w:t>
      </w:r>
      <w:proofErr w:type="spellEnd"/>
      <w:r w:rsidRPr="0014644C">
        <w:rPr>
          <w:rFonts w:ascii="Adobe Caslon Pro" w:hAnsi="Adobe Caslon Pro"/>
          <w:b/>
        </w:rPr>
        <w:t xml:space="preserve"> de votre monde tous les mois. </w:t>
      </w:r>
    </w:p>
    <w:p w:rsidR="006E3838" w:rsidRPr="0014644C" w:rsidRDefault="006E3838" w:rsidP="00455710">
      <w:pPr>
        <w:pStyle w:val="Paragraphedeliste"/>
        <w:spacing w:after="0" w:line="240" w:lineRule="auto"/>
        <w:ind w:left="0"/>
        <w:outlineLvl w:val="1"/>
        <w:rPr>
          <w:rFonts w:ascii="Adobe Caslon Pro" w:hAnsi="Adobe Caslon Pro"/>
          <w:b/>
        </w:rPr>
      </w:pPr>
      <w:r w:rsidRPr="0014644C">
        <w:rPr>
          <w:rFonts w:ascii="Adobe Caslon Pro" w:hAnsi="Adobe Caslon Pro"/>
          <w:b/>
        </w:rPr>
        <w:t xml:space="preserve">Si l’alliance a disparue IG, fermeture du sujet directement. </w:t>
      </w:r>
    </w:p>
    <w:p w:rsidR="008F1F30" w:rsidRPr="00CF434F" w:rsidRDefault="008F1F30" w:rsidP="00455710">
      <w:pPr>
        <w:pStyle w:val="Paragraphedeliste"/>
        <w:spacing w:after="0" w:line="240" w:lineRule="auto"/>
        <w:ind w:left="0"/>
        <w:outlineLvl w:val="1"/>
        <w:rPr>
          <w:rFonts w:ascii="Adobe Caslon Pro" w:hAnsi="Adobe Caslon Pro"/>
        </w:rPr>
      </w:pPr>
    </w:p>
    <w:p w:rsidR="008F1F30" w:rsidRPr="00A2289C" w:rsidRDefault="008F1F30" w:rsidP="0014644C">
      <w:pPr>
        <w:pStyle w:val="Titre3"/>
        <w:spacing w:before="0"/>
        <w:rPr>
          <w:rFonts w:ascii="Adobe Caslon Pro" w:hAnsi="Adobe Caslon Pro"/>
          <w:i/>
          <w:color w:val="31849B" w:themeColor="accent5" w:themeShade="BF"/>
          <w:sz w:val="28"/>
          <w:szCs w:val="28"/>
        </w:rPr>
      </w:pPr>
      <w:proofErr w:type="spellStart"/>
      <w:r w:rsidRPr="00A2289C">
        <w:rPr>
          <w:rFonts w:ascii="Adobe Caslon Pro" w:hAnsi="Adobe Caslon Pro"/>
          <w:i/>
          <w:color w:val="31849B" w:themeColor="accent5" w:themeShade="BF"/>
          <w:sz w:val="28"/>
          <w:szCs w:val="28"/>
          <w:u w:val="single"/>
        </w:rPr>
        <w:t>Topic</w:t>
      </w:r>
      <w:proofErr w:type="spellEnd"/>
      <w:r w:rsidRPr="00A2289C">
        <w:rPr>
          <w:rFonts w:ascii="Adobe Caslon Pro" w:hAnsi="Adobe Caslon Pro"/>
          <w:i/>
          <w:color w:val="31849B" w:themeColor="accent5" w:themeShade="BF"/>
          <w:sz w:val="28"/>
          <w:szCs w:val="28"/>
          <w:u w:val="single"/>
        </w:rPr>
        <w:t xml:space="preserve"> officiel des demandes de pactes culturels</w:t>
      </w:r>
      <w:r w:rsidR="00F97D00" w:rsidRPr="00A2289C">
        <w:rPr>
          <w:rFonts w:ascii="Adobe Caslon Pro" w:hAnsi="Adobe Caslon Pro"/>
          <w:i/>
          <w:color w:val="31849B" w:themeColor="accent5" w:themeShade="BF"/>
          <w:sz w:val="28"/>
          <w:szCs w:val="28"/>
        </w:rPr>
        <w:t> :</w:t>
      </w:r>
    </w:p>
    <w:p w:rsidR="008F1F30" w:rsidRPr="0014644C" w:rsidRDefault="008F1F30" w:rsidP="00455710">
      <w:pPr>
        <w:spacing w:after="0"/>
        <w:rPr>
          <w:rFonts w:ascii="Adobe Caslon Pro" w:hAnsi="Adobe Caslon Pro"/>
          <w:b/>
        </w:rPr>
      </w:pPr>
      <w:r w:rsidRPr="0014644C">
        <w:rPr>
          <w:rFonts w:ascii="Adobe Caslon Pro" w:hAnsi="Adobe Caslon Pro"/>
          <w:b/>
        </w:rPr>
        <w:t>Les demandes de TC sont à archiver directement dès que l’auteur signale que la demande est « Terminée ».</w:t>
      </w:r>
    </w:p>
    <w:p w:rsidR="008F1F30" w:rsidRPr="0014644C" w:rsidRDefault="008F1F30" w:rsidP="00455710">
      <w:pPr>
        <w:spacing w:after="0"/>
        <w:rPr>
          <w:rFonts w:ascii="Adobe Caslon Pro" w:hAnsi="Adobe Caslon Pro"/>
          <w:b/>
        </w:rPr>
      </w:pPr>
      <w:r w:rsidRPr="0014644C">
        <w:rPr>
          <w:rFonts w:ascii="Adobe Caslon Pro" w:hAnsi="Adobe Caslon Pro"/>
          <w:b/>
        </w:rPr>
        <w:t>Pour les autres cas, archive</w:t>
      </w:r>
      <w:r w:rsidR="003B1F8C">
        <w:rPr>
          <w:rFonts w:ascii="Adobe Caslon Pro" w:hAnsi="Adobe Caslon Pro"/>
          <w:b/>
        </w:rPr>
        <w:t>r</w:t>
      </w:r>
      <w:r w:rsidRPr="0014644C">
        <w:rPr>
          <w:rFonts w:ascii="Adobe Caslon Pro" w:hAnsi="Adobe Caslon Pro"/>
          <w:b/>
        </w:rPr>
        <w:t xml:space="preserve"> 3 semaines après la demande initiale même s’il y a eu un édit.</w:t>
      </w:r>
    </w:p>
    <w:p w:rsidR="008F1F30" w:rsidRPr="0014644C" w:rsidRDefault="008F1F30" w:rsidP="00455710">
      <w:pPr>
        <w:spacing w:after="0"/>
        <w:rPr>
          <w:rFonts w:ascii="Adobe Caslon Pro" w:hAnsi="Adobe Caslon Pro"/>
          <w:b/>
        </w:rPr>
      </w:pPr>
      <w:r w:rsidRPr="003B1F8C">
        <w:rPr>
          <w:rFonts w:ascii="Adobe Caslon Pro" w:hAnsi="Adobe Caslon Pro"/>
          <w:b/>
          <w:u w:val="single"/>
        </w:rPr>
        <w:t>Ex</w:t>
      </w:r>
      <w:r w:rsidRPr="0014644C">
        <w:rPr>
          <w:rFonts w:ascii="Adobe Caslon Pro" w:hAnsi="Adobe Caslon Pro"/>
          <w:b/>
        </w:rPr>
        <w:t xml:space="preserve"> : Une demande datant du 16 aout sera archivée 3 au bout de 15 jours c'est-à-dire le 30 aout. Si l’auteur a été édité sa demande, l’archivage est repoussé d’une semaine à compter de la demande initiale c'est-à-dire l’archivage à lieu le 6 septembre.  </w:t>
      </w:r>
    </w:p>
    <w:p w:rsidR="00F97D00" w:rsidRPr="0014644C" w:rsidRDefault="00D2055E" w:rsidP="00455710">
      <w:pPr>
        <w:spacing w:after="0"/>
        <w:rPr>
          <w:rFonts w:ascii="Adobe Caslon Pro" w:hAnsi="Adobe Caslon Pro"/>
          <w:b/>
        </w:rPr>
      </w:pPr>
      <w:r w:rsidRPr="0014644C">
        <w:rPr>
          <w:rFonts w:ascii="Adobe Caslon Pro" w:hAnsi="Adobe Caslon Pro"/>
          <w:b/>
        </w:rPr>
        <w:t xml:space="preserve">Lors de l’archivage, déplacer les demandes hors délai sans laisser de message de votre part. </w:t>
      </w:r>
    </w:p>
    <w:p w:rsidR="00F97D00" w:rsidRPr="00A2289C" w:rsidRDefault="00F97D00" w:rsidP="002F501B">
      <w:pPr>
        <w:pStyle w:val="Titre3"/>
        <w:spacing w:before="0"/>
        <w:rPr>
          <w:rFonts w:ascii="Adobe Caslon Pro" w:hAnsi="Adobe Caslon Pro"/>
          <w:i/>
          <w:color w:val="31849B" w:themeColor="accent5" w:themeShade="BF"/>
          <w:sz w:val="28"/>
          <w:szCs w:val="28"/>
        </w:rPr>
      </w:pPr>
      <w:r w:rsidRPr="00A2289C">
        <w:rPr>
          <w:rFonts w:ascii="Adobe Caslon Pro" w:hAnsi="Adobe Caslon Pro"/>
          <w:i/>
          <w:color w:val="31849B" w:themeColor="accent5" w:themeShade="BF"/>
          <w:sz w:val="28"/>
          <w:szCs w:val="28"/>
          <w:u w:val="single"/>
        </w:rPr>
        <w:lastRenderedPageBreak/>
        <w:t>Petites annonces en tout genre</w:t>
      </w:r>
      <w:r w:rsidRPr="00A2289C">
        <w:rPr>
          <w:rFonts w:ascii="Adobe Caslon Pro" w:hAnsi="Adobe Caslon Pro"/>
          <w:i/>
          <w:color w:val="31849B" w:themeColor="accent5" w:themeShade="BF"/>
          <w:sz w:val="28"/>
          <w:szCs w:val="28"/>
        </w:rPr>
        <w:t> :</w:t>
      </w:r>
    </w:p>
    <w:p w:rsidR="00F97D00" w:rsidRPr="0014644C" w:rsidRDefault="00F97D00" w:rsidP="00455710">
      <w:pPr>
        <w:spacing w:after="0"/>
        <w:rPr>
          <w:rFonts w:ascii="Adobe Caslon Pro" w:hAnsi="Adobe Caslon Pro"/>
          <w:b/>
        </w:rPr>
      </w:pPr>
      <w:r w:rsidRPr="0014644C">
        <w:rPr>
          <w:rFonts w:ascii="Adobe Caslon Pro" w:hAnsi="Adobe Caslon Pro"/>
          <w:b/>
        </w:rPr>
        <w:t>Archiver tou</w:t>
      </w:r>
      <w:r w:rsidR="00741286" w:rsidRPr="0014644C">
        <w:rPr>
          <w:rFonts w:ascii="Adobe Caslon Pro" w:hAnsi="Adobe Caslon Pro"/>
          <w:b/>
        </w:rPr>
        <w:t xml:space="preserve">tes les demandes avec </w:t>
      </w:r>
      <w:r w:rsidRPr="0014644C">
        <w:rPr>
          <w:rFonts w:ascii="Adobe Caslon Pro" w:hAnsi="Adobe Caslon Pro"/>
          <w:b/>
        </w:rPr>
        <w:t xml:space="preserve"> « Terminé ». </w:t>
      </w:r>
    </w:p>
    <w:p w:rsidR="00F97D00" w:rsidRPr="0014644C" w:rsidRDefault="00F97D00" w:rsidP="00455710">
      <w:pPr>
        <w:spacing w:after="0"/>
        <w:rPr>
          <w:rFonts w:ascii="Adobe Caslon Pro" w:hAnsi="Adobe Caslon Pro"/>
          <w:b/>
        </w:rPr>
      </w:pPr>
      <w:r w:rsidRPr="0014644C">
        <w:rPr>
          <w:rFonts w:ascii="Adobe Caslon Pro" w:hAnsi="Adobe Caslon Pro"/>
          <w:b/>
        </w:rPr>
        <w:t>Tous les sujets datant de plus de 15 jours seront archivés.</w:t>
      </w:r>
    </w:p>
    <w:p w:rsidR="00F97D00" w:rsidRDefault="00F97D00" w:rsidP="00455710">
      <w:pPr>
        <w:spacing w:after="0"/>
        <w:rPr>
          <w:rFonts w:ascii="Adobe Caslon Pro" w:hAnsi="Adobe Caslon Pro"/>
          <w:b/>
        </w:rPr>
      </w:pPr>
      <w:r w:rsidRPr="003B1F8C">
        <w:rPr>
          <w:rFonts w:ascii="Adobe Caslon Pro" w:hAnsi="Adobe Caslon Pro"/>
          <w:b/>
          <w:u w:val="single"/>
        </w:rPr>
        <w:t>Ex</w:t>
      </w:r>
      <w:r w:rsidRPr="0014644C">
        <w:rPr>
          <w:rFonts w:ascii="Adobe Caslon Pro" w:hAnsi="Adobe Caslon Pro"/>
          <w:b/>
        </w:rPr>
        <w:t xml:space="preserve"> : Une demande d’alliance a été postée le 30 aout, elle sera archivée le 13 septembre. </w:t>
      </w:r>
    </w:p>
    <w:p w:rsidR="00A2289C" w:rsidRPr="0014644C" w:rsidRDefault="00A2289C" w:rsidP="00455710">
      <w:pPr>
        <w:spacing w:after="0"/>
        <w:rPr>
          <w:rFonts w:ascii="Adobe Caslon Pro" w:hAnsi="Adobe Caslon Pro"/>
          <w:b/>
        </w:rPr>
      </w:pPr>
    </w:p>
    <w:p w:rsidR="00F97D00" w:rsidRPr="00A2289C" w:rsidRDefault="00DF425E" w:rsidP="00455710">
      <w:pPr>
        <w:pStyle w:val="Titre2"/>
        <w:spacing w:after="0" w:afterAutospacing="0"/>
        <w:rPr>
          <w:rFonts w:ascii="Adobe Caslon Pro" w:hAnsi="Adobe Caslon Pro"/>
          <w:i/>
          <w:color w:val="31849B" w:themeColor="accent5" w:themeShade="BF"/>
          <w:sz w:val="28"/>
          <w:szCs w:val="28"/>
        </w:rPr>
      </w:pPr>
      <w:hyperlink r:id="rId9" w:history="1">
        <w:r w:rsidR="00F97D00" w:rsidRPr="00A2289C">
          <w:rPr>
            <w:rStyle w:val="Lienhypertexte"/>
            <w:rFonts w:ascii="Adobe Caslon Pro" w:hAnsi="Adobe Caslon Pro"/>
            <w:i/>
            <w:color w:val="31849B" w:themeColor="accent5" w:themeShade="BF"/>
            <w:sz w:val="28"/>
            <w:szCs w:val="28"/>
          </w:rPr>
          <w:t>L'Ecclésia (les guerres)</w:t>
        </w:r>
      </w:hyperlink>
      <w:r w:rsidR="00A2289C">
        <w:rPr>
          <w:rFonts w:ascii="Adobe Caslon Pro" w:hAnsi="Adobe Caslon Pro"/>
          <w:i/>
          <w:color w:val="31849B" w:themeColor="accent5" w:themeShade="BF"/>
          <w:sz w:val="28"/>
          <w:szCs w:val="28"/>
        </w:rPr>
        <w:t> </w:t>
      </w:r>
      <w:r w:rsidR="00DA2662">
        <w:rPr>
          <w:rFonts w:ascii="Adobe Caslon Pro" w:hAnsi="Adobe Caslon Pro"/>
          <w:i/>
          <w:color w:val="31849B" w:themeColor="accent5" w:themeShade="BF"/>
          <w:sz w:val="28"/>
          <w:szCs w:val="28"/>
        </w:rPr>
        <w:t xml:space="preserve">: </w:t>
      </w:r>
      <w:r w:rsidR="00DA2662" w:rsidRPr="00DA2662">
        <w:rPr>
          <w:rFonts w:ascii="Adobe Caslon Pro" w:hAnsi="Adobe Caslon Pro"/>
          <w:i/>
          <w:color w:val="000000" w:themeColor="text1"/>
          <w:sz w:val="28"/>
          <w:szCs w:val="28"/>
        </w:rPr>
        <w:t>*</w:t>
      </w:r>
    </w:p>
    <w:p w:rsidR="00F97D00" w:rsidRPr="0014644C" w:rsidRDefault="00F97D00" w:rsidP="00455710">
      <w:pPr>
        <w:spacing w:after="0"/>
        <w:rPr>
          <w:rFonts w:ascii="Adobe Caslon Pro" w:hAnsi="Adobe Caslon Pro"/>
          <w:b/>
        </w:rPr>
      </w:pPr>
      <w:r w:rsidRPr="0014644C">
        <w:rPr>
          <w:rFonts w:ascii="Adobe Caslon Pro" w:hAnsi="Adobe Caslon Pro"/>
          <w:b/>
        </w:rPr>
        <w:t xml:space="preserve">Fermer le sujet guerre + sujet </w:t>
      </w:r>
      <w:proofErr w:type="spellStart"/>
      <w:r w:rsidRPr="0014644C">
        <w:rPr>
          <w:rFonts w:ascii="Adobe Caslon Pro" w:hAnsi="Adobe Caslon Pro"/>
          <w:b/>
        </w:rPr>
        <w:t>Rc</w:t>
      </w:r>
      <w:proofErr w:type="spellEnd"/>
      <w:r w:rsidRPr="0014644C">
        <w:rPr>
          <w:rFonts w:ascii="Adobe Caslon Pro" w:hAnsi="Adobe Caslon Pro"/>
          <w:b/>
        </w:rPr>
        <w:t xml:space="preserve"> quelques jours </w:t>
      </w:r>
      <w:r w:rsidR="006E7122" w:rsidRPr="0014644C">
        <w:rPr>
          <w:rFonts w:ascii="Adobe Caslon Pro" w:hAnsi="Adobe Caslon Pro"/>
          <w:b/>
        </w:rPr>
        <w:t>après</w:t>
      </w:r>
      <w:r w:rsidRPr="0014644C">
        <w:rPr>
          <w:rFonts w:ascii="Adobe Caslon Pro" w:hAnsi="Adobe Caslon Pro"/>
          <w:b/>
        </w:rPr>
        <w:t xml:space="preserve"> la fin de celle-ci (1 semaine maximum) afin de permettre aux combattants de poster les derniers RC et commenter la fin de guerre.</w:t>
      </w:r>
      <w:r w:rsidR="006E7122" w:rsidRPr="0014644C">
        <w:rPr>
          <w:rFonts w:ascii="Adobe Caslon Pro" w:hAnsi="Adobe Caslon Pro"/>
          <w:b/>
        </w:rPr>
        <w:t xml:space="preserve"> Toujours laisser un message après votre fermeture du style : «  Guerre terminée, félicitations à l’alliance XXX qui sort </w:t>
      </w:r>
      <w:proofErr w:type="spellStart"/>
      <w:r w:rsidR="006E7122" w:rsidRPr="0014644C">
        <w:rPr>
          <w:rFonts w:ascii="Adobe Caslon Pro" w:hAnsi="Adobe Caslon Pro"/>
          <w:b/>
        </w:rPr>
        <w:t>vainqueure</w:t>
      </w:r>
      <w:proofErr w:type="spellEnd"/>
      <w:r w:rsidR="006E7122" w:rsidRPr="0014644C">
        <w:rPr>
          <w:rFonts w:ascii="Adobe Caslon Pro" w:hAnsi="Adobe Caslon Pro"/>
          <w:b/>
        </w:rPr>
        <w:t xml:space="preserve"> des ces combats »</w:t>
      </w:r>
    </w:p>
    <w:p w:rsidR="006E7122" w:rsidRDefault="00F97D00" w:rsidP="00455710">
      <w:pPr>
        <w:spacing w:after="0"/>
        <w:rPr>
          <w:rFonts w:ascii="Adobe Caslon Pro" w:hAnsi="Adobe Caslon Pro"/>
          <w:b/>
        </w:rPr>
      </w:pPr>
      <w:r w:rsidRPr="0014644C">
        <w:rPr>
          <w:rFonts w:ascii="Adobe Caslon Pro" w:hAnsi="Adobe Caslon Pro"/>
          <w:b/>
        </w:rPr>
        <w:t xml:space="preserve">Archiver les sujets 15 jours après fermeture. </w:t>
      </w:r>
    </w:p>
    <w:p w:rsidR="00A2289C" w:rsidRPr="00A2289C" w:rsidRDefault="00A2289C" w:rsidP="00455710">
      <w:pPr>
        <w:spacing w:after="0"/>
        <w:rPr>
          <w:rFonts w:ascii="Adobe Caslon Pro" w:hAnsi="Adobe Caslon Pro"/>
          <w:b/>
        </w:rPr>
      </w:pPr>
    </w:p>
    <w:p w:rsidR="006E7122" w:rsidRPr="00A2289C" w:rsidRDefault="00DF425E" w:rsidP="00455710">
      <w:pPr>
        <w:pStyle w:val="Titre2"/>
        <w:spacing w:after="0" w:afterAutospacing="0"/>
        <w:rPr>
          <w:rFonts w:ascii="Adobe Caslon Pro" w:hAnsi="Adobe Caslon Pro"/>
          <w:i/>
          <w:color w:val="31849B" w:themeColor="accent5" w:themeShade="BF"/>
          <w:sz w:val="28"/>
          <w:szCs w:val="28"/>
        </w:rPr>
      </w:pPr>
      <w:hyperlink r:id="rId10" w:history="1">
        <w:r w:rsidR="006E7122" w:rsidRPr="00A2289C">
          <w:rPr>
            <w:rStyle w:val="Lienhypertexte"/>
            <w:rFonts w:ascii="Adobe Caslon Pro" w:hAnsi="Adobe Caslon Pro"/>
            <w:i/>
            <w:color w:val="31849B" w:themeColor="accent5" w:themeShade="BF"/>
            <w:sz w:val="28"/>
            <w:szCs w:val="28"/>
          </w:rPr>
          <w:t>La Taverne</w:t>
        </w:r>
      </w:hyperlink>
      <w:r w:rsidR="00A2289C">
        <w:rPr>
          <w:rFonts w:ascii="Adobe Caslon Pro" w:hAnsi="Adobe Caslon Pro"/>
          <w:i/>
          <w:color w:val="31849B" w:themeColor="accent5" w:themeShade="BF"/>
          <w:sz w:val="28"/>
          <w:szCs w:val="28"/>
        </w:rPr>
        <w:t> </w:t>
      </w:r>
      <w:r w:rsidR="00BC41B3">
        <w:rPr>
          <w:rFonts w:ascii="Adobe Caslon Pro" w:hAnsi="Adobe Caslon Pro"/>
          <w:i/>
          <w:color w:val="31849B" w:themeColor="accent5" w:themeShade="BF"/>
          <w:sz w:val="28"/>
          <w:szCs w:val="28"/>
        </w:rPr>
        <w:t xml:space="preserve">: </w:t>
      </w:r>
      <w:r w:rsidR="00BC41B3" w:rsidRPr="00BC41B3">
        <w:rPr>
          <w:rFonts w:ascii="Adobe Caslon Pro" w:hAnsi="Adobe Caslon Pro"/>
          <w:i/>
          <w:color w:val="000000" w:themeColor="text1"/>
          <w:sz w:val="28"/>
          <w:szCs w:val="28"/>
        </w:rPr>
        <w:t>*</w:t>
      </w:r>
    </w:p>
    <w:p w:rsidR="006E7122" w:rsidRPr="00CF434F" w:rsidRDefault="006E7122" w:rsidP="00455710">
      <w:pPr>
        <w:pStyle w:val="Titre2"/>
        <w:spacing w:before="0" w:beforeAutospacing="0" w:after="0" w:afterAutospacing="0"/>
        <w:rPr>
          <w:rFonts w:ascii="Adobe Caslon Pro" w:hAnsi="Adobe Caslon Pro"/>
          <w:sz w:val="22"/>
          <w:szCs w:val="22"/>
        </w:rPr>
      </w:pPr>
      <w:r w:rsidRPr="00CF434F">
        <w:rPr>
          <w:rFonts w:ascii="Adobe Caslon Pro" w:hAnsi="Adobe Caslon Pro"/>
          <w:sz w:val="22"/>
          <w:szCs w:val="22"/>
        </w:rPr>
        <w:t xml:space="preserve">Fermer tous les sujets </w:t>
      </w:r>
      <w:r w:rsidR="005B4D4E" w:rsidRPr="00CF434F">
        <w:rPr>
          <w:rFonts w:ascii="Adobe Caslon Pro" w:hAnsi="Adobe Caslon Pro"/>
          <w:sz w:val="22"/>
          <w:szCs w:val="22"/>
        </w:rPr>
        <w:t xml:space="preserve">inactifs depuis 1 mois (hors sujet sur les records, </w:t>
      </w:r>
      <w:proofErr w:type="spellStart"/>
      <w:r w:rsidR="00242051" w:rsidRPr="00CF434F">
        <w:rPr>
          <w:rFonts w:ascii="Adobe Caslon Pro" w:hAnsi="Adobe Caslon Pro"/>
          <w:sz w:val="22"/>
          <w:szCs w:val="22"/>
        </w:rPr>
        <w:t>trombi</w:t>
      </w:r>
      <w:proofErr w:type="spellEnd"/>
      <w:r w:rsidR="005B4D4E" w:rsidRPr="00CF434F">
        <w:rPr>
          <w:rFonts w:ascii="Adobe Caslon Pro" w:hAnsi="Adobe Caslon Pro"/>
          <w:sz w:val="22"/>
          <w:szCs w:val="22"/>
        </w:rPr>
        <w:t>, les gazettes etc).</w:t>
      </w:r>
    </w:p>
    <w:p w:rsidR="005B4D4E" w:rsidRDefault="005B4D4E" w:rsidP="00455710">
      <w:pPr>
        <w:pStyle w:val="Titre2"/>
        <w:spacing w:before="0" w:beforeAutospacing="0" w:after="0" w:afterAutospacing="0"/>
        <w:rPr>
          <w:rFonts w:ascii="Adobe Caslon Pro" w:hAnsi="Adobe Caslon Pro"/>
          <w:sz w:val="22"/>
          <w:szCs w:val="22"/>
        </w:rPr>
      </w:pPr>
      <w:r w:rsidRPr="003B1F8C">
        <w:rPr>
          <w:rFonts w:ascii="Adobe Caslon Pro" w:hAnsi="Adobe Caslon Pro"/>
          <w:sz w:val="22"/>
          <w:szCs w:val="22"/>
          <w:u w:val="single"/>
        </w:rPr>
        <w:t>Ex </w:t>
      </w:r>
      <w:r w:rsidRPr="00CF434F">
        <w:rPr>
          <w:rFonts w:ascii="Adobe Caslon Pro" w:hAnsi="Adobe Caslon Pro"/>
          <w:sz w:val="22"/>
          <w:szCs w:val="22"/>
        </w:rPr>
        <w:t xml:space="preserve">: Un joueur quitte le jeu, le sujet est inactif depuis 1 mois, </w:t>
      </w:r>
      <w:r w:rsidR="00242051" w:rsidRPr="00CF434F">
        <w:rPr>
          <w:rFonts w:ascii="Adobe Caslon Pro" w:hAnsi="Adobe Caslon Pro"/>
          <w:sz w:val="22"/>
          <w:szCs w:val="22"/>
        </w:rPr>
        <w:t xml:space="preserve">vous pouvez le </w:t>
      </w:r>
      <w:r w:rsidRPr="00CF434F">
        <w:rPr>
          <w:rFonts w:ascii="Adobe Caslon Pro" w:hAnsi="Adobe Caslon Pro"/>
          <w:sz w:val="22"/>
          <w:szCs w:val="22"/>
        </w:rPr>
        <w:t xml:space="preserve">fermer. </w:t>
      </w:r>
    </w:p>
    <w:p w:rsidR="00BC41B3" w:rsidRPr="00CF434F" w:rsidRDefault="00BC41B3" w:rsidP="00455710">
      <w:pPr>
        <w:pStyle w:val="Titre2"/>
        <w:spacing w:before="0" w:beforeAutospacing="0" w:after="0" w:afterAutospacing="0"/>
        <w:rPr>
          <w:rFonts w:ascii="Adobe Caslon Pro" w:hAnsi="Adobe Caslon Pro"/>
          <w:sz w:val="22"/>
          <w:szCs w:val="22"/>
        </w:rPr>
      </w:pPr>
      <w:r>
        <w:rPr>
          <w:rFonts w:ascii="Adobe Caslon Pro" w:hAnsi="Adobe Caslon Pro"/>
          <w:sz w:val="22"/>
          <w:szCs w:val="22"/>
        </w:rPr>
        <w:t xml:space="preserve">L’archivage se fait 15 jours après la fermeture du sujet. </w:t>
      </w:r>
    </w:p>
    <w:p w:rsidR="00F82131" w:rsidRPr="00CF434F" w:rsidRDefault="00F82131" w:rsidP="00455710">
      <w:pPr>
        <w:pStyle w:val="Titre2"/>
        <w:spacing w:before="0" w:beforeAutospacing="0" w:after="0" w:afterAutospacing="0"/>
        <w:rPr>
          <w:rFonts w:ascii="Adobe Caslon Pro" w:hAnsi="Adobe Caslon Pro"/>
          <w:sz w:val="22"/>
          <w:szCs w:val="22"/>
        </w:rPr>
      </w:pPr>
    </w:p>
    <w:p w:rsidR="00F82131" w:rsidRPr="00A2289C" w:rsidRDefault="00DF425E" w:rsidP="00455710">
      <w:pPr>
        <w:pStyle w:val="Titre2"/>
        <w:spacing w:after="0" w:afterAutospacing="0"/>
        <w:rPr>
          <w:rFonts w:ascii="Adobe Caslon Pro" w:hAnsi="Adobe Caslon Pro"/>
          <w:i/>
          <w:color w:val="31849B" w:themeColor="accent5" w:themeShade="BF"/>
          <w:sz w:val="28"/>
          <w:szCs w:val="28"/>
        </w:rPr>
      </w:pPr>
      <w:hyperlink r:id="rId11" w:history="1">
        <w:r w:rsidR="00F82131" w:rsidRPr="00A2289C">
          <w:rPr>
            <w:rStyle w:val="Lienhypertexte"/>
            <w:rFonts w:ascii="Adobe Caslon Pro" w:hAnsi="Adobe Caslon Pro"/>
            <w:i/>
            <w:color w:val="31849B" w:themeColor="accent5" w:themeShade="BF"/>
            <w:sz w:val="28"/>
            <w:szCs w:val="28"/>
          </w:rPr>
          <w:t>Les Dix Mille (Mercenariat)</w:t>
        </w:r>
      </w:hyperlink>
      <w:r w:rsidR="009A2B24">
        <w:rPr>
          <w:rFonts w:ascii="Adobe Caslon Pro" w:hAnsi="Adobe Caslon Pro"/>
          <w:i/>
          <w:color w:val="31849B" w:themeColor="accent5" w:themeShade="BF"/>
          <w:sz w:val="28"/>
          <w:szCs w:val="28"/>
        </w:rPr>
        <w:t> :</w:t>
      </w:r>
      <w:r w:rsidR="00F82131" w:rsidRPr="00A2289C">
        <w:rPr>
          <w:rFonts w:ascii="Adobe Caslon Pro" w:hAnsi="Adobe Caslon Pro"/>
          <w:i/>
          <w:sz w:val="28"/>
          <w:szCs w:val="28"/>
        </w:rPr>
        <w:t>*</w:t>
      </w:r>
    </w:p>
    <w:p w:rsidR="00F82131" w:rsidRPr="00CF434F" w:rsidRDefault="00F82131" w:rsidP="00455710">
      <w:pPr>
        <w:pStyle w:val="Titre2"/>
        <w:spacing w:before="0" w:beforeAutospacing="0" w:after="0" w:afterAutospacing="0"/>
        <w:rPr>
          <w:rFonts w:ascii="Adobe Caslon Pro" w:hAnsi="Adobe Caslon Pro"/>
          <w:sz w:val="22"/>
          <w:szCs w:val="22"/>
        </w:rPr>
      </w:pPr>
      <w:r w:rsidRPr="00CF434F">
        <w:rPr>
          <w:rFonts w:ascii="Adobe Caslon Pro" w:hAnsi="Adobe Caslon Pro"/>
          <w:sz w:val="22"/>
          <w:szCs w:val="22"/>
        </w:rPr>
        <w:t>Fermer les sujets inactifs depuis 15 jours avec un message de votre part du style : « Sujet inactif depuis 15 jours je ferme »</w:t>
      </w:r>
    </w:p>
    <w:p w:rsidR="00F82131" w:rsidRPr="00CF434F" w:rsidRDefault="00F82131" w:rsidP="00455710">
      <w:pPr>
        <w:pStyle w:val="Titre2"/>
        <w:spacing w:before="0" w:beforeAutospacing="0" w:after="0" w:afterAutospacing="0"/>
        <w:rPr>
          <w:rFonts w:ascii="Adobe Caslon Pro" w:hAnsi="Adobe Caslon Pro"/>
          <w:sz w:val="22"/>
          <w:szCs w:val="22"/>
        </w:rPr>
      </w:pPr>
      <w:r w:rsidRPr="00CF434F">
        <w:rPr>
          <w:rFonts w:ascii="Adobe Caslon Pro" w:hAnsi="Adobe Caslon Pro"/>
          <w:sz w:val="22"/>
          <w:szCs w:val="22"/>
        </w:rPr>
        <w:t>Si l’auteur a édité en inscrivant « </w:t>
      </w:r>
      <w:r w:rsidR="00521246" w:rsidRPr="00CF434F">
        <w:rPr>
          <w:rFonts w:ascii="Adobe Caslon Pro" w:hAnsi="Adobe Caslon Pro"/>
          <w:sz w:val="22"/>
          <w:szCs w:val="22"/>
        </w:rPr>
        <w:t>T</w:t>
      </w:r>
      <w:r w:rsidRPr="00CF434F">
        <w:rPr>
          <w:rFonts w:ascii="Adobe Caslon Pro" w:hAnsi="Adobe Caslon Pro"/>
          <w:sz w:val="22"/>
          <w:szCs w:val="22"/>
        </w:rPr>
        <w:t>erminé », fermer le sujet toujours avec un message de votre part : «  Demande terminée, je ferme ce sujet ».</w:t>
      </w:r>
    </w:p>
    <w:p w:rsidR="004E3914" w:rsidRPr="00CF434F" w:rsidRDefault="004E3914" w:rsidP="00455710">
      <w:pPr>
        <w:pStyle w:val="Titre2"/>
        <w:spacing w:before="0" w:beforeAutospacing="0" w:after="0" w:afterAutospacing="0"/>
        <w:rPr>
          <w:rFonts w:ascii="Adobe Caslon Pro" w:hAnsi="Adobe Caslon Pro"/>
          <w:sz w:val="22"/>
          <w:szCs w:val="22"/>
        </w:rPr>
      </w:pPr>
    </w:p>
    <w:p w:rsidR="004E3914" w:rsidRPr="00CF434F" w:rsidRDefault="004E3914" w:rsidP="00455710">
      <w:pPr>
        <w:pStyle w:val="Titre2"/>
        <w:spacing w:before="0" w:beforeAutospacing="0" w:after="0" w:afterAutospacing="0"/>
        <w:rPr>
          <w:rFonts w:ascii="Adobe Caslon Pro" w:hAnsi="Adobe Caslon Pro"/>
          <w:sz w:val="22"/>
          <w:szCs w:val="22"/>
        </w:rPr>
      </w:pPr>
    </w:p>
    <w:p w:rsidR="004E3914" w:rsidRPr="00CF434F" w:rsidRDefault="004E3914" w:rsidP="00455710">
      <w:pPr>
        <w:pStyle w:val="Titre2"/>
        <w:spacing w:before="0" w:beforeAutospacing="0" w:after="0" w:afterAutospacing="0"/>
        <w:rPr>
          <w:rFonts w:ascii="Adobe Caslon Pro" w:hAnsi="Adobe Caslon Pro"/>
          <w:sz w:val="22"/>
          <w:szCs w:val="22"/>
        </w:rPr>
      </w:pPr>
      <w:r w:rsidRPr="00CF434F">
        <w:rPr>
          <w:rFonts w:ascii="Adobe Caslon Pro" w:hAnsi="Adobe Caslon Pro"/>
          <w:sz w:val="22"/>
          <w:szCs w:val="22"/>
        </w:rPr>
        <w:t>Pour les sections ayant une *, veuillez à laisser toujours des messages m</w:t>
      </w:r>
      <w:r w:rsidR="0014644C">
        <w:rPr>
          <w:rFonts w:ascii="Adobe Caslon Pro" w:hAnsi="Adobe Caslon Pro"/>
          <w:sz w:val="22"/>
          <w:szCs w:val="22"/>
        </w:rPr>
        <w:t>ême fermés et anciens afin que c</w:t>
      </w:r>
      <w:r w:rsidRPr="00CF434F">
        <w:rPr>
          <w:rFonts w:ascii="Adobe Caslon Pro" w:hAnsi="Adobe Caslon Pro"/>
          <w:sz w:val="22"/>
          <w:szCs w:val="22"/>
        </w:rPr>
        <w:t xml:space="preserve">es sections ne soient pas vides. </w:t>
      </w:r>
    </w:p>
    <w:sectPr w:rsidR="004E3914" w:rsidRPr="00CF434F" w:rsidSect="001771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231FB"/>
    <w:multiLevelType w:val="hybridMultilevel"/>
    <w:tmpl w:val="66149FA8"/>
    <w:lvl w:ilvl="0" w:tplc="1A1637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1">
    <w:nsid w:val="370F78E9"/>
    <w:multiLevelType w:val="hybridMultilevel"/>
    <w:tmpl w:val="F09654A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2">
    <w:nsid w:val="3D843239"/>
    <w:multiLevelType w:val="hybridMultilevel"/>
    <w:tmpl w:val="0994E6E8"/>
    <w:lvl w:ilvl="0" w:tplc="1A488B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abstractNum w:abstractNumId="3">
    <w:nsid w:val="73B64EA5"/>
    <w:multiLevelType w:val="hybridMultilevel"/>
    <w:tmpl w:val="533ED1C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Marlett" w:hAnsi="Marlett"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Marlett" w:hAnsi="Marlett"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Marlett" w:hAnsi="Marlett"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7710D"/>
    <w:rsid w:val="0014644C"/>
    <w:rsid w:val="0017710D"/>
    <w:rsid w:val="00242051"/>
    <w:rsid w:val="002F501B"/>
    <w:rsid w:val="003B1F8C"/>
    <w:rsid w:val="00400D9F"/>
    <w:rsid w:val="00455710"/>
    <w:rsid w:val="004E3914"/>
    <w:rsid w:val="00521246"/>
    <w:rsid w:val="005B4D4E"/>
    <w:rsid w:val="006E3574"/>
    <w:rsid w:val="006E3838"/>
    <w:rsid w:val="006E7122"/>
    <w:rsid w:val="00741286"/>
    <w:rsid w:val="00754D6D"/>
    <w:rsid w:val="007C056E"/>
    <w:rsid w:val="008F1F30"/>
    <w:rsid w:val="009A2B24"/>
    <w:rsid w:val="00A2289C"/>
    <w:rsid w:val="00AC03F9"/>
    <w:rsid w:val="00BA7F10"/>
    <w:rsid w:val="00BC41B3"/>
    <w:rsid w:val="00CF434F"/>
    <w:rsid w:val="00D2055E"/>
    <w:rsid w:val="00D21A68"/>
    <w:rsid w:val="00DA2662"/>
    <w:rsid w:val="00DF425E"/>
    <w:rsid w:val="00F82131"/>
    <w:rsid w:val="00F97D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6D"/>
  </w:style>
  <w:style w:type="paragraph" w:styleId="Titre2">
    <w:name w:val="heading 2"/>
    <w:basedOn w:val="Normal"/>
    <w:link w:val="Titre2Car"/>
    <w:uiPriority w:val="9"/>
    <w:qFormat/>
    <w:rsid w:val="001771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8F1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7710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17710D"/>
    <w:rPr>
      <w:color w:val="0000FF"/>
      <w:u w:val="single"/>
    </w:rPr>
  </w:style>
  <w:style w:type="paragraph" w:styleId="Paragraphedeliste">
    <w:name w:val="List Paragraph"/>
    <w:basedOn w:val="Normal"/>
    <w:uiPriority w:val="34"/>
    <w:qFormat/>
    <w:rsid w:val="0017710D"/>
    <w:pPr>
      <w:ind w:left="720"/>
      <w:contextualSpacing/>
    </w:pPr>
  </w:style>
  <w:style w:type="character" w:customStyle="1" w:styleId="Titre3Car">
    <w:name w:val="Titre 3 Car"/>
    <w:basedOn w:val="Policepardfaut"/>
    <w:link w:val="Titre3"/>
    <w:uiPriority w:val="9"/>
    <w:rsid w:val="008F1F3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7161415">
      <w:bodyDiv w:val="1"/>
      <w:marLeft w:val="0"/>
      <w:marRight w:val="0"/>
      <w:marTop w:val="0"/>
      <w:marBottom w:val="0"/>
      <w:divBdr>
        <w:top w:val="none" w:sz="0" w:space="0" w:color="auto"/>
        <w:left w:val="none" w:sz="0" w:space="0" w:color="auto"/>
        <w:bottom w:val="none" w:sz="0" w:space="0" w:color="auto"/>
        <w:right w:val="none" w:sz="0" w:space="0" w:color="auto"/>
      </w:divBdr>
    </w:div>
    <w:div w:id="399599168">
      <w:bodyDiv w:val="1"/>
      <w:marLeft w:val="0"/>
      <w:marRight w:val="0"/>
      <w:marTop w:val="0"/>
      <w:marBottom w:val="0"/>
      <w:divBdr>
        <w:top w:val="none" w:sz="0" w:space="0" w:color="auto"/>
        <w:left w:val="none" w:sz="0" w:space="0" w:color="auto"/>
        <w:bottom w:val="none" w:sz="0" w:space="0" w:color="auto"/>
        <w:right w:val="none" w:sz="0" w:space="0" w:color="auto"/>
      </w:divBdr>
    </w:div>
    <w:div w:id="428544346">
      <w:bodyDiv w:val="1"/>
      <w:marLeft w:val="0"/>
      <w:marRight w:val="0"/>
      <w:marTop w:val="0"/>
      <w:marBottom w:val="0"/>
      <w:divBdr>
        <w:top w:val="none" w:sz="0" w:space="0" w:color="auto"/>
        <w:left w:val="none" w:sz="0" w:space="0" w:color="auto"/>
        <w:bottom w:val="none" w:sz="0" w:space="0" w:color="auto"/>
        <w:right w:val="none" w:sz="0" w:space="0" w:color="auto"/>
      </w:divBdr>
    </w:div>
    <w:div w:id="640885934">
      <w:bodyDiv w:val="1"/>
      <w:marLeft w:val="0"/>
      <w:marRight w:val="0"/>
      <w:marTop w:val="0"/>
      <w:marBottom w:val="0"/>
      <w:divBdr>
        <w:top w:val="none" w:sz="0" w:space="0" w:color="auto"/>
        <w:left w:val="none" w:sz="0" w:space="0" w:color="auto"/>
        <w:bottom w:val="none" w:sz="0" w:space="0" w:color="auto"/>
        <w:right w:val="none" w:sz="0" w:space="0" w:color="auto"/>
      </w:divBdr>
    </w:div>
    <w:div w:id="778913090">
      <w:bodyDiv w:val="1"/>
      <w:marLeft w:val="0"/>
      <w:marRight w:val="0"/>
      <w:marTop w:val="0"/>
      <w:marBottom w:val="0"/>
      <w:divBdr>
        <w:top w:val="none" w:sz="0" w:space="0" w:color="auto"/>
        <w:left w:val="none" w:sz="0" w:space="0" w:color="auto"/>
        <w:bottom w:val="none" w:sz="0" w:space="0" w:color="auto"/>
        <w:right w:val="none" w:sz="0" w:space="0" w:color="auto"/>
      </w:divBdr>
    </w:div>
    <w:div w:id="1003511329">
      <w:bodyDiv w:val="1"/>
      <w:marLeft w:val="0"/>
      <w:marRight w:val="0"/>
      <w:marTop w:val="0"/>
      <w:marBottom w:val="0"/>
      <w:divBdr>
        <w:top w:val="none" w:sz="0" w:space="0" w:color="auto"/>
        <w:left w:val="none" w:sz="0" w:space="0" w:color="auto"/>
        <w:bottom w:val="none" w:sz="0" w:space="0" w:color="auto"/>
        <w:right w:val="none" w:sz="0" w:space="0" w:color="auto"/>
      </w:divBdr>
    </w:div>
    <w:div w:id="1222449143">
      <w:bodyDiv w:val="1"/>
      <w:marLeft w:val="0"/>
      <w:marRight w:val="0"/>
      <w:marTop w:val="0"/>
      <w:marBottom w:val="0"/>
      <w:divBdr>
        <w:top w:val="none" w:sz="0" w:space="0" w:color="auto"/>
        <w:left w:val="none" w:sz="0" w:space="0" w:color="auto"/>
        <w:bottom w:val="none" w:sz="0" w:space="0" w:color="auto"/>
        <w:right w:val="none" w:sz="0" w:space="0" w:color="auto"/>
      </w:divBdr>
    </w:div>
    <w:div w:id="1754205772">
      <w:bodyDiv w:val="1"/>
      <w:marLeft w:val="0"/>
      <w:marRight w:val="0"/>
      <w:marTop w:val="0"/>
      <w:marBottom w:val="0"/>
      <w:divBdr>
        <w:top w:val="none" w:sz="0" w:space="0" w:color="auto"/>
        <w:left w:val="none" w:sz="0" w:space="0" w:color="auto"/>
        <w:bottom w:val="none" w:sz="0" w:space="0" w:color="auto"/>
        <w:right w:val="none" w:sz="0" w:space="0" w:color="auto"/>
      </w:divBdr>
    </w:div>
    <w:div w:id="18169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ard.fr.ikariam.com/board4-ikariam-les-mondes/board114-%C2%AF-epsilon-serveur-5-%C2%B4%C2%AF/board88-l-eph%C3%A9bie-diplomat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oard.fr.ikariam.com/board4-ikariam-les-mondes/board114-%C2%AF-epsilon-serveur-5-%C2%B4%C2%AF/board89-le-troc-commer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ard.fr.ikariam.com/board4-ikariam-les-mondes/board114-%C2%AF-epsilon-serveur-5-%C2%B4%C2%AF/board626-ag%C3%B4n-hall-of-warriors/" TargetMode="External"/><Relationship Id="rId11" Type="http://schemas.openxmlformats.org/officeDocument/2006/relationships/hyperlink" Target="http://board.fr.ikariam.com/board4-ikariam-les-mondes/board114-%C2%AF-epsilon-serveur-5-%C2%B4%C2%AF/board195-les-dix-mille-mercenariat/" TargetMode="External"/><Relationship Id="rId5" Type="http://schemas.openxmlformats.org/officeDocument/2006/relationships/hyperlink" Target="http://board.fr.ikariam.com/board4-ikariam-les-mondes/board114-%C2%AF-epsilon-serveur-5-%C2%B4%C2%AF/board90-le-panth%C3%A9on-hall-of-fame/" TargetMode="External"/><Relationship Id="rId10" Type="http://schemas.openxmlformats.org/officeDocument/2006/relationships/hyperlink" Target="http://board.fr.ikariam.com/board4-ikariam-les-mondes/board114-%C2%AF-epsilon-serveur-5-%C2%B4%C2%AF/board119-la-taverne/" TargetMode="External"/><Relationship Id="rId4" Type="http://schemas.openxmlformats.org/officeDocument/2006/relationships/webSettings" Target="webSettings.xml"/><Relationship Id="rId9" Type="http://schemas.openxmlformats.org/officeDocument/2006/relationships/hyperlink" Target="http://board.fr.ikariam.com/board4-ikariam-les-mondes/board114-%C2%AF-epsilon-serveur-5-%C2%B4%C2%AF/board91-l-eccl%C3%A9sia-les-guer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Mildilie</dc:creator>
  <cp:lastModifiedBy>Mildilie</cp:lastModifiedBy>
  <cp:revision>28</cp:revision>
  <dcterms:created xsi:type="dcterms:W3CDTF">2012-09-08T16:25:00Z</dcterms:created>
  <dcterms:modified xsi:type="dcterms:W3CDTF">2012-09-08T21:36:00Z</dcterms:modified>
</cp:coreProperties>
</file>